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Borders>
          <w:bottom w:val="single" w:sz="4" w:space="0" w:color="auto"/>
        </w:tblBorders>
        <w:tblLook w:val="01E0" w:firstRow="1" w:lastRow="1" w:firstColumn="1" w:lastColumn="1" w:noHBand="0" w:noVBand="0"/>
      </w:tblPr>
      <w:tblGrid>
        <w:gridCol w:w="6487"/>
        <w:gridCol w:w="3402"/>
      </w:tblGrid>
      <w:tr w:rsidR="00207DD6" w:rsidTr="00207DD6">
        <w:trPr>
          <w:trHeight w:val="282"/>
        </w:trPr>
        <w:tc>
          <w:tcPr>
            <w:tcW w:w="6487" w:type="dxa"/>
            <w:vMerge w:val="restart"/>
            <w:tcBorders>
              <w:top w:val="nil"/>
              <w:left w:val="nil"/>
              <w:bottom w:val="single" w:sz="4" w:space="0" w:color="auto"/>
              <w:right w:val="nil"/>
            </w:tcBorders>
            <w:hideMark/>
          </w:tcPr>
          <w:p w:rsidR="00207DD6" w:rsidRDefault="00207DD6">
            <w:pPr>
              <w:tabs>
                <w:tab w:val="left" w:pos="6946"/>
              </w:tabs>
              <w:suppressAutoHyphens/>
              <w:spacing w:after="120" w:line="252" w:lineRule="auto"/>
              <w:ind w:left="1134"/>
              <w:rPr>
                <w:rFonts w:ascii="Verdana" w:eastAsia="Arial" w:hAnsi="Verdana" w:cs="Tahoma"/>
                <w:b/>
                <w:bCs/>
                <w:color w:val="365F91" w:themeColor="accent1" w:themeShade="BF"/>
                <w:lang w:val="en-GB"/>
              </w:rPr>
            </w:pPr>
            <w:r>
              <w:rPr>
                <w:rFonts w:ascii="Verdana" w:eastAsia="Arial" w:hAnsi="Verdana" w:cs="Arial"/>
                <w:noProof/>
                <w:lang w:val="en-US" w:eastAsia="zh-CN"/>
              </w:rPr>
              <w:drawing>
                <wp:anchor distT="0" distB="0" distL="114300" distR="114300" simplePos="0" relativeHeight="251658240" behindDoc="1" locked="1" layoutInCell="1" allowOverlap="1">
                  <wp:simplePos x="0" y="0"/>
                  <wp:positionH relativeFrom="page">
                    <wp:posOffset>8255</wp:posOffset>
                  </wp:positionH>
                  <wp:positionV relativeFrom="page">
                    <wp:posOffset>-13970</wp:posOffset>
                  </wp:positionV>
                  <wp:extent cx="613410" cy="6731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3410" cy="673100"/>
                          </a:xfrm>
                          <a:prstGeom prst="rect">
                            <a:avLst/>
                          </a:prstGeom>
                          <a:noFill/>
                        </pic:spPr>
                      </pic:pic>
                    </a:graphicData>
                  </a:graphic>
                  <wp14:sizeRelH relativeFrom="page">
                    <wp14:pctWidth>0</wp14:pctWidth>
                  </wp14:sizeRelH>
                  <wp14:sizeRelV relativeFrom="page">
                    <wp14:pctHeight>0</wp14:pctHeight>
                  </wp14:sizeRelV>
                </wp:anchor>
              </w:drawing>
            </w:r>
            <w:r>
              <w:rPr>
                <w:rFonts w:cs="Tahoma"/>
                <w:b/>
                <w:bCs/>
                <w:color w:val="365F91" w:themeColor="accent1" w:themeShade="BF"/>
              </w:rPr>
              <w:t>World Meteorological Organization</w:t>
            </w:r>
          </w:p>
          <w:p w:rsidR="00207DD6" w:rsidRDefault="00370F05">
            <w:pPr>
              <w:tabs>
                <w:tab w:val="left" w:pos="6946"/>
              </w:tabs>
              <w:suppressAutoHyphens/>
              <w:spacing w:after="120" w:line="252" w:lineRule="auto"/>
              <w:ind w:left="1134"/>
              <w:rPr>
                <w:rFonts w:cs="Tahoma"/>
                <w:b/>
                <w:color w:val="365F91" w:themeColor="accent1" w:themeShade="BF"/>
                <w:spacing w:val="-2"/>
              </w:rPr>
            </w:pPr>
            <w:fldSimple w:instr=" COMMENTS   \* MERGEFORMAT ">
              <w:r w:rsidR="00207DD6">
                <w:rPr>
                  <w:rFonts w:cs="Tahoma"/>
                  <w:b/>
                  <w:color w:val="365F91" w:themeColor="accent1" w:themeShade="BF"/>
                  <w:spacing w:val="-2"/>
                </w:rPr>
                <w:t xml:space="preserve">Commission for Instruments and Methods of Observation </w:t>
              </w:r>
            </w:fldSimple>
          </w:p>
          <w:p w:rsidR="00207DD6" w:rsidRDefault="00207DD6">
            <w:pPr>
              <w:tabs>
                <w:tab w:val="left" w:pos="6946"/>
              </w:tabs>
              <w:suppressAutoHyphens/>
              <w:spacing w:line="252" w:lineRule="auto"/>
              <w:ind w:left="1134"/>
              <w:rPr>
                <w:b/>
                <w:snapToGrid w:val="0"/>
                <w:color w:val="365F91" w:themeColor="accent1" w:themeShade="BF"/>
              </w:rPr>
            </w:pPr>
            <w:r>
              <w:rPr>
                <w:b/>
                <w:snapToGrid w:val="0"/>
                <w:color w:val="365F91" w:themeColor="accent1" w:themeShade="BF"/>
              </w:rPr>
              <w:t>Joint Session of the Expert Team on Operational In Situ Technologies (ET-OIST) and the Expert Team on Developments in In Situ Technologies (ET-DIST)</w:t>
            </w:r>
          </w:p>
          <w:p w:rsidR="00207DD6" w:rsidRDefault="00207DD6">
            <w:pPr>
              <w:tabs>
                <w:tab w:val="left" w:pos="1134"/>
                <w:tab w:val="left" w:pos="6946"/>
              </w:tabs>
              <w:suppressAutoHyphens/>
              <w:spacing w:line="252" w:lineRule="auto"/>
              <w:ind w:left="1134"/>
              <w:rPr>
                <w:rFonts w:ascii="Verdana" w:eastAsia="Arial" w:hAnsi="Verdana" w:cs="Tahoma"/>
                <w:b/>
                <w:bCs/>
                <w:color w:val="365F91" w:themeColor="accent1" w:themeShade="BF"/>
                <w:lang w:val="en-GB"/>
              </w:rPr>
            </w:pPr>
            <w:r>
              <w:rPr>
                <w:bCs/>
                <w:snapToGrid w:val="0"/>
                <w:color w:val="365F91" w:themeColor="accent1" w:themeShade="BF"/>
              </w:rPr>
              <w:t>Geneva, Switzerland, 21-23 June 2017</w:t>
            </w:r>
          </w:p>
        </w:tc>
        <w:tc>
          <w:tcPr>
            <w:tcW w:w="3402" w:type="dxa"/>
            <w:tcBorders>
              <w:top w:val="nil"/>
              <w:left w:val="nil"/>
              <w:bottom w:val="nil"/>
              <w:right w:val="nil"/>
            </w:tcBorders>
            <w:hideMark/>
          </w:tcPr>
          <w:p w:rsidR="00207DD6" w:rsidRDefault="00370F05" w:rsidP="006C14E6">
            <w:pPr>
              <w:tabs>
                <w:tab w:val="left" w:pos="720"/>
                <w:tab w:val="left" w:pos="1134"/>
              </w:tabs>
              <w:spacing w:after="60"/>
              <w:ind w:right="-108"/>
              <w:jc w:val="right"/>
              <w:rPr>
                <w:rFonts w:ascii="Verdana" w:eastAsia="Arial" w:hAnsi="Verdana" w:cs="Tahoma"/>
                <w:b/>
                <w:bCs/>
                <w:color w:val="365F91" w:themeColor="accent1" w:themeShade="BF"/>
                <w:lang w:val="en-GB"/>
              </w:rPr>
            </w:pPr>
            <w:sdt>
              <w:sdtPr>
                <w:rPr>
                  <w:rFonts w:cs="Tahoma"/>
                  <w:b/>
                  <w:bCs/>
                  <w:color w:val="365F91" w:themeColor="accent1" w:themeShade="BF"/>
                </w:rPr>
                <w:alias w:val="Keywords"/>
                <w:id w:val="1111709224"/>
                <w:placeholder>
                  <w:docPart w:val="FAC3DF9F24F945E3AAA21B2BDF675FFF"/>
                </w:placeholder>
                <w:dataBinding w:prefixMappings="xmlns:ns0='http://purl.org/dc/elements/1.1/' xmlns:ns1='http://schemas.openxmlformats.org/package/2006/metadata/core-properties' " w:xpath="/ns1:coreProperties[1]/ns1:keywords[1]" w:storeItemID="{6C3C8BC8-F283-45AE-878A-BAB7291924A1}"/>
                <w:text/>
              </w:sdtPr>
              <w:sdtContent>
                <w:r w:rsidR="006C14E6">
                  <w:rPr>
                    <w:rFonts w:cs="Tahoma"/>
                    <w:b/>
                    <w:bCs/>
                    <w:color w:val="365F91" w:themeColor="accent1" w:themeShade="BF"/>
                  </w:rPr>
                  <w:t>CIMO/ET_A1_A2</w:t>
                </w:r>
              </w:sdtContent>
            </w:sdt>
            <w:r w:rsidR="00207DD6">
              <w:rPr>
                <w:rFonts w:cs="Tahoma"/>
                <w:b/>
                <w:bCs/>
                <w:color w:val="365F91" w:themeColor="accent1" w:themeShade="BF"/>
              </w:rPr>
              <w:t>/</w:t>
            </w:r>
            <w:sdt>
              <w:sdtPr>
                <w:rPr>
                  <w:rFonts w:cs="Tahoma"/>
                  <w:b/>
                  <w:bCs/>
                  <w:color w:val="365F91" w:themeColor="accent1" w:themeShade="BF"/>
                </w:rPr>
                <w:alias w:val="Category"/>
                <w:id w:val="-1145269820"/>
                <w:placeholder>
                  <w:docPart w:val="CC542262935149C9B4B89DAC1FDB05E4"/>
                </w:placeholder>
                <w:dataBinding w:prefixMappings="xmlns:ns0='http://purl.org/dc/elements/1.1/' xmlns:ns1='http://schemas.openxmlformats.org/package/2006/metadata/core-properties' " w:xpath="/ns1:coreProperties[1]/ns1:category[1]" w:storeItemID="{6C3C8BC8-F283-45AE-878A-BAB7291924A1}"/>
                <w:text/>
              </w:sdtPr>
              <w:sdtContent>
                <w:r w:rsidR="006C14E6">
                  <w:rPr>
                    <w:rFonts w:cs="Tahoma"/>
                    <w:b/>
                    <w:bCs/>
                    <w:color w:val="365F91" w:themeColor="accent1" w:themeShade="BF"/>
                  </w:rPr>
                  <w:t>Doc. 8.4</w:t>
                </w:r>
                <w:r>
                  <w:rPr>
                    <w:rFonts w:cs="Tahoma"/>
                    <w:b/>
                    <w:bCs/>
                    <w:color w:val="365F91" w:themeColor="accent1" w:themeShade="BF"/>
                  </w:rPr>
                  <w:t>/2</w:t>
                </w:r>
              </w:sdtContent>
            </w:sdt>
            <w:r w:rsidR="00207DD6">
              <w:rPr>
                <w:rFonts w:cs="Tahoma"/>
                <w:b/>
                <w:bCs/>
                <w:color w:val="365F91" w:themeColor="accent1" w:themeShade="BF"/>
              </w:rPr>
              <w:t xml:space="preserve"> </w:t>
            </w:r>
          </w:p>
        </w:tc>
      </w:tr>
      <w:tr w:rsidR="00207DD6" w:rsidTr="00207DD6">
        <w:trPr>
          <w:trHeight w:val="730"/>
        </w:trPr>
        <w:tc>
          <w:tcPr>
            <w:tcW w:w="0" w:type="auto"/>
            <w:vMerge/>
            <w:tcBorders>
              <w:top w:val="nil"/>
              <w:left w:val="nil"/>
              <w:bottom w:val="single" w:sz="4" w:space="0" w:color="auto"/>
              <w:right w:val="nil"/>
            </w:tcBorders>
            <w:vAlign w:val="center"/>
            <w:hideMark/>
          </w:tcPr>
          <w:p w:rsidR="00207DD6" w:rsidRDefault="00207DD6">
            <w:pPr>
              <w:rPr>
                <w:rFonts w:ascii="Verdana" w:eastAsia="Arial" w:hAnsi="Verdana" w:cs="Tahoma"/>
                <w:b/>
                <w:bCs/>
                <w:color w:val="365F91" w:themeColor="accent1" w:themeShade="BF"/>
                <w:lang w:val="en-GB"/>
              </w:rPr>
            </w:pPr>
          </w:p>
        </w:tc>
        <w:tc>
          <w:tcPr>
            <w:tcW w:w="3402" w:type="dxa"/>
            <w:tcBorders>
              <w:top w:val="nil"/>
              <w:left w:val="nil"/>
              <w:bottom w:val="single" w:sz="4" w:space="0" w:color="auto"/>
              <w:right w:val="nil"/>
            </w:tcBorders>
          </w:tcPr>
          <w:p w:rsidR="00207DD6" w:rsidRDefault="00207DD6">
            <w:pPr>
              <w:tabs>
                <w:tab w:val="left" w:pos="720"/>
              </w:tabs>
              <w:spacing w:after="60"/>
              <w:ind w:right="34"/>
              <w:jc w:val="right"/>
              <w:rPr>
                <w:rFonts w:ascii="Verdana" w:eastAsia="Arial" w:hAnsi="Verdana" w:cs="Tahoma"/>
                <w:color w:val="365F91" w:themeColor="accent1" w:themeShade="BF"/>
                <w:lang w:val="en-GB"/>
              </w:rPr>
            </w:pPr>
            <w:r>
              <w:rPr>
                <w:rFonts w:cs="Tahoma"/>
                <w:color w:val="365F91" w:themeColor="accent1" w:themeShade="BF"/>
              </w:rPr>
              <w:t>Submitted by:</w:t>
            </w:r>
            <w:r>
              <w:rPr>
                <w:rFonts w:cs="Tahoma"/>
                <w:color w:val="365F91" w:themeColor="accent1" w:themeShade="BF"/>
              </w:rPr>
              <w:br/>
            </w:r>
            <w:r w:rsidR="00DF2B3C">
              <w:rPr>
                <w:rFonts w:ascii="Verdana" w:eastAsia="Arial" w:hAnsi="Verdana" w:cs="Tahoma"/>
                <w:color w:val="365F91" w:themeColor="accent1" w:themeShade="BF"/>
                <w:lang w:val="en-GB"/>
              </w:rPr>
              <w:t>Ian Miller/ Jane Warne</w:t>
            </w:r>
          </w:p>
          <w:p w:rsidR="00207DD6" w:rsidRDefault="00370F05">
            <w:pPr>
              <w:tabs>
                <w:tab w:val="left" w:pos="720"/>
              </w:tabs>
              <w:spacing w:after="60"/>
              <w:ind w:right="-108"/>
              <w:jc w:val="right"/>
              <w:rPr>
                <w:rFonts w:cs="Tahoma"/>
                <w:color w:val="365F91" w:themeColor="accent1" w:themeShade="BF"/>
              </w:rPr>
            </w:pPr>
            <w:r>
              <w:rPr>
                <w:rFonts w:cs="Tahoma"/>
                <w:color w:val="365F91" w:themeColor="accent1" w:themeShade="BF"/>
              </w:rPr>
              <w:t>20</w:t>
            </w:r>
            <w:r w:rsidR="00207DD6">
              <w:rPr>
                <w:rFonts w:cs="Tahoma"/>
                <w:color w:val="365F91" w:themeColor="accent1" w:themeShade="BF"/>
              </w:rPr>
              <w:t>.06.2017</w:t>
            </w:r>
          </w:p>
          <w:p w:rsidR="00207DD6" w:rsidRDefault="00207DD6">
            <w:pPr>
              <w:tabs>
                <w:tab w:val="left" w:pos="720"/>
                <w:tab w:val="left" w:pos="1134"/>
              </w:tabs>
              <w:spacing w:after="60"/>
              <w:ind w:right="-108"/>
              <w:jc w:val="right"/>
              <w:rPr>
                <w:rFonts w:ascii="Verdana" w:eastAsia="Arial" w:hAnsi="Verdana" w:cs="Tahoma"/>
                <w:b/>
                <w:bCs/>
                <w:color w:val="365F91" w:themeColor="accent1" w:themeShade="BF"/>
                <w:lang w:val="en-GB"/>
              </w:rPr>
            </w:pPr>
          </w:p>
        </w:tc>
      </w:tr>
    </w:tbl>
    <w:p w:rsidR="00207DD6" w:rsidRDefault="00207DD6" w:rsidP="00207DD6">
      <w:pPr>
        <w:pStyle w:val="Heading1"/>
      </w:pPr>
      <w:bookmarkStart w:id="0" w:name="_APPENDIX_A:_"/>
      <w:bookmarkEnd w:id="0"/>
    </w:p>
    <w:p w:rsidR="00207DD6" w:rsidRDefault="00207DD6" w:rsidP="00207DD6">
      <w:pPr>
        <w:rPr>
          <w:lang w:eastAsia="zh-TW"/>
        </w:rPr>
      </w:pPr>
    </w:p>
    <w:p w:rsidR="00207DD6" w:rsidRDefault="00207DD6" w:rsidP="00207DD6">
      <w:pPr>
        <w:pStyle w:val="WMOBodyText"/>
        <w:rPr>
          <w:lang w:eastAsia="zh-TW"/>
        </w:rPr>
      </w:pPr>
    </w:p>
    <w:p w:rsidR="00207DD6" w:rsidRDefault="00207DD6" w:rsidP="00207DD6">
      <w:pPr>
        <w:pStyle w:val="WMOBodyText"/>
      </w:pPr>
    </w:p>
    <w:p w:rsidR="00DF2B3C" w:rsidRPr="00DF2B3C" w:rsidRDefault="00DF2B3C" w:rsidP="00DF2B3C">
      <w:pPr>
        <w:jc w:val="center"/>
        <w:rPr>
          <w:rFonts w:ascii="Verdana" w:eastAsia="Arial" w:hAnsi="Verdana" w:cs="Arial"/>
          <w:b/>
          <w:bCs/>
          <w:caps/>
          <w:kern w:val="32"/>
          <w:sz w:val="24"/>
          <w:szCs w:val="32"/>
          <w:lang w:val="en-GB" w:eastAsia="zh-TW"/>
        </w:rPr>
      </w:pPr>
    </w:p>
    <w:p w:rsidR="00207DD6" w:rsidRDefault="00DF2B3C" w:rsidP="00DF2B3C">
      <w:pPr>
        <w:jc w:val="center"/>
        <w:rPr>
          <w:lang w:eastAsia="zh-TW"/>
        </w:rPr>
      </w:pPr>
      <w:r w:rsidRPr="00DF2B3C">
        <w:rPr>
          <w:rFonts w:ascii="Verdana" w:eastAsia="Arial" w:hAnsi="Verdana" w:cs="Arial"/>
          <w:b/>
          <w:bCs/>
          <w:caps/>
          <w:kern w:val="32"/>
          <w:sz w:val="24"/>
          <w:szCs w:val="32"/>
          <w:lang w:val="en-GB" w:eastAsia="zh-TW"/>
        </w:rPr>
        <w:t xml:space="preserve">  Guidelines for instruments and measurement infrastructure in extreme environment</w:t>
      </w:r>
      <w:r w:rsidR="00925C70">
        <w:rPr>
          <w:rFonts w:ascii="Verdana" w:eastAsia="Arial" w:hAnsi="Verdana" w:cs="Arial"/>
          <w:b/>
          <w:bCs/>
          <w:caps/>
          <w:kern w:val="32"/>
          <w:sz w:val="24"/>
          <w:szCs w:val="32"/>
          <w:lang w:val="en-GB" w:eastAsia="zh-TW"/>
        </w:rPr>
        <w:t>S</w:t>
      </w:r>
      <w:r w:rsidR="00370F05">
        <w:rPr>
          <w:rFonts w:ascii="Verdana" w:eastAsia="Arial" w:hAnsi="Verdana" w:cs="Arial"/>
          <w:b/>
          <w:bCs/>
          <w:caps/>
          <w:kern w:val="32"/>
          <w:sz w:val="24"/>
          <w:szCs w:val="32"/>
          <w:lang w:val="en-GB" w:eastAsia="zh-TW"/>
        </w:rPr>
        <w:t xml:space="preserve"> -</w:t>
      </w:r>
      <w:r w:rsidR="002A0B5C">
        <w:rPr>
          <w:rFonts w:ascii="Verdana" w:eastAsia="Arial" w:hAnsi="Verdana" w:cs="Arial"/>
          <w:b/>
          <w:bCs/>
          <w:caps/>
          <w:kern w:val="32"/>
          <w:sz w:val="24"/>
          <w:szCs w:val="32"/>
          <w:lang w:val="en-GB" w:eastAsia="zh-TW"/>
        </w:rPr>
        <w:t xml:space="preserve"> Part 2</w:t>
      </w:r>
      <w:r>
        <w:rPr>
          <w:rFonts w:ascii="Verdana" w:eastAsia="Arial" w:hAnsi="Verdana" w:cs="Arial"/>
          <w:b/>
          <w:bCs/>
          <w:caps/>
          <w:kern w:val="32"/>
          <w:sz w:val="24"/>
          <w:szCs w:val="32"/>
          <w:lang w:val="en-GB" w:eastAsia="zh-TW"/>
        </w:rPr>
        <w:br/>
      </w:r>
    </w:p>
    <w:p w:rsidR="00207DD6" w:rsidRDefault="00207DD6" w:rsidP="00207DD6">
      <w:pPr>
        <w:rPr>
          <w:lang w:eastAsia="zh-TW"/>
        </w:rPr>
      </w:pPr>
    </w:p>
    <w:tbl>
      <w:tblPr>
        <w:tblW w:w="8494" w:type="dxa"/>
        <w:jc w:val="center"/>
        <w:tblInd w:w="1086" w:type="dxa"/>
        <w:tblLayout w:type="fixed"/>
        <w:tblCellMar>
          <w:left w:w="120" w:type="dxa"/>
          <w:right w:w="120" w:type="dxa"/>
        </w:tblCellMar>
        <w:tblLook w:val="04A0" w:firstRow="1" w:lastRow="0" w:firstColumn="1" w:lastColumn="0" w:noHBand="0" w:noVBand="1"/>
      </w:tblPr>
      <w:tblGrid>
        <w:gridCol w:w="8494"/>
      </w:tblGrid>
      <w:tr w:rsidR="00207DD6" w:rsidRPr="00370F05" w:rsidTr="00370F05">
        <w:trPr>
          <w:trHeight w:val="1742"/>
          <w:jc w:val="center"/>
        </w:trPr>
        <w:tc>
          <w:tcPr>
            <w:tcW w:w="8494" w:type="dxa"/>
            <w:tcBorders>
              <w:top w:val="single" w:sz="6" w:space="0" w:color="auto"/>
              <w:left w:val="nil"/>
              <w:bottom w:val="single" w:sz="6" w:space="0" w:color="auto"/>
              <w:right w:val="nil"/>
            </w:tcBorders>
          </w:tcPr>
          <w:p w:rsidR="00207DD6" w:rsidRPr="00370F05" w:rsidRDefault="00207DD6">
            <w:pPr>
              <w:rPr>
                <w:rFonts w:ascii="Verdana" w:eastAsia="Arial" w:hAnsi="Verdana" w:cs="Arial"/>
                <w:lang w:val="en-GB"/>
              </w:rPr>
            </w:pPr>
          </w:p>
          <w:p w:rsidR="00207DD6" w:rsidRPr="00370F05" w:rsidRDefault="00207DD6">
            <w:pPr>
              <w:jc w:val="center"/>
              <w:rPr>
                <w:rFonts w:ascii="Verdana" w:hAnsi="Verdana"/>
                <w:sz w:val="20"/>
                <w:szCs w:val="20"/>
              </w:rPr>
            </w:pPr>
            <w:r w:rsidRPr="00370F05">
              <w:rPr>
                <w:rFonts w:ascii="Verdana" w:hAnsi="Verdana"/>
                <w:b/>
                <w:sz w:val="20"/>
                <w:szCs w:val="20"/>
              </w:rPr>
              <w:t>Summary and purpose of document</w:t>
            </w:r>
          </w:p>
          <w:p w:rsidR="00207DD6" w:rsidRPr="00370F05" w:rsidRDefault="006C14E6" w:rsidP="006C14E6">
            <w:pPr>
              <w:tabs>
                <w:tab w:val="left" w:pos="148"/>
              </w:tabs>
              <w:ind w:left="148" w:right="157"/>
              <w:rPr>
                <w:rFonts w:ascii="Verdana" w:hAnsi="Verdana"/>
                <w:lang w:val="en-US"/>
              </w:rPr>
            </w:pPr>
            <w:r w:rsidRPr="00370F05">
              <w:rPr>
                <w:rFonts w:ascii="Verdana" w:hAnsi="Verdana"/>
                <w:sz w:val="20"/>
                <w:szCs w:val="20"/>
                <w:lang w:val="en-US"/>
              </w:rPr>
              <w:t xml:space="preserve">This document </w:t>
            </w:r>
            <w:r w:rsidR="005567B3" w:rsidRPr="00370F05">
              <w:rPr>
                <w:rFonts w:ascii="Verdana" w:hAnsi="Verdana"/>
                <w:sz w:val="20"/>
                <w:szCs w:val="20"/>
                <w:lang w:val="en-US"/>
              </w:rPr>
              <w:t>provides guidance</w:t>
            </w:r>
            <w:r w:rsidRPr="00370F05">
              <w:rPr>
                <w:rFonts w:ascii="Verdana" w:hAnsi="Verdana"/>
                <w:sz w:val="20"/>
                <w:szCs w:val="20"/>
                <w:lang w:val="en-US"/>
              </w:rPr>
              <w:t xml:space="preserve"> on how to identify hazards</w:t>
            </w:r>
            <w:r w:rsidR="00925C70" w:rsidRPr="00370F05">
              <w:rPr>
                <w:rFonts w:ascii="Verdana" w:hAnsi="Verdana"/>
                <w:sz w:val="20"/>
                <w:szCs w:val="20"/>
                <w:lang w:val="en-US"/>
              </w:rPr>
              <w:t>,</w:t>
            </w:r>
            <w:r w:rsidRPr="00370F05">
              <w:rPr>
                <w:rFonts w:ascii="Verdana" w:hAnsi="Verdana"/>
                <w:sz w:val="20"/>
                <w:szCs w:val="20"/>
                <w:lang w:val="en-US"/>
              </w:rPr>
              <w:t xml:space="preserve"> there impact on particular infrastructure and sensing technology</w:t>
            </w:r>
            <w:r w:rsidR="00925C70" w:rsidRPr="00370F05">
              <w:rPr>
                <w:rFonts w:ascii="Verdana" w:hAnsi="Verdana"/>
                <w:sz w:val="20"/>
                <w:szCs w:val="20"/>
                <w:lang w:val="en-US"/>
              </w:rPr>
              <w:t>,</w:t>
            </w:r>
            <w:r w:rsidRPr="00370F05">
              <w:rPr>
                <w:rFonts w:ascii="Verdana" w:hAnsi="Verdana"/>
                <w:sz w:val="20"/>
                <w:szCs w:val="20"/>
                <w:lang w:val="en-US"/>
              </w:rPr>
              <w:t xml:space="preserve"> and suggested mitigations.</w:t>
            </w:r>
          </w:p>
        </w:tc>
      </w:tr>
    </w:tbl>
    <w:p w:rsidR="00207DD6" w:rsidRPr="00370F05" w:rsidRDefault="00207DD6" w:rsidP="00207DD6">
      <w:pPr>
        <w:tabs>
          <w:tab w:val="left" w:pos="566"/>
          <w:tab w:val="left" w:pos="1700"/>
          <w:tab w:val="left" w:pos="2268"/>
          <w:tab w:val="left" w:pos="3402"/>
          <w:tab w:val="left" w:pos="4534"/>
        </w:tabs>
        <w:rPr>
          <w:rFonts w:ascii="Verdana" w:eastAsia="Arial" w:hAnsi="Verdana" w:cs="Arial"/>
          <w:sz w:val="20"/>
          <w:szCs w:val="20"/>
          <w:lang w:val="en-US"/>
        </w:rPr>
      </w:pPr>
    </w:p>
    <w:p w:rsidR="00207DD6" w:rsidRPr="00370F05" w:rsidRDefault="00207DD6" w:rsidP="00207DD6">
      <w:pPr>
        <w:rPr>
          <w:rFonts w:ascii="Verdana" w:hAnsi="Verdana"/>
          <w:lang w:val="en-US"/>
        </w:rPr>
      </w:pPr>
    </w:p>
    <w:p w:rsidR="00207DD6" w:rsidRPr="00370F05" w:rsidRDefault="00207DD6" w:rsidP="00207DD6">
      <w:pPr>
        <w:tabs>
          <w:tab w:val="center" w:pos="4680"/>
        </w:tabs>
        <w:jc w:val="center"/>
        <w:rPr>
          <w:rFonts w:ascii="Verdana" w:hAnsi="Verdana"/>
          <w:b/>
          <w:caps/>
          <w:sz w:val="20"/>
          <w:szCs w:val="20"/>
          <w:lang w:val="en-GB"/>
        </w:rPr>
      </w:pPr>
      <w:r w:rsidRPr="00370F05">
        <w:rPr>
          <w:rFonts w:ascii="Verdana" w:hAnsi="Verdana"/>
          <w:b/>
          <w:caps/>
          <w:sz w:val="20"/>
          <w:szCs w:val="20"/>
        </w:rPr>
        <w:t>Action proposed</w:t>
      </w:r>
    </w:p>
    <w:p w:rsidR="00207DD6" w:rsidRPr="00370F05" w:rsidRDefault="00207DD6" w:rsidP="00207DD6">
      <w:pPr>
        <w:tabs>
          <w:tab w:val="center" w:pos="4680"/>
        </w:tabs>
        <w:rPr>
          <w:rFonts w:ascii="Verdana" w:hAnsi="Verdana"/>
          <w:sz w:val="20"/>
          <w:szCs w:val="20"/>
        </w:rPr>
      </w:pPr>
    </w:p>
    <w:p w:rsidR="00925C70" w:rsidRPr="00370F05" w:rsidRDefault="00207DD6" w:rsidP="00207DD6">
      <w:pPr>
        <w:tabs>
          <w:tab w:val="left" w:pos="851"/>
        </w:tabs>
        <w:ind w:right="-1"/>
        <w:rPr>
          <w:rFonts w:ascii="Verdana" w:hAnsi="Verdana"/>
          <w:sz w:val="20"/>
          <w:szCs w:val="20"/>
        </w:rPr>
      </w:pPr>
      <w:r w:rsidRPr="00370F05">
        <w:rPr>
          <w:rFonts w:ascii="Verdana" w:hAnsi="Verdana"/>
          <w:sz w:val="20"/>
          <w:szCs w:val="20"/>
        </w:rPr>
        <w:t>The Meeting is invited to take notice of the findings reported in this document and to provide feedback on the contents. Also the Meeting should decide whether the document is suitable for publication as a separate IMOP report or whether information should be included in the CIMO guide.</w:t>
      </w:r>
    </w:p>
    <w:p w:rsidR="00370F05" w:rsidRDefault="00370F05">
      <w:pPr>
        <w:rPr>
          <w:rFonts w:ascii="Verdana" w:hAnsi="Verdana"/>
        </w:rPr>
      </w:pPr>
    </w:p>
    <w:p w:rsidR="00370F05" w:rsidRPr="00370F05" w:rsidRDefault="00370F05" w:rsidP="00C347C2">
      <w:pPr>
        <w:tabs>
          <w:tab w:val="left" w:pos="1560"/>
          <w:tab w:val="left" w:pos="1985"/>
        </w:tabs>
        <w:rPr>
          <w:rFonts w:ascii="Verdana" w:hAnsi="Verdana"/>
          <w:sz w:val="20"/>
          <w:szCs w:val="20"/>
        </w:rPr>
      </w:pPr>
      <w:r>
        <w:rPr>
          <w:rFonts w:ascii="Verdana" w:hAnsi="Verdana"/>
          <w:b/>
          <w:sz w:val="20"/>
          <w:szCs w:val="20"/>
        </w:rPr>
        <w:t>Appendix</w:t>
      </w:r>
      <w:r w:rsidRPr="00370F05">
        <w:rPr>
          <w:rFonts w:ascii="Verdana" w:hAnsi="Verdana"/>
          <w:b/>
          <w:sz w:val="20"/>
          <w:szCs w:val="20"/>
        </w:rPr>
        <w:t>:</w:t>
      </w:r>
      <w:r w:rsidR="00C347C2">
        <w:rPr>
          <w:rFonts w:ascii="Verdana" w:hAnsi="Verdana"/>
          <w:b/>
          <w:sz w:val="20"/>
          <w:szCs w:val="20"/>
        </w:rPr>
        <w:tab/>
        <w:t xml:space="preserve">I  </w:t>
      </w:r>
      <w:r w:rsidR="00C347C2" w:rsidRPr="00C347C2">
        <w:rPr>
          <w:rFonts w:ascii="Verdana" w:hAnsi="Verdana"/>
          <w:bCs/>
          <w:sz w:val="20"/>
          <w:szCs w:val="20"/>
        </w:rPr>
        <w:t>Table of event types, hazards, impacts and mitigations</w:t>
      </w:r>
      <w:r w:rsidRPr="00370F05">
        <w:rPr>
          <w:rFonts w:ascii="Verdana" w:hAnsi="Verdana"/>
          <w:b/>
          <w:sz w:val="20"/>
          <w:szCs w:val="20"/>
        </w:rPr>
        <w:tab/>
      </w:r>
    </w:p>
    <w:p w:rsidR="00925C70" w:rsidRPr="00370F05" w:rsidRDefault="00925C70">
      <w:pPr>
        <w:rPr>
          <w:rFonts w:ascii="Verdana" w:hAnsi="Verdana"/>
        </w:rPr>
      </w:pPr>
      <w:r w:rsidRPr="00370F05">
        <w:rPr>
          <w:rFonts w:ascii="Verdana" w:hAnsi="Verdana"/>
        </w:rPr>
        <w:br w:type="page"/>
      </w:r>
    </w:p>
    <w:p w:rsidR="00207DD6" w:rsidRPr="00370F05" w:rsidRDefault="00207DD6" w:rsidP="00207DD6">
      <w:pPr>
        <w:tabs>
          <w:tab w:val="left" w:pos="851"/>
        </w:tabs>
        <w:ind w:right="-1"/>
        <w:rPr>
          <w:rFonts w:ascii="Verdana" w:hAnsi="Verdana"/>
          <w:sz w:val="20"/>
          <w:szCs w:val="20"/>
        </w:rPr>
      </w:pPr>
    </w:p>
    <w:p w:rsidR="00925C70" w:rsidRPr="00370F05" w:rsidRDefault="00925C70" w:rsidP="00925C70">
      <w:pPr>
        <w:jc w:val="center"/>
        <w:rPr>
          <w:rFonts w:ascii="Verdana" w:hAnsi="Verdana"/>
          <w:sz w:val="20"/>
          <w:szCs w:val="20"/>
          <w:highlight w:val="yellow"/>
          <w:lang w:val="en-US"/>
        </w:rPr>
      </w:pPr>
      <w:r w:rsidRPr="00370F05">
        <w:rPr>
          <w:rFonts w:ascii="Verdana" w:hAnsi="Verdana"/>
          <w:b/>
          <w:bCs/>
          <w:iCs/>
          <w:sz w:val="20"/>
          <w:szCs w:val="20"/>
          <w:lang w:val="en-US"/>
        </w:rPr>
        <w:t xml:space="preserve">Instruments and Measurement Infrastructure </w:t>
      </w:r>
      <w:r w:rsidR="005567B3" w:rsidRPr="00370F05">
        <w:rPr>
          <w:rFonts w:ascii="Verdana" w:hAnsi="Verdana"/>
          <w:b/>
          <w:bCs/>
          <w:iCs/>
          <w:sz w:val="20"/>
          <w:szCs w:val="20"/>
          <w:lang w:val="en-US"/>
        </w:rPr>
        <w:t>in</w:t>
      </w:r>
      <w:r w:rsidRPr="00370F05">
        <w:rPr>
          <w:rFonts w:ascii="Verdana" w:hAnsi="Verdana"/>
          <w:b/>
          <w:bCs/>
          <w:iCs/>
          <w:sz w:val="20"/>
          <w:szCs w:val="20"/>
          <w:lang w:val="en-US"/>
        </w:rPr>
        <w:t xml:space="preserve"> Extreme Environments</w:t>
      </w:r>
    </w:p>
    <w:p w:rsidR="00925C70" w:rsidRPr="00370F05" w:rsidRDefault="00925C70" w:rsidP="00AB7F3D">
      <w:pPr>
        <w:pStyle w:val="Heading1"/>
        <w:numPr>
          <w:ilvl w:val="0"/>
          <w:numId w:val="2"/>
        </w:numPr>
        <w:jc w:val="left"/>
        <w:rPr>
          <w:sz w:val="20"/>
          <w:szCs w:val="20"/>
        </w:rPr>
      </w:pPr>
      <w:r w:rsidRPr="00370F05">
        <w:rPr>
          <w:sz w:val="20"/>
          <w:szCs w:val="20"/>
        </w:rPr>
        <w:t xml:space="preserve">Approach to </w:t>
      </w:r>
      <w:r w:rsidR="00F5548F" w:rsidRPr="00370F05">
        <w:rPr>
          <w:sz w:val="20"/>
          <w:szCs w:val="20"/>
        </w:rPr>
        <w:t>development of guidelines for Instruments</w:t>
      </w:r>
      <w:r w:rsidR="009A0015" w:rsidRPr="00370F05">
        <w:rPr>
          <w:sz w:val="20"/>
          <w:szCs w:val="20"/>
        </w:rPr>
        <w:t xml:space="preserve"> and Measurement Infrastructure</w:t>
      </w:r>
      <w:r w:rsidR="00F5548F" w:rsidRPr="00370F05">
        <w:rPr>
          <w:sz w:val="20"/>
          <w:szCs w:val="20"/>
        </w:rPr>
        <w:t xml:space="preserve"> in Extreme Environments</w:t>
      </w:r>
    </w:p>
    <w:p w:rsidR="00F5548F" w:rsidRPr="00370F05" w:rsidRDefault="00F5548F" w:rsidP="00F5548F">
      <w:pPr>
        <w:tabs>
          <w:tab w:val="left" w:pos="567"/>
          <w:tab w:val="left" w:pos="4253"/>
        </w:tabs>
        <w:spacing w:after="180" w:line="240" w:lineRule="auto"/>
        <w:jc w:val="both"/>
        <w:rPr>
          <w:rFonts w:ascii="Verdana" w:eastAsia="SimSun" w:hAnsi="Verdana"/>
          <w:sz w:val="20"/>
          <w:szCs w:val="20"/>
          <w:lang w:val="en-US" w:eastAsia="zh-CN"/>
        </w:rPr>
      </w:pPr>
      <w:r w:rsidRPr="00370F05">
        <w:rPr>
          <w:rFonts w:ascii="Verdana" w:eastAsia="SimSun" w:hAnsi="Verdana"/>
          <w:sz w:val="20"/>
          <w:szCs w:val="20"/>
          <w:lang w:val="en-US" w:eastAsia="zh-CN"/>
        </w:rPr>
        <w:t xml:space="preserve">The basis of the approach </w:t>
      </w:r>
      <w:r w:rsidR="002A0B5C" w:rsidRPr="00370F05">
        <w:rPr>
          <w:rFonts w:ascii="Verdana" w:eastAsia="SimSun" w:hAnsi="Verdana"/>
          <w:sz w:val="20"/>
          <w:szCs w:val="20"/>
          <w:lang w:val="en-US" w:eastAsia="zh-CN"/>
        </w:rPr>
        <w:t xml:space="preserve">to guidelines for </w:t>
      </w:r>
      <w:r w:rsidR="009A0015" w:rsidRPr="00370F05">
        <w:rPr>
          <w:rFonts w:ascii="Verdana" w:eastAsia="SimSun" w:hAnsi="Verdana"/>
          <w:sz w:val="20"/>
          <w:szCs w:val="20"/>
          <w:lang w:val="en-US" w:eastAsia="zh-CN"/>
        </w:rPr>
        <w:t xml:space="preserve">Instruments and Measurement Infrastructure in Extreme Environments is provided in the first paper. This document </w:t>
      </w:r>
      <w:r w:rsidRPr="00370F05">
        <w:rPr>
          <w:rFonts w:ascii="Verdana" w:eastAsia="SimSun" w:hAnsi="Verdana"/>
          <w:sz w:val="20"/>
          <w:szCs w:val="20"/>
          <w:lang w:val="en-US" w:eastAsia="zh-CN"/>
        </w:rPr>
        <w:t xml:space="preserve">is </w:t>
      </w:r>
      <w:r w:rsidR="009A0015" w:rsidRPr="00370F05">
        <w:rPr>
          <w:rFonts w:ascii="Verdana" w:eastAsia="SimSun" w:hAnsi="Verdana"/>
          <w:sz w:val="20"/>
          <w:szCs w:val="20"/>
          <w:lang w:val="en-US" w:eastAsia="zh-CN"/>
        </w:rPr>
        <w:t xml:space="preserve">a draft tool, designed for </w:t>
      </w:r>
      <w:r w:rsidRPr="00370F05">
        <w:rPr>
          <w:rFonts w:ascii="Verdana" w:eastAsia="SimSun" w:hAnsi="Verdana"/>
          <w:sz w:val="20"/>
          <w:szCs w:val="20"/>
          <w:lang w:val="en-US" w:eastAsia="zh-CN"/>
        </w:rPr>
        <w:t xml:space="preserve">the identification </w:t>
      </w:r>
      <w:r w:rsidR="009A0015" w:rsidRPr="00370F05">
        <w:rPr>
          <w:rFonts w:ascii="Verdana" w:eastAsia="SimSun" w:hAnsi="Verdana"/>
          <w:sz w:val="20"/>
          <w:szCs w:val="20"/>
          <w:lang w:val="en-US" w:eastAsia="zh-CN"/>
        </w:rPr>
        <w:t>hazards, impacts and mitigations. The tool starts with the</w:t>
      </w:r>
      <w:r w:rsidRPr="00370F05">
        <w:rPr>
          <w:rFonts w:ascii="Verdana" w:eastAsia="SimSun" w:hAnsi="Verdana"/>
          <w:sz w:val="20"/>
          <w:szCs w:val="20"/>
          <w:lang w:val="en-US" w:eastAsia="zh-CN"/>
        </w:rPr>
        <w:t xml:space="preserve"> key mechanism or event such as extreme co</w:t>
      </w:r>
      <w:r w:rsidR="009A0015" w:rsidRPr="00370F05">
        <w:rPr>
          <w:rFonts w:ascii="Verdana" w:eastAsia="SimSun" w:hAnsi="Verdana"/>
          <w:sz w:val="20"/>
          <w:szCs w:val="20"/>
          <w:lang w:val="en-US" w:eastAsia="zh-CN"/>
        </w:rPr>
        <w:t>ld, the result of a particular weather patterns; the resultant hazard, such as c</w:t>
      </w:r>
      <w:r w:rsidRPr="00370F05">
        <w:rPr>
          <w:rFonts w:ascii="Verdana" w:eastAsia="SimSun" w:hAnsi="Verdana"/>
          <w:sz w:val="20"/>
          <w:szCs w:val="20"/>
          <w:lang w:val="en-US" w:eastAsia="zh-CN"/>
        </w:rPr>
        <w:t xml:space="preserve">yclones </w:t>
      </w:r>
      <w:r w:rsidR="009A0015" w:rsidRPr="00370F05">
        <w:rPr>
          <w:rFonts w:ascii="Verdana" w:eastAsia="SimSun" w:hAnsi="Verdana"/>
          <w:sz w:val="20"/>
          <w:szCs w:val="20"/>
          <w:lang w:val="en-US" w:eastAsia="zh-CN"/>
        </w:rPr>
        <w:t xml:space="preserve">which </w:t>
      </w:r>
      <w:r w:rsidRPr="00370F05">
        <w:rPr>
          <w:rFonts w:ascii="Verdana" w:eastAsia="SimSun" w:hAnsi="Verdana"/>
          <w:sz w:val="20"/>
          <w:szCs w:val="20"/>
          <w:lang w:val="en-US" w:eastAsia="zh-CN"/>
        </w:rPr>
        <w:t>bring with them extre</w:t>
      </w:r>
      <w:r w:rsidR="00766C9A" w:rsidRPr="00370F05">
        <w:rPr>
          <w:rFonts w:ascii="Verdana" w:eastAsia="SimSun" w:hAnsi="Verdana"/>
          <w:sz w:val="20"/>
          <w:szCs w:val="20"/>
          <w:lang w:val="en-US" w:eastAsia="zh-CN"/>
        </w:rPr>
        <w:t>me winds,</w:t>
      </w:r>
      <w:r w:rsidRPr="00370F05">
        <w:rPr>
          <w:rFonts w:ascii="Verdana" w:eastAsia="SimSun" w:hAnsi="Verdana"/>
          <w:sz w:val="20"/>
          <w:szCs w:val="20"/>
          <w:lang w:val="en-US" w:eastAsia="zh-CN"/>
        </w:rPr>
        <w:t xml:space="preserve"> </w:t>
      </w:r>
      <w:r w:rsidR="009A0015" w:rsidRPr="00370F05">
        <w:rPr>
          <w:rFonts w:ascii="Verdana" w:eastAsia="SimSun" w:hAnsi="Verdana"/>
          <w:sz w:val="20"/>
          <w:szCs w:val="20"/>
          <w:lang w:val="en-US" w:eastAsia="zh-CN"/>
        </w:rPr>
        <w:t xml:space="preserve">and particular impacts such as </w:t>
      </w:r>
      <w:r w:rsidRPr="00370F05">
        <w:rPr>
          <w:rFonts w:ascii="Verdana" w:eastAsia="SimSun" w:hAnsi="Verdana"/>
          <w:sz w:val="20"/>
          <w:szCs w:val="20"/>
          <w:lang w:val="en-US" w:eastAsia="zh-CN"/>
        </w:rPr>
        <w:t>flying debris</w:t>
      </w:r>
      <w:r w:rsidR="00766C9A" w:rsidRPr="00370F05">
        <w:rPr>
          <w:rFonts w:ascii="Verdana" w:eastAsia="SimSun" w:hAnsi="Verdana"/>
          <w:sz w:val="20"/>
          <w:szCs w:val="20"/>
          <w:lang w:val="en-US" w:eastAsia="zh-CN"/>
        </w:rPr>
        <w:t>,</w:t>
      </w:r>
      <w:r w:rsidRPr="00370F05">
        <w:rPr>
          <w:rFonts w:ascii="Verdana" w:eastAsia="SimSun" w:hAnsi="Verdana"/>
          <w:sz w:val="20"/>
          <w:szCs w:val="20"/>
          <w:lang w:val="en-US" w:eastAsia="zh-CN"/>
        </w:rPr>
        <w:t xml:space="preserve"> and water in</w:t>
      </w:r>
      <w:r w:rsidR="00766C9A" w:rsidRPr="00370F05">
        <w:rPr>
          <w:rFonts w:ascii="Verdana" w:eastAsia="SimSun" w:hAnsi="Verdana"/>
          <w:sz w:val="20"/>
          <w:szCs w:val="20"/>
          <w:lang w:val="en-US" w:eastAsia="zh-CN"/>
        </w:rPr>
        <w:t>undation. For each hazard there are impacts on the infrastructure and sensors that require mitigation on the short and longer term.</w:t>
      </w:r>
    </w:p>
    <w:p w:rsidR="00766C9A" w:rsidRPr="00370F05" w:rsidRDefault="00766C9A" w:rsidP="00F5548F">
      <w:pPr>
        <w:tabs>
          <w:tab w:val="left" w:pos="567"/>
          <w:tab w:val="left" w:pos="4253"/>
        </w:tabs>
        <w:spacing w:after="180" w:line="240" w:lineRule="auto"/>
        <w:jc w:val="both"/>
        <w:rPr>
          <w:rFonts w:ascii="Verdana" w:eastAsia="SimSun" w:hAnsi="Verdana"/>
          <w:sz w:val="20"/>
          <w:szCs w:val="20"/>
          <w:lang w:val="en-US" w:eastAsia="zh-CN"/>
        </w:rPr>
      </w:pPr>
      <w:r w:rsidRPr="00370F05">
        <w:rPr>
          <w:rFonts w:ascii="Verdana" w:eastAsia="SimSun" w:hAnsi="Verdana"/>
          <w:sz w:val="20"/>
          <w:szCs w:val="20"/>
          <w:lang w:val="en-US" w:eastAsia="zh-CN"/>
        </w:rPr>
        <w:t>A table of the Events, Hazards, Impacts and Mitigations can be found in Appendix A</w:t>
      </w:r>
    </w:p>
    <w:p w:rsidR="00925C70" w:rsidRPr="00370F05" w:rsidRDefault="00766C9A" w:rsidP="00E710A9">
      <w:pPr>
        <w:pStyle w:val="Heading1"/>
        <w:jc w:val="left"/>
        <w:rPr>
          <w:sz w:val="20"/>
          <w:szCs w:val="20"/>
        </w:rPr>
      </w:pPr>
      <w:r w:rsidRPr="00370F05">
        <w:rPr>
          <w:sz w:val="20"/>
          <w:szCs w:val="20"/>
        </w:rPr>
        <w:t>Events</w:t>
      </w:r>
    </w:p>
    <w:p w:rsidR="00207DD6" w:rsidRPr="00370F05" w:rsidRDefault="005567B3" w:rsidP="00925C70">
      <w:pPr>
        <w:rPr>
          <w:rFonts w:ascii="Verdana" w:hAnsi="Verdana"/>
          <w:sz w:val="20"/>
          <w:szCs w:val="20"/>
        </w:rPr>
      </w:pPr>
      <w:r w:rsidRPr="00370F05">
        <w:rPr>
          <w:rFonts w:ascii="Verdana" w:hAnsi="Verdana"/>
          <w:sz w:val="20"/>
          <w:szCs w:val="20"/>
        </w:rPr>
        <w:t>For this study the primary events considered are meteorological and include examples such as cyclones, thunderstorms, blizzards, dust storms, storm surge, drought, heat wave etc. Causes of damage such as animal attack, insect infestation, and chemical deterioration have been excluded but may be included in a second version of this table.</w:t>
      </w:r>
    </w:p>
    <w:p w:rsidR="00AB7F3D" w:rsidRPr="00370F05" w:rsidRDefault="00AB7F3D" w:rsidP="005567B3">
      <w:pPr>
        <w:pStyle w:val="Heading1"/>
        <w:jc w:val="left"/>
        <w:rPr>
          <w:sz w:val="20"/>
          <w:szCs w:val="20"/>
        </w:rPr>
      </w:pPr>
      <w:r w:rsidRPr="00370F05">
        <w:rPr>
          <w:sz w:val="20"/>
          <w:szCs w:val="20"/>
        </w:rPr>
        <w:t>Hazard</w:t>
      </w:r>
    </w:p>
    <w:p w:rsidR="00AB7F3D" w:rsidRPr="00370F05" w:rsidRDefault="00AB7F3D" w:rsidP="00925C70">
      <w:pPr>
        <w:rPr>
          <w:rFonts w:ascii="Verdana" w:hAnsi="Verdana"/>
          <w:sz w:val="20"/>
          <w:szCs w:val="20"/>
        </w:rPr>
      </w:pPr>
      <w:r w:rsidRPr="00370F05">
        <w:rPr>
          <w:rFonts w:ascii="Verdana" w:hAnsi="Verdana"/>
          <w:sz w:val="20"/>
          <w:szCs w:val="20"/>
        </w:rPr>
        <w:t xml:space="preserve">The hazards that result from the events are often common </w:t>
      </w:r>
      <w:r w:rsidR="00E710A9" w:rsidRPr="00370F05">
        <w:rPr>
          <w:rFonts w:ascii="Verdana" w:hAnsi="Verdana"/>
          <w:sz w:val="20"/>
          <w:szCs w:val="20"/>
        </w:rPr>
        <w:t>between events such as wind, water current, water inundation, dust ingress, but there are also a number of unique examples such as land movement. The intent was to class as many in common as possible so that ultimately the mitigations would be identifiably common.</w:t>
      </w:r>
    </w:p>
    <w:p w:rsidR="00AB7F3D" w:rsidRPr="00370F05" w:rsidRDefault="00AB7F3D" w:rsidP="005567B3">
      <w:pPr>
        <w:pStyle w:val="Heading1"/>
        <w:jc w:val="left"/>
        <w:rPr>
          <w:sz w:val="20"/>
          <w:szCs w:val="20"/>
        </w:rPr>
      </w:pPr>
      <w:r w:rsidRPr="00370F05">
        <w:rPr>
          <w:sz w:val="20"/>
          <w:szCs w:val="20"/>
        </w:rPr>
        <w:t>Impact</w:t>
      </w:r>
    </w:p>
    <w:p w:rsidR="00E710A9" w:rsidRPr="00370F05" w:rsidRDefault="00E710A9" w:rsidP="00925C70">
      <w:pPr>
        <w:rPr>
          <w:rFonts w:ascii="Verdana" w:hAnsi="Verdana"/>
          <w:sz w:val="20"/>
          <w:szCs w:val="20"/>
        </w:rPr>
      </w:pPr>
      <w:r w:rsidRPr="00370F05">
        <w:rPr>
          <w:rFonts w:ascii="Verdana" w:hAnsi="Verdana"/>
          <w:sz w:val="20"/>
          <w:szCs w:val="20"/>
        </w:rPr>
        <w:t xml:space="preserve">While the hazard between events may be common the extent or severity maybe be distinctly different and varies significantly between infrastructure and sensors. It also varies between long and short term. </w:t>
      </w:r>
    </w:p>
    <w:p w:rsidR="00AB7F3D" w:rsidRPr="00370F05" w:rsidRDefault="00AB7F3D" w:rsidP="005567B3">
      <w:pPr>
        <w:pStyle w:val="Heading1"/>
        <w:jc w:val="left"/>
        <w:rPr>
          <w:sz w:val="20"/>
          <w:szCs w:val="20"/>
        </w:rPr>
      </w:pPr>
      <w:r w:rsidRPr="00370F05">
        <w:rPr>
          <w:sz w:val="20"/>
          <w:szCs w:val="20"/>
        </w:rPr>
        <w:t>Mitigation</w:t>
      </w:r>
    </w:p>
    <w:p w:rsidR="00207DD6" w:rsidRPr="00370F05" w:rsidRDefault="00E710A9" w:rsidP="00207DD6">
      <w:pPr>
        <w:pStyle w:val="WMOBodyText"/>
        <w:rPr>
          <w:sz w:val="20"/>
          <w:szCs w:val="20"/>
        </w:rPr>
      </w:pPr>
      <w:r w:rsidRPr="00370F05">
        <w:rPr>
          <w:sz w:val="20"/>
          <w:szCs w:val="20"/>
        </w:rPr>
        <w:t xml:space="preserve">These are the suggested </w:t>
      </w:r>
      <w:r w:rsidR="005567B3" w:rsidRPr="00370F05">
        <w:rPr>
          <w:sz w:val="20"/>
          <w:szCs w:val="20"/>
        </w:rPr>
        <w:t xml:space="preserve">approaches to addressing the impact and either eliminated or mitigating the consequence. Some are referenced where these were available. </w:t>
      </w:r>
    </w:p>
    <w:p w:rsidR="005567B3" w:rsidRPr="00370F05" w:rsidRDefault="00170018" w:rsidP="005567B3">
      <w:pPr>
        <w:pStyle w:val="Heading1"/>
        <w:numPr>
          <w:ilvl w:val="0"/>
          <w:numId w:val="2"/>
        </w:numPr>
        <w:spacing w:before="240"/>
        <w:ind w:left="714" w:hanging="357"/>
        <w:jc w:val="left"/>
        <w:rPr>
          <w:sz w:val="20"/>
          <w:szCs w:val="20"/>
        </w:rPr>
      </w:pPr>
      <w:r w:rsidRPr="00370F05">
        <w:rPr>
          <w:sz w:val="20"/>
          <w:szCs w:val="20"/>
        </w:rPr>
        <w:t>Guidance</w:t>
      </w:r>
      <w:r w:rsidR="005567B3" w:rsidRPr="00370F05">
        <w:rPr>
          <w:sz w:val="20"/>
          <w:szCs w:val="20"/>
        </w:rPr>
        <w:t xml:space="preserve"> Table</w:t>
      </w:r>
    </w:p>
    <w:p w:rsidR="00170018" w:rsidRPr="00370F05" w:rsidRDefault="005567B3" w:rsidP="00207DD6">
      <w:pPr>
        <w:rPr>
          <w:rFonts w:ascii="Verdana" w:hAnsi="Verdana"/>
          <w:sz w:val="20"/>
          <w:szCs w:val="20"/>
        </w:rPr>
      </w:pPr>
      <w:r w:rsidRPr="00370F05">
        <w:rPr>
          <w:rFonts w:ascii="Verdana" w:hAnsi="Verdana"/>
          <w:sz w:val="20"/>
          <w:szCs w:val="20"/>
        </w:rPr>
        <w:t xml:space="preserve">The table in Appendix A is intended as a look-up table for organisation </w:t>
      </w:r>
      <w:r w:rsidR="00170018" w:rsidRPr="00370F05">
        <w:rPr>
          <w:rFonts w:ascii="Verdana" w:hAnsi="Verdana"/>
          <w:sz w:val="20"/>
          <w:szCs w:val="20"/>
        </w:rPr>
        <w:t xml:space="preserve">for </w:t>
      </w:r>
      <w:r w:rsidRPr="00370F05">
        <w:rPr>
          <w:rFonts w:ascii="Verdana" w:hAnsi="Verdana"/>
          <w:sz w:val="20"/>
          <w:szCs w:val="20"/>
        </w:rPr>
        <w:t xml:space="preserve">planning and to commence dealing with issues in the field. As improved approaches to problems are identified if can be added to and likewise as new problems are identified this can be added for others to assist with resolution. </w:t>
      </w:r>
    </w:p>
    <w:p w:rsidR="00170018" w:rsidRPr="00370F05" w:rsidRDefault="00170018" w:rsidP="00170018">
      <w:pPr>
        <w:pStyle w:val="Heading1"/>
        <w:numPr>
          <w:ilvl w:val="0"/>
          <w:numId w:val="2"/>
        </w:numPr>
        <w:spacing w:before="240"/>
        <w:jc w:val="left"/>
        <w:rPr>
          <w:sz w:val="20"/>
          <w:szCs w:val="20"/>
        </w:rPr>
      </w:pPr>
      <w:r w:rsidRPr="00370F05">
        <w:rPr>
          <w:sz w:val="20"/>
          <w:szCs w:val="20"/>
        </w:rPr>
        <w:t>Recommendation</w:t>
      </w:r>
    </w:p>
    <w:p w:rsidR="00207DD6" w:rsidRPr="00370F05" w:rsidRDefault="009A0015" w:rsidP="009A0015">
      <w:pPr>
        <w:tabs>
          <w:tab w:val="left" w:pos="851"/>
        </w:tabs>
        <w:ind w:left="851" w:hanging="491"/>
        <w:rPr>
          <w:rFonts w:ascii="Verdana" w:hAnsi="Verdana"/>
          <w:sz w:val="20"/>
          <w:szCs w:val="20"/>
          <w:lang w:val="en-GB"/>
        </w:rPr>
      </w:pPr>
      <w:r w:rsidRPr="00370F05">
        <w:rPr>
          <w:rFonts w:ascii="Verdana" w:hAnsi="Verdana"/>
          <w:sz w:val="20"/>
          <w:szCs w:val="20"/>
          <w:lang w:val="en-GB"/>
        </w:rPr>
        <w:t>3.1</w:t>
      </w:r>
      <w:r w:rsidRPr="00370F05">
        <w:rPr>
          <w:rFonts w:ascii="Verdana" w:hAnsi="Verdana"/>
          <w:sz w:val="20"/>
          <w:szCs w:val="20"/>
          <w:lang w:val="en-GB"/>
        </w:rPr>
        <w:tab/>
      </w:r>
      <w:r w:rsidR="00170018" w:rsidRPr="00370F05">
        <w:rPr>
          <w:rFonts w:ascii="Verdana" w:hAnsi="Verdana"/>
          <w:sz w:val="20"/>
          <w:szCs w:val="20"/>
          <w:lang w:val="en-GB"/>
        </w:rPr>
        <w:t xml:space="preserve">That the meeting </w:t>
      </w:r>
      <w:r w:rsidRPr="00370F05">
        <w:rPr>
          <w:rFonts w:ascii="Verdana" w:hAnsi="Verdana"/>
          <w:sz w:val="20"/>
          <w:szCs w:val="20"/>
          <w:lang w:val="en-GB"/>
        </w:rPr>
        <w:t>consider the suitability, or</w:t>
      </w:r>
      <w:r w:rsidR="00170018" w:rsidRPr="00370F05">
        <w:rPr>
          <w:rFonts w:ascii="Verdana" w:hAnsi="Verdana"/>
          <w:sz w:val="20"/>
          <w:szCs w:val="20"/>
          <w:lang w:val="en-GB"/>
        </w:rPr>
        <w:t xml:space="preserve"> modify </w:t>
      </w:r>
      <w:r w:rsidRPr="00370F05">
        <w:rPr>
          <w:rFonts w:ascii="Verdana" w:hAnsi="Verdana"/>
          <w:sz w:val="20"/>
          <w:szCs w:val="20"/>
          <w:lang w:val="en-GB"/>
        </w:rPr>
        <w:t>the form, of the tool</w:t>
      </w:r>
      <w:r w:rsidR="00170018" w:rsidRPr="00370F05">
        <w:rPr>
          <w:rFonts w:ascii="Verdana" w:hAnsi="Verdana"/>
          <w:sz w:val="20"/>
          <w:szCs w:val="20"/>
          <w:lang w:val="en-GB"/>
        </w:rPr>
        <w:t xml:space="preserve"> for inclusion in CIMO Guide.</w:t>
      </w:r>
    </w:p>
    <w:p w:rsidR="00170018" w:rsidRPr="00370F05" w:rsidRDefault="009A0015" w:rsidP="009A0015">
      <w:pPr>
        <w:tabs>
          <w:tab w:val="left" w:pos="851"/>
        </w:tabs>
        <w:ind w:left="851" w:hanging="491"/>
        <w:rPr>
          <w:rFonts w:ascii="Verdana" w:hAnsi="Verdana"/>
          <w:sz w:val="20"/>
          <w:szCs w:val="20"/>
          <w:lang w:val="en-GB"/>
        </w:rPr>
      </w:pPr>
      <w:r w:rsidRPr="00370F05">
        <w:rPr>
          <w:rFonts w:ascii="Verdana" w:hAnsi="Verdana"/>
          <w:sz w:val="20"/>
          <w:szCs w:val="20"/>
          <w:lang w:val="en-GB"/>
        </w:rPr>
        <w:t>3.2</w:t>
      </w:r>
      <w:r w:rsidRPr="00370F05">
        <w:rPr>
          <w:rFonts w:ascii="Verdana" w:hAnsi="Verdana"/>
          <w:sz w:val="20"/>
          <w:szCs w:val="20"/>
          <w:lang w:val="en-GB"/>
        </w:rPr>
        <w:tab/>
      </w:r>
      <w:r w:rsidR="00170018" w:rsidRPr="00370F05">
        <w:rPr>
          <w:rFonts w:ascii="Verdana" w:hAnsi="Verdana"/>
          <w:sz w:val="20"/>
          <w:szCs w:val="20"/>
          <w:lang w:val="en-GB"/>
        </w:rPr>
        <w:t>That the members of both ET A1 and ET A2 provide additional input as appropriate.</w:t>
      </w:r>
    </w:p>
    <w:p w:rsidR="00170018" w:rsidRPr="00370F05" w:rsidRDefault="00170018" w:rsidP="00170018">
      <w:pPr>
        <w:pStyle w:val="Heading1"/>
        <w:numPr>
          <w:ilvl w:val="0"/>
          <w:numId w:val="2"/>
        </w:numPr>
        <w:spacing w:before="240"/>
        <w:ind w:left="714" w:hanging="357"/>
        <w:jc w:val="left"/>
        <w:rPr>
          <w:sz w:val="20"/>
          <w:szCs w:val="20"/>
        </w:rPr>
      </w:pPr>
      <w:r w:rsidRPr="00370F05">
        <w:rPr>
          <w:sz w:val="20"/>
          <w:szCs w:val="20"/>
        </w:rPr>
        <w:lastRenderedPageBreak/>
        <w:t>References</w:t>
      </w:r>
    </w:p>
    <w:p w:rsidR="00170018" w:rsidRPr="00370F05" w:rsidRDefault="00170018" w:rsidP="00207DD6">
      <w:pPr>
        <w:rPr>
          <w:rFonts w:ascii="Verdana" w:hAnsi="Verdana"/>
          <w:sz w:val="20"/>
          <w:szCs w:val="20"/>
        </w:rPr>
      </w:pPr>
      <w:r w:rsidRPr="00370F05">
        <w:rPr>
          <w:rFonts w:ascii="Verdana" w:hAnsi="Verdana"/>
          <w:sz w:val="20"/>
          <w:szCs w:val="20"/>
          <w:lang w:val="en-GB"/>
        </w:rPr>
        <w:t xml:space="preserve">Guo 2015 </w:t>
      </w:r>
      <w:r w:rsidRPr="00370F05">
        <w:rPr>
          <w:rFonts w:ascii="Verdana" w:hAnsi="Verdana"/>
          <w:sz w:val="20"/>
          <w:szCs w:val="20"/>
        </w:rPr>
        <w:t>Guidelines for instruments and measurement infrastructure in extreme environment</w:t>
      </w:r>
    </w:p>
    <w:p w:rsidR="00C04846" w:rsidRPr="00370F05" w:rsidRDefault="00C04846" w:rsidP="00207DD6">
      <w:pPr>
        <w:rPr>
          <w:rFonts w:ascii="Verdana" w:hAnsi="Verdana"/>
          <w:sz w:val="20"/>
          <w:szCs w:val="20"/>
        </w:rPr>
      </w:pPr>
      <w:r w:rsidRPr="00370F05">
        <w:rPr>
          <w:rFonts w:ascii="Verdana" w:hAnsi="Verdana"/>
          <w:sz w:val="20"/>
          <w:szCs w:val="20"/>
        </w:rPr>
        <w:t xml:space="preserve">Sure 2017 </w:t>
      </w:r>
      <w:hyperlink r:id="rId9" w:history="1">
        <w:r w:rsidRPr="00370F05">
          <w:rPr>
            <w:rStyle w:val="Hyperlink"/>
            <w:rFonts w:ascii="Verdana" w:hAnsi="Verdana"/>
            <w:sz w:val="20"/>
            <w:szCs w:val="20"/>
          </w:rPr>
          <w:t>http://surefootfootings.com.au/</w:t>
        </w:r>
      </w:hyperlink>
    </w:p>
    <w:p w:rsidR="00C04846" w:rsidRPr="00370F05" w:rsidRDefault="004C5102" w:rsidP="00207DD6">
      <w:pPr>
        <w:rPr>
          <w:rFonts w:ascii="Verdana" w:hAnsi="Verdana"/>
          <w:sz w:val="20"/>
          <w:szCs w:val="20"/>
          <w:lang w:val="en-GB"/>
        </w:rPr>
      </w:pPr>
      <w:r w:rsidRPr="00370F05">
        <w:rPr>
          <w:rFonts w:ascii="Verdana" w:hAnsi="Verdana"/>
          <w:sz w:val="20"/>
          <w:szCs w:val="20"/>
          <w:lang w:val="en-GB"/>
        </w:rPr>
        <w:t xml:space="preserve">Denso 2017 </w:t>
      </w:r>
      <w:hyperlink r:id="rId10" w:history="1">
        <w:r w:rsidRPr="00370F05">
          <w:rPr>
            <w:rStyle w:val="Hyperlink"/>
            <w:rFonts w:ascii="Verdana" w:hAnsi="Verdana"/>
            <w:sz w:val="20"/>
            <w:szCs w:val="20"/>
            <w:lang w:val="en-GB"/>
          </w:rPr>
          <w:t>http://www.denso.net/sapvc.htm</w:t>
        </w:r>
      </w:hyperlink>
      <w:r w:rsidRPr="00370F05">
        <w:rPr>
          <w:rFonts w:ascii="Verdana" w:hAnsi="Verdana"/>
          <w:sz w:val="20"/>
          <w:szCs w:val="20"/>
          <w:lang w:val="en-GB"/>
        </w:rPr>
        <w:t xml:space="preserve"> </w:t>
      </w:r>
    </w:p>
    <w:p w:rsidR="00A23E3E" w:rsidRPr="00370F05" w:rsidRDefault="00A23E3E">
      <w:pPr>
        <w:rPr>
          <w:rFonts w:ascii="Verdana" w:hAnsi="Verdana"/>
        </w:rPr>
      </w:pPr>
      <w:bookmarkStart w:id="1" w:name="_Draft_Decision_X.X.X(X)/1"/>
      <w:bookmarkEnd w:id="1"/>
    </w:p>
    <w:p w:rsidR="00A23E3E" w:rsidRPr="00370F05" w:rsidRDefault="00A23E3E">
      <w:pPr>
        <w:rPr>
          <w:rFonts w:ascii="Verdana" w:hAnsi="Verdana"/>
        </w:rPr>
      </w:pPr>
    </w:p>
    <w:p w:rsidR="00A23E3E" w:rsidRPr="00370F05" w:rsidRDefault="00A23E3E">
      <w:pPr>
        <w:rPr>
          <w:rFonts w:ascii="Verdana" w:hAnsi="Verdana"/>
        </w:rPr>
      </w:pPr>
      <w:r w:rsidRPr="00370F05">
        <w:rPr>
          <w:rFonts w:ascii="Verdana" w:hAnsi="Verdana"/>
        </w:rPr>
        <w:br w:type="page"/>
      </w:r>
    </w:p>
    <w:p w:rsidR="00A23E3E" w:rsidRDefault="00A23E3E">
      <w:pPr>
        <w:sectPr w:rsidR="00A23E3E" w:rsidSect="00C347C2">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titlePg/>
          <w:docGrid w:linePitch="360"/>
        </w:sectPr>
      </w:pPr>
    </w:p>
    <w:tbl>
      <w:tblPr>
        <w:tblW w:w="21277" w:type="dxa"/>
        <w:tblInd w:w="93" w:type="dxa"/>
        <w:tblLayout w:type="fixed"/>
        <w:tblLook w:val="04A0" w:firstRow="1" w:lastRow="0" w:firstColumn="1" w:lastColumn="0" w:noHBand="0" w:noVBand="1"/>
      </w:tblPr>
      <w:tblGrid>
        <w:gridCol w:w="1716"/>
        <w:gridCol w:w="1985"/>
        <w:gridCol w:w="1417"/>
        <w:gridCol w:w="2552"/>
        <w:gridCol w:w="2835"/>
        <w:gridCol w:w="2551"/>
        <w:gridCol w:w="2835"/>
        <w:gridCol w:w="2551"/>
        <w:gridCol w:w="2835"/>
      </w:tblGrid>
      <w:tr w:rsidR="006C14E6" w:rsidRPr="00925C70" w:rsidTr="00925C70">
        <w:trPr>
          <w:trHeight w:val="600"/>
        </w:trPr>
        <w:tc>
          <w:tcPr>
            <w:tcW w:w="21277" w:type="dxa"/>
            <w:gridSpan w:val="9"/>
            <w:tcBorders>
              <w:bottom w:val="single" w:sz="4" w:space="0" w:color="auto"/>
            </w:tcBorders>
            <w:shd w:val="clear" w:color="auto" w:fill="auto"/>
            <w:vAlign w:val="center"/>
          </w:tcPr>
          <w:p w:rsidR="006C14E6" w:rsidRPr="00925C70" w:rsidRDefault="006C14E6" w:rsidP="00370F05">
            <w:pPr>
              <w:pStyle w:val="Heading1"/>
              <w:jc w:val="left"/>
            </w:pPr>
            <w:r w:rsidRPr="00925C70">
              <w:lastRenderedPageBreak/>
              <w:t xml:space="preserve">Appendix </w:t>
            </w:r>
            <w:r w:rsidR="00370F05">
              <w:t>I</w:t>
            </w:r>
            <w:r w:rsidRPr="00925C70">
              <w:t xml:space="preserve"> – Table of Event Types, Hazards, Impacts and Mitigations</w:t>
            </w:r>
          </w:p>
        </w:tc>
      </w:tr>
      <w:tr w:rsidR="00A23E3E" w:rsidRPr="00A23E3E" w:rsidTr="00207DD6">
        <w:trPr>
          <w:trHeight w:val="600"/>
        </w:trPr>
        <w:tc>
          <w:tcPr>
            <w:tcW w:w="1716" w:type="dxa"/>
            <w:tcBorders>
              <w:top w:val="single" w:sz="4" w:space="0" w:color="auto"/>
              <w:left w:val="single" w:sz="4" w:space="0" w:color="auto"/>
              <w:bottom w:val="single" w:sz="4" w:space="0" w:color="auto"/>
              <w:right w:val="nil"/>
            </w:tcBorders>
            <w:shd w:val="clear" w:color="auto" w:fill="auto"/>
            <w:vAlign w:val="center"/>
            <w:hideMark/>
          </w:tcPr>
          <w:p w:rsidR="00A23E3E" w:rsidRPr="00A23E3E" w:rsidRDefault="00A23E3E" w:rsidP="00A23E3E">
            <w:pPr>
              <w:spacing w:after="0" w:line="240" w:lineRule="auto"/>
              <w:rPr>
                <w:rFonts w:ascii="Calibri" w:eastAsia="Times New Roman" w:hAnsi="Calibri" w:cs="Times New Roman"/>
                <w:b/>
                <w:bCs/>
                <w:i/>
                <w:iCs/>
                <w:lang w:eastAsia="en-AU"/>
              </w:rPr>
            </w:pPr>
            <w:r w:rsidRPr="00A23E3E">
              <w:rPr>
                <w:rFonts w:ascii="Calibri" w:eastAsia="Times New Roman" w:hAnsi="Calibri" w:cs="Times New Roman"/>
                <w:b/>
                <w:bCs/>
                <w:i/>
                <w:iCs/>
                <w:lang w:eastAsia="en-AU"/>
              </w:rPr>
              <w:t>Event Type</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3E3E" w:rsidRPr="00A23E3E" w:rsidRDefault="00A23E3E" w:rsidP="00A23E3E">
            <w:pPr>
              <w:spacing w:after="0" w:line="240" w:lineRule="auto"/>
              <w:rPr>
                <w:rFonts w:ascii="Calibri" w:eastAsia="Times New Roman" w:hAnsi="Calibri" w:cs="Times New Roman"/>
                <w:b/>
                <w:bCs/>
                <w:i/>
                <w:iCs/>
                <w:lang w:eastAsia="en-AU"/>
              </w:rPr>
            </w:pPr>
            <w:r w:rsidRPr="00A23E3E">
              <w:rPr>
                <w:rFonts w:ascii="Calibri" w:eastAsia="Times New Roman" w:hAnsi="Calibri" w:cs="Times New Roman"/>
                <w:b/>
                <w:bCs/>
                <w:i/>
                <w:iCs/>
                <w:lang w:eastAsia="en-AU"/>
              </w:rPr>
              <w:t>Breakdown</w:t>
            </w:r>
          </w:p>
        </w:tc>
        <w:tc>
          <w:tcPr>
            <w:tcW w:w="1417" w:type="dxa"/>
            <w:tcBorders>
              <w:top w:val="single" w:sz="4" w:space="0" w:color="auto"/>
              <w:left w:val="nil"/>
              <w:bottom w:val="single" w:sz="4" w:space="0" w:color="auto"/>
              <w:right w:val="single" w:sz="4" w:space="0" w:color="auto"/>
            </w:tcBorders>
            <w:shd w:val="clear" w:color="000000" w:fill="FFC7CE"/>
            <w:vAlign w:val="center"/>
            <w:hideMark/>
          </w:tcPr>
          <w:p w:rsidR="00A23E3E" w:rsidRPr="00A23E3E" w:rsidRDefault="00A23E3E" w:rsidP="00A23E3E">
            <w:pPr>
              <w:spacing w:after="0" w:line="240" w:lineRule="auto"/>
              <w:jc w:val="center"/>
              <w:rPr>
                <w:rFonts w:ascii="Calibri" w:eastAsia="Times New Roman" w:hAnsi="Calibri" w:cs="Times New Roman"/>
                <w:b/>
                <w:bCs/>
                <w:i/>
                <w:iCs/>
                <w:color w:val="9C0006"/>
                <w:lang w:eastAsia="en-AU"/>
              </w:rPr>
            </w:pPr>
            <w:r w:rsidRPr="00A23E3E">
              <w:rPr>
                <w:rFonts w:ascii="Calibri" w:eastAsia="Times New Roman" w:hAnsi="Calibri" w:cs="Times New Roman"/>
                <w:b/>
                <w:bCs/>
                <w:i/>
                <w:iCs/>
                <w:color w:val="9C0006"/>
                <w:lang w:eastAsia="en-AU"/>
              </w:rPr>
              <w:t>Dominant Hazard</w:t>
            </w:r>
          </w:p>
        </w:tc>
        <w:tc>
          <w:tcPr>
            <w:tcW w:w="2552" w:type="dxa"/>
            <w:tcBorders>
              <w:top w:val="single" w:sz="4" w:space="0" w:color="auto"/>
              <w:left w:val="nil"/>
              <w:bottom w:val="single" w:sz="4" w:space="0" w:color="auto"/>
              <w:right w:val="single" w:sz="4" w:space="0" w:color="auto"/>
            </w:tcBorders>
            <w:shd w:val="clear" w:color="000000" w:fill="FFEB9C"/>
            <w:vAlign w:val="center"/>
            <w:hideMark/>
          </w:tcPr>
          <w:p w:rsidR="00A23E3E" w:rsidRPr="00A23E3E" w:rsidRDefault="00A23E3E" w:rsidP="00A23E3E">
            <w:pPr>
              <w:spacing w:after="0" w:line="240" w:lineRule="auto"/>
              <w:jc w:val="center"/>
              <w:rPr>
                <w:rFonts w:ascii="Calibri" w:eastAsia="Times New Roman" w:hAnsi="Calibri" w:cs="Times New Roman"/>
                <w:b/>
                <w:bCs/>
                <w:i/>
                <w:iCs/>
                <w:color w:val="9C6500"/>
                <w:lang w:eastAsia="en-AU"/>
              </w:rPr>
            </w:pPr>
            <w:r w:rsidRPr="00A23E3E">
              <w:rPr>
                <w:rFonts w:ascii="Calibri" w:eastAsia="Times New Roman" w:hAnsi="Calibri" w:cs="Times New Roman"/>
                <w:b/>
                <w:bCs/>
                <w:i/>
                <w:iCs/>
                <w:color w:val="9C6500"/>
                <w:lang w:eastAsia="en-AU"/>
              </w:rPr>
              <w:t>Impact to Infrastructure examples</w:t>
            </w:r>
          </w:p>
        </w:tc>
        <w:tc>
          <w:tcPr>
            <w:tcW w:w="2835" w:type="dxa"/>
            <w:tcBorders>
              <w:top w:val="single" w:sz="4" w:space="0" w:color="auto"/>
              <w:left w:val="nil"/>
              <w:bottom w:val="single" w:sz="4" w:space="0" w:color="auto"/>
              <w:right w:val="single" w:sz="4" w:space="0" w:color="auto"/>
            </w:tcBorders>
            <w:shd w:val="clear" w:color="000000" w:fill="C6EFCE"/>
            <w:vAlign w:val="center"/>
            <w:hideMark/>
          </w:tcPr>
          <w:p w:rsidR="00A23E3E" w:rsidRPr="00A23E3E" w:rsidRDefault="00A23E3E" w:rsidP="00A23E3E">
            <w:pPr>
              <w:spacing w:after="0" w:line="240" w:lineRule="auto"/>
              <w:jc w:val="center"/>
              <w:rPr>
                <w:rFonts w:ascii="Calibri" w:eastAsia="Times New Roman" w:hAnsi="Calibri" w:cs="Times New Roman"/>
                <w:b/>
                <w:bCs/>
                <w:i/>
                <w:iCs/>
                <w:color w:val="006100"/>
                <w:lang w:eastAsia="en-AU"/>
              </w:rPr>
            </w:pPr>
            <w:r w:rsidRPr="00A23E3E">
              <w:rPr>
                <w:rFonts w:ascii="Calibri" w:eastAsia="Times New Roman" w:hAnsi="Calibri" w:cs="Times New Roman"/>
                <w:b/>
                <w:bCs/>
                <w:i/>
                <w:iCs/>
                <w:color w:val="006100"/>
                <w:lang w:eastAsia="en-AU"/>
              </w:rPr>
              <w:t>Mitigation</w:t>
            </w:r>
          </w:p>
        </w:tc>
        <w:tc>
          <w:tcPr>
            <w:tcW w:w="2551" w:type="dxa"/>
            <w:tcBorders>
              <w:top w:val="single" w:sz="4" w:space="0" w:color="auto"/>
              <w:left w:val="single" w:sz="4" w:space="0" w:color="auto"/>
              <w:bottom w:val="single" w:sz="4" w:space="0" w:color="auto"/>
              <w:right w:val="single" w:sz="4" w:space="0" w:color="auto"/>
            </w:tcBorders>
            <w:shd w:val="clear" w:color="000000" w:fill="FFEB9C"/>
            <w:vAlign w:val="center"/>
            <w:hideMark/>
          </w:tcPr>
          <w:p w:rsidR="00A23E3E" w:rsidRPr="00A23E3E" w:rsidRDefault="00A23E3E" w:rsidP="00A23E3E">
            <w:pPr>
              <w:spacing w:after="0" w:line="240" w:lineRule="auto"/>
              <w:jc w:val="center"/>
              <w:rPr>
                <w:rFonts w:ascii="Calibri" w:eastAsia="Times New Roman" w:hAnsi="Calibri" w:cs="Times New Roman"/>
                <w:b/>
                <w:bCs/>
                <w:i/>
                <w:iCs/>
                <w:color w:val="9C6500"/>
                <w:lang w:eastAsia="en-AU"/>
              </w:rPr>
            </w:pPr>
            <w:r w:rsidRPr="00A23E3E">
              <w:rPr>
                <w:rFonts w:ascii="Calibri" w:eastAsia="Times New Roman" w:hAnsi="Calibri" w:cs="Times New Roman"/>
                <w:b/>
                <w:bCs/>
                <w:i/>
                <w:iCs/>
                <w:color w:val="9C6500"/>
                <w:lang w:eastAsia="en-AU"/>
              </w:rPr>
              <w:t>Impact to Sensors examples</w:t>
            </w:r>
          </w:p>
        </w:tc>
        <w:tc>
          <w:tcPr>
            <w:tcW w:w="2835" w:type="dxa"/>
            <w:tcBorders>
              <w:top w:val="single" w:sz="4" w:space="0" w:color="auto"/>
              <w:left w:val="nil"/>
              <w:bottom w:val="single" w:sz="4" w:space="0" w:color="auto"/>
              <w:right w:val="single" w:sz="4" w:space="0" w:color="auto"/>
            </w:tcBorders>
            <w:shd w:val="clear" w:color="000000" w:fill="C6EFCE"/>
            <w:vAlign w:val="center"/>
            <w:hideMark/>
          </w:tcPr>
          <w:p w:rsidR="00A23E3E" w:rsidRPr="00A23E3E" w:rsidRDefault="00A23E3E" w:rsidP="00A23E3E">
            <w:pPr>
              <w:spacing w:after="0" w:line="240" w:lineRule="auto"/>
              <w:jc w:val="center"/>
              <w:rPr>
                <w:rFonts w:ascii="Calibri" w:eastAsia="Times New Roman" w:hAnsi="Calibri" w:cs="Times New Roman"/>
                <w:b/>
                <w:bCs/>
                <w:i/>
                <w:iCs/>
                <w:color w:val="006100"/>
                <w:lang w:eastAsia="en-AU"/>
              </w:rPr>
            </w:pPr>
            <w:r w:rsidRPr="00A23E3E">
              <w:rPr>
                <w:rFonts w:ascii="Calibri" w:eastAsia="Times New Roman" w:hAnsi="Calibri" w:cs="Times New Roman"/>
                <w:b/>
                <w:bCs/>
                <w:i/>
                <w:iCs/>
                <w:color w:val="006100"/>
                <w:lang w:eastAsia="en-AU"/>
              </w:rPr>
              <w:t>Mitigation</w:t>
            </w:r>
          </w:p>
        </w:tc>
        <w:tc>
          <w:tcPr>
            <w:tcW w:w="2551" w:type="dxa"/>
            <w:tcBorders>
              <w:top w:val="single" w:sz="4" w:space="0" w:color="auto"/>
              <w:left w:val="nil"/>
              <w:bottom w:val="single" w:sz="4" w:space="0" w:color="auto"/>
              <w:right w:val="single" w:sz="4" w:space="0" w:color="auto"/>
            </w:tcBorders>
            <w:shd w:val="clear" w:color="000000" w:fill="FFEB9C"/>
            <w:vAlign w:val="center"/>
            <w:hideMark/>
          </w:tcPr>
          <w:p w:rsidR="00A23E3E" w:rsidRPr="00A23E3E" w:rsidRDefault="00A23E3E" w:rsidP="00A23E3E">
            <w:pPr>
              <w:spacing w:after="0" w:line="240" w:lineRule="auto"/>
              <w:jc w:val="center"/>
              <w:rPr>
                <w:rFonts w:ascii="Calibri" w:eastAsia="Times New Roman" w:hAnsi="Calibri" w:cs="Times New Roman"/>
                <w:b/>
                <w:bCs/>
                <w:i/>
                <w:iCs/>
                <w:color w:val="9C6500"/>
                <w:lang w:eastAsia="en-AU"/>
              </w:rPr>
            </w:pPr>
            <w:r w:rsidRPr="00A23E3E">
              <w:rPr>
                <w:rFonts w:ascii="Calibri" w:eastAsia="Times New Roman" w:hAnsi="Calibri" w:cs="Times New Roman"/>
                <w:b/>
                <w:bCs/>
                <w:i/>
                <w:iCs/>
                <w:color w:val="9C6500"/>
                <w:lang w:eastAsia="en-AU"/>
              </w:rPr>
              <w:t xml:space="preserve">Longer Term Impacts to </w:t>
            </w:r>
          </w:p>
        </w:tc>
        <w:tc>
          <w:tcPr>
            <w:tcW w:w="2835" w:type="dxa"/>
            <w:tcBorders>
              <w:top w:val="single" w:sz="4" w:space="0" w:color="auto"/>
              <w:left w:val="nil"/>
              <w:bottom w:val="single" w:sz="4" w:space="0" w:color="auto"/>
              <w:right w:val="single" w:sz="4" w:space="0" w:color="auto"/>
            </w:tcBorders>
            <w:shd w:val="clear" w:color="000000" w:fill="C6EFCE"/>
            <w:vAlign w:val="center"/>
            <w:hideMark/>
          </w:tcPr>
          <w:p w:rsidR="00A23E3E" w:rsidRPr="00A23E3E" w:rsidRDefault="00A23E3E" w:rsidP="00A23E3E">
            <w:pPr>
              <w:spacing w:after="0" w:line="240" w:lineRule="auto"/>
              <w:jc w:val="center"/>
              <w:rPr>
                <w:rFonts w:ascii="Calibri" w:eastAsia="Times New Roman" w:hAnsi="Calibri" w:cs="Times New Roman"/>
                <w:b/>
                <w:bCs/>
                <w:i/>
                <w:iCs/>
                <w:color w:val="006100"/>
                <w:lang w:eastAsia="en-AU"/>
              </w:rPr>
            </w:pPr>
            <w:r w:rsidRPr="00A23E3E">
              <w:rPr>
                <w:rFonts w:ascii="Calibri" w:eastAsia="Times New Roman" w:hAnsi="Calibri" w:cs="Times New Roman"/>
                <w:b/>
                <w:bCs/>
                <w:i/>
                <w:iCs/>
                <w:color w:val="006100"/>
                <w:lang w:eastAsia="en-AU"/>
              </w:rPr>
              <w:t>Mitigation</w:t>
            </w:r>
          </w:p>
        </w:tc>
      </w:tr>
      <w:tr w:rsidR="00A23E3E" w:rsidRPr="00A23E3E" w:rsidTr="002A0B5C">
        <w:trPr>
          <w:trHeight w:val="600"/>
        </w:trPr>
        <w:tc>
          <w:tcPr>
            <w:tcW w:w="1716" w:type="dxa"/>
            <w:tcBorders>
              <w:top w:val="nil"/>
              <w:left w:val="single" w:sz="4" w:space="0" w:color="auto"/>
              <w:bottom w:val="nil"/>
              <w:right w:val="nil"/>
            </w:tcBorders>
            <w:shd w:val="clear" w:color="auto" w:fill="auto"/>
            <w:hideMark/>
          </w:tcPr>
          <w:p w:rsidR="00A23E3E" w:rsidRPr="00A23E3E" w:rsidRDefault="00A23E3E" w:rsidP="002A0B5C">
            <w:pPr>
              <w:spacing w:after="0" w:line="240" w:lineRule="auto"/>
              <w:rPr>
                <w:rFonts w:ascii="Calibri" w:eastAsia="Times New Roman" w:hAnsi="Calibri" w:cs="Times New Roman"/>
                <w:b/>
                <w:bCs/>
                <w:i/>
                <w:iCs/>
                <w:lang w:eastAsia="en-AU"/>
              </w:rPr>
            </w:pPr>
            <w:r w:rsidRPr="00A23E3E">
              <w:rPr>
                <w:rFonts w:ascii="Calibri" w:eastAsia="Times New Roman" w:hAnsi="Calibri" w:cs="Times New Roman"/>
                <w:b/>
                <w:bCs/>
                <w:i/>
                <w:iCs/>
                <w:lang w:eastAsia="en-AU"/>
              </w:rPr>
              <w:t>Hail</w:t>
            </w:r>
          </w:p>
        </w:tc>
        <w:tc>
          <w:tcPr>
            <w:tcW w:w="1985" w:type="dxa"/>
            <w:tcBorders>
              <w:top w:val="nil"/>
              <w:left w:val="single" w:sz="4" w:space="0" w:color="auto"/>
              <w:bottom w:val="nil"/>
              <w:right w:val="single" w:sz="4" w:space="0" w:color="auto"/>
            </w:tcBorders>
            <w:shd w:val="clear" w:color="auto" w:fill="auto"/>
            <w:hideMark/>
          </w:tcPr>
          <w:p w:rsidR="00A23E3E" w:rsidRPr="00A23E3E" w:rsidRDefault="00A23E3E" w:rsidP="002A0B5C">
            <w:pPr>
              <w:spacing w:after="0" w:line="240" w:lineRule="auto"/>
              <w:rPr>
                <w:rFonts w:ascii="Calibri" w:eastAsia="Times New Roman" w:hAnsi="Calibri" w:cs="Times New Roman"/>
                <w:lang w:eastAsia="en-AU"/>
              </w:rPr>
            </w:pPr>
            <w:r w:rsidRPr="00A23E3E">
              <w:rPr>
                <w:rFonts w:ascii="Calibri" w:eastAsia="Times New Roman" w:hAnsi="Calibri" w:cs="Times New Roman"/>
                <w:lang w:eastAsia="en-AU"/>
              </w:rPr>
              <w:t>Characteristic of a weather system</w:t>
            </w:r>
          </w:p>
        </w:tc>
        <w:tc>
          <w:tcPr>
            <w:tcW w:w="1417" w:type="dxa"/>
            <w:tcBorders>
              <w:top w:val="nil"/>
              <w:left w:val="nil"/>
              <w:bottom w:val="nil"/>
              <w:right w:val="single" w:sz="4" w:space="0" w:color="auto"/>
            </w:tcBorders>
            <w:shd w:val="clear" w:color="auto" w:fill="auto"/>
            <w:hideMark/>
          </w:tcPr>
          <w:p w:rsidR="00A23E3E" w:rsidRPr="00A23E3E" w:rsidRDefault="00A23E3E" w:rsidP="002A0B5C">
            <w:pPr>
              <w:spacing w:after="0" w:line="240" w:lineRule="auto"/>
              <w:rPr>
                <w:rFonts w:ascii="Calibri" w:eastAsia="Times New Roman" w:hAnsi="Calibri" w:cs="Times New Roman"/>
                <w:lang w:eastAsia="en-AU"/>
              </w:rPr>
            </w:pPr>
            <w:r w:rsidRPr="00A23E3E">
              <w:rPr>
                <w:rFonts w:ascii="Calibri" w:eastAsia="Times New Roman" w:hAnsi="Calibri" w:cs="Times New Roman"/>
                <w:lang w:eastAsia="en-AU"/>
              </w:rPr>
              <w:t>Impact</w:t>
            </w:r>
          </w:p>
        </w:tc>
        <w:tc>
          <w:tcPr>
            <w:tcW w:w="2552" w:type="dxa"/>
            <w:tcBorders>
              <w:top w:val="nil"/>
              <w:left w:val="nil"/>
              <w:bottom w:val="nil"/>
              <w:right w:val="single" w:sz="4" w:space="0" w:color="auto"/>
            </w:tcBorders>
            <w:shd w:val="clear" w:color="auto" w:fill="auto"/>
            <w:hideMark/>
          </w:tcPr>
          <w:p w:rsidR="00A23E3E" w:rsidRPr="00843C8A" w:rsidRDefault="00A23E3E" w:rsidP="002A0B5C">
            <w:pPr>
              <w:pStyle w:val="ListParagraph"/>
              <w:numPr>
                <w:ilvl w:val="0"/>
                <w:numId w:val="15"/>
              </w:numPr>
              <w:spacing w:after="0" w:line="240" w:lineRule="auto"/>
              <w:ind w:left="318" w:hanging="219"/>
              <w:rPr>
                <w:rFonts w:ascii="Calibri" w:eastAsia="Times New Roman" w:hAnsi="Calibri" w:cs="Times New Roman"/>
                <w:lang w:eastAsia="en-AU"/>
              </w:rPr>
            </w:pPr>
            <w:r w:rsidRPr="00843C8A">
              <w:rPr>
                <w:rFonts w:ascii="Calibri" w:eastAsia="Times New Roman" w:hAnsi="Calibri" w:cs="Times New Roman"/>
                <w:lang w:eastAsia="en-AU"/>
              </w:rPr>
              <w:t>damage to Radomes, dints and holes</w:t>
            </w:r>
          </w:p>
        </w:tc>
        <w:tc>
          <w:tcPr>
            <w:tcW w:w="2835" w:type="dxa"/>
            <w:tcBorders>
              <w:top w:val="nil"/>
              <w:left w:val="nil"/>
              <w:bottom w:val="nil"/>
              <w:right w:val="nil"/>
            </w:tcBorders>
            <w:shd w:val="clear" w:color="auto" w:fill="auto"/>
            <w:hideMark/>
          </w:tcPr>
          <w:p w:rsidR="00A23E3E" w:rsidRPr="00843C8A" w:rsidRDefault="00A23E3E" w:rsidP="002A0B5C">
            <w:pPr>
              <w:pStyle w:val="ListParagraph"/>
              <w:numPr>
                <w:ilvl w:val="0"/>
                <w:numId w:val="16"/>
              </w:numPr>
              <w:spacing w:after="0" w:line="240" w:lineRule="auto"/>
              <w:ind w:left="317" w:hanging="218"/>
              <w:rPr>
                <w:rFonts w:ascii="Calibri" w:eastAsia="Times New Roman" w:hAnsi="Calibri" w:cs="Times New Roman"/>
                <w:lang w:eastAsia="en-AU"/>
              </w:rPr>
            </w:pPr>
            <w:r w:rsidRPr="00843C8A">
              <w:rPr>
                <w:rFonts w:ascii="Calibri" w:eastAsia="Times New Roman" w:hAnsi="Calibri" w:cs="Times New Roman"/>
                <w:lang w:eastAsia="en-AU"/>
              </w:rPr>
              <w:t>Component designed radomes that allow for panel changes</w:t>
            </w:r>
          </w:p>
        </w:tc>
        <w:tc>
          <w:tcPr>
            <w:tcW w:w="2551" w:type="dxa"/>
            <w:tcBorders>
              <w:top w:val="nil"/>
              <w:left w:val="single" w:sz="4" w:space="0" w:color="auto"/>
              <w:bottom w:val="nil"/>
              <w:right w:val="single" w:sz="4" w:space="0" w:color="auto"/>
            </w:tcBorders>
            <w:shd w:val="clear" w:color="auto" w:fill="auto"/>
            <w:hideMark/>
          </w:tcPr>
          <w:p w:rsidR="00A23E3E" w:rsidRPr="00A23E3E" w:rsidRDefault="00A23E3E" w:rsidP="002A0B5C">
            <w:pPr>
              <w:spacing w:after="0" w:line="240" w:lineRule="auto"/>
              <w:rPr>
                <w:rFonts w:ascii="Calibri" w:eastAsia="Times New Roman" w:hAnsi="Calibri" w:cs="Times New Roman"/>
                <w:lang w:eastAsia="en-AU"/>
              </w:rPr>
            </w:pPr>
          </w:p>
        </w:tc>
        <w:tc>
          <w:tcPr>
            <w:tcW w:w="2835" w:type="dxa"/>
            <w:tcBorders>
              <w:top w:val="nil"/>
              <w:left w:val="nil"/>
              <w:bottom w:val="nil"/>
              <w:right w:val="single" w:sz="4" w:space="0" w:color="auto"/>
            </w:tcBorders>
            <w:shd w:val="clear" w:color="auto" w:fill="auto"/>
            <w:hideMark/>
          </w:tcPr>
          <w:p w:rsidR="00A23E3E" w:rsidRPr="00A23E3E" w:rsidRDefault="00A23E3E" w:rsidP="002A0B5C">
            <w:pPr>
              <w:spacing w:after="0" w:line="240" w:lineRule="auto"/>
              <w:rPr>
                <w:rFonts w:ascii="Calibri" w:eastAsia="Times New Roman" w:hAnsi="Calibri" w:cs="Times New Roman"/>
                <w:lang w:eastAsia="en-AU"/>
              </w:rPr>
            </w:pPr>
          </w:p>
        </w:tc>
        <w:tc>
          <w:tcPr>
            <w:tcW w:w="2551" w:type="dxa"/>
            <w:tcBorders>
              <w:top w:val="nil"/>
              <w:left w:val="nil"/>
              <w:bottom w:val="nil"/>
              <w:right w:val="single" w:sz="4" w:space="0" w:color="auto"/>
            </w:tcBorders>
            <w:shd w:val="clear" w:color="auto" w:fill="auto"/>
            <w:hideMark/>
          </w:tcPr>
          <w:p w:rsidR="00A23E3E" w:rsidRPr="00A23E3E" w:rsidRDefault="00A23E3E" w:rsidP="002A0B5C">
            <w:pPr>
              <w:spacing w:after="0" w:line="240" w:lineRule="auto"/>
              <w:rPr>
                <w:rFonts w:ascii="Calibri" w:eastAsia="Times New Roman" w:hAnsi="Calibri" w:cs="Times New Roman"/>
                <w:lang w:eastAsia="en-AU"/>
              </w:rPr>
            </w:pPr>
          </w:p>
        </w:tc>
        <w:tc>
          <w:tcPr>
            <w:tcW w:w="2835" w:type="dxa"/>
            <w:tcBorders>
              <w:top w:val="nil"/>
              <w:left w:val="single" w:sz="4" w:space="0" w:color="auto"/>
              <w:bottom w:val="nil"/>
              <w:right w:val="single" w:sz="4" w:space="0" w:color="auto"/>
            </w:tcBorders>
            <w:shd w:val="clear" w:color="auto" w:fill="auto"/>
            <w:hideMark/>
          </w:tcPr>
          <w:p w:rsidR="00A23E3E" w:rsidRPr="00A23E3E" w:rsidRDefault="00A23E3E" w:rsidP="002A0B5C">
            <w:pPr>
              <w:spacing w:after="0" w:line="240" w:lineRule="auto"/>
              <w:rPr>
                <w:rFonts w:ascii="Calibri" w:eastAsia="Times New Roman" w:hAnsi="Calibri" w:cs="Times New Roman"/>
                <w:lang w:eastAsia="en-AU"/>
              </w:rPr>
            </w:pPr>
          </w:p>
        </w:tc>
      </w:tr>
      <w:tr w:rsidR="00A23E3E" w:rsidRPr="00A23E3E" w:rsidTr="002A0B5C">
        <w:trPr>
          <w:trHeight w:val="600"/>
        </w:trPr>
        <w:tc>
          <w:tcPr>
            <w:tcW w:w="1716" w:type="dxa"/>
            <w:tcBorders>
              <w:top w:val="nil"/>
              <w:left w:val="single" w:sz="4" w:space="0" w:color="auto"/>
              <w:bottom w:val="nil"/>
              <w:right w:val="nil"/>
            </w:tcBorders>
            <w:shd w:val="clear" w:color="auto" w:fill="auto"/>
            <w:hideMark/>
          </w:tcPr>
          <w:p w:rsidR="00A23E3E" w:rsidRPr="00A23E3E" w:rsidRDefault="00A23E3E" w:rsidP="002A0B5C">
            <w:pPr>
              <w:spacing w:after="0" w:line="240" w:lineRule="auto"/>
              <w:rPr>
                <w:rFonts w:ascii="Calibri" w:eastAsia="Times New Roman" w:hAnsi="Calibri" w:cs="Times New Roman"/>
                <w:b/>
                <w:bCs/>
                <w:i/>
                <w:iCs/>
                <w:lang w:eastAsia="en-AU"/>
              </w:rPr>
            </w:pPr>
          </w:p>
        </w:tc>
        <w:tc>
          <w:tcPr>
            <w:tcW w:w="1985" w:type="dxa"/>
            <w:tcBorders>
              <w:top w:val="nil"/>
              <w:left w:val="single" w:sz="4" w:space="0" w:color="auto"/>
              <w:bottom w:val="nil"/>
              <w:right w:val="single" w:sz="4" w:space="0" w:color="auto"/>
            </w:tcBorders>
            <w:shd w:val="clear" w:color="auto" w:fill="auto"/>
            <w:hideMark/>
          </w:tcPr>
          <w:p w:rsidR="00A23E3E" w:rsidRPr="00A23E3E" w:rsidRDefault="00A23E3E" w:rsidP="002A0B5C">
            <w:pPr>
              <w:spacing w:after="0" w:line="240" w:lineRule="auto"/>
              <w:rPr>
                <w:rFonts w:ascii="Calibri" w:eastAsia="Times New Roman" w:hAnsi="Calibri" w:cs="Times New Roman"/>
                <w:lang w:eastAsia="en-AU"/>
              </w:rPr>
            </w:pPr>
          </w:p>
        </w:tc>
        <w:tc>
          <w:tcPr>
            <w:tcW w:w="1417" w:type="dxa"/>
            <w:tcBorders>
              <w:top w:val="nil"/>
              <w:left w:val="nil"/>
              <w:bottom w:val="nil"/>
              <w:right w:val="single" w:sz="4" w:space="0" w:color="auto"/>
            </w:tcBorders>
            <w:shd w:val="clear" w:color="auto" w:fill="auto"/>
            <w:hideMark/>
          </w:tcPr>
          <w:p w:rsidR="00A23E3E" w:rsidRPr="00A23E3E" w:rsidRDefault="00A23E3E" w:rsidP="002A0B5C">
            <w:pPr>
              <w:spacing w:after="0" w:line="240" w:lineRule="auto"/>
              <w:rPr>
                <w:rFonts w:ascii="Calibri" w:eastAsia="Times New Roman" w:hAnsi="Calibri" w:cs="Times New Roman"/>
                <w:lang w:eastAsia="en-AU"/>
              </w:rPr>
            </w:pPr>
          </w:p>
        </w:tc>
        <w:tc>
          <w:tcPr>
            <w:tcW w:w="2552" w:type="dxa"/>
            <w:tcBorders>
              <w:top w:val="nil"/>
              <w:left w:val="nil"/>
              <w:bottom w:val="nil"/>
              <w:right w:val="single" w:sz="4" w:space="0" w:color="auto"/>
            </w:tcBorders>
            <w:shd w:val="clear" w:color="auto" w:fill="auto"/>
            <w:hideMark/>
          </w:tcPr>
          <w:p w:rsidR="00A23E3E" w:rsidRPr="00A23E3E" w:rsidRDefault="00A23E3E" w:rsidP="002A0B5C">
            <w:pPr>
              <w:spacing w:after="0" w:line="240" w:lineRule="auto"/>
              <w:ind w:left="318" w:hanging="219"/>
              <w:rPr>
                <w:rFonts w:ascii="Calibri" w:eastAsia="Times New Roman" w:hAnsi="Calibri" w:cs="Times New Roman"/>
                <w:lang w:eastAsia="en-AU"/>
              </w:rPr>
            </w:pPr>
          </w:p>
        </w:tc>
        <w:tc>
          <w:tcPr>
            <w:tcW w:w="2835" w:type="dxa"/>
            <w:tcBorders>
              <w:top w:val="nil"/>
              <w:left w:val="nil"/>
              <w:bottom w:val="nil"/>
              <w:right w:val="single" w:sz="4" w:space="0" w:color="auto"/>
            </w:tcBorders>
            <w:shd w:val="clear" w:color="auto" w:fill="auto"/>
            <w:hideMark/>
          </w:tcPr>
          <w:p w:rsidR="00A23E3E" w:rsidRPr="00843C8A" w:rsidRDefault="00A23E3E" w:rsidP="002A0B5C">
            <w:pPr>
              <w:pStyle w:val="ListParagraph"/>
              <w:numPr>
                <w:ilvl w:val="0"/>
                <w:numId w:val="16"/>
              </w:numPr>
              <w:spacing w:after="0" w:line="240" w:lineRule="auto"/>
              <w:ind w:left="317" w:hanging="218"/>
              <w:rPr>
                <w:rFonts w:ascii="Calibri" w:eastAsia="Times New Roman" w:hAnsi="Calibri" w:cs="Times New Roman"/>
                <w:lang w:eastAsia="en-AU"/>
              </w:rPr>
            </w:pPr>
            <w:r w:rsidRPr="00843C8A">
              <w:rPr>
                <w:rFonts w:ascii="Calibri" w:eastAsia="Times New Roman" w:hAnsi="Calibri" w:cs="Times New Roman"/>
                <w:lang w:eastAsia="en-AU"/>
              </w:rPr>
              <w:t>Use of high strength materials e.g. carbon fibre (Guo 2015)</w:t>
            </w:r>
          </w:p>
        </w:tc>
        <w:tc>
          <w:tcPr>
            <w:tcW w:w="2551" w:type="dxa"/>
            <w:tcBorders>
              <w:top w:val="nil"/>
              <w:left w:val="nil"/>
              <w:bottom w:val="nil"/>
              <w:right w:val="nil"/>
            </w:tcBorders>
            <w:shd w:val="clear" w:color="auto" w:fill="auto"/>
            <w:hideMark/>
          </w:tcPr>
          <w:p w:rsidR="00A23E3E" w:rsidRPr="00A23E3E" w:rsidRDefault="00A23E3E" w:rsidP="002A0B5C">
            <w:pPr>
              <w:spacing w:after="0" w:line="240" w:lineRule="auto"/>
              <w:rPr>
                <w:rFonts w:ascii="Calibri" w:eastAsia="Times New Roman" w:hAnsi="Calibri" w:cs="Times New Roman"/>
                <w:lang w:eastAsia="en-AU"/>
              </w:rPr>
            </w:pPr>
          </w:p>
        </w:tc>
        <w:tc>
          <w:tcPr>
            <w:tcW w:w="2835" w:type="dxa"/>
            <w:tcBorders>
              <w:top w:val="nil"/>
              <w:left w:val="single" w:sz="4" w:space="0" w:color="auto"/>
              <w:bottom w:val="nil"/>
              <w:right w:val="single" w:sz="4" w:space="0" w:color="auto"/>
            </w:tcBorders>
            <w:shd w:val="clear" w:color="auto" w:fill="auto"/>
            <w:hideMark/>
          </w:tcPr>
          <w:p w:rsidR="00A23E3E" w:rsidRPr="00A23E3E" w:rsidRDefault="00A23E3E" w:rsidP="002A0B5C">
            <w:pPr>
              <w:spacing w:after="0" w:line="240" w:lineRule="auto"/>
              <w:rPr>
                <w:rFonts w:ascii="Calibri" w:eastAsia="Times New Roman" w:hAnsi="Calibri" w:cs="Times New Roman"/>
                <w:lang w:eastAsia="en-AU"/>
              </w:rPr>
            </w:pPr>
          </w:p>
        </w:tc>
        <w:tc>
          <w:tcPr>
            <w:tcW w:w="2551" w:type="dxa"/>
            <w:tcBorders>
              <w:top w:val="nil"/>
              <w:left w:val="nil"/>
              <w:bottom w:val="nil"/>
              <w:right w:val="single" w:sz="4" w:space="0" w:color="auto"/>
            </w:tcBorders>
            <w:shd w:val="clear" w:color="auto" w:fill="auto"/>
            <w:hideMark/>
          </w:tcPr>
          <w:p w:rsidR="00A23E3E" w:rsidRPr="00A23E3E" w:rsidRDefault="00A23E3E" w:rsidP="002A0B5C">
            <w:pPr>
              <w:spacing w:after="0" w:line="240" w:lineRule="auto"/>
              <w:rPr>
                <w:rFonts w:ascii="Calibri" w:eastAsia="Times New Roman" w:hAnsi="Calibri" w:cs="Times New Roman"/>
                <w:lang w:eastAsia="en-AU"/>
              </w:rPr>
            </w:pPr>
          </w:p>
        </w:tc>
        <w:tc>
          <w:tcPr>
            <w:tcW w:w="2835" w:type="dxa"/>
            <w:tcBorders>
              <w:top w:val="nil"/>
              <w:left w:val="nil"/>
              <w:bottom w:val="nil"/>
              <w:right w:val="single" w:sz="4" w:space="0" w:color="auto"/>
            </w:tcBorders>
            <w:shd w:val="clear" w:color="auto" w:fill="auto"/>
            <w:hideMark/>
          </w:tcPr>
          <w:p w:rsidR="00A23E3E" w:rsidRPr="00A23E3E" w:rsidRDefault="00A23E3E" w:rsidP="002A0B5C">
            <w:pPr>
              <w:spacing w:after="0" w:line="240" w:lineRule="auto"/>
              <w:rPr>
                <w:rFonts w:ascii="Calibri" w:eastAsia="Times New Roman" w:hAnsi="Calibri" w:cs="Times New Roman"/>
                <w:lang w:eastAsia="en-AU"/>
              </w:rPr>
            </w:pPr>
          </w:p>
        </w:tc>
      </w:tr>
      <w:tr w:rsidR="00A23E3E" w:rsidRPr="00A23E3E" w:rsidTr="002A0B5C">
        <w:trPr>
          <w:trHeight w:val="1500"/>
        </w:trPr>
        <w:tc>
          <w:tcPr>
            <w:tcW w:w="1716" w:type="dxa"/>
            <w:tcBorders>
              <w:top w:val="nil"/>
              <w:left w:val="single" w:sz="4" w:space="0" w:color="auto"/>
              <w:bottom w:val="nil"/>
              <w:right w:val="nil"/>
            </w:tcBorders>
            <w:shd w:val="clear" w:color="auto" w:fill="auto"/>
            <w:hideMark/>
          </w:tcPr>
          <w:p w:rsidR="00A23E3E" w:rsidRPr="00A23E3E" w:rsidRDefault="00A23E3E" w:rsidP="002A0B5C">
            <w:pPr>
              <w:spacing w:after="0" w:line="240" w:lineRule="auto"/>
              <w:rPr>
                <w:rFonts w:ascii="Calibri" w:eastAsia="Times New Roman" w:hAnsi="Calibri" w:cs="Times New Roman"/>
                <w:b/>
                <w:bCs/>
                <w:i/>
                <w:iCs/>
                <w:lang w:eastAsia="en-AU"/>
              </w:rPr>
            </w:pPr>
          </w:p>
        </w:tc>
        <w:tc>
          <w:tcPr>
            <w:tcW w:w="1985" w:type="dxa"/>
            <w:tcBorders>
              <w:top w:val="nil"/>
              <w:left w:val="single" w:sz="4" w:space="0" w:color="auto"/>
              <w:bottom w:val="nil"/>
              <w:right w:val="single" w:sz="4" w:space="0" w:color="auto"/>
            </w:tcBorders>
            <w:shd w:val="clear" w:color="auto" w:fill="auto"/>
            <w:hideMark/>
          </w:tcPr>
          <w:p w:rsidR="00A23E3E" w:rsidRPr="00A23E3E" w:rsidRDefault="00A23E3E" w:rsidP="002A0B5C">
            <w:pPr>
              <w:spacing w:after="0" w:line="240" w:lineRule="auto"/>
              <w:rPr>
                <w:rFonts w:ascii="Calibri" w:eastAsia="Times New Roman" w:hAnsi="Calibri" w:cs="Times New Roman"/>
                <w:lang w:eastAsia="en-AU"/>
              </w:rPr>
            </w:pPr>
          </w:p>
        </w:tc>
        <w:tc>
          <w:tcPr>
            <w:tcW w:w="1417" w:type="dxa"/>
            <w:tcBorders>
              <w:top w:val="nil"/>
              <w:left w:val="nil"/>
              <w:bottom w:val="nil"/>
              <w:right w:val="single" w:sz="4" w:space="0" w:color="auto"/>
            </w:tcBorders>
            <w:shd w:val="clear" w:color="auto" w:fill="auto"/>
            <w:hideMark/>
          </w:tcPr>
          <w:p w:rsidR="00A23E3E" w:rsidRPr="00A23E3E" w:rsidRDefault="00A23E3E" w:rsidP="002A0B5C">
            <w:pPr>
              <w:spacing w:after="0" w:line="240" w:lineRule="auto"/>
              <w:rPr>
                <w:rFonts w:ascii="Calibri" w:eastAsia="Times New Roman" w:hAnsi="Calibri" w:cs="Times New Roman"/>
                <w:lang w:eastAsia="en-AU"/>
              </w:rPr>
            </w:pPr>
          </w:p>
        </w:tc>
        <w:tc>
          <w:tcPr>
            <w:tcW w:w="2552" w:type="dxa"/>
            <w:tcBorders>
              <w:top w:val="nil"/>
              <w:left w:val="nil"/>
              <w:bottom w:val="nil"/>
              <w:right w:val="single" w:sz="4" w:space="0" w:color="auto"/>
            </w:tcBorders>
            <w:shd w:val="clear" w:color="auto" w:fill="auto"/>
            <w:hideMark/>
          </w:tcPr>
          <w:p w:rsidR="00A23E3E" w:rsidRPr="00843C8A" w:rsidRDefault="00A23E3E" w:rsidP="002A0B5C">
            <w:pPr>
              <w:pStyle w:val="ListParagraph"/>
              <w:numPr>
                <w:ilvl w:val="0"/>
                <w:numId w:val="15"/>
              </w:numPr>
              <w:spacing w:after="0" w:line="240" w:lineRule="auto"/>
              <w:ind w:left="318" w:hanging="219"/>
              <w:rPr>
                <w:rFonts w:ascii="Calibri" w:eastAsia="Times New Roman" w:hAnsi="Calibri" w:cs="Times New Roman"/>
                <w:lang w:eastAsia="en-AU"/>
              </w:rPr>
            </w:pPr>
            <w:r w:rsidRPr="00843C8A">
              <w:rPr>
                <w:rFonts w:ascii="Calibri" w:eastAsia="Times New Roman" w:hAnsi="Calibri" w:cs="Times New Roman"/>
                <w:lang w:eastAsia="en-AU"/>
              </w:rPr>
              <w:t>observer shelters, breakage of louvers, damage to protective coatings</w:t>
            </w:r>
          </w:p>
        </w:tc>
        <w:tc>
          <w:tcPr>
            <w:tcW w:w="2835" w:type="dxa"/>
            <w:tcBorders>
              <w:top w:val="nil"/>
              <w:left w:val="nil"/>
              <w:bottom w:val="nil"/>
              <w:right w:val="single" w:sz="4" w:space="0" w:color="auto"/>
            </w:tcBorders>
            <w:shd w:val="clear" w:color="auto" w:fill="auto"/>
            <w:hideMark/>
          </w:tcPr>
          <w:p w:rsidR="00A23E3E" w:rsidRPr="00843C8A" w:rsidRDefault="00A23E3E" w:rsidP="002A0B5C">
            <w:pPr>
              <w:pStyle w:val="ListParagraph"/>
              <w:numPr>
                <w:ilvl w:val="0"/>
                <w:numId w:val="16"/>
              </w:numPr>
              <w:spacing w:after="0" w:line="240" w:lineRule="auto"/>
              <w:ind w:left="317" w:hanging="218"/>
              <w:rPr>
                <w:rFonts w:ascii="Calibri" w:eastAsia="Times New Roman" w:hAnsi="Calibri" w:cs="Times New Roman"/>
                <w:lang w:eastAsia="en-AU"/>
              </w:rPr>
            </w:pPr>
            <w:r w:rsidRPr="00843C8A">
              <w:rPr>
                <w:rFonts w:ascii="Calibri" w:eastAsia="Times New Roman" w:hAnsi="Calibri" w:cs="Times New Roman"/>
                <w:lang w:eastAsia="en-AU"/>
              </w:rPr>
              <w:t>Use of high strength materials e.g. carbon fibre (Guo 2015)</w:t>
            </w:r>
          </w:p>
        </w:tc>
        <w:tc>
          <w:tcPr>
            <w:tcW w:w="2551" w:type="dxa"/>
            <w:tcBorders>
              <w:top w:val="nil"/>
              <w:left w:val="single" w:sz="4" w:space="0" w:color="auto"/>
              <w:bottom w:val="nil"/>
              <w:right w:val="single" w:sz="4" w:space="0" w:color="auto"/>
            </w:tcBorders>
            <w:shd w:val="clear" w:color="auto" w:fill="auto"/>
            <w:hideMark/>
          </w:tcPr>
          <w:p w:rsidR="00A23E3E" w:rsidRPr="00843C8A" w:rsidRDefault="005567B3" w:rsidP="002A0B5C">
            <w:pPr>
              <w:pStyle w:val="ListParagraph"/>
              <w:numPr>
                <w:ilvl w:val="0"/>
                <w:numId w:val="16"/>
              </w:numPr>
              <w:spacing w:after="0" w:line="240" w:lineRule="auto"/>
              <w:ind w:left="317" w:hanging="218"/>
              <w:rPr>
                <w:rFonts w:ascii="Calibri" w:eastAsia="Times New Roman" w:hAnsi="Calibri" w:cs="Times New Roman"/>
                <w:lang w:eastAsia="en-AU"/>
              </w:rPr>
            </w:pPr>
            <w:r w:rsidRPr="00843C8A">
              <w:rPr>
                <w:rFonts w:ascii="Calibri" w:eastAsia="Times New Roman" w:hAnsi="Calibri" w:cs="Times New Roman"/>
                <w:lang w:eastAsia="en-AU"/>
              </w:rPr>
              <w:t>mechanical</w:t>
            </w:r>
            <w:r w:rsidR="00A23E3E" w:rsidRPr="00843C8A">
              <w:rPr>
                <w:rFonts w:ascii="Calibri" w:eastAsia="Times New Roman" w:hAnsi="Calibri" w:cs="Times New Roman"/>
                <w:lang w:eastAsia="en-AU"/>
              </w:rPr>
              <w:t xml:space="preserve"> anemometers damage to cups </w:t>
            </w:r>
            <w:r w:rsidRPr="00843C8A">
              <w:rPr>
                <w:rFonts w:ascii="Calibri" w:eastAsia="Times New Roman" w:hAnsi="Calibri" w:cs="Times New Roman"/>
                <w:lang w:eastAsia="en-AU"/>
              </w:rPr>
              <w:t>in particular</w:t>
            </w:r>
            <w:r w:rsidR="00A23E3E" w:rsidRPr="00843C8A">
              <w:rPr>
                <w:rFonts w:ascii="Calibri" w:eastAsia="Times New Roman" w:hAnsi="Calibri" w:cs="Times New Roman"/>
                <w:lang w:eastAsia="en-AU"/>
              </w:rPr>
              <w:t xml:space="preserve">. Small and light weight plastic cups are </w:t>
            </w:r>
            <w:r w:rsidRPr="00843C8A">
              <w:rPr>
                <w:rFonts w:ascii="Calibri" w:eastAsia="Times New Roman" w:hAnsi="Calibri" w:cs="Times New Roman"/>
                <w:lang w:eastAsia="en-AU"/>
              </w:rPr>
              <w:t>particularly</w:t>
            </w:r>
            <w:r w:rsidR="00A23E3E" w:rsidRPr="00843C8A">
              <w:rPr>
                <w:rFonts w:ascii="Calibri" w:eastAsia="Times New Roman" w:hAnsi="Calibri" w:cs="Times New Roman"/>
                <w:lang w:eastAsia="en-AU"/>
              </w:rPr>
              <w:t xml:space="preserve"> vulnerable.</w:t>
            </w:r>
          </w:p>
        </w:tc>
        <w:tc>
          <w:tcPr>
            <w:tcW w:w="2835" w:type="dxa"/>
            <w:tcBorders>
              <w:top w:val="nil"/>
              <w:left w:val="nil"/>
              <w:bottom w:val="nil"/>
              <w:right w:val="single" w:sz="4" w:space="0" w:color="auto"/>
            </w:tcBorders>
            <w:shd w:val="clear" w:color="auto" w:fill="auto"/>
            <w:hideMark/>
          </w:tcPr>
          <w:p w:rsidR="00A23E3E" w:rsidRPr="00843C8A" w:rsidRDefault="00A23E3E" w:rsidP="002A0B5C">
            <w:pPr>
              <w:pStyle w:val="ListParagraph"/>
              <w:numPr>
                <w:ilvl w:val="0"/>
                <w:numId w:val="16"/>
              </w:numPr>
              <w:spacing w:after="0" w:line="240" w:lineRule="auto"/>
              <w:ind w:left="318" w:hanging="219"/>
              <w:rPr>
                <w:rFonts w:ascii="Calibri" w:eastAsia="Times New Roman" w:hAnsi="Calibri" w:cs="Times New Roman"/>
                <w:lang w:eastAsia="en-AU"/>
              </w:rPr>
            </w:pPr>
            <w:r w:rsidRPr="00843C8A">
              <w:rPr>
                <w:rFonts w:ascii="Calibri" w:eastAsia="Times New Roman" w:hAnsi="Calibri" w:cs="Times New Roman"/>
                <w:lang w:eastAsia="en-AU"/>
              </w:rPr>
              <w:t>Use of heavy-duty sensors, e.g., heavy-duty anemometers.</w:t>
            </w:r>
          </w:p>
        </w:tc>
        <w:tc>
          <w:tcPr>
            <w:tcW w:w="2551" w:type="dxa"/>
            <w:tcBorders>
              <w:top w:val="nil"/>
              <w:left w:val="nil"/>
              <w:bottom w:val="nil"/>
              <w:right w:val="single" w:sz="4" w:space="0" w:color="auto"/>
            </w:tcBorders>
            <w:shd w:val="clear" w:color="auto" w:fill="auto"/>
            <w:hideMark/>
          </w:tcPr>
          <w:p w:rsidR="00A23E3E" w:rsidRPr="00843C8A" w:rsidRDefault="00A23E3E" w:rsidP="002A0B5C">
            <w:pPr>
              <w:pStyle w:val="ListParagraph"/>
              <w:numPr>
                <w:ilvl w:val="0"/>
                <w:numId w:val="16"/>
              </w:numPr>
              <w:spacing w:after="0" w:line="240" w:lineRule="auto"/>
              <w:ind w:left="318" w:hanging="219"/>
              <w:rPr>
                <w:rFonts w:ascii="Calibri" w:eastAsia="Times New Roman" w:hAnsi="Calibri" w:cs="Times New Roman"/>
                <w:lang w:eastAsia="en-AU"/>
              </w:rPr>
            </w:pPr>
            <w:r w:rsidRPr="00843C8A">
              <w:rPr>
                <w:rFonts w:ascii="Calibri" w:eastAsia="Times New Roman" w:hAnsi="Calibri" w:cs="Times New Roman"/>
                <w:lang w:eastAsia="en-AU"/>
              </w:rPr>
              <w:t>deterioration of painted surfaces</w:t>
            </w:r>
          </w:p>
        </w:tc>
        <w:tc>
          <w:tcPr>
            <w:tcW w:w="2835" w:type="dxa"/>
            <w:tcBorders>
              <w:top w:val="nil"/>
              <w:left w:val="nil"/>
              <w:bottom w:val="nil"/>
              <w:right w:val="single" w:sz="4" w:space="0" w:color="auto"/>
            </w:tcBorders>
            <w:shd w:val="clear" w:color="auto" w:fill="auto"/>
            <w:hideMark/>
          </w:tcPr>
          <w:p w:rsidR="00A23E3E" w:rsidRPr="00843C8A" w:rsidRDefault="00A23E3E" w:rsidP="002A0B5C">
            <w:pPr>
              <w:pStyle w:val="ListParagraph"/>
              <w:numPr>
                <w:ilvl w:val="0"/>
                <w:numId w:val="16"/>
              </w:numPr>
              <w:spacing w:after="0" w:line="240" w:lineRule="auto"/>
              <w:ind w:left="318" w:hanging="218"/>
              <w:rPr>
                <w:rFonts w:ascii="Calibri" w:eastAsia="Times New Roman" w:hAnsi="Calibri" w:cs="Times New Roman"/>
                <w:lang w:eastAsia="en-AU"/>
              </w:rPr>
            </w:pPr>
            <w:r w:rsidRPr="00843C8A">
              <w:rPr>
                <w:rFonts w:ascii="Calibri" w:eastAsia="Times New Roman" w:hAnsi="Calibri" w:cs="Times New Roman"/>
                <w:lang w:eastAsia="en-AU"/>
              </w:rPr>
              <w:t>Use of high strength materials e.g. carbon fibre (Guo 2015)</w:t>
            </w:r>
          </w:p>
        </w:tc>
      </w:tr>
      <w:tr w:rsidR="00A23E3E" w:rsidRPr="00A23E3E" w:rsidTr="002A0B5C">
        <w:trPr>
          <w:trHeight w:val="600"/>
        </w:trPr>
        <w:tc>
          <w:tcPr>
            <w:tcW w:w="1716" w:type="dxa"/>
            <w:tcBorders>
              <w:top w:val="nil"/>
              <w:left w:val="single" w:sz="4" w:space="0" w:color="auto"/>
              <w:bottom w:val="nil"/>
              <w:right w:val="nil"/>
            </w:tcBorders>
            <w:shd w:val="clear" w:color="auto" w:fill="auto"/>
            <w:hideMark/>
          </w:tcPr>
          <w:p w:rsidR="00A23E3E" w:rsidRPr="00A23E3E" w:rsidRDefault="00A23E3E" w:rsidP="002A0B5C">
            <w:pPr>
              <w:spacing w:after="0" w:line="240" w:lineRule="auto"/>
              <w:rPr>
                <w:rFonts w:ascii="Calibri" w:eastAsia="Times New Roman" w:hAnsi="Calibri" w:cs="Times New Roman"/>
                <w:b/>
                <w:bCs/>
                <w:i/>
                <w:iCs/>
                <w:lang w:eastAsia="en-AU"/>
              </w:rPr>
            </w:pPr>
          </w:p>
        </w:tc>
        <w:tc>
          <w:tcPr>
            <w:tcW w:w="1985" w:type="dxa"/>
            <w:tcBorders>
              <w:top w:val="nil"/>
              <w:left w:val="single" w:sz="4" w:space="0" w:color="auto"/>
              <w:bottom w:val="nil"/>
              <w:right w:val="single" w:sz="4" w:space="0" w:color="auto"/>
            </w:tcBorders>
            <w:shd w:val="clear" w:color="auto" w:fill="auto"/>
            <w:hideMark/>
          </w:tcPr>
          <w:p w:rsidR="00A23E3E" w:rsidRPr="00A23E3E" w:rsidRDefault="00A23E3E" w:rsidP="002A0B5C">
            <w:pPr>
              <w:spacing w:after="0" w:line="240" w:lineRule="auto"/>
              <w:rPr>
                <w:rFonts w:ascii="Calibri" w:eastAsia="Times New Roman" w:hAnsi="Calibri" w:cs="Times New Roman"/>
                <w:lang w:eastAsia="en-AU"/>
              </w:rPr>
            </w:pPr>
          </w:p>
        </w:tc>
        <w:tc>
          <w:tcPr>
            <w:tcW w:w="1417" w:type="dxa"/>
            <w:tcBorders>
              <w:top w:val="nil"/>
              <w:left w:val="nil"/>
              <w:bottom w:val="nil"/>
              <w:right w:val="single" w:sz="4" w:space="0" w:color="auto"/>
            </w:tcBorders>
            <w:shd w:val="clear" w:color="auto" w:fill="auto"/>
            <w:hideMark/>
          </w:tcPr>
          <w:p w:rsidR="00A23E3E" w:rsidRPr="00A23E3E" w:rsidRDefault="00A23E3E" w:rsidP="002A0B5C">
            <w:pPr>
              <w:spacing w:after="0" w:line="240" w:lineRule="auto"/>
              <w:rPr>
                <w:rFonts w:ascii="Calibri" w:eastAsia="Times New Roman" w:hAnsi="Calibri" w:cs="Times New Roman"/>
                <w:lang w:eastAsia="en-AU"/>
              </w:rPr>
            </w:pPr>
          </w:p>
        </w:tc>
        <w:tc>
          <w:tcPr>
            <w:tcW w:w="2552" w:type="dxa"/>
            <w:tcBorders>
              <w:top w:val="nil"/>
              <w:left w:val="nil"/>
              <w:bottom w:val="nil"/>
              <w:right w:val="single" w:sz="4" w:space="0" w:color="auto"/>
            </w:tcBorders>
            <w:shd w:val="clear" w:color="auto" w:fill="auto"/>
            <w:hideMark/>
          </w:tcPr>
          <w:p w:rsidR="00A23E3E" w:rsidRPr="00A23E3E" w:rsidRDefault="00A23E3E" w:rsidP="002A0B5C">
            <w:pPr>
              <w:spacing w:after="0" w:line="240" w:lineRule="auto"/>
              <w:ind w:left="318" w:hanging="219"/>
              <w:rPr>
                <w:rFonts w:ascii="Calibri" w:eastAsia="Times New Roman" w:hAnsi="Calibri" w:cs="Times New Roman"/>
                <w:lang w:eastAsia="en-AU"/>
              </w:rPr>
            </w:pPr>
          </w:p>
        </w:tc>
        <w:tc>
          <w:tcPr>
            <w:tcW w:w="2835" w:type="dxa"/>
            <w:tcBorders>
              <w:top w:val="nil"/>
              <w:left w:val="nil"/>
              <w:bottom w:val="nil"/>
              <w:right w:val="single" w:sz="4" w:space="0" w:color="auto"/>
            </w:tcBorders>
            <w:shd w:val="clear" w:color="auto" w:fill="auto"/>
            <w:hideMark/>
          </w:tcPr>
          <w:p w:rsidR="00A23E3E" w:rsidRPr="00843C8A" w:rsidRDefault="00A23E3E" w:rsidP="002A0B5C">
            <w:pPr>
              <w:spacing w:after="0" w:line="240" w:lineRule="auto"/>
              <w:ind w:left="317" w:hanging="218"/>
              <w:rPr>
                <w:rFonts w:ascii="Calibri" w:eastAsia="Times New Roman" w:hAnsi="Calibri" w:cs="Times New Roman"/>
                <w:lang w:eastAsia="en-AU"/>
              </w:rPr>
            </w:pPr>
          </w:p>
        </w:tc>
        <w:tc>
          <w:tcPr>
            <w:tcW w:w="2551" w:type="dxa"/>
            <w:tcBorders>
              <w:top w:val="nil"/>
              <w:left w:val="nil"/>
              <w:bottom w:val="nil"/>
              <w:right w:val="single" w:sz="4" w:space="0" w:color="auto"/>
            </w:tcBorders>
            <w:shd w:val="clear" w:color="auto" w:fill="auto"/>
            <w:hideMark/>
          </w:tcPr>
          <w:p w:rsidR="00A23E3E" w:rsidRPr="00843C8A" w:rsidRDefault="00A23E3E" w:rsidP="002A0B5C">
            <w:pPr>
              <w:spacing w:after="0" w:line="240" w:lineRule="auto"/>
              <w:ind w:left="317" w:hanging="218"/>
              <w:rPr>
                <w:rFonts w:ascii="Calibri" w:eastAsia="Times New Roman" w:hAnsi="Calibri" w:cs="Times New Roman"/>
                <w:lang w:eastAsia="en-AU"/>
              </w:rPr>
            </w:pPr>
          </w:p>
        </w:tc>
        <w:tc>
          <w:tcPr>
            <w:tcW w:w="2835" w:type="dxa"/>
            <w:tcBorders>
              <w:top w:val="nil"/>
              <w:left w:val="nil"/>
              <w:bottom w:val="nil"/>
              <w:right w:val="single" w:sz="4" w:space="0" w:color="auto"/>
            </w:tcBorders>
            <w:shd w:val="clear" w:color="auto" w:fill="auto"/>
            <w:hideMark/>
          </w:tcPr>
          <w:p w:rsidR="00A23E3E" w:rsidRPr="00843C8A" w:rsidRDefault="00A23E3E" w:rsidP="002A0B5C">
            <w:pPr>
              <w:pStyle w:val="ListParagraph"/>
              <w:numPr>
                <w:ilvl w:val="0"/>
                <w:numId w:val="16"/>
              </w:numPr>
              <w:spacing w:after="0" w:line="240" w:lineRule="auto"/>
              <w:ind w:left="318" w:hanging="219"/>
              <w:rPr>
                <w:rFonts w:ascii="Calibri" w:eastAsia="Times New Roman" w:hAnsi="Calibri" w:cs="Times New Roman"/>
                <w:lang w:eastAsia="en-AU"/>
              </w:rPr>
            </w:pPr>
            <w:r w:rsidRPr="00843C8A">
              <w:rPr>
                <w:rFonts w:ascii="Calibri" w:eastAsia="Times New Roman" w:hAnsi="Calibri" w:cs="Times New Roman"/>
                <w:lang w:eastAsia="en-AU"/>
              </w:rPr>
              <w:t>Use of high strength materials e.g. carbon fibre (Guo 2015)</w:t>
            </w:r>
          </w:p>
        </w:tc>
        <w:tc>
          <w:tcPr>
            <w:tcW w:w="2551" w:type="dxa"/>
            <w:tcBorders>
              <w:top w:val="nil"/>
              <w:left w:val="nil"/>
              <w:bottom w:val="nil"/>
              <w:right w:val="single" w:sz="4" w:space="0" w:color="auto"/>
            </w:tcBorders>
            <w:shd w:val="clear" w:color="auto" w:fill="auto"/>
            <w:hideMark/>
          </w:tcPr>
          <w:p w:rsidR="00A23E3E" w:rsidRPr="00A23E3E" w:rsidRDefault="00A23E3E" w:rsidP="002A0B5C">
            <w:pPr>
              <w:spacing w:after="0" w:line="240" w:lineRule="auto"/>
              <w:ind w:left="318" w:hanging="219"/>
              <w:rPr>
                <w:rFonts w:ascii="Calibri" w:eastAsia="Times New Roman" w:hAnsi="Calibri" w:cs="Times New Roman"/>
                <w:lang w:eastAsia="en-AU"/>
              </w:rPr>
            </w:pPr>
          </w:p>
        </w:tc>
        <w:tc>
          <w:tcPr>
            <w:tcW w:w="2835" w:type="dxa"/>
            <w:tcBorders>
              <w:top w:val="nil"/>
              <w:left w:val="single" w:sz="4" w:space="0" w:color="auto"/>
              <w:bottom w:val="nil"/>
              <w:right w:val="single" w:sz="4" w:space="0" w:color="auto"/>
            </w:tcBorders>
            <w:shd w:val="clear" w:color="auto" w:fill="auto"/>
            <w:hideMark/>
          </w:tcPr>
          <w:p w:rsidR="00A23E3E" w:rsidRPr="00A23E3E" w:rsidRDefault="00A23E3E" w:rsidP="002A0B5C">
            <w:pPr>
              <w:spacing w:after="0" w:line="240" w:lineRule="auto"/>
              <w:ind w:left="318" w:hanging="218"/>
              <w:rPr>
                <w:rFonts w:ascii="Calibri" w:eastAsia="Times New Roman" w:hAnsi="Calibri" w:cs="Times New Roman"/>
                <w:lang w:eastAsia="en-AU"/>
              </w:rPr>
            </w:pPr>
          </w:p>
        </w:tc>
      </w:tr>
      <w:tr w:rsidR="00A23E3E" w:rsidRPr="00A23E3E" w:rsidTr="002A0B5C">
        <w:trPr>
          <w:trHeight w:val="900"/>
        </w:trPr>
        <w:tc>
          <w:tcPr>
            <w:tcW w:w="1716" w:type="dxa"/>
            <w:tcBorders>
              <w:top w:val="nil"/>
              <w:left w:val="single" w:sz="4" w:space="0" w:color="auto"/>
              <w:bottom w:val="nil"/>
              <w:right w:val="nil"/>
            </w:tcBorders>
            <w:shd w:val="clear" w:color="auto" w:fill="auto"/>
            <w:hideMark/>
          </w:tcPr>
          <w:p w:rsidR="00A23E3E" w:rsidRPr="00A23E3E" w:rsidRDefault="00A23E3E" w:rsidP="002A0B5C">
            <w:pPr>
              <w:spacing w:after="0" w:line="240" w:lineRule="auto"/>
              <w:rPr>
                <w:rFonts w:ascii="Calibri" w:eastAsia="Times New Roman" w:hAnsi="Calibri" w:cs="Times New Roman"/>
                <w:b/>
                <w:bCs/>
                <w:i/>
                <w:iCs/>
                <w:lang w:eastAsia="en-AU"/>
              </w:rPr>
            </w:pPr>
          </w:p>
        </w:tc>
        <w:tc>
          <w:tcPr>
            <w:tcW w:w="1985" w:type="dxa"/>
            <w:tcBorders>
              <w:top w:val="nil"/>
              <w:left w:val="single" w:sz="4" w:space="0" w:color="auto"/>
              <w:bottom w:val="nil"/>
              <w:right w:val="single" w:sz="4" w:space="0" w:color="auto"/>
            </w:tcBorders>
            <w:shd w:val="clear" w:color="auto" w:fill="auto"/>
            <w:hideMark/>
          </w:tcPr>
          <w:p w:rsidR="00A23E3E" w:rsidRPr="00A23E3E" w:rsidRDefault="00A23E3E" w:rsidP="002A0B5C">
            <w:pPr>
              <w:spacing w:after="0" w:line="240" w:lineRule="auto"/>
              <w:rPr>
                <w:rFonts w:ascii="Calibri" w:eastAsia="Times New Roman" w:hAnsi="Calibri" w:cs="Times New Roman"/>
                <w:lang w:eastAsia="en-AU"/>
              </w:rPr>
            </w:pPr>
          </w:p>
        </w:tc>
        <w:tc>
          <w:tcPr>
            <w:tcW w:w="1417" w:type="dxa"/>
            <w:tcBorders>
              <w:top w:val="nil"/>
              <w:left w:val="nil"/>
              <w:bottom w:val="nil"/>
              <w:right w:val="single" w:sz="4" w:space="0" w:color="auto"/>
            </w:tcBorders>
            <w:shd w:val="clear" w:color="auto" w:fill="auto"/>
            <w:hideMark/>
          </w:tcPr>
          <w:p w:rsidR="00A23E3E" w:rsidRPr="00A23E3E" w:rsidRDefault="00A23E3E" w:rsidP="002A0B5C">
            <w:pPr>
              <w:spacing w:after="0" w:line="240" w:lineRule="auto"/>
              <w:rPr>
                <w:rFonts w:ascii="Calibri" w:eastAsia="Times New Roman" w:hAnsi="Calibri" w:cs="Times New Roman"/>
                <w:lang w:eastAsia="en-AU"/>
              </w:rPr>
            </w:pPr>
          </w:p>
        </w:tc>
        <w:tc>
          <w:tcPr>
            <w:tcW w:w="2552" w:type="dxa"/>
            <w:tcBorders>
              <w:top w:val="nil"/>
              <w:left w:val="nil"/>
              <w:bottom w:val="nil"/>
              <w:right w:val="single" w:sz="4" w:space="0" w:color="auto"/>
            </w:tcBorders>
            <w:shd w:val="clear" w:color="auto" w:fill="auto"/>
            <w:hideMark/>
          </w:tcPr>
          <w:p w:rsidR="00A23E3E" w:rsidRPr="00843C8A" w:rsidRDefault="00A23E3E" w:rsidP="002A0B5C">
            <w:pPr>
              <w:pStyle w:val="ListParagraph"/>
              <w:numPr>
                <w:ilvl w:val="0"/>
                <w:numId w:val="15"/>
              </w:numPr>
              <w:spacing w:after="0" w:line="240" w:lineRule="auto"/>
              <w:ind w:left="318" w:hanging="219"/>
              <w:rPr>
                <w:rFonts w:ascii="Calibri" w:eastAsia="Times New Roman" w:hAnsi="Calibri" w:cs="Times New Roman"/>
                <w:lang w:eastAsia="en-AU"/>
              </w:rPr>
            </w:pPr>
            <w:r w:rsidRPr="00843C8A">
              <w:rPr>
                <w:rFonts w:ascii="Calibri" w:eastAsia="Times New Roman" w:hAnsi="Calibri" w:cs="Times New Roman"/>
                <w:lang w:eastAsia="en-AU"/>
              </w:rPr>
              <w:t>damage to light weight masts</w:t>
            </w:r>
          </w:p>
        </w:tc>
        <w:tc>
          <w:tcPr>
            <w:tcW w:w="2835" w:type="dxa"/>
            <w:tcBorders>
              <w:top w:val="nil"/>
              <w:left w:val="nil"/>
              <w:bottom w:val="nil"/>
              <w:right w:val="single" w:sz="4" w:space="0" w:color="auto"/>
            </w:tcBorders>
            <w:shd w:val="clear" w:color="auto" w:fill="auto"/>
            <w:hideMark/>
          </w:tcPr>
          <w:p w:rsidR="00A23E3E" w:rsidRPr="00843C8A" w:rsidRDefault="00A23E3E" w:rsidP="002A0B5C">
            <w:pPr>
              <w:pStyle w:val="ListParagraph"/>
              <w:numPr>
                <w:ilvl w:val="0"/>
                <w:numId w:val="16"/>
              </w:numPr>
              <w:spacing w:after="0" w:line="240" w:lineRule="auto"/>
              <w:ind w:left="317" w:hanging="218"/>
              <w:rPr>
                <w:rFonts w:ascii="Calibri" w:eastAsia="Times New Roman" w:hAnsi="Calibri" w:cs="Times New Roman"/>
                <w:lang w:eastAsia="en-AU"/>
              </w:rPr>
            </w:pPr>
            <w:r w:rsidRPr="00843C8A">
              <w:rPr>
                <w:rFonts w:ascii="Calibri" w:eastAsia="Times New Roman" w:hAnsi="Calibri" w:cs="Times New Roman"/>
                <w:lang w:eastAsia="en-AU"/>
              </w:rPr>
              <w:t>Use of high strength materials e.g. carbon fibre (Guo 2015)</w:t>
            </w:r>
          </w:p>
        </w:tc>
        <w:tc>
          <w:tcPr>
            <w:tcW w:w="2551" w:type="dxa"/>
            <w:tcBorders>
              <w:top w:val="nil"/>
              <w:left w:val="single" w:sz="4" w:space="0" w:color="auto"/>
              <w:bottom w:val="nil"/>
              <w:right w:val="single" w:sz="4" w:space="0" w:color="auto"/>
            </w:tcBorders>
            <w:shd w:val="clear" w:color="auto" w:fill="auto"/>
            <w:hideMark/>
          </w:tcPr>
          <w:p w:rsidR="00A23E3E" w:rsidRPr="00843C8A" w:rsidRDefault="00A23E3E" w:rsidP="002A0B5C">
            <w:pPr>
              <w:pStyle w:val="ListParagraph"/>
              <w:numPr>
                <w:ilvl w:val="0"/>
                <w:numId w:val="16"/>
              </w:numPr>
              <w:spacing w:after="0" w:line="240" w:lineRule="auto"/>
              <w:ind w:left="317" w:hanging="218"/>
              <w:rPr>
                <w:rFonts w:ascii="Calibri" w:eastAsia="Times New Roman" w:hAnsi="Calibri" w:cs="Times New Roman"/>
                <w:lang w:eastAsia="en-AU"/>
              </w:rPr>
            </w:pPr>
            <w:r w:rsidRPr="00843C8A">
              <w:rPr>
                <w:rFonts w:ascii="Calibri" w:eastAsia="Times New Roman" w:hAnsi="Calibri" w:cs="Times New Roman"/>
                <w:lang w:eastAsia="en-AU"/>
              </w:rPr>
              <w:t>ultrasonic anemometers, damage to arms and detectors causing miss alignment</w:t>
            </w:r>
          </w:p>
        </w:tc>
        <w:tc>
          <w:tcPr>
            <w:tcW w:w="2835" w:type="dxa"/>
            <w:tcBorders>
              <w:top w:val="nil"/>
              <w:left w:val="nil"/>
              <w:bottom w:val="nil"/>
              <w:right w:val="single" w:sz="4" w:space="0" w:color="auto"/>
            </w:tcBorders>
            <w:shd w:val="clear" w:color="auto" w:fill="auto"/>
            <w:hideMark/>
          </w:tcPr>
          <w:p w:rsidR="00A23E3E" w:rsidRPr="00843C8A" w:rsidRDefault="00A23E3E" w:rsidP="002A0B5C">
            <w:pPr>
              <w:pStyle w:val="ListParagraph"/>
              <w:numPr>
                <w:ilvl w:val="0"/>
                <w:numId w:val="16"/>
              </w:numPr>
              <w:spacing w:after="0" w:line="240" w:lineRule="auto"/>
              <w:ind w:left="318" w:hanging="219"/>
              <w:rPr>
                <w:rFonts w:ascii="Calibri" w:eastAsia="Times New Roman" w:hAnsi="Calibri" w:cs="Times New Roman"/>
                <w:lang w:eastAsia="en-AU"/>
              </w:rPr>
            </w:pPr>
            <w:r w:rsidRPr="00843C8A">
              <w:rPr>
                <w:rFonts w:ascii="Calibri" w:eastAsia="Times New Roman" w:hAnsi="Calibri" w:cs="Times New Roman"/>
                <w:lang w:eastAsia="en-AU"/>
              </w:rPr>
              <w:t xml:space="preserve">Use of </w:t>
            </w:r>
            <w:r w:rsidR="005567B3" w:rsidRPr="00843C8A">
              <w:rPr>
                <w:rFonts w:ascii="Calibri" w:eastAsia="Times New Roman" w:hAnsi="Calibri" w:cs="Times New Roman"/>
                <w:lang w:eastAsia="en-AU"/>
              </w:rPr>
              <w:t>symmetric</w:t>
            </w:r>
            <w:r w:rsidRPr="00843C8A">
              <w:rPr>
                <w:rFonts w:ascii="Calibri" w:eastAsia="Times New Roman" w:hAnsi="Calibri" w:cs="Times New Roman"/>
                <w:lang w:eastAsia="en-AU"/>
              </w:rPr>
              <w:t xml:space="preserve">, </w:t>
            </w:r>
            <w:r w:rsidR="005567B3" w:rsidRPr="00843C8A">
              <w:rPr>
                <w:rFonts w:ascii="Calibri" w:eastAsia="Times New Roman" w:hAnsi="Calibri" w:cs="Times New Roman"/>
                <w:lang w:eastAsia="en-AU"/>
              </w:rPr>
              <w:t>aerodynamic</w:t>
            </w:r>
            <w:r w:rsidRPr="00843C8A">
              <w:rPr>
                <w:rFonts w:ascii="Calibri" w:eastAsia="Times New Roman" w:hAnsi="Calibri" w:cs="Times New Roman"/>
                <w:lang w:eastAsia="en-AU"/>
              </w:rPr>
              <w:t xml:space="preserve"> designed anemometers</w:t>
            </w:r>
          </w:p>
        </w:tc>
        <w:tc>
          <w:tcPr>
            <w:tcW w:w="2551" w:type="dxa"/>
            <w:tcBorders>
              <w:top w:val="nil"/>
              <w:left w:val="nil"/>
              <w:bottom w:val="nil"/>
              <w:right w:val="single" w:sz="4" w:space="0" w:color="auto"/>
            </w:tcBorders>
            <w:shd w:val="clear" w:color="auto" w:fill="auto"/>
            <w:hideMark/>
          </w:tcPr>
          <w:p w:rsidR="00A23E3E" w:rsidRPr="00A23E3E" w:rsidRDefault="00A23E3E" w:rsidP="002A0B5C">
            <w:pPr>
              <w:spacing w:after="0" w:line="240" w:lineRule="auto"/>
              <w:ind w:left="318" w:hanging="219"/>
              <w:rPr>
                <w:rFonts w:ascii="Calibri" w:eastAsia="Times New Roman" w:hAnsi="Calibri" w:cs="Times New Roman"/>
                <w:lang w:eastAsia="en-AU"/>
              </w:rPr>
            </w:pPr>
          </w:p>
        </w:tc>
        <w:tc>
          <w:tcPr>
            <w:tcW w:w="2835" w:type="dxa"/>
            <w:tcBorders>
              <w:top w:val="nil"/>
              <w:left w:val="single" w:sz="4" w:space="0" w:color="auto"/>
              <w:bottom w:val="nil"/>
              <w:right w:val="single" w:sz="4" w:space="0" w:color="auto"/>
            </w:tcBorders>
            <w:shd w:val="clear" w:color="auto" w:fill="auto"/>
            <w:hideMark/>
          </w:tcPr>
          <w:p w:rsidR="00A23E3E" w:rsidRPr="00A23E3E" w:rsidRDefault="00A23E3E" w:rsidP="002A0B5C">
            <w:pPr>
              <w:spacing w:after="0" w:line="240" w:lineRule="auto"/>
              <w:ind w:left="318" w:hanging="218"/>
              <w:rPr>
                <w:rFonts w:ascii="Calibri" w:eastAsia="Times New Roman" w:hAnsi="Calibri" w:cs="Times New Roman"/>
                <w:lang w:eastAsia="en-AU"/>
              </w:rPr>
            </w:pPr>
          </w:p>
        </w:tc>
      </w:tr>
      <w:tr w:rsidR="00A23E3E" w:rsidRPr="00A23E3E" w:rsidTr="002A0B5C">
        <w:trPr>
          <w:trHeight w:val="600"/>
        </w:trPr>
        <w:tc>
          <w:tcPr>
            <w:tcW w:w="1716" w:type="dxa"/>
            <w:tcBorders>
              <w:top w:val="nil"/>
              <w:left w:val="single" w:sz="4" w:space="0" w:color="auto"/>
              <w:bottom w:val="nil"/>
              <w:right w:val="nil"/>
            </w:tcBorders>
            <w:shd w:val="clear" w:color="auto" w:fill="auto"/>
            <w:hideMark/>
          </w:tcPr>
          <w:p w:rsidR="00A23E3E" w:rsidRPr="00A23E3E" w:rsidRDefault="00A23E3E" w:rsidP="002A0B5C">
            <w:pPr>
              <w:spacing w:after="0" w:line="240" w:lineRule="auto"/>
              <w:rPr>
                <w:rFonts w:ascii="Calibri" w:eastAsia="Times New Roman" w:hAnsi="Calibri" w:cs="Times New Roman"/>
                <w:b/>
                <w:bCs/>
                <w:i/>
                <w:iCs/>
                <w:lang w:eastAsia="en-AU"/>
              </w:rPr>
            </w:pPr>
          </w:p>
        </w:tc>
        <w:tc>
          <w:tcPr>
            <w:tcW w:w="1985" w:type="dxa"/>
            <w:tcBorders>
              <w:top w:val="nil"/>
              <w:left w:val="single" w:sz="4" w:space="0" w:color="auto"/>
              <w:bottom w:val="nil"/>
              <w:right w:val="single" w:sz="4" w:space="0" w:color="auto"/>
            </w:tcBorders>
            <w:shd w:val="clear" w:color="auto" w:fill="auto"/>
            <w:hideMark/>
          </w:tcPr>
          <w:p w:rsidR="00A23E3E" w:rsidRPr="00A23E3E" w:rsidRDefault="00A23E3E" w:rsidP="002A0B5C">
            <w:pPr>
              <w:spacing w:after="0" w:line="240" w:lineRule="auto"/>
              <w:rPr>
                <w:rFonts w:ascii="Calibri" w:eastAsia="Times New Roman" w:hAnsi="Calibri" w:cs="Times New Roman"/>
                <w:lang w:eastAsia="en-AU"/>
              </w:rPr>
            </w:pPr>
          </w:p>
        </w:tc>
        <w:tc>
          <w:tcPr>
            <w:tcW w:w="1417" w:type="dxa"/>
            <w:tcBorders>
              <w:top w:val="nil"/>
              <w:left w:val="nil"/>
              <w:bottom w:val="nil"/>
              <w:right w:val="single" w:sz="4" w:space="0" w:color="auto"/>
            </w:tcBorders>
            <w:shd w:val="clear" w:color="auto" w:fill="auto"/>
            <w:hideMark/>
          </w:tcPr>
          <w:p w:rsidR="00A23E3E" w:rsidRPr="00A23E3E" w:rsidRDefault="00A23E3E" w:rsidP="002A0B5C">
            <w:pPr>
              <w:spacing w:after="0" w:line="240" w:lineRule="auto"/>
              <w:rPr>
                <w:rFonts w:ascii="Calibri" w:eastAsia="Times New Roman" w:hAnsi="Calibri" w:cs="Times New Roman"/>
                <w:lang w:eastAsia="en-AU"/>
              </w:rPr>
            </w:pPr>
          </w:p>
        </w:tc>
        <w:tc>
          <w:tcPr>
            <w:tcW w:w="2552" w:type="dxa"/>
            <w:tcBorders>
              <w:top w:val="nil"/>
              <w:left w:val="nil"/>
              <w:bottom w:val="nil"/>
              <w:right w:val="single" w:sz="4" w:space="0" w:color="auto"/>
            </w:tcBorders>
            <w:shd w:val="clear" w:color="auto" w:fill="auto"/>
            <w:hideMark/>
          </w:tcPr>
          <w:p w:rsidR="00A23E3E" w:rsidRPr="00A23E3E" w:rsidRDefault="00A23E3E" w:rsidP="002A0B5C">
            <w:pPr>
              <w:spacing w:after="0" w:line="240" w:lineRule="auto"/>
              <w:ind w:left="318" w:hanging="219"/>
              <w:rPr>
                <w:rFonts w:ascii="Calibri" w:eastAsia="Times New Roman" w:hAnsi="Calibri" w:cs="Times New Roman"/>
                <w:lang w:eastAsia="en-AU"/>
              </w:rPr>
            </w:pPr>
          </w:p>
        </w:tc>
        <w:tc>
          <w:tcPr>
            <w:tcW w:w="2835" w:type="dxa"/>
            <w:tcBorders>
              <w:top w:val="nil"/>
              <w:left w:val="nil"/>
              <w:bottom w:val="nil"/>
              <w:right w:val="single" w:sz="4" w:space="0" w:color="auto"/>
            </w:tcBorders>
            <w:shd w:val="clear" w:color="auto" w:fill="auto"/>
            <w:hideMark/>
          </w:tcPr>
          <w:p w:rsidR="00A23E3E" w:rsidRPr="00A23E3E" w:rsidRDefault="00A23E3E" w:rsidP="002A0B5C">
            <w:pPr>
              <w:spacing w:after="0" w:line="240" w:lineRule="auto"/>
              <w:ind w:left="317" w:hanging="218"/>
              <w:rPr>
                <w:rFonts w:ascii="Calibri" w:eastAsia="Times New Roman" w:hAnsi="Calibri" w:cs="Times New Roman"/>
                <w:lang w:eastAsia="en-AU"/>
              </w:rPr>
            </w:pPr>
          </w:p>
        </w:tc>
        <w:tc>
          <w:tcPr>
            <w:tcW w:w="2551" w:type="dxa"/>
            <w:tcBorders>
              <w:top w:val="nil"/>
              <w:left w:val="nil"/>
              <w:bottom w:val="nil"/>
              <w:right w:val="single" w:sz="4" w:space="0" w:color="auto"/>
            </w:tcBorders>
            <w:shd w:val="clear" w:color="auto" w:fill="auto"/>
            <w:hideMark/>
          </w:tcPr>
          <w:p w:rsidR="00A23E3E" w:rsidRPr="00A23E3E" w:rsidRDefault="00A23E3E" w:rsidP="002A0B5C">
            <w:pPr>
              <w:spacing w:after="0" w:line="240" w:lineRule="auto"/>
              <w:ind w:left="317" w:hanging="218"/>
              <w:rPr>
                <w:rFonts w:ascii="Calibri" w:eastAsia="Times New Roman" w:hAnsi="Calibri" w:cs="Times New Roman"/>
                <w:lang w:eastAsia="en-AU"/>
              </w:rPr>
            </w:pPr>
          </w:p>
        </w:tc>
        <w:tc>
          <w:tcPr>
            <w:tcW w:w="2835" w:type="dxa"/>
            <w:tcBorders>
              <w:top w:val="nil"/>
              <w:left w:val="nil"/>
              <w:bottom w:val="nil"/>
              <w:right w:val="single" w:sz="4" w:space="0" w:color="auto"/>
            </w:tcBorders>
            <w:shd w:val="clear" w:color="auto" w:fill="auto"/>
            <w:hideMark/>
          </w:tcPr>
          <w:p w:rsidR="00A23E3E" w:rsidRPr="00843C8A" w:rsidRDefault="00A23E3E" w:rsidP="002A0B5C">
            <w:pPr>
              <w:pStyle w:val="ListParagraph"/>
              <w:numPr>
                <w:ilvl w:val="0"/>
                <w:numId w:val="16"/>
              </w:numPr>
              <w:spacing w:after="0" w:line="240" w:lineRule="auto"/>
              <w:ind w:left="318" w:hanging="219"/>
              <w:rPr>
                <w:rFonts w:ascii="Calibri" w:eastAsia="Times New Roman" w:hAnsi="Calibri" w:cs="Times New Roman"/>
                <w:lang w:eastAsia="en-AU"/>
              </w:rPr>
            </w:pPr>
            <w:r w:rsidRPr="00843C8A">
              <w:rPr>
                <w:rFonts w:ascii="Calibri" w:eastAsia="Times New Roman" w:hAnsi="Calibri" w:cs="Times New Roman"/>
                <w:lang w:eastAsia="en-AU"/>
              </w:rPr>
              <w:t>Use of high strength materials e.g. carbon fibre (Guo 2015)</w:t>
            </w:r>
          </w:p>
        </w:tc>
        <w:tc>
          <w:tcPr>
            <w:tcW w:w="2551" w:type="dxa"/>
            <w:tcBorders>
              <w:top w:val="nil"/>
              <w:left w:val="nil"/>
              <w:bottom w:val="nil"/>
              <w:right w:val="single" w:sz="4" w:space="0" w:color="auto"/>
            </w:tcBorders>
            <w:shd w:val="clear" w:color="auto" w:fill="auto"/>
            <w:hideMark/>
          </w:tcPr>
          <w:p w:rsidR="00A23E3E" w:rsidRPr="00A23E3E" w:rsidRDefault="00A23E3E" w:rsidP="002A0B5C">
            <w:pPr>
              <w:spacing w:after="0" w:line="240" w:lineRule="auto"/>
              <w:ind w:left="318" w:hanging="219"/>
              <w:rPr>
                <w:rFonts w:ascii="Calibri" w:eastAsia="Times New Roman" w:hAnsi="Calibri" w:cs="Times New Roman"/>
                <w:lang w:eastAsia="en-AU"/>
              </w:rPr>
            </w:pPr>
          </w:p>
        </w:tc>
        <w:tc>
          <w:tcPr>
            <w:tcW w:w="2835" w:type="dxa"/>
            <w:tcBorders>
              <w:top w:val="nil"/>
              <w:left w:val="single" w:sz="4" w:space="0" w:color="auto"/>
              <w:bottom w:val="nil"/>
              <w:right w:val="single" w:sz="4" w:space="0" w:color="auto"/>
            </w:tcBorders>
            <w:shd w:val="clear" w:color="auto" w:fill="auto"/>
            <w:hideMark/>
          </w:tcPr>
          <w:p w:rsidR="00A23E3E" w:rsidRPr="00A23E3E" w:rsidRDefault="00A23E3E" w:rsidP="002A0B5C">
            <w:pPr>
              <w:spacing w:after="0" w:line="240" w:lineRule="auto"/>
              <w:ind w:left="318" w:hanging="218"/>
              <w:rPr>
                <w:rFonts w:ascii="Calibri" w:eastAsia="Times New Roman" w:hAnsi="Calibri" w:cs="Times New Roman"/>
                <w:lang w:eastAsia="en-AU"/>
              </w:rPr>
            </w:pPr>
          </w:p>
        </w:tc>
      </w:tr>
      <w:tr w:rsidR="00A23E3E" w:rsidRPr="00A23E3E" w:rsidTr="002A0B5C">
        <w:trPr>
          <w:trHeight w:val="600"/>
        </w:trPr>
        <w:tc>
          <w:tcPr>
            <w:tcW w:w="1716" w:type="dxa"/>
            <w:tcBorders>
              <w:top w:val="nil"/>
              <w:left w:val="single" w:sz="4" w:space="0" w:color="auto"/>
              <w:bottom w:val="nil"/>
              <w:right w:val="nil"/>
            </w:tcBorders>
            <w:shd w:val="clear" w:color="auto" w:fill="auto"/>
            <w:hideMark/>
          </w:tcPr>
          <w:p w:rsidR="00A23E3E" w:rsidRPr="00A23E3E" w:rsidRDefault="00A23E3E" w:rsidP="002A0B5C">
            <w:pPr>
              <w:spacing w:after="0" w:line="240" w:lineRule="auto"/>
              <w:rPr>
                <w:rFonts w:ascii="Calibri" w:eastAsia="Times New Roman" w:hAnsi="Calibri" w:cs="Times New Roman"/>
                <w:b/>
                <w:bCs/>
                <w:i/>
                <w:iCs/>
                <w:lang w:eastAsia="en-AU"/>
              </w:rPr>
            </w:pPr>
          </w:p>
        </w:tc>
        <w:tc>
          <w:tcPr>
            <w:tcW w:w="1985" w:type="dxa"/>
            <w:tcBorders>
              <w:top w:val="nil"/>
              <w:left w:val="single" w:sz="4" w:space="0" w:color="auto"/>
              <w:bottom w:val="nil"/>
              <w:right w:val="single" w:sz="4" w:space="0" w:color="auto"/>
            </w:tcBorders>
            <w:shd w:val="clear" w:color="auto" w:fill="auto"/>
            <w:hideMark/>
          </w:tcPr>
          <w:p w:rsidR="00A23E3E" w:rsidRPr="00A23E3E" w:rsidRDefault="00A23E3E" w:rsidP="002A0B5C">
            <w:pPr>
              <w:spacing w:after="0" w:line="240" w:lineRule="auto"/>
              <w:rPr>
                <w:rFonts w:ascii="Calibri" w:eastAsia="Times New Roman" w:hAnsi="Calibri" w:cs="Times New Roman"/>
                <w:lang w:eastAsia="en-AU"/>
              </w:rPr>
            </w:pPr>
          </w:p>
        </w:tc>
        <w:tc>
          <w:tcPr>
            <w:tcW w:w="1417" w:type="dxa"/>
            <w:tcBorders>
              <w:top w:val="nil"/>
              <w:left w:val="nil"/>
              <w:bottom w:val="nil"/>
              <w:right w:val="single" w:sz="4" w:space="0" w:color="auto"/>
            </w:tcBorders>
            <w:shd w:val="clear" w:color="auto" w:fill="auto"/>
            <w:hideMark/>
          </w:tcPr>
          <w:p w:rsidR="00A23E3E" w:rsidRPr="00A23E3E" w:rsidRDefault="00A23E3E" w:rsidP="002A0B5C">
            <w:pPr>
              <w:spacing w:after="0" w:line="240" w:lineRule="auto"/>
              <w:rPr>
                <w:rFonts w:ascii="Calibri" w:eastAsia="Times New Roman" w:hAnsi="Calibri" w:cs="Times New Roman"/>
                <w:lang w:eastAsia="en-AU"/>
              </w:rPr>
            </w:pPr>
          </w:p>
        </w:tc>
        <w:tc>
          <w:tcPr>
            <w:tcW w:w="2552" w:type="dxa"/>
            <w:tcBorders>
              <w:top w:val="nil"/>
              <w:left w:val="nil"/>
              <w:bottom w:val="nil"/>
              <w:right w:val="single" w:sz="4" w:space="0" w:color="auto"/>
            </w:tcBorders>
            <w:shd w:val="clear" w:color="auto" w:fill="auto"/>
            <w:hideMark/>
          </w:tcPr>
          <w:p w:rsidR="00A23E3E" w:rsidRPr="00843C8A" w:rsidRDefault="00A23E3E" w:rsidP="002A0B5C">
            <w:pPr>
              <w:pStyle w:val="ListParagraph"/>
              <w:numPr>
                <w:ilvl w:val="0"/>
                <w:numId w:val="15"/>
              </w:numPr>
              <w:spacing w:after="0" w:line="240" w:lineRule="auto"/>
              <w:ind w:left="318" w:hanging="219"/>
              <w:rPr>
                <w:rFonts w:ascii="Calibri" w:eastAsia="Times New Roman" w:hAnsi="Calibri" w:cs="Times New Roman"/>
                <w:lang w:eastAsia="en-AU"/>
              </w:rPr>
            </w:pPr>
            <w:r w:rsidRPr="00843C8A">
              <w:rPr>
                <w:rFonts w:ascii="Calibri" w:eastAsia="Times New Roman" w:hAnsi="Calibri" w:cs="Times New Roman"/>
                <w:lang w:eastAsia="en-AU"/>
              </w:rPr>
              <w:t>damage to solar panels and electronics enclosures</w:t>
            </w:r>
          </w:p>
        </w:tc>
        <w:tc>
          <w:tcPr>
            <w:tcW w:w="2835" w:type="dxa"/>
            <w:tcBorders>
              <w:top w:val="nil"/>
              <w:left w:val="nil"/>
              <w:bottom w:val="nil"/>
              <w:right w:val="single" w:sz="4" w:space="0" w:color="auto"/>
            </w:tcBorders>
            <w:shd w:val="clear" w:color="auto" w:fill="auto"/>
            <w:hideMark/>
          </w:tcPr>
          <w:p w:rsidR="00A23E3E" w:rsidRPr="00A23E3E" w:rsidRDefault="00A23E3E" w:rsidP="002A0B5C">
            <w:pPr>
              <w:spacing w:after="0" w:line="240" w:lineRule="auto"/>
              <w:ind w:left="317" w:hanging="218"/>
              <w:rPr>
                <w:rFonts w:ascii="Calibri" w:eastAsia="Times New Roman" w:hAnsi="Calibri" w:cs="Times New Roman"/>
                <w:lang w:eastAsia="en-AU"/>
              </w:rPr>
            </w:pPr>
          </w:p>
        </w:tc>
        <w:tc>
          <w:tcPr>
            <w:tcW w:w="2551" w:type="dxa"/>
            <w:tcBorders>
              <w:top w:val="nil"/>
              <w:left w:val="nil"/>
              <w:bottom w:val="nil"/>
              <w:right w:val="single" w:sz="4" w:space="0" w:color="auto"/>
            </w:tcBorders>
            <w:shd w:val="clear" w:color="auto" w:fill="auto"/>
            <w:hideMark/>
          </w:tcPr>
          <w:p w:rsidR="00A23E3E" w:rsidRPr="00A23E3E" w:rsidRDefault="00A23E3E" w:rsidP="002A0B5C">
            <w:pPr>
              <w:spacing w:after="0" w:line="240" w:lineRule="auto"/>
              <w:ind w:left="317" w:hanging="218"/>
              <w:rPr>
                <w:rFonts w:ascii="Calibri" w:eastAsia="Times New Roman" w:hAnsi="Calibri" w:cs="Times New Roman"/>
                <w:lang w:eastAsia="en-AU"/>
              </w:rPr>
            </w:pPr>
          </w:p>
        </w:tc>
        <w:tc>
          <w:tcPr>
            <w:tcW w:w="2835" w:type="dxa"/>
            <w:tcBorders>
              <w:top w:val="nil"/>
              <w:left w:val="nil"/>
              <w:bottom w:val="nil"/>
              <w:right w:val="single" w:sz="4" w:space="0" w:color="auto"/>
            </w:tcBorders>
            <w:shd w:val="clear" w:color="auto" w:fill="auto"/>
            <w:hideMark/>
          </w:tcPr>
          <w:p w:rsidR="00A23E3E" w:rsidRPr="00A23E3E" w:rsidRDefault="00A23E3E" w:rsidP="002A0B5C">
            <w:pPr>
              <w:spacing w:after="0" w:line="240" w:lineRule="auto"/>
              <w:ind w:left="318" w:hanging="219"/>
              <w:rPr>
                <w:rFonts w:ascii="Calibri" w:eastAsia="Times New Roman" w:hAnsi="Calibri" w:cs="Times New Roman"/>
                <w:lang w:eastAsia="en-AU"/>
              </w:rPr>
            </w:pPr>
          </w:p>
        </w:tc>
        <w:tc>
          <w:tcPr>
            <w:tcW w:w="2551" w:type="dxa"/>
            <w:tcBorders>
              <w:top w:val="nil"/>
              <w:left w:val="nil"/>
              <w:bottom w:val="nil"/>
              <w:right w:val="single" w:sz="4" w:space="0" w:color="auto"/>
            </w:tcBorders>
            <w:shd w:val="clear" w:color="auto" w:fill="auto"/>
            <w:hideMark/>
          </w:tcPr>
          <w:p w:rsidR="00A23E3E" w:rsidRPr="00A23E3E" w:rsidRDefault="00A23E3E" w:rsidP="002A0B5C">
            <w:pPr>
              <w:spacing w:after="0" w:line="240" w:lineRule="auto"/>
              <w:ind w:left="318" w:hanging="219"/>
              <w:rPr>
                <w:rFonts w:ascii="Calibri" w:eastAsia="Times New Roman" w:hAnsi="Calibri" w:cs="Times New Roman"/>
                <w:lang w:eastAsia="en-AU"/>
              </w:rPr>
            </w:pPr>
          </w:p>
        </w:tc>
        <w:tc>
          <w:tcPr>
            <w:tcW w:w="2835" w:type="dxa"/>
            <w:tcBorders>
              <w:top w:val="nil"/>
              <w:left w:val="single" w:sz="4" w:space="0" w:color="auto"/>
              <w:bottom w:val="nil"/>
              <w:right w:val="single" w:sz="4" w:space="0" w:color="auto"/>
            </w:tcBorders>
            <w:shd w:val="clear" w:color="auto" w:fill="auto"/>
            <w:hideMark/>
          </w:tcPr>
          <w:p w:rsidR="00A23E3E" w:rsidRPr="00A23E3E" w:rsidRDefault="00A23E3E" w:rsidP="002A0B5C">
            <w:pPr>
              <w:spacing w:after="0" w:line="240" w:lineRule="auto"/>
              <w:ind w:left="318" w:hanging="218"/>
              <w:rPr>
                <w:rFonts w:ascii="Calibri" w:eastAsia="Times New Roman" w:hAnsi="Calibri" w:cs="Times New Roman"/>
                <w:lang w:eastAsia="en-AU"/>
              </w:rPr>
            </w:pPr>
          </w:p>
        </w:tc>
      </w:tr>
      <w:tr w:rsidR="00A23E3E" w:rsidRPr="00A23E3E" w:rsidTr="002A0B5C">
        <w:trPr>
          <w:trHeight w:val="1500"/>
        </w:trPr>
        <w:tc>
          <w:tcPr>
            <w:tcW w:w="1716" w:type="dxa"/>
            <w:tcBorders>
              <w:top w:val="single" w:sz="4" w:space="0" w:color="auto"/>
              <w:left w:val="single" w:sz="4" w:space="0" w:color="auto"/>
              <w:bottom w:val="nil"/>
              <w:right w:val="nil"/>
            </w:tcBorders>
            <w:shd w:val="clear" w:color="auto" w:fill="auto"/>
            <w:hideMark/>
          </w:tcPr>
          <w:p w:rsidR="00A23E3E" w:rsidRPr="002A0B5C" w:rsidRDefault="00A23E3E" w:rsidP="002A0B5C">
            <w:pPr>
              <w:spacing w:after="0" w:line="240" w:lineRule="auto"/>
              <w:rPr>
                <w:rFonts w:ascii="Calibri" w:eastAsia="Times New Roman" w:hAnsi="Calibri" w:cs="Times New Roman"/>
                <w:b/>
                <w:bCs/>
                <w:i/>
                <w:iCs/>
                <w:lang w:eastAsia="en-AU"/>
              </w:rPr>
            </w:pPr>
            <w:r w:rsidRPr="002A0B5C">
              <w:rPr>
                <w:rFonts w:ascii="Calibri" w:eastAsia="Times New Roman" w:hAnsi="Calibri" w:cs="Times New Roman"/>
                <w:b/>
                <w:bCs/>
                <w:i/>
                <w:iCs/>
                <w:lang w:eastAsia="en-AU"/>
              </w:rPr>
              <w:t>Flood</w:t>
            </w:r>
          </w:p>
        </w:tc>
        <w:tc>
          <w:tcPr>
            <w:tcW w:w="1985" w:type="dxa"/>
            <w:tcBorders>
              <w:top w:val="single" w:sz="4" w:space="0" w:color="auto"/>
              <w:left w:val="single" w:sz="4" w:space="0" w:color="auto"/>
              <w:bottom w:val="nil"/>
              <w:right w:val="single" w:sz="4" w:space="0" w:color="auto"/>
            </w:tcBorders>
            <w:shd w:val="clear" w:color="auto" w:fill="auto"/>
            <w:hideMark/>
          </w:tcPr>
          <w:p w:rsidR="00A23E3E" w:rsidRPr="002A0B5C" w:rsidRDefault="00A23E3E" w:rsidP="002A0B5C">
            <w:pPr>
              <w:spacing w:after="0" w:line="240" w:lineRule="auto"/>
              <w:rPr>
                <w:rFonts w:ascii="Calibri" w:eastAsia="Times New Roman" w:hAnsi="Calibri" w:cs="Times New Roman"/>
                <w:lang w:eastAsia="en-AU"/>
              </w:rPr>
            </w:pPr>
            <w:r w:rsidRPr="002A0B5C">
              <w:rPr>
                <w:rFonts w:ascii="Calibri" w:eastAsia="Times New Roman" w:hAnsi="Calibri" w:cs="Times New Roman"/>
                <w:lang w:eastAsia="en-AU"/>
              </w:rPr>
              <w:t>Result of certain weather systems</w:t>
            </w:r>
          </w:p>
        </w:tc>
        <w:tc>
          <w:tcPr>
            <w:tcW w:w="1417" w:type="dxa"/>
            <w:tcBorders>
              <w:top w:val="single" w:sz="4" w:space="0" w:color="auto"/>
              <w:left w:val="nil"/>
              <w:bottom w:val="nil"/>
              <w:right w:val="single" w:sz="4" w:space="0" w:color="auto"/>
            </w:tcBorders>
            <w:shd w:val="clear" w:color="auto" w:fill="auto"/>
            <w:hideMark/>
          </w:tcPr>
          <w:p w:rsidR="00A23E3E" w:rsidRPr="002A0B5C" w:rsidRDefault="00A23E3E" w:rsidP="002A0B5C">
            <w:pPr>
              <w:spacing w:after="0" w:line="240" w:lineRule="auto"/>
              <w:rPr>
                <w:rFonts w:ascii="Calibri" w:eastAsia="Times New Roman" w:hAnsi="Calibri" w:cs="Times New Roman"/>
                <w:lang w:eastAsia="en-AU"/>
              </w:rPr>
            </w:pPr>
            <w:r w:rsidRPr="002A0B5C">
              <w:rPr>
                <w:rFonts w:ascii="Calibri" w:eastAsia="Times New Roman" w:hAnsi="Calibri" w:cs="Times New Roman"/>
                <w:lang w:eastAsia="en-AU"/>
              </w:rPr>
              <w:t>Water Ingress</w:t>
            </w:r>
          </w:p>
        </w:tc>
        <w:tc>
          <w:tcPr>
            <w:tcW w:w="2552" w:type="dxa"/>
            <w:tcBorders>
              <w:top w:val="single" w:sz="4" w:space="0" w:color="auto"/>
              <w:left w:val="nil"/>
              <w:bottom w:val="nil"/>
              <w:right w:val="single" w:sz="4" w:space="0" w:color="auto"/>
            </w:tcBorders>
            <w:shd w:val="clear" w:color="auto" w:fill="auto"/>
            <w:hideMark/>
          </w:tcPr>
          <w:p w:rsidR="00A23E3E" w:rsidRPr="002A0B5C" w:rsidRDefault="00A23E3E" w:rsidP="002A0B5C">
            <w:pPr>
              <w:pStyle w:val="ListParagraph"/>
              <w:numPr>
                <w:ilvl w:val="0"/>
                <w:numId w:val="15"/>
              </w:numPr>
              <w:spacing w:after="0" w:line="240" w:lineRule="auto"/>
              <w:ind w:left="318" w:hanging="219"/>
              <w:rPr>
                <w:rFonts w:ascii="Calibri" w:eastAsia="Times New Roman" w:hAnsi="Calibri" w:cs="Times New Roman"/>
                <w:lang w:eastAsia="en-AU"/>
              </w:rPr>
            </w:pPr>
            <w:r w:rsidRPr="002A0B5C">
              <w:rPr>
                <w:rFonts w:ascii="Calibri" w:eastAsia="Times New Roman" w:hAnsi="Calibri" w:cs="Times New Roman"/>
                <w:lang w:eastAsia="en-AU"/>
              </w:rPr>
              <w:t>ground mounted equipment undermined or washed away</w:t>
            </w:r>
          </w:p>
        </w:tc>
        <w:tc>
          <w:tcPr>
            <w:tcW w:w="2835" w:type="dxa"/>
            <w:tcBorders>
              <w:top w:val="single" w:sz="4" w:space="0" w:color="auto"/>
              <w:left w:val="nil"/>
              <w:bottom w:val="nil"/>
              <w:right w:val="single" w:sz="4" w:space="0" w:color="auto"/>
            </w:tcBorders>
            <w:shd w:val="clear" w:color="auto" w:fill="auto"/>
            <w:hideMark/>
          </w:tcPr>
          <w:p w:rsidR="00A23E3E" w:rsidRPr="002A0B5C" w:rsidRDefault="00A23E3E" w:rsidP="002A0B5C">
            <w:pPr>
              <w:pStyle w:val="ListParagraph"/>
              <w:numPr>
                <w:ilvl w:val="0"/>
                <w:numId w:val="15"/>
              </w:numPr>
              <w:spacing w:after="0" w:line="240" w:lineRule="auto"/>
              <w:ind w:left="317" w:hanging="218"/>
              <w:rPr>
                <w:rFonts w:ascii="Calibri" w:eastAsia="Times New Roman" w:hAnsi="Calibri" w:cs="Times New Roman"/>
                <w:lang w:eastAsia="en-AU"/>
              </w:rPr>
            </w:pPr>
            <w:r w:rsidRPr="002A0B5C">
              <w:rPr>
                <w:rFonts w:ascii="Calibri" w:eastAsia="Times New Roman" w:hAnsi="Calibri" w:cs="Times New Roman"/>
                <w:lang w:eastAsia="en-AU"/>
              </w:rPr>
              <w:t xml:space="preserve">use mounting systems that </w:t>
            </w:r>
            <w:r w:rsidR="005567B3" w:rsidRPr="002A0B5C">
              <w:rPr>
                <w:rFonts w:ascii="Calibri" w:eastAsia="Times New Roman" w:hAnsi="Calibri" w:cs="Times New Roman"/>
                <w:lang w:eastAsia="en-AU"/>
              </w:rPr>
              <w:t>stabilise</w:t>
            </w:r>
            <w:r w:rsidRPr="002A0B5C">
              <w:rPr>
                <w:rFonts w:ascii="Calibri" w:eastAsia="Times New Roman" w:hAnsi="Calibri" w:cs="Times New Roman"/>
                <w:lang w:eastAsia="en-AU"/>
              </w:rPr>
              <w:t xml:space="preserve"> the surrounding soil such as "Surefoot" which causes minima soil disturbance while spreading the load</w:t>
            </w:r>
          </w:p>
          <w:p w:rsidR="00C04846" w:rsidRPr="002A0B5C" w:rsidRDefault="00C04846" w:rsidP="002A0B5C">
            <w:pPr>
              <w:pStyle w:val="ListParagraph"/>
              <w:numPr>
                <w:ilvl w:val="0"/>
                <w:numId w:val="15"/>
              </w:numPr>
              <w:spacing w:after="0" w:line="240" w:lineRule="auto"/>
              <w:ind w:left="317" w:hanging="218"/>
              <w:rPr>
                <w:rFonts w:ascii="Calibri" w:eastAsia="Times New Roman" w:hAnsi="Calibri" w:cs="Times New Roman"/>
                <w:lang w:eastAsia="en-AU"/>
              </w:rPr>
            </w:pPr>
            <w:r w:rsidRPr="002A0B5C">
              <w:rPr>
                <w:rFonts w:ascii="Calibri" w:eastAsia="Times New Roman" w:hAnsi="Calibri" w:cs="Times New Roman"/>
                <w:lang w:eastAsia="en-AU"/>
              </w:rPr>
              <w:t>(Surefoot 2017)</w:t>
            </w:r>
          </w:p>
        </w:tc>
        <w:tc>
          <w:tcPr>
            <w:tcW w:w="2551" w:type="dxa"/>
            <w:tcBorders>
              <w:top w:val="single" w:sz="4" w:space="0" w:color="auto"/>
              <w:left w:val="nil"/>
              <w:bottom w:val="nil"/>
              <w:right w:val="single" w:sz="4" w:space="0" w:color="auto"/>
            </w:tcBorders>
            <w:shd w:val="clear" w:color="auto" w:fill="auto"/>
            <w:hideMark/>
          </w:tcPr>
          <w:p w:rsidR="00A23E3E" w:rsidRPr="002A0B5C" w:rsidRDefault="00A23E3E" w:rsidP="002A0B5C">
            <w:pPr>
              <w:pStyle w:val="ListParagraph"/>
              <w:numPr>
                <w:ilvl w:val="0"/>
                <w:numId w:val="15"/>
              </w:numPr>
              <w:spacing w:after="0" w:line="240" w:lineRule="auto"/>
              <w:ind w:left="317" w:hanging="218"/>
              <w:rPr>
                <w:rFonts w:ascii="Calibri" w:eastAsia="Times New Roman" w:hAnsi="Calibri" w:cs="Times New Roman"/>
                <w:lang w:eastAsia="en-AU"/>
              </w:rPr>
            </w:pPr>
            <w:r w:rsidRPr="002A0B5C">
              <w:rPr>
                <w:rFonts w:ascii="Calibri" w:eastAsia="Times New Roman" w:hAnsi="Calibri" w:cs="Times New Roman"/>
                <w:lang w:eastAsia="en-AU"/>
              </w:rPr>
              <w:t>any non-submersible sensor</w:t>
            </w:r>
          </w:p>
        </w:tc>
        <w:tc>
          <w:tcPr>
            <w:tcW w:w="2835" w:type="dxa"/>
            <w:tcBorders>
              <w:top w:val="single" w:sz="4" w:space="0" w:color="auto"/>
              <w:left w:val="nil"/>
              <w:bottom w:val="nil"/>
              <w:right w:val="single" w:sz="4" w:space="0" w:color="auto"/>
            </w:tcBorders>
            <w:shd w:val="clear" w:color="auto" w:fill="auto"/>
            <w:hideMark/>
          </w:tcPr>
          <w:p w:rsidR="00A23E3E" w:rsidRPr="002A0B5C" w:rsidRDefault="00A23E3E" w:rsidP="002A0B5C">
            <w:pPr>
              <w:pStyle w:val="ListParagraph"/>
              <w:numPr>
                <w:ilvl w:val="0"/>
                <w:numId w:val="15"/>
              </w:numPr>
              <w:spacing w:after="0" w:line="240" w:lineRule="auto"/>
              <w:ind w:left="318" w:hanging="219"/>
              <w:rPr>
                <w:rFonts w:ascii="Calibri" w:eastAsia="Times New Roman" w:hAnsi="Calibri" w:cs="Times New Roman"/>
                <w:lang w:eastAsia="en-AU"/>
              </w:rPr>
            </w:pPr>
            <w:r w:rsidRPr="002A0B5C">
              <w:rPr>
                <w:rFonts w:ascii="Calibri" w:eastAsia="Times New Roman" w:hAnsi="Calibri" w:cs="Times New Roman"/>
                <w:lang w:eastAsia="en-AU"/>
              </w:rPr>
              <w:t>Mount DAQ system enclosure as high as practical when the sensor can be submerged (water stage station for example)</w:t>
            </w:r>
          </w:p>
        </w:tc>
        <w:tc>
          <w:tcPr>
            <w:tcW w:w="2551" w:type="dxa"/>
            <w:tcBorders>
              <w:top w:val="single" w:sz="4" w:space="0" w:color="auto"/>
              <w:left w:val="nil"/>
              <w:bottom w:val="nil"/>
              <w:right w:val="single" w:sz="4" w:space="0" w:color="auto"/>
            </w:tcBorders>
            <w:shd w:val="clear" w:color="auto" w:fill="auto"/>
            <w:hideMark/>
          </w:tcPr>
          <w:p w:rsidR="00A23E3E" w:rsidRPr="00A23E3E" w:rsidRDefault="00A23E3E" w:rsidP="002A0B5C">
            <w:pPr>
              <w:spacing w:after="0" w:line="240" w:lineRule="auto"/>
              <w:ind w:left="318" w:hanging="219"/>
              <w:rPr>
                <w:rFonts w:ascii="Calibri" w:eastAsia="Times New Roman" w:hAnsi="Calibri" w:cs="Times New Roman"/>
                <w:lang w:eastAsia="en-AU"/>
              </w:rPr>
            </w:pPr>
          </w:p>
        </w:tc>
        <w:tc>
          <w:tcPr>
            <w:tcW w:w="2835" w:type="dxa"/>
            <w:tcBorders>
              <w:top w:val="single" w:sz="4" w:space="0" w:color="auto"/>
              <w:left w:val="single" w:sz="4" w:space="0" w:color="auto"/>
              <w:bottom w:val="nil"/>
              <w:right w:val="single" w:sz="4" w:space="0" w:color="auto"/>
            </w:tcBorders>
            <w:shd w:val="clear" w:color="auto" w:fill="auto"/>
            <w:hideMark/>
          </w:tcPr>
          <w:p w:rsidR="00A23E3E" w:rsidRPr="00A23E3E" w:rsidRDefault="00A23E3E" w:rsidP="002A0B5C">
            <w:pPr>
              <w:spacing w:after="0" w:line="240" w:lineRule="auto"/>
              <w:ind w:left="318" w:hanging="218"/>
              <w:rPr>
                <w:rFonts w:ascii="Calibri" w:eastAsia="Times New Roman" w:hAnsi="Calibri" w:cs="Times New Roman"/>
                <w:lang w:eastAsia="en-AU"/>
              </w:rPr>
            </w:pPr>
          </w:p>
        </w:tc>
      </w:tr>
      <w:tr w:rsidR="00A23E3E" w:rsidRPr="00A23E3E" w:rsidTr="002A0B5C">
        <w:trPr>
          <w:trHeight w:val="1200"/>
        </w:trPr>
        <w:tc>
          <w:tcPr>
            <w:tcW w:w="1716" w:type="dxa"/>
            <w:tcBorders>
              <w:top w:val="nil"/>
              <w:left w:val="single" w:sz="4" w:space="0" w:color="auto"/>
              <w:right w:val="nil"/>
            </w:tcBorders>
            <w:shd w:val="clear" w:color="auto" w:fill="auto"/>
            <w:hideMark/>
          </w:tcPr>
          <w:p w:rsidR="00A23E3E" w:rsidRPr="00A23E3E" w:rsidRDefault="00A23E3E" w:rsidP="002A0B5C">
            <w:pPr>
              <w:spacing w:after="0" w:line="240" w:lineRule="auto"/>
              <w:rPr>
                <w:rFonts w:ascii="Calibri" w:eastAsia="Times New Roman" w:hAnsi="Calibri" w:cs="Times New Roman"/>
                <w:b/>
                <w:bCs/>
                <w:i/>
                <w:iCs/>
                <w:lang w:eastAsia="en-AU"/>
              </w:rPr>
            </w:pPr>
          </w:p>
        </w:tc>
        <w:tc>
          <w:tcPr>
            <w:tcW w:w="1985" w:type="dxa"/>
            <w:tcBorders>
              <w:top w:val="nil"/>
              <w:left w:val="single" w:sz="4" w:space="0" w:color="auto"/>
              <w:right w:val="single" w:sz="4" w:space="0" w:color="auto"/>
            </w:tcBorders>
            <w:shd w:val="clear" w:color="auto" w:fill="auto"/>
            <w:hideMark/>
          </w:tcPr>
          <w:p w:rsidR="00A23E3E" w:rsidRPr="00A23E3E" w:rsidRDefault="00A23E3E" w:rsidP="002A0B5C">
            <w:pPr>
              <w:spacing w:after="0" w:line="240" w:lineRule="auto"/>
              <w:rPr>
                <w:rFonts w:ascii="Calibri" w:eastAsia="Times New Roman" w:hAnsi="Calibri" w:cs="Times New Roman"/>
                <w:lang w:eastAsia="en-AU"/>
              </w:rPr>
            </w:pPr>
          </w:p>
        </w:tc>
        <w:tc>
          <w:tcPr>
            <w:tcW w:w="1417" w:type="dxa"/>
            <w:tcBorders>
              <w:top w:val="nil"/>
              <w:left w:val="nil"/>
              <w:right w:val="single" w:sz="4" w:space="0" w:color="auto"/>
            </w:tcBorders>
            <w:shd w:val="clear" w:color="auto" w:fill="auto"/>
            <w:hideMark/>
          </w:tcPr>
          <w:p w:rsidR="00A23E3E" w:rsidRPr="00A23E3E" w:rsidRDefault="00A23E3E" w:rsidP="002A0B5C">
            <w:pPr>
              <w:spacing w:after="0" w:line="240" w:lineRule="auto"/>
              <w:rPr>
                <w:rFonts w:ascii="Calibri" w:eastAsia="Times New Roman" w:hAnsi="Calibri" w:cs="Times New Roman"/>
                <w:lang w:eastAsia="en-AU"/>
              </w:rPr>
            </w:pPr>
          </w:p>
        </w:tc>
        <w:tc>
          <w:tcPr>
            <w:tcW w:w="2552" w:type="dxa"/>
            <w:tcBorders>
              <w:top w:val="nil"/>
              <w:left w:val="nil"/>
              <w:right w:val="single" w:sz="4" w:space="0" w:color="auto"/>
            </w:tcBorders>
            <w:shd w:val="clear" w:color="auto" w:fill="auto"/>
            <w:hideMark/>
          </w:tcPr>
          <w:p w:rsidR="00A23E3E" w:rsidRPr="00A23E3E" w:rsidRDefault="00A23E3E" w:rsidP="002A0B5C">
            <w:pPr>
              <w:spacing w:after="0" w:line="240" w:lineRule="auto"/>
              <w:ind w:left="318" w:hanging="219"/>
              <w:rPr>
                <w:rFonts w:ascii="Calibri" w:eastAsia="Times New Roman" w:hAnsi="Calibri" w:cs="Times New Roman"/>
                <w:lang w:eastAsia="en-AU"/>
              </w:rPr>
            </w:pPr>
          </w:p>
        </w:tc>
        <w:tc>
          <w:tcPr>
            <w:tcW w:w="2835" w:type="dxa"/>
            <w:tcBorders>
              <w:top w:val="nil"/>
              <w:left w:val="nil"/>
              <w:right w:val="single" w:sz="4" w:space="0" w:color="auto"/>
            </w:tcBorders>
            <w:shd w:val="clear" w:color="auto" w:fill="auto"/>
            <w:hideMark/>
          </w:tcPr>
          <w:p w:rsidR="00A23E3E" w:rsidRPr="00A23E3E" w:rsidRDefault="00A23E3E" w:rsidP="002A0B5C">
            <w:pPr>
              <w:spacing w:after="0" w:line="240" w:lineRule="auto"/>
              <w:ind w:left="317" w:hanging="218"/>
              <w:rPr>
                <w:rFonts w:ascii="Calibri" w:eastAsia="Times New Roman" w:hAnsi="Calibri" w:cs="Times New Roman"/>
                <w:lang w:eastAsia="en-AU"/>
              </w:rPr>
            </w:pPr>
          </w:p>
        </w:tc>
        <w:tc>
          <w:tcPr>
            <w:tcW w:w="2551" w:type="dxa"/>
            <w:tcBorders>
              <w:top w:val="nil"/>
              <w:left w:val="nil"/>
              <w:right w:val="single" w:sz="4" w:space="0" w:color="auto"/>
            </w:tcBorders>
            <w:shd w:val="clear" w:color="auto" w:fill="auto"/>
            <w:hideMark/>
          </w:tcPr>
          <w:p w:rsidR="00A23E3E" w:rsidRPr="00A23E3E" w:rsidRDefault="00A23E3E" w:rsidP="002A0B5C">
            <w:pPr>
              <w:spacing w:after="0" w:line="240" w:lineRule="auto"/>
              <w:ind w:left="317" w:hanging="218"/>
              <w:rPr>
                <w:rFonts w:ascii="Calibri" w:eastAsia="Times New Roman" w:hAnsi="Calibri" w:cs="Times New Roman"/>
                <w:lang w:eastAsia="en-AU"/>
              </w:rPr>
            </w:pPr>
          </w:p>
        </w:tc>
        <w:tc>
          <w:tcPr>
            <w:tcW w:w="2835" w:type="dxa"/>
            <w:tcBorders>
              <w:top w:val="nil"/>
              <w:left w:val="nil"/>
              <w:right w:val="single" w:sz="4" w:space="0" w:color="auto"/>
            </w:tcBorders>
            <w:shd w:val="clear" w:color="auto" w:fill="auto"/>
            <w:hideMark/>
          </w:tcPr>
          <w:p w:rsidR="00A23E3E" w:rsidRPr="00843C8A" w:rsidRDefault="00A23E3E" w:rsidP="002A0B5C">
            <w:pPr>
              <w:pStyle w:val="ListParagraph"/>
              <w:numPr>
                <w:ilvl w:val="0"/>
                <w:numId w:val="15"/>
              </w:numPr>
              <w:spacing w:after="0" w:line="240" w:lineRule="auto"/>
              <w:ind w:left="318" w:hanging="219"/>
              <w:rPr>
                <w:rFonts w:ascii="Calibri" w:eastAsia="Times New Roman" w:hAnsi="Calibri" w:cs="Times New Roman"/>
                <w:lang w:eastAsia="en-AU"/>
              </w:rPr>
            </w:pPr>
            <w:r w:rsidRPr="00843C8A">
              <w:rPr>
                <w:rFonts w:ascii="Calibri" w:eastAsia="Times New Roman" w:hAnsi="Calibri" w:cs="Times New Roman"/>
                <w:lang w:eastAsia="en-AU"/>
              </w:rPr>
              <w:t xml:space="preserve">use appropriately "IP" rated </w:t>
            </w:r>
            <w:r w:rsidR="005567B3" w:rsidRPr="00843C8A">
              <w:rPr>
                <w:rFonts w:ascii="Calibri" w:eastAsia="Times New Roman" w:hAnsi="Calibri" w:cs="Times New Roman"/>
                <w:lang w:eastAsia="en-AU"/>
              </w:rPr>
              <w:t>enclosures</w:t>
            </w:r>
            <w:r w:rsidRPr="00843C8A">
              <w:rPr>
                <w:rFonts w:ascii="Calibri" w:eastAsia="Times New Roman" w:hAnsi="Calibri" w:cs="Times New Roman"/>
                <w:lang w:eastAsia="en-AU"/>
              </w:rPr>
              <w:t xml:space="preserve"> for equipment, typically IP67 and above for waves and splash</w:t>
            </w:r>
          </w:p>
        </w:tc>
        <w:tc>
          <w:tcPr>
            <w:tcW w:w="2551" w:type="dxa"/>
            <w:tcBorders>
              <w:top w:val="nil"/>
              <w:left w:val="nil"/>
              <w:right w:val="single" w:sz="4" w:space="0" w:color="auto"/>
            </w:tcBorders>
            <w:shd w:val="clear" w:color="auto" w:fill="auto"/>
            <w:hideMark/>
          </w:tcPr>
          <w:p w:rsidR="00A23E3E" w:rsidRPr="00A23E3E" w:rsidRDefault="00A23E3E" w:rsidP="002A0B5C">
            <w:pPr>
              <w:spacing w:after="0" w:line="240" w:lineRule="auto"/>
              <w:ind w:left="318" w:hanging="219"/>
              <w:rPr>
                <w:rFonts w:ascii="Calibri" w:eastAsia="Times New Roman" w:hAnsi="Calibri" w:cs="Times New Roman"/>
                <w:lang w:eastAsia="en-AU"/>
              </w:rPr>
            </w:pPr>
          </w:p>
        </w:tc>
        <w:tc>
          <w:tcPr>
            <w:tcW w:w="2835" w:type="dxa"/>
            <w:tcBorders>
              <w:top w:val="nil"/>
              <w:left w:val="single" w:sz="4" w:space="0" w:color="auto"/>
              <w:right w:val="single" w:sz="4" w:space="0" w:color="auto"/>
            </w:tcBorders>
            <w:shd w:val="clear" w:color="auto" w:fill="auto"/>
            <w:hideMark/>
          </w:tcPr>
          <w:p w:rsidR="00A23E3E" w:rsidRPr="00A23E3E" w:rsidRDefault="00A23E3E" w:rsidP="002A0B5C">
            <w:pPr>
              <w:spacing w:after="0" w:line="240" w:lineRule="auto"/>
              <w:ind w:left="318" w:hanging="218"/>
              <w:rPr>
                <w:rFonts w:ascii="Calibri" w:eastAsia="Times New Roman" w:hAnsi="Calibri" w:cs="Times New Roman"/>
                <w:lang w:eastAsia="en-AU"/>
              </w:rPr>
            </w:pPr>
          </w:p>
        </w:tc>
      </w:tr>
      <w:tr w:rsidR="00A23E3E" w:rsidRPr="00A23E3E" w:rsidTr="002A0B5C">
        <w:trPr>
          <w:trHeight w:val="1200"/>
        </w:trPr>
        <w:tc>
          <w:tcPr>
            <w:tcW w:w="1716" w:type="dxa"/>
            <w:tcBorders>
              <w:top w:val="nil"/>
              <w:left w:val="single" w:sz="4" w:space="0" w:color="auto"/>
              <w:bottom w:val="nil"/>
              <w:right w:val="nil"/>
            </w:tcBorders>
            <w:shd w:val="clear" w:color="auto" w:fill="auto"/>
            <w:hideMark/>
          </w:tcPr>
          <w:p w:rsidR="00A23E3E" w:rsidRPr="00A23E3E" w:rsidRDefault="00A23E3E" w:rsidP="002A0B5C">
            <w:pPr>
              <w:spacing w:after="0" w:line="240" w:lineRule="auto"/>
              <w:rPr>
                <w:rFonts w:ascii="Calibri" w:eastAsia="Times New Roman" w:hAnsi="Calibri" w:cs="Times New Roman"/>
                <w:b/>
                <w:bCs/>
                <w:i/>
                <w:iCs/>
                <w:lang w:eastAsia="en-AU"/>
              </w:rPr>
            </w:pPr>
          </w:p>
        </w:tc>
        <w:tc>
          <w:tcPr>
            <w:tcW w:w="1985" w:type="dxa"/>
            <w:tcBorders>
              <w:top w:val="nil"/>
              <w:left w:val="single" w:sz="4" w:space="0" w:color="auto"/>
              <w:bottom w:val="nil"/>
              <w:right w:val="single" w:sz="4" w:space="0" w:color="auto"/>
            </w:tcBorders>
            <w:shd w:val="clear" w:color="auto" w:fill="auto"/>
            <w:hideMark/>
          </w:tcPr>
          <w:p w:rsidR="00A23E3E" w:rsidRPr="00A23E3E" w:rsidRDefault="00A23E3E" w:rsidP="002A0B5C">
            <w:pPr>
              <w:spacing w:after="0" w:line="240" w:lineRule="auto"/>
              <w:rPr>
                <w:rFonts w:ascii="Calibri" w:eastAsia="Times New Roman" w:hAnsi="Calibri" w:cs="Times New Roman"/>
                <w:lang w:eastAsia="en-AU"/>
              </w:rPr>
            </w:pPr>
          </w:p>
        </w:tc>
        <w:tc>
          <w:tcPr>
            <w:tcW w:w="1417" w:type="dxa"/>
            <w:tcBorders>
              <w:top w:val="nil"/>
              <w:left w:val="nil"/>
              <w:bottom w:val="nil"/>
              <w:right w:val="single" w:sz="4" w:space="0" w:color="auto"/>
            </w:tcBorders>
            <w:shd w:val="clear" w:color="auto" w:fill="auto"/>
            <w:hideMark/>
          </w:tcPr>
          <w:p w:rsidR="00A23E3E" w:rsidRPr="00A23E3E" w:rsidRDefault="00A23E3E" w:rsidP="002A0B5C">
            <w:pPr>
              <w:spacing w:after="0" w:line="240" w:lineRule="auto"/>
              <w:rPr>
                <w:rFonts w:ascii="Calibri" w:eastAsia="Times New Roman" w:hAnsi="Calibri" w:cs="Times New Roman"/>
                <w:lang w:eastAsia="en-AU"/>
              </w:rPr>
            </w:pPr>
          </w:p>
        </w:tc>
        <w:tc>
          <w:tcPr>
            <w:tcW w:w="2552" w:type="dxa"/>
            <w:tcBorders>
              <w:top w:val="nil"/>
              <w:left w:val="nil"/>
              <w:bottom w:val="nil"/>
              <w:right w:val="single" w:sz="4" w:space="0" w:color="auto"/>
            </w:tcBorders>
            <w:shd w:val="clear" w:color="auto" w:fill="auto"/>
            <w:hideMark/>
          </w:tcPr>
          <w:p w:rsidR="00A23E3E" w:rsidRPr="00A23E3E" w:rsidRDefault="00A23E3E" w:rsidP="002A0B5C">
            <w:pPr>
              <w:spacing w:after="0" w:line="240" w:lineRule="auto"/>
              <w:ind w:left="318" w:hanging="219"/>
              <w:rPr>
                <w:rFonts w:ascii="Calibri" w:eastAsia="Times New Roman" w:hAnsi="Calibri" w:cs="Times New Roman"/>
                <w:lang w:eastAsia="en-AU"/>
              </w:rPr>
            </w:pPr>
          </w:p>
        </w:tc>
        <w:tc>
          <w:tcPr>
            <w:tcW w:w="2835" w:type="dxa"/>
            <w:tcBorders>
              <w:top w:val="nil"/>
              <w:left w:val="nil"/>
              <w:bottom w:val="nil"/>
              <w:right w:val="single" w:sz="4" w:space="0" w:color="auto"/>
            </w:tcBorders>
            <w:shd w:val="clear" w:color="auto" w:fill="auto"/>
            <w:hideMark/>
          </w:tcPr>
          <w:p w:rsidR="00A23E3E" w:rsidRPr="00A23E3E" w:rsidRDefault="00A23E3E" w:rsidP="002A0B5C">
            <w:pPr>
              <w:spacing w:after="0" w:line="240" w:lineRule="auto"/>
              <w:ind w:left="317" w:hanging="218"/>
              <w:rPr>
                <w:rFonts w:ascii="Calibri" w:eastAsia="Times New Roman" w:hAnsi="Calibri" w:cs="Times New Roman"/>
                <w:lang w:eastAsia="en-AU"/>
              </w:rPr>
            </w:pPr>
          </w:p>
        </w:tc>
        <w:tc>
          <w:tcPr>
            <w:tcW w:w="2551" w:type="dxa"/>
            <w:tcBorders>
              <w:top w:val="nil"/>
              <w:left w:val="nil"/>
              <w:bottom w:val="nil"/>
              <w:right w:val="single" w:sz="4" w:space="0" w:color="auto"/>
            </w:tcBorders>
            <w:shd w:val="clear" w:color="auto" w:fill="auto"/>
            <w:hideMark/>
          </w:tcPr>
          <w:p w:rsidR="00A23E3E" w:rsidRDefault="00A23E3E" w:rsidP="002A0B5C">
            <w:pPr>
              <w:pStyle w:val="ListParagraph"/>
              <w:numPr>
                <w:ilvl w:val="0"/>
                <w:numId w:val="15"/>
              </w:numPr>
              <w:spacing w:after="0" w:line="240" w:lineRule="auto"/>
              <w:ind w:left="317" w:hanging="218"/>
              <w:rPr>
                <w:rFonts w:ascii="Calibri" w:eastAsia="Times New Roman" w:hAnsi="Calibri" w:cs="Times New Roman"/>
                <w:lang w:eastAsia="en-AU"/>
              </w:rPr>
            </w:pPr>
            <w:r w:rsidRPr="00843C8A">
              <w:rPr>
                <w:rFonts w:ascii="Calibri" w:eastAsia="Times New Roman" w:hAnsi="Calibri" w:cs="Times New Roman"/>
                <w:lang w:eastAsia="en-AU"/>
              </w:rPr>
              <w:t>equipment in close proximity to high water flow (direct contact or erosion) submerged</w:t>
            </w:r>
          </w:p>
          <w:p w:rsidR="000874C5" w:rsidRPr="00843C8A" w:rsidRDefault="000874C5" w:rsidP="002A0B5C">
            <w:pPr>
              <w:pStyle w:val="ListParagraph"/>
              <w:numPr>
                <w:ilvl w:val="0"/>
                <w:numId w:val="15"/>
              </w:numPr>
              <w:spacing w:after="0" w:line="240" w:lineRule="auto"/>
              <w:ind w:left="317" w:hanging="218"/>
              <w:rPr>
                <w:rFonts w:ascii="Calibri" w:eastAsia="Times New Roman" w:hAnsi="Calibri" w:cs="Times New Roman"/>
                <w:lang w:eastAsia="en-AU"/>
              </w:rPr>
            </w:pPr>
          </w:p>
        </w:tc>
        <w:tc>
          <w:tcPr>
            <w:tcW w:w="2835" w:type="dxa"/>
            <w:tcBorders>
              <w:top w:val="nil"/>
              <w:left w:val="nil"/>
              <w:bottom w:val="nil"/>
              <w:right w:val="single" w:sz="4" w:space="0" w:color="auto"/>
            </w:tcBorders>
            <w:shd w:val="clear" w:color="auto" w:fill="auto"/>
            <w:hideMark/>
          </w:tcPr>
          <w:p w:rsidR="00A23E3E" w:rsidRPr="00843C8A" w:rsidRDefault="00A23E3E" w:rsidP="002A0B5C">
            <w:pPr>
              <w:pStyle w:val="ListParagraph"/>
              <w:numPr>
                <w:ilvl w:val="0"/>
                <w:numId w:val="15"/>
              </w:numPr>
              <w:spacing w:after="0" w:line="240" w:lineRule="auto"/>
              <w:ind w:left="318" w:hanging="219"/>
              <w:rPr>
                <w:rFonts w:ascii="Calibri" w:eastAsia="Times New Roman" w:hAnsi="Calibri" w:cs="Times New Roman"/>
                <w:lang w:eastAsia="en-AU"/>
              </w:rPr>
            </w:pPr>
            <w:r w:rsidRPr="00843C8A">
              <w:rPr>
                <w:rFonts w:ascii="Calibri" w:eastAsia="Times New Roman" w:hAnsi="Calibri" w:cs="Times New Roman"/>
                <w:lang w:eastAsia="en-AU"/>
              </w:rPr>
              <w:t xml:space="preserve">use appropriately "IP" rated </w:t>
            </w:r>
            <w:r w:rsidR="005567B3" w:rsidRPr="00843C8A">
              <w:rPr>
                <w:rFonts w:ascii="Calibri" w:eastAsia="Times New Roman" w:hAnsi="Calibri" w:cs="Times New Roman"/>
                <w:lang w:eastAsia="en-AU"/>
              </w:rPr>
              <w:t>enclosures</w:t>
            </w:r>
            <w:r w:rsidRPr="00843C8A">
              <w:rPr>
                <w:rFonts w:ascii="Calibri" w:eastAsia="Times New Roman" w:hAnsi="Calibri" w:cs="Times New Roman"/>
                <w:lang w:eastAsia="en-AU"/>
              </w:rPr>
              <w:t xml:space="preserve"> for equipment, typically IP68 and above</w:t>
            </w:r>
          </w:p>
        </w:tc>
        <w:tc>
          <w:tcPr>
            <w:tcW w:w="2551" w:type="dxa"/>
            <w:tcBorders>
              <w:top w:val="nil"/>
              <w:left w:val="nil"/>
              <w:bottom w:val="nil"/>
              <w:right w:val="single" w:sz="4" w:space="0" w:color="auto"/>
            </w:tcBorders>
            <w:shd w:val="clear" w:color="auto" w:fill="auto"/>
            <w:hideMark/>
          </w:tcPr>
          <w:p w:rsidR="00A23E3E" w:rsidRPr="00A23E3E" w:rsidRDefault="00A23E3E" w:rsidP="002A0B5C">
            <w:pPr>
              <w:spacing w:after="0" w:line="240" w:lineRule="auto"/>
              <w:ind w:left="318" w:hanging="219"/>
              <w:rPr>
                <w:rFonts w:ascii="Calibri" w:eastAsia="Times New Roman" w:hAnsi="Calibri" w:cs="Times New Roman"/>
                <w:lang w:eastAsia="en-AU"/>
              </w:rPr>
            </w:pPr>
          </w:p>
        </w:tc>
        <w:tc>
          <w:tcPr>
            <w:tcW w:w="2835" w:type="dxa"/>
            <w:tcBorders>
              <w:top w:val="nil"/>
              <w:left w:val="single" w:sz="4" w:space="0" w:color="auto"/>
              <w:bottom w:val="nil"/>
              <w:right w:val="single" w:sz="4" w:space="0" w:color="auto"/>
            </w:tcBorders>
            <w:shd w:val="clear" w:color="auto" w:fill="auto"/>
            <w:hideMark/>
          </w:tcPr>
          <w:p w:rsidR="00A23E3E" w:rsidRPr="00A23E3E" w:rsidRDefault="00A23E3E" w:rsidP="002A0B5C">
            <w:pPr>
              <w:spacing w:after="0" w:line="240" w:lineRule="auto"/>
              <w:ind w:left="318" w:hanging="218"/>
              <w:rPr>
                <w:rFonts w:ascii="Calibri" w:eastAsia="Times New Roman" w:hAnsi="Calibri" w:cs="Times New Roman"/>
                <w:lang w:eastAsia="en-AU"/>
              </w:rPr>
            </w:pPr>
          </w:p>
        </w:tc>
      </w:tr>
      <w:tr w:rsidR="000874C5" w:rsidRPr="00A23E3E" w:rsidTr="00370F05">
        <w:trPr>
          <w:trHeight w:val="600"/>
        </w:trPr>
        <w:tc>
          <w:tcPr>
            <w:tcW w:w="1716" w:type="dxa"/>
            <w:tcBorders>
              <w:top w:val="single" w:sz="4" w:space="0" w:color="auto"/>
              <w:left w:val="single" w:sz="4" w:space="0" w:color="auto"/>
              <w:bottom w:val="single" w:sz="4" w:space="0" w:color="auto"/>
              <w:right w:val="nil"/>
            </w:tcBorders>
            <w:shd w:val="clear" w:color="auto" w:fill="auto"/>
            <w:vAlign w:val="center"/>
            <w:hideMark/>
          </w:tcPr>
          <w:p w:rsidR="000874C5" w:rsidRPr="00A23E3E" w:rsidRDefault="000874C5" w:rsidP="00370F05">
            <w:pPr>
              <w:spacing w:after="0" w:line="240" w:lineRule="auto"/>
              <w:jc w:val="center"/>
              <w:rPr>
                <w:rFonts w:ascii="Calibri" w:eastAsia="Times New Roman" w:hAnsi="Calibri" w:cs="Times New Roman"/>
                <w:b/>
                <w:bCs/>
                <w:i/>
                <w:iCs/>
                <w:lang w:eastAsia="en-AU"/>
              </w:rPr>
            </w:pPr>
            <w:r w:rsidRPr="00A23E3E">
              <w:rPr>
                <w:rFonts w:ascii="Calibri" w:eastAsia="Times New Roman" w:hAnsi="Calibri" w:cs="Times New Roman"/>
                <w:b/>
                <w:bCs/>
                <w:i/>
                <w:iCs/>
                <w:lang w:eastAsia="en-AU"/>
              </w:rPr>
              <w:lastRenderedPageBreak/>
              <w:t>Event Type</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74C5" w:rsidRPr="00A23E3E" w:rsidRDefault="000874C5" w:rsidP="00370F05">
            <w:pPr>
              <w:spacing w:after="0" w:line="240" w:lineRule="auto"/>
              <w:jc w:val="center"/>
              <w:rPr>
                <w:rFonts w:ascii="Calibri" w:eastAsia="Times New Roman" w:hAnsi="Calibri" w:cs="Times New Roman"/>
                <w:b/>
                <w:bCs/>
                <w:i/>
                <w:iCs/>
                <w:lang w:eastAsia="en-AU"/>
              </w:rPr>
            </w:pPr>
            <w:r w:rsidRPr="00A23E3E">
              <w:rPr>
                <w:rFonts w:ascii="Calibri" w:eastAsia="Times New Roman" w:hAnsi="Calibri" w:cs="Times New Roman"/>
                <w:b/>
                <w:bCs/>
                <w:i/>
                <w:iCs/>
                <w:lang w:eastAsia="en-AU"/>
              </w:rPr>
              <w:t>Breakdown</w:t>
            </w:r>
          </w:p>
        </w:tc>
        <w:tc>
          <w:tcPr>
            <w:tcW w:w="1417" w:type="dxa"/>
            <w:tcBorders>
              <w:top w:val="single" w:sz="4" w:space="0" w:color="auto"/>
              <w:left w:val="nil"/>
              <w:bottom w:val="single" w:sz="4" w:space="0" w:color="auto"/>
              <w:right w:val="single" w:sz="4" w:space="0" w:color="auto"/>
            </w:tcBorders>
            <w:shd w:val="clear" w:color="000000" w:fill="FFC7CE"/>
            <w:vAlign w:val="center"/>
            <w:hideMark/>
          </w:tcPr>
          <w:p w:rsidR="000874C5" w:rsidRPr="00A23E3E" w:rsidRDefault="000874C5" w:rsidP="00370F05">
            <w:pPr>
              <w:spacing w:after="0" w:line="240" w:lineRule="auto"/>
              <w:jc w:val="center"/>
              <w:rPr>
                <w:rFonts w:ascii="Calibri" w:eastAsia="Times New Roman" w:hAnsi="Calibri" w:cs="Times New Roman"/>
                <w:b/>
                <w:bCs/>
                <w:i/>
                <w:iCs/>
                <w:color w:val="9C0006"/>
                <w:lang w:eastAsia="en-AU"/>
              </w:rPr>
            </w:pPr>
            <w:r w:rsidRPr="00A23E3E">
              <w:rPr>
                <w:rFonts w:ascii="Calibri" w:eastAsia="Times New Roman" w:hAnsi="Calibri" w:cs="Times New Roman"/>
                <w:b/>
                <w:bCs/>
                <w:i/>
                <w:iCs/>
                <w:color w:val="9C0006"/>
                <w:lang w:eastAsia="en-AU"/>
              </w:rPr>
              <w:t>Dominant Hazard</w:t>
            </w:r>
          </w:p>
        </w:tc>
        <w:tc>
          <w:tcPr>
            <w:tcW w:w="2552" w:type="dxa"/>
            <w:tcBorders>
              <w:top w:val="single" w:sz="4" w:space="0" w:color="auto"/>
              <w:left w:val="nil"/>
              <w:bottom w:val="single" w:sz="4" w:space="0" w:color="auto"/>
              <w:right w:val="single" w:sz="4" w:space="0" w:color="auto"/>
            </w:tcBorders>
            <w:shd w:val="clear" w:color="000000" w:fill="FFEB9C"/>
            <w:vAlign w:val="center"/>
            <w:hideMark/>
          </w:tcPr>
          <w:p w:rsidR="000874C5" w:rsidRPr="00A23E3E" w:rsidRDefault="000874C5" w:rsidP="00370F05">
            <w:pPr>
              <w:spacing w:after="0" w:line="240" w:lineRule="auto"/>
              <w:ind w:left="318" w:hanging="219"/>
              <w:jc w:val="center"/>
              <w:rPr>
                <w:rFonts w:ascii="Calibri" w:eastAsia="Times New Roman" w:hAnsi="Calibri" w:cs="Times New Roman"/>
                <w:b/>
                <w:bCs/>
                <w:i/>
                <w:iCs/>
                <w:color w:val="9C6500"/>
                <w:lang w:eastAsia="en-AU"/>
              </w:rPr>
            </w:pPr>
            <w:r w:rsidRPr="00A23E3E">
              <w:rPr>
                <w:rFonts w:ascii="Calibri" w:eastAsia="Times New Roman" w:hAnsi="Calibri" w:cs="Times New Roman"/>
                <w:b/>
                <w:bCs/>
                <w:i/>
                <w:iCs/>
                <w:color w:val="9C6500"/>
                <w:lang w:eastAsia="en-AU"/>
              </w:rPr>
              <w:t>Impact to Infrastructure examples</w:t>
            </w:r>
          </w:p>
        </w:tc>
        <w:tc>
          <w:tcPr>
            <w:tcW w:w="2835" w:type="dxa"/>
            <w:tcBorders>
              <w:top w:val="single" w:sz="4" w:space="0" w:color="auto"/>
              <w:left w:val="nil"/>
              <w:bottom w:val="single" w:sz="4" w:space="0" w:color="auto"/>
              <w:right w:val="single" w:sz="4" w:space="0" w:color="auto"/>
            </w:tcBorders>
            <w:shd w:val="clear" w:color="000000" w:fill="C6EFCE"/>
            <w:vAlign w:val="center"/>
            <w:hideMark/>
          </w:tcPr>
          <w:p w:rsidR="000874C5" w:rsidRPr="00A23E3E" w:rsidRDefault="000874C5" w:rsidP="00370F05">
            <w:pPr>
              <w:spacing w:after="0" w:line="240" w:lineRule="auto"/>
              <w:ind w:left="317" w:hanging="218"/>
              <w:jc w:val="center"/>
              <w:rPr>
                <w:rFonts w:ascii="Calibri" w:eastAsia="Times New Roman" w:hAnsi="Calibri" w:cs="Times New Roman"/>
                <w:b/>
                <w:bCs/>
                <w:i/>
                <w:iCs/>
                <w:color w:val="006100"/>
                <w:lang w:eastAsia="en-AU"/>
              </w:rPr>
            </w:pPr>
            <w:r w:rsidRPr="00A23E3E">
              <w:rPr>
                <w:rFonts w:ascii="Calibri" w:eastAsia="Times New Roman" w:hAnsi="Calibri" w:cs="Times New Roman"/>
                <w:b/>
                <w:bCs/>
                <w:i/>
                <w:iCs/>
                <w:color w:val="006100"/>
                <w:lang w:eastAsia="en-AU"/>
              </w:rPr>
              <w:t>Mitigation</w:t>
            </w:r>
          </w:p>
        </w:tc>
        <w:tc>
          <w:tcPr>
            <w:tcW w:w="2551" w:type="dxa"/>
            <w:tcBorders>
              <w:top w:val="single" w:sz="4" w:space="0" w:color="auto"/>
              <w:left w:val="single" w:sz="4" w:space="0" w:color="auto"/>
              <w:bottom w:val="single" w:sz="4" w:space="0" w:color="auto"/>
              <w:right w:val="single" w:sz="4" w:space="0" w:color="auto"/>
            </w:tcBorders>
            <w:shd w:val="clear" w:color="000000" w:fill="FFEB9C"/>
            <w:vAlign w:val="center"/>
            <w:hideMark/>
          </w:tcPr>
          <w:p w:rsidR="000874C5" w:rsidRPr="00A23E3E" w:rsidRDefault="000874C5" w:rsidP="00370F05">
            <w:pPr>
              <w:spacing w:after="0" w:line="240" w:lineRule="auto"/>
              <w:ind w:left="317" w:hanging="218"/>
              <w:jc w:val="center"/>
              <w:rPr>
                <w:rFonts w:ascii="Calibri" w:eastAsia="Times New Roman" w:hAnsi="Calibri" w:cs="Times New Roman"/>
                <w:b/>
                <w:bCs/>
                <w:i/>
                <w:iCs/>
                <w:color w:val="9C6500"/>
                <w:lang w:eastAsia="en-AU"/>
              </w:rPr>
            </w:pPr>
            <w:r w:rsidRPr="00A23E3E">
              <w:rPr>
                <w:rFonts w:ascii="Calibri" w:eastAsia="Times New Roman" w:hAnsi="Calibri" w:cs="Times New Roman"/>
                <w:b/>
                <w:bCs/>
                <w:i/>
                <w:iCs/>
                <w:color w:val="9C6500"/>
                <w:lang w:eastAsia="en-AU"/>
              </w:rPr>
              <w:t>Impact to Sensors examples</w:t>
            </w:r>
          </w:p>
        </w:tc>
        <w:tc>
          <w:tcPr>
            <w:tcW w:w="2835" w:type="dxa"/>
            <w:tcBorders>
              <w:top w:val="single" w:sz="4" w:space="0" w:color="auto"/>
              <w:left w:val="nil"/>
              <w:bottom w:val="single" w:sz="4" w:space="0" w:color="auto"/>
              <w:right w:val="single" w:sz="4" w:space="0" w:color="auto"/>
            </w:tcBorders>
            <w:shd w:val="clear" w:color="000000" w:fill="C6EFCE"/>
            <w:vAlign w:val="center"/>
            <w:hideMark/>
          </w:tcPr>
          <w:p w:rsidR="000874C5" w:rsidRPr="00A23E3E" w:rsidRDefault="000874C5" w:rsidP="00370F05">
            <w:pPr>
              <w:spacing w:after="0" w:line="240" w:lineRule="auto"/>
              <w:ind w:left="318" w:hanging="219"/>
              <w:jc w:val="center"/>
              <w:rPr>
                <w:rFonts w:ascii="Calibri" w:eastAsia="Times New Roman" w:hAnsi="Calibri" w:cs="Times New Roman"/>
                <w:b/>
                <w:bCs/>
                <w:i/>
                <w:iCs/>
                <w:color w:val="006100"/>
                <w:lang w:eastAsia="en-AU"/>
              </w:rPr>
            </w:pPr>
            <w:r w:rsidRPr="00A23E3E">
              <w:rPr>
                <w:rFonts w:ascii="Calibri" w:eastAsia="Times New Roman" w:hAnsi="Calibri" w:cs="Times New Roman"/>
                <w:b/>
                <w:bCs/>
                <w:i/>
                <w:iCs/>
                <w:color w:val="006100"/>
                <w:lang w:eastAsia="en-AU"/>
              </w:rPr>
              <w:t>Mitigation</w:t>
            </w:r>
          </w:p>
        </w:tc>
        <w:tc>
          <w:tcPr>
            <w:tcW w:w="2551" w:type="dxa"/>
            <w:tcBorders>
              <w:top w:val="single" w:sz="4" w:space="0" w:color="auto"/>
              <w:left w:val="nil"/>
              <w:bottom w:val="single" w:sz="4" w:space="0" w:color="auto"/>
              <w:right w:val="single" w:sz="4" w:space="0" w:color="auto"/>
            </w:tcBorders>
            <w:shd w:val="clear" w:color="000000" w:fill="FFEB9C"/>
            <w:vAlign w:val="center"/>
            <w:hideMark/>
          </w:tcPr>
          <w:p w:rsidR="000874C5" w:rsidRPr="00A23E3E" w:rsidRDefault="000874C5" w:rsidP="00370F05">
            <w:pPr>
              <w:spacing w:after="0" w:line="240" w:lineRule="auto"/>
              <w:ind w:left="318" w:hanging="219"/>
              <w:jc w:val="center"/>
              <w:rPr>
                <w:rFonts w:ascii="Calibri" w:eastAsia="Times New Roman" w:hAnsi="Calibri" w:cs="Times New Roman"/>
                <w:b/>
                <w:bCs/>
                <w:i/>
                <w:iCs/>
                <w:color w:val="9C6500"/>
                <w:lang w:eastAsia="en-AU"/>
              </w:rPr>
            </w:pPr>
            <w:r w:rsidRPr="00A23E3E">
              <w:rPr>
                <w:rFonts w:ascii="Calibri" w:eastAsia="Times New Roman" w:hAnsi="Calibri" w:cs="Times New Roman"/>
                <w:b/>
                <w:bCs/>
                <w:i/>
                <w:iCs/>
                <w:color w:val="9C6500"/>
                <w:lang w:eastAsia="en-AU"/>
              </w:rPr>
              <w:t>Longer Term Impacts to</w:t>
            </w:r>
          </w:p>
        </w:tc>
        <w:tc>
          <w:tcPr>
            <w:tcW w:w="2835" w:type="dxa"/>
            <w:tcBorders>
              <w:top w:val="single" w:sz="4" w:space="0" w:color="auto"/>
              <w:left w:val="nil"/>
              <w:bottom w:val="single" w:sz="4" w:space="0" w:color="auto"/>
              <w:right w:val="single" w:sz="4" w:space="0" w:color="auto"/>
            </w:tcBorders>
            <w:shd w:val="clear" w:color="000000" w:fill="C6EFCE"/>
            <w:vAlign w:val="center"/>
            <w:hideMark/>
          </w:tcPr>
          <w:p w:rsidR="000874C5" w:rsidRPr="00A23E3E" w:rsidRDefault="000874C5" w:rsidP="00370F05">
            <w:pPr>
              <w:spacing w:after="0" w:line="240" w:lineRule="auto"/>
              <w:ind w:left="318" w:hanging="218"/>
              <w:jc w:val="center"/>
              <w:rPr>
                <w:rFonts w:ascii="Calibri" w:eastAsia="Times New Roman" w:hAnsi="Calibri" w:cs="Times New Roman"/>
                <w:b/>
                <w:bCs/>
                <w:i/>
                <w:iCs/>
                <w:color w:val="006100"/>
                <w:lang w:eastAsia="en-AU"/>
              </w:rPr>
            </w:pPr>
            <w:r w:rsidRPr="00A23E3E">
              <w:rPr>
                <w:rFonts w:ascii="Calibri" w:eastAsia="Times New Roman" w:hAnsi="Calibri" w:cs="Times New Roman"/>
                <w:b/>
                <w:bCs/>
                <w:i/>
                <w:iCs/>
                <w:color w:val="006100"/>
                <w:lang w:eastAsia="en-AU"/>
              </w:rPr>
              <w:t>Mitigation</w:t>
            </w:r>
          </w:p>
        </w:tc>
      </w:tr>
      <w:tr w:rsidR="00A23E3E" w:rsidRPr="00A23E3E" w:rsidTr="002A0B5C">
        <w:trPr>
          <w:trHeight w:val="1200"/>
        </w:trPr>
        <w:tc>
          <w:tcPr>
            <w:tcW w:w="1716" w:type="dxa"/>
            <w:tcBorders>
              <w:top w:val="nil"/>
              <w:left w:val="single" w:sz="4" w:space="0" w:color="auto"/>
              <w:bottom w:val="nil"/>
              <w:right w:val="nil"/>
            </w:tcBorders>
            <w:shd w:val="clear" w:color="auto" w:fill="auto"/>
            <w:hideMark/>
          </w:tcPr>
          <w:p w:rsidR="00A23E3E" w:rsidRPr="00A23E3E" w:rsidRDefault="00A23E3E" w:rsidP="002A0B5C">
            <w:pPr>
              <w:spacing w:after="0" w:line="240" w:lineRule="auto"/>
              <w:rPr>
                <w:rFonts w:ascii="Calibri" w:eastAsia="Times New Roman" w:hAnsi="Calibri" w:cs="Times New Roman"/>
                <w:b/>
                <w:bCs/>
                <w:i/>
                <w:iCs/>
                <w:lang w:eastAsia="en-AU"/>
              </w:rPr>
            </w:pPr>
          </w:p>
        </w:tc>
        <w:tc>
          <w:tcPr>
            <w:tcW w:w="1985" w:type="dxa"/>
            <w:tcBorders>
              <w:top w:val="nil"/>
              <w:left w:val="single" w:sz="4" w:space="0" w:color="auto"/>
              <w:bottom w:val="nil"/>
              <w:right w:val="single" w:sz="4" w:space="0" w:color="auto"/>
            </w:tcBorders>
            <w:shd w:val="clear" w:color="auto" w:fill="auto"/>
            <w:hideMark/>
          </w:tcPr>
          <w:p w:rsidR="00A23E3E" w:rsidRPr="00A23E3E" w:rsidRDefault="00A23E3E" w:rsidP="002A0B5C">
            <w:pPr>
              <w:spacing w:after="0" w:line="240" w:lineRule="auto"/>
              <w:rPr>
                <w:rFonts w:ascii="Calibri" w:eastAsia="Times New Roman" w:hAnsi="Calibri" w:cs="Times New Roman"/>
                <w:lang w:eastAsia="en-AU"/>
              </w:rPr>
            </w:pPr>
          </w:p>
        </w:tc>
        <w:tc>
          <w:tcPr>
            <w:tcW w:w="1417" w:type="dxa"/>
            <w:tcBorders>
              <w:top w:val="nil"/>
              <w:left w:val="nil"/>
              <w:bottom w:val="nil"/>
              <w:right w:val="single" w:sz="4" w:space="0" w:color="auto"/>
            </w:tcBorders>
            <w:shd w:val="clear" w:color="auto" w:fill="auto"/>
            <w:hideMark/>
          </w:tcPr>
          <w:p w:rsidR="00A23E3E" w:rsidRPr="00A23E3E" w:rsidRDefault="00A23E3E" w:rsidP="002A0B5C">
            <w:pPr>
              <w:spacing w:after="0" w:line="240" w:lineRule="auto"/>
              <w:rPr>
                <w:rFonts w:ascii="Calibri" w:eastAsia="Times New Roman" w:hAnsi="Calibri" w:cs="Times New Roman"/>
                <w:lang w:eastAsia="en-AU"/>
              </w:rPr>
            </w:pPr>
          </w:p>
        </w:tc>
        <w:tc>
          <w:tcPr>
            <w:tcW w:w="2552" w:type="dxa"/>
            <w:tcBorders>
              <w:top w:val="nil"/>
              <w:left w:val="nil"/>
              <w:bottom w:val="nil"/>
              <w:right w:val="single" w:sz="4" w:space="0" w:color="auto"/>
            </w:tcBorders>
            <w:shd w:val="clear" w:color="auto" w:fill="auto"/>
            <w:hideMark/>
          </w:tcPr>
          <w:p w:rsidR="00A23E3E" w:rsidRPr="00843C8A" w:rsidRDefault="005567B3" w:rsidP="002A0B5C">
            <w:pPr>
              <w:pStyle w:val="ListParagraph"/>
              <w:numPr>
                <w:ilvl w:val="0"/>
                <w:numId w:val="15"/>
              </w:numPr>
              <w:spacing w:after="0" w:line="240" w:lineRule="auto"/>
              <w:ind w:left="318" w:hanging="219"/>
              <w:rPr>
                <w:rFonts w:ascii="Calibri" w:eastAsia="Times New Roman" w:hAnsi="Calibri" w:cs="Times New Roman"/>
                <w:lang w:eastAsia="en-AU"/>
              </w:rPr>
            </w:pPr>
            <w:r w:rsidRPr="00843C8A">
              <w:rPr>
                <w:rFonts w:ascii="Calibri" w:eastAsia="Times New Roman" w:hAnsi="Calibri" w:cs="Times New Roman"/>
                <w:lang w:eastAsia="en-AU"/>
              </w:rPr>
              <w:t>equipment</w:t>
            </w:r>
            <w:r w:rsidR="00A23E3E" w:rsidRPr="00843C8A">
              <w:rPr>
                <w:rFonts w:ascii="Calibri" w:eastAsia="Times New Roman" w:hAnsi="Calibri" w:cs="Times New Roman"/>
                <w:lang w:eastAsia="en-AU"/>
              </w:rPr>
              <w:t xml:space="preserve"> damaged by exposure/immersion in salt water.</w:t>
            </w:r>
          </w:p>
        </w:tc>
        <w:tc>
          <w:tcPr>
            <w:tcW w:w="2835" w:type="dxa"/>
            <w:tcBorders>
              <w:top w:val="nil"/>
              <w:left w:val="nil"/>
              <w:bottom w:val="nil"/>
              <w:right w:val="single" w:sz="4" w:space="0" w:color="auto"/>
            </w:tcBorders>
            <w:shd w:val="clear" w:color="auto" w:fill="auto"/>
            <w:hideMark/>
          </w:tcPr>
          <w:p w:rsidR="00A23E3E" w:rsidRPr="00843C8A" w:rsidRDefault="00A23E3E" w:rsidP="002A0B5C">
            <w:pPr>
              <w:pStyle w:val="ListParagraph"/>
              <w:numPr>
                <w:ilvl w:val="0"/>
                <w:numId w:val="15"/>
              </w:numPr>
              <w:spacing w:after="0" w:line="240" w:lineRule="auto"/>
              <w:ind w:left="317" w:hanging="218"/>
              <w:rPr>
                <w:rFonts w:ascii="Calibri" w:eastAsia="Times New Roman" w:hAnsi="Calibri" w:cs="Times New Roman"/>
                <w:lang w:eastAsia="en-AU"/>
              </w:rPr>
            </w:pPr>
            <w:r w:rsidRPr="00843C8A">
              <w:rPr>
                <w:rFonts w:ascii="Calibri" w:eastAsia="Times New Roman" w:hAnsi="Calibri" w:cs="Times New Roman"/>
                <w:lang w:eastAsia="en-AU"/>
              </w:rPr>
              <w:t xml:space="preserve">use materials such as marine grade stainless steel, galvanised iron, plastics, avoid the use of </w:t>
            </w:r>
            <w:r w:rsidR="005567B3" w:rsidRPr="00843C8A">
              <w:rPr>
                <w:rFonts w:ascii="Calibri" w:eastAsia="Times New Roman" w:hAnsi="Calibri" w:cs="Times New Roman"/>
                <w:lang w:eastAsia="en-AU"/>
              </w:rPr>
              <w:t>aluminium</w:t>
            </w:r>
          </w:p>
        </w:tc>
        <w:tc>
          <w:tcPr>
            <w:tcW w:w="2551" w:type="dxa"/>
            <w:tcBorders>
              <w:top w:val="nil"/>
              <w:left w:val="nil"/>
              <w:bottom w:val="nil"/>
              <w:right w:val="single" w:sz="4" w:space="0" w:color="auto"/>
            </w:tcBorders>
            <w:shd w:val="clear" w:color="auto" w:fill="auto"/>
            <w:hideMark/>
          </w:tcPr>
          <w:p w:rsidR="00A23E3E" w:rsidRPr="00843C8A" w:rsidRDefault="005567B3" w:rsidP="002A0B5C">
            <w:pPr>
              <w:pStyle w:val="ListParagraph"/>
              <w:numPr>
                <w:ilvl w:val="0"/>
                <w:numId w:val="15"/>
              </w:numPr>
              <w:spacing w:after="0" w:line="240" w:lineRule="auto"/>
              <w:ind w:left="317" w:hanging="218"/>
              <w:rPr>
                <w:rFonts w:ascii="Calibri" w:eastAsia="Times New Roman" w:hAnsi="Calibri" w:cs="Times New Roman"/>
                <w:lang w:eastAsia="en-AU"/>
              </w:rPr>
            </w:pPr>
            <w:r w:rsidRPr="00843C8A">
              <w:rPr>
                <w:rFonts w:ascii="Calibri" w:eastAsia="Times New Roman" w:hAnsi="Calibri" w:cs="Times New Roman"/>
                <w:lang w:eastAsia="en-AU"/>
              </w:rPr>
              <w:t>equipment</w:t>
            </w:r>
            <w:r w:rsidR="00A23E3E" w:rsidRPr="00843C8A">
              <w:rPr>
                <w:rFonts w:ascii="Calibri" w:eastAsia="Times New Roman" w:hAnsi="Calibri" w:cs="Times New Roman"/>
                <w:lang w:eastAsia="en-AU"/>
              </w:rPr>
              <w:t xml:space="preserve"> damaged by exposure/immersion in salt water.</w:t>
            </w:r>
          </w:p>
        </w:tc>
        <w:tc>
          <w:tcPr>
            <w:tcW w:w="2835" w:type="dxa"/>
            <w:tcBorders>
              <w:top w:val="nil"/>
              <w:left w:val="nil"/>
              <w:bottom w:val="nil"/>
              <w:right w:val="single" w:sz="4" w:space="0" w:color="auto"/>
            </w:tcBorders>
            <w:shd w:val="clear" w:color="auto" w:fill="auto"/>
            <w:hideMark/>
          </w:tcPr>
          <w:p w:rsidR="00A23E3E" w:rsidRPr="0046339B" w:rsidRDefault="0046339B" w:rsidP="002A0B5C">
            <w:pPr>
              <w:pStyle w:val="ListParagraph"/>
              <w:numPr>
                <w:ilvl w:val="0"/>
                <w:numId w:val="15"/>
              </w:numPr>
              <w:spacing w:after="0" w:line="240" w:lineRule="auto"/>
              <w:ind w:left="318" w:hanging="219"/>
              <w:rPr>
                <w:rFonts w:ascii="Calibri" w:eastAsia="Times New Roman" w:hAnsi="Calibri" w:cs="Times New Roman"/>
                <w:lang w:eastAsia="en-AU"/>
              </w:rPr>
            </w:pPr>
            <w:r>
              <w:rPr>
                <w:rFonts w:ascii="Calibri" w:eastAsia="Times New Roman" w:hAnsi="Calibri" w:cs="Times New Roman"/>
                <w:lang w:eastAsia="en-AU"/>
              </w:rPr>
              <w:t>Ensure electronics are appropriately sealed and potted to avoid corrosion or mold</w:t>
            </w:r>
          </w:p>
        </w:tc>
        <w:tc>
          <w:tcPr>
            <w:tcW w:w="2551" w:type="dxa"/>
            <w:tcBorders>
              <w:top w:val="nil"/>
              <w:left w:val="nil"/>
              <w:bottom w:val="nil"/>
              <w:right w:val="single" w:sz="4" w:space="0" w:color="auto"/>
            </w:tcBorders>
            <w:shd w:val="clear" w:color="auto" w:fill="auto"/>
            <w:hideMark/>
          </w:tcPr>
          <w:p w:rsidR="00A23E3E" w:rsidRPr="00843C8A" w:rsidRDefault="00A23E3E" w:rsidP="002A0B5C">
            <w:pPr>
              <w:pStyle w:val="ListParagraph"/>
              <w:numPr>
                <w:ilvl w:val="0"/>
                <w:numId w:val="15"/>
              </w:numPr>
              <w:spacing w:after="0" w:line="240" w:lineRule="auto"/>
              <w:ind w:left="318" w:hanging="219"/>
              <w:rPr>
                <w:rFonts w:ascii="Calibri" w:eastAsia="Times New Roman" w:hAnsi="Calibri" w:cs="Times New Roman"/>
                <w:lang w:eastAsia="en-AU"/>
              </w:rPr>
            </w:pPr>
            <w:r w:rsidRPr="00843C8A">
              <w:rPr>
                <w:rFonts w:ascii="Calibri" w:eastAsia="Times New Roman" w:hAnsi="Calibri" w:cs="Times New Roman"/>
                <w:lang w:eastAsia="en-AU"/>
              </w:rPr>
              <w:t xml:space="preserve">corrosion of metal component, </w:t>
            </w:r>
            <w:r w:rsidR="005567B3" w:rsidRPr="00843C8A">
              <w:rPr>
                <w:rFonts w:ascii="Calibri" w:eastAsia="Times New Roman" w:hAnsi="Calibri" w:cs="Times New Roman"/>
                <w:lang w:eastAsia="en-AU"/>
              </w:rPr>
              <w:t>particularly</w:t>
            </w:r>
            <w:r w:rsidRPr="00843C8A">
              <w:rPr>
                <w:rFonts w:ascii="Calibri" w:eastAsia="Times New Roman" w:hAnsi="Calibri" w:cs="Times New Roman"/>
                <w:lang w:eastAsia="en-AU"/>
              </w:rPr>
              <w:t xml:space="preserve"> connectors, welds, joints</w:t>
            </w:r>
          </w:p>
        </w:tc>
        <w:tc>
          <w:tcPr>
            <w:tcW w:w="2835" w:type="dxa"/>
            <w:tcBorders>
              <w:top w:val="nil"/>
              <w:left w:val="single" w:sz="4" w:space="0" w:color="auto"/>
              <w:bottom w:val="nil"/>
              <w:right w:val="single" w:sz="4" w:space="0" w:color="auto"/>
            </w:tcBorders>
            <w:shd w:val="clear" w:color="auto" w:fill="auto"/>
            <w:hideMark/>
          </w:tcPr>
          <w:p w:rsidR="00A23E3E" w:rsidRPr="00843C8A" w:rsidRDefault="005567B3" w:rsidP="002A0B5C">
            <w:pPr>
              <w:pStyle w:val="ListParagraph"/>
              <w:numPr>
                <w:ilvl w:val="0"/>
                <w:numId w:val="15"/>
              </w:numPr>
              <w:spacing w:after="0" w:line="240" w:lineRule="auto"/>
              <w:ind w:left="318" w:hanging="218"/>
              <w:rPr>
                <w:rFonts w:ascii="Calibri" w:eastAsia="Times New Roman" w:hAnsi="Calibri" w:cs="Times New Roman"/>
                <w:lang w:eastAsia="en-AU"/>
              </w:rPr>
            </w:pPr>
            <w:r w:rsidRPr="00843C8A">
              <w:rPr>
                <w:rFonts w:ascii="Calibri" w:eastAsia="Times New Roman" w:hAnsi="Calibri" w:cs="Times New Roman"/>
                <w:lang w:eastAsia="en-AU"/>
              </w:rPr>
              <w:t>coat</w:t>
            </w:r>
            <w:r w:rsidR="00A23E3E" w:rsidRPr="00843C8A">
              <w:rPr>
                <w:rFonts w:ascii="Calibri" w:eastAsia="Times New Roman" w:hAnsi="Calibri" w:cs="Times New Roman"/>
                <w:lang w:eastAsia="en-AU"/>
              </w:rPr>
              <w:t xml:space="preserve"> welds, joints and nuts with grease e.g. silicon, even butter (Guo 2015).</w:t>
            </w:r>
          </w:p>
        </w:tc>
      </w:tr>
      <w:tr w:rsidR="00EE36F2" w:rsidRPr="00A23E3E" w:rsidTr="002A0B5C">
        <w:trPr>
          <w:trHeight w:val="1200"/>
        </w:trPr>
        <w:tc>
          <w:tcPr>
            <w:tcW w:w="1716" w:type="dxa"/>
            <w:tcBorders>
              <w:top w:val="nil"/>
              <w:left w:val="single" w:sz="4" w:space="0" w:color="auto"/>
              <w:bottom w:val="nil"/>
              <w:right w:val="nil"/>
            </w:tcBorders>
            <w:shd w:val="clear" w:color="auto" w:fill="auto"/>
          </w:tcPr>
          <w:p w:rsidR="00EE36F2" w:rsidRPr="00A23E3E" w:rsidRDefault="00EE36F2" w:rsidP="002A0B5C">
            <w:pPr>
              <w:spacing w:after="0" w:line="240" w:lineRule="auto"/>
              <w:rPr>
                <w:rFonts w:ascii="Calibri" w:eastAsia="Times New Roman" w:hAnsi="Calibri" w:cs="Times New Roman"/>
                <w:b/>
                <w:bCs/>
                <w:i/>
                <w:iCs/>
                <w:lang w:eastAsia="en-AU"/>
              </w:rPr>
            </w:pPr>
          </w:p>
        </w:tc>
        <w:tc>
          <w:tcPr>
            <w:tcW w:w="1985" w:type="dxa"/>
            <w:tcBorders>
              <w:top w:val="nil"/>
              <w:left w:val="single" w:sz="4" w:space="0" w:color="auto"/>
              <w:bottom w:val="nil"/>
              <w:right w:val="single" w:sz="4" w:space="0" w:color="auto"/>
            </w:tcBorders>
            <w:shd w:val="clear" w:color="auto" w:fill="auto"/>
          </w:tcPr>
          <w:p w:rsidR="00EE36F2" w:rsidRPr="00A23E3E" w:rsidRDefault="00EE36F2" w:rsidP="002A0B5C">
            <w:pPr>
              <w:spacing w:after="0" w:line="240" w:lineRule="auto"/>
              <w:rPr>
                <w:rFonts w:ascii="Calibri" w:eastAsia="Times New Roman" w:hAnsi="Calibri" w:cs="Times New Roman"/>
                <w:lang w:eastAsia="en-AU"/>
              </w:rPr>
            </w:pPr>
          </w:p>
        </w:tc>
        <w:tc>
          <w:tcPr>
            <w:tcW w:w="1417" w:type="dxa"/>
            <w:tcBorders>
              <w:top w:val="nil"/>
              <w:left w:val="nil"/>
              <w:bottom w:val="nil"/>
              <w:right w:val="single" w:sz="4" w:space="0" w:color="auto"/>
            </w:tcBorders>
            <w:shd w:val="clear" w:color="auto" w:fill="auto"/>
          </w:tcPr>
          <w:p w:rsidR="00EE36F2" w:rsidRPr="00A23E3E" w:rsidRDefault="00EE36F2" w:rsidP="002A0B5C">
            <w:pPr>
              <w:spacing w:after="0" w:line="240" w:lineRule="auto"/>
              <w:rPr>
                <w:rFonts w:ascii="Calibri" w:eastAsia="Times New Roman" w:hAnsi="Calibri" w:cs="Times New Roman"/>
                <w:lang w:eastAsia="en-AU"/>
              </w:rPr>
            </w:pPr>
          </w:p>
        </w:tc>
        <w:tc>
          <w:tcPr>
            <w:tcW w:w="2552" w:type="dxa"/>
            <w:tcBorders>
              <w:top w:val="nil"/>
              <w:left w:val="nil"/>
              <w:bottom w:val="nil"/>
              <w:right w:val="single" w:sz="4" w:space="0" w:color="auto"/>
            </w:tcBorders>
            <w:shd w:val="clear" w:color="auto" w:fill="auto"/>
          </w:tcPr>
          <w:p w:rsidR="00EE36F2" w:rsidRPr="000874C5" w:rsidRDefault="00EE36F2" w:rsidP="002A0B5C">
            <w:pPr>
              <w:spacing w:after="0" w:line="240" w:lineRule="auto"/>
              <w:ind w:left="318" w:hanging="219"/>
              <w:rPr>
                <w:rFonts w:ascii="Calibri" w:eastAsia="Times New Roman" w:hAnsi="Calibri" w:cs="Times New Roman"/>
                <w:lang w:eastAsia="en-AU"/>
              </w:rPr>
            </w:pPr>
          </w:p>
        </w:tc>
        <w:tc>
          <w:tcPr>
            <w:tcW w:w="2835" w:type="dxa"/>
            <w:tcBorders>
              <w:top w:val="nil"/>
              <w:left w:val="nil"/>
              <w:bottom w:val="nil"/>
              <w:right w:val="single" w:sz="4" w:space="0" w:color="auto"/>
            </w:tcBorders>
            <w:shd w:val="clear" w:color="auto" w:fill="auto"/>
          </w:tcPr>
          <w:p w:rsidR="00EE36F2" w:rsidRPr="00843C8A" w:rsidRDefault="00EE36F2" w:rsidP="002A0B5C">
            <w:pPr>
              <w:pStyle w:val="ListParagraph"/>
              <w:numPr>
                <w:ilvl w:val="0"/>
                <w:numId w:val="15"/>
              </w:numPr>
              <w:spacing w:after="0" w:line="240" w:lineRule="auto"/>
              <w:ind w:left="317" w:hanging="218"/>
              <w:rPr>
                <w:rFonts w:ascii="Calibri" w:eastAsia="Times New Roman" w:hAnsi="Calibri" w:cs="Times New Roman"/>
                <w:lang w:eastAsia="en-AU"/>
              </w:rPr>
            </w:pPr>
            <w:r>
              <w:rPr>
                <w:rFonts w:ascii="Calibri" w:eastAsia="Times New Roman" w:hAnsi="Calibri" w:cs="Times New Roman"/>
                <w:lang w:eastAsia="en-AU"/>
              </w:rPr>
              <w:t>Selection of materials to avoid electrolysis</w:t>
            </w:r>
            <w:r w:rsidR="0046339B">
              <w:rPr>
                <w:rFonts w:ascii="Calibri" w:eastAsia="Times New Roman" w:hAnsi="Calibri" w:cs="Times New Roman"/>
                <w:lang w:eastAsia="en-AU"/>
              </w:rPr>
              <w:t>. i.e. avoid use of dis-similar metals or separate with non-conducting material</w:t>
            </w:r>
          </w:p>
        </w:tc>
        <w:tc>
          <w:tcPr>
            <w:tcW w:w="2551" w:type="dxa"/>
            <w:tcBorders>
              <w:top w:val="nil"/>
              <w:left w:val="nil"/>
              <w:bottom w:val="nil"/>
              <w:right w:val="single" w:sz="4" w:space="0" w:color="auto"/>
            </w:tcBorders>
            <w:shd w:val="clear" w:color="auto" w:fill="auto"/>
          </w:tcPr>
          <w:p w:rsidR="00EE36F2" w:rsidRPr="000874C5" w:rsidRDefault="00EE36F2" w:rsidP="002A0B5C">
            <w:pPr>
              <w:spacing w:after="0" w:line="240" w:lineRule="auto"/>
              <w:ind w:left="317" w:hanging="218"/>
              <w:rPr>
                <w:rFonts w:ascii="Calibri" w:eastAsia="Times New Roman" w:hAnsi="Calibri" w:cs="Times New Roman"/>
                <w:lang w:eastAsia="en-AU"/>
              </w:rPr>
            </w:pPr>
          </w:p>
        </w:tc>
        <w:tc>
          <w:tcPr>
            <w:tcW w:w="2835" w:type="dxa"/>
            <w:tcBorders>
              <w:top w:val="nil"/>
              <w:left w:val="nil"/>
              <w:bottom w:val="nil"/>
              <w:right w:val="single" w:sz="4" w:space="0" w:color="auto"/>
            </w:tcBorders>
            <w:shd w:val="clear" w:color="auto" w:fill="auto"/>
          </w:tcPr>
          <w:p w:rsidR="00EE36F2" w:rsidRPr="00843C8A" w:rsidRDefault="00EE36F2" w:rsidP="002A0B5C">
            <w:pPr>
              <w:spacing w:after="0" w:line="240" w:lineRule="auto"/>
              <w:ind w:left="318" w:hanging="219"/>
              <w:rPr>
                <w:rFonts w:ascii="Calibri" w:eastAsia="Times New Roman" w:hAnsi="Calibri" w:cs="Times New Roman"/>
                <w:lang w:eastAsia="en-AU"/>
              </w:rPr>
            </w:pPr>
          </w:p>
        </w:tc>
        <w:tc>
          <w:tcPr>
            <w:tcW w:w="2551" w:type="dxa"/>
            <w:tcBorders>
              <w:top w:val="nil"/>
              <w:left w:val="nil"/>
              <w:bottom w:val="nil"/>
              <w:right w:val="single" w:sz="4" w:space="0" w:color="auto"/>
            </w:tcBorders>
            <w:shd w:val="clear" w:color="auto" w:fill="auto"/>
          </w:tcPr>
          <w:p w:rsidR="00EE36F2" w:rsidRPr="000874C5" w:rsidRDefault="00EE36F2" w:rsidP="002A0B5C">
            <w:pPr>
              <w:spacing w:after="0" w:line="240" w:lineRule="auto"/>
              <w:ind w:left="318" w:hanging="219"/>
              <w:rPr>
                <w:rFonts w:ascii="Calibri" w:eastAsia="Times New Roman" w:hAnsi="Calibri" w:cs="Times New Roman"/>
                <w:lang w:eastAsia="en-AU"/>
              </w:rPr>
            </w:pPr>
          </w:p>
        </w:tc>
        <w:tc>
          <w:tcPr>
            <w:tcW w:w="2835" w:type="dxa"/>
            <w:tcBorders>
              <w:top w:val="nil"/>
              <w:left w:val="single" w:sz="4" w:space="0" w:color="auto"/>
              <w:bottom w:val="nil"/>
              <w:right w:val="single" w:sz="4" w:space="0" w:color="auto"/>
            </w:tcBorders>
            <w:shd w:val="clear" w:color="auto" w:fill="auto"/>
          </w:tcPr>
          <w:p w:rsidR="00EE36F2" w:rsidRPr="000874C5" w:rsidRDefault="00EE36F2" w:rsidP="002A0B5C">
            <w:pPr>
              <w:spacing w:after="0" w:line="240" w:lineRule="auto"/>
              <w:ind w:left="318" w:hanging="218"/>
              <w:rPr>
                <w:rFonts w:ascii="Calibri" w:eastAsia="Times New Roman" w:hAnsi="Calibri" w:cs="Times New Roman"/>
                <w:lang w:eastAsia="en-AU"/>
              </w:rPr>
            </w:pPr>
          </w:p>
        </w:tc>
      </w:tr>
      <w:tr w:rsidR="00A23E3E" w:rsidRPr="00A23E3E" w:rsidTr="002A0B5C">
        <w:trPr>
          <w:trHeight w:val="1200"/>
        </w:trPr>
        <w:tc>
          <w:tcPr>
            <w:tcW w:w="1716" w:type="dxa"/>
            <w:tcBorders>
              <w:top w:val="nil"/>
              <w:left w:val="single" w:sz="4" w:space="0" w:color="auto"/>
              <w:bottom w:val="nil"/>
              <w:right w:val="nil"/>
            </w:tcBorders>
            <w:shd w:val="clear" w:color="auto" w:fill="auto"/>
            <w:hideMark/>
          </w:tcPr>
          <w:p w:rsidR="00A23E3E" w:rsidRPr="00A23E3E" w:rsidRDefault="00A23E3E" w:rsidP="002A0B5C">
            <w:pPr>
              <w:spacing w:after="0" w:line="240" w:lineRule="auto"/>
              <w:rPr>
                <w:rFonts w:ascii="Calibri" w:eastAsia="Times New Roman" w:hAnsi="Calibri" w:cs="Times New Roman"/>
                <w:b/>
                <w:bCs/>
                <w:i/>
                <w:iCs/>
                <w:lang w:eastAsia="en-AU"/>
              </w:rPr>
            </w:pPr>
          </w:p>
        </w:tc>
        <w:tc>
          <w:tcPr>
            <w:tcW w:w="1985" w:type="dxa"/>
            <w:tcBorders>
              <w:top w:val="nil"/>
              <w:left w:val="single" w:sz="4" w:space="0" w:color="auto"/>
              <w:bottom w:val="nil"/>
              <w:right w:val="single" w:sz="4" w:space="0" w:color="auto"/>
            </w:tcBorders>
            <w:shd w:val="clear" w:color="auto" w:fill="auto"/>
            <w:hideMark/>
          </w:tcPr>
          <w:p w:rsidR="00A23E3E" w:rsidRPr="00A23E3E" w:rsidRDefault="00A23E3E" w:rsidP="002A0B5C">
            <w:pPr>
              <w:spacing w:after="0" w:line="240" w:lineRule="auto"/>
              <w:rPr>
                <w:rFonts w:ascii="Calibri" w:eastAsia="Times New Roman" w:hAnsi="Calibri" w:cs="Times New Roman"/>
                <w:lang w:eastAsia="en-AU"/>
              </w:rPr>
            </w:pPr>
          </w:p>
        </w:tc>
        <w:tc>
          <w:tcPr>
            <w:tcW w:w="1417" w:type="dxa"/>
            <w:tcBorders>
              <w:top w:val="nil"/>
              <w:left w:val="nil"/>
              <w:bottom w:val="nil"/>
              <w:right w:val="single" w:sz="4" w:space="0" w:color="auto"/>
            </w:tcBorders>
            <w:shd w:val="clear" w:color="auto" w:fill="auto"/>
            <w:hideMark/>
          </w:tcPr>
          <w:p w:rsidR="00A23E3E" w:rsidRPr="00A23E3E" w:rsidRDefault="00A23E3E" w:rsidP="002A0B5C">
            <w:pPr>
              <w:spacing w:after="0" w:line="240" w:lineRule="auto"/>
              <w:rPr>
                <w:rFonts w:ascii="Calibri" w:eastAsia="Times New Roman" w:hAnsi="Calibri" w:cs="Times New Roman"/>
                <w:lang w:eastAsia="en-AU"/>
              </w:rPr>
            </w:pPr>
          </w:p>
        </w:tc>
        <w:tc>
          <w:tcPr>
            <w:tcW w:w="2552" w:type="dxa"/>
            <w:tcBorders>
              <w:top w:val="nil"/>
              <w:left w:val="nil"/>
              <w:bottom w:val="nil"/>
              <w:right w:val="single" w:sz="4" w:space="0" w:color="auto"/>
            </w:tcBorders>
            <w:shd w:val="clear" w:color="auto" w:fill="auto"/>
            <w:hideMark/>
          </w:tcPr>
          <w:p w:rsidR="00A23E3E" w:rsidRPr="00843C8A" w:rsidRDefault="00A23E3E" w:rsidP="002A0B5C">
            <w:pPr>
              <w:spacing w:after="0" w:line="240" w:lineRule="auto"/>
              <w:ind w:left="318" w:hanging="219"/>
              <w:rPr>
                <w:rFonts w:ascii="Calibri" w:eastAsia="Times New Roman" w:hAnsi="Calibri" w:cs="Times New Roman"/>
                <w:lang w:eastAsia="en-AU"/>
              </w:rPr>
            </w:pPr>
          </w:p>
        </w:tc>
        <w:tc>
          <w:tcPr>
            <w:tcW w:w="2835" w:type="dxa"/>
            <w:tcBorders>
              <w:top w:val="nil"/>
              <w:left w:val="nil"/>
              <w:bottom w:val="nil"/>
              <w:right w:val="single" w:sz="4" w:space="0" w:color="auto"/>
            </w:tcBorders>
            <w:shd w:val="clear" w:color="auto" w:fill="auto"/>
            <w:hideMark/>
          </w:tcPr>
          <w:p w:rsidR="00A23E3E" w:rsidRPr="00843C8A" w:rsidRDefault="00A23E3E" w:rsidP="002A0B5C">
            <w:pPr>
              <w:pStyle w:val="ListParagraph"/>
              <w:numPr>
                <w:ilvl w:val="0"/>
                <w:numId w:val="17"/>
              </w:numPr>
              <w:spacing w:after="0" w:line="240" w:lineRule="auto"/>
              <w:ind w:left="317" w:hanging="218"/>
              <w:rPr>
                <w:rFonts w:ascii="Calibri" w:eastAsia="Times New Roman" w:hAnsi="Calibri" w:cs="Times New Roman"/>
                <w:lang w:eastAsia="en-AU"/>
              </w:rPr>
            </w:pPr>
            <w:r w:rsidRPr="00843C8A">
              <w:rPr>
                <w:rFonts w:ascii="Calibri" w:eastAsia="Times New Roman" w:hAnsi="Calibri" w:cs="Times New Roman"/>
                <w:lang w:eastAsia="en-AU"/>
              </w:rPr>
              <w:t>Ensure all connectors are wrapped in "Denso Tape" or similar product to prevent corrosion</w:t>
            </w:r>
            <w:r w:rsidR="004C5102" w:rsidRPr="00843C8A">
              <w:rPr>
                <w:rFonts w:ascii="Calibri" w:eastAsia="Times New Roman" w:hAnsi="Calibri" w:cs="Times New Roman"/>
                <w:lang w:eastAsia="en-AU"/>
              </w:rPr>
              <w:t xml:space="preserve"> (Denso 2017)</w:t>
            </w:r>
          </w:p>
        </w:tc>
        <w:tc>
          <w:tcPr>
            <w:tcW w:w="2551" w:type="dxa"/>
            <w:tcBorders>
              <w:top w:val="nil"/>
              <w:left w:val="nil"/>
              <w:bottom w:val="nil"/>
              <w:right w:val="single" w:sz="4" w:space="0" w:color="auto"/>
            </w:tcBorders>
            <w:shd w:val="clear" w:color="auto" w:fill="auto"/>
            <w:hideMark/>
          </w:tcPr>
          <w:p w:rsidR="00A23E3E" w:rsidRPr="00843C8A" w:rsidRDefault="00A23E3E" w:rsidP="002A0B5C">
            <w:pPr>
              <w:spacing w:after="0" w:line="240" w:lineRule="auto"/>
              <w:ind w:left="317" w:hanging="218"/>
              <w:rPr>
                <w:rFonts w:ascii="Calibri" w:eastAsia="Times New Roman" w:hAnsi="Calibri" w:cs="Times New Roman"/>
                <w:lang w:eastAsia="en-AU"/>
              </w:rPr>
            </w:pPr>
          </w:p>
        </w:tc>
        <w:tc>
          <w:tcPr>
            <w:tcW w:w="2835" w:type="dxa"/>
            <w:tcBorders>
              <w:top w:val="nil"/>
              <w:left w:val="nil"/>
              <w:bottom w:val="nil"/>
              <w:right w:val="single" w:sz="4" w:space="0" w:color="auto"/>
            </w:tcBorders>
            <w:shd w:val="clear" w:color="auto" w:fill="auto"/>
            <w:hideMark/>
          </w:tcPr>
          <w:p w:rsidR="00A23E3E" w:rsidRPr="00843C8A" w:rsidRDefault="00A23E3E" w:rsidP="002A0B5C">
            <w:pPr>
              <w:spacing w:after="0" w:line="240" w:lineRule="auto"/>
              <w:ind w:left="318" w:hanging="219"/>
              <w:rPr>
                <w:rFonts w:ascii="Calibri" w:eastAsia="Times New Roman" w:hAnsi="Calibri" w:cs="Times New Roman"/>
                <w:lang w:eastAsia="en-AU"/>
              </w:rPr>
            </w:pPr>
          </w:p>
        </w:tc>
        <w:tc>
          <w:tcPr>
            <w:tcW w:w="2551" w:type="dxa"/>
            <w:tcBorders>
              <w:top w:val="nil"/>
              <w:left w:val="nil"/>
              <w:bottom w:val="nil"/>
              <w:right w:val="single" w:sz="4" w:space="0" w:color="auto"/>
            </w:tcBorders>
            <w:shd w:val="clear" w:color="auto" w:fill="auto"/>
            <w:hideMark/>
          </w:tcPr>
          <w:p w:rsidR="00A23E3E" w:rsidRPr="00843C8A" w:rsidRDefault="00A23E3E" w:rsidP="002A0B5C">
            <w:pPr>
              <w:pStyle w:val="ListParagraph"/>
              <w:numPr>
                <w:ilvl w:val="0"/>
                <w:numId w:val="17"/>
              </w:numPr>
              <w:spacing w:after="0" w:line="240" w:lineRule="auto"/>
              <w:ind w:left="318" w:hanging="219"/>
              <w:rPr>
                <w:rFonts w:ascii="Calibri" w:eastAsia="Times New Roman" w:hAnsi="Calibri" w:cs="Times New Roman"/>
                <w:lang w:eastAsia="en-AU"/>
              </w:rPr>
            </w:pPr>
            <w:r w:rsidRPr="00843C8A">
              <w:rPr>
                <w:rFonts w:ascii="Calibri" w:eastAsia="Times New Roman" w:hAnsi="Calibri" w:cs="Times New Roman"/>
                <w:lang w:eastAsia="en-AU"/>
              </w:rPr>
              <w:t>damage to protective coatings</w:t>
            </w:r>
          </w:p>
        </w:tc>
        <w:tc>
          <w:tcPr>
            <w:tcW w:w="2835" w:type="dxa"/>
            <w:tcBorders>
              <w:top w:val="nil"/>
              <w:left w:val="single" w:sz="4" w:space="0" w:color="auto"/>
              <w:bottom w:val="nil"/>
              <w:right w:val="single" w:sz="4" w:space="0" w:color="auto"/>
            </w:tcBorders>
            <w:shd w:val="clear" w:color="auto" w:fill="auto"/>
            <w:hideMark/>
          </w:tcPr>
          <w:p w:rsidR="00A23E3E" w:rsidRPr="00843C8A" w:rsidRDefault="00A23E3E" w:rsidP="002A0B5C">
            <w:pPr>
              <w:pStyle w:val="ListParagraph"/>
              <w:numPr>
                <w:ilvl w:val="0"/>
                <w:numId w:val="17"/>
              </w:numPr>
              <w:spacing w:after="0" w:line="240" w:lineRule="auto"/>
              <w:ind w:left="318" w:hanging="218"/>
              <w:rPr>
                <w:rFonts w:ascii="Calibri" w:eastAsia="Times New Roman" w:hAnsi="Calibri" w:cs="Times New Roman"/>
                <w:lang w:eastAsia="en-AU"/>
              </w:rPr>
            </w:pPr>
            <w:r w:rsidRPr="00843C8A">
              <w:rPr>
                <w:rFonts w:ascii="Calibri" w:eastAsia="Times New Roman" w:hAnsi="Calibri" w:cs="Times New Roman"/>
                <w:lang w:eastAsia="en-AU"/>
              </w:rPr>
              <w:t>ensure all powder coating is pit free.</w:t>
            </w:r>
          </w:p>
        </w:tc>
      </w:tr>
      <w:tr w:rsidR="00A23E3E" w:rsidRPr="00A23E3E" w:rsidTr="002A0B5C">
        <w:trPr>
          <w:trHeight w:val="900"/>
        </w:trPr>
        <w:tc>
          <w:tcPr>
            <w:tcW w:w="1716" w:type="dxa"/>
            <w:tcBorders>
              <w:top w:val="nil"/>
              <w:left w:val="single" w:sz="4" w:space="0" w:color="auto"/>
              <w:bottom w:val="nil"/>
              <w:right w:val="nil"/>
            </w:tcBorders>
            <w:shd w:val="clear" w:color="auto" w:fill="auto"/>
            <w:hideMark/>
          </w:tcPr>
          <w:p w:rsidR="00A23E3E" w:rsidRPr="00A23E3E" w:rsidRDefault="00A23E3E" w:rsidP="002A0B5C">
            <w:pPr>
              <w:spacing w:after="0" w:line="240" w:lineRule="auto"/>
              <w:rPr>
                <w:rFonts w:ascii="Calibri" w:eastAsia="Times New Roman" w:hAnsi="Calibri" w:cs="Times New Roman"/>
                <w:b/>
                <w:bCs/>
                <w:i/>
                <w:iCs/>
                <w:lang w:eastAsia="en-AU"/>
              </w:rPr>
            </w:pPr>
          </w:p>
        </w:tc>
        <w:tc>
          <w:tcPr>
            <w:tcW w:w="1985" w:type="dxa"/>
            <w:tcBorders>
              <w:top w:val="nil"/>
              <w:left w:val="single" w:sz="4" w:space="0" w:color="auto"/>
              <w:bottom w:val="nil"/>
              <w:right w:val="single" w:sz="4" w:space="0" w:color="auto"/>
            </w:tcBorders>
            <w:shd w:val="clear" w:color="auto" w:fill="auto"/>
            <w:hideMark/>
          </w:tcPr>
          <w:p w:rsidR="00A23E3E" w:rsidRPr="00A23E3E" w:rsidRDefault="00A23E3E" w:rsidP="002A0B5C">
            <w:pPr>
              <w:spacing w:after="0" w:line="240" w:lineRule="auto"/>
              <w:rPr>
                <w:rFonts w:ascii="Calibri" w:eastAsia="Times New Roman" w:hAnsi="Calibri" w:cs="Times New Roman"/>
                <w:lang w:eastAsia="en-AU"/>
              </w:rPr>
            </w:pPr>
          </w:p>
        </w:tc>
        <w:tc>
          <w:tcPr>
            <w:tcW w:w="1417" w:type="dxa"/>
            <w:tcBorders>
              <w:top w:val="nil"/>
              <w:left w:val="nil"/>
              <w:bottom w:val="nil"/>
              <w:right w:val="single" w:sz="4" w:space="0" w:color="auto"/>
            </w:tcBorders>
            <w:shd w:val="clear" w:color="auto" w:fill="auto"/>
            <w:hideMark/>
          </w:tcPr>
          <w:p w:rsidR="00A23E3E" w:rsidRPr="00A23E3E" w:rsidRDefault="00A23E3E" w:rsidP="002A0B5C">
            <w:pPr>
              <w:spacing w:after="0" w:line="240" w:lineRule="auto"/>
              <w:rPr>
                <w:rFonts w:ascii="Calibri" w:eastAsia="Times New Roman" w:hAnsi="Calibri" w:cs="Times New Roman"/>
                <w:lang w:eastAsia="en-AU"/>
              </w:rPr>
            </w:pPr>
            <w:r w:rsidRPr="00A23E3E">
              <w:rPr>
                <w:rFonts w:ascii="Calibri" w:eastAsia="Times New Roman" w:hAnsi="Calibri" w:cs="Times New Roman"/>
                <w:lang w:eastAsia="en-AU"/>
              </w:rPr>
              <w:t>Debris</w:t>
            </w:r>
          </w:p>
        </w:tc>
        <w:tc>
          <w:tcPr>
            <w:tcW w:w="2552" w:type="dxa"/>
            <w:tcBorders>
              <w:top w:val="nil"/>
              <w:left w:val="nil"/>
              <w:bottom w:val="nil"/>
              <w:right w:val="single" w:sz="4" w:space="0" w:color="auto"/>
            </w:tcBorders>
            <w:shd w:val="clear" w:color="auto" w:fill="auto"/>
            <w:hideMark/>
          </w:tcPr>
          <w:p w:rsidR="00A23E3E" w:rsidRPr="00843C8A" w:rsidRDefault="00A23E3E" w:rsidP="002A0B5C">
            <w:pPr>
              <w:pStyle w:val="ListParagraph"/>
              <w:numPr>
                <w:ilvl w:val="0"/>
                <w:numId w:val="17"/>
              </w:numPr>
              <w:spacing w:after="0" w:line="240" w:lineRule="auto"/>
              <w:ind w:left="318" w:hanging="219"/>
              <w:rPr>
                <w:rFonts w:ascii="Calibri" w:eastAsia="Times New Roman" w:hAnsi="Calibri" w:cs="Times New Roman"/>
                <w:lang w:eastAsia="en-AU"/>
              </w:rPr>
            </w:pPr>
            <w:r w:rsidRPr="00843C8A">
              <w:rPr>
                <w:rFonts w:ascii="Calibri" w:eastAsia="Times New Roman" w:hAnsi="Calibri" w:cs="Times New Roman"/>
                <w:lang w:eastAsia="en-AU"/>
              </w:rPr>
              <w:t xml:space="preserve">damage from large </w:t>
            </w:r>
            <w:r w:rsidR="005567B3" w:rsidRPr="00843C8A">
              <w:rPr>
                <w:rFonts w:ascii="Calibri" w:eastAsia="Times New Roman" w:hAnsi="Calibri" w:cs="Times New Roman"/>
                <w:lang w:eastAsia="en-AU"/>
              </w:rPr>
              <w:t>debris</w:t>
            </w:r>
            <w:r w:rsidRPr="00843C8A">
              <w:rPr>
                <w:rFonts w:ascii="Calibri" w:eastAsia="Times New Roman" w:hAnsi="Calibri" w:cs="Times New Roman"/>
                <w:lang w:eastAsia="en-AU"/>
              </w:rPr>
              <w:t xml:space="preserve"> in stream flow impacting towers and screens</w:t>
            </w:r>
          </w:p>
        </w:tc>
        <w:tc>
          <w:tcPr>
            <w:tcW w:w="2835" w:type="dxa"/>
            <w:tcBorders>
              <w:top w:val="nil"/>
              <w:left w:val="nil"/>
              <w:bottom w:val="nil"/>
              <w:right w:val="single" w:sz="4" w:space="0" w:color="auto"/>
            </w:tcBorders>
            <w:shd w:val="clear" w:color="auto" w:fill="auto"/>
            <w:hideMark/>
          </w:tcPr>
          <w:p w:rsidR="00A23E3E" w:rsidRPr="00843C8A" w:rsidRDefault="00A23E3E" w:rsidP="002A0B5C">
            <w:pPr>
              <w:pStyle w:val="ListParagraph"/>
              <w:numPr>
                <w:ilvl w:val="0"/>
                <w:numId w:val="17"/>
              </w:numPr>
              <w:spacing w:after="0" w:line="240" w:lineRule="auto"/>
              <w:ind w:left="317" w:hanging="218"/>
              <w:rPr>
                <w:rFonts w:ascii="Calibri" w:eastAsia="Times New Roman" w:hAnsi="Calibri" w:cs="Times New Roman"/>
                <w:lang w:eastAsia="en-AU"/>
              </w:rPr>
            </w:pPr>
            <w:r w:rsidRPr="00843C8A">
              <w:rPr>
                <w:rFonts w:ascii="Calibri" w:eastAsia="Times New Roman" w:hAnsi="Calibri" w:cs="Times New Roman"/>
                <w:lang w:eastAsia="en-AU"/>
              </w:rPr>
              <w:t xml:space="preserve">reinforce lower sections of towers to expected flood </w:t>
            </w:r>
            <w:r w:rsidR="005567B3" w:rsidRPr="00843C8A">
              <w:rPr>
                <w:rFonts w:ascii="Calibri" w:eastAsia="Times New Roman" w:hAnsi="Calibri" w:cs="Times New Roman"/>
                <w:lang w:eastAsia="en-AU"/>
              </w:rPr>
              <w:t>height</w:t>
            </w:r>
          </w:p>
        </w:tc>
        <w:tc>
          <w:tcPr>
            <w:tcW w:w="2551" w:type="dxa"/>
            <w:tcBorders>
              <w:top w:val="nil"/>
              <w:left w:val="nil"/>
              <w:bottom w:val="nil"/>
              <w:right w:val="single" w:sz="4" w:space="0" w:color="auto"/>
            </w:tcBorders>
            <w:shd w:val="clear" w:color="auto" w:fill="auto"/>
            <w:hideMark/>
          </w:tcPr>
          <w:p w:rsidR="00A23E3E" w:rsidRPr="00843C8A" w:rsidRDefault="00A23E3E" w:rsidP="002A0B5C">
            <w:pPr>
              <w:spacing w:after="0" w:line="240" w:lineRule="auto"/>
              <w:ind w:left="317" w:hanging="218"/>
              <w:rPr>
                <w:rFonts w:ascii="Calibri" w:eastAsia="Times New Roman" w:hAnsi="Calibri" w:cs="Times New Roman"/>
                <w:lang w:eastAsia="en-AU"/>
              </w:rPr>
            </w:pPr>
          </w:p>
        </w:tc>
        <w:tc>
          <w:tcPr>
            <w:tcW w:w="2835" w:type="dxa"/>
            <w:tcBorders>
              <w:top w:val="nil"/>
              <w:left w:val="nil"/>
              <w:bottom w:val="nil"/>
              <w:right w:val="single" w:sz="4" w:space="0" w:color="auto"/>
            </w:tcBorders>
            <w:shd w:val="clear" w:color="auto" w:fill="auto"/>
            <w:hideMark/>
          </w:tcPr>
          <w:p w:rsidR="00A23E3E" w:rsidRPr="00843C8A" w:rsidRDefault="00A23E3E" w:rsidP="002A0B5C">
            <w:pPr>
              <w:pStyle w:val="ListParagraph"/>
              <w:numPr>
                <w:ilvl w:val="0"/>
                <w:numId w:val="17"/>
              </w:numPr>
              <w:spacing w:after="0" w:line="240" w:lineRule="auto"/>
              <w:ind w:left="318" w:hanging="219"/>
              <w:rPr>
                <w:rFonts w:ascii="Calibri" w:eastAsia="Times New Roman" w:hAnsi="Calibri" w:cs="Times New Roman"/>
                <w:lang w:eastAsia="en-AU"/>
              </w:rPr>
            </w:pPr>
            <w:r w:rsidRPr="00843C8A">
              <w:rPr>
                <w:rFonts w:ascii="Calibri" w:eastAsia="Times New Roman" w:hAnsi="Calibri" w:cs="Times New Roman"/>
                <w:lang w:eastAsia="en-AU"/>
              </w:rPr>
              <w:t xml:space="preserve">damage from large </w:t>
            </w:r>
            <w:r w:rsidR="005567B3" w:rsidRPr="00843C8A">
              <w:rPr>
                <w:rFonts w:ascii="Calibri" w:eastAsia="Times New Roman" w:hAnsi="Calibri" w:cs="Times New Roman"/>
                <w:lang w:eastAsia="en-AU"/>
              </w:rPr>
              <w:t>debris</w:t>
            </w:r>
            <w:r w:rsidRPr="00843C8A">
              <w:rPr>
                <w:rFonts w:ascii="Calibri" w:eastAsia="Times New Roman" w:hAnsi="Calibri" w:cs="Times New Roman"/>
                <w:lang w:eastAsia="en-AU"/>
              </w:rPr>
              <w:t xml:space="preserve"> in stream flow impacting towers and screens</w:t>
            </w:r>
          </w:p>
        </w:tc>
        <w:tc>
          <w:tcPr>
            <w:tcW w:w="2551" w:type="dxa"/>
            <w:tcBorders>
              <w:top w:val="nil"/>
              <w:left w:val="nil"/>
              <w:bottom w:val="nil"/>
              <w:right w:val="single" w:sz="4" w:space="0" w:color="auto"/>
            </w:tcBorders>
            <w:shd w:val="clear" w:color="auto" w:fill="auto"/>
            <w:hideMark/>
          </w:tcPr>
          <w:p w:rsidR="00A23E3E" w:rsidRPr="00843C8A" w:rsidRDefault="00A23E3E" w:rsidP="002A0B5C">
            <w:pPr>
              <w:spacing w:after="0" w:line="240" w:lineRule="auto"/>
              <w:ind w:left="318" w:hanging="219"/>
              <w:rPr>
                <w:rFonts w:ascii="Calibri" w:eastAsia="Times New Roman" w:hAnsi="Calibri" w:cs="Times New Roman"/>
                <w:lang w:eastAsia="en-AU"/>
              </w:rPr>
            </w:pPr>
          </w:p>
        </w:tc>
        <w:tc>
          <w:tcPr>
            <w:tcW w:w="2835" w:type="dxa"/>
            <w:tcBorders>
              <w:top w:val="nil"/>
              <w:left w:val="single" w:sz="4" w:space="0" w:color="auto"/>
              <w:bottom w:val="nil"/>
              <w:right w:val="single" w:sz="4" w:space="0" w:color="auto"/>
            </w:tcBorders>
            <w:shd w:val="clear" w:color="auto" w:fill="auto"/>
            <w:hideMark/>
          </w:tcPr>
          <w:p w:rsidR="00A23E3E" w:rsidRPr="00843C8A" w:rsidRDefault="00A23E3E" w:rsidP="002A0B5C">
            <w:pPr>
              <w:spacing w:after="0" w:line="240" w:lineRule="auto"/>
              <w:ind w:left="318" w:hanging="218"/>
              <w:rPr>
                <w:rFonts w:ascii="Calibri" w:eastAsia="Times New Roman" w:hAnsi="Calibri" w:cs="Times New Roman"/>
                <w:lang w:eastAsia="en-AU"/>
              </w:rPr>
            </w:pPr>
          </w:p>
        </w:tc>
      </w:tr>
      <w:tr w:rsidR="00A23E3E" w:rsidRPr="00A23E3E" w:rsidTr="002A0B5C">
        <w:trPr>
          <w:trHeight w:val="1200"/>
        </w:trPr>
        <w:tc>
          <w:tcPr>
            <w:tcW w:w="1716" w:type="dxa"/>
            <w:tcBorders>
              <w:top w:val="single" w:sz="4" w:space="0" w:color="auto"/>
              <w:left w:val="single" w:sz="4" w:space="0" w:color="auto"/>
              <w:bottom w:val="nil"/>
              <w:right w:val="nil"/>
            </w:tcBorders>
            <w:shd w:val="clear" w:color="auto" w:fill="auto"/>
            <w:hideMark/>
          </w:tcPr>
          <w:p w:rsidR="00A23E3E" w:rsidRPr="00A23E3E" w:rsidRDefault="00A23E3E" w:rsidP="002A0B5C">
            <w:pPr>
              <w:spacing w:after="0" w:line="240" w:lineRule="auto"/>
              <w:rPr>
                <w:rFonts w:ascii="Calibri" w:eastAsia="Times New Roman" w:hAnsi="Calibri" w:cs="Times New Roman"/>
                <w:b/>
                <w:bCs/>
                <w:i/>
                <w:iCs/>
                <w:lang w:eastAsia="en-AU"/>
              </w:rPr>
            </w:pPr>
            <w:r w:rsidRPr="00A23E3E">
              <w:rPr>
                <w:rFonts w:ascii="Calibri" w:eastAsia="Times New Roman" w:hAnsi="Calibri" w:cs="Times New Roman"/>
                <w:b/>
                <w:bCs/>
                <w:i/>
                <w:iCs/>
                <w:lang w:eastAsia="en-AU"/>
              </w:rPr>
              <w:t>Land/Mudslide</w:t>
            </w:r>
          </w:p>
        </w:tc>
        <w:tc>
          <w:tcPr>
            <w:tcW w:w="1985" w:type="dxa"/>
            <w:tcBorders>
              <w:top w:val="single" w:sz="4" w:space="0" w:color="auto"/>
              <w:left w:val="single" w:sz="4" w:space="0" w:color="auto"/>
              <w:bottom w:val="nil"/>
              <w:right w:val="single" w:sz="4" w:space="0" w:color="auto"/>
            </w:tcBorders>
            <w:shd w:val="clear" w:color="auto" w:fill="auto"/>
            <w:hideMark/>
          </w:tcPr>
          <w:p w:rsidR="00A23E3E" w:rsidRPr="00A23E3E" w:rsidRDefault="00A23E3E" w:rsidP="002A0B5C">
            <w:pPr>
              <w:spacing w:after="0" w:line="240" w:lineRule="auto"/>
              <w:rPr>
                <w:rFonts w:ascii="Calibri" w:eastAsia="Times New Roman" w:hAnsi="Calibri" w:cs="Times New Roman"/>
                <w:lang w:eastAsia="en-AU"/>
              </w:rPr>
            </w:pPr>
            <w:r w:rsidRPr="00A23E3E">
              <w:rPr>
                <w:rFonts w:ascii="Calibri" w:eastAsia="Times New Roman" w:hAnsi="Calibri" w:cs="Times New Roman"/>
                <w:lang w:eastAsia="en-AU"/>
              </w:rPr>
              <w:t>Result of rainfall in combination with certain ground conditions</w:t>
            </w:r>
          </w:p>
        </w:tc>
        <w:tc>
          <w:tcPr>
            <w:tcW w:w="1417" w:type="dxa"/>
            <w:tcBorders>
              <w:top w:val="single" w:sz="4" w:space="0" w:color="auto"/>
              <w:left w:val="nil"/>
              <w:bottom w:val="nil"/>
              <w:right w:val="single" w:sz="4" w:space="0" w:color="auto"/>
            </w:tcBorders>
            <w:shd w:val="clear" w:color="auto" w:fill="auto"/>
            <w:hideMark/>
          </w:tcPr>
          <w:p w:rsidR="00A23E3E" w:rsidRPr="00A23E3E" w:rsidRDefault="00A23E3E" w:rsidP="002A0B5C">
            <w:pPr>
              <w:spacing w:after="0" w:line="240" w:lineRule="auto"/>
              <w:rPr>
                <w:rFonts w:ascii="Calibri" w:eastAsia="Times New Roman" w:hAnsi="Calibri" w:cs="Times New Roman"/>
                <w:lang w:eastAsia="en-AU"/>
              </w:rPr>
            </w:pPr>
            <w:r w:rsidRPr="00A23E3E">
              <w:rPr>
                <w:rFonts w:ascii="Calibri" w:eastAsia="Times New Roman" w:hAnsi="Calibri" w:cs="Times New Roman"/>
                <w:lang w:eastAsia="en-AU"/>
              </w:rPr>
              <w:t>Water Ingress</w:t>
            </w:r>
          </w:p>
        </w:tc>
        <w:tc>
          <w:tcPr>
            <w:tcW w:w="2552" w:type="dxa"/>
            <w:tcBorders>
              <w:top w:val="single" w:sz="4" w:space="0" w:color="auto"/>
              <w:left w:val="nil"/>
              <w:bottom w:val="nil"/>
              <w:right w:val="single" w:sz="4" w:space="0" w:color="auto"/>
            </w:tcBorders>
            <w:shd w:val="clear" w:color="auto" w:fill="auto"/>
            <w:hideMark/>
          </w:tcPr>
          <w:p w:rsidR="00A23E3E" w:rsidRPr="00843C8A" w:rsidRDefault="00A23E3E" w:rsidP="002A0B5C">
            <w:pPr>
              <w:pStyle w:val="ListParagraph"/>
              <w:numPr>
                <w:ilvl w:val="0"/>
                <w:numId w:val="17"/>
              </w:numPr>
              <w:spacing w:after="0" w:line="240" w:lineRule="auto"/>
              <w:ind w:left="318" w:hanging="219"/>
              <w:rPr>
                <w:rFonts w:ascii="Calibri" w:eastAsia="Times New Roman" w:hAnsi="Calibri" w:cs="Times New Roman"/>
                <w:lang w:eastAsia="en-AU"/>
              </w:rPr>
            </w:pPr>
            <w:r w:rsidRPr="00843C8A">
              <w:rPr>
                <w:rFonts w:ascii="Calibri" w:eastAsia="Times New Roman" w:hAnsi="Calibri" w:cs="Times New Roman"/>
                <w:lang w:eastAsia="en-AU"/>
              </w:rPr>
              <w:t>nearly all, total destruction</w:t>
            </w:r>
          </w:p>
        </w:tc>
        <w:tc>
          <w:tcPr>
            <w:tcW w:w="2835" w:type="dxa"/>
            <w:tcBorders>
              <w:top w:val="single" w:sz="4" w:space="0" w:color="auto"/>
              <w:left w:val="nil"/>
              <w:bottom w:val="nil"/>
              <w:right w:val="single" w:sz="4" w:space="0" w:color="auto"/>
            </w:tcBorders>
            <w:shd w:val="clear" w:color="auto" w:fill="auto"/>
            <w:hideMark/>
          </w:tcPr>
          <w:p w:rsidR="00A23E3E" w:rsidRPr="00A23E3E" w:rsidRDefault="00A23E3E" w:rsidP="002A0B5C">
            <w:pPr>
              <w:spacing w:after="0" w:line="240" w:lineRule="auto"/>
              <w:ind w:left="317" w:hanging="218"/>
              <w:rPr>
                <w:rFonts w:ascii="Calibri" w:eastAsia="Times New Roman" w:hAnsi="Calibri" w:cs="Times New Roman"/>
                <w:lang w:eastAsia="en-AU"/>
              </w:rPr>
            </w:pPr>
          </w:p>
        </w:tc>
        <w:tc>
          <w:tcPr>
            <w:tcW w:w="2551" w:type="dxa"/>
            <w:tcBorders>
              <w:top w:val="single" w:sz="4" w:space="0" w:color="auto"/>
              <w:left w:val="nil"/>
              <w:bottom w:val="nil"/>
              <w:right w:val="single" w:sz="4" w:space="0" w:color="auto"/>
            </w:tcBorders>
            <w:shd w:val="clear" w:color="auto" w:fill="auto"/>
            <w:hideMark/>
          </w:tcPr>
          <w:p w:rsidR="00A23E3E" w:rsidRPr="00843C8A" w:rsidRDefault="00A23E3E" w:rsidP="002A0B5C">
            <w:pPr>
              <w:pStyle w:val="ListParagraph"/>
              <w:numPr>
                <w:ilvl w:val="0"/>
                <w:numId w:val="17"/>
              </w:numPr>
              <w:spacing w:after="0" w:line="240" w:lineRule="auto"/>
              <w:ind w:left="317" w:hanging="218"/>
              <w:rPr>
                <w:rFonts w:ascii="Calibri" w:eastAsia="Times New Roman" w:hAnsi="Calibri" w:cs="Times New Roman"/>
                <w:lang w:eastAsia="en-AU"/>
              </w:rPr>
            </w:pPr>
            <w:r w:rsidRPr="00843C8A">
              <w:rPr>
                <w:rFonts w:ascii="Calibri" w:eastAsia="Times New Roman" w:hAnsi="Calibri" w:cs="Times New Roman"/>
                <w:lang w:eastAsia="en-AU"/>
              </w:rPr>
              <w:t>any non-submersible sensor</w:t>
            </w:r>
          </w:p>
        </w:tc>
        <w:tc>
          <w:tcPr>
            <w:tcW w:w="2835" w:type="dxa"/>
            <w:tcBorders>
              <w:top w:val="single" w:sz="4" w:space="0" w:color="auto"/>
              <w:left w:val="nil"/>
              <w:bottom w:val="nil"/>
              <w:right w:val="single" w:sz="4" w:space="0" w:color="auto"/>
            </w:tcBorders>
            <w:shd w:val="clear" w:color="auto" w:fill="auto"/>
            <w:hideMark/>
          </w:tcPr>
          <w:p w:rsidR="00A23E3E" w:rsidRPr="00843C8A" w:rsidRDefault="00A23E3E" w:rsidP="002A0B5C">
            <w:pPr>
              <w:pStyle w:val="ListParagraph"/>
              <w:numPr>
                <w:ilvl w:val="0"/>
                <w:numId w:val="17"/>
              </w:numPr>
              <w:spacing w:after="0" w:line="240" w:lineRule="auto"/>
              <w:ind w:left="318" w:hanging="219"/>
              <w:rPr>
                <w:rFonts w:ascii="Calibri" w:eastAsia="Times New Roman" w:hAnsi="Calibri" w:cs="Times New Roman"/>
                <w:lang w:eastAsia="en-AU"/>
              </w:rPr>
            </w:pPr>
            <w:r w:rsidRPr="00843C8A">
              <w:rPr>
                <w:rFonts w:ascii="Calibri" w:eastAsia="Times New Roman" w:hAnsi="Calibri" w:cs="Times New Roman"/>
                <w:lang w:eastAsia="en-AU"/>
              </w:rPr>
              <w:t>Mount DAQ system enclosure as high as practical when the sensor can be submerged (water stage station for example)</w:t>
            </w:r>
          </w:p>
        </w:tc>
        <w:tc>
          <w:tcPr>
            <w:tcW w:w="2551" w:type="dxa"/>
            <w:tcBorders>
              <w:top w:val="single" w:sz="4" w:space="0" w:color="auto"/>
              <w:left w:val="nil"/>
              <w:bottom w:val="nil"/>
              <w:right w:val="single" w:sz="4" w:space="0" w:color="auto"/>
            </w:tcBorders>
            <w:shd w:val="clear" w:color="auto" w:fill="auto"/>
            <w:hideMark/>
          </w:tcPr>
          <w:p w:rsidR="00A23E3E" w:rsidRPr="00A23E3E" w:rsidRDefault="00A23E3E" w:rsidP="002A0B5C">
            <w:pPr>
              <w:spacing w:after="0" w:line="240" w:lineRule="auto"/>
              <w:ind w:left="318" w:hanging="219"/>
              <w:rPr>
                <w:rFonts w:ascii="Calibri" w:eastAsia="Times New Roman" w:hAnsi="Calibri" w:cs="Times New Roman"/>
                <w:lang w:eastAsia="en-AU"/>
              </w:rPr>
            </w:pPr>
          </w:p>
        </w:tc>
        <w:tc>
          <w:tcPr>
            <w:tcW w:w="2835" w:type="dxa"/>
            <w:tcBorders>
              <w:top w:val="single" w:sz="4" w:space="0" w:color="auto"/>
              <w:left w:val="single" w:sz="4" w:space="0" w:color="auto"/>
              <w:bottom w:val="nil"/>
              <w:right w:val="single" w:sz="4" w:space="0" w:color="auto"/>
            </w:tcBorders>
            <w:shd w:val="clear" w:color="auto" w:fill="auto"/>
            <w:hideMark/>
          </w:tcPr>
          <w:p w:rsidR="00A23E3E" w:rsidRPr="00A23E3E" w:rsidRDefault="00A23E3E" w:rsidP="002A0B5C">
            <w:pPr>
              <w:spacing w:after="0" w:line="240" w:lineRule="auto"/>
              <w:ind w:left="318" w:hanging="218"/>
              <w:rPr>
                <w:rFonts w:ascii="Calibri" w:eastAsia="Times New Roman" w:hAnsi="Calibri" w:cs="Times New Roman"/>
                <w:lang w:eastAsia="en-AU"/>
              </w:rPr>
            </w:pPr>
          </w:p>
        </w:tc>
      </w:tr>
      <w:tr w:rsidR="00A23E3E" w:rsidRPr="00A23E3E" w:rsidTr="002A0B5C">
        <w:trPr>
          <w:trHeight w:val="1200"/>
        </w:trPr>
        <w:tc>
          <w:tcPr>
            <w:tcW w:w="1716" w:type="dxa"/>
            <w:tcBorders>
              <w:top w:val="nil"/>
              <w:left w:val="single" w:sz="4" w:space="0" w:color="auto"/>
              <w:bottom w:val="nil"/>
              <w:right w:val="nil"/>
            </w:tcBorders>
            <w:shd w:val="clear" w:color="auto" w:fill="auto"/>
            <w:hideMark/>
          </w:tcPr>
          <w:p w:rsidR="00A23E3E" w:rsidRPr="00A23E3E" w:rsidRDefault="00A23E3E" w:rsidP="002A0B5C">
            <w:pPr>
              <w:spacing w:after="0" w:line="240" w:lineRule="auto"/>
              <w:rPr>
                <w:rFonts w:ascii="Calibri" w:eastAsia="Times New Roman" w:hAnsi="Calibri" w:cs="Times New Roman"/>
                <w:b/>
                <w:bCs/>
                <w:i/>
                <w:iCs/>
                <w:lang w:eastAsia="en-AU"/>
              </w:rPr>
            </w:pPr>
          </w:p>
        </w:tc>
        <w:tc>
          <w:tcPr>
            <w:tcW w:w="1985" w:type="dxa"/>
            <w:tcBorders>
              <w:top w:val="nil"/>
              <w:left w:val="single" w:sz="4" w:space="0" w:color="auto"/>
              <w:bottom w:val="nil"/>
              <w:right w:val="single" w:sz="4" w:space="0" w:color="auto"/>
            </w:tcBorders>
            <w:shd w:val="clear" w:color="auto" w:fill="auto"/>
            <w:hideMark/>
          </w:tcPr>
          <w:p w:rsidR="00A23E3E" w:rsidRPr="00A23E3E" w:rsidRDefault="00A23E3E" w:rsidP="002A0B5C">
            <w:pPr>
              <w:spacing w:after="0" w:line="240" w:lineRule="auto"/>
              <w:rPr>
                <w:rFonts w:ascii="Calibri" w:eastAsia="Times New Roman" w:hAnsi="Calibri" w:cs="Times New Roman"/>
                <w:lang w:eastAsia="en-AU"/>
              </w:rPr>
            </w:pPr>
          </w:p>
        </w:tc>
        <w:tc>
          <w:tcPr>
            <w:tcW w:w="1417" w:type="dxa"/>
            <w:tcBorders>
              <w:top w:val="nil"/>
              <w:left w:val="nil"/>
              <w:bottom w:val="nil"/>
              <w:right w:val="single" w:sz="4" w:space="0" w:color="auto"/>
            </w:tcBorders>
            <w:shd w:val="clear" w:color="auto" w:fill="auto"/>
            <w:hideMark/>
          </w:tcPr>
          <w:p w:rsidR="00A23E3E" w:rsidRPr="00A23E3E" w:rsidRDefault="00A23E3E" w:rsidP="002A0B5C">
            <w:pPr>
              <w:spacing w:after="0" w:line="240" w:lineRule="auto"/>
              <w:rPr>
                <w:rFonts w:ascii="Calibri" w:eastAsia="Times New Roman" w:hAnsi="Calibri" w:cs="Times New Roman"/>
                <w:lang w:eastAsia="en-AU"/>
              </w:rPr>
            </w:pPr>
          </w:p>
        </w:tc>
        <w:tc>
          <w:tcPr>
            <w:tcW w:w="2552" w:type="dxa"/>
            <w:tcBorders>
              <w:top w:val="nil"/>
              <w:left w:val="nil"/>
              <w:bottom w:val="nil"/>
              <w:right w:val="single" w:sz="4" w:space="0" w:color="auto"/>
            </w:tcBorders>
            <w:shd w:val="clear" w:color="auto" w:fill="auto"/>
            <w:hideMark/>
          </w:tcPr>
          <w:p w:rsidR="00A23E3E" w:rsidRPr="00843C8A" w:rsidRDefault="00A23E3E" w:rsidP="002A0B5C">
            <w:pPr>
              <w:spacing w:after="0" w:line="240" w:lineRule="auto"/>
              <w:ind w:left="318" w:hanging="219"/>
              <w:rPr>
                <w:rFonts w:ascii="Calibri" w:eastAsia="Times New Roman" w:hAnsi="Calibri" w:cs="Times New Roman"/>
                <w:lang w:eastAsia="en-AU"/>
              </w:rPr>
            </w:pPr>
          </w:p>
        </w:tc>
        <w:tc>
          <w:tcPr>
            <w:tcW w:w="2835" w:type="dxa"/>
            <w:tcBorders>
              <w:top w:val="nil"/>
              <w:left w:val="nil"/>
              <w:bottom w:val="nil"/>
              <w:right w:val="single" w:sz="4" w:space="0" w:color="auto"/>
            </w:tcBorders>
            <w:shd w:val="clear" w:color="auto" w:fill="auto"/>
            <w:hideMark/>
          </w:tcPr>
          <w:p w:rsidR="00A23E3E" w:rsidRPr="00A23E3E" w:rsidRDefault="00A23E3E" w:rsidP="002A0B5C">
            <w:pPr>
              <w:spacing w:after="0" w:line="240" w:lineRule="auto"/>
              <w:ind w:left="317" w:hanging="218"/>
              <w:rPr>
                <w:rFonts w:ascii="Calibri" w:eastAsia="Times New Roman" w:hAnsi="Calibri" w:cs="Times New Roman"/>
                <w:lang w:eastAsia="en-AU"/>
              </w:rPr>
            </w:pPr>
          </w:p>
        </w:tc>
        <w:tc>
          <w:tcPr>
            <w:tcW w:w="2551" w:type="dxa"/>
            <w:tcBorders>
              <w:top w:val="nil"/>
              <w:left w:val="nil"/>
              <w:bottom w:val="nil"/>
              <w:right w:val="single" w:sz="4" w:space="0" w:color="auto"/>
            </w:tcBorders>
            <w:shd w:val="clear" w:color="auto" w:fill="auto"/>
            <w:hideMark/>
          </w:tcPr>
          <w:p w:rsidR="00A23E3E" w:rsidRPr="00A23E3E" w:rsidRDefault="00A23E3E" w:rsidP="002A0B5C">
            <w:pPr>
              <w:spacing w:after="0" w:line="240" w:lineRule="auto"/>
              <w:ind w:left="317" w:hanging="218"/>
              <w:rPr>
                <w:rFonts w:ascii="Calibri" w:eastAsia="Times New Roman" w:hAnsi="Calibri" w:cs="Times New Roman"/>
                <w:lang w:eastAsia="en-AU"/>
              </w:rPr>
            </w:pPr>
          </w:p>
        </w:tc>
        <w:tc>
          <w:tcPr>
            <w:tcW w:w="2835" w:type="dxa"/>
            <w:tcBorders>
              <w:top w:val="nil"/>
              <w:left w:val="nil"/>
              <w:bottom w:val="nil"/>
              <w:right w:val="single" w:sz="4" w:space="0" w:color="auto"/>
            </w:tcBorders>
            <w:shd w:val="clear" w:color="auto" w:fill="auto"/>
            <w:hideMark/>
          </w:tcPr>
          <w:p w:rsidR="00A23E3E" w:rsidRPr="00843C8A" w:rsidRDefault="00A23E3E" w:rsidP="002A0B5C">
            <w:pPr>
              <w:pStyle w:val="ListParagraph"/>
              <w:numPr>
                <w:ilvl w:val="0"/>
                <w:numId w:val="17"/>
              </w:numPr>
              <w:spacing w:after="0" w:line="240" w:lineRule="auto"/>
              <w:ind w:left="318" w:hanging="219"/>
              <w:rPr>
                <w:rFonts w:ascii="Calibri" w:eastAsia="Times New Roman" w:hAnsi="Calibri" w:cs="Times New Roman"/>
                <w:lang w:eastAsia="en-AU"/>
              </w:rPr>
            </w:pPr>
            <w:r w:rsidRPr="00843C8A">
              <w:rPr>
                <w:rFonts w:ascii="Calibri" w:eastAsia="Times New Roman" w:hAnsi="Calibri" w:cs="Times New Roman"/>
                <w:lang w:eastAsia="en-AU"/>
              </w:rPr>
              <w:t xml:space="preserve">use appropriately "IP" rated </w:t>
            </w:r>
            <w:r w:rsidR="005567B3" w:rsidRPr="00843C8A">
              <w:rPr>
                <w:rFonts w:ascii="Calibri" w:eastAsia="Times New Roman" w:hAnsi="Calibri" w:cs="Times New Roman"/>
                <w:lang w:eastAsia="en-AU"/>
              </w:rPr>
              <w:t>enclosures</w:t>
            </w:r>
            <w:r w:rsidRPr="00843C8A">
              <w:rPr>
                <w:rFonts w:ascii="Calibri" w:eastAsia="Times New Roman" w:hAnsi="Calibri" w:cs="Times New Roman"/>
                <w:lang w:eastAsia="en-AU"/>
              </w:rPr>
              <w:t xml:space="preserve"> for equipment, typically IP67 and above for waves and splash</w:t>
            </w:r>
          </w:p>
        </w:tc>
        <w:tc>
          <w:tcPr>
            <w:tcW w:w="2551" w:type="dxa"/>
            <w:tcBorders>
              <w:top w:val="nil"/>
              <w:left w:val="nil"/>
              <w:bottom w:val="nil"/>
              <w:right w:val="single" w:sz="4" w:space="0" w:color="auto"/>
            </w:tcBorders>
            <w:shd w:val="clear" w:color="auto" w:fill="auto"/>
            <w:hideMark/>
          </w:tcPr>
          <w:p w:rsidR="00A23E3E" w:rsidRPr="00A23E3E" w:rsidRDefault="00A23E3E" w:rsidP="002A0B5C">
            <w:pPr>
              <w:spacing w:after="0" w:line="240" w:lineRule="auto"/>
              <w:ind w:left="318" w:hanging="219"/>
              <w:rPr>
                <w:rFonts w:ascii="Calibri" w:eastAsia="Times New Roman" w:hAnsi="Calibri" w:cs="Times New Roman"/>
                <w:lang w:eastAsia="en-AU"/>
              </w:rPr>
            </w:pPr>
          </w:p>
        </w:tc>
        <w:tc>
          <w:tcPr>
            <w:tcW w:w="2835" w:type="dxa"/>
            <w:tcBorders>
              <w:top w:val="nil"/>
              <w:left w:val="single" w:sz="4" w:space="0" w:color="auto"/>
              <w:bottom w:val="nil"/>
              <w:right w:val="single" w:sz="4" w:space="0" w:color="auto"/>
            </w:tcBorders>
            <w:shd w:val="clear" w:color="auto" w:fill="auto"/>
            <w:hideMark/>
          </w:tcPr>
          <w:p w:rsidR="00A23E3E" w:rsidRPr="00A23E3E" w:rsidRDefault="00A23E3E" w:rsidP="002A0B5C">
            <w:pPr>
              <w:spacing w:after="0" w:line="240" w:lineRule="auto"/>
              <w:ind w:left="318" w:hanging="218"/>
              <w:rPr>
                <w:rFonts w:ascii="Calibri" w:eastAsia="Times New Roman" w:hAnsi="Calibri" w:cs="Times New Roman"/>
                <w:lang w:eastAsia="en-AU"/>
              </w:rPr>
            </w:pPr>
          </w:p>
        </w:tc>
      </w:tr>
      <w:tr w:rsidR="00A23E3E" w:rsidRPr="00A23E3E" w:rsidTr="002A0B5C">
        <w:trPr>
          <w:trHeight w:val="1500"/>
        </w:trPr>
        <w:tc>
          <w:tcPr>
            <w:tcW w:w="1716" w:type="dxa"/>
            <w:tcBorders>
              <w:top w:val="nil"/>
              <w:left w:val="single" w:sz="4" w:space="0" w:color="auto"/>
              <w:bottom w:val="nil"/>
              <w:right w:val="nil"/>
            </w:tcBorders>
            <w:shd w:val="clear" w:color="auto" w:fill="auto"/>
            <w:hideMark/>
          </w:tcPr>
          <w:p w:rsidR="00A23E3E" w:rsidRPr="00A23E3E" w:rsidRDefault="00A23E3E" w:rsidP="002A0B5C">
            <w:pPr>
              <w:spacing w:after="0" w:line="240" w:lineRule="auto"/>
              <w:rPr>
                <w:rFonts w:ascii="Calibri" w:eastAsia="Times New Roman" w:hAnsi="Calibri" w:cs="Times New Roman"/>
                <w:b/>
                <w:bCs/>
                <w:i/>
                <w:iCs/>
                <w:lang w:eastAsia="en-AU"/>
              </w:rPr>
            </w:pPr>
          </w:p>
        </w:tc>
        <w:tc>
          <w:tcPr>
            <w:tcW w:w="1985" w:type="dxa"/>
            <w:tcBorders>
              <w:top w:val="nil"/>
              <w:left w:val="single" w:sz="4" w:space="0" w:color="auto"/>
              <w:bottom w:val="nil"/>
              <w:right w:val="single" w:sz="4" w:space="0" w:color="auto"/>
            </w:tcBorders>
            <w:shd w:val="clear" w:color="auto" w:fill="auto"/>
            <w:hideMark/>
          </w:tcPr>
          <w:p w:rsidR="00A23E3E" w:rsidRPr="00A23E3E" w:rsidRDefault="00A23E3E" w:rsidP="002A0B5C">
            <w:pPr>
              <w:spacing w:after="0" w:line="240" w:lineRule="auto"/>
              <w:rPr>
                <w:rFonts w:ascii="Calibri" w:eastAsia="Times New Roman" w:hAnsi="Calibri" w:cs="Times New Roman"/>
                <w:lang w:eastAsia="en-AU"/>
              </w:rPr>
            </w:pPr>
          </w:p>
        </w:tc>
        <w:tc>
          <w:tcPr>
            <w:tcW w:w="1417" w:type="dxa"/>
            <w:tcBorders>
              <w:top w:val="nil"/>
              <w:left w:val="nil"/>
              <w:bottom w:val="nil"/>
              <w:right w:val="single" w:sz="4" w:space="0" w:color="auto"/>
            </w:tcBorders>
            <w:shd w:val="clear" w:color="auto" w:fill="auto"/>
            <w:hideMark/>
          </w:tcPr>
          <w:p w:rsidR="00A23E3E" w:rsidRPr="00A23E3E" w:rsidRDefault="00A23E3E" w:rsidP="002A0B5C">
            <w:pPr>
              <w:spacing w:after="0" w:line="240" w:lineRule="auto"/>
              <w:rPr>
                <w:rFonts w:ascii="Calibri" w:eastAsia="Times New Roman" w:hAnsi="Calibri" w:cs="Times New Roman"/>
                <w:lang w:eastAsia="en-AU"/>
              </w:rPr>
            </w:pPr>
            <w:r w:rsidRPr="00A23E3E">
              <w:rPr>
                <w:rFonts w:ascii="Calibri" w:eastAsia="Times New Roman" w:hAnsi="Calibri" w:cs="Times New Roman"/>
                <w:lang w:eastAsia="en-AU"/>
              </w:rPr>
              <w:t>Water Current</w:t>
            </w:r>
          </w:p>
        </w:tc>
        <w:tc>
          <w:tcPr>
            <w:tcW w:w="2552" w:type="dxa"/>
            <w:tcBorders>
              <w:top w:val="nil"/>
              <w:left w:val="nil"/>
              <w:bottom w:val="nil"/>
              <w:right w:val="single" w:sz="4" w:space="0" w:color="auto"/>
            </w:tcBorders>
            <w:shd w:val="clear" w:color="auto" w:fill="auto"/>
            <w:hideMark/>
          </w:tcPr>
          <w:p w:rsidR="00A23E3E" w:rsidRPr="00843C8A" w:rsidRDefault="00A23E3E" w:rsidP="002A0B5C">
            <w:pPr>
              <w:pStyle w:val="ListParagraph"/>
              <w:numPr>
                <w:ilvl w:val="0"/>
                <w:numId w:val="17"/>
              </w:numPr>
              <w:spacing w:after="0" w:line="240" w:lineRule="auto"/>
              <w:ind w:left="318" w:hanging="219"/>
              <w:rPr>
                <w:rFonts w:ascii="Calibri" w:eastAsia="Times New Roman" w:hAnsi="Calibri" w:cs="Times New Roman"/>
                <w:lang w:eastAsia="en-AU"/>
              </w:rPr>
            </w:pPr>
            <w:r w:rsidRPr="00843C8A">
              <w:rPr>
                <w:rFonts w:ascii="Calibri" w:eastAsia="Times New Roman" w:hAnsi="Calibri" w:cs="Times New Roman"/>
                <w:lang w:eastAsia="en-AU"/>
              </w:rPr>
              <w:t>nearly all, total destruction</w:t>
            </w:r>
          </w:p>
        </w:tc>
        <w:tc>
          <w:tcPr>
            <w:tcW w:w="2835" w:type="dxa"/>
            <w:tcBorders>
              <w:top w:val="nil"/>
              <w:left w:val="nil"/>
              <w:bottom w:val="nil"/>
              <w:right w:val="single" w:sz="4" w:space="0" w:color="auto"/>
            </w:tcBorders>
            <w:shd w:val="clear" w:color="auto" w:fill="auto"/>
            <w:hideMark/>
          </w:tcPr>
          <w:p w:rsidR="00A23E3E" w:rsidRPr="00843C8A" w:rsidRDefault="00A23E3E" w:rsidP="002A0B5C">
            <w:pPr>
              <w:pStyle w:val="ListParagraph"/>
              <w:numPr>
                <w:ilvl w:val="0"/>
                <w:numId w:val="17"/>
              </w:numPr>
              <w:spacing w:after="0" w:line="240" w:lineRule="auto"/>
              <w:ind w:left="317" w:hanging="218"/>
              <w:rPr>
                <w:rFonts w:ascii="Calibri" w:eastAsia="Times New Roman" w:hAnsi="Calibri" w:cs="Times New Roman"/>
                <w:lang w:eastAsia="en-AU"/>
              </w:rPr>
            </w:pPr>
            <w:r w:rsidRPr="00843C8A">
              <w:rPr>
                <w:rFonts w:ascii="Calibri" w:eastAsia="Times New Roman" w:hAnsi="Calibri" w:cs="Times New Roman"/>
                <w:lang w:eastAsia="en-AU"/>
              </w:rPr>
              <w:t xml:space="preserve">use mounting systems that </w:t>
            </w:r>
            <w:r w:rsidR="005567B3" w:rsidRPr="00843C8A">
              <w:rPr>
                <w:rFonts w:ascii="Calibri" w:eastAsia="Times New Roman" w:hAnsi="Calibri" w:cs="Times New Roman"/>
                <w:lang w:eastAsia="en-AU"/>
              </w:rPr>
              <w:t>stabilise</w:t>
            </w:r>
            <w:r w:rsidRPr="00843C8A">
              <w:rPr>
                <w:rFonts w:ascii="Calibri" w:eastAsia="Times New Roman" w:hAnsi="Calibri" w:cs="Times New Roman"/>
                <w:lang w:eastAsia="en-AU"/>
              </w:rPr>
              <w:t xml:space="preserve"> the surrounding soil such as "Surefoot" which causes minima soil disturbance while spreading the load</w:t>
            </w:r>
            <w:r w:rsidR="00C04846" w:rsidRPr="00843C8A">
              <w:rPr>
                <w:rFonts w:ascii="Calibri" w:eastAsia="Times New Roman" w:hAnsi="Calibri" w:cs="Times New Roman"/>
                <w:lang w:eastAsia="en-AU"/>
              </w:rPr>
              <w:t xml:space="preserve"> (Surefoot 2017)</w:t>
            </w:r>
          </w:p>
        </w:tc>
        <w:tc>
          <w:tcPr>
            <w:tcW w:w="2551" w:type="dxa"/>
            <w:tcBorders>
              <w:top w:val="nil"/>
              <w:left w:val="nil"/>
              <w:bottom w:val="nil"/>
              <w:right w:val="single" w:sz="4" w:space="0" w:color="auto"/>
            </w:tcBorders>
            <w:shd w:val="clear" w:color="auto" w:fill="auto"/>
            <w:hideMark/>
          </w:tcPr>
          <w:p w:rsidR="00A23E3E" w:rsidRPr="00843C8A" w:rsidRDefault="00A23E3E" w:rsidP="002A0B5C">
            <w:pPr>
              <w:pStyle w:val="ListParagraph"/>
              <w:numPr>
                <w:ilvl w:val="0"/>
                <w:numId w:val="17"/>
              </w:numPr>
              <w:spacing w:after="0" w:line="240" w:lineRule="auto"/>
              <w:ind w:left="317" w:hanging="218"/>
              <w:rPr>
                <w:rFonts w:ascii="Calibri" w:eastAsia="Times New Roman" w:hAnsi="Calibri" w:cs="Times New Roman"/>
                <w:lang w:eastAsia="en-AU"/>
              </w:rPr>
            </w:pPr>
            <w:r w:rsidRPr="00843C8A">
              <w:rPr>
                <w:rFonts w:ascii="Calibri" w:eastAsia="Times New Roman" w:hAnsi="Calibri" w:cs="Times New Roman"/>
                <w:lang w:eastAsia="en-AU"/>
              </w:rPr>
              <w:t>nearly all, total destruction</w:t>
            </w:r>
          </w:p>
        </w:tc>
        <w:tc>
          <w:tcPr>
            <w:tcW w:w="2835" w:type="dxa"/>
            <w:tcBorders>
              <w:top w:val="nil"/>
              <w:left w:val="nil"/>
              <w:bottom w:val="nil"/>
              <w:right w:val="single" w:sz="4" w:space="0" w:color="auto"/>
            </w:tcBorders>
            <w:shd w:val="clear" w:color="auto" w:fill="auto"/>
            <w:hideMark/>
          </w:tcPr>
          <w:p w:rsidR="00A23E3E" w:rsidRPr="00843C8A" w:rsidRDefault="00A23E3E" w:rsidP="002A0B5C">
            <w:pPr>
              <w:pStyle w:val="ListParagraph"/>
              <w:numPr>
                <w:ilvl w:val="0"/>
                <w:numId w:val="17"/>
              </w:numPr>
              <w:spacing w:after="0" w:line="240" w:lineRule="auto"/>
              <w:ind w:left="318" w:hanging="219"/>
              <w:rPr>
                <w:rFonts w:ascii="Calibri" w:eastAsia="Times New Roman" w:hAnsi="Calibri" w:cs="Times New Roman"/>
                <w:lang w:eastAsia="en-AU"/>
              </w:rPr>
            </w:pPr>
            <w:r w:rsidRPr="00843C8A">
              <w:rPr>
                <w:rFonts w:ascii="Calibri" w:eastAsia="Times New Roman" w:hAnsi="Calibri" w:cs="Times New Roman"/>
                <w:lang w:eastAsia="en-AU"/>
              </w:rPr>
              <w:t xml:space="preserve">use appropriately "IP" rated </w:t>
            </w:r>
            <w:r w:rsidR="005567B3" w:rsidRPr="00843C8A">
              <w:rPr>
                <w:rFonts w:ascii="Calibri" w:eastAsia="Times New Roman" w:hAnsi="Calibri" w:cs="Times New Roman"/>
                <w:lang w:eastAsia="en-AU"/>
              </w:rPr>
              <w:t>enclosures</w:t>
            </w:r>
            <w:r w:rsidRPr="00843C8A">
              <w:rPr>
                <w:rFonts w:ascii="Calibri" w:eastAsia="Times New Roman" w:hAnsi="Calibri" w:cs="Times New Roman"/>
                <w:lang w:eastAsia="en-AU"/>
              </w:rPr>
              <w:t xml:space="preserve"> for equipment, typically IP68 and above</w:t>
            </w:r>
          </w:p>
        </w:tc>
        <w:tc>
          <w:tcPr>
            <w:tcW w:w="2551" w:type="dxa"/>
            <w:tcBorders>
              <w:top w:val="nil"/>
              <w:left w:val="nil"/>
              <w:bottom w:val="nil"/>
              <w:right w:val="single" w:sz="4" w:space="0" w:color="auto"/>
            </w:tcBorders>
            <w:shd w:val="clear" w:color="auto" w:fill="auto"/>
            <w:hideMark/>
          </w:tcPr>
          <w:p w:rsidR="00A23E3E" w:rsidRPr="00A23E3E" w:rsidRDefault="00A23E3E" w:rsidP="002A0B5C">
            <w:pPr>
              <w:spacing w:after="0" w:line="240" w:lineRule="auto"/>
              <w:ind w:left="318" w:hanging="219"/>
              <w:rPr>
                <w:rFonts w:ascii="Calibri" w:eastAsia="Times New Roman" w:hAnsi="Calibri" w:cs="Times New Roman"/>
                <w:lang w:eastAsia="en-AU"/>
              </w:rPr>
            </w:pPr>
          </w:p>
        </w:tc>
        <w:tc>
          <w:tcPr>
            <w:tcW w:w="2835" w:type="dxa"/>
            <w:tcBorders>
              <w:top w:val="nil"/>
              <w:left w:val="single" w:sz="4" w:space="0" w:color="auto"/>
              <w:bottom w:val="nil"/>
              <w:right w:val="single" w:sz="4" w:space="0" w:color="auto"/>
            </w:tcBorders>
            <w:shd w:val="clear" w:color="auto" w:fill="auto"/>
            <w:hideMark/>
          </w:tcPr>
          <w:p w:rsidR="00A23E3E" w:rsidRPr="00A23E3E" w:rsidRDefault="00A23E3E" w:rsidP="002A0B5C">
            <w:pPr>
              <w:spacing w:after="0" w:line="240" w:lineRule="auto"/>
              <w:ind w:left="318" w:hanging="218"/>
              <w:rPr>
                <w:rFonts w:ascii="Calibri" w:eastAsia="Times New Roman" w:hAnsi="Calibri" w:cs="Times New Roman"/>
                <w:lang w:eastAsia="en-AU"/>
              </w:rPr>
            </w:pPr>
          </w:p>
        </w:tc>
      </w:tr>
      <w:tr w:rsidR="00A23E3E" w:rsidRPr="00A23E3E" w:rsidTr="002A0B5C">
        <w:trPr>
          <w:trHeight w:val="1200"/>
        </w:trPr>
        <w:tc>
          <w:tcPr>
            <w:tcW w:w="1716" w:type="dxa"/>
            <w:tcBorders>
              <w:top w:val="nil"/>
              <w:left w:val="single" w:sz="4" w:space="0" w:color="auto"/>
              <w:bottom w:val="nil"/>
              <w:right w:val="nil"/>
            </w:tcBorders>
            <w:shd w:val="clear" w:color="auto" w:fill="auto"/>
            <w:hideMark/>
          </w:tcPr>
          <w:p w:rsidR="00A23E3E" w:rsidRPr="00A23E3E" w:rsidRDefault="00A23E3E" w:rsidP="002A0B5C">
            <w:pPr>
              <w:spacing w:after="0" w:line="240" w:lineRule="auto"/>
              <w:rPr>
                <w:rFonts w:ascii="Calibri" w:eastAsia="Times New Roman" w:hAnsi="Calibri" w:cs="Times New Roman"/>
                <w:b/>
                <w:bCs/>
                <w:i/>
                <w:iCs/>
                <w:lang w:eastAsia="en-AU"/>
              </w:rPr>
            </w:pPr>
          </w:p>
        </w:tc>
        <w:tc>
          <w:tcPr>
            <w:tcW w:w="1985" w:type="dxa"/>
            <w:tcBorders>
              <w:top w:val="nil"/>
              <w:left w:val="single" w:sz="4" w:space="0" w:color="auto"/>
              <w:bottom w:val="nil"/>
              <w:right w:val="single" w:sz="4" w:space="0" w:color="auto"/>
            </w:tcBorders>
            <w:shd w:val="clear" w:color="auto" w:fill="auto"/>
            <w:hideMark/>
          </w:tcPr>
          <w:p w:rsidR="00A23E3E" w:rsidRPr="00A23E3E" w:rsidRDefault="00A23E3E" w:rsidP="002A0B5C">
            <w:pPr>
              <w:spacing w:after="0" w:line="240" w:lineRule="auto"/>
              <w:rPr>
                <w:rFonts w:ascii="Calibri" w:eastAsia="Times New Roman" w:hAnsi="Calibri" w:cs="Times New Roman"/>
                <w:lang w:eastAsia="en-AU"/>
              </w:rPr>
            </w:pPr>
          </w:p>
        </w:tc>
        <w:tc>
          <w:tcPr>
            <w:tcW w:w="1417" w:type="dxa"/>
            <w:tcBorders>
              <w:top w:val="nil"/>
              <w:left w:val="nil"/>
              <w:bottom w:val="nil"/>
              <w:right w:val="single" w:sz="4" w:space="0" w:color="auto"/>
            </w:tcBorders>
            <w:shd w:val="clear" w:color="auto" w:fill="auto"/>
            <w:hideMark/>
          </w:tcPr>
          <w:p w:rsidR="00A23E3E" w:rsidRPr="00A23E3E" w:rsidRDefault="00A23E3E" w:rsidP="002A0B5C">
            <w:pPr>
              <w:spacing w:after="0" w:line="240" w:lineRule="auto"/>
              <w:rPr>
                <w:rFonts w:ascii="Calibri" w:eastAsia="Times New Roman" w:hAnsi="Calibri" w:cs="Times New Roman"/>
                <w:lang w:eastAsia="en-AU"/>
              </w:rPr>
            </w:pPr>
            <w:r w:rsidRPr="00A23E3E">
              <w:rPr>
                <w:rFonts w:ascii="Calibri" w:eastAsia="Times New Roman" w:hAnsi="Calibri" w:cs="Times New Roman"/>
                <w:lang w:eastAsia="en-AU"/>
              </w:rPr>
              <w:t>Mud</w:t>
            </w:r>
          </w:p>
        </w:tc>
        <w:tc>
          <w:tcPr>
            <w:tcW w:w="2552" w:type="dxa"/>
            <w:tcBorders>
              <w:top w:val="nil"/>
              <w:left w:val="nil"/>
              <w:bottom w:val="nil"/>
              <w:right w:val="single" w:sz="4" w:space="0" w:color="auto"/>
            </w:tcBorders>
            <w:shd w:val="clear" w:color="auto" w:fill="auto"/>
            <w:hideMark/>
          </w:tcPr>
          <w:p w:rsidR="00A23E3E" w:rsidRPr="00843C8A" w:rsidRDefault="00A23E3E" w:rsidP="002A0B5C">
            <w:pPr>
              <w:pStyle w:val="ListParagraph"/>
              <w:numPr>
                <w:ilvl w:val="0"/>
                <w:numId w:val="17"/>
              </w:numPr>
              <w:spacing w:after="0" w:line="240" w:lineRule="auto"/>
              <w:ind w:left="318" w:hanging="219"/>
              <w:rPr>
                <w:rFonts w:ascii="Calibri" w:eastAsia="Times New Roman" w:hAnsi="Calibri" w:cs="Times New Roman"/>
                <w:lang w:eastAsia="en-AU"/>
              </w:rPr>
            </w:pPr>
            <w:r w:rsidRPr="00843C8A">
              <w:rPr>
                <w:rFonts w:ascii="Calibri" w:eastAsia="Times New Roman" w:hAnsi="Calibri" w:cs="Times New Roman"/>
                <w:lang w:eastAsia="en-AU"/>
              </w:rPr>
              <w:t>nearly all, total destruction</w:t>
            </w:r>
          </w:p>
        </w:tc>
        <w:tc>
          <w:tcPr>
            <w:tcW w:w="2835" w:type="dxa"/>
            <w:tcBorders>
              <w:top w:val="nil"/>
              <w:left w:val="nil"/>
              <w:bottom w:val="nil"/>
              <w:right w:val="single" w:sz="4" w:space="0" w:color="auto"/>
            </w:tcBorders>
            <w:shd w:val="clear" w:color="auto" w:fill="auto"/>
            <w:hideMark/>
          </w:tcPr>
          <w:p w:rsidR="00A23E3E" w:rsidRPr="00843C8A" w:rsidRDefault="00A23E3E" w:rsidP="002A0B5C">
            <w:pPr>
              <w:pStyle w:val="ListParagraph"/>
              <w:numPr>
                <w:ilvl w:val="0"/>
                <w:numId w:val="17"/>
              </w:numPr>
              <w:spacing w:after="0" w:line="240" w:lineRule="auto"/>
              <w:ind w:left="317" w:hanging="218"/>
              <w:rPr>
                <w:rFonts w:ascii="Calibri" w:eastAsia="Times New Roman" w:hAnsi="Calibri" w:cs="Times New Roman"/>
                <w:lang w:eastAsia="en-AU"/>
              </w:rPr>
            </w:pPr>
            <w:r w:rsidRPr="00843C8A">
              <w:rPr>
                <w:rFonts w:ascii="Calibri" w:eastAsia="Times New Roman" w:hAnsi="Calibri" w:cs="Times New Roman"/>
                <w:lang w:eastAsia="en-AU"/>
              </w:rPr>
              <w:t>site equipment on local mounds or sculpture land to redirect mud and water around equipment</w:t>
            </w:r>
          </w:p>
        </w:tc>
        <w:tc>
          <w:tcPr>
            <w:tcW w:w="2551" w:type="dxa"/>
            <w:tcBorders>
              <w:top w:val="nil"/>
              <w:left w:val="nil"/>
              <w:bottom w:val="nil"/>
              <w:right w:val="single" w:sz="4" w:space="0" w:color="auto"/>
            </w:tcBorders>
            <w:shd w:val="clear" w:color="auto" w:fill="auto"/>
            <w:hideMark/>
          </w:tcPr>
          <w:p w:rsidR="00A23E3E" w:rsidRPr="00843C8A" w:rsidRDefault="00A23E3E" w:rsidP="002A0B5C">
            <w:pPr>
              <w:pStyle w:val="ListParagraph"/>
              <w:numPr>
                <w:ilvl w:val="0"/>
                <w:numId w:val="17"/>
              </w:numPr>
              <w:spacing w:after="0" w:line="240" w:lineRule="auto"/>
              <w:ind w:left="317" w:hanging="218"/>
              <w:rPr>
                <w:rFonts w:ascii="Calibri" w:eastAsia="Times New Roman" w:hAnsi="Calibri" w:cs="Times New Roman"/>
                <w:lang w:eastAsia="en-AU"/>
              </w:rPr>
            </w:pPr>
            <w:r w:rsidRPr="00843C8A">
              <w:rPr>
                <w:rFonts w:ascii="Calibri" w:eastAsia="Times New Roman" w:hAnsi="Calibri" w:cs="Times New Roman"/>
                <w:lang w:eastAsia="en-AU"/>
              </w:rPr>
              <w:t>nearly all, total destruction</w:t>
            </w:r>
          </w:p>
        </w:tc>
        <w:tc>
          <w:tcPr>
            <w:tcW w:w="2835" w:type="dxa"/>
            <w:tcBorders>
              <w:top w:val="nil"/>
              <w:left w:val="nil"/>
              <w:bottom w:val="nil"/>
              <w:right w:val="single" w:sz="4" w:space="0" w:color="auto"/>
            </w:tcBorders>
            <w:shd w:val="clear" w:color="auto" w:fill="auto"/>
            <w:hideMark/>
          </w:tcPr>
          <w:p w:rsidR="00A23E3E" w:rsidRPr="00843C8A" w:rsidRDefault="00A23E3E" w:rsidP="002A0B5C">
            <w:pPr>
              <w:pStyle w:val="ListParagraph"/>
              <w:numPr>
                <w:ilvl w:val="0"/>
                <w:numId w:val="17"/>
              </w:numPr>
              <w:spacing w:after="0" w:line="240" w:lineRule="auto"/>
              <w:ind w:left="318" w:hanging="219"/>
              <w:rPr>
                <w:rFonts w:ascii="Calibri" w:eastAsia="Times New Roman" w:hAnsi="Calibri" w:cs="Times New Roman"/>
                <w:lang w:eastAsia="en-AU"/>
              </w:rPr>
            </w:pPr>
            <w:r w:rsidRPr="00843C8A">
              <w:rPr>
                <w:rFonts w:ascii="Calibri" w:eastAsia="Times New Roman" w:hAnsi="Calibri" w:cs="Times New Roman"/>
                <w:lang w:eastAsia="en-AU"/>
              </w:rPr>
              <w:t xml:space="preserve">use appropriately "IP" rated </w:t>
            </w:r>
            <w:r w:rsidR="005567B3" w:rsidRPr="00843C8A">
              <w:rPr>
                <w:rFonts w:ascii="Calibri" w:eastAsia="Times New Roman" w:hAnsi="Calibri" w:cs="Times New Roman"/>
                <w:lang w:eastAsia="en-AU"/>
              </w:rPr>
              <w:t>enclosures</w:t>
            </w:r>
            <w:r w:rsidRPr="00843C8A">
              <w:rPr>
                <w:rFonts w:ascii="Calibri" w:eastAsia="Times New Roman" w:hAnsi="Calibri" w:cs="Times New Roman"/>
                <w:lang w:eastAsia="en-AU"/>
              </w:rPr>
              <w:t xml:space="preserve"> for equipment, typically IP68 and above</w:t>
            </w:r>
          </w:p>
        </w:tc>
        <w:tc>
          <w:tcPr>
            <w:tcW w:w="2551" w:type="dxa"/>
            <w:tcBorders>
              <w:top w:val="nil"/>
              <w:left w:val="nil"/>
              <w:bottom w:val="nil"/>
              <w:right w:val="single" w:sz="4" w:space="0" w:color="auto"/>
            </w:tcBorders>
            <w:shd w:val="clear" w:color="auto" w:fill="auto"/>
            <w:hideMark/>
          </w:tcPr>
          <w:p w:rsidR="00A23E3E" w:rsidRPr="00A23E3E" w:rsidRDefault="00A23E3E" w:rsidP="002A0B5C">
            <w:pPr>
              <w:spacing w:after="0" w:line="240" w:lineRule="auto"/>
              <w:ind w:left="318" w:hanging="219"/>
              <w:rPr>
                <w:rFonts w:ascii="Calibri" w:eastAsia="Times New Roman" w:hAnsi="Calibri" w:cs="Times New Roman"/>
                <w:lang w:eastAsia="en-AU"/>
              </w:rPr>
            </w:pPr>
          </w:p>
        </w:tc>
        <w:tc>
          <w:tcPr>
            <w:tcW w:w="2835" w:type="dxa"/>
            <w:tcBorders>
              <w:top w:val="nil"/>
              <w:left w:val="single" w:sz="4" w:space="0" w:color="auto"/>
              <w:bottom w:val="nil"/>
              <w:right w:val="single" w:sz="4" w:space="0" w:color="auto"/>
            </w:tcBorders>
            <w:shd w:val="clear" w:color="auto" w:fill="auto"/>
            <w:hideMark/>
          </w:tcPr>
          <w:p w:rsidR="00A23E3E" w:rsidRPr="00A23E3E" w:rsidRDefault="00A23E3E" w:rsidP="002A0B5C">
            <w:pPr>
              <w:spacing w:after="0" w:line="240" w:lineRule="auto"/>
              <w:ind w:left="318" w:hanging="218"/>
              <w:rPr>
                <w:rFonts w:ascii="Calibri" w:eastAsia="Times New Roman" w:hAnsi="Calibri" w:cs="Times New Roman"/>
                <w:lang w:eastAsia="en-AU"/>
              </w:rPr>
            </w:pPr>
          </w:p>
        </w:tc>
      </w:tr>
      <w:tr w:rsidR="00A23E3E" w:rsidRPr="00A23E3E" w:rsidTr="002A0B5C">
        <w:trPr>
          <w:trHeight w:val="900"/>
        </w:trPr>
        <w:tc>
          <w:tcPr>
            <w:tcW w:w="1716" w:type="dxa"/>
            <w:tcBorders>
              <w:top w:val="nil"/>
              <w:left w:val="single" w:sz="4" w:space="0" w:color="auto"/>
              <w:bottom w:val="single" w:sz="4" w:space="0" w:color="auto"/>
              <w:right w:val="nil"/>
            </w:tcBorders>
            <w:shd w:val="clear" w:color="auto" w:fill="auto"/>
            <w:hideMark/>
          </w:tcPr>
          <w:p w:rsidR="00A23E3E" w:rsidRPr="00A23E3E" w:rsidRDefault="00A23E3E" w:rsidP="002A0B5C">
            <w:pPr>
              <w:spacing w:after="0" w:line="240" w:lineRule="auto"/>
              <w:rPr>
                <w:rFonts w:ascii="Calibri" w:eastAsia="Times New Roman" w:hAnsi="Calibri" w:cs="Times New Roman"/>
                <w:b/>
                <w:bCs/>
                <w:i/>
                <w:iCs/>
                <w:lang w:eastAsia="en-AU"/>
              </w:rPr>
            </w:pPr>
          </w:p>
        </w:tc>
        <w:tc>
          <w:tcPr>
            <w:tcW w:w="1985" w:type="dxa"/>
            <w:tcBorders>
              <w:top w:val="nil"/>
              <w:left w:val="single" w:sz="4" w:space="0" w:color="auto"/>
              <w:bottom w:val="single" w:sz="4" w:space="0" w:color="auto"/>
              <w:right w:val="single" w:sz="4" w:space="0" w:color="auto"/>
            </w:tcBorders>
            <w:shd w:val="clear" w:color="auto" w:fill="auto"/>
            <w:hideMark/>
          </w:tcPr>
          <w:p w:rsidR="00A23E3E" w:rsidRPr="00A23E3E" w:rsidRDefault="00A23E3E" w:rsidP="002A0B5C">
            <w:pPr>
              <w:spacing w:after="0" w:line="240" w:lineRule="auto"/>
              <w:rPr>
                <w:rFonts w:ascii="Calibri" w:eastAsia="Times New Roman" w:hAnsi="Calibri" w:cs="Times New Roman"/>
                <w:lang w:eastAsia="en-AU"/>
              </w:rPr>
            </w:pPr>
          </w:p>
        </w:tc>
        <w:tc>
          <w:tcPr>
            <w:tcW w:w="1417" w:type="dxa"/>
            <w:tcBorders>
              <w:top w:val="nil"/>
              <w:left w:val="nil"/>
              <w:bottom w:val="single" w:sz="4" w:space="0" w:color="auto"/>
              <w:right w:val="single" w:sz="4" w:space="0" w:color="auto"/>
            </w:tcBorders>
            <w:shd w:val="clear" w:color="auto" w:fill="auto"/>
            <w:hideMark/>
          </w:tcPr>
          <w:p w:rsidR="00A23E3E" w:rsidRPr="00A23E3E" w:rsidRDefault="00A23E3E" w:rsidP="002A0B5C">
            <w:pPr>
              <w:spacing w:after="0" w:line="240" w:lineRule="auto"/>
              <w:rPr>
                <w:rFonts w:ascii="Calibri" w:eastAsia="Times New Roman" w:hAnsi="Calibri" w:cs="Times New Roman"/>
                <w:lang w:eastAsia="en-AU"/>
              </w:rPr>
            </w:pPr>
            <w:r w:rsidRPr="00A23E3E">
              <w:rPr>
                <w:rFonts w:ascii="Calibri" w:eastAsia="Times New Roman" w:hAnsi="Calibri" w:cs="Times New Roman"/>
                <w:lang w:eastAsia="en-AU"/>
              </w:rPr>
              <w:t>Debris</w:t>
            </w:r>
          </w:p>
        </w:tc>
        <w:tc>
          <w:tcPr>
            <w:tcW w:w="2552" w:type="dxa"/>
            <w:tcBorders>
              <w:top w:val="nil"/>
              <w:left w:val="nil"/>
              <w:bottom w:val="single" w:sz="4" w:space="0" w:color="auto"/>
              <w:right w:val="single" w:sz="4" w:space="0" w:color="auto"/>
            </w:tcBorders>
            <w:shd w:val="clear" w:color="auto" w:fill="auto"/>
            <w:hideMark/>
          </w:tcPr>
          <w:p w:rsidR="00A23E3E" w:rsidRPr="00843C8A" w:rsidRDefault="00A23E3E" w:rsidP="002A0B5C">
            <w:pPr>
              <w:pStyle w:val="ListParagraph"/>
              <w:numPr>
                <w:ilvl w:val="0"/>
                <w:numId w:val="19"/>
              </w:numPr>
              <w:spacing w:after="0" w:line="240" w:lineRule="auto"/>
              <w:ind w:left="318" w:hanging="219"/>
              <w:rPr>
                <w:rFonts w:ascii="Calibri" w:eastAsia="Times New Roman" w:hAnsi="Calibri" w:cs="Times New Roman"/>
                <w:lang w:eastAsia="en-AU"/>
              </w:rPr>
            </w:pPr>
            <w:r w:rsidRPr="00843C8A">
              <w:rPr>
                <w:rFonts w:ascii="Calibri" w:eastAsia="Times New Roman" w:hAnsi="Calibri" w:cs="Times New Roman"/>
                <w:lang w:eastAsia="en-AU"/>
              </w:rPr>
              <w:t>nearly all, total destruction</w:t>
            </w:r>
          </w:p>
        </w:tc>
        <w:tc>
          <w:tcPr>
            <w:tcW w:w="2835" w:type="dxa"/>
            <w:tcBorders>
              <w:top w:val="nil"/>
              <w:left w:val="nil"/>
              <w:bottom w:val="single" w:sz="4" w:space="0" w:color="auto"/>
              <w:right w:val="single" w:sz="4" w:space="0" w:color="auto"/>
            </w:tcBorders>
            <w:shd w:val="clear" w:color="auto" w:fill="auto"/>
            <w:hideMark/>
          </w:tcPr>
          <w:p w:rsidR="00A23E3E" w:rsidRPr="00843C8A" w:rsidRDefault="00A23E3E" w:rsidP="002A0B5C">
            <w:pPr>
              <w:pStyle w:val="ListParagraph"/>
              <w:numPr>
                <w:ilvl w:val="0"/>
                <w:numId w:val="18"/>
              </w:numPr>
              <w:spacing w:after="0" w:line="240" w:lineRule="auto"/>
              <w:ind w:left="317" w:hanging="218"/>
              <w:rPr>
                <w:rFonts w:ascii="Calibri" w:eastAsia="Times New Roman" w:hAnsi="Calibri" w:cs="Times New Roman"/>
                <w:lang w:eastAsia="en-AU"/>
              </w:rPr>
            </w:pPr>
            <w:r w:rsidRPr="00843C8A">
              <w:rPr>
                <w:rFonts w:ascii="Calibri" w:eastAsia="Times New Roman" w:hAnsi="Calibri" w:cs="Times New Roman"/>
                <w:lang w:eastAsia="en-AU"/>
              </w:rPr>
              <w:t xml:space="preserve">reinforce lower sections of towers to </w:t>
            </w:r>
            <w:r w:rsidR="005567B3" w:rsidRPr="00843C8A">
              <w:rPr>
                <w:rFonts w:ascii="Calibri" w:eastAsia="Times New Roman" w:hAnsi="Calibri" w:cs="Times New Roman"/>
                <w:lang w:eastAsia="en-AU"/>
              </w:rPr>
              <w:t>expected land</w:t>
            </w:r>
            <w:r w:rsidRPr="00843C8A">
              <w:rPr>
                <w:rFonts w:ascii="Calibri" w:eastAsia="Times New Roman" w:hAnsi="Calibri" w:cs="Times New Roman"/>
                <w:lang w:eastAsia="en-AU"/>
              </w:rPr>
              <w:t>/mud slide height</w:t>
            </w:r>
          </w:p>
        </w:tc>
        <w:tc>
          <w:tcPr>
            <w:tcW w:w="2551" w:type="dxa"/>
            <w:tcBorders>
              <w:top w:val="nil"/>
              <w:left w:val="nil"/>
              <w:bottom w:val="single" w:sz="4" w:space="0" w:color="auto"/>
              <w:right w:val="single" w:sz="4" w:space="0" w:color="auto"/>
            </w:tcBorders>
            <w:shd w:val="clear" w:color="auto" w:fill="auto"/>
            <w:hideMark/>
          </w:tcPr>
          <w:p w:rsidR="00A23E3E" w:rsidRPr="00A23E3E" w:rsidRDefault="00A23E3E" w:rsidP="002A0B5C">
            <w:pPr>
              <w:spacing w:after="0" w:line="240" w:lineRule="auto"/>
              <w:ind w:left="317" w:hanging="218"/>
              <w:rPr>
                <w:rFonts w:ascii="Calibri" w:eastAsia="Times New Roman" w:hAnsi="Calibri" w:cs="Times New Roman"/>
                <w:lang w:eastAsia="en-AU"/>
              </w:rPr>
            </w:pPr>
          </w:p>
        </w:tc>
        <w:tc>
          <w:tcPr>
            <w:tcW w:w="2835" w:type="dxa"/>
            <w:tcBorders>
              <w:top w:val="nil"/>
              <w:left w:val="nil"/>
              <w:bottom w:val="single" w:sz="4" w:space="0" w:color="auto"/>
              <w:right w:val="single" w:sz="4" w:space="0" w:color="auto"/>
            </w:tcBorders>
            <w:shd w:val="clear" w:color="auto" w:fill="auto"/>
            <w:hideMark/>
          </w:tcPr>
          <w:p w:rsidR="00A23E3E" w:rsidRPr="00A23E3E" w:rsidRDefault="00A23E3E" w:rsidP="002A0B5C">
            <w:pPr>
              <w:spacing w:after="0" w:line="240" w:lineRule="auto"/>
              <w:ind w:left="318" w:hanging="219"/>
              <w:rPr>
                <w:rFonts w:ascii="Calibri" w:eastAsia="Times New Roman" w:hAnsi="Calibri" w:cs="Times New Roman"/>
                <w:lang w:eastAsia="en-AU"/>
              </w:rPr>
            </w:pPr>
          </w:p>
        </w:tc>
        <w:tc>
          <w:tcPr>
            <w:tcW w:w="2551" w:type="dxa"/>
            <w:tcBorders>
              <w:top w:val="nil"/>
              <w:left w:val="nil"/>
              <w:bottom w:val="single" w:sz="4" w:space="0" w:color="auto"/>
              <w:right w:val="single" w:sz="4" w:space="0" w:color="auto"/>
            </w:tcBorders>
            <w:shd w:val="clear" w:color="auto" w:fill="auto"/>
            <w:hideMark/>
          </w:tcPr>
          <w:p w:rsidR="00A23E3E" w:rsidRPr="00A23E3E" w:rsidRDefault="00A23E3E" w:rsidP="002A0B5C">
            <w:pPr>
              <w:spacing w:after="0" w:line="240" w:lineRule="auto"/>
              <w:ind w:left="318" w:hanging="219"/>
              <w:rPr>
                <w:rFonts w:ascii="Calibri" w:eastAsia="Times New Roman" w:hAnsi="Calibri" w:cs="Times New Roman"/>
                <w:lang w:eastAsia="en-AU"/>
              </w:rPr>
            </w:pPr>
          </w:p>
        </w:tc>
        <w:tc>
          <w:tcPr>
            <w:tcW w:w="2835" w:type="dxa"/>
            <w:tcBorders>
              <w:top w:val="nil"/>
              <w:left w:val="single" w:sz="4" w:space="0" w:color="auto"/>
              <w:bottom w:val="single" w:sz="4" w:space="0" w:color="auto"/>
              <w:right w:val="single" w:sz="4" w:space="0" w:color="auto"/>
            </w:tcBorders>
            <w:shd w:val="clear" w:color="auto" w:fill="auto"/>
            <w:hideMark/>
          </w:tcPr>
          <w:p w:rsidR="00A23E3E" w:rsidRPr="00A23E3E" w:rsidRDefault="00A23E3E" w:rsidP="002A0B5C">
            <w:pPr>
              <w:spacing w:after="0" w:line="240" w:lineRule="auto"/>
              <w:ind w:left="318" w:hanging="218"/>
              <w:rPr>
                <w:rFonts w:ascii="Calibri" w:eastAsia="Times New Roman" w:hAnsi="Calibri" w:cs="Times New Roman"/>
                <w:lang w:eastAsia="en-AU"/>
              </w:rPr>
            </w:pPr>
          </w:p>
        </w:tc>
      </w:tr>
      <w:tr w:rsidR="00A23E3E" w:rsidRPr="00A23E3E" w:rsidTr="002A0B5C">
        <w:trPr>
          <w:trHeight w:val="900"/>
        </w:trPr>
        <w:tc>
          <w:tcPr>
            <w:tcW w:w="1716" w:type="dxa"/>
            <w:tcBorders>
              <w:top w:val="single" w:sz="4" w:space="0" w:color="auto"/>
              <w:left w:val="single" w:sz="4" w:space="0" w:color="auto"/>
              <w:bottom w:val="nil"/>
              <w:right w:val="nil"/>
            </w:tcBorders>
            <w:shd w:val="clear" w:color="auto" w:fill="auto"/>
            <w:hideMark/>
          </w:tcPr>
          <w:p w:rsidR="00A23E3E" w:rsidRPr="00A23E3E" w:rsidRDefault="00A23E3E" w:rsidP="002A0B5C">
            <w:pPr>
              <w:spacing w:after="0" w:line="240" w:lineRule="auto"/>
              <w:rPr>
                <w:rFonts w:ascii="Calibri" w:eastAsia="Times New Roman" w:hAnsi="Calibri" w:cs="Times New Roman"/>
                <w:b/>
                <w:bCs/>
                <w:i/>
                <w:iCs/>
                <w:lang w:eastAsia="en-AU"/>
              </w:rPr>
            </w:pPr>
            <w:r w:rsidRPr="00A23E3E">
              <w:rPr>
                <w:rFonts w:ascii="Calibri" w:eastAsia="Times New Roman" w:hAnsi="Calibri" w:cs="Times New Roman"/>
                <w:b/>
                <w:bCs/>
                <w:i/>
                <w:iCs/>
                <w:lang w:eastAsia="en-AU"/>
              </w:rPr>
              <w:t>Tropical Cyclone</w:t>
            </w:r>
          </w:p>
        </w:tc>
        <w:tc>
          <w:tcPr>
            <w:tcW w:w="1985" w:type="dxa"/>
            <w:tcBorders>
              <w:top w:val="single" w:sz="4" w:space="0" w:color="auto"/>
              <w:left w:val="single" w:sz="4" w:space="0" w:color="auto"/>
              <w:bottom w:val="nil"/>
              <w:right w:val="single" w:sz="4" w:space="0" w:color="auto"/>
            </w:tcBorders>
            <w:shd w:val="clear" w:color="auto" w:fill="auto"/>
            <w:hideMark/>
          </w:tcPr>
          <w:p w:rsidR="00A23E3E" w:rsidRPr="00A23E3E" w:rsidRDefault="00A23E3E" w:rsidP="002A0B5C">
            <w:pPr>
              <w:spacing w:after="0" w:line="240" w:lineRule="auto"/>
              <w:rPr>
                <w:rFonts w:ascii="Calibri" w:eastAsia="Times New Roman" w:hAnsi="Calibri" w:cs="Times New Roman"/>
                <w:lang w:eastAsia="en-AU"/>
              </w:rPr>
            </w:pPr>
            <w:r w:rsidRPr="00A23E3E">
              <w:rPr>
                <w:rFonts w:ascii="Calibri" w:eastAsia="Times New Roman" w:hAnsi="Calibri" w:cs="Times New Roman"/>
                <w:lang w:eastAsia="en-AU"/>
              </w:rPr>
              <w:t>Type of weather system, has many characteristics</w:t>
            </w:r>
          </w:p>
        </w:tc>
        <w:tc>
          <w:tcPr>
            <w:tcW w:w="1417" w:type="dxa"/>
            <w:tcBorders>
              <w:top w:val="single" w:sz="4" w:space="0" w:color="auto"/>
              <w:left w:val="nil"/>
              <w:bottom w:val="nil"/>
              <w:right w:val="single" w:sz="4" w:space="0" w:color="auto"/>
            </w:tcBorders>
            <w:shd w:val="clear" w:color="auto" w:fill="auto"/>
            <w:hideMark/>
          </w:tcPr>
          <w:p w:rsidR="00A23E3E" w:rsidRPr="00A23E3E" w:rsidRDefault="00A23E3E" w:rsidP="002A0B5C">
            <w:pPr>
              <w:spacing w:after="0" w:line="240" w:lineRule="auto"/>
              <w:rPr>
                <w:rFonts w:ascii="Calibri" w:eastAsia="Times New Roman" w:hAnsi="Calibri" w:cs="Times New Roman"/>
                <w:lang w:eastAsia="en-AU"/>
              </w:rPr>
            </w:pPr>
            <w:r w:rsidRPr="00A23E3E">
              <w:rPr>
                <w:rFonts w:ascii="Calibri" w:eastAsia="Times New Roman" w:hAnsi="Calibri" w:cs="Times New Roman"/>
                <w:lang w:eastAsia="en-AU"/>
              </w:rPr>
              <w:t>Wind</w:t>
            </w:r>
          </w:p>
        </w:tc>
        <w:tc>
          <w:tcPr>
            <w:tcW w:w="2552" w:type="dxa"/>
            <w:tcBorders>
              <w:top w:val="single" w:sz="4" w:space="0" w:color="auto"/>
              <w:left w:val="nil"/>
              <w:bottom w:val="nil"/>
              <w:right w:val="single" w:sz="4" w:space="0" w:color="auto"/>
            </w:tcBorders>
            <w:shd w:val="clear" w:color="auto" w:fill="auto"/>
            <w:hideMark/>
          </w:tcPr>
          <w:p w:rsidR="00A23E3E" w:rsidRPr="00843C8A" w:rsidRDefault="00A23E3E" w:rsidP="002A0B5C">
            <w:pPr>
              <w:pStyle w:val="ListParagraph"/>
              <w:numPr>
                <w:ilvl w:val="0"/>
                <w:numId w:val="18"/>
              </w:numPr>
              <w:spacing w:after="0" w:line="240" w:lineRule="auto"/>
              <w:ind w:left="318" w:hanging="219"/>
              <w:rPr>
                <w:rFonts w:ascii="Calibri" w:eastAsia="Times New Roman" w:hAnsi="Calibri" w:cs="Times New Roman"/>
                <w:lang w:eastAsia="en-AU"/>
              </w:rPr>
            </w:pPr>
            <w:r w:rsidRPr="00843C8A">
              <w:rPr>
                <w:rFonts w:ascii="Calibri" w:eastAsia="Times New Roman" w:hAnsi="Calibri" w:cs="Times New Roman"/>
                <w:lang w:eastAsia="en-AU"/>
              </w:rPr>
              <w:t>severe damage to Radomes, caused by pressure differentials and flying debris</w:t>
            </w:r>
          </w:p>
        </w:tc>
        <w:tc>
          <w:tcPr>
            <w:tcW w:w="2835" w:type="dxa"/>
            <w:tcBorders>
              <w:top w:val="single" w:sz="4" w:space="0" w:color="auto"/>
              <w:left w:val="nil"/>
              <w:bottom w:val="nil"/>
              <w:right w:val="nil"/>
            </w:tcBorders>
            <w:shd w:val="clear" w:color="auto" w:fill="auto"/>
            <w:hideMark/>
          </w:tcPr>
          <w:p w:rsidR="00A23E3E" w:rsidRPr="00843C8A" w:rsidRDefault="00A23E3E" w:rsidP="002A0B5C">
            <w:pPr>
              <w:pStyle w:val="ListParagraph"/>
              <w:numPr>
                <w:ilvl w:val="0"/>
                <w:numId w:val="18"/>
              </w:numPr>
              <w:spacing w:after="0" w:line="240" w:lineRule="auto"/>
              <w:ind w:left="317" w:hanging="218"/>
              <w:rPr>
                <w:rFonts w:ascii="Calibri" w:eastAsia="Times New Roman" w:hAnsi="Calibri" w:cs="Times New Roman"/>
                <w:lang w:eastAsia="en-AU"/>
              </w:rPr>
            </w:pPr>
            <w:r w:rsidRPr="00843C8A">
              <w:rPr>
                <w:rFonts w:ascii="Calibri" w:eastAsia="Times New Roman" w:hAnsi="Calibri" w:cs="Times New Roman"/>
                <w:lang w:eastAsia="en-AU"/>
              </w:rPr>
              <w:t>*Component designed radomes that allow for panel changes</w:t>
            </w:r>
          </w:p>
        </w:tc>
        <w:tc>
          <w:tcPr>
            <w:tcW w:w="2551" w:type="dxa"/>
            <w:tcBorders>
              <w:top w:val="single" w:sz="4" w:space="0" w:color="auto"/>
              <w:left w:val="single" w:sz="4" w:space="0" w:color="auto"/>
              <w:bottom w:val="nil"/>
              <w:right w:val="single" w:sz="4" w:space="0" w:color="auto"/>
            </w:tcBorders>
            <w:shd w:val="clear" w:color="auto" w:fill="auto"/>
            <w:hideMark/>
          </w:tcPr>
          <w:p w:rsidR="00A23E3E" w:rsidRPr="00843C8A" w:rsidRDefault="00A23E3E" w:rsidP="002A0B5C">
            <w:pPr>
              <w:pStyle w:val="ListParagraph"/>
              <w:numPr>
                <w:ilvl w:val="0"/>
                <w:numId w:val="18"/>
              </w:numPr>
              <w:spacing w:after="0" w:line="240" w:lineRule="auto"/>
              <w:ind w:left="317" w:hanging="218"/>
              <w:rPr>
                <w:rFonts w:ascii="Calibri" w:eastAsia="Times New Roman" w:hAnsi="Calibri" w:cs="Times New Roman"/>
                <w:lang w:eastAsia="en-AU"/>
              </w:rPr>
            </w:pPr>
            <w:r w:rsidRPr="00843C8A">
              <w:rPr>
                <w:rFonts w:ascii="Calibri" w:eastAsia="Times New Roman" w:hAnsi="Calibri" w:cs="Times New Roman"/>
                <w:lang w:eastAsia="en-AU"/>
              </w:rPr>
              <w:t>nearly all</w:t>
            </w:r>
          </w:p>
        </w:tc>
        <w:tc>
          <w:tcPr>
            <w:tcW w:w="2835" w:type="dxa"/>
            <w:tcBorders>
              <w:top w:val="single" w:sz="4" w:space="0" w:color="auto"/>
              <w:left w:val="nil"/>
              <w:bottom w:val="nil"/>
              <w:right w:val="single" w:sz="4" w:space="0" w:color="auto"/>
            </w:tcBorders>
            <w:shd w:val="clear" w:color="auto" w:fill="auto"/>
            <w:hideMark/>
          </w:tcPr>
          <w:p w:rsidR="00A23E3E" w:rsidRPr="00843C8A" w:rsidRDefault="00A23E3E" w:rsidP="002A0B5C">
            <w:pPr>
              <w:pStyle w:val="ListParagraph"/>
              <w:numPr>
                <w:ilvl w:val="0"/>
                <w:numId w:val="18"/>
              </w:numPr>
              <w:spacing w:after="0" w:line="240" w:lineRule="auto"/>
              <w:ind w:left="318" w:hanging="219"/>
              <w:rPr>
                <w:rFonts w:ascii="Calibri" w:eastAsia="Times New Roman" w:hAnsi="Calibri" w:cs="Times New Roman"/>
                <w:lang w:eastAsia="en-AU"/>
              </w:rPr>
            </w:pPr>
            <w:r w:rsidRPr="00843C8A">
              <w:rPr>
                <w:rFonts w:ascii="Calibri" w:eastAsia="Times New Roman" w:hAnsi="Calibri" w:cs="Times New Roman"/>
                <w:lang w:eastAsia="en-AU"/>
              </w:rPr>
              <w:t>Use of heavy-duty sensors, e.g., heavy-duty anemometers.</w:t>
            </w:r>
          </w:p>
        </w:tc>
        <w:tc>
          <w:tcPr>
            <w:tcW w:w="2551" w:type="dxa"/>
            <w:tcBorders>
              <w:top w:val="single" w:sz="4" w:space="0" w:color="auto"/>
              <w:left w:val="nil"/>
              <w:bottom w:val="nil"/>
              <w:right w:val="single" w:sz="4" w:space="0" w:color="auto"/>
            </w:tcBorders>
            <w:shd w:val="clear" w:color="auto" w:fill="auto"/>
            <w:hideMark/>
          </w:tcPr>
          <w:p w:rsidR="00A23E3E" w:rsidRPr="00A23E3E" w:rsidRDefault="00A23E3E" w:rsidP="002A0B5C">
            <w:pPr>
              <w:spacing w:after="0" w:line="240" w:lineRule="auto"/>
              <w:ind w:left="318" w:hanging="219"/>
              <w:rPr>
                <w:rFonts w:ascii="Calibri" w:eastAsia="Times New Roman" w:hAnsi="Calibri" w:cs="Times New Roman"/>
                <w:lang w:eastAsia="en-AU"/>
              </w:rPr>
            </w:pPr>
          </w:p>
        </w:tc>
        <w:tc>
          <w:tcPr>
            <w:tcW w:w="2835" w:type="dxa"/>
            <w:tcBorders>
              <w:top w:val="single" w:sz="4" w:space="0" w:color="auto"/>
              <w:left w:val="single" w:sz="4" w:space="0" w:color="auto"/>
              <w:bottom w:val="nil"/>
              <w:right w:val="single" w:sz="4" w:space="0" w:color="auto"/>
            </w:tcBorders>
            <w:shd w:val="clear" w:color="auto" w:fill="auto"/>
            <w:hideMark/>
          </w:tcPr>
          <w:p w:rsidR="00A23E3E" w:rsidRPr="00A23E3E" w:rsidRDefault="00A23E3E" w:rsidP="002A0B5C">
            <w:pPr>
              <w:spacing w:after="0" w:line="240" w:lineRule="auto"/>
              <w:ind w:left="318" w:hanging="218"/>
              <w:rPr>
                <w:rFonts w:ascii="Calibri" w:eastAsia="Times New Roman" w:hAnsi="Calibri" w:cs="Times New Roman"/>
                <w:lang w:eastAsia="en-AU"/>
              </w:rPr>
            </w:pPr>
          </w:p>
        </w:tc>
      </w:tr>
      <w:tr w:rsidR="002A0B5C" w:rsidRPr="00A23E3E" w:rsidTr="00370F05">
        <w:trPr>
          <w:trHeight w:val="600"/>
        </w:trPr>
        <w:tc>
          <w:tcPr>
            <w:tcW w:w="1716" w:type="dxa"/>
            <w:tcBorders>
              <w:top w:val="single" w:sz="4" w:space="0" w:color="auto"/>
              <w:left w:val="single" w:sz="4" w:space="0" w:color="auto"/>
              <w:bottom w:val="single" w:sz="4" w:space="0" w:color="auto"/>
              <w:right w:val="nil"/>
            </w:tcBorders>
            <w:shd w:val="clear" w:color="auto" w:fill="auto"/>
            <w:vAlign w:val="center"/>
            <w:hideMark/>
          </w:tcPr>
          <w:p w:rsidR="002A0B5C" w:rsidRPr="00A23E3E" w:rsidRDefault="002A0B5C" w:rsidP="00370F05">
            <w:pPr>
              <w:spacing w:after="0" w:line="240" w:lineRule="auto"/>
              <w:jc w:val="center"/>
              <w:rPr>
                <w:rFonts w:ascii="Calibri" w:eastAsia="Times New Roman" w:hAnsi="Calibri" w:cs="Times New Roman"/>
                <w:b/>
                <w:bCs/>
                <w:i/>
                <w:iCs/>
                <w:lang w:eastAsia="en-AU"/>
              </w:rPr>
            </w:pPr>
            <w:r w:rsidRPr="00A23E3E">
              <w:rPr>
                <w:rFonts w:ascii="Calibri" w:eastAsia="Times New Roman" w:hAnsi="Calibri" w:cs="Times New Roman"/>
                <w:b/>
                <w:bCs/>
                <w:i/>
                <w:iCs/>
                <w:lang w:eastAsia="en-AU"/>
              </w:rPr>
              <w:lastRenderedPageBreak/>
              <w:t>Event Type</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0B5C" w:rsidRPr="00A23E3E" w:rsidRDefault="002A0B5C" w:rsidP="00370F05">
            <w:pPr>
              <w:spacing w:after="0" w:line="240" w:lineRule="auto"/>
              <w:jc w:val="center"/>
              <w:rPr>
                <w:rFonts w:ascii="Calibri" w:eastAsia="Times New Roman" w:hAnsi="Calibri" w:cs="Times New Roman"/>
                <w:b/>
                <w:bCs/>
                <w:i/>
                <w:iCs/>
                <w:lang w:eastAsia="en-AU"/>
              </w:rPr>
            </w:pPr>
            <w:r w:rsidRPr="00A23E3E">
              <w:rPr>
                <w:rFonts w:ascii="Calibri" w:eastAsia="Times New Roman" w:hAnsi="Calibri" w:cs="Times New Roman"/>
                <w:b/>
                <w:bCs/>
                <w:i/>
                <w:iCs/>
                <w:lang w:eastAsia="en-AU"/>
              </w:rPr>
              <w:t>Breakdown</w:t>
            </w:r>
          </w:p>
        </w:tc>
        <w:tc>
          <w:tcPr>
            <w:tcW w:w="1417" w:type="dxa"/>
            <w:tcBorders>
              <w:top w:val="single" w:sz="4" w:space="0" w:color="auto"/>
              <w:left w:val="nil"/>
              <w:bottom w:val="single" w:sz="4" w:space="0" w:color="auto"/>
              <w:right w:val="single" w:sz="4" w:space="0" w:color="auto"/>
            </w:tcBorders>
            <w:shd w:val="clear" w:color="000000" w:fill="FFC7CE"/>
            <w:vAlign w:val="center"/>
            <w:hideMark/>
          </w:tcPr>
          <w:p w:rsidR="002A0B5C" w:rsidRPr="00A23E3E" w:rsidRDefault="002A0B5C" w:rsidP="00370F05">
            <w:pPr>
              <w:spacing w:after="0" w:line="240" w:lineRule="auto"/>
              <w:jc w:val="center"/>
              <w:rPr>
                <w:rFonts w:ascii="Calibri" w:eastAsia="Times New Roman" w:hAnsi="Calibri" w:cs="Times New Roman"/>
                <w:b/>
                <w:bCs/>
                <w:i/>
                <w:iCs/>
                <w:color w:val="9C0006"/>
                <w:lang w:eastAsia="en-AU"/>
              </w:rPr>
            </w:pPr>
            <w:r w:rsidRPr="00A23E3E">
              <w:rPr>
                <w:rFonts w:ascii="Calibri" w:eastAsia="Times New Roman" w:hAnsi="Calibri" w:cs="Times New Roman"/>
                <w:b/>
                <w:bCs/>
                <w:i/>
                <w:iCs/>
                <w:color w:val="9C0006"/>
                <w:lang w:eastAsia="en-AU"/>
              </w:rPr>
              <w:t>Dominant Hazard</w:t>
            </w:r>
          </w:p>
        </w:tc>
        <w:tc>
          <w:tcPr>
            <w:tcW w:w="2552" w:type="dxa"/>
            <w:tcBorders>
              <w:top w:val="single" w:sz="4" w:space="0" w:color="auto"/>
              <w:left w:val="nil"/>
              <w:bottom w:val="single" w:sz="4" w:space="0" w:color="auto"/>
              <w:right w:val="single" w:sz="4" w:space="0" w:color="auto"/>
            </w:tcBorders>
            <w:shd w:val="clear" w:color="000000" w:fill="FFEB9C"/>
            <w:vAlign w:val="center"/>
            <w:hideMark/>
          </w:tcPr>
          <w:p w:rsidR="002A0B5C" w:rsidRPr="00A23E3E" w:rsidRDefault="002A0B5C" w:rsidP="00370F05">
            <w:pPr>
              <w:spacing w:after="0" w:line="240" w:lineRule="auto"/>
              <w:ind w:left="318" w:hanging="219"/>
              <w:jc w:val="center"/>
              <w:rPr>
                <w:rFonts w:ascii="Calibri" w:eastAsia="Times New Roman" w:hAnsi="Calibri" w:cs="Times New Roman"/>
                <w:b/>
                <w:bCs/>
                <w:i/>
                <w:iCs/>
                <w:color w:val="9C6500"/>
                <w:lang w:eastAsia="en-AU"/>
              </w:rPr>
            </w:pPr>
            <w:r w:rsidRPr="00A23E3E">
              <w:rPr>
                <w:rFonts w:ascii="Calibri" w:eastAsia="Times New Roman" w:hAnsi="Calibri" w:cs="Times New Roman"/>
                <w:b/>
                <w:bCs/>
                <w:i/>
                <w:iCs/>
                <w:color w:val="9C6500"/>
                <w:lang w:eastAsia="en-AU"/>
              </w:rPr>
              <w:t>Impact to Infrastructure examples</w:t>
            </w:r>
          </w:p>
        </w:tc>
        <w:tc>
          <w:tcPr>
            <w:tcW w:w="2835" w:type="dxa"/>
            <w:tcBorders>
              <w:top w:val="single" w:sz="4" w:space="0" w:color="auto"/>
              <w:left w:val="nil"/>
              <w:bottom w:val="single" w:sz="4" w:space="0" w:color="auto"/>
              <w:right w:val="single" w:sz="4" w:space="0" w:color="auto"/>
            </w:tcBorders>
            <w:shd w:val="clear" w:color="000000" w:fill="C6EFCE"/>
            <w:vAlign w:val="center"/>
            <w:hideMark/>
          </w:tcPr>
          <w:p w:rsidR="002A0B5C" w:rsidRPr="00A23E3E" w:rsidRDefault="002A0B5C" w:rsidP="00370F05">
            <w:pPr>
              <w:spacing w:after="0" w:line="240" w:lineRule="auto"/>
              <w:ind w:left="317" w:hanging="218"/>
              <w:jc w:val="center"/>
              <w:rPr>
                <w:rFonts w:ascii="Calibri" w:eastAsia="Times New Roman" w:hAnsi="Calibri" w:cs="Times New Roman"/>
                <w:b/>
                <w:bCs/>
                <w:i/>
                <w:iCs/>
                <w:color w:val="006100"/>
                <w:lang w:eastAsia="en-AU"/>
              </w:rPr>
            </w:pPr>
            <w:r w:rsidRPr="00A23E3E">
              <w:rPr>
                <w:rFonts w:ascii="Calibri" w:eastAsia="Times New Roman" w:hAnsi="Calibri" w:cs="Times New Roman"/>
                <w:b/>
                <w:bCs/>
                <w:i/>
                <w:iCs/>
                <w:color w:val="006100"/>
                <w:lang w:eastAsia="en-AU"/>
              </w:rPr>
              <w:t>Mitigation</w:t>
            </w:r>
          </w:p>
        </w:tc>
        <w:tc>
          <w:tcPr>
            <w:tcW w:w="2551" w:type="dxa"/>
            <w:tcBorders>
              <w:top w:val="single" w:sz="4" w:space="0" w:color="auto"/>
              <w:left w:val="single" w:sz="4" w:space="0" w:color="auto"/>
              <w:bottom w:val="single" w:sz="4" w:space="0" w:color="auto"/>
              <w:right w:val="single" w:sz="4" w:space="0" w:color="auto"/>
            </w:tcBorders>
            <w:shd w:val="clear" w:color="000000" w:fill="FFEB9C"/>
            <w:vAlign w:val="center"/>
            <w:hideMark/>
          </w:tcPr>
          <w:p w:rsidR="002A0B5C" w:rsidRPr="00A23E3E" w:rsidRDefault="002A0B5C" w:rsidP="00370F05">
            <w:pPr>
              <w:spacing w:after="0" w:line="240" w:lineRule="auto"/>
              <w:ind w:left="317" w:hanging="218"/>
              <w:jc w:val="center"/>
              <w:rPr>
                <w:rFonts w:ascii="Calibri" w:eastAsia="Times New Roman" w:hAnsi="Calibri" w:cs="Times New Roman"/>
                <w:b/>
                <w:bCs/>
                <w:i/>
                <w:iCs/>
                <w:color w:val="9C6500"/>
                <w:lang w:eastAsia="en-AU"/>
              </w:rPr>
            </w:pPr>
            <w:r w:rsidRPr="00A23E3E">
              <w:rPr>
                <w:rFonts w:ascii="Calibri" w:eastAsia="Times New Roman" w:hAnsi="Calibri" w:cs="Times New Roman"/>
                <w:b/>
                <w:bCs/>
                <w:i/>
                <w:iCs/>
                <w:color w:val="9C6500"/>
                <w:lang w:eastAsia="en-AU"/>
              </w:rPr>
              <w:t>Impact to Sensors examples</w:t>
            </w:r>
          </w:p>
        </w:tc>
        <w:tc>
          <w:tcPr>
            <w:tcW w:w="2835" w:type="dxa"/>
            <w:tcBorders>
              <w:top w:val="single" w:sz="4" w:space="0" w:color="auto"/>
              <w:left w:val="nil"/>
              <w:bottom w:val="single" w:sz="4" w:space="0" w:color="auto"/>
              <w:right w:val="single" w:sz="4" w:space="0" w:color="auto"/>
            </w:tcBorders>
            <w:shd w:val="clear" w:color="000000" w:fill="C6EFCE"/>
            <w:vAlign w:val="center"/>
            <w:hideMark/>
          </w:tcPr>
          <w:p w:rsidR="002A0B5C" w:rsidRPr="00A23E3E" w:rsidRDefault="002A0B5C" w:rsidP="00370F05">
            <w:pPr>
              <w:spacing w:after="0" w:line="240" w:lineRule="auto"/>
              <w:ind w:left="318" w:hanging="219"/>
              <w:jc w:val="center"/>
              <w:rPr>
                <w:rFonts w:ascii="Calibri" w:eastAsia="Times New Roman" w:hAnsi="Calibri" w:cs="Times New Roman"/>
                <w:b/>
                <w:bCs/>
                <w:i/>
                <w:iCs/>
                <w:color w:val="006100"/>
                <w:lang w:eastAsia="en-AU"/>
              </w:rPr>
            </w:pPr>
            <w:r w:rsidRPr="00A23E3E">
              <w:rPr>
                <w:rFonts w:ascii="Calibri" w:eastAsia="Times New Roman" w:hAnsi="Calibri" w:cs="Times New Roman"/>
                <w:b/>
                <w:bCs/>
                <w:i/>
                <w:iCs/>
                <w:color w:val="006100"/>
                <w:lang w:eastAsia="en-AU"/>
              </w:rPr>
              <w:t>Mitigation</w:t>
            </w:r>
          </w:p>
        </w:tc>
        <w:tc>
          <w:tcPr>
            <w:tcW w:w="2551" w:type="dxa"/>
            <w:tcBorders>
              <w:top w:val="single" w:sz="4" w:space="0" w:color="auto"/>
              <w:left w:val="nil"/>
              <w:bottom w:val="single" w:sz="4" w:space="0" w:color="auto"/>
              <w:right w:val="single" w:sz="4" w:space="0" w:color="auto"/>
            </w:tcBorders>
            <w:shd w:val="clear" w:color="000000" w:fill="FFEB9C"/>
            <w:vAlign w:val="center"/>
            <w:hideMark/>
          </w:tcPr>
          <w:p w:rsidR="002A0B5C" w:rsidRPr="00A23E3E" w:rsidRDefault="002A0B5C" w:rsidP="00370F05">
            <w:pPr>
              <w:spacing w:after="0" w:line="240" w:lineRule="auto"/>
              <w:ind w:left="318" w:hanging="219"/>
              <w:jc w:val="center"/>
              <w:rPr>
                <w:rFonts w:ascii="Calibri" w:eastAsia="Times New Roman" w:hAnsi="Calibri" w:cs="Times New Roman"/>
                <w:b/>
                <w:bCs/>
                <w:i/>
                <w:iCs/>
                <w:color w:val="9C6500"/>
                <w:lang w:eastAsia="en-AU"/>
              </w:rPr>
            </w:pPr>
            <w:r w:rsidRPr="00A23E3E">
              <w:rPr>
                <w:rFonts w:ascii="Calibri" w:eastAsia="Times New Roman" w:hAnsi="Calibri" w:cs="Times New Roman"/>
                <w:b/>
                <w:bCs/>
                <w:i/>
                <w:iCs/>
                <w:color w:val="9C6500"/>
                <w:lang w:eastAsia="en-AU"/>
              </w:rPr>
              <w:t>Longer Term Impacts to</w:t>
            </w:r>
          </w:p>
        </w:tc>
        <w:tc>
          <w:tcPr>
            <w:tcW w:w="2835" w:type="dxa"/>
            <w:tcBorders>
              <w:top w:val="single" w:sz="4" w:space="0" w:color="auto"/>
              <w:left w:val="nil"/>
              <w:bottom w:val="single" w:sz="4" w:space="0" w:color="auto"/>
              <w:right w:val="single" w:sz="4" w:space="0" w:color="auto"/>
            </w:tcBorders>
            <w:shd w:val="clear" w:color="000000" w:fill="C6EFCE"/>
            <w:vAlign w:val="center"/>
            <w:hideMark/>
          </w:tcPr>
          <w:p w:rsidR="002A0B5C" w:rsidRPr="00A23E3E" w:rsidRDefault="002A0B5C" w:rsidP="00370F05">
            <w:pPr>
              <w:spacing w:after="0" w:line="240" w:lineRule="auto"/>
              <w:ind w:left="318" w:hanging="218"/>
              <w:jc w:val="center"/>
              <w:rPr>
                <w:rFonts w:ascii="Calibri" w:eastAsia="Times New Roman" w:hAnsi="Calibri" w:cs="Times New Roman"/>
                <w:b/>
                <w:bCs/>
                <w:i/>
                <w:iCs/>
                <w:color w:val="006100"/>
                <w:lang w:eastAsia="en-AU"/>
              </w:rPr>
            </w:pPr>
            <w:r w:rsidRPr="00A23E3E">
              <w:rPr>
                <w:rFonts w:ascii="Calibri" w:eastAsia="Times New Roman" w:hAnsi="Calibri" w:cs="Times New Roman"/>
                <w:b/>
                <w:bCs/>
                <w:i/>
                <w:iCs/>
                <w:color w:val="006100"/>
                <w:lang w:eastAsia="en-AU"/>
              </w:rPr>
              <w:t>Mitigation</w:t>
            </w:r>
          </w:p>
        </w:tc>
      </w:tr>
      <w:tr w:rsidR="00A23E3E" w:rsidRPr="00A23E3E" w:rsidTr="002A0B5C">
        <w:trPr>
          <w:trHeight w:val="900"/>
        </w:trPr>
        <w:tc>
          <w:tcPr>
            <w:tcW w:w="1716" w:type="dxa"/>
            <w:tcBorders>
              <w:top w:val="nil"/>
              <w:left w:val="single" w:sz="4" w:space="0" w:color="auto"/>
              <w:bottom w:val="nil"/>
              <w:right w:val="nil"/>
            </w:tcBorders>
            <w:shd w:val="clear" w:color="auto" w:fill="auto"/>
            <w:hideMark/>
          </w:tcPr>
          <w:p w:rsidR="00A23E3E" w:rsidRPr="00A23E3E" w:rsidRDefault="00A23E3E" w:rsidP="002A0B5C">
            <w:pPr>
              <w:spacing w:after="0" w:line="240" w:lineRule="auto"/>
              <w:rPr>
                <w:rFonts w:ascii="Calibri" w:eastAsia="Times New Roman" w:hAnsi="Calibri" w:cs="Times New Roman"/>
                <w:b/>
                <w:bCs/>
                <w:i/>
                <w:iCs/>
                <w:lang w:eastAsia="en-AU"/>
              </w:rPr>
            </w:pPr>
          </w:p>
        </w:tc>
        <w:tc>
          <w:tcPr>
            <w:tcW w:w="1985" w:type="dxa"/>
            <w:tcBorders>
              <w:top w:val="nil"/>
              <w:left w:val="single" w:sz="4" w:space="0" w:color="auto"/>
              <w:bottom w:val="nil"/>
              <w:right w:val="single" w:sz="4" w:space="0" w:color="auto"/>
            </w:tcBorders>
            <w:shd w:val="clear" w:color="auto" w:fill="auto"/>
            <w:hideMark/>
          </w:tcPr>
          <w:p w:rsidR="00A23E3E" w:rsidRPr="00A23E3E" w:rsidRDefault="00A23E3E" w:rsidP="002A0B5C">
            <w:pPr>
              <w:spacing w:after="0" w:line="240" w:lineRule="auto"/>
              <w:rPr>
                <w:rFonts w:ascii="Calibri" w:eastAsia="Times New Roman" w:hAnsi="Calibri" w:cs="Times New Roman"/>
                <w:lang w:eastAsia="en-AU"/>
              </w:rPr>
            </w:pPr>
          </w:p>
        </w:tc>
        <w:tc>
          <w:tcPr>
            <w:tcW w:w="1417" w:type="dxa"/>
            <w:tcBorders>
              <w:top w:val="nil"/>
              <w:left w:val="nil"/>
              <w:bottom w:val="nil"/>
              <w:right w:val="single" w:sz="4" w:space="0" w:color="auto"/>
            </w:tcBorders>
            <w:shd w:val="clear" w:color="auto" w:fill="auto"/>
            <w:hideMark/>
          </w:tcPr>
          <w:p w:rsidR="00A23E3E" w:rsidRPr="00A23E3E" w:rsidRDefault="00A23E3E" w:rsidP="002A0B5C">
            <w:pPr>
              <w:spacing w:after="0" w:line="240" w:lineRule="auto"/>
              <w:rPr>
                <w:rFonts w:ascii="Calibri" w:eastAsia="Times New Roman" w:hAnsi="Calibri" w:cs="Times New Roman"/>
                <w:lang w:eastAsia="en-AU"/>
              </w:rPr>
            </w:pPr>
          </w:p>
        </w:tc>
        <w:tc>
          <w:tcPr>
            <w:tcW w:w="2552" w:type="dxa"/>
            <w:tcBorders>
              <w:top w:val="nil"/>
              <w:left w:val="nil"/>
              <w:bottom w:val="nil"/>
              <w:right w:val="single" w:sz="4" w:space="0" w:color="auto"/>
            </w:tcBorders>
            <w:shd w:val="clear" w:color="auto" w:fill="auto"/>
            <w:hideMark/>
          </w:tcPr>
          <w:p w:rsidR="00A23E3E" w:rsidRPr="00843C8A" w:rsidRDefault="00A23E3E" w:rsidP="002A0B5C">
            <w:pPr>
              <w:spacing w:after="0" w:line="240" w:lineRule="auto"/>
              <w:ind w:left="318" w:hanging="219"/>
              <w:rPr>
                <w:rFonts w:ascii="Calibri" w:eastAsia="Times New Roman" w:hAnsi="Calibri" w:cs="Times New Roman"/>
                <w:lang w:eastAsia="en-AU"/>
              </w:rPr>
            </w:pPr>
          </w:p>
        </w:tc>
        <w:tc>
          <w:tcPr>
            <w:tcW w:w="2835" w:type="dxa"/>
            <w:tcBorders>
              <w:top w:val="nil"/>
              <w:left w:val="nil"/>
              <w:bottom w:val="nil"/>
              <w:right w:val="single" w:sz="4" w:space="0" w:color="auto"/>
            </w:tcBorders>
            <w:shd w:val="clear" w:color="auto" w:fill="auto"/>
            <w:hideMark/>
          </w:tcPr>
          <w:p w:rsidR="00A23E3E" w:rsidRPr="00843C8A" w:rsidRDefault="00A23E3E" w:rsidP="002A0B5C">
            <w:pPr>
              <w:pStyle w:val="ListParagraph"/>
              <w:numPr>
                <w:ilvl w:val="0"/>
                <w:numId w:val="18"/>
              </w:numPr>
              <w:spacing w:after="0" w:line="240" w:lineRule="auto"/>
              <w:ind w:left="317" w:hanging="218"/>
              <w:rPr>
                <w:rFonts w:ascii="Calibri" w:eastAsia="Times New Roman" w:hAnsi="Calibri" w:cs="Times New Roman"/>
                <w:lang w:eastAsia="en-AU"/>
              </w:rPr>
            </w:pPr>
            <w:r w:rsidRPr="00843C8A">
              <w:rPr>
                <w:rFonts w:ascii="Calibri" w:eastAsia="Times New Roman" w:hAnsi="Calibri" w:cs="Times New Roman"/>
                <w:lang w:eastAsia="en-AU"/>
              </w:rPr>
              <w:t>Guy wires on tower/tripod, attached to suitable anchors e.g. concrete or "surfoot"</w:t>
            </w:r>
          </w:p>
          <w:p w:rsidR="00C04846" w:rsidRPr="00843C8A" w:rsidRDefault="00C04846" w:rsidP="002A0B5C">
            <w:pPr>
              <w:pStyle w:val="ListParagraph"/>
              <w:numPr>
                <w:ilvl w:val="0"/>
                <w:numId w:val="18"/>
              </w:numPr>
              <w:spacing w:after="0" w:line="240" w:lineRule="auto"/>
              <w:ind w:left="317" w:hanging="218"/>
              <w:rPr>
                <w:rFonts w:ascii="Calibri" w:eastAsia="Times New Roman" w:hAnsi="Calibri" w:cs="Times New Roman"/>
                <w:lang w:eastAsia="en-AU"/>
              </w:rPr>
            </w:pPr>
            <w:r w:rsidRPr="00843C8A">
              <w:rPr>
                <w:rFonts w:ascii="Calibri" w:eastAsia="Times New Roman" w:hAnsi="Calibri" w:cs="Times New Roman"/>
                <w:lang w:eastAsia="en-AU"/>
              </w:rPr>
              <w:t>(Surefoot 2017)</w:t>
            </w:r>
          </w:p>
        </w:tc>
        <w:tc>
          <w:tcPr>
            <w:tcW w:w="2551" w:type="dxa"/>
            <w:tcBorders>
              <w:top w:val="nil"/>
              <w:left w:val="single" w:sz="4" w:space="0" w:color="auto"/>
              <w:bottom w:val="nil"/>
              <w:right w:val="single" w:sz="4" w:space="0" w:color="auto"/>
            </w:tcBorders>
            <w:shd w:val="clear" w:color="auto" w:fill="auto"/>
            <w:hideMark/>
          </w:tcPr>
          <w:p w:rsidR="00A23E3E" w:rsidRPr="00843C8A" w:rsidRDefault="00A23E3E" w:rsidP="002A0B5C">
            <w:pPr>
              <w:spacing w:after="0" w:line="240" w:lineRule="auto"/>
              <w:ind w:left="317" w:hanging="218"/>
              <w:rPr>
                <w:rFonts w:ascii="Calibri" w:eastAsia="Times New Roman" w:hAnsi="Calibri" w:cs="Times New Roman"/>
                <w:lang w:eastAsia="en-AU"/>
              </w:rPr>
            </w:pPr>
          </w:p>
        </w:tc>
        <w:tc>
          <w:tcPr>
            <w:tcW w:w="2835" w:type="dxa"/>
            <w:tcBorders>
              <w:top w:val="nil"/>
              <w:left w:val="nil"/>
              <w:bottom w:val="nil"/>
              <w:right w:val="single" w:sz="4" w:space="0" w:color="auto"/>
            </w:tcBorders>
            <w:shd w:val="clear" w:color="auto" w:fill="auto"/>
            <w:hideMark/>
          </w:tcPr>
          <w:p w:rsidR="00A23E3E" w:rsidRPr="00843C8A" w:rsidRDefault="00A23E3E" w:rsidP="002A0B5C">
            <w:pPr>
              <w:pStyle w:val="ListParagraph"/>
              <w:numPr>
                <w:ilvl w:val="0"/>
                <w:numId w:val="18"/>
              </w:numPr>
              <w:spacing w:after="0" w:line="240" w:lineRule="auto"/>
              <w:ind w:left="318" w:hanging="219"/>
              <w:rPr>
                <w:rFonts w:ascii="Calibri" w:eastAsia="Times New Roman" w:hAnsi="Calibri" w:cs="Times New Roman"/>
                <w:lang w:eastAsia="en-AU"/>
              </w:rPr>
            </w:pPr>
            <w:r w:rsidRPr="00843C8A">
              <w:rPr>
                <w:rFonts w:ascii="Calibri" w:eastAsia="Times New Roman" w:hAnsi="Calibri" w:cs="Times New Roman"/>
                <w:lang w:eastAsia="en-AU"/>
              </w:rPr>
              <w:t>Use High strength nylon rope to support anemometer arm (Guo 2015)</w:t>
            </w:r>
          </w:p>
        </w:tc>
        <w:tc>
          <w:tcPr>
            <w:tcW w:w="2551" w:type="dxa"/>
            <w:tcBorders>
              <w:top w:val="nil"/>
              <w:left w:val="nil"/>
              <w:bottom w:val="nil"/>
              <w:right w:val="single" w:sz="4" w:space="0" w:color="auto"/>
            </w:tcBorders>
            <w:shd w:val="clear" w:color="auto" w:fill="auto"/>
            <w:hideMark/>
          </w:tcPr>
          <w:p w:rsidR="00A23E3E" w:rsidRPr="00A23E3E" w:rsidRDefault="00A23E3E" w:rsidP="002A0B5C">
            <w:pPr>
              <w:spacing w:after="0" w:line="240" w:lineRule="auto"/>
              <w:ind w:left="318" w:hanging="219"/>
              <w:rPr>
                <w:rFonts w:ascii="Calibri" w:eastAsia="Times New Roman" w:hAnsi="Calibri" w:cs="Times New Roman"/>
                <w:lang w:eastAsia="en-AU"/>
              </w:rPr>
            </w:pPr>
          </w:p>
        </w:tc>
        <w:tc>
          <w:tcPr>
            <w:tcW w:w="2835" w:type="dxa"/>
            <w:tcBorders>
              <w:top w:val="nil"/>
              <w:left w:val="single" w:sz="4" w:space="0" w:color="auto"/>
              <w:bottom w:val="nil"/>
              <w:right w:val="single" w:sz="4" w:space="0" w:color="auto"/>
            </w:tcBorders>
            <w:shd w:val="clear" w:color="auto" w:fill="auto"/>
            <w:hideMark/>
          </w:tcPr>
          <w:p w:rsidR="00A23E3E" w:rsidRPr="00A23E3E" w:rsidRDefault="00A23E3E" w:rsidP="002A0B5C">
            <w:pPr>
              <w:spacing w:after="0" w:line="240" w:lineRule="auto"/>
              <w:ind w:left="318" w:hanging="218"/>
              <w:rPr>
                <w:rFonts w:ascii="Calibri" w:eastAsia="Times New Roman" w:hAnsi="Calibri" w:cs="Times New Roman"/>
                <w:lang w:eastAsia="en-AU"/>
              </w:rPr>
            </w:pPr>
          </w:p>
        </w:tc>
      </w:tr>
      <w:tr w:rsidR="00A23E3E" w:rsidRPr="00A23E3E" w:rsidTr="002A0B5C">
        <w:trPr>
          <w:trHeight w:val="900"/>
        </w:trPr>
        <w:tc>
          <w:tcPr>
            <w:tcW w:w="1716" w:type="dxa"/>
            <w:tcBorders>
              <w:top w:val="nil"/>
              <w:left w:val="single" w:sz="4" w:space="0" w:color="auto"/>
              <w:bottom w:val="nil"/>
              <w:right w:val="nil"/>
            </w:tcBorders>
            <w:shd w:val="clear" w:color="auto" w:fill="auto"/>
            <w:hideMark/>
          </w:tcPr>
          <w:p w:rsidR="00A23E3E" w:rsidRPr="00A23E3E" w:rsidRDefault="00A23E3E" w:rsidP="002A0B5C">
            <w:pPr>
              <w:spacing w:after="0" w:line="240" w:lineRule="auto"/>
              <w:rPr>
                <w:rFonts w:ascii="Calibri" w:eastAsia="Times New Roman" w:hAnsi="Calibri" w:cs="Times New Roman"/>
                <w:b/>
                <w:bCs/>
                <w:i/>
                <w:iCs/>
                <w:lang w:eastAsia="en-AU"/>
              </w:rPr>
            </w:pPr>
          </w:p>
        </w:tc>
        <w:tc>
          <w:tcPr>
            <w:tcW w:w="1985" w:type="dxa"/>
            <w:tcBorders>
              <w:top w:val="nil"/>
              <w:left w:val="single" w:sz="4" w:space="0" w:color="auto"/>
              <w:bottom w:val="nil"/>
              <w:right w:val="single" w:sz="4" w:space="0" w:color="auto"/>
            </w:tcBorders>
            <w:shd w:val="clear" w:color="auto" w:fill="auto"/>
            <w:hideMark/>
          </w:tcPr>
          <w:p w:rsidR="00A23E3E" w:rsidRPr="00A23E3E" w:rsidRDefault="00A23E3E" w:rsidP="002A0B5C">
            <w:pPr>
              <w:spacing w:after="0" w:line="240" w:lineRule="auto"/>
              <w:rPr>
                <w:rFonts w:ascii="Calibri" w:eastAsia="Times New Roman" w:hAnsi="Calibri" w:cs="Times New Roman"/>
                <w:lang w:eastAsia="en-AU"/>
              </w:rPr>
            </w:pPr>
          </w:p>
        </w:tc>
        <w:tc>
          <w:tcPr>
            <w:tcW w:w="1417" w:type="dxa"/>
            <w:tcBorders>
              <w:top w:val="nil"/>
              <w:left w:val="nil"/>
              <w:bottom w:val="nil"/>
              <w:right w:val="single" w:sz="4" w:space="0" w:color="auto"/>
            </w:tcBorders>
            <w:shd w:val="clear" w:color="auto" w:fill="auto"/>
            <w:hideMark/>
          </w:tcPr>
          <w:p w:rsidR="00A23E3E" w:rsidRPr="00A23E3E" w:rsidRDefault="00A23E3E" w:rsidP="002A0B5C">
            <w:pPr>
              <w:spacing w:after="0" w:line="240" w:lineRule="auto"/>
              <w:rPr>
                <w:rFonts w:ascii="Calibri" w:eastAsia="Times New Roman" w:hAnsi="Calibri" w:cs="Times New Roman"/>
                <w:lang w:eastAsia="en-AU"/>
              </w:rPr>
            </w:pPr>
            <w:r w:rsidRPr="00A23E3E">
              <w:rPr>
                <w:rFonts w:ascii="Calibri" w:eastAsia="Times New Roman" w:hAnsi="Calibri" w:cs="Times New Roman"/>
                <w:lang w:eastAsia="en-AU"/>
              </w:rPr>
              <w:t>Water</w:t>
            </w:r>
          </w:p>
        </w:tc>
        <w:tc>
          <w:tcPr>
            <w:tcW w:w="2552" w:type="dxa"/>
            <w:tcBorders>
              <w:top w:val="nil"/>
              <w:left w:val="nil"/>
              <w:bottom w:val="nil"/>
              <w:right w:val="single" w:sz="4" w:space="0" w:color="auto"/>
            </w:tcBorders>
            <w:shd w:val="clear" w:color="auto" w:fill="auto"/>
            <w:hideMark/>
          </w:tcPr>
          <w:p w:rsidR="00A23E3E" w:rsidRPr="00843C8A" w:rsidRDefault="00A23E3E" w:rsidP="002A0B5C">
            <w:pPr>
              <w:pStyle w:val="ListParagraph"/>
              <w:numPr>
                <w:ilvl w:val="0"/>
                <w:numId w:val="18"/>
              </w:numPr>
              <w:spacing w:after="0" w:line="240" w:lineRule="auto"/>
              <w:ind w:left="318" w:hanging="219"/>
              <w:rPr>
                <w:rFonts w:ascii="Calibri" w:eastAsia="Times New Roman" w:hAnsi="Calibri" w:cs="Times New Roman"/>
                <w:lang w:eastAsia="en-AU"/>
              </w:rPr>
            </w:pPr>
            <w:r w:rsidRPr="00843C8A">
              <w:rPr>
                <w:rFonts w:ascii="Calibri" w:eastAsia="Times New Roman" w:hAnsi="Calibri" w:cs="Times New Roman"/>
                <w:lang w:eastAsia="en-AU"/>
              </w:rPr>
              <w:t>equipment/observer shelters severely damaged</w:t>
            </w:r>
          </w:p>
        </w:tc>
        <w:tc>
          <w:tcPr>
            <w:tcW w:w="2835" w:type="dxa"/>
            <w:tcBorders>
              <w:top w:val="nil"/>
              <w:left w:val="nil"/>
              <w:bottom w:val="nil"/>
              <w:right w:val="single" w:sz="4" w:space="0" w:color="auto"/>
            </w:tcBorders>
            <w:shd w:val="clear" w:color="auto" w:fill="auto"/>
            <w:hideMark/>
          </w:tcPr>
          <w:p w:rsidR="00A23E3E" w:rsidRPr="00843C8A" w:rsidRDefault="00A23E3E" w:rsidP="002A0B5C">
            <w:pPr>
              <w:pStyle w:val="ListParagraph"/>
              <w:numPr>
                <w:ilvl w:val="0"/>
                <w:numId w:val="18"/>
              </w:numPr>
              <w:spacing w:after="0" w:line="240" w:lineRule="auto"/>
              <w:ind w:left="317" w:hanging="218"/>
              <w:rPr>
                <w:rFonts w:ascii="Calibri" w:eastAsia="Times New Roman" w:hAnsi="Calibri" w:cs="Times New Roman"/>
                <w:lang w:eastAsia="en-AU"/>
              </w:rPr>
            </w:pPr>
            <w:r w:rsidRPr="00843C8A">
              <w:rPr>
                <w:rFonts w:ascii="Calibri" w:eastAsia="Times New Roman" w:hAnsi="Calibri" w:cs="Times New Roman"/>
                <w:lang w:eastAsia="en-AU"/>
              </w:rPr>
              <w:t>Guy wires on tower/tripod, attached to suitable anchors e.g. concrete or "surfoot"</w:t>
            </w:r>
          </w:p>
          <w:p w:rsidR="00C04846" w:rsidRPr="00843C8A" w:rsidRDefault="00C04846" w:rsidP="002A0B5C">
            <w:pPr>
              <w:pStyle w:val="ListParagraph"/>
              <w:numPr>
                <w:ilvl w:val="0"/>
                <w:numId w:val="18"/>
              </w:numPr>
              <w:spacing w:after="0" w:line="240" w:lineRule="auto"/>
              <w:ind w:left="317" w:hanging="218"/>
              <w:rPr>
                <w:rFonts w:ascii="Calibri" w:eastAsia="Times New Roman" w:hAnsi="Calibri" w:cs="Times New Roman"/>
                <w:lang w:eastAsia="en-AU"/>
              </w:rPr>
            </w:pPr>
            <w:r w:rsidRPr="00843C8A">
              <w:rPr>
                <w:rFonts w:ascii="Calibri" w:eastAsia="Times New Roman" w:hAnsi="Calibri" w:cs="Times New Roman"/>
                <w:lang w:eastAsia="en-AU"/>
              </w:rPr>
              <w:t>(Surefoot 2017)</w:t>
            </w:r>
          </w:p>
        </w:tc>
        <w:tc>
          <w:tcPr>
            <w:tcW w:w="2551" w:type="dxa"/>
            <w:tcBorders>
              <w:top w:val="nil"/>
              <w:left w:val="single" w:sz="4" w:space="0" w:color="auto"/>
              <w:bottom w:val="nil"/>
              <w:right w:val="single" w:sz="4" w:space="0" w:color="auto"/>
            </w:tcBorders>
            <w:shd w:val="clear" w:color="auto" w:fill="auto"/>
            <w:hideMark/>
          </w:tcPr>
          <w:p w:rsidR="00A23E3E" w:rsidRPr="00843C8A" w:rsidRDefault="00A23E3E" w:rsidP="002A0B5C">
            <w:pPr>
              <w:spacing w:after="0" w:line="240" w:lineRule="auto"/>
              <w:ind w:left="317" w:hanging="218"/>
              <w:rPr>
                <w:rFonts w:ascii="Calibri" w:eastAsia="Times New Roman" w:hAnsi="Calibri" w:cs="Times New Roman"/>
                <w:lang w:eastAsia="en-AU"/>
              </w:rPr>
            </w:pPr>
          </w:p>
        </w:tc>
        <w:tc>
          <w:tcPr>
            <w:tcW w:w="2835" w:type="dxa"/>
            <w:tcBorders>
              <w:top w:val="nil"/>
              <w:left w:val="nil"/>
              <w:bottom w:val="nil"/>
              <w:right w:val="single" w:sz="4" w:space="0" w:color="auto"/>
            </w:tcBorders>
            <w:shd w:val="clear" w:color="auto" w:fill="auto"/>
            <w:hideMark/>
          </w:tcPr>
          <w:p w:rsidR="00A23E3E" w:rsidRPr="00843C8A" w:rsidRDefault="00A23E3E" w:rsidP="002A0B5C">
            <w:pPr>
              <w:spacing w:after="0" w:line="240" w:lineRule="auto"/>
              <w:ind w:left="318" w:hanging="219"/>
              <w:rPr>
                <w:rFonts w:ascii="Calibri" w:eastAsia="Times New Roman" w:hAnsi="Calibri" w:cs="Times New Roman"/>
                <w:lang w:eastAsia="en-AU"/>
              </w:rPr>
            </w:pPr>
          </w:p>
        </w:tc>
        <w:tc>
          <w:tcPr>
            <w:tcW w:w="2551" w:type="dxa"/>
            <w:tcBorders>
              <w:top w:val="nil"/>
              <w:left w:val="nil"/>
              <w:bottom w:val="nil"/>
              <w:right w:val="single" w:sz="4" w:space="0" w:color="auto"/>
            </w:tcBorders>
            <w:shd w:val="clear" w:color="auto" w:fill="auto"/>
            <w:hideMark/>
          </w:tcPr>
          <w:p w:rsidR="00A23E3E" w:rsidRPr="00A23E3E" w:rsidRDefault="00A23E3E" w:rsidP="002A0B5C">
            <w:pPr>
              <w:spacing w:after="0" w:line="240" w:lineRule="auto"/>
              <w:ind w:left="318" w:hanging="219"/>
              <w:rPr>
                <w:rFonts w:ascii="Calibri" w:eastAsia="Times New Roman" w:hAnsi="Calibri" w:cs="Times New Roman"/>
                <w:lang w:eastAsia="en-AU"/>
              </w:rPr>
            </w:pPr>
          </w:p>
        </w:tc>
        <w:tc>
          <w:tcPr>
            <w:tcW w:w="2835" w:type="dxa"/>
            <w:tcBorders>
              <w:top w:val="nil"/>
              <w:left w:val="single" w:sz="4" w:space="0" w:color="auto"/>
              <w:bottom w:val="nil"/>
              <w:right w:val="single" w:sz="4" w:space="0" w:color="auto"/>
            </w:tcBorders>
            <w:shd w:val="clear" w:color="auto" w:fill="auto"/>
            <w:hideMark/>
          </w:tcPr>
          <w:p w:rsidR="00A23E3E" w:rsidRPr="00A23E3E" w:rsidRDefault="00A23E3E" w:rsidP="002A0B5C">
            <w:pPr>
              <w:spacing w:after="0" w:line="240" w:lineRule="auto"/>
              <w:ind w:left="318" w:hanging="218"/>
              <w:rPr>
                <w:rFonts w:ascii="Calibri" w:eastAsia="Times New Roman" w:hAnsi="Calibri" w:cs="Times New Roman"/>
                <w:lang w:eastAsia="en-AU"/>
              </w:rPr>
            </w:pPr>
          </w:p>
        </w:tc>
      </w:tr>
      <w:tr w:rsidR="00A23E3E" w:rsidRPr="00A23E3E" w:rsidTr="002A0B5C">
        <w:trPr>
          <w:trHeight w:val="600"/>
        </w:trPr>
        <w:tc>
          <w:tcPr>
            <w:tcW w:w="1716" w:type="dxa"/>
            <w:tcBorders>
              <w:top w:val="nil"/>
              <w:left w:val="single" w:sz="4" w:space="0" w:color="auto"/>
              <w:bottom w:val="nil"/>
              <w:right w:val="nil"/>
            </w:tcBorders>
            <w:shd w:val="clear" w:color="auto" w:fill="auto"/>
            <w:hideMark/>
          </w:tcPr>
          <w:p w:rsidR="00A23E3E" w:rsidRPr="00A23E3E" w:rsidRDefault="00A23E3E" w:rsidP="002A0B5C">
            <w:pPr>
              <w:spacing w:after="0" w:line="240" w:lineRule="auto"/>
              <w:rPr>
                <w:rFonts w:ascii="Calibri" w:eastAsia="Times New Roman" w:hAnsi="Calibri" w:cs="Times New Roman"/>
                <w:b/>
                <w:bCs/>
                <w:i/>
                <w:iCs/>
                <w:lang w:eastAsia="en-AU"/>
              </w:rPr>
            </w:pPr>
          </w:p>
        </w:tc>
        <w:tc>
          <w:tcPr>
            <w:tcW w:w="1985" w:type="dxa"/>
            <w:tcBorders>
              <w:top w:val="nil"/>
              <w:left w:val="single" w:sz="4" w:space="0" w:color="auto"/>
              <w:bottom w:val="nil"/>
              <w:right w:val="single" w:sz="4" w:space="0" w:color="auto"/>
            </w:tcBorders>
            <w:shd w:val="clear" w:color="auto" w:fill="auto"/>
            <w:hideMark/>
          </w:tcPr>
          <w:p w:rsidR="00A23E3E" w:rsidRPr="00A23E3E" w:rsidRDefault="00A23E3E" w:rsidP="002A0B5C">
            <w:pPr>
              <w:spacing w:after="0" w:line="240" w:lineRule="auto"/>
              <w:rPr>
                <w:rFonts w:ascii="Calibri" w:eastAsia="Times New Roman" w:hAnsi="Calibri" w:cs="Times New Roman"/>
                <w:lang w:eastAsia="en-AU"/>
              </w:rPr>
            </w:pPr>
          </w:p>
        </w:tc>
        <w:tc>
          <w:tcPr>
            <w:tcW w:w="1417" w:type="dxa"/>
            <w:tcBorders>
              <w:top w:val="nil"/>
              <w:left w:val="nil"/>
              <w:bottom w:val="nil"/>
              <w:right w:val="single" w:sz="4" w:space="0" w:color="auto"/>
            </w:tcBorders>
            <w:shd w:val="clear" w:color="auto" w:fill="auto"/>
            <w:hideMark/>
          </w:tcPr>
          <w:p w:rsidR="00A23E3E" w:rsidRPr="00A23E3E" w:rsidRDefault="00A23E3E" w:rsidP="002A0B5C">
            <w:pPr>
              <w:spacing w:after="0" w:line="240" w:lineRule="auto"/>
              <w:rPr>
                <w:rFonts w:ascii="Calibri" w:eastAsia="Times New Roman" w:hAnsi="Calibri" w:cs="Times New Roman"/>
                <w:lang w:eastAsia="en-AU"/>
              </w:rPr>
            </w:pPr>
            <w:r w:rsidRPr="00A23E3E">
              <w:rPr>
                <w:rFonts w:ascii="Calibri" w:eastAsia="Times New Roman" w:hAnsi="Calibri" w:cs="Times New Roman"/>
                <w:lang w:eastAsia="en-AU"/>
              </w:rPr>
              <w:t>Debris</w:t>
            </w:r>
          </w:p>
        </w:tc>
        <w:tc>
          <w:tcPr>
            <w:tcW w:w="2552" w:type="dxa"/>
            <w:tcBorders>
              <w:top w:val="nil"/>
              <w:left w:val="nil"/>
              <w:bottom w:val="nil"/>
              <w:right w:val="single" w:sz="4" w:space="0" w:color="auto"/>
            </w:tcBorders>
            <w:shd w:val="clear" w:color="auto" w:fill="auto"/>
            <w:hideMark/>
          </w:tcPr>
          <w:p w:rsidR="00A23E3E" w:rsidRPr="00843C8A" w:rsidRDefault="00A23E3E" w:rsidP="002A0B5C">
            <w:pPr>
              <w:pStyle w:val="ListParagraph"/>
              <w:numPr>
                <w:ilvl w:val="0"/>
                <w:numId w:val="18"/>
              </w:numPr>
              <w:spacing w:after="0" w:line="240" w:lineRule="auto"/>
              <w:ind w:left="318" w:hanging="219"/>
              <w:rPr>
                <w:rFonts w:ascii="Calibri" w:eastAsia="Times New Roman" w:hAnsi="Calibri" w:cs="Times New Roman"/>
                <w:lang w:eastAsia="en-AU"/>
              </w:rPr>
            </w:pPr>
            <w:r w:rsidRPr="00843C8A">
              <w:rPr>
                <w:rFonts w:ascii="Calibri" w:eastAsia="Times New Roman" w:hAnsi="Calibri" w:cs="Times New Roman"/>
                <w:lang w:eastAsia="en-AU"/>
              </w:rPr>
              <w:t>towers severely damaged</w:t>
            </w:r>
          </w:p>
        </w:tc>
        <w:tc>
          <w:tcPr>
            <w:tcW w:w="2835" w:type="dxa"/>
            <w:tcBorders>
              <w:top w:val="nil"/>
              <w:left w:val="nil"/>
              <w:bottom w:val="nil"/>
              <w:right w:val="single" w:sz="4" w:space="0" w:color="auto"/>
            </w:tcBorders>
            <w:shd w:val="clear" w:color="auto" w:fill="auto"/>
            <w:hideMark/>
          </w:tcPr>
          <w:p w:rsidR="00925C70" w:rsidRPr="002A0B5C" w:rsidRDefault="00A23E3E" w:rsidP="002A0B5C">
            <w:pPr>
              <w:pStyle w:val="ListParagraph"/>
              <w:numPr>
                <w:ilvl w:val="0"/>
                <w:numId w:val="18"/>
              </w:numPr>
              <w:spacing w:after="0" w:line="240" w:lineRule="auto"/>
              <w:ind w:left="317" w:hanging="218"/>
              <w:rPr>
                <w:rFonts w:ascii="Calibri" w:eastAsia="Times New Roman" w:hAnsi="Calibri" w:cs="Times New Roman"/>
                <w:lang w:eastAsia="en-AU"/>
              </w:rPr>
            </w:pPr>
            <w:r w:rsidRPr="00843C8A">
              <w:rPr>
                <w:rFonts w:ascii="Calibri" w:eastAsia="Times New Roman" w:hAnsi="Calibri" w:cs="Times New Roman"/>
                <w:lang w:eastAsia="en-AU"/>
              </w:rPr>
              <w:t>Use of tower/tripod with appropriate wind load rating.</w:t>
            </w:r>
          </w:p>
        </w:tc>
        <w:tc>
          <w:tcPr>
            <w:tcW w:w="2551" w:type="dxa"/>
            <w:tcBorders>
              <w:top w:val="nil"/>
              <w:left w:val="single" w:sz="4" w:space="0" w:color="auto"/>
              <w:bottom w:val="nil"/>
              <w:right w:val="single" w:sz="4" w:space="0" w:color="auto"/>
            </w:tcBorders>
            <w:shd w:val="clear" w:color="auto" w:fill="auto"/>
            <w:hideMark/>
          </w:tcPr>
          <w:p w:rsidR="00A23E3E" w:rsidRPr="00843C8A" w:rsidRDefault="00A23E3E" w:rsidP="002A0B5C">
            <w:pPr>
              <w:spacing w:after="0" w:line="240" w:lineRule="auto"/>
              <w:ind w:left="317" w:hanging="218"/>
              <w:rPr>
                <w:rFonts w:ascii="Calibri" w:eastAsia="Times New Roman" w:hAnsi="Calibri" w:cs="Times New Roman"/>
                <w:lang w:eastAsia="en-AU"/>
              </w:rPr>
            </w:pPr>
          </w:p>
        </w:tc>
        <w:tc>
          <w:tcPr>
            <w:tcW w:w="2835" w:type="dxa"/>
            <w:tcBorders>
              <w:top w:val="nil"/>
              <w:left w:val="nil"/>
              <w:bottom w:val="nil"/>
              <w:right w:val="single" w:sz="4" w:space="0" w:color="auto"/>
            </w:tcBorders>
            <w:shd w:val="clear" w:color="auto" w:fill="auto"/>
            <w:hideMark/>
          </w:tcPr>
          <w:p w:rsidR="00A23E3E" w:rsidRPr="00843C8A" w:rsidRDefault="00A23E3E" w:rsidP="002A0B5C">
            <w:pPr>
              <w:spacing w:after="0" w:line="240" w:lineRule="auto"/>
              <w:ind w:left="318" w:hanging="219"/>
              <w:rPr>
                <w:rFonts w:ascii="Calibri" w:eastAsia="Times New Roman" w:hAnsi="Calibri" w:cs="Times New Roman"/>
                <w:lang w:eastAsia="en-AU"/>
              </w:rPr>
            </w:pPr>
          </w:p>
        </w:tc>
        <w:tc>
          <w:tcPr>
            <w:tcW w:w="2551" w:type="dxa"/>
            <w:tcBorders>
              <w:top w:val="nil"/>
              <w:left w:val="nil"/>
              <w:bottom w:val="nil"/>
              <w:right w:val="single" w:sz="4" w:space="0" w:color="auto"/>
            </w:tcBorders>
            <w:shd w:val="clear" w:color="auto" w:fill="auto"/>
            <w:hideMark/>
          </w:tcPr>
          <w:p w:rsidR="00A23E3E" w:rsidRPr="00A23E3E" w:rsidRDefault="00A23E3E" w:rsidP="002A0B5C">
            <w:pPr>
              <w:spacing w:after="0" w:line="240" w:lineRule="auto"/>
              <w:ind w:left="318" w:hanging="219"/>
              <w:rPr>
                <w:rFonts w:ascii="Calibri" w:eastAsia="Times New Roman" w:hAnsi="Calibri" w:cs="Times New Roman"/>
                <w:lang w:eastAsia="en-AU"/>
              </w:rPr>
            </w:pPr>
          </w:p>
        </w:tc>
        <w:tc>
          <w:tcPr>
            <w:tcW w:w="2835" w:type="dxa"/>
            <w:tcBorders>
              <w:top w:val="nil"/>
              <w:left w:val="single" w:sz="4" w:space="0" w:color="auto"/>
              <w:bottom w:val="nil"/>
              <w:right w:val="single" w:sz="4" w:space="0" w:color="auto"/>
            </w:tcBorders>
            <w:shd w:val="clear" w:color="auto" w:fill="auto"/>
            <w:hideMark/>
          </w:tcPr>
          <w:p w:rsidR="00A23E3E" w:rsidRPr="00A23E3E" w:rsidRDefault="00A23E3E" w:rsidP="002A0B5C">
            <w:pPr>
              <w:spacing w:after="0" w:line="240" w:lineRule="auto"/>
              <w:ind w:left="318" w:hanging="218"/>
              <w:rPr>
                <w:rFonts w:ascii="Calibri" w:eastAsia="Times New Roman" w:hAnsi="Calibri" w:cs="Times New Roman"/>
                <w:lang w:eastAsia="en-AU"/>
              </w:rPr>
            </w:pPr>
          </w:p>
        </w:tc>
      </w:tr>
      <w:tr w:rsidR="00A23E3E" w:rsidRPr="00A23E3E" w:rsidTr="002A0B5C">
        <w:trPr>
          <w:trHeight w:val="900"/>
        </w:trPr>
        <w:tc>
          <w:tcPr>
            <w:tcW w:w="1716" w:type="dxa"/>
            <w:tcBorders>
              <w:top w:val="single" w:sz="4" w:space="0" w:color="auto"/>
              <w:left w:val="single" w:sz="4" w:space="0" w:color="auto"/>
              <w:bottom w:val="nil"/>
              <w:right w:val="nil"/>
            </w:tcBorders>
            <w:shd w:val="clear" w:color="auto" w:fill="auto"/>
            <w:hideMark/>
          </w:tcPr>
          <w:p w:rsidR="00A23E3E" w:rsidRPr="00A23E3E" w:rsidRDefault="00A23E3E" w:rsidP="002A0B5C">
            <w:pPr>
              <w:spacing w:after="0" w:line="240" w:lineRule="auto"/>
              <w:rPr>
                <w:rFonts w:ascii="Calibri" w:eastAsia="Times New Roman" w:hAnsi="Calibri" w:cs="Times New Roman"/>
                <w:b/>
                <w:bCs/>
                <w:i/>
                <w:iCs/>
                <w:lang w:eastAsia="en-AU"/>
              </w:rPr>
            </w:pPr>
            <w:r w:rsidRPr="00A23E3E">
              <w:rPr>
                <w:rFonts w:ascii="Calibri" w:eastAsia="Times New Roman" w:hAnsi="Calibri" w:cs="Times New Roman"/>
                <w:b/>
                <w:bCs/>
                <w:i/>
                <w:iCs/>
                <w:lang w:eastAsia="en-AU"/>
              </w:rPr>
              <w:t>Thunderstorms</w:t>
            </w:r>
          </w:p>
        </w:tc>
        <w:tc>
          <w:tcPr>
            <w:tcW w:w="1985" w:type="dxa"/>
            <w:tcBorders>
              <w:top w:val="single" w:sz="4" w:space="0" w:color="auto"/>
              <w:left w:val="single" w:sz="4" w:space="0" w:color="auto"/>
              <w:bottom w:val="nil"/>
              <w:right w:val="single" w:sz="4" w:space="0" w:color="auto"/>
            </w:tcBorders>
            <w:shd w:val="clear" w:color="auto" w:fill="auto"/>
            <w:hideMark/>
          </w:tcPr>
          <w:p w:rsidR="00A23E3E" w:rsidRPr="00A23E3E" w:rsidRDefault="00A23E3E" w:rsidP="002A0B5C">
            <w:pPr>
              <w:spacing w:after="0" w:line="240" w:lineRule="auto"/>
              <w:rPr>
                <w:rFonts w:ascii="Calibri" w:eastAsia="Times New Roman" w:hAnsi="Calibri" w:cs="Times New Roman"/>
                <w:lang w:eastAsia="en-AU"/>
              </w:rPr>
            </w:pPr>
            <w:r w:rsidRPr="00A23E3E">
              <w:rPr>
                <w:rFonts w:ascii="Calibri" w:eastAsia="Times New Roman" w:hAnsi="Calibri" w:cs="Times New Roman"/>
                <w:lang w:eastAsia="en-AU"/>
              </w:rPr>
              <w:t>Characteristic of a weather system associated with lightning</w:t>
            </w:r>
          </w:p>
        </w:tc>
        <w:tc>
          <w:tcPr>
            <w:tcW w:w="1417" w:type="dxa"/>
            <w:tcBorders>
              <w:top w:val="single" w:sz="4" w:space="0" w:color="auto"/>
              <w:left w:val="nil"/>
              <w:bottom w:val="nil"/>
              <w:right w:val="single" w:sz="4" w:space="0" w:color="auto"/>
            </w:tcBorders>
            <w:shd w:val="clear" w:color="auto" w:fill="auto"/>
            <w:hideMark/>
          </w:tcPr>
          <w:p w:rsidR="00A23E3E" w:rsidRPr="00A23E3E" w:rsidRDefault="00A23E3E" w:rsidP="002A0B5C">
            <w:pPr>
              <w:spacing w:after="0" w:line="240" w:lineRule="auto"/>
              <w:rPr>
                <w:rFonts w:ascii="Calibri" w:eastAsia="Times New Roman" w:hAnsi="Calibri" w:cs="Times New Roman"/>
                <w:lang w:eastAsia="en-AU"/>
              </w:rPr>
            </w:pPr>
            <w:r w:rsidRPr="00A23E3E">
              <w:rPr>
                <w:rFonts w:ascii="Calibri" w:eastAsia="Times New Roman" w:hAnsi="Calibri" w:cs="Times New Roman"/>
                <w:lang w:eastAsia="en-AU"/>
              </w:rPr>
              <w:t>Wind</w:t>
            </w:r>
          </w:p>
        </w:tc>
        <w:tc>
          <w:tcPr>
            <w:tcW w:w="2552" w:type="dxa"/>
            <w:tcBorders>
              <w:top w:val="single" w:sz="4" w:space="0" w:color="auto"/>
              <w:left w:val="nil"/>
              <w:bottom w:val="nil"/>
              <w:right w:val="single" w:sz="4" w:space="0" w:color="auto"/>
            </w:tcBorders>
            <w:shd w:val="clear" w:color="auto" w:fill="auto"/>
            <w:hideMark/>
          </w:tcPr>
          <w:p w:rsidR="00A23E3E" w:rsidRPr="00843C8A" w:rsidRDefault="00A23E3E" w:rsidP="002A0B5C">
            <w:pPr>
              <w:pStyle w:val="ListParagraph"/>
              <w:numPr>
                <w:ilvl w:val="0"/>
                <w:numId w:val="13"/>
              </w:numPr>
              <w:spacing w:after="0" w:line="240" w:lineRule="auto"/>
              <w:ind w:left="318" w:hanging="219"/>
              <w:rPr>
                <w:rFonts w:ascii="Calibri" w:eastAsia="Times New Roman" w:hAnsi="Calibri" w:cs="Times New Roman"/>
                <w:lang w:eastAsia="en-AU"/>
              </w:rPr>
            </w:pPr>
            <w:r w:rsidRPr="00843C8A">
              <w:rPr>
                <w:rFonts w:ascii="Calibri" w:eastAsia="Times New Roman" w:hAnsi="Calibri" w:cs="Times New Roman"/>
                <w:lang w:eastAsia="en-AU"/>
              </w:rPr>
              <w:t>tall equipment like towers</w:t>
            </w:r>
          </w:p>
        </w:tc>
        <w:tc>
          <w:tcPr>
            <w:tcW w:w="2835" w:type="dxa"/>
            <w:tcBorders>
              <w:top w:val="single" w:sz="4" w:space="0" w:color="auto"/>
              <w:left w:val="nil"/>
              <w:bottom w:val="nil"/>
              <w:right w:val="single" w:sz="4" w:space="0" w:color="auto"/>
            </w:tcBorders>
            <w:shd w:val="clear" w:color="auto" w:fill="auto"/>
            <w:hideMark/>
          </w:tcPr>
          <w:p w:rsidR="00A23E3E" w:rsidRPr="00843C8A" w:rsidRDefault="00A23E3E" w:rsidP="002A0B5C">
            <w:pPr>
              <w:spacing w:after="0" w:line="240" w:lineRule="auto"/>
              <w:ind w:left="317" w:hanging="218"/>
              <w:rPr>
                <w:rFonts w:ascii="Calibri" w:eastAsia="Times New Roman" w:hAnsi="Calibri" w:cs="Times New Roman"/>
                <w:lang w:eastAsia="en-AU"/>
              </w:rPr>
            </w:pPr>
          </w:p>
        </w:tc>
        <w:tc>
          <w:tcPr>
            <w:tcW w:w="2551" w:type="dxa"/>
            <w:tcBorders>
              <w:top w:val="single" w:sz="4" w:space="0" w:color="auto"/>
              <w:left w:val="nil"/>
              <w:bottom w:val="nil"/>
              <w:right w:val="single" w:sz="4" w:space="0" w:color="auto"/>
            </w:tcBorders>
            <w:shd w:val="clear" w:color="auto" w:fill="auto"/>
            <w:hideMark/>
          </w:tcPr>
          <w:p w:rsidR="00A23E3E" w:rsidRPr="00843C8A" w:rsidRDefault="00A23E3E" w:rsidP="002A0B5C">
            <w:pPr>
              <w:pStyle w:val="ListParagraph"/>
              <w:numPr>
                <w:ilvl w:val="0"/>
                <w:numId w:val="13"/>
              </w:numPr>
              <w:spacing w:after="0" w:line="240" w:lineRule="auto"/>
              <w:ind w:left="317" w:hanging="218"/>
              <w:rPr>
                <w:rFonts w:ascii="Calibri" w:eastAsia="Times New Roman" w:hAnsi="Calibri" w:cs="Times New Roman"/>
                <w:lang w:eastAsia="en-AU"/>
              </w:rPr>
            </w:pPr>
            <w:r w:rsidRPr="00843C8A">
              <w:rPr>
                <w:rFonts w:ascii="Calibri" w:eastAsia="Times New Roman" w:hAnsi="Calibri" w:cs="Times New Roman"/>
                <w:lang w:eastAsia="en-AU"/>
              </w:rPr>
              <w:t>sensors with exposure and no tolerance for direct or indirect lightning strikes</w:t>
            </w:r>
          </w:p>
        </w:tc>
        <w:tc>
          <w:tcPr>
            <w:tcW w:w="2835" w:type="dxa"/>
            <w:tcBorders>
              <w:top w:val="single" w:sz="4" w:space="0" w:color="auto"/>
              <w:left w:val="nil"/>
              <w:bottom w:val="nil"/>
              <w:right w:val="single" w:sz="4" w:space="0" w:color="auto"/>
            </w:tcBorders>
            <w:shd w:val="clear" w:color="auto" w:fill="auto"/>
            <w:hideMark/>
          </w:tcPr>
          <w:p w:rsidR="00A23E3E" w:rsidRPr="00843C8A" w:rsidRDefault="00A23E3E" w:rsidP="002A0B5C">
            <w:pPr>
              <w:pStyle w:val="ListParagraph"/>
              <w:numPr>
                <w:ilvl w:val="0"/>
                <w:numId w:val="13"/>
              </w:numPr>
              <w:spacing w:after="0" w:line="240" w:lineRule="auto"/>
              <w:ind w:left="318" w:hanging="219"/>
              <w:rPr>
                <w:rFonts w:ascii="Calibri" w:eastAsia="Times New Roman" w:hAnsi="Calibri" w:cs="Times New Roman"/>
                <w:lang w:eastAsia="en-AU"/>
              </w:rPr>
            </w:pPr>
            <w:r w:rsidRPr="00843C8A">
              <w:rPr>
                <w:rFonts w:ascii="Calibri" w:eastAsia="Times New Roman" w:hAnsi="Calibri" w:cs="Times New Roman"/>
                <w:lang w:eastAsia="en-AU"/>
              </w:rPr>
              <w:t>Use of Grounding Rod/Plate, Finial, etc. on weather station tower/tripod.</w:t>
            </w:r>
          </w:p>
          <w:p w:rsidR="00207DD6" w:rsidRPr="00A23E3E" w:rsidRDefault="00207DD6" w:rsidP="002A0B5C">
            <w:pPr>
              <w:spacing w:after="0" w:line="240" w:lineRule="auto"/>
              <w:ind w:left="318" w:hanging="219"/>
              <w:rPr>
                <w:rFonts w:ascii="Calibri" w:eastAsia="Times New Roman" w:hAnsi="Calibri" w:cs="Times New Roman"/>
                <w:lang w:eastAsia="en-AU"/>
              </w:rPr>
            </w:pPr>
          </w:p>
        </w:tc>
        <w:tc>
          <w:tcPr>
            <w:tcW w:w="2551" w:type="dxa"/>
            <w:tcBorders>
              <w:top w:val="single" w:sz="4" w:space="0" w:color="auto"/>
              <w:left w:val="nil"/>
              <w:bottom w:val="nil"/>
              <w:right w:val="single" w:sz="4" w:space="0" w:color="auto"/>
            </w:tcBorders>
            <w:shd w:val="clear" w:color="auto" w:fill="auto"/>
            <w:hideMark/>
          </w:tcPr>
          <w:p w:rsidR="00A23E3E" w:rsidRPr="00A23E3E" w:rsidRDefault="00A23E3E" w:rsidP="002A0B5C">
            <w:pPr>
              <w:spacing w:after="0" w:line="240" w:lineRule="auto"/>
              <w:ind w:left="318" w:hanging="219"/>
              <w:rPr>
                <w:rFonts w:ascii="Calibri" w:eastAsia="Times New Roman" w:hAnsi="Calibri" w:cs="Times New Roman"/>
                <w:lang w:eastAsia="en-AU"/>
              </w:rPr>
            </w:pPr>
          </w:p>
        </w:tc>
        <w:tc>
          <w:tcPr>
            <w:tcW w:w="2835" w:type="dxa"/>
            <w:tcBorders>
              <w:top w:val="single" w:sz="4" w:space="0" w:color="auto"/>
              <w:left w:val="single" w:sz="4" w:space="0" w:color="auto"/>
              <w:bottom w:val="nil"/>
              <w:right w:val="single" w:sz="4" w:space="0" w:color="auto"/>
            </w:tcBorders>
            <w:shd w:val="clear" w:color="auto" w:fill="auto"/>
            <w:hideMark/>
          </w:tcPr>
          <w:p w:rsidR="00A23E3E" w:rsidRPr="00A23E3E" w:rsidRDefault="00A23E3E" w:rsidP="002A0B5C">
            <w:pPr>
              <w:spacing w:after="0" w:line="240" w:lineRule="auto"/>
              <w:ind w:left="318" w:hanging="218"/>
              <w:rPr>
                <w:rFonts w:ascii="Calibri" w:eastAsia="Times New Roman" w:hAnsi="Calibri" w:cs="Times New Roman"/>
                <w:lang w:eastAsia="en-AU"/>
              </w:rPr>
            </w:pPr>
          </w:p>
        </w:tc>
      </w:tr>
      <w:tr w:rsidR="00A23E3E" w:rsidRPr="00A23E3E" w:rsidTr="002A0B5C">
        <w:trPr>
          <w:trHeight w:val="1200"/>
        </w:trPr>
        <w:tc>
          <w:tcPr>
            <w:tcW w:w="1716" w:type="dxa"/>
            <w:tcBorders>
              <w:top w:val="nil"/>
              <w:left w:val="single" w:sz="4" w:space="0" w:color="auto"/>
              <w:bottom w:val="nil"/>
              <w:right w:val="nil"/>
            </w:tcBorders>
            <w:shd w:val="clear" w:color="auto" w:fill="auto"/>
            <w:hideMark/>
          </w:tcPr>
          <w:p w:rsidR="00A23E3E" w:rsidRPr="00A23E3E" w:rsidRDefault="00A23E3E" w:rsidP="002A0B5C">
            <w:pPr>
              <w:spacing w:after="0" w:line="240" w:lineRule="auto"/>
              <w:rPr>
                <w:rFonts w:ascii="Calibri" w:eastAsia="Times New Roman" w:hAnsi="Calibri" w:cs="Times New Roman"/>
                <w:b/>
                <w:bCs/>
                <w:i/>
                <w:iCs/>
                <w:lang w:eastAsia="en-AU"/>
              </w:rPr>
            </w:pPr>
          </w:p>
        </w:tc>
        <w:tc>
          <w:tcPr>
            <w:tcW w:w="1985" w:type="dxa"/>
            <w:tcBorders>
              <w:top w:val="nil"/>
              <w:left w:val="single" w:sz="4" w:space="0" w:color="auto"/>
              <w:bottom w:val="nil"/>
              <w:right w:val="single" w:sz="4" w:space="0" w:color="auto"/>
            </w:tcBorders>
            <w:shd w:val="clear" w:color="auto" w:fill="auto"/>
            <w:hideMark/>
          </w:tcPr>
          <w:p w:rsidR="00A23E3E" w:rsidRPr="00A23E3E" w:rsidRDefault="00A23E3E" w:rsidP="002A0B5C">
            <w:pPr>
              <w:spacing w:after="0" w:line="240" w:lineRule="auto"/>
              <w:rPr>
                <w:rFonts w:ascii="Calibri" w:eastAsia="Times New Roman" w:hAnsi="Calibri" w:cs="Times New Roman"/>
                <w:lang w:eastAsia="en-AU"/>
              </w:rPr>
            </w:pPr>
          </w:p>
        </w:tc>
        <w:tc>
          <w:tcPr>
            <w:tcW w:w="1417" w:type="dxa"/>
            <w:tcBorders>
              <w:top w:val="nil"/>
              <w:left w:val="nil"/>
              <w:bottom w:val="nil"/>
              <w:right w:val="single" w:sz="4" w:space="0" w:color="auto"/>
            </w:tcBorders>
            <w:shd w:val="clear" w:color="auto" w:fill="auto"/>
            <w:hideMark/>
          </w:tcPr>
          <w:p w:rsidR="00A23E3E" w:rsidRPr="00A23E3E" w:rsidRDefault="00A23E3E" w:rsidP="002A0B5C">
            <w:pPr>
              <w:spacing w:after="0" w:line="240" w:lineRule="auto"/>
              <w:rPr>
                <w:rFonts w:ascii="Calibri" w:eastAsia="Times New Roman" w:hAnsi="Calibri" w:cs="Times New Roman"/>
                <w:lang w:eastAsia="en-AU"/>
              </w:rPr>
            </w:pPr>
            <w:r w:rsidRPr="00A23E3E">
              <w:rPr>
                <w:rFonts w:ascii="Calibri" w:eastAsia="Times New Roman" w:hAnsi="Calibri" w:cs="Times New Roman"/>
                <w:lang w:eastAsia="en-AU"/>
              </w:rPr>
              <w:t>Water</w:t>
            </w:r>
          </w:p>
        </w:tc>
        <w:tc>
          <w:tcPr>
            <w:tcW w:w="2552" w:type="dxa"/>
            <w:tcBorders>
              <w:top w:val="nil"/>
              <w:left w:val="nil"/>
              <w:bottom w:val="nil"/>
              <w:right w:val="single" w:sz="4" w:space="0" w:color="auto"/>
            </w:tcBorders>
            <w:shd w:val="clear" w:color="auto" w:fill="auto"/>
            <w:hideMark/>
          </w:tcPr>
          <w:p w:rsidR="00A23E3E" w:rsidRPr="00843C8A" w:rsidRDefault="00A23E3E" w:rsidP="002A0B5C">
            <w:pPr>
              <w:spacing w:after="0" w:line="240" w:lineRule="auto"/>
              <w:ind w:left="318" w:hanging="219"/>
              <w:rPr>
                <w:rFonts w:ascii="Calibri" w:eastAsia="Times New Roman" w:hAnsi="Calibri" w:cs="Times New Roman"/>
                <w:lang w:eastAsia="en-AU"/>
              </w:rPr>
            </w:pPr>
          </w:p>
        </w:tc>
        <w:tc>
          <w:tcPr>
            <w:tcW w:w="2835" w:type="dxa"/>
            <w:tcBorders>
              <w:top w:val="nil"/>
              <w:left w:val="nil"/>
              <w:bottom w:val="nil"/>
              <w:right w:val="single" w:sz="4" w:space="0" w:color="auto"/>
            </w:tcBorders>
            <w:shd w:val="clear" w:color="auto" w:fill="auto"/>
            <w:hideMark/>
          </w:tcPr>
          <w:p w:rsidR="00A23E3E" w:rsidRPr="00843C8A" w:rsidRDefault="00A23E3E" w:rsidP="002A0B5C">
            <w:pPr>
              <w:spacing w:after="0" w:line="240" w:lineRule="auto"/>
              <w:ind w:left="317" w:hanging="218"/>
              <w:rPr>
                <w:rFonts w:ascii="Calibri" w:eastAsia="Times New Roman" w:hAnsi="Calibri" w:cs="Times New Roman"/>
                <w:lang w:eastAsia="en-AU"/>
              </w:rPr>
            </w:pPr>
          </w:p>
        </w:tc>
        <w:tc>
          <w:tcPr>
            <w:tcW w:w="2551" w:type="dxa"/>
            <w:tcBorders>
              <w:top w:val="nil"/>
              <w:left w:val="nil"/>
              <w:bottom w:val="nil"/>
              <w:right w:val="single" w:sz="4" w:space="0" w:color="auto"/>
            </w:tcBorders>
            <w:shd w:val="clear" w:color="auto" w:fill="auto"/>
            <w:hideMark/>
          </w:tcPr>
          <w:p w:rsidR="00A23E3E" w:rsidRPr="00843C8A" w:rsidRDefault="00A23E3E" w:rsidP="002A0B5C">
            <w:pPr>
              <w:spacing w:after="0" w:line="240" w:lineRule="auto"/>
              <w:ind w:left="317" w:hanging="218"/>
              <w:rPr>
                <w:rFonts w:ascii="Calibri" w:eastAsia="Times New Roman" w:hAnsi="Calibri" w:cs="Times New Roman"/>
                <w:lang w:eastAsia="en-AU"/>
              </w:rPr>
            </w:pPr>
          </w:p>
        </w:tc>
        <w:tc>
          <w:tcPr>
            <w:tcW w:w="2835" w:type="dxa"/>
            <w:tcBorders>
              <w:top w:val="nil"/>
              <w:left w:val="nil"/>
              <w:bottom w:val="nil"/>
              <w:right w:val="single" w:sz="4" w:space="0" w:color="auto"/>
            </w:tcBorders>
            <w:shd w:val="clear" w:color="auto" w:fill="auto"/>
            <w:hideMark/>
          </w:tcPr>
          <w:p w:rsidR="00A23E3E" w:rsidRPr="00843C8A" w:rsidRDefault="00A23E3E" w:rsidP="002A0B5C">
            <w:pPr>
              <w:pStyle w:val="ListParagraph"/>
              <w:numPr>
                <w:ilvl w:val="0"/>
                <w:numId w:val="13"/>
              </w:numPr>
              <w:spacing w:after="0" w:line="240" w:lineRule="auto"/>
              <w:ind w:left="318" w:hanging="219"/>
              <w:rPr>
                <w:rFonts w:ascii="Calibri" w:eastAsia="Times New Roman" w:hAnsi="Calibri" w:cs="Times New Roman"/>
                <w:lang w:eastAsia="en-AU"/>
              </w:rPr>
            </w:pPr>
            <w:r w:rsidRPr="00843C8A">
              <w:rPr>
                <w:rFonts w:ascii="Calibri" w:eastAsia="Times New Roman" w:hAnsi="Calibri" w:cs="Times New Roman"/>
                <w:lang w:eastAsia="en-AU"/>
              </w:rPr>
              <w:t>Use of Surge Suppression devices between sensors and data acquisition system to protect the DAQ.</w:t>
            </w:r>
          </w:p>
        </w:tc>
        <w:tc>
          <w:tcPr>
            <w:tcW w:w="2551" w:type="dxa"/>
            <w:tcBorders>
              <w:top w:val="nil"/>
              <w:left w:val="nil"/>
              <w:bottom w:val="nil"/>
              <w:right w:val="single" w:sz="4" w:space="0" w:color="auto"/>
            </w:tcBorders>
            <w:shd w:val="clear" w:color="auto" w:fill="auto"/>
            <w:hideMark/>
          </w:tcPr>
          <w:p w:rsidR="00A23E3E" w:rsidRPr="00A23E3E" w:rsidRDefault="00A23E3E" w:rsidP="002A0B5C">
            <w:pPr>
              <w:spacing w:after="0" w:line="240" w:lineRule="auto"/>
              <w:ind w:left="318" w:hanging="219"/>
              <w:rPr>
                <w:rFonts w:ascii="Calibri" w:eastAsia="Times New Roman" w:hAnsi="Calibri" w:cs="Times New Roman"/>
                <w:lang w:eastAsia="en-AU"/>
              </w:rPr>
            </w:pPr>
          </w:p>
        </w:tc>
        <w:tc>
          <w:tcPr>
            <w:tcW w:w="2835" w:type="dxa"/>
            <w:tcBorders>
              <w:top w:val="nil"/>
              <w:left w:val="single" w:sz="4" w:space="0" w:color="auto"/>
              <w:bottom w:val="nil"/>
              <w:right w:val="single" w:sz="4" w:space="0" w:color="auto"/>
            </w:tcBorders>
            <w:shd w:val="clear" w:color="auto" w:fill="auto"/>
            <w:hideMark/>
          </w:tcPr>
          <w:p w:rsidR="00A23E3E" w:rsidRPr="00A23E3E" w:rsidRDefault="00A23E3E" w:rsidP="002A0B5C">
            <w:pPr>
              <w:spacing w:after="0" w:line="240" w:lineRule="auto"/>
              <w:ind w:left="318" w:hanging="218"/>
              <w:rPr>
                <w:rFonts w:ascii="Calibri" w:eastAsia="Times New Roman" w:hAnsi="Calibri" w:cs="Times New Roman"/>
                <w:lang w:eastAsia="en-AU"/>
              </w:rPr>
            </w:pPr>
          </w:p>
        </w:tc>
      </w:tr>
      <w:tr w:rsidR="00D84127" w:rsidRPr="00A23E3E" w:rsidTr="002A0B5C">
        <w:trPr>
          <w:trHeight w:val="300"/>
        </w:trPr>
        <w:tc>
          <w:tcPr>
            <w:tcW w:w="1716" w:type="dxa"/>
            <w:tcBorders>
              <w:top w:val="nil"/>
              <w:left w:val="single" w:sz="4" w:space="0" w:color="auto"/>
              <w:bottom w:val="nil"/>
              <w:right w:val="nil"/>
            </w:tcBorders>
            <w:shd w:val="clear" w:color="auto" w:fill="auto"/>
            <w:hideMark/>
          </w:tcPr>
          <w:p w:rsidR="00D84127" w:rsidRPr="00A23E3E" w:rsidRDefault="00D84127" w:rsidP="002A0B5C">
            <w:pPr>
              <w:spacing w:after="0" w:line="240" w:lineRule="auto"/>
              <w:rPr>
                <w:rFonts w:ascii="Calibri" w:eastAsia="Times New Roman" w:hAnsi="Calibri" w:cs="Times New Roman"/>
                <w:b/>
                <w:bCs/>
                <w:i/>
                <w:iCs/>
                <w:lang w:eastAsia="en-AU"/>
              </w:rPr>
            </w:pPr>
          </w:p>
        </w:tc>
        <w:tc>
          <w:tcPr>
            <w:tcW w:w="1985" w:type="dxa"/>
            <w:tcBorders>
              <w:top w:val="nil"/>
              <w:left w:val="single" w:sz="4" w:space="0" w:color="auto"/>
              <w:bottom w:val="nil"/>
              <w:right w:val="single" w:sz="4" w:space="0" w:color="auto"/>
            </w:tcBorders>
            <w:shd w:val="clear" w:color="auto" w:fill="auto"/>
            <w:hideMark/>
          </w:tcPr>
          <w:p w:rsidR="00D84127" w:rsidRPr="00A23E3E" w:rsidRDefault="00D84127" w:rsidP="002A0B5C">
            <w:pPr>
              <w:spacing w:after="0" w:line="240" w:lineRule="auto"/>
              <w:rPr>
                <w:rFonts w:ascii="Calibri" w:eastAsia="Times New Roman" w:hAnsi="Calibri" w:cs="Times New Roman"/>
                <w:lang w:eastAsia="en-AU"/>
              </w:rPr>
            </w:pPr>
          </w:p>
        </w:tc>
        <w:tc>
          <w:tcPr>
            <w:tcW w:w="1417" w:type="dxa"/>
            <w:tcBorders>
              <w:top w:val="nil"/>
              <w:left w:val="nil"/>
              <w:bottom w:val="nil"/>
              <w:right w:val="single" w:sz="4" w:space="0" w:color="auto"/>
            </w:tcBorders>
            <w:shd w:val="clear" w:color="auto" w:fill="auto"/>
            <w:hideMark/>
          </w:tcPr>
          <w:p w:rsidR="00D84127" w:rsidRPr="00A23E3E" w:rsidRDefault="00D84127" w:rsidP="002A0B5C">
            <w:pPr>
              <w:spacing w:after="0" w:line="240" w:lineRule="auto"/>
              <w:rPr>
                <w:rFonts w:ascii="Calibri" w:eastAsia="Times New Roman" w:hAnsi="Calibri" w:cs="Times New Roman"/>
                <w:lang w:eastAsia="en-AU"/>
              </w:rPr>
            </w:pPr>
            <w:r w:rsidRPr="00A23E3E">
              <w:rPr>
                <w:rFonts w:ascii="Calibri" w:eastAsia="Times New Roman" w:hAnsi="Calibri" w:cs="Times New Roman"/>
                <w:lang w:eastAsia="en-AU"/>
              </w:rPr>
              <w:t>lightning</w:t>
            </w:r>
          </w:p>
        </w:tc>
        <w:tc>
          <w:tcPr>
            <w:tcW w:w="2552" w:type="dxa"/>
            <w:tcBorders>
              <w:top w:val="nil"/>
              <w:left w:val="nil"/>
              <w:bottom w:val="nil"/>
              <w:right w:val="single" w:sz="4" w:space="0" w:color="auto"/>
            </w:tcBorders>
            <w:shd w:val="clear" w:color="auto" w:fill="auto"/>
            <w:hideMark/>
          </w:tcPr>
          <w:p w:rsidR="00D84127" w:rsidRPr="00843C8A" w:rsidRDefault="00D84127" w:rsidP="002A0B5C">
            <w:pPr>
              <w:pStyle w:val="ListParagraph"/>
              <w:numPr>
                <w:ilvl w:val="0"/>
                <w:numId w:val="13"/>
              </w:numPr>
              <w:spacing w:after="0" w:line="240" w:lineRule="auto"/>
              <w:ind w:left="318" w:hanging="219"/>
              <w:rPr>
                <w:rFonts w:ascii="Calibri" w:eastAsia="Times New Roman" w:hAnsi="Calibri" w:cs="Times New Roman"/>
                <w:lang w:eastAsia="en-AU"/>
              </w:rPr>
            </w:pPr>
            <w:r w:rsidRPr="00843C8A">
              <w:rPr>
                <w:rFonts w:ascii="Calibri" w:eastAsia="Times New Roman" w:hAnsi="Calibri" w:cs="Times New Roman"/>
                <w:lang w:eastAsia="en-AU"/>
              </w:rPr>
              <w:t>electrical surge</w:t>
            </w:r>
          </w:p>
        </w:tc>
        <w:tc>
          <w:tcPr>
            <w:tcW w:w="2835" w:type="dxa"/>
            <w:tcBorders>
              <w:top w:val="nil"/>
              <w:left w:val="nil"/>
              <w:bottom w:val="nil"/>
              <w:right w:val="single" w:sz="4" w:space="0" w:color="auto"/>
            </w:tcBorders>
            <w:shd w:val="clear" w:color="auto" w:fill="auto"/>
            <w:hideMark/>
          </w:tcPr>
          <w:p w:rsidR="00D84127" w:rsidRPr="00843C8A" w:rsidRDefault="00D84127" w:rsidP="002A0B5C">
            <w:pPr>
              <w:pStyle w:val="ListParagraph"/>
              <w:numPr>
                <w:ilvl w:val="0"/>
                <w:numId w:val="13"/>
              </w:numPr>
              <w:spacing w:after="0" w:line="240" w:lineRule="auto"/>
              <w:ind w:left="317" w:hanging="218"/>
              <w:rPr>
                <w:rFonts w:ascii="Calibri" w:eastAsia="Times New Roman" w:hAnsi="Calibri" w:cs="Times New Roman"/>
                <w:lang w:eastAsia="en-AU"/>
              </w:rPr>
            </w:pPr>
            <w:r w:rsidRPr="00843C8A">
              <w:rPr>
                <w:rFonts w:ascii="Calibri" w:eastAsia="Times New Roman" w:hAnsi="Calibri" w:cs="Times New Roman"/>
                <w:lang w:eastAsia="en-AU"/>
              </w:rPr>
              <w:t>electrical surge protection</w:t>
            </w:r>
          </w:p>
        </w:tc>
        <w:tc>
          <w:tcPr>
            <w:tcW w:w="2551" w:type="dxa"/>
            <w:tcBorders>
              <w:top w:val="nil"/>
              <w:left w:val="nil"/>
              <w:bottom w:val="nil"/>
              <w:right w:val="single" w:sz="4" w:space="0" w:color="auto"/>
            </w:tcBorders>
            <w:shd w:val="clear" w:color="auto" w:fill="auto"/>
            <w:hideMark/>
          </w:tcPr>
          <w:p w:rsidR="00D84127" w:rsidRPr="00843C8A" w:rsidRDefault="00D84127" w:rsidP="002A0B5C">
            <w:pPr>
              <w:pStyle w:val="ListParagraph"/>
              <w:numPr>
                <w:ilvl w:val="0"/>
                <w:numId w:val="13"/>
              </w:numPr>
              <w:spacing w:after="0" w:line="240" w:lineRule="auto"/>
              <w:ind w:left="317" w:hanging="218"/>
              <w:rPr>
                <w:rFonts w:ascii="Calibri" w:eastAsia="Times New Roman" w:hAnsi="Calibri" w:cs="Times New Roman"/>
                <w:lang w:eastAsia="en-AU"/>
              </w:rPr>
            </w:pPr>
            <w:r w:rsidRPr="00843C8A">
              <w:rPr>
                <w:rFonts w:ascii="Calibri" w:eastAsia="Times New Roman" w:hAnsi="Calibri" w:cs="Times New Roman"/>
                <w:lang w:eastAsia="en-AU"/>
              </w:rPr>
              <w:t>sensors with exposure and no tolerance for direct or indirect lightning strikes</w:t>
            </w:r>
          </w:p>
        </w:tc>
        <w:tc>
          <w:tcPr>
            <w:tcW w:w="2835" w:type="dxa"/>
            <w:tcBorders>
              <w:top w:val="nil"/>
              <w:left w:val="nil"/>
              <w:bottom w:val="nil"/>
              <w:right w:val="single" w:sz="4" w:space="0" w:color="auto"/>
            </w:tcBorders>
            <w:shd w:val="clear" w:color="auto" w:fill="auto"/>
            <w:hideMark/>
          </w:tcPr>
          <w:p w:rsidR="00D84127" w:rsidRPr="00843C8A" w:rsidRDefault="00D84127" w:rsidP="002A0B5C">
            <w:pPr>
              <w:pStyle w:val="ListParagraph"/>
              <w:numPr>
                <w:ilvl w:val="0"/>
                <w:numId w:val="13"/>
              </w:numPr>
              <w:spacing w:after="0" w:line="240" w:lineRule="auto"/>
              <w:ind w:left="318" w:hanging="219"/>
              <w:rPr>
                <w:rFonts w:ascii="Calibri" w:eastAsia="Times New Roman" w:hAnsi="Calibri" w:cs="Times New Roman"/>
                <w:lang w:eastAsia="en-AU"/>
              </w:rPr>
            </w:pPr>
            <w:r w:rsidRPr="00843C8A">
              <w:rPr>
                <w:rFonts w:ascii="Calibri" w:eastAsia="Times New Roman" w:hAnsi="Calibri" w:cs="Times New Roman"/>
                <w:lang w:eastAsia="en-AU"/>
              </w:rPr>
              <w:t>Use of Grounding Rod/Plate, Finial, etc. on weather station tower/tripod.</w:t>
            </w:r>
          </w:p>
          <w:p w:rsidR="00D84127" w:rsidRPr="00A23E3E" w:rsidRDefault="00D84127" w:rsidP="002A0B5C">
            <w:pPr>
              <w:spacing w:after="0" w:line="240" w:lineRule="auto"/>
              <w:ind w:left="318" w:hanging="219"/>
              <w:rPr>
                <w:rFonts w:ascii="Calibri" w:eastAsia="Times New Roman" w:hAnsi="Calibri" w:cs="Times New Roman"/>
                <w:lang w:eastAsia="en-AU"/>
              </w:rPr>
            </w:pPr>
          </w:p>
        </w:tc>
        <w:tc>
          <w:tcPr>
            <w:tcW w:w="2551" w:type="dxa"/>
            <w:tcBorders>
              <w:top w:val="nil"/>
              <w:left w:val="nil"/>
              <w:bottom w:val="nil"/>
              <w:right w:val="single" w:sz="4" w:space="0" w:color="auto"/>
            </w:tcBorders>
            <w:shd w:val="clear" w:color="auto" w:fill="auto"/>
            <w:hideMark/>
          </w:tcPr>
          <w:p w:rsidR="00D84127" w:rsidRPr="00A23E3E" w:rsidRDefault="00D84127" w:rsidP="002A0B5C">
            <w:pPr>
              <w:spacing w:after="0" w:line="240" w:lineRule="auto"/>
              <w:ind w:left="318" w:hanging="219"/>
              <w:rPr>
                <w:rFonts w:ascii="Calibri" w:eastAsia="Times New Roman" w:hAnsi="Calibri" w:cs="Times New Roman"/>
                <w:lang w:eastAsia="en-AU"/>
              </w:rPr>
            </w:pPr>
          </w:p>
        </w:tc>
        <w:tc>
          <w:tcPr>
            <w:tcW w:w="2835" w:type="dxa"/>
            <w:tcBorders>
              <w:top w:val="nil"/>
              <w:left w:val="single" w:sz="4" w:space="0" w:color="auto"/>
              <w:bottom w:val="nil"/>
              <w:right w:val="single" w:sz="4" w:space="0" w:color="auto"/>
            </w:tcBorders>
            <w:shd w:val="clear" w:color="auto" w:fill="auto"/>
            <w:hideMark/>
          </w:tcPr>
          <w:p w:rsidR="00D84127" w:rsidRPr="00A23E3E" w:rsidRDefault="00D84127" w:rsidP="002A0B5C">
            <w:pPr>
              <w:spacing w:after="0" w:line="240" w:lineRule="auto"/>
              <w:ind w:left="318" w:hanging="218"/>
              <w:rPr>
                <w:rFonts w:ascii="Calibri" w:eastAsia="Times New Roman" w:hAnsi="Calibri" w:cs="Times New Roman"/>
                <w:lang w:eastAsia="en-AU"/>
              </w:rPr>
            </w:pPr>
          </w:p>
        </w:tc>
      </w:tr>
      <w:tr w:rsidR="00D84127" w:rsidRPr="00A23E3E" w:rsidTr="002A0B5C">
        <w:trPr>
          <w:trHeight w:val="600"/>
        </w:trPr>
        <w:tc>
          <w:tcPr>
            <w:tcW w:w="1716" w:type="dxa"/>
            <w:tcBorders>
              <w:top w:val="nil"/>
              <w:left w:val="single" w:sz="4" w:space="0" w:color="auto"/>
              <w:bottom w:val="nil"/>
              <w:right w:val="nil"/>
            </w:tcBorders>
            <w:shd w:val="clear" w:color="auto" w:fill="auto"/>
            <w:hideMark/>
          </w:tcPr>
          <w:p w:rsidR="00D84127" w:rsidRPr="00A23E3E" w:rsidRDefault="00D84127" w:rsidP="002A0B5C">
            <w:pPr>
              <w:spacing w:after="0" w:line="240" w:lineRule="auto"/>
              <w:rPr>
                <w:rFonts w:ascii="Calibri" w:eastAsia="Times New Roman" w:hAnsi="Calibri" w:cs="Times New Roman"/>
                <w:b/>
                <w:bCs/>
                <w:i/>
                <w:iCs/>
                <w:lang w:eastAsia="en-AU"/>
              </w:rPr>
            </w:pPr>
          </w:p>
        </w:tc>
        <w:tc>
          <w:tcPr>
            <w:tcW w:w="1985" w:type="dxa"/>
            <w:tcBorders>
              <w:top w:val="nil"/>
              <w:left w:val="single" w:sz="4" w:space="0" w:color="auto"/>
              <w:bottom w:val="nil"/>
              <w:right w:val="single" w:sz="4" w:space="0" w:color="auto"/>
            </w:tcBorders>
            <w:shd w:val="clear" w:color="auto" w:fill="auto"/>
            <w:hideMark/>
          </w:tcPr>
          <w:p w:rsidR="00D84127" w:rsidRPr="00A23E3E" w:rsidRDefault="00D84127" w:rsidP="002A0B5C">
            <w:pPr>
              <w:spacing w:after="0" w:line="240" w:lineRule="auto"/>
              <w:rPr>
                <w:rFonts w:ascii="Calibri" w:eastAsia="Times New Roman" w:hAnsi="Calibri" w:cs="Times New Roman"/>
                <w:lang w:eastAsia="en-AU"/>
              </w:rPr>
            </w:pPr>
          </w:p>
        </w:tc>
        <w:tc>
          <w:tcPr>
            <w:tcW w:w="1417" w:type="dxa"/>
            <w:tcBorders>
              <w:top w:val="nil"/>
              <w:left w:val="nil"/>
              <w:bottom w:val="nil"/>
              <w:right w:val="single" w:sz="4" w:space="0" w:color="auto"/>
            </w:tcBorders>
            <w:shd w:val="clear" w:color="auto" w:fill="auto"/>
            <w:hideMark/>
          </w:tcPr>
          <w:p w:rsidR="00D84127" w:rsidRPr="00A23E3E" w:rsidRDefault="00D84127" w:rsidP="002A0B5C">
            <w:pPr>
              <w:spacing w:after="0" w:line="240" w:lineRule="auto"/>
              <w:rPr>
                <w:rFonts w:ascii="Calibri" w:eastAsia="Times New Roman" w:hAnsi="Calibri" w:cs="Times New Roman"/>
                <w:lang w:eastAsia="en-AU"/>
              </w:rPr>
            </w:pPr>
          </w:p>
        </w:tc>
        <w:tc>
          <w:tcPr>
            <w:tcW w:w="2552" w:type="dxa"/>
            <w:tcBorders>
              <w:top w:val="nil"/>
              <w:left w:val="nil"/>
              <w:bottom w:val="nil"/>
              <w:right w:val="single" w:sz="4" w:space="0" w:color="auto"/>
            </w:tcBorders>
            <w:shd w:val="clear" w:color="auto" w:fill="auto"/>
            <w:hideMark/>
          </w:tcPr>
          <w:p w:rsidR="00D84127" w:rsidRPr="00843C8A" w:rsidRDefault="00D84127" w:rsidP="002A0B5C">
            <w:pPr>
              <w:spacing w:after="0" w:line="240" w:lineRule="auto"/>
              <w:ind w:left="318" w:hanging="219"/>
              <w:rPr>
                <w:rFonts w:ascii="Calibri" w:eastAsia="Times New Roman" w:hAnsi="Calibri" w:cs="Times New Roman"/>
                <w:lang w:eastAsia="en-AU"/>
              </w:rPr>
            </w:pPr>
          </w:p>
        </w:tc>
        <w:tc>
          <w:tcPr>
            <w:tcW w:w="2835" w:type="dxa"/>
            <w:tcBorders>
              <w:top w:val="nil"/>
              <w:left w:val="nil"/>
              <w:bottom w:val="nil"/>
              <w:right w:val="single" w:sz="4" w:space="0" w:color="auto"/>
            </w:tcBorders>
            <w:shd w:val="clear" w:color="auto" w:fill="auto"/>
            <w:hideMark/>
          </w:tcPr>
          <w:p w:rsidR="00D84127" w:rsidRPr="00843C8A" w:rsidRDefault="00D84127" w:rsidP="002A0B5C">
            <w:pPr>
              <w:pStyle w:val="ListParagraph"/>
              <w:numPr>
                <w:ilvl w:val="0"/>
                <w:numId w:val="13"/>
              </w:numPr>
              <w:spacing w:after="0" w:line="240" w:lineRule="auto"/>
              <w:ind w:left="317" w:hanging="218"/>
              <w:rPr>
                <w:rFonts w:ascii="Calibri" w:eastAsia="Times New Roman" w:hAnsi="Calibri" w:cs="Times New Roman"/>
                <w:lang w:eastAsia="en-AU"/>
              </w:rPr>
            </w:pPr>
            <w:r w:rsidRPr="00843C8A">
              <w:rPr>
                <w:rFonts w:ascii="Calibri" w:eastAsia="Times New Roman" w:hAnsi="Calibri" w:cs="Times New Roman"/>
                <w:lang w:eastAsia="en-AU"/>
              </w:rPr>
              <w:t>appropriate earthing of infrastructure</w:t>
            </w:r>
          </w:p>
        </w:tc>
        <w:tc>
          <w:tcPr>
            <w:tcW w:w="2551" w:type="dxa"/>
            <w:tcBorders>
              <w:top w:val="nil"/>
              <w:left w:val="nil"/>
              <w:bottom w:val="nil"/>
              <w:right w:val="single" w:sz="4" w:space="0" w:color="auto"/>
            </w:tcBorders>
            <w:shd w:val="clear" w:color="auto" w:fill="auto"/>
            <w:hideMark/>
          </w:tcPr>
          <w:p w:rsidR="00D84127" w:rsidRPr="00843C8A" w:rsidRDefault="00D84127" w:rsidP="002A0B5C">
            <w:pPr>
              <w:spacing w:after="0" w:line="240" w:lineRule="auto"/>
              <w:ind w:left="317" w:hanging="218"/>
              <w:rPr>
                <w:rFonts w:ascii="Calibri" w:eastAsia="Times New Roman" w:hAnsi="Calibri" w:cs="Times New Roman"/>
                <w:lang w:eastAsia="en-AU"/>
              </w:rPr>
            </w:pPr>
          </w:p>
        </w:tc>
        <w:tc>
          <w:tcPr>
            <w:tcW w:w="2835" w:type="dxa"/>
            <w:tcBorders>
              <w:top w:val="nil"/>
              <w:left w:val="nil"/>
              <w:bottom w:val="nil"/>
              <w:right w:val="single" w:sz="4" w:space="0" w:color="auto"/>
            </w:tcBorders>
            <w:shd w:val="clear" w:color="auto" w:fill="auto"/>
            <w:hideMark/>
          </w:tcPr>
          <w:p w:rsidR="00D84127" w:rsidRPr="00843C8A" w:rsidRDefault="00D84127" w:rsidP="002A0B5C">
            <w:pPr>
              <w:pStyle w:val="ListParagraph"/>
              <w:numPr>
                <w:ilvl w:val="0"/>
                <w:numId w:val="13"/>
              </w:numPr>
              <w:spacing w:after="0" w:line="240" w:lineRule="auto"/>
              <w:ind w:left="318" w:hanging="219"/>
              <w:rPr>
                <w:rFonts w:ascii="Calibri" w:eastAsia="Times New Roman" w:hAnsi="Calibri" w:cs="Times New Roman"/>
                <w:lang w:eastAsia="en-AU"/>
              </w:rPr>
            </w:pPr>
            <w:r w:rsidRPr="00843C8A">
              <w:rPr>
                <w:rFonts w:ascii="Calibri" w:eastAsia="Times New Roman" w:hAnsi="Calibri" w:cs="Times New Roman"/>
                <w:lang w:eastAsia="en-AU"/>
              </w:rPr>
              <w:t>Use of Surge Suppression devices between sensors and data acquisition system to protect the DAQ.</w:t>
            </w:r>
          </w:p>
        </w:tc>
        <w:tc>
          <w:tcPr>
            <w:tcW w:w="2551" w:type="dxa"/>
            <w:tcBorders>
              <w:top w:val="nil"/>
              <w:left w:val="nil"/>
              <w:bottom w:val="nil"/>
              <w:right w:val="single" w:sz="4" w:space="0" w:color="auto"/>
            </w:tcBorders>
            <w:shd w:val="clear" w:color="auto" w:fill="auto"/>
            <w:hideMark/>
          </w:tcPr>
          <w:p w:rsidR="00D84127" w:rsidRPr="00A23E3E" w:rsidRDefault="00D84127" w:rsidP="002A0B5C">
            <w:pPr>
              <w:spacing w:after="0" w:line="240" w:lineRule="auto"/>
              <w:ind w:left="318" w:hanging="219"/>
              <w:rPr>
                <w:rFonts w:ascii="Calibri" w:eastAsia="Times New Roman" w:hAnsi="Calibri" w:cs="Times New Roman"/>
                <w:lang w:eastAsia="en-AU"/>
              </w:rPr>
            </w:pPr>
          </w:p>
        </w:tc>
        <w:tc>
          <w:tcPr>
            <w:tcW w:w="2835" w:type="dxa"/>
            <w:tcBorders>
              <w:top w:val="nil"/>
              <w:left w:val="single" w:sz="4" w:space="0" w:color="auto"/>
              <w:bottom w:val="nil"/>
              <w:right w:val="single" w:sz="4" w:space="0" w:color="auto"/>
            </w:tcBorders>
            <w:shd w:val="clear" w:color="auto" w:fill="auto"/>
            <w:hideMark/>
          </w:tcPr>
          <w:p w:rsidR="00D84127" w:rsidRPr="00A23E3E" w:rsidRDefault="00D84127" w:rsidP="002A0B5C">
            <w:pPr>
              <w:spacing w:after="0" w:line="240" w:lineRule="auto"/>
              <w:ind w:left="318" w:hanging="218"/>
              <w:rPr>
                <w:rFonts w:ascii="Calibri" w:eastAsia="Times New Roman" w:hAnsi="Calibri" w:cs="Times New Roman"/>
                <w:lang w:eastAsia="en-AU"/>
              </w:rPr>
            </w:pPr>
          </w:p>
        </w:tc>
      </w:tr>
      <w:tr w:rsidR="00D84127" w:rsidRPr="00A23E3E" w:rsidTr="002A0B5C">
        <w:trPr>
          <w:trHeight w:val="600"/>
        </w:trPr>
        <w:tc>
          <w:tcPr>
            <w:tcW w:w="1716" w:type="dxa"/>
            <w:tcBorders>
              <w:top w:val="nil"/>
              <w:left w:val="single" w:sz="4" w:space="0" w:color="auto"/>
              <w:bottom w:val="nil"/>
              <w:right w:val="nil"/>
            </w:tcBorders>
            <w:shd w:val="clear" w:color="auto" w:fill="auto"/>
          </w:tcPr>
          <w:p w:rsidR="00D84127" w:rsidRPr="00A23E3E" w:rsidRDefault="00D84127" w:rsidP="002A0B5C">
            <w:pPr>
              <w:spacing w:after="0" w:line="240" w:lineRule="auto"/>
              <w:rPr>
                <w:rFonts w:ascii="Calibri" w:eastAsia="Times New Roman" w:hAnsi="Calibri" w:cs="Times New Roman"/>
                <w:b/>
                <w:bCs/>
                <w:i/>
                <w:iCs/>
                <w:lang w:eastAsia="en-AU"/>
              </w:rPr>
            </w:pPr>
          </w:p>
        </w:tc>
        <w:tc>
          <w:tcPr>
            <w:tcW w:w="1985" w:type="dxa"/>
            <w:tcBorders>
              <w:top w:val="nil"/>
              <w:left w:val="single" w:sz="4" w:space="0" w:color="auto"/>
              <w:bottom w:val="nil"/>
              <w:right w:val="single" w:sz="4" w:space="0" w:color="auto"/>
            </w:tcBorders>
            <w:shd w:val="clear" w:color="auto" w:fill="auto"/>
          </w:tcPr>
          <w:p w:rsidR="00D84127" w:rsidRPr="00A23E3E" w:rsidRDefault="00D84127" w:rsidP="002A0B5C">
            <w:pPr>
              <w:spacing w:after="0" w:line="240" w:lineRule="auto"/>
              <w:rPr>
                <w:rFonts w:ascii="Calibri" w:eastAsia="Times New Roman" w:hAnsi="Calibri" w:cs="Times New Roman"/>
                <w:lang w:eastAsia="en-AU"/>
              </w:rPr>
            </w:pPr>
          </w:p>
        </w:tc>
        <w:tc>
          <w:tcPr>
            <w:tcW w:w="1417" w:type="dxa"/>
            <w:tcBorders>
              <w:top w:val="nil"/>
              <w:left w:val="nil"/>
              <w:bottom w:val="nil"/>
              <w:right w:val="single" w:sz="4" w:space="0" w:color="auto"/>
            </w:tcBorders>
            <w:shd w:val="clear" w:color="auto" w:fill="auto"/>
          </w:tcPr>
          <w:p w:rsidR="00D84127" w:rsidRPr="00A23E3E" w:rsidRDefault="00D84127" w:rsidP="002A0B5C">
            <w:pPr>
              <w:spacing w:after="0" w:line="240" w:lineRule="auto"/>
              <w:rPr>
                <w:rFonts w:ascii="Calibri" w:eastAsia="Times New Roman" w:hAnsi="Calibri" w:cs="Times New Roman"/>
                <w:lang w:eastAsia="en-AU"/>
              </w:rPr>
            </w:pPr>
          </w:p>
        </w:tc>
        <w:tc>
          <w:tcPr>
            <w:tcW w:w="2552" w:type="dxa"/>
            <w:tcBorders>
              <w:top w:val="nil"/>
              <w:left w:val="nil"/>
              <w:bottom w:val="nil"/>
              <w:right w:val="single" w:sz="4" w:space="0" w:color="auto"/>
            </w:tcBorders>
            <w:shd w:val="clear" w:color="auto" w:fill="auto"/>
          </w:tcPr>
          <w:p w:rsidR="00D84127" w:rsidRPr="00D84127" w:rsidRDefault="00D84127" w:rsidP="002A0B5C">
            <w:pPr>
              <w:spacing w:after="0" w:line="240" w:lineRule="auto"/>
              <w:ind w:left="318" w:hanging="219"/>
              <w:rPr>
                <w:rFonts w:ascii="Calibri" w:eastAsia="Times New Roman" w:hAnsi="Calibri" w:cs="Times New Roman"/>
                <w:lang w:eastAsia="en-AU"/>
              </w:rPr>
            </w:pPr>
          </w:p>
        </w:tc>
        <w:tc>
          <w:tcPr>
            <w:tcW w:w="2835" w:type="dxa"/>
            <w:tcBorders>
              <w:top w:val="nil"/>
              <w:left w:val="nil"/>
              <w:bottom w:val="nil"/>
              <w:right w:val="single" w:sz="4" w:space="0" w:color="auto"/>
            </w:tcBorders>
            <w:shd w:val="clear" w:color="auto" w:fill="auto"/>
          </w:tcPr>
          <w:p w:rsidR="00D84127" w:rsidRDefault="00D84127" w:rsidP="002A0B5C">
            <w:pPr>
              <w:pStyle w:val="ListParagraph"/>
              <w:numPr>
                <w:ilvl w:val="0"/>
                <w:numId w:val="13"/>
              </w:numPr>
              <w:spacing w:after="0" w:line="240" w:lineRule="auto"/>
              <w:ind w:left="317" w:hanging="218"/>
              <w:rPr>
                <w:rFonts w:ascii="Calibri" w:eastAsia="Times New Roman" w:hAnsi="Calibri" w:cs="Times New Roman"/>
                <w:lang w:eastAsia="en-AU"/>
              </w:rPr>
            </w:pPr>
          </w:p>
        </w:tc>
        <w:tc>
          <w:tcPr>
            <w:tcW w:w="2551" w:type="dxa"/>
            <w:tcBorders>
              <w:top w:val="nil"/>
              <w:left w:val="single" w:sz="4" w:space="0" w:color="auto"/>
              <w:bottom w:val="nil"/>
              <w:right w:val="single" w:sz="4" w:space="0" w:color="auto"/>
            </w:tcBorders>
            <w:shd w:val="clear" w:color="auto" w:fill="auto"/>
          </w:tcPr>
          <w:p w:rsidR="00D84127" w:rsidRPr="00843C8A" w:rsidRDefault="00D84127" w:rsidP="002A0B5C">
            <w:pPr>
              <w:spacing w:after="0" w:line="240" w:lineRule="auto"/>
              <w:ind w:left="317" w:hanging="218"/>
              <w:rPr>
                <w:rFonts w:ascii="Calibri" w:eastAsia="Times New Roman" w:hAnsi="Calibri" w:cs="Times New Roman"/>
                <w:lang w:eastAsia="en-AU"/>
              </w:rPr>
            </w:pPr>
          </w:p>
        </w:tc>
        <w:tc>
          <w:tcPr>
            <w:tcW w:w="2835" w:type="dxa"/>
            <w:tcBorders>
              <w:top w:val="nil"/>
              <w:left w:val="nil"/>
              <w:bottom w:val="nil"/>
              <w:right w:val="single" w:sz="4" w:space="0" w:color="auto"/>
            </w:tcBorders>
            <w:shd w:val="clear" w:color="auto" w:fill="auto"/>
          </w:tcPr>
          <w:p w:rsidR="00D84127" w:rsidRPr="00D84127" w:rsidRDefault="00EE36F2" w:rsidP="002A0B5C">
            <w:pPr>
              <w:pStyle w:val="ListParagraph"/>
              <w:numPr>
                <w:ilvl w:val="0"/>
                <w:numId w:val="13"/>
              </w:numPr>
              <w:spacing w:after="0" w:line="240" w:lineRule="auto"/>
              <w:ind w:left="318" w:hanging="219"/>
              <w:rPr>
                <w:rFonts w:ascii="Calibri" w:eastAsia="Times New Roman" w:hAnsi="Calibri" w:cs="Times New Roman"/>
                <w:lang w:eastAsia="en-AU"/>
              </w:rPr>
            </w:pPr>
            <w:r>
              <w:rPr>
                <w:rFonts w:ascii="Calibri" w:eastAsia="Times New Roman" w:hAnsi="Calibri" w:cs="Times New Roman"/>
                <w:lang w:eastAsia="en-AU"/>
              </w:rPr>
              <w:t>Surge or earth transient protection devices need to be employed appropriately for all systems including communications, DAQ and power.</w:t>
            </w:r>
          </w:p>
        </w:tc>
        <w:tc>
          <w:tcPr>
            <w:tcW w:w="2551" w:type="dxa"/>
            <w:tcBorders>
              <w:top w:val="nil"/>
              <w:left w:val="nil"/>
              <w:bottom w:val="nil"/>
              <w:right w:val="single" w:sz="4" w:space="0" w:color="auto"/>
            </w:tcBorders>
            <w:shd w:val="clear" w:color="auto" w:fill="auto"/>
          </w:tcPr>
          <w:p w:rsidR="00D84127" w:rsidRPr="00A23E3E" w:rsidRDefault="00D84127" w:rsidP="002A0B5C">
            <w:pPr>
              <w:spacing w:after="0" w:line="240" w:lineRule="auto"/>
              <w:ind w:left="318" w:hanging="219"/>
              <w:rPr>
                <w:rFonts w:ascii="Calibri" w:eastAsia="Times New Roman" w:hAnsi="Calibri" w:cs="Times New Roman"/>
                <w:lang w:eastAsia="en-AU"/>
              </w:rPr>
            </w:pPr>
          </w:p>
        </w:tc>
        <w:tc>
          <w:tcPr>
            <w:tcW w:w="2835" w:type="dxa"/>
            <w:tcBorders>
              <w:top w:val="nil"/>
              <w:left w:val="single" w:sz="4" w:space="0" w:color="auto"/>
              <w:bottom w:val="nil"/>
              <w:right w:val="single" w:sz="4" w:space="0" w:color="auto"/>
            </w:tcBorders>
            <w:shd w:val="clear" w:color="auto" w:fill="auto"/>
          </w:tcPr>
          <w:p w:rsidR="00D84127" w:rsidRPr="00A23E3E" w:rsidRDefault="00D84127" w:rsidP="002A0B5C">
            <w:pPr>
              <w:spacing w:after="0" w:line="240" w:lineRule="auto"/>
              <w:ind w:left="318" w:hanging="218"/>
              <w:rPr>
                <w:rFonts w:ascii="Calibri" w:eastAsia="Times New Roman" w:hAnsi="Calibri" w:cs="Times New Roman"/>
                <w:lang w:eastAsia="en-AU"/>
              </w:rPr>
            </w:pPr>
          </w:p>
        </w:tc>
      </w:tr>
      <w:tr w:rsidR="00D84127" w:rsidRPr="00A23E3E" w:rsidTr="002A0B5C">
        <w:trPr>
          <w:trHeight w:val="600"/>
        </w:trPr>
        <w:tc>
          <w:tcPr>
            <w:tcW w:w="1716" w:type="dxa"/>
            <w:tcBorders>
              <w:top w:val="nil"/>
              <w:left w:val="single" w:sz="4" w:space="0" w:color="auto"/>
              <w:bottom w:val="nil"/>
              <w:right w:val="nil"/>
            </w:tcBorders>
            <w:shd w:val="clear" w:color="auto" w:fill="auto"/>
          </w:tcPr>
          <w:p w:rsidR="00D84127" w:rsidRPr="00A23E3E" w:rsidRDefault="00D84127" w:rsidP="002A0B5C">
            <w:pPr>
              <w:spacing w:after="0" w:line="240" w:lineRule="auto"/>
              <w:rPr>
                <w:rFonts w:ascii="Calibri" w:eastAsia="Times New Roman" w:hAnsi="Calibri" w:cs="Times New Roman"/>
                <w:b/>
                <w:bCs/>
                <w:i/>
                <w:iCs/>
                <w:lang w:eastAsia="en-AU"/>
              </w:rPr>
            </w:pPr>
          </w:p>
        </w:tc>
        <w:tc>
          <w:tcPr>
            <w:tcW w:w="1985" w:type="dxa"/>
            <w:tcBorders>
              <w:top w:val="nil"/>
              <w:left w:val="single" w:sz="4" w:space="0" w:color="auto"/>
              <w:bottom w:val="nil"/>
              <w:right w:val="single" w:sz="4" w:space="0" w:color="auto"/>
            </w:tcBorders>
            <w:shd w:val="clear" w:color="auto" w:fill="auto"/>
          </w:tcPr>
          <w:p w:rsidR="00D84127" w:rsidRPr="00A23E3E" w:rsidRDefault="00D84127" w:rsidP="002A0B5C">
            <w:pPr>
              <w:spacing w:after="0" w:line="240" w:lineRule="auto"/>
              <w:rPr>
                <w:rFonts w:ascii="Calibri" w:eastAsia="Times New Roman" w:hAnsi="Calibri" w:cs="Times New Roman"/>
                <w:lang w:eastAsia="en-AU"/>
              </w:rPr>
            </w:pPr>
          </w:p>
        </w:tc>
        <w:tc>
          <w:tcPr>
            <w:tcW w:w="1417" w:type="dxa"/>
            <w:tcBorders>
              <w:top w:val="nil"/>
              <w:left w:val="nil"/>
              <w:bottom w:val="nil"/>
              <w:right w:val="single" w:sz="4" w:space="0" w:color="auto"/>
            </w:tcBorders>
            <w:shd w:val="clear" w:color="auto" w:fill="auto"/>
          </w:tcPr>
          <w:p w:rsidR="00D84127" w:rsidRPr="00A23E3E" w:rsidRDefault="00D84127" w:rsidP="002A0B5C">
            <w:pPr>
              <w:spacing w:after="0" w:line="240" w:lineRule="auto"/>
              <w:rPr>
                <w:rFonts w:ascii="Calibri" w:eastAsia="Times New Roman" w:hAnsi="Calibri" w:cs="Times New Roman"/>
                <w:lang w:eastAsia="en-AU"/>
              </w:rPr>
            </w:pPr>
          </w:p>
        </w:tc>
        <w:tc>
          <w:tcPr>
            <w:tcW w:w="2552" w:type="dxa"/>
            <w:tcBorders>
              <w:top w:val="nil"/>
              <w:left w:val="nil"/>
              <w:bottom w:val="nil"/>
              <w:right w:val="single" w:sz="4" w:space="0" w:color="auto"/>
            </w:tcBorders>
            <w:shd w:val="clear" w:color="auto" w:fill="auto"/>
          </w:tcPr>
          <w:p w:rsidR="00D84127" w:rsidRPr="00D84127" w:rsidRDefault="00D84127" w:rsidP="002A0B5C">
            <w:pPr>
              <w:spacing w:after="0" w:line="240" w:lineRule="auto"/>
              <w:ind w:left="318" w:hanging="219"/>
              <w:rPr>
                <w:rFonts w:ascii="Calibri" w:eastAsia="Times New Roman" w:hAnsi="Calibri" w:cs="Times New Roman"/>
                <w:lang w:eastAsia="en-AU"/>
              </w:rPr>
            </w:pPr>
          </w:p>
        </w:tc>
        <w:tc>
          <w:tcPr>
            <w:tcW w:w="2835" w:type="dxa"/>
            <w:tcBorders>
              <w:top w:val="nil"/>
              <w:left w:val="nil"/>
              <w:bottom w:val="nil"/>
              <w:right w:val="single" w:sz="4" w:space="0" w:color="auto"/>
            </w:tcBorders>
            <w:shd w:val="clear" w:color="auto" w:fill="auto"/>
          </w:tcPr>
          <w:p w:rsidR="00D84127" w:rsidRPr="00843C8A" w:rsidRDefault="00D84127" w:rsidP="002A0B5C">
            <w:pPr>
              <w:pStyle w:val="ListParagraph"/>
              <w:numPr>
                <w:ilvl w:val="0"/>
                <w:numId w:val="13"/>
              </w:numPr>
              <w:spacing w:after="0" w:line="240" w:lineRule="auto"/>
              <w:ind w:left="317" w:hanging="218"/>
              <w:rPr>
                <w:rFonts w:ascii="Calibri" w:eastAsia="Times New Roman" w:hAnsi="Calibri" w:cs="Times New Roman"/>
                <w:lang w:eastAsia="en-AU"/>
              </w:rPr>
            </w:pPr>
            <w:r>
              <w:rPr>
                <w:rFonts w:ascii="Calibri" w:eastAsia="Times New Roman" w:hAnsi="Calibri" w:cs="Times New Roman"/>
                <w:lang w:eastAsia="en-AU"/>
              </w:rPr>
              <w:t>Lightning rod</w:t>
            </w:r>
          </w:p>
        </w:tc>
        <w:tc>
          <w:tcPr>
            <w:tcW w:w="2551" w:type="dxa"/>
            <w:tcBorders>
              <w:top w:val="nil"/>
              <w:left w:val="single" w:sz="4" w:space="0" w:color="auto"/>
              <w:bottom w:val="nil"/>
              <w:right w:val="single" w:sz="4" w:space="0" w:color="auto"/>
            </w:tcBorders>
            <w:shd w:val="clear" w:color="auto" w:fill="auto"/>
          </w:tcPr>
          <w:p w:rsidR="00D84127" w:rsidRPr="00843C8A" w:rsidRDefault="00D84127" w:rsidP="002A0B5C">
            <w:pPr>
              <w:spacing w:after="0" w:line="240" w:lineRule="auto"/>
              <w:ind w:left="317" w:hanging="218"/>
              <w:rPr>
                <w:rFonts w:ascii="Calibri" w:eastAsia="Times New Roman" w:hAnsi="Calibri" w:cs="Times New Roman"/>
                <w:lang w:eastAsia="en-AU"/>
              </w:rPr>
            </w:pPr>
          </w:p>
        </w:tc>
        <w:tc>
          <w:tcPr>
            <w:tcW w:w="2835" w:type="dxa"/>
            <w:tcBorders>
              <w:top w:val="nil"/>
              <w:left w:val="nil"/>
              <w:bottom w:val="nil"/>
              <w:right w:val="single" w:sz="4" w:space="0" w:color="auto"/>
            </w:tcBorders>
            <w:shd w:val="clear" w:color="auto" w:fill="auto"/>
          </w:tcPr>
          <w:p w:rsidR="00D84127" w:rsidRPr="00843C8A" w:rsidRDefault="00D84127" w:rsidP="002A0B5C">
            <w:pPr>
              <w:spacing w:after="0" w:line="240" w:lineRule="auto"/>
              <w:ind w:left="318" w:hanging="219"/>
              <w:rPr>
                <w:rFonts w:ascii="Calibri" w:eastAsia="Times New Roman" w:hAnsi="Calibri" w:cs="Times New Roman"/>
                <w:lang w:eastAsia="en-AU"/>
              </w:rPr>
            </w:pPr>
          </w:p>
        </w:tc>
        <w:tc>
          <w:tcPr>
            <w:tcW w:w="2551" w:type="dxa"/>
            <w:tcBorders>
              <w:top w:val="nil"/>
              <w:left w:val="nil"/>
              <w:bottom w:val="nil"/>
              <w:right w:val="single" w:sz="4" w:space="0" w:color="auto"/>
            </w:tcBorders>
            <w:shd w:val="clear" w:color="auto" w:fill="auto"/>
          </w:tcPr>
          <w:p w:rsidR="00D84127" w:rsidRPr="00A23E3E" w:rsidRDefault="00D84127" w:rsidP="002A0B5C">
            <w:pPr>
              <w:spacing w:after="0" w:line="240" w:lineRule="auto"/>
              <w:ind w:left="318" w:hanging="219"/>
              <w:rPr>
                <w:rFonts w:ascii="Calibri" w:eastAsia="Times New Roman" w:hAnsi="Calibri" w:cs="Times New Roman"/>
                <w:lang w:eastAsia="en-AU"/>
              </w:rPr>
            </w:pPr>
          </w:p>
        </w:tc>
        <w:tc>
          <w:tcPr>
            <w:tcW w:w="2835" w:type="dxa"/>
            <w:tcBorders>
              <w:top w:val="nil"/>
              <w:left w:val="single" w:sz="4" w:space="0" w:color="auto"/>
              <w:bottom w:val="nil"/>
              <w:right w:val="single" w:sz="4" w:space="0" w:color="auto"/>
            </w:tcBorders>
            <w:shd w:val="clear" w:color="auto" w:fill="auto"/>
          </w:tcPr>
          <w:p w:rsidR="00D84127" w:rsidRPr="00A23E3E" w:rsidRDefault="00D84127" w:rsidP="002A0B5C">
            <w:pPr>
              <w:spacing w:after="0" w:line="240" w:lineRule="auto"/>
              <w:ind w:left="318" w:hanging="218"/>
              <w:rPr>
                <w:rFonts w:ascii="Calibri" w:eastAsia="Times New Roman" w:hAnsi="Calibri" w:cs="Times New Roman"/>
                <w:lang w:eastAsia="en-AU"/>
              </w:rPr>
            </w:pPr>
          </w:p>
        </w:tc>
      </w:tr>
      <w:tr w:rsidR="00D84127" w:rsidRPr="00A23E3E" w:rsidTr="002A0B5C">
        <w:trPr>
          <w:trHeight w:val="600"/>
        </w:trPr>
        <w:tc>
          <w:tcPr>
            <w:tcW w:w="1716" w:type="dxa"/>
            <w:tcBorders>
              <w:top w:val="nil"/>
              <w:left w:val="single" w:sz="4" w:space="0" w:color="auto"/>
              <w:bottom w:val="nil"/>
              <w:right w:val="nil"/>
            </w:tcBorders>
            <w:shd w:val="clear" w:color="auto" w:fill="auto"/>
            <w:hideMark/>
          </w:tcPr>
          <w:p w:rsidR="00D84127" w:rsidRPr="00A23E3E" w:rsidRDefault="00D84127" w:rsidP="002A0B5C">
            <w:pPr>
              <w:spacing w:after="0" w:line="240" w:lineRule="auto"/>
              <w:rPr>
                <w:rFonts w:ascii="Calibri" w:eastAsia="Times New Roman" w:hAnsi="Calibri" w:cs="Times New Roman"/>
                <w:b/>
                <w:bCs/>
                <w:i/>
                <w:iCs/>
                <w:lang w:eastAsia="en-AU"/>
              </w:rPr>
            </w:pPr>
          </w:p>
        </w:tc>
        <w:tc>
          <w:tcPr>
            <w:tcW w:w="1985" w:type="dxa"/>
            <w:tcBorders>
              <w:top w:val="nil"/>
              <w:left w:val="single" w:sz="4" w:space="0" w:color="auto"/>
              <w:bottom w:val="nil"/>
              <w:right w:val="single" w:sz="4" w:space="0" w:color="auto"/>
            </w:tcBorders>
            <w:shd w:val="clear" w:color="auto" w:fill="auto"/>
            <w:hideMark/>
          </w:tcPr>
          <w:p w:rsidR="00D84127" w:rsidRPr="00A23E3E" w:rsidRDefault="00D84127" w:rsidP="002A0B5C">
            <w:pPr>
              <w:spacing w:after="0" w:line="240" w:lineRule="auto"/>
              <w:rPr>
                <w:rFonts w:ascii="Calibri" w:eastAsia="Times New Roman" w:hAnsi="Calibri" w:cs="Times New Roman"/>
                <w:lang w:eastAsia="en-AU"/>
              </w:rPr>
            </w:pPr>
          </w:p>
        </w:tc>
        <w:tc>
          <w:tcPr>
            <w:tcW w:w="1417" w:type="dxa"/>
            <w:tcBorders>
              <w:top w:val="nil"/>
              <w:left w:val="nil"/>
              <w:bottom w:val="nil"/>
              <w:right w:val="single" w:sz="4" w:space="0" w:color="auto"/>
            </w:tcBorders>
            <w:shd w:val="clear" w:color="auto" w:fill="auto"/>
            <w:hideMark/>
          </w:tcPr>
          <w:p w:rsidR="00D84127" w:rsidRPr="00A23E3E" w:rsidRDefault="00D84127" w:rsidP="002A0B5C">
            <w:pPr>
              <w:spacing w:after="0" w:line="240" w:lineRule="auto"/>
              <w:rPr>
                <w:rFonts w:ascii="Calibri" w:eastAsia="Times New Roman" w:hAnsi="Calibri" w:cs="Times New Roman"/>
                <w:lang w:eastAsia="en-AU"/>
              </w:rPr>
            </w:pPr>
            <w:r w:rsidRPr="00A23E3E">
              <w:rPr>
                <w:rFonts w:ascii="Calibri" w:eastAsia="Times New Roman" w:hAnsi="Calibri" w:cs="Times New Roman"/>
                <w:lang w:eastAsia="en-AU"/>
              </w:rPr>
              <w:t>Debris</w:t>
            </w:r>
          </w:p>
        </w:tc>
        <w:tc>
          <w:tcPr>
            <w:tcW w:w="2552" w:type="dxa"/>
            <w:tcBorders>
              <w:top w:val="nil"/>
              <w:left w:val="nil"/>
              <w:bottom w:val="nil"/>
              <w:right w:val="single" w:sz="4" w:space="0" w:color="auto"/>
            </w:tcBorders>
            <w:shd w:val="clear" w:color="auto" w:fill="auto"/>
            <w:hideMark/>
          </w:tcPr>
          <w:p w:rsidR="00D84127" w:rsidRPr="00843C8A" w:rsidRDefault="00D84127" w:rsidP="002A0B5C">
            <w:pPr>
              <w:pStyle w:val="ListParagraph"/>
              <w:numPr>
                <w:ilvl w:val="0"/>
                <w:numId w:val="13"/>
              </w:numPr>
              <w:spacing w:after="0" w:line="240" w:lineRule="auto"/>
              <w:ind w:left="318" w:hanging="219"/>
              <w:rPr>
                <w:rFonts w:ascii="Calibri" w:eastAsia="Times New Roman" w:hAnsi="Calibri" w:cs="Times New Roman"/>
                <w:lang w:eastAsia="en-AU"/>
              </w:rPr>
            </w:pPr>
            <w:r w:rsidRPr="00843C8A">
              <w:rPr>
                <w:rFonts w:ascii="Calibri" w:eastAsia="Times New Roman" w:hAnsi="Calibri" w:cs="Times New Roman"/>
                <w:lang w:eastAsia="en-AU"/>
              </w:rPr>
              <w:t>towers severely damaged</w:t>
            </w:r>
          </w:p>
        </w:tc>
        <w:tc>
          <w:tcPr>
            <w:tcW w:w="2835" w:type="dxa"/>
            <w:tcBorders>
              <w:top w:val="nil"/>
              <w:left w:val="nil"/>
              <w:bottom w:val="nil"/>
              <w:right w:val="single" w:sz="4" w:space="0" w:color="auto"/>
            </w:tcBorders>
            <w:shd w:val="clear" w:color="auto" w:fill="auto"/>
            <w:hideMark/>
          </w:tcPr>
          <w:p w:rsidR="00D84127" w:rsidRPr="00843C8A" w:rsidRDefault="00D84127" w:rsidP="002A0B5C">
            <w:pPr>
              <w:pStyle w:val="ListParagraph"/>
              <w:numPr>
                <w:ilvl w:val="0"/>
                <w:numId w:val="13"/>
              </w:numPr>
              <w:spacing w:after="0" w:line="240" w:lineRule="auto"/>
              <w:ind w:left="317" w:hanging="218"/>
              <w:rPr>
                <w:rFonts w:ascii="Calibri" w:eastAsia="Times New Roman" w:hAnsi="Calibri" w:cs="Times New Roman"/>
                <w:lang w:eastAsia="en-AU"/>
              </w:rPr>
            </w:pPr>
            <w:r w:rsidRPr="00843C8A">
              <w:rPr>
                <w:rFonts w:ascii="Calibri" w:eastAsia="Times New Roman" w:hAnsi="Calibri" w:cs="Times New Roman"/>
                <w:lang w:eastAsia="en-AU"/>
              </w:rPr>
              <w:t>Use of tower/tripod with appropriate wind load rating.</w:t>
            </w:r>
          </w:p>
        </w:tc>
        <w:tc>
          <w:tcPr>
            <w:tcW w:w="2551" w:type="dxa"/>
            <w:tcBorders>
              <w:top w:val="nil"/>
              <w:left w:val="single" w:sz="4" w:space="0" w:color="auto"/>
              <w:bottom w:val="nil"/>
              <w:right w:val="single" w:sz="4" w:space="0" w:color="auto"/>
            </w:tcBorders>
            <w:shd w:val="clear" w:color="auto" w:fill="auto"/>
            <w:hideMark/>
          </w:tcPr>
          <w:p w:rsidR="00D84127" w:rsidRPr="00843C8A" w:rsidRDefault="00D84127" w:rsidP="002A0B5C">
            <w:pPr>
              <w:spacing w:after="0" w:line="240" w:lineRule="auto"/>
              <w:ind w:left="317" w:hanging="218"/>
              <w:rPr>
                <w:rFonts w:ascii="Calibri" w:eastAsia="Times New Roman" w:hAnsi="Calibri" w:cs="Times New Roman"/>
                <w:lang w:eastAsia="en-AU"/>
              </w:rPr>
            </w:pPr>
          </w:p>
        </w:tc>
        <w:tc>
          <w:tcPr>
            <w:tcW w:w="2835" w:type="dxa"/>
            <w:tcBorders>
              <w:top w:val="nil"/>
              <w:left w:val="nil"/>
              <w:bottom w:val="nil"/>
              <w:right w:val="single" w:sz="4" w:space="0" w:color="auto"/>
            </w:tcBorders>
            <w:shd w:val="clear" w:color="auto" w:fill="auto"/>
            <w:hideMark/>
          </w:tcPr>
          <w:p w:rsidR="00D84127" w:rsidRPr="00843C8A" w:rsidRDefault="00D84127" w:rsidP="002A0B5C">
            <w:pPr>
              <w:spacing w:after="0" w:line="240" w:lineRule="auto"/>
              <w:ind w:left="318" w:hanging="219"/>
              <w:rPr>
                <w:rFonts w:ascii="Calibri" w:eastAsia="Times New Roman" w:hAnsi="Calibri" w:cs="Times New Roman"/>
                <w:lang w:eastAsia="en-AU"/>
              </w:rPr>
            </w:pPr>
          </w:p>
        </w:tc>
        <w:tc>
          <w:tcPr>
            <w:tcW w:w="2551" w:type="dxa"/>
            <w:tcBorders>
              <w:top w:val="nil"/>
              <w:left w:val="nil"/>
              <w:bottom w:val="nil"/>
              <w:right w:val="single" w:sz="4" w:space="0" w:color="auto"/>
            </w:tcBorders>
            <w:shd w:val="clear" w:color="auto" w:fill="auto"/>
            <w:hideMark/>
          </w:tcPr>
          <w:p w:rsidR="00D84127" w:rsidRPr="00A23E3E" w:rsidRDefault="00D84127" w:rsidP="002A0B5C">
            <w:pPr>
              <w:spacing w:after="0" w:line="240" w:lineRule="auto"/>
              <w:ind w:left="318" w:hanging="219"/>
              <w:rPr>
                <w:rFonts w:ascii="Calibri" w:eastAsia="Times New Roman" w:hAnsi="Calibri" w:cs="Times New Roman"/>
                <w:lang w:eastAsia="en-AU"/>
              </w:rPr>
            </w:pPr>
          </w:p>
        </w:tc>
        <w:tc>
          <w:tcPr>
            <w:tcW w:w="2835" w:type="dxa"/>
            <w:tcBorders>
              <w:top w:val="nil"/>
              <w:left w:val="single" w:sz="4" w:space="0" w:color="auto"/>
              <w:bottom w:val="nil"/>
              <w:right w:val="single" w:sz="4" w:space="0" w:color="auto"/>
            </w:tcBorders>
            <w:shd w:val="clear" w:color="auto" w:fill="auto"/>
            <w:hideMark/>
          </w:tcPr>
          <w:p w:rsidR="00D84127" w:rsidRPr="00A23E3E" w:rsidRDefault="00D84127" w:rsidP="002A0B5C">
            <w:pPr>
              <w:spacing w:after="0" w:line="240" w:lineRule="auto"/>
              <w:ind w:left="318" w:hanging="218"/>
              <w:rPr>
                <w:rFonts w:ascii="Calibri" w:eastAsia="Times New Roman" w:hAnsi="Calibri" w:cs="Times New Roman"/>
                <w:lang w:eastAsia="en-AU"/>
              </w:rPr>
            </w:pPr>
          </w:p>
        </w:tc>
      </w:tr>
      <w:tr w:rsidR="00D84127" w:rsidRPr="00A23E3E" w:rsidTr="002A0B5C">
        <w:trPr>
          <w:trHeight w:val="600"/>
        </w:trPr>
        <w:tc>
          <w:tcPr>
            <w:tcW w:w="1716" w:type="dxa"/>
            <w:tcBorders>
              <w:top w:val="single" w:sz="4" w:space="0" w:color="auto"/>
              <w:left w:val="single" w:sz="4" w:space="0" w:color="auto"/>
              <w:bottom w:val="nil"/>
              <w:right w:val="nil"/>
            </w:tcBorders>
            <w:shd w:val="clear" w:color="auto" w:fill="auto"/>
            <w:hideMark/>
          </w:tcPr>
          <w:p w:rsidR="00D84127" w:rsidRPr="00A23E3E" w:rsidRDefault="00D84127" w:rsidP="002A0B5C">
            <w:pPr>
              <w:spacing w:after="0" w:line="240" w:lineRule="auto"/>
              <w:rPr>
                <w:rFonts w:ascii="Calibri" w:eastAsia="Times New Roman" w:hAnsi="Calibri" w:cs="Times New Roman"/>
                <w:b/>
                <w:bCs/>
                <w:i/>
                <w:iCs/>
                <w:lang w:eastAsia="en-AU"/>
              </w:rPr>
            </w:pPr>
            <w:r w:rsidRPr="00A23E3E">
              <w:rPr>
                <w:rFonts w:ascii="Calibri" w:eastAsia="Times New Roman" w:hAnsi="Calibri" w:cs="Times New Roman"/>
                <w:b/>
                <w:bCs/>
                <w:i/>
                <w:iCs/>
                <w:lang w:eastAsia="en-AU"/>
              </w:rPr>
              <w:t>High Wind</w:t>
            </w:r>
          </w:p>
        </w:tc>
        <w:tc>
          <w:tcPr>
            <w:tcW w:w="1985" w:type="dxa"/>
            <w:tcBorders>
              <w:top w:val="single" w:sz="4" w:space="0" w:color="auto"/>
              <w:left w:val="single" w:sz="4" w:space="0" w:color="auto"/>
              <w:bottom w:val="nil"/>
              <w:right w:val="single" w:sz="4" w:space="0" w:color="auto"/>
            </w:tcBorders>
            <w:shd w:val="clear" w:color="auto" w:fill="auto"/>
            <w:hideMark/>
          </w:tcPr>
          <w:p w:rsidR="00D84127" w:rsidRPr="00A23E3E" w:rsidRDefault="00D84127" w:rsidP="002A0B5C">
            <w:pPr>
              <w:spacing w:after="0" w:line="240" w:lineRule="auto"/>
              <w:rPr>
                <w:rFonts w:ascii="Calibri" w:eastAsia="Times New Roman" w:hAnsi="Calibri" w:cs="Times New Roman"/>
                <w:lang w:eastAsia="en-AU"/>
              </w:rPr>
            </w:pPr>
            <w:r w:rsidRPr="00A23E3E">
              <w:rPr>
                <w:rFonts w:ascii="Calibri" w:eastAsia="Times New Roman" w:hAnsi="Calibri" w:cs="Times New Roman"/>
                <w:lang w:eastAsia="en-AU"/>
              </w:rPr>
              <w:t>Characteristic of a weather system</w:t>
            </w:r>
          </w:p>
        </w:tc>
        <w:tc>
          <w:tcPr>
            <w:tcW w:w="1417" w:type="dxa"/>
            <w:tcBorders>
              <w:top w:val="single" w:sz="4" w:space="0" w:color="auto"/>
              <w:left w:val="nil"/>
              <w:bottom w:val="nil"/>
              <w:right w:val="single" w:sz="4" w:space="0" w:color="auto"/>
            </w:tcBorders>
            <w:shd w:val="clear" w:color="auto" w:fill="auto"/>
            <w:hideMark/>
          </w:tcPr>
          <w:p w:rsidR="00D84127" w:rsidRPr="00A23E3E" w:rsidRDefault="00D84127" w:rsidP="002A0B5C">
            <w:pPr>
              <w:spacing w:after="0" w:line="240" w:lineRule="auto"/>
              <w:rPr>
                <w:rFonts w:ascii="Calibri" w:eastAsia="Times New Roman" w:hAnsi="Calibri" w:cs="Times New Roman"/>
                <w:lang w:eastAsia="en-AU"/>
              </w:rPr>
            </w:pPr>
            <w:r w:rsidRPr="00A23E3E">
              <w:rPr>
                <w:rFonts w:ascii="Calibri" w:eastAsia="Times New Roman" w:hAnsi="Calibri" w:cs="Times New Roman"/>
                <w:lang w:eastAsia="en-AU"/>
              </w:rPr>
              <w:t>Wind</w:t>
            </w:r>
          </w:p>
        </w:tc>
        <w:tc>
          <w:tcPr>
            <w:tcW w:w="2552" w:type="dxa"/>
            <w:tcBorders>
              <w:top w:val="single" w:sz="4" w:space="0" w:color="auto"/>
              <w:left w:val="nil"/>
              <w:bottom w:val="nil"/>
              <w:right w:val="single" w:sz="4" w:space="0" w:color="auto"/>
            </w:tcBorders>
            <w:shd w:val="clear" w:color="auto" w:fill="auto"/>
            <w:hideMark/>
          </w:tcPr>
          <w:p w:rsidR="00D84127" w:rsidRPr="00A23E3E" w:rsidRDefault="00D84127" w:rsidP="002A0B5C">
            <w:pPr>
              <w:spacing w:after="0" w:line="240" w:lineRule="auto"/>
              <w:ind w:left="318" w:hanging="219"/>
              <w:rPr>
                <w:rFonts w:ascii="Calibri" w:eastAsia="Times New Roman" w:hAnsi="Calibri" w:cs="Times New Roman"/>
                <w:lang w:eastAsia="en-AU"/>
              </w:rPr>
            </w:pPr>
            <w:r w:rsidRPr="00A23E3E">
              <w:rPr>
                <w:rFonts w:ascii="Calibri" w:eastAsia="Times New Roman" w:hAnsi="Calibri" w:cs="Times New Roman"/>
                <w:lang w:eastAsia="en-AU"/>
              </w:rPr>
              <w:t>see Tropical Cyclone</w:t>
            </w:r>
          </w:p>
        </w:tc>
        <w:tc>
          <w:tcPr>
            <w:tcW w:w="2835" w:type="dxa"/>
            <w:tcBorders>
              <w:top w:val="single" w:sz="4" w:space="0" w:color="auto"/>
              <w:left w:val="nil"/>
              <w:bottom w:val="nil"/>
              <w:right w:val="nil"/>
            </w:tcBorders>
            <w:shd w:val="clear" w:color="auto" w:fill="auto"/>
            <w:hideMark/>
          </w:tcPr>
          <w:p w:rsidR="00D84127" w:rsidRPr="00A23E3E" w:rsidRDefault="00D84127" w:rsidP="002A0B5C">
            <w:pPr>
              <w:spacing w:after="0" w:line="240" w:lineRule="auto"/>
              <w:ind w:left="317" w:hanging="218"/>
              <w:rPr>
                <w:rFonts w:ascii="Calibri" w:eastAsia="Times New Roman" w:hAnsi="Calibri" w:cs="Times New Roman"/>
                <w:lang w:eastAsia="en-AU"/>
              </w:rPr>
            </w:pPr>
          </w:p>
        </w:tc>
        <w:tc>
          <w:tcPr>
            <w:tcW w:w="2551" w:type="dxa"/>
            <w:tcBorders>
              <w:top w:val="single" w:sz="4" w:space="0" w:color="auto"/>
              <w:left w:val="single" w:sz="4" w:space="0" w:color="auto"/>
              <w:bottom w:val="nil"/>
              <w:right w:val="single" w:sz="4" w:space="0" w:color="auto"/>
            </w:tcBorders>
            <w:shd w:val="clear" w:color="auto" w:fill="auto"/>
            <w:hideMark/>
          </w:tcPr>
          <w:p w:rsidR="00D84127" w:rsidRPr="00A23E3E" w:rsidRDefault="00D84127" w:rsidP="002A0B5C">
            <w:pPr>
              <w:spacing w:after="0" w:line="240" w:lineRule="auto"/>
              <w:ind w:left="317" w:hanging="218"/>
              <w:rPr>
                <w:rFonts w:ascii="Calibri" w:eastAsia="Times New Roman" w:hAnsi="Calibri" w:cs="Times New Roman"/>
                <w:lang w:eastAsia="en-AU"/>
              </w:rPr>
            </w:pPr>
            <w:r w:rsidRPr="00A23E3E">
              <w:rPr>
                <w:rFonts w:ascii="Calibri" w:eastAsia="Times New Roman" w:hAnsi="Calibri" w:cs="Times New Roman"/>
                <w:lang w:eastAsia="en-AU"/>
              </w:rPr>
              <w:t>see Tropical Cyclone</w:t>
            </w:r>
          </w:p>
        </w:tc>
        <w:tc>
          <w:tcPr>
            <w:tcW w:w="2835" w:type="dxa"/>
            <w:tcBorders>
              <w:top w:val="single" w:sz="4" w:space="0" w:color="auto"/>
              <w:left w:val="nil"/>
              <w:bottom w:val="nil"/>
              <w:right w:val="single" w:sz="4" w:space="0" w:color="auto"/>
            </w:tcBorders>
            <w:shd w:val="clear" w:color="auto" w:fill="auto"/>
            <w:hideMark/>
          </w:tcPr>
          <w:p w:rsidR="00D84127" w:rsidRPr="00A23E3E" w:rsidRDefault="00D84127" w:rsidP="002A0B5C">
            <w:pPr>
              <w:spacing w:after="0" w:line="240" w:lineRule="auto"/>
              <w:ind w:left="318" w:hanging="219"/>
              <w:rPr>
                <w:rFonts w:ascii="Calibri" w:eastAsia="Times New Roman" w:hAnsi="Calibri" w:cs="Times New Roman"/>
                <w:lang w:eastAsia="en-AU"/>
              </w:rPr>
            </w:pPr>
          </w:p>
        </w:tc>
        <w:tc>
          <w:tcPr>
            <w:tcW w:w="2551" w:type="dxa"/>
            <w:tcBorders>
              <w:top w:val="single" w:sz="4" w:space="0" w:color="auto"/>
              <w:left w:val="nil"/>
              <w:bottom w:val="nil"/>
              <w:right w:val="single" w:sz="4" w:space="0" w:color="auto"/>
            </w:tcBorders>
            <w:shd w:val="clear" w:color="auto" w:fill="auto"/>
            <w:hideMark/>
          </w:tcPr>
          <w:p w:rsidR="00D84127" w:rsidRPr="00A23E3E" w:rsidRDefault="00D84127" w:rsidP="002A0B5C">
            <w:pPr>
              <w:spacing w:after="0" w:line="240" w:lineRule="auto"/>
              <w:ind w:left="318" w:hanging="219"/>
              <w:rPr>
                <w:rFonts w:ascii="Calibri" w:eastAsia="Times New Roman" w:hAnsi="Calibri" w:cs="Times New Roman"/>
                <w:lang w:eastAsia="en-AU"/>
              </w:rPr>
            </w:pPr>
          </w:p>
        </w:tc>
        <w:tc>
          <w:tcPr>
            <w:tcW w:w="2835" w:type="dxa"/>
            <w:tcBorders>
              <w:top w:val="single" w:sz="4" w:space="0" w:color="auto"/>
              <w:left w:val="single" w:sz="4" w:space="0" w:color="auto"/>
              <w:bottom w:val="nil"/>
              <w:right w:val="single" w:sz="4" w:space="0" w:color="auto"/>
            </w:tcBorders>
            <w:shd w:val="clear" w:color="auto" w:fill="auto"/>
            <w:hideMark/>
          </w:tcPr>
          <w:p w:rsidR="00D84127" w:rsidRPr="00A23E3E" w:rsidRDefault="00D84127" w:rsidP="002A0B5C">
            <w:pPr>
              <w:spacing w:after="0" w:line="240" w:lineRule="auto"/>
              <w:ind w:left="318" w:hanging="218"/>
              <w:rPr>
                <w:rFonts w:ascii="Calibri" w:eastAsia="Times New Roman" w:hAnsi="Calibri" w:cs="Times New Roman"/>
                <w:lang w:eastAsia="en-AU"/>
              </w:rPr>
            </w:pPr>
          </w:p>
        </w:tc>
      </w:tr>
      <w:tr w:rsidR="00D84127" w:rsidRPr="00A23E3E" w:rsidTr="002A0B5C">
        <w:trPr>
          <w:trHeight w:val="300"/>
        </w:trPr>
        <w:tc>
          <w:tcPr>
            <w:tcW w:w="1716" w:type="dxa"/>
            <w:tcBorders>
              <w:top w:val="nil"/>
              <w:left w:val="single" w:sz="4" w:space="0" w:color="auto"/>
              <w:bottom w:val="single" w:sz="4" w:space="0" w:color="auto"/>
              <w:right w:val="nil"/>
            </w:tcBorders>
            <w:shd w:val="clear" w:color="auto" w:fill="auto"/>
            <w:hideMark/>
          </w:tcPr>
          <w:p w:rsidR="00D84127" w:rsidRPr="00A23E3E" w:rsidRDefault="00D84127" w:rsidP="002A0B5C">
            <w:pPr>
              <w:spacing w:after="0" w:line="240" w:lineRule="auto"/>
              <w:rPr>
                <w:rFonts w:ascii="Calibri" w:eastAsia="Times New Roman" w:hAnsi="Calibri" w:cs="Times New Roman"/>
                <w:b/>
                <w:bCs/>
                <w:i/>
                <w:iCs/>
                <w:lang w:eastAsia="en-AU"/>
              </w:rPr>
            </w:pPr>
          </w:p>
        </w:tc>
        <w:tc>
          <w:tcPr>
            <w:tcW w:w="1985" w:type="dxa"/>
            <w:tcBorders>
              <w:top w:val="nil"/>
              <w:left w:val="single" w:sz="4" w:space="0" w:color="auto"/>
              <w:bottom w:val="single" w:sz="4" w:space="0" w:color="auto"/>
              <w:right w:val="single" w:sz="4" w:space="0" w:color="auto"/>
            </w:tcBorders>
            <w:shd w:val="clear" w:color="auto" w:fill="auto"/>
            <w:hideMark/>
          </w:tcPr>
          <w:p w:rsidR="00D84127" w:rsidRPr="00A23E3E" w:rsidRDefault="00D84127" w:rsidP="002A0B5C">
            <w:pPr>
              <w:spacing w:after="0" w:line="240" w:lineRule="auto"/>
              <w:rPr>
                <w:rFonts w:ascii="Calibri" w:eastAsia="Times New Roman" w:hAnsi="Calibri" w:cs="Times New Roman"/>
                <w:lang w:eastAsia="en-AU"/>
              </w:rPr>
            </w:pPr>
          </w:p>
        </w:tc>
        <w:tc>
          <w:tcPr>
            <w:tcW w:w="1417" w:type="dxa"/>
            <w:tcBorders>
              <w:top w:val="nil"/>
              <w:left w:val="nil"/>
              <w:bottom w:val="single" w:sz="4" w:space="0" w:color="auto"/>
              <w:right w:val="single" w:sz="4" w:space="0" w:color="auto"/>
            </w:tcBorders>
            <w:shd w:val="clear" w:color="auto" w:fill="auto"/>
            <w:hideMark/>
          </w:tcPr>
          <w:p w:rsidR="00D84127" w:rsidRPr="00A23E3E" w:rsidRDefault="00D84127" w:rsidP="002A0B5C">
            <w:pPr>
              <w:spacing w:after="0" w:line="240" w:lineRule="auto"/>
              <w:rPr>
                <w:rFonts w:ascii="Calibri" w:eastAsia="Times New Roman" w:hAnsi="Calibri" w:cs="Times New Roman"/>
                <w:lang w:eastAsia="en-AU"/>
              </w:rPr>
            </w:pPr>
            <w:r w:rsidRPr="00A23E3E">
              <w:rPr>
                <w:rFonts w:ascii="Calibri" w:eastAsia="Times New Roman" w:hAnsi="Calibri" w:cs="Times New Roman"/>
                <w:lang w:eastAsia="en-AU"/>
              </w:rPr>
              <w:t>Debris</w:t>
            </w:r>
          </w:p>
        </w:tc>
        <w:tc>
          <w:tcPr>
            <w:tcW w:w="2552" w:type="dxa"/>
            <w:tcBorders>
              <w:top w:val="nil"/>
              <w:left w:val="nil"/>
              <w:bottom w:val="single" w:sz="4" w:space="0" w:color="auto"/>
              <w:right w:val="single" w:sz="4" w:space="0" w:color="auto"/>
            </w:tcBorders>
            <w:shd w:val="clear" w:color="auto" w:fill="auto"/>
            <w:hideMark/>
          </w:tcPr>
          <w:p w:rsidR="00D84127" w:rsidRPr="00A23E3E" w:rsidRDefault="00D84127" w:rsidP="002A0B5C">
            <w:pPr>
              <w:spacing w:after="0" w:line="240" w:lineRule="auto"/>
              <w:ind w:left="318" w:hanging="219"/>
              <w:rPr>
                <w:rFonts w:ascii="Calibri" w:eastAsia="Times New Roman" w:hAnsi="Calibri" w:cs="Times New Roman"/>
                <w:lang w:eastAsia="en-AU"/>
              </w:rPr>
            </w:pPr>
          </w:p>
        </w:tc>
        <w:tc>
          <w:tcPr>
            <w:tcW w:w="2835" w:type="dxa"/>
            <w:tcBorders>
              <w:top w:val="nil"/>
              <w:left w:val="nil"/>
              <w:bottom w:val="single" w:sz="4" w:space="0" w:color="auto"/>
              <w:right w:val="single" w:sz="4" w:space="0" w:color="auto"/>
            </w:tcBorders>
            <w:shd w:val="clear" w:color="auto" w:fill="auto"/>
            <w:hideMark/>
          </w:tcPr>
          <w:p w:rsidR="00D84127" w:rsidRPr="00A23E3E" w:rsidRDefault="00D84127" w:rsidP="002A0B5C">
            <w:pPr>
              <w:spacing w:after="0" w:line="240" w:lineRule="auto"/>
              <w:ind w:left="317" w:hanging="218"/>
              <w:rPr>
                <w:rFonts w:ascii="Calibri" w:eastAsia="Times New Roman" w:hAnsi="Calibri" w:cs="Times New Roman"/>
                <w:lang w:eastAsia="en-AU"/>
              </w:rPr>
            </w:pPr>
          </w:p>
        </w:tc>
        <w:tc>
          <w:tcPr>
            <w:tcW w:w="2551" w:type="dxa"/>
            <w:tcBorders>
              <w:top w:val="nil"/>
              <w:left w:val="nil"/>
              <w:bottom w:val="single" w:sz="4" w:space="0" w:color="auto"/>
              <w:right w:val="single" w:sz="4" w:space="0" w:color="auto"/>
            </w:tcBorders>
            <w:shd w:val="clear" w:color="auto" w:fill="auto"/>
            <w:hideMark/>
          </w:tcPr>
          <w:p w:rsidR="00D84127" w:rsidRPr="00A23E3E" w:rsidRDefault="00D84127" w:rsidP="002A0B5C">
            <w:pPr>
              <w:spacing w:after="0" w:line="240" w:lineRule="auto"/>
              <w:ind w:left="317" w:hanging="218"/>
              <w:rPr>
                <w:rFonts w:ascii="Calibri" w:eastAsia="Times New Roman" w:hAnsi="Calibri" w:cs="Times New Roman"/>
                <w:lang w:eastAsia="en-AU"/>
              </w:rPr>
            </w:pPr>
          </w:p>
        </w:tc>
        <w:tc>
          <w:tcPr>
            <w:tcW w:w="2835" w:type="dxa"/>
            <w:tcBorders>
              <w:top w:val="nil"/>
              <w:left w:val="nil"/>
              <w:bottom w:val="single" w:sz="4" w:space="0" w:color="auto"/>
              <w:right w:val="single" w:sz="4" w:space="0" w:color="auto"/>
            </w:tcBorders>
            <w:shd w:val="clear" w:color="auto" w:fill="auto"/>
            <w:hideMark/>
          </w:tcPr>
          <w:p w:rsidR="00D84127" w:rsidRPr="00A23E3E" w:rsidRDefault="00D84127" w:rsidP="002A0B5C">
            <w:pPr>
              <w:spacing w:after="0" w:line="240" w:lineRule="auto"/>
              <w:ind w:left="318" w:hanging="219"/>
              <w:rPr>
                <w:rFonts w:ascii="Calibri" w:eastAsia="Times New Roman" w:hAnsi="Calibri" w:cs="Times New Roman"/>
                <w:lang w:eastAsia="en-AU"/>
              </w:rPr>
            </w:pPr>
          </w:p>
        </w:tc>
        <w:tc>
          <w:tcPr>
            <w:tcW w:w="2551" w:type="dxa"/>
            <w:tcBorders>
              <w:top w:val="nil"/>
              <w:left w:val="nil"/>
              <w:bottom w:val="single" w:sz="4" w:space="0" w:color="auto"/>
              <w:right w:val="single" w:sz="4" w:space="0" w:color="auto"/>
            </w:tcBorders>
            <w:shd w:val="clear" w:color="auto" w:fill="auto"/>
            <w:hideMark/>
          </w:tcPr>
          <w:p w:rsidR="00D84127" w:rsidRPr="00A23E3E" w:rsidRDefault="00D84127" w:rsidP="002A0B5C">
            <w:pPr>
              <w:spacing w:after="0" w:line="240" w:lineRule="auto"/>
              <w:ind w:left="318" w:hanging="219"/>
              <w:rPr>
                <w:rFonts w:ascii="Calibri" w:eastAsia="Times New Roman" w:hAnsi="Calibri" w:cs="Times New Roman"/>
                <w:lang w:eastAsia="en-AU"/>
              </w:rPr>
            </w:pPr>
          </w:p>
        </w:tc>
        <w:tc>
          <w:tcPr>
            <w:tcW w:w="2835" w:type="dxa"/>
            <w:tcBorders>
              <w:top w:val="nil"/>
              <w:left w:val="single" w:sz="4" w:space="0" w:color="auto"/>
              <w:bottom w:val="single" w:sz="4" w:space="0" w:color="auto"/>
              <w:right w:val="single" w:sz="4" w:space="0" w:color="auto"/>
            </w:tcBorders>
            <w:shd w:val="clear" w:color="auto" w:fill="auto"/>
            <w:hideMark/>
          </w:tcPr>
          <w:p w:rsidR="00D84127" w:rsidRPr="00A23E3E" w:rsidRDefault="00D84127" w:rsidP="002A0B5C">
            <w:pPr>
              <w:spacing w:after="0" w:line="240" w:lineRule="auto"/>
              <w:ind w:left="318" w:hanging="218"/>
              <w:rPr>
                <w:rFonts w:ascii="Calibri" w:eastAsia="Times New Roman" w:hAnsi="Calibri" w:cs="Times New Roman"/>
                <w:lang w:eastAsia="en-AU"/>
              </w:rPr>
            </w:pPr>
          </w:p>
        </w:tc>
      </w:tr>
      <w:tr w:rsidR="002A0B5C" w:rsidRPr="00A23E3E" w:rsidTr="00370F05">
        <w:trPr>
          <w:trHeight w:val="600"/>
        </w:trPr>
        <w:tc>
          <w:tcPr>
            <w:tcW w:w="1716" w:type="dxa"/>
            <w:tcBorders>
              <w:top w:val="single" w:sz="4" w:space="0" w:color="auto"/>
              <w:left w:val="single" w:sz="4" w:space="0" w:color="auto"/>
              <w:bottom w:val="single" w:sz="4" w:space="0" w:color="auto"/>
              <w:right w:val="nil"/>
            </w:tcBorders>
            <w:shd w:val="clear" w:color="auto" w:fill="auto"/>
            <w:vAlign w:val="center"/>
            <w:hideMark/>
          </w:tcPr>
          <w:p w:rsidR="002A0B5C" w:rsidRPr="00A23E3E" w:rsidRDefault="002A0B5C" w:rsidP="00370F05">
            <w:pPr>
              <w:spacing w:after="0" w:line="240" w:lineRule="auto"/>
              <w:jc w:val="center"/>
              <w:rPr>
                <w:rFonts w:ascii="Calibri" w:eastAsia="Times New Roman" w:hAnsi="Calibri" w:cs="Times New Roman"/>
                <w:b/>
                <w:bCs/>
                <w:i/>
                <w:iCs/>
                <w:lang w:eastAsia="en-AU"/>
              </w:rPr>
            </w:pPr>
            <w:r w:rsidRPr="00A23E3E">
              <w:rPr>
                <w:rFonts w:ascii="Calibri" w:eastAsia="Times New Roman" w:hAnsi="Calibri" w:cs="Times New Roman"/>
                <w:b/>
                <w:bCs/>
                <w:i/>
                <w:iCs/>
                <w:lang w:eastAsia="en-AU"/>
              </w:rPr>
              <w:lastRenderedPageBreak/>
              <w:t>Event Type</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0B5C" w:rsidRPr="00A23E3E" w:rsidRDefault="002A0B5C" w:rsidP="00370F05">
            <w:pPr>
              <w:spacing w:after="0" w:line="240" w:lineRule="auto"/>
              <w:jc w:val="center"/>
              <w:rPr>
                <w:rFonts w:ascii="Calibri" w:eastAsia="Times New Roman" w:hAnsi="Calibri" w:cs="Times New Roman"/>
                <w:b/>
                <w:bCs/>
                <w:i/>
                <w:iCs/>
                <w:lang w:eastAsia="en-AU"/>
              </w:rPr>
            </w:pPr>
            <w:r w:rsidRPr="00A23E3E">
              <w:rPr>
                <w:rFonts w:ascii="Calibri" w:eastAsia="Times New Roman" w:hAnsi="Calibri" w:cs="Times New Roman"/>
                <w:b/>
                <w:bCs/>
                <w:i/>
                <w:iCs/>
                <w:lang w:eastAsia="en-AU"/>
              </w:rPr>
              <w:t>Breakdown</w:t>
            </w:r>
          </w:p>
        </w:tc>
        <w:tc>
          <w:tcPr>
            <w:tcW w:w="1417" w:type="dxa"/>
            <w:tcBorders>
              <w:top w:val="single" w:sz="4" w:space="0" w:color="auto"/>
              <w:left w:val="nil"/>
              <w:bottom w:val="single" w:sz="4" w:space="0" w:color="auto"/>
              <w:right w:val="single" w:sz="4" w:space="0" w:color="auto"/>
            </w:tcBorders>
            <w:shd w:val="clear" w:color="000000" w:fill="FFC7CE"/>
            <w:vAlign w:val="center"/>
            <w:hideMark/>
          </w:tcPr>
          <w:p w:rsidR="002A0B5C" w:rsidRPr="00A23E3E" w:rsidRDefault="002A0B5C" w:rsidP="00370F05">
            <w:pPr>
              <w:spacing w:after="0" w:line="240" w:lineRule="auto"/>
              <w:jc w:val="center"/>
              <w:rPr>
                <w:rFonts w:ascii="Calibri" w:eastAsia="Times New Roman" w:hAnsi="Calibri" w:cs="Times New Roman"/>
                <w:b/>
                <w:bCs/>
                <w:i/>
                <w:iCs/>
                <w:color w:val="9C0006"/>
                <w:lang w:eastAsia="en-AU"/>
              </w:rPr>
            </w:pPr>
            <w:r w:rsidRPr="00A23E3E">
              <w:rPr>
                <w:rFonts w:ascii="Calibri" w:eastAsia="Times New Roman" w:hAnsi="Calibri" w:cs="Times New Roman"/>
                <w:b/>
                <w:bCs/>
                <w:i/>
                <w:iCs/>
                <w:color w:val="9C0006"/>
                <w:lang w:eastAsia="en-AU"/>
              </w:rPr>
              <w:t>Dominant Hazard</w:t>
            </w:r>
          </w:p>
        </w:tc>
        <w:tc>
          <w:tcPr>
            <w:tcW w:w="2552" w:type="dxa"/>
            <w:tcBorders>
              <w:top w:val="single" w:sz="4" w:space="0" w:color="auto"/>
              <w:left w:val="nil"/>
              <w:bottom w:val="single" w:sz="4" w:space="0" w:color="auto"/>
              <w:right w:val="single" w:sz="4" w:space="0" w:color="auto"/>
            </w:tcBorders>
            <w:shd w:val="clear" w:color="000000" w:fill="FFEB9C"/>
            <w:vAlign w:val="center"/>
            <w:hideMark/>
          </w:tcPr>
          <w:p w:rsidR="002A0B5C" w:rsidRPr="00A23E3E" w:rsidRDefault="002A0B5C" w:rsidP="00370F05">
            <w:pPr>
              <w:spacing w:after="0" w:line="240" w:lineRule="auto"/>
              <w:ind w:left="318" w:hanging="219"/>
              <w:jc w:val="center"/>
              <w:rPr>
                <w:rFonts w:ascii="Calibri" w:eastAsia="Times New Roman" w:hAnsi="Calibri" w:cs="Times New Roman"/>
                <w:b/>
                <w:bCs/>
                <w:i/>
                <w:iCs/>
                <w:color w:val="9C6500"/>
                <w:lang w:eastAsia="en-AU"/>
              </w:rPr>
            </w:pPr>
            <w:r w:rsidRPr="00A23E3E">
              <w:rPr>
                <w:rFonts w:ascii="Calibri" w:eastAsia="Times New Roman" w:hAnsi="Calibri" w:cs="Times New Roman"/>
                <w:b/>
                <w:bCs/>
                <w:i/>
                <w:iCs/>
                <w:color w:val="9C6500"/>
                <w:lang w:eastAsia="en-AU"/>
              </w:rPr>
              <w:t>Impact to Infrastructure examples</w:t>
            </w:r>
          </w:p>
        </w:tc>
        <w:tc>
          <w:tcPr>
            <w:tcW w:w="2835" w:type="dxa"/>
            <w:tcBorders>
              <w:top w:val="single" w:sz="4" w:space="0" w:color="auto"/>
              <w:left w:val="nil"/>
              <w:bottom w:val="single" w:sz="4" w:space="0" w:color="auto"/>
              <w:right w:val="single" w:sz="4" w:space="0" w:color="auto"/>
            </w:tcBorders>
            <w:shd w:val="clear" w:color="000000" w:fill="C6EFCE"/>
            <w:vAlign w:val="center"/>
            <w:hideMark/>
          </w:tcPr>
          <w:p w:rsidR="002A0B5C" w:rsidRPr="00A23E3E" w:rsidRDefault="002A0B5C" w:rsidP="00370F05">
            <w:pPr>
              <w:spacing w:after="0" w:line="240" w:lineRule="auto"/>
              <w:ind w:left="317" w:hanging="218"/>
              <w:jc w:val="center"/>
              <w:rPr>
                <w:rFonts w:ascii="Calibri" w:eastAsia="Times New Roman" w:hAnsi="Calibri" w:cs="Times New Roman"/>
                <w:b/>
                <w:bCs/>
                <w:i/>
                <w:iCs/>
                <w:color w:val="006100"/>
                <w:lang w:eastAsia="en-AU"/>
              </w:rPr>
            </w:pPr>
            <w:r w:rsidRPr="00A23E3E">
              <w:rPr>
                <w:rFonts w:ascii="Calibri" w:eastAsia="Times New Roman" w:hAnsi="Calibri" w:cs="Times New Roman"/>
                <w:b/>
                <w:bCs/>
                <w:i/>
                <w:iCs/>
                <w:color w:val="006100"/>
                <w:lang w:eastAsia="en-AU"/>
              </w:rPr>
              <w:t>Mitigation</w:t>
            </w:r>
          </w:p>
        </w:tc>
        <w:tc>
          <w:tcPr>
            <w:tcW w:w="2551" w:type="dxa"/>
            <w:tcBorders>
              <w:top w:val="single" w:sz="4" w:space="0" w:color="auto"/>
              <w:left w:val="single" w:sz="4" w:space="0" w:color="auto"/>
              <w:bottom w:val="single" w:sz="4" w:space="0" w:color="auto"/>
              <w:right w:val="single" w:sz="4" w:space="0" w:color="auto"/>
            </w:tcBorders>
            <w:shd w:val="clear" w:color="000000" w:fill="FFEB9C"/>
            <w:vAlign w:val="center"/>
            <w:hideMark/>
          </w:tcPr>
          <w:p w:rsidR="002A0B5C" w:rsidRPr="00A23E3E" w:rsidRDefault="002A0B5C" w:rsidP="00370F05">
            <w:pPr>
              <w:spacing w:after="0" w:line="240" w:lineRule="auto"/>
              <w:ind w:left="317" w:hanging="218"/>
              <w:jc w:val="center"/>
              <w:rPr>
                <w:rFonts w:ascii="Calibri" w:eastAsia="Times New Roman" w:hAnsi="Calibri" w:cs="Times New Roman"/>
                <w:b/>
                <w:bCs/>
                <w:i/>
                <w:iCs/>
                <w:color w:val="9C6500"/>
                <w:lang w:eastAsia="en-AU"/>
              </w:rPr>
            </w:pPr>
            <w:r w:rsidRPr="00A23E3E">
              <w:rPr>
                <w:rFonts w:ascii="Calibri" w:eastAsia="Times New Roman" w:hAnsi="Calibri" w:cs="Times New Roman"/>
                <w:b/>
                <w:bCs/>
                <w:i/>
                <w:iCs/>
                <w:color w:val="9C6500"/>
                <w:lang w:eastAsia="en-AU"/>
              </w:rPr>
              <w:t>Impact to Sensors examples</w:t>
            </w:r>
          </w:p>
        </w:tc>
        <w:tc>
          <w:tcPr>
            <w:tcW w:w="2835" w:type="dxa"/>
            <w:tcBorders>
              <w:top w:val="single" w:sz="4" w:space="0" w:color="auto"/>
              <w:left w:val="nil"/>
              <w:bottom w:val="single" w:sz="4" w:space="0" w:color="auto"/>
              <w:right w:val="single" w:sz="4" w:space="0" w:color="auto"/>
            </w:tcBorders>
            <w:shd w:val="clear" w:color="000000" w:fill="C6EFCE"/>
            <w:vAlign w:val="center"/>
            <w:hideMark/>
          </w:tcPr>
          <w:p w:rsidR="002A0B5C" w:rsidRPr="00A23E3E" w:rsidRDefault="002A0B5C" w:rsidP="00370F05">
            <w:pPr>
              <w:spacing w:after="0" w:line="240" w:lineRule="auto"/>
              <w:ind w:left="318" w:hanging="219"/>
              <w:jc w:val="center"/>
              <w:rPr>
                <w:rFonts w:ascii="Calibri" w:eastAsia="Times New Roman" w:hAnsi="Calibri" w:cs="Times New Roman"/>
                <w:b/>
                <w:bCs/>
                <w:i/>
                <w:iCs/>
                <w:color w:val="006100"/>
                <w:lang w:eastAsia="en-AU"/>
              </w:rPr>
            </w:pPr>
            <w:r w:rsidRPr="00A23E3E">
              <w:rPr>
                <w:rFonts w:ascii="Calibri" w:eastAsia="Times New Roman" w:hAnsi="Calibri" w:cs="Times New Roman"/>
                <w:b/>
                <w:bCs/>
                <w:i/>
                <w:iCs/>
                <w:color w:val="006100"/>
                <w:lang w:eastAsia="en-AU"/>
              </w:rPr>
              <w:t>Mitigation</w:t>
            </w:r>
          </w:p>
        </w:tc>
        <w:tc>
          <w:tcPr>
            <w:tcW w:w="2551" w:type="dxa"/>
            <w:tcBorders>
              <w:top w:val="single" w:sz="4" w:space="0" w:color="auto"/>
              <w:left w:val="nil"/>
              <w:bottom w:val="single" w:sz="4" w:space="0" w:color="auto"/>
              <w:right w:val="single" w:sz="4" w:space="0" w:color="auto"/>
            </w:tcBorders>
            <w:shd w:val="clear" w:color="000000" w:fill="FFEB9C"/>
            <w:vAlign w:val="center"/>
            <w:hideMark/>
          </w:tcPr>
          <w:p w:rsidR="002A0B5C" w:rsidRPr="00A23E3E" w:rsidRDefault="002A0B5C" w:rsidP="00370F05">
            <w:pPr>
              <w:spacing w:after="0" w:line="240" w:lineRule="auto"/>
              <w:ind w:left="318" w:hanging="219"/>
              <w:jc w:val="center"/>
              <w:rPr>
                <w:rFonts w:ascii="Calibri" w:eastAsia="Times New Roman" w:hAnsi="Calibri" w:cs="Times New Roman"/>
                <w:b/>
                <w:bCs/>
                <w:i/>
                <w:iCs/>
                <w:color w:val="9C6500"/>
                <w:lang w:eastAsia="en-AU"/>
              </w:rPr>
            </w:pPr>
            <w:r w:rsidRPr="00A23E3E">
              <w:rPr>
                <w:rFonts w:ascii="Calibri" w:eastAsia="Times New Roman" w:hAnsi="Calibri" w:cs="Times New Roman"/>
                <w:b/>
                <w:bCs/>
                <w:i/>
                <w:iCs/>
                <w:color w:val="9C6500"/>
                <w:lang w:eastAsia="en-AU"/>
              </w:rPr>
              <w:t>Longer Term Impacts to</w:t>
            </w:r>
          </w:p>
        </w:tc>
        <w:tc>
          <w:tcPr>
            <w:tcW w:w="2835" w:type="dxa"/>
            <w:tcBorders>
              <w:top w:val="single" w:sz="4" w:space="0" w:color="auto"/>
              <w:left w:val="nil"/>
              <w:bottom w:val="single" w:sz="4" w:space="0" w:color="auto"/>
              <w:right w:val="single" w:sz="4" w:space="0" w:color="auto"/>
            </w:tcBorders>
            <w:shd w:val="clear" w:color="000000" w:fill="C6EFCE"/>
            <w:vAlign w:val="center"/>
            <w:hideMark/>
          </w:tcPr>
          <w:p w:rsidR="002A0B5C" w:rsidRPr="00A23E3E" w:rsidRDefault="002A0B5C" w:rsidP="00370F05">
            <w:pPr>
              <w:spacing w:after="0" w:line="240" w:lineRule="auto"/>
              <w:ind w:left="318" w:hanging="218"/>
              <w:jc w:val="center"/>
              <w:rPr>
                <w:rFonts w:ascii="Calibri" w:eastAsia="Times New Roman" w:hAnsi="Calibri" w:cs="Times New Roman"/>
                <w:b/>
                <w:bCs/>
                <w:i/>
                <w:iCs/>
                <w:color w:val="006100"/>
                <w:lang w:eastAsia="en-AU"/>
              </w:rPr>
            </w:pPr>
            <w:r w:rsidRPr="00A23E3E">
              <w:rPr>
                <w:rFonts w:ascii="Calibri" w:eastAsia="Times New Roman" w:hAnsi="Calibri" w:cs="Times New Roman"/>
                <w:b/>
                <w:bCs/>
                <w:i/>
                <w:iCs/>
                <w:color w:val="006100"/>
                <w:lang w:eastAsia="en-AU"/>
              </w:rPr>
              <w:t>Mitigation</w:t>
            </w:r>
          </w:p>
        </w:tc>
      </w:tr>
      <w:tr w:rsidR="00D84127" w:rsidRPr="00A23E3E" w:rsidTr="002A0B5C">
        <w:trPr>
          <w:trHeight w:val="900"/>
        </w:trPr>
        <w:tc>
          <w:tcPr>
            <w:tcW w:w="1716" w:type="dxa"/>
            <w:tcBorders>
              <w:top w:val="nil"/>
              <w:left w:val="single" w:sz="4" w:space="0" w:color="auto"/>
              <w:bottom w:val="nil"/>
              <w:right w:val="nil"/>
            </w:tcBorders>
            <w:shd w:val="clear" w:color="auto" w:fill="auto"/>
            <w:hideMark/>
          </w:tcPr>
          <w:p w:rsidR="00D84127" w:rsidRPr="00A23E3E" w:rsidRDefault="00D84127" w:rsidP="002A0B5C">
            <w:pPr>
              <w:spacing w:after="0" w:line="240" w:lineRule="auto"/>
              <w:rPr>
                <w:rFonts w:ascii="Calibri" w:eastAsia="Times New Roman" w:hAnsi="Calibri" w:cs="Times New Roman"/>
                <w:b/>
                <w:bCs/>
                <w:i/>
                <w:iCs/>
                <w:lang w:eastAsia="en-AU"/>
              </w:rPr>
            </w:pPr>
            <w:r w:rsidRPr="00A23E3E">
              <w:rPr>
                <w:rFonts w:ascii="Calibri" w:eastAsia="Times New Roman" w:hAnsi="Calibri" w:cs="Times New Roman"/>
                <w:b/>
                <w:bCs/>
                <w:i/>
                <w:iCs/>
                <w:lang w:eastAsia="en-AU"/>
              </w:rPr>
              <w:t>Tornado</w:t>
            </w:r>
          </w:p>
        </w:tc>
        <w:tc>
          <w:tcPr>
            <w:tcW w:w="1985" w:type="dxa"/>
            <w:tcBorders>
              <w:top w:val="nil"/>
              <w:left w:val="single" w:sz="4" w:space="0" w:color="auto"/>
              <w:bottom w:val="nil"/>
              <w:right w:val="single" w:sz="4" w:space="0" w:color="auto"/>
            </w:tcBorders>
            <w:shd w:val="clear" w:color="auto" w:fill="auto"/>
            <w:hideMark/>
          </w:tcPr>
          <w:p w:rsidR="00D84127" w:rsidRPr="00A23E3E" w:rsidRDefault="00D84127" w:rsidP="002A0B5C">
            <w:pPr>
              <w:spacing w:after="0" w:line="240" w:lineRule="auto"/>
              <w:rPr>
                <w:rFonts w:ascii="Calibri" w:eastAsia="Times New Roman" w:hAnsi="Calibri" w:cs="Times New Roman"/>
                <w:lang w:eastAsia="en-AU"/>
              </w:rPr>
            </w:pPr>
            <w:r w:rsidRPr="00A23E3E">
              <w:rPr>
                <w:rFonts w:ascii="Calibri" w:eastAsia="Times New Roman" w:hAnsi="Calibri" w:cs="Times New Roman"/>
                <w:lang w:eastAsia="en-AU"/>
              </w:rPr>
              <w:t>A weather sub-system characterized by high winds and blowing debris</w:t>
            </w:r>
          </w:p>
        </w:tc>
        <w:tc>
          <w:tcPr>
            <w:tcW w:w="1417" w:type="dxa"/>
            <w:tcBorders>
              <w:top w:val="nil"/>
              <w:left w:val="nil"/>
              <w:bottom w:val="nil"/>
              <w:right w:val="single" w:sz="4" w:space="0" w:color="auto"/>
            </w:tcBorders>
            <w:shd w:val="clear" w:color="auto" w:fill="auto"/>
            <w:hideMark/>
          </w:tcPr>
          <w:p w:rsidR="00D84127" w:rsidRPr="00A23E3E" w:rsidRDefault="00D84127" w:rsidP="002A0B5C">
            <w:pPr>
              <w:spacing w:after="0" w:line="240" w:lineRule="auto"/>
              <w:rPr>
                <w:rFonts w:ascii="Calibri" w:eastAsia="Times New Roman" w:hAnsi="Calibri" w:cs="Times New Roman"/>
                <w:lang w:eastAsia="en-AU"/>
              </w:rPr>
            </w:pPr>
            <w:r w:rsidRPr="00A23E3E">
              <w:rPr>
                <w:rFonts w:ascii="Calibri" w:eastAsia="Times New Roman" w:hAnsi="Calibri" w:cs="Times New Roman"/>
                <w:lang w:eastAsia="en-AU"/>
              </w:rPr>
              <w:t>Wind</w:t>
            </w:r>
          </w:p>
        </w:tc>
        <w:tc>
          <w:tcPr>
            <w:tcW w:w="2552" w:type="dxa"/>
            <w:tcBorders>
              <w:top w:val="nil"/>
              <w:left w:val="nil"/>
              <w:bottom w:val="nil"/>
              <w:right w:val="single" w:sz="4" w:space="0" w:color="auto"/>
            </w:tcBorders>
            <w:shd w:val="clear" w:color="auto" w:fill="auto"/>
            <w:hideMark/>
          </w:tcPr>
          <w:p w:rsidR="00D84127" w:rsidRPr="00A23E3E" w:rsidRDefault="00D84127" w:rsidP="002A0B5C">
            <w:pPr>
              <w:spacing w:after="0" w:line="240" w:lineRule="auto"/>
              <w:ind w:left="318" w:hanging="219"/>
              <w:rPr>
                <w:rFonts w:ascii="Calibri" w:eastAsia="Times New Roman" w:hAnsi="Calibri" w:cs="Times New Roman"/>
                <w:lang w:eastAsia="en-AU"/>
              </w:rPr>
            </w:pPr>
            <w:r w:rsidRPr="00A23E3E">
              <w:rPr>
                <w:rFonts w:ascii="Calibri" w:eastAsia="Times New Roman" w:hAnsi="Calibri" w:cs="Times New Roman"/>
                <w:lang w:eastAsia="en-AU"/>
              </w:rPr>
              <w:t>see Tropical Cyclone</w:t>
            </w:r>
          </w:p>
        </w:tc>
        <w:tc>
          <w:tcPr>
            <w:tcW w:w="2835" w:type="dxa"/>
            <w:tcBorders>
              <w:top w:val="nil"/>
              <w:left w:val="nil"/>
              <w:bottom w:val="nil"/>
              <w:right w:val="nil"/>
            </w:tcBorders>
            <w:shd w:val="clear" w:color="auto" w:fill="auto"/>
            <w:hideMark/>
          </w:tcPr>
          <w:p w:rsidR="00D84127" w:rsidRPr="00A23E3E" w:rsidRDefault="00D84127" w:rsidP="002A0B5C">
            <w:pPr>
              <w:spacing w:after="0" w:line="240" w:lineRule="auto"/>
              <w:ind w:left="317" w:hanging="218"/>
              <w:rPr>
                <w:rFonts w:ascii="Calibri" w:eastAsia="Times New Roman" w:hAnsi="Calibri" w:cs="Times New Roman"/>
                <w:lang w:eastAsia="en-AU"/>
              </w:rPr>
            </w:pPr>
          </w:p>
        </w:tc>
        <w:tc>
          <w:tcPr>
            <w:tcW w:w="2551" w:type="dxa"/>
            <w:tcBorders>
              <w:top w:val="nil"/>
              <w:left w:val="single" w:sz="4" w:space="0" w:color="auto"/>
              <w:bottom w:val="nil"/>
              <w:right w:val="single" w:sz="4" w:space="0" w:color="auto"/>
            </w:tcBorders>
            <w:shd w:val="clear" w:color="auto" w:fill="auto"/>
            <w:hideMark/>
          </w:tcPr>
          <w:p w:rsidR="00D84127" w:rsidRPr="00A23E3E" w:rsidRDefault="00D84127" w:rsidP="002A0B5C">
            <w:pPr>
              <w:spacing w:after="0" w:line="240" w:lineRule="auto"/>
              <w:ind w:left="317" w:hanging="218"/>
              <w:rPr>
                <w:rFonts w:ascii="Calibri" w:eastAsia="Times New Roman" w:hAnsi="Calibri" w:cs="Times New Roman"/>
                <w:lang w:eastAsia="en-AU"/>
              </w:rPr>
            </w:pPr>
            <w:r w:rsidRPr="00A23E3E">
              <w:rPr>
                <w:rFonts w:ascii="Calibri" w:eastAsia="Times New Roman" w:hAnsi="Calibri" w:cs="Times New Roman"/>
                <w:lang w:eastAsia="en-AU"/>
              </w:rPr>
              <w:t>see Tropical Cyclone</w:t>
            </w:r>
          </w:p>
        </w:tc>
        <w:tc>
          <w:tcPr>
            <w:tcW w:w="2835" w:type="dxa"/>
            <w:tcBorders>
              <w:top w:val="nil"/>
              <w:left w:val="nil"/>
              <w:bottom w:val="nil"/>
              <w:right w:val="single" w:sz="4" w:space="0" w:color="auto"/>
            </w:tcBorders>
            <w:shd w:val="clear" w:color="auto" w:fill="auto"/>
            <w:hideMark/>
          </w:tcPr>
          <w:p w:rsidR="00D84127" w:rsidRPr="00A23E3E" w:rsidRDefault="00D84127" w:rsidP="002A0B5C">
            <w:pPr>
              <w:spacing w:after="0" w:line="240" w:lineRule="auto"/>
              <w:ind w:left="318" w:hanging="219"/>
              <w:rPr>
                <w:rFonts w:ascii="Calibri" w:eastAsia="Times New Roman" w:hAnsi="Calibri" w:cs="Times New Roman"/>
                <w:lang w:eastAsia="en-AU"/>
              </w:rPr>
            </w:pPr>
          </w:p>
        </w:tc>
        <w:tc>
          <w:tcPr>
            <w:tcW w:w="2551" w:type="dxa"/>
            <w:tcBorders>
              <w:top w:val="nil"/>
              <w:left w:val="nil"/>
              <w:bottom w:val="nil"/>
              <w:right w:val="single" w:sz="4" w:space="0" w:color="auto"/>
            </w:tcBorders>
            <w:shd w:val="clear" w:color="auto" w:fill="auto"/>
            <w:hideMark/>
          </w:tcPr>
          <w:p w:rsidR="00D84127" w:rsidRPr="00A23E3E" w:rsidRDefault="00D84127" w:rsidP="002A0B5C">
            <w:pPr>
              <w:spacing w:after="0" w:line="240" w:lineRule="auto"/>
              <w:ind w:left="318" w:hanging="219"/>
              <w:rPr>
                <w:rFonts w:ascii="Calibri" w:eastAsia="Times New Roman" w:hAnsi="Calibri" w:cs="Times New Roman"/>
                <w:lang w:eastAsia="en-AU"/>
              </w:rPr>
            </w:pPr>
          </w:p>
        </w:tc>
        <w:tc>
          <w:tcPr>
            <w:tcW w:w="2835" w:type="dxa"/>
            <w:tcBorders>
              <w:top w:val="nil"/>
              <w:left w:val="single" w:sz="4" w:space="0" w:color="auto"/>
              <w:bottom w:val="nil"/>
              <w:right w:val="single" w:sz="4" w:space="0" w:color="auto"/>
            </w:tcBorders>
            <w:shd w:val="clear" w:color="auto" w:fill="auto"/>
            <w:hideMark/>
          </w:tcPr>
          <w:p w:rsidR="00D84127" w:rsidRPr="00A23E3E" w:rsidRDefault="00D84127" w:rsidP="002A0B5C">
            <w:pPr>
              <w:spacing w:after="0" w:line="240" w:lineRule="auto"/>
              <w:ind w:left="318" w:hanging="218"/>
              <w:rPr>
                <w:rFonts w:ascii="Calibri" w:eastAsia="Times New Roman" w:hAnsi="Calibri" w:cs="Times New Roman"/>
                <w:lang w:eastAsia="en-AU"/>
              </w:rPr>
            </w:pPr>
          </w:p>
        </w:tc>
      </w:tr>
      <w:tr w:rsidR="00D84127" w:rsidRPr="00A23E3E" w:rsidTr="002A0B5C">
        <w:trPr>
          <w:trHeight w:val="300"/>
        </w:trPr>
        <w:tc>
          <w:tcPr>
            <w:tcW w:w="1716" w:type="dxa"/>
            <w:tcBorders>
              <w:top w:val="nil"/>
              <w:left w:val="single" w:sz="4" w:space="0" w:color="auto"/>
              <w:bottom w:val="single" w:sz="4" w:space="0" w:color="auto"/>
              <w:right w:val="nil"/>
            </w:tcBorders>
            <w:shd w:val="clear" w:color="auto" w:fill="auto"/>
            <w:hideMark/>
          </w:tcPr>
          <w:p w:rsidR="00D84127" w:rsidRPr="00A23E3E" w:rsidRDefault="00D84127" w:rsidP="002A0B5C">
            <w:pPr>
              <w:spacing w:after="0" w:line="240" w:lineRule="auto"/>
              <w:rPr>
                <w:rFonts w:ascii="Calibri" w:eastAsia="Times New Roman" w:hAnsi="Calibri" w:cs="Times New Roman"/>
                <w:b/>
                <w:bCs/>
                <w:i/>
                <w:iCs/>
                <w:lang w:eastAsia="en-AU"/>
              </w:rPr>
            </w:pPr>
          </w:p>
        </w:tc>
        <w:tc>
          <w:tcPr>
            <w:tcW w:w="1985" w:type="dxa"/>
            <w:tcBorders>
              <w:top w:val="nil"/>
              <w:left w:val="single" w:sz="4" w:space="0" w:color="auto"/>
              <w:bottom w:val="single" w:sz="4" w:space="0" w:color="auto"/>
              <w:right w:val="single" w:sz="4" w:space="0" w:color="auto"/>
            </w:tcBorders>
            <w:shd w:val="clear" w:color="auto" w:fill="auto"/>
            <w:hideMark/>
          </w:tcPr>
          <w:p w:rsidR="00D84127" w:rsidRPr="00A23E3E" w:rsidRDefault="00D84127" w:rsidP="002A0B5C">
            <w:pPr>
              <w:spacing w:after="0" w:line="240" w:lineRule="auto"/>
              <w:rPr>
                <w:rFonts w:ascii="Calibri" w:eastAsia="Times New Roman" w:hAnsi="Calibri" w:cs="Times New Roman"/>
                <w:lang w:eastAsia="en-AU"/>
              </w:rPr>
            </w:pPr>
          </w:p>
        </w:tc>
        <w:tc>
          <w:tcPr>
            <w:tcW w:w="1417" w:type="dxa"/>
            <w:tcBorders>
              <w:top w:val="nil"/>
              <w:left w:val="nil"/>
              <w:bottom w:val="single" w:sz="4" w:space="0" w:color="auto"/>
              <w:right w:val="single" w:sz="4" w:space="0" w:color="auto"/>
            </w:tcBorders>
            <w:shd w:val="clear" w:color="auto" w:fill="auto"/>
            <w:hideMark/>
          </w:tcPr>
          <w:p w:rsidR="00D84127" w:rsidRPr="00A23E3E" w:rsidRDefault="00D84127" w:rsidP="002A0B5C">
            <w:pPr>
              <w:spacing w:after="0" w:line="240" w:lineRule="auto"/>
              <w:rPr>
                <w:rFonts w:ascii="Calibri" w:eastAsia="Times New Roman" w:hAnsi="Calibri" w:cs="Times New Roman"/>
                <w:lang w:eastAsia="en-AU"/>
              </w:rPr>
            </w:pPr>
            <w:r w:rsidRPr="00A23E3E">
              <w:rPr>
                <w:rFonts w:ascii="Calibri" w:eastAsia="Times New Roman" w:hAnsi="Calibri" w:cs="Times New Roman"/>
                <w:lang w:eastAsia="en-AU"/>
              </w:rPr>
              <w:t>Debris</w:t>
            </w:r>
          </w:p>
        </w:tc>
        <w:tc>
          <w:tcPr>
            <w:tcW w:w="2552" w:type="dxa"/>
            <w:tcBorders>
              <w:top w:val="nil"/>
              <w:left w:val="nil"/>
              <w:bottom w:val="single" w:sz="4" w:space="0" w:color="auto"/>
              <w:right w:val="single" w:sz="4" w:space="0" w:color="auto"/>
            </w:tcBorders>
            <w:shd w:val="clear" w:color="auto" w:fill="auto"/>
            <w:hideMark/>
          </w:tcPr>
          <w:p w:rsidR="00D84127" w:rsidRPr="00A23E3E" w:rsidRDefault="00D84127" w:rsidP="002A0B5C">
            <w:pPr>
              <w:spacing w:after="0" w:line="240" w:lineRule="auto"/>
              <w:ind w:left="318" w:hanging="219"/>
              <w:rPr>
                <w:rFonts w:ascii="Calibri" w:eastAsia="Times New Roman" w:hAnsi="Calibri" w:cs="Times New Roman"/>
                <w:lang w:eastAsia="en-AU"/>
              </w:rPr>
            </w:pPr>
          </w:p>
        </w:tc>
        <w:tc>
          <w:tcPr>
            <w:tcW w:w="2835" w:type="dxa"/>
            <w:tcBorders>
              <w:top w:val="nil"/>
              <w:left w:val="nil"/>
              <w:bottom w:val="single" w:sz="4" w:space="0" w:color="auto"/>
              <w:right w:val="single" w:sz="4" w:space="0" w:color="auto"/>
            </w:tcBorders>
            <w:shd w:val="clear" w:color="auto" w:fill="auto"/>
            <w:hideMark/>
          </w:tcPr>
          <w:p w:rsidR="00D84127" w:rsidRPr="00A23E3E" w:rsidRDefault="00D84127" w:rsidP="002A0B5C">
            <w:pPr>
              <w:spacing w:after="0" w:line="240" w:lineRule="auto"/>
              <w:ind w:left="317" w:hanging="218"/>
              <w:rPr>
                <w:rFonts w:ascii="Calibri" w:eastAsia="Times New Roman" w:hAnsi="Calibri" w:cs="Times New Roman"/>
                <w:lang w:eastAsia="en-AU"/>
              </w:rPr>
            </w:pPr>
          </w:p>
        </w:tc>
        <w:tc>
          <w:tcPr>
            <w:tcW w:w="2551" w:type="dxa"/>
            <w:tcBorders>
              <w:top w:val="nil"/>
              <w:left w:val="nil"/>
              <w:bottom w:val="single" w:sz="4" w:space="0" w:color="auto"/>
              <w:right w:val="single" w:sz="4" w:space="0" w:color="auto"/>
            </w:tcBorders>
            <w:shd w:val="clear" w:color="auto" w:fill="auto"/>
            <w:hideMark/>
          </w:tcPr>
          <w:p w:rsidR="00D84127" w:rsidRPr="00A23E3E" w:rsidRDefault="00D84127" w:rsidP="002A0B5C">
            <w:pPr>
              <w:spacing w:after="0" w:line="240" w:lineRule="auto"/>
              <w:ind w:left="317" w:hanging="218"/>
              <w:rPr>
                <w:rFonts w:ascii="Calibri" w:eastAsia="Times New Roman" w:hAnsi="Calibri" w:cs="Times New Roman"/>
                <w:lang w:eastAsia="en-AU"/>
              </w:rPr>
            </w:pPr>
          </w:p>
        </w:tc>
        <w:tc>
          <w:tcPr>
            <w:tcW w:w="2835" w:type="dxa"/>
            <w:tcBorders>
              <w:top w:val="nil"/>
              <w:left w:val="nil"/>
              <w:bottom w:val="single" w:sz="4" w:space="0" w:color="auto"/>
              <w:right w:val="single" w:sz="4" w:space="0" w:color="auto"/>
            </w:tcBorders>
            <w:shd w:val="clear" w:color="auto" w:fill="auto"/>
            <w:hideMark/>
          </w:tcPr>
          <w:p w:rsidR="00D84127" w:rsidRPr="00A23E3E" w:rsidRDefault="00D84127" w:rsidP="002A0B5C">
            <w:pPr>
              <w:spacing w:after="0" w:line="240" w:lineRule="auto"/>
              <w:ind w:left="318" w:hanging="219"/>
              <w:rPr>
                <w:rFonts w:ascii="Calibri" w:eastAsia="Times New Roman" w:hAnsi="Calibri" w:cs="Times New Roman"/>
                <w:lang w:eastAsia="en-AU"/>
              </w:rPr>
            </w:pPr>
          </w:p>
        </w:tc>
        <w:tc>
          <w:tcPr>
            <w:tcW w:w="2551" w:type="dxa"/>
            <w:tcBorders>
              <w:top w:val="nil"/>
              <w:left w:val="nil"/>
              <w:bottom w:val="single" w:sz="4" w:space="0" w:color="auto"/>
              <w:right w:val="single" w:sz="4" w:space="0" w:color="auto"/>
            </w:tcBorders>
            <w:shd w:val="clear" w:color="auto" w:fill="auto"/>
            <w:hideMark/>
          </w:tcPr>
          <w:p w:rsidR="00D84127" w:rsidRPr="00A23E3E" w:rsidRDefault="00D84127" w:rsidP="002A0B5C">
            <w:pPr>
              <w:spacing w:after="0" w:line="240" w:lineRule="auto"/>
              <w:ind w:left="318" w:hanging="219"/>
              <w:rPr>
                <w:rFonts w:ascii="Calibri" w:eastAsia="Times New Roman" w:hAnsi="Calibri" w:cs="Times New Roman"/>
                <w:lang w:eastAsia="en-AU"/>
              </w:rPr>
            </w:pPr>
          </w:p>
        </w:tc>
        <w:tc>
          <w:tcPr>
            <w:tcW w:w="2835" w:type="dxa"/>
            <w:tcBorders>
              <w:top w:val="nil"/>
              <w:left w:val="single" w:sz="4" w:space="0" w:color="auto"/>
              <w:bottom w:val="single" w:sz="4" w:space="0" w:color="auto"/>
              <w:right w:val="single" w:sz="4" w:space="0" w:color="auto"/>
            </w:tcBorders>
            <w:shd w:val="clear" w:color="auto" w:fill="auto"/>
            <w:hideMark/>
          </w:tcPr>
          <w:p w:rsidR="00D84127" w:rsidRPr="00A23E3E" w:rsidRDefault="00D84127" w:rsidP="002A0B5C">
            <w:pPr>
              <w:spacing w:after="0" w:line="240" w:lineRule="auto"/>
              <w:ind w:left="318" w:hanging="218"/>
              <w:rPr>
                <w:rFonts w:ascii="Calibri" w:eastAsia="Times New Roman" w:hAnsi="Calibri" w:cs="Times New Roman"/>
                <w:lang w:eastAsia="en-AU"/>
              </w:rPr>
            </w:pPr>
          </w:p>
        </w:tc>
      </w:tr>
      <w:tr w:rsidR="00D84127" w:rsidRPr="00A23E3E" w:rsidTr="002A0B5C">
        <w:trPr>
          <w:trHeight w:val="600"/>
        </w:trPr>
        <w:tc>
          <w:tcPr>
            <w:tcW w:w="1716" w:type="dxa"/>
            <w:tcBorders>
              <w:top w:val="nil"/>
              <w:left w:val="single" w:sz="4" w:space="0" w:color="auto"/>
              <w:bottom w:val="nil"/>
              <w:right w:val="nil"/>
            </w:tcBorders>
            <w:shd w:val="clear" w:color="auto" w:fill="auto"/>
            <w:hideMark/>
          </w:tcPr>
          <w:p w:rsidR="00D84127" w:rsidRPr="00A23E3E" w:rsidRDefault="00D84127" w:rsidP="002A0B5C">
            <w:pPr>
              <w:spacing w:after="0" w:line="240" w:lineRule="auto"/>
              <w:rPr>
                <w:rFonts w:ascii="Calibri" w:eastAsia="Times New Roman" w:hAnsi="Calibri" w:cs="Times New Roman"/>
                <w:b/>
                <w:bCs/>
                <w:i/>
                <w:iCs/>
                <w:lang w:eastAsia="en-AU"/>
              </w:rPr>
            </w:pPr>
            <w:r w:rsidRPr="00A23E3E">
              <w:rPr>
                <w:rFonts w:ascii="Calibri" w:eastAsia="Times New Roman" w:hAnsi="Calibri" w:cs="Times New Roman"/>
                <w:b/>
                <w:bCs/>
                <w:i/>
                <w:iCs/>
                <w:lang w:eastAsia="en-AU"/>
              </w:rPr>
              <w:t>Storm Surge</w:t>
            </w:r>
          </w:p>
        </w:tc>
        <w:tc>
          <w:tcPr>
            <w:tcW w:w="1985" w:type="dxa"/>
            <w:tcBorders>
              <w:top w:val="nil"/>
              <w:left w:val="single" w:sz="4" w:space="0" w:color="auto"/>
              <w:bottom w:val="nil"/>
              <w:right w:val="single" w:sz="4" w:space="0" w:color="auto"/>
            </w:tcBorders>
            <w:shd w:val="clear" w:color="auto" w:fill="auto"/>
            <w:hideMark/>
          </w:tcPr>
          <w:p w:rsidR="00D84127" w:rsidRPr="00A23E3E" w:rsidRDefault="00D84127" w:rsidP="002A0B5C">
            <w:pPr>
              <w:spacing w:after="0" w:line="240" w:lineRule="auto"/>
              <w:rPr>
                <w:rFonts w:ascii="Calibri" w:eastAsia="Times New Roman" w:hAnsi="Calibri" w:cs="Times New Roman"/>
                <w:lang w:eastAsia="en-AU"/>
              </w:rPr>
            </w:pPr>
            <w:r w:rsidRPr="00A23E3E">
              <w:rPr>
                <w:rFonts w:ascii="Calibri" w:eastAsia="Times New Roman" w:hAnsi="Calibri" w:cs="Times New Roman"/>
                <w:lang w:eastAsia="en-AU"/>
              </w:rPr>
              <w:t>Results of cyclones and Severe Wx</w:t>
            </w:r>
          </w:p>
        </w:tc>
        <w:tc>
          <w:tcPr>
            <w:tcW w:w="1417" w:type="dxa"/>
            <w:tcBorders>
              <w:top w:val="nil"/>
              <w:left w:val="nil"/>
              <w:bottom w:val="nil"/>
              <w:right w:val="single" w:sz="4" w:space="0" w:color="auto"/>
            </w:tcBorders>
            <w:shd w:val="clear" w:color="auto" w:fill="auto"/>
            <w:hideMark/>
          </w:tcPr>
          <w:p w:rsidR="00D84127" w:rsidRPr="00A23E3E" w:rsidRDefault="00D84127" w:rsidP="002A0B5C">
            <w:pPr>
              <w:spacing w:after="0" w:line="240" w:lineRule="auto"/>
              <w:rPr>
                <w:rFonts w:ascii="Calibri" w:eastAsia="Times New Roman" w:hAnsi="Calibri" w:cs="Times New Roman"/>
                <w:lang w:eastAsia="en-AU"/>
              </w:rPr>
            </w:pPr>
            <w:r w:rsidRPr="00A23E3E">
              <w:rPr>
                <w:rFonts w:ascii="Calibri" w:eastAsia="Times New Roman" w:hAnsi="Calibri" w:cs="Times New Roman"/>
                <w:lang w:eastAsia="en-AU"/>
              </w:rPr>
              <w:t>Water</w:t>
            </w:r>
          </w:p>
        </w:tc>
        <w:tc>
          <w:tcPr>
            <w:tcW w:w="2552" w:type="dxa"/>
            <w:tcBorders>
              <w:top w:val="nil"/>
              <w:left w:val="nil"/>
              <w:bottom w:val="nil"/>
              <w:right w:val="single" w:sz="4" w:space="0" w:color="auto"/>
            </w:tcBorders>
            <w:shd w:val="clear" w:color="auto" w:fill="auto"/>
            <w:hideMark/>
          </w:tcPr>
          <w:p w:rsidR="00D84127" w:rsidRPr="00A23E3E" w:rsidRDefault="00D84127" w:rsidP="002A0B5C">
            <w:pPr>
              <w:spacing w:after="0" w:line="240" w:lineRule="auto"/>
              <w:ind w:left="318" w:hanging="219"/>
              <w:rPr>
                <w:rFonts w:ascii="Calibri" w:eastAsia="Times New Roman" w:hAnsi="Calibri" w:cs="Times New Roman"/>
                <w:lang w:eastAsia="en-AU"/>
              </w:rPr>
            </w:pPr>
            <w:r>
              <w:rPr>
                <w:rFonts w:ascii="Calibri" w:eastAsia="Times New Roman" w:hAnsi="Calibri" w:cs="Times New Roman"/>
                <w:lang w:eastAsia="en-AU"/>
              </w:rPr>
              <w:t>s</w:t>
            </w:r>
            <w:r w:rsidRPr="00A23E3E">
              <w:rPr>
                <w:rFonts w:ascii="Calibri" w:eastAsia="Times New Roman" w:hAnsi="Calibri" w:cs="Times New Roman"/>
                <w:lang w:eastAsia="en-AU"/>
              </w:rPr>
              <w:t>ee Flood</w:t>
            </w:r>
          </w:p>
        </w:tc>
        <w:tc>
          <w:tcPr>
            <w:tcW w:w="2835" w:type="dxa"/>
            <w:tcBorders>
              <w:top w:val="nil"/>
              <w:left w:val="nil"/>
              <w:bottom w:val="nil"/>
              <w:right w:val="single" w:sz="4" w:space="0" w:color="auto"/>
            </w:tcBorders>
            <w:shd w:val="clear" w:color="auto" w:fill="auto"/>
            <w:hideMark/>
          </w:tcPr>
          <w:p w:rsidR="00D84127" w:rsidRPr="00A23E3E" w:rsidRDefault="00D84127" w:rsidP="002A0B5C">
            <w:pPr>
              <w:spacing w:after="0" w:line="240" w:lineRule="auto"/>
              <w:ind w:left="317" w:hanging="218"/>
              <w:rPr>
                <w:rFonts w:ascii="Calibri" w:eastAsia="Times New Roman" w:hAnsi="Calibri" w:cs="Times New Roman"/>
                <w:lang w:eastAsia="en-AU"/>
              </w:rPr>
            </w:pPr>
          </w:p>
        </w:tc>
        <w:tc>
          <w:tcPr>
            <w:tcW w:w="2551" w:type="dxa"/>
            <w:tcBorders>
              <w:top w:val="nil"/>
              <w:left w:val="nil"/>
              <w:bottom w:val="nil"/>
              <w:right w:val="single" w:sz="4" w:space="0" w:color="auto"/>
            </w:tcBorders>
            <w:shd w:val="clear" w:color="auto" w:fill="auto"/>
            <w:hideMark/>
          </w:tcPr>
          <w:p w:rsidR="00D84127" w:rsidRPr="00A23E3E" w:rsidRDefault="00D84127" w:rsidP="002A0B5C">
            <w:pPr>
              <w:spacing w:after="0" w:line="240" w:lineRule="auto"/>
              <w:ind w:left="317" w:hanging="218"/>
              <w:rPr>
                <w:rFonts w:ascii="Calibri" w:eastAsia="Times New Roman" w:hAnsi="Calibri" w:cs="Times New Roman"/>
                <w:lang w:eastAsia="en-AU"/>
              </w:rPr>
            </w:pPr>
            <w:r>
              <w:rPr>
                <w:rFonts w:ascii="Calibri" w:eastAsia="Times New Roman" w:hAnsi="Calibri" w:cs="Times New Roman"/>
                <w:lang w:eastAsia="en-AU"/>
              </w:rPr>
              <w:t>s</w:t>
            </w:r>
            <w:r w:rsidRPr="00A23E3E">
              <w:rPr>
                <w:rFonts w:ascii="Calibri" w:eastAsia="Times New Roman" w:hAnsi="Calibri" w:cs="Times New Roman"/>
                <w:lang w:eastAsia="en-AU"/>
              </w:rPr>
              <w:t>ee Flood</w:t>
            </w:r>
          </w:p>
        </w:tc>
        <w:tc>
          <w:tcPr>
            <w:tcW w:w="2835" w:type="dxa"/>
            <w:tcBorders>
              <w:top w:val="nil"/>
              <w:left w:val="nil"/>
              <w:bottom w:val="nil"/>
              <w:right w:val="single" w:sz="4" w:space="0" w:color="auto"/>
            </w:tcBorders>
            <w:shd w:val="clear" w:color="auto" w:fill="auto"/>
            <w:hideMark/>
          </w:tcPr>
          <w:p w:rsidR="00D84127" w:rsidRPr="00A23E3E" w:rsidRDefault="00D84127" w:rsidP="002A0B5C">
            <w:pPr>
              <w:spacing w:after="0" w:line="240" w:lineRule="auto"/>
              <w:ind w:left="318" w:hanging="219"/>
              <w:rPr>
                <w:rFonts w:ascii="Calibri" w:eastAsia="Times New Roman" w:hAnsi="Calibri" w:cs="Times New Roman"/>
                <w:lang w:eastAsia="en-AU"/>
              </w:rPr>
            </w:pPr>
          </w:p>
        </w:tc>
        <w:tc>
          <w:tcPr>
            <w:tcW w:w="2551" w:type="dxa"/>
            <w:tcBorders>
              <w:top w:val="nil"/>
              <w:left w:val="nil"/>
              <w:bottom w:val="nil"/>
              <w:right w:val="single" w:sz="4" w:space="0" w:color="auto"/>
            </w:tcBorders>
            <w:shd w:val="clear" w:color="auto" w:fill="auto"/>
            <w:hideMark/>
          </w:tcPr>
          <w:p w:rsidR="00D84127" w:rsidRPr="00A23E3E" w:rsidRDefault="00D84127" w:rsidP="002A0B5C">
            <w:pPr>
              <w:spacing w:after="0" w:line="240" w:lineRule="auto"/>
              <w:ind w:left="318" w:hanging="219"/>
              <w:rPr>
                <w:rFonts w:ascii="Calibri" w:eastAsia="Times New Roman" w:hAnsi="Calibri" w:cs="Times New Roman"/>
                <w:lang w:eastAsia="en-AU"/>
              </w:rPr>
            </w:pPr>
          </w:p>
        </w:tc>
        <w:tc>
          <w:tcPr>
            <w:tcW w:w="2835" w:type="dxa"/>
            <w:tcBorders>
              <w:top w:val="nil"/>
              <w:left w:val="single" w:sz="4" w:space="0" w:color="auto"/>
              <w:bottom w:val="nil"/>
              <w:right w:val="single" w:sz="4" w:space="0" w:color="auto"/>
            </w:tcBorders>
            <w:shd w:val="clear" w:color="auto" w:fill="auto"/>
            <w:hideMark/>
          </w:tcPr>
          <w:p w:rsidR="00D84127" w:rsidRPr="00A23E3E" w:rsidRDefault="00D84127" w:rsidP="002A0B5C">
            <w:pPr>
              <w:spacing w:after="0" w:line="240" w:lineRule="auto"/>
              <w:ind w:left="318" w:hanging="218"/>
              <w:rPr>
                <w:rFonts w:ascii="Calibri" w:eastAsia="Times New Roman" w:hAnsi="Calibri" w:cs="Times New Roman"/>
                <w:lang w:eastAsia="en-AU"/>
              </w:rPr>
            </w:pPr>
          </w:p>
        </w:tc>
      </w:tr>
      <w:tr w:rsidR="00D84127" w:rsidRPr="00A23E3E" w:rsidTr="002A0B5C">
        <w:trPr>
          <w:trHeight w:val="300"/>
        </w:trPr>
        <w:tc>
          <w:tcPr>
            <w:tcW w:w="1716" w:type="dxa"/>
            <w:tcBorders>
              <w:top w:val="nil"/>
              <w:left w:val="single" w:sz="4" w:space="0" w:color="auto"/>
              <w:right w:val="nil"/>
            </w:tcBorders>
            <w:shd w:val="clear" w:color="auto" w:fill="auto"/>
            <w:hideMark/>
          </w:tcPr>
          <w:p w:rsidR="00D84127" w:rsidRPr="00A23E3E" w:rsidRDefault="00D84127" w:rsidP="002A0B5C">
            <w:pPr>
              <w:spacing w:after="0" w:line="240" w:lineRule="auto"/>
              <w:rPr>
                <w:rFonts w:ascii="Calibri" w:eastAsia="Times New Roman" w:hAnsi="Calibri" w:cs="Times New Roman"/>
                <w:b/>
                <w:bCs/>
                <w:i/>
                <w:iCs/>
                <w:lang w:eastAsia="en-AU"/>
              </w:rPr>
            </w:pPr>
          </w:p>
        </w:tc>
        <w:tc>
          <w:tcPr>
            <w:tcW w:w="1985" w:type="dxa"/>
            <w:tcBorders>
              <w:top w:val="nil"/>
              <w:left w:val="single" w:sz="4" w:space="0" w:color="auto"/>
              <w:right w:val="single" w:sz="4" w:space="0" w:color="auto"/>
            </w:tcBorders>
            <w:shd w:val="clear" w:color="auto" w:fill="auto"/>
            <w:hideMark/>
          </w:tcPr>
          <w:p w:rsidR="00D84127" w:rsidRPr="00A23E3E" w:rsidRDefault="00D84127" w:rsidP="002A0B5C">
            <w:pPr>
              <w:spacing w:after="0" w:line="240" w:lineRule="auto"/>
              <w:rPr>
                <w:rFonts w:ascii="Calibri" w:eastAsia="Times New Roman" w:hAnsi="Calibri" w:cs="Times New Roman"/>
                <w:lang w:eastAsia="en-AU"/>
              </w:rPr>
            </w:pPr>
          </w:p>
        </w:tc>
        <w:tc>
          <w:tcPr>
            <w:tcW w:w="1417" w:type="dxa"/>
            <w:tcBorders>
              <w:top w:val="nil"/>
              <w:left w:val="nil"/>
              <w:right w:val="single" w:sz="4" w:space="0" w:color="auto"/>
            </w:tcBorders>
            <w:shd w:val="clear" w:color="auto" w:fill="auto"/>
            <w:hideMark/>
          </w:tcPr>
          <w:p w:rsidR="00D84127" w:rsidRPr="00A23E3E" w:rsidRDefault="00D84127" w:rsidP="002A0B5C">
            <w:pPr>
              <w:spacing w:after="0" w:line="240" w:lineRule="auto"/>
              <w:rPr>
                <w:rFonts w:ascii="Calibri" w:eastAsia="Times New Roman" w:hAnsi="Calibri" w:cs="Times New Roman"/>
                <w:lang w:eastAsia="en-AU"/>
              </w:rPr>
            </w:pPr>
            <w:r w:rsidRPr="00A23E3E">
              <w:rPr>
                <w:rFonts w:ascii="Calibri" w:eastAsia="Times New Roman" w:hAnsi="Calibri" w:cs="Times New Roman"/>
                <w:lang w:eastAsia="en-AU"/>
              </w:rPr>
              <w:t>Current</w:t>
            </w:r>
          </w:p>
        </w:tc>
        <w:tc>
          <w:tcPr>
            <w:tcW w:w="2552" w:type="dxa"/>
            <w:tcBorders>
              <w:top w:val="nil"/>
              <w:left w:val="nil"/>
              <w:right w:val="single" w:sz="4" w:space="0" w:color="auto"/>
            </w:tcBorders>
            <w:shd w:val="clear" w:color="auto" w:fill="auto"/>
            <w:hideMark/>
          </w:tcPr>
          <w:p w:rsidR="00D84127" w:rsidRPr="00A23E3E" w:rsidRDefault="00D84127" w:rsidP="002A0B5C">
            <w:pPr>
              <w:spacing w:after="0" w:line="240" w:lineRule="auto"/>
              <w:ind w:left="318" w:hanging="219"/>
              <w:rPr>
                <w:rFonts w:ascii="Calibri" w:eastAsia="Times New Roman" w:hAnsi="Calibri" w:cs="Times New Roman"/>
                <w:lang w:eastAsia="en-AU"/>
              </w:rPr>
            </w:pPr>
          </w:p>
        </w:tc>
        <w:tc>
          <w:tcPr>
            <w:tcW w:w="2835" w:type="dxa"/>
            <w:tcBorders>
              <w:top w:val="nil"/>
              <w:left w:val="nil"/>
              <w:right w:val="single" w:sz="4" w:space="0" w:color="auto"/>
            </w:tcBorders>
            <w:shd w:val="clear" w:color="auto" w:fill="auto"/>
            <w:hideMark/>
          </w:tcPr>
          <w:p w:rsidR="00D84127" w:rsidRPr="00A23E3E" w:rsidRDefault="00D84127" w:rsidP="002A0B5C">
            <w:pPr>
              <w:spacing w:after="0" w:line="240" w:lineRule="auto"/>
              <w:ind w:left="317" w:hanging="218"/>
              <w:rPr>
                <w:rFonts w:ascii="Calibri" w:eastAsia="Times New Roman" w:hAnsi="Calibri" w:cs="Times New Roman"/>
                <w:lang w:eastAsia="en-AU"/>
              </w:rPr>
            </w:pPr>
          </w:p>
        </w:tc>
        <w:tc>
          <w:tcPr>
            <w:tcW w:w="2551" w:type="dxa"/>
            <w:tcBorders>
              <w:top w:val="nil"/>
              <w:left w:val="nil"/>
              <w:right w:val="single" w:sz="4" w:space="0" w:color="auto"/>
            </w:tcBorders>
            <w:shd w:val="clear" w:color="auto" w:fill="auto"/>
            <w:hideMark/>
          </w:tcPr>
          <w:p w:rsidR="00D84127" w:rsidRPr="00A23E3E" w:rsidRDefault="00D84127" w:rsidP="002A0B5C">
            <w:pPr>
              <w:spacing w:after="0" w:line="240" w:lineRule="auto"/>
              <w:ind w:left="317" w:hanging="218"/>
              <w:rPr>
                <w:rFonts w:ascii="Calibri" w:eastAsia="Times New Roman" w:hAnsi="Calibri" w:cs="Times New Roman"/>
                <w:lang w:eastAsia="en-AU"/>
              </w:rPr>
            </w:pPr>
          </w:p>
        </w:tc>
        <w:tc>
          <w:tcPr>
            <w:tcW w:w="2835" w:type="dxa"/>
            <w:tcBorders>
              <w:top w:val="nil"/>
              <w:left w:val="nil"/>
              <w:right w:val="single" w:sz="4" w:space="0" w:color="auto"/>
            </w:tcBorders>
            <w:shd w:val="clear" w:color="auto" w:fill="auto"/>
            <w:hideMark/>
          </w:tcPr>
          <w:p w:rsidR="00D84127" w:rsidRPr="00A23E3E" w:rsidRDefault="00D84127" w:rsidP="002A0B5C">
            <w:pPr>
              <w:spacing w:after="0" w:line="240" w:lineRule="auto"/>
              <w:ind w:left="318" w:hanging="219"/>
              <w:rPr>
                <w:rFonts w:ascii="Calibri" w:eastAsia="Times New Roman" w:hAnsi="Calibri" w:cs="Times New Roman"/>
                <w:lang w:eastAsia="en-AU"/>
              </w:rPr>
            </w:pPr>
          </w:p>
        </w:tc>
        <w:tc>
          <w:tcPr>
            <w:tcW w:w="2551" w:type="dxa"/>
            <w:tcBorders>
              <w:top w:val="nil"/>
              <w:left w:val="nil"/>
              <w:right w:val="single" w:sz="4" w:space="0" w:color="auto"/>
            </w:tcBorders>
            <w:shd w:val="clear" w:color="auto" w:fill="auto"/>
            <w:hideMark/>
          </w:tcPr>
          <w:p w:rsidR="00D84127" w:rsidRPr="00A23E3E" w:rsidRDefault="00D84127" w:rsidP="002A0B5C">
            <w:pPr>
              <w:spacing w:after="0" w:line="240" w:lineRule="auto"/>
              <w:ind w:left="318" w:hanging="219"/>
              <w:rPr>
                <w:rFonts w:ascii="Calibri" w:eastAsia="Times New Roman" w:hAnsi="Calibri" w:cs="Times New Roman"/>
                <w:lang w:eastAsia="en-AU"/>
              </w:rPr>
            </w:pPr>
          </w:p>
        </w:tc>
        <w:tc>
          <w:tcPr>
            <w:tcW w:w="2835" w:type="dxa"/>
            <w:tcBorders>
              <w:top w:val="nil"/>
              <w:left w:val="single" w:sz="4" w:space="0" w:color="auto"/>
              <w:right w:val="single" w:sz="4" w:space="0" w:color="auto"/>
            </w:tcBorders>
            <w:shd w:val="clear" w:color="auto" w:fill="auto"/>
            <w:hideMark/>
          </w:tcPr>
          <w:p w:rsidR="00D84127" w:rsidRPr="00A23E3E" w:rsidRDefault="00D84127" w:rsidP="002A0B5C">
            <w:pPr>
              <w:spacing w:after="0" w:line="240" w:lineRule="auto"/>
              <w:ind w:left="318" w:hanging="218"/>
              <w:rPr>
                <w:rFonts w:ascii="Calibri" w:eastAsia="Times New Roman" w:hAnsi="Calibri" w:cs="Times New Roman"/>
                <w:lang w:eastAsia="en-AU"/>
              </w:rPr>
            </w:pPr>
          </w:p>
        </w:tc>
      </w:tr>
      <w:tr w:rsidR="00D84127" w:rsidRPr="00A23E3E" w:rsidTr="002A0B5C">
        <w:trPr>
          <w:trHeight w:val="300"/>
        </w:trPr>
        <w:tc>
          <w:tcPr>
            <w:tcW w:w="1716" w:type="dxa"/>
            <w:tcBorders>
              <w:top w:val="nil"/>
              <w:left w:val="single" w:sz="4" w:space="0" w:color="auto"/>
              <w:bottom w:val="single" w:sz="4" w:space="0" w:color="auto"/>
              <w:right w:val="nil"/>
            </w:tcBorders>
            <w:shd w:val="clear" w:color="auto" w:fill="auto"/>
            <w:hideMark/>
          </w:tcPr>
          <w:p w:rsidR="00D84127" w:rsidRPr="00A23E3E" w:rsidRDefault="00D84127" w:rsidP="002A0B5C">
            <w:pPr>
              <w:spacing w:after="0" w:line="240" w:lineRule="auto"/>
              <w:rPr>
                <w:rFonts w:ascii="Calibri" w:eastAsia="Times New Roman" w:hAnsi="Calibri" w:cs="Times New Roman"/>
                <w:b/>
                <w:bCs/>
                <w:i/>
                <w:iCs/>
                <w:lang w:eastAsia="en-AU"/>
              </w:rPr>
            </w:pPr>
          </w:p>
        </w:tc>
        <w:tc>
          <w:tcPr>
            <w:tcW w:w="1985" w:type="dxa"/>
            <w:tcBorders>
              <w:top w:val="nil"/>
              <w:left w:val="single" w:sz="4" w:space="0" w:color="auto"/>
              <w:bottom w:val="single" w:sz="4" w:space="0" w:color="auto"/>
              <w:right w:val="single" w:sz="4" w:space="0" w:color="auto"/>
            </w:tcBorders>
            <w:shd w:val="clear" w:color="auto" w:fill="auto"/>
            <w:hideMark/>
          </w:tcPr>
          <w:p w:rsidR="00D84127" w:rsidRPr="00A23E3E" w:rsidRDefault="00D84127" w:rsidP="002A0B5C">
            <w:pPr>
              <w:spacing w:after="0" w:line="240" w:lineRule="auto"/>
              <w:rPr>
                <w:rFonts w:ascii="Calibri" w:eastAsia="Times New Roman" w:hAnsi="Calibri" w:cs="Times New Roman"/>
                <w:lang w:eastAsia="en-AU"/>
              </w:rPr>
            </w:pPr>
          </w:p>
        </w:tc>
        <w:tc>
          <w:tcPr>
            <w:tcW w:w="1417" w:type="dxa"/>
            <w:tcBorders>
              <w:top w:val="nil"/>
              <w:left w:val="nil"/>
              <w:bottom w:val="single" w:sz="4" w:space="0" w:color="auto"/>
              <w:right w:val="single" w:sz="4" w:space="0" w:color="auto"/>
            </w:tcBorders>
            <w:shd w:val="clear" w:color="auto" w:fill="auto"/>
            <w:hideMark/>
          </w:tcPr>
          <w:p w:rsidR="00D84127" w:rsidRPr="00A23E3E" w:rsidRDefault="00D84127" w:rsidP="002A0B5C">
            <w:pPr>
              <w:spacing w:after="0" w:line="240" w:lineRule="auto"/>
              <w:rPr>
                <w:rFonts w:ascii="Calibri" w:eastAsia="Times New Roman" w:hAnsi="Calibri" w:cs="Times New Roman"/>
                <w:lang w:eastAsia="en-AU"/>
              </w:rPr>
            </w:pPr>
            <w:r w:rsidRPr="00A23E3E">
              <w:rPr>
                <w:rFonts w:ascii="Calibri" w:eastAsia="Times New Roman" w:hAnsi="Calibri" w:cs="Times New Roman"/>
                <w:lang w:eastAsia="en-AU"/>
              </w:rPr>
              <w:t>Debris</w:t>
            </w:r>
          </w:p>
        </w:tc>
        <w:tc>
          <w:tcPr>
            <w:tcW w:w="2552" w:type="dxa"/>
            <w:tcBorders>
              <w:top w:val="nil"/>
              <w:left w:val="nil"/>
              <w:bottom w:val="single" w:sz="4" w:space="0" w:color="auto"/>
              <w:right w:val="single" w:sz="4" w:space="0" w:color="auto"/>
            </w:tcBorders>
            <w:shd w:val="clear" w:color="auto" w:fill="auto"/>
            <w:hideMark/>
          </w:tcPr>
          <w:p w:rsidR="00D84127" w:rsidRPr="00A23E3E" w:rsidRDefault="00D84127" w:rsidP="002A0B5C">
            <w:pPr>
              <w:spacing w:after="0" w:line="240" w:lineRule="auto"/>
              <w:ind w:left="318" w:hanging="219"/>
              <w:rPr>
                <w:rFonts w:ascii="Calibri" w:eastAsia="Times New Roman" w:hAnsi="Calibri" w:cs="Times New Roman"/>
                <w:lang w:eastAsia="en-AU"/>
              </w:rPr>
            </w:pPr>
          </w:p>
        </w:tc>
        <w:tc>
          <w:tcPr>
            <w:tcW w:w="2835" w:type="dxa"/>
            <w:tcBorders>
              <w:top w:val="nil"/>
              <w:left w:val="nil"/>
              <w:bottom w:val="single" w:sz="4" w:space="0" w:color="auto"/>
              <w:right w:val="single" w:sz="4" w:space="0" w:color="auto"/>
            </w:tcBorders>
            <w:shd w:val="clear" w:color="auto" w:fill="auto"/>
            <w:hideMark/>
          </w:tcPr>
          <w:p w:rsidR="00D84127" w:rsidRPr="00A23E3E" w:rsidRDefault="00D84127" w:rsidP="002A0B5C">
            <w:pPr>
              <w:spacing w:after="0" w:line="240" w:lineRule="auto"/>
              <w:ind w:left="317" w:hanging="218"/>
              <w:rPr>
                <w:rFonts w:ascii="Calibri" w:eastAsia="Times New Roman" w:hAnsi="Calibri" w:cs="Times New Roman"/>
                <w:lang w:eastAsia="en-AU"/>
              </w:rPr>
            </w:pPr>
          </w:p>
        </w:tc>
        <w:tc>
          <w:tcPr>
            <w:tcW w:w="2551" w:type="dxa"/>
            <w:tcBorders>
              <w:top w:val="nil"/>
              <w:left w:val="nil"/>
              <w:bottom w:val="single" w:sz="4" w:space="0" w:color="auto"/>
              <w:right w:val="single" w:sz="4" w:space="0" w:color="auto"/>
            </w:tcBorders>
            <w:shd w:val="clear" w:color="auto" w:fill="auto"/>
            <w:hideMark/>
          </w:tcPr>
          <w:p w:rsidR="00D84127" w:rsidRPr="00A23E3E" w:rsidRDefault="00D84127" w:rsidP="002A0B5C">
            <w:pPr>
              <w:spacing w:after="0" w:line="240" w:lineRule="auto"/>
              <w:ind w:left="317" w:hanging="218"/>
              <w:rPr>
                <w:rFonts w:ascii="Calibri" w:eastAsia="Times New Roman" w:hAnsi="Calibri" w:cs="Times New Roman"/>
                <w:lang w:eastAsia="en-AU"/>
              </w:rPr>
            </w:pPr>
          </w:p>
        </w:tc>
        <w:tc>
          <w:tcPr>
            <w:tcW w:w="2835" w:type="dxa"/>
            <w:tcBorders>
              <w:top w:val="nil"/>
              <w:left w:val="nil"/>
              <w:bottom w:val="single" w:sz="4" w:space="0" w:color="auto"/>
              <w:right w:val="single" w:sz="4" w:space="0" w:color="auto"/>
            </w:tcBorders>
            <w:shd w:val="clear" w:color="auto" w:fill="auto"/>
            <w:hideMark/>
          </w:tcPr>
          <w:p w:rsidR="00D84127" w:rsidRPr="00A23E3E" w:rsidRDefault="00D84127" w:rsidP="002A0B5C">
            <w:pPr>
              <w:spacing w:after="0" w:line="240" w:lineRule="auto"/>
              <w:ind w:left="318" w:hanging="219"/>
              <w:rPr>
                <w:rFonts w:ascii="Calibri" w:eastAsia="Times New Roman" w:hAnsi="Calibri" w:cs="Times New Roman"/>
                <w:lang w:eastAsia="en-AU"/>
              </w:rPr>
            </w:pPr>
          </w:p>
        </w:tc>
        <w:tc>
          <w:tcPr>
            <w:tcW w:w="2551" w:type="dxa"/>
            <w:tcBorders>
              <w:top w:val="nil"/>
              <w:left w:val="nil"/>
              <w:bottom w:val="single" w:sz="4" w:space="0" w:color="auto"/>
              <w:right w:val="single" w:sz="4" w:space="0" w:color="auto"/>
            </w:tcBorders>
            <w:shd w:val="clear" w:color="auto" w:fill="auto"/>
            <w:hideMark/>
          </w:tcPr>
          <w:p w:rsidR="00D84127" w:rsidRPr="00A23E3E" w:rsidRDefault="00D84127" w:rsidP="002A0B5C">
            <w:pPr>
              <w:spacing w:after="0" w:line="240" w:lineRule="auto"/>
              <w:ind w:left="318" w:hanging="219"/>
              <w:rPr>
                <w:rFonts w:ascii="Calibri" w:eastAsia="Times New Roman" w:hAnsi="Calibri" w:cs="Times New Roman"/>
                <w:lang w:eastAsia="en-AU"/>
              </w:rPr>
            </w:pPr>
          </w:p>
        </w:tc>
        <w:tc>
          <w:tcPr>
            <w:tcW w:w="2835" w:type="dxa"/>
            <w:tcBorders>
              <w:top w:val="nil"/>
              <w:left w:val="single" w:sz="4" w:space="0" w:color="auto"/>
              <w:bottom w:val="single" w:sz="4" w:space="0" w:color="auto"/>
              <w:right w:val="single" w:sz="4" w:space="0" w:color="auto"/>
            </w:tcBorders>
            <w:shd w:val="clear" w:color="auto" w:fill="auto"/>
            <w:hideMark/>
          </w:tcPr>
          <w:p w:rsidR="00D84127" w:rsidRPr="00A23E3E" w:rsidRDefault="00D84127" w:rsidP="002A0B5C">
            <w:pPr>
              <w:spacing w:after="0" w:line="240" w:lineRule="auto"/>
              <w:ind w:left="318" w:hanging="218"/>
              <w:rPr>
                <w:rFonts w:ascii="Calibri" w:eastAsia="Times New Roman" w:hAnsi="Calibri" w:cs="Times New Roman"/>
                <w:lang w:eastAsia="en-AU"/>
              </w:rPr>
            </w:pPr>
          </w:p>
        </w:tc>
      </w:tr>
      <w:tr w:rsidR="00D84127" w:rsidRPr="00A23E3E" w:rsidTr="002A0B5C">
        <w:trPr>
          <w:trHeight w:val="600"/>
        </w:trPr>
        <w:tc>
          <w:tcPr>
            <w:tcW w:w="1716" w:type="dxa"/>
            <w:tcBorders>
              <w:top w:val="single" w:sz="4" w:space="0" w:color="auto"/>
              <w:left w:val="single" w:sz="4" w:space="0" w:color="auto"/>
              <w:bottom w:val="nil"/>
              <w:right w:val="nil"/>
            </w:tcBorders>
            <w:shd w:val="clear" w:color="auto" w:fill="auto"/>
            <w:hideMark/>
          </w:tcPr>
          <w:p w:rsidR="00D84127" w:rsidRPr="00A23E3E" w:rsidRDefault="00D84127" w:rsidP="002A0B5C">
            <w:pPr>
              <w:spacing w:after="0" w:line="240" w:lineRule="auto"/>
              <w:rPr>
                <w:rFonts w:ascii="Calibri" w:eastAsia="Times New Roman" w:hAnsi="Calibri" w:cs="Times New Roman"/>
                <w:b/>
                <w:bCs/>
                <w:i/>
                <w:iCs/>
                <w:lang w:eastAsia="en-AU"/>
              </w:rPr>
            </w:pPr>
            <w:r w:rsidRPr="00A23E3E">
              <w:rPr>
                <w:rFonts w:ascii="Calibri" w:eastAsia="Times New Roman" w:hAnsi="Calibri" w:cs="Times New Roman"/>
                <w:b/>
                <w:bCs/>
                <w:i/>
                <w:iCs/>
                <w:lang w:eastAsia="en-AU"/>
              </w:rPr>
              <w:t>Tsunami</w:t>
            </w:r>
          </w:p>
        </w:tc>
        <w:tc>
          <w:tcPr>
            <w:tcW w:w="1985" w:type="dxa"/>
            <w:tcBorders>
              <w:top w:val="single" w:sz="4" w:space="0" w:color="auto"/>
              <w:left w:val="single" w:sz="4" w:space="0" w:color="auto"/>
              <w:bottom w:val="nil"/>
              <w:right w:val="single" w:sz="4" w:space="0" w:color="auto"/>
            </w:tcBorders>
            <w:shd w:val="clear" w:color="auto" w:fill="auto"/>
            <w:hideMark/>
          </w:tcPr>
          <w:p w:rsidR="00D84127" w:rsidRPr="00A23E3E" w:rsidRDefault="00D84127" w:rsidP="002A0B5C">
            <w:pPr>
              <w:spacing w:after="0" w:line="240" w:lineRule="auto"/>
              <w:rPr>
                <w:rFonts w:ascii="Calibri" w:eastAsia="Times New Roman" w:hAnsi="Calibri" w:cs="Times New Roman"/>
                <w:lang w:eastAsia="en-AU"/>
              </w:rPr>
            </w:pPr>
            <w:r w:rsidRPr="00A23E3E">
              <w:rPr>
                <w:rFonts w:ascii="Calibri" w:eastAsia="Times New Roman" w:hAnsi="Calibri" w:cs="Times New Roman"/>
                <w:lang w:eastAsia="en-AU"/>
              </w:rPr>
              <w:t>Independent of meteorological factors</w:t>
            </w:r>
          </w:p>
        </w:tc>
        <w:tc>
          <w:tcPr>
            <w:tcW w:w="1417" w:type="dxa"/>
            <w:tcBorders>
              <w:top w:val="single" w:sz="4" w:space="0" w:color="auto"/>
              <w:left w:val="nil"/>
              <w:bottom w:val="nil"/>
              <w:right w:val="single" w:sz="4" w:space="0" w:color="auto"/>
            </w:tcBorders>
            <w:shd w:val="clear" w:color="auto" w:fill="auto"/>
            <w:hideMark/>
          </w:tcPr>
          <w:p w:rsidR="00D84127" w:rsidRPr="00A23E3E" w:rsidRDefault="00D84127" w:rsidP="002A0B5C">
            <w:pPr>
              <w:spacing w:after="0" w:line="240" w:lineRule="auto"/>
              <w:rPr>
                <w:rFonts w:ascii="Calibri" w:eastAsia="Times New Roman" w:hAnsi="Calibri" w:cs="Times New Roman"/>
                <w:lang w:eastAsia="en-AU"/>
              </w:rPr>
            </w:pPr>
            <w:r w:rsidRPr="00A23E3E">
              <w:rPr>
                <w:rFonts w:ascii="Calibri" w:eastAsia="Times New Roman" w:hAnsi="Calibri" w:cs="Times New Roman"/>
                <w:lang w:eastAsia="en-AU"/>
              </w:rPr>
              <w:t>Water</w:t>
            </w:r>
          </w:p>
        </w:tc>
        <w:tc>
          <w:tcPr>
            <w:tcW w:w="2552" w:type="dxa"/>
            <w:tcBorders>
              <w:top w:val="single" w:sz="4" w:space="0" w:color="auto"/>
              <w:left w:val="nil"/>
              <w:bottom w:val="nil"/>
              <w:right w:val="single" w:sz="4" w:space="0" w:color="auto"/>
            </w:tcBorders>
            <w:shd w:val="clear" w:color="auto" w:fill="auto"/>
            <w:hideMark/>
          </w:tcPr>
          <w:p w:rsidR="00D84127" w:rsidRPr="00A23E3E" w:rsidRDefault="00D84127" w:rsidP="002A0B5C">
            <w:pPr>
              <w:spacing w:after="0" w:line="240" w:lineRule="auto"/>
              <w:ind w:left="318" w:hanging="219"/>
              <w:rPr>
                <w:rFonts w:ascii="Calibri" w:eastAsia="Times New Roman" w:hAnsi="Calibri" w:cs="Times New Roman"/>
                <w:lang w:eastAsia="en-AU"/>
              </w:rPr>
            </w:pPr>
            <w:r>
              <w:rPr>
                <w:rFonts w:ascii="Calibri" w:eastAsia="Times New Roman" w:hAnsi="Calibri" w:cs="Times New Roman"/>
                <w:lang w:eastAsia="en-AU"/>
              </w:rPr>
              <w:t>s</w:t>
            </w:r>
            <w:r w:rsidRPr="00A23E3E">
              <w:rPr>
                <w:rFonts w:ascii="Calibri" w:eastAsia="Times New Roman" w:hAnsi="Calibri" w:cs="Times New Roman"/>
                <w:lang w:eastAsia="en-AU"/>
              </w:rPr>
              <w:t>ee Flood</w:t>
            </w:r>
          </w:p>
        </w:tc>
        <w:tc>
          <w:tcPr>
            <w:tcW w:w="2835" w:type="dxa"/>
            <w:tcBorders>
              <w:top w:val="single" w:sz="4" w:space="0" w:color="auto"/>
              <w:left w:val="nil"/>
              <w:bottom w:val="nil"/>
              <w:right w:val="single" w:sz="4" w:space="0" w:color="auto"/>
            </w:tcBorders>
            <w:shd w:val="clear" w:color="auto" w:fill="auto"/>
            <w:hideMark/>
          </w:tcPr>
          <w:p w:rsidR="00D84127" w:rsidRPr="00A23E3E" w:rsidRDefault="00D84127" w:rsidP="002A0B5C">
            <w:pPr>
              <w:spacing w:after="0" w:line="240" w:lineRule="auto"/>
              <w:ind w:left="317" w:hanging="218"/>
              <w:rPr>
                <w:rFonts w:ascii="Calibri" w:eastAsia="Times New Roman" w:hAnsi="Calibri" w:cs="Times New Roman"/>
                <w:lang w:eastAsia="en-AU"/>
              </w:rPr>
            </w:pPr>
          </w:p>
        </w:tc>
        <w:tc>
          <w:tcPr>
            <w:tcW w:w="2551" w:type="dxa"/>
            <w:tcBorders>
              <w:top w:val="single" w:sz="4" w:space="0" w:color="auto"/>
              <w:left w:val="nil"/>
              <w:bottom w:val="nil"/>
              <w:right w:val="single" w:sz="4" w:space="0" w:color="auto"/>
            </w:tcBorders>
            <w:shd w:val="clear" w:color="auto" w:fill="auto"/>
            <w:hideMark/>
          </w:tcPr>
          <w:p w:rsidR="00D84127" w:rsidRPr="00A23E3E" w:rsidRDefault="00D84127" w:rsidP="002A0B5C">
            <w:pPr>
              <w:spacing w:after="0" w:line="240" w:lineRule="auto"/>
              <w:ind w:left="317" w:hanging="218"/>
              <w:rPr>
                <w:rFonts w:ascii="Calibri" w:eastAsia="Times New Roman" w:hAnsi="Calibri" w:cs="Times New Roman"/>
                <w:lang w:eastAsia="en-AU"/>
              </w:rPr>
            </w:pPr>
            <w:r>
              <w:rPr>
                <w:rFonts w:ascii="Calibri" w:eastAsia="Times New Roman" w:hAnsi="Calibri" w:cs="Times New Roman"/>
                <w:lang w:eastAsia="en-AU"/>
              </w:rPr>
              <w:t>s</w:t>
            </w:r>
            <w:r w:rsidRPr="00A23E3E">
              <w:rPr>
                <w:rFonts w:ascii="Calibri" w:eastAsia="Times New Roman" w:hAnsi="Calibri" w:cs="Times New Roman"/>
                <w:lang w:eastAsia="en-AU"/>
              </w:rPr>
              <w:t>ee Flood</w:t>
            </w:r>
          </w:p>
        </w:tc>
        <w:tc>
          <w:tcPr>
            <w:tcW w:w="2835" w:type="dxa"/>
            <w:tcBorders>
              <w:top w:val="single" w:sz="4" w:space="0" w:color="auto"/>
              <w:left w:val="nil"/>
              <w:bottom w:val="nil"/>
              <w:right w:val="single" w:sz="4" w:space="0" w:color="auto"/>
            </w:tcBorders>
            <w:shd w:val="clear" w:color="auto" w:fill="auto"/>
            <w:hideMark/>
          </w:tcPr>
          <w:p w:rsidR="00D84127" w:rsidRPr="00A23E3E" w:rsidRDefault="00D84127" w:rsidP="002A0B5C">
            <w:pPr>
              <w:spacing w:after="0" w:line="240" w:lineRule="auto"/>
              <w:ind w:left="318" w:hanging="219"/>
              <w:rPr>
                <w:rFonts w:ascii="Calibri" w:eastAsia="Times New Roman" w:hAnsi="Calibri" w:cs="Times New Roman"/>
                <w:lang w:eastAsia="en-AU"/>
              </w:rPr>
            </w:pPr>
          </w:p>
        </w:tc>
        <w:tc>
          <w:tcPr>
            <w:tcW w:w="2551" w:type="dxa"/>
            <w:tcBorders>
              <w:top w:val="single" w:sz="4" w:space="0" w:color="auto"/>
              <w:left w:val="nil"/>
              <w:bottom w:val="nil"/>
              <w:right w:val="single" w:sz="4" w:space="0" w:color="auto"/>
            </w:tcBorders>
            <w:shd w:val="clear" w:color="auto" w:fill="auto"/>
            <w:hideMark/>
          </w:tcPr>
          <w:p w:rsidR="00D84127" w:rsidRPr="00A23E3E" w:rsidRDefault="00D84127" w:rsidP="002A0B5C">
            <w:pPr>
              <w:spacing w:after="0" w:line="240" w:lineRule="auto"/>
              <w:ind w:left="318" w:hanging="219"/>
              <w:rPr>
                <w:rFonts w:ascii="Calibri" w:eastAsia="Times New Roman" w:hAnsi="Calibri" w:cs="Times New Roman"/>
                <w:lang w:eastAsia="en-AU"/>
              </w:rPr>
            </w:pPr>
          </w:p>
        </w:tc>
        <w:tc>
          <w:tcPr>
            <w:tcW w:w="2835" w:type="dxa"/>
            <w:tcBorders>
              <w:top w:val="single" w:sz="4" w:space="0" w:color="auto"/>
              <w:left w:val="single" w:sz="4" w:space="0" w:color="auto"/>
              <w:bottom w:val="nil"/>
              <w:right w:val="single" w:sz="4" w:space="0" w:color="auto"/>
            </w:tcBorders>
            <w:shd w:val="clear" w:color="auto" w:fill="auto"/>
            <w:hideMark/>
          </w:tcPr>
          <w:p w:rsidR="00D84127" w:rsidRPr="00A23E3E" w:rsidRDefault="00D84127" w:rsidP="002A0B5C">
            <w:pPr>
              <w:spacing w:after="0" w:line="240" w:lineRule="auto"/>
              <w:ind w:left="318" w:hanging="218"/>
              <w:rPr>
                <w:rFonts w:ascii="Calibri" w:eastAsia="Times New Roman" w:hAnsi="Calibri" w:cs="Times New Roman"/>
                <w:lang w:eastAsia="en-AU"/>
              </w:rPr>
            </w:pPr>
          </w:p>
        </w:tc>
      </w:tr>
      <w:tr w:rsidR="00D84127" w:rsidRPr="00A23E3E" w:rsidTr="002A0B5C">
        <w:trPr>
          <w:trHeight w:val="300"/>
        </w:trPr>
        <w:tc>
          <w:tcPr>
            <w:tcW w:w="1716" w:type="dxa"/>
            <w:tcBorders>
              <w:top w:val="nil"/>
              <w:left w:val="single" w:sz="4" w:space="0" w:color="auto"/>
              <w:bottom w:val="nil"/>
              <w:right w:val="nil"/>
            </w:tcBorders>
            <w:shd w:val="clear" w:color="auto" w:fill="auto"/>
            <w:hideMark/>
          </w:tcPr>
          <w:p w:rsidR="00D84127" w:rsidRPr="00A23E3E" w:rsidRDefault="00D84127" w:rsidP="002A0B5C">
            <w:pPr>
              <w:spacing w:after="0" w:line="240" w:lineRule="auto"/>
              <w:rPr>
                <w:rFonts w:ascii="Calibri" w:eastAsia="Times New Roman" w:hAnsi="Calibri" w:cs="Times New Roman"/>
                <w:b/>
                <w:bCs/>
                <w:i/>
                <w:iCs/>
                <w:lang w:eastAsia="en-AU"/>
              </w:rPr>
            </w:pPr>
          </w:p>
        </w:tc>
        <w:tc>
          <w:tcPr>
            <w:tcW w:w="1985" w:type="dxa"/>
            <w:tcBorders>
              <w:top w:val="nil"/>
              <w:left w:val="single" w:sz="4" w:space="0" w:color="auto"/>
              <w:bottom w:val="nil"/>
              <w:right w:val="single" w:sz="4" w:space="0" w:color="auto"/>
            </w:tcBorders>
            <w:shd w:val="clear" w:color="auto" w:fill="auto"/>
            <w:hideMark/>
          </w:tcPr>
          <w:p w:rsidR="00D84127" w:rsidRPr="00A23E3E" w:rsidRDefault="00D84127" w:rsidP="002A0B5C">
            <w:pPr>
              <w:spacing w:after="0" w:line="240" w:lineRule="auto"/>
              <w:rPr>
                <w:rFonts w:ascii="Calibri" w:eastAsia="Times New Roman" w:hAnsi="Calibri" w:cs="Times New Roman"/>
                <w:lang w:eastAsia="en-AU"/>
              </w:rPr>
            </w:pPr>
          </w:p>
        </w:tc>
        <w:tc>
          <w:tcPr>
            <w:tcW w:w="1417" w:type="dxa"/>
            <w:tcBorders>
              <w:top w:val="nil"/>
              <w:left w:val="nil"/>
              <w:bottom w:val="nil"/>
              <w:right w:val="single" w:sz="4" w:space="0" w:color="auto"/>
            </w:tcBorders>
            <w:shd w:val="clear" w:color="auto" w:fill="auto"/>
            <w:hideMark/>
          </w:tcPr>
          <w:p w:rsidR="00D84127" w:rsidRPr="00A23E3E" w:rsidRDefault="00D84127" w:rsidP="002A0B5C">
            <w:pPr>
              <w:spacing w:after="0" w:line="240" w:lineRule="auto"/>
              <w:rPr>
                <w:rFonts w:ascii="Calibri" w:eastAsia="Times New Roman" w:hAnsi="Calibri" w:cs="Times New Roman"/>
                <w:lang w:eastAsia="en-AU"/>
              </w:rPr>
            </w:pPr>
            <w:r w:rsidRPr="00A23E3E">
              <w:rPr>
                <w:rFonts w:ascii="Calibri" w:eastAsia="Times New Roman" w:hAnsi="Calibri" w:cs="Times New Roman"/>
                <w:lang w:eastAsia="en-AU"/>
              </w:rPr>
              <w:t>Current</w:t>
            </w:r>
          </w:p>
        </w:tc>
        <w:tc>
          <w:tcPr>
            <w:tcW w:w="2552" w:type="dxa"/>
            <w:tcBorders>
              <w:top w:val="nil"/>
              <w:left w:val="nil"/>
              <w:bottom w:val="nil"/>
              <w:right w:val="single" w:sz="4" w:space="0" w:color="auto"/>
            </w:tcBorders>
            <w:shd w:val="clear" w:color="auto" w:fill="auto"/>
            <w:hideMark/>
          </w:tcPr>
          <w:p w:rsidR="00D84127" w:rsidRPr="00A23E3E" w:rsidRDefault="00D84127" w:rsidP="002A0B5C">
            <w:pPr>
              <w:spacing w:after="0" w:line="240" w:lineRule="auto"/>
              <w:ind w:left="318" w:hanging="219"/>
              <w:rPr>
                <w:rFonts w:ascii="Calibri" w:eastAsia="Times New Roman" w:hAnsi="Calibri" w:cs="Times New Roman"/>
                <w:lang w:eastAsia="en-AU"/>
              </w:rPr>
            </w:pPr>
          </w:p>
        </w:tc>
        <w:tc>
          <w:tcPr>
            <w:tcW w:w="2835" w:type="dxa"/>
            <w:tcBorders>
              <w:top w:val="nil"/>
              <w:left w:val="nil"/>
              <w:bottom w:val="nil"/>
              <w:right w:val="single" w:sz="4" w:space="0" w:color="auto"/>
            </w:tcBorders>
            <w:shd w:val="clear" w:color="auto" w:fill="auto"/>
            <w:hideMark/>
          </w:tcPr>
          <w:p w:rsidR="00D84127" w:rsidRPr="00A23E3E" w:rsidRDefault="00D84127" w:rsidP="002A0B5C">
            <w:pPr>
              <w:spacing w:after="0" w:line="240" w:lineRule="auto"/>
              <w:ind w:left="317" w:hanging="218"/>
              <w:rPr>
                <w:rFonts w:ascii="Calibri" w:eastAsia="Times New Roman" w:hAnsi="Calibri" w:cs="Times New Roman"/>
                <w:lang w:eastAsia="en-AU"/>
              </w:rPr>
            </w:pPr>
          </w:p>
        </w:tc>
        <w:tc>
          <w:tcPr>
            <w:tcW w:w="2551" w:type="dxa"/>
            <w:tcBorders>
              <w:top w:val="nil"/>
              <w:left w:val="nil"/>
              <w:bottom w:val="nil"/>
              <w:right w:val="single" w:sz="4" w:space="0" w:color="auto"/>
            </w:tcBorders>
            <w:shd w:val="clear" w:color="auto" w:fill="auto"/>
            <w:hideMark/>
          </w:tcPr>
          <w:p w:rsidR="00D84127" w:rsidRPr="00A23E3E" w:rsidRDefault="00D84127" w:rsidP="002A0B5C">
            <w:pPr>
              <w:spacing w:after="0" w:line="240" w:lineRule="auto"/>
              <w:ind w:left="317" w:hanging="218"/>
              <w:rPr>
                <w:rFonts w:ascii="Calibri" w:eastAsia="Times New Roman" w:hAnsi="Calibri" w:cs="Times New Roman"/>
                <w:lang w:eastAsia="en-AU"/>
              </w:rPr>
            </w:pPr>
          </w:p>
        </w:tc>
        <w:tc>
          <w:tcPr>
            <w:tcW w:w="2835" w:type="dxa"/>
            <w:tcBorders>
              <w:top w:val="nil"/>
              <w:left w:val="nil"/>
              <w:bottom w:val="nil"/>
              <w:right w:val="single" w:sz="4" w:space="0" w:color="auto"/>
            </w:tcBorders>
            <w:shd w:val="clear" w:color="auto" w:fill="auto"/>
            <w:hideMark/>
          </w:tcPr>
          <w:p w:rsidR="00D84127" w:rsidRPr="00A23E3E" w:rsidRDefault="00D84127" w:rsidP="002A0B5C">
            <w:pPr>
              <w:spacing w:after="0" w:line="240" w:lineRule="auto"/>
              <w:ind w:left="318" w:hanging="219"/>
              <w:rPr>
                <w:rFonts w:ascii="Calibri" w:eastAsia="Times New Roman" w:hAnsi="Calibri" w:cs="Times New Roman"/>
                <w:lang w:eastAsia="en-AU"/>
              </w:rPr>
            </w:pPr>
          </w:p>
        </w:tc>
        <w:tc>
          <w:tcPr>
            <w:tcW w:w="2551" w:type="dxa"/>
            <w:tcBorders>
              <w:top w:val="nil"/>
              <w:left w:val="nil"/>
              <w:bottom w:val="nil"/>
              <w:right w:val="single" w:sz="4" w:space="0" w:color="auto"/>
            </w:tcBorders>
            <w:shd w:val="clear" w:color="auto" w:fill="auto"/>
            <w:hideMark/>
          </w:tcPr>
          <w:p w:rsidR="00D84127" w:rsidRPr="00A23E3E" w:rsidRDefault="00D84127" w:rsidP="002A0B5C">
            <w:pPr>
              <w:spacing w:after="0" w:line="240" w:lineRule="auto"/>
              <w:ind w:left="318" w:hanging="219"/>
              <w:rPr>
                <w:rFonts w:ascii="Calibri" w:eastAsia="Times New Roman" w:hAnsi="Calibri" w:cs="Times New Roman"/>
                <w:lang w:eastAsia="en-AU"/>
              </w:rPr>
            </w:pPr>
          </w:p>
        </w:tc>
        <w:tc>
          <w:tcPr>
            <w:tcW w:w="2835" w:type="dxa"/>
            <w:tcBorders>
              <w:top w:val="nil"/>
              <w:left w:val="single" w:sz="4" w:space="0" w:color="auto"/>
              <w:bottom w:val="nil"/>
              <w:right w:val="single" w:sz="4" w:space="0" w:color="auto"/>
            </w:tcBorders>
            <w:shd w:val="clear" w:color="auto" w:fill="auto"/>
            <w:hideMark/>
          </w:tcPr>
          <w:p w:rsidR="00D84127" w:rsidRPr="00A23E3E" w:rsidRDefault="00D84127" w:rsidP="002A0B5C">
            <w:pPr>
              <w:spacing w:after="0" w:line="240" w:lineRule="auto"/>
              <w:ind w:left="318" w:hanging="218"/>
              <w:rPr>
                <w:rFonts w:ascii="Calibri" w:eastAsia="Times New Roman" w:hAnsi="Calibri" w:cs="Times New Roman"/>
                <w:lang w:eastAsia="en-AU"/>
              </w:rPr>
            </w:pPr>
          </w:p>
        </w:tc>
      </w:tr>
      <w:tr w:rsidR="00D84127" w:rsidRPr="00A23E3E" w:rsidTr="002A0B5C">
        <w:trPr>
          <w:trHeight w:val="300"/>
        </w:trPr>
        <w:tc>
          <w:tcPr>
            <w:tcW w:w="1716" w:type="dxa"/>
            <w:tcBorders>
              <w:top w:val="nil"/>
              <w:left w:val="single" w:sz="4" w:space="0" w:color="auto"/>
              <w:bottom w:val="single" w:sz="4" w:space="0" w:color="auto"/>
              <w:right w:val="nil"/>
            </w:tcBorders>
            <w:shd w:val="clear" w:color="auto" w:fill="auto"/>
            <w:hideMark/>
          </w:tcPr>
          <w:p w:rsidR="00D84127" w:rsidRPr="00A23E3E" w:rsidRDefault="00D84127" w:rsidP="002A0B5C">
            <w:pPr>
              <w:spacing w:after="0" w:line="240" w:lineRule="auto"/>
              <w:rPr>
                <w:rFonts w:ascii="Calibri" w:eastAsia="Times New Roman" w:hAnsi="Calibri" w:cs="Times New Roman"/>
                <w:b/>
                <w:bCs/>
                <w:i/>
                <w:iCs/>
                <w:lang w:eastAsia="en-AU"/>
              </w:rPr>
            </w:pPr>
          </w:p>
        </w:tc>
        <w:tc>
          <w:tcPr>
            <w:tcW w:w="1985" w:type="dxa"/>
            <w:tcBorders>
              <w:top w:val="nil"/>
              <w:left w:val="single" w:sz="4" w:space="0" w:color="auto"/>
              <w:bottom w:val="single" w:sz="4" w:space="0" w:color="auto"/>
              <w:right w:val="single" w:sz="4" w:space="0" w:color="auto"/>
            </w:tcBorders>
            <w:shd w:val="clear" w:color="auto" w:fill="auto"/>
            <w:hideMark/>
          </w:tcPr>
          <w:p w:rsidR="00D84127" w:rsidRPr="00A23E3E" w:rsidRDefault="00D84127" w:rsidP="002A0B5C">
            <w:pPr>
              <w:spacing w:after="0" w:line="240" w:lineRule="auto"/>
              <w:rPr>
                <w:rFonts w:ascii="Calibri" w:eastAsia="Times New Roman" w:hAnsi="Calibri" w:cs="Times New Roman"/>
                <w:lang w:eastAsia="en-AU"/>
              </w:rPr>
            </w:pPr>
          </w:p>
        </w:tc>
        <w:tc>
          <w:tcPr>
            <w:tcW w:w="1417" w:type="dxa"/>
            <w:tcBorders>
              <w:top w:val="nil"/>
              <w:left w:val="nil"/>
              <w:bottom w:val="single" w:sz="4" w:space="0" w:color="auto"/>
              <w:right w:val="single" w:sz="4" w:space="0" w:color="auto"/>
            </w:tcBorders>
            <w:shd w:val="clear" w:color="auto" w:fill="auto"/>
            <w:hideMark/>
          </w:tcPr>
          <w:p w:rsidR="00D84127" w:rsidRPr="00A23E3E" w:rsidRDefault="00D84127" w:rsidP="002A0B5C">
            <w:pPr>
              <w:spacing w:after="0" w:line="240" w:lineRule="auto"/>
              <w:rPr>
                <w:rFonts w:ascii="Calibri" w:eastAsia="Times New Roman" w:hAnsi="Calibri" w:cs="Times New Roman"/>
                <w:lang w:eastAsia="en-AU"/>
              </w:rPr>
            </w:pPr>
            <w:r w:rsidRPr="00A23E3E">
              <w:rPr>
                <w:rFonts w:ascii="Calibri" w:eastAsia="Times New Roman" w:hAnsi="Calibri" w:cs="Times New Roman"/>
                <w:lang w:eastAsia="en-AU"/>
              </w:rPr>
              <w:t>Debris</w:t>
            </w:r>
          </w:p>
        </w:tc>
        <w:tc>
          <w:tcPr>
            <w:tcW w:w="2552" w:type="dxa"/>
            <w:tcBorders>
              <w:top w:val="nil"/>
              <w:left w:val="nil"/>
              <w:bottom w:val="single" w:sz="4" w:space="0" w:color="auto"/>
              <w:right w:val="single" w:sz="4" w:space="0" w:color="auto"/>
            </w:tcBorders>
            <w:shd w:val="clear" w:color="auto" w:fill="auto"/>
            <w:hideMark/>
          </w:tcPr>
          <w:p w:rsidR="00D84127" w:rsidRPr="00A23E3E" w:rsidRDefault="00D84127" w:rsidP="002A0B5C">
            <w:pPr>
              <w:spacing w:after="0" w:line="240" w:lineRule="auto"/>
              <w:ind w:left="318" w:hanging="219"/>
              <w:rPr>
                <w:rFonts w:ascii="Calibri" w:eastAsia="Times New Roman" w:hAnsi="Calibri" w:cs="Times New Roman"/>
                <w:lang w:eastAsia="en-AU"/>
              </w:rPr>
            </w:pPr>
          </w:p>
        </w:tc>
        <w:tc>
          <w:tcPr>
            <w:tcW w:w="2835" w:type="dxa"/>
            <w:tcBorders>
              <w:top w:val="nil"/>
              <w:left w:val="nil"/>
              <w:bottom w:val="single" w:sz="4" w:space="0" w:color="auto"/>
              <w:right w:val="single" w:sz="4" w:space="0" w:color="auto"/>
            </w:tcBorders>
            <w:shd w:val="clear" w:color="auto" w:fill="auto"/>
            <w:hideMark/>
          </w:tcPr>
          <w:p w:rsidR="00D84127" w:rsidRPr="00A23E3E" w:rsidRDefault="00D84127" w:rsidP="002A0B5C">
            <w:pPr>
              <w:spacing w:after="0" w:line="240" w:lineRule="auto"/>
              <w:ind w:left="317" w:hanging="218"/>
              <w:rPr>
                <w:rFonts w:ascii="Calibri" w:eastAsia="Times New Roman" w:hAnsi="Calibri" w:cs="Times New Roman"/>
                <w:lang w:eastAsia="en-AU"/>
              </w:rPr>
            </w:pPr>
          </w:p>
        </w:tc>
        <w:tc>
          <w:tcPr>
            <w:tcW w:w="2551" w:type="dxa"/>
            <w:tcBorders>
              <w:top w:val="nil"/>
              <w:left w:val="nil"/>
              <w:bottom w:val="single" w:sz="4" w:space="0" w:color="auto"/>
              <w:right w:val="single" w:sz="4" w:space="0" w:color="auto"/>
            </w:tcBorders>
            <w:shd w:val="clear" w:color="auto" w:fill="auto"/>
            <w:hideMark/>
          </w:tcPr>
          <w:p w:rsidR="00D84127" w:rsidRPr="00A23E3E" w:rsidRDefault="00D84127" w:rsidP="002A0B5C">
            <w:pPr>
              <w:spacing w:after="0" w:line="240" w:lineRule="auto"/>
              <w:ind w:left="317" w:hanging="218"/>
              <w:rPr>
                <w:rFonts w:ascii="Calibri" w:eastAsia="Times New Roman" w:hAnsi="Calibri" w:cs="Times New Roman"/>
                <w:lang w:eastAsia="en-AU"/>
              </w:rPr>
            </w:pPr>
          </w:p>
        </w:tc>
        <w:tc>
          <w:tcPr>
            <w:tcW w:w="2835" w:type="dxa"/>
            <w:tcBorders>
              <w:top w:val="nil"/>
              <w:left w:val="nil"/>
              <w:bottom w:val="single" w:sz="4" w:space="0" w:color="auto"/>
              <w:right w:val="single" w:sz="4" w:space="0" w:color="auto"/>
            </w:tcBorders>
            <w:shd w:val="clear" w:color="auto" w:fill="auto"/>
            <w:hideMark/>
          </w:tcPr>
          <w:p w:rsidR="00D84127" w:rsidRPr="00A23E3E" w:rsidRDefault="00D84127" w:rsidP="002A0B5C">
            <w:pPr>
              <w:spacing w:after="0" w:line="240" w:lineRule="auto"/>
              <w:ind w:left="318" w:hanging="219"/>
              <w:rPr>
                <w:rFonts w:ascii="Calibri" w:eastAsia="Times New Roman" w:hAnsi="Calibri" w:cs="Times New Roman"/>
                <w:lang w:eastAsia="en-AU"/>
              </w:rPr>
            </w:pPr>
          </w:p>
        </w:tc>
        <w:tc>
          <w:tcPr>
            <w:tcW w:w="2551" w:type="dxa"/>
            <w:tcBorders>
              <w:top w:val="nil"/>
              <w:left w:val="nil"/>
              <w:bottom w:val="single" w:sz="4" w:space="0" w:color="auto"/>
              <w:right w:val="single" w:sz="4" w:space="0" w:color="auto"/>
            </w:tcBorders>
            <w:shd w:val="clear" w:color="auto" w:fill="auto"/>
            <w:hideMark/>
          </w:tcPr>
          <w:p w:rsidR="00D84127" w:rsidRPr="00A23E3E" w:rsidRDefault="00D84127" w:rsidP="002A0B5C">
            <w:pPr>
              <w:spacing w:after="0" w:line="240" w:lineRule="auto"/>
              <w:ind w:left="318" w:hanging="219"/>
              <w:rPr>
                <w:rFonts w:ascii="Calibri" w:eastAsia="Times New Roman" w:hAnsi="Calibri" w:cs="Times New Roman"/>
                <w:lang w:eastAsia="en-AU"/>
              </w:rPr>
            </w:pPr>
          </w:p>
        </w:tc>
        <w:tc>
          <w:tcPr>
            <w:tcW w:w="2835" w:type="dxa"/>
            <w:tcBorders>
              <w:top w:val="nil"/>
              <w:left w:val="single" w:sz="4" w:space="0" w:color="auto"/>
              <w:bottom w:val="single" w:sz="4" w:space="0" w:color="auto"/>
              <w:right w:val="single" w:sz="4" w:space="0" w:color="auto"/>
            </w:tcBorders>
            <w:shd w:val="clear" w:color="auto" w:fill="auto"/>
            <w:hideMark/>
          </w:tcPr>
          <w:p w:rsidR="00D84127" w:rsidRPr="00A23E3E" w:rsidRDefault="00D84127" w:rsidP="002A0B5C">
            <w:pPr>
              <w:spacing w:after="0" w:line="240" w:lineRule="auto"/>
              <w:ind w:left="318" w:hanging="218"/>
              <w:rPr>
                <w:rFonts w:ascii="Calibri" w:eastAsia="Times New Roman" w:hAnsi="Calibri" w:cs="Times New Roman"/>
                <w:lang w:eastAsia="en-AU"/>
              </w:rPr>
            </w:pPr>
          </w:p>
        </w:tc>
      </w:tr>
      <w:tr w:rsidR="00D84127" w:rsidRPr="00A23E3E" w:rsidTr="002A0B5C">
        <w:trPr>
          <w:trHeight w:val="900"/>
        </w:trPr>
        <w:tc>
          <w:tcPr>
            <w:tcW w:w="1716" w:type="dxa"/>
            <w:tcBorders>
              <w:top w:val="nil"/>
              <w:left w:val="single" w:sz="4" w:space="0" w:color="auto"/>
              <w:bottom w:val="nil"/>
              <w:right w:val="nil"/>
            </w:tcBorders>
            <w:shd w:val="clear" w:color="auto" w:fill="auto"/>
            <w:hideMark/>
          </w:tcPr>
          <w:p w:rsidR="00D84127" w:rsidRPr="00A23E3E" w:rsidRDefault="00D84127" w:rsidP="002A0B5C">
            <w:pPr>
              <w:spacing w:after="0" w:line="240" w:lineRule="auto"/>
              <w:rPr>
                <w:rFonts w:ascii="Calibri" w:eastAsia="Times New Roman" w:hAnsi="Calibri" w:cs="Times New Roman"/>
                <w:b/>
                <w:bCs/>
                <w:i/>
                <w:iCs/>
                <w:lang w:eastAsia="en-AU"/>
              </w:rPr>
            </w:pPr>
            <w:r w:rsidRPr="00A23E3E">
              <w:rPr>
                <w:rFonts w:ascii="Calibri" w:eastAsia="Times New Roman" w:hAnsi="Calibri" w:cs="Times New Roman"/>
                <w:b/>
                <w:bCs/>
                <w:i/>
                <w:iCs/>
                <w:lang w:eastAsia="en-AU"/>
              </w:rPr>
              <w:t>Snow/Blizzard/Icing</w:t>
            </w:r>
          </w:p>
        </w:tc>
        <w:tc>
          <w:tcPr>
            <w:tcW w:w="1985" w:type="dxa"/>
            <w:tcBorders>
              <w:top w:val="nil"/>
              <w:left w:val="single" w:sz="4" w:space="0" w:color="auto"/>
              <w:bottom w:val="nil"/>
              <w:right w:val="single" w:sz="4" w:space="0" w:color="auto"/>
            </w:tcBorders>
            <w:shd w:val="clear" w:color="auto" w:fill="auto"/>
            <w:hideMark/>
          </w:tcPr>
          <w:p w:rsidR="00D84127" w:rsidRPr="00A23E3E" w:rsidRDefault="00D84127" w:rsidP="002A0B5C">
            <w:pPr>
              <w:spacing w:after="0" w:line="240" w:lineRule="auto"/>
              <w:rPr>
                <w:rFonts w:ascii="Calibri" w:eastAsia="Times New Roman" w:hAnsi="Calibri" w:cs="Times New Roman"/>
                <w:lang w:eastAsia="en-AU"/>
              </w:rPr>
            </w:pPr>
            <w:r w:rsidRPr="00A23E3E">
              <w:rPr>
                <w:rFonts w:ascii="Calibri" w:eastAsia="Times New Roman" w:hAnsi="Calibri" w:cs="Times New Roman"/>
                <w:lang w:eastAsia="en-AU"/>
              </w:rPr>
              <w:t>Both a type of weather system, and associated characteristics</w:t>
            </w:r>
          </w:p>
        </w:tc>
        <w:tc>
          <w:tcPr>
            <w:tcW w:w="1417" w:type="dxa"/>
            <w:tcBorders>
              <w:top w:val="nil"/>
              <w:left w:val="nil"/>
              <w:bottom w:val="nil"/>
              <w:right w:val="single" w:sz="4" w:space="0" w:color="auto"/>
            </w:tcBorders>
            <w:shd w:val="clear" w:color="auto" w:fill="auto"/>
            <w:hideMark/>
          </w:tcPr>
          <w:p w:rsidR="00D84127" w:rsidRPr="00A23E3E" w:rsidRDefault="00D84127" w:rsidP="002A0B5C">
            <w:pPr>
              <w:spacing w:after="0" w:line="240" w:lineRule="auto"/>
              <w:rPr>
                <w:rFonts w:ascii="Calibri" w:eastAsia="Times New Roman" w:hAnsi="Calibri" w:cs="Times New Roman"/>
                <w:lang w:eastAsia="en-AU"/>
              </w:rPr>
            </w:pPr>
            <w:r w:rsidRPr="00A23E3E">
              <w:rPr>
                <w:rFonts w:ascii="Calibri" w:eastAsia="Times New Roman" w:hAnsi="Calibri" w:cs="Times New Roman"/>
                <w:lang w:eastAsia="en-AU"/>
              </w:rPr>
              <w:t>Cold</w:t>
            </w:r>
          </w:p>
        </w:tc>
        <w:tc>
          <w:tcPr>
            <w:tcW w:w="2552" w:type="dxa"/>
            <w:tcBorders>
              <w:top w:val="nil"/>
              <w:left w:val="nil"/>
              <w:bottom w:val="nil"/>
              <w:right w:val="single" w:sz="4" w:space="0" w:color="auto"/>
            </w:tcBorders>
            <w:shd w:val="clear" w:color="auto" w:fill="auto"/>
            <w:hideMark/>
          </w:tcPr>
          <w:p w:rsidR="00D84127" w:rsidRPr="00843C8A" w:rsidRDefault="00D84127" w:rsidP="002A0B5C">
            <w:pPr>
              <w:pStyle w:val="ListParagraph"/>
              <w:numPr>
                <w:ilvl w:val="0"/>
                <w:numId w:val="14"/>
              </w:numPr>
              <w:spacing w:after="0" w:line="240" w:lineRule="auto"/>
              <w:ind w:left="318" w:hanging="219"/>
              <w:rPr>
                <w:rFonts w:ascii="Calibri" w:eastAsia="Times New Roman" w:hAnsi="Calibri" w:cs="Times New Roman"/>
                <w:lang w:eastAsia="en-AU"/>
              </w:rPr>
            </w:pPr>
            <w:r w:rsidRPr="00843C8A">
              <w:rPr>
                <w:rFonts w:ascii="Calibri" w:eastAsia="Times New Roman" w:hAnsi="Calibri" w:cs="Times New Roman"/>
                <w:lang w:eastAsia="en-AU"/>
              </w:rPr>
              <w:t>shelters</w:t>
            </w:r>
          </w:p>
        </w:tc>
        <w:tc>
          <w:tcPr>
            <w:tcW w:w="2835" w:type="dxa"/>
            <w:tcBorders>
              <w:top w:val="nil"/>
              <w:left w:val="nil"/>
              <w:bottom w:val="nil"/>
              <w:right w:val="single" w:sz="4" w:space="0" w:color="auto"/>
            </w:tcBorders>
            <w:shd w:val="clear" w:color="auto" w:fill="auto"/>
            <w:hideMark/>
          </w:tcPr>
          <w:p w:rsidR="00D84127" w:rsidRPr="00843C8A" w:rsidRDefault="00D84127" w:rsidP="002A0B5C">
            <w:pPr>
              <w:pStyle w:val="ListParagraph"/>
              <w:numPr>
                <w:ilvl w:val="0"/>
                <w:numId w:val="14"/>
              </w:numPr>
              <w:spacing w:after="0" w:line="240" w:lineRule="auto"/>
              <w:ind w:left="317" w:hanging="218"/>
              <w:rPr>
                <w:rFonts w:ascii="Calibri" w:eastAsia="Times New Roman" w:hAnsi="Calibri" w:cs="Times New Roman"/>
                <w:lang w:eastAsia="en-AU"/>
              </w:rPr>
            </w:pPr>
            <w:r w:rsidRPr="00843C8A">
              <w:rPr>
                <w:rFonts w:ascii="Calibri" w:eastAsia="Times New Roman" w:hAnsi="Calibri" w:cs="Times New Roman"/>
                <w:lang w:eastAsia="en-AU"/>
              </w:rPr>
              <w:t>investigate the use of use of ice phobic coatings and materials</w:t>
            </w:r>
          </w:p>
        </w:tc>
        <w:tc>
          <w:tcPr>
            <w:tcW w:w="2551" w:type="dxa"/>
            <w:tcBorders>
              <w:top w:val="nil"/>
              <w:left w:val="nil"/>
              <w:bottom w:val="nil"/>
              <w:right w:val="single" w:sz="4" w:space="0" w:color="auto"/>
            </w:tcBorders>
            <w:shd w:val="clear" w:color="auto" w:fill="auto"/>
            <w:hideMark/>
          </w:tcPr>
          <w:p w:rsidR="00D84127" w:rsidRPr="00843C8A" w:rsidRDefault="00D84127" w:rsidP="002A0B5C">
            <w:pPr>
              <w:pStyle w:val="ListParagraph"/>
              <w:numPr>
                <w:ilvl w:val="0"/>
                <w:numId w:val="14"/>
              </w:numPr>
              <w:spacing w:after="0" w:line="240" w:lineRule="auto"/>
              <w:ind w:left="317" w:hanging="218"/>
              <w:rPr>
                <w:rFonts w:ascii="Calibri" w:eastAsia="Times New Roman" w:hAnsi="Calibri" w:cs="Times New Roman"/>
                <w:lang w:eastAsia="en-AU"/>
              </w:rPr>
            </w:pPr>
            <w:r w:rsidRPr="00843C8A">
              <w:rPr>
                <w:rFonts w:ascii="Calibri" w:eastAsia="Times New Roman" w:hAnsi="Calibri" w:cs="Times New Roman"/>
                <w:lang w:eastAsia="en-AU"/>
              </w:rPr>
              <w:t>mechanical anemometers</w:t>
            </w:r>
          </w:p>
        </w:tc>
        <w:tc>
          <w:tcPr>
            <w:tcW w:w="2835" w:type="dxa"/>
            <w:tcBorders>
              <w:top w:val="nil"/>
              <w:left w:val="nil"/>
              <w:bottom w:val="nil"/>
              <w:right w:val="single" w:sz="4" w:space="0" w:color="auto"/>
            </w:tcBorders>
            <w:shd w:val="clear" w:color="auto" w:fill="auto"/>
            <w:hideMark/>
          </w:tcPr>
          <w:p w:rsidR="00D84127" w:rsidRPr="00843C8A" w:rsidRDefault="00D84127" w:rsidP="002A0B5C">
            <w:pPr>
              <w:pStyle w:val="ListParagraph"/>
              <w:numPr>
                <w:ilvl w:val="0"/>
                <w:numId w:val="14"/>
              </w:numPr>
              <w:spacing w:after="0" w:line="240" w:lineRule="auto"/>
              <w:ind w:left="318" w:hanging="219"/>
              <w:rPr>
                <w:rFonts w:ascii="Calibri" w:eastAsia="Times New Roman" w:hAnsi="Calibri" w:cs="Times New Roman"/>
                <w:lang w:eastAsia="en-AU"/>
              </w:rPr>
            </w:pPr>
            <w:r w:rsidRPr="00843C8A">
              <w:rPr>
                <w:rFonts w:ascii="Calibri" w:eastAsia="Times New Roman" w:hAnsi="Calibri" w:cs="Times New Roman"/>
                <w:lang w:eastAsia="en-AU"/>
              </w:rPr>
              <w:t>Use of Heated Sensors if possible</w:t>
            </w:r>
          </w:p>
        </w:tc>
        <w:tc>
          <w:tcPr>
            <w:tcW w:w="2551" w:type="dxa"/>
            <w:tcBorders>
              <w:top w:val="nil"/>
              <w:left w:val="nil"/>
              <w:bottom w:val="nil"/>
              <w:right w:val="single" w:sz="4" w:space="0" w:color="auto"/>
            </w:tcBorders>
            <w:shd w:val="clear" w:color="auto" w:fill="auto"/>
            <w:hideMark/>
          </w:tcPr>
          <w:p w:rsidR="00D84127" w:rsidRPr="00A23E3E" w:rsidRDefault="00D84127" w:rsidP="002A0B5C">
            <w:pPr>
              <w:spacing w:after="0" w:line="240" w:lineRule="auto"/>
              <w:ind w:left="318" w:hanging="219"/>
              <w:rPr>
                <w:rFonts w:ascii="Calibri" w:eastAsia="Times New Roman" w:hAnsi="Calibri" w:cs="Times New Roman"/>
                <w:lang w:eastAsia="en-AU"/>
              </w:rPr>
            </w:pPr>
          </w:p>
        </w:tc>
        <w:tc>
          <w:tcPr>
            <w:tcW w:w="2835" w:type="dxa"/>
            <w:tcBorders>
              <w:top w:val="nil"/>
              <w:left w:val="single" w:sz="4" w:space="0" w:color="auto"/>
              <w:bottom w:val="nil"/>
              <w:right w:val="single" w:sz="4" w:space="0" w:color="auto"/>
            </w:tcBorders>
            <w:shd w:val="clear" w:color="auto" w:fill="auto"/>
            <w:hideMark/>
          </w:tcPr>
          <w:p w:rsidR="00D84127" w:rsidRPr="00A23E3E" w:rsidRDefault="00D84127" w:rsidP="002A0B5C">
            <w:pPr>
              <w:spacing w:after="0" w:line="240" w:lineRule="auto"/>
              <w:ind w:left="318" w:hanging="218"/>
              <w:rPr>
                <w:rFonts w:ascii="Calibri" w:eastAsia="Times New Roman" w:hAnsi="Calibri" w:cs="Times New Roman"/>
                <w:lang w:eastAsia="en-AU"/>
              </w:rPr>
            </w:pPr>
          </w:p>
        </w:tc>
      </w:tr>
      <w:tr w:rsidR="00EE36F2" w:rsidRPr="00A23E3E" w:rsidTr="002A0B5C">
        <w:trPr>
          <w:trHeight w:val="900"/>
        </w:trPr>
        <w:tc>
          <w:tcPr>
            <w:tcW w:w="1716" w:type="dxa"/>
            <w:tcBorders>
              <w:top w:val="nil"/>
              <w:left w:val="single" w:sz="4" w:space="0" w:color="auto"/>
              <w:bottom w:val="nil"/>
              <w:right w:val="nil"/>
            </w:tcBorders>
            <w:shd w:val="clear" w:color="auto" w:fill="auto"/>
          </w:tcPr>
          <w:p w:rsidR="00EE36F2" w:rsidRPr="00A23E3E" w:rsidRDefault="00EE36F2" w:rsidP="002A0B5C">
            <w:pPr>
              <w:spacing w:after="0" w:line="240" w:lineRule="auto"/>
              <w:rPr>
                <w:rFonts w:ascii="Calibri" w:eastAsia="Times New Roman" w:hAnsi="Calibri" w:cs="Times New Roman"/>
                <w:b/>
                <w:bCs/>
                <w:i/>
                <w:iCs/>
                <w:lang w:eastAsia="en-AU"/>
              </w:rPr>
            </w:pPr>
          </w:p>
        </w:tc>
        <w:tc>
          <w:tcPr>
            <w:tcW w:w="1985" w:type="dxa"/>
            <w:tcBorders>
              <w:top w:val="nil"/>
              <w:left w:val="single" w:sz="4" w:space="0" w:color="auto"/>
              <w:bottom w:val="nil"/>
              <w:right w:val="single" w:sz="4" w:space="0" w:color="auto"/>
            </w:tcBorders>
            <w:shd w:val="clear" w:color="auto" w:fill="auto"/>
          </w:tcPr>
          <w:p w:rsidR="00EE36F2" w:rsidRPr="00A23E3E" w:rsidRDefault="00EE36F2" w:rsidP="002A0B5C">
            <w:pPr>
              <w:spacing w:after="0" w:line="240" w:lineRule="auto"/>
              <w:rPr>
                <w:rFonts w:ascii="Calibri" w:eastAsia="Times New Roman" w:hAnsi="Calibri" w:cs="Times New Roman"/>
                <w:lang w:eastAsia="en-AU"/>
              </w:rPr>
            </w:pPr>
          </w:p>
        </w:tc>
        <w:tc>
          <w:tcPr>
            <w:tcW w:w="1417" w:type="dxa"/>
            <w:tcBorders>
              <w:top w:val="nil"/>
              <w:left w:val="nil"/>
              <w:bottom w:val="nil"/>
              <w:right w:val="single" w:sz="4" w:space="0" w:color="auto"/>
            </w:tcBorders>
            <w:shd w:val="clear" w:color="auto" w:fill="auto"/>
          </w:tcPr>
          <w:p w:rsidR="00EE36F2" w:rsidRPr="00A23E3E" w:rsidRDefault="00EE36F2" w:rsidP="002A0B5C">
            <w:pPr>
              <w:spacing w:after="0" w:line="240" w:lineRule="auto"/>
              <w:rPr>
                <w:rFonts w:ascii="Calibri" w:eastAsia="Times New Roman" w:hAnsi="Calibri" w:cs="Times New Roman"/>
                <w:lang w:eastAsia="en-AU"/>
              </w:rPr>
            </w:pPr>
          </w:p>
        </w:tc>
        <w:tc>
          <w:tcPr>
            <w:tcW w:w="2552" w:type="dxa"/>
            <w:tcBorders>
              <w:top w:val="nil"/>
              <w:left w:val="nil"/>
              <w:bottom w:val="nil"/>
              <w:right w:val="single" w:sz="4" w:space="0" w:color="auto"/>
            </w:tcBorders>
            <w:shd w:val="clear" w:color="auto" w:fill="auto"/>
          </w:tcPr>
          <w:p w:rsidR="00EE36F2" w:rsidRPr="00EE36F2" w:rsidRDefault="00EE36F2" w:rsidP="002A0B5C">
            <w:pPr>
              <w:spacing w:after="0" w:line="240" w:lineRule="auto"/>
              <w:ind w:left="318" w:hanging="219"/>
              <w:rPr>
                <w:rFonts w:ascii="Calibri" w:eastAsia="Times New Roman" w:hAnsi="Calibri" w:cs="Times New Roman"/>
                <w:lang w:eastAsia="en-AU"/>
              </w:rPr>
            </w:pPr>
          </w:p>
        </w:tc>
        <w:tc>
          <w:tcPr>
            <w:tcW w:w="2835" w:type="dxa"/>
            <w:tcBorders>
              <w:top w:val="nil"/>
              <w:left w:val="nil"/>
              <w:bottom w:val="nil"/>
              <w:right w:val="single" w:sz="4" w:space="0" w:color="auto"/>
            </w:tcBorders>
            <w:shd w:val="clear" w:color="auto" w:fill="auto"/>
          </w:tcPr>
          <w:p w:rsidR="00EE36F2" w:rsidRPr="00EE36F2" w:rsidRDefault="00EE36F2" w:rsidP="002A0B5C">
            <w:pPr>
              <w:spacing w:after="0" w:line="240" w:lineRule="auto"/>
              <w:ind w:left="317" w:hanging="218"/>
              <w:rPr>
                <w:rFonts w:ascii="Calibri" w:eastAsia="Times New Roman" w:hAnsi="Calibri" w:cs="Times New Roman"/>
                <w:lang w:eastAsia="en-AU"/>
              </w:rPr>
            </w:pPr>
          </w:p>
        </w:tc>
        <w:tc>
          <w:tcPr>
            <w:tcW w:w="2551" w:type="dxa"/>
            <w:tcBorders>
              <w:top w:val="nil"/>
              <w:left w:val="nil"/>
              <w:bottom w:val="nil"/>
              <w:right w:val="single" w:sz="4" w:space="0" w:color="auto"/>
            </w:tcBorders>
            <w:shd w:val="clear" w:color="auto" w:fill="auto"/>
          </w:tcPr>
          <w:p w:rsidR="00EE36F2" w:rsidRPr="00EE36F2" w:rsidRDefault="00EE36F2" w:rsidP="002A0B5C">
            <w:pPr>
              <w:spacing w:after="0" w:line="240" w:lineRule="auto"/>
              <w:ind w:left="317" w:hanging="218"/>
              <w:rPr>
                <w:rFonts w:ascii="Calibri" w:eastAsia="Times New Roman" w:hAnsi="Calibri" w:cs="Times New Roman"/>
                <w:lang w:eastAsia="en-AU"/>
              </w:rPr>
            </w:pPr>
          </w:p>
        </w:tc>
        <w:tc>
          <w:tcPr>
            <w:tcW w:w="2835" w:type="dxa"/>
            <w:tcBorders>
              <w:top w:val="nil"/>
              <w:left w:val="nil"/>
              <w:bottom w:val="nil"/>
              <w:right w:val="single" w:sz="4" w:space="0" w:color="auto"/>
            </w:tcBorders>
            <w:shd w:val="clear" w:color="auto" w:fill="auto"/>
          </w:tcPr>
          <w:p w:rsidR="00EE36F2" w:rsidRPr="00843C8A" w:rsidRDefault="00EE36F2" w:rsidP="002A0B5C">
            <w:pPr>
              <w:pStyle w:val="ListParagraph"/>
              <w:numPr>
                <w:ilvl w:val="0"/>
                <w:numId w:val="14"/>
              </w:numPr>
              <w:spacing w:after="0" w:line="240" w:lineRule="auto"/>
              <w:ind w:left="318" w:hanging="219"/>
              <w:rPr>
                <w:rFonts w:ascii="Calibri" w:eastAsia="Times New Roman" w:hAnsi="Calibri" w:cs="Times New Roman"/>
                <w:lang w:eastAsia="en-AU"/>
              </w:rPr>
            </w:pPr>
            <w:r>
              <w:rPr>
                <w:rFonts w:ascii="Calibri" w:eastAsia="Times New Roman" w:hAnsi="Calibri" w:cs="Times New Roman"/>
                <w:lang w:eastAsia="en-AU"/>
              </w:rPr>
              <w:t>Application of heat tape to systems without built in heating (Caution needs to be taken to ensure minimal impact on measurement)</w:t>
            </w:r>
          </w:p>
        </w:tc>
        <w:tc>
          <w:tcPr>
            <w:tcW w:w="2551" w:type="dxa"/>
            <w:tcBorders>
              <w:top w:val="nil"/>
              <w:left w:val="nil"/>
              <w:bottom w:val="nil"/>
              <w:right w:val="single" w:sz="4" w:space="0" w:color="auto"/>
            </w:tcBorders>
            <w:shd w:val="clear" w:color="auto" w:fill="auto"/>
          </w:tcPr>
          <w:p w:rsidR="00EE36F2" w:rsidRPr="00A23E3E" w:rsidRDefault="00EE36F2" w:rsidP="002A0B5C">
            <w:pPr>
              <w:spacing w:after="0" w:line="240" w:lineRule="auto"/>
              <w:ind w:left="318" w:hanging="219"/>
              <w:rPr>
                <w:rFonts w:ascii="Calibri" w:eastAsia="Times New Roman" w:hAnsi="Calibri" w:cs="Times New Roman"/>
                <w:lang w:eastAsia="en-AU"/>
              </w:rPr>
            </w:pPr>
          </w:p>
        </w:tc>
        <w:tc>
          <w:tcPr>
            <w:tcW w:w="2835" w:type="dxa"/>
            <w:tcBorders>
              <w:top w:val="nil"/>
              <w:left w:val="single" w:sz="4" w:space="0" w:color="auto"/>
              <w:bottom w:val="nil"/>
              <w:right w:val="single" w:sz="4" w:space="0" w:color="auto"/>
            </w:tcBorders>
            <w:shd w:val="clear" w:color="auto" w:fill="auto"/>
          </w:tcPr>
          <w:p w:rsidR="00EE36F2" w:rsidRPr="00A23E3E" w:rsidRDefault="00EE36F2" w:rsidP="002A0B5C">
            <w:pPr>
              <w:spacing w:after="0" w:line="240" w:lineRule="auto"/>
              <w:ind w:left="318" w:hanging="218"/>
              <w:rPr>
                <w:rFonts w:ascii="Calibri" w:eastAsia="Times New Roman" w:hAnsi="Calibri" w:cs="Times New Roman"/>
                <w:lang w:eastAsia="en-AU"/>
              </w:rPr>
            </w:pPr>
          </w:p>
        </w:tc>
      </w:tr>
      <w:tr w:rsidR="00EE36F2" w:rsidRPr="00A23E3E" w:rsidTr="002A0B5C">
        <w:trPr>
          <w:trHeight w:val="900"/>
        </w:trPr>
        <w:tc>
          <w:tcPr>
            <w:tcW w:w="1716" w:type="dxa"/>
            <w:tcBorders>
              <w:top w:val="nil"/>
              <w:left w:val="single" w:sz="4" w:space="0" w:color="auto"/>
              <w:bottom w:val="nil"/>
              <w:right w:val="nil"/>
            </w:tcBorders>
            <w:shd w:val="clear" w:color="auto" w:fill="auto"/>
          </w:tcPr>
          <w:p w:rsidR="00EE36F2" w:rsidRPr="00A23E3E" w:rsidRDefault="00EE36F2" w:rsidP="002A0B5C">
            <w:pPr>
              <w:spacing w:after="0" w:line="240" w:lineRule="auto"/>
              <w:rPr>
                <w:rFonts w:ascii="Calibri" w:eastAsia="Times New Roman" w:hAnsi="Calibri" w:cs="Times New Roman"/>
                <w:b/>
                <w:bCs/>
                <w:i/>
                <w:iCs/>
                <w:lang w:eastAsia="en-AU"/>
              </w:rPr>
            </w:pPr>
          </w:p>
        </w:tc>
        <w:tc>
          <w:tcPr>
            <w:tcW w:w="1985" w:type="dxa"/>
            <w:tcBorders>
              <w:top w:val="nil"/>
              <w:left w:val="single" w:sz="4" w:space="0" w:color="auto"/>
              <w:bottom w:val="nil"/>
              <w:right w:val="single" w:sz="4" w:space="0" w:color="auto"/>
            </w:tcBorders>
            <w:shd w:val="clear" w:color="auto" w:fill="auto"/>
          </w:tcPr>
          <w:p w:rsidR="00EE36F2" w:rsidRPr="00A23E3E" w:rsidRDefault="00EE36F2" w:rsidP="002A0B5C">
            <w:pPr>
              <w:spacing w:after="0" w:line="240" w:lineRule="auto"/>
              <w:rPr>
                <w:rFonts w:ascii="Calibri" w:eastAsia="Times New Roman" w:hAnsi="Calibri" w:cs="Times New Roman"/>
                <w:lang w:eastAsia="en-AU"/>
              </w:rPr>
            </w:pPr>
          </w:p>
        </w:tc>
        <w:tc>
          <w:tcPr>
            <w:tcW w:w="1417" w:type="dxa"/>
            <w:tcBorders>
              <w:top w:val="nil"/>
              <w:left w:val="nil"/>
              <w:bottom w:val="nil"/>
              <w:right w:val="single" w:sz="4" w:space="0" w:color="auto"/>
            </w:tcBorders>
            <w:shd w:val="clear" w:color="auto" w:fill="auto"/>
          </w:tcPr>
          <w:p w:rsidR="00EE36F2" w:rsidRPr="00A23E3E" w:rsidRDefault="00EE36F2" w:rsidP="002A0B5C">
            <w:pPr>
              <w:spacing w:after="0" w:line="240" w:lineRule="auto"/>
              <w:rPr>
                <w:rFonts w:ascii="Calibri" w:eastAsia="Times New Roman" w:hAnsi="Calibri" w:cs="Times New Roman"/>
                <w:lang w:eastAsia="en-AU"/>
              </w:rPr>
            </w:pPr>
          </w:p>
        </w:tc>
        <w:tc>
          <w:tcPr>
            <w:tcW w:w="2552" w:type="dxa"/>
            <w:tcBorders>
              <w:top w:val="nil"/>
              <w:left w:val="nil"/>
              <w:bottom w:val="nil"/>
              <w:right w:val="single" w:sz="4" w:space="0" w:color="auto"/>
            </w:tcBorders>
            <w:shd w:val="clear" w:color="auto" w:fill="auto"/>
          </w:tcPr>
          <w:p w:rsidR="00EE36F2" w:rsidRPr="00EE36F2" w:rsidRDefault="00EE36F2" w:rsidP="002A0B5C">
            <w:pPr>
              <w:spacing w:after="0" w:line="240" w:lineRule="auto"/>
              <w:ind w:left="318" w:hanging="219"/>
              <w:rPr>
                <w:rFonts w:ascii="Calibri" w:eastAsia="Times New Roman" w:hAnsi="Calibri" w:cs="Times New Roman"/>
                <w:lang w:eastAsia="en-AU"/>
              </w:rPr>
            </w:pPr>
          </w:p>
        </w:tc>
        <w:tc>
          <w:tcPr>
            <w:tcW w:w="2835" w:type="dxa"/>
            <w:tcBorders>
              <w:top w:val="nil"/>
              <w:left w:val="nil"/>
              <w:bottom w:val="nil"/>
              <w:right w:val="single" w:sz="4" w:space="0" w:color="auto"/>
            </w:tcBorders>
            <w:shd w:val="clear" w:color="auto" w:fill="auto"/>
          </w:tcPr>
          <w:p w:rsidR="00EE36F2" w:rsidRPr="00EE36F2" w:rsidRDefault="00EE36F2" w:rsidP="002A0B5C">
            <w:pPr>
              <w:spacing w:after="0" w:line="240" w:lineRule="auto"/>
              <w:ind w:left="317" w:hanging="218"/>
              <w:rPr>
                <w:rFonts w:ascii="Calibri" w:eastAsia="Times New Roman" w:hAnsi="Calibri" w:cs="Times New Roman"/>
                <w:lang w:eastAsia="en-AU"/>
              </w:rPr>
            </w:pPr>
          </w:p>
        </w:tc>
        <w:tc>
          <w:tcPr>
            <w:tcW w:w="2551" w:type="dxa"/>
            <w:tcBorders>
              <w:top w:val="nil"/>
              <w:left w:val="nil"/>
              <w:bottom w:val="nil"/>
              <w:right w:val="single" w:sz="4" w:space="0" w:color="auto"/>
            </w:tcBorders>
            <w:shd w:val="clear" w:color="auto" w:fill="auto"/>
          </w:tcPr>
          <w:p w:rsidR="00EE36F2" w:rsidRPr="00EE36F2" w:rsidRDefault="00EE36F2" w:rsidP="002A0B5C">
            <w:pPr>
              <w:spacing w:after="0" w:line="240" w:lineRule="auto"/>
              <w:ind w:left="317" w:hanging="218"/>
              <w:rPr>
                <w:rFonts w:ascii="Calibri" w:eastAsia="Times New Roman" w:hAnsi="Calibri" w:cs="Times New Roman"/>
                <w:lang w:eastAsia="en-AU"/>
              </w:rPr>
            </w:pPr>
          </w:p>
        </w:tc>
        <w:tc>
          <w:tcPr>
            <w:tcW w:w="2835" w:type="dxa"/>
            <w:tcBorders>
              <w:top w:val="nil"/>
              <w:left w:val="nil"/>
              <w:bottom w:val="nil"/>
              <w:right w:val="single" w:sz="4" w:space="0" w:color="auto"/>
            </w:tcBorders>
            <w:shd w:val="clear" w:color="auto" w:fill="auto"/>
          </w:tcPr>
          <w:p w:rsidR="00EE36F2" w:rsidRPr="00843C8A" w:rsidRDefault="00EE36F2" w:rsidP="002A0B5C">
            <w:pPr>
              <w:pStyle w:val="ListParagraph"/>
              <w:numPr>
                <w:ilvl w:val="0"/>
                <w:numId w:val="14"/>
              </w:numPr>
              <w:spacing w:after="0" w:line="240" w:lineRule="auto"/>
              <w:ind w:left="318" w:hanging="219"/>
              <w:rPr>
                <w:rFonts w:ascii="Calibri" w:eastAsia="Times New Roman" w:hAnsi="Calibri" w:cs="Times New Roman"/>
                <w:lang w:eastAsia="en-AU"/>
              </w:rPr>
            </w:pPr>
            <w:r>
              <w:rPr>
                <w:rFonts w:ascii="Calibri" w:eastAsia="Times New Roman" w:hAnsi="Calibri" w:cs="Times New Roman"/>
                <w:lang w:eastAsia="en-AU"/>
              </w:rPr>
              <w:t>Application of low freezing point fluids (e.g. ethanol) during events</w:t>
            </w:r>
          </w:p>
        </w:tc>
        <w:tc>
          <w:tcPr>
            <w:tcW w:w="2551" w:type="dxa"/>
            <w:tcBorders>
              <w:top w:val="nil"/>
              <w:left w:val="nil"/>
              <w:bottom w:val="nil"/>
              <w:right w:val="single" w:sz="4" w:space="0" w:color="auto"/>
            </w:tcBorders>
            <w:shd w:val="clear" w:color="auto" w:fill="auto"/>
          </w:tcPr>
          <w:p w:rsidR="00EE36F2" w:rsidRPr="00A23E3E" w:rsidRDefault="00EE36F2" w:rsidP="002A0B5C">
            <w:pPr>
              <w:spacing w:after="0" w:line="240" w:lineRule="auto"/>
              <w:ind w:left="318" w:hanging="219"/>
              <w:rPr>
                <w:rFonts w:ascii="Calibri" w:eastAsia="Times New Roman" w:hAnsi="Calibri" w:cs="Times New Roman"/>
                <w:lang w:eastAsia="en-AU"/>
              </w:rPr>
            </w:pPr>
          </w:p>
        </w:tc>
        <w:tc>
          <w:tcPr>
            <w:tcW w:w="2835" w:type="dxa"/>
            <w:tcBorders>
              <w:top w:val="nil"/>
              <w:left w:val="single" w:sz="4" w:space="0" w:color="auto"/>
              <w:bottom w:val="nil"/>
              <w:right w:val="single" w:sz="4" w:space="0" w:color="auto"/>
            </w:tcBorders>
            <w:shd w:val="clear" w:color="auto" w:fill="auto"/>
          </w:tcPr>
          <w:p w:rsidR="00EE36F2" w:rsidRPr="00A23E3E" w:rsidRDefault="00EE36F2" w:rsidP="002A0B5C">
            <w:pPr>
              <w:spacing w:after="0" w:line="240" w:lineRule="auto"/>
              <w:ind w:left="318" w:hanging="218"/>
              <w:rPr>
                <w:rFonts w:ascii="Calibri" w:eastAsia="Times New Roman" w:hAnsi="Calibri" w:cs="Times New Roman"/>
                <w:lang w:eastAsia="en-AU"/>
              </w:rPr>
            </w:pPr>
          </w:p>
        </w:tc>
      </w:tr>
      <w:tr w:rsidR="00D84127" w:rsidRPr="00A23E3E" w:rsidTr="002A0B5C">
        <w:trPr>
          <w:trHeight w:val="300"/>
        </w:trPr>
        <w:tc>
          <w:tcPr>
            <w:tcW w:w="1716" w:type="dxa"/>
            <w:tcBorders>
              <w:top w:val="nil"/>
              <w:left w:val="single" w:sz="4" w:space="0" w:color="auto"/>
              <w:bottom w:val="nil"/>
              <w:right w:val="nil"/>
            </w:tcBorders>
            <w:shd w:val="clear" w:color="auto" w:fill="auto"/>
            <w:hideMark/>
          </w:tcPr>
          <w:p w:rsidR="00D84127" w:rsidRPr="00A23E3E" w:rsidRDefault="00D84127" w:rsidP="002A0B5C">
            <w:pPr>
              <w:spacing w:after="0" w:line="240" w:lineRule="auto"/>
              <w:rPr>
                <w:rFonts w:ascii="Calibri" w:eastAsia="Times New Roman" w:hAnsi="Calibri" w:cs="Times New Roman"/>
                <w:b/>
                <w:bCs/>
                <w:i/>
                <w:iCs/>
                <w:lang w:eastAsia="en-AU"/>
              </w:rPr>
            </w:pPr>
          </w:p>
        </w:tc>
        <w:tc>
          <w:tcPr>
            <w:tcW w:w="1985" w:type="dxa"/>
            <w:tcBorders>
              <w:top w:val="nil"/>
              <w:left w:val="single" w:sz="4" w:space="0" w:color="auto"/>
              <w:bottom w:val="nil"/>
              <w:right w:val="single" w:sz="4" w:space="0" w:color="auto"/>
            </w:tcBorders>
            <w:shd w:val="clear" w:color="auto" w:fill="auto"/>
            <w:hideMark/>
          </w:tcPr>
          <w:p w:rsidR="00D84127" w:rsidRPr="00A23E3E" w:rsidRDefault="00D84127" w:rsidP="002A0B5C">
            <w:pPr>
              <w:spacing w:after="0" w:line="240" w:lineRule="auto"/>
              <w:rPr>
                <w:rFonts w:ascii="Calibri" w:eastAsia="Times New Roman" w:hAnsi="Calibri" w:cs="Times New Roman"/>
                <w:lang w:eastAsia="en-AU"/>
              </w:rPr>
            </w:pPr>
          </w:p>
        </w:tc>
        <w:tc>
          <w:tcPr>
            <w:tcW w:w="1417" w:type="dxa"/>
            <w:tcBorders>
              <w:top w:val="nil"/>
              <w:left w:val="nil"/>
              <w:bottom w:val="nil"/>
              <w:right w:val="single" w:sz="4" w:space="0" w:color="auto"/>
            </w:tcBorders>
            <w:shd w:val="clear" w:color="auto" w:fill="auto"/>
            <w:hideMark/>
          </w:tcPr>
          <w:p w:rsidR="00D84127" w:rsidRPr="00A23E3E" w:rsidRDefault="00D84127" w:rsidP="002A0B5C">
            <w:pPr>
              <w:spacing w:after="0" w:line="240" w:lineRule="auto"/>
              <w:rPr>
                <w:rFonts w:ascii="Calibri" w:eastAsia="Times New Roman" w:hAnsi="Calibri" w:cs="Times New Roman"/>
                <w:lang w:eastAsia="en-AU"/>
              </w:rPr>
            </w:pPr>
          </w:p>
        </w:tc>
        <w:tc>
          <w:tcPr>
            <w:tcW w:w="2552" w:type="dxa"/>
            <w:tcBorders>
              <w:top w:val="nil"/>
              <w:left w:val="nil"/>
              <w:bottom w:val="nil"/>
              <w:right w:val="single" w:sz="4" w:space="0" w:color="auto"/>
            </w:tcBorders>
            <w:shd w:val="clear" w:color="auto" w:fill="auto"/>
            <w:hideMark/>
          </w:tcPr>
          <w:p w:rsidR="00D84127" w:rsidRPr="00843C8A" w:rsidRDefault="00D84127" w:rsidP="002A0B5C">
            <w:pPr>
              <w:spacing w:after="0" w:line="240" w:lineRule="auto"/>
              <w:ind w:left="318" w:hanging="219"/>
              <w:rPr>
                <w:rFonts w:ascii="Calibri" w:eastAsia="Times New Roman" w:hAnsi="Calibri" w:cs="Times New Roman"/>
                <w:lang w:eastAsia="en-AU"/>
              </w:rPr>
            </w:pPr>
          </w:p>
        </w:tc>
        <w:tc>
          <w:tcPr>
            <w:tcW w:w="2835" w:type="dxa"/>
            <w:tcBorders>
              <w:top w:val="nil"/>
              <w:left w:val="nil"/>
              <w:bottom w:val="nil"/>
              <w:right w:val="single" w:sz="4" w:space="0" w:color="auto"/>
            </w:tcBorders>
            <w:shd w:val="clear" w:color="auto" w:fill="auto"/>
            <w:hideMark/>
          </w:tcPr>
          <w:p w:rsidR="00D84127" w:rsidRPr="00843C8A" w:rsidRDefault="00D84127" w:rsidP="002A0B5C">
            <w:pPr>
              <w:spacing w:after="0" w:line="240" w:lineRule="auto"/>
              <w:ind w:left="317" w:hanging="218"/>
              <w:rPr>
                <w:rFonts w:ascii="Calibri" w:eastAsia="Times New Roman" w:hAnsi="Calibri" w:cs="Times New Roman"/>
                <w:lang w:eastAsia="en-AU"/>
              </w:rPr>
            </w:pPr>
          </w:p>
        </w:tc>
        <w:tc>
          <w:tcPr>
            <w:tcW w:w="2551" w:type="dxa"/>
            <w:tcBorders>
              <w:top w:val="nil"/>
              <w:left w:val="nil"/>
              <w:bottom w:val="nil"/>
              <w:right w:val="single" w:sz="4" w:space="0" w:color="auto"/>
            </w:tcBorders>
            <w:shd w:val="clear" w:color="auto" w:fill="auto"/>
            <w:hideMark/>
          </w:tcPr>
          <w:p w:rsidR="00D84127" w:rsidRPr="00843C8A" w:rsidRDefault="00D84127" w:rsidP="002A0B5C">
            <w:pPr>
              <w:pStyle w:val="ListParagraph"/>
              <w:numPr>
                <w:ilvl w:val="0"/>
                <w:numId w:val="14"/>
              </w:numPr>
              <w:spacing w:after="0" w:line="240" w:lineRule="auto"/>
              <w:ind w:left="317" w:hanging="218"/>
              <w:rPr>
                <w:rFonts w:ascii="Calibri" w:eastAsia="Times New Roman" w:hAnsi="Calibri" w:cs="Times New Roman"/>
                <w:lang w:eastAsia="en-AU"/>
              </w:rPr>
            </w:pPr>
            <w:r w:rsidRPr="00843C8A">
              <w:rPr>
                <w:rFonts w:ascii="Calibri" w:eastAsia="Times New Roman" w:hAnsi="Calibri" w:cs="Times New Roman"/>
                <w:lang w:eastAsia="en-AU"/>
              </w:rPr>
              <w:t>Humidity sensors</w:t>
            </w:r>
          </w:p>
        </w:tc>
        <w:tc>
          <w:tcPr>
            <w:tcW w:w="2835" w:type="dxa"/>
            <w:tcBorders>
              <w:top w:val="nil"/>
              <w:left w:val="nil"/>
              <w:bottom w:val="nil"/>
              <w:right w:val="single" w:sz="4" w:space="0" w:color="auto"/>
            </w:tcBorders>
            <w:shd w:val="clear" w:color="auto" w:fill="auto"/>
            <w:hideMark/>
          </w:tcPr>
          <w:p w:rsidR="00D84127" w:rsidRPr="00843C8A" w:rsidRDefault="00D84127" w:rsidP="002A0B5C">
            <w:pPr>
              <w:pStyle w:val="ListParagraph"/>
              <w:numPr>
                <w:ilvl w:val="0"/>
                <w:numId w:val="14"/>
              </w:numPr>
              <w:spacing w:after="0" w:line="240" w:lineRule="auto"/>
              <w:ind w:left="318" w:hanging="219"/>
              <w:rPr>
                <w:rFonts w:ascii="Calibri" w:eastAsia="Times New Roman" w:hAnsi="Calibri" w:cs="Times New Roman"/>
                <w:lang w:eastAsia="en-AU"/>
              </w:rPr>
            </w:pPr>
            <w:r w:rsidRPr="00843C8A">
              <w:rPr>
                <w:rFonts w:ascii="Calibri" w:eastAsia="Times New Roman" w:hAnsi="Calibri" w:cs="Times New Roman"/>
                <w:lang w:eastAsia="en-AU"/>
              </w:rPr>
              <w:t>Use heat cycling sensors</w:t>
            </w:r>
          </w:p>
        </w:tc>
        <w:tc>
          <w:tcPr>
            <w:tcW w:w="2551" w:type="dxa"/>
            <w:tcBorders>
              <w:top w:val="nil"/>
              <w:left w:val="nil"/>
              <w:bottom w:val="nil"/>
              <w:right w:val="single" w:sz="4" w:space="0" w:color="auto"/>
            </w:tcBorders>
            <w:shd w:val="clear" w:color="auto" w:fill="auto"/>
            <w:hideMark/>
          </w:tcPr>
          <w:p w:rsidR="00D84127" w:rsidRPr="00A23E3E" w:rsidRDefault="00D84127" w:rsidP="002A0B5C">
            <w:pPr>
              <w:spacing w:after="0" w:line="240" w:lineRule="auto"/>
              <w:ind w:left="318" w:hanging="219"/>
              <w:rPr>
                <w:rFonts w:ascii="Calibri" w:eastAsia="Times New Roman" w:hAnsi="Calibri" w:cs="Times New Roman"/>
                <w:lang w:eastAsia="en-AU"/>
              </w:rPr>
            </w:pPr>
          </w:p>
        </w:tc>
        <w:tc>
          <w:tcPr>
            <w:tcW w:w="2835" w:type="dxa"/>
            <w:tcBorders>
              <w:top w:val="nil"/>
              <w:left w:val="single" w:sz="4" w:space="0" w:color="auto"/>
              <w:bottom w:val="nil"/>
              <w:right w:val="single" w:sz="4" w:space="0" w:color="auto"/>
            </w:tcBorders>
            <w:shd w:val="clear" w:color="auto" w:fill="auto"/>
            <w:hideMark/>
          </w:tcPr>
          <w:p w:rsidR="00D84127" w:rsidRPr="00A23E3E" w:rsidRDefault="00D84127" w:rsidP="002A0B5C">
            <w:pPr>
              <w:spacing w:after="0" w:line="240" w:lineRule="auto"/>
              <w:ind w:left="318" w:hanging="218"/>
              <w:rPr>
                <w:rFonts w:ascii="Calibri" w:eastAsia="Times New Roman" w:hAnsi="Calibri" w:cs="Times New Roman"/>
                <w:lang w:eastAsia="en-AU"/>
              </w:rPr>
            </w:pPr>
          </w:p>
        </w:tc>
      </w:tr>
      <w:tr w:rsidR="00D84127" w:rsidRPr="00A23E3E" w:rsidTr="002A0B5C">
        <w:trPr>
          <w:trHeight w:val="600"/>
        </w:trPr>
        <w:tc>
          <w:tcPr>
            <w:tcW w:w="1716" w:type="dxa"/>
            <w:tcBorders>
              <w:top w:val="nil"/>
              <w:left w:val="single" w:sz="4" w:space="0" w:color="auto"/>
              <w:bottom w:val="nil"/>
              <w:right w:val="nil"/>
            </w:tcBorders>
            <w:shd w:val="clear" w:color="auto" w:fill="auto"/>
            <w:hideMark/>
          </w:tcPr>
          <w:p w:rsidR="00D84127" w:rsidRPr="00A23E3E" w:rsidRDefault="00D84127" w:rsidP="002A0B5C">
            <w:pPr>
              <w:spacing w:after="0" w:line="240" w:lineRule="auto"/>
              <w:rPr>
                <w:rFonts w:ascii="Calibri" w:eastAsia="Times New Roman" w:hAnsi="Calibri" w:cs="Times New Roman"/>
                <w:b/>
                <w:bCs/>
                <w:i/>
                <w:iCs/>
                <w:lang w:eastAsia="en-AU"/>
              </w:rPr>
            </w:pPr>
          </w:p>
        </w:tc>
        <w:tc>
          <w:tcPr>
            <w:tcW w:w="1985" w:type="dxa"/>
            <w:tcBorders>
              <w:top w:val="nil"/>
              <w:left w:val="single" w:sz="4" w:space="0" w:color="auto"/>
              <w:bottom w:val="nil"/>
              <w:right w:val="single" w:sz="4" w:space="0" w:color="auto"/>
            </w:tcBorders>
            <w:shd w:val="clear" w:color="auto" w:fill="auto"/>
            <w:hideMark/>
          </w:tcPr>
          <w:p w:rsidR="00D84127" w:rsidRPr="00A23E3E" w:rsidRDefault="00D84127" w:rsidP="002A0B5C">
            <w:pPr>
              <w:spacing w:after="0" w:line="240" w:lineRule="auto"/>
              <w:rPr>
                <w:rFonts w:ascii="Calibri" w:eastAsia="Times New Roman" w:hAnsi="Calibri" w:cs="Times New Roman"/>
                <w:lang w:eastAsia="en-AU"/>
              </w:rPr>
            </w:pPr>
          </w:p>
        </w:tc>
        <w:tc>
          <w:tcPr>
            <w:tcW w:w="1417" w:type="dxa"/>
            <w:tcBorders>
              <w:top w:val="nil"/>
              <w:left w:val="nil"/>
              <w:bottom w:val="nil"/>
              <w:right w:val="single" w:sz="4" w:space="0" w:color="auto"/>
            </w:tcBorders>
            <w:shd w:val="clear" w:color="auto" w:fill="auto"/>
            <w:hideMark/>
          </w:tcPr>
          <w:p w:rsidR="00D84127" w:rsidRPr="00A23E3E" w:rsidRDefault="00D84127" w:rsidP="002A0B5C">
            <w:pPr>
              <w:spacing w:after="0" w:line="240" w:lineRule="auto"/>
              <w:rPr>
                <w:rFonts w:ascii="Calibri" w:eastAsia="Times New Roman" w:hAnsi="Calibri" w:cs="Times New Roman"/>
                <w:lang w:eastAsia="en-AU"/>
              </w:rPr>
            </w:pPr>
            <w:r w:rsidRPr="00A23E3E">
              <w:rPr>
                <w:rFonts w:ascii="Calibri" w:eastAsia="Times New Roman" w:hAnsi="Calibri" w:cs="Times New Roman"/>
                <w:lang w:eastAsia="en-AU"/>
              </w:rPr>
              <w:t>Mast</w:t>
            </w:r>
          </w:p>
        </w:tc>
        <w:tc>
          <w:tcPr>
            <w:tcW w:w="2552" w:type="dxa"/>
            <w:tcBorders>
              <w:top w:val="nil"/>
              <w:left w:val="nil"/>
              <w:bottom w:val="nil"/>
              <w:right w:val="single" w:sz="4" w:space="0" w:color="auto"/>
            </w:tcBorders>
            <w:shd w:val="clear" w:color="auto" w:fill="auto"/>
            <w:hideMark/>
          </w:tcPr>
          <w:p w:rsidR="00D84127" w:rsidRPr="00843C8A" w:rsidRDefault="00D84127" w:rsidP="002A0B5C">
            <w:pPr>
              <w:pStyle w:val="ListParagraph"/>
              <w:numPr>
                <w:ilvl w:val="0"/>
                <w:numId w:val="14"/>
              </w:numPr>
              <w:spacing w:after="0" w:line="240" w:lineRule="auto"/>
              <w:ind w:left="318" w:hanging="219"/>
              <w:rPr>
                <w:rFonts w:ascii="Calibri" w:eastAsia="Times New Roman" w:hAnsi="Calibri" w:cs="Times New Roman"/>
                <w:lang w:eastAsia="en-AU"/>
              </w:rPr>
            </w:pPr>
            <w:r w:rsidRPr="00843C8A">
              <w:rPr>
                <w:rFonts w:ascii="Calibri" w:eastAsia="Times New Roman" w:hAnsi="Calibri" w:cs="Times New Roman"/>
                <w:lang w:eastAsia="en-AU"/>
              </w:rPr>
              <w:t>towers</w:t>
            </w:r>
          </w:p>
        </w:tc>
        <w:tc>
          <w:tcPr>
            <w:tcW w:w="2835" w:type="dxa"/>
            <w:tcBorders>
              <w:top w:val="nil"/>
              <w:left w:val="nil"/>
              <w:bottom w:val="nil"/>
              <w:right w:val="single" w:sz="4" w:space="0" w:color="auto"/>
            </w:tcBorders>
            <w:shd w:val="clear" w:color="auto" w:fill="auto"/>
            <w:hideMark/>
          </w:tcPr>
          <w:p w:rsidR="00D84127" w:rsidRPr="00843C8A" w:rsidRDefault="00D84127" w:rsidP="002A0B5C">
            <w:pPr>
              <w:pStyle w:val="ListParagraph"/>
              <w:numPr>
                <w:ilvl w:val="0"/>
                <w:numId w:val="14"/>
              </w:numPr>
              <w:spacing w:after="0" w:line="240" w:lineRule="auto"/>
              <w:ind w:left="317" w:hanging="218"/>
              <w:rPr>
                <w:rFonts w:ascii="Calibri" w:eastAsia="Times New Roman" w:hAnsi="Calibri" w:cs="Times New Roman"/>
                <w:lang w:eastAsia="en-AU"/>
              </w:rPr>
            </w:pPr>
            <w:r w:rsidRPr="00843C8A">
              <w:rPr>
                <w:rFonts w:ascii="Calibri" w:eastAsia="Times New Roman" w:hAnsi="Calibri" w:cs="Times New Roman"/>
                <w:lang w:eastAsia="en-AU"/>
              </w:rPr>
              <w:t>Masts with a slightly flexible mast to vibrate</w:t>
            </w:r>
          </w:p>
        </w:tc>
        <w:tc>
          <w:tcPr>
            <w:tcW w:w="2551" w:type="dxa"/>
            <w:tcBorders>
              <w:top w:val="nil"/>
              <w:left w:val="nil"/>
              <w:bottom w:val="nil"/>
              <w:right w:val="single" w:sz="4" w:space="0" w:color="auto"/>
            </w:tcBorders>
            <w:shd w:val="clear" w:color="auto" w:fill="auto"/>
            <w:hideMark/>
          </w:tcPr>
          <w:p w:rsidR="00D84127" w:rsidRPr="00843C8A" w:rsidRDefault="00D84127" w:rsidP="002A0B5C">
            <w:pPr>
              <w:pStyle w:val="ListParagraph"/>
              <w:numPr>
                <w:ilvl w:val="0"/>
                <w:numId w:val="14"/>
              </w:numPr>
              <w:spacing w:after="0" w:line="240" w:lineRule="auto"/>
              <w:ind w:left="317" w:hanging="218"/>
              <w:rPr>
                <w:rFonts w:ascii="Calibri" w:eastAsia="Times New Roman" w:hAnsi="Calibri" w:cs="Times New Roman"/>
                <w:lang w:eastAsia="en-AU"/>
              </w:rPr>
            </w:pPr>
            <w:r w:rsidRPr="00843C8A">
              <w:rPr>
                <w:rFonts w:ascii="Calibri" w:eastAsia="Times New Roman" w:hAnsi="Calibri" w:cs="Times New Roman"/>
                <w:lang w:eastAsia="en-AU"/>
              </w:rPr>
              <w:t>ultrasonic anemometers</w:t>
            </w:r>
          </w:p>
        </w:tc>
        <w:tc>
          <w:tcPr>
            <w:tcW w:w="2835" w:type="dxa"/>
            <w:tcBorders>
              <w:top w:val="nil"/>
              <w:left w:val="nil"/>
              <w:bottom w:val="nil"/>
              <w:right w:val="single" w:sz="4" w:space="0" w:color="auto"/>
            </w:tcBorders>
            <w:shd w:val="clear" w:color="auto" w:fill="auto"/>
            <w:hideMark/>
          </w:tcPr>
          <w:p w:rsidR="00D84127" w:rsidRPr="00843C8A" w:rsidRDefault="00D84127" w:rsidP="002A0B5C">
            <w:pPr>
              <w:pStyle w:val="ListParagraph"/>
              <w:numPr>
                <w:ilvl w:val="0"/>
                <w:numId w:val="14"/>
              </w:numPr>
              <w:spacing w:after="0" w:line="240" w:lineRule="auto"/>
              <w:ind w:left="318" w:hanging="219"/>
              <w:rPr>
                <w:rFonts w:ascii="Calibri" w:eastAsia="Times New Roman" w:hAnsi="Calibri" w:cs="Times New Roman"/>
                <w:lang w:eastAsia="en-AU"/>
              </w:rPr>
            </w:pPr>
            <w:r w:rsidRPr="00843C8A">
              <w:rPr>
                <w:rFonts w:ascii="Calibri" w:eastAsia="Times New Roman" w:hAnsi="Calibri" w:cs="Times New Roman"/>
                <w:lang w:eastAsia="en-AU"/>
              </w:rPr>
              <w:t>Use of sensors (anemometers) that have Icephobic coatings</w:t>
            </w:r>
          </w:p>
        </w:tc>
        <w:tc>
          <w:tcPr>
            <w:tcW w:w="2551" w:type="dxa"/>
            <w:tcBorders>
              <w:top w:val="nil"/>
              <w:left w:val="nil"/>
              <w:bottom w:val="nil"/>
              <w:right w:val="single" w:sz="4" w:space="0" w:color="auto"/>
            </w:tcBorders>
            <w:shd w:val="clear" w:color="auto" w:fill="auto"/>
            <w:hideMark/>
          </w:tcPr>
          <w:p w:rsidR="00D84127" w:rsidRPr="00A23E3E" w:rsidRDefault="00D84127" w:rsidP="002A0B5C">
            <w:pPr>
              <w:spacing w:after="0" w:line="240" w:lineRule="auto"/>
              <w:ind w:left="318" w:hanging="219"/>
              <w:rPr>
                <w:rFonts w:ascii="Calibri" w:eastAsia="Times New Roman" w:hAnsi="Calibri" w:cs="Times New Roman"/>
                <w:lang w:eastAsia="en-AU"/>
              </w:rPr>
            </w:pPr>
          </w:p>
        </w:tc>
        <w:tc>
          <w:tcPr>
            <w:tcW w:w="2835" w:type="dxa"/>
            <w:tcBorders>
              <w:top w:val="nil"/>
              <w:left w:val="single" w:sz="4" w:space="0" w:color="auto"/>
              <w:bottom w:val="nil"/>
              <w:right w:val="single" w:sz="4" w:space="0" w:color="auto"/>
            </w:tcBorders>
            <w:shd w:val="clear" w:color="auto" w:fill="auto"/>
            <w:hideMark/>
          </w:tcPr>
          <w:p w:rsidR="00D84127" w:rsidRPr="00A23E3E" w:rsidRDefault="00D84127" w:rsidP="002A0B5C">
            <w:pPr>
              <w:spacing w:after="0" w:line="240" w:lineRule="auto"/>
              <w:ind w:left="318" w:hanging="218"/>
              <w:rPr>
                <w:rFonts w:ascii="Calibri" w:eastAsia="Times New Roman" w:hAnsi="Calibri" w:cs="Times New Roman"/>
                <w:lang w:eastAsia="en-AU"/>
              </w:rPr>
            </w:pPr>
          </w:p>
        </w:tc>
      </w:tr>
      <w:tr w:rsidR="00D84127" w:rsidRPr="00A23E3E" w:rsidTr="002A0B5C">
        <w:trPr>
          <w:trHeight w:val="900"/>
        </w:trPr>
        <w:tc>
          <w:tcPr>
            <w:tcW w:w="1716" w:type="dxa"/>
            <w:tcBorders>
              <w:top w:val="nil"/>
              <w:left w:val="single" w:sz="4" w:space="0" w:color="auto"/>
              <w:bottom w:val="nil"/>
              <w:right w:val="nil"/>
            </w:tcBorders>
            <w:shd w:val="clear" w:color="auto" w:fill="auto"/>
            <w:hideMark/>
          </w:tcPr>
          <w:p w:rsidR="00D84127" w:rsidRPr="00A23E3E" w:rsidRDefault="00D84127" w:rsidP="002A0B5C">
            <w:pPr>
              <w:spacing w:after="0" w:line="240" w:lineRule="auto"/>
              <w:rPr>
                <w:rFonts w:ascii="Calibri" w:eastAsia="Times New Roman" w:hAnsi="Calibri" w:cs="Times New Roman"/>
                <w:b/>
                <w:bCs/>
                <w:i/>
                <w:iCs/>
                <w:lang w:eastAsia="en-AU"/>
              </w:rPr>
            </w:pPr>
          </w:p>
        </w:tc>
        <w:tc>
          <w:tcPr>
            <w:tcW w:w="1985" w:type="dxa"/>
            <w:tcBorders>
              <w:top w:val="nil"/>
              <w:left w:val="single" w:sz="4" w:space="0" w:color="auto"/>
              <w:bottom w:val="nil"/>
              <w:right w:val="single" w:sz="4" w:space="0" w:color="auto"/>
            </w:tcBorders>
            <w:shd w:val="clear" w:color="auto" w:fill="auto"/>
            <w:hideMark/>
          </w:tcPr>
          <w:p w:rsidR="00D84127" w:rsidRPr="00A23E3E" w:rsidRDefault="00D84127" w:rsidP="002A0B5C">
            <w:pPr>
              <w:spacing w:after="0" w:line="240" w:lineRule="auto"/>
              <w:rPr>
                <w:rFonts w:ascii="Calibri" w:eastAsia="Times New Roman" w:hAnsi="Calibri" w:cs="Times New Roman"/>
                <w:lang w:eastAsia="en-AU"/>
              </w:rPr>
            </w:pPr>
          </w:p>
        </w:tc>
        <w:tc>
          <w:tcPr>
            <w:tcW w:w="1417" w:type="dxa"/>
            <w:tcBorders>
              <w:top w:val="nil"/>
              <w:left w:val="nil"/>
              <w:bottom w:val="nil"/>
              <w:right w:val="single" w:sz="4" w:space="0" w:color="auto"/>
            </w:tcBorders>
            <w:shd w:val="clear" w:color="auto" w:fill="auto"/>
            <w:hideMark/>
          </w:tcPr>
          <w:p w:rsidR="00D84127" w:rsidRPr="00A23E3E" w:rsidRDefault="00D84127" w:rsidP="002A0B5C">
            <w:pPr>
              <w:spacing w:after="0" w:line="240" w:lineRule="auto"/>
              <w:rPr>
                <w:rFonts w:ascii="Calibri" w:eastAsia="Times New Roman" w:hAnsi="Calibri" w:cs="Times New Roman"/>
                <w:lang w:eastAsia="en-AU"/>
              </w:rPr>
            </w:pPr>
            <w:r w:rsidRPr="00A23E3E">
              <w:rPr>
                <w:rFonts w:ascii="Calibri" w:eastAsia="Times New Roman" w:hAnsi="Calibri" w:cs="Times New Roman"/>
                <w:lang w:eastAsia="en-AU"/>
              </w:rPr>
              <w:t>Wind</w:t>
            </w:r>
          </w:p>
        </w:tc>
        <w:tc>
          <w:tcPr>
            <w:tcW w:w="2552" w:type="dxa"/>
            <w:tcBorders>
              <w:top w:val="nil"/>
              <w:left w:val="nil"/>
              <w:bottom w:val="nil"/>
              <w:right w:val="single" w:sz="4" w:space="0" w:color="auto"/>
            </w:tcBorders>
            <w:shd w:val="clear" w:color="auto" w:fill="auto"/>
            <w:hideMark/>
          </w:tcPr>
          <w:p w:rsidR="00D84127" w:rsidRPr="00843C8A" w:rsidRDefault="00D84127" w:rsidP="002A0B5C">
            <w:pPr>
              <w:pStyle w:val="ListParagraph"/>
              <w:numPr>
                <w:ilvl w:val="0"/>
                <w:numId w:val="14"/>
              </w:numPr>
              <w:spacing w:after="0" w:line="240" w:lineRule="auto"/>
              <w:ind w:left="318" w:hanging="219"/>
              <w:rPr>
                <w:rFonts w:ascii="Calibri" w:eastAsia="Times New Roman" w:hAnsi="Calibri" w:cs="Times New Roman"/>
                <w:lang w:eastAsia="en-AU"/>
              </w:rPr>
            </w:pPr>
            <w:r w:rsidRPr="00843C8A">
              <w:rPr>
                <w:rFonts w:ascii="Calibri" w:eastAsia="Times New Roman" w:hAnsi="Calibri" w:cs="Times New Roman"/>
                <w:lang w:eastAsia="en-AU"/>
              </w:rPr>
              <w:t>platforms</w:t>
            </w:r>
          </w:p>
        </w:tc>
        <w:tc>
          <w:tcPr>
            <w:tcW w:w="2835" w:type="dxa"/>
            <w:tcBorders>
              <w:top w:val="nil"/>
              <w:left w:val="nil"/>
              <w:bottom w:val="nil"/>
              <w:right w:val="single" w:sz="4" w:space="0" w:color="auto"/>
            </w:tcBorders>
            <w:shd w:val="clear" w:color="auto" w:fill="auto"/>
            <w:hideMark/>
          </w:tcPr>
          <w:p w:rsidR="00D84127" w:rsidRPr="00843C8A" w:rsidRDefault="00D84127" w:rsidP="002A0B5C">
            <w:pPr>
              <w:spacing w:after="0" w:line="240" w:lineRule="auto"/>
              <w:ind w:left="317" w:hanging="218"/>
              <w:rPr>
                <w:rFonts w:ascii="Calibri" w:eastAsia="Times New Roman" w:hAnsi="Calibri" w:cs="Times New Roman"/>
                <w:lang w:eastAsia="en-AU"/>
              </w:rPr>
            </w:pPr>
          </w:p>
        </w:tc>
        <w:tc>
          <w:tcPr>
            <w:tcW w:w="2551" w:type="dxa"/>
            <w:tcBorders>
              <w:top w:val="nil"/>
              <w:left w:val="nil"/>
              <w:bottom w:val="nil"/>
              <w:right w:val="single" w:sz="4" w:space="0" w:color="auto"/>
            </w:tcBorders>
            <w:shd w:val="clear" w:color="auto" w:fill="auto"/>
            <w:hideMark/>
          </w:tcPr>
          <w:p w:rsidR="00D84127" w:rsidRPr="00843C8A" w:rsidRDefault="00D84127" w:rsidP="002A0B5C">
            <w:pPr>
              <w:pStyle w:val="ListParagraph"/>
              <w:numPr>
                <w:ilvl w:val="0"/>
                <w:numId w:val="14"/>
              </w:numPr>
              <w:spacing w:after="0" w:line="240" w:lineRule="auto"/>
              <w:ind w:left="317" w:hanging="218"/>
              <w:rPr>
                <w:rFonts w:ascii="Calibri" w:eastAsia="Times New Roman" w:hAnsi="Calibri" w:cs="Times New Roman"/>
                <w:lang w:eastAsia="en-AU"/>
              </w:rPr>
            </w:pPr>
            <w:r w:rsidRPr="00843C8A">
              <w:rPr>
                <w:rFonts w:ascii="Calibri" w:eastAsia="Times New Roman" w:hAnsi="Calibri" w:cs="Times New Roman"/>
                <w:lang w:eastAsia="en-AU"/>
              </w:rPr>
              <w:t>Snow/Ice cover on optical sensors</w:t>
            </w:r>
          </w:p>
        </w:tc>
        <w:tc>
          <w:tcPr>
            <w:tcW w:w="2835" w:type="dxa"/>
            <w:tcBorders>
              <w:top w:val="nil"/>
              <w:left w:val="nil"/>
              <w:bottom w:val="nil"/>
              <w:right w:val="single" w:sz="4" w:space="0" w:color="auto"/>
            </w:tcBorders>
            <w:shd w:val="clear" w:color="auto" w:fill="auto"/>
            <w:hideMark/>
          </w:tcPr>
          <w:p w:rsidR="00D84127" w:rsidRPr="002A0B5C" w:rsidRDefault="00D84127" w:rsidP="002A0B5C">
            <w:pPr>
              <w:pStyle w:val="ListParagraph"/>
              <w:numPr>
                <w:ilvl w:val="0"/>
                <w:numId w:val="14"/>
              </w:numPr>
              <w:spacing w:after="0" w:line="240" w:lineRule="auto"/>
              <w:ind w:left="318" w:hanging="219"/>
              <w:rPr>
                <w:rFonts w:ascii="Calibri" w:eastAsia="Times New Roman" w:hAnsi="Calibri" w:cs="Times New Roman"/>
                <w:lang w:eastAsia="en-AU"/>
              </w:rPr>
            </w:pPr>
            <w:r w:rsidRPr="00843C8A">
              <w:rPr>
                <w:rFonts w:ascii="Calibri" w:eastAsia="Times New Roman" w:hAnsi="Calibri" w:cs="Times New Roman"/>
                <w:lang w:eastAsia="en-AU"/>
              </w:rPr>
              <w:t>Mount wind sensor on slightly flexible mast (wind surfer mast used by some)</w:t>
            </w:r>
          </w:p>
        </w:tc>
        <w:tc>
          <w:tcPr>
            <w:tcW w:w="2551" w:type="dxa"/>
            <w:tcBorders>
              <w:top w:val="nil"/>
              <w:left w:val="nil"/>
              <w:bottom w:val="nil"/>
              <w:right w:val="single" w:sz="4" w:space="0" w:color="auto"/>
            </w:tcBorders>
            <w:shd w:val="clear" w:color="auto" w:fill="auto"/>
            <w:hideMark/>
          </w:tcPr>
          <w:p w:rsidR="00D84127" w:rsidRPr="00A23E3E" w:rsidRDefault="00D84127" w:rsidP="002A0B5C">
            <w:pPr>
              <w:spacing w:after="0" w:line="240" w:lineRule="auto"/>
              <w:ind w:left="318" w:hanging="219"/>
              <w:rPr>
                <w:rFonts w:ascii="Calibri" w:eastAsia="Times New Roman" w:hAnsi="Calibri" w:cs="Times New Roman"/>
                <w:lang w:eastAsia="en-AU"/>
              </w:rPr>
            </w:pPr>
          </w:p>
        </w:tc>
        <w:tc>
          <w:tcPr>
            <w:tcW w:w="2835" w:type="dxa"/>
            <w:tcBorders>
              <w:top w:val="nil"/>
              <w:left w:val="single" w:sz="4" w:space="0" w:color="auto"/>
              <w:bottom w:val="nil"/>
              <w:right w:val="single" w:sz="4" w:space="0" w:color="auto"/>
            </w:tcBorders>
            <w:shd w:val="clear" w:color="auto" w:fill="auto"/>
            <w:hideMark/>
          </w:tcPr>
          <w:p w:rsidR="00D84127" w:rsidRPr="00A23E3E" w:rsidRDefault="00D84127" w:rsidP="002A0B5C">
            <w:pPr>
              <w:spacing w:after="0" w:line="240" w:lineRule="auto"/>
              <w:ind w:left="318" w:hanging="218"/>
              <w:rPr>
                <w:rFonts w:ascii="Calibri" w:eastAsia="Times New Roman" w:hAnsi="Calibri" w:cs="Times New Roman"/>
                <w:lang w:eastAsia="en-AU"/>
              </w:rPr>
            </w:pPr>
          </w:p>
        </w:tc>
      </w:tr>
      <w:tr w:rsidR="00D84127" w:rsidRPr="00A23E3E" w:rsidTr="002A0B5C">
        <w:trPr>
          <w:trHeight w:val="900"/>
        </w:trPr>
        <w:tc>
          <w:tcPr>
            <w:tcW w:w="1716" w:type="dxa"/>
            <w:tcBorders>
              <w:top w:val="nil"/>
              <w:left w:val="single" w:sz="4" w:space="0" w:color="auto"/>
              <w:bottom w:val="nil"/>
              <w:right w:val="nil"/>
            </w:tcBorders>
            <w:shd w:val="clear" w:color="auto" w:fill="auto"/>
            <w:hideMark/>
          </w:tcPr>
          <w:p w:rsidR="00D84127" w:rsidRPr="00A23E3E" w:rsidRDefault="00D84127" w:rsidP="002A0B5C">
            <w:pPr>
              <w:spacing w:after="0" w:line="240" w:lineRule="auto"/>
              <w:rPr>
                <w:rFonts w:ascii="Calibri" w:eastAsia="Times New Roman" w:hAnsi="Calibri" w:cs="Times New Roman"/>
                <w:b/>
                <w:bCs/>
                <w:i/>
                <w:iCs/>
                <w:lang w:eastAsia="en-AU"/>
              </w:rPr>
            </w:pPr>
          </w:p>
        </w:tc>
        <w:tc>
          <w:tcPr>
            <w:tcW w:w="1985" w:type="dxa"/>
            <w:tcBorders>
              <w:top w:val="nil"/>
              <w:left w:val="single" w:sz="4" w:space="0" w:color="auto"/>
              <w:bottom w:val="nil"/>
              <w:right w:val="single" w:sz="4" w:space="0" w:color="auto"/>
            </w:tcBorders>
            <w:shd w:val="clear" w:color="auto" w:fill="auto"/>
            <w:hideMark/>
          </w:tcPr>
          <w:p w:rsidR="00D84127" w:rsidRPr="00A23E3E" w:rsidRDefault="00D84127" w:rsidP="002A0B5C">
            <w:pPr>
              <w:spacing w:after="0" w:line="240" w:lineRule="auto"/>
              <w:rPr>
                <w:rFonts w:ascii="Calibri" w:eastAsia="Times New Roman" w:hAnsi="Calibri" w:cs="Times New Roman"/>
                <w:lang w:eastAsia="en-AU"/>
              </w:rPr>
            </w:pPr>
          </w:p>
        </w:tc>
        <w:tc>
          <w:tcPr>
            <w:tcW w:w="1417" w:type="dxa"/>
            <w:tcBorders>
              <w:top w:val="nil"/>
              <w:left w:val="nil"/>
              <w:bottom w:val="nil"/>
              <w:right w:val="single" w:sz="4" w:space="0" w:color="auto"/>
            </w:tcBorders>
            <w:shd w:val="clear" w:color="auto" w:fill="auto"/>
            <w:hideMark/>
          </w:tcPr>
          <w:p w:rsidR="00D84127" w:rsidRPr="00A23E3E" w:rsidRDefault="00D84127" w:rsidP="002A0B5C">
            <w:pPr>
              <w:spacing w:after="0" w:line="240" w:lineRule="auto"/>
              <w:rPr>
                <w:rFonts w:ascii="Calibri" w:eastAsia="Times New Roman" w:hAnsi="Calibri" w:cs="Times New Roman"/>
                <w:lang w:eastAsia="en-AU"/>
              </w:rPr>
            </w:pPr>
            <w:r w:rsidRPr="00A23E3E">
              <w:rPr>
                <w:rFonts w:ascii="Calibri" w:eastAsia="Times New Roman" w:hAnsi="Calibri" w:cs="Times New Roman"/>
                <w:lang w:eastAsia="en-AU"/>
              </w:rPr>
              <w:t>Water</w:t>
            </w:r>
          </w:p>
        </w:tc>
        <w:tc>
          <w:tcPr>
            <w:tcW w:w="2552" w:type="dxa"/>
            <w:tcBorders>
              <w:top w:val="nil"/>
              <w:left w:val="nil"/>
              <w:bottom w:val="nil"/>
              <w:right w:val="single" w:sz="4" w:space="0" w:color="auto"/>
            </w:tcBorders>
            <w:shd w:val="clear" w:color="auto" w:fill="auto"/>
            <w:hideMark/>
          </w:tcPr>
          <w:p w:rsidR="00D84127" w:rsidRPr="008A4980" w:rsidRDefault="00D84127" w:rsidP="002A0B5C">
            <w:pPr>
              <w:pStyle w:val="ListParagraph"/>
              <w:numPr>
                <w:ilvl w:val="0"/>
                <w:numId w:val="7"/>
              </w:numPr>
              <w:spacing w:after="0" w:line="240" w:lineRule="auto"/>
              <w:ind w:left="318" w:hanging="219"/>
              <w:rPr>
                <w:rFonts w:ascii="Calibri" w:eastAsia="Times New Roman" w:hAnsi="Calibri" w:cs="Times New Roman"/>
                <w:lang w:eastAsia="en-AU"/>
              </w:rPr>
            </w:pPr>
            <w:r w:rsidRPr="008A4980">
              <w:rPr>
                <w:rFonts w:ascii="Calibri" w:eastAsia="Times New Roman" w:hAnsi="Calibri" w:cs="Times New Roman"/>
                <w:lang w:eastAsia="en-AU"/>
              </w:rPr>
              <w:t>Snow/Ice cover on solar panels  eventual loss of power</w:t>
            </w:r>
          </w:p>
        </w:tc>
        <w:tc>
          <w:tcPr>
            <w:tcW w:w="2835" w:type="dxa"/>
            <w:tcBorders>
              <w:top w:val="nil"/>
              <w:left w:val="nil"/>
              <w:bottom w:val="nil"/>
              <w:right w:val="single" w:sz="4" w:space="0" w:color="auto"/>
            </w:tcBorders>
            <w:shd w:val="clear" w:color="auto" w:fill="auto"/>
            <w:hideMark/>
          </w:tcPr>
          <w:p w:rsidR="00D84127" w:rsidRPr="00A23E3E" w:rsidRDefault="00D84127" w:rsidP="002A0B5C">
            <w:pPr>
              <w:spacing w:after="0" w:line="240" w:lineRule="auto"/>
              <w:ind w:left="317" w:hanging="218"/>
              <w:rPr>
                <w:rFonts w:ascii="Calibri" w:eastAsia="Times New Roman" w:hAnsi="Calibri" w:cs="Times New Roman"/>
                <w:lang w:eastAsia="en-AU"/>
              </w:rPr>
            </w:pPr>
          </w:p>
        </w:tc>
        <w:tc>
          <w:tcPr>
            <w:tcW w:w="2551" w:type="dxa"/>
            <w:tcBorders>
              <w:top w:val="nil"/>
              <w:left w:val="nil"/>
              <w:bottom w:val="nil"/>
              <w:right w:val="single" w:sz="4" w:space="0" w:color="auto"/>
            </w:tcBorders>
            <w:shd w:val="clear" w:color="auto" w:fill="auto"/>
            <w:hideMark/>
          </w:tcPr>
          <w:p w:rsidR="00D84127" w:rsidRPr="008A4980" w:rsidRDefault="00D84127" w:rsidP="002A0B5C">
            <w:pPr>
              <w:pStyle w:val="ListParagraph"/>
              <w:numPr>
                <w:ilvl w:val="0"/>
                <w:numId w:val="7"/>
              </w:numPr>
              <w:spacing w:after="0" w:line="240" w:lineRule="auto"/>
              <w:ind w:left="317" w:hanging="218"/>
              <w:rPr>
                <w:rFonts w:ascii="Calibri" w:eastAsia="Times New Roman" w:hAnsi="Calibri" w:cs="Times New Roman"/>
                <w:lang w:eastAsia="en-AU"/>
              </w:rPr>
            </w:pPr>
            <w:r w:rsidRPr="008A4980">
              <w:rPr>
                <w:rFonts w:ascii="Calibri" w:eastAsia="Times New Roman" w:hAnsi="Calibri" w:cs="Times New Roman"/>
                <w:lang w:eastAsia="en-AU"/>
              </w:rPr>
              <w:t>Snow/Ice cover on pyranometers/radiation sensors</w:t>
            </w:r>
          </w:p>
        </w:tc>
        <w:tc>
          <w:tcPr>
            <w:tcW w:w="2835" w:type="dxa"/>
            <w:tcBorders>
              <w:top w:val="nil"/>
              <w:left w:val="nil"/>
              <w:bottom w:val="nil"/>
              <w:right w:val="single" w:sz="4" w:space="0" w:color="auto"/>
            </w:tcBorders>
            <w:shd w:val="clear" w:color="auto" w:fill="auto"/>
            <w:hideMark/>
          </w:tcPr>
          <w:p w:rsidR="00D84127" w:rsidRPr="008A4980" w:rsidRDefault="00D84127" w:rsidP="002A0B5C">
            <w:pPr>
              <w:pStyle w:val="ListParagraph"/>
              <w:numPr>
                <w:ilvl w:val="0"/>
                <w:numId w:val="7"/>
              </w:numPr>
              <w:spacing w:after="0" w:line="240" w:lineRule="auto"/>
              <w:ind w:left="318" w:hanging="219"/>
              <w:rPr>
                <w:rFonts w:ascii="Calibri" w:eastAsia="Times New Roman" w:hAnsi="Calibri" w:cs="Times New Roman"/>
                <w:lang w:eastAsia="en-AU"/>
              </w:rPr>
            </w:pPr>
            <w:r w:rsidRPr="008A4980">
              <w:rPr>
                <w:rFonts w:ascii="Calibri" w:eastAsia="Times New Roman" w:hAnsi="Calibri" w:cs="Times New Roman"/>
                <w:lang w:eastAsia="en-AU"/>
              </w:rPr>
              <w:t>Tilt Solar Panels as close to vertical as possible to prevent snow/ice accretion</w:t>
            </w:r>
          </w:p>
        </w:tc>
        <w:tc>
          <w:tcPr>
            <w:tcW w:w="2551" w:type="dxa"/>
            <w:tcBorders>
              <w:top w:val="nil"/>
              <w:left w:val="nil"/>
              <w:bottom w:val="nil"/>
              <w:right w:val="single" w:sz="4" w:space="0" w:color="auto"/>
            </w:tcBorders>
            <w:shd w:val="clear" w:color="auto" w:fill="auto"/>
            <w:hideMark/>
          </w:tcPr>
          <w:p w:rsidR="00D84127" w:rsidRPr="00A23E3E" w:rsidRDefault="00D84127" w:rsidP="002A0B5C">
            <w:pPr>
              <w:spacing w:after="0" w:line="240" w:lineRule="auto"/>
              <w:ind w:left="318" w:hanging="219"/>
              <w:rPr>
                <w:rFonts w:ascii="Calibri" w:eastAsia="Times New Roman" w:hAnsi="Calibri" w:cs="Times New Roman"/>
                <w:lang w:eastAsia="en-AU"/>
              </w:rPr>
            </w:pPr>
          </w:p>
        </w:tc>
        <w:tc>
          <w:tcPr>
            <w:tcW w:w="2835" w:type="dxa"/>
            <w:tcBorders>
              <w:top w:val="nil"/>
              <w:left w:val="single" w:sz="4" w:space="0" w:color="auto"/>
              <w:bottom w:val="nil"/>
              <w:right w:val="single" w:sz="4" w:space="0" w:color="auto"/>
            </w:tcBorders>
            <w:shd w:val="clear" w:color="auto" w:fill="auto"/>
            <w:hideMark/>
          </w:tcPr>
          <w:p w:rsidR="00D84127" w:rsidRPr="00A23E3E" w:rsidRDefault="00D84127" w:rsidP="002A0B5C">
            <w:pPr>
              <w:spacing w:after="0" w:line="240" w:lineRule="auto"/>
              <w:ind w:left="318" w:hanging="218"/>
              <w:rPr>
                <w:rFonts w:ascii="Calibri" w:eastAsia="Times New Roman" w:hAnsi="Calibri" w:cs="Times New Roman"/>
                <w:lang w:eastAsia="en-AU"/>
              </w:rPr>
            </w:pPr>
          </w:p>
        </w:tc>
      </w:tr>
      <w:tr w:rsidR="00D84127" w:rsidRPr="00A23E3E" w:rsidTr="002A0B5C">
        <w:trPr>
          <w:trHeight w:val="1200"/>
        </w:trPr>
        <w:tc>
          <w:tcPr>
            <w:tcW w:w="1716" w:type="dxa"/>
            <w:tcBorders>
              <w:top w:val="nil"/>
              <w:left w:val="single" w:sz="4" w:space="0" w:color="auto"/>
              <w:bottom w:val="nil"/>
              <w:right w:val="nil"/>
            </w:tcBorders>
            <w:shd w:val="clear" w:color="auto" w:fill="auto"/>
            <w:hideMark/>
          </w:tcPr>
          <w:p w:rsidR="00D84127" w:rsidRPr="00A23E3E" w:rsidRDefault="00D84127" w:rsidP="002A0B5C">
            <w:pPr>
              <w:spacing w:after="0" w:line="240" w:lineRule="auto"/>
              <w:rPr>
                <w:rFonts w:ascii="Calibri" w:eastAsia="Times New Roman" w:hAnsi="Calibri" w:cs="Times New Roman"/>
                <w:b/>
                <w:bCs/>
                <w:i/>
                <w:iCs/>
                <w:lang w:eastAsia="en-AU"/>
              </w:rPr>
            </w:pPr>
          </w:p>
        </w:tc>
        <w:tc>
          <w:tcPr>
            <w:tcW w:w="1985" w:type="dxa"/>
            <w:tcBorders>
              <w:top w:val="nil"/>
              <w:left w:val="single" w:sz="4" w:space="0" w:color="auto"/>
              <w:bottom w:val="nil"/>
              <w:right w:val="single" w:sz="4" w:space="0" w:color="auto"/>
            </w:tcBorders>
            <w:shd w:val="clear" w:color="auto" w:fill="auto"/>
            <w:hideMark/>
          </w:tcPr>
          <w:p w:rsidR="00D84127" w:rsidRPr="00A23E3E" w:rsidRDefault="00D84127" w:rsidP="002A0B5C">
            <w:pPr>
              <w:spacing w:after="0" w:line="240" w:lineRule="auto"/>
              <w:rPr>
                <w:rFonts w:ascii="Calibri" w:eastAsia="Times New Roman" w:hAnsi="Calibri" w:cs="Times New Roman"/>
                <w:lang w:eastAsia="en-AU"/>
              </w:rPr>
            </w:pPr>
          </w:p>
        </w:tc>
        <w:tc>
          <w:tcPr>
            <w:tcW w:w="1417" w:type="dxa"/>
            <w:tcBorders>
              <w:top w:val="nil"/>
              <w:left w:val="nil"/>
              <w:bottom w:val="nil"/>
              <w:right w:val="single" w:sz="4" w:space="0" w:color="auto"/>
            </w:tcBorders>
            <w:shd w:val="clear" w:color="auto" w:fill="auto"/>
            <w:hideMark/>
          </w:tcPr>
          <w:p w:rsidR="00D84127" w:rsidRPr="00A23E3E" w:rsidRDefault="00D84127" w:rsidP="002A0B5C">
            <w:pPr>
              <w:spacing w:after="0" w:line="240" w:lineRule="auto"/>
              <w:rPr>
                <w:rFonts w:ascii="Calibri" w:eastAsia="Times New Roman" w:hAnsi="Calibri" w:cs="Times New Roman"/>
                <w:lang w:eastAsia="en-AU"/>
              </w:rPr>
            </w:pPr>
          </w:p>
        </w:tc>
        <w:tc>
          <w:tcPr>
            <w:tcW w:w="2552" w:type="dxa"/>
            <w:tcBorders>
              <w:top w:val="nil"/>
              <w:left w:val="nil"/>
              <w:bottom w:val="nil"/>
              <w:right w:val="single" w:sz="4" w:space="0" w:color="auto"/>
            </w:tcBorders>
            <w:shd w:val="clear" w:color="auto" w:fill="auto"/>
            <w:hideMark/>
          </w:tcPr>
          <w:p w:rsidR="00D84127" w:rsidRPr="00A23E3E" w:rsidRDefault="00D84127" w:rsidP="002A0B5C">
            <w:pPr>
              <w:spacing w:after="0" w:line="240" w:lineRule="auto"/>
              <w:ind w:left="318" w:hanging="219"/>
              <w:rPr>
                <w:rFonts w:ascii="Calibri" w:eastAsia="Times New Roman" w:hAnsi="Calibri" w:cs="Times New Roman"/>
                <w:lang w:eastAsia="en-AU"/>
              </w:rPr>
            </w:pPr>
          </w:p>
        </w:tc>
        <w:tc>
          <w:tcPr>
            <w:tcW w:w="2835" w:type="dxa"/>
            <w:tcBorders>
              <w:top w:val="nil"/>
              <w:left w:val="nil"/>
              <w:bottom w:val="nil"/>
              <w:right w:val="single" w:sz="4" w:space="0" w:color="auto"/>
            </w:tcBorders>
            <w:shd w:val="clear" w:color="auto" w:fill="auto"/>
            <w:hideMark/>
          </w:tcPr>
          <w:p w:rsidR="00D84127" w:rsidRPr="00A23E3E" w:rsidRDefault="00D84127" w:rsidP="002A0B5C">
            <w:pPr>
              <w:spacing w:after="0" w:line="240" w:lineRule="auto"/>
              <w:ind w:left="317" w:hanging="218"/>
              <w:rPr>
                <w:rFonts w:ascii="Calibri" w:eastAsia="Times New Roman" w:hAnsi="Calibri" w:cs="Times New Roman"/>
                <w:lang w:eastAsia="en-AU"/>
              </w:rPr>
            </w:pPr>
          </w:p>
        </w:tc>
        <w:tc>
          <w:tcPr>
            <w:tcW w:w="2551" w:type="dxa"/>
            <w:tcBorders>
              <w:top w:val="nil"/>
              <w:left w:val="nil"/>
              <w:bottom w:val="nil"/>
              <w:right w:val="single" w:sz="4" w:space="0" w:color="auto"/>
            </w:tcBorders>
            <w:shd w:val="clear" w:color="auto" w:fill="auto"/>
            <w:hideMark/>
          </w:tcPr>
          <w:p w:rsidR="00D84127" w:rsidRDefault="00D84127" w:rsidP="002A0B5C">
            <w:pPr>
              <w:pStyle w:val="ListParagraph"/>
              <w:numPr>
                <w:ilvl w:val="0"/>
                <w:numId w:val="8"/>
              </w:numPr>
              <w:spacing w:after="0" w:line="240" w:lineRule="auto"/>
              <w:ind w:left="317" w:hanging="218"/>
              <w:rPr>
                <w:rFonts w:ascii="Calibri" w:eastAsia="Times New Roman" w:hAnsi="Calibri" w:cs="Times New Roman"/>
                <w:lang w:eastAsia="en-AU"/>
              </w:rPr>
            </w:pPr>
            <w:r w:rsidRPr="008A4980">
              <w:rPr>
                <w:rFonts w:ascii="Calibri" w:eastAsia="Times New Roman" w:hAnsi="Calibri" w:cs="Times New Roman"/>
                <w:lang w:eastAsia="en-AU"/>
              </w:rPr>
              <w:t>Snow/Ice cover on Temp sensors &amp; screens causes incorrect data (much higher Time Constant)</w:t>
            </w:r>
          </w:p>
          <w:p w:rsidR="002A0B5C" w:rsidRPr="008A4980" w:rsidRDefault="002A0B5C" w:rsidP="002A0B5C">
            <w:pPr>
              <w:pStyle w:val="ListParagraph"/>
              <w:numPr>
                <w:ilvl w:val="0"/>
                <w:numId w:val="8"/>
              </w:numPr>
              <w:spacing w:after="0" w:line="240" w:lineRule="auto"/>
              <w:ind w:left="317" w:hanging="218"/>
              <w:rPr>
                <w:rFonts w:ascii="Calibri" w:eastAsia="Times New Roman" w:hAnsi="Calibri" w:cs="Times New Roman"/>
                <w:lang w:eastAsia="en-AU"/>
              </w:rPr>
            </w:pPr>
          </w:p>
        </w:tc>
        <w:tc>
          <w:tcPr>
            <w:tcW w:w="2835" w:type="dxa"/>
            <w:tcBorders>
              <w:top w:val="nil"/>
              <w:left w:val="nil"/>
              <w:bottom w:val="nil"/>
              <w:right w:val="single" w:sz="4" w:space="0" w:color="auto"/>
            </w:tcBorders>
            <w:shd w:val="clear" w:color="auto" w:fill="auto"/>
            <w:hideMark/>
          </w:tcPr>
          <w:p w:rsidR="00D84127" w:rsidRPr="00A23E3E" w:rsidRDefault="00D84127" w:rsidP="002A0B5C">
            <w:pPr>
              <w:spacing w:after="0" w:line="240" w:lineRule="auto"/>
              <w:ind w:left="318" w:hanging="219"/>
              <w:rPr>
                <w:rFonts w:ascii="Calibri" w:eastAsia="Times New Roman" w:hAnsi="Calibri" w:cs="Times New Roman"/>
                <w:lang w:eastAsia="en-AU"/>
              </w:rPr>
            </w:pPr>
          </w:p>
        </w:tc>
        <w:tc>
          <w:tcPr>
            <w:tcW w:w="2551" w:type="dxa"/>
            <w:tcBorders>
              <w:top w:val="nil"/>
              <w:left w:val="nil"/>
              <w:bottom w:val="nil"/>
              <w:right w:val="single" w:sz="4" w:space="0" w:color="auto"/>
            </w:tcBorders>
            <w:shd w:val="clear" w:color="auto" w:fill="auto"/>
            <w:hideMark/>
          </w:tcPr>
          <w:p w:rsidR="00D84127" w:rsidRPr="00A23E3E" w:rsidRDefault="00D84127" w:rsidP="002A0B5C">
            <w:pPr>
              <w:spacing w:after="0" w:line="240" w:lineRule="auto"/>
              <w:ind w:left="318" w:hanging="219"/>
              <w:rPr>
                <w:rFonts w:ascii="Calibri" w:eastAsia="Times New Roman" w:hAnsi="Calibri" w:cs="Times New Roman"/>
                <w:lang w:eastAsia="en-AU"/>
              </w:rPr>
            </w:pPr>
          </w:p>
        </w:tc>
        <w:tc>
          <w:tcPr>
            <w:tcW w:w="2835" w:type="dxa"/>
            <w:tcBorders>
              <w:top w:val="nil"/>
              <w:left w:val="single" w:sz="4" w:space="0" w:color="auto"/>
              <w:bottom w:val="nil"/>
              <w:right w:val="single" w:sz="4" w:space="0" w:color="auto"/>
            </w:tcBorders>
            <w:shd w:val="clear" w:color="auto" w:fill="auto"/>
            <w:hideMark/>
          </w:tcPr>
          <w:p w:rsidR="00D84127" w:rsidRPr="00A23E3E" w:rsidRDefault="00D84127" w:rsidP="002A0B5C">
            <w:pPr>
              <w:spacing w:after="0" w:line="240" w:lineRule="auto"/>
              <w:ind w:left="318" w:hanging="218"/>
              <w:rPr>
                <w:rFonts w:ascii="Calibri" w:eastAsia="Times New Roman" w:hAnsi="Calibri" w:cs="Times New Roman"/>
                <w:lang w:eastAsia="en-AU"/>
              </w:rPr>
            </w:pPr>
          </w:p>
        </w:tc>
      </w:tr>
      <w:tr w:rsidR="002A0B5C" w:rsidRPr="00A23E3E" w:rsidTr="002A0B5C">
        <w:trPr>
          <w:trHeight w:val="600"/>
        </w:trPr>
        <w:tc>
          <w:tcPr>
            <w:tcW w:w="1716" w:type="dxa"/>
            <w:tcBorders>
              <w:top w:val="single" w:sz="4" w:space="0" w:color="auto"/>
              <w:left w:val="single" w:sz="4" w:space="0" w:color="auto"/>
              <w:bottom w:val="single" w:sz="4" w:space="0" w:color="auto"/>
              <w:right w:val="nil"/>
            </w:tcBorders>
            <w:shd w:val="clear" w:color="auto" w:fill="auto"/>
            <w:vAlign w:val="center"/>
            <w:hideMark/>
          </w:tcPr>
          <w:p w:rsidR="002A0B5C" w:rsidRPr="00A23E3E" w:rsidRDefault="002A0B5C" w:rsidP="002A0B5C">
            <w:pPr>
              <w:spacing w:after="0" w:line="240" w:lineRule="auto"/>
              <w:jc w:val="center"/>
              <w:rPr>
                <w:rFonts w:ascii="Calibri" w:eastAsia="Times New Roman" w:hAnsi="Calibri" w:cs="Times New Roman"/>
                <w:b/>
                <w:bCs/>
                <w:i/>
                <w:iCs/>
                <w:lang w:eastAsia="en-AU"/>
              </w:rPr>
            </w:pPr>
            <w:r w:rsidRPr="00A23E3E">
              <w:rPr>
                <w:rFonts w:ascii="Calibri" w:eastAsia="Times New Roman" w:hAnsi="Calibri" w:cs="Times New Roman"/>
                <w:b/>
                <w:bCs/>
                <w:i/>
                <w:iCs/>
                <w:lang w:eastAsia="en-AU"/>
              </w:rPr>
              <w:lastRenderedPageBreak/>
              <w:t>Event Type</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0B5C" w:rsidRPr="00A23E3E" w:rsidRDefault="002A0B5C" w:rsidP="002A0B5C">
            <w:pPr>
              <w:spacing w:after="0" w:line="240" w:lineRule="auto"/>
              <w:jc w:val="center"/>
              <w:rPr>
                <w:rFonts w:ascii="Calibri" w:eastAsia="Times New Roman" w:hAnsi="Calibri" w:cs="Times New Roman"/>
                <w:b/>
                <w:bCs/>
                <w:i/>
                <w:iCs/>
                <w:lang w:eastAsia="en-AU"/>
              </w:rPr>
            </w:pPr>
            <w:r w:rsidRPr="00A23E3E">
              <w:rPr>
                <w:rFonts w:ascii="Calibri" w:eastAsia="Times New Roman" w:hAnsi="Calibri" w:cs="Times New Roman"/>
                <w:b/>
                <w:bCs/>
                <w:i/>
                <w:iCs/>
                <w:lang w:eastAsia="en-AU"/>
              </w:rPr>
              <w:t>Breakdown</w:t>
            </w:r>
          </w:p>
        </w:tc>
        <w:tc>
          <w:tcPr>
            <w:tcW w:w="1417" w:type="dxa"/>
            <w:tcBorders>
              <w:top w:val="single" w:sz="4" w:space="0" w:color="auto"/>
              <w:left w:val="nil"/>
              <w:bottom w:val="single" w:sz="4" w:space="0" w:color="auto"/>
              <w:right w:val="single" w:sz="4" w:space="0" w:color="auto"/>
            </w:tcBorders>
            <w:shd w:val="clear" w:color="000000" w:fill="FFC7CE"/>
            <w:vAlign w:val="center"/>
            <w:hideMark/>
          </w:tcPr>
          <w:p w:rsidR="002A0B5C" w:rsidRPr="00A23E3E" w:rsidRDefault="002A0B5C" w:rsidP="002A0B5C">
            <w:pPr>
              <w:spacing w:after="0" w:line="240" w:lineRule="auto"/>
              <w:jc w:val="center"/>
              <w:rPr>
                <w:rFonts w:ascii="Calibri" w:eastAsia="Times New Roman" w:hAnsi="Calibri" w:cs="Times New Roman"/>
                <w:b/>
                <w:bCs/>
                <w:i/>
                <w:iCs/>
                <w:color w:val="9C0006"/>
                <w:lang w:eastAsia="en-AU"/>
              </w:rPr>
            </w:pPr>
            <w:r w:rsidRPr="00A23E3E">
              <w:rPr>
                <w:rFonts w:ascii="Calibri" w:eastAsia="Times New Roman" w:hAnsi="Calibri" w:cs="Times New Roman"/>
                <w:b/>
                <w:bCs/>
                <w:i/>
                <w:iCs/>
                <w:color w:val="9C0006"/>
                <w:lang w:eastAsia="en-AU"/>
              </w:rPr>
              <w:t>Dominant Hazard</w:t>
            </w:r>
          </w:p>
        </w:tc>
        <w:tc>
          <w:tcPr>
            <w:tcW w:w="2552" w:type="dxa"/>
            <w:tcBorders>
              <w:top w:val="single" w:sz="4" w:space="0" w:color="auto"/>
              <w:left w:val="nil"/>
              <w:bottom w:val="single" w:sz="4" w:space="0" w:color="auto"/>
              <w:right w:val="single" w:sz="4" w:space="0" w:color="auto"/>
            </w:tcBorders>
            <w:shd w:val="clear" w:color="000000" w:fill="FFEB9C"/>
            <w:vAlign w:val="center"/>
            <w:hideMark/>
          </w:tcPr>
          <w:p w:rsidR="002A0B5C" w:rsidRPr="00A23E3E" w:rsidRDefault="002A0B5C" w:rsidP="002A0B5C">
            <w:pPr>
              <w:spacing w:after="0" w:line="240" w:lineRule="auto"/>
              <w:ind w:left="318" w:hanging="219"/>
              <w:jc w:val="center"/>
              <w:rPr>
                <w:rFonts w:ascii="Calibri" w:eastAsia="Times New Roman" w:hAnsi="Calibri" w:cs="Times New Roman"/>
                <w:b/>
                <w:bCs/>
                <w:i/>
                <w:iCs/>
                <w:color w:val="9C6500"/>
                <w:lang w:eastAsia="en-AU"/>
              </w:rPr>
            </w:pPr>
            <w:r w:rsidRPr="00A23E3E">
              <w:rPr>
                <w:rFonts w:ascii="Calibri" w:eastAsia="Times New Roman" w:hAnsi="Calibri" w:cs="Times New Roman"/>
                <w:b/>
                <w:bCs/>
                <w:i/>
                <w:iCs/>
                <w:color w:val="9C6500"/>
                <w:lang w:eastAsia="en-AU"/>
              </w:rPr>
              <w:t>Impact to Infrastructure examples</w:t>
            </w:r>
          </w:p>
        </w:tc>
        <w:tc>
          <w:tcPr>
            <w:tcW w:w="2835" w:type="dxa"/>
            <w:tcBorders>
              <w:top w:val="single" w:sz="4" w:space="0" w:color="auto"/>
              <w:left w:val="nil"/>
              <w:bottom w:val="single" w:sz="4" w:space="0" w:color="auto"/>
              <w:right w:val="single" w:sz="4" w:space="0" w:color="auto"/>
            </w:tcBorders>
            <w:shd w:val="clear" w:color="000000" w:fill="C6EFCE"/>
            <w:vAlign w:val="center"/>
            <w:hideMark/>
          </w:tcPr>
          <w:p w:rsidR="002A0B5C" w:rsidRPr="00A23E3E" w:rsidRDefault="002A0B5C" w:rsidP="002A0B5C">
            <w:pPr>
              <w:spacing w:after="0" w:line="240" w:lineRule="auto"/>
              <w:ind w:left="317" w:hanging="218"/>
              <w:jc w:val="center"/>
              <w:rPr>
                <w:rFonts w:ascii="Calibri" w:eastAsia="Times New Roman" w:hAnsi="Calibri" w:cs="Times New Roman"/>
                <w:b/>
                <w:bCs/>
                <w:i/>
                <w:iCs/>
                <w:color w:val="006100"/>
                <w:lang w:eastAsia="en-AU"/>
              </w:rPr>
            </w:pPr>
            <w:r w:rsidRPr="00A23E3E">
              <w:rPr>
                <w:rFonts w:ascii="Calibri" w:eastAsia="Times New Roman" w:hAnsi="Calibri" w:cs="Times New Roman"/>
                <w:b/>
                <w:bCs/>
                <w:i/>
                <w:iCs/>
                <w:color w:val="006100"/>
                <w:lang w:eastAsia="en-AU"/>
              </w:rPr>
              <w:t>Mitigation</w:t>
            </w:r>
          </w:p>
        </w:tc>
        <w:tc>
          <w:tcPr>
            <w:tcW w:w="2551" w:type="dxa"/>
            <w:tcBorders>
              <w:top w:val="single" w:sz="4" w:space="0" w:color="auto"/>
              <w:left w:val="single" w:sz="4" w:space="0" w:color="auto"/>
              <w:bottom w:val="single" w:sz="4" w:space="0" w:color="auto"/>
              <w:right w:val="single" w:sz="4" w:space="0" w:color="auto"/>
            </w:tcBorders>
            <w:shd w:val="clear" w:color="000000" w:fill="FFEB9C"/>
            <w:vAlign w:val="center"/>
            <w:hideMark/>
          </w:tcPr>
          <w:p w:rsidR="002A0B5C" w:rsidRPr="00A23E3E" w:rsidRDefault="002A0B5C" w:rsidP="002A0B5C">
            <w:pPr>
              <w:spacing w:after="0" w:line="240" w:lineRule="auto"/>
              <w:ind w:left="317" w:hanging="218"/>
              <w:jc w:val="center"/>
              <w:rPr>
                <w:rFonts w:ascii="Calibri" w:eastAsia="Times New Roman" w:hAnsi="Calibri" w:cs="Times New Roman"/>
                <w:b/>
                <w:bCs/>
                <w:i/>
                <w:iCs/>
                <w:color w:val="9C6500"/>
                <w:lang w:eastAsia="en-AU"/>
              </w:rPr>
            </w:pPr>
            <w:r w:rsidRPr="00A23E3E">
              <w:rPr>
                <w:rFonts w:ascii="Calibri" w:eastAsia="Times New Roman" w:hAnsi="Calibri" w:cs="Times New Roman"/>
                <w:b/>
                <w:bCs/>
                <w:i/>
                <w:iCs/>
                <w:color w:val="9C6500"/>
                <w:lang w:eastAsia="en-AU"/>
              </w:rPr>
              <w:t>Impact to Sensors examples</w:t>
            </w:r>
          </w:p>
        </w:tc>
        <w:tc>
          <w:tcPr>
            <w:tcW w:w="2835" w:type="dxa"/>
            <w:tcBorders>
              <w:top w:val="single" w:sz="4" w:space="0" w:color="auto"/>
              <w:left w:val="nil"/>
              <w:bottom w:val="single" w:sz="4" w:space="0" w:color="auto"/>
              <w:right w:val="single" w:sz="4" w:space="0" w:color="auto"/>
            </w:tcBorders>
            <w:shd w:val="clear" w:color="000000" w:fill="C6EFCE"/>
            <w:vAlign w:val="center"/>
            <w:hideMark/>
          </w:tcPr>
          <w:p w:rsidR="002A0B5C" w:rsidRPr="00A23E3E" w:rsidRDefault="002A0B5C" w:rsidP="002A0B5C">
            <w:pPr>
              <w:spacing w:after="0" w:line="240" w:lineRule="auto"/>
              <w:ind w:left="318" w:hanging="219"/>
              <w:jc w:val="center"/>
              <w:rPr>
                <w:rFonts w:ascii="Calibri" w:eastAsia="Times New Roman" w:hAnsi="Calibri" w:cs="Times New Roman"/>
                <w:b/>
                <w:bCs/>
                <w:i/>
                <w:iCs/>
                <w:color w:val="006100"/>
                <w:lang w:eastAsia="en-AU"/>
              </w:rPr>
            </w:pPr>
            <w:r w:rsidRPr="00A23E3E">
              <w:rPr>
                <w:rFonts w:ascii="Calibri" w:eastAsia="Times New Roman" w:hAnsi="Calibri" w:cs="Times New Roman"/>
                <w:b/>
                <w:bCs/>
                <w:i/>
                <w:iCs/>
                <w:color w:val="006100"/>
                <w:lang w:eastAsia="en-AU"/>
              </w:rPr>
              <w:t>Mitigation</w:t>
            </w:r>
          </w:p>
        </w:tc>
        <w:tc>
          <w:tcPr>
            <w:tcW w:w="2551" w:type="dxa"/>
            <w:tcBorders>
              <w:top w:val="single" w:sz="4" w:space="0" w:color="auto"/>
              <w:left w:val="nil"/>
              <w:bottom w:val="single" w:sz="4" w:space="0" w:color="auto"/>
              <w:right w:val="single" w:sz="4" w:space="0" w:color="auto"/>
            </w:tcBorders>
            <w:shd w:val="clear" w:color="000000" w:fill="FFEB9C"/>
            <w:vAlign w:val="center"/>
            <w:hideMark/>
          </w:tcPr>
          <w:p w:rsidR="002A0B5C" w:rsidRPr="00A23E3E" w:rsidRDefault="002A0B5C" w:rsidP="002A0B5C">
            <w:pPr>
              <w:spacing w:after="0" w:line="240" w:lineRule="auto"/>
              <w:ind w:left="318" w:hanging="219"/>
              <w:jc w:val="center"/>
              <w:rPr>
                <w:rFonts w:ascii="Calibri" w:eastAsia="Times New Roman" w:hAnsi="Calibri" w:cs="Times New Roman"/>
                <w:b/>
                <w:bCs/>
                <w:i/>
                <w:iCs/>
                <w:color w:val="9C6500"/>
                <w:lang w:eastAsia="en-AU"/>
              </w:rPr>
            </w:pPr>
            <w:r w:rsidRPr="00A23E3E">
              <w:rPr>
                <w:rFonts w:ascii="Calibri" w:eastAsia="Times New Roman" w:hAnsi="Calibri" w:cs="Times New Roman"/>
                <w:b/>
                <w:bCs/>
                <w:i/>
                <w:iCs/>
                <w:color w:val="9C6500"/>
                <w:lang w:eastAsia="en-AU"/>
              </w:rPr>
              <w:t>Longer Term Impacts to</w:t>
            </w:r>
          </w:p>
        </w:tc>
        <w:tc>
          <w:tcPr>
            <w:tcW w:w="2835" w:type="dxa"/>
            <w:tcBorders>
              <w:top w:val="single" w:sz="4" w:space="0" w:color="auto"/>
              <w:left w:val="nil"/>
              <w:bottom w:val="single" w:sz="4" w:space="0" w:color="auto"/>
              <w:right w:val="single" w:sz="4" w:space="0" w:color="auto"/>
            </w:tcBorders>
            <w:shd w:val="clear" w:color="000000" w:fill="C6EFCE"/>
            <w:vAlign w:val="center"/>
            <w:hideMark/>
          </w:tcPr>
          <w:p w:rsidR="002A0B5C" w:rsidRPr="00A23E3E" w:rsidRDefault="002A0B5C" w:rsidP="002A0B5C">
            <w:pPr>
              <w:spacing w:after="0" w:line="240" w:lineRule="auto"/>
              <w:ind w:left="318" w:hanging="218"/>
              <w:jc w:val="center"/>
              <w:rPr>
                <w:rFonts w:ascii="Calibri" w:eastAsia="Times New Roman" w:hAnsi="Calibri" w:cs="Times New Roman"/>
                <w:b/>
                <w:bCs/>
                <w:i/>
                <w:iCs/>
                <w:color w:val="006100"/>
                <w:lang w:eastAsia="en-AU"/>
              </w:rPr>
            </w:pPr>
            <w:r w:rsidRPr="00A23E3E">
              <w:rPr>
                <w:rFonts w:ascii="Calibri" w:eastAsia="Times New Roman" w:hAnsi="Calibri" w:cs="Times New Roman"/>
                <w:b/>
                <w:bCs/>
                <w:i/>
                <w:iCs/>
                <w:color w:val="006100"/>
                <w:lang w:eastAsia="en-AU"/>
              </w:rPr>
              <w:t>Mitigation</w:t>
            </w:r>
          </w:p>
        </w:tc>
      </w:tr>
      <w:tr w:rsidR="00D84127" w:rsidRPr="00A23E3E" w:rsidTr="002A0B5C">
        <w:trPr>
          <w:trHeight w:val="1200"/>
        </w:trPr>
        <w:tc>
          <w:tcPr>
            <w:tcW w:w="1716" w:type="dxa"/>
            <w:tcBorders>
              <w:top w:val="single" w:sz="4" w:space="0" w:color="auto"/>
              <w:left w:val="single" w:sz="4" w:space="0" w:color="auto"/>
              <w:bottom w:val="nil"/>
              <w:right w:val="nil"/>
            </w:tcBorders>
            <w:shd w:val="clear" w:color="auto" w:fill="auto"/>
            <w:hideMark/>
          </w:tcPr>
          <w:p w:rsidR="00D84127" w:rsidRPr="00A23E3E" w:rsidRDefault="00D84127" w:rsidP="002A0B5C">
            <w:pPr>
              <w:spacing w:after="0" w:line="240" w:lineRule="auto"/>
              <w:rPr>
                <w:rFonts w:ascii="Calibri" w:eastAsia="Times New Roman" w:hAnsi="Calibri" w:cs="Times New Roman"/>
                <w:b/>
                <w:bCs/>
                <w:i/>
                <w:iCs/>
                <w:lang w:eastAsia="en-AU"/>
              </w:rPr>
            </w:pPr>
            <w:r w:rsidRPr="00A23E3E">
              <w:rPr>
                <w:rFonts w:ascii="Calibri" w:eastAsia="Times New Roman" w:hAnsi="Calibri" w:cs="Times New Roman"/>
                <w:b/>
                <w:bCs/>
                <w:i/>
                <w:iCs/>
                <w:lang w:eastAsia="en-AU"/>
              </w:rPr>
              <w:t>Avalanche</w:t>
            </w:r>
          </w:p>
        </w:tc>
        <w:tc>
          <w:tcPr>
            <w:tcW w:w="1985" w:type="dxa"/>
            <w:tcBorders>
              <w:top w:val="single" w:sz="4" w:space="0" w:color="auto"/>
              <w:left w:val="single" w:sz="4" w:space="0" w:color="auto"/>
              <w:bottom w:val="nil"/>
              <w:right w:val="single" w:sz="4" w:space="0" w:color="auto"/>
            </w:tcBorders>
            <w:shd w:val="clear" w:color="auto" w:fill="auto"/>
            <w:hideMark/>
          </w:tcPr>
          <w:p w:rsidR="00D84127" w:rsidRPr="00A23E3E" w:rsidRDefault="00D84127" w:rsidP="002A0B5C">
            <w:pPr>
              <w:spacing w:after="0" w:line="240" w:lineRule="auto"/>
              <w:rPr>
                <w:rFonts w:ascii="Calibri" w:eastAsia="Times New Roman" w:hAnsi="Calibri" w:cs="Times New Roman"/>
                <w:lang w:eastAsia="en-AU"/>
              </w:rPr>
            </w:pPr>
            <w:r w:rsidRPr="00A23E3E">
              <w:rPr>
                <w:rFonts w:ascii="Calibri" w:eastAsia="Times New Roman" w:hAnsi="Calibri" w:cs="Times New Roman"/>
                <w:lang w:eastAsia="en-AU"/>
              </w:rPr>
              <w:t>Result of snowfall in combination with certain ground and atmospheric conditions</w:t>
            </w:r>
          </w:p>
        </w:tc>
        <w:tc>
          <w:tcPr>
            <w:tcW w:w="1417" w:type="dxa"/>
            <w:tcBorders>
              <w:top w:val="single" w:sz="4" w:space="0" w:color="auto"/>
              <w:left w:val="nil"/>
              <w:bottom w:val="nil"/>
              <w:right w:val="single" w:sz="4" w:space="0" w:color="auto"/>
            </w:tcBorders>
            <w:shd w:val="clear" w:color="auto" w:fill="auto"/>
            <w:hideMark/>
          </w:tcPr>
          <w:p w:rsidR="00D84127" w:rsidRPr="00A23E3E" w:rsidRDefault="00D84127" w:rsidP="002A0B5C">
            <w:pPr>
              <w:spacing w:after="0" w:line="240" w:lineRule="auto"/>
              <w:rPr>
                <w:rFonts w:ascii="Calibri" w:eastAsia="Times New Roman" w:hAnsi="Calibri" w:cs="Times New Roman"/>
                <w:lang w:eastAsia="en-AU"/>
              </w:rPr>
            </w:pPr>
            <w:r w:rsidRPr="00A23E3E">
              <w:rPr>
                <w:rFonts w:ascii="Calibri" w:eastAsia="Times New Roman" w:hAnsi="Calibri" w:cs="Times New Roman"/>
                <w:lang w:eastAsia="en-AU"/>
              </w:rPr>
              <w:t>Mass</w:t>
            </w:r>
          </w:p>
        </w:tc>
        <w:tc>
          <w:tcPr>
            <w:tcW w:w="2552" w:type="dxa"/>
            <w:tcBorders>
              <w:top w:val="single" w:sz="4" w:space="0" w:color="auto"/>
              <w:left w:val="nil"/>
              <w:bottom w:val="nil"/>
              <w:right w:val="single" w:sz="4" w:space="0" w:color="auto"/>
            </w:tcBorders>
            <w:shd w:val="clear" w:color="auto" w:fill="auto"/>
            <w:hideMark/>
          </w:tcPr>
          <w:p w:rsidR="00D84127" w:rsidRPr="008A4980" w:rsidRDefault="00D84127" w:rsidP="002A0B5C">
            <w:pPr>
              <w:pStyle w:val="ListParagraph"/>
              <w:numPr>
                <w:ilvl w:val="0"/>
                <w:numId w:val="8"/>
              </w:numPr>
              <w:spacing w:after="0" w:line="240" w:lineRule="auto"/>
              <w:ind w:left="318" w:hanging="219"/>
              <w:rPr>
                <w:rFonts w:ascii="Calibri" w:eastAsia="Times New Roman" w:hAnsi="Calibri" w:cs="Times New Roman"/>
                <w:lang w:eastAsia="en-AU"/>
              </w:rPr>
            </w:pPr>
            <w:r w:rsidRPr="008A4980">
              <w:rPr>
                <w:rFonts w:ascii="Calibri" w:eastAsia="Times New Roman" w:hAnsi="Calibri" w:cs="Times New Roman"/>
                <w:lang w:eastAsia="en-AU"/>
              </w:rPr>
              <w:t>nearly all</w:t>
            </w:r>
          </w:p>
        </w:tc>
        <w:tc>
          <w:tcPr>
            <w:tcW w:w="2835" w:type="dxa"/>
            <w:tcBorders>
              <w:top w:val="single" w:sz="4" w:space="0" w:color="auto"/>
              <w:left w:val="nil"/>
              <w:bottom w:val="nil"/>
              <w:right w:val="single" w:sz="4" w:space="0" w:color="auto"/>
            </w:tcBorders>
            <w:shd w:val="clear" w:color="auto" w:fill="auto"/>
            <w:hideMark/>
          </w:tcPr>
          <w:p w:rsidR="00D84127" w:rsidRPr="008A4980" w:rsidRDefault="00D84127" w:rsidP="002A0B5C">
            <w:pPr>
              <w:pStyle w:val="ListParagraph"/>
              <w:numPr>
                <w:ilvl w:val="0"/>
                <w:numId w:val="8"/>
              </w:numPr>
              <w:spacing w:after="0" w:line="240" w:lineRule="auto"/>
              <w:ind w:left="317" w:hanging="218"/>
              <w:rPr>
                <w:rFonts w:ascii="Calibri" w:eastAsia="Times New Roman" w:hAnsi="Calibri" w:cs="Times New Roman"/>
                <w:lang w:eastAsia="en-AU"/>
              </w:rPr>
            </w:pPr>
            <w:r w:rsidRPr="008A4980">
              <w:rPr>
                <w:rFonts w:ascii="Calibri" w:eastAsia="Times New Roman" w:hAnsi="Calibri" w:cs="Times New Roman"/>
                <w:lang w:eastAsia="en-AU"/>
              </w:rPr>
              <w:t>Do not locate weather station in avalanche path</w:t>
            </w:r>
          </w:p>
        </w:tc>
        <w:tc>
          <w:tcPr>
            <w:tcW w:w="2551" w:type="dxa"/>
            <w:tcBorders>
              <w:top w:val="single" w:sz="4" w:space="0" w:color="auto"/>
              <w:left w:val="single" w:sz="4" w:space="0" w:color="auto"/>
              <w:bottom w:val="nil"/>
              <w:right w:val="single" w:sz="4" w:space="0" w:color="auto"/>
            </w:tcBorders>
            <w:shd w:val="clear" w:color="auto" w:fill="auto"/>
            <w:hideMark/>
          </w:tcPr>
          <w:p w:rsidR="00D84127" w:rsidRPr="008A4980" w:rsidRDefault="00D84127" w:rsidP="002A0B5C">
            <w:pPr>
              <w:pStyle w:val="ListParagraph"/>
              <w:numPr>
                <w:ilvl w:val="0"/>
                <w:numId w:val="8"/>
              </w:numPr>
              <w:spacing w:after="0" w:line="240" w:lineRule="auto"/>
              <w:ind w:left="317" w:hanging="218"/>
              <w:rPr>
                <w:rFonts w:ascii="Calibri" w:eastAsia="Times New Roman" w:hAnsi="Calibri" w:cs="Times New Roman"/>
                <w:lang w:eastAsia="en-AU"/>
              </w:rPr>
            </w:pPr>
            <w:r w:rsidRPr="008A4980">
              <w:rPr>
                <w:rFonts w:ascii="Calibri" w:eastAsia="Times New Roman" w:hAnsi="Calibri" w:cs="Times New Roman"/>
                <w:lang w:eastAsia="en-AU"/>
              </w:rPr>
              <w:t>nearly all</w:t>
            </w:r>
          </w:p>
        </w:tc>
        <w:tc>
          <w:tcPr>
            <w:tcW w:w="2835" w:type="dxa"/>
            <w:tcBorders>
              <w:top w:val="single" w:sz="4" w:space="0" w:color="auto"/>
              <w:left w:val="nil"/>
              <w:bottom w:val="nil"/>
              <w:right w:val="single" w:sz="4" w:space="0" w:color="auto"/>
            </w:tcBorders>
            <w:shd w:val="clear" w:color="auto" w:fill="auto"/>
            <w:hideMark/>
          </w:tcPr>
          <w:p w:rsidR="00D84127" w:rsidRPr="00A23E3E" w:rsidRDefault="00D84127" w:rsidP="002A0B5C">
            <w:pPr>
              <w:spacing w:after="0" w:line="240" w:lineRule="auto"/>
              <w:ind w:left="318" w:hanging="219"/>
              <w:rPr>
                <w:rFonts w:ascii="Calibri" w:eastAsia="Times New Roman" w:hAnsi="Calibri" w:cs="Times New Roman"/>
                <w:lang w:eastAsia="en-AU"/>
              </w:rPr>
            </w:pPr>
          </w:p>
        </w:tc>
        <w:tc>
          <w:tcPr>
            <w:tcW w:w="2551" w:type="dxa"/>
            <w:tcBorders>
              <w:top w:val="single" w:sz="4" w:space="0" w:color="auto"/>
              <w:left w:val="single" w:sz="4" w:space="0" w:color="auto"/>
              <w:bottom w:val="nil"/>
              <w:right w:val="single" w:sz="4" w:space="0" w:color="auto"/>
            </w:tcBorders>
            <w:shd w:val="clear" w:color="auto" w:fill="auto"/>
            <w:hideMark/>
          </w:tcPr>
          <w:p w:rsidR="00D84127" w:rsidRPr="00A23E3E" w:rsidRDefault="00D84127" w:rsidP="002A0B5C">
            <w:pPr>
              <w:spacing w:after="0" w:line="240" w:lineRule="auto"/>
              <w:ind w:left="318" w:hanging="219"/>
              <w:rPr>
                <w:rFonts w:ascii="Calibri" w:eastAsia="Times New Roman" w:hAnsi="Calibri" w:cs="Times New Roman"/>
                <w:lang w:eastAsia="en-AU"/>
              </w:rPr>
            </w:pPr>
          </w:p>
        </w:tc>
        <w:tc>
          <w:tcPr>
            <w:tcW w:w="2835" w:type="dxa"/>
            <w:tcBorders>
              <w:top w:val="single" w:sz="4" w:space="0" w:color="auto"/>
              <w:left w:val="single" w:sz="4" w:space="0" w:color="auto"/>
              <w:bottom w:val="nil"/>
              <w:right w:val="single" w:sz="4" w:space="0" w:color="auto"/>
            </w:tcBorders>
            <w:shd w:val="clear" w:color="auto" w:fill="auto"/>
            <w:hideMark/>
          </w:tcPr>
          <w:p w:rsidR="00D84127" w:rsidRPr="00A23E3E" w:rsidRDefault="00D84127" w:rsidP="002A0B5C">
            <w:pPr>
              <w:spacing w:after="0" w:line="240" w:lineRule="auto"/>
              <w:ind w:left="318" w:hanging="218"/>
              <w:rPr>
                <w:rFonts w:ascii="Calibri" w:eastAsia="Times New Roman" w:hAnsi="Calibri" w:cs="Times New Roman"/>
                <w:lang w:eastAsia="en-AU"/>
              </w:rPr>
            </w:pPr>
          </w:p>
        </w:tc>
      </w:tr>
      <w:tr w:rsidR="00D84127" w:rsidRPr="00A23E3E" w:rsidTr="002A0B5C">
        <w:trPr>
          <w:trHeight w:val="900"/>
        </w:trPr>
        <w:tc>
          <w:tcPr>
            <w:tcW w:w="1716" w:type="dxa"/>
            <w:tcBorders>
              <w:top w:val="nil"/>
              <w:left w:val="single" w:sz="4" w:space="0" w:color="auto"/>
              <w:bottom w:val="nil"/>
              <w:right w:val="nil"/>
            </w:tcBorders>
            <w:shd w:val="clear" w:color="auto" w:fill="auto"/>
            <w:hideMark/>
          </w:tcPr>
          <w:p w:rsidR="00D84127" w:rsidRPr="00A23E3E" w:rsidRDefault="00D84127" w:rsidP="002A0B5C">
            <w:pPr>
              <w:spacing w:after="0" w:line="240" w:lineRule="auto"/>
              <w:rPr>
                <w:rFonts w:ascii="Calibri" w:eastAsia="Times New Roman" w:hAnsi="Calibri" w:cs="Times New Roman"/>
                <w:b/>
                <w:bCs/>
                <w:i/>
                <w:iCs/>
                <w:lang w:eastAsia="en-AU"/>
              </w:rPr>
            </w:pPr>
          </w:p>
        </w:tc>
        <w:tc>
          <w:tcPr>
            <w:tcW w:w="1985" w:type="dxa"/>
            <w:tcBorders>
              <w:top w:val="nil"/>
              <w:left w:val="single" w:sz="4" w:space="0" w:color="auto"/>
              <w:bottom w:val="nil"/>
              <w:right w:val="single" w:sz="4" w:space="0" w:color="auto"/>
            </w:tcBorders>
            <w:shd w:val="clear" w:color="auto" w:fill="auto"/>
            <w:hideMark/>
          </w:tcPr>
          <w:p w:rsidR="00D84127" w:rsidRPr="00A23E3E" w:rsidRDefault="00D84127" w:rsidP="002A0B5C">
            <w:pPr>
              <w:spacing w:after="0" w:line="240" w:lineRule="auto"/>
              <w:rPr>
                <w:rFonts w:ascii="Calibri" w:eastAsia="Times New Roman" w:hAnsi="Calibri" w:cs="Times New Roman"/>
                <w:lang w:eastAsia="en-AU"/>
              </w:rPr>
            </w:pPr>
          </w:p>
        </w:tc>
        <w:tc>
          <w:tcPr>
            <w:tcW w:w="1417" w:type="dxa"/>
            <w:tcBorders>
              <w:top w:val="nil"/>
              <w:left w:val="nil"/>
              <w:bottom w:val="nil"/>
              <w:right w:val="single" w:sz="4" w:space="0" w:color="auto"/>
            </w:tcBorders>
            <w:shd w:val="clear" w:color="auto" w:fill="auto"/>
            <w:hideMark/>
          </w:tcPr>
          <w:p w:rsidR="00D84127" w:rsidRPr="00A23E3E" w:rsidRDefault="00D84127" w:rsidP="002A0B5C">
            <w:pPr>
              <w:spacing w:after="0" w:line="240" w:lineRule="auto"/>
              <w:rPr>
                <w:rFonts w:ascii="Calibri" w:eastAsia="Times New Roman" w:hAnsi="Calibri" w:cs="Times New Roman"/>
                <w:lang w:eastAsia="en-AU"/>
              </w:rPr>
            </w:pPr>
          </w:p>
        </w:tc>
        <w:tc>
          <w:tcPr>
            <w:tcW w:w="2552" w:type="dxa"/>
            <w:tcBorders>
              <w:top w:val="nil"/>
              <w:left w:val="nil"/>
              <w:bottom w:val="nil"/>
              <w:right w:val="single" w:sz="4" w:space="0" w:color="auto"/>
            </w:tcBorders>
            <w:shd w:val="clear" w:color="auto" w:fill="auto"/>
            <w:hideMark/>
          </w:tcPr>
          <w:p w:rsidR="00D84127" w:rsidRPr="008A4980" w:rsidRDefault="00D84127" w:rsidP="002A0B5C">
            <w:pPr>
              <w:pStyle w:val="ListParagraph"/>
              <w:numPr>
                <w:ilvl w:val="0"/>
                <w:numId w:val="8"/>
              </w:numPr>
              <w:spacing w:after="0" w:line="240" w:lineRule="auto"/>
              <w:ind w:left="318" w:hanging="219"/>
              <w:rPr>
                <w:rFonts w:ascii="Calibri" w:eastAsia="Times New Roman" w:hAnsi="Calibri" w:cs="Times New Roman"/>
                <w:lang w:eastAsia="en-AU"/>
              </w:rPr>
            </w:pPr>
            <w:r w:rsidRPr="008A4980">
              <w:rPr>
                <w:rFonts w:ascii="Calibri" w:eastAsia="Times New Roman" w:hAnsi="Calibri" w:cs="Times New Roman"/>
                <w:lang w:eastAsia="en-AU"/>
              </w:rPr>
              <w:t xml:space="preserve">Snow/Ice cover on solar panels </w:t>
            </w:r>
            <w:r>
              <w:rPr>
                <w:rFonts w:ascii="Calibri" w:eastAsia="Times New Roman" w:hAnsi="Calibri" w:cs="Times New Roman"/>
                <w:lang w:eastAsia="en-AU"/>
              </w:rPr>
              <w:t>-</w:t>
            </w:r>
            <w:r w:rsidRPr="008A4980">
              <w:rPr>
                <w:rFonts w:ascii="Calibri" w:eastAsia="Times New Roman" w:hAnsi="Calibri" w:cs="Times New Roman"/>
                <w:lang w:eastAsia="en-AU"/>
              </w:rPr>
              <w:t xml:space="preserve">  eventual loss of power</w:t>
            </w:r>
          </w:p>
        </w:tc>
        <w:tc>
          <w:tcPr>
            <w:tcW w:w="2835" w:type="dxa"/>
            <w:tcBorders>
              <w:top w:val="nil"/>
              <w:left w:val="nil"/>
              <w:bottom w:val="nil"/>
              <w:right w:val="single" w:sz="4" w:space="0" w:color="auto"/>
            </w:tcBorders>
            <w:shd w:val="clear" w:color="auto" w:fill="auto"/>
            <w:hideMark/>
          </w:tcPr>
          <w:p w:rsidR="00D84127" w:rsidRPr="008A4980" w:rsidRDefault="00D84127" w:rsidP="002A0B5C">
            <w:pPr>
              <w:pStyle w:val="ListParagraph"/>
              <w:numPr>
                <w:ilvl w:val="0"/>
                <w:numId w:val="8"/>
              </w:numPr>
              <w:spacing w:after="0" w:line="240" w:lineRule="auto"/>
              <w:ind w:left="317" w:hanging="218"/>
              <w:rPr>
                <w:rFonts w:ascii="Calibri" w:eastAsia="Times New Roman" w:hAnsi="Calibri" w:cs="Times New Roman"/>
                <w:lang w:eastAsia="en-AU"/>
              </w:rPr>
            </w:pPr>
            <w:r w:rsidRPr="008A4980">
              <w:rPr>
                <w:rFonts w:ascii="Calibri" w:eastAsia="Times New Roman" w:hAnsi="Calibri" w:cs="Times New Roman"/>
                <w:lang w:eastAsia="en-AU"/>
              </w:rPr>
              <w:t>Construct tower with multiple solar cells at various height</w:t>
            </w:r>
          </w:p>
        </w:tc>
        <w:tc>
          <w:tcPr>
            <w:tcW w:w="2551" w:type="dxa"/>
            <w:tcBorders>
              <w:top w:val="nil"/>
              <w:left w:val="single" w:sz="4" w:space="0" w:color="auto"/>
              <w:bottom w:val="nil"/>
              <w:right w:val="single" w:sz="4" w:space="0" w:color="auto"/>
            </w:tcBorders>
            <w:shd w:val="clear" w:color="auto" w:fill="auto"/>
            <w:hideMark/>
          </w:tcPr>
          <w:p w:rsidR="00D84127" w:rsidRPr="008A4980" w:rsidRDefault="00D84127" w:rsidP="002A0B5C">
            <w:pPr>
              <w:pStyle w:val="ListParagraph"/>
              <w:numPr>
                <w:ilvl w:val="0"/>
                <w:numId w:val="8"/>
              </w:numPr>
              <w:spacing w:after="0" w:line="240" w:lineRule="auto"/>
              <w:ind w:left="317" w:hanging="218"/>
              <w:rPr>
                <w:rFonts w:ascii="Calibri" w:eastAsia="Times New Roman" w:hAnsi="Calibri" w:cs="Times New Roman"/>
                <w:lang w:eastAsia="en-AU"/>
              </w:rPr>
            </w:pPr>
            <w:r w:rsidRPr="008A4980">
              <w:rPr>
                <w:rFonts w:ascii="Calibri" w:eastAsia="Times New Roman" w:hAnsi="Calibri" w:cs="Times New Roman"/>
                <w:lang w:eastAsia="en-AU"/>
              </w:rPr>
              <w:t>Snow/Ice cover on optical sensors</w:t>
            </w:r>
          </w:p>
        </w:tc>
        <w:tc>
          <w:tcPr>
            <w:tcW w:w="2835" w:type="dxa"/>
            <w:tcBorders>
              <w:top w:val="nil"/>
              <w:left w:val="nil"/>
              <w:bottom w:val="nil"/>
              <w:right w:val="single" w:sz="4" w:space="0" w:color="auto"/>
            </w:tcBorders>
            <w:shd w:val="clear" w:color="auto" w:fill="auto"/>
            <w:hideMark/>
          </w:tcPr>
          <w:p w:rsidR="00D84127" w:rsidRPr="008A4980" w:rsidRDefault="00D84127" w:rsidP="002A0B5C">
            <w:pPr>
              <w:pStyle w:val="ListParagraph"/>
              <w:numPr>
                <w:ilvl w:val="0"/>
                <w:numId w:val="8"/>
              </w:numPr>
              <w:spacing w:after="0" w:line="240" w:lineRule="auto"/>
              <w:ind w:left="318" w:hanging="219"/>
              <w:rPr>
                <w:rFonts w:ascii="Calibri" w:eastAsia="Times New Roman" w:hAnsi="Calibri" w:cs="Times New Roman"/>
                <w:lang w:eastAsia="en-AU"/>
              </w:rPr>
            </w:pPr>
            <w:r w:rsidRPr="008A4980">
              <w:rPr>
                <w:rFonts w:ascii="Calibri" w:eastAsia="Times New Roman" w:hAnsi="Calibri" w:cs="Times New Roman"/>
                <w:lang w:eastAsia="en-AU"/>
              </w:rPr>
              <w:t>Construct tower with multiple sensor suites at various height</w:t>
            </w:r>
          </w:p>
        </w:tc>
        <w:tc>
          <w:tcPr>
            <w:tcW w:w="2551" w:type="dxa"/>
            <w:tcBorders>
              <w:top w:val="nil"/>
              <w:left w:val="nil"/>
              <w:bottom w:val="nil"/>
              <w:right w:val="single" w:sz="4" w:space="0" w:color="auto"/>
            </w:tcBorders>
            <w:shd w:val="clear" w:color="auto" w:fill="auto"/>
            <w:hideMark/>
          </w:tcPr>
          <w:p w:rsidR="00D84127" w:rsidRPr="00A23E3E" w:rsidRDefault="00D84127" w:rsidP="002A0B5C">
            <w:pPr>
              <w:spacing w:after="0" w:line="240" w:lineRule="auto"/>
              <w:ind w:left="318" w:hanging="219"/>
              <w:rPr>
                <w:rFonts w:ascii="Calibri" w:eastAsia="Times New Roman" w:hAnsi="Calibri" w:cs="Times New Roman"/>
                <w:lang w:eastAsia="en-AU"/>
              </w:rPr>
            </w:pPr>
          </w:p>
        </w:tc>
        <w:tc>
          <w:tcPr>
            <w:tcW w:w="2835" w:type="dxa"/>
            <w:tcBorders>
              <w:top w:val="nil"/>
              <w:left w:val="single" w:sz="4" w:space="0" w:color="auto"/>
              <w:bottom w:val="nil"/>
              <w:right w:val="single" w:sz="4" w:space="0" w:color="auto"/>
            </w:tcBorders>
            <w:shd w:val="clear" w:color="auto" w:fill="auto"/>
            <w:hideMark/>
          </w:tcPr>
          <w:p w:rsidR="00D84127" w:rsidRPr="00A23E3E" w:rsidRDefault="00D84127" w:rsidP="002A0B5C">
            <w:pPr>
              <w:spacing w:after="0" w:line="240" w:lineRule="auto"/>
              <w:ind w:left="318" w:hanging="218"/>
              <w:rPr>
                <w:rFonts w:ascii="Calibri" w:eastAsia="Times New Roman" w:hAnsi="Calibri" w:cs="Times New Roman"/>
                <w:lang w:eastAsia="en-AU"/>
              </w:rPr>
            </w:pPr>
          </w:p>
        </w:tc>
      </w:tr>
      <w:tr w:rsidR="00D84127" w:rsidRPr="00A23E3E" w:rsidTr="002A0B5C">
        <w:trPr>
          <w:trHeight w:val="900"/>
        </w:trPr>
        <w:tc>
          <w:tcPr>
            <w:tcW w:w="1716" w:type="dxa"/>
            <w:tcBorders>
              <w:top w:val="nil"/>
              <w:left w:val="single" w:sz="4" w:space="0" w:color="auto"/>
              <w:bottom w:val="nil"/>
              <w:right w:val="nil"/>
            </w:tcBorders>
            <w:shd w:val="clear" w:color="auto" w:fill="auto"/>
            <w:hideMark/>
          </w:tcPr>
          <w:p w:rsidR="00D84127" w:rsidRPr="00A23E3E" w:rsidRDefault="00D84127" w:rsidP="002A0B5C">
            <w:pPr>
              <w:spacing w:after="0" w:line="240" w:lineRule="auto"/>
              <w:rPr>
                <w:rFonts w:ascii="Calibri" w:eastAsia="Times New Roman" w:hAnsi="Calibri" w:cs="Times New Roman"/>
                <w:b/>
                <w:bCs/>
                <w:i/>
                <w:iCs/>
                <w:lang w:eastAsia="en-AU"/>
              </w:rPr>
            </w:pPr>
          </w:p>
        </w:tc>
        <w:tc>
          <w:tcPr>
            <w:tcW w:w="1985" w:type="dxa"/>
            <w:tcBorders>
              <w:top w:val="nil"/>
              <w:left w:val="single" w:sz="4" w:space="0" w:color="auto"/>
              <w:bottom w:val="nil"/>
              <w:right w:val="single" w:sz="4" w:space="0" w:color="auto"/>
            </w:tcBorders>
            <w:shd w:val="clear" w:color="auto" w:fill="auto"/>
            <w:hideMark/>
          </w:tcPr>
          <w:p w:rsidR="00D84127" w:rsidRPr="00A23E3E" w:rsidRDefault="00D84127" w:rsidP="002A0B5C">
            <w:pPr>
              <w:spacing w:after="0" w:line="240" w:lineRule="auto"/>
              <w:rPr>
                <w:rFonts w:ascii="Calibri" w:eastAsia="Times New Roman" w:hAnsi="Calibri" w:cs="Times New Roman"/>
                <w:lang w:eastAsia="en-AU"/>
              </w:rPr>
            </w:pPr>
          </w:p>
        </w:tc>
        <w:tc>
          <w:tcPr>
            <w:tcW w:w="1417" w:type="dxa"/>
            <w:tcBorders>
              <w:top w:val="nil"/>
              <w:left w:val="nil"/>
              <w:bottom w:val="nil"/>
              <w:right w:val="single" w:sz="4" w:space="0" w:color="auto"/>
            </w:tcBorders>
            <w:shd w:val="clear" w:color="auto" w:fill="auto"/>
            <w:hideMark/>
          </w:tcPr>
          <w:p w:rsidR="00D84127" w:rsidRPr="00A23E3E" w:rsidRDefault="00D84127" w:rsidP="002A0B5C">
            <w:pPr>
              <w:spacing w:after="0" w:line="240" w:lineRule="auto"/>
              <w:rPr>
                <w:rFonts w:ascii="Calibri" w:eastAsia="Times New Roman" w:hAnsi="Calibri" w:cs="Times New Roman"/>
                <w:lang w:eastAsia="en-AU"/>
              </w:rPr>
            </w:pPr>
          </w:p>
        </w:tc>
        <w:tc>
          <w:tcPr>
            <w:tcW w:w="2552" w:type="dxa"/>
            <w:tcBorders>
              <w:top w:val="nil"/>
              <w:left w:val="nil"/>
              <w:bottom w:val="nil"/>
              <w:right w:val="single" w:sz="4" w:space="0" w:color="auto"/>
            </w:tcBorders>
            <w:shd w:val="clear" w:color="auto" w:fill="auto"/>
            <w:hideMark/>
          </w:tcPr>
          <w:p w:rsidR="00D84127" w:rsidRPr="00A23E3E" w:rsidRDefault="00D84127" w:rsidP="002A0B5C">
            <w:pPr>
              <w:spacing w:after="0" w:line="240" w:lineRule="auto"/>
              <w:ind w:left="318" w:hanging="219"/>
              <w:rPr>
                <w:rFonts w:ascii="Calibri" w:eastAsia="Times New Roman" w:hAnsi="Calibri" w:cs="Times New Roman"/>
                <w:lang w:eastAsia="en-AU"/>
              </w:rPr>
            </w:pPr>
          </w:p>
        </w:tc>
        <w:tc>
          <w:tcPr>
            <w:tcW w:w="2835" w:type="dxa"/>
            <w:tcBorders>
              <w:top w:val="nil"/>
              <w:left w:val="nil"/>
              <w:bottom w:val="nil"/>
              <w:right w:val="single" w:sz="4" w:space="0" w:color="auto"/>
            </w:tcBorders>
            <w:shd w:val="clear" w:color="auto" w:fill="auto"/>
            <w:hideMark/>
          </w:tcPr>
          <w:p w:rsidR="00D84127" w:rsidRPr="00A23E3E" w:rsidRDefault="00D84127" w:rsidP="002A0B5C">
            <w:pPr>
              <w:spacing w:after="0" w:line="240" w:lineRule="auto"/>
              <w:ind w:left="317" w:hanging="218"/>
              <w:rPr>
                <w:rFonts w:ascii="Calibri" w:eastAsia="Times New Roman" w:hAnsi="Calibri" w:cs="Times New Roman"/>
                <w:lang w:eastAsia="en-AU"/>
              </w:rPr>
            </w:pPr>
          </w:p>
        </w:tc>
        <w:tc>
          <w:tcPr>
            <w:tcW w:w="2551" w:type="dxa"/>
            <w:tcBorders>
              <w:top w:val="nil"/>
              <w:left w:val="nil"/>
              <w:bottom w:val="nil"/>
              <w:right w:val="single" w:sz="4" w:space="0" w:color="auto"/>
            </w:tcBorders>
            <w:shd w:val="clear" w:color="auto" w:fill="auto"/>
            <w:hideMark/>
          </w:tcPr>
          <w:p w:rsidR="00D84127" w:rsidRPr="008A4980" w:rsidRDefault="00D84127" w:rsidP="002A0B5C">
            <w:pPr>
              <w:pStyle w:val="ListParagraph"/>
              <w:numPr>
                <w:ilvl w:val="0"/>
                <w:numId w:val="9"/>
              </w:numPr>
              <w:spacing w:after="0" w:line="240" w:lineRule="auto"/>
              <w:ind w:left="317" w:hanging="218"/>
              <w:rPr>
                <w:rFonts w:ascii="Calibri" w:eastAsia="Times New Roman" w:hAnsi="Calibri" w:cs="Times New Roman"/>
                <w:lang w:eastAsia="en-AU"/>
              </w:rPr>
            </w:pPr>
            <w:r w:rsidRPr="008A4980">
              <w:rPr>
                <w:rFonts w:ascii="Calibri" w:eastAsia="Times New Roman" w:hAnsi="Calibri" w:cs="Times New Roman"/>
                <w:lang w:eastAsia="en-AU"/>
              </w:rPr>
              <w:t>Snow/Ice cover on pyranometers/radiation sensors</w:t>
            </w:r>
          </w:p>
        </w:tc>
        <w:tc>
          <w:tcPr>
            <w:tcW w:w="2835" w:type="dxa"/>
            <w:tcBorders>
              <w:top w:val="nil"/>
              <w:left w:val="nil"/>
              <w:bottom w:val="nil"/>
              <w:right w:val="single" w:sz="4" w:space="0" w:color="auto"/>
            </w:tcBorders>
            <w:shd w:val="clear" w:color="auto" w:fill="auto"/>
            <w:hideMark/>
          </w:tcPr>
          <w:p w:rsidR="00D84127" w:rsidRPr="00A23E3E" w:rsidRDefault="00D84127" w:rsidP="002A0B5C">
            <w:pPr>
              <w:spacing w:after="0" w:line="240" w:lineRule="auto"/>
              <w:ind w:left="318" w:hanging="219"/>
              <w:rPr>
                <w:rFonts w:ascii="Calibri" w:eastAsia="Times New Roman" w:hAnsi="Calibri" w:cs="Times New Roman"/>
                <w:lang w:eastAsia="en-AU"/>
              </w:rPr>
            </w:pPr>
          </w:p>
        </w:tc>
        <w:tc>
          <w:tcPr>
            <w:tcW w:w="2551" w:type="dxa"/>
            <w:tcBorders>
              <w:top w:val="nil"/>
              <w:left w:val="nil"/>
              <w:bottom w:val="nil"/>
              <w:right w:val="single" w:sz="4" w:space="0" w:color="auto"/>
            </w:tcBorders>
            <w:shd w:val="clear" w:color="auto" w:fill="auto"/>
            <w:hideMark/>
          </w:tcPr>
          <w:p w:rsidR="00D84127" w:rsidRPr="00A23E3E" w:rsidRDefault="00D84127" w:rsidP="002A0B5C">
            <w:pPr>
              <w:spacing w:after="0" w:line="240" w:lineRule="auto"/>
              <w:ind w:left="318" w:hanging="219"/>
              <w:rPr>
                <w:rFonts w:ascii="Calibri" w:eastAsia="Times New Roman" w:hAnsi="Calibri" w:cs="Times New Roman"/>
                <w:lang w:eastAsia="en-AU"/>
              </w:rPr>
            </w:pPr>
          </w:p>
        </w:tc>
        <w:tc>
          <w:tcPr>
            <w:tcW w:w="2835" w:type="dxa"/>
            <w:tcBorders>
              <w:top w:val="nil"/>
              <w:left w:val="single" w:sz="4" w:space="0" w:color="auto"/>
              <w:bottom w:val="nil"/>
              <w:right w:val="single" w:sz="4" w:space="0" w:color="auto"/>
            </w:tcBorders>
            <w:shd w:val="clear" w:color="auto" w:fill="auto"/>
            <w:hideMark/>
          </w:tcPr>
          <w:p w:rsidR="00D84127" w:rsidRPr="00A23E3E" w:rsidRDefault="00D84127" w:rsidP="002A0B5C">
            <w:pPr>
              <w:spacing w:after="0" w:line="240" w:lineRule="auto"/>
              <w:ind w:left="318" w:hanging="218"/>
              <w:rPr>
                <w:rFonts w:ascii="Calibri" w:eastAsia="Times New Roman" w:hAnsi="Calibri" w:cs="Times New Roman"/>
                <w:lang w:eastAsia="en-AU"/>
              </w:rPr>
            </w:pPr>
          </w:p>
        </w:tc>
      </w:tr>
      <w:tr w:rsidR="00D84127" w:rsidRPr="00A23E3E" w:rsidTr="002A0B5C">
        <w:trPr>
          <w:trHeight w:val="1200"/>
        </w:trPr>
        <w:tc>
          <w:tcPr>
            <w:tcW w:w="1716" w:type="dxa"/>
            <w:tcBorders>
              <w:top w:val="nil"/>
              <w:left w:val="single" w:sz="4" w:space="0" w:color="auto"/>
              <w:bottom w:val="nil"/>
              <w:right w:val="nil"/>
            </w:tcBorders>
            <w:shd w:val="clear" w:color="auto" w:fill="auto"/>
            <w:hideMark/>
          </w:tcPr>
          <w:p w:rsidR="00D84127" w:rsidRPr="00A23E3E" w:rsidRDefault="00D84127" w:rsidP="002A0B5C">
            <w:pPr>
              <w:spacing w:after="0" w:line="240" w:lineRule="auto"/>
              <w:rPr>
                <w:rFonts w:ascii="Calibri" w:eastAsia="Times New Roman" w:hAnsi="Calibri" w:cs="Times New Roman"/>
                <w:b/>
                <w:bCs/>
                <w:i/>
                <w:iCs/>
                <w:lang w:eastAsia="en-AU"/>
              </w:rPr>
            </w:pPr>
          </w:p>
        </w:tc>
        <w:tc>
          <w:tcPr>
            <w:tcW w:w="1985" w:type="dxa"/>
            <w:tcBorders>
              <w:top w:val="nil"/>
              <w:left w:val="single" w:sz="4" w:space="0" w:color="auto"/>
              <w:bottom w:val="nil"/>
              <w:right w:val="single" w:sz="4" w:space="0" w:color="auto"/>
            </w:tcBorders>
            <w:shd w:val="clear" w:color="auto" w:fill="auto"/>
            <w:hideMark/>
          </w:tcPr>
          <w:p w:rsidR="00D84127" w:rsidRPr="00A23E3E" w:rsidRDefault="00D84127" w:rsidP="002A0B5C">
            <w:pPr>
              <w:spacing w:after="0" w:line="240" w:lineRule="auto"/>
              <w:rPr>
                <w:rFonts w:ascii="Calibri" w:eastAsia="Times New Roman" w:hAnsi="Calibri" w:cs="Times New Roman"/>
                <w:lang w:eastAsia="en-AU"/>
              </w:rPr>
            </w:pPr>
          </w:p>
        </w:tc>
        <w:tc>
          <w:tcPr>
            <w:tcW w:w="1417" w:type="dxa"/>
            <w:tcBorders>
              <w:top w:val="nil"/>
              <w:left w:val="nil"/>
              <w:bottom w:val="nil"/>
              <w:right w:val="single" w:sz="4" w:space="0" w:color="auto"/>
            </w:tcBorders>
            <w:shd w:val="clear" w:color="auto" w:fill="auto"/>
            <w:hideMark/>
          </w:tcPr>
          <w:p w:rsidR="00D84127" w:rsidRPr="00A23E3E" w:rsidRDefault="00D84127" w:rsidP="002A0B5C">
            <w:pPr>
              <w:spacing w:after="0" w:line="240" w:lineRule="auto"/>
              <w:rPr>
                <w:rFonts w:ascii="Calibri" w:eastAsia="Times New Roman" w:hAnsi="Calibri" w:cs="Times New Roman"/>
                <w:lang w:eastAsia="en-AU"/>
              </w:rPr>
            </w:pPr>
          </w:p>
        </w:tc>
        <w:tc>
          <w:tcPr>
            <w:tcW w:w="2552" w:type="dxa"/>
            <w:tcBorders>
              <w:top w:val="nil"/>
              <w:left w:val="nil"/>
              <w:bottom w:val="nil"/>
              <w:right w:val="single" w:sz="4" w:space="0" w:color="auto"/>
            </w:tcBorders>
            <w:shd w:val="clear" w:color="auto" w:fill="auto"/>
            <w:hideMark/>
          </w:tcPr>
          <w:p w:rsidR="00D84127" w:rsidRPr="00A23E3E" w:rsidRDefault="00D84127" w:rsidP="002A0B5C">
            <w:pPr>
              <w:spacing w:after="0" w:line="240" w:lineRule="auto"/>
              <w:ind w:left="318" w:hanging="219"/>
              <w:rPr>
                <w:rFonts w:ascii="Calibri" w:eastAsia="Times New Roman" w:hAnsi="Calibri" w:cs="Times New Roman"/>
                <w:lang w:eastAsia="en-AU"/>
              </w:rPr>
            </w:pPr>
          </w:p>
        </w:tc>
        <w:tc>
          <w:tcPr>
            <w:tcW w:w="2835" w:type="dxa"/>
            <w:tcBorders>
              <w:top w:val="nil"/>
              <w:left w:val="nil"/>
              <w:bottom w:val="nil"/>
              <w:right w:val="single" w:sz="4" w:space="0" w:color="auto"/>
            </w:tcBorders>
            <w:shd w:val="clear" w:color="auto" w:fill="auto"/>
            <w:hideMark/>
          </w:tcPr>
          <w:p w:rsidR="00D84127" w:rsidRPr="00A23E3E" w:rsidRDefault="00D84127" w:rsidP="002A0B5C">
            <w:pPr>
              <w:spacing w:after="0" w:line="240" w:lineRule="auto"/>
              <w:ind w:left="317" w:hanging="218"/>
              <w:rPr>
                <w:rFonts w:ascii="Calibri" w:eastAsia="Times New Roman" w:hAnsi="Calibri" w:cs="Times New Roman"/>
                <w:lang w:eastAsia="en-AU"/>
              </w:rPr>
            </w:pPr>
          </w:p>
        </w:tc>
        <w:tc>
          <w:tcPr>
            <w:tcW w:w="2551" w:type="dxa"/>
            <w:tcBorders>
              <w:top w:val="nil"/>
              <w:left w:val="nil"/>
              <w:bottom w:val="nil"/>
              <w:right w:val="single" w:sz="4" w:space="0" w:color="auto"/>
            </w:tcBorders>
            <w:shd w:val="clear" w:color="auto" w:fill="auto"/>
            <w:hideMark/>
          </w:tcPr>
          <w:p w:rsidR="00D84127" w:rsidRPr="008A4980" w:rsidRDefault="00D84127" w:rsidP="002A0B5C">
            <w:pPr>
              <w:pStyle w:val="ListParagraph"/>
              <w:numPr>
                <w:ilvl w:val="0"/>
                <w:numId w:val="9"/>
              </w:numPr>
              <w:spacing w:after="0" w:line="240" w:lineRule="auto"/>
              <w:ind w:left="317" w:hanging="218"/>
              <w:rPr>
                <w:rFonts w:ascii="Calibri" w:eastAsia="Times New Roman" w:hAnsi="Calibri" w:cs="Times New Roman"/>
                <w:lang w:eastAsia="en-AU"/>
              </w:rPr>
            </w:pPr>
            <w:r w:rsidRPr="008A4980">
              <w:rPr>
                <w:rFonts w:ascii="Calibri" w:eastAsia="Times New Roman" w:hAnsi="Calibri" w:cs="Times New Roman"/>
                <w:lang w:eastAsia="en-AU"/>
              </w:rPr>
              <w:t>Snow/Ice cover on Temp sensors &amp; screens causes incorrect data (much higher Time Constant)</w:t>
            </w:r>
          </w:p>
        </w:tc>
        <w:tc>
          <w:tcPr>
            <w:tcW w:w="2835" w:type="dxa"/>
            <w:tcBorders>
              <w:top w:val="nil"/>
              <w:left w:val="nil"/>
              <w:bottom w:val="nil"/>
              <w:right w:val="single" w:sz="4" w:space="0" w:color="auto"/>
            </w:tcBorders>
            <w:shd w:val="clear" w:color="auto" w:fill="auto"/>
            <w:hideMark/>
          </w:tcPr>
          <w:p w:rsidR="00D84127" w:rsidRPr="00A23E3E" w:rsidRDefault="00D84127" w:rsidP="002A0B5C">
            <w:pPr>
              <w:spacing w:after="0" w:line="240" w:lineRule="auto"/>
              <w:ind w:left="318" w:hanging="219"/>
              <w:rPr>
                <w:rFonts w:ascii="Calibri" w:eastAsia="Times New Roman" w:hAnsi="Calibri" w:cs="Times New Roman"/>
                <w:lang w:eastAsia="en-AU"/>
              </w:rPr>
            </w:pPr>
          </w:p>
        </w:tc>
        <w:tc>
          <w:tcPr>
            <w:tcW w:w="2551" w:type="dxa"/>
            <w:tcBorders>
              <w:top w:val="nil"/>
              <w:left w:val="nil"/>
              <w:bottom w:val="nil"/>
              <w:right w:val="single" w:sz="4" w:space="0" w:color="auto"/>
            </w:tcBorders>
            <w:shd w:val="clear" w:color="auto" w:fill="auto"/>
            <w:hideMark/>
          </w:tcPr>
          <w:p w:rsidR="00D84127" w:rsidRPr="00A23E3E" w:rsidRDefault="00D84127" w:rsidP="002A0B5C">
            <w:pPr>
              <w:spacing w:after="0" w:line="240" w:lineRule="auto"/>
              <w:ind w:left="318" w:hanging="219"/>
              <w:rPr>
                <w:rFonts w:ascii="Calibri" w:eastAsia="Times New Roman" w:hAnsi="Calibri" w:cs="Times New Roman"/>
                <w:lang w:eastAsia="en-AU"/>
              </w:rPr>
            </w:pPr>
          </w:p>
        </w:tc>
        <w:tc>
          <w:tcPr>
            <w:tcW w:w="2835" w:type="dxa"/>
            <w:tcBorders>
              <w:top w:val="nil"/>
              <w:left w:val="single" w:sz="4" w:space="0" w:color="auto"/>
              <w:bottom w:val="nil"/>
              <w:right w:val="single" w:sz="4" w:space="0" w:color="auto"/>
            </w:tcBorders>
            <w:shd w:val="clear" w:color="auto" w:fill="auto"/>
            <w:hideMark/>
          </w:tcPr>
          <w:p w:rsidR="00D84127" w:rsidRPr="00A23E3E" w:rsidRDefault="00D84127" w:rsidP="002A0B5C">
            <w:pPr>
              <w:spacing w:after="0" w:line="240" w:lineRule="auto"/>
              <w:ind w:left="318" w:hanging="218"/>
              <w:rPr>
                <w:rFonts w:ascii="Calibri" w:eastAsia="Times New Roman" w:hAnsi="Calibri" w:cs="Times New Roman"/>
                <w:lang w:eastAsia="en-AU"/>
              </w:rPr>
            </w:pPr>
          </w:p>
        </w:tc>
      </w:tr>
      <w:tr w:rsidR="00D84127" w:rsidRPr="00A23E3E" w:rsidTr="002A0B5C">
        <w:trPr>
          <w:trHeight w:val="900"/>
        </w:trPr>
        <w:tc>
          <w:tcPr>
            <w:tcW w:w="1716" w:type="dxa"/>
            <w:tcBorders>
              <w:top w:val="single" w:sz="4" w:space="0" w:color="auto"/>
              <w:left w:val="single" w:sz="4" w:space="0" w:color="auto"/>
              <w:bottom w:val="nil"/>
              <w:right w:val="nil"/>
            </w:tcBorders>
            <w:shd w:val="clear" w:color="auto" w:fill="auto"/>
            <w:hideMark/>
          </w:tcPr>
          <w:p w:rsidR="00D84127" w:rsidRPr="00A23E3E" w:rsidRDefault="00D84127" w:rsidP="002A0B5C">
            <w:pPr>
              <w:spacing w:after="0" w:line="240" w:lineRule="auto"/>
              <w:rPr>
                <w:rFonts w:ascii="Calibri" w:eastAsia="Times New Roman" w:hAnsi="Calibri" w:cs="Times New Roman"/>
                <w:b/>
                <w:bCs/>
                <w:i/>
                <w:iCs/>
                <w:lang w:eastAsia="en-AU"/>
              </w:rPr>
            </w:pPr>
            <w:r w:rsidRPr="00A23E3E">
              <w:rPr>
                <w:rFonts w:ascii="Calibri" w:eastAsia="Times New Roman" w:hAnsi="Calibri" w:cs="Times New Roman"/>
                <w:b/>
                <w:bCs/>
                <w:i/>
                <w:iCs/>
                <w:lang w:eastAsia="en-AU"/>
              </w:rPr>
              <w:t>Dust Storm</w:t>
            </w:r>
          </w:p>
        </w:tc>
        <w:tc>
          <w:tcPr>
            <w:tcW w:w="1985" w:type="dxa"/>
            <w:tcBorders>
              <w:top w:val="single" w:sz="4" w:space="0" w:color="auto"/>
              <w:left w:val="single" w:sz="4" w:space="0" w:color="auto"/>
              <w:bottom w:val="nil"/>
              <w:right w:val="single" w:sz="4" w:space="0" w:color="auto"/>
            </w:tcBorders>
            <w:shd w:val="clear" w:color="auto" w:fill="auto"/>
            <w:hideMark/>
          </w:tcPr>
          <w:p w:rsidR="00D84127" w:rsidRPr="00A23E3E" w:rsidRDefault="00D84127" w:rsidP="002A0B5C">
            <w:pPr>
              <w:spacing w:after="0" w:line="240" w:lineRule="auto"/>
              <w:rPr>
                <w:rFonts w:ascii="Calibri" w:eastAsia="Times New Roman" w:hAnsi="Calibri" w:cs="Times New Roman"/>
                <w:lang w:eastAsia="en-AU"/>
              </w:rPr>
            </w:pPr>
            <w:r w:rsidRPr="00A23E3E">
              <w:rPr>
                <w:rFonts w:ascii="Calibri" w:eastAsia="Times New Roman" w:hAnsi="Calibri" w:cs="Times New Roman"/>
                <w:lang w:eastAsia="en-AU"/>
              </w:rPr>
              <w:t>Result of high winds in combination with certain ground conditions</w:t>
            </w:r>
          </w:p>
        </w:tc>
        <w:tc>
          <w:tcPr>
            <w:tcW w:w="1417" w:type="dxa"/>
            <w:tcBorders>
              <w:top w:val="single" w:sz="4" w:space="0" w:color="auto"/>
              <w:left w:val="nil"/>
              <w:bottom w:val="nil"/>
              <w:right w:val="single" w:sz="4" w:space="0" w:color="auto"/>
            </w:tcBorders>
            <w:shd w:val="clear" w:color="auto" w:fill="auto"/>
            <w:hideMark/>
          </w:tcPr>
          <w:p w:rsidR="00D84127" w:rsidRPr="00A23E3E" w:rsidRDefault="00D84127" w:rsidP="002A0B5C">
            <w:pPr>
              <w:spacing w:after="0" w:line="240" w:lineRule="auto"/>
              <w:rPr>
                <w:rFonts w:ascii="Calibri" w:eastAsia="Times New Roman" w:hAnsi="Calibri" w:cs="Times New Roman"/>
                <w:lang w:eastAsia="en-AU"/>
              </w:rPr>
            </w:pPr>
            <w:r w:rsidRPr="00A23E3E">
              <w:rPr>
                <w:rFonts w:ascii="Calibri" w:eastAsia="Times New Roman" w:hAnsi="Calibri" w:cs="Times New Roman"/>
                <w:lang w:eastAsia="en-AU"/>
              </w:rPr>
              <w:t>Wind</w:t>
            </w:r>
          </w:p>
        </w:tc>
        <w:tc>
          <w:tcPr>
            <w:tcW w:w="2552" w:type="dxa"/>
            <w:tcBorders>
              <w:top w:val="single" w:sz="4" w:space="0" w:color="auto"/>
              <w:left w:val="nil"/>
              <w:bottom w:val="nil"/>
              <w:right w:val="single" w:sz="4" w:space="0" w:color="auto"/>
            </w:tcBorders>
            <w:shd w:val="clear" w:color="auto" w:fill="auto"/>
            <w:hideMark/>
          </w:tcPr>
          <w:p w:rsidR="00D84127" w:rsidRPr="008A4980" w:rsidRDefault="00D84127" w:rsidP="002A0B5C">
            <w:pPr>
              <w:pStyle w:val="ListParagraph"/>
              <w:numPr>
                <w:ilvl w:val="0"/>
                <w:numId w:val="10"/>
              </w:numPr>
              <w:spacing w:after="0" w:line="240" w:lineRule="auto"/>
              <w:ind w:left="318" w:hanging="219"/>
              <w:rPr>
                <w:rFonts w:ascii="Calibri" w:eastAsia="Times New Roman" w:hAnsi="Calibri" w:cs="Times New Roman"/>
                <w:lang w:eastAsia="en-AU"/>
              </w:rPr>
            </w:pPr>
            <w:r w:rsidRPr="008A4980">
              <w:rPr>
                <w:rFonts w:ascii="Calibri" w:eastAsia="Times New Roman" w:hAnsi="Calibri" w:cs="Times New Roman"/>
                <w:lang w:eastAsia="en-AU"/>
              </w:rPr>
              <w:t>equipment that can be damaged by sandblasting or burying.</w:t>
            </w:r>
          </w:p>
        </w:tc>
        <w:tc>
          <w:tcPr>
            <w:tcW w:w="2835" w:type="dxa"/>
            <w:tcBorders>
              <w:top w:val="single" w:sz="4" w:space="0" w:color="auto"/>
              <w:left w:val="nil"/>
              <w:bottom w:val="nil"/>
              <w:right w:val="single" w:sz="4" w:space="0" w:color="auto"/>
            </w:tcBorders>
            <w:shd w:val="clear" w:color="auto" w:fill="auto"/>
            <w:hideMark/>
          </w:tcPr>
          <w:p w:rsidR="00D84127" w:rsidRPr="008A4980" w:rsidRDefault="00D84127" w:rsidP="002A0B5C">
            <w:pPr>
              <w:pStyle w:val="ListParagraph"/>
              <w:numPr>
                <w:ilvl w:val="0"/>
                <w:numId w:val="10"/>
              </w:numPr>
              <w:spacing w:after="0" w:line="240" w:lineRule="auto"/>
              <w:ind w:left="317" w:hanging="218"/>
              <w:rPr>
                <w:rFonts w:ascii="Calibri" w:eastAsia="Times New Roman" w:hAnsi="Calibri" w:cs="Times New Roman"/>
                <w:lang w:eastAsia="en-AU"/>
              </w:rPr>
            </w:pPr>
            <w:r w:rsidRPr="008A4980">
              <w:rPr>
                <w:rFonts w:ascii="Calibri" w:eastAsia="Times New Roman" w:hAnsi="Calibri" w:cs="Times New Roman"/>
                <w:lang w:eastAsia="en-AU"/>
              </w:rPr>
              <w:t>avoid the use of coated materials</w:t>
            </w:r>
          </w:p>
        </w:tc>
        <w:tc>
          <w:tcPr>
            <w:tcW w:w="2551" w:type="dxa"/>
            <w:tcBorders>
              <w:top w:val="single" w:sz="4" w:space="0" w:color="auto"/>
              <w:left w:val="nil"/>
              <w:bottom w:val="nil"/>
              <w:right w:val="single" w:sz="4" w:space="0" w:color="auto"/>
            </w:tcBorders>
            <w:shd w:val="clear" w:color="auto" w:fill="auto"/>
            <w:hideMark/>
          </w:tcPr>
          <w:p w:rsidR="00D84127" w:rsidRPr="008A4980" w:rsidRDefault="00D84127" w:rsidP="002A0B5C">
            <w:pPr>
              <w:pStyle w:val="ListParagraph"/>
              <w:numPr>
                <w:ilvl w:val="0"/>
                <w:numId w:val="10"/>
              </w:numPr>
              <w:spacing w:after="0" w:line="240" w:lineRule="auto"/>
              <w:ind w:left="317" w:hanging="218"/>
              <w:rPr>
                <w:rFonts w:ascii="Calibri" w:eastAsia="Times New Roman" w:hAnsi="Calibri" w:cs="Times New Roman"/>
                <w:lang w:eastAsia="en-AU"/>
              </w:rPr>
            </w:pPr>
            <w:r w:rsidRPr="008A4980">
              <w:rPr>
                <w:rFonts w:ascii="Calibri" w:eastAsia="Times New Roman" w:hAnsi="Calibri" w:cs="Times New Roman"/>
                <w:lang w:eastAsia="en-AU"/>
              </w:rPr>
              <w:t>aspirated equipment drawing dust</w:t>
            </w:r>
          </w:p>
        </w:tc>
        <w:tc>
          <w:tcPr>
            <w:tcW w:w="2835" w:type="dxa"/>
            <w:tcBorders>
              <w:top w:val="single" w:sz="4" w:space="0" w:color="auto"/>
              <w:left w:val="nil"/>
              <w:bottom w:val="nil"/>
              <w:right w:val="single" w:sz="4" w:space="0" w:color="auto"/>
            </w:tcBorders>
            <w:shd w:val="clear" w:color="auto" w:fill="auto"/>
            <w:hideMark/>
          </w:tcPr>
          <w:p w:rsidR="00D84127" w:rsidRPr="008A4980" w:rsidRDefault="00D84127" w:rsidP="002A0B5C">
            <w:pPr>
              <w:pStyle w:val="ListParagraph"/>
              <w:numPr>
                <w:ilvl w:val="0"/>
                <w:numId w:val="10"/>
              </w:numPr>
              <w:spacing w:after="0" w:line="240" w:lineRule="auto"/>
              <w:ind w:left="318" w:hanging="219"/>
              <w:rPr>
                <w:rFonts w:ascii="Calibri" w:eastAsia="Times New Roman" w:hAnsi="Calibri" w:cs="Times New Roman"/>
                <w:lang w:eastAsia="en-AU"/>
              </w:rPr>
            </w:pPr>
            <w:r w:rsidRPr="008A4980">
              <w:rPr>
                <w:rFonts w:ascii="Calibri" w:eastAsia="Times New Roman" w:hAnsi="Calibri" w:cs="Times New Roman"/>
                <w:lang w:eastAsia="en-AU"/>
              </w:rPr>
              <w:t>stop aspiration when wind above a set point, or above a particle count</w:t>
            </w:r>
          </w:p>
        </w:tc>
        <w:tc>
          <w:tcPr>
            <w:tcW w:w="2551" w:type="dxa"/>
            <w:tcBorders>
              <w:top w:val="single" w:sz="4" w:space="0" w:color="auto"/>
              <w:left w:val="nil"/>
              <w:bottom w:val="nil"/>
              <w:right w:val="single" w:sz="4" w:space="0" w:color="auto"/>
            </w:tcBorders>
            <w:shd w:val="clear" w:color="auto" w:fill="auto"/>
            <w:hideMark/>
          </w:tcPr>
          <w:p w:rsidR="00D84127" w:rsidRPr="00A23E3E" w:rsidRDefault="00D84127" w:rsidP="002A0B5C">
            <w:pPr>
              <w:spacing w:after="0" w:line="240" w:lineRule="auto"/>
              <w:ind w:left="318" w:hanging="219"/>
              <w:rPr>
                <w:rFonts w:ascii="Calibri" w:eastAsia="Times New Roman" w:hAnsi="Calibri" w:cs="Times New Roman"/>
                <w:lang w:eastAsia="en-AU"/>
              </w:rPr>
            </w:pPr>
          </w:p>
        </w:tc>
        <w:tc>
          <w:tcPr>
            <w:tcW w:w="2835" w:type="dxa"/>
            <w:tcBorders>
              <w:top w:val="single" w:sz="4" w:space="0" w:color="auto"/>
              <w:left w:val="single" w:sz="4" w:space="0" w:color="auto"/>
              <w:bottom w:val="nil"/>
              <w:right w:val="single" w:sz="4" w:space="0" w:color="auto"/>
            </w:tcBorders>
            <w:shd w:val="clear" w:color="auto" w:fill="auto"/>
            <w:hideMark/>
          </w:tcPr>
          <w:p w:rsidR="00D84127" w:rsidRPr="00A23E3E" w:rsidRDefault="00D84127" w:rsidP="002A0B5C">
            <w:pPr>
              <w:spacing w:after="0" w:line="240" w:lineRule="auto"/>
              <w:ind w:left="318" w:hanging="218"/>
              <w:rPr>
                <w:rFonts w:ascii="Calibri" w:eastAsia="Times New Roman" w:hAnsi="Calibri" w:cs="Times New Roman"/>
                <w:lang w:eastAsia="en-AU"/>
              </w:rPr>
            </w:pPr>
          </w:p>
        </w:tc>
      </w:tr>
      <w:tr w:rsidR="00D84127" w:rsidRPr="00A23E3E" w:rsidTr="002A0B5C">
        <w:trPr>
          <w:trHeight w:val="600"/>
        </w:trPr>
        <w:tc>
          <w:tcPr>
            <w:tcW w:w="1716" w:type="dxa"/>
            <w:tcBorders>
              <w:top w:val="nil"/>
              <w:left w:val="single" w:sz="4" w:space="0" w:color="auto"/>
              <w:bottom w:val="nil"/>
              <w:right w:val="nil"/>
            </w:tcBorders>
            <w:shd w:val="clear" w:color="auto" w:fill="auto"/>
            <w:hideMark/>
          </w:tcPr>
          <w:p w:rsidR="00D84127" w:rsidRPr="00A23E3E" w:rsidRDefault="00D84127" w:rsidP="002A0B5C">
            <w:pPr>
              <w:spacing w:after="0" w:line="240" w:lineRule="auto"/>
              <w:rPr>
                <w:rFonts w:ascii="Calibri" w:eastAsia="Times New Roman" w:hAnsi="Calibri" w:cs="Times New Roman"/>
                <w:b/>
                <w:bCs/>
                <w:i/>
                <w:iCs/>
                <w:lang w:eastAsia="en-AU"/>
              </w:rPr>
            </w:pPr>
          </w:p>
        </w:tc>
        <w:tc>
          <w:tcPr>
            <w:tcW w:w="1985" w:type="dxa"/>
            <w:tcBorders>
              <w:top w:val="nil"/>
              <w:left w:val="single" w:sz="4" w:space="0" w:color="auto"/>
              <w:bottom w:val="nil"/>
              <w:right w:val="single" w:sz="4" w:space="0" w:color="auto"/>
            </w:tcBorders>
            <w:shd w:val="clear" w:color="auto" w:fill="auto"/>
            <w:hideMark/>
          </w:tcPr>
          <w:p w:rsidR="00D84127" w:rsidRPr="00A23E3E" w:rsidRDefault="00D84127" w:rsidP="002A0B5C">
            <w:pPr>
              <w:spacing w:after="0" w:line="240" w:lineRule="auto"/>
              <w:rPr>
                <w:rFonts w:ascii="Calibri" w:eastAsia="Times New Roman" w:hAnsi="Calibri" w:cs="Times New Roman"/>
                <w:lang w:eastAsia="en-AU"/>
              </w:rPr>
            </w:pPr>
          </w:p>
        </w:tc>
        <w:tc>
          <w:tcPr>
            <w:tcW w:w="1417" w:type="dxa"/>
            <w:tcBorders>
              <w:top w:val="nil"/>
              <w:left w:val="nil"/>
              <w:bottom w:val="nil"/>
              <w:right w:val="single" w:sz="4" w:space="0" w:color="auto"/>
            </w:tcBorders>
            <w:shd w:val="clear" w:color="auto" w:fill="auto"/>
            <w:hideMark/>
          </w:tcPr>
          <w:p w:rsidR="00D84127" w:rsidRPr="00A23E3E" w:rsidRDefault="00D84127" w:rsidP="002A0B5C">
            <w:pPr>
              <w:spacing w:after="0" w:line="240" w:lineRule="auto"/>
              <w:rPr>
                <w:rFonts w:ascii="Calibri" w:eastAsia="Times New Roman" w:hAnsi="Calibri" w:cs="Times New Roman"/>
                <w:lang w:eastAsia="en-AU"/>
              </w:rPr>
            </w:pPr>
            <w:r w:rsidRPr="00A23E3E">
              <w:rPr>
                <w:rFonts w:ascii="Calibri" w:eastAsia="Times New Roman" w:hAnsi="Calibri" w:cs="Times New Roman"/>
                <w:lang w:eastAsia="en-AU"/>
              </w:rPr>
              <w:t>Dirt</w:t>
            </w:r>
          </w:p>
        </w:tc>
        <w:tc>
          <w:tcPr>
            <w:tcW w:w="2552" w:type="dxa"/>
            <w:tcBorders>
              <w:top w:val="nil"/>
              <w:left w:val="nil"/>
              <w:bottom w:val="nil"/>
              <w:right w:val="single" w:sz="4" w:space="0" w:color="auto"/>
            </w:tcBorders>
            <w:shd w:val="clear" w:color="auto" w:fill="auto"/>
            <w:hideMark/>
          </w:tcPr>
          <w:p w:rsidR="00D84127" w:rsidRPr="00A23E3E" w:rsidRDefault="00D84127" w:rsidP="002A0B5C">
            <w:pPr>
              <w:spacing w:after="0" w:line="240" w:lineRule="auto"/>
              <w:ind w:left="318" w:hanging="219"/>
              <w:rPr>
                <w:rFonts w:ascii="Calibri" w:eastAsia="Times New Roman" w:hAnsi="Calibri" w:cs="Times New Roman"/>
                <w:lang w:eastAsia="en-AU"/>
              </w:rPr>
            </w:pPr>
          </w:p>
        </w:tc>
        <w:tc>
          <w:tcPr>
            <w:tcW w:w="2835" w:type="dxa"/>
            <w:tcBorders>
              <w:top w:val="nil"/>
              <w:left w:val="nil"/>
              <w:bottom w:val="nil"/>
              <w:right w:val="single" w:sz="4" w:space="0" w:color="auto"/>
            </w:tcBorders>
            <w:shd w:val="clear" w:color="auto" w:fill="auto"/>
            <w:hideMark/>
          </w:tcPr>
          <w:p w:rsidR="00D84127" w:rsidRPr="00A23E3E" w:rsidRDefault="00D84127" w:rsidP="002A0B5C">
            <w:pPr>
              <w:spacing w:after="0" w:line="240" w:lineRule="auto"/>
              <w:ind w:left="317" w:hanging="218"/>
              <w:rPr>
                <w:rFonts w:ascii="Calibri" w:eastAsia="Times New Roman" w:hAnsi="Calibri" w:cs="Times New Roman"/>
                <w:lang w:eastAsia="en-AU"/>
              </w:rPr>
            </w:pPr>
          </w:p>
        </w:tc>
        <w:tc>
          <w:tcPr>
            <w:tcW w:w="2551" w:type="dxa"/>
            <w:tcBorders>
              <w:top w:val="nil"/>
              <w:left w:val="nil"/>
              <w:bottom w:val="nil"/>
              <w:right w:val="single" w:sz="4" w:space="0" w:color="auto"/>
            </w:tcBorders>
            <w:shd w:val="clear" w:color="auto" w:fill="auto"/>
            <w:hideMark/>
          </w:tcPr>
          <w:p w:rsidR="00D84127" w:rsidRPr="008A4980" w:rsidRDefault="00D84127" w:rsidP="002A0B5C">
            <w:pPr>
              <w:pStyle w:val="ListParagraph"/>
              <w:numPr>
                <w:ilvl w:val="0"/>
                <w:numId w:val="11"/>
              </w:numPr>
              <w:spacing w:after="0" w:line="240" w:lineRule="auto"/>
              <w:ind w:left="317" w:hanging="218"/>
              <w:rPr>
                <w:rFonts w:ascii="Calibri" w:eastAsia="Times New Roman" w:hAnsi="Calibri" w:cs="Times New Roman"/>
                <w:lang w:eastAsia="en-AU"/>
              </w:rPr>
            </w:pPr>
            <w:r w:rsidRPr="008A4980">
              <w:rPr>
                <w:rFonts w:ascii="Calibri" w:eastAsia="Times New Roman" w:hAnsi="Calibri" w:cs="Times New Roman"/>
                <w:lang w:eastAsia="en-AU"/>
              </w:rPr>
              <w:t>clogging of non-aspirated equipment</w:t>
            </w:r>
          </w:p>
        </w:tc>
        <w:tc>
          <w:tcPr>
            <w:tcW w:w="2835" w:type="dxa"/>
            <w:tcBorders>
              <w:top w:val="nil"/>
              <w:left w:val="nil"/>
              <w:bottom w:val="nil"/>
              <w:right w:val="single" w:sz="4" w:space="0" w:color="auto"/>
            </w:tcBorders>
            <w:shd w:val="clear" w:color="auto" w:fill="auto"/>
            <w:hideMark/>
          </w:tcPr>
          <w:p w:rsidR="00D84127" w:rsidRPr="008A4980" w:rsidRDefault="00D84127" w:rsidP="002A0B5C">
            <w:pPr>
              <w:pStyle w:val="ListParagraph"/>
              <w:numPr>
                <w:ilvl w:val="0"/>
                <w:numId w:val="11"/>
              </w:numPr>
              <w:spacing w:after="0" w:line="240" w:lineRule="auto"/>
              <w:ind w:left="318" w:hanging="219"/>
              <w:rPr>
                <w:rFonts w:ascii="Calibri" w:eastAsia="Times New Roman" w:hAnsi="Calibri" w:cs="Times New Roman"/>
                <w:lang w:eastAsia="en-AU"/>
              </w:rPr>
            </w:pPr>
            <w:r w:rsidRPr="008A4980">
              <w:rPr>
                <w:rFonts w:ascii="Calibri" w:eastAsia="Times New Roman" w:hAnsi="Calibri" w:cs="Times New Roman"/>
                <w:lang w:eastAsia="en-AU"/>
              </w:rPr>
              <w:t>Increased inspection of equipment to remove dust build up</w:t>
            </w:r>
          </w:p>
        </w:tc>
        <w:tc>
          <w:tcPr>
            <w:tcW w:w="2551" w:type="dxa"/>
            <w:tcBorders>
              <w:top w:val="nil"/>
              <w:left w:val="nil"/>
              <w:bottom w:val="nil"/>
              <w:right w:val="single" w:sz="4" w:space="0" w:color="auto"/>
            </w:tcBorders>
            <w:shd w:val="clear" w:color="auto" w:fill="auto"/>
            <w:hideMark/>
          </w:tcPr>
          <w:p w:rsidR="00D84127" w:rsidRPr="00A23E3E" w:rsidRDefault="00D84127" w:rsidP="002A0B5C">
            <w:pPr>
              <w:spacing w:after="0" w:line="240" w:lineRule="auto"/>
              <w:ind w:left="318" w:hanging="219"/>
              <w:rPr>
                <w:rFonts w:ascii="Calibri" w:eastAsia="Times New Roman" w:hAnsi="Calibri" w:cs="Times New Roman"/>
                <w:lang w:eastAsia="en-AU"/>
              </w:rPr>
            </w:pPr>
          </w:p>
        </w:tc>
        <w:tc>
          <w:tcPr>
            <w:tcW w:w="2835" w:type="dxa"/>
            <w:tcBorders>
              <w:top w:val="nil"/>
              <w:left w:val="single" w:sz="4" w:space="0" w:color="auto"/>
              <w:bottom w:val="nil"/>
              <w:right w:val="single" w:sz="4" w:space="0" w:color="auto"/>
            </w:tcBorders>
            <w:shd w:val="clear" w:color="auto" w:fill="auto"/>
            <w:hideMark/>
          </w:tcPr>
          <w:p w:rsidR="00D84127" w:rsidRPr="00A23E3E" w:rsidRDefault="00D84127" w:rsidP="002A0B5C">
            <w:pPr>
              <w:spacing w:after="0" w:line="240" w:lineRule="auto"/>
              <w:ind w:left="318" w:hanging="218"/>
              <w:rPr>
                <w:rFonts w:ascii="Calibri" w:eastAsia="Times New Roman" w:hAnsi="Calibri" w:cs="Times New Roman"/>
                <w:lang w:eastAsia="en-AU"/>
              </w:rPr>
            </w:pPr>
          </w:p>
        </w:tc>
      </w:tr>
      <w:tr w:rsidR="00D84127" w:rsidRPr="00A23E3E" w:rsidTr="002A0B5C">
        <w:trPr>
          <w:trHeight w:val="600"/>
        </w:trPr>
        <w:tc>
          <w:tcPr>
            <w:tcW w:w="1716" w:type="dxa"/>
            <w:tcBorders>
              <w:top w:val="nil"/>
              <w:left w:val="single" w:sz="4" w:space="0" w:color="auto"/>
              <w:bottom w:val="nil"/>
              <w:right w:val="nil"/>
            </w:tcBorders>
            <w:shd w:val="clear" w:color="auto" w:fill="auto"/>
            <w:hideMark/>
          </w:tcPr>
          <w:p w:rsidR="00D84127" w:rsidRPr="00A23E3E" w:rsidRDefault="00D84127" w:rsidP="002A0B5C">
            <w:pPr>
              <w:spacing w:after="0" w:line="240" w:lineRule="auto"/>
              <w:rPr>
                <w:rFonts w:ascii="Calibri" w:eastAsia="Times New Roman" w:hAnsi="Calibri" w:cs="Times New Roman"/>
                <w:b/>
                <w:bCs/>
                <w:i/>
                <w:iCs/>
                <w:lang w:eastAsia="en-AU"/>
              </w:rPr>
            </w:pPr>
          </w:p>
        </w:tc>
        <w:tc>
          <w:tcPr>
            <w:tcW w:w="1985" w:type="dxa"/>
            <w:tcBorders>
              <w:top w:val="nil"/>
              <w:left w:val="single" w:sz="4" w:space="0" w:color="auto"/>
              <w:bottom w:val="nil"/>
              <w:right w:val="single" w:sz="4" w:space="0" w:color="auto"/>
            </w:tcBorders>
            <w:shd w:val="clear" w:color="auto" w:fill="auto"/>
            <w:hideMark/>
          </w:tcPr>
          <w:p w:rsidR="00D84127" w:rsidRPr="00A23E3E" w:rsidRDefault="00D84127" w:rsidP="002A0B5C">
            <w:pPr>
              <w:spacing w:after="0" w:line="240" w:lineRule="auto"/>
              <w:rPr>
                <w:rFonts w:ascii="Calibri" w:eastAsia="Times New Roman" w:hAnsi="Calibri" w:cs="Times New Roman"/>
                <w:lang w:eastAsia="en-AU"/>
              </w:rPr>
            </w:pPr>
          </w:p>
        </w:tc>
        <w:tc>
          <w:tcPr>
            <w:tcW w:w="1417" w:type="dxa"/>
            <w:tcBorders>
              <w:top w:val="nil"/>
              <w:left w:val="nil"/>
              <w:bottom w:val="nil"/>
              <w:right w:val="single" w:sz="4" w:space="0" w:color="auto"/>
            </w:tcBorders>
            <w:shd w:val="clear" w:color="auto" w:fill="auto"/>
            <w:hideMark/>
          </w:tcPr>
          <w:p w:rsidR="00D84127" w:rsidRPr="00A23E3E" w:rsidRDefault="00D84127" w:rsidP="002A0B5C">
            <w:pPr>
              <w:spacing w:after="0" w:line="240" w:lineRule="auto"/>
              <w:rPr>
                <w:rFonts w:ascii="Calibri" w:eastAsia="Times New Roman" w:hAnsi="Calibri" w:cs="Times New Roman"/>
                <w:lang w:eastAsia="en-AU"/>
              </w:rPr>
            </w:pPr>
          </w:p>
        </w:tc>
        <w:tc>
          <w:tcPr>
            <w:tcW w:w="2552" w:type="dxa"/>
            <w:tcBorders>
              <w:top w:val="nil"/>
              <w:left w:val="nil"/>
              <w:bottom w:val="nil"/>
              <w:right w:val="single" w:sz="4" w:space="0" w:color="auto"/>
            </w:tcBorders>
            <w:shd w:val="clear" w:color="auto" w:fill="auto"/>
            <w:hideMark/>
          </w:tcPr>
          <w:p w:rsidR="00D84127" w:rsidRPr="00A23E3E" w:rsidRDefault="00D84127" w:rsidP="002A0B5C">
            <w:pPr>
              <w:spacing w:after="0" w:line="240" w:lineRule="auto"/>
              <w:ind w:left="318" w:hanging="219"/>
              <w:rPr>
                <w:rFonts w:ascii="Calibri" w:eastAsia="Times New Roman" w:hAnsi="Calibri" w:cs="Times New Roman"/>
                <w:lang w:eastAsia="en-AU"/>
              </w:rPr>
            </w:pPr>
          </w:p>
        </w:tc>
        <w:tc>
          <w:tcPr>
            <w:tcW w:w="2835" w:type="dxa"/>
            <w:tcBorders>
              <w:top w:val="nil"/>
              <w:left w:val="nil"/>
              <w:bottom w:val="nil"/>
              <w:right w:val="single" w:sz="4" w:space="0" w:color="auto"/>
            </w:tcBorders>
            <w:shd w:val="clear" w:color="auto" w:fill="auto"/>
            <w:hideMark/>
          </w:tcPr>
          <w:p w:rsidR="00D84127" w:rsidRPr="00A23E3E" w:rsidRDefault="00D84127" w:rsidP="002A0B5C">
            <w:pPr>
              <w:spacing w:after="0" w:line="240" w:lineRule="auto"/>
              <w:ind w:left="317" w:hanging="218"/>
              <w:rPr>
                <w:rFonts w:ascii="Calibri" w:eastAsia="Times New Roman" w:hAnsi="Calibri" w:cs="Times New Roman"/>
                <w:lang w:eastAsia="en-AU"/>
              </w:rPr>
            </w:pPr>
          </w:p>
        </w:tc>
        <w:tc>
          <w:tcPr>
            <w:tcW w:w="2551" w:type="dxa"/>
            <w:tcBorders>
              <w:top w:val="nil"/>
              <w:left w:val="nil"/>
              <w:bottom w:val="nil"/>
              <w:right w:val="single" w:sz="4" w:space="0" w:color="auto"/>
            </w:tcBorders>
            <w:shd w:val="clear" w:color="auto" w:fill="auto"/>
            <w:hideMark/>
          </w:tcPr>
          <w:p w:rsidR="00D84127" w:rsidRPr="00A23E3E" w:rsidRDefault="00D84127" w:rsidP="002A0B5C">
            <w:pPr>
              <w:spacing w:after="0" w:line="240" w:lineRule="auto"/>
              <w:ind w:left="317" w:hanging="218"/>
              <w:rPr>
                <w:rFonts w:ascii="Calibri" w:eastAsia="Times New Roman" w:hAnsi="Calibri" w:cs="Times New Roman"/>
                <w:lang w:eastAsia="en-AU"/>
              </w:rPr>
            </w:pPr>
          </w:p>
        </w:tc>
        <w:tc>
          <w:tcPr>
            <w:tcW w:w="2835" w:type="dxa"/>
            <w:tcBorders>
              <w:top w:val="nil"/>
              <w:left w:val="nil"/>
              <w:bottom w:val="nil"/>
              <w:right w:val="single" w:sz="4" w:space="0" w:color="auto"/>
            </w:tcBorders>
            <w:shd w:val="clear" w:color="auto" w:fill="auto"/>
            <w:hideMark/>
          </w:tcPr>
          <w:p w:rsidR="00D84127" w:rsidRPr="008A4980" w:rsidRDefault="00D84127" w:rsidP="002A0B5C">
            <w:pPr>
              <w:pStyle w:val="ListParagraph"/>
              <w:numPr>
                <w:ilvl w:val="0"/>
                <w:numId w:val="11"/>
              </w:numPr>
              <w:spacing w:after="0" w:line="240" w:lineRule="auto"/>
              <w:ind w:left="318" w:hanging="219"/>
              <w:rPr>
                <w:rFonts w:ascii="Calibri" w:eastAsia="Times New Roman" w:hAnsi="Calibri" w:cs="Times New Roman"/>
                <w:lang w:eastAsia="en-AU"/>
              </w:rPr>
            </w:pPr>
            <w:r w:rsidRPr="008A4980">
              <w:rPr>
                <w:rFonts w:ascii="Calibri" w:eastAsia="Times New Roman" w:hAnsi="Calibri" w:cs="Times New Roman"/>
                <w:lang w:eastAsia="en-AU"/>
              </w:rPr>
              <w:t>Use of well- sealed (high IP rated) enclosures for DAQ, e.g. IP68</w:t>
            </w:r>
          </w:p>
        </w:tc>
        <w:tc>
          <w:tcPr>
            <w:tcW w:w="2551" w:type="dxa"/>
            <w:tcBorders>
              <w:top w:val="nil"/>
              <w:left w:val="nil"/>
              <w:bottom w:val="nil"/>
              <w:right w:val="single" w:sz="4" w:space="0" w:color="auto"/>
            </w:tcBorders>
            <w:shd w:val="clear" w:color="auto" w:fill="auto"/>
            <w:hideMark/>
          </w:tcPr>
          <w:p w:rsidR="00D84127" w:rsidRPr="00A23E3E" w:rsidRDefault="00D84127" w:rsidP="002A0B5C">
            <w:pPr>
              <w:spacing w:after="0" w:line="240" w:lineRule="auto"/>
              <w:ind w:left="318" w:hanging="219"/>
              <w:rPr>
                <w:rFonts w:ascii="Calibri" w:eastAsia="Times New Roman" w:hAnsi="Calibri" w:cs="Times New Roman"/>
                <w:lang w:eastAsia="en-AU"/>
              </w:rPr>
            </w:pPr>
          </w:p>
        </w:tc>
        <w:tc>
          <w:tcPr>
            <w:tcW w:w="2835" w:type="dxa"/>
            <w:tcBorders>
              <w:top w:val="nil"/>
              <w:left w:val="single" w:sz="4" w:space="0" w:color="auto"/>
              <w:bottom w:val="nil"/>
              <w:right w:val="single" w:sz="4" w:space="0" w:color="auto"/>
            </w:tcBorders>
            <w:shd w:val="clear" w:color="auto" w:fill="auto"/>
            <w:hideMark/>
          </w:tcPr>
          <w:p w:rsidR="00D84127" w:rsidRPr="00A23E3E" w:rsidRDefault="00D84127" w:rsidP="002A0B5C">
            <w:pPr>
              <w:spacing w:after="0" w:line="240" w:lineRule="auto"/>
              <w:ind w:left="318" w:hanging="218"/>
              <w:rPr>
                <w:rFonts w:ascii="Calibri" w:eastAsia="Times New Roman" w:hAnsi="Calibri" w:cs="Times New Roman"/>
                <w:lang w:eastAsia="en-AU"/>
              </w:rPr>
            </w:pPr>
          </w:p>
        </w:tc>
      </w:tr>
      <w:tr w:rsidR="00D84127" w:rsidRPr="00A23E3E" w:rsidTr="002A0B5C">
        <w:trPr>
          <w:trHeight w:val="600"/>
        </w:trPr>
        <w:tc>
          <w:tcPr>
            <w:tcW w:w="1716" w:type="dxa"/>
            <w:tcBorders>
              <w:top w:val="nil"/>
              <w:left w:val="single" w:sz="4" w:space="0" w:color="auto"/>
              <w:bottom w:val="nil"/>
              <w:right w:val="nil"/>
            </w:tcBorders>
            <w:shd w:val="clear" w:color="auto" w:fill="auto"/>
            <w:hideMark/>
          </w:tcPr>
          <w:p w:rsidR="00D84127" w:rsidRPr="00A23E3E" w:rsidRDefault="00D84127" w:rsidP="002A0B5C">
            <w:pPr>
              <w:spacing w:after="0" w:line="240" w:lineRule="auto"/>
              <w:rPr>
                <w:rFonts w:ascii="Calibri" w:eastAsia="Times New Roman" w:hAnsi="Calibri" w:cs="Times New Roman"/>
                <w:b/>
                <w:bCs/>
                <w:i/>
                <w:iCs/>
                <w:lang w:eastAsia="en-AU"/>
              </w:rPr>
            </w:pPr>
          </w:p>
        </w:tc>
        <w:tc>
          <w:tcPr>
            <w:tcW w:w="1985" w:type="dxa"/>
            <w:tcBorders>
              <w:top w:val="nil"/>
              <w:left w:val="single" w:sz="4" w:space="0" w:color="auto"/>
              <w:bottom w:val="nil"/>
              <w:right w:val="single" w:sz="4" w:space="0" w:color="auto"/>
            </w:tcBorders>
            <w:shd w:val="clear" w:color="auto" w:fill="auto"/>
            <w:hideMark/>
          </w:tcPr>
          <w:p w:rsidR="00D84127" w:rsidRPr="00A23E3E" w:rsidRDefault="00D84127" w:rsidP="002A0B5C">
            <w:pPr>
              <w:spacing w:after="0" w:line="240" w:lineRule="auto"/>
              <w:rPr>
                <w:rFonts w:ascii="Calibri" w:eastAsia="Times New Roman" w:hAnsi="Calibri" w:cs="Times New Roman"/>
                <w:lang w:eastAsia="en-AU"/>
              </w:rPr>
            </w:pPr>
          </w:p>
        </w:tc>
        <w:tc>
          <w:tcPr>
            <w:tcW w:w="1417" w:type="dxa"/>
            <w:tcBorders>
              <w:top w:val="nil"/>
              <w:left w:val="nil"/>
              <w:bottom w:val="nil"/>
              <w:right w:val="single" w:sz="4" w:space="0" w:color="auto"/>
            </w:tcBorders>
            <w:shd w:val="clear" w:color="auto" w:fill="auto"/>
            <w:hideMark/>
          </w:tcPr>
          <w:p w:rsidR="00D84127" w:rsidRPr="00A23E3E" w:rsidRDefault="00D84127" w:rsidP="002A0B5C">
            <w:pPr>
              <w:spacing w:after="0" w:line="240" w:lineRule="auto"/>
              <w:rPr>
                <w:rFonts w:ascii="Calibri" w:eastAsia="Times New Roman" w:hAnsi="Calibri" w:cs="Times New Roman"/>
                <w:lang w:eastAsia="en-AU"/>
              </w:rPr>
            </w:pPr>
          </w:p>
        </w:tc>
        <w:tc>
          <w:tcPr>
            <w:tcW w:w="2552" w:type="dxa"/>
            <w:tcBorders>
              <w:top w:val="nil"/>
              <w:left w:val="nil"/>
              <w:bottom w:val="nil"/>
              <w:right w:val="single" w:sz="4" w:space="0" w:color="auto"/>
            </w:tcBorders>
            <w:shd w:val="clear" w:color="auto" w:fill="auto"/>
            <w:hideMark/>
          </w:tcPr>
          <w:p w:rsidR="00D84127" w:rsidRPr="00A23E3E" w:rsidRDefault="00D84127" w:rsidP="002A0B5C">
            <w:pPr>
              <w:spacing w:after="0" w:line="240" w:lineRule="auto"/>
              <w:ind w:left="318" w:hanging="219"/>
              <w:rPr>
                <w:rFonts w:ascii="Calibri" w:eastAsia="Times New Roman" w:hAnsi="Calibri" w:cs="Times New Roman"/>
                <w:lang w:eastAsia="en-AU"/>
              </w:rPr>
            </w:pPr>
          </w:p>
        </w:tc>
        <w:tc>
          <w:tcPr>
            <w:tcW w:w="2835" w:type="dxa"/>
            <w:tcBorders>
              <w:top w:val="nil"/>
              <w:left w:val="nil"/>
              <w:bottom w:val="nil"/>
              <w:right w:val="single" w:sz="4" w:space="0" w:color="auto"/>
            </w:tcBorders>
            <w:shd w:val="clear" w:color="auto" w:fill="auto"/>
            <w:hideMark/>
          </w:tcPr>
          <w:p w:rsidR="00D84127" w:rsidRPr="00A23E3E" w:rsidRDefault="00D84127" w:rsidP="002A0B5C">
            <w:pPr>
              <w:spacing w:after="0" w:line="240" w:lineRule="auto"/>
              <w:ind w:left="317" w:hanging="218"/>
              <w:rPr>
                <w:rFonts w:ascii="Calibri" w:eastAsia="Times New Roman" w:hAnsi="Calibri" w:cs="Times New Roman"/>
                <w:lang w:eastAsia="en-AU"/>
              </w:rPr>
            </w:pPr>
          </w:p>
        </w:tc>
        <w:tc>
          <w:tcPr>
            <w:tcW w:w="2551" w:type="dxa"/>
            <w:tcBorders>
              <w:top w:val="nil"/>
              <w:left w:val="nil"/>
              <w:bottom w:val="nil"/>
              <w:right w:val="single" w:sz="4" w:space="0" w:color="auto"/>
            </w:tcBorders>
            <w:shd w:val="clear" w:color="auto" w:fill="auto"/>
            <w:hideMark/>
          </w:tcPr>
          <w:p w:rsidR="00D84127" w:rsidRPr="00A23E3E" w:rsidRDefault="00D84127" w:rsidP="002A0B5C">
            <w:pPr>
              <w:spacing w:after="0" w:line="240" w:lineRule="auto"/>
              <w:ind w:left="317" w:hanging="218"/>
              <w:rPr>
                <w:rFonts w:ascii="Calibri" w:eastAsia="Times New Roman" w:hAnsi="Calibri" w:cs="Times New Roman"/>
                <w:lang w:eastAsia="en-AU"/>
              </w:rPr>
            </w:pPr>
          </w:p>
        </w:tc>
        <w:tc>
          <w:tcPr>
            <w:tcW w:w="2835" w:type="dxa"/>
            <w:tcBorders>
              <w:top w:val="nil"/>
              <w:left w:val="nil"/>
              <w:bottom w:val="nil"/>
              <w:right w:val="single" w:sz="4" w:space="0" w:color="auto"/>
            </w:tcBorders>
            <w:shd w:val="clear" w:color="auto" w:fill="auto"/>
            <w:hideMark/>
          </w:tcPr>
          <w:p w:rsidR="00D84127" w:rsidRPr="008A4980" w:rsidRDefault="00D84127" w:rsidP="002A0B5C">
            <w:pPr>
              <w:pStyle w:val="ListParagraph"/>
              <w:numPr>
                <w:ilvl w:val="0"/>
                <w:numId w:val="11"/>
              </w:numPr>
              <w:spacing w:after="0" w:line="240" w:lineRule="auto"/>
              <w:ind w:left="318" w:hanging="219"/>
              <w:rPr>
                <w:rFonts w:ascii="Calibri" w:eastAsia="Times New Roman" w:hAnsi="Calibri" w:cs="Times New Roman"/>
                <w:lang w:eastAsia="en-AU"/>
              </w:rPr>
            </w:pPr>
            <w:r w:rsidRPr="008A4980">
              <w:rPr>
                <w:rFonts w:ascii="Calibri" w:eastAsia="Times New Roman" w:hAnsi="Calibri" w:cs="Times New Roman"/>
                <w:lang w:eastAsia="en-AU"/>
              </w:rPr>
              <w:t>Increased replacement of filter in dusty environments</w:t>
            </w:r>
          </w:p>
        </w:tc>
        <w:tc>
          <w:tcPr>
            <w:tcW w:w="2551" w:type="dxa"/>
            <w:tcBorders>
              <w:top w:val="nil"/>
              <w:left w:val="nil"/>
              <w:bottom w:val="nil"/>
              <w:right w:val="single" w:sz="4" w:space="0" w:color="auto"/>
            </w:tcBorders>
            <w:shd w:val="clear" w:color="auto" w:fill="auto"/>
            <w:hideMark/>
          </w:tcPr>
          <w:p w:rsidR="00D84127" w:rsidRPr="00A23E3E" w:rsidRDefault="00D84127" w:rsidP="002A0B5C">
            <w:pPr>
              <w:spacing w:after="0" w:line="240" w:lineRule="auto"/>
              <w:ind w:left="318" w:hanging="219"/>
              <w:rPr>
                <w:rFonts w:ascii="Calibri" w:eastAsia="Times New Roman" w:hAnsi="Calibri" w:cs="Times New Roman"/>
                <w:lang w:eastAsia="en-AU"/>
              </w:rPr>
            </w:pPr>
          </w:p>
        </w:tc>
        <w:tc>
          <w:tcPr>
            <w:tcW w:w="2835" w:type="dxa"/>
            <w:tcBorders>
              <w:top w:val="nil"/>
              <w:left w:val="single" w:sz="4" w:space="0" w:color="auto"/>
              <w:bottom w:val="nil"/>
              <w:right w:val="single" w:sz="4" w:space="0" w:color="auto"/>
            </w:tcBorders>
            <w:shd w:val="clear" w:color="auto" w:fill="auto"/>
            <w:hideMark/>
          </w:tcPr>
          <w:p w:rsidR="00D84127" w:rsidRPr="00A23E3E" w:rsidRDefault="00D84127" w:rsidP="002A0B5C">
            <w:pPr>
              <w:spacing w:after="0" w:line="240" w:lineRule="auto"/>
              <w:ind w:left="318" w:hanging="218"/>
              <w:rPr>
                <w:rFonts w:ascii="Calibri" w:eastAsia="Times New Roman" w:hAnsi="Calibri" w:cs="Times New Roman"/>
                <w:lang w:eastAsia="en-AU"/>
              </w:rPr>
            </w:pPr>
          </w:p>
        </w:tc>
      </w:tr>
      <w:tr w:rsidR="00D84127" w:rsidRPr="00A23E3E" w:rsidTr="002A0B5C">
        <w:trPr>
          <w:trHeight w:val="600"/>
        </w:trPr>
        <w:tc>
          <w:tcPr>
            <w:tcW w:w="1716" w:type="dxa"/>
            <w:tcBorders>
              <w:top w:val="nil"/>
              <w:left w:val="single" w:sz="4" w:space="0" w:color="auto"/>
              <w:bottom w:val="nil"/>
              <w:right w:val="nil"/>
            </w:tcBorders>
            <w:shd w:val="clear" w:color="auto" w:fill="auto"/>
            <w:hideMark/>
          </w:tcPr>
          <w:p w:rsidR="00D84127" w:rsidRPr="00A23E3E" w:rsidRDefault="00D84127" w:rsidP="002A0B5C">
            <w:pPr>
              <w:spacing w:after="0" w:line="240" w:lineRule="auto"/>
              <w:rPr>
                <w:rFonts w:ascii="Calibri" w:eastAsia="Times New Roman" w:hAnsi="Calibri" w:cs="Times New Roman"/>
                <w:b/>
                <w:bCs/>
                <w:i/>
                <w:iCs/>
                <w:lang w:eastAsia="en-AU"/>
              </w:rPr>
            </w:pPr>
          </w:p>
        </w:tc>
        <w:tc>
          <w:tcPr>
            <w:tcW w:w="1985" w:type="dxa"/>
            <w:tcBorders>
              <w:top w:val="nil"/>
              <w:left w:val="single" w:sz="4" w:space="0" w:color="auto"/>
              <w:bottom w:val="nil"/>
              <w:right w:val="single" w:sz="4" w:space="0" w:color="auto"/>
            </w:tcBorders>
            <w:shd w:val="clear" w:color="auto" w:fill="auto"/>
            <w:hideMark/>
          </w:tcPr>
          <w:p w:rsidR="00D84127" w:rsidRPr="00A23E3E" w:rsidRDefault="00D84127" w:rsidP="002A0B5C">
            <w:pPr>
              <w:spacing w:after="0" w:line="240" w:lineRule="auto"/>
              <w:rPr>
                <w:rFonts w:ascii="Calibri" w:eastAsia="Times New Roman" w:hAnsi="Calibri" w:cs="Times New Roman"/>
                <w:lang w:eastAsia="en-AU"/>
              </w:rPr>
            </w:pPr>
          </w:p>
        </w:tc>
        <w:tc>
          <w:tcPr>
            <w:tcW w:w="1417" w:type="dxa"/>
            <w:tcBorders>
              <w:top w:val="nil"/>
              <w:left w:val="nil"/>
              <w:bottom w:val="nil"/>
              <w:right w:val="single" w:sz="4" w:space="0" w:color="auto"/>
            </w:tcBorders>
            <w:shd w:val="clear" w:color="auto" w:fill="auto"/>
            <w:hideMark/>
          </w:tcPr>
          <w:p w:rsidR="00D84127" w:rsidRPr="00A23E3E" w:rsidRDefault="00D84127" w:rsidP="002A0B5C">
            <w:pPr>
              <w:spacing w:after="0" w:line="240" w:lineRule="auto"/>
              <w:rPr>
                <w:rFonts w:ascii="Calibri" w:eastAsia="Times New Roman" w:hAnsi="Calibri" w:cs="Times New Roman"/>
                <w:lang w:eastAsia="en-AU"/>
              </w:rPr>
            </w:pPr>
          </w:p>
        </w:tc>
        <w:tc>
          <w:tcPr>
            <w:tcW w:w="2552" w:type="dxa"/>
            <w:tcBorders>
              <w:top w:val="nil"/>
              <w:left w:val="nil"/>
              <w:bottom w:val="nil"/>
              <w:right w:val="single" w:sz="4" w:space="0" w:color="auto"/>
            </w:tcBorders>
            <w:shd w:val="clear" w:color="auto" w:fill="auto"/>
            <w:hideMark/>
          </w:tcPr>
          <w:p w:rsidR="00D84127" w:rsidRPr="00A23E3E" w:rsidRDefault="00D84127" w:rsidP="002A0B5C">
            <w:pPr>
              <w:spacing w:after="0" w:line="240" w:lineRule="auto"/>
              <w:ind w:left="318" w:hanging="219"/>
              <w:rPr>
                <w:rFonts w:ascii="Calibri" w:eastAsia="Times New Roman" w:hAnsi="Calibri" w:cs="Times New Roman"/>
                <w:lang w:eastAsia="en-AU"/>
              </w:rPr>
            </w:pPr>
          </w:p>
        </w:tc>
        <w:tc>
          <w:tcPr>
            <w:tcW w:w="2835" w:type="dxa"/>
            <w:tcBorders>
              <w:top w:val="nil"/>
              <w:left w:val="nil"/>
              <w:bottom w:val="nil"/>
              <w:right w:val="single" w:sz="4" w:space="0" w:color="auto"/>
            </w:tcBorders>
            <w:shd w:val="clear" w:color="auto" w:fill="auto"/>
            <w:hideMark/>
          </w:tcPr>
          <w:p w:rsidR="00D84127" w:rsidRPr="00A23E3E" w:rsidRDefault="00D84127" w:rsidP="002A0B5C">
            <w:pPr>
              <w:spacing w:after="0" w:line="240" w:lineRule="auto"/>
              <w:ind w:left="317" w:hanging="218"/>
              <w:rPr>
                <w:rFonts w:ascii="Calibri" w:eastAsia="Times New Roman" w:hAnsi="Calibri" w:cs="Times New Roman"/>
                <w:lang w:eastAsia="en-AU"/>
              </w:rPr>
            </w:pPr>
          </w:p>
        </w:tc>
        <w:tc>
          <w:tcPr>
            <w:tcW w:w="2551" w:type="dxa"/>
            <w:tcBorders>
              <w:top w:val="nil"/>
              <w:left w:val="nil"/>
              <w:bottom w:val="nil"/>
              <w:right w:val="single" w:sz="4" w:space="0" w:color="auto"/>
            </w:tcBorders>
            <w:shd w:val="clear" w:color="auto" w:fill="auto"/>
            <w:hideMark/>
          </w:tcPr>
          <w:p w:rsidR="00D84127" w:rsidRPr="008A4980" w:rsidRDefault="00D84127" w:rsidP="002A0B5C">
            <w:pPr>
              <w:pStyle w:val="ListParagraph"/>
              <w:numPr>
                <w:ilvl w:val="0"/>
                <w:numId w:val="11"/>
              </w:numPr>
              <w:spacing w:after="0" w:line="240" w:lineRule="auto"/>
              <w:ind w:left="317" w:hanging="218"/>
              <w:rPr>
                <w:rFonts w:ascii="Calibri" w:eastAsia="Times New Roman" w:hAnsi="Calibri" w:cs="Times New Roman"/>
                <w:lang w:eastAsia="en-AU"/>
              </w:rPr>
            </w:pPr>
            <w:r w:rsidRPr="008A4980">
              <w:rPr>
                <w:rFonts w:ascii="Calibri" w:eastAsia="Times New Roman" w:hAnsi="Calibri" w:cs="Times New Roman"/>
                <w:lang w:eastAsia="en-AU"/>
              </w:rPr>
              <w:t>optical and solar radiation equipment</w:t>
            </w:r>
          </w:p>
        </w:tc>
        <w:tc>
          <w:tcPr>
            <w:tcW w:w="2835" w:type="dxa"/>
            <w:tcBorders>
              <w:top w:val="nil"/>
              <w:left w:val="nil"/>
              <w:bottom w:val="nil"/>
              <w:right w:val="single" w:sz="4" w:space="0" w:color="auto"/>
            </w:tcBorders>
            <w:shd w:val="clear" w:color="auto" w:fill="auto"/>
            <w:hideMark/>
          </w:tcPr>
          <w:p w:rsidR="00D84127" w:rsidRPr="008A4980" w:rsidRDefault="00D84127" w:rsidP="002A0B5C">
            <w:pPr>
              <w:pStyle w:val="ListParagraph"/>
              <w:numPr>
                <w:ilvl w:val="0"/>
                <w:numId w:val="11"/>
              </w:numPr>
              <w:spacing w:after="0" w:line="240" w:lineRule="auto"/>
              <w:ind w:left="318" w:hanging="219"/>
              <w:rPr>
                <w:rFonts w:ascii="Calibri" w:eastAsia="Times New Roman" w:hAnsi="Calibri" w:cs="Times New Roman"/>
                <w:lang w:eastAsia="en-AU"/>
              </w:rPr>
            </w:pPr>
            <w:r w:rsidRPr="008A4980">
              <w:rPr>
                <w:rFonts w:ascii="Calibri" w:eastAsia="Times New Roman" w:hAnsi="Calibri" w:cs="Times New Roman"/>
                <w:lang w:eastAsia="en-AU"/>
              </w:rPr>
              <w:t>for light coverage consider daily automated cleaning</w:t>
            </w:r>
          </w:p>
        </w:tc>
        <w:tc>
          <w:tcPr>
            <w:tcW w:w="2551" w:type="dxa"/>
            <w:tcBorders>
              <w:top w:val="nil"/>
              <w:left w:val="nil"/>
              <w:bottom w:val="nil"/>
              <w:right w:val="single" w:sz="4" w:space="0" w:color="auto"/>
            </w:tcBorders>
            <w:shd w:val="clear" w:color="auto" w:fill="auto"/>
            <w:hideMark/>
          </w:tcPr>
          <w:p w:rsidR="00D84127" w:rsidRPr="00A23E3E" w:rsidRDefault="00D84127" w:rsidP="002A0B5C">
            <w:pPr>
              <w:spacing w:after="0" w:line="240" w:lineRule="auto"/>
              <w:ind w:left="318" w:hanging="219"/>
              <w:rPr>
                <w:rFonts w:ascii="Calibri" w:eastAsia="Times New Roman" w:hAnsi="Calibri" w:cs="Times New Roman"/>
                <w:lang w:eastAsia="en-AU"/>
              </w:rPr>
            </w:pPr>
          </w:p>
        </w:tc>
        <w:tc>
          <w:tcPr>
            <w:tcW w:w="2835" w:type="dxa"/>
            <w:tcBorders>
              <w:top w:val="nil"/>
              <w:left w:val="single" w:sz="4" w:space="0" w:color="auto"/>
              <w:bottom w:val="nil"/>
              <w:right w:val="single" w:sz="4" w:space="0" w:color="auto"/>
            </w:tcBorders>
            <w:shd w:val="clear" w:color="auto" w:fill="auto"/>
            <w:hideMark/>
          </w:tcPr>
          <w:p w:rsidR="00D84127" w:rsidRPr="00A23E3E" w:rsidRDefault="00D84127" w:rsidP="002A0B5C">
            <w:pPr>
              <w:spacing w:after="0" w:line="240" w:lineRule="auto"/>
              <w:ind w:left="318" w:hanging="218"/>
              <w:rPr>
                <w:rFonts w:ascii="Calibri" w:eastAsia="Times New Roman" w:hAnsi="Calibri" w:cs="Times New Roman"/>
                <w:lang w:eastAsia="en-AU"/>
              </w:rPr>
            </w:pPr>
          </w:p>
        </w:tc>
      </w:tr>
      <w:tr w:rsidR="00D84127" w:rsidRPr="00A23E3E" w:rsidTr="002A0B5C">
        <w:trPr>
          <w:trHeight w:val="600"/>
        </w:trPr>
        <w:tc>
          <w:tcPr>
            <w:tcW w:w="1716" w:type="dxa"/>
            <w:tcBorders>
              <w:top w:val="single" w:sz="4" w:space="0" w:color="auto"/>
              <w:left w:val="single" w:sz="4" w:space="0" w:color="auto"/>
              <w:bottom w:val="nil"/>
              <w:right w:val="nil"/>
            </w:tcBorders>
            <w:shd w:val="clear" w:color="auto" w:fill="auto"/>
            <w:hideMark/>
          </w:tcPr>
          <w:p w:rsidR="00D84127" w:rsidRPr="00A23E3E" w:rsidRDefault="00D84127" w:rsidP="002A0B5C">
            <w:pPr>
              <w:spacing w:after="0" w:line="240" w:lineRule="auto"/>
              <w:rPr>
                <w:rFonts w:ascii="Calibri" w:eastAsia="Times New Roman" w:hAnsi="Calibri" w:cs="Times New Roman"/>
                <w:b/>
                <w:bCs/>
                <w:i/>
                <w:iCs/>
                <w:lang w:eastAsia="en-AU"/>
              </w:rPr>
            </w:pPr>
            <w:r w:rsidRPr="00A23E3E">
              <w:rPr>
                <w:rFonts w:ascii="Calibri" w:eastAsia="Times New Roman" w:hAnsi="Calibri" w:cs="Times New Roman"/>
                <w:b/>
                <w:bCs/>
                <w:i/>
                <w:iCs/>
                <w:lang w:eastAsia="en-AU"/>
              </w:rPr>
              <w:t>Fire</w:t>
            </w:r>
          </w:p>
        </w:tc>
        <w:tc>
          <w:tcPr>
            <w:tcW w:w="1985" w:type="dxa"/>
            <w:tcBorders>
              <w:top w:val="single" w:sz="4" w:space="0" w:color="auto"/>
              <w:left w:val="single" w:sz="4" w:space="0" w:color="auto"/>
              <w:bottom w:val="nil"/>
              <w:right w:val="single" w:sz="4" w:space="0" w:color="auto"/>
            </w:tcBorders>
            <w:shd w:val="clear" w:color="auto" w:fill="auto"/>
            <w:hideMark/>
          </w:tcPr>
          <w:p w:rsidR="00D84127" w:rsidRPr="00A23E3E" w:rsidRDefault="00D84127" w:rsidP="002A0B5C">
            <w:pPr>
              <w:spacing w:after="0" w:line="240" w:lineRule="auto"/>
              <w:rPr>
                <w:rFonts w:ascii="Calibri" w:eastAsia="Times New Roman" w:hAnsi="Calibri" w:cs="Times New Roman"/>
                <w:lang w:eastAsia="en-AU"/>
              </w:rPr>
            </w:pPr>
            <w:r w:rsidRPr="00A23E3E">
              <w:rPr>
                <w:rFonts w:ascii="Calibri" w:eastAsia="Times New Roman" w:hAnsi="Calibri" w:cs="Times New Roman"/>
                <w:lang w:eastAsia="en-AU"/>
              </w:rPr>
              <w:t>Result of certain weather systems</w:t>
            </w:r>
          </w:p>
        </w:tc>
        <w:tc>
          <w:tcPr>
            <w:tcW w:w="1417" w:type="dxa"/>
            <w:tcBorders>
              <w:top w:val="single" w:sz="4" w:space="0" w:color="auto"/>
              <w:left w:val="nil"/>
              <w:bottom w:val="nil"/>
              <w:right w:val="single" w:sz="4" w:space="0" w:color="auto"/>
            </w:tcBorders>
            <w:shd w:val="clear" w:color="auto" w:fill="auto"/>
            <w:hideMark/>
          </w:tcPr>
          <w:p w:rsidR="00D84127" w:rsidRPr="00A23E3E" w:rsidRDefault="00D84127" w:rsidP="002A0B5C">
            <w:pPr>
              <w:spacing w:after="0" w:line="240" w:lineRule="auto"/>
              <w:rPr>
                <w:rFonts w:ascii="Calibri" w:eastAsia="Times New Roman" w:hAnsi="Calibri" w:cs="Times New Roman"/>
                <w:lang w:eastAsia="en-AU"/>
              </w:rPr>
            </w:pPr>
            <w:r w:rsidRPr="00A23E3E">
              <w:rPr>
                <w:rFonts w:ascii="Calibri" w:eastAsia="Times New Roman" w:hAnsi="Calibri" w:cs="Times New Roman"/>
                <w:lang w:eastAsia="en-AU"/>
              </w:rPr>
              <w:t>Heat</w:t>
            </w:r>
          </w:p>
        </w:tc>
        <w:tc>
          <w:tcPr>
            <w:tcW w:w="2552" w:type="dxa"/>
            <w:tcBorders>
              <w:top w:val="single" w:sz="4" w:space="0" w:color="auto"/>
              <w:left w:val="nil"/>
              <w:bottom w:val="nil"/>
              <w:right w:val="single" w:sz="4" w:space="0" w:color="auto"/>
            </w:tcBorders>
            <w:shd w:val="clear" w:color="auto" w:fill="auto"/>
            <w:hideMark/>
          </w:tcPr>
          <w:p w:rsidR="00D84127" w:rsidRPr="008A4980" w:rsidRDefault="00D84127" w:rsidP="002A0B5C">
            <w:pPr>
              <w:pStyle w:val="ListParagraph"/>
              <w:numPr>
                <w:ilvl w:val="0"/>
                <w:numId w:val="12"/>
              </w:numPr>
              <w:spacing w:after="0" w:line="240" w:lineRule="auto"/>
              <w:ind w:left="318" w:hanging="219"/>
              <w:rPr>
                <w:rFonts w:ascii="Calibri" w:eastAsia="Times New Roman" w:hAnsi="Calibri" w:cs="Times New Roman"/>
                <w:lang w:eastAsia="en-AU"/>
              </w:rPr>
            </w:pPr>
            <w:r w:rsidRPr="008A4980">
              <w:rPr>
                <w:rFonts w:ascii="Calibri" w:eastAsia="Times New Roman" w:hAnsi="Calibri" w:cs="Times New Roman"/>
                <w:lang w:eastAsia="en-AU"/>
              </w:rPr>
              <w:t>anything built with combustible materials</w:t>
            </w:r>
          </w:p>
        </w:tc>
        <w:tc>
          <w:tcPr>
            <w:tcW w:w="2835" w:type="dxa"/>
            <w:tcBorders>
              <w:top w:val="single" w:sz="4" w:space="0" w:color="auto"/>
              <w:left w:val="nil"/>
              <w:bottom w:val="nil"/>
              <w:right w:val="single" w:sz="4" w:space="0" w:color="auto"/>
            </w:tcBorders>
            <w:shd w:val="clear" w:color="auto" w:fill="auto"/>
            <w:hideMark/>
          </w:tcPr>
          <w:p w:rsidR="00D84127" w:rsidRPr="008A4980" w:rsidRDefault="00D84127" w:rsidP="002A0B5C">
            <w:pPr>
              <w:pStyle w:val="ListParagraph"/>
              <w:numPr>
                <w:ilvl w:val="0"/>
                <w:numId w:val="12"/>
              </w:numPr>
              <w:spacing w:after="0" w:line="240" w:lineRule="auto"/>
              <w:ind w:left="317" w:hanging="218"/>
              <w:rPr>
                <w:rFonts w:ascii="Calibri" w:eastAsia="Times New Roman" w:hAnsi="Calibri" w:cs="Times New Roman"/>
                <w:lang w:eastAsia="en-AU"/>
              </w:rPr>
            </w:pPr>
            <w:r w:rsidRPr="008A4980">
              <w:rPr>
                <w:rFonts w:ascii="Calibri" w:eastAsia="Times New Roman" w:hAnsi="Calibri" w:cs="Times New Roman"/>
                <w:lang w:eastAsia="en-AU"/>
              </w:rPr>
              <w:t>Construct of non-combustible materials e.g. metal</w:t>
            </w:r>
          </w:p>
        </w:tc>
        <w:tc>
          <w:tcPr>
            <w:tcW w:w="2551" w:type="dxa"/>
            <w:tcBorders>
              <w:top w:val="single" w:sz="4" w:space="0" w:color="auto"/>
              <w:left w:val="nil"/>
              <w:bottom w:val="nil"/>
              <w:right w:val="single" w:sz="4" w:space="0" w:color="auto"/>
            </w:tcBorders>
            <w:shd w:val="clear" w:color="auto" w:fill="auto"/>
            <w:hideMark/>
          </w:tcPr>
          <w:p w:rsidR="00D84127" w:rsidRPr="008A4980" w:rsidRDefault="00D84127" w:rsidP="002A0B5C">
            <w:pPr>
              <w:pStyle w:val="ListParagraph"/>
              <w:numPr>
                <w:ilvl w:val="0"/>
                <w:numId w:val="12"/>
              </w:numPr>
              <w:spacing w:after="0" w:line="240" w:lineRule="auto"/>
              <w:ind w:left="317" w:hanging="218"/>
              <w:rPr>
                <w:rFonts w:ascii="Calibri" w:eastAsia="Times New Roman" w:hAnsi="Calibri" w:cs="Times New Roman"/>
                <w:lang w:eastAsia="en-AU"/>
              </w:rPr>
            </w:pPr>
            <w:r w:rsidRPr="008A4980">
              <w:rPr>
                <w:rFonts w:ascii="Calibri" w:eastAsia="Times New Roman" w:hAnsi="Calibri" w:cs="Times New Roman"/>
                <w:lang w:eastAsia="en-AU"/>
              </w:rPr>
              <w:t>nearly all</w:t>
            </w:r>
          </w:p>
        </w:tc>
        <w:tc>
          <w:tcPr>
            <w:tcW w:w="2835" w:type="dxa"/>
            <w:tcBorders>
              <w:top w:val="single" w:sz="4" w:space="0" w:color="auto"/>
              <w:left w:val="nil"/>
              <w:bottom w:val="nil"/>
              <w:right w:val="single" w:sz="4" w:space="0" w:color="auto"/>
            </w:tcBorders>
            <w:shd w:val="clear" w:color="auto" w:fill="auto"/>
            <w:hideMark/>
          </w:tcPr>
          <w:p w:rsidR="00D84127" w:rsidRPr="00A23E3E" w:rsidRDefault="00D84127" w:rsidP="002A0B5C">
            <w:pPr>
              <w:spacing w:after="0" w:line="240" w:lineRule="auto"/>
              <w:ind w:left="318" w:hanging="219"/>
              <w:rPr>
                <w:rFonts w:ascii="Calibri" w:eastAsia="Times New Roman" w:hAnsi="Calibri" w:cs="Times New Roman"/>
                <w:lang w:eastAsia="en-AU"/>
              </w:rPr>
            </w:pPr>
          </w:p>
        </w:tc>
        <w:tc>
          <w:tcPr>
            <w:tcW w:w="2551" w:type="dxa"/>
            <w:tcBorders>
              <w:top w:val="single" w:sz="4" w:space="0" w:color="auto"/>
              <w:left w:val="nil"/>
              <w:bottom w:val="nil"/>
              <w:right w:val="single" w:sz="4" w:space="0" w:color="auto"/>
            </w:tcBorders>
            <w:shd w:val="clear" w:color="auto" w:fill="auto"/>
            <w:hideMark/>
          </w:tcPr>
          <w:p w:rsidR="00D84127" w:rsidRPr="00A23E3E" w:rsidRDefault="00D84127" w:rsidP="002A0B5C">
            <w:pPr>
              <w:spacing w:after="0" w:line="240" w:lineRule="auto"/>
              <w:ind w:left="318" w:hanging="219"/>
              <w:rPr>
                <w:rFonts w:ascii="Calibri" w:eastAsia="Times New Roman" w:hAnsi="Calibri" w:cs="Times New Roman"/>
                <w:lang w:eastAsia="en-AU"/>
              </w:rPr>
            </w:pPr>
          </w:p>
        </w:tc>
        <w:tc>
          <w:tcPr>
            <w:tcW w:w="2835" w:type="dxa"/>
            <w:tcBorders>
              <w:top w:val="single" w:sz="4" w:space="0" w:color="auto"/>
              <w:left w:val="single" w:sz="4" w:space="0" w:color="auto"/>
              <w:bottom w:val="nil"/>
              <w:right w:val="single" w:sz="4" w:space="0" w:color="auto"/>
            </w:tcBorders>
            <w:shd w:val="clear" w:color="auto" w:fill="auto"/>
            <w:hideMark/>
          </w:tcPr>
          <w:p w:rsidR="00D84127" w:rsidRPr="00A23E3E" w:rsidRDefault="00D84127" w:rsidP="002A0B5C">
            <w:pPr>
              <w:spacing w:after="0" w:line="240" w:lineRule="auto"/>
              <w:ind w:left="318" w:hanging="218"/>
              <w:rPr>
                <w:rFonts w:ascii="Calibri" w:eastAsia="Times New Roman" w:hAnsi="Calibri" w:cs="Times New Roman"/>
                <w:lang w:eastAsia="en-AU"/>
              </w:rPr>
            </w:pPr>
          </w:p>
        </w:tc>
      </w:tr>
      <w:tr w:rsidR="00D84127" w:rsidRPr="00A23E3E" w:rsidTr="002A0B5C">
        <w:trPr>
          <w:trHeight w:val="300"/>
        </w:trPr>
        <w:tc>
          <w:tcPr>
            <w:tcW w:w="1716" w:type="dxa"/>
            <w:tcBorders>
              <w:top w:val="nil"/>
              <w:left w:val="single" w:sz="4" w:space="0" w:color="auto"/>
              <w:bottom w:val="nil"/>
              <w:right w:val="nil"/>
            </w:tcBorders>
            <w:shd w:val="clear" w:color="auto" w:fill="auto"/>
            <w:hideMark/>
          </w:tcPr>
          <w:p w:rsidR="00D84127" w:rsidRPr="00A23E3E" w:rsidRDefault="00D84127" w:rsidP="002A0B5C">
            <w:pPr>
              <w:spacing w:after="0" w:line="240" w:lineRule="auto"/>
              <w:rPr>
                <w:rFonts w:ascii="Calibri" w:eastAsia="Times New Roman" w:hAnsi="Calibri" w:cs="Times New Roman"/>
                <w:b/>
                <w:bCs/>
                <w:i/>
                <w:iCs/>
                <w:lang w:eastAsia="en-AU"/>
              </w:rPr>
            </w:pPr>
          </w:p>
        </w:tc>
        <w:tc>
          <w:tcPr>
            <w:tcW w:w="1985" w:type="dxa"/>
            <w:tcBorders>
              <w:top w:val="nil"/>
              <w:left w:val="single" w:sz="4" w:space="0" w:color="auto"/>
              <w:bottom w:val="nil"/>
              <w:right w:val="single" w:sz="4" w:space="0" w:color="auto"/>
            </w:tcBorders>
            <w:shd w:val="clear" w:color="auto" w:fill="auto"/>
            <w:hideMark/>
          </w:tcPr>
          <w:p w:rsidR="00D84127" w:rsidRPr="00A23E3E" w:rsidRDefault="00D84127" w:rsidP="002A0B5C">
            <w:pPr>
              <w:spacing w:after="0" w:line="240" w:lineRule="auto"/>
              <w:rPr>
                <w:rFonts w:ascii="Calibri" w:eastAsia="Times New Roman" w:hAnsi="Calibri" w:cs="Times New Roman"/>
                <w:lang w:eastAsia="en-AU"/>
              </w:rPr>
            </w:pPr>
          </w:p>
        </w:tc>
        <w:tc>
          <w:tcPr>
            <w:tcW w:w="1417" w:type="dxa"/>
            <w:tcBorders>
              <w:top w:val="nil"/>
              <w:left w:val="nil"/>
              <w:bottom w:val="nil"/>
              <w:right w:val="single" w:sz="4" w:space="0" w:color="auto"/>
            </w:tcBorders>
            <w:shd w:val="clear" w:color="auto" w:fill="auto"/>
            <w:hideMark/>
          </w:tcPr>
          <w:p w:rsidR="00D84127" w:rsidRPr="00A23E3E" w:rsidRDefault="00D84127" w:rsidP="002A0B5C">
            <w:pPr>
              <w:spacing w:after="0" w:line="240" w:lineRule="auto"/>
              <w:rPr>
                <w:rFonts w:ascii="Calibri" w:eastAsia="Times New Roman" w:hAnsi="Calibri" w:cs="Times New Roman"/>
                <w:lang w:eastAsia="en-AU"/>
              </w:rPr>
            </w:pPr>
            <w:r w:rsidRPr="00A23E3E">
              <w:rPr>
                <w:rFonts w:ascii="Calibri" w:eastAsia="Times New Roman" w:hAnsi="Calibri" w:cs="Times New Roman"/>
                <w:lang w:eastAsia="en-AU"/>
              </w:rPr>
              <w:t>Dust</w:t>
            </w:r>
          </w:p>
        </w:tc>
        <w:tc>
          <w:tcPr>
            <w:tcW w:w="2552" w:type="dxa"/>
            <w:tcBorders>
              <w:top w:val="nil"/>
              <w:left w:val="nil"/>
              <w:bottom w:val="nil"/>
              <w:right w:val="single" w:sz="4" w:space="0" w:color="auto"/>
            </w:tcBorders>
            <w:shd w:val="clear" w:color="auto" w:fill="auto"/>
            <w:hideMark/>
          </w:tcPr>
          <w:p w:rsidR="00D84127" w:rsidRPr="008A4980" w:rsidRDefault="00D84127" w:rsidP="002A0B5C">
            <w:pPr>
              <w:pStyle w:val="ListParagraph"/>
              <w:numPr>
                <w:ilvl w:val="0"/>
                <w:numId w:val="12"/>
              </w:numPr>
              <w:spacing w:after="0" w:line="240" w:lineRule="auto"/>
              <w:ind w:left="318" w:hanging="219"/>
              <w:rPr>
                <w:rFonts w:ascii="Calibri" w:eastAsia="Times New Roman" w:hAnsi="Calibri" w:cs="Times New Roman"/>
                <w:lang w:eastAsia="en-AU"/>
              </w:rPr>
            </w:pPr>
            <w:r>
              <w:rPr>
                <w:rFonts w:ascii="Calibri" w:eastAsia="Times New Roman" w:hAnsi="Calibri" w:cs="Times New Roman"/>
                <w:lang w:eastAsia="en-AU"/>
              </w:rPr>
              <w:t>see dust ingress</w:t>
            </w:r>
          </w:p>
        </w:tc>
        <w:tc>
          <w:tcPr>
            <w:tcW w:w="2835" w:type="dxa"/>
            <w:tcBorders>
              <w:top w:val="nil"/>
              <w:left w:val="nil"/>
              <w:bottom w:val="nil"/>
              <w:right w:val="single" w:sz="4" w:space="0" w:color="auto"/>
            </w:tcBorders>
            <w:shd w:val="clear" w:color="auto" w:fill="auto"/>
            <w:hideMark/>
          </w:tcPr>
          <w:p w:rsidR="00D84127" w:rsidRPr="00A23E3E" w:rsidRDefault="00D84127" w:rsidP="002A0B5C">
            <w:pPr>
              <w:spacing w:after="0" w:line="240" w:lineRule="auto"/>
              <w:rPr>
                <w:rFonts w:ascii="Calibri" w:eastAsia="Times New Roman" w:hAnsi="Calibri" w:cs="Times New Roman"/>
                <w:lang w:eastAsia="en-AU"/>
              </w:rPr>
            </w:pPr>
          </w:p>
        </w:tc>
        <w:tc>
          <w:tcPr>
            <w:tcW w:w="2551" w:type="dxa"/>
            <w:tcBorders>
              <w:top w:val="nil"/>
              <w:left w:val="nil"/>
              <w:bottom w:val="nil"/>
              <w:right w:val="single" w:sz="4" w:space="0" w:color="auto"/>
            </w:tcBorders>
            <w:shd w:val="clear" w:color="auto" w:fill="auto"/>
            <w:hideMark/>
          </w:tcPr>
          <w:p w:rsidR="00D84127" w:rsidRPr="00A23E3E" w:rsidRDefault="00D84127" w:rsidP="002A0B5C">
            <w:pPr>
              <w:spacing w:after="0" w:line="240" w:lineRule="auto"/>
              <w:ind w:left="317" w:hanging="218"/>
              <w:rPr>
                <w:rFonts w:ascii="Calibri" w:eastAsia="Times New Roman" w:hAnsi="Calibri" w:cs="Times New Roman"/>
                <w:lang w:eastAsia="en-AU"/>
              </w:rPr>
            </w:pPr>
          </w:p>
        </w:tc>
        <w:tc>
          <w:tcPr>
            <w:tcW w:w="2835" w:type="dxa"/>
            <w:tcBorders>
              <w:top w:val="nil"/>
              <w:left w:val="nil"/>
              <w:bottom w:val="nil"/>
              <w:right w:val="single" w:sz="4" w:space="0" w:color="auto"/>
            </w:tcBorders>
            <w:shd w:val="clear" w:color="auto" w:fill="auto"/>
            <w:hideMark/>
          </w:tcPr>
          <w:p w:rsidR="00D84127" w:rsidRPr="00A23E3E" w:rsidRDefault="00D84127" w:rsidP="002A0B5C">
            <w:pPr>
              <w:spacing w:after="0" w:line="240" w:lineRule="auto"/>
              <w:ind w:left="318" w:hanging="219"/>
              <w:rPr>
                <w:rFonts w:ascii="Calibri" w:eastAsia="Times New Roman" w:hAnsi="Calibri" w:cs="Times New Roman"/>
                <w:lang w:eastAsia="en-AU"/>
              </w:rPr>
            </w:pPr>
          </w:p>
        </w:tc>
        <w:tc>
          <w:tcPr>
            <w:tcW w:w="2551" w:type="dxa"/>
            <w:tcBorders>
              <w:top w:val="nil"/>
              <w:left w:val="nil"/>
              <w:bottom w:val="nil"/>
              <w:right w:val="single" w:sz="4" w:space="0" w:color="auto"/>
            </w:tcBorders>
            <w:shd w:val="clear" w:color="auto" w:fill="auto"/>
            <w:hideMark/>
          </w:tcPr>
          <w:p w:rsidR="00D84127" w:rsidRPr="00A23E3E" w:rsidRDefault="00D84127" w:rsidP="002A0B5C">
            <w:pPr>
              <w:spacing w:after="0" w:line="240" w:lineRule="auto"/>
              <w:ind w:left="318" w:hanging="219"/>
              <w:rPr>
                <w:rFonts w:ascii="Calibri" w:eastAsia="Times New Roman" w:hAnsi="Calibri" w:cs="Times New Roman"/>
                <w:lang w:eastAsia="en-AU"/>
              </w:rPr>
            </w:pPr>
          </w:p>
        </w:tc>
        <w:tc>
          <w:tcPr>
            <w:tcW w:w="2835" w:type="dxa"/>
            <w:tcBorders>
              <w:top w:val="nil"/>
              <w:left w:val="single" w:sz="4" w:space="0" w:color="auto"/>
              <w:bottom w:val="nil"/>
              <w:right w:val="single" w:sz="4" w:space="0" w:color="auto"/>
            </w:tcBorders>
            <w:shd w:val="clear" w:color="auto" w:fill="auto"/>
            <w:hideMark/>
          </w:tcPr>
          <w:p w:rsidR="00D84127" w:rsidRPr="00A23E3E" w:rsidRDefault="00D84127" w:rsidP="002A0B5C">
            <w:pPr>
              <w:spacing w:after="0" w:line="240" w:lineRule="auto"/>
              <w:ind w:left="318" w:hanging="218"/>
              <w:rPr>
                <w:rFonts w:ascii="Calibri" w:eastAsia="Times New Roman" w:hAnsi="Calibri" w:cs="Times New Roman"/>
                <w:lang w:eastAsia="en-AU"/>
              </w:rPr>
            </w:pPr>
          </w:p>
        </w:tc>
      </w:tr>
      <w:tr w:rsidR="00D84127" w:rsidRPr="00A23E3E" w:rsidTr="002A0B5C">
        <w:trPr>
          <w:trHeight w:val="1200"/>
        </w:trPr>
        <w:tc>
          <w:tcPr>
            <w:tcW w:w="1716" w:type="dxa"/>
            <w:tcBorders>
              <w:top w:val="nil"/>
              <w:left w:val="single" w:sz="4" w:space="0" w:color="auto"/>
              <w:bottom w:val="nil"/>
              <w:right w:val="nil"/>
            </w:tcBorders>
            <w:shd w:val="clear" w:color="auto" w:fill="auto"/>
            <w:hideMark/>
          </w:tcPr>
          <w:p w:rsidR="00D84127" w:rsidRPr="00A23E3E" w:rsidRDefault="00D84127" w:rsidP="002A0B5C">
            <w:pPr>
              <w:spacing w:after="0" w:line="240" w:lineRule="auto"/>
              <w:rPr>
                <w:rFonts w:ascii="Calibri" w:eastAsia="Times New Roman" w:hAnsi="Calibri" w:cs="Times New Roman"/>
                <w:b/>
                <w:bCs/>
                <w:i/>
                <w:iCs/>
                <w:lang w:eastAsia="en-AU"/>
              </w:rPr>
            </w:pPr>
          </w:p>
        </w:tc>
        <w:tc>
          <w:tcPr>
            <w:tcW w:w="1985" w:type="dxa"/>
            <w:tcBorders>
              <w:top w:val="nil"/>
              <w:left w:val="single" w:sz="4" w:space="0" w:color="auto"/>
              <w:bottom w:val="nil"/>
              <w:right w:val="single" w:sz="4" w:space="0" w:color="auto"/>
            </w:tcBorders>
            <w:shd w:val="clear" w:color="auto" w:fill="auto"/>
            <w:hideMark/>
          </w:tcPr>
          <w:p w:rsidR="00D84127" w:rsidRPr="00A23E3E" w:rsidRDefault="00D84127" w:rsidP="002A0B5C">
            <w:pPr>
              <w:spacing w:after="0" w:line="240" w:lineRule="auto"/>
              <w:rPr>
                <w:rFonts w:ascii="Calibri" w:eastAsia="Times New Roman" w:hAnsi="Calibri" w:cs="Times New Roman"/>
                <w:lang w:eastAsia="en-AU"/>
              </w:rPr>
            </w:pPr>
          </w:p>
        </w:tc>
        <w:tc>
          <w:tcPr>
            <w:tcW w:w="1417" w:type="dxa"/>
            <w:tcBorders>
              <w:top w:val="nil"/>
              <w:left w:val="nil"/>
              <w:bottom w:val="nil"/>
              <w:right w:val="single" w:sz="4" w:space="0" w:color="auto"/>
            </w:tcBorders>
            <w:shd w:val="clear" w:color="auto" w:fill="auto"/>
            <w:hideMark/>
          </w:tcPr>
          <w:p w:rsidR="00D84127" w:rsidRPr="00A23E3E" w:rsidRDefault="00D84127" w:rsidP="002A0B5C">
            <w:pPr>
              <w:spacing w:after="0" w:line="240" w:lineRule="auto"/>
              <w:rPr>
                <w:rFonts w:ascii="Calibri" w:eastAsia="Times New Roman" w:hAnsi="Calibri" w:cs="Times New Roman"/>
                <w:lang w:eastAsia="en-AU"/>
              </w:rPr>
            </w:pPr>
            <w:r w:rsidRPr="00A23E3E">
              <w:rPr>
                <w:rFonts w:ascii="Calibri" w:eastAsia="Times New Roman" w:hAnsi="Calibri" w:cs="Times New Roman"/>
                <w:lang w:eastAsia="en-AU"/>
              </w:rPr>
              <w:t>Debris</w:t>
            </w:r>
          </w:p>
        </w:tc>
        <w:tc>
          <w:tcPr>
            <w:tcW w:w="2552" w:type="dxa"/>
            <w:tcBorders>
              <w:top w:val="nil"/>
              <w:left w:val="nil"/>
              <w:bottom w:val="nil"/>
              <w:right w:val="single" w:sz="4" w:space="0" w:color="auto"/>
            </w:tcBorders>
            <w:shd w:val="clear" w:color="auto" w:fill="auto"/>
            <w:hideMark/>
          </w:tcPr>
          <w:p w:rsidR="00D84127" w:rsidRPr="00843C8A" w:rsidRDefault="00D84127" w:rsidP="002A0B5C">
            <w:pPr>
              <w:pStyle w:val="ListParagraph"/>
              <w:numPr>
                <w:ilvl w:val="0"/>
                <w:numId w:val="12"/>
              </w:numPr>
              <w:spacing w:after="0" w:line="240" w:lineRule="auto"/>
              <w:ind w:left="318" w:hanging="219"/>
              <w:rPr>
                <w:rFonts w:ascii="Calibri" w:eastAsia="Times New Roman" w:hAnsi="Calibri" w:cs="Times New Roman"/>
                <w:lang w:eastAsia="en-AU"/>
              </w:rPr>
            </w:pPr>
            <w:r w:rsidRPr="00843C8A">
              <w:rPr>
                <w:rFonts w:ascii="Calibri" w:eastAsia="Times New Roman" w:hAnsi="Calibri" w:cs="Times New Roman"/>
                <w:lang w:eastAsia="en-AU"/>
              </w:rPr>
              <w:t>Damage from fall debris</w:t>
            </w:r>
          </w:p>
        </w:tc>
        <w:tc>
          <w:tcPr>
            <w:tcW w:w="2835" w:type="dxa"/>
            <w:tcBorders>
              <w:top w:val="nil"/>
              <w:left w:val="nil"/>
              <w:bottom w:val="nil"/>
              <w:right w:val="single" w:sz="4" w:space="0" w:color="auto"/>
            </w:tcBorders>
            <w:shd w:val="clear" w:color="auto" w:fill="auto"/>
            <w:hideMark/>
          </w:tcPr>
          <w:p w:rsidR="00D84127" w:rsidRDefault="00D84127" w:rsidP="002A0B5C">
            <w:pPr>
              <w:pStyle w:val="ListParagraph"/>
              <w:numPr>
                <w:ilvl w:val="0"/>
                <w:numId w:val="12"/>
              </w:numPr>
              <w:spacing w:after="0" w:line="240" w:lineRule="auto"/>
              <w:ind w:left="317" w:hanging="218"/>
              <w:rPr>
                <w:rFonts w:ascii="Calibri" w:eastAsia="Times New Roman" w:hAnsi="Calibri" w:cs="Times New Roman"/>
                <w:lang w:eastAsia="en-AU"/>
              </w:rPr>
            </w:pPr>
            <w:r w:rsidRPr="00843C8A">
              <w:rPr>
                <w:rFonts w:ascii="Calibri" w:eastAsia="Times New Roman" w:hAnsi="Calibri" w:cs="Times New Roman"/>
                <w:lang w:eastAsia="en-AU"/>
              </w:rPr>
              <w:t>site equipment in fire prone areas with appropriate clearance from potential falling structures and trees</w:t>
            </w:r>
          </w:p>
          <w:p w:rsidR="002A0B5C" w:rsidRDefault="002A0B5C" w:rsidP="002A0B5C">
            <w:pPr>
              <w:spacing w:after="0" w:line="240" w:lineRule="auto"/>
              <w:rPr>
                <w:rFonts w:ascii="Calibri" w:eastAsia="Times New Roman" w:hAnsi="Calibri" w:cs="Times New Roman"/>
                <w:lang w:eastAsia="en-AU"/>
              </w:rPr>
            </w:pPr>
          </w:p>
          <w:p w:rsidR="002A0B5C" w:rsidRDefault="002A0B5C" w:rsidP="002A0B5C">
            <w:pPr>
              <w:spacing w:after="0" w:line="240" w:lineRule="auto"/>
              <w:rPr>
                <w:rFonts w:ascii="Calibri" w:eastAsia="Times New Roman" w:hAnsi="Calibri" w:cs="Times New Roman"/>
                <w:lang w:eastAsia="en-AU"/>
              </w:rPr>
            </w:pPr>
          </w:p>
          <w:p w:rsidR="002A0B5C" w:rsidRDefault="002A0B5C" w:rsidP="002A0B5C">
            <w:pPr>
              <w:spacing w:after="0" w:line="240" w:lineRule="auto"/>
              <w:rPr>
                <w:rFonts w:ascii="Calibri" w:eastAsia="Times New Roman" w:hAnsi="Calibri" w:cs="Times New Roman"/>
                <w:lang w:eastAsia="en-AU"/>
              </w:rPr>
            </w:pPr>
          </w:p>
          <w:p w:rsidR="002A0B5C" w:rsidRPr="002A0B5C" w:rsidRDefault="002A0B5C" w:rsidP="002A0B5C">
            <w:pPr>
              <w:spacing w:after="0" w:line="240" w:lineRule="auto"/>
              <w:rPr>
                <w:rFonts w:ascii="Calibri" w:eastAsia="Times New Roman" w:hAnsi="Calibri" w:cs="Times New Roman"/>
                <w:lang w:eastAsia="en-AU"/>
              </w:rPr>
            </w:pPr>
          </w:p>
        </w:tc>
        <w:tc>
          <w:tcPr>
            <w:tcW w:w="2551" w:type="dxa"/>
            <w:tcBorders>
              <w:top w:val="nil"/>
              <w:left w:val="nil"/>
              <w:bottom w:val="nil"/>
              <w:right w:val="single" w:sz="4" w:space="0" w:color="auto"/>
            </w:tcBorders>
            <w:shd w:val="clear" w:color="auto" w:fill="auto"/>
            <w:hideMark/>
          </w:tcPr>
          <w:p w:rsidR="00D84127" w:rsidRPr="00843C8A" w:rsidRDefault="00D84127" w:rsidP="002A0B5C">
            <w:pPr>
              <w:spacing w:after="0" w:line="240" w:lineRule="auto"/>
              <w:ind w:left="317" w:hanging="218"/>
              <w:rPr>
                <w:rFonts w:ascii="Calibri" w:eastAsia="Times New Roman" w:hAnsi="Calibri" w:cs="Times New Roman"/>
                <w:lang w:eastAsia="en-AU"/>
              </w:rPr>
            </w:pPr>
          </w:p>
        </w:tc>
        <w:tc>
          <w:tcPr>
            <w:tcW w:w="2835" w:type="dxa"/>
            <w:tcBorders>
              <w:top w:val="nil"/>
              <w:left w:val="nil"/>
              <w:bottom w:val="nil"/>
              <w:right w:val="single" w:sz="4" w:space="0" w:color="auto"/>
            </w:tcBorders>
            <w:shd w:val="clear" w:color="auto" w:fill="auto"/>
            <w:hideMark/>
          </w:tcPr>
          <w:p w:rsidR="00D84127" w:rsidRPr="00843C8A" w:rsidRDefault="00D84127" w:rsidP="002A0B5C">
            <w:pPr>
              <w:spacing w:after="0" w:line="240" w:lineRule="auto"/>
              <w:ind w:left="318" w:hanging="219"/>
              <w:rPr>
                <w:rFonts w:ascii="Calibri" w:eastAsia="Times New Roman" w:hAnsi="Calibri" w:cs="Times New Roman"/>
                <w:lang w:eastAsia="en-AU"/>
              </w:rPr>
            </w:pPr>
          </w:p>
        </w:tc>
        <w:tc>
          <w:tcPr>
            <w:tcW w:w="2551" w:type="dxa"/>
            <w:tcBorders>
              <w:top w:val="nil"/>
              <w:left w:val="nil"/>
              <w:bottom w:val="nil"/>
              <w:right w:val="single" w:sz="4" w:space="0" w:color="auto"/>
            </w:tcBorders>
            <w:shd w:val="clear" w:color="auto" w:fill="auto"/>
            <w:hideMark/>
          </w:tcPr>
          <w:p w:rsidR="00D84127" w:rsidRPr="00843C8A" w:rsidRDefault="00D84127" w:rsidP="002A0B5C">
            <w:pPr>
              <w:spacing w:after="0" w:line="240" w:lineRule="auto"/>
              <w:ind w:left="318" w:hanging="219"/>
              <w:rPr>
                <w:rFonts w:ascii="Calibri" w:eastAsia="Times New Roman" w:hAnsi="Calibri" w:cs="Times New Roman"/>
                <w:lang w:eastAsia="en-AU"/>
              </w:rPr>
            </w:pPr>
          </w:p>
        </w:tc>
        <w:tc>
          <w:tcPr>
            <w:tcW w:w="2835" w:type="dxa"/>
            <w:tcBorders>
              <w:top w:val="nil"/>
              <w:left w:val="single" w:sz="4" w:space="0" w:color="auto"/>
              <w:bottom w:val="nil"/>
              <w:right w:val="single" w:sz="4" w:space="0" w:color="auto"/>
            </w:tcBorders>
            <w:shd w:val="clear" w:color="auto" w:fill="auto"/>
            <w:hideMark/>
          </w:tcPr>
          <w:p w:rsidR="00D84127" w:rsidRPr="00843C8A" w:rsidRDefault="00D84127" w:rsidP="002A0B5C">
            <w:pPr>
              <w:spacing w:after="0" w:line="240" w:lineRule="auto"/>
              <w:ind w:left="318" w:hanging="218"/>
              <w:rPr>
                <w:rFonts w:ascii="Calibri" w:eastAsia="Times New Roman" w:hAnsi="Calibri" w:cs="Times New Roman"/>
                <w:lang w:eastAsia="en-AU"/>
              </w:rPr>
            </w:pPr>
          </w:p>
        </w:tc>
      </w:tr>
      <w:tr w:rsidR="002A0B5C" w:rsidRPr="00A23E3E" w:rsidTr="00370F05">
        <w:trPr>
          <w:trHeight w:val="600"/>
        </w:trPr>
        <w:tc>
          <w:tcPr>
            <w:tcW w:w="1716" w:type="dxa"/>
            <w:tcBorders>
              <w:top w:val="single" w:sz="4" w:space="0" w:color="auto"/>
              <w:left w:val="single" w:sz="4" w:space="0" w:color="auto"/>
              <w:bottom w:val="single" w:sz="4" w:space="0" w:color="auto"/>
              <w:right w:val="nil"/>
            </w:tcBorders>
            <w:shd w:val="clear" w:color="auto" w:fill="auto"/>
            <w:vAlign w:val="center"/>
            <w:hideMark/>
          </w:tcPr>
          <w:p w:rsidR="002A0B5C" w:rsidRPr="00A23E3E" w:rsidRDefault="002A0B5C" w:rsidP="00370F05">
            <w:pPr>
              <w:spacing w:after="0" w:line="240" w:lineRule="auto"/>
              <w:jc w:val="center"/>
              <w:rPr>
                <w:rFonts w:ascii="Calibri" w:eastAsia="Times New Roman" w:hAnsi="Calibri" w:cs="Times New Roman"/>
                <w:b/>
                <w:bCs/>
                <w:i/>
                <w:iCs/>
                <w:lang w:eastAsia="en-AU"/>
              </w:rPr>
            </w:pPr>
            <w:r w:rsidRPr="00A23E3E">
              <w:rPr>
                <w:rFonts w:ascii="Calibri" w:eastAsia="Times New Roman" w:hAnsi="Calibri" w:cs="Times New Roman"/>
                <w:b/>
                <w:bCs/>
                <w:i/>
                <w:iCs/>
                <w:lang w:eastAsia="en-AU"/>
              </w:rPr>
              <w:lastRenderedPageBreak/>
              <w:t>Event Type</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0B5C" w:rsidRPr="00A23E3E" w:rsidRDefault="002A0B5C" w:rsidP="00370F05">
            <w:pPr>
              <w:spacing w:after="0" w:line="240" w:lineRule="auto"/>
              <w:jc w:val="center"/>
              <w:rPr>
                <w:rFonts w:ascii="Calibri" w:eastAsia="Times New Roman" w:hAnsi="Calibri" w:cs="Times New Roman"/>
                <w:b/>
                <w:bCs/>
                <w:i/>
                <w:iCs/>
                <w:lang w:eastAsia="en-AU"/>
              </w:rPr>
            </w:pPr>
            <w:r w:rsidRPr="00A23E3E">
              <w:rPr>
                <w:rFonts w:ascii="Calibri" w:eastAsia="Times New Roman" w:hAnsi="Calibri" w:cs="Times New Roman"/>
                <w:b/>
                <w:bCs/>
                <w:i/>
                <w:iCs/>
                <w:lang w:eastAsia="en-AU"/>
              </w:rPr>
              <w:t>Breakdown</w:t>
            </w:r>
          </w:p>
        </w:tc>
        <w:tc>
          <w:tcPr>
            <w:tcW w:w="1417" w:type="dxa"/>
            <w:tcBorders>
              <w:top w:val="single" w:sz="4" w:space="0" w:color="auto"/>
              <w:left w:val="nil"/>
              <w:bottom w:val="single" w:sz="4" w:space="0" w:color="auto"/>
              <w:right w:val="single" w:sz="4" w:space="0" w:color="auto"/>
            </w:tcBorders>
            <w:shd w:val="clear" w:color="000000" w:fill="FFC7CE"/>
            <w:vAlign w:val="center"/>
            <w:hideMark/>
          </w:tcPr>
          <w:p w:rsidR="002A0B5C" w:rsidRPr="00A23E3E" w:rsidRDefault="002A0B5C" w:rsidP="00370F05">
            <w:pPr>
              <w:spacing w:after="0" w:line="240" w:lineRule="auto"/>
              <w:jc w:val="center"/>
              <w:rPr>
                <w:rFonts w:ascii="Calibri" w:eastAsia="Times New Roman" w:hAnsi="Calibri" w:cs="Times New Roman"/>
                <w:b/>
                <w:bCs/>
                <w:i/>
                <w:iCs/>
                <w:color w:val="9C0006"/>
                <w:lang w:eastAsia="en-AU"/>
              </w:rPr>
            </w:pPr>
            <w:r w:rsidRPr="00A23E3E">
              <w:rPr>
                <w:rFonts w:ascii="Calibri" w:eastAsia="Times New Roman" w:hAnsi="Calibri" w:cs="Times New Roman"/>
                <w:b/>
                <w:bCs/>
                <w:i/>
                <w:iCs/>
                <w:color w:val="9C0006"/>
                <w:lang w:eastAsia="en-AU"/>
              </w:rPr>
              <w:t>Dominant Hazard</w:t>
            </w:r>
          </w:p>
        </w:tc>
        <w:tc>
          <w:tcPr>
            <w:tcW w:w="2552" w:type="dxa"/>
            <w:tcBorders>
              <w:top w:val="single" w:sz="4" w:space="0" w:color="auto"/>
              <w:left w:val="nil"/>
              <w:bottom w:val="single" w:sz="4" w:space="0" w:color="auto"/>
              <w:right w:val="single" w:sz="4" w:space="0" w:color="auto"/>
            </w:tcBorders>
            <w:shd w:val="clear" w:color="000000" w:fill="FFEB9C"/>
            <w:vAlign w:val="center"/>
            <w:hideMark/>
          </w:tcPr>
          <w:p w:rsidR="002A0B5C" w:rsidRPr="00A23E3E" w:rsidRDefault="002A0B5C" w:rsidP="00370F05">
            <w:pPr>
              <w:spacing w:after="0" w:line="240" w:lineRule="auto"/>
              <w:ind w:left="318" w:hanging="219"/>
              <w:jc w:val="center"/>
              <w:rPr>
                <w:rFonts w:ascii="Calibri" w:eastAsia="Times New Roman" w:hAnsi="Calibri" w:cs="Times New Roman"/>
                <w:b/>
                <w:bCs/>
                <w:i/>
                <w:iCs/>
                <w:color w:val="9C6500"/>
                <w:lang w:eastAsia="en-AU"/>
              </w:rPr>
            </w:pPr>
            <w:r w:rsidRPr="00A23E3E">
              <w:rPr>
                <w:rFonts w:ascii="Calibri" w:eastAsia="Times New Roman" w:hAnsi="Calibri" w:cs="Times New Roman"/>
                <w:b/>
                <w:bCs/>
                <w:i/>
                <w:iCs/>
                <w:color w:val="9C6500"/>
                <w:lang w:eastAsia="en-AU"/>
              </w:rPr>
              <w:t>Impact to Infrastructure examples</w:t>
            </w:r>
          </w:p>
        </w:tc>
        <w:tc>
          <w:tcPr>
            <w:tcW w:w="2835" w:type="dxa"/>
            <w:tcBorders>
              <w:top w:val="single" w:sz="4" w:space="0" w:color="auto"/>
              <w:left w:val="nil"/>
              <w:bottom w:val="single" w:sz="4" w:space="0" w:color="auto"/>
              <w:right w:val="single" w:sz="4" w:space="0" w:color="auto"/>
            </w:tcBorders>
            <w:shd w:val="clear" w:color="000000" w:fill="C6EFCE"/>
            <w:vAlign w:val="center"/>
            <w:hideMark/>
          </w:tcPr>
          <w:p w:rsidR="002A0B5C" w:rsidRPr="00A23E3E" w:rsidRDefault="002A0B5C" w:rsidP="00370F05">
            <w:pPr>
              <w:spacing w:after="0" w:line="240" w:lineRule="auto"/>
              <w:ind w:left="317" w:hanging="218"/>
              <w:jc w:val="center"/>
              <w:rPr>
                <w:rFonts w:ascii="Calibri" w:eastAsia="Times New Roman" w:hAnsi="Calibri" w:cs="Times New Roman"/>
                <w:b/>
                <w:bCs/>
                <w:i/>
                <w:iCs/>
                <w:color w:val="006100"/>
                <w:lang w:eastAsia="en-AU"/>
              </w:rPr>
            </w:pPr>
            <w:r w:rsidRPr="00A23E3E">
              <w:rPr>
                <w:rFonts w:ascii="Calibri" w:eastAsia="Times New Roman" w:hAnsi="Calibri" w:cs="Times New Roman"/>
                <w:b/>
                <w:bCs/>
                <w:i/>
                <w:iCs/>
                <w:color w:val="006100"/>
                <w:lang w:eastAsia="en-AU"/>
              </w:rPr>
              <w:t>Mitigation</w:t>
            </w:r>
          </w:p>
        </w:tc>
        <w:tc>
          <w:tcPr>
            <w:tcW w:w="2551" w:type="dxa"/>
            <w:tcBorders>
              <w:top w:val="single" w:sz="4" w:space="0" w:color="auto"/>
              <w:left w:val="single" w:sz="4" w:space="0" w:color="auto"/>
              <w:bottom w:val="single" w:sz="4" w:space="0" w:color="auto"/>
              <w:right w:val="single" w:sz="4" w:space="0" w:color="auto"/>
            </w:tcBorders>
            <w:shd w:val="clear" w:color="000000" w:fill="FFEB9C"/>
            <w:vAlign w:val="center"/>
            <w:hideMark/>
          </w:tcPr>
          <w:p w:rsidR="002A0B5C" w:rsidRPr="00A23E3E" w:rsidRDefault="002A0B5C" w:rsidP="00370F05">
            <w:pPr>
              <w:spacing w:after="0" w:line="240" w:lineRule="auto"/>
              <w:ind w:left="317" w:hanging="218"/>
              <w:jc w:val="center"/>
              <w:rPr>
                <w:rFonts w:ascii="Calibri" w:eastAsia="Times New Roman" w:hAnsi="Calibri" w:cs="Times New Roman"/>
                <w:b/>
                <w:bCs/>
                <w:i/>
                <w:iCs/>
                <w:color w:val="9C6500"/>
                <w:lang w:eastAsia="en-AU"/>
              </w:rPr>
            </w:pPr>
            <w:r w:rsidRPr="00A23E3E">
              <w:rPr>
                <w:rFonts w:ascii="Calibri" w:eastAsia="Times New Roman" w:hAnsi="Calibri" w:cs="Times New Roman"/>
                <w:b/>
                <w:bCs/>
                <w:i/>
                <w:iCs/>
                <w:color w:val="9C6500"/>
                <w:lang w:eastAsia="en-AU"/>
              </w:rPr>
              <w:t>Impact to Sensors examples</w:t>
            </w:r>
          </w:p>
        </w:tc>
        <w:tc>
          <w:tcPr>
            <w:tcW w:w="2835" w:type="dxa"/>
            <w:tcBorders>
              <w:top w:val="single" w:sz="4" w:space="0" w:color="auto"/>
              <w:left w:val="nil"/>
              <w:bottom w:val="single" w:sz="4" w:space="0" w:color="auto"/>
              <w:right w:val="single" w:sz="4" w:space="0" w:color="auto"/>
            </w:tcBorders>
            <w:shd w:val="clear" w:color="000000" w:fill="C6EFCE"/>
            <w:vAlign w:val="center"/>
            <w:hideMark/>
          </w:tcPr>
          <w:p w:rsidR="002A0B5C" w:rsidRPr="00A23E3E" w:rsidRDefault="002A0B5C" w:rsidP="00370F05">
            <w:pPr>
              <w:spacing w:after="0" w:line="240" w:lineRule="auto"/>
              <w:ind w:left="318" w:hanging="219"/>
              <w:jc w:val="center"/>
              <w:rPr>
                <w:rFonts w:ascii="Calibri" w:eastAsia="Times New Roman" w:hAnsi="Calibri" w:cs="Times New Roman"/>
                <w:b/>
                <w:bCs/>
                <w:i/>
                <w:iCs/>
                <w:color w:val="006100"/>
                <w:lang w:eastAsia="en-AU"/>
              </w:rPr>
            </w:pPr>
            <w:r w:rsidRPr="00A23E3E">
              <w:rPr>
                <w:rFonts w:ascii="Calibri" w:eastAsia="Times New Roman" w:hAnsi="Calibri" w:cs="Times New Roman"/>
                <w:b/>
                <w:bCs/>
                <w:i/>
                <w:iCs/>
                <w:color w:val="006100"/>
                <w:lang w:eastAsia="en-AU"/>
              </w:rPr>
              <w:t>Mitigation</w:t>
            </w:r>
          </w:p>
        </w:tc>
        <w:tc>
          <w:tcPr>
            <w:tcW w:w="2551" w:type="dxa"/>
            <w:tcBorders>
              <w:top w:val="single" w:sz="4" w:space="0" w:color="auto"/>
              <w:left w:val="nil"/>
              <w:bottom w:val="single" w:sz="4" w:space="0" w:color="auto"/>
              <w:right w:val="single" w:sz="4" w:space="0" w:color="auto"/>
            </w:tcBorders>
            <w:shd w:val="clear" w:color="000000" w:fill="FFEB9C"/>
            <w:vAlign w:val="center"/>
            <w:hideMark/>
          </w:tcPr>
          <w:p w:rsidR="002A0B5C" w:rsidRPr="00A23E3E" w:rsidRDefault="002A0B5C" w:rsidP="00370F05">
            <w:pPr>
              <w:spacing w:after="0" w:line="240" w:lineRule="auto"/>
              <w:ind w:left="318" w:hanging="219"/>
              <w:jc w:val="center"/>
              <w:rPr>
                <w:rFonts w:ascii="Calibri" w:eastAsia="Times New Roman" w:hAnsi="Calibri" w:cs="Times New Roman"/>
                <w:b/>
                <w:bCs/>
                <w:i/>
                <w:iCs/>
                <w:color w:val="9C6500"/>
                <w:lang w:eastAsia="en-AU"/>
              </w:rPr>
            </w:pPr>
            <w:r w:rsidRPr="00A23E3E">
              <w:rPr>
                <w:rFonts w:ascii="Calibri" w:eastAsia="Times New Roman" w:hAnsi="Calibri" w:cs="Times New Roman"/>
                <w:b/>
                <w:bCs/>
                <w:i/>
                <w:iCs/>
                <w:color w:val="9C6500"/>
                <w:lang w:eastAsia="en-AU"/>
              </w:rPr>
              <w:t>Longer Term Impacts to</w:t>
            </w:r>
          </w:p>
        </w:tc>
        <w:tc>
          <w:tcPr>
            <w:tcW w:w="2835" w:type="dxa"/>
            <w:tcBorders>
              <w:top w:val="single" w:sz="4" w:space="0" w:color="auto"/>
              <w:left w:val="nil"/>
              <w:bottom w:val="single" w:sz="4" w:space="0" w:color="auto"/>
              <w:right w:val="single" w:sz="4" w:space="0" w:color="auto"/>
            </w:tcBorders>
            <w:shd w:val="clear" w:color="000000" w:fill="C6EFCE"/>
            <w:vAlign w:val="center"/>
            <w:hideMark/>
          </w:tcPr>
          <w:p w:rsidR="002A0B5C" w:rsidRPr="00A23E3E" w:rsidRDefault="002A0B5C" w:rsidP="00370F05">
            <w:pPr>
              <w:spacing w:after="0" w:line="240" w:lineRule="auto"/>
              <w:ind w:left="318" w:hanging="218"/>
              <w:jc w:val="center"/>
              <w:rPr>
                <w:rFonts w:ascii="Calibri" w:eastAsia="Times New Roman" w:hAnsi="Calibri" w:cs="Times New Roman"/>
                <w:b/>
                <w:bCs/>
                <w:i/>
                <w:iCs/>
                <w:color w:val="006100"/>
                <w:lang w:eastAsia="en-AU"/>
              </w:rPr>
            </w:pPr>
            <w:r w:rsidRPr="00A23E3E">
              <w:rPr>
                <w:rFonts w:ascii="Calibri" w:eastAsia="Times New Roman" w:hAnsi="Calibri" w:cs="Times New Roman"/>
                <w:b/>
                <w:bCs/>
                <w:i/>
                <w:iCs/>
                <w:color w:val="006100"/>
                <w:lang w:eastAsia="en-AU"/>
              </w:rPr>
              <w:t>Mitigation</w:t>
            </w:r>
          </w:p>
        </w:tc>
      </w:tr>
      <w:tr w:rsidR="00D84127" w:rsidRPr="00A23E3E" w:rsidTr="002A0B5C">
        <w:trPr>
          <w:trHeight w:val="567"/>
        </w:trPr>
        <w:tc>
          <w:tcPr>
            <w:tcW w:w="1716" w:type="dxa"/>
            <w:tcBorders>
              <w:top w:val="single" w:sz="4" w:space="0" w:color="auto"/>
              <w:left w:val="single" w:sz="4" w:space="0" w:color="auto"/>
              <w:bottom w:val="nil"/>
              <w:right w:val="nil"/>
            </w:tcBorders>
            <w:shd w:val="clear" w:color="auto" w:fill="auto"/>
            <w:hideMark/>
          </w:tcPr>
          <w:p w:rsidR="00D84127" w:rsidRPr="00A23E3E" w:rsidRDefault="00D84127" w:rsidP="002A0B5C">
            <w:pPr>
              <w:spacing w:after="0" w:line="240" w:lineRule="auto"/>
              <w:rPr>
                <w:rFonts w:ascii="Calibri" w:eastAsia="Times New Roman" w:hAnsi="Calibri" w:cs="Times New Roman"/>
                <w:b/>
                <w:bCs/>
                <w:i/>
                <w:iCs/>
                <w:lang w:eastAsia="en-AU"/>
              </w:rPr>
            </w:pPr>
            <w:r w:rsidRPr="00A23E3E">
              <w:rPr>
                <w:rFonts w:ascii="Calibri" w:eastAsia="Times New Roman" w:hAnsi="Calibri" w:cs="Times New Roman"/>
                <w:b/>
                <w:bCs/>
                <w:i/>
                <w:iCs/>
                <w:lang w:eastAsia="en-AU"/>
              </w:rPr>
              <w:t>Drought</w:t>
            </w:r>
          </w:p>
        </w:tc>
        <w:tc>
          <w:tcPr>
            <w:tcW w:w="1985" w:type="dxa"/>
            <w:tcBorders>
              <w:top w:val="single" w:sz="4" w:space="0" w:color="auto"/>
              <w:left w:val="single" w:sz="4" w:space="0" w:color="auto"/>
              <w:bottom w:val="nil"/>
              <w:right w:val="single" w:sz="4" w:space="0" w:color="auto"/>
            </w:tcBorders>
            <w:shd w:val="clear" w:color="auto" w:fill="auto"/>
            <w:hideMark/>
          </w:tcPr>
          <w:p w:rsidR="00D84127" w:rsidRPr="00A23E3E" w:rsidRDefault="00D84127" w:rsidP="002A0B5C">
            <w:pPr>
              <w:spacing w:after="0" w:line="240" w:lineRule="auto"/>
              <w:rPr>
                <w:rFonts w:ascii="Calibri" w:eastAsia="Times New Roman" w:hAnsi="Calibri" w:cs="Times New Roman"/>
                <w:lang w:eastAsia="en-AU"/>
              </w:rPr>
            </w:pPr>
            <w:r w:rsidRPr="00A23E3E">
              <w:rPr>
                <w:rFonts w:ascii="Calibri" w:eastAsia="Times New Roman" w:hAnsi="Calibri" w:cs="Times New Roman"/>
                <w:lang w:eastAsia="en-AU"/>
              </w:rPr>
              <w:t>Result of  certain weather conditions</w:t>
            </w:r>
          </w:p>
        </w:tc>
        <w:tc>
          <w:tcPr>
            <w:tcW w:w="1417" w:type="dxa"/>
            <w:tcBorders>
              <w:top w:val="single" w:sz="4" w:space="0" w:color="auto"/>
              <w:left w:val="nil"/>
              <w:bottom w:val="nil"/>
              <w:right w:val="single" w:sz="4" w:space="0" w:color="auto"/>
            </w:tcBorders>
            <w:shd w:val="clear" w:color="auto" w:fill="auto"/>
            <w:hideMark/>
          </w:tcPr>
          <w:p w:rsidR="00D84127" w:rsidRPr="00A23E3E" w:rsidRDefault="00D84127" w:rsidP="002A0B5C">
            <w:pPr>
              <w:spacing w:after="0" w:line="240" w:lineRule="auto"/>
              <w:rPr>
                <w:rFonts w:ascii="Calibri" w:eastAsia="Times New Roman" w:hAnsi="Calibri" w:cs="Times New Roman"/>
                <w:lang w:eastAsia="en-AU"/>
              </w:rPr>
            </w:pPr>
            <w:r w:rsidRPr="00A23E3E">
              <w:rPr>
                <w:rFonts w:ascii="Calibri" w:eastAsia="Times New Roman" w:hAnsi="Calibri" w:cs="Times New Roman"/>
                <w:lang w:eastAsia="en-AU"/>
              </w:rPr>
              <w:t>Dust</w:t>
            </w:r>
          </w:p>
        </w:tc>
        <w:tc>
          <w:tcPr>
            <w:tcW w:w="2552" w:type="dxa"/>
            <w:tcBorders>
              <w:top w:val="single" w:sz="4" w:space="0" w:color="auto"/>
              <w:left w:val="nil"/>
              <w:bottom w:val="nil"/>
              <w:right w:val="single" w:sz="4" w:space="0" w:color="auto"/>
            </w:tcBorders>
            <w:shd w:val="clear" w:color="auto" w:fill="auto"/>
            <w:hideMark/>
          </w:tcPr>
          <w:p w:rsidR="00D84127" w:rsidRPr="00843C8A" w:rsidRDefault="00D84127" w:rsidP="002A0B5C">
            <w:pPr>
              <w:pStyle w:val="ListParagraph"/>
              <w:numPr>
                <w:ilvl w:val="0"/>
                <w:numId w:val="12"/>
              </w:numPr>
              <w:spacing w:after="0" w:line="240" w:lineRule="auto"/>
              <w:ind w:left="318" w:hanging="219"/>
              <w:rPr>
                <w:rFonts w:ascii="Calibri" w:eastAsia="Times New Roman" w:hAnsi="Calibri" w:cs="Times New Roman"/>
                <w:lang w:eastAsia="en-AU"/>
              </w:rPr>
            </w:pPr>
            <w:r w:rsidRPr="00843C8A">
              <w:rPr>
                <w:rFonts w:ascii="Calibri" w:eastAsia="Times New Roman" w:hAnsi="Calibri" w:cs="Times New Roman"/>
                <w:lang w:eastAsia="en-AU"/>
              </w:rPr>
              <w:t>equipment bases in clay soils (cracking, erosion)</w:t>
            </w:r>
          </w:p>
        </w:tc>
        <w:tc>
          <w:tcPr>
            <w:tcW w:w="2835" w:type="dxa"/>
            <w:tcBorders>
              <w:top w:val="single" w:sz="4" w:space="0" w:color="auto"/>
              <w:left w:val="nil"/>
              <w:bottom w:val="nil"/>
              <w:right w:val="single" w:sz="4" w:space="0" w:color="auto"/>
            </w:tcBorders>
            <w:shd w:val="clear" w:color="auto" w:fill="auto"/>
            <w:hideMark/>
          </w:tcPr>
          <w:p w:rsidR="002A0B5C" w:rsidRPr="002A0B5C" w:rsidRDefault="00D84127" w:rsidP="002A0B5C">
            <w:pPr>
              <w:pStyle w:val="ListParagraph"/>
              <w:numPr>
                <w:ilvl w:val="0"/>
                <w:numId w:val="12"/>
              </w:numPr>
              <w:spacing w:after="0" w:line="240" w:lineRule="auto"/>
              <w:ind w:left="317" w:hanging="218"/>
              <w:rPr>
                <w:rFonts w:ascii="Calibri" w:eastAsia="Times New Roman" w:hAnsi="Calibri" w:cs="Times New Roman"/>
                <w:lang w:eastAsia="en-AU"/>
              </w:rPr>
            </w:pPr>
            <w:r w:rsidRPr="00843C8A">
              <w:rPr>
                <w:rFonts w:ascii="Calibri" w:eastAsia="Times New Roman" w:hAnsi="Calibri" w:cs="Times New Roman"/>
                <w:lang w:eastAsia="en-AU"/>
              </w:rPr>
              <w:t>use mounting systems that stabilise the surrounding soil such as "Surefoot" which causes minima soil disturbance while spreading the load (Surefoot 2017)</w:t>
            </w:r>
          </w:p>
        </w:tc>
        <w:tc>
          <w:tcPr>
            <w:tcW w:w="2551" w:type="dxa"/>
            <w:tcBorders>
              <w:top w:val="single" w:sz="4" w:space="0" w:color="auto"/>
              <w:left w:val="nil"/>
              <w:bottom w:val="nil"/>
              <w:right w:val="single" w:sz="4" w:space="0" w:color="auto"/>
            </w:tcBorders>
            <w:shd w:val="clear" w:color="auto" w:fill="auto"/>
            <w:hideMark/>
          </w:tcPr>
          <w:p w:rsidR="00D84127" w:rsidRPr="00843C8A" w:rsidRDefault="00D84127" w:rsidP="002A0B5C">
            <w:pPr>
              <w:pStyle w:val="ListParagraph"/>
              <w:numPr>
                <w:ilvl w:val="0"/>
                <w:numId w:val="12"/>
              </w:numPr>
              <w:spacing w:after="0" w:line="240" w:lineRule="auto"/>
              <w:ind w:left="317" w:hanging="218"/>
              <w:rPr>
                <w:rFonts w:ascii="Calibri" w:eastAsia="Times New Roman" w:hAnsi="Calibri" w:cs="Times New Roman"/>
                <w:lang w:eastAsia="en-AU"/>
              </w:rPr>
            </w:pPr>
            <w:r w:rsidRPr="00843C8A">
              <w:rPr>
                <w:rFonts w:ascii="Calibri" w:eastAsia="Times New Roman" w:hAnsi="Calibri" w:cs="Times New Roman"/>
                <w:lang w:eastAsia="en-AU"/>
              </w:rPr>
              <w:t>few, if any</w:t>
            </w:r>
          </w:p>
        </w:tc>
        <w:tc>
          <w:tcPr>
            <w:tcW w:w="2835" w:type="dxa"/>
            <w:tcBorders>
              <w:top w:val="single" w:sz="4" w:space="0" w:color="auto"/>
              <w:left w:val="nil"/>
              <w:bottom w:val="nil"/>
              <w:right w:val="single" w:sz="4" w:space="0" w:color="auto"/>
            </w:tcBorders>
            <w:shd w:val="clear" w:color="auto" w:fill="auto"/>
            <w:hideMark/>
          </w:tcPr>
          <w:p w:rsidR="00D84127" w:rsidRPr="00843C8A" w:rsidRDefault="00D84127" w:rsidP="002A0B5C">
            <w:pPr>
              <w:pStyle w:val="ListParagraph"/>
              <w:numPr>
                <w:ilvl w:val="0"/>
                <w:numId w:val="12"/>
              </w:numPr>
              <w:spacing w:after="0" w:line="240" w:lineRule="auto"/>
              <w:ind w:left="318" w:hanging="219"/>
              <w:rPr>
                <w:rFonts w:ascii="Calibri" w:eastAsia="Times New Roman" w:hAnsi="Calibri" w:cs="Times New Roman"/>
                <w:lang w:eastAsia="en-AU"/>
              </w:rPr>
            </w:pPr>
            <w:r w:rsidRPr="00843C8A">
              <w:rPr>
                <w:rFonts w:ascii="Calibri" w:eastAsia="Times New Roman" w:hAnsi="Calibri" w:cs="Times New Roman"/>
                <w:lang w:eastAsia="en-AU"/>
              </w:rPr>
              <w:t>check for dry joints in electronics</w:t>
            </w:r>
          </w:p>
        </w:tc>
        <w:tc>
          <w:tcPr>
            <w:tcW w:w="2551" w:type="dxa"/>
            <w:tcBorders>
              <w:top w:val="single" w:sz="4" w:space="0" w:color="auto"/>
              <w:left w:val="nil"/>
              <w:bottom w:val="nil"/>
              <w:right w:val="single" w:sz="4" w:space="0" w:color="auto"/>
            </w:tcBorders>
            <w:shd w:val="clear" w:color="auto" w:fill="auto"/>
            <w:hideMark/>
          </w:tcPr>
          <w:p w:rsidR="00D84127" w:rsidRPr="00843C8A" w:rsidRDefault="00D84127" w:rsidP="002A0B5C">
            <w:pPr>
              <w:spacing w:after="0" w:line="240" w:lineRule="auto"/>
              <w:ind w:left="318" w:hanging="219"/>
              <w:rPr>
                <w:rFonts w:ascii="Calibri" w:eastAsia="Times New Roman" w:hAnsi="Calibri" w:cs="Times New Roman"/>
                <w:lang w:eastAsia="en-AU"/>
              </w:rPr>
            </w:pPr>
          </w:p>
        </w:tc>
        <w:tc>
          <w:tcPr>
            <w:tcW w:w="2835" w:type="dxa"/>
            <w:tcBorders>
              <w:top w:val="single" w:sz="4" w:space="0" w:color="auto"/>
              <w:left w:val="single" w:sz="4" w:space="0" w:color="auto"/>
              <w:bottom w:val="nil"/>
              <w:right w:val="single" w:sz="4" w:space="0" w:color="auto"/>
            </w:tcBorders>
            <w:shd w:val="clear" w:color="auto" w:fill="auto"/>
            <w:hideMark/>
          </w:tcPr>
          <w:p w:rsidR="00D84127" w:rsidRPr="00843C8A" w:rsidRDefault="00D84127" w:rsidP="002A0B5C">
            <w:pPr>
              <w:spacing w:after="0" w:line="240" w:lineRule="auto"/>
              <w:ind w:left="318" w:hanging="218"/>
              <w:rPr>
                <w:rFonts w:ascii="Calibri" w:eastAsia="Times New Roman" w:hAnsi="Calibri" w:cs="Times New Roman"/>
                <w:lang w:eastAsia="en-AU"/>
              </w:rPr>
            </w:pPr>
          </w:p>
        </w:tc>
      </w:tr>
      <w:tr w:rsidR="00D84127" w:rsidRPr="00A23E3E" w:rsidTr="002A0B5C">
        <w:trPr>
          <w:trHeight w:val="300"/>
        </w:trPr>
        <w:tc>
          <w:tcPr>
            <w:tcW w:w="1716" w:type="dxa"/>
            <w:tcBorders>
              <w:top w:val="nil"/>
              <w:left w:val="single" w:sz="4" w:space="0" w:color="auto"/>
              <w:bottom w:val="nil"/>
              <w:right w:val="nil"/>
            </w:tcBorders>
            <w:shd w:val="clear" w:color="auto" w:fill="auto"/>
            <w:hideMark/>
          </w:tcPr>
          <w:p w:rsidR="00D84127" w:rsidRPr="00A23E3E" w:rsidRDefault="00D84127" w:rsidP="002A0B5C">
            <w:pPr>
              <w:spacing w:after="0" w:line="240" w:lineRule="auto"/>
              <w:rPr>
                <w:rFonts w:ascii="Calibri" w:eastAsia="Times New Roman" w:hAnsi="Calibri" w:cs="Times New Roman"/>
                <w:b/>
                <w:bCs/>
                <w:i/>
                <w:iCs/>
                <w:lang w:eastAsia="en-AU"/>
              </w:rPr>
            </w:pPr>
          </w:p>
        </w:tc>
        <w:tc>
          <w:tcPr>
            <w:tcW w:w="1985" w:type="dxa"/>
            <w:tcBorders>
              <w:top w:val="nil"/>
              <w:left w:val="single" w:sz="4" w:space="0" w:color="auto"/>
              <w:bottom w:val="nil"/>
              <w:right w:val="single" w:sz="4" w:space="0" w:color="auto"/>
            </w:tcBorders>
            <w:shd w:val="clear" w:color="auto" w:fill="auto"/>
            <w:hideMark/>
          </w:tcPr>
          <w:p w:rsidR="00D84127" w:rsidRPr="00A23E3E" w:rsidRDefault="00D84127" w:rsidP="002A0B5C">
            <w:pPr>
              <w:spacing w:after="0" w:line="240" w:lineRule="auto"/>
              <w:rPr>
                <w:rFonts w:ascii="Calibri" w:eastAsia="Times New Roman" w:hAnsi="Calibri" w:cs="Times New Roman"/>
                <w:lang w:eastAsia="en-AU"/>
              </w:rPr>
            </w:pPr>
          </w:p>
        </w:tc>
        <w:tc>
          <w:tcPr>
            <w:tcW w:w="1417" w:type="dxa"/>
            <w:tcBorders>
              <w:top w:val="nil"/>
              <w:left w:val="nil"/>
              <w:bottom w:val="nil"/>
              <w:right w:val="single" w:sz="4" w:space="0" w:color="auto"/>
            </w:tcBorders>
            <w:shd w:val="clear" w:color="auto" w:fill="auto"/>
            <w:hideMark/>
          </w:tcPr>
          <w:p w:rsidR="00D84127" w:rsidRPr="00A23E3E" w:rsidRDefault="00D84127" w:rsidP="002A0B5C">
            <w:pPr>
              <w:spacing w:after="0" w:line="240" w:lineRule="auto"/>
              <w:rPr>
                <w:rFonts w:ascii="Calibri" w:eastAsia="Times New Roman" w:hAnsi="Calibri" w:cs="Times New Roman"/>
                <w:lang w:eastAsia="en-AU"/>
              </w:rPr>
            </w:pPr>
            <w:r w:rsidRPr="00A23E3E">
              <w:rPr>
                <w:rFonts w:ascii="Calibri" w:eastAsia="Times New Roman" w:hAnsi="Calibri" w:cs="Times New Roman"/>
                <w:lang w:eastAsia="en-AU"/>
              </w:rPr>
              <w:t>Erosion</w:t>
            </w:r>
          </w:p>
        </w:tc>
        <w:tc>
          <w:tcPr>
            <w:tcW w:w="2552" w:type="dxa"/>
            <w:tcBorders>
              <w:top w:val="nil"/>
              <w:left w:val="nil"/>
              <w:bottom w:val="nil"/>
              <w:right w:val="single" w:sz="4" w:space="0" w:color="auto"/>
            </w:tcBorders>
            <w:shd w:val="clear" w:color="auto" w:fill="auto"/>
            <w:hideMark/>
          </w:tcPr>
          <w:p w:rsidR="00D84127" w:rsidRPr="00D84127" w:rsidRDefault="00D84127" w:rsidP="002A0B5C">
            <w:pPr>
              <w:spacing w:after="0" w:line="240" w:lineRule="auto"/>
              <w:ind w:left="318" w:hanging="219"/>
              <w:rPr>
                <w:rFonts w:ascii="Calibri" w:eastAsia="Times New Roman" w:hAnsi="Calibri" w:cs="Times New Roman"/>
                <w:lang w:eastAsia="en-AU"/>
              </w:rPr>
            </w:pPr>
            <w:r w:rsidRPr="00D84127">
              <w:rPr>
                <w:rFonts w:ascii="Calibri" w:eastAsia="Times New Roman" w:hAnsi="Calibri" w:cs="Times New Roman"/>
                <w:lang w:eastAsia="en-AU"/>
              </w:rPr>
              <w:t>see dust ingress</w:t>
            </w:r>
          </w:p>
        </w:tc>
        <w:tc>
          <w:tcPr>
            <w:tcW w:w="2835" w:type="dxa"/>
            <w:tcBorders>
              <w:top w:val="nil"/>
              <w:left w:val="nil"/>
              <w:bottom w:val="nil"/>
              <w:right w:val="single" w:sz="4" w:space="0" w:color="auto"/>
            </w:tcBorders>
            <w:shd w:val="clear" w:color="auto" w:fill="auto"/>
            <w:hideMark/>
          </w:tcPr>
          <w:p w:rsidR="00D84127" w:rsidRPr="00843C8A" w:rsidRDefault="00D84127" w:rsidP="002A0B5C">
            <w:pPr>
              <w:spacing w:after="0" w:line="240" w:lineRule="auto"/>
              <w:ind w:left="317" w:hanging="218"/>
              <w:rPr>
                <w:rFonts w:ascii="Calibri" w:eastAsia="Times New Roman" w:hAnsi="Calibri" w:cs="Times New Roman"/>
                <w:lang w:eastAsia="en-AU"/>
              </w:rPr>
            </w:pPr>
          </w:p>
        </w:tc>
        <w:tc>
          <w:tcPr>
            <w:tcW w:w="2551" w:type="dxa"/>
            <w:tcBorders>
              <w:top w:val="nil"/>
              <w:left w:val="nil"/>
              <w:bottom w:val="nil"/>
              <w:right w:val="single" w:sz="4" w:space="0" w:color="auto"/>
            </w:tcBorders>
            <w:shd w:val="clear" w:color="auto" w:fill="auto"/>
            <w:hideMark/>
          </w:tcPr>
          <w:p w:rsidR="00D84127" w:rsidRPr="00843C8A" w:rsidRDefault="00D84127" w:rsidP="002A0B5C">
            <w:pPr>
              <w:spacing w:after="0" w:line="240" w:lineRule="auto"/>
              <w:ind w:left="317" w:hanging="218"/>
              <w:rPr>
                <w:rFonts w:ascii="Calibri" w:eastAsia="Times New Roman" w:hAnsi="Calibri" w:cs="Times New Roman"/>
                <w:lang w:eastAsia="en-AU"/>
              </w:rPr>
            </w:pPr>
          </w:p>
        </w:tc>
        <w:tc>
          <w:tcPr>
            <w:tcW w:w="2835" w:type="dxa"/>
            <w:tcBorders>
              <w:top w:val="nil"/>
              <w:left w:val="nil"/>
              <w:bottom w:val="nil"/>
              <w:right w:val="single" w:sz="4" w:space="0" w:color="auto"/>
            </w:tcBorders>
            <w:shd w:val="clear" w:color="auto" w:fill="auto"/>
            <w:hideMark/>
          </w:tcPr>
          <w:p w:rsidR="00D84127" w:rsidRPr="00843C8A" w:rsidRDefault="00D84127" w:rsidP="002A0B5C">
            <w:pPr>
              <w:spacing w:after="0" w:line="240" w:lineRule="auto"/>
              <w:ind w:left="318" w:hanging="219"/>
              <w:rPr>
                <w:rFonts w:ascii="Calibri" w:eastAsia="Times New Roman" w:hAnsi="Calibri" w:cs="Times New Roman"/>
                <w:lang w:eastAsia="en-AU"/>
              </w:rPr>
            </w:pPr>
          </w:p>
        </w:tc>
        <w:tc>
          <w:tcPr>
            <w:tcW w:w="2551" w:type="dxa"/>
            <w:tcBorders>
              <w:top w:val="nil"/>
              <w:left w:val="nil"/>
              <w:bottom w:val="nil"/>
              <w:right w:val="single" w:sz="4" w:space="0" w:color="auto"/>
            </w:tcBorders>
            <w:shd w:val="clear" w:color="auto" w:fill="auto"/>
            <w:hideMark/>
          </w:tcPr>
          <w:p w:rsidR="00D84127" w:rsidRPr="00843C8A" w:rsidRDefault="00D84127" w:rsidP="002A0B5C">
            <w:pPr>
              <w:spacing w:after="0" w:line="240" w:lineRule="auto"/>
              <w:ind w:left="318" w:hanging="219"/>
              <w:rPr>
                <w:rFonts w:ascii="Calibri" w:eastAsia="Times New Roman" w:hAnsi="Calibri" w:cs="Times New Roman"/>
                <w:lang w:eastAsia="en-AU"/>
              </w:rPr>
            </w:pPr>
          </w:p>
        </w:tc>
        <w:tc>
          <w:tcPr>
            <w:tcW w:w="2835" w:type="dxa"/>
            <w:tcBorders>
              <w:top w:val="nil"/>
              <w:left w:val="single" w:sz="4" w:space="0" w:color="auto"/>
              <w:bottom w:val="nil"/>
              <w:right w:val="single" w:sz="4" w:space="0" w:color="auto"/>
            </w:tcBorders>
            <w:shd w:val="clear" w:color="auto" w:fill="auto"/>
            <w:hideMark/>
          </w:tcPr>
          <w:p w:rsidR="00D84127" w:rsidRPr="00843C8A" w:rsidRDefault="00D84127" w:rsidP="002A0B5C">
            <w:pPr>
              <w:spacing w:after="0" w:line="240" w:lineRule="auto"/>
              <w:ind w:left="318" w:hanging="218"/>
              <w:rPr>
                <w:rFonts w:ascii="Calibri" w:eastAsia="Times New Roman" w:hAnsi="Calibri" w:cs="Times New Roman"/>
                <w:lang w:eastAsia="en-AU"/>
              </w:rPr>
            </w:pPr>
          </w:p>
        </w:tc>
      </w:tr>
      <w:tr w:rsidR="00D84127" w:rsidRPr="00A23E3E" w:rsidTr="002A0B5C">
        <w:trPr>
          <w:trHeight w:val="1800"/>
        </w:trPr>
        <w:tc>
          <w:tcPr>
            <w:tcW w:w="1716" w:type="dxa"/>
            <w:tcBorders>
              <w:top w:val="single" w:sz="4" w:space="0" w:color="auto"/>
              <w:left w:val="single" w:sz="4" w:space="0" w:color="auto"/>
              <w:bottom w:val="nil"/>
              <w:right w:val="nil"/>
            </w:tcBorders>
            <w:shd w:val="clear" w:color="auto" w:fill="auto"/>
            <w:hideMark/>
          </w:tcPr>
          <w:p w:rsidR="00D84127" w:rsidRPr="00A23E3E" w:rsidRDefault="00D84127" w:rsidP="002A0B5C">
            <w:pPr>
              <w:spacing w:after="0" w:line="240" w:lineRule="auto"/>
              <w:rPr>
                <w:rFonts w:ascii="Calibri" w:eastAsia="Times New Roman" w:hAnsi="Calibri" w:cs="Times New Roman"/>
                <w:b/>
                <w:bCs/>
                <w:i/>
                <w:iCs/>
                <w:lang w:eastAsia="en-AU"/>
              </w:rPr>
            </w:pPr>
            <w:r w:rsidRPr="00A23E3E">
              <w:rPr>
                <w:rFonts w:ascii="Calibri" w:eastAsia="Times New Roman" w:hAnsi="Calibri" w:cs="Times New Roman"/>
                <w:b/>
                <w:bCs/>
                <w:i/>
                <w:iCs/>
                <w:lang w:eastAsia="en-AU"/>
              </w:rPr>
              <w:t>Heat Wave</w:t>
            </w:r>
          </w:p>
        </w:tc>
        <w:tc>
          <w:tcPr>
            <w:tcW w:w="1985" w:type="dxa"/>
            <w:tcBorders>
              <w:top w:val="single" w:sz="4" w:space="0" w:color="auto"/>
              <w:left w:val="single" w:sz="4" w:space="0" w:color="auto"/>
              <w:bottom w:val="nil"/>
              <w:right w:val="single" w:sz="4" w:space="0" w:color="auto"/>
            </w:tcBorders>
            <w:shd w:val="clear" w:color="auto" w:fill="auto"/>
            <w:hideMark/>
          </w:tcPr>
          <w:p w:rsidR="00D84127" w:rsidRPr="00A23E3E" w:rsidRDefault="00D84127" w:rsidP="002A0B5C">
            <w:pPr>
              <w:spacing w:after="0" w:line="240" w:lineRule="auto"/>
              <w:rPr>
                <w:rFonts w:ascii="Calibri" w:eastAsia="Times New Roman" w:hAnsi="Calibri" w:cs="Times New Roman"/>
                <w:lang w:eastAsia="en-AU"/>
              </w:rPr>
            </w:pPr>
            <w:r w:rsidRPr="00A23E3E">
              <w:rPr>
                <w:rFonts w:ascii="Calibri" w:eastAsia="Times New Roman" w:hAnsi="Calibri" w:cs="Times New Roman"/>
                <w:lang w:eastAsia="en-AU"/>
              </w:rPr>
              <w:t>Characteristic of a weather system</w:t>
            </w:r>
          </w:p>
        </w:tc>
        <w:tc>
          <w:tcPr>
            <w:tcW w:w="1417" w:type="dxa"/>
            <w:tcBorders>
              <w:top w:val="single" w:sz="4" w:space="0" w:color="auto"/>
              <w:left w:val="nil"/>
              <w:bottom w:val="nil"/>
              <w:right w:val="single" w:sz="4" w:space="0" w:color="auto"/>
            </w:tcBorders>
            <w:shd w:val="clear" w:color="auto" w:fill="auto"/>
            <w:hideMark/>
          </w:tcPr>
          <w:p w:rsidR="00D84127" w:rsidRPr="00A23E3E" w:rsidRDefault="00D84127" w:rsidP="002A0B5C">
            <w:pPr>
              <w:spacing w:after="0" w:line="240" w:lineRule="auto"/>
              <w:rPr>
                <w:rFonts w:ascii="Calibri" w:eastAsia="Times New Roman" w:hAnsi="Calibri" w:cs="Times New Roman"/>
                <w:lang w:eastAsia="en-AU"/>
              </w:rPr>
            </w:pPr>
            <w:r w:rsidRPr="00A23E3E">
              <w:rPr>
                <w:rFonts w:ascii="Calibri" w:eastAsia="Times New Roman" w:hAnsi="Calibri" w:cs="Times New Roman"/>
                <w:lang w:eastAsia="en-AU"/>
              </w:rPr>
              <w:t>Heat</w:t>
            </w:r>
          </w:p>
        </w:tc>
        <w:tc>
          <w:tcPr>
            <w:tcW w:w="2552" w:type="dxa"/>
            <w:tcBorders>
              <w:top w:val="single" w:sz="4" w:space="0" w:color="auto"/>
              <w:left w:val="nil"/>
              <w:bottom w:val="nil"/>
              <w:right w:val="single" w:sz="4" w:space="0" w:color="auto"/>
            </w:tcBorders>
            <w:shd w:val="clear" w:color="auto" w:fill="auto"/>
            <w:hideMark/>
          </w:tcPr>
          <w:p w:rsidR="00D84127" w:rsidRPr="00843C8A" w:rsidRDefault="00D84127" w:rsidP="002A0B5C">
            <w:pPr>
              <w:pStyle w:val="ListParagraph"/>
              <w:numPr>
                <w:ilvl w:val="0"/>
                <w:numId w:val="12"/>
              </w:numPr>
              <w:spacing w:after="0" w:line="240" w:lineRule="auto"/>
              <w:ind w:left="318" w:hanging="219"/>
              <w:rPr>
                <w:rFonts w:ascii="Calibri" w:eastAsia="Times New Roman" w:hAnsi="Calibri" w:cs="Times New Roman"/>
                <w:lang w:eastAsia="en-AU"/>
              </w:rPr>
            </w:pPr>
            <w:r w:rsidRPr="00843C8A">
              <w:rPr>
                <w:rFonts w:ascii="Calibri" w:eastAsia="Times New Roman" w:hAnsi="Calibri" w:cs="Times New Roman"/>
                <w:lang w:eastAsia="en-AU"/>
              </w:rPr>
              <w:t>few, unless exterior surfaces have low temperature tolerance</w:t>
            </w:r>
          </w:p>
        </w:tc>
        <w:tc>
          <w:tcPr>
            <w:tcW w:w="2835" w:type="dxa"/>
            <w:tcBorders>
              <w:top w:val="single" w:sz="4" w:space="0" w:color="auto"/>
              <w:left w:val="nil"/>
              <w:bottom w:val="nil"/>
              <w:right w:val="single" w:sz="4" w:space="0" w:color="auto"/>
            </w:tcBorders>
            <w:shd w:val="clear" w:color="auto" w:fill="auto"/>
            <w:hideMark/>
          </w:tcPr>
          <w:p w:rsidR="00D84127" w:rsidRPr="00843C8A" w:rsidRDefault="00D84127" w:rsidP="002A0B5C">
            <w:pPr>
              <w:spacing w:after="0" w:line="240" w:lineRule="auto"/>
              <w:ind w:left="317" w:hanging="218"/>
              <w:rPr>
                <w:rFonts w:ascii="Calibri" w:eastAsia="Times New Roman" w:hAnsi="Calibri" w:cs="Times New Roman"/>
                <w:lang w:eastAsia="en-AU"/>
              </w:rPr>
            </w:pPr>
          </w:p>
        </w:tc>
        <w:tc>
          <w:tcPr>
            <w:tcW w:w="2551" w:type="dxa"/>
            <w:tcBorders>
              <w:top w:val="single" w:sz="4" w:space="0" w:color="auto"/>
              <w:left w:val="nil"/>
              <w:bottom w:val="nil"/>
              <w:right w:val="single" w:sz="4" w:space="0" w:color="auto"/>
            </w:tcBorders>
            <w:shd w:val="clear" w:color="auto" w:fill="auto"/>
            <w:hideMark/>
          </w:tcPr>
          <w:p w:rsidR="00D84127" w:rsidRPr="00843C8A" w:rsidRDefault="00D84127" w:rsidP="002A0B5C">
            <w:pPr>
              <w:pStyle w:val="ListParagraph"/>
              <w:numPr>
                <w:ilvl w:val="0"/>
                <w:numId w:val="12"/>
              </w:numPr>
              <w:spacing w:after="0" w:line="240" w:lineRule="auto"/>
              <w:ind w:left="317" w:hanging="218"/>
              <w:rPr>
                <w:rFonts w:ascii="Calibri" w:eastAsia="Times New Roman" w:hAnsi="Calibri" w:cs="Times New Roman"/>
                <w:lang w:eastAsia="en-AU"/>
              </w:rPr>
            </w:pPr>
            <w:r w:rsidRPr="00843C8A">
              <w:rPr>
                <w:rFonts w:ascii="Calibri" w:eastAsia="Times New Roman" w:hAnsi="Calibri" w:cs="Times New Roman"/>
                <w:lang w:eastAsia="en-AU"/>
              </w:rPr>
              <w:t>sensors damaged by heat effects (sensing elements or housings)</w:t>
            </w:r>
          </w:p>
        </w:tc>
        <w:tc>
          <w:tcPr>
            <w:tcW w:w="2835" w:type="dxa"/>
            <w:tcBorders>
              <w:top w:val="single" w:sz="4" w:space="0" w:color="auto"/>
              <w:left w:val="nil"/>
              <w:bottom w:val="nil"/>
              <w:right w:val="single" w:sz="4" w:space="0" w:color="auto"/>
            </w:tcBorders>
            <w:shd w:val="clear" w:color="auto" w:fill="auto"/>
            <w:hideMark/>
          </w:tcPr>
          <w:p w:rsidR="00D84127" w:rsidRPr="00843C8A" w:rsidRDefault="00D84127" w:rsidP="002A0B5C">
            <w:pPr>
              <w:pStyle w:val="ListParagraph"/>
              <w:numPr>
                <w:ilvl w:val="0"/>
                <w:numId w:val="12"/>
              </w:numPr>
              <w:spacing w:after="0" w:line="240" w:lineRule="auto"/>
              <w:ind w:left="318" w:hanging="219"/>
              <w:rPr>
                <w:rFonts w:ascii="Calibri" w:eastAsia="Times New Roman" w:hAnsi="Calibri" w:cs="Times New Roman"/>
                <w:lang w:eastAsia="en-AU"/>
              </w:rPr>
            </w:pPr>
            <w:r w:rsidRPr="00843C8A">
              <w:rPr>
                <w:rFonts w:ascii="Calibri" w:eastAsia="Times New Roman" w:hAnsi="Calibri" w:cs="Times New Roman"/>
                <w:lang w:eastAsia="en-AU"/>
              </w:rPr>
              <w:t>ensure sensors are correctly rated for use in the climate they are being deployed in. e.g. 20 to 30 C above the climatic max for electronic and 5 to 10 C above for the measurement range</w:t>
            </w:r>
          </w:p>
        </w:tc>
        <w:tc>
          <w:tcPr>
            <w:tcW w:w="2551" w:type="dxa"/>
            <w:tcBorders>
              <w:top w:val="single" w:sz="4" w:space="0" w:color="auto"/>
              <w:left w:val="single" w:sz="4" w:space="0" w:color="auto"/>
              <w:bottom w:val="nil"/>
              <w:right w:val="single" w:sz="4" w:space="0" w:color="auto"/>
            </w:tcBorders>
            <w:shd w:val="clear" w:color="auto" w:fill="auto"/>
            <w:hideMark/>
          </w:tcPr>
          <w:p w:rsidR="00D84127" w:rsidRPr="00843C8A" w:rsidRDefault="00D84127" w:rsidP="002A0B5C">
            <w:pPr>
              <w:pStyle w:val="ListParagraph"/>
              <w:numPr>
                <w:ilvl w:val="0"/>
                <w:numId w:val="12"/>
              </w:numPr>
              <w:spacing w:after="0" w:line="240" w:lineRule="auto"/>
              <w:ind w:left="318" w:hanging="219"/>
              <w:rPr>
                <w:rFonts w:ascii="Calibri" w:eastAsia="Times New Roman" w:hAnsi="Calibri" w:cs="Times New Roman"/>
                <w:lang w:eastAsia="en-AU"/>
              </w:rPr>
            </w:pPr>
            <w:r w:rsidRPr="00843C8A">
              <w:rPr>
                <w:rFonts w:ascii="Calibri" w:eastAsia="Times New Roman" w:hAnsi="Calibri" w:cs="Times New Roman"/>
                <w:lang w:eastAsia="en-AU"/>
              </w:rPr>
              <w:t>ageing of welds and joints</w:t>
            </w:r>
          </w:p>
        </w:tc>
        <w:tc>
          <w:tcPr>
            <w:tcW w:w="2835" w:type="dxa"/>
            <w:tcBorders>
              <w:top w:val="single" w:sz="4" w:space="0" w:color="auto"/>
              <w:left w:val="nil"/>
              <w:bottom w:val="nil"/>
              <w:right w:val="single" w:sz="4" w:space="0" w:color="auto"/>
            </w:tcBorders>
            <w:shd w:val="clear" w:color="auto" w:fill="auto"/>
            <w:hideMark/>
          </w:tcPr>
          <w:p w:rsidR="00D84127" w:rsidRPr="00843C8A" w:rsidRDefault="00D84127" w:rsidP="002A0B5C">
            <w:pPr>
              <w:pStyle w:val="ListParagraph"/>
              <w:numPr>
                <w:ilvl w:val="0"/>
                <w:numId w:val="12"/>
              </w:numPr>
              <w:spacing w:after="0" w:line="240" w:lineRule="auto"/>
              <w:ind w:left="318" w:hanging="218"/>
              <w:rPr>
                <w:rFonts w:ascii="Calibri" w:eastAsia="Times New Roman" w:hAnsi="Calibri" w:cs="Times New Roman"/>
                <w:lang w:eastAsia="en-AU"/>
              </w:rPr>
            </w:pPr>
            <w:r w:rsidRPr="00843C8A">
              <w:rPr>
                <w:rFonts w:ascii="Calibri" w:eastAsia="Times New Roman" w:hAnsi="Calibri" w:cs="Times New Roman"/>
                <w:lang w:eastAsia="en-AU"/>
              </w:rPr>
              <w:t>More frequent inspections for metal fatigue and deterioration</w:t>
            </w:r>
          </w:p>
        </w:tc>
      </w:tr>
      <w:tr w:rsidR="00D84127" w:rsidRPr="00A23E3E" w:rsidTr="002A0B5C">
        <w:trPr>
          <w:trHeight w:val="900"/>
        </w:trPr>
        <w:tc>
          <w:tcPr>
            <w:tcW w:w="1716" w:type="dxa"/>
            <w:tcBorders>
              <w:top w:val="nil"/>
              <w:left w:val="single" w:sz="4" w:space="0" w:color="auto"/>
              <w:bottom w:val="nil"/>
              <w:right w:val="nil"/>
            </w:tcBorders>
            <w:shd w:val="clear" w:color="auto" w:fill="auto"/>
            <w:hideMark/>
          </w:tcPr>
          <w:p w:rsidR="00D84127" w:rsidRPr="00A23E3E" w:rsidRDefault="00D84127" w:rsidP="002A0B5C">
            <w:pPr>
              <w:spacing w:after="0" w:line="240" w:lineRule="auto"/>
              <w:rPr>
                <w:rFonts w:ascii="Calibri" w:eastAsia="Times New Roman" w:hAnsi="Calibri" w:cs="Times New Roman"/>
                <w:b/>
                <w:bCs/>
                <w:i/>
                <w:iCs/>
                <w:lang w:eastAsia="en-AU"/>
              </w:rPr>
            </w:pPr>
          </w:p>
        </w:tc>
        <w:tc>
          <w:tcPr>
            <w:tcW w:w="1985" w:type="dxa"/>
            <w:tcBorders>
              <w:top w:val="nil"/>
              <w:left w:val="single" w:sz="4" w:space="0" w:color="auto"/>
              <w:bottom w:val="nil"/>
              <w:right w:val="single" w:sz="4" w:space="0" w:color="auto"/>
            </w:tcBorders>
            <w:shd w:val="clear" w:color="auto" w:fill="auto"/>
            <w:hideMark/>
          </w:tcPr>
          <w:p w:rsidR="00D84127" w:rsidRPr="00A23E3E" w:rsidRDefault="00D84127" w:rsidP="002A0B5C">
            <w:pPr>
              <w:spacing w:after="0" w:line="240" w:lineRule="auto"/>
              <w:rPr>
                <w:rFonts w:ascii="Calibri" w:eastAsia="Times New Roman" w:hAnsi="Calibri" w:cs="Times New Roman"/>
                <w:lang w:eastAsia="en-AU"/>
              </w:rPr>
            </w:pPr>
          </w:p>
        </w:tc>
        <w:tc>
          <w:tcPr>
            <w:tcW w:w="1417" w:type="dxa"/>
            <w:tcBorders>
              <w:top w:val="nil"/>
              <w:left w:val="nil"/>
              <w:bottom w:val="nil"/>
              <w:right w:val="single" w:sz="4" w:space="0" w:color="auto"/>
            </w:tcBorders>
            <w:shd w:val="clear" w:color="auto" w:fill="auto"/>
            <w:hideMark/>
          </w:tcPr>
          <w:p w:rsidR="00D84127" w:rsidRPr="00A23E3E" w:rsidRDefault="00D84127" w:rsidP="002A0B5C">
            <w:pPr>
              <w:spacing w:after="0" w:line="240" w:lineRule="auto"/>
              <w:rPr>
                <w:rFonts w:ascii="Calibri" w:eastAsia="Times New Roman" w:hAnsi="Calibri" w:cs="Times New Roman"/>
                <w:lang w:eastAsia="en-AU"/>
              </w:rPr>
            </w:pPr>
          </w:p>
        </w:tc>
        <w:tc>
          <w:tcPr>
            <w:tcW w:w="2552" w:type="dxa"/>
            <w:tcBorders>
              <w:top w:val="nil"/>
              <w:left w:val="nil"/>
              <w:bottom w:val="nil"/>
              <w:right w:val="single" w:sz="4" w:space="0" w:color="auto"/>
            </w:tcBorders>
            <w:shd w:val="clear" w:color="auto" w:fill="auto"/>
            <w:hideMark/>
          </w:tcPr>
          <w:p w:rsidR="00D84127" w:rsidRPr="00843C8A" w:rsidRDefault="00D84127" w:rsidP="002A0B5C">
            <w:pPr>
              <w:spacing w:after="0" w:line="240" w:lineRule="auto"/>
              <w:ind w:left="318" w:hanging="219"/>
              <w:rPr>
                <w:rFonts w:ascii="Calibri" w:eastAsia="Times New Roman" w:hAnsi="Calibri" w:cs="Times New Roman"/>
                <w:lang w:eastAsia="en-AU"/>
              </w:rPr>
            </w:pPr>
          </w:p>
        </w:tc>
        <w:tc>
          <w:tcPr>
            <w:tcW w:w="2835" w:type="dxa"/>
            <w:tcBorders>
              <w:top w:val="nil"/>
              <w:left w:val="nil"/>
              <w:bottom w:val="nil"/>
              <w:right w:val="single" w:sz="4" w:space="0" w:color="auto"/>
            </w:tcBorders>
            <w:shd w:val="clear" w:color="auto" w:fill="auto"/>
            <w:hideMark/>
          </w:tcPr>
          <w:p w:rsidR="00D84127" w:rsidRPr="00843C8A" w:rsidRDefault="00D84127" w:rsidP="002A0B5C">
            <w:pPr>
              <w:spacing w:after="0" w:line="240" w:lineRule="auto"/>
              <w:ind w:left="317" w:hanging="218"/>
              <w:rPr>
                <w:rFonts w:ascii="Calibri" w:eastAsia="Times New Roman" w:hAnsi="Calibri" w:cs="Times New Roman"/>
                <w:lang w:eastAsia="en-AU"/>
              </w:rPr>
            </w:pPr>
          </w:p>
        </w:tc>
        <w:tc>
          <w:tcPr>
            <w:tcW w:w="2551" w:type="dxa"/>
            <w:tcBorders>
              <w:top w:val="nil"/>
              <w:left w:val="nil"/>
              <w:bottom w:val="nil"/>
              <w:right w:val="single" w:sz="4" w:space="0" w:color="auto"/>
            </w:tcBorders>
            <w:shd w:val="clear" w:color="auto" w:fill="auto"/>
            <w:hideMark/>
          </w:tcPr>
          <w:p w:rsidR="00D84127" w:rsidRPr="00843C8A" w:rsidRDefault="00D84127" w:rsidP="002A0B5C">
            <w:pPr>
              <w:spacing w:after="0" w:line="240" w:lineRule="auto"/>
              <w:ind w:left="317" w:hanging="218"/>
              <w:rPr>
                <w:rFonts w:ascii="Calibri" w:eastAsia="Times New Roman" w:hAnsi="Calibri" w:cs="Times New Roman"/>
                <w:lang w:eastAsia="en-AU"/>
              </w:rPr>
            </w:pPr>
          </w:p>
        </w:tc>
        <w:tc>
          <w:tcPr>
            <w:tcW w:w="2835" w:type="dxa"/>
            <w:tcBorders>
              <w:top w:val="nil"/>
              <w:left w:val="nil"/>
              <w:bottom w:val="nil"/>
              <w:right w:val="single" w:sz="4" w:space="0" w:color="auto"/>
            </w:tcBorders>
            <w:shd w:val="clear" w:color="auto" w:fill="auto"/>
            <w:hideMark/>
          </w:tcPr>
          <w:p w:rsidR="00D84127" w:rsidRPr="00843C8A" w:rsidRDefault="00D84127" w:rsidP="002A0B5C">
            <w:pPr>
              <w:pStyle w:val="ListParagraph"/>
              <w:numPr>
                <w:ilvl w:val="0"/>
                <w:numId w:val="12"/>
              </w:numPr>
              <w:spacing w:after="0" w:line="240" w:lineRule="auto"/>
              <w:ind w:left="318" w:hanging="219"/>
              <w:rPr>
                <w:rFonts w:ascii="Calibri" w:eastAsia="Times New Roman" w:hAnsi="Calibri" w:cs="Times New Roman"/>
                <w:lang w:eastAsia="en-AU"/>
              </w:rPr>
            </w:pPr>
            <w:r w:rsidRPr="00843C8A">
              <w:rPr>
                <w:rFonts w:ascii="Calibri" w:eastAsia="Times New Roman" w:hAnsi="Calibri" w:cs="Times New Roman"/>
                <w:lang w:eastAsia="en-AU"/>
              </w:rPr>
              <w:t>use canvas or similar to shade electronics and reduce thermal stress on systems (Guo 2015)</w:t>
            </w:r>
          </w:p>
        </w:tc>
        <w:tc>
          <w:tcPr>
            <w:tcW w:w="2551" w:type="dxa"/>
            <w:tcBorders>
              <w:top w:val="nil"/>
              <w:left w:val="single" w:sz="4" w:space="0" w:color="auto"/>
              <w:bottom w:val="nil"/>
              <w:right w:val="single" w:sz="4" w:space="0" w:color="auto"/>
            </w:tcBorders>
            <w:shd w:val="clear" w:color="auto" w:fill="auto"/>
            <w:hideMark/>
          </w:tcPr>
          <w:p w:rsidR="00D84127" w:rsidRPr="00843C8A" w:rsidRDefault="00D84127" w:rsidP="002A0B5C">
            <w:pPr>
              <w:pStyle w:val="ListParagraph"/>
              <w:numPr>
                <w:ilvl w:val="0"/>
                <w:numId w:val="12"/>
              </w:numPr>
              <w:spacing w:after="0" w:line="240" w:lineRule="auto"/>
              <w:ind w:left="318" w:hanging="219"/>
              <w:rPr>
                <w:rFonts w:ascii="Calibri" w:eastAsia="Times New Roman" w:hAnsi="Calibri" w:cs="Times New Roman"/>
                <w:lang w:eastAsia="en-AU"/>
              </w:rPr>
            </w:pPr>
            <w:r w:rsidRPr="00843C8A">
              <w:rPr>
                <w:rFonts w:ascii="Calibri" w:eastAsia="Times New Roman" w:hAnsi="Calibri" w:cs="Times New Roman"/>
                <w:lang w:eastAsia="en-AU"/>
              </w:rPr>
              <w:t>Discolouration and ageing of plastic components</w:t>
            </w:r>
          </w:p>
        </w:tc>
        <w:tc>
          <w:tcPr>
            <w:tcW w:w="2835" w:type="dxa"/>
            <w:tcBorders>
              <w:top w:val="nil"/>
              <w:left w:val="nil"/>
              <w:bottom w:val="nil"/>
              <w:right w:val="single" w:sz="4" w:space="0" w:color="auto"/>
            </w:tcBorders>
            <w:shd w:val="clear" w:color="auto" w:fill="auto"/>
            <w:hideMark/>
          </w:tcPr>
          <w:p w:rsidR="00D84127" w:rsidRPr="00843C8A" w:rsidRDefault="00D84127" w:rsidP="002A0B5C">
            <w:pPr>
              <w:pStyle w:val="ListParagraph"/>
              <w:numPr>
                <w:ilvl w:val="0"/>
                <w:numId w:val="12"/>
              </w:numPr>
              <w:spacing w:after="0" w:line="240" w:lineRule="auto"/>
              <w:ind w:left="318" w:hanging="218"/>
              <w:rPr>
                <w:rFonts w:ascii="Calibri" w:eastAsia="Times New Roman" w:hAnsi="Calibri" w:cs="Times New Roman"/>
                <w:lang w:eastAsia="en-AU"/>
              </w:rPr>
            </w:pPr>
            <w:r w:rsidRPr="00843C8A">
              <w:rPr>
                <w:rFonts w:ascii="Calibri" w:eastAsia="Times New Roman" w:hAnsi="Calibri" w:cs="Times New Roman"/>
                <w:lang w:eastAsia="en-AU"/>
              </w:rPr>
              <w:t>More frequent inspections distortion and deterioration</w:t>
            </w:r>
          </w:p>
        </w:tc>
      </w:tr>
      <w:tr w:rsidR="00D84127" w:rsidRPr="00A23E3E" w:rsidTr="002A0B5C">
        <w:trPr>
          <w:trHeight w:val="900"/>
        </w:trPr>
        <w:tc>
          <w:tcPr>
            <w:tcW w:w="1716" w:type="dxa"/>
            <w:tcBorders>
              <w:top w:val="single" w:sz="4" w:space="0" w:color="auto"/>
              <w:left w:val="single" w:sz="4" w:space="0" w:color="auto"/>
              <w:bottom w:val="nil"/>
              <w:right w:val="nil"/>
            </w:tcBorders>
            <w:shd w:val="clear" w:color="auto" w:fill="auto"/>
            <w:hideMark/>
          </w:tcPr>
          <w:p w:rsidR="00D84127" w:rsidRPr="00A23E3E" w:rsidRDefault="00D84127" w:rsidP="002A0B5C">
            <w:pPr>
              <w:spacing w:after="0" w:line="240" w:lineRule="auto"/>
              <w:rPr>
                <w:rFonts w:ascii="Calibri" w:eastAsia="Times New Roman" w:hAnsi="Calibri" w:cs="Times New Roman"/>
                <w:b/>
                <w:bCs/>
                <w:i/>
                <w:iCs/>
                <w:lang w:eastAsia="en-AU"/>
              </w:rPr>
            </w:pPr>
            <w:r w:rsidRPr="00A23E3E">
              <w:rPr>
                <w:rFonts w:ascii="Calibri" w:eastAsia="Times New Roman" w:hAnsi="Calibri" w:cs="Times New Roman"/>
                <w:b/>
                <w:bCs/>
                <w:i/>
                <w:iCs/>
                <w:lang w:eastAsia="en-AU"/>
              </w:rPr>
              <w:t>Earthquake/Volcano</w:t>
            </w:r>
          </w:p>
        </w:tc>
        <w:tc>
          <w:tcPr>
            <w:tcW w:w="1985" w:type="dxa"/>
            <w:tcBorders>
              <w:top w:val="single" w:sz="4" w:space="0" w:color="auto"/>
              <w:left w:val="single" w:sz="4" w:space="0" w:color="auto"/>
              <w:bottom w:val="nil"/>
              <w:right w:val="single" w:sz="4" w:space="0" w:color="auto"/>
            </w:tcBorders>
            <w:shd w:val="clear" w:color="auto" w:fill="auto"/>
            <w:hideMark/>
          </w:tcPr>
          <w:p w:rsidR="00D84127" w:rsidRPr="00A23E3E" w:rsidRDefault="00D84127" w:rsidP="002A0B5C">
            <w:pPr>
              <w:spacing w:after="0" w:line="240" w:lineRule="auto"/>
              <w:rPr>
                <w:rFonts w:ascii="Calibri" w:eastAsia="Times New Roman" w:hAnsi="Calibri" w:cs="Times New Roman"/>
                <w:lang w:eastAsia="en-AU"/>
              </w:rPr>
            </w:pPr>
            <w:r w:rsidRPr="00A23E3E">
              <w:rPr>
                <w:rFonts w:ascii="Calibri" w:eastAsia="Times New Roman" w:hAnsi="Calibri" w:cs="Times New Roman"/>
                <w:lang w:eastAsia="en-AU"/>
              </w:rPr>
              <w:t>Independent of meteorological factors</w:t>
            </w:r>
          </w:p>
        </w:tc>
        <w:tc>
          <w:tcPr>
            <w:tcW w:w="1417" w:type="dxa"/>
            <w:tcBorders>
              <w:top w:val="single" w:sz="4" w:space="0" w:color="auto"/>
              <w:left w:val="nil"/>
              <w:bottom w:val="nil"/>
              <w:right w:val="single" w:sz="4" w:space="0" w:color="auto"/>
            </w:tcBorders>
            <w:shd w:val="clear" w:color="auto" w:fill="auto"/>
            <w:hideMark/>
          </w:tcPr>
          <w:p w:rsidR="00D84127" w:rsidRPr="00A23E3E" w:rsidRDefault="00D84127" w:rsidP="002A0B5C">
            <w:pPr>
              <w:spacing w:after="0" w:line="240" w:lineRule="auto"/>
              <w:rPr>
                <w:rFonts w:ascii="Calibri" w:eastAsia="Times New Roman" w:hAnsi="Calibri" w:cs="Times New Roman"/>
                <w:lang w:eastAsia="en-AU"/>
              </w:rPr>
            </w:pPr>
            <w:r w:rsidRPr="00A23E3E">
              <w:rPr>
                <w:rFonts w:ascii="Calibri" w:eastAsia="Times New Roman" w:hAnsi="Calibri" w:cs="Times New Roman"/>
                <w:lang w:eastAsia="en-AU"/>
              </w:rPr>
              <w:t>Land movement</w:t>
            </w:r>
          </w:p>
        </w:tc>
        <w:tc>
          <w:tcPr>
            <w:tcW w:w="2552" w:type="dxa"/>
            <w:tcBorders>
              <w:top w:val="single" w:sz="4" w:space="0" w:color="auto"/>
              <w:left w:val="nil"/>
              <w:bottom w:val="nil"/>
              <w:right w:val="single" w:sz="4" w:space="0" w:color="auto"/>
            </w:tcBorders>
            <w:shd w:val="clear" w:color="auto" w:fill="auto"/>
            <w:hideMark/>
          </w:tcPr>
          <w:p w:rsidR="00D84127" w:rsidRPr="00843C8A" w:rsidRDefault="00D84127" w:rsidP="002A0B5C">
            <w:pPr>
              <w:pStyle w:val="ListParagraph"/>
              <w:numPr>
                <w:ilvl w:val="0"/>
                <w:numId w:val="12"/>
              </w:numPr>
              <w:spacing w:after="0" w:line="240" w:lineRule="auto"/>
              <w:ind w:left="318" w:hanging="219"/>
              <w:rPr>
                <w:rFonts w:ascii="Calibri" w:eastAsia="Times New Roman" w:hAnsi="Calibri" w:cs="Times New Roman"/>
                <w:lang w:eastAsia="en-AU"/>
              </w:rPr>
            </w:pPr>
            <w:r w:rsidRPr="00843C8A">
              <w:rPr>
                <w:rFonts w:ascii="Calibri" w:eastAsia="Times New Roman" w:hAnsi="Calibri" w:cs="Times New Roman"/>
                <w:lang w:eastAsia="en-AU"/>
              </w:rPr>
              <w:t>Volcano; burying by fallout, destruction from direct contact with flow.</w:t>
            </w:r>
          </w:p>
        </w:tc>
        <w:tc>
          <w:tcPr>
            <w:tcW w:w="2835" w:type="dxa"/>
            <w:tcBorders>
              <w:top w:val="single" w:sz="4" w:space="0" w:color="auto"/>
              <w:left w:val="nil"/>
              <w:bottom w:val="nil"/>
              <w:right w:val="single" w:sz="4" w:space="0" w:color="auto"/>
            </w:tcBorders>
            <w:shd w:val="clear" w:color="auto" w:fill="auto"/>
            <w:hideMark/>
          </w:tcPr>
          <w:p w:rsidR="00D84127" w:rsidRPr="00843C8A" w:rsidRDefault="00D84127" w:rsidP="002A0B5C">
            <w:pPr>
              <w:spacing w:after="0" w:line="240" w:lineRule="auto"/>
              <w:ind w:left="317" w:hanging="218"/>
              <w:rPr>
                <w:rFonts w:ascii="Calibri" w:eastAsia="Times New Roman" w:hAnsi="Calibri" w:cs="Times New Roman"/>
                <w:lang w:eastAsia="en-AU"/>
              </w:rPr>
            </w:pPr>
          </w:p>
        </w:tc>
        <w:tc>
          <w:tcPr>
            <w:tcW w:w="2551" w:type="dxa"/>
            <w:tcBorders>
              <w:top w:val="single" w:sz="4" w:space="0" w:color="auto"/>
              <w:left w:val="nil"/>
              <w:bottom w:val="nil"/>
              <w:right w:val="single" w:sz="4" w:space="0" w:color="auto"/>
            </w:tcBorders>
            <w:shd w:val="clear" w:color="auto" w:fill="auto"/>
            <w:hideMark/>
          </w:tcPr>
          <w:p w:rsidR="00D84127" w:rsidRPr="00843C8A" w:rsidRDefault="00D84127" w:rsidP="002A0B5C">
            <w:pPr>
              <w:pStyle w:val="ListParagraph"/>
              <w:numPr>
                <w:ilvl w:val="0"/>
                <w:numId w:val="12"/>
              </w:numPr>
              <w:spacing w:after="0" w:line="240" w:lineRule="auto"/>
              <w:ind w:left="317" w:hanging="218"/>
              <w:rPr>
                <w:rFonts w:ascii="Calibri" w:eastAsia="Times New Roman" w:hAnsi="Calibri" w:cs="Times New Roman"/>
                <w:lang w:eastAsia="en-AU"/>
              </w:rPr>
            </w:pPr>
            <w:r w:rsidRPr="00843C8A">
              <w:rPr>
                <w:rFonts w:ascii="Calibri" w:eastAsia="Times New Roman" w:hAnsi="Calibri" w:cs="Times New Roman"/>
                <w:lang w:eastAsia="en-AU"/>
              </w:rPr>
              <w:t>Volcano; dust contamination</w:t>
            </w:r>
          </w:p>
        </w:tc>
        <w:tc>
          <w:tcPr>
            <w:tcW w:w="2835" w:type="dxa"/>
            <w:tcBorders>
              <w:top w:val="single" w:sz="4" w:space="0" w:color="auto"/>
              <w:left w:val="nil"/>
              <w:bottom w:val="nil"/>
              <w:right w:val="single" w:sz="4" w:space="0" w:color="auto"/>
            </w:tcBorders>
            <w:shd w:val="clear" w:color="auto" w:fill="auto"/>
            <w:hideMark/>
          </w:tcPr>
          <w:p w:rsidR="00D84127" w:rsidRPr="00D84127" w:rsidRDefault="00D84127" w:rsidP="002A0B5C">
            <w:pPr>
              <w:spacing w:after="0" w:line="240" w:lineRule="auto"/>
              <w:ind w:left="318" w:hanging="219"/>
              <w:rPr>
                <w:rFonts w:ascii="Calibri" w:eastAsia="Times New Roman" w:hAnsi="Calibri" w:cs="Times New Roman"/>
                <w:lang w:eastAsia="en-AU"/>
              </w:rPr>
            </w:pPr>
            <w:r w:rsidRPr="00D84127">
              <w:rPr>
                <w:rFonts w:ascii="Calibri" w:eastAsia="Times New Roman" w:hAnsi="Calibri" w:cs="Times New Roman"/>
                <w:lang w:eastAsia="en-AU"/>
              </w:rPr>
              <w:t>see dust above</w:t>
            </w:r>
          </w:p>
        </w:tc>
        <w:tc>
          <w:tcPr>
            <w:tcW w:w="2551" w:type="dxa"/>
            <w:tcBorders>
              <w:top w:val="single" w:sz="4" w:space="0" w:color="auto"/>
              <w:left w:val="nil"/>
              <w:bottom w:val="nil"/>
              <w:right w:val="single" w:sz="4" w:space="0" w:color="auto"/>
            </w:tcBorders>
            <w:shd w:val="clear" w:color="auto" w:fill="auto"/>
            <w:hideMark/>
          </w:tcPr>
          <w:p w:rsidR="00D84127" w:rsidRPr="00843C8A" w:rsidRDefault="00D84127" w:rsidP="002A0B5C">
            <w:pPr>
              <w:spacing w:after="0" w:line="240" w:lineRule="auto"/>
              <w:rPr>
                <w:rFonts w:ascii="Calibri" w:eastAsia="Times New Roman" w:hAnsi="Calibri" w:cs="Times New Roman"/>
                <w:lang w:eastAsia="en-AU"/>
              </w:rPr>
            </w:pPr>
          </w:p>
        </w:tc>
        <w:tc>
          <w:tcPr>
            <w:tcW w:w="2835" w:type="dxa"/>
            <w:tcBorders>
              <w:top w:val="single" w:sz="4" w:space="0" w:color="auto"/>
              <w:left w:val="single" w:sz="4" w:space="0" w:color="auto"/>
              <w:bottom w:val="nil"/>
              <w:right w:val="single" w:sz="4" w:space="0" w:color="auto"/>
            </w:tcBorders>
            <w:shd w:val="clear" w:color="auto" w:fill="auto"/>
            <w:hideMark/>
          </w:tcPr>
          <w:p w:rsidR="00D84127" w:rsidRPr="00843C8A" w:rsidRDefault="00D84127" w:rsidP="002A0B5C">
            <w:pPr>
              <w:spacing w:after="0" w:line="240" w:lineRule="auto"/>
              <w:rPr>
                <w:rFonts w:ascii="Calibri" w:eastAsia="Times New Roman" w:hAnsi="Calibri" w:cs="Times New Roman"/>
                <w:lang w:eastAsia="en-AU"/>
              </w:rPr>
            </w:pPr>
          </w:p>
        </w:tc>
      </w:tr>
      <w:tr w:rsidR="00D84127" w:rsidRPr="00A23E3E" w:rsidTr="002A0B5C">
        <w:trPr>
          <w:trHeight w:val="1500"/>
        </w:trPr>
        <w:tc>
          <w:tcPr>
            <w:tcW w:w="1716" w:type="dxa"/>
            <w:tcBorders>
              <w:top w:val="nil"/>
              <w:left w:val="single" w:sz="4" w:space="0" w:color="auto"/>
              <w:bottom w:val="nil"/>
              <w:right w:val="nil"/>
            </w:tcBorders>
            <w:shd w:val="clear" w:color="auto" w:fill="auto"/>
            <w:hideMark/>
          </w:tcPr>
          <w:p w:rsidR="00D84127" w:rsidRPr="00A23E3E" w:rsidRDefault="00D84127" w:rsidP="002A0B5C">
            <w:pPr>
              <w:spacing w:after="0" w:line="240" w:lineRule="auto"/>
              <w:rPr>
                <w:rFonts w:ascii="Calibri" w:eastAsia="Times New Roman" w:hAnsi="Calibri" w:cs="Times New Roman"/>
                <w:b/>
                <w:bCs/>
                <w:i/>
                <w:iCs/>
                <w:lang w:eastAsia="en-AU"/>
              </w:rPr>
            </w:pPr>
          </w:p>
        </w:tc>
        <w:tc>
          <w:tcPr>
            <w:tcW w:w="1985" w:type="dxa"/>
            <w:tcBorders>
              <w:top w:val="nil"/>
              <w:left w:val="single" w:sz="4" w:space="0" w:color="auto"/>
              <w:bottom w:val="nil"/>
              <w:right w:val="single" w:sz="4" w:space="0" w:color="auto"/>
            </w:tcBorders>
            <w:shd w:val="clear" w:color="auto" w:fill="auto"/>
            <w:hideMark/>
          </w:tcPr>
          <w:p w:rsidR="00D84127" w:rsidRPr="00A23E3E" w:rsidRDefault="00D84127" w:rsidP="002A0B5C">
            <w:pPr>
              <w:spacing w:after="0" w:line="240" w:lineRule="auto"/>
              <w:rPr>
                <w:rFonts w:ascii="Calibri" w:eastAsia="Times New Roman" w:hAnsi="Calibri" w:cs="Times New Roman"/>
                <w:lang w:eastAsia="en-AU"/>
              </w:rPr>
            </w:pPr>
          </w:p>
        </w:tc>
        <w:tc>
          <w:tcPr>
            <w:tcW w:w="1417" w:type="dxa"/>
            <w:tcBorders>
              <w:top w:val="nil"/>
              <w:left w:val="nil"/>
              <w:bottom w:val="nil"/>
              <w:right w:val="single" w:sz="4" w:space="0" w:color="auto"/>
            </w:tcBorders>
            <w:shd w:val="clear" w:color="auto" w:fill="auto"/>
            <w:hideMark/>
          </w:tcPr>
          <w:p w:rsidR="00D84127" w:rsidRPr="00A23E3E" w:rsidRDefault="00D84127" w:rsidP="002A0B5C">
            <w:pPr>
              <w:spacing w:after="0" w:line="240" w:lineRule="auto"/>
              <w:rPr>
                <w:rFonts w:ascii="Calibri" w:eastAsia="Times New Roman" w:hAnsi="Calibri" w:cs="Times New Roman"/>
                <w:lang w:eastAsia="en-AU"/>
              </w:rPr>
            </w:pPr>
          </w:p>
        </w:tc>
        <w:tc>
          <w:tcPr>
            <w:tcW w:w="2552" w:type="dxa"/>
            <w:tcBorders>
              <w:top w:val="nil"/>
              <w:left w:val="nil"/>
              <w:bottom w:val="nil"/>
              <w:right w:val="single" w:sz="4" w:space="0" w:color="auto"/>
            </w:tcBorders>
            <w:shd w:val="clear" w:color="auto" w:fill="auto"/>
            <w:hideMark/>
          </w:tcPr>
          <w:p w:rsidR="00D84127" w:rsidRPr="00843C8A" w:rsidRDefault="00D84127" w:rsidP="002A0B5C">
            <w:pPr>
              <w:pStyle w:val="ListParagraph"/>
              <w:numPr>
                <w:ilvl w:val="0"/>
                <w:numId w:val="12"/>
              </w:numPr>
              <w:spacing w:after="0" w:line="240" w:lineRule="auto"/>
              <w:ind w:left="318" w:hanging="219"/>
              <w:rPr>
                <w:rFonts w:ascii="Calibri" w:eastAsia="Times New Roman" w:hAnsi="Calibri" w:cs="Times New Roman"/>
                <w:lang w:eastAsia="en-AU"/>
              </w:rPr>
            </w:pPr>
            <w:r w:rsidRPr="00843C8A">
              <w:rPr>
                <w:rFonts w:ascii="Calibri" w:eastAsia="Times New Roman" w:hAnsi="Calibri" w:cs="Times New Roman"/>
                <w:lang w:eastAsia="en-AU"/>
              </w:rPr>
              <w:t>Earthquake; most infrastructures.</w:t>
            </w:r>
          </w:p>
        </w:tc>
        <w:tc>
          <w:tcPr>
            <w:tcW w:w="2835" w:type="dxa"/>
            <w:tcBorders>
              <w:top w:val="nil"/>
              <w:left w:val="nil"/>
              <w:bottom w:val="nil"/>
              <w:right w:val="single" w:sz="4" w:space="0" w:color="auto"/>
            </w:tcBorders>
            <w:shd w:val="clear" w:color="auto" w:fill="auto"/>
            <w:hideMark/>
          </w:tcPr>
          <w:p w:rsidR="00D84127" w:rsidRPr="00843C8A" w:rsidRDefault="00D84127" w:rsidP="002A0B5C">
            <w:pPr>
              <w:pStyle w:val="ListParagraph"/>
              <w:numPr>
                <w:ilvl w:val="0"/>
                <w:numId w:val="12"/>
              </w:numPr>
              <w:spacing w:after="0" w:line="240" w:lineRule="auto"/>
              <w:ind w:left="317" w:hanging="218"/>
              <w:rPr>
                <w:rFonts w:ascii="Calibri" w:eastAsia="Times New Roman" w:hAnsi="Calibri" w:cs="Times New Roman"/>
                <w:lang w:eastAsia="en-AU"/>
              </w:rPr>
            </w:pPr>
            <w:r w:rsidRPr="00843C8A">
              <w:rPr>
                <w:rFonts w:ascii="Calibri" w:eastAsia="Times New Roman" w:hAnsi="Calibri" w:cs="Times New Roman"/>
                <w:lang w:eastAsia="en-AU"/>
              </w:rPr>
              <w:t>use mounting systems that stabilise the surrounding soil such as "Surefoot" which causes minima soil disturbance while spreading the load (Surefoot 2017)</w:t>
            </w:r>
          </w:p>
        </w:tc>
        <w:tc>
          <w:tcPr>
            <w:tcW w:w="2551" w:type="dxa"/>
            <w:tcBorders>
              <w:top w:val="nil"/>
              <w:left w:val="nil"/>
              <w:bottom w:val="nil"/>
              <w:right w:val="single" w:sz="4" w:space="0" w:color="auto"/>
            </w:tcBorders>
            <w:shd w:val="clear" w:color="auto" w:fill="auto"/>
            <w:hideMark/>
          </w:tcPr>
          <w:p w:rsidR="00D84127" w:rsidRPr="00843C8A" w:rsidRDefault="00D84127" w:rsidP="002A0B5C">
            <w:pPr>
              <w:pStyle w:val="ListParagraph"/>
              <w:numPr>
                <w:ilvl w:val="0"/>
                <w:numId w:val="12"/>
              </w:numPr>
              <w:spacing w:after="0" w:line="240" w:lineRule="auto"/>
              <w:ind w:left="317" w:hanging="218"/>
              <w:rPr>
                <w:rFonts w:ascii="Calibri" w:eastAsia="Times New Roman" w:hAnsi="Calibri" w:cs="Times New Roman"/>
                <w:lang w:eastAsia="en-AU"/>
              </w:rPr>
            </w:pPr>
            <w:r w:rsidRPr="00843C8A">
              <w:rPr>
                <w:rFonts w:ascii="Calibri" w:eastAsia="Times New Roman" w:hAnsi="Calibri" w:cs="Times New Roman"/>
                <w:lang w:eastAsia="en-AU"/>
              </w:rPr>
              <w:t>Earthquake; weighing gauges, loosely mounted sensors e.g. TBRG</w:t>
            </w:r>
          </w:p>
        </w:tc>
        <w:tc>
          <w:tcPr>
            <w:tcW w:w="2835" w:type="dxa"/>
            <w:tcBorders>
              <w:top w:val="nil"/>
              <w:left w:val="nil"/>
              <w:bottom w:val="nil"/>
              <w:right w:val="single" w:sz="4" w:space="0" w:color="auto"/>
            </w:tcBorders>
            <w:shd w:val="clear" w:color="auto" w:fill="auto"/>
            <w:hideMark/>
          </w:tcPr>
          <w:p w:rsidR="00D84127" w:rsidRPr="00843C8A" w:rsidRDefault="00D84127" w:rsidP="002A0B5C">
            <w:pPr>
              <w:spacing w:after="0" w:line="240" w:lineRule="auto"/>
              <w:ind w:left="318" w:hanging="219"/>
              <w:rPr>
                <w:rFonts w:ascii="Calibri" w:eastAsia="Times New Roman" w:hAnsi="Calibri" w:cs="Times New Roman"/>
                <w:lang w:eastAsia="en-AU"/>
              </w:rPr>
            </w:pPr>
          </w:p>
        </w:tc>
        <w:tc>
          <w:tcPr>
            <w:tcW w:w="2551" w:type="dxa"/>
            <w:tcBorders>
              <w:top w:val="nil"/>
              <w:left w:val="nil"/>
              <w:bottom w:val="nil"/>
              <w:right w:val="single" w:sz="4" w:space="0" w:color="auto"/>
            </w:tcBorders>
            <w:shd w:val="clear" w:color="auto" w:fill="auto"/>
            <w:hideMark/>
          </w:tcPr>
          <w:p w:rsidR="00D84127" w:rsidRPr="00843C8A" w:rsidRDefault="00D84127" w:rsidP="002A0B5C">
            <w:pPr>
              <w:spacing w:after="0" w:line="240" w:lineRule="auto"/>
              <w:rPr>
                <w:rFonts w:ascii="Calibri" w:eastAsia="Times New Roman" w:hAnsi="Calibri" w:cs="Times New Roman"/>
                <w:lang w:eastAsia="en-AU"/>
              </w:rPr>
            </w:pPr>
          </w:p>
        </w:tc>
        <w:tc>
          <w:tcPr>
            <w:tcW w:w="2835" w:type="dxa"/>
            <w:tcBorders>
              <w:top w:val="nil"/>
              <w:left w:val="single" w:sz="4" w:space="0" w:color="auto"/>
              <w:bottom w:val="nil"/>
              <w:right w:val="single" w:sz="4" w:space="0" w:color="auto"/>
            </w:tcBorders>
            <w:shd w:val="clear" w:color="auto" w:fill="auto"/>
            <w:hideMark/>
          </w:tcPr>
          <w:p w:rsidR="00D84127" w:rsidRPr="00843C8A" w:rsidRDefault="00D84127" w:rsidP="002A0B5C">
            <w:pPr>
              <w:spacing w:after="0" w:line="240" w:lineRule="auto"/>
              <w:rPr>
                <w:rFonts w:ascii="Calibri" w:eastAsia="Times New Roman" w:hAnsi="Calibri" w:cs="Times New Roman"/>
                <w:lang w:eastAsia="en-AU"/>
              </w:rPr>
            </w:pPr>
          </w:p>
        </w:tc>
      </w:tr>
      <w:tr w:rsidR="00D84127" w:rsidRPr="00A23E3E" w:rsidTr="002A0B5C">
        <w:trPr>
          <w:trHeight w:val="900"/>
        </w:trPr>
        <w:tc>
          <w:tcPr>
            <w:tcW w:w="1716" w:type="dxa"/>
            <w:tcBorders>
              <w:top w:val="nil"/>
              <w:left w:val="single" w:sz="4" w:space="0" w:color="auto"/>
              <w:right w:val="nil"/>
            </w:tcBorders>
            <w:shd w:val="clear" w:color="auto" w:fill="auto"/>
            <w:hideMark/>
          </w:tcPr>
          <w:p w:rsidR="00D84127" w:rsidRPr="00A23E3E" w:rsidRDefault="00D84127" w:rsidP="002A0B5C">
            <w:pPr>
              <w:spacing w:after="0" w:line="240" w:lineRule="auto"/>
              <w:rPr>
                <w:rFonts w:ascii="Calibri" w:eastAsia="Times New Roman" w:hAnsi="Calibri" w:cs="Times New Roman"/>
                <w:b/>
                <w:bCs/>
                <w:i/>
                <w:iCs/>
                <w:lang w:eastAsia="en-AU"/>
              </w:rPr>
            </w:pPr>
          </w:p>
        </w:tc>
        <w:tc>
          <w:tcPr>
            <w:tcW w:w="1985" w:type="dxa"/>
            <w:tcBorders>
              <w:top w:val="nil"/>
              <w:left w:val="single" w:sz="4" w:space="0" w:color="auto"/>
              <w:right w:val="single" w:sz="4" w:space="0" w:color="auto"/>
            </w:tcBorders>
            <w:shd w:val="clear" w:color="auto" w:fill="auto"/>
            <w:hideMark/>
          </w:tcPr>
          <w:p w:rsidR="00D84127" w:rsidRPr="00A23E3E" w:rsidRDefault="00D84127" w:rsidP="002A0B5C">
            <w:pPr>
              <w:spacing w:after="0" w:line="240" w:lineRule="auto"/>
              <w:rPr>
                <w:rFonts w:ascii="Calibri" w:eastAsia="Times New Roman" w:hAnsi="Calibri" w:cs="Times New Roman"/>
                <w:lang w:eastAsia="en-AU"/>
              </w:rPr>
            </w:pPr>
          </w:p>
        </w:tc>
        <w:tc>
          <w:tcPr>
            <w:tcW w:w="1417" w:type="dxa"/>
            <w:tcBorders>
              <w:top w:val="nil"/>
              <w:left w:val="nil"/>
              <w:right w:val="single" w:sz="4" w:space="0" w:color="auto"/>
            </w:tcBorders>
            <w:shd w:val="clear" w:color="auto" w:fill="auto"/>
            <w:hideMark/>
          </w:tcPr>
          <w:p w:rsidR="00D84127" w:rsidRPr="00A23E3E" w:rsidRDefault="00D84127" w:rsidP="002A0B5C">
            <w:pPr>
              <w:spacing w:after="0" w:line="240" w:lineRule="auto"/>
              <w:rPr>
                <w:rFonts w:ascii="Calibri" w:eastAsia="Times New Roman" w:hAnsi="Calibri" w:cs="Times New Roman"/>
                <w:lang w:eastAsia="en-AU"/>
              </w:rPr>
            </w:pPr>
          </w:p>
        </w:tc>
        <w:tc>
          <w:tcPr>
            <w:tcW w:w="2552" w:type="dxa"/>
            <w:tcBorders>
              <w:top w:val="nil"/>
              <w:left w:val="nil"/>
              <w:right w:val="single" w:sz="4" w:space="0" w:color="auto"/>
            </w:tcBorders>
            <w:shd w:val="clear" w:color="auto" w:fill="auto"/>
            <w:hideMark/>
          </w:tcPr>
          <w:p w:rsidR="00D84127" w:rsidRPr="00843C8A" w:rsidRDefault="00D84127" w:rsidP="002A0B5C">
            <w:pPr>
              <w:pStyle w:val="ListParagraph"/>
              <w:numPr>
                <w:ilvl w:val="0"/>
                <w:numId w:val="12"/>
              </w:numPr>
              <w:spacing w:after="0" w:line="240" w:lineRule="auto"/>
              <w:ind w:left="318" w:hanging="219"/>
              <w:rPr>
                <w:rFonts w:ascii="Calibri" w:eastAsia="Times New Roman" w:hAnsi="Calibri" w:cs="Times New Roman"/>
                <w:lang w:eastAsia="en-AU"/>
              </w:rPr>
            </w:pPr>
            <w:r w:rsidRPr="00843C8A">
              <w:rPr>
                <w:rFonts w:ascii="Calibri" w:eastAsia="Times New Roman" w:hAnsi="Calibri" w:cs="Times New Roman"/>
                <w:lang w:eastAsia="en-AU"/>
              </w:rPr>
              <w:t>Ash cover on solar panels -  eventual loss of power</w:t>
            </w:r>
          </w:p>
        </w:tc>
        <w:tc>
          <w:tcPr>
            <w:tcW w:w="2835" w:type="dxa"/>
            <w:tcBorders>
              <w:top w:val="nil"/>
              <w:left w:val="nil"/>
              <w:right w:val="single" w:sz="4" w:space="0" w:color="auto"/>
            </w:tcBorders>
            <w:shd w:val="clear" w:color="auto" w:fill="auto"/>
            <w:hideMark/>
          </w:tcPr>
          <w:p w:rsidR="00D84127" w:rsidRPr="00843C8A" w:rsidRDefault="00D84127" w:rsidP="002A0B5C">
            <w:pPr>
              <w:pStyle w:val="ListParagraph"/>
              <w:numPr>
                <w:ilvl w:val="0"/>
                <w:numId w:val="12"/>
              </w:numPr>
              <w:spacing w:after="0" w:line="240" w:lineRule="auto"/>
              <w:ind w:left="317" w:hanging="218"/>
              <w:rPr>
                <w:rFonts w:ascii="Calibri" w:eastAsia="Times New Roman" w:hAnsi="Calibri" w:cs="Times New Roman"/>
                <w:lang w:eastAsia="en-AU"/>
              </w:rPr>
            </w:pPr>
            <w:r w:rsidRPr="00843C8A">
              <w:rPr>
                <w:rFonts w:ascii="Calibri" w:eastAsia="Times New Roman" w:hAnsi="Calibri" w:cs="Times New Roman"/>
                <w:lang w:eastAsia="en-AU"/>
              </w:rPr>
              <w:t>include back up batteries and alarms on loss of voltage and current supply</w:t>
            </w:r>
          </w:p>
        </w:tc>
        <w:tc>
          <w:tcPr>
            <w:tcW w:w="2551" w:type="dxa"/>
            <w:tcBorders>
              <w:top w:val="nil"/>
              <w:left w:val="nil"/>
              <w:right w:val="single" w:sz="4" w:space="0" w:color="auto"/>
            </w:tcBorders>
            <w:shd w:val="clear" w:color="auto" w:fill="auto"/>
            <w:hideMark/>
          </w:tcPr>
          <w:p w:rsidR="00D84127" w:rsidRPr="00843C8A" w:rsidRDefault="00D84127" w:rsidP="002A0B5C">
            <w:pPr>
              <w:pStyle w:val="ListParagraph"/>
              <w:numPr>
                <w:ilvl w:val="0"/>
                <w:numId w:val="12"/>
              </w:numPr>
              <w:spacing w:after="0" w:line="240" w:lineRule="auto"/>
              <w:ind w:left="317" w:hanging="218"/>
              <w:rPr>
                <w:rFonts w:ascii="Calibri" w:eastAsia="Times New Roman" w:hAnsi="Calibri" w:cs="Times New Roman"/>
                <w:lang w:eastAsia="en-AU"/>
              </w:rPr>
            </w:pPr>
            <w:r w:rsidRPr="00843C8A">
              <w:rPr>
                <w:rFonts w:ascii="Calibri" w:eastAsia="Times New Roman" w:hAnsi="Calibri" w:cs="Times New Roman"/>
                <w:lang w:eastAsia="en-AU"/>
              </w:rPr>
              <w:t>Ash cover on optical sensors</w:t>
            </w:r>
          </w:p>
        </w:tc>
        <w:tc>
          <w:tcPr>
            <w:tcW w:w="2835" w:type="dxa"/>
            <w:tcBorders>
              <w:top w:val="nil"/>
              <w:left w:val="nil"/>
              <w:right w:val="single" w:sz="4" w:space="0" w:color="auto"/>
            </w:tcBorders>
            <w:shd w:val="clear" w:color="auto" w:fill="auto"/>
            <w:hideMark/>
          </w:tcPr>
          <w:p w:rsidR="00D84127" w:rsidRPr="00843C8A" w:rsidRDefault="00D84127" w:rsidP="002A0B5C">
            <w:pPr>
              <w:pStyle w:val="ListParagraph"/>
              <w:numPr>
                <w:ilvl w:val="0"/>
                <w:numId w:val="12"/>
              </w:numPr>
              <w:spacing w:after="0" w:line="240" w:lineRule="auto"/>
              <w:ind w:left="318" w:hanging="219"/>
              <w:rPr>
                <w:rFonts w:ascii="Calibri" w:eastAsia="Times New Roman" w:hAnsi="Calibri" w:cs="Times New Roman"/>
                <w:lang w:eastAsia="en-AU"/>
              </w:rPr>
            </w:pPr>
            <w:r w:rsidRPr="00843C8A">
              <w:rPr>
                <w:rFonts w:ascii="Calibri" w:eastAsia="Times New Roman" w:hAnsi="Calibri" w:cs="Times New Roman"/>
                <w:lang w:eastAsia="en-AU"/>
              </w:rPr>
              <w:t>for light coverage consider automated cleaning</w:t>
            </w:r>
          </w:p>
        </w:tc>
        <w:tc>
          <w:tcPr>
            <w:tcW w:w="2551" w:type="dxa"/>
            <w:tcBorders>
              <w:top w:val="nil"/>
              <w:left w:val="nil"/>
              <w:right w:val="single" w:sz="4" w:space="0" w:color="auto"/>
            </w:tcBorders>
            <w:shd w:val="clear" w:color="auto" w:fill="auto"/>
            <w:hideMark/>
          </w:tcPr>
          <w:p w:rsidR="00D84127" w:rsidRPr="00843C8A" w:rsidRDefault="00D84127" w:rsidP="002A0B5C">
            <w:pPr>
              <w:spacing w:after="0" w:line="240" w:lineRule="auto"/>
              <w:rPr>
                <w:rFonts w:ascii="Calibri" w:eastAsia="Times New Roman" w:hAnsi="Calibri" w:cs="Times New Roman"/>
                <w:lang w:eastAsia="en-AU"/>
              </w:rPr>
            </w:pPr>
          </w:p>
        </w:tc>
        <w:tc>
          <w:tcPr>
            <w:tcW w:w="2835" w:type="dxa"/>
            <w:tcBorders>
              <w:top w:val="nil"/>
              <w:left w:val="single" w:sz="4" w:space="0" w:color="auto"/>
              <w:right w:val="single" w:sz="4" w:space="0" w:color="auto"/>
            </w:tcBorders>
            <w:shd w:val="clear" w:color="auto" w:fill="auto"/>
            <w:hideMark/>
          </w:tcPr>
          <w:p w:rsidR="00D84127" w:rsidRPr="00843C8A" w:rsidRDefault="00D84127" w:rsidP="002A0B5C">
            <w:pPr>
              <w:spacing w:after="0" w:line="240" w:lineRule="auto"/>
              <w:rPr>
                <w:rFonts w:ascii="Calibri" w:eastAsia="Times New Roman" w:hAnsi="Calibri" w:cs="Times New Roman"/>
                <w:lang w:eastAsia="en-AU"/>
              </w:rPr>
            </w:pPr>
          </w:p>
        </w:tc>
      </w:tr>
      <w:tr w:rsidR="00D84127" w:rsidRPr="00A23E3E" w:rsidTr="002A0B5C">
        <w:trPr>
          <w:trHeight w:val="900"/>
        </w:trPr>
        <w:tc>
          <w:tcPr>
            <w:tcW w:w="1716" w:type="dxa"/>
            <w:tcBorders>
              <w:top w:val="nil"/>
              <w:left w:val="single" w:sz="4" w:space="0" w:color="auto"/>
              <w:bottom w:val="single" w:sz="4" w:space="0" w:color="auto"/>
              <w:right w:val="nil"/>
            </w:tcBorders>
            <w:shd w:val="clear" w:color="auto" w:fill="auto"/>
            <w:hideMark/>
          </w:tcPr>
          <w:p w:rsidR="00D84127" w:rsidRPr="00A23E3E" w:rsidRDefault="00D84127" w:rsidP="002A0B5C">
            <w:pPr>
              <w:spacing w:after="0" w:line="240" w:lineRule="auto"/>
              <w:rPr>
                <w:rFonts w:ascii="Calibri" w:eastAsia="Times New Roman" w:hAnsi="Calibri" w:cs="Times New Roman"/>
                <w:b/>
                <w:bCs/>
                <w:i/>
                <w:iCs/>
                <w:lang w:eastAsia="en-AU"/>
              </w:rPr>
            </w:pPr>
          </w:p>
        </w:tc>
        <w:tc>
          <w:tcPr>
            <w:tcW w:w="1985" w:type="dxa"/>
            <w:tcBorders>
              <w:top w:val="nil"/>
              <w:left w:val="single" w:sz="4" w:space="0" w:color="auto"/>
              <w:bottom w:val="single" w:sz="4" w:space="0" w:color="auto"/>
              <w:right w:val="single" w:sz="4" w:space="0" w:color="auto"/>
            </w:tcBorders>
            <w:shd w:val="clear" w:color="auto" w:fill="auto"/>
            <w:hideMark/>
          </w:tcPr>
          <w:p w:rsidR="00D84127" w:rsidRPr="00A23E3E" w:rsidRDefault="00D84127" w:rsidP="002A0B5C">
            <w:pPr>
              <w:spacing w:after="0" w:line="240" w:lineRule="auto"/>
              <w:rPr>
                <w:rFonts w:ascii="Calibri" w:eastAsia="Times New Roman" w:hAnsi="Calibri" w:cs="Times New Roman"/>
                <w:lang w:eastAsia="en-AU"/>
              </w:rPr>
            </w:pPr>
          </w:p>
        </w:tc>
        <w:tc>
          <w:tcPr>
            <w:tcW w:w="1417" w:type="dxa"/>
            <w:tcBorders>
              <w:top w:val="nil"/>
              <w:left w:val="nil"/>
              <w:bottom w:val="single" w:sz="4" w:space="0" w:color="auto"/>
              <w:right w:val="single" w:sz="4" w:space="0" w:color="auto"/>
            </w:tcBorders>
            <w:shd w:val="clear" w:color="auto" w:fill="auto"/>
            <w:hideMark/>
          </w:tcPr>
          <w:p w:rsidR="00D84127" w:rsidRPr="00A23E3E" w:rsidRDefault="00D84127" w:rsidP="002A0B5C">
            <w:pPr>
              <w:spacing w:after="0" w:line="240" w:lineRule="auto"/>
              <w:rPr>
                <w:rFonts w:ascii="Calibri" w:eastAsia="Times New Roman" w:hAnsi="Calibri" w:cs="Times New Roman"/>
                <w:lang w:eastAsia="en-AU"/>
              </w:rPr>
            </w:pPr>
          </w:p>
        </w:tc>
        <w:tc>
          <w:tcPr>
            <w:tcW w:w="2552" w:type="dxa"/>
            <w:tcBorders>
              <w:top w:val="nil"/>
              <w:left w:val="nil"/>
              <w:bottom w:val="single" w:sz="4" w:space="0" w:color="auto"/>
              <w:right w:val="single" w:sz="4" w:space="0" w:color="auto"/>
            </w:tcBorders>
            <w:shd w:val="clear" w:color="auto" w:fill="auto"/>
            <w:hideMark/>
          </w:tcPr>
          <w:p w:rsidR="00D84127" w:rsidRPr="00843C8A" w:rsidRDefault="00D84127" w:rsidP="002A0B5C">
            <w:pPr>
              <w:pStyle w:val="ListParagraph"/>
              <w:numPr>
                <w:ilvl w:val="0"/>
                <w:numId w:val="12"/>
              </w:numPr>
              <w:spacing w:after="0" w:line="240" w:lineRule="auto"/>
              <w:ind w:left="318" w:hanging="219"/>
              <w:rPr>
                <w:rFonts w:ascii="Calibri" w:eastAsia="Times New Roman" w:hAnsi="Calibri" w:cs="Times New Roman"/>
                <w:lang w:eastAsia="en-AU"/>
              </w:rPr>
            </w:pPr>
          </w:p>
        </w:tc>
        <w:tc>
          <w:tcPr>
            <w:tcW w:w="2835" w:type="dxa"/>
            <w:tcBorders>
              <w:top w:val="nil"/>
              <w:left w:val="nil"/>
              <w:bottom w:val="single" w:sz="4" w:space="0" w:color="auto"/>
              <w:right w:val="single" w:sz="4" w:space="0" w:color="auto"/>
            </w:tcBorders>
            <w:shd w:val="clear" w:color="auto" w:fill="auto"/>
            <w:hideMark/>
          </w:tcPr>
          <w:p w:rsidR="00D84127" w:rsidRPr="00843C8A" w:rsidRDefault="00D84127" w:rsidP="002A0B5C">
            <w:pPr>
              <w:pStyle w:val="ListParagraph"/>
              <w:numPr>
                <w:ilvl w:val="0"/>
                <w:numId w:val="12"/>
              </w:numPr>
              <w:spacing w:after="0" w:line="240" w:lineRule="auto"/>
              <w:ind w:left="317" w:hanging="218"/>
              <w:rPr>
                <w:rFonts w:ascii="Calibri" w:eastAsia="Times New Roman" w:hAnsi="Calibri" w:cs="Times New Roman"/>
                <w:lang w:eastAsia="en-AU"/>
              </w:rPr>
            </w:pPr>
          </w:p>
        </w:tc>
        <w:tc>
          <w:tcPr>
            <w:tcW w:w="2551" w:type="dxa"/>
            <w:tcBorders>
              <w:top w:val="nil"/>
              <w:left w:val="nil"/>
              <w:bottom w:val="single" w:sz="4" w:space="0" w:color="auto"/>
              <w:right w:val="single" w:sz="4" w:space="0" w:color="auto"/>
            </w:tcBorders>
            <w:shd w:val="clear" w:color="auto" w:fill="auto"/>
            <w:hideMark/>
          </w:tcPr>
          <w:p w:rsidR="00D84127" w:rsidRPr="00843C8A" w:rsidRDefault="00D84127" w:rsidP="002A0B5C">
            <w:pPr>
              <w:pStyle w:val="ListParagraph"/>
              <w:numPr>
                <w:ilvl w:val="0"/>
                <w:numId w:val="12"/>
              </w:numPr>
              <w:spacing w:after="0" w:line="240" w:lineRule="auto"/>
              <w:ind w:left="317" w:hanging="218"/>
              <w:rPr>
                <w:rFonts w:ascii="Calibri" w:eastAsia="Times New Roman" w:hAnsi="Calibri" w:cs="Times New Roman"/>
                <w:lang w:eastAsia="en-AU"/>
              </w:rPr>
            </w:pPr>
            <w:r w:rsidRPr="00843C8A">
              <w:rPr>
                <w:rFonts w:ascii="Calibri" w:eastAsia="Times New Roman" w:hAnsi="Calibri" w:cs="Times New Roman"/>
                <w:lang w:eastAsia="en-AU"/>
              </w:rPr>
              <w:t>Ash cover on pyranometers/radiation sensors</w:t>
            </w:r>
          </w:p>
        </w:tc>
        <w:tc>
          <w:tcPr>
            <w:tcW w:w="2835" w:type="dxa"/>
            <w:tcBorders>
              <w:top w:val="nil"/>
              <w:left w:val="nil"/>
              <w:bottom w:val="single" w:sz="4" w:space="0" w:color="auto"/>
              <w:right w:val="single" w:sz="4" w:space="0" w:color="auto"/>
            </w:tcBorders>
            <w:shd w:val="clear" w:color="auto" w:fill="auto"/>
            <w:hideMark/>
          </w:tcPr>
          <w:p w:rsidR="00D84127" w:rsidRDefault="00D84127" w:rsidP="002A0B5C">
            <w:pPr>
              <w:pStyle w:val="ListParagraph"/>
              <w:numPr>
                <w:ilvl w:val="0"/>
                <w:numId w:val="12"/>
              </w:numPr>
              <w:spacing w:after="0" w:line="240" w:lineRule="auto"/>
              <w:ind w:left="318" w:hanging="219"/>
              <w:rPr>
                <w:rFonts w:ascii="Calibri" w:eastAsia="Times New Roman" w:hAnsi="Calibri" w:cs="Times New Roman"/>
                <w:lang w:eastAsia="en-AU"/>
              </w:rPr>
            </w:pPr>
            <w:r w:rsidRPr="00843C8A">
              <w:rPr>
                <w:rFonts w:ascii="Calibri" w:eastAsia="Times New Roman" w:hAnsi="Calibri" w:cs="Times New Roman"/>
                <w:lang w:eastAsia="en-AU"/>
              </w:rPr>
              <w:t>for light coverage consider automated cleaning</w:t>
            </w:r>
          </w:p>
          <w:p w:rsidR="002A0B5C" w:rsidRDefault="002A0B5C" w:rsidP="002A0B5C">
            <w:pPr>
              <w:spacing w:after="0" w:line="240" w:lineRule="auto"/>
              <w:rPr>
                <w:rFonts w:ascii="Calibri" w:eastAsia="Times New Roman" w:hAnsi="Calibri" w:cs="Times New Roman"/>
                <w:lang w:eastAsia="en-AU"/>
              </w:rPr>
            </w:pPr>
          </w:p>
          <w:p w:rsidR="002A0B5C" w:rsidRDefault="002A0B5C" w:rsidP="002A0B5C">
            <w:pPr>
              <w:spacing w:after="0" w:line="240" w:lineRule="auto"/>
              <w:rPr>
                <w:rFonts w:ascii="Calibri" w:eastAsia="Times New Roman" w:hAnsi="Calibri" w:cs="Times New Roman"/>
                <w:lang w:eastAsia="en-AU"/>
              </w:rPr>
            </w:pPr>
          </w:p>
          <w:p w:rsidR="002A0B5C" w:rsidRDefault="002A0B5C" w:rsidP="002A0B5C">
            <w:pPr>
              <w:spacing w:after="0" w:line="240" w:lineRule="auto"/>
              <w:rPr>
                <w:rFonts w:ascii="Calibri" w:eastAsia="Times New Roman" w:hAnsi="Calibri" w:cs="Times New Roman"/>
                <w:lang w:eastAsia="en-AU"/>
              </w:rPr>
            </w:pPr>
          </w:p>
          <w:p w:rsidR="002A0B5C" w:rsidRDefault="002A0B5C" w:rsidP="002A0B5C">
            <w:pPr>
              <w:spacing w:after="0" w:line="240" w:lineRule="auto"/>
              <w:rPr>
                <w:rFonts w:ascii="Calibri" w:eastAsia="Times New Roman" w:hAnsi="Calibri" w:cs="Times New Roman"/>
                <w:lang w:eastAsia="en-AU"/>
              </w:rPr>
            </w:pPr>
          </w:p>
          <w:p w:rsidR="002A0B5C" w:rsidRDefault="002A0B5C" w:rsidP="002A0B5C">
            <w:pPr>
              <w:spacing w:after="0" w:line="240" w:lineRule="auto"/>
              <w:rPr>
                <w:rFonts w:ascii="Calibri" w:eastAsia="Times New Roman" w:hAnsi="Calibri" w:cs="Times New Roman"/>
                <w:lang w:eastAsia="en-AU"/>
              </w:rPr>
            </w:pPr>
          </w:p>
          <w:p w:rsidR="002A0B5C" w:rsidRDefault="002A0B5C" w:rsidP="002A0B5C">
            <w:pPr>
              <w:spacing w:after="0" w:line="240" w:lineRule="auto"/>
              <w:rPr>
                <w:rFonts w:ascii="Calibri" w:eastAsia="Times New Roman" w:hAnsi="Calibri" w:cs="Times New Roman"/>
                <w:lang w:eastAsia="en-AU"/>
              </w:rPr>
            </w:pPr>
          </w:p>
          <w:p w:rsidR="002A0B5C" w:rsidRDefault="002A0B5C" w:rsidP="002A0B5C">
            <w:pPr>
              <w:spacing w:after="0" w:line="240" w:lineRule="auto"/>
              <w:rPr>
                <w:rFonts w:ascii="Calibri" w:eastAsia="Times New Roman" w:hAnsi="Calibri" w:cs="Times New Roman"/>
                <w:lang w:eastAsia="en-AU"/>
              </w:rPr>
            </w:pPr>
          </w:p>
          <w:p w:rsidR="002A0B5C" w:rsidRPr="002A0B5C" w:rsidRDefault="002A0B5C" w:rsidP="002A0B5C">
            <w:pPr>
              <w:spacing w:after="0" w:line="240" w:lineRule="auto"/>
              <w:rPr>
                <w:rFonts w:ascii="Calibri" w:eastAsia="Times New Roman" w:hAnsi="Calibri" w:cs="Times New Roman"/>
                <w:lang w:eastAsia="en-AU"/>
              </w:rPr>
            </w:pPr>
          </w:p>
        </w:tc>
        <w:tc>
          <w:tcPr>
            <w:tcW w:w="2551" w:type="dxa"/>
            <w:tcBorders>
              <w:top w:val="nil"/>
              <w:left w:val="nil"/>
              <w:bottom w:val="single" w:sz="4" w:space="0" w:color="auto"/>
              <w:right w:val="single" w:sz="4" w:space="0" w:color="auto"/>
            </w:tcBorders>
            <w:shd w:val="clear" w:color="auto" w:fill="auto"/>
            <w:hideMark/>
          </w:tcPr>
          <w:p w:rsidR="00D84127" w:rsidRPr="00843C8A" w:rsidRDefault="00D84127" w:rsidP="002A0B5C">
            <w:pPr>
              <w:spacing w:after="0" w:line="240" w:lineRule="auto"/>
              <w:rPr>
                <w:rFonts w:ascii="Calibri" w:eastAsia="Times New Roman" w:hAnsi="Calibri" w:cs="Times New Roman"/>
                <w:lang w:eastAsia="en-AU"/>
              </w:rPr>
            </w:pPr>
          </w:p>
        </w:tc>
        <w:tc>
          <w:tcPr>
            <w:tcW w:w="2835" w:type="dxa"/>
            <w:tcBorders>
              <w:top w:val="nil"/>
              <w:left w:val="single" w:sz="4" w:space="0" w:color="auto"/>
              <w:bottom w:val="single" w:sz="4" w:space="0" w:color="auto"/>
              <w:right w:val="single" w:sz="4" w:space="0" w:color="auto"/>
            </w:tcBorders>
            <w:shd w:val="clear" w:color="auto" w:fill="auto"/>
            <w:hideMark/>
          </w:tcPr>
          <w:p w:rsidR="00D84127" w:rsidRPr="00843C8A" w:rsidRDefault="00D84127" w:rsidP="002A0B5C">
            <w:pPr>
              <w:spacing w:after="0" w:line="240" w:lineRule="auto"/>
              <w:rPr>
                <w:rFonts w:ascii="Calibri" w:eastAsia="Times New Roman" w:hAnsi="Calibri" w:cs="Times New Roman"/>
                <w:lang w:eastAsia="en-AU"/>
              </w:rPr>
            </w:pPr>
          </w:p>
        </w:tc>
      </w:tr>
      <w:tr w:rsidR="002A0B5C" w:rsidRPr="00A23E3E" w:rsidTr="00370F05">
        <w:trPr>
          <w:trHeight w:val="600"/>
        </w:trPr>
        <w:tc>
          <w:tcPr>
            <w:tcW w:w="1716" w:type="dxa"/>
            <w:tcBorders>
              <w:top w:val="single" w:sz="4" w:space="0" w:color="auto"/>
              <w:left w:val="single" w:sz="4" w:space="0" w:color="auto"/>
              <w:bottom w:val="single" w:sz="4" w:space="0" w:color="auto"/>
              <w:right w:val="nil"/>
            </w:tcBorders>
            <w:shd w:val="clear" w:color="auto" w:fill="auto"/>
            <w:vAlign w:val="center"/>
            <w:hideMark/>
          </w:tcPr>
          <w:p w:rsidR="002A0B5C" w:rsidRPr="00A23E3E" w:rsidRDefault="002A0B5C" w:rsidP="00370F05">
            <w:pPr>
              <w:spacing w:after="0" w:line="240" w:lineRule="auto"/>
              <w:jc w:val="center"/>
              <w:rPr>
                <w:rFonts w:ascii="Calibri" w:eastAsia="Times New Roman" w:hAnsi="Calibri" w:cs="Times New Roman"/>
                <w:b/>
                <w:bCs/>
                <w:i/>
                <w:iCs/>
                <w:lang w:eastAsia="en-AU"/>
              </w:rPr>
            </w:pPr>
            <w:r w:rsidRPr="00A23E3E">
              <w:rPr>
                <w:rFonts w:ascii="Calibri" w:eastAsia="Times New Roman" w:hAnsi="Calibri" w:cs="Times New Roman"/>
                <w:b/>
                <w:bCs/>
                <w:i/>
                <w:iCs/>
                <w:lang w:eastAsia="en-AU"/>
              </w:rPr>
              <w:lastRenderedPageBreak/>
              <w:t>Event Type</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0B5C" w:rsidRPr="00A23E3E" w:rsidRDefault="002A0B5C" w:rsidP="00370F05">
            <w:pPr>
              <w:spacing w:after="0" w:line="240" w:lineRule="auto"/>
              <w:jc w:val="center"/>
              <w:rPr>
                <w:rFonts w:ascii="Calibri" w:eastAsia="Times New Roman" w:hAnsi="Calibri" w:cs="Times New Roman"/>
                <w:b/>
                <w:bCs/>
                <w:i/>
                <w:iCs/>
                <w:lang w:eastAsia="en-AU"/>
              </w:rPr>
            </w:pPr>
            <w:r w:rsidRPr="00A23E3E">
              <w:rPr>
                <w:rFonts w:ascii="Calibri" w:eastAsia="Times New Roman" w:hAnsi="Calibri" w:cs="Times New Roman"/>
                <w:b/>
                <w:bCs/>
                <w:i/>
                <w:iCs/>
                <w:lang w:eastAsia="en-AU"/>
              </w:rPr>
              <w:t>Breakdown</w:t>
            </w:r>
          </w:p>
        </w:tc>
        <w:tc>
          <w:tcPr>
            <w:tcW w:w="1417" w:type="dxa"/>
            <w:tcBorders>
              <w:top w:val="single" w:sz="4" w:space="0" w:color="auto"/>
              <w:left w:val="nil"/>
              <w:bottom w:val="single" w:sz="4" w:space="0" w:color="auto"/>
              <w:right w:val="single" w:sz="4" w:space="0" w:color="auto"/>
            </w:tcBorders>
            <w:shd w:val="clear" w:color="000000" w:fill="FFC7CE"/>
            <w:vAlign w:val="center"/>
            <w:hideMark/>
          </w:tcPr>
          <w:p w:rsidR="002A0B5C" w:rsidRPr="00A23E3E" w:rsidRDefault="002A0B5C" w:rsidP="00370F05">
            <w:pPr>
              <w:spacing w:after="0" w:line="240" w:lineRule="auto"/>
              <w:jc w:val="center"/>
              <w:rPr>
                <w:rFonts w:ascii="Calibri" w:eastAsia="Times New Roman" w:hAnsi="Calibri" w:cs="Times New Roman"/>
                <w:b/>
                <w:bCs/>
                <w:i/>
                <w:iCs/>
                <w:color w:val="9C0006"/>
                <w:lang w:eastAsia="en-AU"/>
              </w:rPr>
            </w:pPr>
            <w:r w:rsidRPr="00A23E3E">
              <w:rPr>
                <w:rFonts w:ascii="Calibri" w:eastAsia="Times New Roman" w:hAnsi="Calibri" w:cs="Times New Roman"/>
                <w:b/>
                <w:bCs/>
                <w:i/>
                <w:iCs/>
                <w:color w:val="9C0006"/>
                <w:lang w:eastAsia="en-AU"/>
              </w:rPr>
              <w:t>Dominant Hazard</w:t>
            </w:r>
          </w:p>
        </w:tc>
        <w:tc>
          <w:tcPr>
            <w:tcW w:w="2552" w:type="dxa"/>
            <w:tcBorders>
              <w:top w:val="single" w:sz="4" w:space="0" w:color="auto"/>
              <w:left w:val="nil"/>
              <w:bottom w:val="single" w:sz="4" w:space="0" w:color="auto"/>
              <w:right w:val="single" w:sz="4" w:space="0" w:color="auto"/>
            </w:tcBorders>
            <w:shd w:val="clear" w:color="000000" w:fill="FFEB9C"/>
            <w:vAlign w:val="center"/>
            <w:hideMark/>
          </w:tcPr>
          <w:p w:rsidR="002A0B5C" w:rsidRPr="00A23E3E" w:rsidRDefault="002A0B5C" w:rsidP="00370F05">
            <w:pPr>
              <w:spacing w:after="0" w:line="240" w:lineRule="auto"/>
              <w:ind w:left="318" w:hanging="219"/>
              <w:jc w:val="center"/>
              <w:rPr>
                <w:rFonts w:ascii="Calibri" w:eastAsia="Times New Roman" w:hAnsi="Calibri" w:cs="Times New Roman"/>
                <w:b/>
                <w:bCs/>
                <w:i/>
                <w:iCs/>
                <w:color w:val="9C6500"/>
                <w:lang w:eastAsia="en-AU"/>
              </w:rPr>
            </w:pPr>
            <w:r w:rsidRPr="00A23E3E">
              <w:rPr>
                <w:rFonts w:ascii="Calibri" w:eastAsia="Times New Roman" w:hAnsi="Calibri" w:cs="Times New Roman"/>
                <w:b/>
                <w:bCs/>
                <w:i/>
                <w:iCs/>
                <w:color w:val="9C6500"/>
                <w:lang w:eastAsia="en-AU"/>
              </w:rPr>
              <w:t>Impact to Infrastructure examples</w:t>
            </w:r>
          </w:p>
        </w:tc>
        <w:tc>
          <w:tcPr>
            <w:tcW w:w="2835" w:type="dxa"/>
            <w:tcBorders>
              <w:top w:val="single" w:sz="4" w:space="0" w:color="auto"/>
              <w:left w:val="nil"/>
              <w:bottom w:val="single" w:sz="4" w:space="0" w:color="auto"/>
              <w:right w:val="single" w:sz="4" w:space="0" w:color="auto"/>
            </w:tcBorders>
            <w:shd w:val="clear" w:color="000000" w:fill="C6EFCE"/>
            <w:vAlign w:val="center"/>
            <w:hideMark/>
          </w:tcPr>
          <w:p w:rsidR="002A0B5C" w:rsidRPr="00A23E3E" w:rsidRDefault="002A0B5C" w:rsidP="00370F05">
            <w:pPr>
              <w:spacing w:after="0" w:line="240" w:lineRule="auto"/>
              <w:ind w:left="317" w:hanging="218"/>
              <w:jc w:val="center"/>
              <w:rPr>
                <w:rFonts w:ascii="Calibri" w:eastAsia="Times New Roman" w:hAnsi="Calibri" w:cs="Times New Roman"/>
                <w:b/>
                <w:bCs/>
                <w:i/>
                <w:iCs/>
                <w:color w:val="006100"/>
                <w:lang w:eastAsia="en-AU"/>
              </w:rPr>
            </w:pPr>
            <w:r w:rsidRPr="00A23E3E">
              <w:rPr>
                <w:rFonts w:ascii="Calibri" w:eastAsia="Times New Roman" w:hAnsi="Calibri" w:cs="Times New Roman"/>
                <w:b/>
                <w:bCs/>
                <w:i/>
                <w:iCs/>
                <w:color w:val="006100"/>
                <w:lang w:eastAsia="en-AU"/>
              </w:rPr>
              <w:t>Mitigation</w:t>
            </w:r>
          </w:p>
        </w:tc>
        <w:tc>
          <w:tcPr>
            <w:tcW w:w="2551" w:type="dxa"/>
            <w:tcBorders>
              <w:top w:val="single" w:sz="4" w:space="0" w:color="auto"/>
              <w:left w:val="single" w:sz="4" w:space="0" w:color="auto"/>
              <w:bottom w:val="single" w:sz="4" w:space="0" w:color="auto"/>
              <w:right w:val="single" w:sz="4" w:space="0" w:color="auto"/>
            </w:tcBorders>
            <w:shd w:val="clear" w:color="000000" w:fill="FFEB9C"/>
            <w:vAlign w:val="center"/>
            <w:hideMark/>
          </w:tcPr>
          <w:p w:rsidR="002A0B5C" w:rsidRPr="00A23E3E" w:rsidRDefault="002A0B5C" w:rsidP="00370F05">
            <w:pPr>
              <w:spacing w:after="0" w:line="240" w:lineRule="auto"/>
              <w:ind w:left="317" w:hanging="218"/>
              <w:jc w:val="center"/>
              <w:rPr>
                <w:rFonts w:ascii="Calibri" w:eastAsia="Times New Roman" w:hAnsi="Calibri" w:cs="Times New Roman"/>
                <w:b/>
                <w:bCs/>
                <w:i/>
                <w:iCs/>
                <w:color w:val="9C6500"/>
                <w:lang w:eastAsia="en-AU"/>
              </w:rPr>
            </w:pPr>
            <w:r w:rsidRPr="00A23E3E">
              <w:rPr>
                <w:rFonts w:ascii="Calibri" w:eastAsia="Times New Roman" w:hAnsi="Calibri" w:cs="Times New Roman"/>
                <w:b/>
                <w:bCs/>
                <w:i/>
                <w:iCs/>
                <w:color w:val="9C6500"/>
                <w:lang w:eastAsia="en-AU"/>
              </w:rPr>
              <w:t>Impact to Sensors examples</w:t>
            </w:r>
          </w:p>
        </w:tc>
        <w:tc>
          <w:tcPr>
            <w:tcW w:w="2835" w:type="dxa"/>
            <w:tcBorders>
              <w:top w:val="single" w:sz="4" w:space="0" w:color="auto"/>
              <w:left w:val="nil"/>
              <w:bottom w:val="single" w:sz="4" w:space="0" w:color="auto"/>
              <w:right w:val="single" w:sz="4" w:space="0" w:color="auto"/>
            </w:tcBorders>
            <w:shd w:val="clear" w:color="000000" w:fill="C6EFCE"/>
            <w:vAlign w:val="center"/>
            <w:hideMark/>
          </w:tcPr>
          <w:p w:rsidR="002A0B5C" w:rsidRPr="00A23E3E" w:rsidRDefault="002A0B5C" w:rsidP="00370F05">
            <w:pPr>
              <w:spacing w:after="0" w:line="240" w:lineRule="auto"/>
              <w:ind w:left="318" w:hanging="219"/>
              <w:jc w:val="center"/>
              <w:rPr>
                <w:rFonts w:ascii="Calibri" w:eastAsia="Times New Roman" w:hAnsi="Calibri" w:cs="Times New Roman"/>
                <w:b/>
                <w:bCs/>
                <w:i/>
                <w:iCs/>
                <w:color w:val="006100"/>
                <w:lang w:eastAsia="en-AU"/>
              </w:rPr>
            </w:pPr>
            <w:r w:rsidRPr="00A23E3E">
              <w:rPr>
                <w:rFonts w:ascii="Calibri" w:eastAsia="Times New Roman" w:hAnsi="Calibri" w:cs="Times New Roman"/>
                <w:b/>
                <w:bCs/>
                <w:i/>
                <w:iCs/>
                <w:color w:val="006100"/>
                <w:lang w:eastAsia="en-AU"/>
              </w:rPr>
              <w:t>Mitigation</w:t>
            </w:r>
          </w:p>
        </w:tc>
        <w:tc>
          <w:tcPr>
            <w:tcW w:w="2551" w:type="dxa"/>
            <w:tcBorders>
              <w:top w:val="single" w:sz="4" w:space="0" w:color="auto"/>
              <w:left w:val="nil"/>
              <w:bottom w:val="single" w:sz="4" w:space="0" w:color="auto"/>
              <w:right w:val="single" w:sz="4" w:space="0" w:color="auto"/>
            </w:tcBorders>
            <w:shd w:val="clear" w:color="000000" w:fill="FFEB9C"/>
            <w:vAlign w:val="center"/>
            <w:hideMark/>
          </w:tcPr>
          <w:p w:rsidR="002A0B5C" w:rsidRPr="00A23E3E" w:rsidRDefault="002A0B5C" w:rsidP="00370F05">
            <w:pPr>
              <w:spacing w:after="0" w:line="240" w:lineRule="auto"/>
              <w:ind w:left="318" w:hanging="219"/>
              <w:jc w:val="center"/>
              <w:rPr>
                <w:rFonts w:ascii="Calibri" w:eastAsia="Times New Roman" w:hAnsi="Calibri" w:cs="Times New Roman"/>
                <w:b/>
                <w:bCs/>
                <w:i/>
                <w:iCs/>
                <w:color w:val="9C6500"/>
                <w:lang w:eastAsia="en-AU"/>
              </w:rPr>
            </w:pPr>
            <w:r w:rsidRPr="00A23E3E">
              <w:rPr>
                <w:rFonts w:ascii="Calibri" w:eastAsia="Times New Roman" w:hAnsi="Calibri" w:cs="Times New Roman"/>
                <w:b/>
                <w:bCs/>
                <w:i/>
                <w:iCs/>
                <w:color w:val="9C6500"/>
                <w:lang w:eastAsia="en-AU"/>
              </w:rPr>
              <w:t>Longer Term Impacts to</w:t>
            </w:r>
          </w:p>
        </w:tc>
        <w:tc>
          <w:tcPr>
            <w:tcW w:w="2835" w:type="dxa"/>
            <w:tcBorders>
              <w:top w:val="single" w:sz="4" w:space="0" w:color="auto"/>
              <w:left w:val="nil"/>
              <w:bottom w:val="single" w:sz="4" w:space="0" w:color="auto"/>
              <w:right w:val="single" w:sz="4" w:space="0" w:color="auto"/>
            </w:tcBorders>
            <w:shd w:val="clear" w:color="000000" w:fill="C6EFCE"/>
            <w:vAlign w:val="center"/>
            <w:hideMark/>
          </w:tcPr>
          <w:p w:rsidR="002A0B5C" w:rsidRPr="00A23E3E" w:rsidRDefault="002A0B5C" w:rsidP="00370F05">
            <w:pPr>
              <w:spacing w:after="0" w:line="240" w:lineRule="auto"/>
              <w:ind w:left="318" w:hanging="218"/>
              <w:jc w:val="center"/>
              <w:rPr>
                <w:rFonts w:ascii="Calibri" w:eastAsia="Times New Roman" w:hAnsi="Calibri" w:cs="Times New Roman"/>
                <w:b/>
                <w:bCs/>
                <w:i/>
                <w:iCs/>
                <w:color w:val="006100"/>
                <w:lang w:eastAsia="en-AU"/>
              </w:rPr>
            </w:pPr>
            <w:r w:rsidRPr="00A23E3E">
              <w:rPr>
                <w:rFonts w:ascii="Calibri" w:eastAsia="Times New Roman" w:hAnsi="Calibri" w:cs="Times New Roman"/>
                <w:b/>
                <w:bCs/>
                <w:i/>
                <w:iCs/>
                <w:color w:val="006100"/>
                <w:lang w:eastAsia="en-AU"/>
              </w:rPr>
              <w:t>Mitigation</w:t>
            </w:r>
          </w:p>
        </w:tc>
      </w:tr>
      <w:tr w:rsidR="00D84127" w:rsidRPr="00A23E3E" w:rsidTr="002A0B5C">
        <w:trPr>
          <w:trHeight w:val="900"/>
        </w:trPr>
        <w:tc>
          <w:tcPr>
            <w:tcW w:w="1716" w:type="dxa"/>
            <w:tcBorders>
              <w:top w:val="single" w:sz="4" w:space="0" w:color="auto"/>
              <w:left w:val="single" w:sz="4" w:space="0" w:color="auto"/>
              <w:bottom w:val="nil"/>
              <w:right w:val="nil"/>
            </w:tcBorders>
            <w:shd w:val="clear" w:color="auto" w:fill="auto"/>
          </w:tcPr>
          <w:p w:rsidR="00D84127" w:rsidRPr="00A23E3E" w:rsidRDefault="00D84127" w:rsidP="002A0B5C">
            <w:pPr>
              <w:spacing w:after="0" w:line="240" w:lineRule="auto"/>
              <w:rPr>
                <w:rFonts w:ascii="Calibri" w:eastAsia="Times New Roman" w:hAnsi="Calibri" w:cs="Times New Roman"/>
                <w:b/>
                <w:bCs/>
                <w:i/>
                <w:iCs/>
                <w:lang w:eastAsia="en-AU"/>
              </w:rPr>
            </w:pPr>
            <w:r>
              <w:rPr>
                <w:rFonts w:ascii="Calibri" w:eastAsia="Times New Roman" w:hAnsi="Calibri" w:cs="Times New Roman"/>
                <w:b/>
                <w:bCs/>
                <w:i/>
                <w:iCs/>
                <w:lang w:eastAsia="en-AU"/>
              </w:rPr>
              <w:t>Security</w:t>
            </w:r>
          </w:p>
        </w:tc>
        <w:tc>
          <w:tcPr>
            <w:tcW w:w="1985" w:type="dxa"/>
            <w:tcBorders>
              <w:top w:val="single" w:sz="4" w:space="0" w:color="auto"/>
              <w:left w:val="single" w:sz="4" w:space="0" w:color="auto"/>
              <w:bottom w:val="nil"/>
              <w:right w:val="single" w:sz="4" w:space="0" w:color="auto"/>
            </w:tcBorders>
            <w:shd w:val="clear" w:color="auto" w:fill="auto"/>
          </w:tcPr>
          <w:p w:rsidR="00D84127" w:rsidRPr="00A23E3E" w:rsidRDefault="00D84127" w:rsidP="002A0B5C">
            <w:pPr>
              <w:spacing w:after="0" w:line="240" w:lineRule="auto"/>
              <w:rPr>
                <w:rFonts w:ascii="Calibri" w:eastAsia="Times New Roman" w:hAnsi="Calibri" w:cs="Times New Roman"/>
                <w:lang w:eastAsia="en-AU"/>
              </w:rPr>
            </w:pPr>
            <w:r w:rsidRPr="00A23E3E">
              <w:rPr>
                <w:rFonts w:ascii="Calibri" w:eastAsia="Times New Roman" w:hAnsi="Calibri" w:cs="Times New Roman"/>
                <w:lang w:eastAsia="en-AU"/>
              </w:rPr>
              <w:t>Independent of meteorological factors</w:t>
            </w:r>
          </w:p>
        </w:tc>
        <w:tc>
          <w:tcPr>
            <w:tcW w:w="1417" w:type="dxa"/>
            <w:tcBorders>
              <w:top w:val="single" w:sz="4" w:space="0" w:color="auto"/>
              <w:left w:val="nil"/>
              <w:bottom w:val="nil"/>
              <w:right w:val="single" w:sz="4" w:space="0" w:color="auto"/>
            </w:tcBorders>
            <w:shd w:val="clear" w:color="auto" w:fill="auto"/>
          </w:tcPr>
          <w:p w:rsidR="00D84127" w:rsidRPr="00A23E3E" w:rsidRDefault="00D84127" w:rsidP="002A0B5C">
            <w:pPr>
              <w:spacing w:after="0" w:line="240" w:lineRule="auto"/>
              <w:rPr>
                <w:rFonts w:ascii="Calibri" w:eastAsia="Times New Roman" w:hAnsi="Calibri" w:cs="Times New Roman"/>
                <w:lang w:eastAsia="en-AU"/>
              </w:rPr>
            </w:pPr>
            <w:r>
              <w:rPr>
                <w:rFonts w:ascii="Calibri" w:eastAsia="Times New Roman" w:hAnsi="Calibri" w:cs="Times New Roman"/>
                <w:lang w:eastAsia="en-AU"/>
              </w:rPr>
              <w:t>Human Intervention</w:t>
            </w:r>
          </w:p>
        </w:tc>
        <w:tc>
          <w:tcPr>
            <w:tcW w:w="2552" w:type="dxa"/>
            <w:tcBorders>
              <w:top w:val="single" w:sz="4" w:space="0" w:color="auto"/>
              <w:left w:val="nil"/>
              <w:bottom w:val="nil"/>
              <w:right w:val="single" w:sz="4" w:space="0" w:color="auto"/>
            </w:tcBorders>
            <w:shd w:val="clear" w:color="auto" w:fill="auto"/>
          </w:tcPr>
          <w:p w:rsidR="00D84127" w:rsidRPr="00AF0EF0" w:rsidRDefault="00D84127" w:rsidP="002A0B5C">
            <w:pPr>
              <w:pStyle w:val="ListParagraph"/>
              <w:numPr>
                <w:ilvl w:val="0"/>
                <w:numId w:val="6"/>
              </w:numPr>
              <w:spacing w:after="0" w:line="240" w:lineRule="auto"/>
              <w:ind w:left="318" w:hanging="219"/>
              <w:rPr>
                <w:rFonts w:ascii="Calibri" w:eastAsia="Times New Roman" w:hAnsi="Calibri" w:cs="Times New Roman"/>
                <w:lang w:eastAsia="en-AU"/>
              </w:rPr>
            </w:pPr>
            <w:r>
              <w:rPr>
                <w:rFonts w:ascii="Calibri" w:eastAsia="Times New Roman" w:hAnsi="Calibri" w:cs="Times New Roman"/>
                <w:lang w:eastAsia="en-AU"/>
              </w:rPr>
              <w:t>Theft, vandalism</w:t>
            </w:r>
          </w:p>
        </w:tc>
        <w:tc>
          <w:tcPr>
            <w:tcW w:w="2835" w:type="dxa"/>
            <w:tcBorders>
              <w:top w:val="single" w:sz="4" w:space="0" w:color="auto"/>
              <w:left w:val="nil"/>
              <w:bottom w:val="nil"/>
              <w:right w:val="single" w:sz="4" w:space="0" w:color="auto"/>
            </w:tcBorders>
            <w:shd w:val="clear" w:color="auto" w:fill="auto"/>
          </w:tcPr>
          <w:p w:rsidR="00D84127" w:rsidRPr="00AF0EF0" w:rsidRDefault="00D84127" w:rsidP="002A0B5C">
            <w:pPr>
              <w:pStyle w:val="ListParagraph"/>
              <w:numPr>
                <w:ilvl w:val="0"/>
                <w:numId w:val="6"/>
              </w:numPr>
              <w:spacing w:after="0" w:line="240" w:lineRule="auto"/>
              <w:ind w:left="317" w:hanging="218"/>
              <w:rPr>
                <w:rFonts w:ascii="Calibri" w:eastAsia="Times New Roman" w:hAnsi="Calibri" w:cs="Times New Roman"/>
                <w:lang w:eastAsia="en-AU"/>
              </w:rPr>
            </w:pPr>
            <w:r>
              <w:rPr>
                <w:rFonts w:ascii="Calibri" w:eastAsia="Times New Roman" w:hAnsi="Calibri" w:cs="Times New Roman"/>
                <w:lang w:eastAsia="en-AU"/>
              </w:rPr>
              <w:t>Fencing</w:t>
            </w:r>
          </w:p>
        </w:tc>
        <w:tc>
          <w:tcPr>
            <w:tcW w:w="2551" w:type="dxa"/>
            <w:tcBorders>
              <w:top w:val="single" w:sz="4" w:space="0" w:color="auto"/>
              <w:left w:val="nil"/>
              <w:bottom w:val="nil"/>
              <w:right w:val="single" w:sz="4" w:space="0" w:color="auto"/>
            </w:tcBorders>
            <w:shd w:val="clear" w:color="auto" w:fill="auto"/>
          </w:tcPr>
          <w:p w:rsidR="00D84127" w:rsidRPr="00AF0EF0" w:rsidRDefault="00D84127" w:rsidP="002A0B5C">
            <w:pPr>
              <w:pStyle w:val="ListParagraph"/>
              <w:numPr>
                <w:ilvl w:val="0"/>
                <w:numId w:val="6"/>
              </w:numPr>
              <w:spacing w:after="0" w:line="240" w:lineRule="auto"/>
              <w:ind w:left="317" w:hanging="218"/>
              <w:rPr>
                <w:rFonts w:ascii="Calibri" w:eastAsia="Times New Roman" w:hAnsi="Calibri" w:cs="Times New Roman"/>
                <w:lang w:eastAsia="en-AU"/>
              </w:rPr>
            </w:pPr>
            <w:r>
              <w:rPr>
                <w:rFonts w:ascii="Calibri" w:eastAsia="Times New Roman" w:hAnsi="Calibri" w:cs="Times New Roman"/>
                <w:lang w:eastAsia="en-AU"/>
              </w:rPr>
              <w:t>Theft, vandalism</w:t>
            </w:r>
          </w:p>
        </w:tc>
        <w:tc>
          <w:tcPr>
            <w:tcW w:w="2835" w:type="dxa"/>
            <w:tcBorders>
              <w:top w:val="single" w:sz="4" w:space="0" w:color="auto"/>
              <w:left w:val="nil"/>
              <w:bottom w:val="nil"/>
              <w:right w:val="single" w:sz="4" w:space="0" w:color="auto"/>
            </w:tcBorders>
            <w:shd w:val="clear" w:color="auto" w:fill="auto"/>
          </w:tcPr>
          <w:p w:rsidR="00D84127" w:rsidRPr="00AF0EF0" w:rsidRDefault="00D84127" w:rsidP="002A0B5C">
            <w:pPr>
              <w:pStyle w:val="ListParagraph"/>
              <w:numPr>
                <w:ilvl w:val="0"/>
                <w:numId w:val="6"/>
              </w:numPr>
              <w:spacing w:after="0" w:line="240" w:lineRule="auto"/>
              <w:ind w:left="318" w:hanging="219"/>
              <w:rPr>
                <w:rFonts w:ascii="Calibri" w:eastAsia="Times New Roman" w:hAnsi="Calibri" w:cs="Times New Roman"/>
                <w:lang w:eastAsia="en-AU"/>
              </w:rPr>
            </w:pPr>
            <w:r>
              <w:rPr>
                <w:rFonts w:ascii="Calibri" w:eastAsia="Times New Roman" w:hAnsi="Calibri" w:cs="Times New Roman"/>
                <w:lang w:eastAsia="en-AU"/>
              </w:rPr>
              <w:t>Non-removable fittings</w:t>
            </w:r>
          </w:p>
        </w:tc>
        <w:tc>
          <w:tcPr>
            <w:tcW w:w="2551" w:type="dxa"/>
            <w:tcBorders>
              <w:top w:val="single" w:sz="4" w:space="0" w:color="auto"/>
              <w:left w:val="nil"/>
              <w:bottom w:val="nil"/>
              <w:right w:val="single" w:sz="4" w:space="0" w:color="auto"/>
            </w:tcBorders>
            <w:shd w:val="clear" w:color="auto" w:fill="auto"/>
          </w:tcPr>
          <w:p w:rsidR="00D84127" w:rsidRPr="00A23E3E" w:rsidRDefault="00D84127" w:rsidP="002A0B5C">
            <w:pPr>
              <w:spacing w:after="0" w:line="240" w:lineRule="auto"/>
              <w:rPr>
                <w:rFonts w:ascii="Calibri" w:eastAsia="Times New Roman" w:hAnsi="Calibri" w:cs="Times New Roman"/>
                <w:lang w:eastAsia="en-AU"/>
              </w:rPr>
            </w:pPr>
          </w:p>
        </w:tc>
        <w:tc>
          <w:tcPr>
            <w:tcW w:w="2835" w:type="dxa"/>
            <w:tcBorders>
              <w:top w:val="single" w:sz="4" w:space="0" w:color="auto"/>
              <w:left w:val="single" w:sz="4" w:space="0" w:color="auto"/>
              <w:bottom w:val="nil"/>
              <w:right w:val="single" w:sz="4" w:space="0" w:color="auto"/>
            </w:tcBorders>
            <w:shd w:val="clear" w:color="auto" w:fill="auto"/>
          </w:tcPr>
          <w:p w:rsidR="00D84127" w:rsidRPr="00A23E3E" w:rsidRDefault="00D84127" w:rsidP="002A0B5C">
            <w:pPr>
              <w:spacing w:after="0" w:line="240" w:lineRule="auto"/>
              <w:rPr>
                <w:rFonts w:ascii="Calibri" w:eastAsia="Times New Roman" w:hAnsi="Calibri" w:cs="Times New Roman"/>
                <w:lang w:eastAsia="en-AU"/>
              </w:rPr>
            </w:pPr>
          </w:p>
        </w:tc>
      </w:tr>
      <w:tr w:rsidR="00D84127" w:rsidRPr="00A23E3E" w:rsidTr="002A0B5C">
        <w:trPr>
          <w:trHeight w:val="900"/>
        </w:trPr>
        <w:tc>
          <w:tcPr>
            <w:tcW w:w="1716" w:type="dxa"/>
            <w:tcBorders>
              <w:top w:val="nil"/>
              <w:left w:val="single" w:sz="4" w:space="0" w:color="auto"/>
              <w:bottom w:val="nil"/>
              <w:right w:val="nil"/>
            </w:tcBorders>
            <w:shd w:val="clear" w:color="auto" w:fill="auto"/>
          </w:tcPr>
          <w:p w:rsidR="00D84127" w:rsidRPr="00A23E3E" w:rsidRDefault="00D84127" w:rsidP="002A0B5C">
            <w:pPr>
              <w:spacing w:after="0" w:line="240" w:lineRule="auto"/>
              <w:rPr>
                <w:rFonts w:ascii="Calibri" w:eastAsia="Times New Roman" w:hAnsi="Calibri" w:cs="Times New Roman"/>
                <w:b/>
                <w:bCs/>
                <w:i/>
                <w:iCs/>
                <w:lang w:eastAsia="en-AU"/>
              </w:rPr>
            </w:pPr>
          </w:p>
        </w:tc>
        <w:tc>
          <w:tcPr>
            <w:tcW w:w="1985" w:type="dxa"/>
            <w:tcBorders>
              <w:top w:val="nil"/>
              <w:left w:val="single" w:sz="4" w:space="0" w:color="auto"/>
              <w:bottom w:val="nil"/>
              <w:right w:val="single" w:sz="4" w:space="0" w:color="auto"/>
            </w:tcBorders>
            <w:shd w:val="clear" w:color="auto" w:fill="auto"/>
          </w:tcPr>
          <w:p w:rsidR="00D84127" w:rsidRPr="00A23E3E" w:rsidRDefault="00D84127" w:rsidP="002A0B5C">
            <w:pPr>
              <w:spacing w:after="0" w:line="240" w:lineRule="auto"/>
              <w:rPr>
                <w:rFonts w:ascii="Calibri" w:eastAsia="Times New Roman" w:hAnsi="Calibri" w:cs="Times New Roman"/>
                <w:lang w:eastAsia="en-AU"/>
              </w:rPr>
            </w:pPr>
          </w:p>
        </w:tc>
        <w:tc>
          <w:tcPr>
            <w:tcW w:w="1417" w:type="dxa"/>
            <w:tcBorders>
              <w:top w:val="nil"/>
              <w:left w:val="nil"/>
              <w:bottom w:val="nil"/>
              <w:right w:val="single" w:sz="4" w:space="0" w:color="auto"/>
            </w:tcBorders>
            <w:shd w:val="clear" w:color="auto" w:fill="auto"/>
          </w:tcPr>
          <w:p w:rsidR="00D84127" w:rsidRPr="00A23E3E" w:rsidRDefault="00D84127" w:rsidP="002A0B5C">
            <w:pPr>
              <w:spacing w:after="0" w:line="240" w:lineRule="auto"/>
              <w:rPr>
                <w:rFonts w:ascii="Calibri" w:eastAsia="Times New Roman" w:hAnsi="Calibri" w:cs="Times New Roman"/>
                <w:lang w:eastAsia="en-AU"/>
              </w:rPr>
            </w:pPr>
          </w:p>
        </w:tc>
        <w:tc>
          <w:tcPr>
            <w:tcW w:w="2552" w:type="dxa"/>
            <w:tcBorders>
              <w:top w:val="nil"/>
              <w:left w:val="nil"/>
              <w:bottom w:val="nil"/>
              <w:right w:val="single" w:sz="4" w:space="0" w:color="auto"/>
            </w:tcBorders>
            <w:shd w:val="clear" w:color="auto" w:fill="auto"/>
          </w:tcPr>
          <w:p w:rsidR="00D84127" w:rsidRPr="00A23E3E" w:rsidRDefault="00D84127" w:rsidP="002A0B5C">
            <w:pPr>
              <w:spacing w:after="0" w:line="240" w:lineRule="auto"/>
              <w:ind w:left="318" w:hanging="219"/>
              <w:rPr>
                <w:rFonts w:ascii="Calibri" w:eastAsia="Times New Roman" w:hAnsi="Calibri" w:cs="Times New Roman"/>
                <w:lang w:eastAsia="en-AU"/>
              </w:rPr>
            </w:pPr>
          </w:p>
        </w:tc>
        <w:tc>
          <w:tcPr>
            <w:tcW w:w="2835" w:type="dxa"/>
            <w:tcBorders>
              <w:top w:val="nil"/>
              <w:left w:val="nil"/>
              <w:bottom w:val="nil"/>
              <w:right w:val="single" w:sz="4" w:space="0" w:color="auto"/>
            </w:tcBorders>
            <w:shd w:val="clear" w:color="auto" w:fill="auto"/>
          </w:tcPr>
          <w:p w:rsidR="00D84127" w:rsidRPr="00AF0EF0" w:rsidRDefault="00D84127" w:rsidP="002A0B5C">
            <w:pPr>
              <w:pStyle w:val="ListParagraph"/>
              <w:numPr>
                <w:ilvl w:val="0"/>
                <w:numId w:val="6"/>
              </w:numPr>
              <w:spacing w:after="0" w:line="240" w:lineRule="auto"/>
              <w:ind w:left="317" w:hanging="218"/>
              <w:rPr>
                <w:rFonts w:ascii="Calibri" w:eastAsia="Times New Roman" w:hAnsi="Calibri" w:cs="Times New Roman"/>
                <w:lang w:eastAsia="en-AU"/>
              </w:rPr>
            </w:pPr>
            <w:r>
              <w:rPr>
                <w:rFonts w:ascii="Calibri" w:eastAsia="Times New Roman" w:hAnsi="Calibri" w:cs="Times New Roman"/>
                <w:lang w:eastAsia="en-AU"/>
              </w:rPr>
              <w:t>Remoteness</w:t>
            </w:r>
          </w:p>
        </w:tc>
        <w:tc>
          <w:tcPr>
            <w:tcW w:w="2551" w:type="dxa"/>
            <w:tcBorders>
              <w:top w:val="nil"/>
              <w:left w:val="nil"/>
              <w:bottom w:val="nil"/>
              <w:right w:val="single" w:sz="4" w:space="0" w:color="auto"/>
            </w:tcBorders>
            <w:shd w:val="clear" w:color="auto" w:fill="auto"/>
          </w:tcPr>
          <w:p w:rsidR="00D84127" w:rsidRPr="00A23E3E" w:rsidRDefault="00D84127" w:rsidP="002A0B5C">
            <w:pPr>
              <w:spacing w:after="0" w:line="240" w:lineRule="auto"/>
              <w:ind w:left="317" w:hanging="218"/>
              <w:rPr>
                <w:rFonts w:ascii="Calibri" w:eastAsia="Times New Roman" w:hAnsi="Calibri" w:cs="Times New Roman"/>
                <w:lang w:eastAsia="en-AU"/>
              </w:rPr>
            </w:pPr>
          </w:p>
        </w:tc>
        <w:tc>
          <w:tcPr>
            <w:tcW w:w="2835" w:type="dxa"/>
            <w:tcBorders>
              <w:top w:val="nil"/>
              <w:left w:val="nil"/>
              <w:bottom w:val="nil"/>
              <w:right w:val="single" w:sz="4" w:space="0" w:color="auto"/>
            </w:tcBorders>
            <w:shd w:val="clear" w:color="auto" w:fill="auto"/>
          </w:tcPr>
          <w:p w:rsidR="00D84127" w:rsidRPr="00A23E3E" w:rsidRDefault="00D84127" w:rsidP="002A0B5C">
            <w:pPr>
              <w:spacing w:after="0" w:line="240" w:lineRule="auto"/>
              <w:ind w:left="318" w:hanging="219"/>
              <w:rPr>
                <w:rFonts w:ascii="Calibri" w:eastAsia="Times New Roman" w:hAnsi="Calibri" w:cs="Times New Roman"/>
                <w:lang w:eastAsia="en-AU"/>
              </w:rPr>
            </w:pPr>
          </w:p>
        </w:tc>
        <w:tc>
          <w:tcPr>
            <w:tcW w:w="2551" w:type="dxa"/>
            <w:tcBorders>
              <w:top w:val="nil"/>
              <w:left w:val="nil"/>
              <w:bottom w:val="nil"/>
              <w:right w:val="single" w:sz="4" w:space="0" w:color="auto"/>
            </w:tcBorders>
            <w:shd w:val="clear" w:color="auto" w:fill="auto"/>
          </w:tcPr>
          <w:p w:rsidR="00D84127" w:rsidRPr="00A23E3E" w:rsidRDefault="00D84127" w:rsidP="002A0B5C">
            <w:pPr>
              <w:spacing w:after="0" w:line="240" w:lineRule="auto"/>
              <w:rPr>
                <w:rFonts w:ascii="Calibri" w:eastAsia="Times New Roman" w:hAnsi="Calibri" w:cs="Times New Roman"/>
                <w:lang w:eastAsia="en-AU"/>
              </w:rPr>
            </w:pPr>
          </w:p>
        </w:tc>
        <w:tc>
          <w:tcPr>
            <w:tcW w:w="2835" w:type="dxa"/>
            <w:tcBorders>
              <w:top w:val="nil"/>
              <w:left w:val="single" w:sz="4" w:space="0" w:color="auto"/>
              <w:bottom w:val="nil"/>
              <w:right w:val="single" w:sz="4" w:space="0" w:color="auto"/>
            </w:tcBorders>
            <w:shd w:val="clear" w:color="auto" w:fill="auto"/>
          </w:tcPr>
          <w:p w:rsidR="00D84127" w:rsidRPr="00A23E3E" w:rsidRDefault="00D84127" w:rsidP="002A0B5C">
            <w:pPr>
              <w:spacing w:after="0" w:line="240" w:lineRule="auto"/>
              <w:rPr>
                <w:rFonts w:ascii="Calibri" w:eastAsia="Times New Roman" w:hAnsi="Calibri" w:cs="Times New Roman"/>
                <w:lang w:eastAsia="en-AU"/>
              </w:rPr>
            </w:pPr>
          </w:p>
        </w:tc>
      </w:tr>
      <w:tr w:rsidR="00D84127" w:rsidRPr="00A23E3E" w:rsidTr="002A0B5C">
        <w:trPr>
          <w:trHeight w:val="900"/>
        </w:trPr>
        <w:tc>
          <w:tcPr>
            <w:tcW w:w="1716" w:type="dxa"/>
            <w:tcBorders>
              <w:top w:val="nil"/>
              <w:left w:val="single" w:sz="4" w:space="0" w:color="auto"/>
              <w:bottom w:val="nil"/>
              <w:right w:val="nil"/>
            </w:tcBorders>
            <w:shd w:val="clear" w:color="auto" w:fill="auto"/>
          </w:tcPr>
          <w:p w:rsidR="00D84127" w:rsidRPr="00A23E3E" w:rsidRDefault="00D84127" w:rsidP="002A0B5C">
            <w:pPr>
              <w:spacing w:after="0" w:line="240" w:lineRule="auto"/>
              <w:rPr>
                <w:rFonts w:ascii="Calibri" w:eastAsia="Times New Roman" w:hAnsi="Calibri" w:cs="Times New Roman"/>
                <w:b/>
                <w:bCs/>
                <w:i/>
                <w:iCs/>
                <w:lang w:eastAsia="en-AU"/>
              </w:rPr>
            </w:pPr>
          </w:p>
        </w:tc>
        <w:tc>
          <w:tcPr>
            <w:tcW w:w="1985" w:type="dxa"/>
            <w:tcBorders>
              <w:top w:val="nil"/>
              <w:left w:val="single" w:sz="4" w:space="0" w:color="auto"/>
              <w:bottom w:val="nil"/>
              <w:right w:val="single" w:sz="4" w:space="0" w:color="auto"/>
            </w:tcBorders>
            <w:shd w:val="clear" w:color="auto" w:fill="auto"/>
          </w:tcPr>
          <w:p w:rsidR="00D84127" w:rsidRPr="00A23E3E" w:rsidRDefault="00D84127" w:rsidP="002A0B5C">
            <w:pPr>
              <w:spacing w:after="0" w:line="240" w:lineRule="auto"/>
              <w:rPr>
                <w:rFonts w:ascii="Calibri" w:eastAsia="Times New Roman" w:hAnsi="Calibri" w:cs="Times New Roman"/>
                <w:lang w:eastAsia="en-AU"/>
              </w:rPr>
            </w:pPr>
          </w:p>
        </w:tc>
        <w:tc>
          <w:tcPr>
            <w:tcW w:w="1417" w:type="dxa"/>
            <w:tcBorders>
              <w:top w:val="nil"/>
              <w:left w:val="nil"/>
              <w:bottom w:val="nil"/>
              <w:right w:val="single" w:sz="4" w:space="0" w:color="auto"/>
            </w:tcBorders>
            <w:shd w:val="clear" w:color="auto" w:fill="auto"/>
          </w:tcPr>
          <w:p w:rsidR="00D84127" w:rsidRPr="00A23E3E" w:rsidRDefault="00D84127" w:rsidP="002A0B5C">
            <w:pPr>
              <w:spacing w:after="0" w:line="240" w:lineRule="auto"/>
              <w:rPr>
                <w:rFonts w:ascii="Calibri" w:eastAsia="Times New Roman" w:hAnsi="Calibri" w:cs="Times New Roman"/>
                <w:lang w:eastAsia="en-AU"/>
              </w:rPr>
            </w:pPr>
            <w:r>
              <w:rPr>
                <w:rFonts w:ascii="Calibri" w:eastAsia="Times New Roman" w:hAnsi="Calibri" w:cs="Times New Roman"/>
                <w:lang w:eastAsia="en-AU"/>
              </w:rPr>
              <w:t>Large Animals</w:t>
            </w:r>
          </w:p>
        </w:tc>
        <w:tc>
          <w:tcPr>
            <w:tcW w:w="2552" w:type="dxa"/>
            <w:tcBorders>
              <w:top w:val="nil"/>
              <w:left w:val="nil"/>
              <w:bottom w:val="nil"/>
              <w:right w:val="single" w:sz="4" w:space="0" w:color="auto"/>
            </w:tcBorders>
            <w:shd w:val="clear" w:color="auto" w:fill="auto"/>
          </w:tcPr>
          <w:p w:rsidR="00D84127" w:rsidRPr="00AF0EF0" w:rsidRDefault="00D84127" w:rsidP="002A0B5C">
            <w:pPr>
              <w:pStyle w:val="ListParagraph"/>
              <w:numPr>
                <w:ilvl w:val="0"/>
                <w:numId w:val="6"/>
              </w:numPr>
              <w:spacing w:after="0" w:line="240" w:lineRule="auto"/>
              <w:ind w:left="318" w:hanging="219"/>
              <w:rPr>
                <w:rFonts w:ascii="Calibri" w:eastAsia="Times New Roman" w:hAnsi="Calibri" w:cs="Times New Roman"/>
                <w:lang w:eastAsia="en-AU"/>
              </w:rPr>
            </w:pPr>
            <w:r>
              <w:rPr>
                <w:rFonts w:ascii="Calibri" w:eastAsia="Times New Roman" w:hAnsi="Calibri" w:cs="Times New Roman"/>
                <w:lang w:eastAsia="en-AU"/>
              </w:rPr>
              <w:t>Rubbing against</w:t>
            </w:r>
          </w:p>
        </w:tc>
        <w:tc>
          <w:tcPr>
            <w:tcW w:w="2835" w:type="dxa"/>
            <w:tcBorders>
              <w:top w:val="nil"/>
              <w:left w:val="nil"/>
              <w:bottom w:val="nil"/>
              <w:right w:val="single" w:sz="4" w:space="0" w:color="auto"/>
            </w:tcBorders>
            <w:shd w:val="clear" w:color="auto" w:fill="auto"/>
          </w:tcPr>
          <w:p w:rsidR="00D84127" w:rsidRPr="00AF0EF0" w:rsidRDefault="00D84127" w:rsidP="002A0B5C">
            <w:pPr>
              <w:pStyle w:val="ListParagraph"/>
              <w:numPr>
                <w:ilvl w:val="0"/>
                <w:numId w:val="6"/>
              </w:numPr>
              <w:spacing w:after="0" w:line="240" w:lineRule="auto"/>
              <w:ind w:left="317" w:hanging="218"/>
              <w:rPr>
                <w:rFonts w:ascii="Calibri" w:eastAsia="Times New Roman" w:hAnsi="Calibri" w:cs="Times New Roman"/>
                <w:lang w:eastAsia="en-AU"/>
              </w:rPr>
            </w:pPr>
            <w:r w:rsidRPr="00AF0EF0">
              <w:rPr>
                <w:rFonts w:ascii="Calibri" w:eastAsia="Times New Roman" w:hAnsi="Calibri" w:cs="Times New Roman"/>
                <w:lang w:eastAsia="en-AU"/>
              </w:rPr>
              <w:t>Fencing</w:t>
            </w:r>
          </w:p>
        </w:tc>
        <w:tc>
          <w:tcPr>
            <w:tcW w:w="2551" w:type="dxa"/>
            <w:tcBorders>
              <w:top w:val="nil"/>
              <w:left w:val="nil"/>
              <w:bottom w:val="nil"/>
              <w:right w:val="single" w:sz="4" w:space="0" w:color="auto"/>
            </w:tcBorders>
            <w:shd w:val="clear" w:color="auto" w:fill="auto"/>
          </w:tcPr>
          <w:p w:rsidR="00D84127" w:rsidRPr="00AF0EF0" w:rsidRDefault="00D84127" w:rsidP="002A0B5C">
            <w:pPr>
              <w:pStyle w:val="ListParagraph"/>
              <w:numPr>
                <w:ilvl w:val="0"/>
                <w:numId w:val="6"/>
              </w:numPr>
              <w:spacing w:after="0" w:line="240" w:lineRule="auto"/>
              <w:ind w:left="317" w:hanging="218"/>
              <w:rPr>
                <w:rFonts w:ascii="Calibri" w:eastAsia="Times New Roman" w:hAnsi="Calibri" w:cs="Times New Roman"/>
                <w:lang w:eastAsia="en-AU"/>
              </w:rPr>
            </w:pPr>
            <w:r>
              <w:rPr>
                <w:rFonts w:ascii="Calibri" w:eastAsia="Times New Roman" w:hAnsi="Calibri" w:cs="Times New Roman"/>
                <w:lang w:eastAsia="en-AU"/>
              </w:rPr>
              <w:t>Rubbing</w:t>
            </w:r>
          </w:p>
        </w:tc>
        <w:tc>
          <w:tcPr>
            <w:tcW w:w="2835" w:type="dxa"/>
            <w:tcBorders>
              <w:top w:val="nil"/>
              <w:left w:val="nil"/>
              <w:bottom w:val="nil"/>
              <w:right w:val="single" w:sz="4" w:space="0" w:color="auto"/>
            </w:tcBorders>
            <w:shd w:val="clear" w:color="auto" w:fill="auto"/>
          </w:tcPr>
          <w:p w:rsidR="00D84127" w:rsidRPr="00AF0EF0" w:rsidRDefault="00D84127" w:rsidP="002A0B5C">
            <w:pPr>
              <w:pStyle w:val="ListParagraph"/>
              <w:numPr>
                <w:ilvl w:val="0"/>
                <w:numId w:val="6"/>
              </w:numPr>
              <w:spacing w:after="0" w:line="240" w:lineRule="auto"/>
              <w:ind w:left="318" w:hanging="219"/>
              <w:rPr>
                <w:rFonts w:ascii="Calibri" w:eastAsia="Times New Roman" w:hAnsi="Calibri" w:cs="Times New Roman"/>
                <w:lang w:eastAsia="en-AU"/>
              </w:rPr>
            </w:pPr>
            <w:r>
              <w:rPr>
                <w:rFonts w:ascii="Calibri" w:eastAsia="Times New Roman" w:hAnsi="Calibri" w:cs="Times New Roman"/>
                <w:lang w:eastAsia="en-AU"/>
              </w:rPr>
              <w:t>Fencing</w:t>
            </w:r>
          </w:p>
        </w:tc>
        <w:tc>
          <w:tcPr>
            <w:tcW w:w="2551" w:type="dxa"/>
            <w:tcBorders>
              <w:top w:val="nil"/>
              <w:left w:val="nil"/>
              <w:bottom w:val="nil"/>
              <w:right w:val="single" w:sz="4" w:space="0" w:color="auto"/>
            </w:tcBorders>
            <w:shd w:val="clear" w:color="auto" w:fill="auto"/>
          </w:tcPr>
          <w:p w:rsidR="00D84127" w:rsidRPr="00A23E3E" w:rsidRDefault="00D84127" w:rsidP="002A0B5C">
            <w:pPr>
              <w:spacing w:after="0" w:line="240" w:lineRule="auto"/>
              <w:rPr>
                <w:rFonts w:ascii="Calibri" w:eastAsia="Times New Roman" w:hAnsi="Calibri" w:cs="Times New Roman"/>
                <w:lang w:eastAsia="en-AU"/>
              </w:rPr>
            </w:pPr>
          </w:p>
        </w:tc>
        <w:tc>
          <w:tcPr>
            <w:tcW w:w="2835" w:type="dxa"/>
            <w:tcBorders>
              <w:top w:val="nil"/>
              <w:left w:val="single" w:sz="4" w:space="0" w:color="auto"/>
              <w:bottom w:val="nil"/>
              <w:right w:val="single" w:sz="4" w:space="0" w:color="auto"/>
            </w:tcBorders>
            <w:shd w:val="clear" w:color="auto" w:fill="auto"/>
          </w:tcPr>
          <w:p w:rsidR="00D84127" w:rsidRPr="00A23E3E" w:rsidRDefault="00D84127" w:rsidP="002A0B5C">
            <w:pPr>
              <w:spacing w:after="0" w:line="240" w:lineRule="auto"/>
              <w:rPr>
                <w:rFonts w:ascii="Calibri" w:eastAsia="Times New Roman" w:hAnsi="Calibri" w:cs="Times New Roman"/>
                <w:lang w:eastAsia="en-AU"/>
              </w:rPr>
            </w:pPr>
          </w:p>
        </w:tc>
      </w:tr>
      <w:tr w:rsidR="00D84127" w:rsidRPr="00A23E3E" w:rsidTr="002A0B5C">
        <w:trPr>
          <w:trHeight w:val="900"/>
        </w:trPr>
        <w:tc>
          <w:tcPr>
            <w:tcW w:w="1716" w:type="dxa"/>
            <w:tcBorders>
              <w:top w:val="nil"/>
              <w:left w:val="single" w:sz="4" w:space="0" w:color="auto"/>
              <w:bottom w:val="nil"/>
              <w:right w:val="nil"/>
            </w:tcBorders>
            <w:shd w:val="clear" w:color="auto" w:fill="auto"/>
          </w:tcPr>
          <w:p w:rsidR="00D84127" w:rsidRPr="00A23E3E" w:rsidRDefault="00D84127" w:rsidP="002A0B5C">
            <w:pPr>
              <w:spacing w:after="0" w:line="240" w:lineRule="auto"/>
              <w:rPr>
                <w:rFonts w:ascii="Calibri" w:eastAsia="Times New Roman" w:hAnsi="Calibri" w:cs="Times New Roman"/>
                <w:b/>
                <w:bCs/>
                <w:i/>
                <w:iCs/>
                <w:lang w:eastAsia="en-AU"/>
              </w:rPr>
            </w:pPr>
          </w:p>
        </w:tc>
        <w:tc>
          <w:tcPr>
            <w:tcW w:w="1985" w:type="dxa"/>
            <w:tcBorders>
              <w:top w:val="nil"/>
              <w:left w:val="single" w:sz="4" w:space="0" w:color="auto"/>
              <w:bottom w:val="nil"/>
              <w:right w:val="single" w:sz="4" w:space="0" w:color="auto"/>
            </w:tcBorders>
            <w:shd w:val="clear" w:color="auto" w:fill="auto"/>
          </w:tcPr>
          <w:p w:rsidR="00D84127" w:rsidRPr="00A23E3E" w:rsidRDefault="00D84127" w:rsidP="002A0B5C">
            <w:pPr>
              <w:spacing w:after="0" w:line="240" w:lineRule="auto"/>
              <w:rPr>
                <w:rFonts w:ascii="Calibri" w:eastAsia="Times New Roman" w:hAnsi="Calibri" w:cs="Times New Roman"/>
                <w:lang w:eastAsia="en-AU"/>
              </w:rPr>
            </w:pPr>
          </w:p>
        </w:tc>
        <w:tc>
          <w:tcPr>
            <w:tcW w:w="1417" w:type="dxa"/>
            <w:tcBorders>
              <w:top w:val="nil"/>
              <w:left w:val="nil"/>
              <w:bottom w:val="nil"/>
              <w:right w:val="single" w:sz="4" w:space="0" w:color="auto"/>
            </w:tcBorders>
            <w:shd w:val="clear" w:color="auto" w:fill="auto"/>
          </w:tcPr>
          <w:p w:rsidR="00D84127" w:rsidRDefault="00D84127" w:rsidP="002A0B5C">
            <w:pPr>
              <w:spacing w:after="0" w:line="240" w:lineRule="auto"/>
              <w:rPr>
                <w:rFonts w:ascii="Calibri" w:eastAsia="Times New Roman" w:hAnsi="Calibri" w:cs="Times New Roman"/>
                <w:lang w:eastAsia="en-AU"/>
              </w:rPr>
            </w:pPr>
          </w:p>
        </w:tc>
        <w:tc>
          <w:tcPr>
            <w:tcW w:w="2552" w:type="dxa"/>
            <w:tcBorders>
              <w:top w:val="nil"/>
              <w:left w:val="nil"/>
              <w:bottom w:val="nil"/>
              <w:right w:val="single" w:sz="4" w:space="0" w:color="auto"/>
            </w:tcBorders>
            <w:shd w:val="clear" w:color="auto" w:fill="auto"/>
          </w:tcPr>
          <w:p w:rsidR="00D84127" w:rsidRDefault="00D84127" w:rsidP="002A0B5C">
            <w:pPr>
              <w:pStyle w:val="ListParagraph"/>
              <w:numPr>
                <w:ilvl w:val="0"/>
                <w:numId w:val="6"/>
              </w:numPr>
              <w:spacing w:after="0" w:line="240" w:lineRule="auto"/>
              <w:ind w:left="318" w:hanging="219"/>
              <w:rPr>
                <w:rFonts w:ascii="Calibri" w:eastAsia="Times New Roman" w:hAnsi="Calibri" w:cs="Times New Roman"/>
                <w:lang w:eastAsia="en-AU"/>
              </w:rPr>
            </w:pPr>
          </w:p>
        </w:tc>
        <w:tc>
          <w:tcPr>
            <w:tcW w:w="2835" w:type="dxa"/>
            <w:tcBorders>
              <w:top w:val="nil"/>
              <w:left w:val="nil"/>
              <w:bottom w:val="nil"/>
              <w:right w:val="single" w:sz="4" w:space="0" w:color="auto"/>
            </w:tcBorders>
            <w:shd w:val="clear" w:color="auto" w:fill="auto"/>
          </w:tcPr>
          <w:p w:rsidR="00D84127" w:rsidRPr="00AF0EF0" w:rsidRDefault="00D84127" w:rsidP="002A0B5C">
            <w:pPr>
              <w:pStyle w:val="ListParagraph"/>
              <w:numPr>
                <w:ilvl w:val="0"/>
                <w:numId w:val="6"/>
              </w:numPr>
              <w:spacing w:after="0" w:line="240" w:lineRule="auto"/>
              <w:ind w:left="317" w:hanging="218"/>
              <w:rPr>
                <w:rFonts w:ascii="Calibri" w:eastAsia="Times New Roman" w:hAnsi="Calibri" w:cs="Times New Roman"/>
                <w:lang w:eastAsia="en-AU"/>
              </w:rPr>
            </w:pPr>
            <w:r>
              <w:rPr>
                <w:rFonts w:ascii="Calibri" w:eastAsia="Times New Roman" w:hAnsi="Calibri" w:cs="Times New Roman"/>
                <w:lang w:eastAsia="en-AU"/>
              </w:rPr>
              <w:t>Electrical wire fencing</w:t>
            </w:r>
          </w:p>
        </w:tc>
        <w:tc>
          <w:tcPr>
            <w:tcW w:w="2551" w:type="dxa"/>
            <w:tcBorders>
              <w:top w:val="nil"/>
              <w:left w:val="nil"/>
              <w:bottom w:val="nil"/>
              <w:right w:val="single" w:sz="4" w:space="0" w:color="auto"/>
            </w:tcBorders>
            <w:shd w:val="clear" w:color="auto" w:fill="auto"/>
          </w:tcPr>
          <w:p w:rsidR="00D84127" w:rsidRPr="00A23E3E" w:rsidRDefault="00D84127" w:rsidP="002A0B5C">
            <w:pPr>
              <w:spacing w:after="0" w:line="240" w:lineRule="auto"/>
              <w:ind w:left="317" w:hanging="218"/>
              <w:rPr>
                <w:rFonts w:ascii="Calibri" w:eastAsia="Times New Roman" w:hAnsi="Calibri" w:cs="Times New Roman"/>
                <w:lang w:eastAsia="en-AU"/>
              </w:rPr>
            </w:pPr>
          </w:p>
        </w:tc>
        <w:tc>
          <w:tcPr>
            <w:tcW w:w="2835" w:type="dxa"/>
            <w:tcBorders>
              <w:top w:val="nil"/>
              <w:left w:val="nil"/>
              <w:bottom w:val="nil"/>
              <w:right w:val="single" w:sz="4" w:space="0" w:color="auto"/>
            </w:tcBorders>
            <w:shd w:val="clear" w:color="auto" w:fill="auto"/>
          </w:tcPr>
          <w:p w:rsidR="00D84127" w:rsidRPr="00A23E3E" w:rsidRDefault="00D84127" w:rsidP="002A0B5C">
            <w:pPr>
              <w:spacing w:after="0" w:line="240" w:lineRule="auto"/>
              <w:ind w:left="318" w:hanging="219"/>
              <w:rPr>
                <w:rFonts w:ascii="Calibri" w:eastAsia="Times New Roman" w:hAnsi="Calibri" w:cs="Times New Roman"/>
                <w:lang w:eastAsia="en-AU"/>
              </w:rPr>
            </w:pPr>
          </w:p>
        </w:tc>
        <w:tc>
          <w:tcPr>
            <w:tcW w:w="2551" w:type="dxa"/>
            <w:tcBorders>
              <w:top w:val="nil"/>
              <w:left w:val="nil"/>
              <w:bottom w:val="nil"/>
              <w:right w:val="single" w:sz="4" w:space="0" w:color="auto"/>
            </w:tcBorders>
            <w:shd w:val="clear" w:color="auto" w:fill="auto"/>
          </w:tcPr>
          <w:p w:rsidR="00D84127" w:rsidRPr="00A23E3E" w:rsidRDefault="00D84127" w:rsidP="002A0B5C">
            <w:pPr>
              <w:spacing w:after="0" w:line="240" w:lineRule="auto"/>
              <w:rPr>
                <w:rFonts w:ascii="Calibri" w:eastAsia="Times New Roman" w:hAnsi="Calibri" w:cs="Times New Roman"/>
                <w:lang w:eastAsia="en-AU"/>
              </w:rPr>
            </w:pPr>
          </w:p>
        </w:tc>
        <w:tc>
          <w:tcPr>
            <w:tcW w:w="2835" w:type="dxa"/>
            <w:tcBorders>
              <w:top w:val="nil"/>
              <w:left w:val="single" w:sz="4" w:space="0" w:color="auto"/>
              <w:bottom w:val="nil"/>
              <w:right w:val="single" w:sz="4" w:space="0" w:color="auto"/>
            </w:tcBorders>
            <w:shd w:val="clear" w:color="auto" w:fill="auto"/>
          </w:tcPr>
          <w:p w:rsidR="00D84127" w:rsidRPr="00A23E3E" w:rsidRDefault="00D84127" w:rsidP="002A0B5C">
            <w:pPr>
              <w:spacing w:after="0" w:line="240" w:lineRule="auto"/>
              <w:rPr>
                <w:rFonts w:ascii="Calibri" w:eastAsia="Times New Roman" w:hAnsi="Calibri" w:cs="Times New Roman"/>
                <w:lang w:eastAsia="en-AU"/>
              </w:rPr>
            </w:pPr>
          </w:p>
        </w:tc>
      </w:tr>
      <w:tr w:rsidR="00D84127" w:rsidRPr="00A23E3E" w:rsidTr="002A0B5C">
        <w:trPr>
          <w:trHeight w:val="900"/>
        </w:trPr>
        <w:tc>
          <w:tcPr>
            <w:tcW w:w="1716" w:type="dxa"/>
            <w:tcBorders>
              <w:top w:val="nil"/>
              <w:left w:val="single" w:sz="4" w:space="0" w:color="auto"/>
              <w:bottom w:val="nil"/>
              <w:right w:val="nil"/>
            </w:tcBorders>
            <w:shd w:val="clear" w:color="auto" w:fill="auto"/>
          </w:tcPr>
          <w:p w:rsidR="00D84127" w:rsidRPr="00A23E3E" w:rsidRDefault="00D84127" w:rsidP="002A0B5C">
            <w:pPr>
              <w:spacing w:after="0" w:line="240" w:lineRule="auto"/>
              <w:rPr>
                <w:rFonts w:ascii="Calibri" w:eastAsia="Times New Roman" w:hAnsi="Calibri" w:cs="Times New Roman"/>
                <w:b/>
                <w:bCs/>
                <w:i/>
                <w:iCs/>
                <w:lang w:eastAsia="en-AU"/>
              </w:rPr>
            </w:pPr>
          </w:p>
        </w:tc>
        <w:tc>
          <w:tcPr>
            <w:tcW w:w="1985" w:type="dxa"/>
            <w:tcBorders>
              <w:top w:val="nil"/>
              <w:left w:val="single" w:sz="4" w:space="0" w:color="auto"/>
              <w:bottom w:val="nil"/>
              <w:right w:val="single" w:sz="4" w:space="0" w:color="auto"/>
            </w:tcBorders>
            <w:shd w:val="clear" w:color="auto" w:fill="auto"/>
          </w:tcPr>
          <w:p w:rsidR="00D84127" w:rsidRPr="00A23E3E" w:rsidRDefault="00D84127" w:rsidP="002A0B5C">
            <w:pPr>
              <w:spacing w:after="0" w:line="240" w:lineRule="auto"/>
              <w:rPr>
                <w:rFonts w:ascii="Calibri" w:eastAsia="Times New Roman" w:hAnsi="Calibri" w:cs="Times New Roman"/>
                <w:lang w:eastAsia="en-AU"/>
              </w:rPr>
            </w:pPr>
          </w:p>
        </w:tc>
        <w:tc>
          <w:tcPr>
            <w:tcW w:w="1417" w:type="dxa"/>
            <w:tcBorders>
              <w:top w:val="nil"/>
              <w:left w:val="nil"/>
              <w:bottom w:val="nil"/>
              <w:right w:val="single" w:sz="4" w:space="0" w:color="auto"/>
            </w:tcBorders>
            <w:shd w:val="clear" w:color="auto" w:fill="auto"/>
          </w:tcPr>
          <w:p w:rsidR="00D84127" w:rsidRDefault="00D84127" w:rsidP="002A0B5C">
            <w:pPr>
              <w:spacing w:after="0" w:line="240" w:lineRule="auto"/>
              <w:rPr>
                <w:rFonts w:ascii="Calibri" w:eastAsia="Times New Roman" w:hAnsi="Calibri" w:cs="Times New Roman"/>
                <w:lang w:eastAsia="en-AU"/>
              </w:rPr>
            </w:pPr>
            <w:r>
              <w:rPr>
                <w:rFonts w:ascii="Calibri" w:eastAsia="Times New Roman" w:hAnsi="Calibri" w:cs="Times New Roman"/>
                <w:lang w:eastAsia="en-AU"/>
              </w:rPr>
              <w:t>Small Animals</w:t>
            </w:r>
          </w:p>
        </w:tc>
        <w:tc>
          <w:tcPr>
            <w:tcW w:w="2552" w:type="dxa"/>
            <w:tcBorders>
              <w:top w:val="nil"/>
              <w:left w:val="nil"/>
              <w:bottom w:val="nil"/>
              <w:right w:val="single" w:sz="4" w:space="0" w:color="auto"/>
            </w:tcBorders>
            <w:shd w:val="clear" w:color="auto" w:fill="auto"/>
          </w:tcPr>
          <w:p w:rsidR="00D84127" w:rsidRPr="00AF0EF0" w:rsidRDefault="00D84127" w:rsidP="002A0B5C">
            <w:pPr>
              <w:pStyle w:val="ListParagraph"/>
              <w:numPr>
                <w:ilvl w:val="0"/>
                <w:numId w:val="6"/>
              </w:numPr>
              <w:spacing w:after="0" w:line="240" w:lineRule="auto"/>
              <w:ind w:left="318" w:hanging="219"/>
              <w:rPr>
                <w:rFonts w:ascii="Calibri" w:eastAsia="Times New Roman" w:hAnsi="Calibri" w:cs="Times New Roman"/>
                <w:lang w:eastAsia="en-AU"/>
              </w:rPr>
            </w:pPr>
            <w:r>
              <w:rPr>
                <w:rFonts w:ascii="Calibri" w:eastAsia="Times New Roman" w:hAnsi="Calibri" w:cs="Times New Roman"/>
                <w:lang w:eastAsia="en-AU"/>
              </w:rPr>
              <w:t>chewing</w:t>
            </w:r>
          </w:p>
        </w:tc>
        <w:tc>
          <w:tcPr>
            <w:tcW w:w="2835" w:type="dxa"/>
            <w:tcBorders>
              <w:top w:val="nil"/>
              <w:left w:val="nil"/>
              <w:bottom w:val="nil"/>
              <w:right w:val="single" w:sz="4" w:space="0" w:color="auto"/>
            </w:tcBorders>
            <w:shd w:val="clear" w:color="auto" w:fill="auto"/>
          </w:tcPr>
          <w:p w:rsidR="00D84127" w:rsidRPr="00AF0EF0" w:rsidRDefault="00D84127" w:rsidP="002A0B5C">
            <w:pPr>
              <w:pStyle w:val="ListParagraph"/>
              <w:numPr>
                <w:ilvl w:val="0"/>
                <w:numId w:val="6"/>
              </w:numPr>
              <w:spacing w:after="0" w:line="240" w:lineRule="auto"/>
              <w:ind w:left="317" w:hanging="218"/>
              <w:rPr>
                <w:rFonts w:ascii="Calibri" w:eastAsia="Times New Roman" w:hAnsi="Calibri" w:cs="Times New Roman"/>
                <w:lang w:eastAsia="en-AU"/>
              </w:rPr>
            </w:pPr>
            <w:r w:rsidRPr="00AF0EF0">
              <w:rPr>
                <w:rFonts w:ascii="Calibri" w:eastAsia="Times New Roman" w:hAnsi="Calibri" w:cs="Times New Roman"/>
                <w:lang w:eastAsia="en-AU"/>
              </w:rPr>
              <w:t>armoured cables</w:t>
            </w:r>
            <w:r>
              <w:rPr>
                <w:rFonts w:ascii="Calibri" w:eastAsia="Times New Roman" w:hAnsi="Calibri" w:cs="Times New Roman"/>
                <w:lang w:eastAsia="en-AU"/>
              </w:rPr>
              <w:t>, conduit</w:t>
            </w:r>
          </w:p>
        </w:tc>
        <w:tc>
          <w:tcPr>
            <w:tcW w:w="2551" w:type="dxa"/>
            <w:tcBorders>
              <w:top w:val="nil"/>
              <w:left w:val="nil"/>
              <w:bottom w:val="nil"/>
              <w:right w:val="single" w:sz="4" w:space="0" w:color="auto"/>
            </w:tcBorders>
            <w:shd w:val="clear" w:color="auto" w:fill="auto"/>
          </w:tcPr>
          <w:p w:rsidR="00D84127" w:rsidRPr="008A4980" w:rsidRDefault="00D84127" w:rsidP="002A0B5C">
            <w:pPr>
              <w:spacing w:after="0" w:line="240" w:lineRule="auto"/>
              <w:ind w:left="317" w:hanging="218"/>
              <w:rPr>
                <w:rFonts w:ascii="Calibri" w:eastAsia="Times New Roman" w:hAnsi="Calibri" w:cs="Times New Roman"/>
                <w:lang w:eastAsia="en-AU"/>
              </w:rPr>
            </w:pPr>
          </w:p>
        </w:tc>
        <w:tc>
          <w:tcPr>
            <w:tcW w:w="2835" w:type="dxa"/>
            <w:tcBorders>
              <w:top w:val="nil"/>
              <w:left w:val="nil"/>
              <w:bottom w:val="nil"/>
              <w:right w:val="single" w:sz="4" w:space="0" w:color="auto"/>
            </w:tcBorders>
            <w:shd w:val="clear" w:color="auto" w:fill="auto"/>
          </w:tcPr>
          <w:p w:rsidR="00D84127" w:rsidRPr="008A4980" w:rsidRDefault="00D84127" w:rsidP="002A0B5C">
            <w:pPr>
              <w:spacing w:after="0" w:line="240" w:lineRule="auto"/>
              <w:ind w:left="318" w:hanging="219"/>
              <w:rPr>
                <w:rFonts w:ascii="Calibri" w:eastAsia="Times New Roman" w:hAnsi="Calibri" w:cs="Times New Roman"/>
                <w:lang w:eastAsia="en-AU"/>
              </w:rPr>
            </w:pPr>
          </w:p>
        </w:tc>
        <w:tc>
          <w:tcPr>
            <w:tcW w:w="2551" w:type="dxa"/>
            <w:tcBorders>
              <w:top w:val="nil"/>
              <w:left w:val="nil"/>
              <w:bottom w:val="nil"/>
              <w:right w:val="single" w:sz="4" w:space="0" w:color="auto"/>
            </w:tcBorders>
            <w:shd w:val="clear" w:color="auto" w:fill="auto"/>
          </w:tcPr>
          <w:p w:rsidR="00D84127" w:rsidRPr="00A23E3E" w:rsidRDefault="00D84127" w:rsidP="002A0B5C">
            <w:pPr>
              <w:spacing w:after="0" w:line="240" w:lineRule="auto"/>
              <w:rPr>
                <w:rFonts w:ascii="Calibri" w:eastAsia="Times New Roman" w:hAnsi="Calibri" w:cs="Times New Roman"/>
                <w:lang w:eastAsia="en-AU"/>
              </w:rPr>
            </w:pPr>
          </w:p>
        </w:tc>
        <w:tc>
          <w:tcPr>
            <w:tcW w:w="2835" w:type="dxa"/>
            <w:tcBorders>
              <w:top w:val="nil"/>
              <w:left w:val="single" w:sz="4" w:space="0" w:color="auto"/>
              <w:bottom w:val="nil"/>
              <w:right w:val="single" w:sz="4" w:space="0" w:color="auto"/>
            </w:tcBorders>
            <w:shd w:val="clear" w:color="auto" w:fill="auto"/>
          </w:tcPr>
          <w:p w:rsidR="00D84127" w:rsidRPr="00A23E3E" w:rsidRDefault="00D84127" w:rsidP="002A0B5C">
            <w:pPr>
              <w:spacing w:after="0" w:line="240" w:lineRule="auto"/>
              <w:rPr>
                <w:rFonts w:ascii="Calibri" w:eastAsia="Times New Roman" w:hAnsi="Calibri" w:cs="Times New Roman"/>
                <w:lang w:eastAsia="en-AU"/>
              </w:rPr>
            </w:pPr>
          </w:p>
        </w:tc>
      </w:tr>
      <w:tr w:rsidR="00D84127" w:rsidRPr="00A23E3E" w:rsidTr="002A0B5C">
        <w:trPr>
          <w:trHeight w:val="900"/>
        </w:trPr>
        <w:tc>
          <w:tcPr>
            <w:tcW w:w="1716" w:type="dxa"/>
            <w:tcBorders>
              <w:top w:val="nil"/>
              <w:left w:val="single" w:sz="4" w:space="0" w:color="auto"/>
              <w:bottom w:val="nil"/>
              <w:right w:val="nil"/>
            </w:tcBorders>
            <w:shd w:val="clear" w:color="auto" w:fill="auto"/>
          </w:tcPr>
          <w:p w:rsidR="00D84127" w:rsidRPr="00A23E3E" w:rsidRDefault="00D84127" w:rsidP="002A0B5C">
            <w:pPr>
              <w:spacing w:after="0" w:line="240" w:lineRule="auto"/>
              <w:rPr>
                <w:rFonts w:ascii="Calibri" w:eastAsia="Times New Roman" w:hAnsi="Calibri" w:cs="Times New Roman"/>
                <w:b/>
                <w:bCs/>
                <w:i/>
                <w:iCs/>
                <w:lang w:eastAsia="en-AU"/>
              </w:rPr>
            </w:pPr>
          </w:p>
        </w:tc>
        <w:tc>
          <w:tcPr>
            <w:tcW w:w="1985" w:type="dxa"/>
            <w:tcBorders>
              <w:top w:val="nil"/>
              <w:left w:val="single" w:sz="4" w:space="0" w:color="auto"/>
              <w:bottom w:val="nil"/>
              <w:right w:val="single" w:sz="4" w:space="0" w:color="auto"/>
            </w:tcBorders>
            <w:shd w:val="clear" w:color="auto" w:fill="auto"/>
          </w:tcPr>
          <w:p w:rsidR="00D84127" w:rsidRPr="00A23E3E" w:rsidRDefault="00D84127" w:rsidP="002A0B5C">
            <w:pPr>
              <w:spacing w:after="0" w:line="240" w:lineRule="auto"/>
              <w:rPr>
                <w:rFonts w:ascii="Calibri" w:eastAsia="Times New Roman" w:hAnsi="Calibri" w:cs="Times New Roman"/>
                <w:lang w:eastAsia="en-AU"/>
              </w:rPr>
            </w:pPr>
          </w:p>
        </w:tc>
        <w:tc>
          <w:tcPr>
            <w:tcW w:w="1417" w:type="dxa"/>
            <w:tcBorders>
              <w:top w:val="nil"/>
              <w:left w:val="nil"/>
              <w:bottom w:val="nil"/>
              <w:right w:val="single" w:sz="4" w:space="0" w:color="auto"/>
            </w:tcBorders>
            <w:shd w:val="clear" w:color="auto" w:fill="auto"/>
          </w:tcPr>
          <w:p w:rsidR="00D84127" w:rsidRDefault="00D84127" w:rsidP="002A0B5C">
            <w:pPr>
              <w:spacing w:after="0" w:line="240" w:lineRule="auto"/>
              <w:rPr>
                <w:rFonts w:ascii="Calibri" w:eastAsia="Times New Roman" w:hAnsi="Calibri" w:cs="Times New Roman"/>
                <w:lang w:eastAsia="en-AU"/>
              </w:rPr>
            </w:pPr>
          </w:p>
        </w:tc>
        <w:tc>
          <w:tcPr>
            <w:tcW w:w="2552" w:type="dxa"/>
            <w:tcBorders>
              <w:top w:val="nil"/>
              <w:left w:val="nil"/>
              <w:bottom w:val="nil"/>
              <w:right w:val="single" w:sz="4" w:space="0" w:color="auto"/>
            </w:tcBorders>
            <w:shd w:val="clear" w:color="auto" w:fill="auto"/>
          </w:tcPr>
          <w:p w:rsidR="00D84127" w:rsidRDefault="00D84127" w:rsidP="002A0B5C">
            <w:pPr>
              <w:pStyle w:val="ListParagraph"/>
              <w:numPr>
                <w:ilvl w:val="0"/>
                <w:numId w:val="6"/>
              </w:numPr>
              <w:spacing w:after="0" w:line="240" w:lineRule="auto"/>
              <w:ind w:left="318" w:hanging="219"/>
              <w:rPr>
                <w:rFonts w:ascii="Calibri" w:eastAsia="Times New Roman" w:hAnsi="Calibri" w:cs="Times New Roman"/>
                <w:lang w:eastAsia="en-AU"/>
              </w:rPr>
            </w:pPr>
          </w:p>
        </w:tc>
        <w:tc>
          <w:tcPr>
            <w:tcW w:w="2835" w:type="dxa"/>
            <w:tcBorders>
              <w:top w:val="nil"/>
              <w:left w:val="nil"/>
              <w:bottom w:val="nil"/>
              <w:right w:val="single" w:sz="4" w:space="0" w:color="auto"/>
            </w:tcBorders>
            <w:shd w:val="clear" w:color="auto" w:fill="auto"/>
          </w:tcPr>
          <w:p w:rsidR="00D84127" w:rsidRPr="00AF0EF0" w:rsidRDefault="00D84127" w:rsidP="002A0B5C">
            <w:pPr>
              <w:pStyle w:val="ListParagraph"/>
              <w:numPr>
                <w:ilvl w:val="0"/>
                <w:numId w:val="6"/>
              </w:numPr>
              <w:spacing w:after="0" w:line="240" w:lineRule="auto"/>
              <w:ind w:left="317" w:hanging="218"/>
              <w:rPr>
                <w:rFonts w:ascii="Calibri" w:eastAsia="Times New Roman" w:hAnsi="Calibri" w:cs="Times New Roman"/>
                <w:lang w:eastAsia="en-AU"/>
              </w:rPr>
            </w:pPr>
            <w:r>
              <w:rPr>
                <w:rFonts w:ascii="Calibri" w:eastAsia="Times New Roman" w:hAnsi="Calibri" w:cs="Times New Roman"/>
                <w:lang w:eastAsia="en-AU"/>
              </w:rPr>
              <w:t>Buried cabling</w:t>
            </w:r>
          </w:p>
        </w:tc>
        <w:tc>
          <w:tcPr>
            <w:tcW w:w="2551" w:type="dxa"/>
            <w:tcBorders>
              <w:top w:val="nil"/>
              <w:left w:val="nil"/>
              <w:bottom w:val="nil"/>
              <w:right w:val="single" w:sz="4" w:space="0" w:color="auto"/>
            </w:tcBorders>
            <w:shd w:val="clear" w:color="auto" w:fill="auto"/>
          </w:tcPr>
          <w:p w:rsidR="00D84127" w:rsidRPr="008A4980" w:rsidRDefault="00D84127" w:rsidP="002A0B5C">
            <w:pPr>
              <w:spacing w:after="0" w:line="240" w:lineRule="auto"/>
              <w:ind w:left="317" w:hanging="218"/>
              <w:rPr>
                <w:rFonts w:ascii="Calibri" w:eastAsia="Times New Roman" w:hAnsi="Calibri" w:cs="Times New Roman"/>
                <w:lang w:eastAsia="en-AU"/>
              </w:rPr>
            </w:pPr>
          </w:p>
        </w:tc>
        <w:tc>
          <w:tcPr>
            <w:tcW w:w="2835" w:type="dxa"/>
            <w:tcBorders>
              <w:top w:val="nil"/>
              <w:left w:val="nil"/>
              <w:bottom w:val="nil"/>
              <w:right w:val="single" w:sz="4" w:space="0" w:color="auto"/>
            </w:tcBorders>
            <w:shd w:val="clear" w:color="auto" w:fill="auto"/>
          </w:tcPr>
          <w:p w:rsidR="00D84127" w:rsidRPr="008A4980" w:rsidRDefault="00D84127" w:rsidP="002A0B5C">
            <w:pPr>
              <w:spacing w:after="0" w:line="240" w:lineRule="auto"/>
              <w:ind w:left="318" w:hanging="219"/>
              <w:rPr>
                <w:rFonts w:ascii="Calibri" w:eastAsia="Times New Roman" w:hAnsi="Calibri" w:cs="Times New Roman"/>
                <w:lang w:eastAsia="en-AU"/>
              </w:rPr>
            </w:pPr>
          </w:p>
        </w:tc>
        <w:tc>
          <w:tcPr>
            <w:tcW w:w="2551" w:type="dxa"/>
            <w:tcBorders>
              <w:top w:val="nil"/>
              <w:left w:val="nil"/>
              <w:bottom w:val="nil"/>
              <w:right w:val="single" w:sz="4" w:space="0" w:color="auto"/>
            </w:tcBorders>
            <w:shd w:val="clear" w:color="auto" w:fill="auto"/>
          </w:tcPr>
          <w:p w:rsidR="00D84127" w:rsidRPr="00A23E3E" w:rsidRDefault="00D84127" w:rsidP="002A0B5C">
            <w:pPr>
              <w:spacing w:after="0" w:line="240" w:lineRule="auto"/>
              <w:rPr>
                <w:rFonts w:ascii="Calibri" w:eastAsia="Times New Roman" w:hAnsi="Calibri" w:cs="Times New Roman"/>
                <w:lang w:eastAsia="en-AU"/>
              </w:rPr>
            </w:pPr>
          </w:p>
        </w:tc>
        <w:tc>
          <w:tcPr>
            <w:tcW w:w="2835" w:type="dxa"/>
            <w:tcBorders>
              <w:top w:val="nil"/>
              <w:left w:val="single" w:sz="4" w:space="0" w:color="auto"/>
              <w:bottom w:val="nil"/>
              <w:right w:val="single" w:sz="4" w:space="0" w:color="auto"/>
            </w:tcBorders>
            <w:shd w:val="clear" w:color="auto" w:fill="auto"/>
          </w:tcPr>
          <w:p w:rsidR="00D84127" w:rsidRPr="00A23E3E" w:rsidRDefault="00D84127" w:rsidP="002A0B5C">
            <w:pPr>
              <w:spacing w:after="0" w:line="240" w:lineRule="auto"/>
              <w:rPr>
                <w:rFonts w:ascii="Calibri" w:eastAsia="Times New Roman" w:hAnsi="Calibri" w:cs="Times New Roman"/>
                <w:lang w:eastAsia="en-AU"/>
              </w:rPr>
            </w:pPr>
          </w:p>
        </w:tc>
      </w:tr>
      <w:tr w:rsidR="00D84127" w:rsidRPr="00A23E3E" w:rsidTr="002A0B5C">
        <w:trPr>
          <w:trHeight w:val="900"/>
        </w:trPr>
        <w:tc>
          <w:tcPr>
            <w:tcW w:w="1716" w:type="dxa"/>
            <w:tcBorders>
              <w:top w:val="nil"/>
              <w:left w:val="single" w:sz="4" w:space="0" w:color="auto"/>
              <w:bottom w:val="nil"/>
              <w:right w:val="nil"/>
            </w:tcBorders>
            <w:shd w:val="clear" w:color="auto" w:fill="auto"/>
          </w:tcPr>
          <w:p w:rsidR="00D84127" w:rsidRPr="00A23E3E" w:rsidRDefault="00D84127" w:rsidP="002A0B5C">
            <w:pPr>
              <w:spacing w:after="0" w:line="240" w:lineRule="auto"/>
              <w:rPr>
                <w:rFonts w:ascii="Calibri" w:eastAsia="Times New Roman" w:hAnsi="Calibri" w:cs="Times New Roman"/>
                <w:b/>
                <w:bCs/>
                <w:i/>
                <w:iCs/>
                <w:lang w:eastAsia="en-AU"/>
              </w:rPr>
            </w:pPr>
          </w:p>
        </w:tc>
        <w:tc>
          <w:tcPr>
            <w:tcW w:w="1985" w:type="dxa"/>
            <w:tcBorders>
              <w:top w:val="nil"/>
              <w:left w:val="single" w:sz="4" w:space="0" w:color="auto"/>
              <w:bottom w:val="nil"/>
              <w:right w:val="single" w:sz="4" w:space="0" w:color="auto"/>
            </w:tcBorders>
            <w:shd w:val="clear" w:color="auto" w:fill="auto"/>
          </w:tcPr>
          <w:p w:rsidR="00D84127" w:rsidRPr="00A23E3E" w:rsidRDefault="00D84127" w:rsidP="002A0B5C">
            <w:pPr>
              <w:spacing w:after="0" w:line="240" w:lineRule="auto"/>
              <w:rPr>
                <w:rFonts w:ascii="Calibri" w:eastAsia="Times New Roman" w:hAnsi="Calibri" w:cs="Times New Roman"/>
                <w:lang w:eastAsia="en-AU"/>
              </w:rPr>
            </w:pPr>
          </w:p>
        </w:tc>
        <w:tc>
          <w:tcPr>
            <w:tcW w:w="1417" w:type="dxa"/>
            <w:tcBorders>
              <w:top w:val="nil"/>
              <w:left w:val="nil"/>
              <w:bottom w:val="nil"/>
              <w:right w:val="single" w:sz="4" w:space="0" w:color="auto"/>
            </w:tcBorders>
            <w:shd w:val="clear" w:color="auto" w:fill="auto"/>
          </w:tcPr>
          <w:p w:rsidR="00D84127" w:rsidRDefault="00D84127" w:rsidP="002A0B5C">
            <w:pPr>
              <w:spacing w:after="0" w:line="240" w:lineRule="auto"/>
              <w:rPr>
                <w:rFonts w:ascii="Calibri" w:eastAsia="Times New Roman" w:hAnsi="Calibri" w:cs="Times New Roman"/>
                <w:lang w:eastAsia="en-AU"/>
              </w:rPr>
            </w:pPr>
            <w:r>
              <w:rPr>
                <w:rFonts w:ascii="Calibri" w:eastAsia="Times New Roman" w:hAnsi="Calibri" w:cs="Times New Roman"/>
                <w:lang w:eastAsia="en-AU"/>
              </w:rPr>
              <w:t>Insects &amp; Small Animals</w:t>
            </w:r>
          </w:p>
        </w:tc>
        <w:tc>
          <w:tcPr>
            <w:tcW w:w="2552" w:type="dxa"/>
            <w:tcBorders>
              <w:top w:val="nil"/>
              <w:left w:val="nil"/>
              <w:bottom w:val="nil"/>
              <w:right w:val="single" w:sz="4" w:space="0" w:color="auto"/>
            </w:tcBorders>
            <w:shd w:val="clear" w:color="auto" w:fill="auto"/>
          </w:tcPr>
          <w:p w:rsidR="00D84127" w:rsidRPr="00AF0EF0" w:rsidRDefault="00D84127" w:rsidP="002A0B5C">
            <w:pPr>
              <w:pStyle w:val="ListParagraph"/>
              <w:numPr>
                <w:ilvl w:val="0"/>
                <w:numId w:val="6"/>
              </w:numPr>
              <w:spacing w:after="0" w:line="240" w:lineRule="auto"/>
              <w:ind w:left="318" w:hanging="219"/>
              <w:rPr>
                <w:rFonts w:ascii="Calibri" w:eastAsia="Times New Roman" w:hAnsi="Calibri" w:cs="Times New Roman"/>
                <w:lang w:eastAsia="en-AU"/>
              </w:rPr>
            </w:pPr>
            <w:r>
              <w:rPr>
                <w:rFonts w:ascii="Calibri" w:eastAsia="Times New Roman" w:hAnsi="Calibri" w:cs="Times New Roman"/>
                <w:lang w:eastAsia="en-AU"/>
              </w:rPr>
              <w:t>Infestation / nesting</w:t>
            </w:r>
          </w:p>
        </w:tc>
        <w:tc>
          <w:tcPr>
            <w:tcW w:w="2835" w:type="dxa"/>
            <w:tcBorders>
              <w:top w:val="nil"/>
              <w:left w:val="nil"/>
              <w:bottom w:val="nil"/>
              <w:right w:val="single" w:sz="4" w:space="0" w:color="auto"/>
            </w:tcBorders>
            <w:shd w:val="clear" w:color="auto" w:fill="auto"/>
          </w:tcPr>
          <w:p w:rsidR="00D84127" w:rsidRPr="00AF0EF0" w:rsidRDefault="00D84127" w:rsidP="002A0B5C">
            <w:pPr>
              <w:pStyle w:val="ListParagraph"/>
              <w:numPr>
                <w:ilvl w:val="0"/>
                <w:numId w:val="6"/>
              </w:numPr>
              <w:spacing w:after="0" w:line="240" w:lineRule="auto"/>
              <w:ind w:left="317" w:hanging="218"/>
              <w:rPr>
                <w:rFonts w:ascii="Calibri" w:eastAsia="Times New Roman" w:hAnsi="Calibri" w:cs="Times New Roman"/>
                <w:lang w:eastAsia="en-AU"/>
              </w:rPr>
            </w:pPr>
            <w:r>
              <w:rPr>
                <w:rFonts w:ascii="Calibri" w:eastAsia="Times New Roman" w:hAnsi="Calibri" w:cs="Times New Roman"/>
                <w:lang w:eastAsia="en-AU"/>
              </w:rPr>
              <w:t>Sealed conduit</w:t>
            </w:r>
          </w:p>
        </w:tc>
        <w:tc>
          <w:tcPr>
            <w:tcW w:w="2551" w:type="dxa"/>
            <w:tcBorders>
              <w:top w:val="nil"/>
              <w:left w:val="nil"/>
              <w:bottom w:val="nil"/>
              <w:right w:val="single" w:sz="4" w:space="0" w:color="auto"/>
            </w:tcBorders>
            <w:shd w:val="clear" w:color="auto" w:fill="auto"/>
          </w:tcPr>
          <w:p w:rsidR="00D84127" w:rsidRPr="008A4980" w:rsidRDefault="00D84127" w:rsidP="002A0B5C">
            <w:pPr>
              <w:spacing w:after="0" w:line="240" w:lineRule="auto"/>
              <w:ind w:left="317" w:hanging="218"/>
              <w:rPr>
                <w:rFonts w:ascii="Calibri" w:eastAsia="Times New Roman" w:hAnsi="Calibri" w:cs="Times New Roman"/>
                <w:lang w:eastAsia="en-AU"/>
              </w:rPr>
            </w:pPr>
          </w:p>
        </w:tc>
        <w:tc>
          <w:tcPr>
            <w:tcW w:w="2835" w:type="dxa"/>
            <w:tcBorders>
              <w:top w:val="nil"/>
              <w:left w:val="nil"/>
              <w:bottom w:val="nil"/>
              <w:right w:val="single" w:sz="4" w:space="0" w:color="auto"/>
            </w:tcBorders>
            <w:shd w:val="clear" w:color="auto" w:fill="auto"/>
          </w:tcPr>
          <w:p w:rsidR="00D84127" w:rsidRPr="008A4980" w:rsidRDefault="00D84127" w:rsidP="002A0B5C">
            <w:pPr>
              <w:spacing w:after="0" w:line="240" w:lineRule="auto"/>
              <w:ind w:left="318" w:hanging="219"/>
              <w:rPr>
                <w:rFonts w:ascii="Calibri" w:eastAsia="Times New Roman" w:hAnsi="Calibri" w:cs="Times New Roman"/>
                <w:lang w:eastAsia="en-AU"/>
              </w:rPr>
            </w:pPr>
          </w:p>
        </w:tc>
        <w:tc>
          <w:tcPr>
            <w:tcW w:w="2551" w:type="dxa"/>
            <w:tcBorders>
              <w:top w:val="nil"/>
              <w:left w:val="nil"/>
              <w:bottom w:val="nil"/>
              <w:right w:val="single" w:sz="4" w:space="0" w:color="auto"/>
            </w:tcBorders>
            <w:shd w:val="clear" w:color="auto" w:fill="auto"/>
          </w:tcPr>
          <w:p w:rsidR="00D84127" w:rsidRPr="00A23E3E" w:rsidRDefault="00D84127" w:rsidP="002A0B5C">
            <w:pPr>
              <w:spacing w:after="0" w:line="240" w:lineRule="auto"/>
              <w:rPr>
                <w:rFonts w:ascii="Calibri" w:eastAsia="Times New Roman" w:hAnsi="Calibri" w:cs="Times New Roman"/>
                <w:lang w:eastAsia="en-AU"/>
              </w:rPr>
            </w:pPr>
          </w:p>
        </w:tc>
        <w:tc>
          <w:tcPr>
            <w:tcW w:w="2835" w:type="dxa"/>
            <w:tcBorders>
              <w:top w:val="nil"/>
              <w:left w:val="single" w:sz="4" w:space="0" w:color="auto"/>
              <w:bottom w:val="nil"/>
              <w:right w:val="single" w:sz="4" w:space="0" w:color="auto"/>
            </w:tcBorders>
            <w:shd w:val="clear" w:color="auto" w:fill="auto"/>
          </w:tcPr>
          <w:p w:rsidR="00D84127" w:rsidRPr="00A23E3E" w:rsidRDefault="00D84127" w:rsidP="002A0B5C">
            <w:pPr>
              <w:spacing w:after="0" w:line="240" w:lineRule="auto"/>
              <w:rPr>
                <w:rFonts w:ascii="Calibri" w:eastAsia="Times New Roman" w:hAnsi="Calibri" w:cs="Times New Roman"/>
                <w:lang w:eastAsia="en-AU"/>
              </w:rPr>
            </w:pPr>
          </w:p>
        </w:tc>
      </w:tr>
      <w:tr w:rsidR="00D84127" w:rsidRPr="00A23E3E" w:rsidTr="002A0B5C">
        <w:trPr>
          <w:trHeight w:val="900"/>
        </w:trPr>
        <w:tc>
          <w:tcPr>
            <w:tcW w:w="1716" w:type="dxa"/>
            <w:tcBorders>
              <w:top w:val="nil"/>
              <w:left w:val="single" w:sz="4" w:space="0" w:color="auto"/>
              <w:bottom w:val="nil"/>
              <w:right w:val="nil"/>
            </w:tcBorders>
            <w:shd w:val="clear" w:color="auto" w:fill="auto"/>
          </w:tcPr>
          <w:p w:rsidR="00D84127" w:rsidRPr="00A23E3E" w:rsidRDefault="00D84127" w:rsidP="002A0B5C">
            <w:pPr>
              <w:spacing w:after="0" w:line="240" w:lineRule="auto"/>
              <w:rPr>
                <w:rFonts w:ascii="Calibri" w:eastAsia="Times New Roman" w:hAnsi="Calibri" w:cs="Times New Roman"/>
                <w:b/>
                <w:bCs/>
                <w:i/>
                <w:iCs/>
                <w:lang w:eastAsia="en-AU"/>
              </w:rPr>
            </w:pPr>
          </w:p>
        </w:tc>
        <w:tc>
          <w:tcPr>
            <w:tcW w:w="1985" w:type="dxa"/>
            <w:tcBorders>
              <w:top w:val="nil"/>
              <w:left w:val="single" w:sz="4" w:space="0" w:color="auto"/>
              <w:bottom w:val="nil"/>
              <w:right w:val="single" w:sz="4" w:space="0" w:color="auto"/>
            </w:tcBorders>
            <w:shd w:val="clear" w:color="auto" w:fill="auto"/>
          </w:tcPr>
          <w:p w:rsidR="00D84127" w:rsidRPr="00A23E3E" w:rsidRDefault="00D84127" w:rsidP="002A0B5C">
            <w:pPr>
              <w:spacing w:after="0" w:line="240" w:lineRule="auto"/>
              <w:rPr>
                <w:rFonts w:ascii="Calibri" w:eastAsia="Times New Roman" w:hAnsi="Calibri" w:cs="Times New Roman"/>
                <w:lang w:eastAsia="en-AU"/>
              </w:rPr>
            </w:pPr>
          </w:p>
        </w:tc>
        <w:tc>
          <w:tcPr>
            <w:tcW w:w="1417" w:type="dxa"/>
            <w:tcBorders>
              <w:top w:val="nil"/>
              <w:left w:val="nil"/>
              <w:bottom w:val="nil"/>
              <w:right w:val="single" w:sz="4" w:space="0" w:color="auto"/>
            </w:tcBorders>
            <w:shd w:val="clear" w:color="auto" w:fill="auto"/>
          </w:tcPr>
          <w:p w:rsidR="00D84127" w:rsidRDefault="00D84127" w:rsidP="002A0B5C">
            <w:pPr>
              <w:spacing w:after="0" w:line="240" w:lineRule="auto"/>
              <w:rPr>
                <w:rFonts w:ascii="Calibri" w:eastAsia="Times New Roman" w:hAnsi="Calibri" w:cs="Times New Roman"/>
                <w:lang w:eastAsia="en-AU"/>
              </w:rPr>
            </w:pPr>
          </w:p>
        </w:tc>
        <w:tc>
          <w:tcPr>
            <w:tcW w:w="2552" w:type="dxa"/>
            <w:tcBorders>
              <w:top w:val="nil"/>
              <w:left w:val="nil"/>
              <w:bottom w:val="nil"/>
              <w:right w:val="single" w:sz="4" w:space="0" w:color="auto"/>
            </w:tcBorders>
            <w:shd w:val="clear" w:color="auto" w:fill="auto"/>
          </w:tcPr>
          <w:p w:rsidR="00D84127" w:rsidRDefault="00D84127" w:rsidP="002A0B5C">
            <w:pPr>
              <w:pStyle w:val="ListParagraph"/>
              <w:numPr>
                <w:ilvl w:val="0"/>
                <w:numId w:val="6"/>
              </w:numPr>
              <w:spacing w:after="0" w:line="240" w:lineRule="auto"/>
              <w:ind w:left="318" w:hanging="219"/>
              <w:rPr>
                <w:rFonts w:ascii="Calibri" w:eastAsia="Times New Roman" w:hAnsi="Calibri" w:cs="Times New Roman"/>
                <w:lang w:eastAsia="en-AU"/>
              </w:rPr>
            </w:pPr>
          </w:p>
        </w:tc>
        <w:tc>
          <w:tcPr>
            <w:tcW w:w="2835" w:type="dxa"/>
            <w:tcBorders>
              <w:top w:val="nil"/>
              <w:left w:val="nil"/>
              <w:bottom w:val="nil"/>
              <w:right w:val="single" w:sz="4" w:space="0" w:color="auto"/>
            </w:tcBorders>
            <w:shd w:val="clear" w:color="auto" w:fill="auto"/>
          </w:tcPr>
          <w:p w:rsidR="00D84127" w:rsidRPr="00AF0EF0" w:rsidRDefault="00D84127" w:rsidP="002A0B5C">
            <w:pPr>
              <w:pStyle w:val="ListParagraph"/>
              <w:numPr>
                <w:ilvl w:val="0"/>
                <w:numId w:val="6"/>
              </w:numPr>
              <w:spacing w:after="0" w:line="240" w:lineRule="auto"/>
              <w:ind w:left="317" w:hanging="218"/>
              <w:rPr>
                <w:rFonts w:ascii="Calibri" w:eastAsia="Times New Roman" w:hAnsi="Calibri" w:cs="Times New Roman"/>
                <w:lang w:eastAsia="en-AU"/>
              </w:rPr>
            </w:pPr>
            <w:r>
              <w:rPr>
                <w:rFonts w:ascii="Calibri" w:eastAsia="Times New Roman" w:hAnsi="Calibri" w:cs="Times New Roman"/>
                <w:lang w:eastAsia="en-AU"/>
              </w:rPr>
              <w:t>Stuff conduit with coiled metal shavings</w:t>
            </w:r>
          </w:p>
        </w:tc>
        <w:tc>
          <w:tcPr>
            <w:tcW w:w="2551" w:type="dxa"/>
            <w:tcBorders>
              <w:top w:val="nil"/>
              <w:left w:val="nil"/>
              <w:bottom w:val="nil"/>
              <w:right w:val="single" w:sz="4" w:space="0" w:color="auto"/>
            </w:tcBorders>
            <w:shd w:val="clear" w:color="auto" w:fill="auto"/>
          </w:tcPr>
          <w:p w:rsidR="00D84127" w:rsidRPr="008A4980" w:rsidRDefault="00D84127" w:rsidP="002A0B5C">
            <w:pPr>
              <w:spacing w:after="0" w:line="240" w:lineRule="auto"/>
              <w:ind w:left="317" w:hanging="218"/>
              <w:rPr>
                <w:rFonts w:ascii="Calibri" w:eastAsia="Times New Roman" w:hAnsi="Calibri" w:cs="Times New Roman"/>
                <w:lang w:eastAsia="en-AU"/>
              </w:rPr>
            </w:pPr>
          </w:p>
        </w:tc>
        <w:tc>
          <w:tcPr>
            <w:tcW w:w="2835" w:type="dxa"/>
            <w:tcBorders>
              <w:top w:val="nil"/>
              <w:left w:val="nil"/>
              <w:bottom w:val="nil"/>
              <w:right w:val="single" w:sz="4" w:space="0" w:color="auto"/>
            </w:tcBorders>
            <w:shd w:val="clear" w:color="auto" w:fill="auto"/>
          </w:tcPr>
          <w:p w:rsidR="00D84127" w:rsidRPr="008A4980" w:rsidRDefault="00D84127" w:rsidP="002A0B5C">
            <w:pPr>
              <w:spacing w:after="0" w:line="240" w:lineRule="auto"/>
              <w:ind w:left="318" w:hanging="219"/>
              <w:rPr>
                <w:rFonts w:ascii="Calibri" w:eastAsia="Times New Roman" w:hAnsi="Calibri" w:cs="Times New Roman"/>
                <w:lang w:eastAsia="en-AU"/>
              </w:rPr>
            </w:pPr>
          </w:p>
        </w:tc>
        <w:tc>
          <w:tcPr>
            <w:tcW w:w="2551" w:type="dxa"/>
            <w:tcBorders>
              <w:top w:val="nil"/>
              <w:left w:val="nil"/>
              <w:bottom w:val="nil"/>
              <w:right w:val="single" w:sz="4" w:space="0" w:color="auto"/>
            </w:tcBorders>
            <w:shd w:val="clear" w:color="auto" w:fill="auto"/>
          </w:tcPr>
          <w:p w:rsidR="00D84127" w:rsidRPr="00A23E3E" w:rsidRDefault="00D84127" w:rsidP="002A0B5C">
            <w:pPr>
              <w:spacing w:after="0" w:line="240" w:lineRule="auto"/>
              <w:rPr>
                <w:rFonts w:ascii="Calibri" w:eastAsia="Times New Roman" w:hAnsi="Calibri" w:cs="Times New Roman"/>
                <w:lang w:eastAsia="en-AU"/>
              </w:rPr>
            </w:pPr>
          </w:p>
        </w:tc>
        <w:tc>
          <w:tcPr>
            <w:tcW w:w="2835" w:type="dxa"/>
            <w:tcBorders>
              <w:top w:val="nil"/>
              <w:left w:val="single" w:sz="4" w:space="0" w:color="auto"/>
              <w:bottom w:val="nil"/>
              <w:right w:val="single" w:sz="4" w:space="0" w:color="auto"/>
            </w:tcBorders>
            <w:shd w:val="clear" w:color="auto" w:fill="auto"/>
          </w:tcPr>
          <w:p w:rsidR="00D84127" w:rsidRPr="00A23E3E" w:rsidRDefault="00D84127" w:rsidP="002A0B5C">
            <w:pPr>
              <w:spacing w:after="0" w:line="240" w:lineRule="auto"/>
              <w:rPr>
                <w:rFonts w:ascii="Calibri" w:eastAsia="Times New Roman" w:hAnsi="Calibri" w:cs="Times New Roman"/>
                <w:lang w:eastAsia="en-AU"/>
              </w:rPr>
            </w:pPr>
          </w:p>
        </w:tc>
      </w:tr>
      <w:tr w:rsidR="00D84127" w:rsidRPr="00A23E3E" w:rsidTr="002A0B5C">
        <w:trPr>
          <w:trHeight w:val="900"/>
        </w:trPr>
        <w:tc>
          <w:tcPr>
            <w:tcW w:w="1716" w:type="dxa"/>
            <w:tcBorders>
              <w:top w:val="nil"/>
              <w:left w:val="single" w:sz="4" w:space="0" w:color="auto"/>
              <w:bottom w:val="nil"/>
              <w:right w:val="nil"/>
            </w:tcBorders>
            <w:shd w:val="clear" w:color="auto" w:fill="auto"/>
          </w:tcPr>
          <w:p w:rsidR="00D84127" w:rsidRPr="00A23E3E" w:rsidRDefault="00D84127" w:rsidP="002A0B5C">
            <w:pPr>
              <w:spacing w:after="0" w:line="240" w:lineRule="auto"/>
              <w:rPr>
                <w:rFonts w:ascii="Calibri" w:eastAsia="Times New Roman" w:hAnsi="Calibri" w:cs="Times New Roman"/>
                <w:b/>
                <w:bCs/>
                <w:i/>
                <w:iCs/>
                <w:lang w:eastAsia="en-AU"/>
              </w:rPr>
            </w:pPr>
          </w:p>
        </w:tc>
        <w:tc>
          <w:tcPr>
            <w:tcW w:w="1985" w:type="dxa"/>
            <w:tcBorders>
              <w:top w:val="nil"/>
              <w:left w:val="single" w:sz="4" w:space="0" w:color="auto"/>
              <w:bottom w:val="nil"/>
              <w:right w:val="single" w:sz="4" w:space="0" w:color="auto"/>
            </w:tcBorders>
            <w:shd w:val="clear" w:color="auto" w:fill="auto"/>
          </w:tcPr>
          <w:p w:rsidR="00D84127" w:rsidRPr="00A23E3E" w:rsidRDefault="00D84127" w:rsidP="002A0B5C">
            <w:pPr>
              <w:spacing w:after="0" w:line="240" w:lineRule="auto"/>
              <w:rPr>
                <w:rFonts w:ascii="Calibri" w:eastAsia="Times New Roman" w:hAnsi="Calibri" w:cs="Times New Roman"/>
                <w:lang w:eastAsia="en-AU"/>
              </w:rPr>
            </w:pPr>
          </w:p>
        </w:tc>
        <w:tc>
          <w:tcPr>
            <w:tcW w:w="1417" w:type="dxa"/>
            <w:tcBorders>
              <w:top w:val="nil"/>
              <w:left w:val="nil"/>
              <w:bottom w:val="nil"/>
              <w:right w:val="single" w:sz="4" w:space="0" w:color="auto"/>
            </w:tcBorders>
            <w:shd w:val="clear" w:color="auto" w:fill="auto"/>
          </w:tcPr>
          <w:p w:rsidR="00D84127" w:rsidRDefault="00D84127" w:rsidP="002A0B5C">
            <w:pPr>
              <w:spacing w:after="0" w:line="240" w:lineRule="auto"/>
              <w:rPr>
                <w:rFonts w:ascii="Calibri" w:eastAsia="Times New Roman" w:hAnsi="Calibri" w:cs="Times New Roman"/>
                <w:lang w:eastAsia="en-AU"/>
              </w:rPr>
            </w:pPr>
          </w:p>
        </w:tc>
        <w:tc>
          <w:tcPr>
            <w:tcW w:w="2552" w:type="dxa"/>
            <w:tcBorders>
              <w:top w:val="nil"/>
              <w:left w:val="nil"/>
              <w:bottom w:val="nil"/>
              <w:right w:val="single" w:sz="4" w:space="0" w:color="auto"/>
            </w:tcBorders>
            <w:shd w:val="clear" w:color="auto" w:fill="auto"/>
          </w:tcPr>
          <w:p w:rsidR="00D84127" w:rsidRDefault="00D84127" w:rsidP="002A0B5C">
            <w:pPr>
              <w:pStyle w:val="ListParagraph"/>
              <w:numPr>
                <w:ilvl w:val="0"/>
                <w:numId w:val="6"/>
              </w:numPr>
              <w:spacing w:after="0" w:line="240" w:lineRule="auto"/>
              <w:ind w:left="318" w:hanging="219"/>
              <w:rPr>
                <w:rFonts w:ascii="Calibri" w:eastAsia="Times New Roman" w:hAnsi="Calibri" w:cs="Times New Roman"/>
                <w:lang w:eastAsia="en-AU"/>
              </w:rPr>
            </w:pPr>
            <w:r>
              <w:rPr>
                <w:rFonts w:ascii="Calibri" w:eastAsia="Times New Roman" w:hAnsi="Calibri" w:cs="Times New Roman"/>
                <w:lang w:eastAsia="en-AU"/>
              </w:rPr>
              <w:t>chewing</w:t>
            </w:r>
          </w:p>
        </w:tc>
        <w:tc>
          <w:tcPr>
            <w:tcW w:w="2835" w:type="dxa"/>
            <w:tcBorders>
              <w:top w:val="nil"/>
              <w:left w:val="nil"/>
              <w:bottom w:val="nil"/>
              <w:right w:val="single" w:sz="4" w:space="0" w:color="auto"/>
            </w:tcBorders>
            <w:shd w:val="clear" w:color="auto" w:fill="auto"/>
          </w:tcPr>
          <w:p w:rsidR="00D84127" w:rsidRDefault="00D84127" w:rsidP="002A0B5C">
            <w:pPr>
              <w:pStyle w:val="ListParagraph"/>
              <w:numPr>
                <w:ilvl w:val="0"/>
                <w:numId w:val="6"/>
              </w:numPr>
              <w:spacing w:after="0" w:line="240" w:lineRule="auto"/>
              <w:ind w:left="317" w:hanging="218"/>
              <w:rPr>
                <w:rFonts w:ascii="Calibri" w:eastAsia="Times New Roman" w:hAnsi="Calibri" w:cs="Times New Roman"/>
                <w:lang w:eastAsia="en-AU"/>
              </w:rPr>
            </w:pPr>
            <w:r>
              <w:rPr>
                <w:rFonts w:ascii="Calibri" w:eastAsia="Times New Roman" w:hAnsi="Calibri" w:cs="Times New Roman"/>
                <w:lang w:eastAsia="en-AU"/>
              </w:rPr>
              <w:t>avoid timber, especially soft or low oil timber</w:t>
            </w:r>
          </w:p>
        </w:tc>
        <w:tc>
          <w:tcPr>
            <w:tcW w:w="2551" w:type="dxa"/>
            <w:tcBorders>
              <w:top w:val="nil"/>
              <w:left w:val="nil"/>
              <w:bottom w:val="nil"/>
              <w:right w:val="single" w:sz="4" w:space="0" w:color="auto"/>
            </w:tcBorders>
            <w:shd w:val="clear" w:color="auto" w:fill="auto"/>
          </w:tcPr>
          <w:p w:rsidR="00D84127" w:rsidRPr="008A4980" w:rsidRDefault="00D84127" w:rsidP="002A0B5C">
            <w:pPr>
              <w:spacing w:after="0" w:line="240" w:lineRule="auto"/>
              <w:ind w:left="317" w:hanging="218"/>
              <w:rPr>
                <w:rFonts w:ascii="Calibri" w:eastAsia="Times New Roman" w:hAnsi="Calibri" w:cs="Times New Roman"/>
                <w:lang w:eastAsia="en-AU"/>
              </w:rPr>
            </w:pPr>
          </w:p>
        </w:tc>
        <w:tc>
          <w:tcPr>
            <w:tcW w:w="2835" w:type="dxa"/>
            <w:tcBorders>
              <w:top w:val="nil"/>
              <w:left w:val="nil"/>
              <w:bottom w:val="nil"/>
              <w:right w:val="single" w:sz="4" w:space="0" w:color="auto"/>
            </w:tcBorders>
            <w:shd w:val="clear" w:color="auto" w:fill="auto"/>
          </w:tcPr>
          <w:p w:rsidR="00D84127" w:rsidRPr="008A4980" w:rsidRDefault="00D84127" w:rsidP="002A0B5C">
            <w:pPr>
              <w:spacing w:after="0" w:line="240" w:lineRule="auto"/>
              <w:ind w:left="318" w:hanging="219"/>
              <w:rPr>
                <w:rFonts w:ascii="Calibri" w:eastAsia="Times New Roman" w:hAnsi="Calibri" w:cs="Times New Roman"/>
                <w:lang w:eastAsia="en-AU"/>
              </w:rPr>
            </w:pPr>
          </w:p>
        </w:tc>
        <w:tc>
          <w:tcPr>
            <w:tcW w:w="2551" w:type="dxa"/>
            <w:tcBorders>
              <w:top w:val="nil"/>
              <w:left w:val="nil"/>
              <w:bottom w:val="nil"/>
              <w:right w:val="single" w:sz="4" w:space="0" w:color="auto"/>
            </w:tcBorders>
            <w:shd w:val="clear" w:color="auto" w:fill="auto"/>
          </w:tcPr>
          <w:p w:rsidR="00D84127" w:rsidRPr="00A23E3E" w:rsidRDefault="00D84127" w:rsidP="002A0B5C">
            <w:pPr>
              <w:spacing w:after="0" w:line="240" w:lineRule="auto"/>
              <w:rPr>
                <w:rFonts w:ascii="Calibri" w:eastAsia="Times New Roman" w:hAnsi="Calibri" w:cs="Times New Roman"/>
                <w:lang w:eastAsia="en-AU"/>
              </w:rPr>
            </w:pPr>
          </w:p>
        </w:tc>
        <w:tc>
          <w:tcPr>
            <w:tcW w:w="2835" w:type="dxa"/>
            <w:tcBorders>
              <w:top w:val="nil"/>
              <w:left w:val="single" w:sz="4" w:space="0" w:color="auto"/>
              <w:bottom w:val="nil"/>
              <w:right w:val="single" w:sz="4" w:space="0" w:color="auto"/>
            </w:tcBorders>
            <w:shd w:val="clear" w:color="auto" w:fill="auto"/>
          </w:tcPr>
          <w:p w:rsidR="00D84127" w:rsidRPr="00A23E3E" w:rsidRDefault="00D84127" w:rsidP="002A0B5C">
            <w:pPr>
              <w:spacing w:after="0" w:line="240" w:lineRule="auto"/>
              <w:rPr>
                <w:rFonts w:ascii="Calibri" w:eastAsia="Times New Roman" w:hAnsi="Calibri" w:cs="Times New Roman"/>
                <w:lang w:eastAsia="en-AU"/>
              </w:rPr>
            </w:pPr>
          </w:p>
        </w:tc>
      </w:tr>
      <w:tr w:rsidR="00D84127" w:rsidRPr="00A23E3E" w:rsidTr="002A0B5C">
        <w:trPr>
          <w:trHeight w:val="900"/>
        </w:trPr>
        <w:tc>
          <w:tcPr>
            <w:tcW w:w="1716" w:type="dxa"/>
            <w:tcBorders>
              <w:top w:val="nil"/>
              <w:left w:val="single" w:sz="4" w:space="0" w:color="auto"/>
              <w:bottom w:val="nil"/>
              <w:right w:val="nil"/>
            </w:tcBorders>
            <w:shd w:val="clear" w:color="auto" w:fill="auto"/>
          </w:tcPr>
          <w:p w:rsidR="00D84127" w:rsidRPr="00A23E3E" w:rsidRDefault="00D84127" w:rsidP="002A0B5C">
            <w:pPr>
              <w:spacing w:after="0" w:line="240" w:lineRule="auto"/>
              <w:rPr>
                <w:rFonts w:ascii="Calibri" w:eastAsia="Times New Roman" w:hAnsi="Calibri" w:cs="Times New Roman"/>
                <w:b/>
                <w:bCs/>
                <w:i/>
                <w:iCs/>
                <w:lang w:eastAsia="en-AU"/>
              </w:rPr>
            </w:pPr>
          </w:p>
        </w:tc>
        <w:tc>
          <w:tcPr>
            <w:tcW w:w="1985" w:type="dxa"/>
            <w:tcBorders>
              <w:top w:val="nil"/>
              <w:left w:val="single" w:sz="4" w:space="0" w:color="auto"/>
              <w:bottom w:val="nil"/>
              <w:right w:val="single" w:sz="4" w:space="0" w:color="auto"/>
            </w:tcBorders>
            <w:shd w:val="clear" w:color="auto" w:fill="auto"/>
          </w:tcPr>
          <w:p w:rsidR="00D84127" w:rsidRPr="00A23E3E" w:rsidRDefault="00D84127" w:rsidP="002A0B5C">
            <w:pPr>
              <w:spacing w:after="0" w:line="240" w:lineRule="auto"/>
              <w:rPr>
                <w:rFonts w:ascii="Calibri" w:eastAsia="Times New Roman" w:hAnsi="Calibri" w:cs="Times New Roman"/>
                <w:lang w:eastAsia="en-AU"/>
              </w:rPr>
            </w:pPr>
          </w:p>
        </w:tc>
        <w:tc>
          <w:tcPr>
            <w:tcW w:w="1417" w:type="dxa"/>
            <w:tcBorders>
              <w:top w:val="nil"/>
              <w:left w:val="nil"/>
              <w:bottom w:val="nil"/>
              <w:right w:val="single" w:sz="4" w:space="0" w:color="auto"/>
            </w:tcBorders>
            <w:shd w:val="clear" w:color="auto" w:fill="auto"/>
          </w:tcPr>
          <w:p w:rsidR="00D84127" w:rsidRDefault="00D84127" w:rsidP="002A0B5C">
            <w:pPr>
              <w:spacing w:after="0" w:line="240" w:lineRule="auto"/>
              <w:rPr>
                <w:rFonts w:ascii="Calibri" w:eastAsia="Times New Roman" w:hAnsi="Calibri" w:cs="Times New Roman"/>
                <w:lang w:eastAsia="en-AU"/>
              </w:rPr>
            </w:pPr>
            <w:r>
              <w:rPr>
                <w:rFonts w:ascii="Calibri" w:eastAsia="Times New Roman" w:hAnsi="Calibri" w:cs="Times New Roman"/>
                <w:lang w:eastAsia="en-AU"/>
              </w:rPr>
              <w:t>Birds</w:t>
            </w:r>
          </w:p>
        </w:tc>
        <w:tc>
          <w:tcPr>
            <w:tcW w:w="2552" w:type="dxa"/>
            <w:tcBorders>
              <w:top w:val="nil"/>
              <w:left w:val="nil"/>
              <w:bottom w:val="nil"/>
              <w:right w:val="single" w:sz="4" w:space="0" w:color="auto"/>
            </w:tcBorders>
            <w:shd w:val="clear" w:color="auto" w:fill="auto"/>
          </w:tcPr>
          <w:p w:rsidR="00D84127" w:rsidRDefault="00D84127" w:rsidP="002A0B5C">
            <w:pPr>
              <w:pStyle w:val="ListParagraph"/>
              <w:numPr>
                <w:ilvl w:val="0"/>
                <w:numId w:val="6"/>
              </w:numPr>
              <w:spacing w:after="0" w:line="240" w:lineRule="auto"/>
              <w:ind w:left="318" w:hanging="219"/>
              <w:rPr>
                <w:rFonts w:ascii="Calibri" w:eastAsia="Times New Roman" w:hAnsi="Calibri" w:cs="Times New Roman"/>
                <w:lang w:eastAsia="en-AU"/>
              </w:rPr>
            </w:pPr>
            <w:r>
              <w:rPr>
                <w:rFonts w:ascii="Calibri" w:eastAsia="Times New Roman" w:hAnsi="Calibri" w:cs="Times New Roman"/>
                <w:lang w:eastAsia="en-AU"/>
              </w:rPr>
              <w:t>Perching / nesting</w:t>
            </w:r>
          </w:p>
        </w:tc>
        <w:tc>
          <w:tcPr>
            <w:tcW w:w="2835" w:type="dxa"/>
            <w:tcBorders>
              <w:top w:val="nil"/>
              <w:left w:val="nil"/>
              <w:bottom w:val="nil"/>
              <w:right w:val="single" w:sz="4" w:space="0" w:color="auto"/>
            </w:tcBorders>
            <w:shd w:val="clear" w:color="auto" w:fill="auto"/>
          </w:tcPr>
          <w:p w:rsidR="00D84127" w:rsidRPr="00AF0EF0" w:rsidRDefault="00D84127" w:rsidP="002A0B5C">
            <w:pPr>
              <w:pStyle w:val="ListParagraph"/>
              <w:numPr>
                <w:ilvl w:val="0"/>
                <w:numId w:val="6"/>
              </w:numPr>
              <w:spacing w:after="0" w:line="240" w:lineRule="auto"/>
              <w:ind w:left="317" w:hanging="218"/>
              <w:rPr>
                <w:rFonts w:ascii="Calibri" w:eastAsia="Times New Roman" w:hAnsi="Calibri" w:cs="Times New Roman"/>
                <w:lang w:eastAsia="en-AU"/>
              </w:rPr>
            </w:pPr>
            <w:r>
              <w:rPr>
                <w:rFonts w:ascii="Calibri" w:eastAsia="Times New Roman" w:hAnsi="Calibri" w:cs="Times New Roman"/>
                <w:lang w:eastAsia="en-AU"/>
              </w:rPr>
              <w:t>Wire deterrents</w:t>
            </w:r>
          </w:p>
        </w:tc>
        <w:tc>
          <w:tcPr>
            <w:tcW w:w="2551" w:type="dxa"/>
            <w:tcBorders>
              <w:top w:val="nil"/>
              <w:left w:val="nil"/>
              <w:bottom w:val="nil"/>
              <w:right w:val="single" w:sz="4" w:space="0" w:color="auto"/>
            </w:tcBorders>
            <w:shd w:val="clear" w:color="auto" w:fill="auto"/>
          </w:tcPr>
          <w:p w:rsidR="00D84127" w:rsidRPr="00A23E3E" w:rsidRDefault="00D84127" w:rsidP="002A0B5C">
            <w:pPr>
              <w:spacing w:after="0" w:line="240" w:lineRule="auto"/>
              <w:ind w:left="317" w:hanging="218"/>
              <w:rPr>
                <w:rFonts w:ascii="Calibri" w:eastAsia="Times New Roman" w:hAnsi="Calibri" w:cs="Times New Roman"/>
                <w:lang w:eastAsia="en-AU"/>
              </w:rPr>
            </w:pPr>
          </w:p>
        </w:tc>
        <w:tc>
          <w:tcPr>
            <w:tcW w:w="2835" w:type="dxa"/>
            <w:tcBorders>
              <w:top w:val="nil"/>
              <w:left w:val="nil"/>
              <w:bottom w:val="nil"/>
              <w:right w:val="single" w:sz="4" w:space="0" w:color="auto"/>
            </w:tcBorders>
            <w:shd w:val="clear" w:color="auto" w:fill="auto"/>
          </w:tcPr>
          <w:p w:rsidR="00D84127" w:rsidRPr="00A23E3E" w:rsidRDefault="00D84127" w:rsidP="002A0B5C">
            <w:pPr>
              <w:spacing w:after="0" w:line="240" w:lineRule="auto"/>
              <w:ind w:left="318" w:hanging="219"/>
              <w:rPr>
                <w:rFonts w:ascii="Calibri" w:eastAsia="Times New Roman" w:hAnsi="Calibri" w:cs="Times New Roman"/>
                <w:lang w:eastAsia="en-AU"/>
              </w:rPr>
            </w:pPr>
          </w:p>
        </w:tc>
        <w:tc>
          <w:tcPr>
            <w:tcW w:w="2551" w:type="dxa"/>
            <w:tcBorders>
              <w:top w:val="nil"/>
              <w:left w:val="nil"/>
              <w:bottom w:val="nil"/>
              <w:right w:val="single" w:sz="4" w:space="0" w:color="auto"/>
            </w:tcBorders>
            <w:shd w:val="clear" w:color="auto" w:fill="auto"/>
          </w:tcPr>
          <w:p w:rsidR="00D84127" w:rsidRPr="00A23E3E" w:rsidRDefault="00D84127" w:rsidP="002A0B5C">
            <w:pPr>
              <w:spacing w:after="0" w:line="240" w:lineRule="auto"/>
              <w:rPr>
                <w:rFonts w:ascii="Calibri" w:eastAsia="Times New Roman" w:hAnsi="Calibri" w:cs="Times New Roman"/>
                <w:lang w:eastAsia="en-AU"/>
              </w:rPr>
            </w:pPr>
          </w:p>
        </w:tc>
        <w:tc>
          <w:tcPr>
            <w:tcW w:w="2835" w:type="dxa"/>
            <w:tcBorders>
              <w:top w:val="nil"/>
              <w:left w:val="single" w:sz="4" w:space="0" w:color="auto"/>
              <w:bottom w:val="nil"/>
              <w:right w:val="single" w:sz="4" w:space="0" w:color="auto"/>
            </w:tcBorders>
            <w:shd w:val="clear" w:color="auto" w:fill="auto"/>
          </w:tcPr>
          <w:p w:rsidR="00D84127" w:rsidRPr="00A23E3E" w:rsidRDefault="00D84127" w:rsidP="002A0B5C">
            <w:pPr>
              <w:spacing w:after="0" w:line="240" w:lineRule="auto"/>
              <w:rPr>
                <w:rFonts w:ascii="Calibri" w:eastAsia="Times New Roman" w:hAnsi="Calibri" w:cs="Times New Roman"/>
                <w:lang w:eastAsia="en-AU"/>
              </w:rPr>
            </w:pPr>
          </w:p>
        </w:tc>
      </w:tr>
      <w:tr w:rsidR="00D84127" w:rsidRPr="00A23E3E" w:rsidTr="002A0B5C">
        <w:trPr>
          <w:trHeight w:val="900"/>
        </w:trPr>
        <w:tc>
          <w:tcPr>
            <w:tcW w:w="1716" w:type="dxa"/>
            <w:tcBorders>
              <w:top w:val="nil"/>
              <w:left w:val="single" w:sz="4" w:space="0" w:color="auto"/>
              <w:bottom w:val="single" w:sz="4" w:space="0" w:color="auto"/>
              <w:right w:val="nil"/>
            </w:tcBorders>
            <w:shd w:val="clear" w:color="auto" w:fill="auto"/>
          </w:tcPr>
          <w:p w:rsidR="00D84127" w:rsidRPr="00A23E3E" w:rsidRDefault="00D84127" w:rsidP="002A0B5C">
            <w:pPr>
              <w:spacing w:after="0" w:line="240" w:lineRule="auto"/>
              <w:rPr>
                <w:rFonts w:ascii="Calibri" w:eastAsia="Times New Roman" w:hAnsi="Calibri" w:cs="Times New Roman"/>
                <w:b/>
                <w:bCs/>
                <w:i/>
                <w:iCs/>
                <w:lang w:eastAsia="en-AU"/>
              </w:rPr>
            </w:pPr>
          </w:p>
        </w:tc>
        <w:tc>
          <w:tcPr>
            <w:tcW w:w="1985" w:type="dxa"/>
            <w:tcBorders>
              <w:top w:val="nil"/>
              <w:left w:val="single" w:sz="4" w:space="0" w:color="auto"/>
              <w:bottom w:val="single" w:sz="4" w:space="0" w:color="auto"/>
              <w:right w:val="single" w:sz="4" w:space="0" w:color="auto"/>
            </w:tcBorders>
            <w:shd w:val="clear" w:color="auto" w:fill="auto"/>
          </w:tcPr>
          <w:p w:rsidR="00D84127" w:rsidRPr="00A23E3E" w:rsidRDefault="00D84127" w:rsidP="002A0B5C">
            <w:pPr>
              <w:spacing w:after="0" w:line="240" w:lineRule="auto"/>
              <w:rPr>
                <w:rFonts w:ascii="Calibri" w:eastAsia="Times New Roman" w:hAnsi="Calibri" w:cs="Times New Roman"/>
                <w:lang w:eastAsia="en-AU"/>
              </w:rPr>
            </w:pPr>
          </w:p>
        </w:tc>
        <w:tc>
          <w:tcPr>
            <w:tcW w:w="1417" w:type="dxa"/>
            <w:tcBorders>
              <w:top w:val="nil"/>
              <w:left w:val="nil"/>
              <w:bottom w:val="single" w:sz="4" w:space="0" w:color="auto"/>
              <w:right w:val="single" w:sz="4" w:space="0" w:color="auto"/>
            </w:tcBorders>
            <w:shd w:val="clear" w:color="auto" w:fill="auto"/>
          </w:tcPr>
          <w:p w:rsidR="00D84127" w:rsidRDefault="00D84127" w:rsidP="002A0B5C">
            <w:pPr>
              <w:spacing w:after="0" w:line="240" w:lineRule="auto"/>
              <w:rPr>
                <w:rFonts w:ascii="Calibri" w:eastAsia="Times New Roman" w:hAnsi="Calibri" w:cs="Times New Roman"/>
                <w:lang w:eastAsia="en-AU"/>
              </w:rPr>
            </w:pPr>
          </w:p>
        </w:tc>
        <w:tc>
          <w:tcPr>
            <w:tcW w:w="2552" w:type="dxa"/>
            <w:tcBorders>
              <w:top w:val="nil"/>
              <w:left w:val="nil"/>
              <w:bottom w:val="single" w:sz="4" w:space="0" w:color="auto"/>
              <w:right w:val="single" w:sz="4" w:space="0" w:color="auto"/>
            </w:tcBorders>
            <w:shd w:val="clear" w:color="auto" w:fill="auto"/>
          </w:tcPr>
          <w:p w:rsidR="00D84127" w:rsidRDefault="00D84127" w:rsidP="002A0B5C">
            <w:pPr>
              <w:pStyle w:val="ListParagraph"/>
              <w:numPr>
                <w:ilvl w:val="0"/>
                <w:numId w:val="6"/>
              </w:numPr>
              <w:spacing w:after="0" w:line="240" w:lineRule="auto"/>
              <w:ind w:left="318" w:hanging="219"/>
              <w:rPr>
                <w:rFonts w:ascii="Calibri" w:eastAsia="Times New Roman" w:hAnsi="Calibri" w:cs="Times New Roman"/>
                <w:lang w:eastAsia="en-AU"/>
              </w:rPr>
            </w:pPr>
            <w:r>
              <w:rPr>
                <w:rFonts w:ascii="Calibri" w:eastAsia="Times New Roman" w:hAnsi="Calibri" w:cs="Times New Roman"/>
                <w:lang w:eastAsia="en-AU"/>
              </w:rPr>
              <w:t>chewing</w:t>
            </w:r>
          </w:p>
        </w:tc>
        <w:tc>
          <w:tcPr>
            <w:tcW w:w="2835" w:type="dxa"/>
            <w:tcBorders>
              <w:top w:val="nil"/>
              <w:left w:val="nil"/>
              <w:bottom w:val="single" w:sz="4" w:space="0" w:color="auto"/>
              <w:right w:val="single" w:sz="4" w:space="0" w:color="auto"/>
            </w:tcBorders>
            <w:shd w:val="clear" w:color="auto" w:fill="auto"/>
          </w:tcPr>
          <w:p w:rsidR="00D84127" w:rsidRDefault="00D84127" w:rsidP="002A0B5C">
            <w:pPr>
              <w:pStyle w:val="ListParagraph"/>
              <w:numPr>
                <w:ilvl w:val="0"/>
                <w:numId w:val="6"/>
              </w:numPr>
              <w:spacing w:after="0" w:line="240" w:lineRule="auto"/>
              <w:ind w:left="317" w:hanging="218"/>
              <w:rPr>
                <w:rFonts w:ascii="Calibri" w:eastAsia="Times New Roman" w:hAnsi="Calibri" w:cs="Times New Roman"/>
                <w:lang w:eastAsia="en-AU"/>
              </w:rPr>
            </w:pPr>
            <w:r>
              <w:rPr>
                <w:rFonts w:ascii="Calibri" w:eastAsia="Times New Roman" w:hAnsi="Calibri" w:cs="Times New Roman"/>
                <w:lang w:eastAsia="en-AU"/>
              </w:rPr>
              <w:t>minimise exposed soft timber, plastics etc</w:t>
            </w:r>
          </w:p>
        </w:tc>
        <w:tc>
          <w:tcPr>
            <w:tcW w:w="2551" w:type="dxa"/>
            <w:tcBorders>
              <w:top w:val="nil"/>
              <w:left w:val="nil"/>
              <w:bottom w:val="single" w:sz="4" w:space="0" w:color="auto"/>
              <w:right w:val="single" w:sz="4" w:space="0" w:color="auto"/>
            </w:tcBorders>
            <w:shd w:val="clear" w:color="auto" w:fill="auto"/>
          </w:tcPr>
          <w:p w:rsidR="00D84127" w:rsidRDefault="00D84127" w:rsidP="002A0B5C">
            <w:pPr>
              <w:pStyle w:val="ListParagraph"/>
              <w:numPr>
                <w:ilvl w:val="0"/>
                <w:numId w:val="6"/>
              </w:numPr>
              <w:spacing w:after="0" w:line="240" w:lineRule="auto"/>
              <w:ind w:left="317" w:hanging="218"/>
              <w:rPr>
                <w:rFonts w:ascii="Calibri" w:eastAsia="Times New Roman" w:hAnsi="Calibri" w:cs="Times New Roman"/>
                <w:lang w:eastAsia="en-AU"/>
              </w:rPr>
            </w:pPr>
            <w:r>
              <w:rPr>
                <w:rFonts w:ascii="Calibri" w:eastAsia="Times New Roman" w:hAnsi="Calibri" w:cs="Times New Roman"/>
                <w:lang w:eastAsia="en-AU"/>
              </w:rPr>
              <w:t>chewing</w:t>
            </w:r>
          </w:p>
        </w:tc>
        <w:tc>
          <w:tcPr>
            <w:tcW w:w="2835" w:type="dxa"/>
            <w:tcBorders>
              <w:top w:val="nil"/>
              <w:left w:val="nil"/>
              <w:bottom w:val="single" w:sz="4" w:space="0" w:color="auto"/>
              <w:right w:val="single" w:sz="4" w:space="0" w:color="auto"/>
            </w:tcBorders>
            <w:shd w:val="clear" w:color="auto" w:fill="auto"/>
          </w:tcPr>
          <w:p w:rsidR="00D84127" w:rsidRDefault="00D84127" w:rsidP="002A0B5C">
            <w:pPr>
              <w:pStyle w:val="ListParagraph"/>
              <w:numPr>
                <w:ilvl w:val="0"/>
                <w:numId w:val="6"/>
              </w:numPr>
              <w:spacing w:after="0" w:line="240" w:lineRule="auto"/>
              <w:ind w:left="318" w:hanging="219"/>
              <w:rPr>
                <w:rFonts w:ascii="Calibri" w:eastAsia="Times New Roman" w:hAnsi="Calibri" w:cs="Times New Roman"/>
                <w:lang w:eastAsia="en-AU"/>
              </w:rPr>
            </w:pPr>
            <w:r>
              <w:rPr>
                <w:rFonts w:ascii="Calibri" w:eastAsia="Times New Roman" w:hAnsi="Calibri" w:cs="Times New Roman"/>
                <w:lang w:eastAsia="en-AU"/>
              </w:rPr>
              <w:t>minimise exposed soft timber, plastics etc</w:t>
            </w:r>
          </w:p>
        </w:tc>
        <w:tc>
          <w:tcPr>
            <w:tcW w:w="2551" w:type="dxa"/>
            <w:tcBorders>
              <w:top w:val="nil"/>
              <w:left w:val="nil"/>
              <w:bottom w:val="single" w:sz="4" w:space="0" w:color="auto"/>
              <w:right w:val="single" w:sz="4" w:space="0" w:color="auto"/>
            </w:tcBorders>
            <w:shd w:val="clear" w:color="auto" w:fill="auto"/>
          </w:tcPr>
          <w:p w:rsidR="00D84127" w:rsidRPr="00A23E3E" w:rsidRDefault="00D84127" w:rsidP="002A0B5C">
            <w:pPr>
              <w:spacing w:after="0" w:line="240" w:lineRule="auto"/>
              <w:rPr>
                <w:rFonts w:ascii="Calibri" w:eastAsia="Times New Roman" w:hAnsi="Calibri" w:cs="Times New Roman"/>
                <w:lang w:eastAsia="en-AU"/>
              </w:rPr>
            </w:pPr>
          </w:p>
        </w:tc>
        <w:tc>
          <w:tcPr>
            <w:tcW w:w="2835" w:type="dxa"/>
            <w:tcBorders>
              <w:top w:val="nil"/>
              <w:left w:val="single" w:sz="4" w:space="0" w:color="auto"/>
              <w:bottom w:val="single" w:sz="4" w:space="0" w:color="auto"/>
              <w:right w:val="single" w:sz="4" w:space="0" w:color="auto"/>
            </w:tcBorders>
            <w:shd w:val="clear" w:color="auto" w:fill="auto"/>
          </w:tcPr>
          <w:p w:rsidR="00D84127" w:rsidRPr="00A23E3E" w:rsidRDefault="00D84127" w:rsidP="002A0B5C">
            <w:pPr>
              <w:spacing w:after="0" w:line="240" w:lineRule="auto"/>
              <w:rPr>
                <w:rFonts w:ascii="Calibri" w:eastAsia="Times New Roman" w:hAnsi="Calibri" w:cs="Times New Roman"/>
                <w:lang w:eastAsia="en-AU"/>
              </w:rPr>
            </w:pPr>
          </w:p>
        </w:tc>
      </w:tr>
    </w:tbl>
    <w:p w:rsidR="00A23E3E" w:rsidRDefault="00A23E3E"/>
    <w:p w:rsidR="00A23E3E" w:rsidRDefault="00A23E3E"/>
    <w:p w:rsidR="00A23E3E" w:rsidRDefault="00A23E3E"/>
    <w:sectPr w:rsidR="00A23E3E" w:rsidSect="00A23E3E">
      <w:pgSz w:w="23814" w:h="16840" w:orient="landscape" w:code="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0F05" w:rsidRDefault="00370F05" w:rsidP="00370F05">
      <w:pPr>
        <w:spacing w:after="0" w:line="240" w:lineRule="auto"/>
      </w:pPr>
      <w:r>
        <w:separator/>
      </w:r>
    </w:p>
  </w:endnote>
  <w:endnote w:type="continuationSeparator" w:id="0">
    <w:p w:rsidR="00370F05" w:rsidRDefault="00370F05" w:rsidP="00370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7C2" w:rsidRDefault="00C347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7C2" w:rsidRDefault="00C347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7C2" w:rsidRDefault="00C347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0F05" w:rsidRDefault="00370F05" w:rsidP="00370F05">
      <w:pPr>
        <w:spacing w:after="0" w:line="240" w:lineRule="auto"/>
      </w:pPr>
      <w:r>
        <w:separator/>
      </w:r>
    </w:p>
  </w:footnote>
  <w:footnote w:type="continuationSeparator" w:id="0">
    <w:p w:rsidR="00370F05" w:rsidRDefault="00370F05" w:rsidP="00370F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7C2" w:rsidRDefault="00C347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7C2" w:rsidRPr="00DD5654" w:rsidRDefault="00C347C2" w:rsidP="00C347C2">
    <w:pPr>
      <w:jc w:val="center"/>
      <w:rPr>
        <w:rFonts w:ascii="Verdana" w:hAnsi="Verdana"/>
        <w:sz w:val="20"/>
        <w:szCs w:val="20"/>
      </w:rPr>
    </w:pPr>
    <w:r w:rsidRPr="00DD5654">
      <w:rPr>
        <w:rFonts w:ascii="Verdana" w:hAnsi="Verdana"/>
        <w:sz w:val="20"/>
        <w:szCs w:val="20"/>
        <w:lang w:val="de-DE"/>
      </w:rPr>
      <w:t xml:space="preserve">CIMO/ET-A1-A2/Doc. </w:t>
    </w:r>
    <w:r>
      <w:rPr>
        <w:rFonts w:ascii="Verdana" w:hAnsi="Verdana"/>
        <w:sz w:val="20"/>
        <w:szCs w:val="20"/>
        <w:lang w:val="de-DE"/>
      </w:rPr>
      <w:t>8</w:t>
    </w:r>
    <w:r w:rsidRPr="00DD5654">
      <w:rPr>
        <w:rFonts w:ascii="Verdana" w:hAnsi="Verdana"/>
        <w:sz w:val="20"/>
        <w:szCs w:val="20"/>
        <w:lang w:val="de-DE"/>
      </w:rPr>
      <w:t>.</w:t>
    </w:r>
    <w:r>
      <w:rPr>
        <w:rFonts w:ascii="Verdana" w:hAnsi="Verdana"/>
        <w:sz w:val="20"/>
        <w:szCs w:val="20"/>
        <w:lang w:val="de-DE"/>
      </w:rPr>
      <w:t>4</w:t>
    </w:r>
    <w:r>
      <w:rPr>
        <w:rFonts w:ascii="Verdana" w:hAnsi="Verdana"/>
        <w:sz w:val="20"/>
        <w:szCs w:val="20"/>
        <w:lang w:val="de-DE"/>
      </w:rPr>
      <w:t>/2</w:t>
    </w:r>
    <w:r w:rsidRPr="00DD5654">
      <w:rPr>
        <w:rFonts w:ascii="Verdana" w:hAnsi="Verdana"/>
        <w:sz w:val="20"/>
        <w:szCs w:val="20"/>
        <w:lang w:val="de-DE"/>
      </w:rPr>
      <w:t xml:space="preserve">, </w:t>
    </w:r>
    <w:r>
      <w:rPr>
        <w:rFonts w:ascii="Verdana" w:hAnsi="Verdana"/>
        <w:sz w:val="20"/>
        <w:szCs w:val="20"/>
        <w:lang w:val="de-DE"/>
      </w:rPr>
      <w:t xml:space="preserve">Appendix I, </w:t>
    </w:r>
    <w:bookmarkStart w:id="2" w:name="_GoBack"/>
    <w:bookmarkEnd w:id="2"/>
    <w:r w:rsidRPr="00DD5654">
      <w:rPr>
        <w:rStyle w:val="PageNumber"/>
        <w:rFonts w:ascii="Verdana" w:hAnsi="Verdana"/>
        <w:sz w:val="20"/>
        <w:szCs w:val="20"/>
        <w:lang w:val="fr-CH"/>
      </w:rPr>
      <w:t xml:space="preserve">p. </w:t>
    </w:r>
    <w:r w:rsidRPr="00DD5654">
      <w:rPr>
        <w:rStyle w:val="PageNumber"/>
        <w:rFonts w:ascii="Verdana" w:hAnsi="Verdana"/>
        <w:sz w:val="20"/>
        <w:szCs w:val="20"/>
      </w:rPr>
      <w:fldChar w:fldCharType="begin"/>
    </w:r>
    <w:r w:rsidRPr="00DD5654">
      <w:rPr>
        <w:rStyle w:val="PageNumber"/>
        <w:rFonts w:ascii="Verdana" w:hAnsi="Verdana"/>
        <w:sz w:val="20"/>
        <w:szCs w:val="20"/>
        <w:lang w:val="fr-CH"/>
      </w:rPr>
      <w:instrText xml:space="preserve"> PAGE </w:instrText>
    </w:r>
    <w:r w:rsidRPr="00DD5654">
      <w:rPr>
        <w:rStyle w:val="PageNumber"/>
        <w:rFonts w:ascii="Verdana" w:hAnsi="Verdana"/>
        <w:sz w:val="20"/>
        <w:szCs w:val="20"/>
      </w:rPr>
      <w:fldChar w:fldCharType="separate"/>
    </w:r>
    <w:r>
      <w:rPr>
        <w:rStyle w:val="PageNumber"/>
        <w:rFonts w:ascii="Verdana" w:hAnsi="Verdana"/>
        <w:noProof/>
        <w:sz w:val="20"/>
        <w:szCs w:val="20"/>
        <w:lang w:val="fr-CH"/>
      </w:rPr>
      <w:t>4</w:t>
    </w:r>
    <w:r w:rsidRPr="00DD5654">
      <w:rPr>
        <w:rStyle w:val="PageNumber"/>
        <w:rFonts w:ascii="Verdana" w:hAnsi="Verdana"/>
        <w:sz w:val="20"/>
        <w:szCs w:val="20"/>
      </w:rPr>
      <w:fldChar w:fldCharType="end"/>
    </w:r>
  </w:p>
  <w:p w:rsidR="00C347C2" w:rsidRPr="00C347C2" w:rsidRDefault="00C347C2" w:rsidP="00C347C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7C2" w:rsidRDefault="00C347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47CE"/>
    <w:multiLevelType w:val="hybridMultilevel"/>
    <w:tmpl w:val="F990BD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3FB5204"/>
    <w:multiLevelType w:val="hybridMultilevel"/>
    <w:tmpl w:val="F24AC4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8706476"/>
    <w:multiLevelType w:val="hybridMultilevel"/>
    <w:tmpl w:val="B82018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0476FA1"/>
    <w:multiLevelType w:val="hybridMultilevel"/>
    <w:tmpl w:val="C0EA51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C724002"/>
    <w:multiLevelType w:val="hybridMultilevel"/>
    <w:tmpl w:val="897E1D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6F2319B"/>
    <w:multiLevelType w:val="hybridMultilevel"/>
    <w:tmpl w:val="88EC44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8D62307"/>
    <w:multiLevelType w:val="hybridMultilevel"/>
    <w:tmpl w:val="158E2A82"/>
    <w:lvl w:ilvl="0" w:tplc="0C090001">
      <w:start w:val="6"/>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0CA3DA9"/>
    <w:multiLevelType w:val="hybridMultilevel"/>
    <w:tmpl w:val="F7401B70"/>
    <w:lvl w:ilvl="0" w:tplc="A1B4EA2E">
      <w:start w:val="1"/>
      <w:numFmt w:val="decimal"/>
      <w:lvlText w:val="%1."/>
      <w:lvlJc w:val="left"/>
      <w:pPr>
        <w:tabs>
          <w:tab w:val="num" w:pos="360"/>
        </w:tabs>
        <w:ind w:left="360" w:hanging="360"/>
      </w:pPr>
      <w:rPr>
        <w:b w:val="0"/>
        <w:i w:val="0"/>
        <w:sz w:val="22"/>
        <w:szCs w:val="22"/>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nsid w:val="43E55F44"/>
    <w:multiLevelType w:val="hybridMultilevel"/>
    <w:tmpl w:val="0540BD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37D1E50"/>
    <w:multiLevelType w:val="hybridMultilevel"/>
    <w:tmpl w:val="0B9CB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6CC1F40"/>
    <w:multiLevelType w:val="hybridMultilevel"/>
    <w:tmpl w:val="5574B7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9653D16"/>
    <w:multiLevelType w:val="hybridMultilevel"/>
    <w:tmpl w:val="BEF6749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5CC654E1"/>
    <w:multiLevelType w:val="hybridMultilevel"/>
    <w:tmpl w:val="17F224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60DF17DA"/>
    <w:multiLevelType w:val="hybridMultilevel"/>
    <w:tmpl w:val="16E007CE"/>
    <w:lvl w:ilvl="0" w:tplc="0C090001">
      <w:start w:val="6"/>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2437DF6"/>
    <w:multiLevelType w:val="hybridMultilevel"/>
    <w:tmpl w:val="8B4ED2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64381410"/>
    <w:multiLevelType w:val="hybridMultilevel"/>
    <w:tmpl w:val="2E90B6F6"/>
    <w:lvl w:ilvl="0" w:tplc="0658E0D0">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73136CA1"/>
    <w:multiLevelType w:val="hybridMultilevel"/>
    <w:tmpl w:val="56403FC6"/>
    <w:lvl w:ilvl="0" w:tplc="6B421A82">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7C093DED"/>
    <w:multiLevelType w:val="hybridMultilevel"/>
    <w:tmpl w:val="392250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7EF37826"/>
    <w:multiLevelType w:val="hybridMultilevel"/>
    <w:tmpl w:val="519421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1"/>
  </w:num>
  <w:num w:numId="4">
    <w:abstractNumId w:val="16"/>
  </w:num>
  <w:num w:numId="5">
    <w:abstractNumId w:val="13"/>
  </w:num>
  <w:num w:numId="6">
    <w:abstractNumId w:val="6"/>
  </w:num>
  <w:num w:numId="7">
    <w:abstractNumId w:val="17"/>
  </w:num>
  <w:num w:numId="8">
    <w:abstractNumId w:val="14"/>
  </w:num>
  <w:num w:numId="9">
    <w:abstractNumId w:val="0"/>
  </w:num>
  <w:num w:numId="10">
    <w:abstractNumId w:val="8"/>
  </w:num>
  <w:num w:numId="11">
    <w:abstractNumId w:val="1"/>
  </w:num>
  <w:num w:numId="12">
    <w:abstractNumId w:val="4"/>
  </w:num>
  <w:num w:numId="13">
    <w:abstractNumId w:val="3"/>
  </w:num>
  <w:num w:numId="14">
    <w:abstractNumId w:val="5"/>
  </w:num>
  <w:num w:numId="15">
    <w:abstractNumId w:val="2"/>
  </w:num>
  <w:num w:numId="16">
    <w:abstractNumId w:val="9"/>
  </w:num>
  <w:num w:numId="17">
    <w:abstractNumId w:val="18"/>
  </w:num>
  <w:num w:numId="18">
    <w:abstractNumId w:val="10"/>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E3E"/>
    <w:rsid w:val="000874C5"/>
    <w:rsid w:val="00170018"/>
    <w:rsid w:val="00207DD6"/>
    <w:rsid w:val="002A0B5C"/>
    <w:rsid w:val="002A4945"/>
    <w:rsid w:val="00370F05"/>
    <w:rsid w:val="0046339B"/>
    <w:rsid w:val="004C5102"/>
    <w:rsid w:val="005567B3"/>
    <w:rsid w:val="005673EE"/>
    <w:rsid w:val="006C14E6"/>
    <w:rsid w:val="00766C9A"/>
    <w:rsid w:val="00843C8A"/>
    <w:rsid w:val="008A4980"/>
    <w:rsid w:val="00907D30"/>
    <w:rsid w:val="00925C70"/>
    <w:rsid w:val="009A0015"/>
    <w:rsid w:val="00A23E3E"/>
    <w:rsid w:val="00AB7F3D"/>
    <w:rsid w:val="00AF0EF0"/>
    <w:rsid w:val="00C04846"/>
    <w:rsid w:val="00C347C2"/>
    <w:rsid w:val="00D84127"/>
    <w:rsid w:val="00DF2B3C"/>
    <w:rsid w:val="00E710A9"/>
    <w:rsid w:val="00EE36F2"/>
    <w:rsid w:val="00F5548F"/>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07DD6"/>
    <w:pPr>
      <w:keepNext/>
      <w:keepLines/>
      <w:tabs>
        <w:tab w:val="left" w:pos="1134"/>
      </w:tabs>
      <w:spacing w:after="120" w:line="240" w:lineRule="auto"/>
      <w:jc w:val="center"/>
      <w:outlineLvl w:val="0"/>
    </w:pPr>
    <w:rPr>
      <w:rFonts w:ascii="Verdana" w:eastAsia="Arial" w:hAnsi="Verdana" w:cs="Arial"/>
      <w:b/>
      <w:bCs/>
      <w:caps/>
      <w:kern w:val="32"/>
      <w:sz w:val="24"/>
      <w:szCs w:val="32"/>
      <w:lang w:val="en-GB"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07DD6"/>
    <w:rPr>
      <w:rFonts w:ascii="Verdana" w:eastAsia="Arial" w:hAnsi="Verdana" w:cs="Arial"/>
      <w:b/>
      <w:bCs/>
      <w:caps/>
      <w:kern w:val="32"/>
      <w:sz w:val="24"/>
      <w:szCs w:val="32"/>
      <w:lang w:val="en-GB" w:eastAsia="zh-TW"/>
    </w:rPr>
  </w:style>
  <w:style w:type="character" w:customStyle="1" w:styleId="WMOBodyTextCharChar">
    <w:name w:val="WMO_BodyText Char Char"/>
    <w:basedOn w:val="DefaultParagraphFont"/>
    <w:link w:val="WMOBodyText"/>
    <w:locked/>
    <w:rsid w:val="00207DD6"/>
    <w:rPr>
      <w:rFonts w:ascii="Verdana" w:eastAsia="Arial" w:hAnsi="Verdana" w:cs="Arial"/>
      <w:lang w:val="en-GB"/>
    </w:rPr>
  </w:style>
  <w:style w:type="paragraph" w:customStyle="1" w:styleId="WMOBodyText">
    <w:name w:val="WMO_BodyText"/>
    <w:basedOn w:val="Normal"/>
    <w:link w:val="WMOBodyTextCharChar"/>
    <w:rsid w:val="00207DD6"/>
    <w:pPr>
      <w:tabs>
        <w:tab w:val="left" w:pos="1134"/>
      </w:tabs>
      <w:spacing w:before="240" w:after="0" w:line="240" w:lineRule="auto"/>
    </w:pPr>
    <w:rPr>
      <w:rFonts w:ascii="Verdana" w:eastAsia="Arial" w:hAnsi="Verdana" w:cs="Arial"/>
      <w:lang w:val="en-GB"/>
    </w:rPr>
  </w:style>
  <w:style w:type="character" w:styleId="PlaceholderText">
    <w:name w:val="Placeholder Text"/>
    <w:basedOn w:val="DefaultParagraphFont"/>
    <w:uiPriority w:val="99"/>
    <w:semiHidden/>
    <w:rsid w:val="00207DD6"/>
  </w:style>
  <w:style w:type="paragraph" w:styleId="BalloonText">
    <w:name w:val="Balloon Text"/>
    <w:basedOn w:val="Normal"/>
    <w:link w:val="BalloonTextChar"/>
    <w:uiPriority w:val="99"/>
    <w:semiHidden/>
    <w:unhideWhenUsed/>
    <w:rsid w:val="00207D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7DD6"/>
    <w:rPr>
      <w:rFonts w:ascii="Tahoma" w:hAnsi="Tahoma" w:cs="Tahoma"/>
      <w:sz w:val="16"/>
      <w:szCs w:val="16"/>
    </w:rPr>
  </w:style>
  <w:style w:type="character" w:styleId="Hyperlink">
    <w:name w:val="Hyperlink"/>
    <w:basedOn w:val="DefaultParagraphFont"/>
    <w:uiPriority w:val="99"/>
    <w:unhideWhenUsed/>
    <w:rsid w:val="00C04846"/>
    <w:rPr>
      <w:color w:val="0000FF" w:themeColor="hyperlink"/>
      <w:u w:val="single"/>
    </w:rPr>
  </w:style>
  <w:style w:type="paragraph" w:styleId="ListParagraph">
    <w:name w:val="List Paragraph"/>
    <w:basedOn w:val="Normal"/>
    <w:uiPriority w:val="34"/>
    <w:qFormat/>
    <w:rsid w:val="00AF0EF0"/>
    <w:pPr>
      <w:ind w:left="720"/>
      <w:contextualSpacing/>
    </w:pPr>
  </w:style>
  <w:style w:type="paragraph" w:styleId="Header">
    <w:name w:val="header"/>
    <w:basedOn w:val="Normal"/>
    <w:link w:val="HeaderChar"/>
    <w:uiPriority w:val="99"/>
    <w:unhideWhenUsed/>
    <w:rsid w:val="00370F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0F05"/>
  </w:style>
  <w:style w:type="paragraph" w:styleId="Footer">
    <w:name w:val="footer"/>
    <w:basedOn w:val="Normal"/>
    <w:link w:val="FooterChar"/>
    <w:uiPriority w:val="99"/>
    <w:unhideWhenUsed/>
    <w:rsid w:val="00370F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0F05"/>
  </w:style>
  <w:style w:type="character" w:styleId="PageNumber">
    <w:name w:val="page number"/>
    <w:rsid w:val="00C347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07DD6"/>
    <w:pPr>
      <w:keepNext/>
      <w:keepLines/>
      <w:tabs>
        <w:tab w:val="left" w:pos="1134"/>
      </w:tabs>
      <w:spacing w:after="120" w:line="240" w:lineRule="auto"/>
      <w:jc w:val="center"/>
      <w:outlineLvl w:val="0"/>
    </w:pPr>
    <w:rPr>
      <w:rFonts w:ascii="Verdana" w:eastAsia="Arial" w:hAnsi="Verdana" w:cs="Arial"/>
      <w:b/>
      <w:bCs/>
      <w:caps/>
      <w:kern w:val="32"/>
      <w:sz w:val="24"/>
      <w:szCs w:val="32"/>
      <w:lang w:val="en-GB"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07DD6"/>
    <w:rPr>
      <w:rFonts w:ascii="Verdana" w:eastAsia="Arial" w:hAnsi="Verdana" w:cs="Arial"/>
      <w:b/>
      <w:bCs/>
      <w:caps/>
      <w:kern w:val="32"/>
      <w:sz w:val="24"/>
      <w:szCs w:val="32"/>
      <w:lang w:val="en-GB" w:eastAsia="zh-TW"/>
    </w:rPr>
  </w:style>
  <w:style w:type="character" w:customStyle="1" w:styleId="WMOBodyTextCharChar">
    <w:name w:val="WMO_BodyText Char Char"/>
    <w:basedOn w:val="DefaultParagraphFont"/>
    <w:link w:val="WMOBodyText"/>
    <w:locked/>
    <w:rsid w:val="00207DD6"/>
    <w:rPr>
      <w:rFonts w:ascii="Verdana" w:eastAsia="Arial" w:hAnsi="Verdana" w:cs="Arial"/>
      <w:lang w:val="en-GB"/>
    </w:rPr>
  </w:style>
  <w:style w:type="paragraph" w:customStyle="1" w:styleId="WMOBodyText">
    <w:name w:val="WMO_BodyText"/>
    <w:basedOn w:val="Normal"/>
    <w:link w:val="WMOBodyTextCharChar"/>
    <w:rsid w:val="00207DD6"/>
    <w:pPr>
      <w:tabs>
        <w:tab w:val="left" w:pos="1134"/>
      </w:tabs>
      <w:spacing w:before="240" w:after="0" w:line="240" w:lineRule="auto"/>
    </w:pPr>
    <w:rPr>
      <w:rFonts w:ascii="Verdana" w:eastAsia="Arial" w:hAnsi="Verdana" w:cs="Arial"/>
      <w:lang w:val="en-GB"/>
    </w:rPr>
  </w:style>
  <w:style w:type="character" w:styleId="PlaceholderText">
    <w:name w:val="Placeholder Text"/>
    <w:basedOn w:val="DefaultParagraphFont"/>
    <w:uiPriority w:val="99"/>
    <w:semiHidden/>
    <w:rsid w:val="00207DD6"/>
  </w:style>
  <w:style w:type="paragraph" w:styleId="BalloonText">
    <w:name w:val="Balloon Text"/>
    <w:basedOn w:val="Normal"/>
    <w:link w:val="BalloonTextChar"/>
    <w:uiPriority w:val="99"/>
    <w:semiHidden/>
    <w:unhideWhenUsed/>
    <w:rsid w:val="00207D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7DD6"/>
    <w:rPr>
      <w:rFonts w:ascii="Tahoma" w:hAnsi="Tahoma" w:cs="Tahoma"/>
      <w:sz w:val="16"/>
      <w:szCs w:val="16"/>
    </w:rPr>
  </w:style>
  <w:style w:type="character" w:styleId="Hyperlink">
    <w:name w:val="Hyperlink"/>
    <w:basedOn w:val="DefaultParagraphFont"/>
    <w:uiPriority w:val="99"/>
    <w:unhideWhenUsed/>
    <w:rsid w:val="00C04846"/>
    <w:rPr>
      <w:color w:val="0000FF" w:themeColor="hyperlink"/>
      <w:u w:val="single"/>
    </w:rPr>
  </w:style>
  <w:style w:type="paragraph" w:styleId="ListParagraph">
    <w:name w:val="List Paragraph"/>
    <w:basedOn w:val="Normal"/>
    <w:uiPriority w:val="34"/>
    <w:qFormat/>
    <w:rsid w:val="00AF0EF0"/>
    <w:pPr>
      <w:ind w:left="720"/>
      <w:contextualSpacing/>
    </w:pPr>
  </w:style>
  <w:style w:type="paragraph" w:styleId="Header">
    <w:name w:val="header"/>
    <w:basedOn w:val="Normal"/>
    <w:link w:val="HeaderChar"/>
    <w:uiPriority w:val="99"/>
    <w:unhideWhenUsed/>
    <w:rsid w:val="00370F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0F05"/>
  </w:style>
  <w:style w:type="paragraph" w:styleId="Footer">
    <w:name w:val="footer"/>
    <w:basedOn w:val="Normal"/>
    <w:link w:val="FooterChar"/>
    <w:uiPriority w:val="99"/>
    <w:unhideWhenUsed/>
    <w:rsid w:val="00370F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0F05"/>
  </w:style>
  <w:style w:type="character" w:styleId="PageNumber">
    <w:name w:val="page number"/>
    <w:rsid w:val="00C347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801729">
      <w:bodyDiv w:val="1"/>
      <w:marLeft w:val="0"/>
      <w:marRight w:val="0"/>
      <w:marTop w:val="0"/>
      <w:marBottom w:val="0"/>
      <w:divBdr>
        <w:top w:val="none" w:sz="0" w:space="0" w:color="auto"/>
        <w:left w:val="none" w:sz="0" w:space="0" w:color="auto"/>
        <w:bottom w:val="none" w:sz="0" w:space="0" w:color="auto"/>
        <w:right w:val="none" w:sz="0" w:space="0" w:color="auto"/>
      </w:divBdr>
    </w:div>
    <w:div w:id="1248542512">
      <w:bodyDiv w:val="1"/>
      <w:marLeft w:val="0"/>
      <w:marRight w:val="0"/>
      <w:marTop w:val="0"/>
      <w:marBottom w:val="0"/>
      <w:divBdr>
        <w:top w:val="none" w:sz="0" w:space="0" w:color="auto"/>
        <w:left w:val="none" w:sz="0" w:space="0" w:color="auto"/>
        <w:bottom w:val="none" w:sz="0" w:space="0" w:color="auto"/>
        <w:right w:val="none" w:sz="0" w:space="0" w:color="auto"/>
      </w:divBdr>
    </w:div>
    <w:div w:id="1286501897">
      <w:bodyDiv w:val="1"/>
      <w:marLeft w:val="0"/>
      <w:marRight w:val="0"/>
      <w:marTop w:val="0"/>
      <w:marBottom w:val="0"/>
      <w:divBdr>
        <w:top w:val="none" w:sz="0" w:space="0" w:color="auto"/>
        <w:left w:val="none" w:sz="0" w:space="0" w:color="auto"/>
        <w:bottom w:val="none" w:sz="0" w:space="0" w:color="auto"/>
        <w:right w:val="none" w:sz="0" w:space="0" w:color="auto"/>
      </w:divBdr>
    </w:div>
    <w:div w:id="170782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denso.net/sapvc.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urefootfootings.com.au/"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AC3DF9F24F945E3AAA21B2BDF675FFF"/>
        <w:category>
          <w:name w:val="General"/>
          <w:gallery w:val="placeholder"/>
        </w:category>
        <w:types>
          <w:type w:val="bbPlcHdr"/>
        </w:types>
        <w:behaviors>
          <w:behavior w:val="content"/>
        </w:behaviors>
        <w:guid w:val="{F981AEA9-F3B2-4941-A9BD-5CC7667ADD62}"/>
      </w:docPartPr>
      <w:docPartBody>
        <w:p w:rsidR="00956B93" w:rsidRDefault="007C5C50" w:rsidP="007C5C50">
          <w:pPr>
            <w:pStyle w:val="FAC3DF9F24F945E3AAA21B2BDF675FFF"/>
          </w:pPr>
          <w:r>
            <w:rPr>
              <w:rStyle w:val="PlaceholderText"/>
            </w:rPr>
            <w:t>[Keywords]</w:t>
          </w:r>
        </w:p>
      </w:docPartBody>
    </w:docPart>
    <w:docPart>
      <w:docPartPr>
        <w:name w:val="CC542262935149C9B4B89DAC1FDB05E4"/>
        <w:category>
          <w:name w:val="General"/>
          <w:gallery w:val="placeholder"/>
        </w:category>
        <w:types>
          <w:type w:val="bbPlcHdr"/>
        </w:types>
        <w:behaviors>
          <w:behavior w:val="content"/>
        </w:behaviors>
        <w:guid w:val="{148E3BAE-54AF-495C-A4E0-6F532204DE66}"/>
      </w:docPartPr>
      <w:docPartBody>
        <w:p w:rsidR="00956B93" w:rsidRDefault="007C5C50" w:rsidP="007C5C50">
          <w:pPr>
            <w:pStyle w:val="CC542262935149C9B4B89DAC1FDB05E4"/>
          </w:pPr>
          <w:r>
            <w:rPr>
              <w:rStyle w:val="PlaceholderText"/>
            </w:rPr>
            <w:t>[Category]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C50"/>
    <w:rsid w:val="0056444A"/>
    <w:rsid w:val="007C5C50"/>
    <w:rsid w:val="00956B93"/>
    <w:rsid w:val="00F30144"/>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5C50"/>
  </w:style>
  <w:style w:type="paragraph" w:customStyle="1" w:styleId="FAC3DF9F24F945E3AAA21B2BDF675FFF">
    <w:name w:val="FAC3DF9F24F945E3AAA21B2BDF675FFF"/>
    <w:rsid w:val="007C5C50"/>
  </w:style>
  <w:style w:type="paragraph" w:customStyle="1" w:styleId="CC542262935149C9B4B89DAC1FDB05E4">
    <w:name w:val="CC542262935149C9B4B89DAC1FDB05E4"/>
    <w:rsid w:val="007C5C5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5C50"/>
  </w:style>
  <w:style w:type="paragraph" w:customStyle="1" w:styleId="FAC3DF9F24F945E3AAA21B2BDF675FFF">
    <w:name w:val="FAC3DF9F24F945E3AAA21B2BDF675FFF"/>
    <w:rsid w:val="007C5C50"/>
  </w:style>
  <w:style w:type="paragraph" w:customStyle="1" w:styleId="CC542262935149C9B4B89DAC1FDB05E4">
    <w:name w:val="CC542262935149C9B4B89DAC1FDB05E4"/>
    <w:rsid w:val="007C5C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2367</Words>
  <Characters>13494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Bureau of Meteorology</Company>
  <LinksUpToDate>false</LinksUpToDate>
  <CharactersWithSpaces>15830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Warne</dc:creator>
  <cp:keywords>CIMO/ET_A1_A2</cp:keywords>
  <cp:lastModifiedBy>Krunoslav PREMEC</cp:lastModifiedBy>
  <cp:revision>2</cp:revision>
  <dcterms:created xsi:type="dcterms:W3CDTF">2017-06-20T15:09:00Z</dcterms:created>
  <dcterms:modified xsi:type="dcterms:W3CDTF">2017-06-20T15:09:00Z</dcterms:modified>
  <cp:category>Doc. 8.4/2</cp:category>
</cp:coreProperties>
</file>