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E55A40" w:rsidP="00E55A40">
            <w:pPr>
              <w:pStyle w:val="TableHeader"/>
              <w:spacing w:after="0"/>
              <w:rPr>
                <w:rFonts w:ascii="Arial" w:hAnsi="Arial"/>
                <w:b w:val="0"/>
                <w:sz w:val="22"/>
                <w:szCs w:val="22"/>
              </w:rPr>
            </w:pPr>
            <w:r>
              <w:rPr>
                <w:rFonts w:ascii="Arial" w:hAnsi="Arial"/>
                <w:sz w:val="22"/>
                <w:szCs w:val="22"/>
              </w:rPr>
              <w:t>0</w:t>
            </w:r>
            <w:r w:rsidR="008F28C7">
              <w:rPr>
                <w:rFonts w:ascii="Arial" w:hAnsi="Arial"/>
                <w:sz w:val="22"/>
                <w:szCs w:val="22"/>
              </w:rPr>
              <w:t>9</w:t>
            </w:r>
            <w:r w:rsidR="00633854">
              <w:rPr>
                <w:rFonts w:ascii="Arial" w:hAnsi="Arial"/>
                <w:sz w:val="22"/>
                <w:szCs w:val="22"/>
              </w:rPr>
              <w:t>.0</w:t>
            </w:r>
            <w:r>
              <w:rPr>
                <w:rFonts w:ascii="Arial" w:hAnsi="Arial"/>
                <w:sz w:val="22"/>
                <w:szCs w:val="22"/>
              </w:rPr>
              <w:t>4</w:t>
            </w:r>
            <w:r w:rsidR="00D305CC" w:rsidRPr="004D1EED">
              <w:rPr>
                <w:rFonts w:ascii="Arial" w:hAnsi="Arial"/>
                <w:sz w:val="22"/>
                <w:szCs w:val="22"/>
              </w:rPr>
              <w:t>.201</w:t>
            </w:r>
            <w:r w:rsidR="00633854">
              <w:rPr>
                <w:rFonts w:ascii="Arial" w:hAnsi="Arial"/>
                <w:sz w:val="22"/>
                <w:szCs w:val="22"/>
              </w:rPr>
              <w:t>5</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246DAE" w:rsidRPr="006D1D83" w:rsidRDefault="009F05F7" w:rsidP="001E4C5F">
            <w:pPr>
              <w:pStyle w:val="TableText"/>
              <w:rPr>
                <w:rFonts w:ascii="Arial" w:hAnsi="Arial"/>
                <w:sz w:val="22"/>
                <w:szCs w:val="22"/>
              </w:rPr>
            </w:pPr>
            <w:r>
              <w:rPr>
                <w:rFonts w:ascii="Arial" w:hAnsi="Arial"/>
                <w:sz w:val="22"/>
                <w:szCs w:val="22"/>
              </w:rPr>
              <w:t>14</w:t>
            </w:r>
            <w:r w:rsidR="00D305CC" w:rsidRPr="006D1D83">
              <w:rPr>
                <w:rFonts w:ascii="Arial" w:hAnsi="Arial"/>
                <w:sz w:val="22"/>
                <w:szCs w:val="22"/>
              </w:rPr>
              <w:t>:</w:t>
            </w:r>
            <w:r w:rsidR="00B510E1" w:rsidRPr="00396BB7">
              <w:rPr>
                <w:rFonts w:ascii="Arial" w:hAnsi="Arial"/>
                <w:sz w:val="22"/>
                <w:szCs w:val="22"/>
              </w:rPr>
              <w:t xml:space="preserve">00 </w:t>
            </w:r>
            <w:r w:rsidR="00B510E1" w:rsidRPr="008C7EE9">
              <w:rPr>
                <w:rFonts w:ascii="Arial" w:hAnsi="Arial"/>
                <w:sz w:val="22"/>
                <w:szCs w:val="22"/>
              </w:rPr>
              <w:t xml:space="preserve">– </w:t>
            </w:r>
            <w:r w:rsidRPr="001E4C5F">
              <w:rPr>
                <w:rFonts w:ascii="Arial" w:hAnsi="Arial"/>
                <w:sz w:val="22"/>
                <w:szCs w:val="22"/>
              </w:rPr>
              <w:t>1</w:t>
            </w:r>
            <w:r w:rsidR="001E4C5F" w:rsidRPr="001E4C5F">
              <w:rPr>
                <w:rFonts w:ascii="Arial" w:hAnsi="Arial"/>
                <w:sz w:val="22"/>
                <w:szCs w:val="22"/>
              </w:rPr>
              <w:t>7</w:t>
            </w:r>
            <w:r w:rsidRPr="001E4C5F">
              <w:rPr>
                <w:rFonts w:ascii="Arial" w:hAnsi="Arial"/>
                <w:sz w:val="22"/>
                <w:szCs w:val="22"/>
              </w:rPr>
              <w:t>:</w:t>
            </w:r>
            <w:r w:rsidR="001E4C5F" w:rsidRPr="001E4C5F">
              <w:rPr>
                <w:rFonts w:ascii="Arial" w:hAnsi="Arial"/>
                <w:sz w:val="22"/>
                <w:szCs w:val="22"/>
              </w:rPr>
              <w:t>0</w:t>
            </w:r>
            <w:r w:rsidR="00396BB7" w:rsidRPr="001E4C5F">
              <w:rPr>
                <w:rFonts w:ascii="Arial" w:hAnsi="Arial"/>
                <w:sz w:val="22"/>
                <w:szCs w:val="22"/>
              </w:rPr>
              <w:t>0</w:t>
            </w:r>
            <w:r w:rsidR="009B46AE" w:rsidRPr="001E4C5F">
              <w:rPr>
                <w:rFonts w:ascii="Arial" w:hAnsi="Arial"/>
                <w:sz w:val="22"/>
                <w:szCs w:val="22"/>
              </w:rPr>
              <w:t xml:space="preserve"> </w:t>
            </w:r>
            <w:r w:rsidR="00D305CC" w:rsidRPr="001E4C5F">
              <w:rPr>
                <w:rFonts w:ascii="Arial" w:hAnsi="Arial"/>
                <w:sz w:val="22"/>
                <w:szCs w:val="22"/>
              </w:rPr>
              <w:t>(UTC</w:t>
            </w:r>
            <w:r w:rsidR="00E55A40" w:rsidRPr="001E4C5F">
              <w:rPr>
                <w:rFonts w:ascii="Arial" w:hAnsi="Arial"/>
                <w:sz w:val="22"/>
                <w:szCs w:val="22"/>
              </w:rPr>
              <w:t>+1</w:t>
            </w:r>
            <w:r w:rsidR="00D305CC" w:rsidRPr="00396BB7">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attendees</w:t>
            </w:r>
            <w:r w:rsidRPr="00640B2C">
              <w:rPr>
                <w:rFonts w:ascii="Arial" w:hAnsi="Arial"/>
                <w:sz w:val="16"/>
                <w:lang w:val="en-US"/>
              </w:rPr>
              <w:br/>
              <w:t>(strike though if not attending)</w:t>
            </w:r>
          </w:p>
        </w:tc>
        <w:tc>
          <w:tcPr>
            <w:tcW w:w="7938" w:type="dxa"/>
            <w:gridSpan w:val="3"/>
            <w:tcBorders>
              <w:left w:val="nil"/>
            </w:tcBorders>
          </w:tcPr>
          <w:p w:rsidR="00D305CC" w:rsidRPr="002D599E" w:rsidRDefault="00D305CC">
            <w:pPr>
              <w:pStyle w:val="TableHeader"/>
              <w:spacing w:after="0"/>
              <w:rPr>
                <w:rFonts w:ascii="Arial" w:hAnsi="Arial"/>
                <w:bCs w:val="0"/>
                <w:strike/>
                <w:sz w:val="22"/>
                <w:szCs w:val="22"/>
                <w:lang w:val="nb-NO"/>
              </w:rPr>
            </w:pPr>
            <w:r w:rsidRPr="008C7EE9">
              <w:rPr>
                <w:rFonts w:ascii="Arial" w:hAnsi="Arial"/>
                <w:sz w:val="22"/>
                <w:szCs w:val="22"/>
                <w:lang w:val="nb-NO"/>
              </w:rPr>
              <w:t xml:space="preserve">R. Nitu, </w:t>
            </w:r>
            <w:r w:rsidRPr="00FD7AA3">
              <w:rPr>
                <w:rFonts w:ascii="Arial" w:hAnsi="Arial"/>
                <w:sz w:val="22"/>
                <w:szCs w:val="22"/>
                <w:lang w:val="nb-NO"/>
              </w:rPr>
              <w:t>B. Baker,</w:t>
            </w:r>
            <w:r w:rsidRPr="00A37810">
              <w:rPr>
                <w:rFonts w:ascii="Arial" w:hAnsi="Arial"/>
                <w:strike/>
                <w:sz w:val="22"/>
                <w:szCs w:val="22"/>
              </w:rPr>
              <w:t xml:space="preserve"> </w:t>
            </w:r>
            <w:r w:rsidRPr="00B51591">
              <w:rPr>
                <w:rFonts w:ascii="Arial" w:hAnsi="Arial"/>
                <w:strike/>
                <w:sz w:val="22"/>
                <w:szCs w:val="22"/>
              </w:rPr>
              <w:t xml:space="preserve">J. Hendrikx, H. Liang, </w:t>
            </w:r>
            <w:r w:rsidRPr="00FD7AA3">
              <w:rPr>
                <w:rFonts w:ascii="Arial" w:hAnsi="Arial"/>
                <w:sz w:val="22"/>
                <w:szCs w:val="22"/>
                <w:lang w:val="nb-NO"/>
              </w:rPr>
              <w:t>Y.-A. Roulet,</w:t>
            </w:r>
            <w:r w:rsidRPr="0070778C">
              <w:rPr>
                <w:rFonts w:ascii="Arial" w:hAnsi="Arial"/>
                <w:sz w:val="22"/>
                <w:szCs w:val="22"/>
                <w:lang w:val="nb-NO"/>
              </w:rPr>
              <w:t xml:space="preserve"> F. </w:t>
            </w:r>
            <w:bookmarkStart w:id="0" w:name="_GoBack"/>
            <w:bookmarkEnd w:id="0"/>
            <w:r w:rsidRPr="0070778C">
              <w:rPr>
                <w:rFonts w:ascii="Arial" w:hAnsi="Arial"/>
                <w:sz w:val="22"/>
                <w:szCs w:val="22"/>
                <w:lang w:val="nb-NO"/>
              </w:rPr>
              <w:t>Sabatini,</w:t>
            </w:r>
            <w:r w:rsidRPr="009A2309">
              <w:rPr>
                <w:rFonts w:ascii="Arial" w:hAnsi="Arial"/>
                <w:strike/>
                <w:sz w:val="22"/>
                <w:szCs w:val="22"/>
              </w:rPr>
              <w:t xml:space="preserve"> </w:t>
            </w:r>
            <w:r w:rsidRPr="00B51591">
              <w:rPr>
                <w:rFonts w:ascii="Arial" w:hAnsi="Arial"/>
                <w:strike/>
                <w:sz w:val="22"/>
                <w:szCs w:val="22"/>
              </w:rPr>
              <w:t>V. Vuglinsky</w:t>
            </w:r>
          </w:p>
        </w:tc>
      </w:tr>
      <w:tr w:rsidR="00D305CC" w:rsidRPr="00353F5F" w:rsidTr="00C13967">
        <w:trPr>
          <w:cantSplit/>
          <w:trHeight w:val="400"/>
        </w:trPr>
        <w:tc>
          <w:tcPr>
            <w:tcW w:w="1844" w:type="dxa"/>
            <w:tcBorders>
              <w:top w:val="nil"/>
            </w:tcBorders>
            <w:shd w:val="pct12" w:color="auto" w:fill="FFFFFF"/>
            <w:vAlign w:val="center"/>
          </w:tcPr>
          <w:p w:rsidR="00D305CC" w:rsidRPr="00784BA1" w:rsidRDefault="00D305CC" w:rsidP="00A446C7">
            <w:pPr>
              <w:pStyle w:val="TableHeader"/>
              <w:spacing w:after="0"/>
              <w:rPr>
                <w:rFonts w:ascii="Arial" w:hAnsi="Arial"/>
                <w:bCs w:val="0"/>
                <w:sz w:val="22"/>
                <w:szCs w:val="22"/>
                <w:lang w:val="en-US"/>
              </w:rPr>
            </w:pPr>
            <w:r w:rsidRPr="00784BA1">
              <w:rPr>
                <w:rFonts w:ascii="Arial" w:hAnsi="Arial"/>
                <w:bCs w:val="0"/>
                <w:sz w:val="22"/>
                <w:szCs w:val="22"/>
                <w:lang w:val="en-US"/>
              </w:rPr>
              <w:t>IOC ex-officio member attendees</w:t>
            </w:r>
            <w:r w:rsidRPr="00784BA1">
              <w:rPr>
                <w:rFonts w:ascii="Arial" w:hAnsi="Arial"/>
                <w:bCs w:val="0"/>
                <w:sz w:val="22"/>
                <w:szCs w:val="22"/>
                <w:lang w:val="en-US"/>
              </w:rPr>
              <w:br/>
              <w:t>(strike though if not attending)</w:t>
            </w:r>
          </w:p>
        </w:tc>
        <w:tc>
          <w:tcPr>
            <w:tcW w:w="7938" w:type="dxa"/>
            <w:gridSpan w:val="3"/>
            <w:tcBorders>
              <w:left w:val="nil"/>
            </w:tcBorders>
          </w:tcPr>
          <w:p w:rsidR="00D305CC" w:rsidRPr="001E4C5F" w:rsidRDefault="00D305CC" w:rsidP="00BD66F6">
            <w:pPr>
              <w:pStyle w:val="TableHeader"/>
              <w:spacing w:after="0"/>
              <w:rPr>
                <w:rFonts w:ascii="Arial" w:hAnsi="Arial"/>
                <w:strike/>
                <w:sz w:val="22"/>
                <w:szCs w:val="22"/>
                <w:lang w:val="en-US"/>
              </w:rPr>
            </w:pPr>
            <w:r w:rsidRPr="00837F47">
              <w:rPr>
                <w:rFonts w:ascii="Arial" w:hAnsi="Arial"/>
                <w:sz w:val="22"/>
                <w:szCs w:val="22"/>
                <w:lang w:val="en-US"/>
              </w:rPr>
              <w:t>S</w:t>
            </w:r>
            <w:r w:rsidRPr="001E4C5F">
              <w:rPr>
                <w:rFonts w:ascii="Arial" w:hAnsi="Arial"/>
                <w:strike/>
                <w:sz w:val="22"/>
                <w:szCs w:val="22"/>
                <w:lang w:val="en-US"/>
              </w:rPr>
              <w:t xml:space="preserve">. </w:t>
            </w:r>
            <w:proofErr w:type="spellStart"/>
            <w:r w:rsidRPr="001E4C5F">
              <w:rPr>
                <w:rFonts w:ascii="Arial" w:hAnsi="Arial"/>
                <w:strike/>
                <w:sz w:val="22"/>
                <w:szCs w:val="22"/>
                <w:lang w:val="en-US"/>
              </w:rPr>
              <w:t>Bilish</w:t>
            </w:r>
            <w:proofErr w:type="spellEnd"/>
            <w:r w:rsidRPr="001E4C5F">
              <w:rPr>
                <w:rFonts w:ascii="Arial" w:hAnsi="Arial"/>
                <w:strike/>
                <w:sz w:val="22"/>
                <w:szCs w:val="22"/>
                <w:lang w:val="en-US"/>
              </w:rPr>
              <w:t xml:space="preserve"> (Australia)             </w:t>
            </w:r>
            <w:r w:rsidRPr="00FD7AA3">
              <w:rPr>
                <w:rFonts w:ascii="Arial" w:hAnsi="Arial"/>
                <w:sz w:val="22"/>
                <w:szCs w:val="22"/>
                <w:lang w:val="nb-NO"/>
              </w:rPr>
              <w:t>C. Smith –</w:t>
            </w:r>
            <w:r w:rsidRPr="001E4C5F">
              <w:rPr>
                <w:rFonts w:ascii="Arial" w:hAnsi="Arial"/>
                <w:strike/>
                <w:sz w:val="22"/>
                <w:szCs w:val="22"/>
                <w:lang w:val="en-US"/>
              </w:rPr>
              <w:t xml:space="preserve"> D. Yang </w:t>
            </w:r>
            <w:r w:rsidRPr="00FD7AA3">
              <w:rPr>
                <w:rFonts w:ascii="Arial" w:hAnsi="Arial"/>
                <w:sz w:val="22"/>
                <w:szCs w:val="22"/>
                <w:lang w:val="nb-NO"/>
              </w:rPr>
              <w:t>(Canada),</w:t>
            </w:r>
            <w:r w:rsidRPr="001E4C5F">
              <w:rPr>
                <w:rFonts w:ascii="Arial" w:hAnsi="Arial"/>
                <w:strike/>
                <w:sz w:val="22"/>
                <w:szCs w:val="22"/>
                <w:lang w:val="en-US"/>
              </w:rPr>
              <w:t xml:space="preserve"> </w:t>
            </w:r>
            <w:r w:rsidRPr="001E4C5F">
              <w:rPr>
                <w:rFonts w:ascii="Arial" w:hAnsi="Arial"/>
                <w:strike/>
                <w:sz w:val="22"/>
                <w:szCs w:val="22"/>
                <w:lang w:val="en-US"/>
              </w:rPr>
              <w:br/>
              <w:t xml:space="preserve">S. </w:t>
            </w:r>
            <w:proofErr w:type="spellStart"/>
            <w:r w:rsidRPr="001E4C5F">
              <w:rPr>
                <w:rFonts w:ascii="Arial" w:hAnsi="Arial"/>
                <w:strike/>
                <w:sz w:val="22"/>
                <w:szCs w:val="22"/>
                <w:lang w:val="en-US"/>
              </w:rPr>
              <w:t>MacDonell</w:t>
            </w:r>
            <w:proofErr w:type="spellEnd"/>
            <w:r w:rsidRPr="001E4C5F">
              <w:rPr>
                <w:rFonts w:ascii="Arial" w:hAnsi="Arial"/>
                <w:strike/>
                <w:sz w:val="22"/>
                <w:szCs w:val="22"/>
                <w:lang w:val="en-US"/>
              </w:rPr>
              <w:t xml:space="preserve"> (Chile)           </w:t>
            </w:r>
            <w:r w:rsidRPr="00FD7AA3">
              <w:rPr>
                <w:rFonts w:ascii="Arial" w:hAnsi="Arial"/>
                <w:sz w:val="22"/>
                <w:szCs w:val="22"/>
                <w:lang w:val="nb-NO"/>
              </w:rPr>
              <w:t>O. Aulamo (Finland)</w:t>
            </w:r>
            <w:r w:rsidRPr="001E4C5F">
              <w:rPr>
                <w:rFonts w:ascii="Arial" w:hAnsi="Arial"/>
                <w:strike/>
                <w:sz w:val="22"/>
                <w:szCs w:val="22"/>
                <w:lang w:val="en-US"/>
              </w:rPr>
              <w:t xml:space="preserve">        </w:t>
            </w:r>
            <w:r w:rsidR="000F6714" w:rsidRPr="001E4C5F">
              <w:rPr>
                <w:rFonts w:ascii="Arial" w:hAnsi="Arial"/>
                <w:strike/>
                <w:sz w:val="22"/>
                <w:szCs w:val="22"/>
                <w:lang w:val="en-US"/>
              </w:rPr>
              <w:t xml:space="preserve">K. </w:t>
            </w:r>
            <w:r w:rsidR="00B44B64" w:rsidRPr="001E4C5F">
              <w:rPr>
                <w:rFonts w:ascii="Arial" w:hAnsi="Arial"/>
                <w:strike/>
                <w:sz w:val="22"/>
                <w:szCs w:val="22"/>
                <w:lang w:val="en-US"/>
              </w:rPr>
              <w:t>Iida</w:t>
            </w:r>
            <w:r w:rsidRPr="001E4C5F">
              <w:rPr>
                <w:rFonts w:ascii="Arial" w:hAnsi="Arial"/>
                <w:strike/>
                <w:sz w:val="22"/>
                <w:szCs w:val="22"/>
                <w:lang w:val="en-US"/>
              </w:rPr>
              <w:t xml:space="preserve"> (Japan)</w:t>
            </w:r>
            <w:r w:rsidRPr="001E4C5F">
              <w:rPr>
                <w:rFonts w:ascii="Arial" w:hAnsi="Arial"/>
                <w:strike/>
                <w:sz w:val="22"/>
                <w:szCs w:val="22"/>
                <w:lang w:val="en-US"/>
              </w:rPr>
              <w:br/>
              <w:t xml:space="preserve">C. </w:t>
            </w:r>
            <w:proofErr w:type="spellStart"/>
            <w:r w:rsidRPr="001E4C5F">
              <w:rPr>
                <w:rFonts w:ascii="Arial" w:hAnsi="Arial"/>
                <w:strike/>
                <w:sz w:val="22"/>
                <w:szCs w:val="22"/>
                <w:lang w:val="en-US"/>
              </w:rPr>
              <w:t>Zammit</w:t>
            </w:r>
            <w:proofErr w:type="spellEnd"/>
            <w:r w:rsidRPr="001E4C5F">
              <w:rPr>
                <w:rFonts w:ascii="Arial" w:hAnsi="Arial"/>
                <w:strike/>
                <w:sz w:val="22"/>
                <w:szCs w:val="22"/>
                <w:lang w:val="en-US"/>
              </w:rPr>
              <w:t xml:space="preserve"> (New Zealand)   </w:t>
            </w:r>
            <w:r w:rsidRPr="00FD7AA3">
              <w:rPr>
                <w:rFonts w:ascii="Arial" w:hAnsi="Arial"/>
                <w:sz w:val="22"/>
                <w:szCs w:val="22"/>
                <w:lang w:val="nb-NO"/>
              </w:rPr>
              <w:t>M. Wolff (Norway)</w:t>
            </w:r>
            <w:r w:rsidRPr="001E4C5F">
              <w:rPr>
                <w:rFonts w:ascii="Arial" w:hAnsi="Arial"/>
                <w:strike/>
                <w:sz w:val="22"/>
                <w:szCs w:val="22"/>
                <w:lang w:val="en-US"/>
              </w:rPr>
              <w:t xml:space="preserve">           M. </w:t>
            </w:r>
            <w:proofErr w:type="spellStart"/>
            <w:r w:rsidRPr="001E4C5F">
              <w:rPr>
                <w:rFonts w:ascii="Arial" w:hAnsi="Arial"/>
                <w:strike/>
                <w:sz w:val="22"/>
                <w:szCs w:val="22"/>
                <w:lang w:val="en-US"/>
              </w:rPr>
              <w:t>Karzynski</w:t>
            </w:r>
            <w:proofErr w:type="spellEnd"/>
            <w:r w:rsidRPr="001E4C5F">
              <w:rPr>
                <w:rFonts w:ascii="Arial" w:hAnsi="Arial"/>
                <w:strike/>
                <w:sz w:val="22"/>
                <w:szCs w:val="22"/>
                <w:lang w:val="en-US"/>
              </w:rPr>
              <w:t xml:space="preserve"> (Poland)</w:t>
            </w:r>
          </w:p>
          <w:p w:rsidR="00D305CC" w:rsidRPr="001E4C5F" w:rsidRDefault="00D305CC" w:rsidP="00BD66F6">
            <w:pPr>
              <w:pStyle w:val="TableHeader"/>
              <w:spacing w:after="0"/>
              <w:rPr>
                <w:rFonts w:ascii="Arial" w:hAnsi="Arial"/>
                <w:strike/>
                <w:sz w:val="22"/>
                <w:szCs w:val="22"/>
                <w:lang w:val="it-CH"/>
              </w:rPr>
            </w:pPr>
            <w:r w:rsidRPr="001E4C5F">
              <w:rPr>
                <w:rFonts w:ascii="Arial" w:hAnsi="Arial"/>
                <w:strike/>
                <w:sz w:val="22"/>
                <w:szCs w:val="22"/>
                <w:lang w:val="it-CH"/>
              </w:rPr>
              <w:t xml:space="preserve">TBD (Russian Fed.)          </w:t>
            </w:r>
          </w:p>
          <w:p w:rsidR="00D305CC" w:rsidRPr="001E4C5F" w:rsidRDefault="00D305CC" w:rsidP="00BD66F6">
            <w:pPr>
              <w:pStyle w:val="TableHeader"/>
              <w:spacing w:after="0"/>
              <w:rPr>
                <w:rFonts w:ascii="Arial" w:hAnsi="Arial"/>
                <w:strike/>
                <w:sz w:val="22"/>
                <w:szCs w:val="22"/>
                <w:lang w:val="it-CH"/>
              </w:rPr>
            </w:pPr>
            <w:r w:rsidRPr="001E4C5F">
              <w:rPr>
                <w:rFonts w:ascii="Arial" w:hAnsi="Arial"/>
                <w:strike/>
                <w:sz w:val="22"/>
                <w:szCs w:val="22"/>
                <w:lang w:val="it-CH"/>
              </w:rPr>
              <w:t>R. Rasmussen (USA)          L. Lanza (Italy)</w:t>
            </w:r>
          </w:p>
          <w:p w:rsidR="00D305CC" w:rsidRPr="001E4C5F" w:rsidRDefault="00D305CC" w:rsidP="00BD66F6">
            <w:pPr>
              <w:pStyle w:val="TableHeader"/>
              <w:spacing w:after="0"/>
              <w:rPr>
                <w:rFonts w:ascii="Arial" w:hAnsi="Arial"/>
                <w:strike/>
                <w:sz w:val="22"/>
                <w:szCs w:val="22"/>
                <w:lang w:val="it-CH"/>
              </w:rPr>
            </w:pPr>
            <w:r w:rsidRPr="001E4C5F">
              <w:rPr>
                <w:rFonts w:ascii="Arial" w:hAnsi="Arial"/>
                <w:strike/>
                <w:sz w:val="22"/>
                <w:szCs w:val="22"/>
                <w:lang w:val="it-CH"/>
              </w:rPr>
              <w:t xml:space="preserve">S. Morin (France)                A. Uriel - S. Buisan (AEMET-Spain)  </w:t>
            </w:r>
          </w:p>
          <w:p w:rsidR="00D305CC" w:rsidRPr="001E4C5F" w:rsidRDefault="00D305CC" w:rsidP="00AF52A3">
            <w:pPr>
              <w:pStyle w:val="TableHeader"/>
              <w:spacing w:after="0"/>
              <w:rPr>
                <w:rFonts w:ascii="Arial" w:hAnsi="Arial"/>
                <w:strike/>
                <w:sz w:val="22"/>
                <w:szCs w:val="22"/>
                <w:lang w:val="it-CH"/>
              </w:rPr>
            </w:pPr>
            <w:r w:rsidRPr="001E4C5F">
              <w:rPr>
                <w:rFonts w:ascii="Arial" w:hAnsi="Arial"/>
                <w:strike/>
                <w:sz w:val="22"/>
                <w:szCs w:val="22"/>
                <w:lang w:val="it-CH"/>
              </w:rPr>
              <w:t>G. Diolaiuti, - D. Bocchiola (Italy/Nepal)</w:t>
            </w:r>
          </w:p>
          <w:p w:rsidR="00D305CC" w:rsidRPr="001A61FE" w:rsidRDefault="00B44B64" w:rsidP="00B44B64">
            <w:pPr>
              <w:pStyle w:val="TableHeader"/>
              <w:spacing w:after="0"/>
              <w:rPr>
                <w:rFonts w:ascii="Arial" w:hAnsi="Arial"/>
                <w:strike/>
                <w:sz w:val="22"/>
                <w:szCs w:val="22"/>
              </w:rPr>
            </w:pPr>
            <w:r>
              <w:rPr>
                <w:rFonts w:ascii="Arial" w:hAnsi="Arial"/>
                <w:strike/>
                <w:sz w:val="22"/>
                <w:szCs w:val="22"/>
              </w:rPr>
              <w:t>S Han</w:t>
            </w:r>
            <w:r w:rsidR="000F6714" w:rsidRPr="000441F5">
              <w:rPr>
                <w:rFonts w:ascii="Arial" w:hAnsi="Arial"/>
                <w:strike/>
                <w:sz w:val="22"/>
                <w:szCs w:val="22"/>
              </w:rPr>
              <w:t xml:space="preserve"> </w:t>
            </w:r>
            <w:r w:rsidR="00D305CC" w:rsidRPr="000441F5">
              <w:rPr>
                <w:rFonts w:ascii="Arial" w:hAnsi="Arial"/>
                <w:strike/>
                <w:sz w:val="22"/>
                <w:szCs w:val="22"/>
              </w:rPr>
              <w:t>(Rep. Korea</w:t>
            </w:r>
            <w:r w:rsidR="00D305CC" w:rsidRPr="00B51591">
              <w:rPr>
                <w:rFonts w:ascii="Arial" w:hAnsi="Arial"/>
                <w:strike/>
                <w:sz w:val="22"/>
                <w:szCs w:val="22"/>
              </w:rPr>
              <w:t>)</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8555C9" w:rsidRDefault="000F6714" w:rsidP="00AD2A72">
            <w:pPr>
              <w:pStyle w:val="TableHeader"/>
              <w:spacing w:after="0"/>
              <w:rPr>
                <w:rFonts w:ascii="Arial" w:hAnsi="Arial"/>
                <w:strike/>
                <w:sz w:val="22"/>
                <w:szCs w:val="22"/>
              </w:rPr>
            </w:pPr>
            <w:r w:rsidRPr="00C175A8">
              <w:rPr>
                <w:rFonts w:ascii="Arial" w:hAnsi="Arial"/>
                <w:sz w:val="22"/>
                <w:szCs w:val="22"/>
              </w:rPr>
              <w:t xml:space="preserve">I. </w:t>
            </w:r>
            <w:r w:rsidRPr="00FD7AA3">
              <w:rPr>
                <w:rFonts w:ascii="Arial" w:hAnsi="Arial"/>
                <w:sz w:val="22"/>
                <w:szCs w:val="22"/>
                <w:lang w:val="nb-NO"/>
              </w:rPr>
              <w:t xml:space="preserve">Rüedi, </w:t>
            </w:r>
            <w:r w:rsidR="00D305CC" w:rsidRPr="00FD7AA3">
              <w:rPr>
                <w:rFonts w:ascii="Arial" w:hAnsi="Arial"/>
                <w:sz w:val="22"/>
                <w:szCs w:val="22"/>
                <w:lang w:val="nb-NO"/>
              </w:rPr>
              <w:t xml:space="preserve">M. Earle, </w:t>
            </w:r>
            <w:r w:rsidR="00D305CC" w:rsidRPr="009B46BC">
              <w:rPr>
                <w:rFonts w:ascii="Arial" w:hAnsi="Arial"/>
                <w:strike/>
                <w:sz w:val="22"/>
                <w:szCs w:val="22"/>
              </w:rPr>
              <w:t>F. Boudala</w:t>
            </w:r>
            <w:r w:rsidR="00D305CC" w:rsidRPr="004F3B88">
              <w:rPr>
                <w:rFonts w:ascii="Arial" w:hAnsi="Arial"/>
                <w:strike/>
                <w:sz w:val="22"/>
                <w:szCs w:val="22"/>
              </w:rPr>
              <w:t xml:space="preserve">, </w:t>
            </w:r>
            <w:r w:rsidR="00D305CC" w:rsidRPr="00E55A40">
              <w:rPr>
                <w:rFonts w:ascii="Arial" w:hAnsi="Arial"/>
                <w:strike/>
                <w:sz w:val="22"/>
                <w:szCs w:val="22"/>
              </w:rPr>
              <w:t>Andy Gaydos,</w:t>
            </w:r>
            <w:r w:rsidR="00D305CC" w:rsidRPr="00B51591">
              <w:rPr>
                <w:rFonts w:ascii="Arial" w:hAnsi="Arial"/>
                <w:strike/>
                <w:sz w:val="22"/>
                <w:szCs w:val="22"/>
              </w:rPr>
              <w:t xml:space="preserve"> </w:t>
            </w:r>
            <w:r w:rsidR="00D305CC" w:rsidRPr="00FD7AA3">
              <w:rPr>
                <w:rFonts w:ascii="Arial" w:hAnsi="Arial"/>
                <w:sz w:val="22"/>
                <w:szCs w:val="22"/>
                <w:lang w:val="nb-NO"/>
              </w:rPr>
              <w:t>B. Goodison, J. Hoover,</w:t>
            </w:r>
            <w:r w:rsidR="00D305CC" w:rsidRPr="00F126F7">
              <w:rPr>
                <w:rFonts w:ascii="Arial" w:hAnsi="Arial"/>
                <w:strike/>
                <w:sz w:val="22"/>
                <w:szCs w:val="22"/>
              </w:rPr>
              <w:t xml:space="preserve"> P. Joe</w:t>
            </w:r>
            <w:r w:rsidR="00D305CC" w:rsidRPr="00E55A40">
              <w:rPr>
                <w:rFonts w:ascii="Arial" w:hAnsi="Arial"/>
                <w:strike/>
                <w:sz w:val="22"/>
                <w:szCs w:val="22"/>
              </w:rPr>
              <w:t xml:space="preserve">, </w:t>
            </w:r>
            <w:r w:rsidR="00D305CC" w:rsidRPr="00FD7AA3">
              <w:rPr>
                <w:rFonts w:ascii="Arial" w:hAnsi="Arial"/>
                <w:sz w:val="22"/>
                <w:szCs w:val="22"/>
                <w:lang w:val="nb-NO"/>
              </w:rPr>
              <w:t>J. Kochendorfer, T. Laine,</w:t>
            </w:r>
            <w:r w:rsidR="00D305CC" w:rsidRPr="00E55A40">
              <w:rPr>
                <w:rFonts w:ascii="Arial" w:hAnsi="Arial"/>
                <w:strike/>
                <w:sz w:val="22"/>
                <w:szCs w:val="22"/>
              </w:rPr>
              <w:t xml:space="preserve"> </w:t>
            </w:r>
            <w:r w:rsidR="00D305CC" w:rsidRPr="00B64A24">
              <w:rPr>
                <w:rFonts w:ascii="Arial" w:hAnsi="Arial"/>
                <w:strike/>
                <w:sz w:val="22"/>
                <w:szCs w:val="22"/>
              </w:rPr>
              <w:t>S. Landolt,</w:t>
            </w:r>
            <w:r w:rsidR="00D305CC" w:rsidRPr="00B51591">
              <w:rPr>
                <w:rFonts w:ascii="Arial" w:hAnsi="Arial"/>
                <w:strike/>
                <w:sz w:val="22"/>
                <w:szCs w:val="22"/>
              </w:rPr>
              <w:t xml:space="preserve"> </w:t>
            </w:r>
            <w:r w:rsidR="00D305CC" w:rsidRPr="00FD7AA3">
              <w:rPr>
                <w:rFonts w:ascii="Arial" w:hAnsi="Arial"/>
                <w:sz w:val="22"/>
                <w:szCs w:val="22"/>
                <w:lang w:val="nb-NO"/>
              </w:rPr>
              <w:t>A Senese,</w:t>
            </w:r>
            <w:r w:rsidR="00D305CC" w:rsidRPr="001A61FE">
              <w:rPr>
                <w:rFonts w:ascii="Arial" w:hAnsi="Arial"/>
                <w:strike/>
                <w:sz w:val="22"/>
                <w:szCs w:val="22"/>
              </w:rPr>
              <w:t xml:space="preserve"> </w:t>
            </w:r>
            <w:r w:rsidR="00D305CC" w:rsidRPr="00F126F7">
              <w:rPr>
                <w:rFonts w:ascii="Arial" w:hAnsi="Arial"/>
                <w:strike/>
                <w:sz w:val="22"/>
                <w:szCs w:val="22"/>
              </w:rPr>
              <w:t>E. Vuerich,</w:t>
            </w:r>
            <w:r w:rsidR="00D305CC" w:rsidRPr="00B51591">
              <w:rPr>
                <w:rFonts w:ascii="Arial" w:hAnsi="Arial"/>
                <w:strike/>
                <w:sz w:val="22"/>
                <w:szCs w:val="22"/>
              </w:rPr>
              <w:t xml:space="preserve"> A. Poikonen</w:t>
            </w:r>
            <w:r w:rsidR="00D305CC" w:rsidRPr="00E55A40">
              <w:rPr>
                <w:rFonts w:ascii="Arial" w:hAnsi="Arial"/>
                <w:strike/>
                <w:sz w:val="22"/>
                <w:szCs w:val="22"/>
              </w:rPr>
              <w:t xml:space="preserve">, </w:t>
            </w:r>
            <w:r w:rsidR="00D305CC" w:rsidRPr="00FD7AA3">
              <w:rPr>
                <w:rFonts w:ascii="Arial" w:hAnsi="Arial"/>
                <w:sz w:val="22"/>
                <w:szCs w:val="22"/>
                <w:lang w:val="nb-NO"/>
              </w:rPr>
              <w:t>A. Reverdin,</w:t>
            </w:r>
            <w:r w:rsidR="00D305CC" w:rsidRPr="00E55A40">
              <w:rPr>
                <w:rFonts w:ascii="Arial" w:hAnsi="Arial"/>
                <w:strike/>
                <w:sz w:val="22"/>
                <w:szCs w:val="22"/>
              </w:rPr>
              <w:t xml:space="preserve"> </w:t>
            </w:r>
            <w:r w:rsidR="00D305CC" w:rsidRPr="00B51591">
              <w:rPr>
                <w:rFonts w:ascii="Arial" w:hAnsi="Arial"/>
                <w:strike/>
                <w:sz w:val="22"/>
                <w:szCs w:val="22"/>
              </w:rPr>
              <w:t>Gyu-Won Lee</w:t>
            </w:r>
            <w:r w:rsidR="00BB4765" w:rsidRPr="00B51591">
              <w:rPr>
                <w:rFonts w:ascii="Arial" w:hAnsi="Arial"/>
                <w:strike/>
                <w:sz w:val="22"/>
                <w:szCs w:val="22"/>
              </w:rPr>
              <w:t xml:space="preserve">, </w:t>
            </w:r>
            <w:r w:rsidR="00BB4765" w:rsidRPr="00FD7AA3">
              <w:rPr>
                <w:rFonts w:ascii="Arial" w:hAnsi="Arial"/>
                <w:sz w:val="22"/>
                <w:szCs w:val="22"/>
                <w:lang w:val="nb-NO"/>
              </w:rPr>
              <w:t xml:space="preserve">Floor </w:t>
            </w:r>
            <w:r w:rsidR="00901C1B" w:rsidRPr="00FD7AA3">
              <w:rPr>
                <w:rFonts w:ascii="Arial" w:hAnsi="Arial"/>
                <w:sz w:val="22"/>
                <w:szCs w:val="22"/>
                <w:lang w:val="nb-NO"/>
              </w:rPr>
              <w:t>Heuvel</w:t>
            </w:r>
            <w:r w:rsidR="00BB4765" w:rsidRPr="00FD7AA3">
              <w:rPr>
                <w:rFonts w:ascii="Arial" w:hAnsi="Arial"/>
                <w:sz w:val="22"/>
                <w:szCs w:val="22"/>
                <w:lang w:val="nb-NO"/>
              </w:rPr>
              <w:t>,</w:t>
            </w:r>
            <w:r w:rsidR="00BB4765" w:rsidRPr="000441F5">
              <w:rPr>
                <w:rFonts w:ascii="Arial" w:hAnsi="Arial"/>
                <w:strike/>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F126F7">
              <w:rPr>
                <w:rFonts w:ascii="Arial" w:hAnsi="Arial"/>
                <w:strike/>
                <w:sz w:val="22"/>
                <w:szCs w:val="22"/>
              </w:rPr>
              <w:t>Kai Wong</w:t>
            </w:r>
            <w:r w:rsidR="0054343C" w:rsidRPr="00F126F7">
              <w:rPr>
                <w:rFonts w:ascii="Arial" w:hAnsi="Arial"/>
                <w:strike/>
                <w:sz w:val="22"/>
                <w:szCs w:val="22"/>
              </w:rPr>
              <w:t>,</w:t>
            </w:r>
            <w:r w:rsidR="0054343C" w:rsidRPr="00B51591">
              <w:rPr>
                <w:rFonts w:ascii="Arial" w:hAnsi="Arial"/>
                <w:strike/>
                <w:sz w:val="22"/>
                <w:szCs w:val="22"/>
              </w:rPr>
              <w:t xml:space="preserve"> L</w:t>
            </w:r>
            <w:r w:rsidR="000613D6" w:rsidRPr="00B51591">
              <w:rPr>
                <w:rFonts w:ascii="Arial" w:hAnsi="Arial"/>
                <w:strike/>
                <w:sz w:val="22"/>
                <w:szCs w:val="22"/>
              </w:rPr>
              <w:t>. Leppänen</w:t>
            </w:r>
            <w:r w:rsidR="000443A3" w:rsidRPr="00B51591">
              <w:rPr>
                <w:rFonts w:ascii="Arial" w:hAnsi="Arial"/>
                <w:strike/>
                <w:sz w:val="22"/>
                <w:szCs w:val="22"/>
              </w:rPr>
              <w:t>,</w:t>
            </w:r>
            <w:r w:rsidR="000443A3" w:rsidRPr="009B46BC">
              <w:rPr>
                <w:rFonts w:ascii="Arial" w:hAnsi="Arial"/>
                <w:strike/>
                <w:sz w:val="22"/>
                <w:szCs w:val="22"/>
              </w:rPr>
              <w:t xml:space="preserve"> H.-R. Hannula</w:t>
            </w:r>
            <w:r w:rsidR="003857BD" w:rsidRPr="00E55A40">
              <w:rPr>
                <w:rFonts w:ascii="Arial" w:hAnsi="Arial"/>
                <w:strike/>
                <w:sz w:val="22"/>
                <w:szCs w:val="22"/>
              </w:rPr>
              <w:t xml:space="preserve">, </w:t>
            </w:r>
            <w:r w:rsidR="003857BD" w:rsidRPr="00FD7AA3">
              <w:rPr>
                <w:rFonts w:ascii="Arial" w:hAnsi="Arial"/>
                <w:sz w:val="22"/>
                <w:szCs w:val="22"/>
                <w:lang w:val="nb-NO"/>
              </w:rPr>
              <w:t>E. Mekis</w:t>
            </w:r>
            <w:r w:rsidR="009F05F7" w:rsidRPr="00FD7AA3">
              <w:rPr>
                <w:rFonts w:ascii="Arial" w:hAnsi="Arial"/>
                <w:sz w:val="22"/>
                <w:szCs w:val="22"/>
                <w:lang w:val="nb-NO"/>
              </w:rPr>
              <w:t>,</w:t>
            </w:r>
            <w:r w:rsidR="009B46BC" w:rsidRPr="009B46BC">
              <w:rPr>
                <w:rFonts w:ascii="Arial" w:hAnsi="Arial"/>
                <w:strike/>
                <w:sz w:val="22"/>
                <w:szCs w:val="22"/>
              </w:rPr>
              <w:t xml:space="preserve"> A. Kontu</w:t>
            </w:r>
            <w:r w:rsidR="006D2A6C" w:rsidRPr="00E55A40">
              <w:rPr>
                <w:rFonts w:ascii="Arial" w:hAnsi="Arial"/>
                <w:strike/>
                <w:sz w:val="22"/>
                <w:szCs w:val="22"/>
              </w:rPr>
              <w:t>, Amal</w:t>
            </w:r>
            <w:r w:rsidR="00AD2A72" w:rsidRPr="00E55A40">
              <w:rPr>
                <w:rFonts w:ascii="Arial" w:hAnsi="Arial"/>
                <w:strike/>
                <w:sz w:val="22"/>
                <w:szCs w:val="22"/>
              </w:rPr>
              <w:t xml:space="preserve"> Samanter</w:t>
            </w:r>
            <w:r w:rsidR="008555C9" w:rsidRPr="00E55A40">
              <w:rPr>
                <w:rFonts w:ascii="Arial" w:hAnsi="Arial"/>
                <w:strike/>
                <w:sz w:val="22"/>
                <w:szCs w:val="22"/>
              </w:rPr>
              <w:t>, J. Theriault</w:t>
            </w:r>
          </w:p>
        </w:tc>
      </w:tr>
      <w:tr w:rsidR="00D305CC" w:rsidRPr="005A4208"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560BCA" w:rsidTr="00246DAE">
        <w:trPr>
          <w:cantSplit/>
          <w:trHeight w:val="280"/>
        </w:trPr>
        <w:tc>
          <w:tcPr>
            <w:tcW w:w="1844" w:type="dxa"/>
            <w:tcBorders>
              <w:bottom w:val="single" w:sz="4" w:space="0" w:color="auto"/>
            </w:tcBorders>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bottom w:val="single" w:sz="4" w:space="0" w:color="auto"/>
            </w:tcBorders>
          </w:tcPr>
          <w:p w:rsidR="00D305CC" w:rsidRPr="00560BCA" w:rsidRDefault="00ED493F" w:rsidP="00ED493F">
            <w:pPr>
              <w:pStyle w:val="TableHeader"/>
              <w:spacing w:after="0"/>
              <w:rPr>
                <w:rFonts w:ascii="Arial" w:hAnsi="Arial"/>
                <w:sz w:val="22"/>
                <w:szCs w:val="22"/>
                <w:lang w:val="en-US"/>
              </w:rPr>
            </w:pPr>
            <w:r>
              <w:rPr>
                <w:rFonts w:ascii="Arial" w:hAnsi="Arial"/>
                <w:sz w:val="22"/>
                <w:szCs w:val="22"/>
                <w:lang w:val="en-US"/>
              </w:rPr>
              <w:t xml:space="preserve">R. </w:t>
            </w:r>
            <w:proofErr w:type="spellStart"/>
            <w:r>
              <w:rPr>
                <w:rFonts w:ascii="Arial" w:hAnsi="Arial"/>
                <w:sz w:val="22"/>
                <w:szCs w:val="22"/>
                <w:lang w:val="en-US"/>
              </w:rPr>
              <w:t>Nitu</w:t>
            </w:r>
            <w:proofErr w:type="spellEnd"/>
          </w:p>
        </w:tc>
        <w:tc>
          <w:tcPr>
            <w:tcW w:w="2244" w:type="dxa"/>
            <w:tcBorders>
              <w:bottom w:val="single" w:sz="4" w:space="0" w:color="auto"/>
            </w:tcBorders>
            <w:shd w:val="pct12" w:color="auto" w:fill="FFFFFF"/>
            <w:vAlign w:val="center"/>
          </w:tcPr>
          <w:p w:rsidR="00D305CC" w:rsidRPr="00560BCA" w:rsidRDefault="00D305CC" w:rsidP="00E42CBE">
            <w:pPr>
              <w:pStyle w:val="TableHeader"/>
              <w:tabs>
                <w:tab w:val="center" w:pos="1037"/>
              </w:tabs>
              <w:spacing w:before="0" w:after="0"/>
              <w:rPr>
                <w:rFonts w:ascii="Arial" w:hAnsi="Arial"/>
                <w:lang w:val="en-US"/>
              </w:rPr>
            </w:pPr>
            <w:r w:rsidRPr="00560BCA">
              <w:rPr>
                <w:rFonts w:ascii="Arial" w:hAnsi="Arial"/>
                <w:sz w:val="16"/>
                <w:lang w:val="en-US"/>
              </w:rPr>
              <w:t>Recorder</w:t>
            </w:r>
          </w:p>
        </w:tc>
        <w:tc>
          <w:tcPr>
            <w:tcW w:w="3001" w:type="dxa"/>
            <w:tcBorders>
              <w:bottom w:val="single" w:sz="4" w:space="0" w:color="auto"/>
            </w:tcBorders>
            <w:vAlign w:val="center"/>
          </w:tcPr>
          <w:p w:rsidR="00D305CC" w:rsidRPr="007846CE" w:rsidRDefault="00F126F7" w:rsidP="00F126F7">
            <w:pPr>
              <w:pStyle w:val="TableHeader"/>
              <w:spacing w:after="0"/>
              <w:rPr>
                <w:rFonts w:ascii="Arial" w:hAnsi="Arial"/>
                <w:sz w:val="22"/>
                <w:szCs w:val="22"/>
                <w:lang w:val="en-US"/>
              </w:rPr>
            </w:pPr>
            <w:r>
              <w:rPr>
                <w:rFonts w:ascii="Arial" w:hAnsi="Arial"/>
                <w:sz w:val="22"/>
                <w:szCs w:val="22"/>
                <w:lang w:val="en-US"/>
              </w:rPr>
              <w:t xml:space="preserve">I. </w:t>
            </w:r>
            <w:proofErr w:type="spellStart"/>
            <w:r>
              <w:rPr>
                <w:rFonts w:ascii="Arial" w:hAnsi="Arial"/>
                <w:sz w:val="22"/>
                <w:szCs w:val="22"/>
                <w:lang w:val="en-US"/>
              </w:rPr>
              <w:t>Rüedi</w:t>
            </w:r>
            <w:proofErr w:type="spellEnd"/>
          </w:p>
        </w:tc>
      </w:tr>
      <w:tr w:rsidR="00246DAE" w:rsidRPr="00560BCA" w:rsidTr="00246DAE">
        <w:trPr>
          <w:cantSplit/>
          <w:trHeight w:val="280"/>
        </w:trPr>
        <w:tc>
          <w:tcPr>
            <w:tcW w:w="1844" w:type="dxa"/>
            <w:shd w:val="clear" w:color="auto" w:fill="D9D9D9" w:themeFill="background1" w:themeFillShade="D9"/>
            <w:vAlign w:val="center"/>
          </w:tcPr>
          <w:p w:rsidR="00246DAE" w:rsidRDefault="00246DAE" w:rsidP="00FD148F">
            <w:pPr>
              <w:pStyle w:val="TableHeader"/>
              <w:spacing w:before="0" w:after="0"/>
              <w:rPr>
                <w:rFonts w:ascii="Arial" w:hAnsi="Arial"/>
                <w:sz w:val="16"/>
              </w:rPr>
            </w:pPr>
          </w:p>
        </w:tc>
        <w:tc>
          <w:tcPr>
            <w:tcW w:w="7938" w:type="dxa"/>
            <w:gridSpan w:val="3"/>
            <w:tcBorders>
              <w:left w:val="nil"/>
            </w:tcBorders>
            <w:shd w:val="clear" w:color="auto" w:fill="D9D9D9" w:themeFill="background1" w:themeFillShade="D9"/>
          </w:tcPr>
          <w:p w:rsidR="00246DAE"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Pr="00E42CBE" w:rsidRDefault="00246DAE" w:rsidP="00FD148F">
            <w:pPr>
              <w:pStyle w:val="TableHeader"/>
              <w:spacing w:before="0" w:after="0"/>
              <w:rPr>
                <w:rFonts w:ascii="Arial" w:hAnsi="Arial"/>
                <w:sz w:val="16"/>
              </w:rPr>
            </w:pPr>
            <w:r>
              <w:rPr>
                <w:rFonts w:ascii="Arial" w:hAnsi="Arial"/>
                <w:sz w:val="16"/>
              </w:rPr>
              <w:t>2nd Teleconference</w:t>
            </w:r>
          </w:p>
        </w:tc>
        <w:tc>
          <w:tcPr>
            <w:tcW w:w="7938" w:type="dxa"/>
            <w:gridSpan w:val="3"/>
            <w:tcBorders>
              <w:left w:val="nil"/>
            </w:tcBorders>
          </w:tcPr>
          <w:p w:rsidR="00246DAE" w:rsidRPr="00AD2A72"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Participation</w:t>
            </w:r>
          </w:p>
        </w:tc>
        <w:tc>
          <w:tcPr>
            <w:tcW w:w="7938" w:type="dxa"/>
            <w:gridSpan w:val="3"/>
            <w:tcBorders>
              <w:left w:val="nil"/>
            </w:tcBorders>
          </w:tcPr>
          <w:p w:rsidR="00246DAE" w:rsidRPr="00AD2A72"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Moderator</w:t>
            </w:r>
          </w:p>
        </w:tc>
        <w:tc>
          <w:tcPr>
            <w:tcW w:w="7938" w:type="dxa"/>
            <w:gridSpan w:val="3"/>
            <w:tcBorders>
              <w:left w:val="nil"/>
            </w:tcBorders>
          </w:tcPr>
          <w:p w:rsidR="00246DAE" w:rsidRPr="00AD2A72" w:rsidRDefault="00246DAE" w:rsidP="001A61FE">
            <w:pPr>
              <w:pStyle w:val="TableText"/>
              <w:rPr>
                <w:rFonts w:ascii="Arial" w:hAnsi="Arial"/>
                <w:b/>
                <w:sz w:val="22"/>
                <w:szCs w:val="22"/>
                <w:lang w:val="en-US"/>
              </w:rPr>
            </w:pPr>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9B46AE" w:rsidRPr="00B301DF" w:rsidTr="00EB440E">
        <w:trPr>
          <w:cantSplit/>
        </w:trPr>
        <w:tc>
          <w:tcPr>
            <w:tcW w:w="710" w:type="dxa"/>
          </w:tcPr>
          <w:p w:rsidR="00464D45" w:rsidRPr="001D0402" w:rsidRDefault="00464D45" w:rsidP="00B45B47">
            <w:pPr>
              <w:spacing w:before="60" w:after="60"/>
              <w:jc w:val="center"/>
              <w:rPr>
                <w:rFonts w:ascii="Arial" w:hAnsi="Arial"/>
                <w:sz w:val="20"/>
                <w:lang w:val="en-GB"/>
              </w:rPr>
            </w:pPr>
            <w:r>
              <w:rPr>
                <w:rFonts w:ascii="Arial" w:hAnsi="Arial"/>
                <w:sz w:val="20"/>
                <w:lang w:val="en-GB"/>
              </w:rPr>
              <w:t>1.</w:t>
            </w:r>
          </w:p>
        </w:tc>
        <w:tc>
          <w:tcPr>
            <w:tcW w:w="708" w:type="dxa"/>
          </w:tcPr>
          <w:p w:rsidR="009B46AE" w:rsidRDefault="00FD7AA3" w:rsidP="001A6A1B">
            <w:pPr>
              <w:spacing w:before="60" w:after="60"/>
              <w:jc w:val="center"/>
              <w:rPr>
                <w:rFonts w:ascii="Arial" w:hAnsi="Arial"/>
                <w:b/>
                <w:sz w:val="20"/>
                <w:lang w:val="en-GB"/>
              </w:rPr>
            </w:pPr>
            <w:r>
              <w:rPr>
                <w:rFonts w:ascii="Arial" w:hAnsi="Arial"/>
                <w:b/>
                <w:sz w:val="20"/>
                <w:lang w:val="en-GB"/>
              </w:rPr>
              <w:t>I</w:t>
            </w:r>
          </w:p>
        </w:tc>
        <w:tc>
          <w:tcPr>
            <w:tcW w:w="5529" w:type="dxa"/>
          </w:tcPr>
          <w:p w:rsidR="001F1A73" w:rsidRDefault="00FD7AA3" w:rsidP="00FD7AA3">
            <w:pPr>
              <w:pStyle w:val="Version"/>
              <w:spacing w:before="0" w:after="120"/>
              <w:rPr>
                <w:rFonts w:ascii="Arial" w:hAnsi="Arial" w:cs="Arial"/>
                <w:color w:val="222222"/>
                <w:lang w:val="en-US" w:eastAsia="zh-TW"/>
              </w:rPr>
            </w:pPr>
            <w:r>
              <w:rPr>
                <w:rFonts w:ascii="Arial" w:hAnsi="Arial" w:cs="Arial"/>
                <w:color w:val="222222"/>
                <w:lang w:val="en-US" w:eastAsia="zh-TW"/>
              </w:rPr>
              <w:t>Presentation by John on Transfer Functions</w:t>
            </w:r>
            <w:r>
              <w:rPr>
                <w:rFonts w:ascii="Arial" w:hAnsi="Arial" w:cs="Arial"/>
                <w:color w:val="222222"/>
                <w:lang w:val="en-US" w:eastAsia="zh-TW"/>
              </w:rPr>
              <w:br/>
              <w:t xml:space="preserve">- Proposed to do some screening of the data for gauges in single Alter, unshielded gauges, and other </w:t>
            </w:r>
            <w:proofErr w:type="spellStart"/>
            <w:r>
              <w:rPr>
                <w:rFonts w:ascii="Arial" w:hAnsi="Arial" w:cs="Arial"/>
                <w:color w:val="222222"/>
                <w:lang w:val="en-US" w:eastAsia="zh-TW"/>
              </w:rPr>
              <w:t>gaugeconfigurations</w:t>
            </w:r>
            <w:proofErr w:type="spellEnd"/>
            <w:r>
              <w:rPr>
                <w:rFonts w:ascii="Arial" w:hAnsi="Arial" w:cs="Arial"/>
                <w:color w:val="222222"/>
                <w:lang w:val="en-US" w:eastAsia="zh-TW"/>
              </w:rPr>
              <w:t>. Care needs to be taken, as depending on chosen reference instrument and threshold, there are significant changes in the results.</w:t>
            </w:r>
          </w:p>
          <w:p w:rsidR="00FD7AA3" w:rsidRDefault="00FD7AA3" w:rsidP="00FD7AA3">
            <w:pPr>
              <w:pStyle w:val="Version"/>
              <w:spacing w:before="0" w:after="120"/>
              <w:rPr>
                <w:rFonts w:ascii="Arial" w:hAnsi="Arial" w:cs="Arial"/>
                <w:color w:val="222222"/>
                <w:lang w:val="en-US" w:eastAsia="zh-TW"/>
              </w:rPr>
            </w:pPr>
            <w:r>
              <w:rPr>
                <w:rFonts w:ascii="Arial" w:hAnsi="Arial" w:cs="Arial"/>
                <w:color w:val="222222"/>
                <w:lang w:val="en-US" w:eastAsia="zh-TW"/>
              </w:rPr>
              <w:t>The sigmoid function derived from the data of multiple sites is very complex.</w:t>
            </w:r>
          </w:p>
        </w:tc>
        <w:tc>
          <w:tcPr>
            <w:tcW w:w="1701" w:type="dxa"/>
          </w:tcPr>
          <w:p w:rsidR="009B46AE" w:rsidRDefault="0070778C" w:rsidP="00DF146A">
            <w:pPr>
              <w:spacing w:before="60" w:after="60"/>
              <w:jc w:val="center"/>
              <w:rPr>
                <w:rFonts w:ascii="Arial" w:hAnsi="Arial"/>
                <w:sz w:val="20"/>
                <w:lang w:val="en-US"/>
              </w:rPr>
            </w:pPr>
            <w:r>
              <w:rPr>
                <w:rFonts w:ascii="Arial" w:hAnsi="Arial"/>
                <w:sz w:val="20"/>
                <w:lang w:val="en-US"/>
              </w:rPr>
              <w:t>John</w:t>
            </w:r>
          </w:p>
        </w:tc>
        <w:tc>
          <w:tcPr>
            <w:tcW w:w="1134" w:type="dxa"/>
          </w:tcPr>
          <w:p w:rsidR="009B46AE" w:rsidRDefault="009B46AE" w:rsidP="00D9158E">
            <w:pPr>
              <w:spacing w:before="60" w:after="60"/>
              <w:rPr>
                <w:rFonts w:ascii="Arial" w:hAnsi="Arial"/>
                <w:sz w:val="20"/>
                <w:lang w:val="en-GB"/>
              </w:rPr>
            </w:pPr>
          </w:p>
        </w:tc>
      </w:tr>
      <w:tr w:rsidR="00BA2F40" w:rsidRPr="00B301DF" w:rsidTr="00EB440E">
        <w:trPr>
          <w:cantSplit/>
        </w:trPr>
        <w:tc>
          <w:tcPr>
            <w:tcW w:w="710" w:type="dxa"/>
          </w:tcPr>
          <w:p w:rsidR="00BA2F40" w:rsidRDefault="00BA2F40" w:rsidP="00B45B47">
            <w:pPr>
              <w:spacing w:before="60" w:after="60"/>
              <w:jc w:val="center"/>
              <w:rPr>
                <w:rFonts w:ascii="Arial" w:hAnsi="Arial"/>
                <w:sz w:val="20"/>
                <w:lang w:val="en-GB"/>
              </w:rPr>
            </w:pPr>
            <w:r>
              <w:rPr>
                <w:rFonts w:ascii="Arial" w:hAnsi="Arial"/>
                <w:sz w:val="20"/>
                <w:lang w:val="en-GB"/>
              </w:rPr>
              <w:t>2</w:t>
            </w:r>
          </w:p>
        </w:tc>
        <w:tc>
          <w:tcPr>
            <w:tcW w:w="708" w:type="dxa"/>
          </w:tcPr>
          <w:p w:rsidR="00BA2F40" w:rsidRDefault="00FD7AA3" w:rsidP="001A6A1B">
            <w:pPr>
              <w:spacing w:before="60" w:after="60"/>
              <w:jc w:val="center"/>
              <w:rPr>
                <w:rFonts w:ascii="Arial" w:hAnsi="Arial"/>
                <w:b/>
                <w:sz w:val="20"/>
                <w:lang w:val="en-GB"/>
              </w:rPr>
            </w:pPr>
            <w:r>
              <w:rPr>
                <w:rFonts w:ascii="Arial" w:hAnsi="Arial"/>
                <w:b/>
                <w:sz w:val="20"/>
                <w:lang w:val="en-GB"/>
              </w:rPr>
              <w:t>I</w:t>
            </w:r>
          </w:p>
        </w:tc>
        <w:tc>
          <w:tcPr>
            <w:tcW w:w="5529" w:type="dxa"/>
          </w:tcPr>
          <w:p w:rsidR="003527A5" w:rsidRDefault="00FD7AA3" w:rsidP="00FD7AA3">
            <w:pPr>
              <w:pStyle w:val="Version"/>
              <w:spacing w:before="0" w:after="120"/>
              <w:rPr>
                <w:rFonts w:ascii="Arial" w:hAnsi="Arial" w:cs="Arial"/>
                <w:color w:val="222222"/>
                <w:lang w:val="en-US" w:eastAsia="zh-TW"/>
              </w:rPr>
            </w:pPr>
            <w:r>
              <w:rPr>
                <w:rFonts w:ascii="Arial" w:hAnsi="Arial" w:cs="Arial"/>
                <w:color w:val="222222"/>
                <w:lang w:val="en-US" w:eastAsia="zh-TW"/>
              </w:rPr>
              <w:t xml:space="preserve">Applying the sigmoid transfer functions to rain data does work quite well. However, it is questionable, whether SPICE should develop TF for rain as well. It is indeed not expected that </w:t>
            </w:r>
            <w:r w:rsidR="005A4208">
              <w:rPr>
                <w:rFonts w:ascii="Arial" w:hAnsi="Arial" w:cs="Arial"/>
                <w:color w:val="222222"/>
                <w:lang w:val="en-US" w:eastAsia="zh-TW"/>
              </w:rPr>
              <w:t xml:space="preserve">TF </w:t>
            </w:r>
            <w:r>
              <w:rPr>
                <w:rFonts w:ascii="Arial" w:hAnsi="Arial" w:cs="Arial"/>
                <w:color w:val="222222"/>
                <w:lang w:val="en-US" w:eastAsia="zh-TW"/>
              </w:rPr>
              <w:t>is going to be strongly dependent on temperature, but rather on precipitation intensity.</w:t>
            </w:r>
          </w:p>
          <w:p w:rsidR="00FD7AA3" w:rsidRDefault="00FD7AA3" w:rsidP="00FD7AA3">
            <w:pPr>
              <w:pStyle w:val="Version"/>
              <w:spacing w:before="0" w:after="120"/>
              <w:rPr>
                <w:rFonts w:ascii="Arial" w:hAnsi="Arial" w:cs="Arial"/>
                <w:color w:val="222222"/>
                <w:lang w:val="en-US" w:eastAsia="zh-TW"/>
              </w:rPr>
            </w:pPr>
            <w:r>
              <w:rPr>
                <w:rFonts w:ascii="Arial" w:hAnsi="Arial" w:cs="Arial"/>
                <w:color w:val="222222"/>
                <w:lang w:val="en-US" w:eastAsia="zh-TW"/>
              </w:rPr>
              <w:t>It has not been tested whether the function would be working for summer rain data as well.</w:t>
            </w:r>
          </w:p>
        </w:tc>
        <w:tc>
          <w:tcPr>
            <w:tcW w:w="1701" w:type="dxa"/>
          </w:tcPr>
          <w:p w:rsidR="00BA2F40" w:rsidRDefault="0070778C" w:rsidP="00DF146A">
            <w:pPr>
              <w:spacing w:before="60" w:after="60"/>
              <w:jc w:val="center"/>
              <w:rPr>
                <w:rFonts w:ascii="Arial" w:hAnsi="Arial"/>
                <w:sz w:val="20"/>
                <w:lang w:val="en-US"/>
              </w:rPr>
            </w:pPr>
            <w:r>
              <w:rPr>
                <w:rFonts w:ascii="Arial" w:hAnsi="Arial"/>
                <w:sz w:val="20"/>
                <w:lang w:val="en-US"/>
              </w:rPr>
              <w:t>John</w:t>
            </w:r>
          </w:p>
        </w:tc>
        <w:tc>
          <w:tcPr>
            <w:tcW w:w="1134" w:type="dxa"/>
          </w:tcPr>
          <w:p w:rsidR="00BA2F40" w:rsidRDefault="00BA2F40" w:rsidP="00D9158E">
            <w:pPr>
              <w:spacing w:before="60" w:after="60"/>
              <w:rPr>
                <w:rFonts w:ascii="Arial" w:hAnsi="Arial"/>
                <w:sz w:val="20"/>
                <w:lang w:val="en-GB"/>
              </w:rPr>
            </w:pPr>
          </w:p>
        </w:tc>
      </w:tr>
      <w:tr w:rsidR="00305683" w:rsidTr="00CF33E6">
        <w:trPr>
          <w:cantSplit/>
        </w:trPr>
        <w:tc>
          <w:tcPr>
            <w:tcW w:w="710" w:type="dxa"/>
          </w:tcPr>
          <w:p w:rsidR="00305683" w:rsidRDefault="00CF33E6" w:rsidP="00CF33E6">
            <w:pPr>
              <w:spacing w:before="60" w:after="60"/>
              <w:jc w:val="center"/>
              <w:rPr>
                <w:rFonts w:ascii="Arial" w:hAnsi="Arial"/>
                <w:sz w:val="20"/>
                <w:lang w:val="en-GB"/>
              </w:rPr>
            </w:pPr>
            <w:r>
              <w:rPr>
                <w:rFonts w:ascii="Arial" w:hAnsi="Arial"/>
                <w:sz w:val="20"/>
                <w:lang w:val="en-GB"/>
              </w:rPr>
              <w:t>3</w:t>
            </w:r>
          </w:p>
        </w:tc>
        <w:tc>
          <w:tcPr>
            <w:tcW w:w="708" w:type="dxa"/>
          </w:tcPr>
          <w:p w:rsidR="00305683" w:rsidRDefault="0070778C" w:rsidP="00CF33E6">
            <w:pPr>
              <w:spacing w:before="60" w:after="60"/>
              <w:jc w:val="center"/>
              <w:rPr>
                <w:rFonts w:ascii="Arial" w:hAnsi="Arial"/>
                <w:b/>
                <w:sz w:val="20"/>
                <w:lang w:val="en-GB"/>
              </w:rPr>
            </w:pPr>
            <w:r>
              <w:rPr>
                <w:rFonts w:ascii="Arial" w:hAnsi="Arial"/>
                <w:b/>
                <w:sz w:val="20"/>
                <w:lang w:val="en-GB"/>
              </w:rPr>
              <w:t>A</w:t>
            </w:r>
          </w:p>
        </w:tc>
        <w:tc>
          <w:tcPr>
            <w:tcW w:w="5529" w:type="dxa"/>
          </w:tcPr>
          <w:p w:rsidR="008555C9" w:rsidRDefault="0070778C" w:rsidP="001F1A73">
            <w:pPr>
              <w:pStyle w:val="Version"/>
              <w:spacing w:before="0" w:after="120"/>
              <w:rPr>
                <w:rFonts w:ascii="Arial" w:hAnsi="Arial" w:cs="Arial"/>
                <w:color w:val="222222"/>
                <w:lang w:val="en-US" w:eastAsia="zh-TW"/>
              </w:rPr>
            </w:pPr>
            <w:r>
              <w:rPr>
                <w:rFonts w:ascii="Arial" w:hAnsi="Arial" w:cs="Arial"/>
                <w:color w:val="222222"/>
                <w:lang w:val="en-US" w:eastAsia="zh-TW"/>
              </w:rPr>
              <w:t>Advise whether independent TF should be developed for snow (function of wind) and mixed precipitation (function of wind and temperature).</w:t>
            </w:r>
          </w:p>
          <w:p w:rsidR="0070778C" w:rsidRDefault="0070778C" w:rsidP="0070778C">
            <w:pPr>
              <w:pStyle w:val="Version"/>
              <w:spacing w:before="0" w:after="120"/>
              <w:rPr>
                <w:rFonts w:ascii="Arial" w:hAnsi="Arial" w:cs="Arial"/>
                <w:color w:val="222222"/>
                <w:lang w:val="en-US" w:eastAsia="zh-TW"/>
              </w:rPr>
            </w:pPr>
            <w:r>
              <w:rPr>
                <w:rFonts w:ascii="Arial" w:hAnsi="Arial" w:cs="Arial"/>
                <w:color w:val="222222"/>
                <w:lang w:val="en-US" w:eastAsia="zh-TW"/>
              </w:rPr>
              <w:t>Consider impact of other sampling intervals and thresholds.</w:t>
            </w:r>
          </w:p>
        </w:tc>
        <w:tc>
          <w:tcPr>
            <w:tcW w:w="1701" w:type="dxa"/>
          </w:tcPr>
          <w:p w:rsidR="00305683" w:rsidRDefault="0070778C" w:rsidP="00305683">
            <w:pPr>
              <w:spacing w:before="60" w:after="60"/>
              <w:jc w:val="center"/>
              <w:rPr>
                <w:rFonts w:ascii="Arial" w:hAnsi="Arial"/>
                <w:sz w:val="20"/>
                <w:lang w:val="en-US"/>
              </w:rPr>
            </w:pPr>
            <w:r>
              <w:rPr>
                <w:rFonts w:ascii="Arial" w:hAnsi="Arial"/>
                <w:sz w:val="20"/>
                <w:lang w:val="en-US"/>
              </w:rPr>
              <w:t xml:space="preserve">John / </w:t>
            </w:r>
            <w:proofErr w:type="spellStart"/>
            <w:r>
              <w:rPr>
                <w:rFonts w:ascii="Arial" w:hAnsi="Arial"/>
                <w:sz w:val="20"/>
                <w:lang w:val="en-US"/>
              </w:rPr>
              <w:t>Guywon</w:t>
            </w:r>
            <w:proofErr w:type="spellEnd"/>
          </w:p>
        </w:tc>
        <w:tc>
          <w:tcPr>
            <w:tcW w:w="1134" w:type="dxa"/>
          </w:tcPr>
          <w:p w:rsidR="00305683" w:rsidRDefault="0070778C" w:rsidP="00CF33E6">
            <w:pPr>
              <w:spacing w:before="60" w:after="60"/>
              <w:rPr>
                <w:rFonts w:ascii="Arial" w:hAnsi="Arial"/>
                <w:sz w:val="20"/>
                <w:lang w:val="en-GB"/>
              </w:rPr>
            </w:pPr>
            <w:r>
              <w:rPr>
                <w:rFonts w:ascii="Arial" w:hAnsi="Arial"/>
                <w:sz w:val="20"/>
                <w:lang w:val="en-GB"/>
              </w:rPr>
              <w:t>May 2015</w:t>
            </w:r>
          </w:p>
        </w:tc>
      </w:tr>
      <w:tr w:rsidR="00655557" w:rsidRPr="005A4208" w:rsidTr="00CF33E6">
        <w:trPr>
          <w:cantSplit/>
        </w:trPr>
        <w:tc>
          <w:tcPr>
            <w:tcW w:w="710" w:type="dxa"/>
          </w:tcPr>
          <w:p w:rsidR="00655557" w:rsidRDefault="00655557" w:rsidP="00CF33E6">
            <w:pPr>
              <w:spacing w:before="60" w:after="60"/>
              <w:jc w:val="center"/>
              <w:rPr>
                <w:rFonts w:ascii="Arial" w:hAnsi="Arial"/>
                <w:sz w:val="20"/>
                <w:lang w:val="en-GB"/>
              </w:rPr>
            </w:pPr>
            <w:r>
              <w:rPr>
                <w:rFonts w:ascii="Arial" w:hAnsi="Arial"/>
                <w:sz w:val="20"/>
                <w:lang w:val="en-GB"/>
              </w:rPr>
              <w:lastRenderedPageBreak/>
              <w:t>4</w:t>
            </w:r>
          </w:p>
        </w:tc>
        <w:tc>
          <w:tcPr>
            <w:tcW w:w="708" w:type="dxa"/>
          </w:tcPr>
          <w:p w:rsidR="00655557" w:rsidRDefault="0070778C" w:rsidP="00655557">
            <w:pPr>
              <w:spacing w:before="60" w:after="60"/>
              <w:jc w:val="center"/>
              <w:rPr>
                <w:rFonts w:ascii="Arial" w:hAnsi="Arial"/>
                <w:b/>
                <w:sz w:val="20"/>
                <w:lang w:val="en-GB"/>
              </w:rPr>
            </w:pPr>
            <w:r>
              <w:rPr>
                <w:rFonts w:ascii="Arial" w:hAnsi="Arial"/>
                <w:b/>
                <w:sz w:val="20"/>
                <w:lang w:val="en-GB"/>
              </w:rPr>
              <w:t>I</w:t>
            </w:r>
          </w:p>
        </w:tc>
        <w:tc>
          <w:tcPr>
            <w:tcW w:w="5529" w:type="dxa"/>
          </w:tcPr>
          <w:p w:rsidR="00655557" w:rsidRDefault="0070778C" w:rsidP="0070778C">
            <w:pPr>
              <w:pStyle w:val="Version"/>
              <w:spacing w:before="0" w:after="120"/>
              <w:rPr>
                <w:rFonts w:ascii="Arial" w:hAnsi="Arial" w:cs="Arial"/>
                <w:color w:val="222222"/>
                <w:lang w:val="en-US" w:eastAsia="zh-TW"/>
              </w:rPr>
            </w:pPr>
            <w:r>
              <w:rPr>
                <w:rFonts w:ascii="Arial" w:hAnsi="Arial" w:cs="Arial"/>
                <w:color w:val="222222"/>
                <w:lang w:val="en-US" w:eastAsia="zh-TW"/>
              </w:rPr>
              <w:t xml:space="preserve">In view of developing recommendations for network operation, we have on one side to look at what is commonly available in networks (wind-speed at 10-min or gauge height; regular averaging/archived interval -10 min, or more), but on another side also provide guidance on what could be achieved with automated systems and how precipitation measurement performances could be improved depending on the station/network design. </w:t>
            </w:r>
          </w:p>
        </w:tc>
        <w:tc>
          <w:tcPr>
            <w:tcW w:w="1701" w:type="dxa"/>
          </w:tcPr>
          <w:p w:rsidR="00655557" w:rsidRDefault="00655557" w:rsidP="00655557">
            <w:pPr>
              <w:spacing w:before="60" w:after="60"/>
              <w:jc w:val="center"/>
              <w:rPr>
                <w:rFonts w:ascii="Arial" w:hAnsi="Arial"/>
                <w:sz w:val="20"/>
                <w:lang w:val="en-US"/>
              </w:rPr>
            </w:pPr>
          </w:p>
        </w:tc>
        <w:tc>
          <w:tcPr>
            <w:tcW w:w="1134" w:type="dxa"/>
          </w:tcPr>
          <w:p w:rsidR="00655557" w:rsidRDefault="00655557" w:rsidP="00E04184">
            <w:pPr>
              <w:spacing w:before="60" w:after="60"/>
              <w:rPr>
                <w:rFonts w:ascii="Arial" w:hAnsi="Arial"/>
                <w:sz w:val="20"/>
                <w:lang w:val="en-GB"/>
              </w:rPr>
            </w:pPr>
          </w:p>
        </w:tc>
      </w:tr>
      <w:tr w:rsidR="00655557" w:rsidTr="00CF33E6">
        <w:trPr>
          <w:cantSplit/>
        </w:trPr>
        <w:tc>
          <w:tcPr>
            <w:tcW w:w="710" w:type="dxa"/>
          </w:tcPr>
          <w:p w:rsidR="00655557" w:rsidRDefault="00655557" w:rsidP="00CF33E6">
            <w:pPr>
              <w:spacing w:before="60" w:after="60"/>
              <w:jc w:val="center"/>
              <w:rPr>
                <w:rFonts w:ascii="Arial" w:hAnsi="Arial"/>
                <w:sz w:val="20"/>
                <w:lang w:val="en-GB"/>
              </w:rPr>
            </w:pPr>
            <w:r>
              <w:rPr>
                <w:rFonts w:ascii="Arial" w:hAnsi="Arial"/>
                <w:sz w:val="20"/>
                <w:lang w:val="en-GB"/>
              </w:rPr>
              <w:t>5</w:t>
            </w:r>
          </w:p>
        </w:tc>
        <w:tc>
          <w:tcPr>
            <w:tcW w:w="708" w:type="dxa"/>
          </w:tcPr>
          <w:p w:rsidR="00655557" w:rsidRDefault="007D67D0" w:rsidP="00CF33E6">
            <w:pPr>
              <w:spacing w:before="60" w:after="60"/>
              <w:jc w:val="center"/>
              <w:rPr>
                <w:rFonts w:ascii="Arial" w:hAnsi="Arial"/>
                <w:b/>
                <w:sz w:val="20"/>
                <w:lang w:val="en-GB"/>
              </w:rPr>
            </w:pPr>
            <w:r>
              <w:rPr>
                <w:rFonts w:ascii="Arial" w:hAnsi="Arial"/>
                <w:b/>
                <w:sz w:val="20"/>
                <w:lang w:val="en-GB"/>
              </w:rPr>
              <w:t>A</w:t>
            </w:r>
          </w:p>
        </w:tc>
        <w:tc>
          <w:tcPr>
            <w:tcW w:w="5529" w:type="dxa"/>
          </w:tcPr>
          <w:p w:rsidR="00655557" w:rsidRDefault="007D67D0" w:rsidP="00266403">
            <w:pPr>
              <w:pStyle w:val="Version"/>
              <w:spacing w:before="0" w:after="120"/>
              <w:rPr>
                <w:rFonts w:ascii="Arial" w:hAnsi="Arial" w:cs="Arial"/>
                <w:color w:val="222222"/>
                <w:lang w:val="en-US" w:eastAsia="zh-TW"/>
              </w:rPr>
            </w:pPr>
            <w:r>
              <w:rPr>
                <w:rFonts w:ascii="Arial" w:hAnsi="Arial" w:cs="Arial"/>
                <w:color w:val="222222"/>
                <w:lang w:val="en-US" w:eastAsia="zh-TW"/>
              </w:rPr>
              <w:t xml:space="preserve">All site managers to reply to </w:t>
            </w:r>
            <w:proofErr w:type="spellStart"/>
            <w:r>
              <w:rPr>
                <w:rFonts w:ascii="Arial" w:hAnsi="Arial" w:cs="Arial"/>
                <w:color w:val="222222"/>
                <w:lang w:val="en-US" w:eastAsia="zh-TW"/>
              </w:rPr>
              <w:t>Rodica’s</w:t>
            </w:r>
            <w:proofErr w:type="spellEnd"/>
            <w:r>
              <w:rPr>
                <w:rFonts w:ascii="Arial" w:hAnsi="Arial" w:cs="Arial"/>
                <w:color w:val="222222"/>
                <w:lang w:val="en-US" w:eastAsia="zh-TW"/>
              </w:rPr>
              <w:t xml:space="preserve"> e-mail on site team composition.</w:t>
            </w:r>
          </w:p>
        </w:tc>
        <w:tc>
          <w:tcPr>
            <w:tcW w:w="1701" w:type="dxa"/>
          </w:tcPr>
          <w:p w:rsidR="00655557" w:rsidRDefault="007D67D0" w:rsidP="00305683">
            <w:pPr>
              <w:spacing w:before="60" w:after="60"/>
              <w:jc w:val="center"/>
              <w:rPr>
                <w:rFonts w:ascii="Arial" w:hAnsi="Arial"/>
                <w:sz w:val="20"/>
                <w:lang w:val="en-US"/>
              </w:rPr>
            </w:pPr>
            <w:r>
              <w:rPr>
                <w:rFonts w:ascii="Arial" w:hAnsi="Arial"/>
                <w:sz w:val="20"/>
                <w:lang w:val="en-US"/>
              </w:rPr>
              <w:t>Site managers</w:t>
            </w:r>
          </w:p>
        </w:tc>
        <w:tc>
          <w:tcPr>
            <w:tcW w:w="1134" w:type="dxa"/>
          </w:tcPr>
          <w:p w:rsidR="00655557" w:rsidRDefault="005A4208" w:rsidP="005A4208">
            <w:pPr>
              <w:spacing w:before="60" w:after="60"/>
              <w:rPr>
                <w:rFonts w:ascii="Arial" w:hAnsi="Arial"/>
                <w:sz w:val="20"/>
                <w:lang w:val="en-GB"/>
              </w:rPr>
            </w:pPr>
            <w:r>
              <w:rPr>
                <w:rFonts w:ascii="Arial" w:hAnsi="Arial"/>
                <w:sz w:val="20"/>
                <w:lang w:val="en-GB"/>
              </w:rPr>
              <w:t xml:space="preserve">10 </w:t>
            </w:r>
            <w:r w:rsidR="007D67D0">
              <w:rPr>
                <w:rFonts w:ascii="Arial" w:hAnsi="Arial"/>
                <w:sz w:val="20"/>
                <w:lang w:val="en-GB"/>
              </w:rPr>
              <w:t>April 2015</w:t>
            </w:r>
          </w:p>
        </w:tc>
      </w:tr>
      <w:tr w:rsidR="00266403" w:rsidTr="00CF33E6">
        <w:trPr>
          <w:cantSplit/>
        </w:trPr>
        <w:tc>
          <w:tcPr>
            <w:tcW w:w="710" w:type="dxa"/>
          </w:tcPr>
          <w:p w:rsidR="00266403" w:rsidRDefault="00266403" w:rsidP="00CF33E6">
            <w:pPr>
              <w:spacing w:before="60" w:after="60"/>
              <w:jc w:val="center"/>
              <w:rPr>
                <w:rFonts w:ascii="Arial" w:hAnsi="Arial"/>
                <w:sz w:val="20"/>
                <w:lang w:val="en-GB"/>
              </w:rPr>
            </w:pPr>
            <w:r>
              <w:rPr>
                <w:rFonts w:ascii="Arial" w:hAnsi="Arial"/>
                <w:sz w:val="20"/>
                <w:lang w:val="en-GB"/>
              </w:rPr>
              <w:t>6</w:t>
            </w:r>
          </w:p>
        </w:tc>
        <w:tc>
          <w:tcPr>
            <w:tcW w:w="708" w:type="dxa"/>
          </w:tcPr>
          <w:p w:rsidR="00266403" w:rsidRDefault="00266403" w:rsidP="00CF33E6">
            <w:pPr>
              <w:spacing w:before="60" w:after="60"/>
              <w:jc w:val="center"/>
              <w:rPr>
                <w:rFonts w:ascii="Arial" w:hAnsi="Arial"/>
                <w:b/>
                <w:sz w:val="20"/>
                <w:lang w:val="en-GB"/>
              </w:rPr>
            </w:pPr>
          </w:p>
        </w:tc>
        <w:tc>
          <w:tcPr>
            <w:tcW w:w="5529" w:type="dxa"/>
          </w:tcPr>
          <w:p w:rsidR="00266403" w:rsidRDefault="00266403" w:rsidP="00266403">
            <w:pPr>
              <w:pStyle w:val="Version"/>
              <w:spacing w:before="0" w:after="120"/>
              <w:rPr>
                <w:rFonts w:ascii="Arial" w:hAnsi="Arial" w:cs="Arial"/>
                <w:color w:val="222222"/>
                <w:lang w:val="en-US" w:eastAsia="zh-TW"/>
              </w:rPr>
            </w:pPr>
          </w:p>
        </w:tc>
        <w:tc>
          <w:tcPr>
            <w:tcW w:w="1701" w:type="dxa"/>
          </w:tcPr>
          <w:p w:rsidR="00266403" w:rsidRDefault="00266403" w:rsidP="00305683">
            <w:pPr>
              <w:spacing w:before="60" w:after="60"/>
              <w:jc w:val="center"/>
              <w:rPr>
                <w:rFonts w:ascii="Arial" w:hAnsi="Arial"/>
                <w:sz w:val="20"/>
                <w:lang w:val="en-US"/>
              </w:rPr>
            </w:pPr>
          </w:p>
        </w:tc>
        <w:tc>
          <w:tcPr>
            <w:tcW w:w="1134" w:type="dxa"/>
          </w:tcPr>
          <w:p w:rsidR="00266403" w:rsidRDefault="00266403" w:rsidP="00CF33E6">
            <w:pPr>
              <w:spacing w:before="60" w:after="60"/>
              <w:rPr>
                <w:rFonts w:ascii="Arial" w:hAnsi="Arial"/>
                <w:sz w:val="20"/>
                <w:lang w:val="en-GB"/>
              </w:rPr>
            </w:pPr>
          </w:p>
        </w:tc>
      </w:tr>
      <w:tr w:rsidR="00655557" w:rsidRPr="00622703" w:rsidTr="00EB440E">
        <w:trPr>
          <w:cantSplit/>
        </w:trPr>
        <w:tc>
          <w:tcPr>
            <w:tcW w:w="710" w:type="dxa"/>
          </w:tcPr>
          <w:p w:rsidR="00655557" w:rsidRPr="001D0402" w:rsidRDefault="00655557" w:rsidP="00B45B47">
            <w:pPr>
              <w:spacing w:before="60" w:after="60"/>
              <w:jc w:val="center"/>
              <w:rPr>
                <w:rFonts w:ascii="Arial" w:hAnsi="Arial"/>
                <w:sz w:val="20"/>
                <w:lang w:val="en-GB"/>
              </w:rPr>
            </w:pPr>
          </w:p>
        </w:tc>
        <w:tc>
          <w:tcPr>
            <w:tcW w:w="708" w:type="dxa"/>
          </w:tcPr>
          <w:p w:rsidR="00655557" w:rsidRDefault="00655557" w:rsidP="001A6A1B">
            <w:pPr>
              <w:spacing w:before="60" w:after="60"/>
              <w:jc w:val="center"/>
              <w:rPr>
                <w:rFonts w:ascii="Arial" w:hAnsi="Arial"/>
                <w:b/>
                <w:sz w:val="20"/>
                <w:lang w:val="en-GB"/>
              </w:rPr>
            </w:pPr>
          </w:p>
        </w:tc>
        <w:tc>
          <w:tcPr>
            <w:tcW w:w="5529" w:type="dxa"/>
          </w:tcPr>
          <w:p w:rsidR="00655557" w:rsidRDefault="00655557" w:rsidP="00EF0708">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511169" w:rsidRDefault="00511169" w:rsidP="00511169">
            <w:pPr>
              <w:pStyle w:val="PlainText"/>
              <w:ind w:left="720"/>
              <w:rPr>
                <w:rFonts w:ascii="Arial" w:hAnsi="Arial" w:cs="Arial"/>
                <w:b/>
                <w:lang w:val="en-GB"/>
              </w:rPr>
            </w:pPr>
          </w:p>
          <w:p w:rsidR="00655557" w:rsidRPr="00AD6C66" w:rsidRDefault="00655557" w:rsidP="00EF0708">
            <w:pPr>
              <w:pStyle w:val="PlainText"/>
              <w:numPr>
                <w:ilvl w:val="0"/>
                <w:numId w:val="26"/>
              </w:numPr>
              <w:rPr>
                <w:rFonts w:ascii="Arial" w:hAnsi="Arial" w:cs="Arial"/>
                <w:b/>
                <w:lang w:val="fr-CA"/>
              </w:rPr>
            </w:pPr>
            <w:r w:rsidRPr="001E4C5F">
              <w:rPr>
                <w:rFonts w:ascii="Arial" w:hAnsi="Arial" w:cs="Arial"/>
                <w:b/>
                <w:lang w:val="fr-CH"/>
              </w:rPr>
              <w:t xml:space="preserve">16.4. Non </w:t>
            </w:r>
            <w:proofErr w:type="spellStart"/>
            <w:r w:rsidRPr="001E4C5F">
              <w:rPr>
                <w:rFonts w:ascii="Arial" w:hAnsi="Arial" w:cs="Arial"/>
                <w:b/>
                <w:lang w:val="fr-CH"/>
              </w:rPr>
              <w:t>catchment</w:t>
            </w:r>
            <w:proofErr w:type="spellEnd"/>
            <w:r w:rsidRPr="001E4C5F">
              <w:rPr>
                <w:rFonts w:ascii="Arial" w:hAnsi="Arial" w:cs="Arial"/>
                <w:b/>
                <w:lang w:val="fr-CH"/>
              </w:rPr>
              <w:t xml:space="preserve"> type (Yves-Al</w:t>
            </w:r>
            <w:proofErr w:type="spellStart"/>
            <w:r w:rsidRPr="00AD6C66">
              <w:rPr>
                <w:rFonts w:ascii="Arial" w:hAnsi="Arial" w:cs="Arial"/>
                <w:b/>
                <w:lang w:val="fr-CA"/>
              </w:rPr>
              <w:t>ain</w:t>
            </w:r>
            <w:proofErr w:type="spellEnd"/>
            <w:r w:rsidRPr="00AD6C66">
              <w:rPr>
                <w:rFonts w:ascii="Arial" w:hAnsi="Arial" w:cs="Arial"/>
                <w:b/>
                <w:lang w:val="fr-CA"/>
              </w:rPr>
              <w:t xml:space="preserve">) </w:t>
            </w:r>
          </w:p>
          <w:p w:rsidR="00655557" w:rsidRPr="008E4954" w:rsidRDefault="00655557" w:rsidP="00EF0708">
            <w:pPr>
              <w:pStyle w:val="PlainText"/>
              <w:numPr>
                <w:ilvl w:val="0"/>
                <w:numId w:val="26"/>
              </w:numPr>
              <w:rPr>
                <w:rFonts w:ascii="Arial" w:hAnsi="Arial" w:cs="Arial"/>
                <w:b/>
                <w:lang w:val="en-GB"/>
              </w:rPr>
            </w:pPr>
            <w:r w:rsidRPr="008E4954">
              <w:rPr>
                <w:rFonts w:ascii="Arial" w:hAnsi="Arial" w:cs="Arial"/>
                <w:b/>
                <w:lang w:val="en-GB"/>
              </w:rPr>
              <w:t>23. 4. Intensity (</w:t>
            </w:r>
            <w:proofErr w:type="spellStart"/>
            <w:r w:rsidRPr="008E4954">
              <w:rPr>
                <w:rFonts w:ascii="Arial" w:hAnsi="Arial" w:cs="Arial"/>
                <w:b/>
                <w:lang w:val="en-GB"/>
              </w:rPr>
              <w:t>Emanuele</w:t>
            </w:r>
            <w:proofErr w:type="spellEnd"/>
            <w:r w:rsidRPr="008E4954">
              <w:rPr>
                <w:rFonts w:ascii="Arial" w:hAnsi="Arial" w:cs="Arial"/>
                <w:b/>
                <w:lang w:val="en-GB"/>
              </w:rPr>
              <w:t xml:space="preserve">) </w:t>
            </w:r>
          </w:p>
          <w:p w:rsidR="00655557" w:rsidRPr="008E4954" w:rsidRDefault="00655557" w:rsidP="00EF0708">
            <w:pPr>
              <w:pStyle w:val="PlainText"/>
              <w:numPr>
                <w:ilvl w:val="0"/>
                <w:numId w:val="26"/>
              </w:numPr>
              <w:rPr>
                <w:rFonts w:ascii="Arial" w:hAnsi="Arial" w:cs="Arial"/>
                <w:b/>
                <w:lang w:val="en-GB"/>
              </w:rPr>
            </w:pPr>
            <w:r w:rsidRPr="008E4954">
              <w:rPr>
                <w:rFonts w:ascii="Arial" w:hAnsi="Arial" w:cs="Arial"/>
                <w:b/>
                <w:lang w:val="en-GB"/>
              </w:rPr>
              <w:t xml:space="preserve">30.4. Data sheet 3 </w:t>
            </w:r>
          </w:p>
          <w:p w:rsidR="00655557" w:rsidRPr="008E4954" w:rsidRDefault="00655557" w:rsidP="00EF0708">
            <w:pPr>
              <w:pStyle w:val="PlainText"/>
              <w:numPr>
                <w:ilvl w:val="0"/>
                <w:numId w:val="26"/>
              </w:numPr>
              <w:rPr>
                <w:rFonts w:ascii="Arial" w:hAnsi="Arial" w:cs="Arial"/>
                <w:b/>
                <w:lang w:val="en-GB"/>
              </w:rPr>
            </w:pPr>
            <w:r w:rsidRPr="008E4954">
              <w:rPr>
                <w:rFonts w:ascii="Arial" w:hAnsi="Arial" w:cs="Arial"/>
                <w:b/>
                <w:lang w:val="en-GB"/>
              </w:rPr>
              <w:t xml:space="preserve">7.5.  R0-R1 (Daqing) </w:t>
            </w:r>
          </w:p>
          <w:p w:rsidR="00655557" w:rsidRDefault="00655557" w:rsidP="00BA2F40">
            <w:pPr>
              <w:pStyle w:val="Version"/>
              <w:spacing w:before="0" w:after="120"/>
              <w:rPr>
                <w:rFonts w:ascii="Arial" w:hAnsi="Arial" w:cs="Arial"/>
                <w:color w:val="222222"/>
                <w:lang w:val="en-US" w:eastAsia="zh-TW"/>
              </w:rPr>
            </w:pPr>
            <w:r w:rsidRPr="008E4954">
              <w:rPr>
                <w:rFonts w:ascii="Arial" w:hAnsi="Arial" w:cs="Arial"/>
                <w:b/>
                <w:lang w:val="en-GB"/>
              </w:rPr>
              <w:t xml:space="preserve">13.5. (Wednesday): </w:t>
            </w:r>
            <w:r>
              <w:rPr>
                <w:rFonts w:ascii="Arial" w:hAnsi="Arial" w:cs="Arial"/>
                <w:b/>
                <w:lang w:val="en-GB"/>
              </w:rPr>
              <w:t>meeting preparation</w:t>
            </w:r>
            <w:r w:rsidRPr="008E4954">
              <w:rPr>
                <w:rFonts w:ascii="Arial" w:hAnsi="Arial" w:cs="Arial"/>
                <w:b/>
                <w:lang w:val="en-GB"/>
              </w:rPr>
              <w:t xml:space="preserve"> (</w:t>
            </w:r>
            <w:proofErr w:type="spellStart"/>
            <w:r w:rsidRPr="008E4954">
              <w:rPr>
                <w:rFonts w:ascii="Arial" w:hAnsi="Arial" w:cs="Arial"/>
                <w:b/>
                <w:lang w:val="en-GB"/>
              </w:rPr>
              <w:t>Rodica</w:t>
            </w:r>
            <w:proofErr w:type="spellEnd"/>
            <w:r w:rsidRPr="008E4954">
              <w:rPr>
                <w:rFonts w:ascii="Arial" w:hAnsi="Arial" w:cs="Arial"/>
                <w:b/>
                <w:lang w:val="en-GB"/>
              </w:rPr>
              <w:t>)</w:t>
            </w:r>
          </w:p>
        </w:tc>
        <w:tc>
          <w:tcPr>
            <w:tcW w:w="1701" w:type="dxa"/>
          </w:tcPr>
          <w:p w:rsidR="00655557" w:rsidRDefault="00655557" w:rsidP="00DF146A">
            <w:pPr>
              <w:spacing w:before="60" w:after="60"/>
              <w:jc w:val="center"/>
              <w:rPr>
                <w:rFonts w:ascii="Arial" w:hAnsi="Arial"/>
                <w:sz w:val="20"/>
                <w:lang w:val="en-US"/>
              </w:rPr>
            </w:pPr>
          </w:p>
        </w:tc>
        <w:tc>
          <w:tcPr>
            <w:tcW w:w="1134" w:type="dxa"/>
          </w:tcPr>
          <w:p w:rsidR="00655557" w:rsidRDefault="00655557" w:rsidP="00D9158E">
            <w:pPr>
              <w:spacing w:before="60" w:after="60"/>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8909AF">
          <w:headerReference w:type="default" r:id="rId9"/>
          <w:footerReference w:type="default" r:id="rId10"/>
          <w:type w:val="nextColumn"/>
          <w:pgSz w:w="11909" w:h="16834" w:code="9"/>
          <w:pgMar w:top="1531" w:right="1843" w:bottom="900"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E55A40" w:rsidRPr="00B301DF" w:rsidTr="001F1A73">
        <w:trPr>
          <w:cantSplit/>
        </w:trPr>
        <w:tc>
          <w:tcPr>
            <w:tcW w:w="9782" w:type="dxa"/>
            <w:gridSpan w:val="8"/>
          </w:tcPr>
          <w:p w:rsidR="00E55A40" w:rsidRDefault="005F4D05" w:rsidP="00BA447B">
            <w:pPr>
              <w:spacing w:before="60" w:after="60"/>
              <w:rPr>
                <w:rFonts w:ascii="Arial" w:hAnsi="Arial"/>
                <w:sz w:val="20"/>
                <w:lang w:val="en-GB"/>
              </w:rPr>
            </w:pPr>
            <w:r>
              <w:rPr>
                <w:rFonts w:ascii="Arial" w:hAnsi="Arial"/>
                <w:sz w:val="20"/>
                <w:lang w:val="en-GB"/>
              </w:rPr>
              <w:t xml:space="preserve"> </w:t>
            </w:r>
          </w:p>
        </w:tc>
      </w:tr>
      <w:tr w:rsidR="00B0142D" w:rsidTr="001F1A73">
        <w:trPr>
          <w:cantSplit/>
        </w:trPr>
        <w:tc>
          <w:tcPr>
            <w:tcW w:w="710" w:type="dxa"/>
          </w:tcPr>
          <w:p w:rsidR="00B0142D" w:rsidRDefault="00B0142D" w:rsidP="001F1A73">
            <w:pPr>
              <w:spacing w:before="60" w:after="60"/>
              <w:jc w:val="center"/>
              <w:rPr>
                <w:rFonts w:ascii="Arial" w:hAnsi="Arial"/>
                <w:sz w:val="20"/>
                <w:lang w:val="en-GB"/>
              </w:rPr>
            </w:pPr>
          </w:p>
        </w:tc>
        <w:tc>
          <w:tcPr>
            <w:tcW w:w="708" w:type="dxa"/>
          </w:tcPr>
          <w:p w:rsidR="00B0142D" w:rsidRDefault="00B0142D" w:rsidP="001F1A73">
            <w:pPr>
              <w:spacing w:before="60" w:after="60"/>
              <w:jc w:val="center"/>
              <w:rPr>
                <w:rFonts w:ascii="Arial" w:hAnsi="Arial"/>
                <w:b/>
                <w:sz w:val="20"/>
                <w:lang w:val="en-GB"/>
              </w:rPr>
            </w:pPr>
          </w:p>
        </w:tc>
        <w:tc>
          <w:tcPr>
            <w:tcW w:w="5529" w:type="dxa"/>
          </w:tcPr>
          <w:p w:rsidR="00B0142D" w:rsidRDefault="00B0142D" w:rsidP="001F1A73">
            <w:pPr>
              <w:pStyle w:val="Version"/>
              <w:spacing w:before="0" w:after="120"/>
              <w:rPr>
                <w:rFonts w:ascii="Arial" w:hAnsi="Arial"/>
                <w:b/>
                <w:lang w:val="en-GB"/>
              </w:rPr>
            </w:pPr>
            <w:r>
              <w:rPr>
                <w:rFonts w:ascii="Arial" w:hAnsi="Arial"/>
                <w:b/>
                <w:lang w:val="en-GB"/>
              </w:rPr>
              <w:t>DATA SHEETS</w:t>
            </w:r>
          </w:p>
        </w:tc>
        <w:tc>
          <w:tcPr>
            <w:tcW w:w="1701" w:type="dxa"/>
            <w:gridSpan w:val="4"/>
          </w:tcPr>
          <w:p w:rsidR="00B0142D" w:rsidRDefault="00B0142D" w:rsidP="001F1A73">
            <w:pPr>
              <w:spacing w:before="60" w:after="60"/>
              <w:jc w:val="center"/>
              <w:rPr>
                <w:rFonts w:ascii="Arial" w:hAnsi="Arial"/>
                <w:sz w:val="20"/>
                <w:lang w:val="en-US"/>
              </w:rPr>
            </w:pPr>
          </w:p>
        </w:tc>
        <w:tc>
          <w:tcPr>
            <w:tcW w:w="1134" w:type="dxa"/>
          </w:tcPr>
          <w:p w:rsidR="00B0142D" w:rsidRPr="00E04184" w:rsidRDefault="00B0142D" w:rsidP="001F1A73">
            <w:pPr>
              <w:spacing w:before="60" w:after="60"/>
              <w:rPr>
                <w:rFonts w:ascii="Arial" w:hAnsi="Arial"/>
                <w:sz w:val="20"/>
                <w:lang w:val="en-GB"/>
              </w:rPr>
            </w:pPr>
          </w:p>
        </w:tc>
      </w:tr>
      <w:tr w:rsidR="002147F3" w:rsidRPr="00B301DF" w:rsidTr="00FD7AA3">
        <w:trPr>
          <w:cantSplit/>
        </w:trPr>
        <w:tc>
          <w:tcPr>
            <w:tcW w:w="710" w:type="dxa"/>
          </w:tcPr>
          <w:p w:rsidR="002147F3" w:rsidRDefault="002147F3" w:rsidP="00FD7AA3">
            <w:pPr>
              <w:spacing w:before="60" w:after="60"/>
              <w:jc w:val="center"/>
              <w:rPr>
                <w:rFonts w:ascii="Arial" w:hAnsi="Arial"/>
                <w:sz w:val="20"/>
                <w:lang w:val="en-GB"/>
              </w:rPr>
            </w:pPr>
            <w:r>
              <w:rPr>
                <w:rFonts w:ascii="Arial" w:hAnsi="Arial"/>
                <w:sz w:val="20"/>
                <w:lang w:val="en-GB"/>
              </w:rPr>
              <w:t>2</w:t>
            </w:r>
          </w:p>
        </w:tc>
        <w:tc>
          <w:tcPr>
            <w:tcW w:w="708" w:type="dxa"/>
          </w:tcPr>
          <w:p w:rsidR="002147F3" w:rsidRDefault="002147F3" w:rsidP="00FD7AA3">
            <w:pPr>
              <w:spacing w:before="60" w:after="60"/>
              <w:jc w:val="center"/>
              <w:rPr>
                <w:rFonts w:ascii="Arial" w:hAnsi="Arial"/>
                <w:b/>
                <w:sz w:val="20"/>
                <w:lang w:val="en-GB"/>
              </w:rPr>
            </w:pPr>
            <w:r>
              <w:rPr>
                <w:rFonts w:ascii="Arial" w:hAnsi="Arial"/>
                <w:b/>
                <w:sz w:val="20"/>
                <w:lang w:val="en-GB"/>
              </w:rPr>
              <w:t>A</w:t>
            </w:r>
          </w:p>
        </w:tc>
        <w:tc>
          <w:tcPr>
            <w:tcW w:w="5529" w:type="dxa"/>
          </w:tcPr>
          <w:p w:rsidR="002147F3" w:rsidRDefault="002147F3" w:rsidP="00FD7AA3">
            <w:pPr>
              <w:pStyle w:val="Version"/>
              <w:spacing w:before="0" w:after="120"/>
              <w:rPr>
                <w:rFonts w:ascii="Arial" w:hAnsi="Arial" w:cs="Arial"/>
                <w:color w:val="222222"/>
                <w:lang w:val="en-US" w:eastAsia="zh-TW"/>
              </w:rPr>
            </w:pPr>
            <w:r>
              <w:rPr>
                <w:rFonts w:ascii="Arial" w:hAnsi="Arial"/>
                <w:b/>
                <w:lang w:val="en-GB"/>
              </w:rPr>
              <w:t>2 April 2015</w:t>
            </w:r>
            <w:r>
              <w:rPr>
                <w:rFonts w:ascii="Arial" w:hAnsi="Arial"/>
                <w:b/>
                <w:lang w:val="en-GB"/>
              </w:rPr>
              <w:br/>
            </w:r>
            <w:r>
              <w:rPr>
                <w:rFonts w:ascii="Arial" w:hAnsi="Arial" w:cs="Arial"/>
                <w:color w:val="222222"/>
                <w:lang w:val="en-US" w:eastAsia="zh-TW"/>
              </w:rPr>
              <w:t>For each instrument model, define an approach for merging (if the case) the results from units received directly from I</w:t>
            </w:r>
            <w:r>
              <w:rPr>
                <w:rFonts w:ascii="Arial" w:hAnsi="Arial" w:cs="Arial"/>
                <w:color w:val="222222"/>
                <w:lang w:val="en-US" w:eastAsia="zh-TW"/>
              </w:rPr>
              <w:t>n</w:t>
            </w:r>
            <w:r>
              <w:rPr>
                <w:rFonts w:ascii="Arial" w:hAnsi="Arial" w:cs="Arial"/>
                <w:color w:val="222222"/>
                <w:lang w:val="en-US" w:eastAsia="zh-TW"/>
              </w:rPr>
              <w:t>strument Providers and instruments included as a site co</w:t>
            </w:r>
            <w:r>
              <w:rPr>
                <w:rFonts w:ascii="Arial" w:hAnsi="Arial" w:cs="Arial"/>
                <w:color w:val="222222"/>
                <w:lang w:val="en-US" w:eastAsia="zh-TW"/>
              </w:rPr>
              <w:t>n</w:t>
            </w:r>
            <w:r>
              <w:rPr>
                <w:rFonts w:ascii="Arial" w:hAnsi="Arial" w:cs="Arial"/>
                <w:color w:val="222222"/>
                <w:lang w:val="en-US" w:eastAsia="zh-TW"/>
              </w:rPr>
              <w:t>tributions. We will have to account for different configur</w:t>
            </w:r>
            <w:r>
              <w:rPr>
                <w:rFonts w:ascii="Arial" w:hAnsi="Arial" w:cs="Arial"/>
                <w:color w:val="222222"/>
                <w:lang w:val="en-US" w:eastAsia="zh-TW"/>
              </w:rPr>
              <w:t>a</w:t>
            </w:r>
            <w:r>
              <w:rPr>
                <w:rFonts w:ascii="Arial" w:hAnsi="Arial" w:cs="Arial"/>
                <w:color w:val="222222"/>
                <w:lang w:val="en-US" w:eastAsia="zh-TW"/>
              </w:rPr>
              <w:t>tions.</w:t>
            </w:r>
          </w:p>
          <w:p w:rsidR="002147F3" w:rsidRDefault="002147F3" w:rsidP="00FD7AA3">
            <w:pPr>
              <w:pStyle w:val="Version"/>
              <w:spacing w:before="0" w:after="120"/>
              <w:rPr>
                <w:rFonts w:ascii="Arial" w:hAnsi="Arial" w:cs="Arial"/>
                <w:color w:val="222222"/>
                <w:lang w:val="en-US" w:eastAsia="zh-TW"/>
              </w:rPr>
            </w:pPr>
            <w:r>
              <w:rPr>
                <w:rFonts w:ascii="Arial" w:hAnsi="Arial" w:cs="Arial"/>
                <w:color w:val="222222"/>
                <w:lang w:val="en-US" w:eastAsia="zh-TW"/>
              </w:rPr>
              <w:t>Will assess whether there are statistical differences (and how significant) between the performance of the same i</w:t>
            </w:r>
            <w:r>
              <w:rPr>
                <w:rFonts w:ascii="Arial" w:hAnsi="Arial" w:cs="Arial"/>
                <w:color w:val="222222"/>
                <w:lang w:val="en-US" w:eastAsia="zh-TW"/>
              </w:rPr>
              <w:t>n</w:t>
            </w:r>
            <w:r>
              <w:rPr>
                <w:rFonts w:ascii="Arial" w:hAnsi="Arial" w:cs="Arial"/>
                <w:color w:val="222222"/>
                <w:lang w:val="en-US" w:eastAsia="zh-TW"/>
              </w:rPr>
              <w:t>strument model, from Instrument provider vs from a host site.</w:t>
            </w:r>
          </w:p>
          <w:p w:rsidR="002147F3" w:rsidRDefault="002147F3" w:rsidP="00FD7AA3">
            <w:pPr>
              <w:pStyle w:val="Version"/>
              <w:spacing w:before="0" w:after="120"/>
              <w:rPr>
                <w:rFonts w:ascii="Arial" w:hAnsi="Arial" w:cs="Arial"/>
                <w:color w:val="222222"/>
                <w:lang w:val="en-US" w:eastAsia="zh-TW"/>
              </w:rPr>
            </w:pPr>
            <w:r>
              <w:rPr>
                <w:rFonts w:ascii="Arial" w:hAnsi="Arial" w:cs="Arial"/>
                <w:color w:val="222222"/>
                <w:lang w:val="en-US" w:eastAsia="zh-TW"/>
              </w:rPr>
              <w:t xml:space="preserve">Ideally: one data sheet per instrument model, regardless the origin. </w:t>
            </w:r>
          </w:p>
          <w:p w:rsidR="002147F3" w:rsidRDefault="002147F3" w:rsidP="00FD7AA3">
            <w:pPr>
              <w:pStyle w:val="Version"/>
              <w:spacing w:before="0" w:after="120"/>
              <w:rPr>
                <w:rFonts w:ascii="Arial" w:hAnsi="Arial" w:cs="Arial"/>
                <w:color w:val="222222"/>
                <w:lang w:val="en-US" w:eastAsia="zh-TW"/>
              </w:rPr>
            </w:pPr>
            <w:r>
              <w:rPr>
                <w:rFonts w:ascii="Arial" w:hAnsi="Arial" w:cs="Arial"/>
                <w:color w:val="222222"/>
                <w:lang w:val="en-US" w:eastAsia="zh-TW"/>
              </w:rPr>
              <w:t>In practice: will be determined based on findings during analysis.</w:t>
            </w:r>
          </w:p>
        </w:tc>
        <w:tc>
          <w:tcPr>
            <w:tcW w:w="1701" w:type="dxa"/>
            <w:gridSpan w:val="4"/>
          </w:tcPr>
          <w:p w:rsidR="002147F3" w:rsidRDefault="002147F3" w:rsidP="00FD7AA3">
            <w:pPr>
              <w:spacing w:before="60" w:after="60"/>
              <w:jc w:val="center"/>
              <w:rPr>
                <w:rFonts w:ascii="Arial" w:hAnsi="Arial"/>
                <w:sz w:val="20"/>
                <w:lang w:val="en-US"/>
              </w:rPr>
            </w:pPr>
            <w:r>
              <w:rPr>
                <w:rFonts w:ascii="Arial" w:hAnsi="Arial"/>
                <w:sz w:val="20"/>
                <w:lang w:val="en-US"/>
              </w:rPr>
              <w:t>DAT</w:t>
            </w:r>
          </w:p>
        </w:tc>
        <w:tc>
          <w:tcPr>
            <w:tcW w:w="1134" w:type="dxa"/>
          </w:tcPr>
          <w:p w:rsidR="002147F3" w:rsidRDefault="002147F3" w:rsidP="00FD7AA3">
            <w:pPr>
              <w:spacing w:before="60" w:after="60"/>
              <w:rPr>
                <w:rFonts w:ascii="Arial" w:hAnsi="Arial"/>
                <w:sz w:val="20"/>
                <w:lang w:val="en-GB"/>
              </w:rPr>
            </w:pPr>
          </w:p>
        </w:tc>
      </w:tr>
      <w:tr w:rsidR="002147F3" w:rsidTr="00FD7AA3">
        <w:trPr>
          <w:cantSplit/>
        </w:trPr>
        <w:tc>
          <w:tcPr>
            <w:tcW w:w="710" w:type="dxa"/>
          </w:tcPr>
          <w:p w:rsidR="002147F3" w:rsidRDefault="002147F3" w:rsidP="00FD7AA3">
            <w:pPr>
              <w:spacing w:before="60" w:after="60"/>
              <w:jc w:val="center"/>
              <w:rPr>
                <w:rFonts w:ascii="Arial" w:hAnsi="Arial"/>
                <w:sz w:val="20"/>
                <w:lang w:val="en-GB"/>
              </w:rPr>
            </w:pPr>
            <w:r>
              <w:rPr>
                <w:rFonts w:ascii="Arial" w:hAnsi="Arial"/>
                <w:sz w:val="20"/>
                <w:lang w:val="en-GB"/>
              </w:rPr>
              <w:t>5</w:t>
            </w:r>
          </w:p>
        </w:tc>
        <w:tc>
          <w:tcPr>
            <w:tcW w:w="708" w:type="dxa"/>
          </w:tcPr>
          <w:p w:rsidR="002147F3" w:rsidRDefault="002147F3" w:rsidP="00FD7AA3">
            <w:pPr>
              <w:spacing w:before="60" w:after="60"/>
              <w:jc w:val="center"/>
              <w:rPr>
                <w:rFonts w:ascii="Arial" w:hAnsi="Arial"/>
                <w:b/>
                <w:sz w:val="20"/>
                <w:lang w:val="en-GB"/>
              </w:rPr>
            </w:pPr>
            <w:r>
              <w:rPr>
                <w:rFonts w:ascii="Arial" w:hAnsi="Arial"/>
                <w:b/>
                <w:sz w:val="20"/>
                <w:lang w:val="en-GB"/>
              </w:rPr>
              <w:t>A</w:t>
            </w:r>
          </w:p>
        </w:tc>
        <w:tc>
          <w:tcPr>
            <w:tcW w:w="5529" w:type="dxa"/>
          </w:tcPr>
          <w:p w:rsidR="002147F3" w:rsidRDefault="002147F3" w:rsidP="00FD7AA3">
            <w:pPr>
              <w:pStyle w:val="Version"/>
              <w:spacing w:before="0" w:after="120"/>
              <w:rPr>
                <w:rFonts w:ascii="Arial" w:hAnsi="Arial" w:cs="Arial"/>
                <w:color w:val="222222"/>
                <w:lang w:val="en-US" w:eastAsia="zh-TW"/>
              </w:rPr>
            </w:pPr>
            <w:r>
              <w:rPr>
                <w:rFonts w:ascii="Arial" w:hAnsi="Arial"/>
                <w:b/>
                <w:lang w:val="en-GB"/>
              </w:rPr>
              <w:t>2 April 2015</w:t>
            </w:r>
            <w:r>
              <w:rPr>
                <w:rFonts w:ascii="Arial" w:hAnsi="Arial"/>
                <w:b/>
                <w:lang w:val="en-GB"/>
              </w:rPr>
              <w:br/>
            </w:r>
            <w:r>
              <w:rPr>
                <w:rFonts w:ascii="Arial" w:hAnsi="Arial" w:cs="Arial"/>
                <w:color w:val="222222"/>
                <w:lang w:val="en-US" w:eastAsia="zh-TW"/>
              </w:rPr>
              <w:t>Include in the Data Sheets information on instrument pe</w:t>
            </w:r>
            <w:r>
              <w:rPr>
                <w:rFonts w:ascii="Arial" w:hAnsi="Arial" w:cs="Arial"/>
                <w:color w:val="222222"/>
                <w:lang w:val="en-US" w:eastAsia="zh-TW"/>
              </w:rPr>
              <w:t>r</w:t>
            </w:r>
            <w:r>
              <w:rPr>
                <w:rFonts w:ascii="Arial" w:hAnsi="Arial" w:cs="Arial"/>
                <w:color w:val="222222"/>
                <w:lang w:val="en-US" w:eastAsia="zh-TW"/>
              </w:rPr>
              <w:t>formance limitations reflecting the findings from assessing data that is flagged, removed, or missing data, as well as the site logs and site experience, in general. This will support recommendations for future improvements.</w:t>
            </w:r>
          </w:p>
        </w:tc>
        <w:tc>
          <w:tcPr>
            <w:tcW w:w="1701" w:type="dxa"/>
            <w:gridSpan w:val="4"/>
          </w:tcPr>
          <w:p w:rsidR="002147F3" w:rsidRDefault="002147F3" w:rsidP="00FD7AA3">
            <w:pPr>
              <w:spacing w:before="60" w:after="60"/>
              <w:jc w:val="center"/>
              <w:rPr>
                <w:rFonts w:ascii="Arial" w:hAnsi="Arial"/>
                <w:sz w:val="20"/>
                <w:lang w:val="en-US"/>
              </w:rPr>
            </w:pPr>
            <w:r>
              <w:rPr>
                <w:rFonts w:ascii="Arial" w:hAnsi="Arial"/>
                <w:sz w:val="20"/>
                <w:lang w:val="en-US"/>
              </w:rPr>
              <w:t>All</w:t>
            </w:r>
          </w:p>
        </w:tc>
        <w:tc>
          <w:tcPr>
            <w:tcW w:w="1134" w:type="dxa"/>
          </w:tcPr>
          <w:p w:rsidR="002147F3" w:rsidRDefault="002147F3" w:rsidP="00FD7AA3">
            <w:pPr>
              <w:spacing w:before="60" w:after="60"/>
              <w:rPr>
                <w:rFonts w:ascii="Arial" w:hAnsi="Arial"/>
                <w:sz w:val="20"/>
                <w:lang w:val="en-GB"/>
              </w:rPr>
            </w:pPr>
          </w:p>
        </w:tc>
      </w:tr>
      <w:tr w:rsidR="005F4D05" w:rsidTr="00FD7AA3">
        <w:trPr>
          <w:cantSplit/>
        </w:trPr>
        <w:tc>
          <w:tcPr>
            <w:tcW w:w="710" w:type="dxa"/>
          </w:tcPr>
          <w:p w:rsidR="005F4D05" w:rsidRDefault="005F4D05" w:rsidP="00FD7AA3">
            <w:pPr>
              <w:spacing w:before="60" w:after="60"/>
              <w:jc w:val="center"/>
              <w:rPr>
                <w:rFonts w:ascii="Arial" w:hAnsi="Arial"/>
                <w:sz w:val="20"/>
                <w:lang w:val="en-GB"/>
              </w:rPr>
            </w:pPr>
            <w:r>
              <w:rPr>
                <w:rFonts w:ascii="Arial" w:hAnsi="Arial"/>
                <w:sz w:val="20"/>
                <w:lang w:val="en-GB"/>
              </w:rPr>
              <w:t>4</w:t>
            </w:r>
          </w:p>
        </w:tc>
        <w:tc>
          <w:tcPr>
            <w:tcW w:w="708" w:type="dxa"/>
          </w:tcPr>
          <w:p w:rsidR="005F4D05" w:rsidRDefault="005F4D05" w:rsidP="00FD7AA3">
            <w:pPr>
              <w:spacing w:before="60" w:after="60"/>
              <w:jc w:val="center"/>
              <w:rPr>
                <w:rFonts w:ascii="Arial" w:hAnsi="Arial"/>
                <w:b/>
                <w:sz w:val="20"/>
                <w:lang w:val="en-GB"/>
              </w:rPr>
            </w:pPr>
            <w:r>
              <w:rPr>
                <w:rFonts w:ascii="Arial" w:hAnsi="Arial"/>
                <w:b/>
                <w:sz w:val="20"/>
                <w:lang w:val="en-GB"/>
              </w:rPr>
              <w:t>I/A</w:t>
            </w:r>
          </w:p>
        </w:tc>
        <w:tc>
          <w:tcPr>
            <w:tcW w:w="5529" w:type="dxa"/>
          </w:tcPr>
          <w:p w:rsidR="005F4D05" w:rsidRDefault="005F4D05" w:rsidP="00FD7AA3">
            <w:pPr>
              <w:pStyle w:val="Version"/>
              <w:spacing w:before="0" w:after="120"/>
              <w:rPr>
                <w:rFonts w:ascii="Arial" w:hAnsi="Arial" w:cs="Arial"/>
                <w:color w:val="222222"/>
                <w:lang w:val="en-US" w:eastAsia="zh-TW"/>
              </w:rPr>
            </w:pPr>
            <w:r>
              <w:rPr>
                <w:rFonts w:ascii="Arial" w:hAnsi="Arial"/>
                <w:b/>
                <w:lang w:val="en-GB"/>
              </w:rPr>
              <w:t>19 March 2015</w:t>
            </w:r>
            <w:r w:rsidR="001C5126">
              <w:rPr>
                <w:rFonts w:ascii="Arial" w:hAnsi="Arial"/>
                <w:b/>
                <w:lang w:val="en-GB"/>
              </w:rPr>
              <w:br/>
            </w:r>
            <w:r>
              <w:rPr>
                <w:rFonts w:ascii="Arial" w:hAnsi="Arial" w:cs="Arial"/>
                <w:color w:val="222222"/>
                <w:lang w:val="en-US" w:eastAsia="zh-TW"/>
              </w:rPr>
              <w:t xml:space="preserve">Consider to include </w:t>
            </w:r>
            <w:r w:rsidRPr="001F4B8B">
              <w:rPr>
                <w:rFonts w:ascii="Arial" w:hAnsi="Arial" w:cs="Arial"/>
                <w:b/>
                <w:color w:val="222222"/>
                <w:lang w:val="en-US" w:eastAsia="zh-TW"/>
              </w:rPr>
              <w:t>plots for non-precipitation data</w:t>
            </w:r>
            <w:r>
              <w:rPr>
                <w:rFonts w:ascii="Arial" w:hAnsi="Arial" w:cs="Arial"/>
                <w:color w:val="222222"/>
                <w:lang w:val="en-US" w:eastAsia="zh-TW"/>
              </w:rPr>
              <w:t>, as some instruments include specific algorithms, and some groups also apply specific software to deal with non-precipitation data.</w:t>
            </w:r>
          </w:p>
          <w:p w:rsidR="005F4D05" w:rsidRDefault="005F4D05" w:rsidP="00FD7AA3">
            <w:pPr>
              <w:pStyle w:val="Version"/>
              <w:spacing w:before="0" w:after="120"/>
              <w:rPr>
                <w:rFonts w:ascii="Arial" w:hAnsi="Arial" w:cs="Arial"/>
                <w:color w:val="222222"/>
                <w:lang w:val="en-US" w:eastAsia="zh-TW"/>
              </w:rPr>
            </w:pPr>
            <w:r>
              <w:rPr>
                <w:rFonts w:ascii="Arial" w:hAnsi="Arial" w:cs="Arial"/>
                <w:color w:val="222222"/>
                <w:lang w:val="en-US" w:eastAsia="zh-TW"/>
              </w:rPr>
              <w:t>Explore different methodologies dealing with non-precipitation data and publish it as an annex to the final r</w:t>
            </w:r>
            <w:r>
              <w:rPr>
                <w:rFonts w:ascii="Arial" w:hAnsi="Arial" w:cs="Arial"/>
                <w:color w:val="222222"/>
                <w:lang w:val="en-US" w:eastAsia="zh-TW"/>
              </w:rPr>
              <w:t>e</w:t>
            </w:r>
            <w:r>
              <w:rPr>
                <w:rFonts w:ascii="Arial" w:hAnsi="Arial" w:cs="Arial"/>
                <w:color w:val="222222"/>
                <w:lang w:val="en-US" w:eastAsia="zh-TW"/>
              </w:rPr>
              <w:t>port.</w:t>
            </w:r>
          </w:p>
        </w:tc>
        <w:tc>
          <w:tcPr>
            <w:tcW w:w="1701" w:type="dxa"/>
            <w:gridSpan w:val="4"/>
          </w:tcPr>
          <w:p w:rsidR="005F4D05" w:rsidRDefault="005F4D05" w:rsidP="00FD7AA3">
            <w:pPr>
              <w:spacing w:before="60" w:after="60"/>
              <w:jc w:val="center"/>
              <w:rPr>
                <w:rFonts w:ascii="Arial" w:hAnsi="Arial"/>
                <w:sz w:val="20"/>
                <w:lang w:val="en-US"/>
              </w:rPr>
            </w:pPr>
            <w:r>
              <w:rPr>
                <w:rFonts w:ascii="Arial" w:hAnsi="Arial"/>
                <w:sz w:val="20"/>
                <w:lang w:val="en-US"/>
              </w:rPr>
              <w:t>Roy/Bruce</w:t>
            </w:r>
          </w:p>
        </w:tc>
        <w:tc>
          <w:tcPr>
            <w:tcW w:w="1134" w:type="dxa"/>
          </w:tcPr>
          <w:p w:rsidR="005F4D05" w:rsidRDefault="005F4D05" w:rsidP="00FD7AA3">
            <w:pPr>
              <w:spacing w:before="60" w:after="60"/>
              <w:rPr>
                <w:rFonts w:ascii="Arial" w:hAnsi="Arial"/>
                <w:sz w:val="20"/>
                <w:lang w:val="en-GB"/>
              </w:rPr>
            </w:pPr>
            <w:r w:rsidRPr="008C7EE9">
              <w:rPr>
                <w:rFonts w:ascii="Arial" w:hAnsi="Arial"/>
                <w:sz w:val="20"/>
                <w:lang w:val="en-GB"/>
              </w:rPr>
              <w:t>Aug. 2015</w:t>
            </w:r>
          </w:p>
        </w:tc>
      </w:tr>
      <w:tr w:rsidR="005F4D05" w:rsidTr="00FD7AA3">
        <w:trPr>
          <w:cantSplit/>
        </w:trPr>
        <w:tc>
          <w:tcPr>
            <w:tcW w:w="710" w:type="dxa"/>
          </w:tcPr>
          <w:p w:rsidR="005F4D05" w:rsidRPr="008C7EE9" w:rsidRDefault="005F4D05" w:rsidP="00FD7AA3">
            <w:pPr>
              <w:spacing w:before="60" w:after="60"/>
              <w:jc w:val="center"/>
              <w:rPr>
                <w:rFonts w:ascii="Arial" w:hAnsi="Arial"/>
                <w:sz w:val="20"/>
                <w:lang w:val="en-GB"/>
              </w:rPr>
            </w:pPr>
            <w:r w:rsidRPr="008C7EE9">
              <w:rPr>
                <w:rFonts w:ascii="Arial" w:hAnsi="Arial"/>
                <w:sz w:val="20"/>
                <w:lang w:val="en-GB"/>
              </w:rPr>
              <w:t>2</w:t>
            </w:r>
          </w:p>
        </w:tc>
        <w:tc>
          <w:tcPr>
            <w:tcW w:w="708" w:type="dxa"/>
          </w:tcPr>
          <w:p w:rsidR="005F4D05" w:rsidRPr="008C7EE9" w:rsidRDefault="005F4D05" w:rsidP="00FD7AA3">
            <w:pPr>
              <w:spacing w:before="60" w:after="60"/>
              <w:jc w:val="center"/>
              <w:rPr>
                <w:rFonts w:ascii="Arial" w:hAnsi="Arial"/>
                <w:b/>
                <w:sz w:val="20"/>
                <w:lang w:val="en-GB"/>
              </w:rPr>
            </w:pPr>
            <w:r w:rsidRPr="008C7EE9">
              <w:rPr>
                <w:rFonts w:ascii="Arial" w:hAnsi="Arial"/>
                <w:b/>
                <w:sz w:val="20"/>
                <w:lang w:val="en-GB"/>
              </w:rPr>
              <w:t>A</w:t>
            </w:r>
          </w:p>
        </w:tc>
        <w:tc>
          <w:tcPr>
            <w:tcW w:w="5529" w:type="dxa"/>
          </w:tcPr>
          <w:p w:rsidR="005F4D05" w:rsidRPr="008C7EE9" w:rsidRDefault="005F4D05" w:rsidP="001C5126">
            <w:pPr>
              <w:pStyle w:val="Version"/>
              <w:spacing w:before="0" w:after="120"/>
              <w:rPr>
                <w:rFonts w:ascii="Arial" w:hAnsi="Arial" w:cs="Arial"/>
                <w:color w:val="222222"/>
                <w:lang w:val="en-US" w:eastAsia="zh-TW"/>
              </w:rPr>
            </w:pPr>
            <w:r>
              <w:rPr>
                <w:rFonts w:ascii="Arial" w:hAnsi="Arial"/>
                <w:b/>
                <w:lang w:val="en-GB"/>
              </w:rPr>
              <w:t>12 March 2015</w:t>
            </w:r>
            <w:r w:rsidR="001C5126">
              <w:rPr>
                <w:rFonts w:ascii="Arial" w:hAnsi="Arial"/>
                <w:b/>
                <w:lang w:val="en-GB"/>
              </w:rPr>
              <w:br/>
            </w:r>
            <w:r w:rsidRPr="008C7EE9">
              <w:rPr>
                <w:rFonts w:ascii="Arial" w:hAnsi="Arial" w:cs="Arial"/>
                <w:color w:val="222222"/>
                <w:lang w:val="en-US" w:eastAsia="zh-TW"/>
              </w:rPr>
              <w:t xml:space="preserve">Next step in analysis is to </w:t>
            </w:r>
            <w:r w:rsidRPr="001F4B8B">
              <w:rPr>
                <w:rFonts w:ascii="Arial" w:hAnsi="Arial" w:cs="Arial"/>
                <w:b/>
                <w:color w:val="222222"/>
                <w:lang w:val="en-US" w:eastAsia="zh-TW"/>
              </w:rPr>
              <w:t>separate by precipitation type and terminal velocity of the particles</w:t>
            </w:r>
            <w:r w:rsidRPr="008C7EE9">
              <w:rPr>
                <w:rFonts w:ascii="Arial" w:hAnsi="Arial" w:cs="Arial"/>
                <w:color w:val="222222"/>
                <w:lang w:val="en-US" w:eastAsia="zh-TW"/>
              </w:rPr>
              <w:t>.</w:t>
            </w:r>
          </w:p>
        </w:tc>
        <w:tc>
          <w:tcPr>
            <w:tcW w:w="1701" w:type="dxa"/>
            <w:gridSpan w:val="4"/>
          </w:tcPr>
          <w:p w:rsidR="005F4D05" w:rsidRPr="008C7EE9" w:rsidRDefault="005F4D05" w:rsidP="00FD7AA3">
            <w:pPr>
              <w:spacing w:before="60" w:after="60"/>
              <w:jc w:val="center"/>
              <w:rPr>
                <w:rFonts w:ascii="Arial" w:hAnsi="Arial"/>
                <w:sz w:val="20"/>
                <w:lang w:val="en-US"/>
              </w:rPr>
            </w:pPr>
            <w:r w:rsidRPr="008C7EE9">
              <w:rPr>
                <w:rFonts w:ascii="Arial" w:hAnsi="Arial"/>
                <w:sz w:val="20"/>
                <w:lang w:val="en-US"/>
              </w:rPr>
              <w:t>Roy/Audrey</w:t>
            </w:r>
          </w:p>
        </w:tc>
        <w:tc>
          <w:tcPr>
            <w:tcW w:w="1134" w:type="dxa"/>
          </w:tcPr>
          <w:p w:rsidR="005F4D05" w:rsidRDefault="005F4D05" w:rsidP="00FD7AA3">
            <w:pPr>
              <w:spacing w:before="60" w:after="60"/>
              <w:rPr>
                <w:rFonts w:ascii="Arial" w:hAnsi="Arial"/>
                <w:sz w:val="20"/>
                <w:lang w:val="en-GB"/>
              </w:rPr>
            </w:pPr>
            <w:r w:rsidRPr="008C7EE9">
              <w:rPr>
                <w:rFonts w:ascii="Arial" w:hAnsi="Arial"/>
                <w:sz w:val="20"/>
                <w:lang w:val="en-GB"/>
              </w:rPr>
              <w:t>???</w:t>
            </w:r>
          </w:p>
        </w:tc>
      </w:tr>
      <w:tr w:rsidR="005F4D05" w:rsidRPr="00763883" w:rsidTr="00FD7AA3">
        <w:trPr>
          <w:cantSplit/>
        </w:trPr>
        <w:tc>
          <w:tcPr>
            <w:tcW w:w="710" w:type="dxa"/>
          </w:tcPr>
          <w:p w:rsidR="005F4D05" w:rsidRPr="001D0402" w:rsidRDefault="005F4D05" w:rsidP="00FD7AA3">
            <w:pPr>
              <w:spacing w:before="60" w:after="60"/>
              <w:jc w:val="center"/>
              <w:rPr>
                <w:rFonts w:ascii="Arial" w:hAnsi="Arial"/>
                <w:sz w:val="20"/>
                <w:lang w:val="en-GB"/>
              </w:rPr>
            </w:pPr>
            <w:r>
              <w:rPr>
                <w:rFonts w:ascii="Arial" w:hAnsi="Arial"/>
                <w:sz w:val="20"/>
                <w:lang w:val="en-GB"/>
              </w:rPr>
              <w:t>4</w:t>
            </w:r>
          </w:p>
        </w:tc>
        <w:tc>
          <w:tcPr>
            <w:tcW w:w="708" w:type="dxa"/>
          </w:tcPr>
          <w:p w:rsidR="005F4D05" w:rsidRDefault="005F4D05" w:rsidP="00FD7AA3">
            <w:pPr>
              <w:spacing w:before="60" w:after="60"/>
              <w:jc w:val="center"/>
              <w:rPr>
                <w:rFonts w:ascii="Arial" w:hAnsi="Arial"/>
                <w:b/>
                <w:sz w:val="20"/>
                <w:lang w:val="en-GB"/>
              </w:rPr>
            </w:pPr>
            <w:r>
              <w:rPr>
                <w:rFonts w:ascii="Arial" w:hAnsi="Arial"/>
                <w:b/>
                <w:sz w:val="20"/>
                <w:lang w:val="en-GB"/>
              </w:rPr>
              <w:t>A</w:t>
            </w:r>
          </w:p>
        </w:tc>
        <w:tc>
          <w:tcPr>
            <w:tcW w:w="5529" w:type="dxa"/>
          </w:tcPr>
          <w:p w:rsidR="005F4D05" w:rsidRPr="00A81834" w:rsidRDefault="005F4D05" w:rsidP="001C5126">
            <w:pPr>
              <w:pStyle w:val="Version"/>
              <w:spacing w:before="0" w:after="120"/>
              <w:rPr>
                <w:rFonts w:ascii="Arial" w:hAnsi="Arial" w:cs="Arial"/>
                <w:color w:val="222222"/>
                <w:lang w:val="en-CA" w:eastAsia="zh-TW"/>
              </w:rPr>
            </w:pPr>
            <w:r>
              <w:rPr>
                <w:rFonts w:ascii="Arial" w:hAnsi="Arial"/>
                <w:b/>
                <w:lang w:val="en-GB"/>
              </w:rPr>
              <w:t>26 Feb. 2015</w:t>
            </w:r>
            <w:r w:rsidR="001C5126">
              <w:rPr>
                <w:rFonts w:ascii="Arial" w:hAnsi="Arial"/>
                <w:b/>
                <w:lang w:val="en-GB"/>
              </w:rPr>
              <w:br/>
            </w:r>
            <w:r>
              <w:rPr>
                <w:rFonts w:ascii="Arial" w:hAnsi="Arial" w:cs="Arial"/>
                <w:color w:val="222222"/>
                <w:lang w:val="en-CA" w:eastAsia="zh-TW"/>
              </w:rPr>
              <w:t xml:space="preserve">Apply </w:t>
            </w:r>
            <w:proofErr w:type="spellStart"/>
            <w:r>
              <w:rPr>
                <w:rFonts w:ascii="Arial" w:hAnsi="Arial" w:cs="Arial"/>
                <w:color w:val="222222"/>
                <w:lang w:val="en-CA" w:eastAsia="zh-TW"/>
              </w:rPr>
              <w:t>Guywon</w:t>
            </w:r>
            <w:proofErr w:type="spellEnd"/>
            <w:r>
              <w:rPr>
                <w:rFonts w:ascii="Arial" w:hAnsi="Arial" w:cs="Arial"/>
                <w:color w:val="222222"/>
                <w:lang w:val="en-CA" w:eastAsia="zh-TW"/>
              </w:rPr>
              <w:t xml:space="preserve"> method on </w:t>
            </w:r>
            <w:r w:rsidRPr="001F4B8B">
              <w:rPr>
                <w:rFonts w:ascii="Arial" w:hAnsi="Arial" w:cs="Arial"/>
                <w:b/>
                <w:color w:val="222222"/>
                <w:lang w:val="en-CA" w:eastAsia="zh-TW"/>
              </w:rPr>
              <w:t>error preparation</w:t>
            </w:r>
            <w:r>
              <w:rPr>
                <w:rFonts w:ascii="Arial" w:hAnsi="Arial" w:cs="Arial"/>
                <w:color w:val="222222"/>
                <w:lang w:val="en-CA" w:eastAsia="zh-TW"/>
              </w:rPr>
              <w:t xml:space="preserve"> to data used by John to compare results</w:t>
            </w:r>
          </w:p>
        </w:tc>
        <w:tc>
          <w:tcPr>
            <w:tcW w:w="1701" w:type="dxa"/>
            <w:gridSpan w:val="4"/>
          </w:tcPr>
          <w:p w:rsidR="005F4D05" w:rsidRPr="00763883" w:rsidRDefault="005F4D05" w:rsidP="00FD7AA3">
            <w:pPr>
              <w:spacing w:before="60" w:after="60"/>
              <w:jc w:val="center"/>
              <w:rPr>
                <w:rFonts w:ascii="Arial" w:hAnsi="Arial"/>
                <w:sz w:val="20"/>
                <w:lang w:val="en-CA"/>
              </w:rPr>
            </w:pPr>
            <w:r w:rsidRPr="00763883">
              <w:rPr>
                <w:rFonts w:ascii="Arial" w:hAnsi="Arial"/>
                <w:sz w:val="20"/>
                <w:lang w:val="en-CA"/>
              </w:rPr>
              <w:t>DAT</w:t>
            </w:r>
          </w:p>
        </w:tc>
        <w:tc>
          <w:tcPr>
            <w:tcW w:w="1134" w:type="dxa"/>
          </w:tcPr>
          <w:p w:rsidR="005F4D05" w:rsidRPr="00763883" w:rsidRDefault="005F4D05" w:rsidP="00FD7AA3">
            <w:pPr>
              <w:spacing w:before="60" w:after="60"/>
              <w:rPr>
                <w:rFonts w:ascii="Arial" w:hAnsi="Arial"/>
                <w:sz w:val="20"/>
                <w:lang w:val="en-GB"/>
              </w:rPr>
            </w:pPr>
            <w:r w:rsidRPr="00763883">
              <w:rPr>
                <w:rFonts w:ascii="Arial" w:hAnsi="Arial"/>
                <w:sz w:val="20"/>
                <w:lang w:val="en-GB"/>
              </w:rPr>
              <w:t>31 March 2015</w:t>
            </w:r>
          </w:p>
        </w:tc>
      </w:tr>
      <w:tr w:rsidR="005F4D05" w:rsidRPr="005A4208" w:rsidTr="00FD7AA3">
        <w:trPr>
          <w:cantSplit/>
        </w:trPr>
        <w:tc>
          <w:tcPr>
            <w:tcW w:w="710" w:type="dxa"/>
          </w:tcPr>
          <w:p w:rsidR="005F4D05" w:rsidRPr="001D0402" w:rsidRDefault="005F4D05" w:rsidP="00FD7AA3">
            <w:pPr>
              <w:spacing w:before="60" w:after="60"/>
              <w:jc w:val="center"/>
              <w:rPr>
                <w:rFonts w:ascii="Arial" w:hAnsi="Arial"/>
                <w:sz w:val="20"/>
                <w:lang w:val="en-GB"/>
              </w:rPr>
            </w:pPr>
            <w:r>
              <w:rPr>
                <w:rFonts w:ascii="Arial" w:hAnsi="Arial"/>
                <w:sz w:val="20"/>
                <w:lang w:val="en-GB"/>
              </w:rPr>
              <w:lastRenderedPageBreak/>
              <w:t>4</w:t>
            </w:r>
          </w:p>
        </w:tc>
        <w:tc>
          <w:tcPr>
            <w:tcW w:w="708" w:type="dxa"/>
          </w:tcPr>
          <w:p w:rsidR="005F4D05" w:rsidRDefault="005F4D05" w:rsidP="00FD7AA3">
            <w:pPr>
              <w:spacing w:before="60" w:after="60"/>
              <w:jc w:val="center"/>
              <w:rPr>
                <w:rFonts w:ascii="Arial" w:hAnsi="Arial"/>
                <w:b/>
                <w:sz w:val="20"/>
                <w:lang w:val="en-GB"/>
              </w:rPr>
            </w:pPr>
            <w:r>
              <w:rPr>
                <w:rFonts w:ascii="Arial" w:hAnsi="Arial"/>
                <w:b/>
                <w:sz w:val="20"/>
                <w:lang w:val="en-GB"/>
              </w:rPr>
              <w:t>I/A</w:t>
            </w:r>
          </w:p>
        </w:tc>
        <w:tc>
          <w:tcPr>
            <w:tcW w:w="5529" w:type="dxa"/>
          </w:tcPr>
          <w:p w:rsidR="001F4B8B" w:rsidRDefault="001F4B8B" w:rsidP="001F4B8B">
            <w:pPr>
              <w:pStyle w:val="Version"/>
              <w:spacing w:before="0" w:after="120"/>
              <w:rPr>
                <w:rFonts w:ascii="Arial" w:hAnsi="Arial"/>
                <w:b/>
                <w:lang w:val="en-GB"/>
              </w:rPr>
            </w:pPr>
            <w:r>
              <w:rPr>
                <w:rFonts w:ascii="Arial" w:hAnsi="Arial"/>
                <w:b/>
                <w:lang w:val="en-GB"/>
              </w:rPr>
              <w:t>12 Feb. 2015</w:t>
            </w:r>
            <w:r w:rsidR="001C5126">
              <w:rPr>
                <w:rFonts w:ascii="Arial" w:hAnsi="Arial"/>
                <w:b/>
                <w:lang w:val="en-GB"/>
              </w:rPr>
              <w:br/>
            </w:r>
            <w:r>
              <w:rPr>
                <w:rFonts w:ascii="Arial" w:hAnsi="Arial" w:cs="Arial"/>
                <w:color w:val="222222"/>
                <w:lang w:val="en-US" w:eastAsia="zh-TW"/>
              </w:rPr>
              <w:t>Use the Event Selection algorithm as currently defined; a</w:t>
            </w:r>
            <w:r>
              <w:rPr>
                <w:rFonts w:ascii="Arial" w:hAnsi="Arial" w:cs="Arial"/>
                <w:color w:val="222222"/>
                <w:lang w:val="en-US" w:eastAsia="zh-TW"/>
              </w:rPr>
              <w:t>s</w:t>
            </w:r>
            <w:r>
              <w:rPr>
                <w:rFonts w:ascii="Arial" w:hAnsi="Arial" w:cs="Arial"/>
                <w:color w:val="222222"/>
                <w:lang w:val="en-US" w:eastAsia="zh-TW"/>
              </w:rPr>
              <w:t>sess results by site and tailor to site specific findings, if needed, with full documentation. E.g. use of longer time p</w:t>
            </w:r>
            <w:r>
              <w:rPr>
                <w:rFonts w:ascii="Arial" w:hAnsi="Arial" w:cs="Arial"/>
                <w:color w:val="222222"/>
                <w:lang w:val="en-US" w:eastAsia="zh-TW"/>
              </w:rPr>
              <w:t>e</w:t>
            </w:r>
            <w:r>
              <w:rPr>
                <w:rFonts w:ascii="Arial" w:hAnsi="Arial" w:cs="Arial"/>
                <w:color w:val="222222"/>
                <w:lang w:val="en-US" w:eastAsia="zh-TW"/>
              </w:rPr>
              <w:t>riods, e.g. 1 hour, with the same threshold, especially for high wind speeds.</w:t>
            </w:r>
            <w:r>
              <w:rPr>
                <w:rFonts w:ascii="Arial" w:hAnsi="Arial"/>
                <w:b/>
                <w:lang w:val="en-GB"/>
              </w:rPr>
              <w:t xml:space="preserve"> </w:t>
            </w:r>
          </w:p>
          <w:p w:rsidR="005F4D05" w:rsidRDefault="005F4D05" w:rsidP="00FD7AA3">
            <w:pPr>
              <w:pStyle w:val="Version"/>
              <w:spacing w:before="0" w:after="120"/>
              <w:rPr>
                <w:rFonts w:ascii="Arial" w:hAnsi="Arial" w:cs="Arial"/>
                <w:color w:val="222222"/>
                <w:lang w:val="en-US" w:eastAsia="zh-TW"/>
              </w:rPr>
            </w:pPr>
            <w:r>
              <w:rPr>
                <w:rFonts w:ascii="Arial" w:hAnsi="Arial"/>
                <w:b/>
                <w:lang w:val="en-GB"/>
              </w:rPr>
              <w:t>12 Feb. 2015</w:t>
            </w:r>
            <w:r w:rsidR="001C5126">
              <w:rPr>
                <w:rFonts w:ascii="Arial" w:hAnsi="Arial"/>
                <w:b/>
                <w:lang w:val="en-GB"/>
              </w:rPr>
              <w:br/>
            </w:r>
            <w:r>
              <w:rPr>
                <w:rFonts w:ascii="Arial" w:hAnsi="Arial" w:cs="Arial"/>
                <w:color w:val="222222"/>
                <w:lang w:val="en-US" w:eastAsia="zh-TW"/>
              </w:rPr>
              <w:t xml:space="preserve">Need to </w:t>
            </w:r>
            <w:r w:rsidRPr="001F4B8B">
              <w:rPr>
                <w:rFonts w:ascii="Arial" w:hAnsi="Arial" w:cs="Arial"/>
                <w:b/>
                <w:color w:val="222222"/>
                <w:lang w:val="en-US" w:eastAsia="zh-TW"/>
              </w:rPr>
              <w:t>investigate whether a 30 min interval and 0.25 mm threshold are applicable to all sites</w:t>
            </w:r>
            <w:r>
              <w:rPr>
                <w:rFonts w:ascii="Arial" w:hAnsi="Arial" w:cs="Arial"/>
                <w:color w:val="222222"/>
                <w:lang w:val="en-US" w:eastAsia="zh-TW"/>
              </w:rPr>
              <w:t xml:space="preserve"> or a site depen</w:t>
            </w:r>
            <w:r>
              <w:rPr>
                <w:rFonts w:ascii="Arial" w:hAnsi="Arial" w:cs="Arial"/>
                <w:color w:val="222222"/>
                <w:lang w:val="en-US" w:eastAsia="zh-TW"/>
              </w:rPr>
              <w:t>d</w:t>
            </w:r>
            <w:r>
              <w:rPr>
                <w:rFonts w:ascii="Arial" w:hAnsi="Arial" w:cs="Arial"/>
                <w:color w:val="222222"/>
                <w:lang w:val="en-US" w:eastAsia="zh-TW"/>
              </w:rPr>
              <w:t xml:space="preserve">ent approach may be needed, to account for drier, windier climates (e.g. </w:t>
            </w:r>
            <w:proofErr w:type="spellStart"/>
            <w:r>
              <w:rPr>
                <w:rFonts w:ascii="Arial" w:hAnsi="Arial" w:cs="Arial"/>
                <w:color w:val="222222"/>
                <w:lang w:val="en-US" w:eastAsia="zh-TW"/>
              </w:rPr>
              <w:t>Bratt’s</w:t>
            </w:r>
            <w:proofErr w:type="spellEnd"/>
            <w:r>
              <w:rPr>
                <w:rFonts w:ascii="Arial" w:hAnsi="Arial" w:cs="Arial"/>
                <w:color w:val="222222"/>
                <w:lang w:val="en-US" w:eastAsia="zh-TW"/>
              </w:rPr>
              <w:t xml:space="preserve"> Lake)</w:t>
            </w:r>
          </w:p>
          <w:p w:rsidR="005F4D05" w:rsidRDefault="005F4D05" w:rsidP="00FD7AA3">
            <w:pPr>
              <w:pStyle w:val="Version"/>
              <w:spacing w:before="0" w:after="120"/>
              <w:rPr>
                <w:rFonts w:ascii="Arial" w:hAnsi="Arial" w:cs="Arial"/>
                <w:color w:val="222222"/>
                <w:lang w:val="en-US" w:eastAsia="zh-TW"/>
              </w:rPr>
            </w:pPr>
            <w:r>
              <w:rPr>
                <w:rFonts w:ascii="Arial" w:hAnsi="Arial" w:cs="Arial"/>
                <w:color w:val="222222"/>
                <w:lang w:val="en-US" w:eastAsia="zh-TW"/>
              </w:rPr>
              <w:t>Common approaches for all sites would support the deve</w:t>
            </w:r>
            <w:r>
              <w:rPr>
                <w:rFonts w:ascii="Arial" w:hAnsi="Arial" w:cs="Arial"/>
                <w:color w:val="222222"/>
                <w:lang w:val="en-US" w:eastAsia="zh-TW"/>
              </w:rPr>
              <w:t>l</w:t>
            </w:r>
            <w:r>
              <w:rPr>
                <w:rFonts w:ascii="Arial" w:hAnsi="Arial" w:cs="Arial"/>
                <w:color w:val="222222"/>
                <w:lang w:val="en-US" w:eastAsia="zh-TW"/>
              </w:rPr>
              <w:t>opment of relevant transfer functions.</w:t>
            </w:r>
          </w:p>
          <w:p w:rsidR="001F4B8B" w:rsidRDefault="001F4B8B" w:rsidP="001F4B8B">
            <w:pPr>
              <w:pStyle w:val="Version"/>
              <w:spacing w:before="0" w:after="120"/>
              <w:rPr>
                <w:rFonts w:ascii="Arial" w:hAnsi="Arial" w:cs="Arial"/>
                <w:color w:val="222222"/>
                <w:lang w:val="en-US" w:eastAsia="zh-TW"/>
              </w:rPr>
            </w:pPr>
            <w:r>
              <w:rPr>
                <w:rFonts w:ascii="Arial" w:hAnsi="Arial"/>
                <w:b/>
                <w:lang w:val="en-GB"/>
              </w:rPr>
              <w:t>Feb 05 2015</w:t>
            </w:r>
            <w:r w:rsidR="001C5126">
              <w:rPr>
                <w:rFonts w:ascii="Arial" w:hAnsi="Arial"/>
                <w:b/>
                <w:lang w:val="en-GB"/>
              </w:rPr>
              <w:br/>
            </w:r>
            <w:r>
              <w:rPr>
                <w:rFonts w:ascii="Arial" w:hAnsi="Arial" w:cs="Arial"/>
                <w:color w:val="222222"/>
                <w:lang w:val="en-US" w:eastAsia="zh-TW"/>
              </w:rPr>
              <w:t>To determine whether the present event selection method, based on a 30 min interval and 0.25 mm accumulation threshold, would be appropriate for trace events.</w:t>
            </w:r>
          </w:p>
          <w:p w:rsidR="001F4B8B" w:rsidRDefault="001F4B8B" w:rsidP="001F4B8B">
            <w:pPr>
              <w:pStyle w:val="Version"/>
              <w:spacing w:before="0" w:after="120"/>
              <w:rPr>
                <w:rFonts w:ascii="Arial" w:hAnsi="Arial" w:cs="Arial"/>
                <w:color w:val="222222"/>
                <w:lang w:val="en-US" w:eastAsia="zh-TW"/>
              </w:rPr>
            </w:pPr>
            <w:r>
              <w:rPr>
                <w:rFonts w:ascii="Arial" w:hAnsi="Arial" w:cs="Arial"/>
                <w:color w:val="222222"/>
                <w:lang w:val="en-US" w:eastAsia="zh-TW"/>
              </w:rPr>
              <w:t>Requirement for assessment of different time intervals and accumulation thresholds; relevant to different applications (e.g. climate).</w:t>
            </w:r>
          </w:p>
        </w:tc>
        <w:tc>
          <w:tcPr>
            <w:tcW w:w="1701" w:type="dxa"/>
            <w:gridSpan w:val="4"/>
          </w:tcPr>
          <w:p w:rsidR="005F4D05" w:rsidRDefault="005F4D05" w:rsidP="00FD7AA3">
            <w:pPr>
              <w:spacing w:before="60" w:after="60"/>
              <w:jc w:val="center"/>
              <w:rPr>
                <w:rFonts w:ascii="Arial" w:hAnsi="Arial"/>
                <w:sz w:val="20"/>
                <w:lang w:val="en-US"/>
              </w:rPr>
            </w:pPr>
            <w:proofErr w:type="spellStart"/>
            <w:r>
              <w:rPr>
                <w:rFonts w:ascii="Arial" w:hAnsi="Arial"/>
                <w:sz w:val="20"/>
                <w:lang w:val="en-US"/>
              </w:rPr>
              <w:t>Mareile</w:t>
            </w:r>
            <w:proofErr w:type="spellEnd"/>
            <w:r>
              <w:rPr>
                <w:rFonts w:ascii="Arial" w:hAnsi="Arial"/>
                <w:sz w:val="20"/>
                <w:lang w:val="en-US"/>
              </w:rPr>
              <w:t>/DAT</w:t>
            </w:r>
          </w:p>
        </w:tc>
        <w:tc>
          <w:tcPr>
            <w:tcW w:w="1134" w:type="dxa"/>
          </w:tcPr>
          <w:p w:rsidR="001F4B8B" w:rsidRDefault="001F4B8B" w:rsidP="00FD7AA3">
            <w:pPr>
              <w:spacing w:before="60" w:after="60"/>
              <w:rPr>
                <w:rFonts w:ascii="Arial" w:hAnsi="Arial"/>
                <w:sz w:val="20"/>
                <w:lang w:val="en-GB"/>
              </w:rPr>
            </w:pPr>
            <w:r>
              <w:rPr>
                <w:rFonts w:ascii="Arial" w:hAnsi="Arial"/>
                <w:sz w:val="20"/>
                <w:lang w:val="en-GB"/>
              </w:rPr>
              <w:t xml:space="preserve">May 2015 / </w:t>
            </w:r>
            <w:r w:rsidR="005F4D05">
              <w:rPr>
                <w:rFonts w:ascii="Arial" w:hAnsi="Arial"/>
                <w:sz w:val="20"/>
                <w:lang w:val="en-GB"/>
              </w:rPr>
              <w:t xml:space="preserve">For the </w:t>
            </w:r>
          </w:p>
          <w:p w:rsidR="001F4B8B" w:rsidRDefault="005F4D05" w:rsidP="00FD7AA3">
            <w:pPr>
              <w:spacing w:before="60" w:after="60"/>
              <w:rPr>
                <w:rFonts w:ascii="Arial" w:hAnsi="Arial"/>
                <w:sz w:val="20"/>
                <w:lang w:val="en-GB"/>
              </w:rPr>
            </w:pPr>
            <w:r>
              <w:rPr>
                <w:rFonts w:ascii="Arial" w:hAnsi="Arial"/>
                <w:sz w:val="20"/>
                <w:lang w:val="en-GB"/>
              </w:rPr>
              <w:t xml:space="preserve">Final </w:t>
            </w:r>
          </w:p>
          <w:p w:rsidR="005F4D05" w:rsidRDefault="005F4D05" w:rsidP="00FD7AA3">
            <w:pPr>
              <w:spacing w:before="60" w:after="60"/>
              <w:rPr>
                <w:rFonts w:ascii="Arial" w:hAnsi="Arial"/>
                <w:sz w:val="20"/>
                <w:lang w:val="en-GB"/>
              </w:rPr>
            </w:pPr>
            <w:r>
              <w:rPr>
                <w:rFonts w:ascii="Arial" w:hAnsi="Arial"/>
                <w:sz w:val="20"/>
                <w:lang w:val="en-GB"/>
              </w:rPr>
              <w:t>Report</w:t>
            </w:r>
          </w:p>
        </w:tc>
      </w:tr>
      <w:tr w:rsidR="001F4B8B" w:rsidTr="00FD7AA3">
        <w:trPr>
          <w:cantSplit/>
        </w:trPr>
        <w:tc>
          <w:tcPr>
            <w:tcW w:w="710" w:type="dxa"/>
          </w:tcPr>
          <w:p w:rsidR="001F4B8B" w:rsidRDefault="001F4B8B" w:rsidP="00FD7AA3">
            <w:pPr>
              <w:spacing w:before="60" w:after="60"/>
              <w:jc w:val="center"/>
              <w:rPr>
                <w:rFonts w:ascii="Arial" w:hAnsi="Arial"/>
                <w:sz w:val="20"/>
                <w:lang w:val="en-GB"/>
              </w:rPr>
            </w:pPr>
            <w:r>
              <w:rPr>
                <w:rFonts w:ascii="Arial" w:hAnsi="Arial"/>
                <w:sz w:val="20"/>
                <w:lang w:val="en-GB"/>
              </w:rPr>
              <w:t>4</w:t>
            </w:r>
          </w:p>
        </w:tc>
        <w:tc>
          <w:tcPr>
            <w:tcW w:w="708" w:type="dxa"/>
          </w:tcPr>
          <w:p w:rsidR="001F4B8B" w:rsidRDefault="001F4B8B" w:rsidP="00FD7AA3">
            <w:pPr>
              <w:spacing w:before="60" w:after="60"/>
              <w:jc w:val="center"/>
              <w:rPr>
                <w:rFonts w:ascii="Arial" w:hAnsi="Arial"/>
                <w:b/>
                <w:sz w:val="20"/>
                <w:lang w:val="en-GB"/>
              </w:rPr>
            </w:pPr>
            <w:r>
              <w:rPr>
                <w:rFonts w:ascii="Arial" w:hAnsi="Arial"/>
                <w:b/>
                <w:sz w:val="20"/>
                <w:lang w:val="en-GB"/>
              </w:rPr>
              <w:t>I/A</w:t>
            </w:r>
          </w:p>
        </w:tc>
        <w:tc>
          <w:tcPr>
            <w:tcW w:w="5529" w:type="dxa"/>
          </w:tcPr>
          <w:p w:rsidR="001F4B8B" w:rsidRDefault="001F4B8B" w:rsidP="00FD7AA3">
            <w:pPr>
              <w:pStyle w:val="Version"/>
              <w:spacing w:before="0" w:after="120"/>
              <w:rPr>
                <w:rFonts w:ascii="Arial" w:hAnsi="Arial"/>
                <w:lang w:val="en-GB"/>
              </w:rPr>
            </w:pPr>
            <w:r>
              <w:rPr>
                <w:rFonts w:ascii="Arial" w:hAnsi="Arial"/>
                <w:b/>
                <w:lang w:val="en-GB"/>
              </w:rPr>
              <w:t>4 December 2014</w:t>
            </w:r>
            <w:r w:rsidR="001C5126">
              <w:rPr>
                <w:rFonts w:ascii="Arial" w:hAnsi="Arial"/>
                <w:b/>
                <w:lang w:val="en-GB"/>
              </w:rPr>
              <w:br/>
            </w:r>
            <w:r>
              <w:rPr>
                <w:rFonts w:ascii="Arial" w:hAnsi="Arial"/>
                <w:lang w:val="en-GB"/>
              </w:rPr>
              <w:t xml:space="preserve">The question was raised if SPICE datasheets should include intensity plots and if they can be represented with the same 30min event periods. </w:t>
            </w:r>
          </w:p>
          <w:p w:rsidR="001F4B8B" w:rsidRDefault="001F4B8B" w:rsidP="00FD7AA3">
            <w:pPr>
              <w:pStyle w:val="Version"/>
              <w:spacing w:before="0" w:after="120"/>
              <w:rPr>
                <w:rFonts w:ascii="Arial" w:hAnsi="Arial"/>
                <w:lang w:val="en-GB"/>
              </w:rPr>
            </w:pPr>
            <w:r>
              <w:rPr>
                <w:rFonts w:ascii="Arial" w:hAnsi="Arial"/>
                <w:lang w:val="en-GB"/>
              </w:rPr>
              <w:t xml:space="preserve">Recommendation from </w:t>
            </w:r>
            <w:proofErr w:type="spellStart"/>
            <w:r>
              <w:rPr>
                <w:rFonts w:ascii="Arial" w:hAnsi="Arial"/>
                <w:lang w:val="en-GB"/>
              </w:rPr>
              <w:t>Emanuele</w:t>
            </w:r>
            <w:proofErr w:type="spellEnd"/>
            <w:r>
              <w:rPr>
                <w:rFonts w:ascii="Arial" w:hAnsi="Arial"/>
                <w:lang w:val="en-GB"/>
              </w:rPr>
              <w:t xml:space="preserve"> </w:t>
            </w:r>
            <w:proofErr w:type="spellStart"/>
            <w:proofErr w:type="gramStart"/>
            <w:r>
              <w:rPr>
                <w:rFonts w:ascii="Arial" w:hAnsi="Arial"/>
                <w:lang w:val="en-GB"/>
              </w:rPr>
              <w:t>Vuerich</w:t>
            </w:r>
            <w:proofErr w:type="spellEnd"/>
            <w:r>
              <w:rPr>
                <w:rFonts w:ascii="Arial" w:hAnsi="Arial"/>
                <w:lang w:val="en-GB"/>
              </w:rPr>
              <w:t>,</w:t>
            </w:r>
            <w:proofErr w:type="gramEnd"/>
            <w:r>
              <w:rPr>
                <w:rFonts w:ascii="Arial" w:hAnsi="Arial"/>
                <w:lang w:val="en-GB"/>
              </w:rPr>
              <w:t xml:space="preserve"> was to include i</w:t>
            </w:r>
            <w:r>
              <w:rPr>
                <w:rFonts w:ascii="Arial" w:hAnsi="Arial"/>
                <w:lang w:val="en-GB"/>
              </w:rPr>
              <w:t>n</w:t>
            </w:r>
            <w:r>
              <w:rPr>
                <w:rFonts w:ascii="Arial" w:hAnsi="Arial"/>
                <w:lang w:val="en-GB"/>
              </w:rPr>
              <w:t>tensity plots in the datasheets. 1min datasets should be generated first, and then aggregated to other time periods (5, 10, 20min), to avoid losing information (compared to a</w:t>
            </w:r>
            <w:r>
              <w:rPr>
                <w:rFonts w:ascii="Arial" w:hAnsi="Arial"/>
                <w:lang w:val="en-GB"/>
              </w:rPr>
              <w:t>g</w:t>
            </w:r>
            <w:r>
              <w:rPr>
                <w:rFonts w:ascii="Arial" w:hAnsi="Arial"/>
                <w:lang w:val="en-GB"/>
              </w:rPr>
              <w:t>gregating the data directly in bigger time intervals).</w:t>
            </w:r>
          </w:p>
          <w:p w:rsidR="001F4B8B" w:rsidRDefault="001F4B8B" w:rsidP="00FD7AA3">
            <w:pPr>
              <w:pStyle w:val="Version"/>
              <w:spacing w:before="0" w:after="120"/>
              <w:rPr>
                <w:rFonts w:ascii="Arial" w:hAnsi="Arial"/>
                <w:lang w:val="en-GB"/>
              </w:rPr>
            </w:pPr>
            <w:r>
              <w:rPr>
                <w:rFonts w:ascii="Arial" w:hAnsi="Arial"/>
                <w:lang w:val="en-GB"/>
              </w:rPr>
              <w:t>In proposal, intensity criteria from FI RI to be applied to ca</w:t>
            </w:r>
            <w:r>
              <w:rPr>
                <w:rFonts w:ascii="Arial" w:hAnsi="Arial"/>
                <w:lang w:val="en-GB"/>
              </w:rPr>
              <w:t>l</w:t>
            </w:r>
            <w:r>
              <w:rPr>
                <w:rFonts w:ascii="Arial" w:hAnsi="Arial"/>
                <w:lang w:val="en-GB"/>
              </w:rPr>
              <w:t>culate intensities for gauges in FWRS.</w:t>
            </w:r>
          </w:p>
          <w:p w:rsidR="001F4B8B" w:rsidRDefault="001F4B8B" w:rsidP="00FD7AA3">
            <w:pPr>
              <w:pStyle w:val="Version"/>
              <w:spacing w:before="0" w:after="120"/>
              <w:rPr>
                <w:rFonts w:ascii="Arial" w:hAnsi="Arial"/>
                <w:lang w:val="en-GB"/>
              </w:rPr>
            </w:pPr>
            <w:proofErr w:type="spellStart"/>
            <w:r>
              <w:rPr>
                <w:rFonts w:ascii="Arial" w:hAnsi="Arial"/>
                <w:lang w:val="en-GB"/>
              </w:rPr>
              <w:t>Emanuele</w:t>
            </w:r>
            <w:proofErr w:type="spellEnd"/>
            <w:r>
              <w:rPr>
                <w:rFonts w:ascii="Arial" w:hAnsi="Arial"/>
                <w:lang w:val="en-GB"/>
              </w:rPr>
              <w:t xml:space="preserve"> to investigate further the intensity component for datasheets.</w:t>
            </w:r>
          </w:p>
          <w:p w:rsidR="001F4B8B" w:rsidRPr="008909AF" w:rsidRDefault="001F4B8B" w:rsidP="00FD7AA3">
            <w:pPr>
              <w:pStyle w:val="Version"/>
              <w:spacing w:before="0" w:after="120"/>
              <w:rPr>
                <w:rFonts w:ascii="Arial" w:hAnsi="Arial"/>
                <w:lang w:val="en-GB"/>
              </w:rPr>
            </w:pPr>
            <w:r>
              <w:rPr>
                <w:rFonts w:ascii="Arial" w:hAnsi="Arial"/>
                <w:lang w:val="en-GB"/>
              </w:rPr>
              <w:t>Questions: What is minimum accumulation time needed to produce a ‘reliable’ rate? How does this vary by gauge? Fu</w:t>
            </w:r>
            <w:r>
              <w:rPr>
                <w:rFonts w:ascii="Arial" w:hAnsi="Arial"/>
                <w:lang w:val="en-GB"/>
              </w:rPr>
              <w:t>r</w:t>
            </w:r>
            <w:r>
              <w:rPr>
                <w:rFonts w:ascii="Arial" w:hAnsi="Arial"/>
                <w:lang w:val="en-GB"/>
              </w:rPr>
              <w:t>ther, how do we define what is ‘reliable’?</w:t>
            </w:r>
          </w:p>
        </w:tc>
        <w:tc>
          <w:tcPr>
            <w:tcW w:w="1701" w:type="dxa"/>
            <w:gridSpan w:val="4"/>
          </w:tcPr>
          <w:p w:rsidR="001F4B8B" w:rsidRDefault="001F4B8B" w:rsidP="00FD7AA3">
            <w:pPr>
              <w:spacing w:before="60" w:after="60"/>
              <w:jc w:val="center"/>
              <w:rPr>
                <w:rFonts w:ascii="Arial" w:hAnsi="Arial"/>
                <w:sz w:val="20"/>
                <w:lang w:val="en-GB"/>
              </w:rPr>
            </w:pPr>
            <w:proofErr w:type="spellStart"/>
            <w:r>
              <w:rPr>
                <w:rFonts w:ascii="Arial" w:hAnsi="Arial"/>
                <w:sz w:val="20"/>
                <w:lang w:val="en-GB"/>
              </w:rPr>
              <w:t>Emanuele</w:t>
            </w:r>
            <w:proofErr w:type="spellEnd"/>
          </w:p>
        </w:tc>
        <w:tc>
          <w:tcPr>
            <w:tcW w:w="1134" w:type="dxa"/>
          </w:tcPr>
          <w:p w:rsidR="001F4B8B" w:rsidRDefault="001F4B8B" w:rsidP="00FD7AA3">
            <w:pPr>
              <w:spacing w:before="60" w:after="60"/>
              <w:jc w:val="center"/>
              <w:rPr>
                <w:rFonts w:ascii="Arial" w:hAnsi="Arial"/>
                <w:sz w:val="20"/>
                <w:lang w:val="en-GB"/>
              </w:rPr>
            </w:pPr>
            <w:r>
              <w:rPr>
                <w:rFonts w:ascii="Arial" w:hAnsi="Arial"/>
                <w:sz w:val="20"/>
                <w:lang w:val="en-GB"/>
              </w:rPr>
              <w:t>TBD</w:t>
            </w:r>
          </w:p>
        </w:tc>
      </w:tr>
      <w:tr w:rsidR="005F4D05" w:rsidTr="00FD7AA3">
        <w:trPr>
          <w:cantSplit/>
        </w:trPr>
        <w:tc>
          <w:tcPr>
            <w:tcW w:w="710" w:type="dxa"/>
          </w:tcPr>
          <w:p w:rsidR="005F4D05" w:rsidRDefault="005F4D05" w:rsidP="00FD7AA3">
            <w:pPr>
              <w:spacing w:before="60" w:after="60"/>
              <w:jc w:val="center"/>
              <w:rPr>
                <w:rFonts w:ascii="Arial" w:hAnsi="Arial"/>
                <w:sz w:val="20"/>
                <w:lang w:val="en-GB"/>
              </w:rPr>
            </w:pPr>
            <w:r>
              <w:rPr>
                <w:rFonts w:ascii="Arial" w:hAnsi="Arial"/>
                <w:sz w:val="20"/>
                <w:lang w:val="en-GB"/>
              </w:rPr>
              <w:t>5.1</w:t>
            </w:r>
          </w:p>
        </w:tc>
        <w:tc>
          <w:tcPr>
            <w:tcW w:w="708" w:type="dxa"/>
          </w:tcPr>
          <w:p w:rsidR="005F4D05" w:rsidRDefault="005F4D05" w:rsidP="00FD7AA3">
            <w:pPr>
              <w:spacing w:before="60" w:after="60"/>
              <w:jc w:val="center"/>
              <w:rPr>
                <w:rFonts w:ascii="Arial" w:hAnsi="Arial"/>
                <w:b/>
                <w:sz w:val="20"/>
                <w:lang w:val="en-GB"/>
              </w:rPr>
            </w:pPr>
            <w:r>
              <w:rPr>
                <w:rFonts w:ascii="Arial" w:hAnsi="Arial"/>
                <w:b/>
                <w:sz w:val="20"/>
                <w:lang w:val="en-GB"/>
              </w:rPr>
              <w:t>A</w:t>
            </w:r>
          </w:p>
        </w:tc>
        <w:tc>
          <w:tcPr>
            <w:tcW w:w="5529" w:type="dxa"/>
          </w:tcPr>
          <w:p w:rsidR="005F4D05" w:rsidRDefault="005F4D05" w:rsidP="00FD7AA3">
            <w:pPr>
              <w:pStyle w:val="Version"/>
              <w:spacing w:before="0" w:after="120"/>
              <w:rPr>
                <w:rFonts w:ascii="Arial" w:hAnsi="Arial"/>
                <w:b/>
                <w:lang w:val="en-GB"/>
              </w:rPr>
            </w:pPr>
            <w:r>
              <w:rPr>
                <w:rFonts w:ascii="Arial" w:hAnsi="Arial"/>
                <w:b/>
                <w:lang w:val="en-GB"/>
              </w:rPr>
              <w:t>12 Feb. 2015</w:t>
            </w:r>
          </w:p>
          <w:p w:rsidR="005F4D05" w:rsidRDefault="005F4D05" w:rsidP="00FD7AA3">
            <w:pPr>
              <w:pStyle w:val="Version"/>
              <w:spacing w:before="0" w:after="120"/>
              <w:rPr>
                <w:rFonts w:ascii="Arial" w:hAnsi="Arial" w:cs="Arial"/>
                <w:color w:val="222222"/>
                <w:lang w:val="en-US" w:eastAsia="zh-TW"/>
              </w:rPr>
            </w:pPr>
            <w:r w:rsidRPr="001F4B8B">
              <w:rPr>
                <w:rFonts w:ascii="Arial" w:hAnsi="Arial" w:cs="Arial"/>
                <w:b/>
                <w:color w:val="222222"/>
                <w:lang w:val="en-US" w:eastAsia="zh-TW"/>
              </w:rPr>
              <w:t>Mueller Hut reports data on an hourly basis</w:t>
            </w:r>
            <w:r>
              <w:rPr>
                <w:rFonts w:ascii="Arial" w:hAnsi="Arial" w:cs="Arial"/>
                <w:color w:val="222222"/>
                <w:lang w:val="en-US" w:eastAsia="zh-TW"/>
              </w:rPr>
              <w:t>. The event selection algorithm will need to be tailored to account for this frequency of reporting.</w:t>
            </w:r>
          </w:p>
        </w:tc>
        <w:tc>
          <w:tcPr>
            <w:tcW w:w="1701" w:type="dxa"/>
            <w:gridSpan w:val="4"/>
          </w:tcPr>
          <w:p w:rsidR="005F4D05" w:rsidRDefault="005F4D05" w:rsidP="00FD7AA3">
            <w:pPr>
              <w:spacing w:before="60" w:after="60"/>
              <w:jc w:val="center"/>
              <w:rPr>
                <w:rFonts w:ascii="Arial" w:hAnsi="Arial"/>
                <w:sz w:val="20"/>
                <w:lang w:val="en-US"/>
              </w:rPr>
            </w:pPr>
            <w:r>
              <w:rPr>
                <w:rFonts w:ascii="Arial" w:hAnsi="Arial"/>
                <w:sz w:val="20"/>
                <w:lang w:val="en-US"/>
              </w:rPr>
              <w:t>DAT</w:t>
            </w:r>
          </w:p>
        </w:tc>
        <w:tc>
          <w:tcPr>
            <w:tcW w:w="1134" w:type="dxa"/>
          </w:tcPr>
          <w:p w:rsidR="005F4D05" w:rsidRDefault="005F4D05" w:rsidP="00FD7AA3">
            <w:pPr>
              <w:spacing w:before="60" w:after="60"/>
              <w:rPr>
                <w:rFonts w:ascii="Arial" w:hAnsi="Arial"/>
                <w:sz w:val="20"/>
                <w:lang w:val="en-GB"/>
              </w:rPr>
            </w:pPr>
            <w:r>
              <w:rPr>
                <w:rFonts w:ascii="Arial" w:hAnsi="Arial"/>
                <w:sz w:val="20"/>
                <w:lang w:val="en-GB"/>
              </w:rPr>
              <w:t>For the f</w:t>
            </w:r>
            <w:r>
              <w:rPr>
                <w:rFonts w:ascii="Arial" w:hAnsi="Arial"/>
                <w:sz w:val="20"/>
                <w:lang w:val="en-GB"/>
              </w:rPr>
              <w:t>i</w:t>
            </w:r>
            <w:r>
              <w:rPr>
                <w:rFonts w:ascii="Arial" w:hAnsi="Arial"/>
                <w:sz w:val="20"/>
                <w:lang w:val="en-GB"/>
              </w:rPr>
              <w:t>nal report</w:t>
            </w:r>
          </w:p>
        </w:tc>
      </w:tr>
      <w:tr w:rsidR="009B6587" w:rsidTr="00FD7AA3">
        <w:trPr>
          <w:cantSplit/>
        </w:trPr>
        <w:tc>
          <w:tcPr>
            <w:tcW w:w="710" w:type="dxa"/>
          </w:tcPr>
          <w:p w:rsidR="009B6587" w:rsidRPr="001D0402" w:rsidRDefault="009B6587" w:rsidP="00FD7AA3">
            <w:pPr>
              <w:spacing w:before="60" w:after="60"/>
              <w:jc w:val="center"/>
              <w:rPr>
                <w:rFonts w:ascii="Arial" w:hAnsi="Arial"/>
                <w:sz w:val="20"/>
                <w:lang w:val="en-GB"/>
              </w:rPr>
            </w:pPr>
            <w:r>
              <w:rPr>
                <w:rFonts w:ascii="Arial" w:hAnsi="Arial"/>
                <w:sz w:val="20"/>
                <w:lang w:val="en-GB"/>
              </w:rPr>
              <w:lastRenderedPageBreak/>
              <w:t>9.</w:t>
            </w:r>
          </w:p>
        </w:tc>
        <w:tc>
          <w:tcPr>
            <w:tcW w:w="708" w:type="dxa"/>
          </w:tcPr>
          <w:p w:rsidR="009B6587" w:rsidRDefault="009B6587" w:rsidP="00FD7AA3">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FD7AA3">
            <w:pPr>
              <w:pStyle w:val="Version"/>
              <w:spacing w:before="0" w:after="120"/>
              <w:rPr>
                <w:rFonts w:ascii="Arial" w:hAnsi="Arial"/>
                <w:b/>
                <w:lang w:val="en-GB"/>
              </w:rPr>
            </w:pPr>
            <w:r>
              <w:rPr>
                <w:rFonts w:ascii="Arial" w:hAnsi="Arial"/>
                <w:b/>
                <w:lang w:val="en-GB"/>
              </w:rPr>
              <w:t>12 Feb. 2015</w:t>
            </w:r>
          </w:p>
          <w:p w:rsidR="009B6587" w:rsidRDefault="009B6587" w:rsidP="00FD7AA3">
            <w:pPr>
              <w:pStyle w:val="Version"/>
              <w:spacing w:before="0" w:after="120"/>
              <w:rPr>
                <w:rFonts w:ascii="Arial" w:hAnsi="Arial" w:cs="Arial"/>
                <w:color w:val="222222"/>
                <w:lang w:val="en-US" w:eastAsia="zh-TW"/>
              </w:rPr>
            </w:pPr>
            <w:r w:rsidRPr="001F4B8B">
              <w:rPr>
                <w:rFonts w:ascii="Arial" w:hAnsi="Arial" w:cs="Arial"/>
                <w:b/>
                <w:color w:val="222222"/>
                <w:lang w:val="en-US" w:eastAsia="zh-TW"/>
              </w:rPr>
              <w:t>Tipping Buckets</w:t>
            </w:r>
            <w:r>
              <w:rPr>
                <w:rFonts w:ascii="Arial" w:hAnsi="Arial" w:cs="Arial"/>
                <w:color w:val="222222"/>
                <w:lang w:val="en-US" w:eastAsia="zh-TW"/>
              </w:rPr>
              <w:t xml:space="preserve"> assessment and derivation of transfer functions require a careful approach, recognizing the fact that they normally need some time to catch up reporting the falling </w:t>
            </w:r>
            <w:proofErr w:type="spellStart"/>
            <w:r>
              <w:rPr>
                <w:rFonts w:ascii="Arial" w:hAnsi="Arial" w:cs="Arial"/>
                <w:color w:val="222222"/>
                <w:lang w:val="en-US" w:eastAsia="zh-TW"/>
              </w:rPr>
              <w:t>precip</w:t>
            </w:r>
            <w:proofErr w:type="spellEnd"/>
            <w:r>
              <w:rPr>
                <w:rFonts w:ascii="Arial" w:hAnsi="Arial" w:cs="Arial"/>
                <w:color w:val="222222"/>
                <w:lang w:val="en-US" w:eastAsia="zh-TW"/>
              </w:rPr>
              <w:t xml:space="preserve"> (delay between falling snow to melting and the accumulation and tipping of the buckets).</w:t>
            </w:r>
          </w:p>
          <w:p w:rsidR="009B6587" w:rsidRDefault="009B6587" w:rsidP="00FD7AA3">
            <w:pPr>
              <w:pStyle w:val="Version"/>
              <w:spacing w:before="0" w:after="120"/>
              <w:rPr>
                <w:rFonts w:ascii="Arial" w:hAnsi="Arial" w:cs="Arial"/>
                <w:color w:val="222222"/>
                <w:lang w:val="en-US" w:eastAsia="zh-TW"/>
              </w:rPr>
            </w:pPr>
            <w:r>
              <w:rPr>
                <w:rFonts w:ascii="Arial" w:hAnsi="Arial" w:cs="Arial"/>
                <w:color w:val="222222"/>
                <w:lang w:val="en-US" w:eastAsia="zh-TW"/>
              </w:rPr>
              <w:t xml:space="preserve">The analysis needs to be structured to give them time to “catch up”. The 30 min event approach may not work for </w:t>
            </w:r>
            <w:proofErr w:type="spellStart"/>
            <w:r>
              <w:rPr>
                <w:rFonts w:ascii="Arial" w:hAnsi="Arial" w:cs="Arial"/>
                <w:color w:val="222222"/>
                <w:lang w:val="en-US" w:eastAsia="zh-TW"/>
              </w:rPr>
              <w:t>TBs.</w:t>
            </w:r>
            <w:proofErr w:type="spellEnd"/>
          </w:p>
          <w:p w:rsidR="009B6587" w:rsidRDefault="009B6587" w:rsidP="00FD7AA3">
            <w:pPr>
              <w:pStyle w:val="Version"/>
              <w:spacing w:before="0" w:after="120"/>
              <w:rPr>
                <w:rFonts w:ascii="Arial" w:hAnsi="Arial" w:cs="Arial"/>
                <w:color w:val="222222"/>
                <w:lang w:val="en-US" w:eastAsia="zh-TW"/>
              </w:rPr>
            </w:pPr>
            <w:r>
              <w:rPr>
                <w:rFonts w:ascii="Arial" w:hAnsi="Arial" w:cs="Arial"/>
                <w:color w:val="222222"/>
                <w:lang w:val="en-US" w:eastAsia="zh-TW"/>
              </w:rPr>
              <w:t>TBs output data based on the number and timing of the ti</w:t>
            </w:r>
            <w:r>
              <w:rPr>
                <w:rFonts w:ascii="Arial" w:hAnsi="Arial" w:cs="Arial"/>
                <w:color w:val="222222"/>
                <w:lang w:val="en-US" w:eastAsia="zh-TW"/>
              </w:rPr>
              <w:t>p</w:t>
            </w:r>
            <w:r>
              <w:rPr>
                <w:rFonts w:ascii="Arial" w:hAnsi="Arial" w:cs="Arial"/>
                <w:color w:val="222222"/>
                <w:lang w:val="en-US" w:eastAsia="zh-TW"/>
              </w:rPr>
              <w:t xml:space="preserve">ping of the buckets; thus, the temporal correlation between an event and the timing of the TB report (especially for the start of </w:t>
            </w:r>
            <w:proofErr w:type="spellStart"/>
            <w:r>
              <w:rPr>
                <w:rFonts w:ascii="Arial" w:hAnsi="Arial" w:cs="Arial"/>
                <w:color w:val="222222"/>
                <w:lang w:val="en-US" w:eastAsia="zh-TW"/>
              </w:rPr>
              <w:t>precip</w:t>
            </w:r>
            <w:proofErr w:type="spellEnd"/>
            <w:r>
              <w:rPr>
                <w:rFonts w:ascii="Arial" w:hAnsi="Arial" w:cs="Arial"/>
                <w:color w:val="222222"/>
                <w:lang w:val="en-US" w:eastAsia="zh-TW"/>
              </w:rPr>
              <w:t>, and for light events), may need to be further assessed (a TBRG bucket tips only when full).</w:t>
            </w:r>
          </w:p>
          <w:p w:rsidR="009B6587" w:rsidRDefault="009B6587" w:rsidP="00FD7AA3">
            <w:pPr>
              <w:pStyle w:val="Version"/>
              <w:spacing w:before="0" w:after="120"/>
              <w:rPr>
                <w:rFonts w:ascii="Arial" w:hAnsi="Arial" w:cs="Arial"/>
                <w:color w:val="222222"/>
                <w:lang w:val="en-US" w:eastAsia="zh-TW"/>
              </w:rPr>
            </w:pPr>
            <w:r>
              <w:rPr>
                <w:rFonts w:ascii="Arial" w:hAnsi="Arial" w:cs="Arial"/>
                <w:color w:val="222222"/>
                <w:lang w:val="en-US" w:eastAsia="zh-TW"/>
              </w:rPr>
              <w:t>Need to assess what happen when the funnel of a TBRG gets filled with snow (heavy events).</w:t>
            </w:r>
          </w:p>
          <w:p w:rsidR="009B6587" w:rsidRDefault="009B6587" w:rsidP="00FD7AA3">
            <w:pPr>
              <w:pStyle w:val="Version"/>
              <w:spacing w:before="0" w:after="120"/>
              <w:rPr>
                <w:rFonts w:ascii="Arial" w:hAnsi="Arial" w:cs="Arial"/>
                <w:color w:val="222222"/>
                <w:lang w:val="en-US" w:eastAsia="zh-TW"/>
              </w:rPr>
            </w:pPr>
          </w:p>
        </w:tc>
        <w:tc>
          <w:tcPr>
            <w:tcW w:w="1701" w:type="dxa"/>
            <w:gridSpan w:val="4"/>
          </w:tcPr>
          <w:p w:rsidR="009B6587" w:rsidRDefault="009B6587" w:rsidP="00FD7AA3">
            <w:pPr>
              <w:spacing w:before="60" w:after="60"/>
              <w:jc w:val="center"/>
              <w:rPr>
                <w:rFonts w:ascii="Arial" w:hAnsi="Arial"/>
                <w:sz w:val="20"/>
                <w:lang w:val="en-US"/>
              </w:rPr>
            </w:pPr>
            <w:r>
              <w:rPr>
                <w:rFonts w:ascii="Arial" w:hAnsi="Arial"/>
                <w:sz w:val="20"/>
                <w:lang w:val="en-US"/>
              </w:rPr>
              <w:t>DAT/all</w:t>
            </w:r>
          </w:p>
        </w:tc>
        <w:tc>
          <w:tcPr>
            <w:tcW w:w="1134" w:type="dxa"/>
          </w:tcPr>
          <w:p w:rsidR="009B6587" w:rsidRDefault="009B6587" w:rsidP="00FD7AA3">
            <w:pPr>
              <w:spacing w:before="60" w:after="60"/>
              <w:rPr>
                <w:rFonts w:ascii="Arial" w:hAnsi="Arial"/>
                <w:sz w:val="20"/>
                <w:lang w:val="en-GB"/>
              </w:rPr>
            </w:pPr>
            <w:r>
              <w:rPr>
                <w:rFonts w:ascii="Arial" w:hAnsi="Arial"/>
                <w:sz w:val="20"/>
                <w:lang w:val="en-GB"/>
              </w:rPr>
              <w:t>SPICE-IOC-6 meeting</w:t>
            </w:r>
          </w:p>
        </w:tc>
      </w:tr>
      <w:tr w:rsidR="009B6587" w:rsidTr="00FD7AA3">
        <w:trPr>
          <w:cantSplit/>
        </w:trPr>
        <w:tc>
          <w:tcPr>
            <w:tcW w:w="710" w:type="dxa"/>
          </w:tcPr>
          <w:p w:rsidR="009B6587" w:rsidRPr="001D0402" w:rsidRDefault="009B6587" w:rsidP="00FD7AA3">
            <w:pPr>
              <w:spacing w:before="60" w:after="60"/>
              <w:jc w:val="center"/>
              <w:rPr>
                <w:rFonts w:ascii="Arial" w:hAnsi="Arial"/>
                <w:sz w:val="20"/>
                <w:lang w:val="en-GB"/>
              </w:rPr>
            </w:pPr>
            <w:r>
              <w:rPr>
                <w:rFonts w:ascii="Arial" w:hAnsi="Arial"/>
                <w:sz w:val="20"/>
                <w:lang w:val="en-GB"/>
              </w:rPr>
              <w:t>10.</w:t>
            </w:r>
          </w:p>
        </w:tc>
        <w:tc>
          <w:tcPr>
            <w:tcW w:w="708" w:type="dxa"/>
          </w:tcPr>
          <w:p w:rsidR="009B6587" w:rsidRDefault="009B6587" w:rsidP="00FD7AA3">
            <w:pPr>
              <w:spacing w:before="60" w:after="60"/>
              <w:jc w:val="center"/>
              <w:rPr>
                <w:rFonts w:ascii="Arial" w:hAnsi="Arial"/>
                <w:b/>
                <w:sz w:val="20"/>
                <w:lang w:val="en-GB"/>
              </w:rPr>
            </w:pPr>
            <w:r>
              <w:rPr>
                <w:rFonts w:ascii="Arial" w:hAnsi="Arial"/>
                <w:b/>
                <w:sz w:val="20"/>
                <w:lang w:val="en-GB"/>
              </w:rPr>
              <w:t>D</w:t>
            </w:r>
          </w:p>
        </w:tc>
        <w:tc>
          <w:tcPr>
            <w:tcW w:w="5529" w:type="dxa"/>
          </w:tcPr>
          <w:p w:rsidR="009B6587" w:rsidRDefault="009B6587" w:rsidP="001C5126">
            <w:pPr>
              <w:pStyle w:val="Version"/>
              <w:spacing w:before="0" w:after="120"/>
              <w:rPr>
                <w:rFonts w:ascii="Arial" w:hAnsi="Arial" w:cs="Arial"/>
                <w:color w:val="222222"/>
                <w:lang w:val="en-US" w:eastAsia="zh-TW"/>
              </w:rPr>
            </w:pPr>
            <w:r>
              <w:rPr>
                <w:rFonts w:ascii="Arial" w:hAnsi="Arial"/>
                <w:b/>
                <w:lang w:val="en-GB"/>
              </w:rPr>
              <w:t>12 Feb. 2015</w:t>
            </w:r>
            <w:r w:rsidR="001C5126">
              <w:rPr>
                <w:rFonts w:ascii="Arial" w:hAnsi="Arial"/>
                <w:b/>
                <w:lang w:val="en-GB"/>
              </w:rPr>
              <w:br/>
            </w:r>
            <w:r>
              <w:rPr>
                <w:rFonts w:ascii="Arial" w:hAnsi="Arial" w:cs="Arial"/>
                <w:color w:val="222222"/>
                <w:lang w:val="en-US" w:eastAsia="zh-TW"/>
              </w:rPr>
              <w:t>The data analysis and reporting of results for TBs and non-catchment type instruments will need assessment methods that are likely different from those established for the WGs.</w:t>
            </w:r>
          </w:p>
        </w:tc>
        <w:tc>
          <w:tcPr>
            <w:tcW w:w="1701" w:type="dxa"/>
            <w:gridSpan w:val="4"/>
          </w:tcPr>
          <w:p w:rsidR="009B6587" w:rsidRDefault="009B6587" w:rsidP="00FD7AA3">
            <w:pPr>
              <w:spacing w:before="60" w:after="60"/>
              <w:jc w:val="center"/>
              <w:rPr>
                <w:rFonts w:ascii="Arial" w:hAnsi="Arial"/>
                <w:sz w:val="20"/>
                <w:lang w:val="en-US"/>
              </w:rPr>
            </w:pPr>
            <w:r>
              <w:rPr>
                <w:rFonts w:ascii="Arial" w:hAnsi="Arial"/>
                <w:sz w:val="20"/>
                <w:lang w:val="en-US"/>
              </w:rPr>
              <w:t>all</w:t>
            </w:r>
          </w:p>
        </w:tc>
        <w:tc>
          <w:tcPr>
            <w:tcW w:w="1134" w:type="dxa"/>
          </w:tcPr>
          <w:p w:rsidR="009B6587" w:rsidRDefault="009B6587" w:rsidP="00FD7AA3">
            <w:pPr>
              <w:spacing w:before="60" w:after="60"/>
              <w:rPr>
                <w:rFonts w:ascii="Arial" w:hAnsi="Arial"/>
                <w:sz w:val="20"/>
                <w:lang w:val="en-GB"/>
              </w:rPr>
            </w:pPr>
            <w:r>
              <w:rPr>
                <w:rFonts w:ascii="Arial" w:hAnsi="Arial"/>
                <w:sz w:val="20"/>
                <w:lang w:val="en-GB"/>
              </w:rPr>
              <w:t>SPICE-IOC-6</w:t>
            </w:r>
          </w:p>
        </w:tc>
      </w:tr>
      <w:tr w:rsidR="001F4B8B" w:rsidRPr="007D57CB" w:rsidTr="00FD7AA3">
        <w:trPr>
          <w:cantSplit/>
        </w:trPr>
        <w:tc>
          <w:tcPr>
            <w:tcW w:w="710" w:type="dxa"/>
          </w:tcPr>
          <w:p w:rsidR="001F4B8B" w:rsidRPr="007D57CB" w:rsidRDefault="001F4B8B" w:rsidP="00FD7AA3">
            <w:pPr>
              <w:spacing w:before="60" w:after="60"/>
              <w:jc w:val="center"/>
              <w:rPr>
                <w:rFonts w:ascii="Arial" w:hAnsi="Arial"/>
                <w:sz w:val="20"/>
                <w:lang w:val="en-GB"/>
              </w:rPr>
            </w:pPr>
            <w:r>
              <w:rPr>
                <w:rFonts w:ascii="Arial" w:hAnsi="Arial"/>
                <w:sz w:val="20"/>
                <w:lang w:val="en-GB"/>
              </w:rPr>
              <w:t>3</w:t>
            </w:r>
          </w:p>
        </w:tc>
        <w:tc>
          <w:tcPr>
            <w:tcW w:w="708" w:type="dxa"/>
          </w:tcPr>
          <w:p w:rsidR="001F4B8B" w:rsidRDefault="001F4B8B" w:rsidP="00FD7AA3">
            <w:pPr>
              <w:spacing w:before="60" w:after="60"/>
              <w:jc w:val="center"/>
              <w:rPr>
                <w:rFonts w:ascii="Arial" w:hAnsi="Arial"/>
                <w:b/>
                <w:sz w:val="20"/>
                <w:lang w:val="en-GB"/>
              </w:rPr>
            </w:pPr>
            <w:r>
              <w:rPr>
                <w:rFonts w:ascii="Arial" w:hAnsi="Arial"/>
                <w:b/>
                <w:sz w:val="20"/>
                <w:lang w:val="en-GB"/>
              </w:rPr>
              <w:t>I/A</w:t>
            </w:r>
          </w:p>
        </w:tc>
        <w:tc>
          <w:tcPr>
            <w:tcW w:w="5529" w:type="dxa"/>
          </w:tcPr>
          <w:p w:rsidR="001F4B8B" w:rsidRDefault="001F4B8B" w:rsidP="001C5126">
            <w:pPr>
              <w:pStyle w:val="Version"/>
              <w:spacing w:before="0" w:after="120"/>
              <w:rPr>
                <w:rFonts w:ascii="Arial" w:hAnsi="Arial" w:cs="Arial"/>
                <w:color w:val="222222"/>
                <w:lang w:val="en-US" w:eastAsia="zh-TW"/>
              </w:rPr>
            </w:pPr>
            <w:r>
              <w:rPr>
                <w:rFonts w:ascii="Arial" w:hAnsi="Arial"/>
                <w:b/>
                <w:lang w:val="en-GB"/>
              </w:rPr>
              <w:t>Feb 05 2015</w:t>
            </w:r>
            <w:r w:rsidR="001C5126">
              <w:rPr>
                <w:rFonts w:ascii="Arial" w:hAnsi="Arial"/>
                <w:b/>
                <w:lang w:val="en-GB"/>
              </w:rPr>
              <w:br/>
            </w:r>
            <w:r>
              <w:rPr>
                <w:rFonts w:ascii="Arial" w:hAnsi="Arial" w:cs="Arial"/>
                <w:color w:val="222222"/>
                <w:lang w:val="en-US" w:eastAsia="zh-TW"/>
              </w:rPr>
              <w:t>A number of sensors are reporting only intensity, while the reference is providing accumulation. Need to document in the Data Sheets how the accumulation is derived, and cav</w:t>
            </w:r>
            <w:r>
              <w:rPr>
                <w:rFonts w:ascii="Arial" w:hAnsi="Arial" w:cs="Arial"/>
                <w:color w:val="222222"/>
                <w:lang w:val="en-US" w:eastAsia="zh-TW"/>
              </w:rPr>
              <w:t>e</w:t>
            </w:r>
            <w:r>
              <w:rPr>
                <w:rFonts w:ascii="Arial" w:hAnsi="Arial" w:cs="Arial"/>
                <w:color w:val="222222"/>
                <w:lang w:val="en-US" w:eastAsia="zh-TW"/>
              </w:rPr>
              <w:t>ats.</w:t>
            </w:r>
          </w:p>
        </w:tc>
        <w:tc>
          <w:tcPr>
            <w:tcW w:w="1701" w:type="dxa"/>
            <w:gridSpan w:val="4"/>
          </w:tcPr>
          <w:p w:rsidR="001F4B8B" w:rsidRPr="009E2241" w:rsidRDefault="001F4B8B" w:rsidP="00FD7AA3">
            <w:pPr>
              <w:spacing w:before="60" w:after="60"/>
              <w:jc w:val="center"/>
              <w:rPr>
                <w:rFonts w:ascii="Arial" w:hAnsi="Arial"/>
                <w:sz w:val="20"/>
                <w:lang w:val="en-US"/>
              </w:rPr>
            </w:pPr>
            <w:r>
              <w:rPr>
                <w:rFonts w:ascii="Arial" w:hAnsi="Arial"/>
                <w:sz w:val="20"/>
                <w:lang w:val="en-US"/>
              </w:rPr>
              <w:t>DAT</w:t>
            </w:r>
          </w:p>
        </w:tc>
        <w:tc>
          <w:tcPr>
            <w:tcW w:w="1134" w:type="dxa"/>
          </w:tcPr>
          <w:p w:rsidR="001F4B8B" w:rsidRPr="007D57CB" w:rsidRDefault="001F4B8B" w:rsidP="00FD7AA3">
            <w:pPr>
              <w:spacing w:before="60" w:after="60"/>
              <w:jc w:val="center"/>
              <w:rPr>
                <w:rFonts w:ascii="Arial" w:hAnsi="Arial"/>
                <w:sz w:val="20"/>
                <w:lang w:val="en-GB"/>
              </w:rPr>
            </w:pPr>
            <w:r>
              <w:rPr>
                <w:rFonts w:ascii="Arial" w:hAnsi="Arial"/>
                <w:sz w:val="20"/>
                <w:lang w:val="en-GB"/>
              </w:rPr>
              <w:t>May 2015</w:t>
            </w:r>
          </w:p>
        </w:tc>
      </w:tr>
      <w:tr w:rsidR="009B6587" w:rsidTr="00FD7AA3">
        <w:trPr>
          <w:cantSplit/>
        </w:trPr>
        <w:tc>
          <w:tcPr>
            <w:tcW w:w="710" w:type="dxa"/>
          </w:tcPr>
          <w:p w:rsidR="009B6587" w:rsidRDefault="009B6587" w:rsidP="00FD7AA3">
            <w:pPr>
              <w:spacing w:before="60" w:after="60"/>
              <w:jc w:val="center"/>
              <w:rPr>
                <w:rFonts w:ascii="Arial" w:hAnsi="Arial"/>
                <w:sz w:val="20"/>
                <w:lang w:val="en-GB"/>
              </w:rPr>
            </w:pPr>
            <w:r>
              <w:rPr>
                <w:rFonts w:ascii="Arial" w:hAnsi="Arial"/>
                <w:sz w:val="20"/>
                <w:lang w:val="en-GB"/>
              </w:rPr>
              <w:t>5</w:t>
            </w:r>
          </w:p>
        </w:tc>
        <w:tc>
          <w:tcPr>
            <w:tcW w:w="708" w:type="dxa"/>
          </w:tcPr>
          <w:p w:rsidR="009B6587" w:rsidRDefault="009B6587" w:rsidP="00FD7AA3">
            <w:pPr>
              <w:spacing w:before="60" w:after="60"/>
              <w:jc w:val="center"/>
              <w:rPr>
                <w:rFonts w:ascii="Arial" w:hAnsi="Arial"/>
                <w:b/>
                <w:sz w:val="20"/>
                <w:lang w:val="en-GB"/>
              </w:rPr>
            </w:pPr>
            <w:r>
              <w:rPr>
                <w:rFonts w:ascii="Arial" w:hAnsi="Arial"/>
                <w:b/>
                <w:sz w:val="20"/>
                <w:lang w:val="en-GB"/>
              </w:rPr>
              <w:t>A</w:t>
            </w:r>
          </w:p>
        </w:tc>
        <w:tc>
          <w:tcPr>
            <w:tcW w:w="5529" w:type="dxa"/>
          </w:tcPr>
          <w:p w:rsidR="001F4B8B" w:rsidRDefault="009B6587" w:rsidP="001C5126">
            <w:pPr>
              <w:pStyle w:val="Version"/>
              <w:spacing w:before="0" w:after="120"/>
              <w:rPr>
                <w:rFonts w:ascii="Arial" w:hAnsi="Arial"/>
                <w:b/>
                <w:lang w:val="en-GB"/>
              </w:rPr>
            </w:pPr>
            <w:r>
              <w:rPr>
                <w:rFonts w:ascii="Arial" w:hAnsi="Arial"/>
                <w:b/>
                <w:lang w:val="en-GB"/>
              </w:rPr>
              <w:t>15 January 2015</w:t>
            </w:r>
            <w:r w:rsidR="001C5126">
              <w:rPr>
                <w:rFonts w:ascii="Arial" w:hAnsi="Arial"/>
                <w:b/>
                <w:lang w:val="en-GB"/>
              </w:rPr>
              <w:br/>
            </w:r>
            <w:r>
              <w:rPr>
                <w:rFonts w:ascii="Arial" w:hAnsi="Arial" w:cs="Arial"/>
                <w:color w:val="222222"/>
                <w:lang w:val="en-US" w:eastAsia="zh-TW"/>
              </w:rPr>
              <w:t xml:space="preserve">Follow up on investigation of </w:t>
            </w:r>
            <w:r w:rsidRPr="001F4B8B">
              <w:rPr>
                <w:rFonts w:ascii="Arial" w:hAnsi="Arial" w:cs="Arial"/>
                <w:b/>
                <w:color w:val="222222"/>
                <w:lang w:val="en-US" w:eastAsia="zh-TW"/>
              </w:rPr>
              <w:t>minimum detectable signal</w:t>
            </w:r>
            <w:r>
              <w:rPr>
                <w:rFonts w:ascii="Arial" w:hAnsi="Arial" w:cs="Arial"/>
                <w:color w:val="222222"/>
                <w:lang w:val="en-US" w:eastAsia="zh-TW"/>
              </w:rPr>
              <w:t>.</w:t>
            </w:r>
            <w:r w:rsidR="001F4B8B">
              <w:rPr>
                <w:rFonts w:ascii="Arial" w:hAnsi="Arial"/>
                <w:b/>
                <w:lang w:val="en-GB"/>
              </w:rPr>
              <w:t xml:space="preserve"> </w:t>
            </w:r>
          </w:p>
          <w:p w:rsidR="001F4B8B" w:rsidRDefault="001F4B8B" w:rsidP="001F4B8B">
            <w:pPr>
              <w:pStyle w:val="Version"/>
              <w:spacing w:before="0" w:after="0"/>
              <w:rPr>
                <w:rFonts w:ascii="Arial" w:hAnsi="Arial"/>
                <w:b/>
                <w:lang w:val="en-GB"/>
              </w:rPr>
            </w:pPr>
          </w:p>
          <w:p w:rsidR="001F4B8B" w:rsidRDefault="001F4B8B" w:rsidP="001F4B8B">
            <w:pPr>
              <w:pStyle w:val="Version"/>
              <w:spacing w:before="0" w:after="0"/>
              <w:rPr>
                <w:rFonts w:ascii="Arial" w:hAnsi="Arial"/>
                <w:b/>
                <w:lang w:val="en-GB"/>
              </w:rPr>
            </w:pPr>
            <w:r>
              <w:rPr>
                <w:rFonts w:ascii="Arial" w:hAnsi="Arial"/>
                <w:b/>
                <w:lang w:val="en-GB"/>
              </w:rPr>
              <w:t>4 December 2014</w:t>
            </w:r>
          </w:p>
          <w:p w:rsidR="009B6587" w:rsidRDefault="001F4B8B" w:rsidP="001F4B8B">
            <w:pPr>
              <w:pStyle w:val="Version"/>
              <w:spacing w:before="0" w:after="120"/>
              <w:rPr>
                <w:rFonts w:ascii="Arial" w:hAnsi="Arial" w:cs="Arial"/>
                <w:color w:val="222222"/>
                <w:lang w:val="en-US" w:eastAsia="zh-TW"/>
              </w:rPr>
            </w:pPr>
            <w:r w:rsidRPr="00DA09B6">
              <w:rPr>
                <w:rFonts w:ascii="Arial" w:hAnsi="Arial"/>
                <w:lang w:val="en-US"/>
              </w:rPr>
              <w:t xml:space="preserve">Roy </w:t>
            </w:r>
            <w:r>
              <w:rPr>
                <w:rFonts w:ascii="Arial" w:hAnsi="Arial"/>
                <w:lang w:val="en-US"/>
              </w:rPr>
              <w:t xml:space="preserve">to present </w:t>
            </w:r>
            <w:r w:rsidRPr="00DA09B6">
              <w:rPr>
                <w:rFonts w:ascii="Arial" w:hAnsi="Arial"/>
                <w:lang w:val="en-US"/>
              </w:rPr>
              <w:t>slides on the minimum detectable signal as a function of wind speed.</w:t>
            </w:r>
          </w:p>
        </w:tc>
        <w:tc>
          <w:tcPr>
            <w:tcW w:w="1701" w:type="dxa"/>
            <w:gridSpan w:val="4"/>
          </w:tcPr>
          <w:p w:rsidR="009B6587" w:rsidRDefault="009B6587" w:rsidP="00FD7AA3">
            <w:pPr>
              <w:spacing w:before="60" w:after="60"/>
              <w:jc w:val="center"/>
              <w:rPr>
                <w:rFonts w:ascii="Arial" w:hAnsi="Arial"/>
                <w:sz w:val="20"/>
                <w:lang w:val="en-US"/>
              </w:rPr>
            </w:pPr>
            <w:proofErr w:type="spellStart"/>
            <w:r>
              <w:rPr>
                <w:rFonts w:ascii="Arial" w:hAnsi="Arial"/>
                <w:sz w:val="20"/>
                <w:lang w:val="en-US"/>
              </w:rPr>
              <w:t>Rodica</w:t>
            </w:r>
            <w:proofErr w:type="spellEnd"/>
            <w:r w:rsidR="001F4B8B">
              <w:rPr>
                <w:rFonts w:ascii="Arial" w:hAnsi="Arial"/>
                <w:sz w:val="20"/>
                <w:lang w:val="en-US"/>
              </w:rPr>
              <w:t>/</w:t>
            </w:r>
            <w:r w:rsidR="001F4B8B">
              <w:rPr>
                <w:rFonts w:ascii="Arial" w:hAnsi="Arial"/>
                <w:sz w:val="20"/>
                <w:lang w:val="en-GB"/>
              </w:rPr>
              <w:t xml:space="preserve"> Roy</w:t>
            </w:r>
          </w:p>
        </w:tc>
        <w:tc>
          <w:tcPr>
            <w:tcW w:w="1134" w:type="dxa"/>
          </w:tcPr>
          <w:p w:rsidR="001F4B8B" w:rsidRDefault="001F4B8B" w:rsidP="00FD7AA3">
            <w:pPr>
              <w:spacing w:before="60" w:after="60"/>
              <w:jc w:val="center"/>
              <w:rPr>
                <w:rFonts w:ascii="Arial" w:hAnsi="Arial"/>
                <w:sz w:val="20"/>
                <w:lang w:val="en-GB"/>
              </w:rPr>
            </w:pPr>
          </w:p>
          <w:p w:rsidR="001F4B8B" w:rsidRDefault="001F4B8B" w:rsidP="00FD7AA3">
            <w:pPr>
              <w:spacing w:before="60" w:after="60"/>
              <w:jc w:val="center"/>
              <w:rPr>
                <w:rFonts w:ascii="Arial" w:hAnsi="Arial"/>
                <w:sz w:val="20"/>
                <w:lang w:val="en-GB"/>
              </w:rPr>
            </w:pPr>
          </w:p>
          <w:p w:rsidR="001F4B8B" w:rsidRDefault="001F4B8B" w:rsidP="00FD7AA3">
            <w:pPr>
              <w:spacing w:before="60" w:after="60"/>
              <w:jc w:val="center"/>
              <w:rPr>
                <w:rFonts w:ascii="Arial" w:hAnsi="Arial"/>
                <w:sz w:val="20"/>
                <w:lang w:val="en-GB"/>
              </w:rPr>
            </w:pPr>
          </w:p>
          <w:p w:rsidR="009B6587" w:rsidRDefault="001F4B8B" w:rsidP="00FD7AA3">
            <w:pPr>
              <w:spacing w:before="60" w:after="60"/>
              <w:jc w:val="center"/>
              <w:rPr>
                <w:rFonts w:ascii="Arial" w:hAnsi="Arial"/>
                <w:sz w:val="20"/>
                <w:lang w:val="en-GB"/>
              </w:rPr>
            </w:pPr>
            <w:r>
              <w:rPr>
                <w:rFonts w:ascii="Arial" w:hAnsi="Arial"/>
                <w:sz w:val="20"/>
                <w:lang w:val="en-GB"/>
              </w:rPr>
              <w:t>11 Dec, 2014</w:t>
            </w:r>
          </w:p>
        </w:tc>
      </w:tr>
      <w:tr w:rsidR="009B6587" w:rsidTr="00FD7AA3">
        <w:trPr>
          <w:cantSplit/>
        </w:trPr>
        <w:tc>
          <w:tcPr>
            <w:tcW w:w="710" w:type="dxa"/>
          </w:tcPr>
          <w:p w:rsidR="009B6587" w:rsidRPr="001D0402" w:rsidRDefault="009B6587" w:rsidP="00FD7AA3">
            <w:pPr>
              <w:spacing w:before="60" w:after="60"/>
              <w:jc w:val="center"/>
              <w:rPr>
                <w:rFonts w:ascii="Arial" w:hAnsi="Arial"/>
                <w:sz w:val="20"/>
                <w:lang w:val="en-GB"/>
              </w:rPr>
            </w:pPr>
            <w:r>
              <w:rPr>
                <w:rFonts w:ascii="Arial" w:hAnsi="Arial"/>
                <w:sz w:val="20"/>
                <w:lang w:val="en-GB"/>
              </w:rPr>
              <w:t>12.</w:t>
            </w:r>
          </w:p>
        </w:tc>
        <w:tc>
          <w:tcPr>
            <w:tcW w:w="708" w:type="dxa"/>
          </w:tcPr>
          <w:p w:rsidR="009B6587" w:rsidRDefault="009B6587" w:rsidP="00FD7AA3">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1C5126">
            <w:pPr>
              <w:pStyle w:val="Version"/>
              <w:spacing w:before="0" w:after="120"/>
              <w:rPr>
                <w:rFonts w:ascii="Arial" w:hAnsi="Arial" w:cs="Arial"/>
                <w:color w:val="222222"/>
                <w:lang w:val="en-US" w:eastAsia="zh-TW"/>
              </w:rPr>
            </w:pPr>
            <w:r>
              <w:rPr>
                <w:rFonts w:ascii="Arial" w:hAnsi="Arial"/>
                <w:b/>
                <w:lang w:val="en-GB"/>
              </w:rPr>
              <w:t>12 Feb. 2015</w:t>
            </w:r>
            <w:r w:rsidR="001C5126">
              <w:rPr>
                <w:rFonts w:ascii="Arial" w:hAnsi="Arial"/>
                <w:b/>
                <w:lang w:val="en-GB"/>
              </w:rPr>
              <w:br/>
            </w:r>
            <w:r>
              <w:rPr>
                <w:rFonts w:ascii="Arial" w:hAnsi="Arial" w:cs="Arial"/>
                <w:color w:val="222222"/>
                <w:lang w:val="en-US" w:eastAsia="zh-TW"/>
              </w:rPr>
              <w:t>Separate analysis will be conducted for lighter events</w:t>
            </w:r>
          </w:p>
        </w:tc>
        <w:tc>
          <w:tcPr>
            <w:tcW w:w="1701" w:type="dxa"/>
            <w:gridSpan w:val="4"/>
          </w:tcPr>
          <w:p w:rsidR="009B6587" w:rsidRDefault="009B6587" w:rsidP="00FD7AA3">
            <w:pPr>
              <w:spacing w:before="60" w:after="60"/>
              <w:jc w:val="center"/>
              <w:rPr>
                <w:rFonts w:ascii="Arial" w:hAnsi="Arial"/>
                <w:sz w:val="20"/>
                <w:lang w:val="en-US"/>
              </w:rPr>
            </w:pPr>
            <w:r>
              <w:rPr>
                <w:rFonts w:ascii="Arial" w:hAnsi="Arial"/>
                <w:sz w:val="20"/>
                <w:lang w:val="en-US"/>
              </w:rPr>
              <w:t>DAT/all</w:t>
            </w:r>
          </w:p>
        </w:tc>
        <w:tc>
          <w:tcPr>
            <w:tcW w:w="1134" w:type="dxa"/>
          </w:tcPr>
          <w:p w:rsidR="009B6587" w:rsidRDefault="009B6587" w:rsidP="00FD7AA3">
            <w:pPr>
              <w:spacing w:before="60" w:after="60"/>
              <w:rPr>
                <w:rFonts w:ascii="Arial" w:hAnsi="Arial"/>
                <w:sz w:val="20"/>
                <w:lang w:val="en-GB"/>
              </w:rPr>
            </w:pPr>
            <w:r>
              <w:rPr>
                <w:rFonts w:ascii="Arial" w:hAnsi="Arial"/>
                <w:sz w:val="20"/>
                <w:lang w:val="en-GB"/>
              </w:rPr>
              <w:t>Final R</w:t>
            </w:r>
            <w:r>
              <w:rPr>
                <w:rFonts w:ascii="Arial" w:hAnsi="Arial"/>
                <w:sz w:val="20"/>
                <w:lang w:val="en-GB"/>
              </w:rPr>
              <w:t>e</w:t>
            </w:r>
            <w:r>
              <w:rPr>
                <w:rFonts w:ascii="Arial" w:hAnsi="Arial"/>
                <w:sz w:val="20"/>
                <w:lang w:val="en-GB"/>
              </w:rPr>
              <w:t>port</w:t>
            </w:r>
          </w:p>
        </w:tc>
      </w:tr>
      <w:tr w:rsidR="009B6587" w:rsidTr="00FD7AA3">
        <w:trPr>
          <w:cantSplit/>
        </w:trPr>
        <w:tc>
          <w:tcPr>
            <w:tcW w:w="710" w:type="dxa"/>
          </w:tcPr>
          <w:p w:rsidR="009B6587" w:rsidRPr="001D0402" w:rsidRDefault="009B6587" w:rsidP="00FD7AA3">
            <w:pPr>
              <w:spacing w:before="60" w:after="60"/>
              <w:jc w:val="center"/>
              <w:rPr>
                <w:rFonts w:ascii="Arial" w:hAnsi="Arial"/>
                <w:sz w:val="20"/>
                <w:lang w:val="en-GB"/>
              </w:rPr>
            </w:pPr>
            <w:r>
              <w:rPr>
                <w:rFonts w:ascii="Arial" w:hAnsi="Arial"/>
                <w:sz w:val="20"/>
                <w:lang w:val="en-GB"/>
              </w:rPr>
              <w:t>15.</w:t>
            </w:r>
          </w:p>
        </w:tc>
        <w:tc>
          <w:tcPr>
            <w:tcW w:w="708" w:type="dxa"/>
          </w:tcPr>
          <w:p w:rsidR="009B6587" w:rsidRDefault="009B6587" w:rsidP="00FD7AA3">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1C5126">
            <w:pPr>
              <w:pStyle w:val="Version"/>
              <w:spacing w:before="0" w:after="120"/>
              <w:rPr>
                <w:rFonts w:ascii="Arial" w:hAnsi="Arial" w:cs="Arial"/>
                <w:color w:val="222222"/>
                <w:lang w:val="en-US" w:eastAsia="zh-TW"/>
              </w:rPr>
            </w:pPr>
            <w:r>
              <w:rPr>
                <w:rFonts w:ascii="Arial" w:hAnsi="Arial"/>
                <w:b/>
                <w:lang w:val="en-GB"/>
              </w:rPr>
              <w:t>12 Feb. 2015</w:t>
            </w:r>
            <w:r w:rsidR="001C5126">
              <w:rPr>
                <w:rFonts w:ascii="Arial" w:hAnsi="Arial"/>
                <w:b/>
                <w:lang w:val="en-GB"/>
              </w:rPr>
              <w:br/>
            </w:r>
            <w:r>
              <w:rPr>
                <w:rFonts w:ascii="Arial" w:hAnsi="Arial" w:cs="Arial"/>
                <w:color w:val="222222"/>
                <w:lang w:val="en-US" w:eastAsia="zh-TW"/>
              </w:rPr>
              <w:t>Everyone is encouraged to verify independently the proc</w:t>
            </w:r>
            <w:r>
              <w:rPr>
                <w:rFonts w:ascii="Arial" w:hAnsi="Arial" w:cs="Arial"/>
                <w:color w:val="222222"/>
                <w:lang w:val="en-US" w:eastAsia="zh-TW"/>
              </w:rPr>
              <w:t>e</w:t>
            </w:r>
            <w:r>
              <w:rPr>
                <w:rFonts w:ascii="Arial" w:hAnsi="Arial" w:cs="Arial"/>
                <w:color w:val="222222"/>
                <w:lang w:val="en-US" w:eastAsia="zh-TW"/>
              </w:rPr>
              <w:t>dures for the derivation of event datasets. If done provide feedback to DAT.</w:t>
            </w:r>
          </w:p>
        </w:tc>
        <w:tc>
          <w:tcPr>
            <w:tcW w:w="1701" w:type="dxa"/>
            <w:gridSpan w:val="4"/>
          </w:tcPr>
          <w:p w:rsidR="009B6587" w:rsidRDefault="009B6587" w:rsidP="00FD7AA3">
            <w:pPr>
              <w:spacing w:before="60" w:after="60"/>
              <w:jc w:val="center"/>
              <w:rPr>
                <w:rFonts w:ascii="Arial" w:hAnsi="Arial"/>
                <w:sz w:val="20"/>
                <w:lang w:val="en-US"/>
              </w:rPr>
            </w:pPr>
            <w:r>
              <w:rPr>
                <w:rFonts w:ascii="Arial" w:hAnsi="Arial"/>
                <w:sz w:val="20"/>
                <w:lang w:val="en-US"/>
              </w:rPr>
              <w:t>all</w:t>
            </w:r>
          </w:p>
        </w:tc>
        <w:tc>
          <w:tcPr>
            <w:tcW w:w="1134" w:type="dxa"/>
          </w:tcPr>
          <w:p w:rsidR="009B6587" w:rsidRDefault="009B6587" w:rsidP="00FD7AA3">
            <w:pPr>
              <w:spacing w:before="60" w:after="60"/>
              <w:rPr>
                <w:rFonts w:ascii="Arial" w:hAnsi="Arial"/>
                <w:sz w:val="20"/>
                <w:lang w:val="en-GB"/>
              </w:rPr>
            </w:pPr>
            <w:r>
              <w:rPr>
                <w:rFonts w:ascii="Arial" w:hAnsi="Arial"/>
                <w:sz w:val="20"/>
                <w:lang w:val="en-GB"/>
              </w:rPr>
              <w:t>On-going</w:t>
            </w:r>
          </w:p>
        </w:tc>
      </w:tr>
      <w:tr w:rsidR="00DC48E0" w:rsidTr="00FD7AA3">
        <w:trPr>
          <w:cantSplit/>
        </w:trPr>
        <w:tc>
          <w:tcPr>
            <w:tcW w:w="710" w:type="dxa"/>
          </w:tcPr>
          <w:p w:rsidR="00DC48E0" w:rsidRDefault="00DC48E0" w:rsidP="00FD7AA3">
            <w:pPr>
              <w:spacing w:before="60" w:after="60"/>
              <w:jc w:val="center"/>
              <w:rPr>
                <w:rFonts w:ascii="Arial" w:hAnsi="Arial"/>
                <w:sz w:val="20"/>
                <w:lang w:val="en-GB"/>
              </w:rPr>
            </w:pPr>
            <w:r>
              <w:rPr>
                <w:rFonts w:ascii="Arial" w:hAnsi="Arial"/>
                <w:sz w:val="20"/>
                <w:lang w:val="en-GB"/>
              </w:rPr>
              <w:t>4</w:t>
            </w:r>
          </w:p>
        </w:tc>
        <w:tc>
          <w:tcPr>
            <w:tcW w:w="708" w:type="dxa"/>
          </w:tcPr>
          <w:p w:rsidR="00DC48E0" w:rsidRDefault="00DC48E0" w:rsidP="00FD7AA3">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1C5126">
            <w:pPr>
              <w:pStyle w:val="Version"/>
              <w:spacing w:before="0" w:after="120"/>
              <w:rPr>
                <w:rFonts w:ascii="Arial" w:hAnsi="Arial"/>
                <w:lang w:val="en-GB"/>
              </w:rPr>
            </w:pPr>
            <w:r>
              <w:rPr>
                <w:rFonts w:ascii="Arial" w:hAnsi="Arial"/>
                <w:b/>
                <w:lang w:val="en-GB"/>
              </w:rPr>
              <w:t>9 October 2014</w:t>
            </w:r>
            <w:r w:rsidR="001C5126">
              <w:rPr>
                <w:rFonts w:ascii="Arial" w:hAnsi="Arial"/>
                <w:b/>
                <w:lang w:val="en-GB"/>
              </w:rPr>
              <w:br/>
            </w: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701" w:type="dxa"/>
            <w:gridSpan w:val="4"/>
          </w:tcPr>
          <w:p w:rsidR="00DC48E0" w:rsidRDefault="00DC48E0" w:rsidP="00FD7AA3">
            <w:pPr>
              <w:spacing w:before="60" w:after="60"/>
              <w:jc w:val="center"/>
              <w:rPr>
                <w:rFonts w:ascii="Arial" w:hAnsi="Arial"/>
                <w:sz w:val="20"/>
                <w:lang w:val="en-GB"/>
              </w:rPr>
            </w:pPr>
            <w:r>
              <w:rPr>
                <w:rFonts w:ascii="Arial" w:hAnsi="Arial"/>
                <w:sz w:val="20"/>
                <w:lang w:val="en-GB"/>
              </w:rPr>
              <w:t>Roy</w:t>
            </w:r>
          </w:p>
        </w:tc>
        <w:tc>
          <w:tcPr>
            <w:tcW w:w="1134" w:type="dxa"/>
          </w:tcPr>
          <w:p w:rsidR="00DC48E0" w:rsidRDefault="00DC48E0" w:rsidP="00FD7AA3">
            <w:pPr>
              <w:spacing w:before="60" w:after="60"/>
              <w:jc w:val="center"/>
              <w:rPr>
                <w:rFonts w:ascii="Arial" w:hAnsi="Arial"/>
                <w:sz w:val="20"/>
                <w:lang w:val="en-GB"/>
              </w:rPr>
            </w:pPr>
            <w:r>
              <w:rPr>
                <w:rFonts w:ascii="Arial" w:hAnsi="Arial"/>
                <w:sz w:val="20"/>
                <w:lang w:val="en-GB"/>
              </w:rPr>
              <w:t>Oct 30, 2014</w:t>
            </w:r>
          </w:p>
        </w:tc>
      </w:tr>
      <w:tr w:rsidR="009B6587" w:rsidTr="00FD7AA3">
        <w:trPr>
          <w:cantSplit/>
        </w:trPr>
        <w:tc>
          <w:tcPr>
            <w:tcW w:w="710" w:type="dxa"/>
          </w:tcPr>
          <w:p w:rsidR="009B6587" w:rsidRPr="001D0402" w:rsidRDefault="009B6587" w:rsidP="00FD7AA3">
            <w:pPr>
              <w:spacing w:before="60" w:after="60"/>
              <w:jc w:val="center"/>
              <w:rPr>
                <w:rFonts w:ascii="Arial" w:hAnsi="Arial"/>
                <w:sz w:val="20"/>
                <w:lang w:val="en-GB"/>
              </w:rPr>
            </w:pPr>
            <w:r>
              <w:rPr>
                <w:rFonts w:ascii="Arial" w:hAnsi="Arial"/>
                <w:sz w:val="20"/>
                <w:lang w:val="en-GB"/>
              </w:rPr>
              <w:lastRenderedPageBreak/>
              <w:t>13.</w:t>
            </w:r>
          </w:p>
        </w:tc>
        <w:tc>
          <w:tcPr>
            <w:tcW w:w="708" w:type="dxa"/>
          </w:tcPr>
          <w:p w:rsidR="009B6587" w:rsidRDefault="009B6587" w:rsidP="00FD7AA3">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FD7AA3">
            <w:pPr>
              <w:pStyle w:val="Version"/>
              <w:spacing w:before="0" w:after="120"/>
              <w:rPr>
                <w:rFonts w:ascii="Arial" w:hAnsi="Arial" w:cs="Arial"/>
                <w:color w:val="222222"/>
                <w:lang w:val="en-US" w:eastAsia="zh-TW"/>
              </w:rPr>
            </w:pPr>
            <w:r>
              <w:rPr>
                <w:rFonts w:ascii="Arial" w:hAnsi="Arial"/>
                <w:b/>
                <w:lang w:val="en-GB"/>
              </w:rPr>
              <w:t>12 Feb. 2015</w:t>
            </w:r>
            <w:r w:rsidR="001C5126">
              <w:rPr>
                <w:rFonts w:ascii="Arial" w:hAnsi="Arial"/>
                <w:b/>
                <w:lang w:val="en-GB"/>
              </w:rPr>
              <w:br/>
            </w:r>
            <w:r>
              <w:rPr>
                <w:rFonts w:ascii="Arial" w:hAnsi="Arial" w:cs="Arial"/>
                <w:color w:val="222222"/>
                <w:lang w:val="en-US" w:eastAsia="zh-TW"/>
              </w:rPr>
              <w:t>Encourage the Instrument Champions to become very fami</w:t>
            </w:r>
            <w:r>
              <w:rPr>
                <w:rFonts w:ascii="Arial" w:hAnsi="Arial" w:cs="Arial"/>
                <w:color w:val="222222"/>
                <w:lang w:val="en-US" w:eastAsia="zh-TW"/>
              </w:rPr>
              <w:t>l</w:t>
            </w:r>
            <w:r>
              <w:rPr>
                <w:rFonts w:ascii="Arial" w:hAnsi="Arial" w:cs="Arial"/>
                <w:color w:val="222222"/>
                <w:lang w:val="en-US" w:eastAsia="zh-TW"/>
              </w:rPr>
              <w:t>iar with the instruments that they champion and support the DAT with specific information on:</w:t>
            </w:r>
          </w:p>
          <w:p w:rsidR="009B6587" w:rsidRDefault="009B6587" w:rsidP="00FD7AA3">
            <w:pPr>
              <w:pStyle w:val="Version"/>
              <w:numPr>
                <w:ilvl w:val="0"/>
                <w:numId w:val="35"/>
              </w:numPr>
              <w:spacing w:before="0" w:after="120"/>
              <w:rPr>
                <w:rFonts w:ascii="Arial" w:hAnsi="Arial" w:cs="Arial"/>
                <w:color w:val="222222"/>
                <w:lang w:val="en-US" w:eastAsia="zh-TW"/>
              </w:rPr>
            </w:pPr>
            <w:r>
              <w:rPr>
                <w:rFonts w:ascii="Arial" w:hAnsi="Arial" w:cs="Arial"/>
                <w:color w:val="222222"/>
                <w:lang w:val="en-US" w:eastAsia="zh-TW"/>
              </w:rPr>
              <w:t>Details on instrument data output;</w:t>
            </w:r>
          </w:p>
          <w:p w:rsidR="009B6587" w:rsidRDefault="009B6587" w:rsidP="00FD7AA3">
            <w:pPr>
              <w:pStyle w:val="Version"/>
              <w:numPr>
                <w:ilvl w:val="0"/>
                <w:numId w:val="35"/>
              </w:numPr>
              <w:spacing w:before="0" w:after="120"/>
              <w:rPr>
                <w:rFonts w:ascii="Arial" w:hAnsi="Arial" w:cs="Arial"/>
                <w:color w:val="222222"/>
                <w:lang w:val="en-US" w:eastAsia="zh-TW"/>
              </w:rPr>
            </w:pPr>
            <w:r>
              <w:rPr>
                <w:rFonts w:ascii="Arial" w:hAnsi="Arial" w:cs="Arial"/>
                <w:color w:val="222222"/>
                <w:lang w:val="en-US" w:eastAsia="zh-TW"/>
              </w:rPr>
              <w:t>Instrument configuration: specifics;</w:t>
            </w:r>
          </w:p>
          <w:p w:rsidR="009B6587" w:rsidRDefault="009B6587" w:rsidP="00FD7AA3">
            <w:pPr>
              <w:pStyle w:val="Version"/>
              <w:numPr>
                <w:ilvl w:val="0"/>
                <w:numId w:val="35"/>
              </w:numPr>
              <w:spacing w:before="0" w:after="120"/>
              <w:rPr>
                <w:rFonts w:ascii="Arial" w:hAnsi="Arial" w:cs="Arial"/>
                <w:color w:val="222222"/>
                <w:lang w:val="en-US" w:eastAsia="zh-TW"/>
              </w:rPr>
            </w:pPr>
            <w:r>
              <w:rPr>
                <w:rFonts w:ascii="Arial" w:hAnsi="Arial" w:cs="Arial"/>
                <w:color w:val="222222"/>
                <w:lang w:val="en-US" w:eastAsia="zh-TW"/>
              </w:rPr>
              <w:t>Instrument diagnostics;</w:t>
            </w:r>
          </w:p>
          <w:p w:rsidR="009B6587" w:rsidRDefault="009B6587" w:rsidP="00FD7AA3">
            <w:pPr>
              <w:pStyle w:val="Version"/>
              <w:numPr>
                <w:ilvl w:val="0"/>
                <w:numId w:val="35"/>
              </w:numPr>
              <w:spacing w:before="0" w:after="120"/>
              <w:rPr>
                <w:rFonts w:ascii="Arial" w:hAnsi="Arial" w:cs="Arial"/>
                <w:color w:val="222222"/>
                <w:lang w:val="en-US" w:eastAsia="zh-TW"/>
              </w:rPr>
            </w:pPr>
            <w:r>
              <w:rPr>
                <w:rFonts w:ascii="Arial" w:hAnsi="Arial" w:cs="Arial"/>
                <w:color w:val="222222"/>
                <w:lang w:val="en-US" w:eastAsia="zh-TW"/>
              </w:rPr>
              <w:t>Preliminary interpretation of the results derived.</w:t>
            </w:r>
          </w:p>
        </w:tc>
        <w:tc>
          <w:tcPr>
            <w:tcW w:w="1701" w:type="dxa"/>
            <w:gridSpan w:val="4"/>
          </w:tcPr>
          <w:p w:rsidR="009B6587" w:rsidRDefault="009B6587" w:rsidP="00FD7AA3">
            <w:pPr>
              <w:spacing w:before="60" w:after="60"/>
              <w:jc w:val="center"/>
              <w:rPr>
                <w:rFonts w:ascii="Arial" w:hAnsi="Arial"/>
                <w:sz w:val="20"/>
                <w:lang w:val="en-US"/>
              </w:rPr>
            </w:pPr>
            <w:proofErr w:type="spellStart"/>
            <w:r>
              <w:rPr>
                <w:rFonts w:ascii="Arial" w:hAnsi="Arial"/>
                <w:sz w:val="20"/>
                <w:lang w:val="en-US"/>
              </w:rPr>
              <w:t>Rodica</w:t>
            </w:r>
            <w:proofErr w:type="spellEnd"/>
          </w:p>
        </w:tc>
        <w:tc>
          <w:tcPr>
            <w:tcW w:w="1134" w:type="dxa"/>
          </w:tcPr>
          <w:p w:rsidR="009B6587" w:rsidRDefault="009B6587" w:rsidP="00FD7AA3">
            <w:pPr>
              <w:spacing w:before="60" w:after="60"/>
              <w:rPr>
                <w:rFonts w:ascii="Arial" w:hAnsi="Arial"/>
                <w:sz w:val="20"/>
                <w:lang w:val="en-GB"/>
              </w:rPr>
            </w:pPr>
            <w:r>
              <w:rPr>
                <w:rFonts w:ascii="Arial" w:hAnsi="Arial"/>
                <w:sz w:val="20"/>
                <w:lang w:val="en-GB"/>
              </w:rPr>
              <w:t>Feb 20, 2015</w:t>
            </w:r>
          </w:p>
        </w:tc>
      </w:tr>
      <w:tr w:rsidR="005F4D05" w:rsidTr="001F1A73">
        <w:trPr>
          <w:cantSplit/>
        </w:trPr>
        <w:tc>
          <w:tcPr>
            <w:tcW w:w="710" w:type="dxa"/>
          </w:tcPr>
          <w:p w:rsidR="005F4D05" w:rsidRDefault="005F4D05" w:rsidP="001F1A73">
            <w:pPr>
              <w:spacing w:before="60" w:after="60"/>
              <w:jc w:val="center"/>
              <w:rPr>
                <w:rFonts w:ascii="Arial" w:hAnsi="Arial"/>
                <w:sz w:val="20"/>
                <w:lang w:val="en-GB"/>
              </w:rPr>
            </w:pPr>
          </w:p>
        </w:tc>
        <w:tc>
          <w:tcPr>
            <w:tcW w:w="708" w:type="dxa"/>
          </w:tcPr>
          <w:p w:rsidR="005F4D05" w:rsidRDefault="005F4D05" w:rsidP="001F1A73">
            <w:pPr>
              <w:spacing w:before="60" w:after="60"/>
              <w:jc w:val="center"/>
              <w:rPr>
                <w:rFonts w:ascii="Arial" w:hAnsi="Arial"/>
                <w:b/>
                <w:sz w:val="20"/>
                <w:lang w:val="en-GB"/>
              </w:rPr>
            </w:pPr>
          </w:p>
        </w:tc>
        <w:tc>
          <w:tcPr>
            <w:tcW w:w="5529" w:type="dxa"/>
          </w:tcPr>
          <w:p w:rsidR="00DC48E0" w:rsidRDefault="00DC48E0" w:rsidP="001F1A73">
            <w:pPr>
              <w:pStyle w:val="Version"/>
              <w:spacing w:before="0" w:after="120"/>
              <w:rPr>
                <w:rFonts w:ascii="Arial" w:hAnsi="Arial"/>
                <w:b/>
                <w:lang w:val="en-GB"/>
              </w:rPr>
            </w:pPr>
          </w:p>
          <w:p w:rsidR="005F4D05" w:rsidRDefault="00DC48E0" w:rsidP="001F1A73">
            <w:pPr>
              <w:pStyle w:val="Version"/>
              <w:spacing w:before="0" w:after="120"/>
              <w:rPr>
                <w:rFonts w:ascii="Arial" w:hAnsi="Arial"/>
                <w:b/>
                <w:lang w:val="en-GB"/>
              </w:rPr>
            </w:pPr>
            <w:r>
              <w:rPr>
                <w:rFonts w:ascii="Arial" w:hAnsi="Arial"/>
                <w:b/>
                <w:lang w:val="en-GB"/>
              </w:rPr>
              <w:t>AVAILABILITY OF DATA</w:t>
            </w:r>
          </w:p>
        </w:tc>
        <w:tc>
          <w:tcPr>
            <w:tcW w:w="1701" w:type="dxa"/>
            <w:gridSpan w:val="4"/>
          </w:tcPr>
          <w:p w:rsidR="005F4D05" w:rsidRDefault="005F4D05" w:rsidP="001F1A73">
            <w:pPr>
              <w:spacing w:before="60" w:after="60"/>
              <w:jc w:val="center"/>
              <w:rPr>
                <w:rFonts w:ascii="Arial" w:hAnsi="Arial"/>
                <w:sz w:val="20"/>
                <w:lang w:val="en-US"/>
              </w:rPr>
            </w:pPr>
          </w:p>
        </w:tc>
        <w:tc>
          <w:tcPr>
            <w:tcW w:w="1134" w:type="dxa"/>
          </w:tcPr>
          <w:p w:rsidR="005F4D05" w:rsidRPr="00E04184" w:rsidRDefault="005F4D05" w:rsidP="001F1A73">
            <w:pPr>
              <w:spacing w:before="60" w:after="60"/>
              <w:rPr>
                <w:rFonts w:ascii="Arial" w:hAnsi="Arial"/>
                <w:sz w:val="20"/>
                <w:lang w:val="en-GB"/>
              </w:rPr>
            </w:pP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r>
              <w:rPr>
                <w:rFonts w:ascii="Arial" w:hAnsi="Arial"/>
                <w:sz w:val="20"/>
                <w:lang w:val="en-GB"/>
              </w:rPr>
              <w:t>4</w:t>
            </w: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E55A40" w:rsidRDefault="00BA447B" w:rsidP="001C5126">
            <w:pPr>
              <w:pStyle w:val="Version"/>
              <w:spacing w:before="0" w:after="120"/>
              <w:rPr>
                <w:rFonts w:ascii="Arial" w:hAnsi="Arial" w:cs="Arial"/>
                <w:color w:val="222222"/>
                <w:lang w:val="en-US" w:eastAsia="zh-TW"/>
              </w:rPr>
            </w:pPr>
            <w:r>
              <w:rPr>
                <w:rFonts w:ascii="Arial" w:hAnsi="Arial"/>
                <w:b/>
                <w:lang w:val="en-GB"/>
              </w:rPr>
              <w:t>26 March 2015</w:t>
            </w:r>
            <w:r w:rsidR="001C5126">
              <w:rPr>
                <w:rFonts w:ascii="Arial" w:hAnsi="Arial"/>
                <w:b/>
                <w:lang w:val="en-GB"/>
              </w:rPr>
              <w:br/>
            </w:r>
            <w:r w:rsidR="00E55A40">
              <w:rPr>
                <w:rFonts w:ascii="Arial" w:hAnsi="Arial" w:cs="Arial"/>
                <w:color w:val="222222"/>
                <w:lang w:val="en-US" w:eastAsia="zh-TW"/>
              </w:rPr>
              <w:t xml:space="preserve">Site managers to check that data (including </w:t>
            </w:r>
            <w:proofErr w:type="spellStart"/>
            <w:r w:rsidR="00E55A40">
              <w:rPr>
                <w:rFonts w:ascii="Arial" w:hAnsi="Arial" w:cs="Arial"/>
                <w:color w:val="222222"/>
                <w:lang w:val="en-US" w:eastAsia="zh-TW"/>
              </w:rPr>
              <w:t>QCed</w:t>
            </w:r>
            <w:proofErr w:type="spellEnd"/>
            <w:r w:rsidR="00E55A40">
              <w:rPr>
                <w:rFonts w:ascii="Arial" w:hAnsi="Arial" w:cs="Arial"/>
                <w:color w:val="222222"/>
                <w:lang w:val="en-US" w:eastAsia="zh-TW"/>
              </w:rPr>
              <w:t xml:space="preserve"> data) have been properly updated at NCAR and confirm to </w:t>
            </w:r>
            <w:proofErr w:type="spellStart"/>
            <w:r w:rsidR="00E55A40">
              <w:rPr>
                <w:rFonts w:ascii="Arial" w:hAnsi="Arial" w:cs="Arial"/>
                <w:color w:val="222222"/>
                <w:lang w:val="en-US" w:eastAsia="zh-TW"/>
              </w:rPr>
              <w:t>Anday</w:t>
            </w:r>
            <w:proofErr w:type="spellEnd"/>
            <w:r w:rsidR="00E55A40">
              <w:rPr>
                <w:rFonts w:ascii="Arial" w:hAnsi="Arial" w:cs="Arial"/>
                <w:color w:val="222222"/>
                <w:lang w:val="en-US" w:eastAsia="zh-TW"/>
              </w:rPr>
              <w:t xml:space="preserve"> that data are fine or any problems were identified.</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All site managers</w:t>
            </w:r>
          </w:p>
        </w:tc>
        <w:tc>
          <w:tcPr>
            <w:tcW w:w="1134" w:type="dxa"/>
          </w:tcPr>
          <w:p w:rsidR="00E55A40" w:rsidRDefault="00E55A40" w:rsidP="001F1A73">
            <w:pPr>
              <w:spacing w:before="60" w:after="60"/>
              <w:rPr>
                <w:rFonts w:ascii="Arial" w:hAnsi="Arial"/>
                <w:sz w:val="20"/>
                <w:lang w:val="en-GB"/>
              </w:rPr>
            </w:pPr>
            <w:r w:rsidRPr="00E04184">
              <w:rPr>
                <w:rFonts w:ascii="Arial" w:hAnsi="Arial"/>
                <w:sz w:val="20"/>
                <w:lang w:val="en-GB"/>
              </w:rPr>
              <w:t>15 April 2015</w:t>
            </w: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r>
              <w:rPr>
                <w:rFonts w:ascii="Arial" w:hAnsi="Arial"/>
                <w:sz w:val="20"/>
                <w:lang w:val="en-GB"/>
              </w:rPr>
              <w:t>5</w:t>
            </w: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E55A40" w:rsidRDefault="00BA447B" w:rsidP="001C5126">
            <w:pPr>
              <w:pStyle w:val="Version"/>
              <w:spacing w:before="0" w:after="120"/>
              <w:rPr>
                <w:rFonts w:ascii="Arial" w:hAnsi="Arial" w:cs="Arial"/>
                <w:color w:val="222222"/>
                <w:lang w:val="en-US" w:eastAsia="zh-TW"/>
              </w:rPr>
            </w:pPr>
            <w:r>
              <w:rPr>
                <w:rFonts w:ascii="Arial" w:hAnsi="Arial"/>
                <w:b/>
                <w:lang w:val="en-GB"/>
              </w:rPr>
              <w:t>26 March 2015</w:t>
            </w:r>
            <w:r w:rsidR="001C5126">
              <w:rPr>
                <w:rFonts w:ascii="Arial" w:hAnsi="Arial"/>
                <w:b/>
                <w:lang w:val="en-GB"/>
              </w:rPr>
              <w:br/>
            </w:r>
            <w:r w:rsidR="00E55A40">
              <w:rPr>
                <w:rFonts w:ascii="Arial" w:hAnsi="Arial" w:cs="Arial"/>
                <w:color w:val="222222"/>
                <w:lang w:val="en-US" w:eastAsia="zh-TW"/>
              </w:rPr>
              <w:t>Site managers uploading “old” data should inform Andy that they are doing so and should check that they are processed appropriately.</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Site managers</w:t>
            </w:r>
          </w:p>
        </w:tc>
        <w:tc>
          <w:tcPr>
            <w:tcW w:w="1134" w:type="dxa"/>
          </w:tcPr>
          <w:p w:rsidR="00E55A40" w:rsidRDefault="00E55A40" w:rsidP="001F1A73">
            <w:pPr>
              <w:spacing w:before="60" w:after="60"/>
              <w:rPr>
                <w:rFonts w:ascii="Arial" w:hAnsi="Arial"/>
                <w:sz w:val="20"/>
                <w:lang w:val="en-GB"/>
              </w:rPr>
            </w:pP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r>
              <w:rPr>
                <w:rFonts w:ascii="Arial" w:hAnsi="Arial"/>
                <w:sz w:val="20"/>
                <w:lang w:val="en-GB"/>
              </w:rPr>
              <w:t>6</w:t>
            </w: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E55A40" w:rsidRDefault="00BA447B" w:rsidP="001C5126">
            <w:pPr>
              <w:pStyle w:val="Version"/>
              <w:spacing w:before="0" w:after="120"/>
              <w:rPr>
                <w:rFonts w:ascii="Arial" w:hAnsi="Arial" w:cs="Arial"/>
                <w:color w:val="222222"/>
                <w:lang w:val="en-US" w:eastAsia="zh-TW"/>
              </w:rPr>
            </w:pPr>
            <w:r>
              <w:rPr>
                <w:rFonts w:ascii="Arial" w:hAnsi="Arial"/>
                <w:b/>
                <w:lang w:val="en-GB"/>
              </w:rPr>
              <w:t>26 March 2015</w:t>
            </w:r>
            <w:r w:rsidR="001C5126">
              <w:rPr>
                <w:rFonts w:ascii="Arial" w:hAnsi="Arial"/>
                <w:b/>
                <w:lang w:val="en-GB"/>
              </w:rPr>
              <w:br/>
            </w:r>
            <w:r w:rsidR="00E55A40">
              <w:rPr>
                <w:rFonts w:ascii="Arial" w:hAnsi="Arial" w:cs="Arial"/>
                <w:color w:val="222222"/>
                <w:lang w:val="en-US" w:eastAsia="zh-TW"/>
              </w:rPr>
              <w:t xml:space="preserve">Transfer </w:t>
            </w:r>
            <w:r w:rsidR="00E55A40" w:rsidRPr="00266403">
              <w:rPr>
                <w:rFonts w:ascii="Arial" w:hAnsi="Arial" w:cs="Arial"/>
                <w:b/>
                <w:color w:val="222222"/>
                <w:lang w:val="en-US" w:eastAsia="zh-TW"/>
              </w:rPr>
              <w:t>all outstanding data</w:t>
            </w:r>
            <w:r w:rsidR="00E55A40">
              <w:rPr>
                <w:rFonts w:ascii="Arial" w:hAnsi="Arial" w:cs="Arial"/>
                <w:color w:val="222222"/>
                <w:lang w:val="en-US" w:eastAsia="zh-TW"/>
              </w:rPr>
              <w:t xml:space="preserve"> to NCAR.</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All site managers</w:t>
            </w:r>
          </w:p>
        </w:tc>
        <w:tc>
          <w:tcPr>
            <w:tcW w:w="1134" w:type="dxa"/>
          </w:tcPr>
          <w:p w:rsidR="00E55A40" w:rsidRDefault="00E55A40" w:rsidP="001F1A73">
            <w:pPr>
              <w:spacing w:before="60" w:after="60"/>
              <w:rPr>
                <w:rFonts w:ascii="Arial" w:hAnsi="Arial"/>
                <w:sz w:val="20"/>
                <w:lang w:val="en-GB"/>
              </w:rPr>
            </w:pPr>
            <w:r>
              <w:rPr>
                <w:rFonts w:ascii="Arial" w:hAnsi="Arial"/>
                <w:sz w:val="20"/>
                <w:lang w:val="en-GB"/>
              </w:rPr>
              <w:t>15 April 2015</w:t>
            </w: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r>
              <w:rPr>
                <w:rFonts w:ascii="Arial" w:hAnsi="Arial"/>
                <w:sz w:val="20"/>
                <w:lang w:val="en-GB"/>
              </w:rPr>
              <w:t>7</w:t>
            </w: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E55A40" w:rsidRDefault="00BA447B" w:rsidP="001C5126">
            <w:pPr>
              <w:pStyle w:val="Version"/>
              <w:spacing w:before="0" w:after="120"/>
              <w:rPr>
                <w:rFonts w:ascii="Arial" w:hAnsi="Arial" w:cs="Arial"/>
                <w:color w:val="222222"/>
                <w:lang w:val="en-US" w:eastAsia="zh-TW"/>
              </w:rPr>
            </w:pPr>
            <w:r>
              <w:rPr>
                <w:rFonts w:ascii="Arial" w:hAnsi="Arial"/>
                <w:b/>
                <w:lang w:val="en-GB"/>
              </w:rPr>
              <w:t>26 March 2015</w:t>
            </w:r>
            <w:r w:rsidR="001C5126">
              <w:rPr>
                <w:rFonts w:ascii="Arial" w:hAnsi="Arial"/>
                <w:b/>
                <w:lang w:val="en-GB"/>
              </w:rPr>
              <w:br/>
            </w:r>
            <w:r w:rsidR="00E55A40">
              <w:rPr>
                <w:rFonts w:ascii="Arial" w:hAnsi="Arial" w:cs="Arial"/>
                <w:color w:val="222222"/>
                <w:lang w:val="en-US" w:eastAsia="zh-TW"/>
              </w:rPr>
              <w:t>Provide password for NCAR data access to site managers</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Andy/Audrey</w:t>
            </w:r>
          </w:p>
        </w:tc>
        <w:tc>
          <w:tcPr>
            <w:tcW w:w="1134" w:type="dxa"/>
          </w:tcPr>
          <w:p w:rsidR="00E55A40" w:rsidRDefault="00E55A40" w:rsidP="001F1A73">
            <w:pPr>
              <w:spacing w:before="60" w:after="60"/>
              <w:rPr>
                <w:rFonts w:ascii="Arial" w:hAnsi="Arial"/>
                <w:sz w:val="20"/>
                <w:lang w:val="en-GB"/>
              </w:rPr>
            </w:pPr>
            <w:r>
              <w:rPr>
                <w:rFonts w:ascii="Arial" w:hAnsi="Arial"/>
                <w:sz w:val="20"/>
                <w:lang w:val="en-GB"/>
              </w:rPr>
              <w:t>30 March 2015</w:t>
            </w: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E55A40" w:rsidRDefault="00BA447B" w:rsidP="001C5126">
            <w:pPr>
              <w:pStyle w:val="Version"/>
              <w:spacing w:before="0" w:after="120"/>
              <w:rPr>
                <w:rFonts w:ascii="Arial" w:hAnsi="Arial" w:cs="Arial"/>
                <w:color w:val="222222"/>
                <w:lang w:val="en-US" w:eastAsia="zh-TW"/>
              </w:rPr>
            </w:pPr>
            <w:r>
              <w:rPr>
                <w:rFonts w:ascii="Arial" w:hAnsi="Arial"/>
                <w:b/>
                <w:lang w:val="en-GB"/>
              </w:rPr>
              <w:t>26 March 2015</w:t>
            </w:r>
            <w:r w:rsidR="001C5126">
              <w:rPr>
                <w:rFonts w:ascii="Arial" w:hAnsi="Arial"/>
                <w:b/>
                <w:lang w:val="en-GB"/>
              </w:rPr>
              <w:br/>
            </w:r>
            <w:r w:rsidR="00E55A40">
              <w:rPr>
                <w:rFonts w:ascii="Arial" w:hAnsi="Arial" w:cs="Arial"/>
                <w:color w:val="222222"/>
                <w:lang w:val="en-US" w:eastAsia="zh-TW"/>
              </w:rPr>
              <w:t>Apply QC to tipping buckets and optical sensors</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Andy</w:t>
            </w:r>
          </w:p>
        </w:tc>
        <w:tc>
          <w:tcPr>
            <w:tcW w:w="1134" w:type="dxa"/>
          </w:tcPr>
          <w:p w:rsidR="00E55A40" w:rsidRDefault="00E55A40" w:rsidP="001F1A73">
            <w:pPr>
              <w:spacing w:before="60" w:after="60"/>
              <w:rPr>
                <w:rFonts w:ascii="Arial" w:hAnsi="Arial"/>
                <w:sz w:val="20"/>
                <w:lang w:val="en-GB"/>
              </w:rPr>
            </w:pPr>
            <w:r>
              <w:rPr>
                <w:rFonts w:ascii="Arial" w:hAnsi="Arial"/>
                <w:sz w:val="20"/>
                <w:lang w:val="en-GB"/>
              </w:rPr>
              <w:t>15 April 2015</w:t>
            </w:r>
          </w:p>
        </w:tc>
      </w:tr>
      <w:tr w:rsidR="00DC48E0" w:rsidTr="00FD7AA3">
        <w:trPr>
          <w:cantSplit/>
        </w:trPr>
        <w:tc>
          <w:tcPr>
            <w:tcW w:w="710" w:type="dxa"/>
          </w:tcPr>
          <w:p w:rsidR="00DC48E0" w:rsidRDefault="00DC48E0" w:rsidP="00FD7AA3">
            <w:pPr>
              <w:spacing w:before="60" w:after="60"/>
              <w:jc w:val="center"/>
              <w:rPr>
                <w:rFonts w:ascii="Arial" w:hAnsi="Arial"/>
                <w:sz w:val="20"/>
                <w:lang w:val="en-GB"/>
              </w:rPr>
            </w:pPr>
            <w:r>
              <w:rPr>
                <w:rFonts w:ascii="Arial" w:hAnsi="Arial"/>
                <w:sz w:val="20"/>
                <w:lang w:val="en-GB"/>
              </w:rPr>
              <w:t>6</w:t>
            </w:r>
          </w:p>
        </w:tc>
        <w:tc>
          <w:tcPr>
            <w:tcW w:w="708" w:type="dxa"/>
          </w:tcPr>
          <w:p w:rsidR="00DC48E0" w:rsidRDefault="00DC48E0" w:rsidP="00FD7AA3">
            <w:pPr>
              <w:spacing w:before="60" w:after="60"/>
              <w:jc w:val="center"/>
              <w:rPr>
                <w:rFonts w:ascii="Arial" w:hAnsi="Arial"/>
                <w:b/>
                <w:sz w:val="20"/>
                <w:lang w:val="en-GB"/>
              </w:rPr>
            </w:pPr>
            <w:r>
              <w:rPr>
                <w:rFonts w:ascii="Arial" w:hAnsi="Arial"/>
                <w:b/>
                <w:sz w:val="20"/>
                <w:lang w:val="en-GB"/>
              </w:rPr>
              <w:t>A</w:t>
            </w:r>
          </w:p>
        </w:tc>
        <w:tc>
          <w:tcPr>
            <w:tcW w:w="5529" w:type="dxa"/>
          </w:tcPr>
          <w:p w:rsidR="00AF1172" w:rsidRDefault="00AF1172" w:rsidP="00AF1172">
            <w:pPr>
              <w:pStyle w:val="Version"/>
              <w:spacing w:before="0" w:after="120"/>
              <w:rPr>
                <w:rFonts w:ascii="Arial" w:hAnsi="Arial" w:cs="Arial"/>
                <w:color w:val="222222"/>
                <w:lang w:val="en-US" w:eastAsia="zh-TW"/>
              </w:rPr>
            </w:pPr>
            <w:r>
              <w:rPr>
                <w:rFonts w:ascii="Arial" w:hAnsi="Arial"/>
                <w:b/>
                <w:lang w:val="en-GB"/>
              </w:rPr>
              <w:t>5 March 2015</w:t>
            </w:r>
            <w:r w:rsidR="001C5126">
              <w:rPr>
                <w:rFonts w:ascii="Arial" w:hAnsi="Arial"/>
                <w:b/>
                <w:lang w:val="en-GB"/>
              </w:rPr>
              <w:br/>
            </w:r>
            <w:r>
              <w:rPr>
                <w:rFonts w:ascii="Arial" w:hAnsi="Arial" w:cs="Arial"/>
                <w:color w:val="222222"/>
                <w:lang w:val="en-US" w:eastAsia="zh-TW"/>
              </w:rPr>
              <w:t xml:space="preserve">Develop </w:t>
            </w:r>
            <w:proofErr w:type="spellStart"/>
            <w:r>
              <w:rPr>
                <w:rFonts w:ascii="Arial" w:hAnsi="Arial" w:cs="Arial"/>
                <w:color w:val="222222"/>
                <w:lang w:val="en-US" w:eastAsia="zh-TW"/>
              </w:rPr>
              <w:t>QC’d</w:t>
            </w:r>
            <w:proofErr w:type="spellEnd"/>
            <w:r>
              <w:rPr>
                <w:rFonts w:ascii="Arial" w:hAnsi="Arial" w:cs="Arial"/>
                <w:color w:val="222222"/>
                <w:lang w:val="en-US" w:eastAsia="zh-TW"/>
              </w:rPr>
              <w:t xml:space="preserve"> manual measurement dataset for Marshall site (address evaporation and measurement times).</w:t>
            </w:r>
          </w:p>
          <w:p w:rsidR="00DC48E0" w:rsidRDefault="00AF1172" w:rsidP="001C5126">
            <w:pPr>
              <w:pStyle w:val="Version"/>
              <w:spacing w:before="0" w:after="120"/>
              <w:rPr>
                <w:rFonts w:ascii="Arial" w:hAnsi="Arial"/>
                <w:lang w:val="en-GB"/>
              </w:rPr>
            </w:pPr>
            <w:r>
              <w:rPr>
                <w:rFonts w:ascii="Arial" w:hAnsi="Arial" w:cs="Arial"/>
                <w:color w:val="222222"/>
                <w:lang w:val="en-US" w:eastAsia="zh-TW"/>
              </w:rPr>
              <w:t xml:space="preserve"> </w:t>
            </w:r>
            <w:r w:rsidR="00DC48E0">
              <w:rPr>
                <w:rFonts w:ascii="Arial" w:hAnsi="Arial"/>
                <w:b/>
                <w:lang w:val="en-GB"/>
              </w:rPr>
              <w:t>6 November 2014</w:t>
            </w:r>
            <w:r w:rsidR="001C5126">
              <w:rPr>
                <w:rFonts w:ascii="Arial" w:hAnsi="Arial"/>
                <w:b/>
                <w:lang w:val="en-GB"/>
              </w:rPr>
              <w:br/>
            </w:r>
            <w:r w:rsidR="00DC48E0">
              <w:rPr>
                <w:rFonts w:ascii="Arial" w:hAnsi="Arial"/>
                <w:lang w:val="en-GB"/>
              </w:rPr>
              <w:t>Manual flagging of data is important when a jump is ident</w:t>
            </w:r>
            <w:r w:rsidR="00DC48E0">
              <w:rPr>
                <w:rFonts w:ascii="Arial" w:hAnsi="Arial"/>
                <w:lang w:val="en-GB"/>
              </w:rPr>
              <w:t>i</w:t>
            </w:r>
            <w:r w:rsidR="00DC48E0">
              <w:rPr>
                <w:rFonts w:ascii="Arial" w:hAnsi="Arial"/>
                <w:lang w:val="en-GB"/>
              </w:rPr>
              <w:t xml:space="preserve">fied, especially because of capping. Procedure to enable site managers to input that information in the archive following identification of a jump by the QC procedure would be a possibility. Need to assess whether this would be feasible and who should be allowed to perform such flagging. The group suggested that site managers and data-analysers could do that. In case of “conflicts” the last edition would be the right one. If the case a data-analyst would flags data from another site, he would have to inform the site manager.  </w:t>
            </w:r>
          </w:p>
        </w:tc>
        <w:tc>
          <w:tcPr>
            <w:tcW w:w="1701" w:type="dxa"/>
            <w:gridSpan w:val="4"/>
          </w:tcPr>
          <w:p w:rsidR="00DC48E0" w:rsidRDefault="00DC48E0" w:rsidP="00FD7AA3">
            <w:pPr>
              <w:spacing w:before="60" w:after="60"/>
              <w:jc w:val="center"/>
              <w:rPr>
                <w:rFonts w:ascii="Arial" w:hAnsi="Arial"/>
                <w:sz w:val="20"/>
                <w:lang w:val="en-GB"/>
              </w:rPr>
            </w:pPr>
            <w:r>
              <w:rPr>
                <w:rFonts w:ascii="Arial" w:hAnsi="Arial"/>
                <w:sz w:val="20"/>
                <w:lang w:val="en-GB"/>
              </w:rPr>
              <w:t>Roy, Bruce, John</w:t>
            </w:r>
          </w:p>
        </w:tc>
        <w:tc>
          <w:tcPr>
            <w:tcW w:w="1134" w:type="dxa"/>
          </w:tcPr>
          <w:p w:rsidR="00DC48E0" w:rsidRDefault="00AF1172" w:rsidP="00FD7AA3">
            <w:pPr>
              <w:spacing w:before="60" w:after="60"/>
              <w:jc w:val="center"/>
              <w:rPr>
                <w:rFonts w:ascii="Arial" w:hAnsi="Arial"/>
                <w:sz w:val="20"/>
                <w:lang w:val="en-GB"/>
              </w:rPr>
            </w:pPr>
            <w:r>
              <w:rPr>
                <w:rFonts w:ascii="Arial" w:hAnsi="Arial"/>
                <w:sz w:val="20"/>
                <w:lang w:val="en-GB"/>
              </w:rPr>
              <w:t xml:space="preserve">March, 2015/ </w:t>
            </w:r>
            <w:r w:rsidR="00DC48E0">
              <w:rPr>
                <w:rFonts w:ascii="Arial" w:hAnsi="Arial"/>
                <w:sz w:val="20"/>
                <w:lang w:val="en-GB"/>
              </w:rPr>
              <w:t>20 Nov. 2014</w:t>
            </w:r>
          </w:p>
        </w:tc>
      </w:tr>
      <w:tr w:rsidR="00DC48E0" w:rsidRPr="00B301DF" w:rsidTr="006D2A6C">
        <w:trPr>
          <w:cantSplit/>
        </w:trPr>
        <w:tc>
          <w:tcPr>
            <w:tcW w:w="710" w:type="dxa"/>
          </w:tcPr>
          <w:p w:rsidR="00DC48E0" w:rsidRDefault="00DC48E0" w:rsidP="0043603C">
            <w:pPr>
              <w:spacing w:before="60" w:after="60"/>
              <w:jc w:val="center"/>
              <w:rPr>
                <w:rFonts w:ascii="Arial" w:hAnsi="Arial"/>
                <w:sz w:val="20"/>
                <w:lang w:val="en-GB"/>
              </w:rPr>
            </w:pPr>
          </w:p>
        </w:tc>
        <w:tc>
          <w:tcPr>
            <w:tcW w:w="708" w:type="dxa"/>
          </w:tcPr>
          <w:p w:rsidR="00DC48E0" w:rsidRDefault="00DC48E0" w:rsidP="0043603C">
            <w:pPr>
              <w:spacing w:before="60" w:after="60"/>
              <w:jc w:val="center"/>
              <w:rPr>
                <w:rFonts w:ascii="Arial" w:hAnsi="Arial"/>
                <w:b/>
                <w:sz w:val="20"/>
                <w:lang w:val="en-GB"/>
              </w:rPr>
            </w:pPr>
          </w:p>
        </w:tc>
        <w:tc>
          <w:tcPr>
            <w:tcW w:w="5529" w:type="dxa"/>
          </w:tcPr>
          <w:p w:rsidR="00DC48E0" w:rsidRDefault="00DC48E0" w:rsidP="0043603C">
            <w:pPr>
              <w:pStyle w:val="Version"/>
              <w:spacing w:before="0" w:after="120"/>
              <w:rPr>
                <w:rFonts w:ascii="Arial" w:hAnsi="Arial"/>
                <w:b/>
                <w:lang w:val="en-GB"/>
              </w:rPr>
            </w:pPr>
            <w:r>
              <w:rPr>
                <w:rFonts w:ascii="Arial" w:hAnsi="Arial"/>
                <w:b/>
                <w:lang w:val="en-GB"/>
              </w:rPr>
              <w:t>TRANSFER FUNCTIONS AND UNCERTAINTIES</w:t>
            </w:r>
          </w:p>
        </w:tc>
        <w:tc>
          <w:tcPr>
            <w:tcW w:w="1701" w:type="dxa"/>
            <w:gridSpan w:val="4"/>
          </w:tcPr>
          <w:p w:rsidR="00DC48E0" w:rsidRDefault="00DC48E0" w:rsidP="0043603C">
            <w:pPr>
              <w:spacing w:before="60" w:after="60"/>
              <w:jc w:val="center"/>
              <w:rPr>
                <w:rFonts w:ascii="Arial" w:hAnsi="Arial"/>
                <w:sz w:val="20"/>
                <w:lang w:val="en-US"/>
              </w:rPr>
            </w:pPr>
          </w:p>
        </w:tc>
        <w:tc>
          <w:tcPr>
            <w:tcW w:w="1134" w:type="dxa"/>
          </w:tcPr>
          <w:p w:rsidR="00DC48E0" w:rsidRDefault="00DC48E0" w:rsidP="0043603C">
            <w:pPr>
              <w:spacing w:before="60" w:after="60"/>
              <w:rPr>
                <w:rFonts w:ascii="Arial" w:hAnsi="Arial"/>
                <w:sz w:val="20"/>
                <w:lang w:val="en-GB"/>
              </w:rPr>
            </w:pPr>
          </w:p>
        </w:tc>
      </w:tr>
      <w:tr w:rsidR="0043603C" w:rsidRPr="00B301DF" w:rsidTr="006D2A6C">
        <w:trPr>
          <w:cantSplit/>
        </w:trPr>
        <w:tc>
          <w:tcPr>
            <w:tcW w:w="710" w:type="dxa"/>
          </w:tcPr>
          <w:p w:rsidR="0043603C" w:rsidRDefault="0043603C" w:rsidP="0043603C">
            <w:pPr>
              <w:spacing w:before="60" w:after="60"/>
              <w:jc w:val="center"/>
              <w:rPr>
                <w:rFonts w:ascii="Arial" w:hAnsi="Arial"/>
                <w:sz w:val="20"/>
                <w:lang w:val="en-GB"/>
              </w:rPr>
            </w:pPr>
            <w:r>
              <w:rPr>
                <w:rFonts w:ascii="Arial" w:hAnsi="Arial"/>
                <w:sz w:val="20"/>
                <w:lang w:val="en-GB"/>
              </w:rPr>
              <w:t>2.</w:t>
            </w:r>
          </w:p>
        </w:tc>
        <w:tc>
          <w:tcPr>
            <w:tcW w:w="708" w:type="dxa"/>
          </w:tcPr>
          <w:p w:rsidR="0043603C" w:rsidRDefault="0043603C" w:rsidP="0043603C">
            <w:pPr>
              <w:spacing w:before="60" w:after="60"/>
              <w:jc w:val="center"/>
              <w:rPr>
                <w:rFonts w:ascii="Arial" w:hAnsi="Arial"/>
                <w:b/>
                <w:sz w:val="20"/>
                <w:lang w:val="en-GB"/>
              </w:rPr>
            </w:pPr>
            <w:r>
              <w:rPr>
                <w:rFonts w:ascii="Arial" w:hAnsi="Arial"/>
                <w:b/>
                <w:sz w:val="20"/>
                <w:lang w:val="en-GB"/>
              </w:rPr>
              <w:t>A</w:t>
            </w:r>
          </w:p>
        </w:tc>
        <w:tc>
          <w:tcPr>
            <w:tcW w:w="5529" w:type="dxa"/>
          </w:tcPr>
          <w:p w:rsidR="0043603C" w:rsidRDefault="009A2405" w:rsidP="0043603C">
            <w:pPr>
              <w:pStyle w:val="Version"/>
              <w:spacing w:before="0" w:after="120"/>
              <w:rPr>
                <w:rFonts w:ascii="Arial" w:hAnsi="Arial" w:cs="Arial"/>
                <w:color w:val="222222"/>
                <w:lang w:val="en-US" w:eastAsia="zh-TW"/>
              </w:rPr>
            </w:pPr>
            <w:r>
              <w:rPr>
                <w:rFonts w:ascii="Arial" w:hAnsi="Arial"/>
                <w:b/>
                <w:lang w:val="en-GB"/>
              </w:rPr>
              <w:t>26 Feb. 2015</w:t>
            </w:r>
            <w:r w:rsidR="001C5126">
              <w:rPr>
                <w:rFonts w:ascii="Arial" w:hAnsi="Arial"/>
                <w:b/>
                <w:lang w:val="en-GB"/>
              </w:rPr>
              <w:br/>
            </w:r>
            <w:r w:rsidR="0043603C">
              <w:rPr>
                <w:rFonts w:ascii="Arial" w:hAnsi="Arial" w:cs="Arial"/>
                <w:color w:val="222222"/>
                <w:lang w:val="en-US" w:eastAsia="zh-TW"/>
              </w:rPr>
              <w:t>Identify whether other sites have the same gauge model in multiple c</w:t>
            </w:r>
            <w:r w:rsidR="00464D45">
              <w:rPr>
                <w:rFonts w:ascii="Arial" w:hAnsi="Arial" w:cs="Arial"/>
                <w:color w:val="222222"/>
                <w:lang w:val="en-US" w:eastAsia="zh-TW"/>
              </w:rPr>
              <w:t>onfigurations, to allow for the</w:t>
            </w:r>
            <w:r w:rsidR="0043603C">
              <w:rPr>
                <w:rFonts w:ascii="Arial" w:hAnsi="Arial" w:cs="Arial"/>
                <w:color w:val="222222"/>
                <w:lang w:val="en-US" w:eastAsia="zh-TW"/>
              </w:rPr>
              <w:t xml:space="preserve"> application of the proposed method. (</w:t>
            </w:r>
            <w:proofErr w:type="gramStart"/>
            <w:r w:rsidR="0043603C">
              <w:rPr>
                <w:rFonts w:ascii="Arial" w:hAnsi="Arial" w:cs="Arial"/>
                <w:color w:val="222222"/>
                <w:lang w:val="en-US" w:eastAsia="zh-TW"/>
              </w:rPr>
              <w:t>e.g</w:t>
            </w:r>
            <w:proofErr w:type="gramEnd"/>
            <w:r w:rsidR="0043603C">
              <w:rPr>
                <w:rFonts w:ascii="Arial" w:hAnsi="Arial" w:cs="Arial"/>
                <w:color w:val="222222"/>
                <w:lang w:val="en-US" w:eastAsia="zh-TW"/>
              </w:rPr>
              <w:t xml:space="preserve">. </w:t>
            </w:r>
            <w:proofErr w:type="spellStart"/>
            <w:r w:rsidR="0043603C">
              <w:rPr>
                <w:rFonts w:ascii="Arial" w:hAnsi="Arial" w:cs="Arial"/>
                <w:color w:val="222222"/>
                <w:lang w:val="en-US" w:eastAsia="zh-TW"/>
              </w:rPr>
              <w:t>Bratt’s</w:t>
            </w:r>
            <w:proofErr w:type="spellEnd"/>
            <w:r w:rsidR="0043603C">
              <w:rPr>
                <w:rFonts w:ascii="Arial" w:hAnsi="Arial" w:cs="Arial"/>
                <w:color w:val="222222"/>
                <w:lang w:val="en-US" w:eastAsia="zh-TW"/>
              </w:rPr>
              <w:t xml:space="preserve"> Lake, </w:t>
            </w:r>
            <w:proofErr w:type="spellStart"/>
            <w:r w:rsidR="0043603C">
              <w:rPr>
                <w:rFonts w:ascii="Arial" w:hAnsi="Arial" w:cs="Arial"/>
                <w:color w:val="222222"/>
                <w:lang w:val="en-US" w:eastAsia="zh-TW"/>
              </w:rPr>
              <w:t>Haukeliseter</w:t>
            </w:r>
            <w:proofErr w:type="spellEnd"/>
            <w:r w:rsidR="0043603C">
              <w:rPr>
                <w:rFonts w:ascii="Arial" w:hAnsi="Arial" w:cs="Arial"/>
                <w:color w:val="222222"/>
                <w:lang w:val="en-US" w:eastAsia="zh-TW"/>
              </w:rPr>
              <w:t xml:space="preserve">, </w:t>
            </w:r>
            <w:proofErr w:type="spellStart"/>
            <w:r w:rsidR="0043603C">
              <w:rPr>
                <w:rFonts w:ascii="Arial" w:hAnsi="Arial" w:cs="Arial"/>
                <w:color w:val="222222"/>
                <w:lang w:val="en-US" w:eastAsia="zh-TW"/>
              </w:rPr>
              <w:t>Sodank</w:t>
            </w:r>
            <w:r w:rsidR="0043603C">
              <w:rPr>
                <w:rFonts w:ascii="Arial" w:hAnsi="Arial" w:cs="Arial"/>
                <w:color w:val="222222"/>
                <w:lang w:val="en-US" w:eastAsia="zh-TW"/>
              </w:rPr>
              <w:t>y</w:t>
            </w:r>
            <w:r w:rsidR="0043603C">
              <w:rPr>
                <w:rFonts w:ascii="Arial" w:hAnsi="Arial" w:cs="Arial"/>
                <w:color w:val="222222"/>
                <w:lang w:val="en-US" w:eastAsia="zh-TW"/>
              </w:rPr>
              <w:t>lä</w:t>
            </w:r>
            <w:proofErr w:type="spellEnd"/>
            <w:r w:rsidR="0043603C">
              <w:rPr>
                <w:rFonts w:ascii="Arial" w:hAnsi="Arial" w:cs="Arial"/>
                <w:color w:val="222222"/>
                <w:lang w:val="en-US" w:eastAsia="zh-TW"/>
              </w:rPr>
              <w:t xml:space="preserve">, </w:t>
            </w:r>
            <w:proofErr w:type="spellStart"/>
            <w:r w:rsidR="0043603C">
              <w:rPr>
                <w:rFonts w:ascii="Arial" w:hAnsi="Arial" w:cs="Arial"/>
                <w:color w:val="222222"/>
                <w:lang w:val="en-US" w:eastAsia="zh-TW"/>
              </w:rPr>
              <w:t>etc</w:t>
            </w:r>
            <w:proofErr w:type="spellEnd"/>
            <w:r w:rsidR="0043603C">
              <w:rPr>
                <w:rFonts w:ascii="Arial" w:hAnsi="Arial" w:cs="Arial"/>
                <w:color w:val="222222"/>
                <w:lang w:val="en-US" w:eastAsia="zh-TW"/>
              </w:rPr>
              <w:t xml:space="preserve">). </w:t>
            </w:r>
          </w:p>
          <w:p w:rsidR="0043603C" w:rsidRDefault="0043603C" w:rsidP="0043603C">
            <w:pPr>
              <w:pStyle w:val="Version"/>
              <w:spacing w:before="0" w:after="120"/>
              <w:rPr>
                <w:rFonts w:ascii="Arial" w:hAnsi="Arial" w:cs="Arial"/>
                <w:color w:val="222222"/>
                <w:lang w:val="en-US" w:eastAsia="zh-TW"/>
              </w:rPr>
            </w:pPr>
            <w:r>
              <w:rPr>
                <w:rFonts w:ascii="Arial" w:hAnsi="Arial" w:cs="Arial"/>
                <w:color w:val="222222"/>
                <w:lang w:val="en-US" w:eastAsia="zh-TW"/>
              </w:rPr>
              <w:t>R2 and R3 references on each site provide 3 gauges, which could be used, for this analysis.</w:t>
            </w:r>
          </w:p>
          <w:p w:rsidR="0043603C" w:rsidRDefault="0043603C" w:rsidP="0043603C">
            <w:pPr>
              <w:pStyle w:val="Version"/>
              <w:spacing w:before="0" w:after="120"/>
              <w:rPr>
                <w:rFonts w:ascii="Arial" w:hAnsi="Arial" w:cs="Arial"/>
                <w:color w:val="222222"/>
                <w:lang w:val="en-US" w:eastAsia="zh-TW"/>
              </w:rPr>
            </w:pPr>
            <w:r>
              <w:rPr>
                <w:rFonts w:ascii="Arial" w:hAnsi="Arial" w:cs="Arial"/>
                <w:color w:val="222222"/>
                <w:lang w:val="en-US" w:eastAsia="zh-TW"/>
              </w:rPr>
              <w:t>Rain data will be required to further explore the uncertainty, using the method proposed.</w:t>
            </w:r>
          </w:p>
        </w:tc>
        <w:tc>
          <w:tcPr>
            <w:tcW w:w="1701" w:type="dxa"/>
            <w:gridSpan w:val="4"/>
          </w:tcPr>
          <w:p w:rsidR="0043603C" w:rsidRDefault="0043603C" w:rsidP="0043603C">
            <w:pPr>
              <w:spacing w:before="60" w:after="60"/>
              <w:jc w:val="center"/>
              <w:rPr>
                <w:rFonts w:ascii="Arial" w:hAnsi="Arial"/>
                <w:sz w:val="20"/>
                <w:lang w:val="en-US"/>
              </w:rPr>
            </w:pPr>
            <w:proofErr w:type="spellStart"/>
            <w:r>
              <w:rPr>
                <w:rFonts w:ascii="Arial" w:hAnsi="Arial"/>
                <w:sz w:val="20"/>
                <w:lang w:val="en-US"/>
              </w:rPr>
              <w:t>Rodica</w:t>
            </w:r>
            <w:proofErr w:type="spellEnd"/>
            <w:r>
              <w:rPr>
                <w:rFonts w:ascii="Arial" w:hAnsi="Arial"/>
                <w:sz w:val="20"/>
                <w:lang w:val="en-US"/>
              </w:rPr>
              <w:t>/Audrey</w:t>
            </w:r>
          </w:p>
        </w:tc>
        <w:tc>
          <w:tcPr>
            <w:tcW w:w="1134" w:type="dxa"/>
          </w:tcPr>
          <w:p w:rsidR="0043603C" w:rsidRDefault="0043603C" w:rsidP="0043603C">
            <w:pPr>
              <w:spacing w:before="60" w:after="60"/>
              <w:rPr>
                <w:rFonts w:ascii="Arial" w:hAnsi="Arial"/>
                <w:sz w:val="20"/>
                <w:lang w:val="en-GB"/>
              </w:rPr>
            </w:pPr>
            <w:r>
              <w:rPr>
                <w:rFonts w:ascii="Arial" w:hAnsi="Arial"/>
                <w:sz w:val="20"/>
                <w:lang w:val="en-GB"/>
              </w:rPr>
              <w:t>April 2015</w:t>
            </w:r>
          </w:p>
        </w:tc>
      </w:tr>
      <w:tr w:rsidR="009B6587" w:rsidRPr="00B301DF" w:rsidTr="006D2A6C">
        <w:trPr>
          <w:cantSplit/>
        </w:trPr>
        <w:tc>
          <w:tcPr>
            <w:tcW w:w="710" w:type="dxa"/>
          </w:tcPr>
          <w:p w:rsidR="009B6587" w:rsidRPr="001D0402" w:rsidRDefault="009B6587" w:rsidP="00FD7AA3">
            <w:pPr>
              <w:spacing w:before="60" w:after="60"/>
              <w:jc w:val="center"/>
              <w:rPr>
                <w:rFonts w:ascii="Arial" w:hAnsi="Arial"/>
                <w:sz w:val="20"/>
                <w:lang w:val="en-GB"/>
              </w:rPr>
            </w:pPr>
            <w:r>
              <w:rPr>
                <w:rFonts w:ascii="Arial" w:hAnsi="Arial"/>
                <w:sz w:val="20"/>
                <w:lang w:val="en-GB"/>
              </w:rPr>
              <w:lastRenderedPageBreak/>
              <w:t>5</w:t>
            </w:r>
          </w:p>
        </w:tc>
        <w:tc>
          <w:tcPr>
            <w:tcW w:w="708" w:type="dxa"/>
          </w:tcPr>
          <w:p w:rsidR="009B6587" w:rsidRDefault="009B6587" w:rsidP="00FD7AA3">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1C5126">
            <w:pPr>
              <w:pStyle w:val="Version"/>
              <w:spacing w:before="0" w:after="120"/>
              <w:rPr>
                <w:rFonts w:ascii="Arial" w:hAnsi="Arial" w:cs="Arial"/>
                <w:color w:val="222222"/>
                <w:lang w:val="en-US" w:eastAsia="zh-TW"/>
              </w:rPr>
            </w:pPr>
            <w:r>
              <w:rPr>
                <w:rFonts w:ascii="Arial" w:hAnsi="Arial"/>
                <w:b/>
                <w:lang w:val="en-GB"/>
              </w:rPr>
              <w:t>26 Feb. 2015</w:t>
            </w:r>
            <w:r w:rsidR="001C5126">
              <w:rPr>
                <w:rFonts w:ascii="Arial" w:hAnsi="Arial"/>
                <w:b/>
                <w:lang w:val="en-GB"/>
              </w:rPr>
              <w:br/>
            </w:r>
            <w:r>
              <w:rPr>
                <w:rFonts w:ascii="Arial" w:hAnsi="Arial" w:cs="Arial"/>
                <w:color w:val="222222"/>
                <w:lang w:val="en-US" w:eastAsia="zh-TW"/>
              </w:rPr>
              <w:t xml:space="preserve">Compare obtained uncertainties with those obtained during the rainfall intensity </w:t>
            </w:r>
            <w:proofErr w:type="spellStart"/>
            <w:r>
              <w:rPr>
                <w:rFonts w:ascii="Arial" w:hAnsi="Arial" w:cs="Arial"/>
                <w:color w:val="222222"/>
                <w:lang w:val="en-US" w:eastAsia="zh-TW"/>
              </w:rPr>
              <w:t>intercomparison</w:t>
            </w:r>
            <w:proofErr w:type="spellEnd"/>
            <w:r>
              <w:rPr>
                <w:rFonts w:ascii="Arial" w:hAnsi="Arial" w:cs="Arial"/>
                <w:color w:val="222222"/>
                <w:lang w:val="en-US" w:eastAsia="zh-TW"/>
              </w:rPr>
              <w:t>.</w:t>
            </w:r>
          </w:p>
        </w:tc>
        <w:tc>
          <w:tcPr>
            <w:tcW w:w="1701" w:type="dxa"/>
            <w:gridSpan w:val="4"/>
          </w:tcPr>
          <w:p w:rsidR="009B6587" w:rsidRPr="00763883" w:rsidRDefault="009B6587" w:rsidP="00FD7AA3">
            <w:pPr>
              <w:spacing w:before="60" w:after="60"/>
              <w:jc w:val="center"/>
              <w:rPr>
                <w:rFonts w:ascii="Arial" w:hAnsi="Arial"/>
                <w:sz w:val="20"/>
                <w:lang w:val="en-US"/>
              </w:rPr>
            </w:pPr>
            <w:r w:rsidRPr="00763883">
              <w:rPr>
                <w:rFonts w:ascii="Arial" w:hAnsi="Arial"/>
                <w:sz w:val="20"/>
                <w:lang w:val="en-US"/>
              </w:rPr>
              <w:t>DAT?</w:t>
            </w:r>
          </w:p>
        </w:tc>
        <w:tc>
          <w:tcPr>
            <w:tcW w:w="1134" w:type="dxa"/>
          </w:tcPr>
          <w:p w:rsidR="009B6587" w:rsidRPr="00763883" w:rsidRDefault="009B6587" w:rsidP="00FD7AA3">
            <w:pPr>
              <w:spacing w:before="60" w:after="60"/>
              <w:rPr>
                <w:rFonts w:ascii="Arial" w:hAnsi="Arial"/>
                <w:sz w:val="20"/>
                <w:lang w:val="en-GB"/>
              </w:rPr>
            </w:pPr>
            <w:r w:rsidRPr="00763883">
              <w:rPr>
                <w:rFonts w:ascii="Arial" w:hAnsi="Arial"/>
                <w:sz w:val="20"/>
                <w:lang w:val="en-GB"/>
              </w:rPr>
              <w:t>31 March 2015</w:t>
            </w:r>
          </w:p>
        </w:tc>
      </w:tr>
      <w:tr w:rsidR="00DC48E0" w:rsidTr="00FD7AA3">
        <w:trPr>
          <w:cantSplit/>
        </w:trPr>
        <w:tc>
          <w:tcPr>
            <w:tcW w:w="710" w:type="dxa"/>
          </w:tcPr>
          <w:p w:rsidR="00DC48E0" w:rsidRPr="001D0402" w:rsidRDefault="00DC48E0" w:rsidP="00FD7AA3">
            <w:pPr>
              <w:spacing w:before="60" w:after="60"/>
              <w:jc w:val="center"/>
              <w:rPr>
                <w:rFonts w:ascii="Arial" w:hAnsi="Arial"/>
                <w:sz w:val="20"/>
                <w:lang w:val="en-GB"/>
              </w:rPr>
            </w:pPr>
            <w:r>
              <w:rPr>
                <w:rFonts w:ascii="Arial" w:hAnsi="Arial"/>
                <w:sz w:val="20"/>
                <w:lang w:val="en-GB"/>
              </w:rPr>
              <w:t>2</w:t>
            </w:r>
          </w:p>
        </w:tc>
        <w:tc>
          <w:tcPr>
            <w:tcW w:w="708" w:type="dxa"/>
          </w:tcPr>
          <w:p w:rsidR="00DC48E0" w:rsidRDefault="00DC48E0" w:rsidP="00FD7AA3">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D7AA3">
            <w:pPr>
              <w:pStyle w:val="Version"/>
              <w:spacing w:before="0" w:after="120"/>
              <w:rPr>
                <w:rFonts w:ascii="Arial" w:hAnsi="Arial" w:cs="Arial"/>
                <w:color w:val="222222"/>
                <w:lang w:val="en-US" w:eastAsia="zh-TW"/>
              </w:rPr>
            </w:pPr>
            <w:r>
              <w:rPr>
                <w:rFonts w:ascii="Arial" w:hAnsi="Arial"/>
                <w:b/>
                <w:lang w:val="en-GB"/>
              </w:rPr>
              <w:t>19 Feb. 2015</w:t>
            </w:r>
            <w:r w:rsidR="001C5126">
              <w:rPr>
                <w:rFonts w:ascii="Arial" w:hAnsi="Arial"/>
                <w:b/>
                <w:lang w:val="en-GB"/>
              </w:rPr>
              <w:br/>
            </w:r>
            <w:r>
              <w:rPr>
                <w:rFonts w:ascii="Arial" w:hAnsi="Arial" w:cs="Arial"/>
                <w:color w:val="222222"/>
                <w:lang w:val="en-US" w:eastAsia="zh-TW"/>
              </w:rPr>
              <w:t xml:space="preserve">Manual measurements (R1) of Marshall and automatic measurements (4 different R2s, 3 of which have </w:t>
            </w:r>
            <w:proofErr w:type="spellStart"/>
            <w:r>
              <w:rPr>
                <w:rFonts w:ascii="Arial" w:hAnsi="Arial" w:cs="Arial"/>
                <w:color w:val="222222"/>
                <w:lang w:val="en-US" w:eastAsia="zh-TW"/>
              </w:rPr>
              <w:t>Geonors</w:t>
            </w:r>
            <w:proofErr w:type="spellEnd"/>
            <w:r>
              <w:rPr>
                <w:rFonts w:ascii="Arial" w:hAnsi="Arial" w:cs="Arial"/>
                <w:color w:val="222222"/>
                <w:lang w:val="en-US" w:eastAsia="zh-TW"/>
              </w:rPr>
              <w:t xml:space="preserve"> and one with a Pluvio2) seem to exhibit differences.</w:t>
            </w:r>
          </w:p>
          <w:p w:rsidR="00DC48E0" w:rsidRDefault="00DC48E0" w:rsidP="00FD7AA3">
            <w:pPr>
              <w:pStyle w:val="Version"/>
              <w:spacing w:before="0" w:after="120"/>
              <w:rPr>
                <w:rFonts w:ascii="Arial" w:hAnsi="Arial" w:cs="Arial"/>
                <w:color w:val="222222"/>
                <w:lang w:val="en-US" w:eastAsia="zh-TW"/>
              </w:rPr>
            </w:pPr>
            <w:r>
              <w:rPr>
                <w:rFonts w:ascii="Arial" w:hAnsi="Arial" w:cs="Arial"/>
                <w:color w:val="222222"/>
                <w:lang w:val="en-US" w:eastAsia="zh-TW"/>
              </w:rPr>
              <w:t>Review manual Marshall measurements vs automatic gau</w:t>
            </w:r>
            <w:r>
              <w:rPr>
                <w:rFonts w:ascii="Arial" w:hAnsi="Arial" w:cs="Arial"/>
                <w:color w:val="222222"/>
                <w:lang w:val="en-US" w:eastAsia="zh-TW"/>
              </w:rPr>
              <w:t>g</w:t>
            </w:r>
            <w:r>
              <w:rPr>
                <w:rFonts w:ascii="Arial" w:hAnsi="Arial" w:cs="Arial"/>
                <w:color w:val="222222"/>
                <w:lang w:val="en-US" w:eastAsia="zh-TW"/>
              </w:rPr>
              <w:t>es in DFIRs, if appropriate.</w:t>
            </w:r>
          </w:p>
        </w:tc>
        <w:tc>
          <w:tcPr>
            <w:tcW w:w="1701" w:type="dxa"/>
            <w:gridSpan w:val="4"/>
          </w:tcPr>
          <w:p w:rsidR="00DC48E0" w:rsidRDefault="00DC48E0" w:rsidP="00FD7AA3">
            <w:pPr>
              <w:spacing w:before="60" w:after="60"/>
              <w:jc w:val="center"/>
              <w:rPr>
                <w:rFonts w:ascii="Arial" w:hAnsi="Arial"/>
                <w:sz w:val="20"/>
                <w:lang w:val="en-US"/>
              </w:rPr>
            </w:pPr>
            <w:r>
              <w:rPr>
                <w:rFonts w:ascii="Arial" w:hAnsi="Arial"/>
                <w:sz w:val="20"/>
                <w:lang w:val="en-US"/>
              </w:rPr>
              <w:t>Roy / Scott/ Kai</w:t>
            </w:r>
          </w:p>
        </w:tc>
        <w:tc>
          <w:tcPr>
            <w:tcW w:w="1134" w:type="dxa"/>
          </w:tcPr>
          <w:p w:rsidR="00DC48E0" w:rsidRDefault="00DC48E0" w:rsidP="00FD7AA3">
            <w:pPr>
              <w:spacing w:before="60" w:after="60"/>
              <w:rPr>
                <w:rFonts w:ascii="Arial" w:hAnsi="Arial"/>
                <w:sz w:val="20"/>
                <w:lang w:val="en-GB"/>
              </w:rPr>
            </w:pPr>
            <w:r>
              <w:rPr>
                <w:rFonts w:ascii="Arial" w:hAnsi="Arial"/>
                <w:sz w:val="20"/>
                <w:lang w:val="en-GB"/>
              </w:rPr>
              <w:t>15 March 2015</w:t>
            </w:r>
          </w:p>
        </w:tc>
      </w:tr>
      <w:tr w:rsidR="00DC48E0" w:rsidTr="00FD7AA3">
        <w:trPr>
          <w:cantSplit/>
        </w:trPr>
        <w:tc>
          <w:tcPr>
            <w:tcW w:w="710" w:type="dxa"/>
          </w:tcPr>
          <w:p w:rsidR="00DC48E0" w:rsidRPr="001D0402" w:rsidRDefault="00DC48E0" w:rsidP="00FD7AA3">
            <w:pPr>
              <w:spacing w:before="60" w:after="60"/>
              <w:jc w:val="center"/>
              <w:rPr>
                <w:rFonts w:ascii="Arial" w:hAnsi="Arial"/>
                <w:sz w:val="20"/>
                <w:lang w:val="en-GB"/>
              </w:rPr>
            </w:pPr>
            <w:r>
              <w:rPr>
                <w:rFonts w:ascii="Arial" w:hAnsi="Arial"/>
                <w:sz w:val="20"/>
                <w:lang w:val="en-GB"/>
              </w:rPr>
              <w:t>6.</w:t>
            </w:r>
          </w:p>
        </w:tc>
        <w:tc>
          <w:tcPr>
            <w:tcW w:w="708" w:type="dxa"/>
          </w:tcPr>
          <w:p w:rsidR="00DC48E0" w:rsidRDefault="00DC48E0" w:rsidP="00FD7AA3">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1C5126">
            <w:pPr>
              <w:pStyle w:val="Version"/>
              <w:spacing w:before="0" w:after="120"/>
              <w:rPr>
                <w:rFonts w:ascii="Arial" w:hAnsi="Arial" w:cs="Arial"/>
                <w:color w:val="222222"/>
                <w:lang w:val="en-US" w:eastAsia="zh-TW"/>
              </w:rPr>
            </w:pPr>
            <w:r>
              <w:rPr>
                <w:rFonts w:ascii="Arial" w:hAnsi="Arial"/>
                <w:b/>
                <w:lang w:val="en-GB"/>
              </w:rPr>
              <w:t>12 Feb. 2015</w:t>
            </w:r>
            <w:r w:rsidR="001C5126">
              <w:rPr>
                <w:rFonts w:ascii="Arial" w:hAnsi="Arial"/>
                <w:b/>
                <w:lang w:val="en-GB"/>
              </w:rPr>
              <w:br/>
            </w:r>
            <w:r>
              <w:rPr>
                <w:rFonts w:ascii="Arial" w:hAnsi="Arial" w:cs="Arial"/>
                <w:color w:val="222222"/>
                <w:lang w:val="en-US" w:eastAsia="zh-TW"/>
              </w:rPr>
              <w:t xml:space="preserve">Revisit the noise study conducted by Mike to </w:t>
            </w:r>
            <w:proofErr w:type="spellStart"/>
            <w:r>
              <w:rPr>
                <w:rFonts w:ascii="Arial" w:hAnsi="Arial" w:cs="Arial"/>
                <w:color w:val="222222"/>
                <w:lang w:val="en-US" w:eastAsia="zh-TW"/>
              </w:rPr>
              <w:t>asses</w:t>
            </w:r>
            <w:proofErr w:type="spellEnd"/>
            <w:r>
              <w:rPr>
                <w:rFonts w:ascii="Arial" w:hAnsi="Arial" w:cs="Arial"/>
                <w:color w:val="222222"/>
                <w:lang w:val="en-US" w:eastAsia="zh-TW"/>
              </w:rPr>
              <w:t xml:space="preserve"> the noise floor</w:t>
            </w:r>
          </w:p>
        </w:tc>
        <w:tc>
          <w:tcPr>
            <w:tcW w:w="1701" w:type="dxa"/>
            <w:gridSpan w:val="4"/>
          </w:tcPr>
          <w:p w:rsidR="00DC48E0" w:rsidRDefault="00DC48E0" w:rsidP="00FD7AA3">
            <w:pPr>
              <w:spacing w:before="60" w:after="60"/>
              <w:jc w:val="center"/>
              <w:rPr>
                <w:rFonts w:ascii="Arial" w:hAnsi="Arial"/>
                <w:sz w:val="20"/>
                <w:lang w:val="en-US"/>
              </w:rPr>
            </w:pPr>
            <w:r>
              <w:rPr>
                <w:rFonts w:ascii="Arial" w:hAnsi="Arial"/>
                <w:sz w:val="20"/>
                <w:lang w:val="en-US"/>
              </w:rPr>
              <w:t>Mike</w:t>
            </w:r>
          </w:p>
        </w:tc>
        <w:tc>
          <w:tcPr>
            <w:tcW w:w="1134" w:type="dxa"/>
          </w:tcPr>
          <w:p w:rsidR="00DC48E0" w:rsidRDefault="00DC48E0" w:rsidP="00FD7AA3">
            <w:pPr>
              <w:spacing w:before="60" w:after="60"/>
              <w:rPr>
                <w:rFonts w:ascii="Arial" w:hAnsi="Arial"/>
                <w:sz w:val="20"/>
                <w:lang w:val="en-GB"/>
              </w:rPr>
            </w:pPr>
            <w:r>
              <w:rPr>
                <w:rFonts w:ascii="Arial" w:hAnsi="Arial"/>
                <w:sz w:val="20"/>
                <w:lang w:val="en-GB"/>
              </w:rPr>
              <w:t>April</w:t>
            </w:r>
          </w:p>
        </w:tc>
      </w:tr>
      <w:tr w:rsidR="00DC48E0" w:rsidTr="00FD7AA3">
        <w:trPr>
          <w:cantSplit/>
        </w:trPr>
        <w:tc>
          <w:tcPr>
            <w:tcW w:w="710" w:type="dxa"/>
          </w:tcPr>
          <w:p w:rsidR="00DC48E0" w:rsidRPr="001D0402" w:rsidRDefault="00DC48E0" w:rsidP="00FD7AA3">
            <w:pPr>
              <w:spacing w:before="60" w:after="60"/>
              <w:jc w:val="center"/>
              <w:rPr>
                <w:rFonts w:ascii="Arial" w:hAnsi="Arial"/>
                <w:sz w:val="20"/>
                <w:lang w:val="en-GB"/>
              </w:rPr>
            </w:pPr>
            <w:r>
              <w:rPr>
                <w:rFonts w:ascii="Arial" w:hAnsi="Arial"/>
                <w:sz w:val="20"/>
                <w:lang w:val="en-GB"/>
              </w:rPr>
              <w:t>7</w:t>
            </w:r>
          </w:p>
        </w:tc>
        <w:tc>
          <w:tcPr>
            <w:tcW w:w="708" w:type="dxa"/>
          </w:tcPr>
          <w:p w:rsidR="00DC48E0" w:rsidRDefault="00DC48E0" w:rsidP="00FD7AA3">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D7AA3">
            <w:pPr>
              <w:pStyle w:val="Version"/>
              <w:spacing w:before="0" w:after="0"/>
              <w:rPr>
                <w:rFonts w:ascii="Arial" w:hAnsi="Arial"/>
                <w:b/>
                <w:lang w:val="en-GB"/>
              </w:rPr>
            </w:pPr>
            <w:r>
              <w:rPr>
                <w:rFonts w:ascii="Arial" w:hAnsi="Arial"/>
                <w:b/>
                <w:lang w:val="en-GB"/>
              </w:rPr>
              <w:t>4 December 2014</w:t>
            </w:r>
          </w:p>
          <w:p w:rsidR="00B65593" w:rsidRPr="009F36FD" w:rsidRDefault="00DC48E0" w:rsidP="001C5126">
            <w:pPr>
              <w:pStyle w:val="Version"/>
              <w:spacing w:before="0" w:after="0"/>
              <w:rPr>
                <w:rFonts w:ascii="Arial" w:hAnsi="Arial"/>
                <w:lang w:val="en-GB"/>
              </w:rPr>
            </w:pPr>
            <w:r w:rsidRPr="00170F81">
              <w:rPr>
                <w:rFonts w:ascii="Arial" w:hAnsi="Arial"/>
                <w:lang w:val="en-US"/>
              </w:rPr>
              <w:t xml:space="preserve">Mike </w:t>
            </w:r>
            <w:r>
              <w:rPr>
                <w:rFonts w:ascii="Arial" w:hAnsi="Arial"/>
                <w:lang w:val="en-US"/>
              </w:rPr>
              <w:t xml:space="preserve">to </w:t>
            </w:r>
            <w:r w:rsidRPr="00170F81">
              <w:rPr>
                <w:rFonts w:ascii="Arial" w:hAnsi="Arial"/>
                <w:lang w:val="en-US"/>
              </w:rPr>
              <w:t xml:space="preserve">prepare and present R3 analysis from CARE site at a future </w:t>
            </w:r>
            <w:proofErr w:type="spellStart"/>
            <w:r w:rsidRPr="00170F81">
              <w:rPr>
                <w:rFonts w:ascii="Arial" w:hAnsi="Arial"/>
                <w:lang w:val="en-US"/>
              </w:rPr>
              <w:t>telcon</w:t>
            </w:r>
            <w:proofErr w:type="spellEnd"/>
            <w:r w:rsidRPr="00170F81">
              <w:rPr>
                <w:rFonts w:ascii="Arial" w:hAnsi="Arial"/>
                <w:lang w:val="en-US"/>
              </w:rPr>
              <w:t>.</w:t>
            </w:r>
          </w:p>
        </w:tc>
        <w:tc>
          <w:tcPr>
            <w:tcW w:w="1701" w:type="dxa"/>
            <w:gridSpan w:val="4"/>
          </w:tcPr>
          <w:p w:rsidR="00DC48E0" w:rsidRDefault="00DC48E0" w:rsidP="00FD7AA3">
            <w:pPr>
              <w:spacing w:before="60" w:after="60"/>
              <w:jc w:val="center"/>
              <w:rPr>
                <w:rFonts w:ascii="Arial" w:hAnsi="Arial"/>
                <w:sz w:val="20"/>
                <w:lang w:val="en-GB"/>
              </w:rPr>
            </w:pPr>
            <w:r>
              <w:rPr>
                <w:rFonts w:ascii="Arial" w:hAnsi="Arial"/>
                <w:sz w:val="20"/>
                <w:lang w:val="en-GB"/>
              </w:rPr>
              <w:t>Mike</w:t>
            </w:r>
          </w:p>
        </w:tc>
        <w:tc>
          <w:tcPr>
            <w:tcW w:w="1134" w:type="dxa"/>
          </w:tcPr>
          <w:p w:rsidR="00DC48E0" w:rsidRDefault="00DC48E0" w:rsidP="00FD7AA3">
            <w:pPr>
              <w:spacing w:before="60" w:after="60"/>
              <w:jc w:val="center"/>
              <w:rPr>
                <w:rFonts w:ascii="Arial" w:hAnsi="Arial"/>
                <w:sz w:val="20"/>
                <w:lang w:val="en-GB"/>
              </w:rPr>
            </w:pPr>
            <w:r>
              <w:rPr>
                <w:rFonts w:ascii="Arial" w:hAnsi="Arial"/>
                <w:sz w:val="20"/>
                <w:lang w:val="en-GB"/>
              </w:rPr>
              <w:t>11 Dec, 2014</w:t>
            </w:r>
          </w:p>
        </w:tc>
      </w:tr>
      <w:tr w:rsidR="00DC48E0" w:rsidTr="00FD7AA3">
        <w:trPr>
          <w:cantSplit/>
        </w:trPr>
        <w:tc>
          <w:tcPr>
            <w:tcW w:w="710" w:type="dxa"/>
          </w:tcPr>
          <w:p w:rsidR="00DC48E0" w:rsidRDefault="00DC48E0" w:rsidP="00FD7AA3">
            <w:pPr>
              <w:spacing w:before="60" w:after="60"/>
              <w:jc w:val="center"/>
              <w:rPr>
                <w:rFonts w:ascii="Arial" w:hAnsi="Arial"/>
                <w:sz w:val="20"/>
                <w:lang w:val="en-GB"/>
              </w:rPr>
            </w:pPr>
            <w:r>
              <w:rPr>
                <w:rFonts w:ascii="Arial" w:hAnsi="Arial"/>
                <w:sz w:val="20"/>
                <w:lang w:val="en-GB"/>
              </w:rPr>
              <w:t>11</w:t>
            </w:r>
          </w:p>
        </w:tc>
        <w:tc>
          <w:tcPr>
            <w:tcW w:w="708" w:type="dxa"/>
          </w:tcPr>
          <w:p w:rsidR="00DC48E0" w:rsidRDefault="00DC48E0" w:rsidP="00FD7AA3">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1C5126">
            <w:pPr>
              <w:pStyle w:val="Version"/>
              <w:spacing w:before="0" w:after="120"/>
              <w:rPr>
                <w:rFonts w:ascii="Arial" w:hAnsi="Arial"/>
                <w:lang w:val="en-GB"/>
              </w:rPr>
            </w:pPr>
            <w:r>
              <w:rPr>
                <w:rFonts w:ascii="Arial" w:hAnsi="Arial"/>
                <w:b/>
                <w:lang w:val="en-GB"/>
              </w:rPr>
              <w:t>25 September 2014</w:t>
            </w:r>
            <w:r w:rsidR="001C5126">
              <w:rPr>
                <w:rFonts w:ascii="Arial" w:hAnsi="Arial"/>
                <w:b/>
                <w:lang w:val="en-GB"/>
              </w:rPr>
              <w:br/>
            </w:r>
            <w:r>
              <w:rPr>
                <w:rFonts w:ascii="Arial" w:hAnsi="Arial"/>
                <w:lang w:val="en-GB"/>
              </w:rPr>
              <w:t>T</w:t>
            </w:r>
            <w:proofErr w:type="spellStart"/>
            <w:r w:rsidRPr="00D93464">
              <w:rPr>
                <w:rFonts w:ascii="Arial" w:hAnsi="Arial"/>
                <w:lang w:val="en-US"/>
              </w:rPr>
              <w:t>ry</w:t>
            </w:r>
            <w:proofErr w:type="spellEnd"/>
            <w:r w:rsidRPr="00D93464">
              <w:rPr>
                <w:rFonts w:ascii="Arial" w:hAnsi="Arial"/>
                <w:lang w:val="en-US"/>
              </w:rPr>
              <w:t xml:space="preserve"> to get data from the first WMO </w:t>
            </w:r>
            <w:proofErr w:type="spellStart"/>
            <w:r w:rsidRPr="00D93464">
              <w:rPr>
                <w:rFonts w:ascii="Arial" w:hAnsi="Arial"/>
                <w:lang w:val="en-US"/>
              </w:rPr>
              <w:t>intercomparison</w:t>
            </w:r>
            <w:proofErr w:type="spellEnd"/>
            <w:r w:rsidRPr="00D93464">
              <w:rPr>
                <w:rFonts w:ascii="Arial" w:hAnsi="Arial"/>
                <w:lang w:val="en-US"/>
              </w:rPr>
              <w:t xml:space="preserve"> from sites with a shielded/unshielded pair. If available, these data will be sent to Roy for further analysis</w:t>
            </w:r>
          </w:p>
        </w:tc>
        <w:tc>
          <w:tcPr>
            <w:tcW w:w="1527" w:type="dxa"/>
          </w:tcPr>
          <w:p w:rsidR="00DC48E0" w:rsidRPr="00492E51" w:rsidRDefault="00DC48E0" w:rsidP="00FD7AA3">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DC48E0" w:rsidRDefault="00DC48E0" w:rsidP="00FD7AA3">
            <w:pPr>
              <w:spacing w:before="60" w:after="60"/>
              <w:jc w:val="center"/>
              <w:rPr>
                <w:rFonts w:ascii="Arial" w:hAnsi="Arial"/>
                <w:sz w:val="20"/>
                <w:lang w:val="en-GB"/>
              </w:rPr>
            </w:pPr>
          </w:p>
        </w:tc>
      </w:tr>
      <w:tr w:rsidR="009B6587" w:rsidRPr="00B301DF" w:rsidTr="006D2A6C">
        <w:trPr>
          <w:cantSplit/>
        </w:trPr>
        <w:tc>
          <w:tcPr>
            <w:tcW w:w="710" w:type="dxa"/>
          </w:tcPr>
          <w:p w:rsidR="009B6587" w:rsidRPr="001D0402" w:rsidRDefault="009B6587" w:rsidP="006D2A6C">
            <w:pPr>
              <w:spacing w:before="60" w:after="60"/>
              <w:jc w:val="center"/>
              <w:rPr>
                <w:rFonts w:ascii="Arial" w:hAnsi="Arial"/>
                <w:sz w:val="20"/>
                <w:lang w:val="en-GB"/>
              </w:rPr>
            </w:pPr>
          </w:p>
        </w:tc>
        <w:tc>
          <w:tcPr>
            <w:tcW w:w="708" w:type="dxa"/>
          </w:tcPr>
          <w:p w:rsidR="009B6587" w:rsidRPr="006C1165" w:rsidRDefault="009B6587" w:rsidP="006D2A6C">
            <w:pPr>
              <w:spacing w:before="60" w:after="60"/>
              <w:jc w:val="center"/>
              <w:rPr>
                <w:rFonts w:ascii="Arial" w:hAnsi="Arial"/>
                <w:b/>
                <w:sz w:val="20"/>
                <w:lang w:val="en-GB"/>
              </w:rPr>
            </w:pPr>
          </w:p>
        </w:tc>
        <w:tc>
          <w:tcPr>
            <w:tcW w:w="5529" w:type="dxa"/>
          </w:tcPr>
          <w:p w:rsidR="009B6587" w:rsidRPr="006C1165" w:rsidRDefault="006C1165" w:rsidP="006D2A6C">
            <w:pPr>
              <w:pStyle w:val="Version"/>
              <w:spacing w:before="0" w:after="120"/>
              <w:rPr>
                <w:rFonts w:ascii="Arial" w:hAnsi="Arial" w:cs="Arial"/>
                <w:b/>
                <w:color w:val="222222"/>
                <w:lang w:val="en-US" w:eastAsia="zh-TW"/>
              </w:rPr>
            </w:pPr>
            <w:r w:rsidRPr="006C1165">
              <w:rPr>
                <w:rFonts w:ascii="Arial" w:hAnsi="Arial" w:cs="Arial"/>
                <w:b/>
                <w:color w:val="222222"/>
                <w:lang w:val="en-US" w:eastAsia="zh-TW"/>
              </w:rPr>
              <w:t>CAPPING</w:t>
            </w:r>
          </w:p>
        </w:tc>
        <w:tc>
          <w:tcPr>
            <w:tcW w:w="1701" w:type="dxa"/>
            <w:gridSpan w:val="4"/>
          </w:tcPr>
          <w:p w:rsidR="009B6587" w:rsidRPr="00763883" w:rsidRDefault="009B6587" w:rsidP="006D2A6C">
            <w:pPr>
              <w:spacing w:before="60" w:after="60"/>
              <w:jc w:val="center"/>
              <w:rPr>
                <w:rFonts w:ascii="Arial" w:hAnsi="Arial"/>
                <w:sz w:val="20"/>
                <w:lang w:val="en-US"/>
              </w:rPr>
            </w:pPr>
          </w:p>
        </w:tc>
        <w:tc>
          <w:tcPr>
            <w:tcW w:w="1134" w:type="dxa"/>
          </w:tcPr>
          <w:p w:rsidR="009B6587" w:rsidRPr="00763883" w:rsidRDefault="009B6587" w:rsidP="006D2A6C">
            <w:pPr>
              <w:spacing w:before="60" w:after="60"/>
              <w:rPr>
                <w:rFonts w:ascii="Arial" w:hAnsi="Arial"/>
                <w:sz w:val="20"/>
                <w:lang w:val="en-GB"/>
              </w:rPr>
            </w:pPr>
          </w:p>
        </w:tc>
      </w:tr>
      <w:tr w:rsidR="009B6587" w:rsidRPr="00622703" w:rsidTr="006D2A6C">
        <w:trPr>
          <w:cantSplit/>
        </w:trPr>
        <w:tc>
          <w:tcPr>
            <w:tcW w:w="710" w:type="dxa"/>
          </w:tcPr>
          <w:p w:rsidR="009B6587" w:rsidRPr="00952EA4" w:rsidRDefault="009B6587" w:rsidP="006D2A6C">
            <w:pPr>
              <w:spacing w:before="60" w:after="60"/>
              <w:jc w:val="center"/>
              <w:rPr>
                <w:rFonts w:ascii="Arial" w:hAnsi="Arial"/>
                <w:sz w:val="20"/>
                <w:lang w:val="en-GB"/>
              </w:rPr>
            </w:pPr>
            <w:r w:rsidRPr="00952EA4">
              <w:rPr>
                <w:rFonts w:ascii="Arial" w:hAnsi="Arial"/>
                <w:sz w:val="20"/>
                <w:lang w:val="en-GB"/>
              </w:rPr>
              <w:t>8.</w:t>
            </w:r>
          </w:p>
        </w:tc>
        <w:tc>
          <w:tcPr>
            <w:tcW w:w="708" w:type="dxa"/>
          </w:tcPr>
          <w:p w:rsidR="009B6587" w:rsidRPr="00952EA4" w:rsidRDefault="009B6587" w:rsidP="006D2A6C">
            <w:pPr>
              <w:spacing w:before="60" w:after="60"/>
              <w:jc w:val="center"/>
              <w:rPr>
                <w:rFonts w:ascii="Arial" w:hAnsi="Arial"/>
                <w:sz w:val="20"/>
                <w:lang w:val="en-GB"/>
              </w:rPr>
            </w:pPr>
            <w:r w:rsidRPr="00952EA4">
              <w:rPr>
                <w:rFonts w:ascii="Arial" w:hAnsi="Arial"/>
                <w:sz w:val="20"/>
                <w:lang w:val="en-GB"/>
              </w:rPr>
              <w:t>A</w:t>
            </w:r>
          </w:p>
        </w:tc>
        <w:tc>
          <w:tcPr>
            <w:tcW w:w="5529" w:type="dxa"/>
          </w:tcPr>
          <w:p w:rsidR="009B6587" w:rsidRDefault="009B6587" w:rsidP="006D2A6C">
            <w:pPr>
              <w:widowControl w:val="0"/>
              <w:rPr>
                <w:rFonts w:ascii="Arial" w:hAnsi="Arial"/>
                <w:b/>
                <w:sz w:val="20"/>
                <w:szCs w:val="20"/>
                <w:lang w:val="en-GB"/>
              </w:rPr>
            </w:pPr>
            <w:r>
              <w:rPr>
                <w:rFonts w:ascii="Arial" w:hAnsi="Arial"/>
                <w:b/>
                <w:sz w:val="20"/>
                <w:szCs w:val="20"/>
                <w:lang w:val="en-GB"/>
              </w:rPr>
              <w:t>26 Feb. 2015</w:t>
            </w:r>
          </w:p>
          <w:p w:rsidR="009B6587" w:rsidRPr="00952EA4" w:rsidRDefault="009B6587" w:rsidP="006D2A6C">
            <w:pPr>
              <w:widowControl w:val="0"/>
              <w:rPr>
                <w:rFonts w:ascii="Arial" w:hAnsi="Arial"/>
                <w:sz w:val="20"/>
                <w:lang w:val="en-GB"/>
              </w:rPr>
            </w:pPr>
            <w:r w:rsidRPr="00952EA4">
              <w:rPr>
                <w:rFonts w:ascii="Arial" w:hAnsi="Arial"/>
                <w:sz w:val="20"/>
                <w:lang w:val="en-GB"/>
              </w:rPr>
              <w:t xml:space="preserve">Samuel </w:t>
            </w:r>
            <w:proofErr w:type="spellStart"/>
            <w:r w:rsidRPr="00952EA4">
              <w:rPr>
                <w:rFonts w:ascii="Arial" w:hAnsi="Arial"/>
                <w:sz w:val="20"/>
                <w:lang w:val="en-GB"/>
              </w:rPr>
              <w:t>Buisan</w:t>
            </w:r>
            <w:proofErr w:type="spellEnd"/>
            <w:r w:rsidRPr="00952EA4">
              <w:rPr>
                <w:rFonts w:ascii="Arial" w:hAnsi="Arial"/>
                <w:sz w:val="20"/>
                <w:lang w:val="en-GB"/>
              </w:rPr>
              <w:t xml:space="preserve"> will be the SPICE focal point for capping events. </w:t>
            </w:r>
            <w:proofErr w:type="spellStart"/>
            <w:r w:rsidRPr="00952EA4">
              <w:rPr>
                <w:rFonts w:ascii="Arial" w:hAnsi="Arial"/>
                <w:sz w:val="20"/>
                <w:lang w:val="en-GB"/>
              </w:rPr>
              <w:t>Rodica</w:t>
            </w:r>
            <w:proofErr w:type="spellEnd"/>
            <w:r w:rsidRPr="00952EA4">
              <w:rPr>
                <w:rFonts w:ascii="Arial" w:hAnsi="Arial"/>
                <w:sz w:val="20"/>
                <w:lang w:val="en-GB"/>
              </w:rPr>
              <w:t xml:space="preserve"> distributed a template for everyone to ca</w:t>
            </w:r>
            <w:r w:rsidRPr="00952EA4">
              <w:rPr>
                <w:rFonts w:ascii="Arial" w:hAnsi="Arial"/>
                <w:sz w:val="20"/>
                <w:lang w:val="en-GB"/>
              </w:rPr>
              <w:t>p</w:t>
            </w:r>
            <w:r w:rsidRPr="00952EA4">
              <w:rPr>
                <w:rFonts w:ascii="Arial" w:hAnsi="Arial"/>
                <w:sz w:val="20"/>
                <w:lang w:val="en-GB"/>
              </w:rPr>
              <w:t>ture information on capping on their sites.</w:t>
            </w:r>
          </w:p>
          <w:p w:rsidR="009B6587" w:rsidRPr="00952EA4" w:rsidRDefault="009B6587" w:rsidP="006D2A6C">
            <w:pPr>
              <w:widowControl w:val="0"/>
              <w:rPr>
                <w:rFonts w:ascii="Arial" w:hAnsi="Arial"/>
                <w:sz w:val="20"/>
                <w:lang w:val="en-GB"/>
              </w:rPr>
            </w:pPr>
            <w:r w:rsidRPr="00952EA4">
              <w:rPr>
                <w:rFonts w:ascii="Arial" w:hAnsi="Arial"/>
                <w:sz w:val="20"/>
                <w:lang w:val="en-GB"/>
              </w:rPr>
              <w:t>All team members are asked to document all capping events (including reflection on heating) and  provide to Samuel B.</w:t>
            </w:r>
          </w:p>
        </w:tc>
        <w:tc>
          <w:tcPr>
            <w:tcW w:w="1701" w:type="dxa"/>
            <w:gridSpan w:val="4"/>
          </w:tcPr>
          <w:p w:rsidR="009B6587" w:rsidRDefault="009B6587" w:rsidP="006D2A6C">
            <w:pPr>
              <w:spacing w:before="60" w:after="60"/>
              <w:jc w:val="center"/>
              <w:rPr>
                <w:rFonts w:ascii="Arial" w:hAnsi="Arial"/>
                <w:sz w:val="20"/>
                <w:lang w:val="en-US"/>
              </w:rPr>
            </w:pPr>
            <w:r>
              <w:rPr>
                <w:rFonts w:ascii="Arial" w:hAnsi="Arial"/>
                <w:sz w:val="20"/>
                <w:lang w:val="en-US"/>
              </w:rPr>
              <w:t xml:space="preserve">Samuel </w:t>
            </w:r>
            <w:proofErr w:type="spellStart"/>
            <w:r>
              <w:rPr>
                <w:rFonts w:ascii="Arial" w:hAnsi="Arial"/>
                <w:sz w:val="20"/>
                <w:lang w:val="en-US"/>
              </w:rPr>
              <w:t>Buisan</w:t>
            </w:r>
            <w:proofErr w:type="spellEnd"/>
          </w:p>
          <w:p w:rsidR="009B6587" w:rsidRDefault="009B6587" w:rsidP="006D2A6C">
            <w:pPr>
              <w:spacing w:before="60" w:after="60"/>
              <w:jc w:val="center"/>
              <w:rPr>
                <w:rFonts w:ascii="Arial" w:hAnsi="Arial"/>
                <w:sz w:val="20"/>
                <w:lang w:val="en-US"/>
              </w:rPr>
            </w:pPr>
          </w:p>
          <w:p w:rsidR="009B6587" w:rsidRDefault="009B6587" w:rsidP="006D2A6C">
            <w:pPr>
              <w:spacing w:before="60" w:after="60"/>
              <w:jc w:val="center"/>
              <w:rPr>
                <w:rFonts w:ascii="Arial" w:hAnsi="Arial"/>
                <w:sz w:val="20"/>
                <w:lang w:val="en-US"/>
              </w:rPr>
            </w:pPr>
            <w:r>
              <w:rPr>
                <w:rFonts w:ascii="Arial" w:hAnsi="Arial"/>
                <w:sz w:val="20"/>
                <w:lang w:val="en-US"/>
              </w:rPr>
              <w:t>All team me</w:t>
            </w:r>
            <w:r>
              <w:rPr>
                <w:rFonts w:ascii="Arial" w:hAnsi="Arial"/>
                <w:sz w:val="20"/>
                <w:lang w:val="en-US"/>
              </w:rPr>
              <w:t>m</w:t>
            </w:r>
            <w:r>
              <w:rPr>
                <w:rFonts w:ascii="Arial" w:hAnsi="Arial"/>
                <w:sz w:val="20"/>
                <w:lang w:val="en-US"/>
              </w:rPr>
              <w:t>bers</w:t>
            </w:r>
          </w:p>
        </w:tc>
        <w:tc>
          <w:tcPr>
            <w:tcW w:w="1134" w:type="dxa"/>
          </w:tcPr>
          <w:p w:rsidR="009B6587" w:rsidRDefault="009B6587" w:rsidP="006D2A6C">
            <w:pPr>
              <w:spacing w:before="60" w:after="60"/>
              <w:rPr>
                <w:rFonts w:ascii="Arial" w:hAnsi="Arial"/>
                <w:sz w:val="20"/>
                <w:lang w:val="en-GB"/>
              </w:rPr>
            </w:pPr>
            <w:r>
              <w:rPr>
                <w:rFonts w:ascii="Arial" w:hAnsi="Arial"/>
                <w:sz w:val="20"/>
                <w:lang w:val="en-GB"/>
              </w:rPr>
              <w:t>On going</w:t>
            </w:r>
          </w:p>
        </w:tc>
      </w:tr>
      <w:tr w:rsidR="009B6587" w:rsidRPr="00B301DF" w:rsidTr="00ED493F">
        <w:trPr>
          <w:cantSplit/>
        </w:trPr>
        <w:tc>
          <w:tcPr>
            <w:tcW w:w="710" w:type="dxa"/>
          </w:tcPr>
          <w:p w:rsidR="009B6587" w:rsidRPr="001D0402" w:rsidRDefault="009B6587" w:rsidP="00ED493F">
            <w:pPr>
              <w:spacing w:before="60" w:after="60"/>
              <w:jc w:val="center"/>
              <w:rPr>
                <w:rFonts w:ascii="Arial" w:hAnsi="Arial"/>
                <w:sz w:val="20"/>
                <w:lang w:val="en-GB"/>
              </w:rPr>
            </w:pPr>
          </w:p>
        </w:tc>
        <w:tc>
          <w:tcPr>
            <w:tcW w:w="708" w:type="dxa"/>
          </w:tcPr>
          <w:p w:rsidR="009B6587" w:rsidRDefault="009B6587" w:rsidP="00ED493F">
            <w:pPr>
              <w:spacing w:before="60" w:after="60"/>
              <w:jc w:val="center"/>
              <w:rPr>
                <w:rFonts w:ascii="Arial" w:hAnsi="Arial"/>
                <w:b/>
                <w:sz w:val="20"/>
                <w:lang w:val="en-GB"/>
              </w:rPr>
            </w:pPr>
          </w:p>
        </w:tc>
        <w:tc>
          <w:tcPr>
            <w:tcW w:w="5529" w:type="dxa"/>
          </w:tcPr>
          <w:p w:rsidR="009B6587" w:rsidRPr="00DC48E0" w:rsidRDefault="00DC48E0" w:rsidP="00ED493F">
            <w:pPr>
              <w:pStyle w:val="Version"/>
              <w:spacing w:before="0" w:after="120"/>
              <w:rPr>
                <w:rFonts w:ascii="Arial" w:hAnsi="Arial" w:cs="Arial"/>
                <w:b/>
                <w:color w:val="222222"/>
                <w:lang w:val="en-US" w:eastAsia="zh-TW"/>
              </w:rPr>
            </w:pPr>
            <w:r w:rsidRPr="00DC48E0">
              <w:rPr>
                <w:rFonts w:ascii="Arial" w:hAnsi="Arial" w:cs="Arial"/>
                <w:b/>
                <w:color w:val="222222"/>
                <w:lang w:val="en-US" w:eastAsia="zh-TW"/>
              </w:rPr>
              <w:t>PLUVIO2 DATA</w:t>
            </w:r>
          </w:p>
        </w:tc>
        <w:tc>
          <w:tcPr>
            <w:tcW w:w="1701" w:type="dxa"/>
            <w:gridSpan w:val="4"/>
          </w:tcPr>
          <w:p w:rsidR="009B6587" w:rsidRDefault="009B6587" w:rsidP="00ED493F">
            <w:pPr>
              <w:spacing w:before="60" w:after="60"/>
              <w:jc w:val="center"/>
              <w:rPr>
                <w:rFonts w:ascii="Arial" w:hAnsi="Arial"/>
                <w:sz w:val="20"/>
                <w:lang w:val="en-US"/>
              </w:rPr>
            </w:pPr>
          </w:p>
        </w:tc>
        <w:tc>
          <w:tcPr>
            <w:tcW w:w="1134" w:type="dxa"/>
          </w:tcPr>
          <w:p w:rsidR="009B6587" w:rsidRDefault="009B6587" w:rsidP="00ED493F">
            <w:pPr>
              <w:spacing w:before="60" w:after="60"/>
              <w:rPr>
                <w:rFonts w:ascii="Arial" w:hAnsi="Arial"/>
                <w:sz w:val="20"/>
                <w:lang w:val="en-GB"/>
              </w:rPr>
            </w:pPr>
          </w:p>
        </w:tc>
      </w:tr>
      <w:tr w:rsidR="009B6587" w:rsidRPr="00B301DF" w:rsidTr="00ED493F">
        <w:trPr>
          <w:cantSplit/>
        </w:trPr>
        <w:tc>
          <w:tcPr>
            <w:tcW w:w="710" w:type="dxa"/>
          </w:tcPr>
          <w:p w:rsidR="009B6587" w:rsidRPr="001D0402" w:rsidRDefault="009B6587" w:rsidP="00ED493F">
            <w:pPr>
              <w:spacing w:before="60" w:after="60"/>
              <w:jc w:val="center"/>
              <w:rPr>
                <w:rFonts w:ascii="Arial" w:hAnsi="Arial"/>
                <w:sz w:val="20"/>
                <w:lang w:val="en-GB"/>
              </w:rPr>
            </w:pPr>
            <w:r>
              <w:rPr>
                <w:rFonts w:ascii="Arial" w:hAnsi="Arial"/>
                <w:sz w:val="20"/>
                <w:lang w:val="en-GB"/>
              </w:rPr>
              <w:t>8.</w:t>
            </w:r>
          </w:p>
        </w:tc>
        <w:tc>
          <w:tcPr>
            <w:tcW w:w="708" w:type="dxa"/>
          </w:tcPr>
          <w:p w:rsidR="009B6587" w:rsidRDefault="009B6587" w:rsidP="00ED493F">
            <w:pPr>
              <w:spacing w:before="60" w:after="60"/>
              <w:jc w:val="center"/>
              <w:rPr>
                <w:rFonts w:ascii="Arial" w:hAnsi="Arial"/>
                <w:b/>
                <w:sz w:val="20"/>
                <w:lang w:val="en-GB"/>
              </w:rPr>
            </w:pPr>
            <w:r>
              <w:rPr>
                <w:rFonts w:ascii="Arial" w:hAnsi="Arial"/>
                <w:b/>
                <w:sz w:val="20"/>
                <w:lang w:val="en-GB"/>
              </w:rPr>
              <w:t>A</w:t>
            </w:r>
          </w:p>
        </w:tc>
        <w:tc>
          <w:tcPr>
            <w:tcW w:w="5529" w:type="dxa"/>
          </w:tcPr>
          <w:p w:rsidR="00B65593" w:rsidRDefault="009B6587" w:rsidP="00B65593">
            <w:pPr>
              <w:pStyle w:val="Version"/>
              <w:spacing w:before="0" w:after="120"/>
              <w:rPr>
                <w:rFonts w:ascii="Arial" w:hAnsi="Arial"/>
                <w:b/>
                <w:lang w:val="en-GB"/>
              </w:rPr>
            </w:pPr>
            <w:r>
              <w:rPr>
                <w:rFonts w:ascii="Arial" w:hAnsi="Arial"/>
                <w:b/>
                <w:lang w:val="en-GB"/>
              </w:rPr>
              <w:t>12 Feb. 2015</w:t>
            </w:r>
            <w:r w:rsidR="001C5126">
              <w:rPr>
                <w:rFonts w:ascii="Arial" w:hAnsi="Arial"/>
                <w:b/>
                <w:lang w:val="en-GB"/>
              </w:rPr>
              <w:br/>
            </w:r>
            <w:r>
              <w:rPr>
                <w:rFonts w:ascii="Arial" w:hAnsi="Arial" w:cs="Arial"/>
                <w:color w:val="222222"/>
                <w:lang w:val="en-US" w:eastAsia="zh-TW"/>
              </w:rPr>
              <w:t>Assess the Pluvio2 data products, to develop a more co</w:t>
            </w:r>
            <w:r>
              <w:rPr>
                <w:rFonts w:ascii="Arial" w:hAnsi="Arial" w:cs="Arial"/>
                <w:color w:val="222222"/>
                <w:lang w:val="en-US" w:eastAsia="zh-TW"/>
              </w:rPr>
              <w:t>m</w:t>
            </w:r>
            <w:r>
              <w:rPr>
                <w:rFonts w:ascii="Arial" w:hAnsi="Arial" w:cs="Arial"/>
                <w:color w:val="222222"/>
                <w:lang w:val="en-US" w:eastAsia="zh-TW"/>
              </w:rPr>
              <w:t xml:space="preserve">prehensive reference data set for the R2, R3 </w:t>
            </w:r>
            <w:proofErr w:type="spellStart"/>
            <w:r>
              <w:rPr>
                <w:rFonts w:ascii="Arial" w:hAnsi="Arial" w:cs="Arial"/>
                <w:color w:val="222222"/>
                <w:lang w:val="en-US" w:eastAsia="zh-TW"/>
              </w:rPr>
              <w:t>Pluvio</w:t>
            </w:r>
            <w:proofErr w:type="spellEnd"/>
            <w:r>
              <w:rPr>
                <w:rFonts w:ascii="Arial" w:hAnsi="Arial" w:cs="Arial"/>
                <w:color w:val="222222"/>
                <w:lang w:val="en-US" w:eastAsia="zh-TW"/>
              </w:rPr>
              <w:t xml:space="preserve"> based. As defined during SPICE_IOC-2, aim at defining a “SPICE” algorithm for Pluvio2.</w:t>
            </w:r>
            <w:r w:rsidR="00B65593">
              <w:rPr>
                <w:rFonts w:ascii="Arial" w:hAnsi="Arial"/>
                <w:b/>
                <w:lang w:val="en-GB"/>
              </w:rPr>
              <w:t xml:space="preserve"> </w:t>
            </w:r>
          </w:p>
          <w:p w:rsidR="009B6587" w:rsidRDefault="00B65593" w:rsidP="001C5126">
            <w:pPr>
              <w:pStyle w:val="Version"/>
              <w:spacing w:before="0" w:after="120"/>
              <w:rPr>
                <w:rFonts w:ascii="Arial" w:hAnsi="Arial" w:cs="Arial"/>
                <w:color w:val="222222"/>
                <w:lang w:val="en-US" w:eastAsia="zh-TW"/>
              </w:rPr>
            </w:pPr>
            <w:r>
              <w:rPr>
                <w:rFonts w:ascii="Arial" w:hAnsi="Arial"/>
                <w:b/>
                <w:lang w:val="en-GB"/>
              </w:rPr>
              <w:t>13 November 2014</w:t>
            </w:r>
            <w:r w:rsidR="001C5126">
              <w:rPr>
                <w:rFonts w:ascii="Arial" w:hAnsi="Arial"/>
                <w:b/>
                <w:lang w:val="en-GB"/>
              </w:rPr>
              <w:br/>
            </w:r>
            <w:r>
              <w:rPr>
                <w:rFonts w:ascii="Arial" w:hAnsi="Arial"/>
                <w:lang w:val="en-GB"/>
              </w:rPr>
              <w:t xml:space="preserve">It was recognized that additional work is required to further assess the use of the Bucket RT data from </w:t>
            </w:r>
            <w:proofErr w:type="spellStart"/>
            <w:r>
              <w:rPr>
                <w:rFonts w:ascii="Arial" w:hAnsi="Arial"/>
                <w:lang w:val="en-GB"/>
              </w:rPr>
              <w:t>Pluvio</w:t>
            </w:r>
            <w:proofErr w:type="spellEnd"/>
            <w:r>
              <w:rPr>
                <w:rFonts w:ascii="Arial" w:hAnsi="Arial"/>
                <w:lang w:val="en-GB"/>
              </w:rPr>
              <w:t xml:space="preserve"> 2 gauges, eventually in conjunction with the other data fields produced by Pluvio2.</w:t>
            </w:r>
          </w:p>
        </w:tc>
        <w:tc>
          <w:tcPr>
            <w:tcW w:w="1701" w:type="dxa"/>
            <w:gridSpan w:val="4"/>
          </w:tcPr>
          <w:p w:rsidR="00B65593" w:rsidRDefault="009B6587" w:rsidP="00ED493F">
            <w:pPr>
              <w:spacing w:before="60" w:after="60"/>
              <w:jc w:val="center"/>
              <w:rPr>
                <w:rFonts w:ascii="Arial" w:hAnsi="Arial"/>
                <w:sz w:val="20"/>
                <w:lang w:val="en-GB"/>
              </w:rPr>
            </w:pPr>
            <w:r>
              <w:rPr>
                <w:rFonts w:ascii="Arial" w:hAnsi="Arial"/>
                <w:sz w:val="20"/>
                <w:lang w:val="en-US"/>
              </w:rPr>
              <w:t>TBD</w:t>
            </w:r>
            <w:r w:rsidR="00B65593">
              <w:rPr>
                <w:rFonts w:ascii="Arial" w:hAnsi="Arial"/>
                <w:sz w:val="20"/>
                <w:lang w:val="en-GB"/>
              </w:rPr>
              <w:t xml:space="preserve"> </w:t>
            </w:r>
          </w:p>
          <w:p w:rsidR="00B65593" w:rsidRDefault="00B65593" w:rsidP="00ED493F">
            <w:pPr>
              <w:spacing w:before="60" w:after="60"/>
              <w:jc w:val="center"/>
              <w:rPr>
                <w:rFonts w:ascii="Arial" w:hAnsi="Arial"/>
                <w:sz w:val="20"/>
                <w:lang w:val="en-GB"/>
              </w:rPr>
            </w:pPr>
          </w:p>
          <w:p w:rsidR="00B65593" w:rsidRDefault="00B65593" w:rsidP="00ED493F">
            <w:pPr>
              <w:spacing w:before="60" w:after="60"/>
              <w:jc w:val="center"/>
              <w:rPr>
                <w:rFonts w:ascii="Arial" w:hAnsi="Arial"/>
                <w:sz w:val="20"/>
                <w:lang w:val="en-GB"/>
              </w:rPr>
            </w:pPr>
          </w:p>
          <w:p w:rsidR="00B65593" w:rsidRDefault="00B65593" w:rsidP="00ED493F">
            <w:pPr>
              <w:spacing w:before="60" w:after="60"/>
              <w:jc w:val="center"/>
              <w:rPr>
                <w:rFonts w:ascii="Arial" w:hAnsi="Arial"/>
                <w:sz w:val="20"/>
                <w:lang w:val="en-GB"/>
              </w:rPr>
            </w:pPr>
          </w:p>
          <w:p w:rsidR="00B65593" w:rsidRDefault="00B65593" w:rsidP="00ED493F">
            <w:pPr>
              <w:spacing w:before="60" w:after="60"/>
              <w:jc w:val="center"/>
              <w:rPr>
                <w:rFonts w:ascii="Arial" w:hAnsi="Arial"/>
                <w:sz w:val="20"/>
                <w:lang w:val="en-GB"/>
              </w:rPr>
            </w:pPr>
          </w:p>
          <w:p w:rsidR="00B65593" w:rsidRDefault="00B65593" w:rsidP="00ED493F">
            <w:pPr>
              <w:spacing w:before="60" w:after="60"/>
              <w:jc w:val="center"/>
              <w:rPr>
                <w:rFonts w:ascii="Arial" w:hAnsi="Arial"/>
                <w:sz w:val="20"/>
                <w:lang w:val="en-GB"/>
              </w:rPr>
            </w:pPr>
          </w:p>
          <w:p w:rsidR="009B6587" w:rsidRDefault="00B65593" w:rsidP="00ED493F">
            <w:pPr>
              <w:spacing w:before="60" w:after="60"/>
              <w:jc w:val="center"/>
              <w:rPr>
                <w:rFonts w:ascii="Arial" w:hAnsi="Arial"/>
                <w:sz w:val="20"/>
                <w:lang w:val="en-US"/>
              </w:rPr>
            </w:pPr>
            <w:proofErr w:type="spellStart"/>
            <w:r>
              <w:rPr>
                <w:rFonts w:ascii="Arial" w:hAnsi="Arial"/>
                <w:sz w:val="20"/>
                <w:lang w:val="en-GB"/>
              </w:rPr>
              <w:t>Mareile</w:t>
            </w:r>
            <w:proofErr w:type="spellEnd"/>
            <w:r>
              <w:rPr>
                <w:rFonts w:ascii="Arial" w:hAnsi="Arial"/>
                <w:sz w:val="20"/>
                <w:lang w:val="en-GB"/>
              </w:rPr>
              <w:t>/Audrey</w:t>
            </w:r>
          </w:p>
        </w:tc>
        <w:tc>
          <w:tcPr>
            <w:tcW w:w="1134" w:type="dxa"/>
          </w:tcPr>
          <w:p w:rsidR="009B6587" w:rsidRDefault="009B6587" w:rsidP="00ED493F">
            <w:pPr>
              <w:spacing w:before="60" w:after="60"/>
              <w:rPr>
                <w:rFonts w:ascii="Arial" w:hAnsi="Arial"/>
                <w:sz w:val="20"/>
                <w:lang w:val="en-GB"/>
              </w:rPr>
            </w:pPr>
            <w:r>
              <w:rPr>
                <w:rFonts w:ascii="Arial" w:hAnsi="Arial"/>
                <w:sz w:val="20"/>
                <w:lang w:val="en-GB"/>
              </w:rPr>
              <w:t>SPICE-IOC-6 meeting</w:t>
            </w:r>
          </w:p>
        </w:tc>
      </w:tr>
      <w:tr w:rsidR="009B6587" w:rsidRPr="00AE3571" w:rsidTr="00ED493F">
        <w:trPr>
          <w:cantSplit/>
        </w:trPr>
        <w:tc>
          <w:tcPr>
            <w:tcW w:w="710" w:type="dxa"/>
          </w:tcPr>
          <w:p w:rsidR="009B6587" w:rsidRPr="001D0402" w:rsidRDefault="009B6587" w:rsidP="00ED493F">
            <w:pPr>
              <w:spacing w:before="60" w:after="60"/>
              <w:jc w:val="center"/>
              <w:rPr>
                <w:rFonts w:ascii="Arial" w:hAnsi="Arial"/>
                <w:sz w:val="20"/>
                <w:lang w:val="en-GB"/>
              </w:rPr>
            </w:pPr>
            <w:r>
              <w:rPr>
                <w:rFonts w:ascii="Arial" w:hAnsi="Arial"/>
                <w:sz w:val="20"/>
                <w:lang w:val="en-GB"/>
              </w:rPr>
              <w:t>10</w:t>
            </w:r>
          </w:p>
        </w:tc>
        <w:tc>
          <w:tcPr>
            <w:tcW w:w="708" w:type="dxa"/>
          </w:tcPr>
          <w:p w:rsidR="009B6587" w:rsidRDefault="009B6587" w:rsidP="00ED493F">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1C5126">
            <w:pPr>
              <w:pStyle w:val="Version"/>
              <w:spacing w:before="0" w:after="120"/>
              <w:rPr>
                <w:rFonts w:ascii="Arial" w:hAnsi="Arial"/>
                <w:lang w:val="en-GB"/>
              </w:rPr>
            </w:pPr>
            <w:r>
              <w:rPr>
                <w:rFonts w:ascii="Arial" w:hAnsi="Arial"/>
                <w:b/>
                <w:lang w:val="en-GB"/>
              </w:rPr>
              <w:t>Feb 05 2015</w:t>
            </w:r>
            <w:r w:rsidR="001C5126">
              <w:rPr>
                <w:rFonts w:ascii="Arial" w:hAnsi="Arial"/>
                <w:b/>
                <w:lang w:val="en-GB"/>
              </w:rPr>
              <w:br/>
            </w:r>
            <w:r>
              <w:rPr>
                <w:rFonts w:ascii="Arial" w:hAnsi="Arial"/>
                <w:lang w:val="en-GB"/>
              </w:rPr>
              <w:t xml:space="preserve">Provide feedback to </w:t>
            </w:r>
            <w:proofErr w:type="spellStart"/>
            <w:r>
              <w:rPr>
                <w:rFonts w:ascii="Arial" w:hAnsi="Arial"/>
                <w:lang w:val="en-GB"/>
              </w:rPr>
              <w:t>Rodica</w:t>
            </w:r>
            <w:proofErr w:type="spellEnd"/>
            <w:r>
              <w:rPr>
                <w:rFonts w:ascii="Arial" w:hAnsi="Arial"/>
                <w:lang w:val="en-GB"/>
              </w:rPr>
              <w:t xml:space="preserve"> on reference report</w:t>
            </w:r>
          </w:p>
        </w:tc>
        <w:tc>
          <w:tcPr>
            <w:tcW w:w="1701" w:type="dxa"/>
            <w:gridSpan w:val="4"/>
          </w:tcPr>
          <w:p w:rsidR="009B6587" w:rsidRDefault="009B6587" w:rsidP="00ED493F">
            <w:pPr>
              <w:spacing w:before="60" w:after="60"/>
              <w:jc w:val="center"/>
              <w:rPr>
                <w:rFonts w:ascii="Arial" w:hAnsi="Arial"/>
                <w:sz w:val="20"/>
                <w:lang w:val="en-GB"/>
              </w:rPr>
            </w:pPr>
            <w:r>
              <w:rPr>
                <w:rFonts w:ascii="Arial" w:hAnsi="Arial"/>
                <w:sz w:val="20"/>
                <w:lang w:val="en-GB"/>
              </w:rPr>
              <w:t>All</w:t>
            </w:r>
          </w:p>
        </w:tc>
        <w:tc>
          <w:tcPr>
            <w:tcW w:w="1134" w:type="dxa"/>
          </w:tcPr>
          <w:p w:rsidR="009B6587" w:rsidRDefault="009B6587" w:rsidP="00ED493F">
            <w:pPr>
              <w:spacing w:before="60" w:after="60"/>
              <w:jc w:val="center"/>
              <w:rPr>
                <w:rFonts w:ascii="Arial" w:hAnsi="Arial"/>
                <w:sz w:val="20"/>
                <w:lang w:val="en-GB"/>
              </w:rPr>
            </w:pPr>
            <w:r>
              <w:rPr>
                <w:rFonts w:ascii="Arial" w:hAnsi="Arial"/>
                <w:sz w:val="20"/>
                <w:lang w:val="en-GB"/>
              </w:rPr>
              <w:t>18 Feb 2015</w:t>
            </w:r>
          </w:p>
        </w:tc>
      </w:tr>
      <w:tr w:rsidR="009B6587" w:rsidRPr="009F05F7" w:rsidTr="00DF146A">
        <w:trPr>
          <w:cantSplit/>
        </w:trPr>
        <w:tc>
          <w:tcPr>
            <w:tcW w:w="710" w:type="dxa"/>
          </w:tcPr>
          <w:p w:rsidR="009B6587" w:rsidRDefault="009B6587" w:rsidP="00DF146A">
            <w:pPr>
              <w:spacing w:before="60" w:after="60"/>
              <w:jc w:val="center"/>
              <w:rPr>
                <w:rFonts w:ascii="Arial" w:hAnsi="Arial"/>
                <w:sz w:val="20"/>
                <w:lang w:val="en-GB"/>
              </w:rPr>
            </w:pPr>
          </w:p>
        </w:tc>
        <w:tc>
          <w:tcPr>
            <w:tcW w:w="708" w:type="dxa"/>
          </w:tcPr>
          <w:p w:rsidR="009B6587" w:rsidRDefault="009B6587" w:rsidP="00DF146A">
            <w:pPr>
              <w:spacing w:before="60" w:after="60"/>
              <w:jc w:val="center"/>
              <w:rPr>
                <w:rFonts w:ascii="Arial" w:hAnsi="Arial"/>
                <w:b/>
                <w:sz w:val="20"/>
                <w:lang w:val="en-GB"/>
              </w:rPr>
            </w:pPr>
          </w:p>
        </w:tc>
        <w:tc>
          <w:tcPr>
            <w:tcW w:w="5529" w:type="dxa"/>
          </w:tcPr>
          <w:p w:rsidR="009B6587" w:rsidRPr="009B6587" w:rsidRDefault="009B6587" w:rsidP="00DF146A">
            <w:pPr>
              <w:pStyle w:val="Version"/>
              <w:spacing w:before="0" w:after="120"/>
              <w:rPr>
                <w:rFonts w:ascii="Arial" w:hAnsi="Arial" w:cs="Arial"/>
                <w:b/>
                <w:color w:val="222222"/>
                <w:lang w:val="en-US" w:eastAsia="zh-TW"/>
              </w:rPr>
            </w:pPr>
            <w:r w:rsidRPr="009B6587">
              <w:rPr>
                <w:rFonts w:ascii="Arial" w:hAnsi="Arial" w:cs="Arial"/>
                <w:b/>
                <w:color w:val="222222"/>
                <w:lang w:val="en-US" w:eastAsia="zh-TW"/>
              </w:rPr>
              <w:t>COMMISSIONING REPORTS</w:t>
            </w:r>
          </w:p>
        </w:tc>
        <w:tc>
          <w:tcPr>
            <w:tcW w:w="1701" w:type="dxa"/>
            <w:gridSpan w:val="4"/>
          </w:tcPr>
          <w:p w:rsidR="009B6587" w:rsidRDefault="009B6587" w:rsidP="00DF146A">
            <w:pPr>
              <w:spacing w:before="60" w:after="60"/>
              <w:jc w:val="center"/>
              <w:rPr>
                <w:rFonts w:ascii="Arial" w:hAnsi="Arial"/>
                <w:sz w:val="20"/>
                <w:lang w:val="en-US"/>
              </w:rPr>
            </w:pPr>
          </w:p>
        </w:tc>
        <w:tc>
          <w:tcPr>
            <w:tcW w:w="1134" w:type="dxa"/>
          </w:tcPr>
          <w:p w:rsidR="009B6587" w:rsidRDefault="009B6587" w:rsidP="00DF146A">
            <w:pPr>
              <w:spacing w:before="60" w:after="60"/>
              <w:jc w:val="center"/>
              <w:rPr>
                <w:rFonts w:ascii="Arial" w:hAnsi="Arial"/>
                <w:sz w:val="20"/>
                <w:lang w:val="en-GB"/>
              </w:rPr>
            </w:pPr>
          </w:p>
        </w:tc>
      </w:tr>
      <w:tr w:rsidR="009B6587" w:rsidTr="00FD7AA3">
        <w:trPr>
          <w:cantSplit/>
        </w:trPr>
        <w:tc>
          <w:tcPr>
            <w:tcW w:w="710" w:type="dxa"/>
          </w:tcPr>
          <w:p w:rsidR="009B6587" w:rsidRDefault="009B6587" w:rsidP="00FD7AA3">
            <w:pPr>
              <w:spacing w:before="60" w:after="60"/>
              <w:jc w:val="center"/>
              <w:rPr>
                <w:rFonts w:ascii="Arial" w:hAnsi="Arial"/>
                <w:sz w:val="20"/>
                <w:lang w:val="en-GB"/>
              </w:rPr>
            </w:pPr>
            <w:r>
              <w:rPr>
                <w:rFonts w:ascii="Arial" w:hAnsi="Arial"/>
                <w:sz w:val="20"/>
                <w:lang w:val="en-GB"/>
              </w:rPr>
              <w:t>6</w:t>
            </w:r>
          </w:p>
        </w:tc>
        <w:tc>
          <w:tcPr>
            <w:tcW w:w="708" w:type="dxa"/>
          </w:tcPr>
          <w:p w:rsidR="009B6587" w:rsidRDefault="009B6587" w:rsidP="00FD7AA3">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1C5126">
            <w:pPr>
              <w:pStyle w:val="Version"/>
              <w:spacing w:before="0" w:after="120"/>
              <w:rPr>
                <w:rFonts w:ascii="Arial" w:hAnsi="Arial" w:cs="Arial"/>
                <w:color w:val="222222"/>
                <w:lang w:val="en-US" w:eastAsia="zh-TW"/>
              </w:rPr>
            </w:pPr>
            <w:r>
              <w:rPr>
                <w:rFonts w:ascii="Arial" w:hAnsi="Arial"/>
                <w:b/>
                <w:lang w:val="en-GB"/>
              </w:rPr>
              <w:t>19 Feb. 2015</w:t>
            </w:r>
            <w:r w:rsidR="001C5126">
              <w:rPr>
                <w:rFonts w:ascii="Arial" w:hAnsi="Arial"/>
                <w:b/>
                <w:lang w:val="en-GB"/>
              </w:rPr>
              <w:br/>
            </w:r>
            <w:r>
              <w:rPr>
                <w:rFonts w:ascii="Arial" w:hAnsi="Arial" w:cs="Arial"/>
                <w:color w:val="222222"/>
                <w:lang w:val="en-US" w:eastAsia="zh-TW"/>
              </w:rPr>
              <w:t xml:space="preserve">Commissioning protocol of </w:t>
            </w:r>
            <w:proofErr w:type="spellStart"/>
            <w:r>
              <w:rPr>
                <w:rFonts w:ascii="Arial" w:hAnsi="Arial" w:cs="Arial"/>
                <w:color w:val="222222"/>
                <w:lang w:val="en-US" w:eastAsia="zh-TW"/>
              </w:rPr>
              <w:t>Formigal</w:t>
            </w:r>
            <w:proofErr w:type="spellEnd"/>
            <w:r>
              <w:rPr>
                <w:rFonts w:ascii="Arial" w:hAnsi="Arial" w:cs="Arial"/>
                <w:color w:val="222222"/>
                <w:lang w:val="en-US" w:eastAsia="zh-TW"/>
              </w:rPr>
              <w:t xml:space="preserve"> needs to be updated to include information on the R2 reference built in 2014</w:t>
            </w:r>
          </w:p>
        </w:tc>
        <w:tc>
          <w:tcPr>
            <w:tcW w:w="1701" w:type="dxa"/>
            <w:gridSpan w:val="4"/>
          </w:tcPr>
          <w:p w:rsidR="009B6587" w:rsidRDefault="009B6587" w:rsidP="00FD7AA3">
            <w:pPr>
              <w:spacing w:before="60" w:after="60"/>
              <w:jc w:val="center"/>
              <w:rPr>
                <w:rFonts w:ascii="Arial" w:hAnsi="Arial"/>
                <w:sz w:val="20"/>
                <w:lang w:val="en-US"/>
              </w:rPr>
            </w:pPr>
            <w:r>
              <w:rPr>
                <w:rFonts w:ascii="Arial" w:hAnsi="Arial"/>
                <w:sz w:val="20"/>
                <w:lang w:val="en-US"/>
              </w:rPr>
              <w:t>Samuel B.</w:t>
            </w:r>
          </w:p>
        </w:tc>
        <w:tc>
          <w:tcPr>
            <w:tcW w:w="1134" w:type="dxa"/>
          </w:tcPr>
          <w:p w:rsidR="009B6587" w:rsidRDefault="009B6587" w:rsidP="00FD7AA3">
            <w:pPr>
              <w:spacing w:before="60" w:after="60"/>
              <w:rPr>
                <w:rFonts w:ascii="Arial" w:hAnsi="Arial"/>
                <w:sz w:val="20"/>
                <w:lang w:val="en-GB"/>
              </w:rPr>
            </w:pPr>
            <w:r>
              <w:rPr>
                <w:rFonts w:ascii="Arial" w:hAnsi="Arial"/>
                <w:sz w:val="20"/>
                <w:lang w:val="en-GB"/>
              </w:rPr>
              <w:t>31 March 2015</w:t>
            </w:r>
          </w:p>
        </w:tc>
      </w:tr>
      <w:tr w:rsidR="009B6587" w:rsidRPr="009F05F7" w:rsidTr="00DF146A">
        <w:trPr>
          <w:cantSplit/>
        </w:trPr>
        <w:tc>
          <w:tcPr>
            <w:tcW w:w="710" w:type="dxa"/>
          </w:tcPr>
          <w:p w:rsidR="009B6587" w:rsidRDefault="009B6587" w:rsidP="00DF146A">
            <w:pPr>
              <w:spacing w:before="60" w:after="60"/>
              <w:jc w:val="center"/>
              <w:rPr>
                <w:rFonts w:ascii="Arial" w:hAnsi="Arial"/>
                <w:sz w:val="20"/>
                <w:lang w:val="en-GB"/>
              </w:rPr>
            </w:pPr>
            <w:r>
              <w:rPr>
                <w:rFonts w:ascii="Arial" w:hAnsi="Arial"/>
                <w:sz w:val="20"/>
                <w:lang w:val="en-GB"/>
              </w:rPr>
              <w:t>6</w:t>
            </w:r>
          </w:p>
        </w:tc>
        <w:tc>
          <w:tcPr>
            <w:tcW w:w="708" w:type="dxa"/>
          </w:tcPr>
          <w:p w:rsidR="009B6587" w:rsidRDefault="009B6587" w:rsidP="00DF146A">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1C5126">
            <w:pPr>
              <w:pStyle w:val="Version"/>
              <w:spacing w:before="0" w:after="120"/>
              <w:rPr>
                <w:rFonts w:ascii="Arial" w:hAnsi="Arial" w:cs="Arial"/>
                <w:color w:val="222222"/>
                <w:lang w:val="en-US" w:eastAsia="zh-TW"/>
              </w:rPr>
            </w:pPr>
            <w:r>
              <w:rPr>
                <w:rFonts w:ascii="Arial" w:hAnsi="Arial"/>
                <w:b/>
                <w:lang w:val="en-GB"/>
              </w:rPr>
              <w:t>22 January 2015</w:t>
            </w:r>
            <w:r w:rsidR="001C5126">
              <w:rPr>
                <w:rFonts w:ascii="Arial" w:hAnsi="Arial"/>
                <w:b/>
                <w:lang w:val="en-GB"/>
              </w:rPr>
              <w:br/>
            </w:r>
            <w:r>
              <w:rPr>
                <w:rFonts w:ascii="Arial" w:hAnsi="Arial" w:cs="Arial"/>
                <w:color w:val="222222"/>
                <w:lang w:val="en-US" w:eastAsia="zh-TW"/>
              </w:rPr>
              <w:t xml:space="preserve">Some commissioning reports are still outstanding. </w:t>
            </w:r>
          </w:p>
        </w:tc>
        <w:tc>
          <w:tcPr>
            <w:tcW w:w="1701" w:type="dxa"/>
            <w:gridSpan w:val="4"/>
          </w:tcPr>
          <w:p w:rsidR="009B6587" w:rsidRDefault="009B6587" w:rsidP="00DF146A">
            <w:pPr>
              <w:spacing w:before="60" w:after="60"/>
              <w:jc w:val="center"/>
              <w:rPr>
                <w:rFonts w:ascii="Arial" w:hAnsi="Arial"/>
                <w:sz w:val="20"/>
                <w:lang w:val="en-US"/>
              </w:rPr>
            </w:pPr>
            <w:r>
              <w:rPr>
                <w:rFonts w:ascii="Arial" w:hAnsi="Arial"/>
                <w:sz w:val="20"/>
                <w:lang w:val="en-US"/>
              </w:rPr>
              <w:t>Site managers</w:t>
            </w:r>
          </w:p>
        </w:tc>
        <w:tc>
          <w:tcPr>
            <w:tcW w:w="1134" w:type="dxa"/>
          </w:tcPr>
          <w:p w:rsidR="009B6587" w:rsidRDefault="009B6587" w:rsidP="00DF146A">
            <w:pPr>
              <w:spacing w:before="60" w:after="60"/>
              <w:jc w:val="center"/>
              <w:rPr>
                <w:rFonts w:ascii="Arial" w:hAnsi="Arial"/>
                <w:sz w:val="20"/>
                <w:lang w:val="en-GB"/>
              </w:rPr>
            </w:pPr>
          </w:p>
        </w:tc>
      </w:tr>
      <w:tr w:rsidR="009B6587" w:rsidRPr="005A4208" w:rsidTr="008E4954">
        <w:trPr>
          <w:cantSplit/>
        </w:trPr>
        <w:tc>
          <w:tcPr>
            <w:tcW w:w="710" w:type="dxa"/>
          </w:tcPr>
          <w:p w:rsidR="009B6587" w:rsidRDefault="009B6587" w:rsidP="008E4954">
            <w:pPr>
              <w:spacing w:before="60" w:after="60"/>
              <w:jc w:val="center"/>
              <w:rPr>
                <w:rFonts w:ascii="Arial" w:hAnsi="Arial"/>
                <w:sz w:val="20"/>
                <w:lang w:val="en-GB"/>
              </w:rPr>
            </w:pPr>
          </w:p>
        </w:tc>
        <w:tc>
          <w:tcPr>
            <w:tcW w:w="708" w:type="dxa"/>
          </w:tcPr>
          <w:p w:rsidR="009B6587" w:rsidRDefault="009B6587" w:rsidP="008E4954">
            <w:pPr>
              <w:spacing w:before="60" w:after="60"/>
              <w:jc w:val="center"/>
              <w:rPr>
                <w:rFonts w:ascii="Arial" w:hAnsi="Arial"/>
                <w:b/>
                <w:sz w:val="20"/>
                <w:lang w:val="en-GB"/>
              </w:rPr>
            </w:pPr>
          </w:p>
        </w:tc>
        <w:tc>
          <w:tcPr>
            <w:tcW w:w="5529" w:type="dxa"/>
          </w:tcPr>
          <w:p w:rsidR="009B6587" w:rsidRDefault="009B6587" w:rsidP="008E4954">
            <w:pPr>
              <w:shd w:val="clear" w:color="auto" w:fill="FFFFFF"/>
              <w:spacing w:before="100" w:beforeAutospacing="1" w:after="100" w:afterAutospacing="1"/>
              <w:rPr>
                <w:rFonts w:ascii="Arial" w:hAnsi="Arial"/>
                <w:b/>
                <w:sz w:val="20"/>
                <w:szCs w:val="20"/>
                <w:lang w:val="en-GB"/>
              </w:rPr>
            </w:pPr>
            <w:r>
              <w:rPr>
                <w:rFonts w:ascii="Arial" w:hAnsi="Arial"/>
                <w:b/>
                <w:sz w:val="20"/>
                <w:szCs w:val="20"/>
                <w:lang w:val="en-GB"/>
              </w:rPr>
              <w:t>GEONOR DATA PROCESSING (BY EXTENSION, ALL WG)</w:t>
            </w:r>
          </w:p>
        </w:tc>
        <w:tc>
          <w:tcPr>
            <w:tcW w:w="1701" w:type="dxa"/>
            <w:gridSpan w:val="4"/>
          </w:tcPr>
          <w:p w:rsidR="009B6587" w:rsidRDefault="009B6587" w:rsidP="008E4954">
            <w:pPr>
              <w:spacing w:before="60" w:after="60"/>
              <w:jc w:val="center"/>
              <w:rPr>
                <w:rFonts w:ascii="Arial" w:hAnsi="Arial"/>
                <w:sz w:val="20"/>
                <w:lang w:val="en-GB"/>
              </w:rPr>
            </w:pPr>
          </w:p>
        </w:tc>
        <w:tc>
          <w:tcPr>
            <w:tcW w:w="1134" w:type="dxa"/>
          </w:tcPr>
          <w:p w:rsidR="009B6587" w:rsidRDefault="009B6587" w:rsidP="008E4954">
            <w:pPr>
              <w:spacing w:before="60" w:after="60"/>
              <w:jc w:val="center"/>
              <w:rPr>
                <w:rFonts w:ascii="Arial" w:hAnsi="Arial"/>
                <w:sz w:val="20"/>
                <w:lang w:val="en-GB"/>
              </w:rPr>
            </w:pPr>
          </w:p>
        </w:tc>
      </w:tr>
      <w:tr w:rsidR="009B6587" w:rsidRPr="00C22EE7" w:rsidTr="008E4954">
        <w:trPr>
          <w:cantSplit/>
        </w:trPr>
        <w:tc>
          <w:tcPr>
            <w:tcW w:w="710" w:type="dxa"/>
          </w:tcPr>
          <w:p w:rsidR="009B6587" w:rsidRDefault="009B6587" w:rsidP="008E4954">
            <w:pPr>
              <w:spacing w:before="60" w:after="60"/>
              <w:jc w:val="center"/>
              <w:rPr>
                <w:rFonts w:ascii="Arial" w:hAnsi="Arial"/>
                <w:sz w:val="20"/>
                <w:lang w:val="en-GB"/>
              </w:rPr>
            </w:pPr>
            <w:r>
              <w:rPr>
                <w:rFonts w:ascii="Arial" w:hAnsi="Arial"/>
                <w:sz w:val="20"/>
                <w:lang w:val="en-GB"/>
              </w:rPr>
              <w:lastRenderedPageBreak/>
              <w:t>6</w:t>
            </w:r>
          </w:p>
        </w:tc>
        <w:tc>
          <w:tcPr>
            <w:tcW w:w="708" w:type="dxa"/>
          </w:tcPr>
          <w:p w:rsidR="009B6587" w:rsidRDefault="009B6587" w:rsidP="008E4954">
            <w:pPr>
              <w:spacing w:before="60" w:after="60"/>
              <w:jc w:val="center"/>
              <w:rPr>
                <w:rFonts w:ascii="Arial" w:hAnsi="Arial"/>
                <w:b/>
                <w:sz w:val="20"/>
                <w:lang w:val="en-GB"/>
              </w:rPr>
            </w:pPr>
            <w:r>
              <w:rPr>
                <w:rFonts w:ascii="Arial" w:hAnsi="Arial"/>
                <w:b/>
                <w:sz w:val="20"/>
                <w:lang w:val="en-GB"/>
              </w:rPr>
              <w:t>A</w:t>
            </w:r>
          </w:p>
        </w:tc>
        <w:tc>
          <w:tcPr>
            <w:tcW w:w="5529" w:type="dxa"/>
          </w:tcPr>
          <w:p w:rsidR="00B65593" w:rsidRDefault="009B6587" w:rsidP="001C5126">
            <w:pPr>
              <w:shd w:val="clear" w:color="auto" w:fill="FFFFFF"/>
              <w:spacing w:before="100" w:beforeAutospacing="1" w:after="100" w:afterAutospacing="1"/>
              <w:rPr>
                <w:rFonts w:ascii="Arial" w:hAnsi="Arial"/>
                <w:b/>
                <w:lang w:val="en-GB"/>
              </w:rPr>
            </w:pPr>
            <w:r>
              <w:rPr>
                <w:rFonts w:ascii="Arial" w:hAnsi="Arial"/>
                <w:b/>
                <w:sz w:val="20"/>
                <w:szCs w:val="20"/>
                <w:lang w:val="en-GB"/>
              </w:rPr>
              <w:t>8 January 2015</w:t>
            </w:r>
            <w:r w:rsidR="001C5126">
              <w:rPr>
                <w:rFonts w:ascii="Arial" w:hAnsi="Arial"/>
                <w:b/>
                <w:sz w:val="20"/>
                <w:szCs w:val="20"/>
                <w:lang w:val="en-GB"/>
              </w:rPr>
              <w:br/>
            </w:r>
            <w:r>
              <w:rPr>
                <w:rFonts w:ascii="Arial" w:hAnsi="Arial"/>
                <w:lang w:val="en-GB"/>
              </w:rPr>
              <w:t>Final report will have to provide guidance to Members on how to use the output of the 3 transducers, as some Members use only one wire.</w:t>
            </w:r>
            <w:r>
              <w:rPr>
                <w:rFonts w:ascii="Arial" w:hAnsi="Arial"/>
                <w:lang w:val="en-GB"/>
              </w:rPr>
              <w:br/>
              <w:t xml:space="preserve">Compile documentation on processing of </w:t>
            </w:r>
            <w:proofErr w:type="spellStart"/>
            <w:r>
              <w:rPr>
                <w:rFonts w:ascii="Arial" w:hAnsi="Arial"/>
                <w:lang w:val="en-GB"/>
              </w:rPr>
              <w:t>Geonor</w:t>
            </w:r>
            <w:proofErr w:type="spellEnd"/>
            <w:r>
              <w:rPr>
                <w:rFonts w:ascii="Arial" w:hAnsi="Arial"/>
                <w:lang w:val="en-GB"/>
              </w:rPr>
              <w:t xml:space="preserve"> data.</w:t>
            </w:r>
            <w:r w:rsidR="00B65593">
              <w:rPr>
                <w:rFonts w:ascii="Arial" w:hAnsi="Arial"/>
                <w:b/>
                <w:lang w:val="en-GB"/>
              </w:rPr>
              <w:t xml:space="preserve"> </w:t>
            </w:r>
          </w:p>
          <w:p w:rsidR="00B65593" w:rsidRDefault="00B65593" w:rsidP="00B65593">
            <w:pPr>
              <w:pStyle w:val="PlainText"/>
              <w:rPr>
                <w:rFonts w:ascii="Arial" w:hAnsi="Arial"/>
                <w:b/>
                <w:lang w:val="en-GB"/>
              </w:rPr>
            </w:pPr>
            <w:r>
              <w:rPr>
                <w:rFonts w:ascii="Arial" w:hAnsi="Arial"/>
                <w:b/>
                <w:lang w:val="en-GB"/>
              </w:rPr>
              <w:t>13 November 2014</w:t>
            </w:r>
          </w:p>
          <w:p w:rsidR="00B65593" w:rsidRPr="009F05F7" w:rsidRDefault="00B65593" w:rsidP="00B65593">
            <w:pPr>
              <w:pStyle w:val="PlainText"/>
              <w:rPr>
                <w:rFonts w:ascii="Arial" w:hAnsi="Arial" w:cs="Arial"/>
                <w:lang w:val="en-GB"/>
              </w:rPr>
            </w:pPr>
            <w:r w:rsidRPr="009F05F7">
              <w:rPr>
                <w:rFonts w:ascii="Arial" w:hAnsi="Arial" w:cs="Arial"/>
                <w:lang w:val="en-GB"/>
              </w:rPr>
              <w:t xml:space="preserve">On the processing of </w:t>
            </w:r>
            <w:proofErr w:type="spellStart"/>
            <w:r w:rsidRPr="009F05F7">
              <w:rPr>
                <w:rFonts w:ascii="Arial" w:hAnsi="Arial" w:cs="Arial"/>
                <w:lang w:val="en-GB"/>
              </w:rPr>
              <w:t>Geonor</w:t>
            </w:r>
            <w:proofErr w:type="spellEnd"/>
            <w:r w:rsidRPr="009F05F7">
              <w:rPr>
                <w:rFonts w:ascii="Arial" w:hAnsi="Arial" w:cs="Arial"/>
                <w:lang w:val="en-GB"/>
              </w:rPr>
              <w:t xml:space="preserve"> data: many organiz</w:t>
            </w:r>
            <w:r w:rsidRPr="009F05F7">
              <w:rPr>
                <w:rFonts w:ascii="Arial" w:hAnsi="Arial" w:cs="Arial"/>
                <w:lang w:val="en-GB"/>
              </w:rPr>
              <w:t>a</w:t>
            </w:r>
            <w:r w:rsidRPr="009F05F7">
              <w:rPr>
                <w:rFonts w:ascii="Arial" w:hAnsi="Arial" w:cs="Arial"/>
                <w:lang w:val="en-GB"/>
              </w:rPr>
              <w:t xml:space="preserve">tions/groups have been using more advanced processing to improve the </w:t>
            </w:r>
            <w:proofErr w:type="spellStart"/>
            <w:r w:rsidRPr="009F05F7">
              <w:rPr>
                <w:rFonts w:ascii="Arial" w:hAnsi="Arial" w:cs="Arial"/>
                <w:lang w:val="en-GB"/>
              </w:rPr>
              <w:t>Geonor</w:t>
            </w:r>
            <w:proofErr w:type="spellEnd"/>
            <w:r w:rsidRPr="009F05F7">
              <w:rPr>
                <w:rFonts w:ascii="Arial" w:hAnsi="Arial" w:cs="Arial"/>
                <w:lang w:val="en-GB"/>
              </w:rPr>
              <w:t xml:space="preserve"> accumulation report (CRN, NCAR, Norway, EC, </w:t>
            </w:r>
            <w:proofErr w:type="spellStart"/>
            <w:r w:rsidRPr="009F05F7">
              <w:rPr>
                <w:rFonts w:ascii="Arial" w:hAnsi="Arial" w:cs="Arial"/>
                <w:lang w:val="en-GB"/>
              </w:rPr>
              <w:t>etc</w:t>
            </w:r>
            <w:proofErr w:type="spellEnd"/>
            <w:r w:rsidRPr="009F05F7">
              <w:rPr>
                <w:rFonts w:ascii="Arial" w:hAnsi="Arial" w:cs="Arial"/>
                <w:lang w:val="en-GB"/>
              </w:rPr>
              <w:t>), we acknowledge that we may/should r</w:t>
            </w:r>
            <w:r w:rsidRPr="009F05F7">
              <w:rPr>
                <w:rFonts w:ascii="Arial" w:hAnsi="Arial" w:cs="Arial"/>
                <w:lang w:val="en-GB"/>
              </w:rPr>
              <w:t>e</w:t>
            </w:r>
            <w:r w:rsidRPr="009F05F7">
              <w:rPr>
                <w:rFonts w:ascii="Arial" w:hAnsi="Arial" w:cs="Arial"/>
                <w:lang w:val="en-GB"/>
              </w:rPr>
              <w:t xml:space="preserve">visit the algorithm to achieve similar improvements. </w:t>
            </w:r>
          </w:p>
          <w:p w:rsidR="009B6587" w:rsidRDefault="00B65593" w:rsidP="00B65593">
            <w:pPr>
              <w:shd w:val="clear" w:color="auto" w:fill="FFFFFF"/>
              <w:spacing w:before="100" w:beforeAutospacing="1" w:after="100" w:afterAutospacing="1"/>
              <w:rPr>
                <w:rFonts w:ascii="Arial" w:hAnsi="Arial" w:cs="Arial"/>
                <w:lang w:val="en-GB"/>
              </w:rPr>
            </w:pPr>
            <w:r w:rsidRPr="009F05F7">
              <w:rPr>
                <w:rFonts w:ascii="Arial" w:hAnsi="Arial" w:cs="Arial"/>
                <w:lang w:val="en-GB"/>
              </w:rPr>
              <w:t>At the minimum, we may use a standard dataset and process it with the algorithms we are aware of, and see the differences.</w:t>
            </w:r>
          </w:p>
          <w:p w:rsidR="00B65593" w:rsidRDefault="00B65593" w:rsidP="001C5126">
            <w:pPr>
              <w:shd w:val="clear" w:color="auto" w:fill="FFFFFF"/>
              <w:spacing w:before="100" w:beforeAutospacing="1" w:after="100" w:afterAutospacing="1"/>
              <w:rPr>
                <w:rFonts w:ascii="Arial" w:hAnsi="Arial"/>
                <w:sz w:val="20"/>
                <w:szCs w:val="20"/>
                <w:lang w:val="en-GB"/>
              </w:rPr>
            </w:pPr>
            <w:r>
              <w:rPr>
                <w:rFonts w:ascii="Arial" w:hAnsi="Arial"/>
                <w:b/>
                <w:sz w:val="20"/>
                <w:szCs w:val="20"/>
                <w:lang w:val="en-GB"/>
              </w:rPr>
              <w:t>8 January 2015</w:t>
            </w:r>
            <w:r w:rsidR="001C5126">
              <w:rPr>
                <w:rFonts w:ascii="Arial" w:hAnsi="Arial"/>
                <w:b/>
                <w:sz w:val="20"/>
                <w:szCs w:val="20"/>
                <w:lang w:val="en-GB"/>
              </w:rPr>
              <w:br/>
            </w:r>
            <w:r>
              <w:rPr>
                <w:rFonts w:ascii="Arial" w:hAnsi="Arial"/>
                <w:sz w:val="20"/>
                <w:szCs w:val="20"/>
                <w:lang w:val="en-GB"/>
              </w:rPr>
              <w:t>Carry-out comparison on the difference in results if using one or three wires</w:t>
            </w:r>
          </w:p>
        </w:tc>
        <w:tc>
          <w:tcPr>
            <w:tcW w:w="1701" w:type="dxa"/>
            <w:gridSpan w:val="4"/>
          </w:tcPr>
          <w:p w:rsidR="009B6587" w:rsidRDefault="009B6587" w:rsidP="008E4954">
            <w:pPr>
              <w:spacing w:before="60" w:after="60"/>
              <w:jc w:val="center"/>
              <w:rPr>
                <w:rFonts w:ascii="Arial" w:hAnsi="Arial"/>
                <w:sz w:val="20"/>
                <w:lang w:val="en-GB"/>
              </w:rPr>
            </w:pPr>
            <w:r>
              <w:rPr>
                <w:rFonts w:ascii="Arial" w:hAnsi="Arial"/>
                <w:sz w:val="20"/>
                <w:lang w:val="en-GB"/>
              </w:rPr>
              <w:t>Bruce</w:t>
            </w:r>
            <w:r w:rsidR="00B65593">
              <w:rPr>
                <w:rFonts w:ascii="Arial" w:hAnsi="Arial"/>
                <w:sz w:val="20"/>
                <w:lang w:val="en-GB"/>
              </w:rPr>
              <w:t>/DAT</w:t>
            </w:r>
          </w:p>
        </w:tc>
        <w:tc>
          <w:tcPr>
            <w:tcW w:w="1134" w:type="dxa"/>
          </w:tcPr>
          <w:p w:rsidR="009B6587" w:rsidRDefault="009B6587" w:rsidP="008E4954">
            <w:pPr>
              <w:spacing w:before="60" w:after="60"/>
              <w:jc w:val="center"/>
              <w:rPr>
                <w:rFonts w:ascii="Arial" w:hAnsi="Arial"/>
                <w:sz w:val="20"/>
                <w:lang w:val="en-GB"/>
              </w:rPr>
            </w:pPr>
            <w:r>
              <w:rPr>
                <w:rFonts w:ascii="Arial" w:hAnsi="Arial"/>
                <w:sz w:val="20"/>
                <w:lang w:val="en-GB"/>
              </w:rPr>
              <w:t>March 201</w:t>
            </w:r>
            <w:r w:rsidR="00B65593">
              <w:rPr>
                <w:rFonts w:ascii="Arial" w:hAnsi="Arial"/>
                <w:sz w:val="20"/>
                <w:lang w:val="en-GB"/>
              </w:rPr>
              <w:t>5</w:t>
            </w:r>
          </w:p>
          <w:p w:rsidR="00B65593" w:rsidRDefault="00B65593" w:rsidP="008E4954">
            <w:pPr>
              <w:spacing w:before="60" w:after="60"/>
              <w:jc w:val="center"/>
              <w:rPr>
                <w:rFonts w:ascii="Arial" w:hAnsi="Arial"/>
                <w:sz w:val="20"/>
                <w:lang w:val="en-GB"/>
              </w:rPr>
            </w:pPr>
            <w:r>
              <w:rPr>
                <w:rFonts w:ascii="Arial" w:hAnsi="Arial"/>
                <w:sz w:val="20"/>
                <w:lang w:val="en-GB"/>
              </w:rPr>
              <w:t>SPICE-6/</w:t>
            </w:r>
          </w:p>
          <w:p w:rsidR="00B65593" w:rsidRDefault="00B65593" w:rsidP="00B65593">
            <w:pPr>
              <w:spacing w:before="60" w:after="60"/>
              <w:jc w:val="center"/>
              <w:rPr>
                <w:rFonts w:ascii="Arial" w:hAnsi="Arial"/>
                <w:sz w:val="20"/>
                <w:lang w:val="en-GB"/>
              </w:rPr>
            </w:pPr>
            <w:r>
              <w:rPr>
                <w:rFonts w:ascii="Arial" w:hAnsi="Arial"/>
                <w:sz w:val="20"/>
                <w:lang w:val="en-GB"/>
              </w:rPr>
              <w:t xml:space="preserve">Final </w:t>
            </w:r>
          </w:p>
          <w:p w:rsidR="00B65593" w:rsidRDefault="00B65593" w:rsidP="00B65593">
            <w:pPr>
              <w:spacing w:before="60" w:after="60"/>
              <w:jc w:val="center"/>
              <w:rPr>
                <w:rFonts w:ascii="Arial" w:hAnsi="Arial"/>
                <w:sz w:val="20"/>
                <w:lang w:val="en-GB"/>
              </w:rPr>
            </w:pPr>
            <w:r>
              <w:rPr>
                <w:rFonts w:ascii="Arial" w:hAnsi="Arial"/>
                <w:sz w:val="20"/>
                <w:lang w:val="en-GB"/>
              </w:rPr>
              <w:t>Report</w:t>
            </w:r>
          </w:p>
        </w:tc>
      </w:tr>
      <w:tr w:rsidR="00DC48E0" w:rsidTr="00B65593">
        <w:trPr>
          <w:cantSplit/>
        </w:trPr>
        <w:tc>
          <w:tcPr>
            <w:tcW w:w="710" w:type="dxa"/>
          </w:tcPr>
          <w:p w:rsidR="00DC48E0" w:rsidRDefault="00DC48E0" w:rsidP="00FD7AA3">
            <w:pPr>
              <w:spacing w:before="60" w:after="60"/>
              <w:jc w:val="center"/>
              <w:rPr>
                <w:rFonts w:ascii="Arial" w:hAnsi="Arial"/>
                <w:sz w:val="20"/>
                <w:lang w:val="en-GB"/>
              </w:rPr>
            </w:pPr>
            <w:r>
              <w:rPr>
                <w:rFonts w:ascii="Arial" w:hAnsi="Arial"/>
                <w:sz w:val="20"/>
                <w:lang w:val="en-GB"/>
              </w:rPr>
              <w:t>2</w:t>
            </w:r>
          </w:p>
        </w:tc>
        <w:tc>
          <w:tcPr>
            <w:tcW w:w="708" w:type="dxa"/>
          </w:tcPr>
          <w:p w:rsidR="00DC48E0" w:rsidRPr="001D0402" w:rsidRDefault="00DC48E0" w:rsidP="00FD7AA3">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D7AA3">
            <w:pPr>
              <w:pStyle w:val="Version"/>
              <w:spacing w:before="0" w:after="120"/>
              <w:rPr>
                <w:rFonts w:ascii="Arial" w:hAnsi="Arial"/>
                <w:lang w:val="en-GB"/>
              </w:rPr>
            </w:pPr>
            <w:r>
              <w:rPr>
                <w:rFonts w:ascii="Arial" w:hAnsi="Arial"/>
                <w:b/>
                <w:lang w:val="en-GB"/>
              </w:rPr>
              <w:t>24 Oct. 2013</w:t>
            </w:r>
            <w:r w:rsidR="001C5126">
              <w:rPr>
                <w:rFonts w:ascii="Arial" w:hAnsi="Arial"/>
                <w:b/>
                <w:lang w:val="en-GB"/>
              </w:rPr>
              <w:br/>
            </w: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w:t>
            </w:r>
            <w:proofErr w:type="spellStart"/>
            <w:r>
              <w:rPr>
                <w:rFonts w:ascii="Arial" w:hAnsi="Arial"/>
                <w:lang w:val="en-GB"/>
              </w:rPr>
              <w:t>Geonor</w:t>
            </w:r>
            <w:proofErr w:type="spellEnd"/>
            <w:r>
              <w:rPr>
                <w:rFonts w:ascii="Arial" w:hAnsi="Arial"/>
                <w:lang w:val="en-GB"/>
              </w:rPr>
              <w:t xml:space="preserve"> manual to inform those using these gauges. </w:t>
            </w:r>
          </w:p>
          <w:p w:rsidR="00DC48E0" w:rsidRDefault="00DC48E0" w:rsidP="00FD7AA3">
            <w:pPr>
              <w:pStyle w:val="Version"/>
              <w:spacing w:before="0" w:after="120"/>
              <w:rPr>
                <w:rFonts w:ascii="Arial" w:hAnsi="Arial"/>
                <w:lang w:val="en-GB"/>
              </w:rPr>
            </w:pPr>
            <w:r>
              <w:rPr>
                <w:rFonts w:ascii="Arial" w:hAnsi="Arial"/>
                <w:lang w:val="en-GB"/>
              </w:rPr>
              <w:t>Key points:</w:t>
            </w:r>
          </w:p>
          <w:p w:rsidR="00DC48E0" w:rsidRDefault="00DC48E0" w:rsidP="00FD7AA3">
            <w:pPr>
              <w:pStyle w:val="Version"/>
              <w:numPr>
                <w:ilvl w:val="0"/>
                <w:numId w:val="15"/>
              </w:numPr>
              <w:spacing w:before="0" w:after="120"/>
              <w:rPr>
                <w:rFonts w:ascii="Arial" w:hAnsi="Arial"/>
                <w:lang w:val="en-GB"/>
              </w:rPr>
            </w:pPr>
            <w:r>
              <w:rPr>
                <w:rFonts w:ascii="Arial" w:hAnsi="Arial"/>
                <w:lang w:val="en-GB"/>
              </w:rPr>
              <w:t>Gauge levelling</w:t>
            </w:r>
          </w:p>
          <w:p w:rsidR="00DC48E0" w:rsidRDefault="00DC48E0" w:rsidP="00FD7AA3">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DC48E0" w:rsidRDefault="00DC48E0" w:rsidP="00FD7AA3">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w:t>
            </w:r>
            <w:proofErr w:type="spellStart"/>
            <w:r>
              <w:rPr>
                <w:rFonts w:ascii="Arial" w:hAnsi="Arial"/>
                <w:lang w:val="en-GB"/>
              </w:rPr>
              <w:t>Geonor</w:t>
            </w:r>
            <w:proofErr w:type="spellEnd"/>
            <w:r>
              <w:rPr>
                <w:rFonts w:ascii="Arial" w:hAnsi="Arial"/>
                <w:lang w:val="en-GB"/>
              </w:rPr>
              <w:t xml:space="preserve">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DC48E0" w:rsidRPr="007754FD" w:rsidRDefault="00DC48E0" w:rsidP="00FD7AA3">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701" w:type="dxa"/>
            <w:gridSpan w:val="4"/>
          </w:tcPr>
          <w:p w:rsidR="00DC48E0" w:rsidRDefault="00DC48E0" w:rsidP="00FD7AA3">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134" w:type="dxa"/>
          </w:tcPr>
          <w:p w:rsidR="00DC48E0" w:rsidRDefault="00DC48E0" w:rsidP="00FD7AA3">
            <w:pPr>
              <w:spacing w:before="60" w:after="60"/>
              <w:jc w:val="center"/>
              <w:rPr>
                <w:rFonts w:ascii="Arial" w:hAnsi="Arial"/>
                <w:sz w:val="20"/>
                <w:lang w:val="en-GB"/>
              </w:rPr>
            </w:pPr>
            <w:r>
              <w:rPr>
                <w:rFonts w:ascii="Arial" w:hAnsi="Arial"/>
                <w:sz w:val="20"/>
                <w:lang w:val="en-GB"/>
              </w:rPr>
              <w:t>In the Final report</w:t>
            </w:r>
          </w:p>
        </w:tc>
      </w:tr>
      <w:tr w:rsidR="009B6587" w:rsidRPr="005A4208" w:rsidTr="00BA20AA">
        <w:trPr>
          <w:cantSplit/>
        </w:trPr>
        <w:tc>
          <w:tcPr>
            <w:tcW w:w="710" w:type="dxa"/>
          </w:tcPr>
          <w:p w:rsidR="009B6587" w:rsidRDefault="009B6587" w:rsidP="00B022F4">
            <w:pPr>
              <w:spacing w:before="60" w:after="60"/>
              <w:jc w:val="center"/>
              <w:rPr>
                <w:rFonts w:ascii="Arial" w:hAnsi="Arial"/>
                <w:sz w:val="20"/>
                <w:lang w:val="en-GB"/>
              </w:rPr>
            </w:pPr>
          </w:p>
        </w:tc>
        <w:tc>
          <w:tcPr>
            <w:tcW w:w="708" w:type="dxa"/>
          </w:tcPr>
          <w:p w:rsidR="009B6587" w:rsidRDefault="009B6587" w:rsidP="00B022F4">
            <w:pPr>
              <w:spacing w:before="60" w:after="60"/>
              <w:jc w:val="center"/>
              <w:rPr>
                <w:rFonts w:ascii="Arial" w:hAnsi="Arial"/>
                <w:b/>
                <w:sz w:val="20"/>
                <w:lang w:val="en-GB"/>
              </w:rPr>
            </w:pPr>
          </w:p>
        </w:tc>
        <w:tc>
          <w:tcPr>
            <w:tcW w:w="5529" w:type="dxa"/>
            <w:vAlign w:val="center"/>
          </w:tcPr>
          <w:p w:rsidR="009B6587" w:rsidRPr="006C1165" w:rsidRDefault="006C1165" w:rsidP="00BA20AA">
            <w:pPr>
              <w:pStyle w:val="Version"/>
              <w:spacing w:before="0" w:after="120"/>
              <w:rPr>
                <w:rFonts w:ascii="Arial" w:hAnsi="Arial"/>
                <w:b/>
                <w:lang w:val="en-GB"/>
              </w:rPr>
            </w:pPr>
            <w:r w:rsidRPr="006C1165">
              <w:rPr>
                <w:rFonts w:ascii="Arial" w:hAnsi="Arial"/>
                <w:b/>
                <w:lang w:val="en-GB"/>
              </w:rPr>
              <w:t>CALIBRATION OF INSTRUMENTS IN THE FIELD</w:t>
            </w:r>
          </w:p>
        </w:tc>
        <w:tc>
          <w:tcPr>
            <w:tcW w:w="1701" w:type="dxa"/>
            <w:gridSpan w:val="4"/>
          </w:tcPr>
          <w:p w:rsidR="009B6587" w:rsidRDefault="009B6587" w:rsidP="00B022F4">
            <w:pPr>
              <w:spacing w:before="60" w:after="60"/>
              <w:jc w:val="center"/>
              <w:rPr>
                <w:rFonts w:ascii="Arial" w:hAnsi="Arial"/>
                <w:sz w:val="20"/>
                <w:lang w:val="en-GB"/>
              </w:rPr>
            </w:pPr>
          </w:p>
        </w:tc>
        <w:tc>
          <w:tcPr>
            <w:tcW w:w="1134" w:type="dxa"/>
          </w:tcPr>
          <w:p w:rsidR="009B6587" w:rsidRDefault="009B6587" w:rsidP="00B022F4">
            <w:pPr>
              <w:spacing w:before="60" w:after="60"/>
              <w:jc w:val="center"/>
              <w:rPr>
                <w:rFonts w:ascii="Arial" w:hAnsi="Arial"/>
                <w:sz w:val="20"/>
                <w:lang w:val="en-GB"/>
              </w:rPr>
            </w:pPr>
          </w:p>
        </w:tc>
      </w:tr>
      <w:tr w:rsidR="009B6587" w:rsidRPr="00C22EE7" w:rsidTr="00B022F4">
        <w:trPr>
          <w:cantSplit/>
        </w:trPr>
        <w:tc>
          <w:tcPr>
            <w:tcW w:w="710" w:type="dxa"/>
          </w:tcPr>
          <w:p w:rsidR="009B6587" w:rsidRPr="001D0402" w:rsidRDefault="009B6587" w:rsidP="00B022F4">
            <w:pPr>
              <w:spacing w:before="60" w:after="60"/>
              <w:jc w:val="center"/>
              <w:rPr>
                <w:rFonts w:ascii="Arial" w:hAnsi="Arial"/>
                <w:sz w:val="20"/>
                <w:lang w:val="en-GB"/>
              </w:rPr>
            </w:pPr>
            <w:r>
              <w:rPr>
                <w:rFonts w:ascii="Arial" w:hAnsi="Arial"/>
                <w:sz w:val="20"/>
                <w:lang w:val="en-GB"/>
              </w:rPr>
              <w:t>5</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A/I</w:t>
            </w:r>
          </w:p>
        </w:tc>
        <w:tc>
          <w:tcPr>
            <w:tcW w:w="5529" w:type="dxa"/>
          </w:tcPr>
          <w:p w:rsidR="009B6587" w:rsidRPr="009F36FD" w:rsidRDefault="009B6587" w:rsidP="001C5126">
            <w:pPr>
              <w:pStyle w:val="Version"/>
              <w:spacing w:before="0" w:after="120"/>
              <w:rPr>
                <w:rFonts w:ascii="Arial" w:hAnsi="Arial"/>
                <w:lang w:val="en-GB"/>
              </w:rPr>
            </w:pPr>
            <w:r>
              <w:rPr>
                <w:rFonts w:ascii="Arial" w:hAnsi="Arial"/>
                <w:b/>
                <w:lang w:val="en-GB"/>
              </w:rPr>
              <w:t>20 November 2014</w:t>
            </w:r>
            <w:r w:rsidR="001C5126">
              <w:rPr>
                <w:rFonts w:ascii="Arial" w:hAnsi="Arial"/>
                <w:b/>
                <w:lang w:val="en-GB"/>
              </w:rPr>
              <w:br/>
            </w:r>
            <w:proofErr w:type="spellStart"/>
            <w:r w:rsidRPr="009F05F7">
              <w:rPr>
                <w:rFonts w:ascii="Arial" w:hAnsi="Arial" w:cs="Arial"/>
                <w:color w:val="222222"/>
                <w:shd w:val="clear" w:color="auto" w:fill="FFFFFF"/>
                <w:lang w:val="en-GB"/>
              </w:rPr>
              <w:t>ll</w:t>
            </w:r>
            <w:proofErr w:type="spellEnd"/>
            <w:r w:rsidRPr="009F05F7">
              <w:rPr>
                <w:rFonts w:ascii="Arial" w:hAnsi="Arial" w:cs="Arial"/>
                <w:color w:val="222222"/>
                <w:shd w:val="clear" w:color="auto" w:fill="FFFFFF"/>
                <w:lang w:val="en-GB"/>
              </w:rPr>
              <w:t xml:space="preserve"> Site managers are reminded to perform calibrations/field controls and document the process and results. </w:t>
            </w:r>
          </w:p>
        </w:tc>
        <w:tc>
          <w:tcPr>
            <w:tcW w:w="1701" w:type="dxa"/>
            <w:gridSpan w:val="4"/>
          </w:tcPr>
          <w:p w:rsidR="009B6587" w:rsidRDefault="009B6587" w:rsidP="00B022F4">
            <w:pPr>
              <w:spacing w:before="60" w:after="60"/>
              <w:jc w:val="center"/>
              <w:rPr>
                <w:rFonts w:ascii="Arial" w:hAnsi="Arial"/>
                <w:sz w:val="20"/>
                <w:lang w:val="en-GB"/>
              </w:rPr>
            </w:pPr>
            <w:r>
              <w:rPr>
                <w:rFonts w:ascii="Arial" w:hAnsi="Arial"/>
                <w:sz w:val="20"/>
                <w:lang w:val="en-GB"/>
              </w:rPr>
              <w:t>All</w:t>
            </w:r>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March 2015</w:t>
            </w:r>
          </w:p>
        </w:tc>
      </w:tr>
      <w:tr w:rsidR="009B6587" w:rsidRPr="00D80690" w:rsidTr="00B022F4">
        <w:trPr>
          <w:cantSplit/>
        </w:trPr>
        <w:tc>
          <w:tcPr>
            <w:tcW w:w="710" w:type="dxa"/>
          </w:tcPr>
          <w:p w:rsidR="009B6587" w:rsidRDefault="009B6587" w:rsidP="00B022F4">
            <w:pPr>
              <w:spacing w:before="60" w:after="60"/>
              <w:jc w:val="center"/>
              <w:rPr>
                <w:rFonts w:ascii="Arial" w:hAnsi="Arial"/>
                <w:sz w:val="20"/>
                <w:lang w:val="en-GB"/>
              </w:rPr>
            </w:pPr>
          </w:p>
        </w:tc>
        <w:tc>
          <w:tcPr>
            <w:tcW w:w="708" w:type="dxa"/>
          </w:tcPr>
          <w:p w:rsidR="009B6587" w:rsidRDefault="009B6587" w:rsidP="00B022F4">
            <w:pPr>
              <w:spacing w:before="60" w:after="60"/>
              <w:jc w:val="center"/>
              <w:rPr>
                <w:rFonts w:ascii="Arial" w:hAnsi="Arial"/>
                <w:b/>
                <w:sz w:val="20"/>
                <w:lang w:val="en-GB"/>
              </w:rPr>
            </w:pPr>
          </w:p>
        </w:tc>
        <w:tc>
          <w:tcPr>
            <w:tcW w:w="5529" w:type="dxa"/>
          </w:tcPr>
          <w:p w:rsidR="009B6587" w:rsidRDefault="009B6587" w:rsidP="00B022F4">
            <w:pPr>
              <w:pStyle w:val="Version"/>
              <w:spacing w:before="0" w:after="120"/>
              <w:rPr>
                <w:rFonts w:ascii="Arial" w:hAnsi="Arial"/>
                <w:lang w:val="en-GB"/>
              </w:rPr>
            </w:pPr>
          </w:p>
        </w:tc>
        <w:tc>
          <w:tcPr>
            <w:tcW w:w="1701" w:type="dxa"/>
            <w:gridSpan w:val="4"/>
          </w:tcPr>
          <w:p w:rsidR="009B6587" w:rsidRDefault="009B6587" w:rsidP="00B022F4">
            <w:pPr>
              <w:spacing w:before="60" w:after="60"/>
              <w:jc w:val="center"/>
              <w:rPr>
                <w:rFonts w:ascii="Arial" w:hAnsi="Arial"/>
                <w:sz w:val="20"/>
                <w:lang w:val="en-GB"/>
              </w:rPr>
            </w:pPr>
          </w:p>
        </w:tc>
        <w:tc>
          <w:tcPr>
            <w:tcW w:w="1134" w:type="dxa"/>
          </w:tcPr>
          <w:p w:rsidR="009B6587" w:rsidRDefault="009B6587" w:rsidP="00B022F4">
            <w:pPr>
              <w:spacing w:before="60" w:after="60"/>
              <w:jc w:val="center"/>
              <w:rPr>
                <w:rFonts w:ascii="Arial" w:hAnsi="Arial"/>
                <w:sz w:val="20"/>
                <w:lang w:val="en-GB"/>
              </w:rPr>
            </w:pPr>
          </w:p>
        </w:tc>
      </w:tr>
      <w:tr w:rsidR="009B6587" w:rsidRPr="00BA0432" w:rsidTr="00B022F4">
        <w:tblPrEx>
          <w:tblLook w:val="00A0" w:firstRow="1" w:lastRow="0" w:firstColumn="1" w:lastColumn="0" w:noHBand="0" w:noVBand="0"/>
        </w:tblPrEx>
        <w:trPr>
          <w:cantSplit/>
        </w:trPr>
        <w:tc>
          <w:tcPr>
            <w:tcW w:w="9782" w:type="dxa"/>
            <w:gridSpan w:val="8"/>
            <w:vAlign w:val="center"/>
          </w:tcPr>
          <w:p w:rsidR="009B6587" w:rsidRPr="00D141AC" w:rsidRDefault="009B6587" w:rsidP="00B022F4">
            <w:pPr>
              <w:spacing w:before="60" w:after="60"/>
              <w:rPr>
                <w:rFonts w:ascii="Arial" w:hAnsi="Arial"/>
                <w:b/>
                <w:sz w:val="20"/>
                <w:szCs w:val="20"/>
                <w:lang w:val="en-GB"/>
              </w:rPr>
            </w:pPr>
            <w:r>
              <w:rPr>
                <w:rFonts w:ascii="Arial" w:hAnsi="Arial"/>
                <w:b/>
                <w:sz w:val="20"/>
                <w:szCs w:val="20"/>
                <w:lang w:val="en-GB"/>
              </w:rPr>
              <w:t>From teleconference of 23 October 2014</w:t>
            </w:r>
          </w:p>
        </w:tc>
      </w:tr>
      <w:tr w:rsidR="009B6587" w:rsidRPr="009D6479" w:rsidTr="00B022F4">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9</w:t>
            </w:r>
          </w:p>
        </w:tc>
        <w:tc>
          <w:tcPr>
            <w:tcW w:w="708" w:type="dxa"/>
          </w:tcPr>
          <w:p w:rsidR="009B6587" w:rsidRPr="009D6479" w:rsidRDefault="009B6587" w:rsidP="00B022F4">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9B6587" w:rsidRDefault="001C5126" w:rsidP="00B022F4">
            <w:pPr>
              <w:pStyle w:val="Version"/>
              <w:spacing w:before="0" w:after="120"/>
              <w:rPr>
                <w:rFonts w:ascii="Arial" w:hAnsi="Arial"/>
                <w:lang w:val="en-GB"/>
              </w:rPr>
            </w:pPr>
            <w:r>
              <w:rPr>
                <w:rFonts w:ascii="Arial" w:hAnsi="Arial"/>
                <w:b/>
                <w:lang w:val="en-GB"/>
              </w:rPr>
              <w:t>23 October 2014</w:t>
            </w:r>
            <w:r>
              <w:rPr>
                <w:rFonts w:ascii="Arial" w:hAnsi="Arial"/>
                <w:lang w:val="en-GB"/>
              </w:rPr>
              <w:br/>
            </w:r>
            <w:r w:rsidR="009B6587">
              <w:rPr>
                <w:rFonts w:ascii="Arial" w:hAnsi="Arial"/>
                <w:lang w:val="en-GB"/>
              </w:rPr>
              <w:t>Adding of snow occurrence information to the manual obse</w:t>
            </w:r>
            <w:r w:rsidR="009B6587">
              <w:rPr>
                <w:rFonts w:ascii="Arial" w:hAnsi="Arial"/>
                <w:lang w:val="en-GB"/>
              </w:rPr>
              <w:t>r</w:t>
            </w:r>
            <w:r w:rsidR="009B6587">
              <w:rPr>
                <w:rFonts w:ascii="Arial" w:hAnsi="Arial"/>
                <w:lang w:val="en-GB"/>
              </w:rPr>
              <w:t xml:space="preserve">vations table of PYRAMID site </w:t>
            </w:r>
          </w:p>
        </w:tc>
        <w:tc>
          <w:tcPr>
            <w:tcW w:w="1701" w:type="dxa"/>
            <w:gridSpan w:val="4"/>
          </w:tcPr>
          <w:p w:rsidR="009B6587" w:rsidRDefault="009B6587" w:rsidP="00B022F4">
            <w:pPr>
              <w:spacing w:before="60" w:after="60"/>
              <w:jc w:val="center"/>
              <w:rPr>
                <w:rFonts w:ascii="Arial" w:hAnsi="Arial"/>
                <w:sz w:val="20"/>
                <w:lang w:val="en-GB"/>
              </w:rPr>
            </w:pPr>
            <w:proofErr w:type="spellStart"/>
            <w:r>
              <w:rPr>
                <w:rFonts w:ascii="Arial" w:hAnsi="Arial"/>
                <w:sz w:val="20"/>
                <w:lang w:val="en-GB"/>
              </w:rPr>
              <w:t>Guglielmina</w:t>
            </w:r>
            <w:proofErr w:type="spellEnd"/>
          </w:p>
        </w:tc>
        <w:tc>
          <w:tcPr>
            <w:tcW w:w="1134" w:type="dxa"/>
          </w:tcPr>
          <w:p w:rsidR="009B6587" w:rsidRDefault="009B6587" w:rsidP="00B022F4">
            <w:pPr>
              <w:spacing w:before="60" w:after="60"/>
              <w:jc w:val="center"/>
              <w:rPr>
                <w:rFonts w:ascii="Arial" w:hAnsi="Arial"/>
                <w:sz w:val="20"/>
                <w:lang w:val="en-GB"/>
              </w:rPr>
            </w:pPr>
            <w:r w:rsidRPr="00A3160D">
              <w:rPr>
                <w:rFonts w:ascii="Arial" w:hAnsi="Arial"/>
                <w:sz w:val="20"/>
                <w:lang w:val="en-GB"/>
              </w:rPr>
              <w:t>Nov 7, 2014</w:t>
            </w:r>
          </w:p>
        </w:tc>
      </w:tr>
      <w:tr w:rsidR="009B6587" w:rsidRPr="005A4208" w:rsidTr="00B022F4">
        <w:trPr>
          <w:cantSplit/>
          <w:trHeight w:val="1180"/>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10</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1C5126" w:rsidP="00B022F4">
            <w:pPr>
              <w:pStyle w:val="Version"/>
              <w:spacing w:before="0" w:after="120"/>
              <w:rPr>
                <w:rFonts w:ascii="Arial" w:hAnsi="Arial"/>
                <w:lang w:val="en-GB"/>
              </w:rPr>
            </w:pPr>
            <w:r>
              <w:rPr>
                <w:rFonts w:ascii="Arial" w:hAnsi="Arial"/>
                <w:b/>
                <w:lang w:val="en-GB"/>
              </w:rPr>
              <w:t>23 October 2014</w:t>
            </w:r>
            <w:r>
              <w:rPr>
                <w:rFonts w:ascii="Arial" w:hAnsi="Arial"/>
                <w:b/>
                <w:lang w:val="en-GB"/>
              </w:rPr>
              <w:br/>
            </w:r>
            <w:r w:rsidR="009B6587">
              <w:rPr>
                <w:rFonts w:ascii="Arial" w:hAnsi="Arial"/>
                <w:lang w:val="en-GB"/>
              </w:rPr>
              <w:t xml:space="preserve">Sending of </w:t>
            </w:r>
            <w:proofErr w:type="spellStart"/>
            <w:r w:rsidR="009B6587">
              <w:rPr>
                <w:rFonts w:ascii="Arial" w:hAnsi="Arial"/>
                <w:lang w:val="en-GB"/>
              </w:rPr>
              <w:t>Forni</w:t>
            </w:r>
            <w:proofErr w:type="spellEnd"/>
            <w:r w:rsidR="009B6587">
              <w:rPr>
                <w:rFonts w:ascii="Arial" w:hAnsi="Arial"/>
                <w:lang w:val="en-GB"/>
              </w:rPr>
              <w:t xml:space="preserve"> data to Craig first (in any format) and then with the right NCAR format to NCAR.</w:t>
            </w:r>
          </w:p>
        </w:tc>
        <w:tc>
          <w:tcPr>
            <w:tcW w:w="1701" w:type="dxa"/>
            <w:gridSpan w:val="4"/>
          </w:tcPr>
          <w:p w:rsidR="009B6587" w:rsidRDefault="009B6587"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Next week to Craig, then as soon as possible to NCAR</w:t>
            </w:r>
          </w:p>
        </w:tc>
      </w:tr>
      <w:tr w:rsidR="009B6587" w:rsidRPr="00CE447F" w:rsidTr="00B022F4">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lastRenderedPageBreak/>
              <w:t>11</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1C5126" w:rsidP="00B022F4">
            <w:pPr>
              <w:pStyle w:val="Version"/>
              <w:spacing w:before="0" w:after="120"/>
              <w:rPr>
                <w:rFonts w:ascii="Arial" w:hAnsi="Arial"/>
                <w:lang w:val="en-GB"/>
              </w:rPr>
            </w:pPr>
            <w:r>
              <w:rPr>
                <w:rFonts w:ascii="Arial" w:hAnsi="Arial"/>
                <w:b/>
                <w:lang w:val="en-GB"/>
              </w:rPr>
              <w:t>23 October 2014</w:t>
            </w:r>
            <w:r>
              <w:rPr>
                <w:rFonts w:ascii="Arial" w:hAnsi="Arial"/>
                <w:b/>
                <w:lang w:val="en-GB"/>
              </w:rPr>
              <w:br/>
            </w:r>
            <w:r w:rsidR="009B6587">
              <w:rPr>
                <w:rFonts w:ascii="Arial" w:hAnsi="Arial"/>
                <w:lang w:val="en-GB"/>
              </w:rPr>
              <w:t xml:space="preserve">The SR50, used to select snowfall events, will be changed for a similar model at </w:t>
            </w:r>
            <w:proofErr w:type="spellStart"/>
            <w:r w:rsidR="009B6587">
              <w:rPr>
                <w:rFonts w:ascii="Arial" w:hAnsi="Arial"/>
                <w:lang w:val="en-GB"/>
              </w:rPr>
              <w:t>Forni</w:t>
            </w:r>
            <w:proofErr w:type="spellEnd"/>
            <w:r w:rsidR="009B6587">
              <w:rPr>
                <w:rFonts w:ascii="Arial" w:hAnsi="Arial"/>
                <w:lang w:val="en-GB"/>
              </w:rPr>
              <w:t xml:space="preserve"> site as there may be issues with their current instrument</w:t>
            </w:r>
          </w:p>
        </w:tc>
        <w:tc>
          <w:tcPr>
            <w:tcW w:w="1701" w:type="dxa"/>
            <w:gridSpan w:val="4"/>
          </w:tcPr>
          <w:p w:rsidR="009B6587" w:rsidRDefault="009B6587"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For se</w:t>
            </w:r>
            <w:r>
              <w:rPr>
                <w:rFonts w:ascii="Arial" w:hAnsi="Arial"/>
                <w:sz w:val="20"/>
                <w:lang w:val="en-GB"/>
              </w:rPr>
              <w:t>a</w:t>
            </w:r>
            <w:r>
              <w:rPr>
                <w:rFonts w:ascii="Arial" w:hAnsi="Arial"/>
                <w:sz w:val="20"/>
                <w:lang w:val="en-GB"/>
              </w:rPr>
              <w:t>son 2014/2015</w:t>
            </w:r>
          </w:p>
        </w:tc>
      </w:tr>
      <w:tr w:rsidR="009B6587" w:rsidRPr="005A4208" w:rsidTr="00B022F4">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12</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1C5126" w:rsidP="00B022F4">
            <w:pPr>
              <w:pStyle w:val="Version"/>
              <w:spacing w:before="0" w:after="120"/>
              <w:rPr>
                <w:rFonts w:ascii="Arial" w:hAnsi="Arial"/>
                <w:lang w:val="en-GB"/>
              </w:rPr>
            </w:pPr>
            <w:r>
              <w:rPr>
                <w:rFonts w:ascii="Arial" w:hAnsi="Arial"/>
                <w:b/>
                <w:lang w:val="en-GB"/>
              </w:rPr>
              <w:t>23 October 2014</w:t>
            </w:r>
            <w:r>
              <w:rPr>
                <w:rFonts w:ascii="Arial" w:hAnsi="Arial"/>
                <w:b/>
                <w:lang w:val="en-GB"/>
              </w:rPr>
              <w:br/>
            </w:r>
            <w:r w:rsidR="009B6587">
              <w:rPr>
                <w:rFonts w:ascii="Arial" w:hAnsi="Arial"/>
                <w:lang w:val="en-GB"/>
              </w:rPr>
              <w:t>Sending of elevation change as a result of the change in l</w:t>
            </w:r>
            <w:r w:rsidR="009B6587">
              <w:rPr>
                <w:rFonts w:ascii="Arial" w:hAnsi="Arial"/>
                <w:lang w:val="en-GB"/>
              </w:rPr>
              <w:t>o</w:t>
            </w:r>
            <w:r w:rsidR="009B6587">
              <w:rPr>
                <w:rFonts w:ascii="Arial" w:hAnsi="Arial"/>
                <w:lang w:val="en-GB"/>
              </w:rPr>
              <w:t xml:space="preserve">cation of the </w:t>
            </w:r>
            <w:proofErr w:type="spellStart"/>
            <w:r w:rsidR="009B6587">
              <w:rPr>
                <w:rFonts w:ascii="Arial" w:hAnsi="Arial"/>
                <w:lang w:val="en-GB"/>
              </w:rPr>
              <w:t>Forni</w:t>
            </w:r>
            <w:proofErr w:type="spellEnd"/>
            <w:r w:rsidR="009B6587">
              <w:rPr>
                <w:rFonts w:ascii="Arial" w:hAnsi="Arial"/>
                <w:lang w:val="en-GB"/>
              </w:rPr>
              <w:t xml:space="preserve"> site.</w:t>
            </w:r>
          </w:p>
        </w:tc>
        <w:tc>
          <w:tcPr>
            <w:tcW w:w="1701" w:type="dxa"/>
            <w:gridSpan w:val="4"/>
          </w:tcPr>
          <w:p w:rsidR="009B6587" w:rsidRDefault="009B6587"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At the end of the summer season</w:t>
            </w:r>
          </w:p>
        </w:tc>
      </w:tr>
      <w:tr w:rsidR="00DC48E0" w:rsidTr="00DC48E0">
        <w:trPr>
          <w:cantSplit/>
        </w:trPr>
        <w:tc>
          <w:tcPr>
            <w:tcW w:w="710" w:type="dxa"/>
          </w:tcPr>
          <w:p w:rsidR="00DC48E0" w:rsidRDefault="00DC48E0" w:rsidP="00FD7AA3">
            <w:pPr>
              <w:spacing w:before="60" w:after="60"/>
              <w:jc w:val="center"/>
              <w:rPr>
                <w:rFonts w:ascii="Arial" w:hAnsi="Arial"/>
                <w:sz w:val="20"/>
                <w:lang w:val="en-GB"/>
              </w:rPr>
            </w:pPr>
            <w:r>
              <w:rPr>
                <w:rFonts w:ascii="Arial" w:hAnsi="Arial"/>
                <w:sz w:val="20"/>
                <w:lang w:val="en-GB"/>
              </w:rPr>
              <w:t>15</w:t>
            </w:r>
          </w:p>
        </w:tc>
        <w:tc>
          <w:tcPr>
            <w:tcW w:w="708" w:type="dxa"/>
          </w:tcPr>
          <w:p w:rsidR="00DC48E0" w:rsidRDefault="00DC48E0" w:rsidP="00FD7AA3">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1C5126">
            <w:pPr>
              <w:pStyle w:val="Version"/>
              <w:spacing w:before="0" w:after="120"/>
              <w:rPr>
                <w:rFonts w:ascii="Arial" w:hAnsi="Arial"/>
                <w:lang w:val="en-GB"/>
              </w:rPr>
            </w:pPr>
            <w:r>
              <w:rPr>
                <w:rFonts w:ascii="Arial" w:hAnsi="Arial"/>
                <w:b/>
                <w:lang w:val="en-GB"/>
              </w:rPr>
              <w:t>7 August 2014</w:t>
            </w:r>
            <w:r w:rsidR="001C5126">
              <w:rPr>
                <w:rFonts w:ascii="Arial" w:hAnsi="Arial"/>
                <w:b/>
                <w:lang w:val="en-GB"/>
              </w:rPr>
              <w:br/>
            </w:r>
            <w:r>
              <w:rPr>
                <w:rFonts w:ascii="Arial" w:hAnsi="Arial"/>
                <w:lang w:val="en-GB"/>
              </w:rPr>
              <w:t xml:space="preserve">Assess and discuss methods for tying together </w:t>
            </w:r>
            <w:proofErr w:type="spellStart"/>
            <w:r>
              <w:rPr>
                <w:rFonts w:ascii="Arial" w:hAnsi="Arial"/>
                <w:lang w:val="en-GB"/>
              </w:rPr>
              <w:t>SoG</w:t>
            </w:r>
            <w:proofErr w:type="spellEnd"/>
            <w:r>
              <w:rPr>
                <w:rFonts w:ascii="Arial" w:hAnsi="Arial"/>
                <w:lang w:val="en-GB"/>
              </w:rPr>
              <w:t xml:space="preserve"> with event selection; an NCAR or offline?</w:t>
            </w:r>
          </w:p>
        </w:tc>
        <w:tc>
          <w:tcPr>
            <w:tcW w:w="1701" w:type="dxa"/>
            <w:gridSpan w:val="4"/>
          </w:tcPr>
          <w:p w:rsidR="00DC48E0" w:rsidRDefault="00DC48E0" w:rsidP="00FD7AA3">
            <w:pPr>
              <w:spacing w:before="60" w:after="60"/>
              <w:jc w:val="center"/>
              <w:rPr>
                <w:rFonts w:ascii="Arial" w:hAnsi="Arial"/>
                <w:sz w:val="20"/>
                <w:lang w:val="en-GB"/>
              </w:rPr>
            </w:pPr>
            <w:r>
              <w:rPr>
                <w:rFonts w:ascii="Arial" w:hAnsi="Arial"/>
                <w:sz w:val="20"/>
                <w:lang w:val="en-GB"/>
              </w:rPr>
              <w:t>Craig</w:t>
            </w:r>
          </w:p>
        </w:tc>
        <w:tc>
          <w:tcPr>
            <w:tcW w:w="1134" w:type="dxa"/>
          </w:tcPr>
          <w:p w:rsidR="00DC48E0" w:rsidRDefault="00DC48E0" w:rsidP="00FD7AA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w:t>
            </w:r>
            <w:r>
              <w:rPr>
                <w:rFonts w:ascii="Arial" w:hAnsi="Arial"/>
                <w:sz w:val="20"/>
                <w:lang w:val="en-GB"/>
              </w:rPr>
              <w:t>e</w:t>
            </w:r>
            <w:r>
              <w:rPr>
                <w:rFonts w:ascii="Arial" w:hAnsi="Arial"/>
                <w:sz w:val="20"/>
                <w:lang w:val="en-GB"/>
              </w:rPr>
              <w:t>con</w:t>
            </w:r>
            <w:proofErr w:type="spellEnd"/>
          </w:p>
        </w:tc>
      </w:tr>
      <w:tr w:rsidR="009B6587" w:rsidTr="00DC48E0">
        <w:trPr>
          <w:cantSplit/>
        </w:trPr>
        <w:tc>
          <w:tcPr>
            <w:tcW w:w="710" w:type="dxa"/>
          </w:tcPr>
          <w:p w:rsidR="009B6587" w:rsidRPr="001704A5" w:rsidRDefault="009B6587" w:rsidP="00B022F4">
            <w:pPr>
              <w:spacing w:before="60" w:after="60"/>
              <w:jc w:val="center"/>
              <w:rPr>
                <w:rFonts w:ascii="Arial" w:hAnsi="Arial"/>
                <w:sz w:val="20"/>
                <w:lang w:val="en-GB"/>
              </w:rPr>
            </w:pPr>
          </w:p>
        </w:tc>
        <w:tc>
          <w:tcPr>
            <w:tcW w:w="708" w:type="dxa"/>
          </w:tcPr>
          <w:p w:rsidR="009B6587" w:rsidRPr="001704A5" w:rsidRDefault="009B6587" w:rsidP="00B022F4">
            <w:pPr>
              <w:spacing w:before="60" w:after="60"/>
              <w:jc w:val="center"/>
              <w:rPr>
                <w:rFonts w:ascii="Arial" w:hAnsi="Arial"/>
                <w:b/>
                <w:sz w:val="20"/>
                <w:lang w:val="en-GB"/>
              </w:rPr>
            </w:pPr>
          </w:p>
        </w:tc>
        <w:tc>
          <w:tcPr>
            <w:tcW w:w="5529" w:type="dxa"/>
          </w:tcPr>
          <w:p w:rsidR="00B65593" w:rsidRDefault="00B65593" w:rsidP="001E50F8">
            <w:pPr>
              <w:pStyle w:val="Version"/>
              <w:spacing w:before="0" w:after="120"/>
              <w:rPr>
                <w:rFonts w:ascii="Arial" w:hAnsi="Arial"/>
                <w:b/>
                <w:lang w:val="en-GB"/>
              </w:rPr>
            </w:pPr>
          </w:p>
          <w:p w:rsidR="009B6587" w:rsidRPr="00B65593" w:rsidRDefault="00B65593" w:rsidP="001E50F8">
            <w:pPr>
              <w:pStyle w:val="Version"/>
              <w:spacing w:before="0" w:after="120"/>
              <w:rPr>
                <w:rFonts w:ascii="Arial" w:hAnsi="Arial"/>
                <w:b/>
                <w:lang w:val="en-GB"/>
              </w:rPr>
            </w:pPr>
            <w:r w:rsidRPr="00B65593">
              <w:rPr>
                <w:rFonts w:ascii="Arial" w:hAnsi="Arial"/>
                <w:b/>
                <w:lang w:val="en-GB"/>
              </w:rPr>
              <w:t>OTHER TOPICS</w:t>
            </w:r>
          </w:p>
        </w:tc>
        <w:tc>
          <w:tcPr>
            <w:tcW w:w="1701" w:type="dxa"/>
            <w:gridSpan w:val="4"/>
          </w:tcPr>
          <w:p w:rsidR="009B6587" w:rsidRPr="001704A5" w:rsidRDefault="009B6587" w:rsidP="00B022F4">
            <w:pPr>
              <w:spacing w:before="60" w:after="60"/>
              <w:jc w:val="center"/>
              <w:rPr>
                <w:rFonts w:ascii="Arial" w:hAnsi="Arial"/>
                <w:sz w:val="20"/>
                <w:lang w:val="en-GB"/>
              </w:rPr>
            </w:pPr>
          </w:p>
        </w:tc>
        <w:tc>
          <w:tcPr>
            <w:tcW w:w="1134" w:type="dxa"/>
          </w:tcPr>
          <w:p w:rsidR="009B6587" w:rsidRPr="001704A5" w:rsidRDefault="009B6587" w:rsidP="00B022F4">
            <w:pPr>
              <w:spacing w:before="60" w:after="60"/>
              <w:jc w:val="center"/>
              <w:rPr>
                <w:rFonts w:ascii="Arial" w:hAnsi="Arial"/>
                <w:sz w:val="20"/>
                <w:lang w:val="en-GB"/>
              </w:rPr>
            </w:pPr>
          </w:p>
        </w:tc>
      </w:tr>
      <w:tr w:rsidR="009B6587" w:rsidTr="00DC48E0">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7</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I/A</w:t>
            </w:r>
          </w:p>
        </w:tc>
        <w:tc>
          <w:tcPr>
            <w:tcW w:w="5529" w:type="dxa"/>
          </w:tcPr>
          <w:p w:rsidR="009B6587" w:rsidRDefault="009B6587" w:rsidP="001C5126">
            <w:pPr>
              <w:pStyle w:val="Version"/>
              <w:spacing w:before="0" w:after="120"/>
              <w:rPr>
                <w:rFonts w:ascii="Arial" w:hAnsi="Arial"/>
                <w:lang w:val="en-GB"/>
              </w:rPr>
            </w:pPr>
            <w:r>
              <w:rPr>
                <w:rFonts w:ascii="Arial" w:hAnsi="Arial"/>
                <w:b/>
                <w:lang w:val="en-GB"/>
              </w:rPr>
              <w:t>9 October 2014</w:t>
            </w:r>
            <w:r w:rsidR="001C5126">
              <w:rPr>
                <w:rFonts w:ascii="Arial" w:hAnsi="Arial"/>
                <w:b/>
                <w:lang w:val="en-GB"/>
              </w:rPr>
              <w:br/>
            </w:r>
            <w:r>
              <w:rPr>
                <w:rFonts w:ascii="Arial" w:hAnsi="Arial"/>
                <w:lang w:val="en-GB"/>
              </w:rPr>
              <w:t>All project members are encouraged to publish results, from their sites, or on proposed methodologies, in the SPICE special issue and to inform the team about their plans.</w:t>
            </w:r>
          </w:p>
        </w:tc>
        <w:tc>
          <w:tcPr>
            <w:tcW w:w="1701" w:type="dxa"/>
            <w:gridSpan w:val="4"/>
          </w:tcPr>
          <w:p w:rsidR="009B6587" w:rsidRDefault="009B6587" w:rsidP="00B022F4">
            <w:pPr>
              <w:spacing w:before="60" w:after="60"/>
              <w:jc w:val="center"/>
              <w:rPr>
                <w:rFonts w:ascii="Arial" w:hAnsi="Arial"/>
                <w:sz w:val="20"/>
                <w:lang w:val="en-GB"/>
              </w:rPr>
            </w:pPr>
            <w:r>
              <w:rPr>
                <w:rFonts w:ascii="Arial" w:hAnsi="Arial"/>
                <w:sz w:val="20"/>
                <w:lang w:val="en-GB"/>
              </w:rPr>
              <w:t>All</w:t>
            </w:r>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On-going</w:t>
            </w:r>
          </w:p>
        </w:tc>
      </w:tr>
      <w:tr w:rsidR="009B6587" w:rsidRPr="00D80690" w:rsidTr="00DC48E0">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7</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1C5126">
            <w:pPr>
              <w:pStyle w:val="Version"/>
              <w:spacing w:before="0" w:after="120"/>
              <w:rPr>
                <w:rFonts w:ascii="Arial" w:hAnsi="Arial"/>
                <w:lang w:val="en-GB"/>
              </w:rPr>
            </w:pPr>
            <w:r>
              <w:rPr>
                <w:rFonts w:ascii="Arial" w:hAnsi="Arial"/>
                <w:b/>
                <w:lang w:val="en-GB"/>
              </w:rPr>
              <w:t>7 August 2014</w:t>
            </w:r>
            <w:r w:rsidR="001C5126">
              <w:rPr>
                <w:rFonts w:ascii="Arial" w:hAnsi="Arial"/>
                <w:b/>
                <w:lang w:val="en-GB"/>
              </w:rPr>
              <w:br/>
            </w:r>
            <w:r>
              <w:rPr>
                <w:rFonts w:ascii="Arial" w:hAnsi="Arial"/>
                <w:lang w:val="en-GB"/>
              </w:rPr>
              <w:t xml:space="preserve">Finalization of </w:t>
            </w:r>
            <w:proofErr w:type="spellStart"/>
            <w:r>
              <w:rPr>
                <w:rFonts w:ascii="Arial" w:hAnsi="Arial"/>
                <w:lang w:val="en-GB"/>
              </w:rPr>
              <w:t>Sodankylä</w:t>
            </w:r>
            <w:proofErr w:type="spellEnd"/>
            <w:r>
              <w:rPr>
                <w:rFonts w:ascii="Arial" w:hAnsi="Arial"/>
                <w:lang w:val="en-GB"/>
              </w:rPr>
              <w:t xml:space="preserve"> meeting report is still underway. Some presentation summaries are still missing from </w:t>
            </w:r>
            <w:proofErr w:type="spellStart"/>
            <w:r>
              <w:rPr>
                <w:rFonts w:ascii="Arial" w:hAnsi="Arial"/>
                <w:lang w:val="en-GB"/>
              </w:rPr>
              <w:t>A</w:t>
            </w:r>
            <w:r>
              <w:rPr>
                <w:rFonts w:ascii="Arial" w:hAnsi="Arial"/>
                <w:lang w:val="en-GB"/>
              </w:rPr>
              <w:t>n</w:t>
            </w:r>
            <w:r>
              <w:rPr>
                <w:rFonts w:ascii="Arial" w:hAnsi="Arial"/>
                <w:lang w:val="en-GB"/>
              </w:rPr>
              <w:t>tonella</w:t>
            </w:r>
            <w:proofErr w:type="spellEnd"/>
            <w:r>
              <w:rPr>
                <w:rFonts w:ascii="Arial" w:hAnsi="Arial"/>
                <w:lang w:val="en-GB"/>
              </w:rPr>
              <w:t xml:space="preserve">, </w:t>
            </w:r>
            <w:proofErr w:type="spellStart"/>
            <w:r>
              <w:rPr>
                <w:rFonts w:ascii="Arial" w:hAnsi="Arial"/>
                <w:lang w:val="en-GB"/>
              </w:rPr>
              <w:t>Leena</w:t>
            </w:r>
            <w:proofErr w:type="spellEnd"/>
            <w:r>
              <w:rPr>
                <w:rFonts w:ascii="Arial" w:hAnsi="Arial"/>
                <w:lang w:val="en-GB"/>
              </w:rPr>
              <w:t xml:space="preserve">, </w:t>
            </w:r>
            <w:proofErr w:type="spellStart"/>
            <w:r>
              <w:rPr>
                <w:rFonts w:ascii="Arial" w:hAnsi="Arial"/>
                <w:lang w:val="en-GB"/>
              </w:rPr>
              <w:t>Niina</w:t>
            </w:r>
            <w:proofErr w:type="spellEnd"/>
            <w:r>
              <w:rPr>
                <w:rFonts w:ascii="Arial" w:hAnsi="Arial"/>
                <w:lang w:val="en-GB"/>
              </w:rPr>
              <w:t xml:space="preserve">, </w:t>
            </w:r>
            <w:proofErr w:type="spellStart"/>
            <w:proofErr w:type="gramStart"/>
            <w:r>
              <w:rPr>
                <w:rFonts w:ascii="Arial" w:hAnsi="Arial"/>
                <w:lang w:val="en-GB"/>
              </w:rPr>
              <w:t>Arkady</w:t>
            </w:r>
            <w:proofErr w:type="spellEnd"/>
            <w:proofErr w:type="gramEnd"/>
            <w:r>
              <w:rPr>
                <w:rFonts w:ascii="Arial" w:hAnsi="Arial"/>
                <w:lang w:val="en-GB"/>
              </w:rPr>
              <w:t>.</w:t>
            </w:r>
          </w:p>
        </w:tc>
        <w:tc>
          <w:tcPr>
            <w:tcW w:w="1701" w:type="dxa"/>
            <w:gridSpan w:val="4"/>
          </w:tcPr>
          <w:p w:rsidR="009B6587" w:rsidRPr="00D93464" w:rsidRDefault="009B6587" w:rsidP="00B022F4">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31 Aug. 2014</w:t>
            </w:r>
          </w:p>
        </w:tc>
      </w:tr>
      <w:tr w:rsidR="009B6587" w:rsidRPr="003741F3" w:rsidTr="00DC48E0">
        <w:trPr>
          <w:cantSplit/>
        </w:trPr>
        <w:tc>
          <w:tcPr>
            <w:tcW w:w="710" w:type="dxa"/>
          </w:tcPr>
          <w:p w:rsidR="009B6587" w:rsidRDefault="009B6587" w:rsidP="008A43B9">
            <w:pPr>
              <w:spacing w:before="60" w:after="60"/>
              <w:jc w:val="center"/>
              <w:rPr>
                <w:rFonts w:ascii="Arial" w:hAnsi="Arial"/>
                <w:sz w:val="20"/>
                <w:lang w:val="en-GB"/>
              </w:rPr>
            </w:pPr>
            <w:r>
              <w:rPr>
                <w:rFonts w:ascii="Arial" w:hAnsi="Arial"/>
                <w:sz w:val="20"/>
                <w:lang w:val="en-GB"/>
              </w:rPr>
              <w:t>8</w:t>
            </w:r>
          </w:p>
        </w:tc>
        <w:tc>
          <w:tcPr>
            <w:tcW w:w="708" w:type="dxa"/>
          </w:tcPr>
          <w:p w:rsidR="009B6587" w:rsidRPr="003741F3" w:rsidRDefault="009B6587" w:rsidP="008A43B9">
            <w:pPr>
              <w:spacing w:before="60" w:after="60"/>
              <w:jc w:val="center"/>
              <w:rPr>
                <w:rFonts w:ascii="Arial" w:hAnsi="Arial"/>
                <w:b/>
                <w:lang w:val="en-US"/>
              </w:rPr>
            </w:pPr>
            <w:r>
              <w:rPr>
                <w:rFonts w:ascii="Arial" w:hAnsi="Arial"/>
                <w:b/>
                <w:lang w:val="en-US"/>
              </w:rPr>
              <w:t>A</w:t>
            </w:r>
          </w:p>
        </w:tc>
        <w:tc>
          <w:tcPr>
            <w:tcW w:w="5529" w:type="dxa"/>
          </w:tcPr>
          <w:p w:rsidR="009B6587" w:rsidRPr="008424C6" w:rsidRDefault="009B6587" w:rsidP="001C5126">
            <w:pPr>
              <w:pStyle w:val="Version"/>
              <w:spacing w:before="0" w:after="120"/>
              <w:rPr>
                <w:rFonts w:ascii="Arial" w:hAnsi="Arial"/>
                <w:lang w:val="en-GB"/>
              </w:rPr>
            </w:pPr>
            <w:r>
              <w:rPr>
                <w:rFonts w:ascii="Arial" w:hAnsi="Arial"/>
                <w:b/>
                <w:lang w:val="en-GB"/>
              </w:rPr>
              <w:t>20 February 2014</w:t>
            </w:r>
            <w:r w:rsidR="001C5126">
              <w:rPr>
                <w:rFonts w:ascii="Arial" w:hAnsi="Arial"/>
                <w:b/>
                <w:lang w:val="en-GB"/>
              </w:rPr>
              <w:br/>
            </w:r>
            <w:r>
              <w:rPr>
                <w:rFonts w:ascii="Arial" w:hAnsi="Arial"/>
                <w:lang w:val="en-US"/>
              </w:rPr>
              <w:t>H</w:t>
            </w:r>
            <w:proofErr w:type="spellStart"/>
            <w:r>
              <w:rPr>
                <w:rFonts w:ascii="Arial" w:hAnsi="Arial"/>
                <w:lang w:val="en-GB"/>
              </w:rPr>
              <w:t>elp</w:t>
            </w:r>
            <w:proofErr w:type="spellEnd"/>
            <w:r>
              <w:rPr>
                <w:rFonts w:ascii="Arial" w:hAnsi="Arial"/>
                <w:lang w:val="en-GB"/>
              </w:rPr>
              <w:t xml:space="preserve"> raise resources for the CIMO Trust Fund to enable hi</w:t>
            </w:r>
            <w:r>
              <w:rPr>
                <w:rFonts w:ascii="Arial" w:hAnsi="Arial"/>
                <w:lang w:val="en-GB"/>
              </w:rPr>
              <w:t>r</w:t>
            </w:r>
            <w:r>
              <w:rPr>
                <w:rFonts w:ascii="Arial" w:hAnsi="Arial"/>
                <w:lang w:val="en-GB"/>
              </w:rPr>
              <w:t>ing someone for that.</w:t>
            </w:r>
          </w:p>
        </w:tc>
        <w:tc>
          <w:tcPr>
            <w:tcW w:w="1701" w:type="dxa"/>
            <w:gridSpan w:val="4"/>
          </w:tcPr>
          <w:p w:rsidR="009B6587" w:rsidRDefault="009B6587" w:rsidP="008A43B9">
            <w:pPr>
              <w:spacing w:before="60" w:after="60"/>
              <w:jc w:val="center"/>
              <w:rPr>
                <w:rFonts w:ascii="Arial" w:hAnsi="Arial"/>
                <w:sz w:val="20"/>
                <w:lang w:val="en-GB"/>
              </w:rPr>
            </w:pPr>
            <w:r>
              <w:rPr>
                <w:rFonts w:ascii="Arial" w:hAnsi="Arial"/>
                <w:sz w:val="20"/>
                <w:lang w:val="en-GB"/>
              </w:rPr>
              <w:t>All</w:t>
            </w:r>
          </w:p>
        </w:tc>
        <w:tc>
          <w:tcPr>
            <w:tcW w:w="1134" w:type="dxa"/>
          </w:tcPr>
          <w:p w:rsidR="009B6587" w:rsidRDefault="009B6587" w:rsidP="008A43B9">
            <w:pPr>
              <w:spacing w:before="60" w:after="60"/>
              <w:jc w:val="center"/>
              <w:rPr>
                <w:rFonts w:ascii="Arial" w:hAnsi="Arial"/>
                <w:sz w:val="20"/>
                <w:lang w:val="en-GB"/>
              </w:rPr>
            </w:pPr>
            <w:r>
              <w:rPr>
                <w:rFonts w:ascii="Arial" w:hAnsi="Arial"/>
                <w:sz w:val="20"/>
                <w:lang w:val="en-GB"/>
              </w:rPr>
              <w:t>On going</w:t>
            </w:r>
          </w:p>
        </w:tc>
      </w:tr>
      <w:tr w:rsidR="009B6587" w:rsidTr="00B65D3E">
        <w:trPr>
          <w:cantSplit/>
        </w:trPr>
        <w:tc>
          <w:tcPr>
            <w:tcW w:w="710" w:type="dxa"/>
          </w:tcPr>
          <w:p w:rsidR="009B6587" w:rsidRPr="00DC48E0" w:rsidRDefault="009B6587" w:rsidP="00357E98">
            <w:pPr>
              <w:spacing w:before="60" w:after="60"/>
              <w:jc w:val="center"/>
              <w:rPr>
                <w:rFonts w:ascii="Arial" w:hAnsi="Arial"/>
                <w:strike/>
                <w:sz w:val="20"/>
                <w:lang w:val="en-GB"/>
              </w:rPr>
            </w:pPr>
            <w:r w:rsidRPr="00DC48E0">
              <w:rPr>
                <w:rFonts w:ascii="Arial" w:hAnsi="Arial"/>
                <w:strike/>
                <w:sz w:val="20"/>
                <w:lang w:val="en-GB"/>
              </w:rPr>
              <w:t>12</w:t>
            </w:r>
          </w:p>
        </w:tc>
        <w:tc>
          <w:tcPr>
            <w:tcW w:w="708" w:type="dxa"/>
          </w:tcPr>
          <w:p w:rsidR="009B6587" w:rsidRPr="00DC48E0" w:rsidRDefault="009B6587" w:rsidP="00357E98">
            <w:pPr>
              <w:spacing w:before="60" w:after="60"/>
              <w:jc w:val="center"/>
              <w:rPr>
                <w:rFonts w:ascii="Arial" w:hAnsi="Arial"/>
                <w:b/>
                <w:strike/>
                <w:lang w:val="it-IT"/>
              </w:rPr>
            </w:pPr>
            <w:r w:rsidRPr="00DC48E0">
              <w:rPr>
                <w:rFonts w:ascii="Arial" w:hAnsi="Arial"/>
                <w:b/>
                <w:strike/>
                <w:lang w:val="it-IT"/>
              </w:rPr>
              <w:t>A</w:t>
            </w:r>
          </w:p>
        </w:tc>
        <w:tc>
          <w:tcPr>
            <w:tcW w:w="5529" w:type="dxa"/>
          </w:tcPr>
          <w:p w:rsidR="009B6587" w:rsidRPr="00DC48E0" w:rsidRDefault="009B6587" w:rsidP="00357E98">
            <w:pPr>
              <w:pStyle w:val="Version"/>
              <w:spacing w:before="0" w:after="120"/>
              <w:rPr>
                <w:rFonts w:ascii="Arial" w:hAnsi="Arial"/>
                <w:b/>
                <w:strike/>
                <w:lang w:val="en-GB"/>
              </w:rPr>
            </w:pPr>
            <w:r w:rsidRPr="00DC48E0">
              <w:rPr>
                <w:rFonts w:ascii="Arial" w:hAnsi="Arial"/>
                <w:b/>
                <w:strike/>
                <w:lang w:val="en-GB"/>
              </w:rPr>
              <w:t>23 Jan. 2014</w:t>
            </w:r>
          </w:p>
          <w:p w:rsidR="009B6587" w:rsidRPr="00DC48E0" w:rsidRDefault="009B6587" w:rsidP="00357E98">
            <w:pPr>
              <w:pStyle w:val="Version"/>
              <w:spacing w:before="0" w:after="120"/>
              <w:rPr>
                <w:rFonts w:ascii="Arial" w:hAnsi="Arial"/>
                <w:strike/>
                <w:lang w:val="en-GB"/>
              </w:rPr>
            </w:pPr>
            <w:r w:rsidRPr="00DC48E0">
              <w:rPr>
                <w:rFonts w:ascii="Arial" w:hAnsi="Arial"/>
                <w:strike/>
                <w:lang w:val="en-GB"/>
              </w:rPr>
              <w:t xml:space="preserve">Site Managers to send to </w:t>
            </w:r>
            <w:proofErr w:type="spellStart"/>
            <w:r w:rsidRPr="00DC48E0">
              <w:rPr>
                <w:rFonts w:ascii="Arial" w:hAnsi="Arial"/>
                <w:strike/>
                <w:lang w:val="en-GB"/>
              </w:rPr>
              <w:t>Rodica</w:t>
            </w:r>
            <w:proofErr w:type="spellEnd"/>
            <w:r w:rsidRPr="00DC48E0">
              <w:rPr>
                <w:rFonts w:ascii="Arial" w:hAnsi="Arial"/>
                <w:strike/>
                <w:lang w:val="en-GB"/>
              </w:rPr>
              <w:t xml:space="preserve"> picture that are represent</w:t>
            </w:r>
            <w:r w:rsidRPr="00DC48E0">
              <w:rPr>
                <w:rFonts w:ascii="Arial" w:hAnsi="Arial"/>
                <w:strike/>
                <w:lang w:val="en-GB"/>
              </w:rPr>
              <w:t>a</w:t>
            </w:r>
            <w:r w:rsidRPr="00DC48E0">
              <w:rPr>
                <w:rFonts w:ascii="Arial" w:hAnsi="Arial"/>
                <w:strike/>
                <w:lang w:val="en-GB"/>
              </w:rPr>
              <w:t>tive of their sites, which would be used for present</w:t>
            </w:r>
            <w:r w:rsidRPr="00DC48E0">
              <w:rPr>
                <w:rFonts w:ascii="Arial" w:hAnsi="Arial"/>
                <w:strike/>
                <w:lang w:val="en-GB"/>
              </w:rPr>
              <w:t>a</w:t>
            </w:r>
            <w:r w:rsidRPr="00DC48E0">
              <w:rPr>
                <w:rFonts w:ascii="Arial" w:hAnsi="Arial"/>
                <w:strike/>
                <w:lang w:val="en-GB"/>
              </w:rPr>
              <w:t>tions/posters on SPICE</w:t>
            </w:r>
          </w:p>
        </w:tc>
        <w:tc>
          <w:tcPr>
            <w:tcW w:w="1559" w:type="dxa"/>
            <w:gridSpan w:val="2"/>
          </w:tcPr>
          <w:p w:rsidR="009B6587" w:rsidRPr="00DC48E0" w:rsidRDefault="009B6587" w:rsidP="00357E98">
            <w:pPr>
              <w:spacing w:before="60" w:after="60"/>
              <w:jc w:val="center"/>
              <w:rPr>
                <w:rFonts w:ascii="Arial" w:hAnsi="Arial"/>
                <w:strike/>
                <w:sz w:val="20"/>
                <w:lang w:val="en-GB"/>
              </w:rPr>
            </w:pPr>
            <w:r w:rsidRPr="00DC48E0">
              <w:rPr>
                <w:rFonts w:ascii="Arial" w:hAnsi="Arial"/>
                <w:strike/>
                <w:sz w:val="20"/>
                <w:lang w:val="en-GB"/>
              </w:rPr>
              <w:t>Site Managers</w:t>
            </w:r>
          </w:p>
        </w:tc>
        <w:tc>
          <w:tcPr>
            <w:tcW w:w="1276" w:type="dxa"/>
            <w:gridSpan w:val="3"/>
          </w:tcPr>
          <w:p w:rsidR="009B6587" w:rsidRPr="00DC48E0" w:rsidRDefault="009B6587" w:rsidP="00357E98">
            <w:pPr>
              <w:spacing w:before="60" w:after="60"/>
              <w:jc w:val="center"/>
              <w:rPr>
                <w:rFonts w:ascii="Arial" w:hAnsi="Arial"/>
                <w:strike/>
                <w:sz w:val="20"/>
                <w:lang w:val="en-GB"/>
              </w:rPr>
            </w:pPr>
            <w:r w:rsidRPr="00DC48E0">
              <w:rPr>
                <w:rFonts w:ascii="Arial" w:hAnsi="Arial"/>
                <w:strike/>
                <w:sz w:val="20"/>
                <w:lang w:val="en-GB"/>
              </w:rPr>
              <w:t>on-going</w:t>
            </w:r>
          </w:p>
        </w:tc>
      </w:tr>
      <w:tr w:rsidR="009B6587" w:rsidRPr="00E008F5" w:rsidTr="00B65D3E">
        <w:trPr>
          <w:cantSplit/>
        </w:trPr>
        <w:tc>
          <w:tcPr>
            <w:tcW w:w="710" w:type="dxa"/>
          </w:tcPr>
          <w:p w:rsidR="009B6587" w:rsidRDefault="009B6587" w:rsidP="00701B61">
            <w:pPr>
              <w:spacing w:before="60" w:after="60"/>
              <w:jc w:val="center"/>
              <w:rPr>
                <w:rFonts w:ascii="Arial" w:hAnsi="Arial"/>
                <w:sz w:val="20"/>
                <w:lang w:val="en-GB"/>
              </w:rPr>
            </w:pPr>
            <w:r>
              <w:rPr>
                <w:rFonts w:ascii="Arial" w:hAnsi="Arial"/>
                <w:sz w:val="20"/>
                <w:lang w:val="en-GB"/>
              </w:rPr>
              <w:t>16</w:t>
            </w:r>
          </w:p>
        </w:tc>
        <w:tc>
          <w:tcPr>
            <w:tcW w:w="708" w:type="dxa"/>
          </w:tcPr>
          <w:p w:rsidR="009B6587" w:rsidRDefault="009B6587" w:rsidP="00701B61">
            <w:pPr>
              <w:spacing w:before="60" w:after="60"/>
              <w:jc w:val="center"/>
              <w:rPr>
                <w:rFonts w:ascii="Arial" w:hAnsi="Arial"/>
                <w:b/>
                <w:lang w:val="it-IT"/>
              </w:rPr>
            </w:pPr>
            <w:r>
              <w:rPr>
                <w:rFonts w:ascii="Arial" w:hAnsi="Arial"/>
                <w:b/>
                <w:lang w:val="it-IT"/>
              </w:rPr>
              <w:t>A</w:t>
            </w:r>
          </w:p>
        </w:tc>
        <w:tc>
          <w:tcPr>
            <w:tcW w:w="5529" w:type="dxa"/>
          </w:tcPr>
          <w:p w:rsidR="009B6587" w:rsidRPr="00BA0432" w:rsidRDefault="001C5126" w:rsidP="001C5126">
            <w:pPr>
              <w:pStyle w:val="Version"/>
              <w:spacing w:before="0" w:after="120"/>
              <w:rPr>
                <w:rFonts w:ascii="Arial" w:hAnsi="Arial"/>
                <w:lang w:val="en-US"/>
              </w:rPr>
            </w:pPr>
            <w:r>
              <w:rPr>
                <w:rFonts w:ascii="Arial" w:hAnsi="Arial"/>
                <w:b/>
                <w:lang w:val="en-GB"/>
              </w:rPr>
              <w:t>19 Dec. 2013</w:t>
            </w:r>
            <w:r>
              <w:rPr>
                <w:rFonts w:ascii="Arial" w:hAnsi="Arial"/>
                <w:b/>
                <w:lang w:val="en-GB"/>
              </w:rPr>
              <w:br/>
            </w:r>
            <w:r w:rsidR="009B6587" w:rsidRPr="00BA0432">
              <w:rPr>
                <w:rFonts w:ascii="Arial" w:hAnsi="Arial"/>
                <w:lang w:val="en-US"/>
              </w:rPr>
              <w:t>Send Audrey proposals for any terms to be defined</w:t>
            </w:r>
          </w:p>
        </w:tc>
        <w:tc>
          <w:tcPr>
            <w:tcW w:w="1559" w:type="dxa"/>
            <w:gridSpan w:val="2"/>
          </w:tcPr>
          <w:p w:rsidR="009B6587" w:rsidRDefault="009B6587" w:rsidP="00701B61">
            <w:pPr>
              <w:spacing w:before="60" w:after="60"/>
              <w:jc w:val="center"/>
              <w:rPr>
                <w:rFonts w:ascii="Arial" w:hAnsi="Arial"/>
                <w:sz w:val="20"/>
                <w:lang w:val="it-IT"/>
              </w:rPr>
            </w:pPr>
            <w:r>
              <w:rPr>
                <w:rFonts w:ascii="Arial" w:hAnsi="Arial"/>
                <w:sz w:val="20"/>
                <w:lang w:val="it-IT"/>
              </w:rPr>
              <w:t>all</w:t>
            </w:r>
          </w:p>
        </w:tc>
        <w:tc>
          <w:tcPr>
            <w:tcW w:w="1276" w:type="dxa"/>
            <w:gridSpan w:val="3"/>
          </w:tcPr>
          <w:p w:rsidR="009B6587" w:rsidRDefault="009B6587" w:rsidP="00701B61">
            <w:pPr>
              <w:spacing w:before="60" w:after="60"/>
              <w:jc w:val="center"/>
              <w:rPr>
                <w:rFonts w:ascii="Arial" w:hAnsi="Arial"/>
                <w:sz w:val="20"/>
                <w:lang w:val="en-GB"/>
              </w:rPr>
            </w:pPr>
            <w:r>
              <w:rPr>
                <w:rFonts w:ascii="Arial" w:hAnsi="Arial"/>
                <w:sz w:val="20"/>
                <w:lang w:val="en-GB"/>
              </w:rPr>
              <w:t>ongoing</w:t>
            </w:r>
          </w:p>
        </w:tc>
      </w:tr>
      <w:tr w:rsidR="009B6587" w:rsidRPr="004A27D2" w:rsidTr="009F21D9">
        <w:trPr>
          <w:cantSplit/>
        </w:trPr>
        <w:tc>
          <w:tcPr>
            <w:tcW w:w="710" w:type="dxa"/>
          </w:tcPr>
          <w:p w:rsidR="009B6587" w:rsidRPr="004A27D2" w:rsidRDefault="009B6587"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9B6587" w:rsidRPr="004A27D2" w:rsidRDefault="009B6587"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9B6587" w:rsidRPr="004A27D2" w:rsidRDefault="009B6587" w:rsidP="00C653A4">
            <w:pPr>
              <w:pStyle w:val="Version"/>
              <w:spacing w:before="0" w:after="0"/>
              <w:rPr>
                <w:lang w:val="en-GB"/>
              </w:rPr>
            </w:pPr>
            <w:r w:rsidRPr="004A27D2">
              <w:rPr>
                <w:rFonts w:ascii="Arial" w:hAnsi="Arial"/>
                <w:b/>
                <w:lang w:val="en-GB"/>
              </w:rPr>
              <w:t>20 Sept. 2012</w:t>
            </w:r>
            <w:r>
              <w:rPr>
                <w:rFonts w:ascii="Arial" w:hAnsi="Arial"/>
                <w:b/>
                <w:lang w:val="en-GB"/>
              </w:rPr>
              <w:t xml:space="preserve">: </w:t>
            </w:r>
            <w:r w:rsidRPr="004A27D2">
              <w:rPr>
                <w:lang w:val="en-GB"/>
              </w:rPr>
              <w:t>Look at vertical wind profile: compare mea</w:t>
            </w:r>
            <w:r w:rsidRPr="004A27D2">
              <w:rPr>
                <w:lang w:val="en-GB"/>
              </w:rPr>
              <w:t>s</w:t>
            </w:r>
            <w:r w:rsidRPr="004A27D2">
              <w:rPr>
                <w:lang w:val="en-GB"/>
              </w:rPr>
              <w:t>urements with observations at different heights</w:t>
            </w:r>
          </w:p>
        </w:tc>
        <w:tc>
          <w:tcPr>
            <w:tcW w:w="1625" w:type="dxa"/>
            <w:gridSpan w:val="3"/>
          </w:tcPr>
          <w:p w:rsidR="009B6587" w:rsidRPr="004A27D2" w:rsidRDefault="009B6587" w:rsidP="00C653A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9B6587" w:rsidRPr="004A27D2" w:rsidRDefault="009B6587"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9B6587" w:rsidRPr="004A27D2" w:rsidRDefault="009B6587" w:rsidP="00C653A4">
            <w:pPr>
              <w:spacing w:before="60" w:after="60"/>
              <w:jc w:val="center"/>
              <w:rPr>
                <w:rFonts w:ascii="Arial" w:hAnsi="Arial"/>
                <w:sz w:val="20"/>
                <w:lang w:val="en-GB"/>
              </w:rPr>
            </w:pPr>
          </w:p>
        </w:tc>
      </w:tr>
    </w:tbl>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proofErr w:type="gramStart"/>
      <w:r>
        <w:rPr>
          <w:rFonts w:ascii="Arial" w:hAnsi="Arial"/>
          <w:sz w:val="20"/>
          <w:lang w:val="en-GB"/>
        </w:rPr>
        <w:t>None.</w:t>
      </w:r>
      <w:proofErr w:type="gramEnd"/>
    </w:p>
    <w:p w:rsidR="0044540E" w:rsidRDefault="0044540E">
      <w:pPr>
        <w:pStyle w:val="Paragraph1"/>
        <w:spacing w:before="0" w:after="0"/>
        <w:rPr>
          <w:rFonts w:ascii="Arial" w:hAnsi="Arial"/>
          <w:sz w:val="20"/>
          <w:lang w:val="en-GB"/>
        </w:rPr>
      </w:pPr>
    </w:p>
    <w:sectPr w:rsidR="0044540E"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A3" w:rsidRDefault="00FD7AA3">
      <w:r>
        <w:separator/>
      </w:r>
    </w:p>
  </w:endnote>
  <w:endnote w:type="continuationSeparator" w:id="0">
    <w:p w:rsidR="00FD7AA3" w:rsidRDefault="00FD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FD7AA3">
      <w:trPr>
        <w:cantSplit/>
      </w:trPr>
      <w:tc>
        <w:tcPr>
          <w:tcW w:w="2836" w:type="dxa"/>
          <w:tcBorders>
            <w:top w:val="nil"/>
            <w:left w:val="nil"/>
          </w:tcBorders>
        </w:tcPr>
        <w:p w:rsidR="00FD7AA3" w:rsidRDefault="00FD7AA3">
          <w:pPr>
            <w:pStyle w:val="Footer"/>
            <w:tabs>
              <w:tab w:val="clear" w:pos="4320"/>
              <w:tab w:val="clear" w:pos="8640"/>
            </w:tabs>
            <w:rPr>
              <w:rFonts w:ascii="Arial" w:hAnsi="Arial"/>
            </w:rPr>
          </w:pPr>
        </w:p>
      </w:tc>
      <w:tc>
        <w:tcPr>
          <w:tcW w:w="2835" w:type="dxa"/>
          <w:tcBorders>
            <w:left w:val="nil"/>
            <w:bottom w:val="nil"/>
            <w:right w:val="nil"/>
          </w:tcBorders>
        </w:tcPr>
        <w:p w:rsidR="00FD7AA3" w:rsidRDefault="00FD7AA3">
          <w:pPr>
            <w:pStyle w:val="Footer"/>
            <w:tabs>
              <w:tab w:val="clear" w:pos="4320"/>
              <w:tab w:val="clear" w:pos="8640"/>
            </w:tabs>
            <w:rPr>
              <w:rFonts w:ascii="Arial" w:hAnsi="Arial"/>
            </w:rPr>
          </w:pPr>
        </w:p>
      </w:tc>
      <w:tc>
        <w:tcPr>
          <w:tcW w:w="4111" w:type="dxa"/>
          <w:tcBorders>
            <w:top w:val="nil"/>
            <w:left w:val="nil"/>
            <w:right w:val="nil"/>
          </w:tcBorders>
        </w:tcPr>
        <w:p w:rsidR="00FD7AA3" w:rsidRDefault="00FD7AA3">
          <w:pPr>
            <w:pStyle w:val="Footer"/>
            <w:tabs>
              <w:tab w:val="clear" w:pos="4320"/>
              <w:tab w:val="clear" w:pos="8640"/>
            </w:tabs>
            <w:jc w:val="right"/>
            <w:rPr>
              <w:rFonts w:ascii="Arial" w:hAnsi="Arial"/>
            </w:rPr>
          </w:pPr>
        </w:p>
      </w:tc>
    </w:tr>
    <w:tr w:rsidR="00FD7AA3">
      <w:trPr>
        <w:cantSplit/>
      </w:trPr>
      <w:tc>
        <w:tcPr>
          <w:tcW w:w="2836" w:type="dxa"/>
          <w:tcBorders>
            <w:top w:val="nil"/>
            <w:bottom w:val="nil"/>
          </w:tcBorders>
        </w:tcPr>
        <w:p w:rsidR="00FD7AA3" w:rsidRDefault="00FD7AA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FD7AA3" w:rsidRDefault="00FD7AA3">
          <w:pPr>
            <w:pStyle w:val="Footer"/>
            <w:tabs>
              <w:tab w:val="clear" w:pos="4320"/>
              <w:tab w:val="clear" w:pos="8640"/>
            </w:tabs>
            <w:rPr>
              <w:rFonts w:ascii="Arial" w:hAnsi="Arial"/>
              <w:sz w:val="20"/>
              <w:lang w:val="it-IT"/>
            </w:rPr>
          </w:pPr>
        </w:p>
      </w:tc>
      <w:tc>
        <w:tcPr>
          <w:tcW w:w="4111" w:type="dxa"/>
          <w:tcBorders>
            <w:top w:val="nil"/>
            <w:bottom w:val="nil"/>
          </w:tcBorders>
        </w:tcPr>
        <w:p w:rsidR="00FD7AA3" w:rsidRDefault="00FD7AA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1E4C5F">
            <w:rPr>
              <w:rFonts w:ascii="Arial" w:hAnsi="Arial"/>
              <w:noProof/>
              <w:sz w:val="20"/>
            </w:rPr>
            <w:t>9</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1E4C5F">
            <w:rPr>
              <w:noProof/>
              <w:sz w:val="20"/>
            </w:rPr>
            <w:t>9</w:t>
          </w:r>
          <w:r>
            <w:rPr>
              <w:sz w:val="20"/>
            </w:rPr>
            <w:fldChar w:fldCharType="end"/>
          </w:r>
          <w:r>
            <w:rPr>
              <w:rFonts w:ascii="Arial" w:hAnsi="Arial"/>
              <w:sz w:val="20"/>
            </w:rPr>
            <w:t xml:space="preserve"> </w:t>
          </w:r>
        </w:p>
      </w:tc>
    </w:tr>
  </w:tbl>
  <w:p w:rsidR="00FD7AA3" w:rsidRDefault="00FD7AA3">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A3" w:rsidRDefault="00FD7AA3">
      <w:r>
        <w:separator/>
      </w:r>
    </w:p>
  </w:footnote>
  <w:footnote w:type="continuationSeparator" w:id="0">
    <w:p w:rsidR="00FD7AA3" w:rsidRDefault="00FD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FD7AA3" w:rsidRPr="00044752" w:rsidTr="00044752">
      <w:trPr>
        <w:cantSplit/>
        <w:trHeight w:val="283"/>
      </w:trPr>
      <w:tc>
        <w:tcPr>
          <w:tcW w:w="9854" w:type="dxa"/>
          <w:gridSpan w:val="2"/>
        </w:tcPr>
        <w:p w:rsidR="00FD7AA3" w:rsidRPr="00044752" w:rsidRDefault="00FD7AA3">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14:anchorId="4EA1E880" wp14:editId="34615B81">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anchor>
            </w:drawing>
          </w:r>
          <w:r w:rsidRPr="00044752">
            <w:rPr>
              <w:sz w:val="24"/>
              <w:szCs w:val="24"/>
            </w:rPr>
            <w:t>SPICE-IOC</w:t>
          </w:r>
          <w:r w:rsidRPr="00044752">
            <w:rPr>
              <w:rFonts w:ascii="Arial" w:hAnsi="Arial"/>
              <w:sz w:val="24"/>
              <w:szCs w:val="24"/>
            </w:rPr>
            <w:t xml:space="preserve"> </w:t>
          </w:r>
        </w:p>
      </w:tc>
    </w:tr>
    <w:tr w:rsidR="00FD7AA3" w:rsidRPr="00044752" w:rsidTr="00044752">
      <w:trPr>
        <w:cantSplit/>
        <w:trHeight w:val="283"/>
      </w:trPr>
      <w:tc>
        <w:tcPr>
          <w:tcW w:w="9854" w:type="dxa"/>
          <w:gridSpan w:val="2"/>
        </w:tcPr>
        <w:p w:rsidR="00FD7AA3" w:rsidRPr="00044752" w:rsidRDefault="00FD7AA3">
          <w:pPr>
            <w:pStyle w:val="Header"/>
            <w:tabs>
              <w:tab w:val="clear" w:pos="4320"/>
              <w:tab w:val="clear" w:pos="8640"/>
              <w:tab w:val="right" w:pos="8857"/>
            </w:tabs>
            <w:rPr>
              <w:rFonts w:ascii="Arial" w:hAnsi="Arial"/>
              <w:sz w:val="16"/>
              <w:szCs w:val="16"/>
            </w:rPr>
          </w:pPr>
        </w:p>
      </w:tc>
    </w:tr>
    <w:tr w:rsidR="00FD7AA3" w:rsidRPr="00044752" w:rsidTr="00044752">
      <w:trPr>
        <w:cantSplit/>
        <w:trHeight w:val="80"/>
      </w:trPr>
      <w:tc>
        <w:tcPr>
          <w:tcW w:w="5141" w:type="dxa"/>
          <w:tcBorders>
            <w:bottom w:val="single" w:sz="4" w:space="0" w:color="auto"/>
          </w:tcBorders>
        </w:tcPr>
        <w:p w:rsidR="00FD7AA3" w:rsidRPr="00044752" w:rsidRDefault="00FD7AA3">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FD7AA3" w:rsidRPr="00044752" w:rsidRDefault="00FD7AA3">
          <w:pPr>
            <w:pStyle w:val="Header"/>
            <w:tabs>
              <w:tab w:val="clear" w:pos="4320"/>
              <w:tab w:val="clear" w:pos="8640"/>
              <w:tab w:val="right" w:pos="7689"/>
              <w:tab w:val="right" w:pos="8857"/>
            </w:tabs>
            <w:rPr>
              <w:rFonts w:ascii="Arial" w:hAnsi="Arial"/>
              <w:sz w:val="24"/>
              <w:szCs w:val="24"/>
            </w:rPr>
          </w:pPr>
        </w:p>
      </w:tc>
    </w:tr>
  </w:tbl>
  <w:p w:rsidR="00FD7AA3" w:rsidRPr="00044752" w:rsidRDefault="00FD7AA3"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57B77"/>
    <w:multiLevelType w:val="hybridMultilevel"/>
    <w:tmpl w:val="BF8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9283E"/>
    <w:multiLevelType w:val="hybridMultilevel"/>
    <w:tmpl w:val="20A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106BD"/>
    <w:multiLevelType w:val="hybridMultilevel"/>
    <w:tmpl w:val="E3E66A70"/>
    <w:lvl w:ilvl="0" w:tplc="D12E6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30F2C"/>
    <w:multiLevelType w:val="hybridMultilevel"/>
    <w:tmpl w:val="9DC0573C"/>
    <w:lvl w:ilvl="0" w:tplc="4C84B24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B3CED"/>
    <w:multiLevelType w:val="hybridMultilevel"/>
    <w:tmpl w:val="B5ECD2C4"/>
    <w:lvl w:ilvl="0" w:tplc="5BC2B8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36D0"/>
    <w:multiLevelType w:val="hybridMultilevel"/>
    <w:tmpl w:val="B11ABFA6"/>
    <w:lvl w:ilvl="0" w:tplc="9DB25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15A07"/>
    <w:multiLevelType w:val="hybridMultilevel"/>
    <w:tmpl w:val="FACA9E30"/>
    <w:lvl w:ilvl="0" w:tplc="1854C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55E2C"/>
    <w:multiLevelType w:val="hybridMultilevel"/>
    <w:tmpl w:val="1300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6C3F2B"/>
    <w:multiLevelType w:val="hybridMultilevel"/>
    <w:tmpl w:val="2724DCC2"/>
    <w:lvl w:ilvl="0" w:tplc="B79C5D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B6C2FDA"/>
    <w:multiLevelType w:val="hybridMultilevel"/>
    <w:tmpl w:val="0EDED7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490DC2"/>
    <w:multiLevelType w:val="hybridMultilevel"/>
    <w:tmpl w:val="CBAE5F18"/>
    <w:lvl w:ilvl="0" w:tplc="5462A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331CC"/>
    <w:multiLevelType w:val="hybridMultilevel"/>
    <w:tmpl w:val="A50E819A"/>
    <w:lvl w:ilvl="0" w:tplc="CAE682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30">
    <w:nsid w:val="5BFD35AD"/>
    <w:multiLevelType w:val="hybridMultilevel"/>
    <w:tmpl w:val="D2083BD8"/>
    <w:lvl w:ilvl="0" w:tplc="9250924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86D4B"/>
    <w:multiLevelType w:val="hybridMultilevel"/>
    <w:tmpl w:val="636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FE6EC6"/>
    <w:multiLevelType w:val="hybridMultilevel"/>
    <w:tmpl w:val="08B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75021BB4"/>
    <w:multiLevelType w:val="hybridMultilevel"/>
    <w:tmpl w:val="D92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38">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547E8"/>
    <w:multiLevelType w:val="hybridMultilevel"/>
    <w:tmpl w:val="AD46E6E0"/>
    <w:lvl w:ilvl="0" w:tplc="CF92B046">
      <w:start w:val="1"/>
      <w:numFmt w:val="bullet"/>
      <w:lvlText w:val="•"/>
      <w:lvlJc w:val="left"/>
      <w:pPr>
        <w:tabs>
          <w:tab w:val="num" w:pos="720"/>
        </w:tabs>
        <w:ind w:left="720" w:hanging="360"/>
      </w:pPr>
      <w:rPr>
        <w:rFonts w:ascii="Arial" w:hAnsi="Arial" w:hint="default"/>
      </w:rPr>
    </w:lvl>
    <w:lvl w:ilvl="1" w:tplc="13981694" w:tentative="1">
      <w:start w:val="1"/>
      <w:numFmt w:val="bullet"/>
      <w:lvlText w:val="•"/>
      <w:lvlJc w:val="left"/>
      <w:pPr>
        <w:tabs>
          <w:tab w:val="num" w:pos="1440"/>
        </w:tabs>
        <w:ind w:left="1440" w:hanging="360"/>
      </w:pPr>
      <w:rPr>
        <w:rFonts w:ascii="Arial" w:hAnsi="Arial" w:hint="default"/>
      </w:rPr>
    </w:lvl>
    <w:lvl w:ilvl="2" w:tplc="A93E2CEC" w:tentative="1">
      <w:start w:val="1"/>
      <w:numFmt w:val="bullet"/>
      <w:lvlText w:val="•"/>
      <w:lvlJc w:val="left"/>
      <w:pPr>
        <w:tabs>
          <w:tab w:val="num" w:pos="2160"/>
        </w:tabs>
        <w:ind w:left="2160" w:hanging="360"/>
      </w:pPr>
      <w:rPr>
        <w:rFonts w:ascii="Arial" w:hAnsi="Arial" w:hint="default"/>
      </w:rPr>
    </w:lvl>
    <w:lvl w:ilvl="3" w:tplc="9E78D8EE" w:tentative="1">
      <w:start w:val="1"/>
      <w:numFmt w:val="bullet"/>
      <w:lvlText w:val="•"/>
      <w:lvlJc w:val="left"/>
      <w:pPr>
        <w:tabs>
          <w:tab w:val="num" w:pos="2880"/>
        </w:tabs>
        <w:ind w:left="2880" w:hanging="360"/>
      </w:pPr>
      <w:rPr>
        <w:rFonts w:ascii="Arial" w:hAnsi="Arial" w:hint="default"/>
      </w:rPr>
    </w:lvl>
    <w:lvl w:ilvl="4" w:tplc="A3D260D2" w:tentative="1">
      <w:start w:val="1"/>
      <w:numFmt w:val="bullet"/>
      <w:lvlText w:val="•"/>
      <w:lvlJc w:val="left"/>
      <w:pPr>
        <w:tabs>
          <w:tab w:val="num" w:pos="3600"/>
        </w:tabs>
        <w:ind w:left="3600" w:hanging="360"/>
      </w:pPr>
      <w:rPr>
        <w:rFonts w:ascii="Arial" w:hAnsi="Arial" w:hint="default"/>
      </w:rPr>
    </w:lvl>
    <w:lvl w:ilvl="5" w:tplc="C3F6301A" w:tentative="1">
      <w:start w:val="1"/>
      <w:numFmt w:val="bullet"/>
      <w:lvlText w:val="•"/>
      <w:lvlJc w:val="left"/>
      <w:pPr>
        <w:tabs>
          <w:tab w:val="num" w:pos="4320"/>
        </w:tabs>
        <w:ind w:left="4320" w:hanging="360"/>
      </w:pPr>
      <w:rPr>
        <w:rFonts w:ascii="Arial" w:hAnsi="Arial" w:hint="default"/>
      </w:rPr>
    </w:lvl>
    <w:lvl w:ilvl="6" w:tplc="D9E83368" w:tentative="1">
      <w:start w:val="1"/>
      <w:numFmt w:val="bullet"/>
      <w:lvlText w:val="•"/>
      <w:lvlJc w:val="left"/>
      <w:pPr>
        <w:tabs>
          <w:tab w:val="num" w:pos="5040"/>
        </w:tabs>
        <w:ind w:left="5040" w:hanging="360"/>
      </w:pPr>
      <w:rPr>
        <w:rFonts w:ascii="Arial" w:hAnsi="Arial" w:hint="default"/>
      </w:rPr>
    </w:lvl>
    <w:lvl w:ilvl="7" w:tplc="799A7E44" w:tentative="1">
      <w:start w:val="1"/>
      <w:numFmt w:val="bullet"/>
      <w:lvlText w:val="•"/>
      <w:lvlJc w:val="left"/>
      <w:pPr>
        <w:tabs>
          <w:tab w:val="num" w:pos="5760"/>
        </w:tabs>
        <w:ind w:left="5760" w:hanging="360"/>
      </w:pPr>
      <w:rPr>
        <w:rFonts w:ascii="Arial" w:hAnsi="Arial" w:hint="default"/>
      </w:rPr>
    </w:lvl>
    <w:lvl w:ilvl="8" w:tplc="5F46779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0"/>
  </w:num>
  <w:num w:numId="13">
    <w:abstractNumId w:val="29"/>
  </w:num>
  <w:num w:numId="14">
    <w:abstractNumId w:val="31"/>
  </w:num>
  <w:num w:numId="15">
    <w:abstractNumId w:val="21"/>
  </w:num>
  <w:num w:numId="16">
    <w:abstractNumId w:val="25"/>
  </w:num>
  <w:num w:numId="17">
    <w:abstractNumId w:val="17"/>
  </w:num>
  <w:num w:numId="18">
    <w:abstractNumId w:val="11"/>
  </w:num>
  <w:num w:numId="19">
    <w:abstractNumId w:val="35"/>
  </w:num>
  <w:num w:numId="20">
    <w:abstractNumId w:val="32"/>
  </w:num>
  <w:num w:numId="21">
    <w:abstractNumId w:val="19"/>
  </w:num>
  <w:num w:numId="22">
    <w:abstractNumId w:val="38"/>
  </w:num>
  <w:num w:numId="23">
    <w:abstractNumId w:val="12"/>
  </w:num>
  <w:num w:numId="24">
    <w:abstractNumId w:val="13"/>
  </w:num>
  <w:num w:numId="25">
    <w:abstractNumId w:val="34"/>
  </w:num>
  <w:num w:numId="26">
    <w:abstractNumId w:val="23"/>
  </w:num>
  <w:num w:numId="27">
    <w:abstractNumId w:val="27"/>
  </w:num>
  <w:num w:numId="28">
    <w:abstractNumId w:val="26"/>
  </w:num>
  <w:num w:numId="29">
    <w:abstractNumId w:val="22"/>
  </w:num>
  <w:num w:numId="30">
    <w:abstractNumId w:val="20"/>
  </w:num>
  <w:num w:numId="31">
    <w:abstractNumId w:val="14"/>
  </w:num>
  <w:num w:numId="32">
    <w:abstractNumId w:val="33"/>
  </w:num>
  <w:num w:numId="33">
    <w:abstractNumId w:val="36"/>
  </w:num>
  <w:num w:numId="34">
    <w:abstractNumId w:val="39"/>
  </w:num>
  <w:num w:numId="35">
    <w:abstractNumId w:val="16"/>
  </w:num>
  <w:num w:numId="36">
    <w:abstractNumId w:val="30"/>
  </w:num>
  <w:num w:numId="37">
    <w:abstractNumId w:val="15"/>
  </w:num>
  <w:num w:numId="38">
    <w:abstractNumId w:val="28"/>
  </w:num>
  <w:num w:numId="39">
    <w:abstractNumId w:val="24"/>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2784F"/>
    <w:rsid w:val="00031B88"/>
    <w:rsid w:val="00033416"/>
    <w:rsid w:val="0003487E"/>
    <w:rsid w:val="00035361"/>
    <w:rsid w:val="00041796"/>
    <w:rsid w:val="00043514"/>
    <w:rsid w:val="000441F5"/>
    <w:rsid w:val="000443A3"/>
    <w:rsid w:val="0004474C"/>
    <w:rsid w:val="00044752"/>
    <w:rsid w:val="00045A52"/>
    <w:rsid w:val="00045B98"/>
    <w:rsid w:val="00046CCB"/>
    <w:rsid w:val="00050910"/>
    <w:rsid w:val="00051AD5"/>
    <w:rsid w:val="0005402E"/>
    <w:rsid w:val="0005669D"/>
    <w:rsid w:val="000613D6"/>
    <w:rsid w:val="000649B4"/>
    <w:rsid w:val="00070C3C"/>
    <w:rsid w:val="000739B0"/>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4F2"/>
    <w:rsid w:val="000B4515"/>
    <w:rsid w:val="000C0D4D"/>
    <w:rsid w:val="000C319E"/>
    <w:rsid w:val="000C4957"/>
    <w:rsid w:val="000C65BF"/>
    <w:rsid w:val="000D0B6B"/>
    <w:rsid w:val="000D2403"/>
    <w:rsid w:val="000D3402"/>
    <w:rsid w:val="000D6E01"/>
    <w:rsid w:val="000E0833"/>
    <w:rsid w:val="000E0A1B"/>
    <w:rsid w:val="000E317C"/>
    <w:rsid w:val="000F3F7B"/>
    <w:rsid w:val="000F6714"/>
    <w:rsid w:val="00106289"/>
    <w:rsid w:val="00113147"/>
    <w:rsid w:val="00113DE3"/>
    <w:rsid w:val="0011645C"/>
    <w:rsid w:val="0011674E"/>
    <w:rsid w:val="001208F1"/>
    <w:rsid w:val="00120D76"/>
    <w:rsid w:val="00121BD7"/>
    <w:rsid w:val="0012204D"/>
    <w:rsid w:val="001314F4"/>
    <w:rsid w:val="00133054"/>
    <w:rsid w:val="0013442C"/>
    <w:rsid w:val="0013729D"/>
    <w:rsid w:val="001427B1"/>
    <w:rsid w:val="00142A0A"/>
    <w:rsid w:val="00146C50"/>
    <w:rsid w:val="001669B5"/>
    <w:rsid w:val="001704A5"/>
    <w:rsid w:val="001732C5"/>
    <w:rsid w:val="0018519A"/>
    <w:rsid w:val="00185399"/>
    <w:rsid w:val="0019371C"/>
    <w:rsid w:val="00196AC1"/>
    <w:rsid w:val="001971D8"/>
    <w:rsid w:val="001A01C3"/>
    <w:rsid w:val="001A1A76"/>
    <w:rsid w:val="001A61FE"/>
    <w:rsid w:val="001A6A1B"/>
    <w:rsid w:val="001B166A"/>
    <w:rsid w:val="001B1BFD"/>
    <w:rsid w:val="001B1D55"/>
    <w:rsid w:val="001B2583"/>
    <w:rsid w:val="001C0EE8"/>
    <w:rsid w:val="001C389A"/>
    <w:rsid w:val="001C5126"/>
    <w:rsid w:val="001C605D"/>
    <w:rsid w:val="001D01E8"/>
    <w:rsid w:val="001D0402"/>
    <w:rsid w:val="001D3EC5"/>
    <w:rsid w:val="001E28D6"/>
    <w:rsid w:val="001E3737"/>
    <w:rsid w:val="001E4C5F"/>
    <w:rsid w:val="001E50F8"/>
    <w:rsid w:val="001F1A73"/>
    <w:rsid w:val="001F33F5"/>
    <w:rsid w:val="001F3E88"/>
    <w:rsid w:val="001F4B8B"/>
    <w:rsid w:val="001F6FFE"/>
    <w:rsid w:val="00200993"/>
    <w:rsid w:val="002032B0"/>
    <w:rsid w:val="002065F7"/>
    <w:rsid w:val="00211702"/>
    <w:rsid w:val="0021273B"/>
    <w:rsid w:val="002147F3"/>
    <w:rsid w:val="00221CF2"/>
    <w:rsid w:val="002240DD"/>
    <w:rsid w:val="00224FA6"/>
    <w:rsid w:val="00225F53"/>
    <w:rsid w:val="0022679A"/>
    <w:rsid w:val="00226AA5"/>
    <w:rsid w:val="00227490"/>
    <w:rsid w:val="00230468"/>
    <w:rsid w:val="002304B8"/>
    <w:rsid w:val="002311D3"/>
    <w:rsid w:val="002343CD"/>
    <w:rsid w:val="00240186"/>
    <w:rsid w:val="0024064B"/>
    <w:rsid w:val="00240918"/>
    <w:rsid w:val="00244B68"/>
    <w:rsid w:val="00244FD4"/>
    <w:rsid w:val="00246DAE"/>
    <w:rsid w:val="002518B4"/>
    <w:rsid w:val="00251C31"/>
    <w:rsid w:val="00252E2B"/>
    <w:rsid w:val="0025634F"/>
    <w:rsid w:val="002578D3"/>
    <w:rsid w:val="00263436"/>
    <w:rsid w:val="00266403"/>
    <w:rsid w:val="00266866"/>
    <w:rsid w:val="002764E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A36"/>
    <w:rsid w:val="002C1DC7"/>
    <w:rsid w:val="002C29A6"/>
    <w:rsid w:val="002C5334"/>
    <w:rsid w:val="002C7B48"/>
    <w:rsid w:val="002D0236"/>
    <w:rsid w:val="002D0998"/>
    <w:rsid w:val="002D1C48"/>
    <w:rsid w:val="002D1DEE"/>
    <w:rsid w:val="002D4C58"/>
    <w:rsid w:val="002D599E"/>
    <w:rsid w:val="002D5F26"/>
    <w:rsid w:val="002D7804"/>
    <w:rsid w:val="002E02FC"/>
    <w:rsid w:val="002E40C6"/>
    <w:rsid w:val="002E55F3"/>
    <w:rsid w:val="002E6AAC"/>
    <w:rsid w:val="002E7A9D"/>
    <w:rsid w:val="002F3806"/>
    <w:rsid w:val="002F5578"/>
    <w:rsid w:val="002F55E1"/>
    <w:rsid w:val="0030377A"/>
    <w:rsid w:val="00305557"/>
    <w:rsid w:val="00305683"/>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2857"/>
    <w:rsid w:val="00343EC4"/>
    <w:rsid w:val="003444C3"/>
    <w:rsid w:val="003464B5"/>
    <w:rsid w:val="003527A5"/>
    <w:rsid w:val="00353F5F"/>
    <w:rsid w:val="0035631B"/>
    <w:rsid w:val="00357E98"/>
    <w:rsid w:val="00361A66"/>
    <w:rsid w:val="003633B9"/>
    <w:rsid w:val="00363A3B"/>
    <w:rsid w:val="0036760F"/>
    <w:rsid w:val="00371876"/>
    <w:rsid w:val="00372DE6"/>
    <w:rsid w:val="00372E3F"/>
    <w:rsid w:val="003731CA"/>
    <w:rsid w:val="003741F3"/>
    <w:rsid w:val="003744F6"/>
    <w:rsid w:val="0037453D"/>
    <w:rsid w:val="00374FD0"/>
    <w:rsid w:val="00375001"/>
    <w:rsid w:val="00375502"/>
    <w:rsid w:val="003765F3"/>
    <w:rsid w:val="003817B0"/>
    <w:rsid w:val="00382348"/>
    <w:rsid w:val="00382A46"/>
    <w:rsid w:val="00383CD1"/>
    <w:rsid w:val="003857BD"/>
    <w:rsid w:val="00392B01"/>
    <w:rsid w:val="00396BB7"/>
    <w:rsid w:val="003A67CC"/>
    <w:rsid w:val="003B16B7"/>
    <w:rsid w:val="003B16DD"/>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2D28"/>
    <w:rsid w:val="003E3D5C"/>
    <w:rsid w:val="003F0551"/>
    <w:rsid w:val="003F45E2"/>
    <w:rsid w:val="003F4B55"/>
    <w:rsid w:val="00400D9C"/>
    <w:rsid w:val="00400F90"/>
    <w:rsid w:val="00404EB4"/>
    <w:rsid w:val="0040697A"/>
    <w:rsid w:val="00407AF2"/>
    <w:rsid w:val="00407FFB"/>
    <w:rsid w:val="00412711"/>
    <w:rsid w:val="004140D4"/>
    <w:rsid w:val="00416F09"/>
    <w:rsid w:val="0041775E"/>
    <w:rsid w:val="004210BF"/>
    <w:rsid w:val="00430BB5"/>
    <w:rsid w:val="0043237E"/>
    <w:rsid w:val="0043545D"/>
    <w:rsid w:val="0043603C"/>
    <w:rsid w:val="00441A71"/>
    <w:rsid w:val="0044540E"/>
    <w:rsid w:val="00450BD6"/>
    <w:rsid w:val="00452512"/>
    <w:rsid w:val="00461CFB"/>
    <w:rsid w:val="00463BA9"/>
    <w:rsid w:val="00464D45"/>
    <w:rsid w:val="00466BD1"/>
    <w:rsid w:val="0046797E"/>
    <w:rsid w:val="004703DA"/>
    <w:rsid w:val="0047151A"/>
    <w:rsid w:val="004745F5"/>
    <w:rsid w:val="00474ECC"/>
    <w:rsid w:val="00475C28"/>
    <w:rsid w:val="004769D6"/>
    <w:rsid w:val="0048436A"/>
    <w:rsid w:val="0048491C"/>
    <w:rsid w:val="00492E51"/>
    <w:rsid w:val="0049631C"/>
    <w:rsid w:val="004A03C2"/>
    <w:rsid w:val="004A27D2"/>
    <w:rsid w:val="004A3423"/>
    <w:rsid w:val="004A6B67"/>
    <w:rsid w:val="004B268F"/>
    <w:rsid w:val="004B3227"/>
    <w:rsid w:val="004B3BEC"/>
    <w:rsid w:val="004C132D"/>
    <w:rsid w:val="004C1AD6"/>
    <w:rsid w:val="004C22F1"/>
    <w:rsid w:val="004D1A9F"/>
    <w:rsid w:val="004D1EED"/>
    <w:rsid w:val="004D218F"/>
    <w:rsid w:val="004D7CE9"/>
    <w:rsid w:val="004E40FF"/>
    <w:rsid w:val="004F22D6"/>
    <w:rsid w:val="004F3B88"/>
    <w:rsid w:val="004F4830"/>
    <w:rsid w:val="004F4F70"/>
    <w:rsid w:val="004F652A"/>
    <w:rsid w:val="004F71F2"/>
    <w:rsid w:val="005004FD"/>
    <w:rsid w:val="00503CCC"/>
    <w:rsid w:val="00504DB4"/>
    <w:rsid w:val="00505D59"/>
    <w:rsid w:val="00511169"/>
    <w:rsid w:val="00511C84"/>
    <w:rsid w:val="00512429"/>
    <w:rsid w:val="00514625"/>
    <w:rsid w:val="00521917"/>
    <w:rsid w:val="0052525E"/>
    <w:rsid w:val="00531400"/>
    <w:rsid w:val="005315E9"/>
    <w:rsid w:val="00532570"/>
    <w:rsid w:val="00532BE8"/>
    <w:rsid w:val="00533FB6"/>
    <w:rsid w:val="005350CC"/>
    <w:rsid w:val="00535DD2"/>
    <w:rsid w:val="005365AC"/>
    <w:rsid w:val="00537E38"/>
    <w:rsid w:val="0054021A"/>
    <w:rsid w:val="0054343C"/>
    <w:rsid w:val="00544645"/>
    <w:rsid w:val="00544BCD"/>
    <w:rsid w:val="005454DA"/>
    <w:rsid w:val="00546561"/>
    <w:rsid w:val="005508B6"/>
    <w:rsid w:val="0055272B"/>
    <w:rsid w:val="00557659"/>
    <w:rsid w:val="00557A61"/>
    <w:rsid w:val="00560BCA"/>
    <w:rsid w:val="0056128D"/>
    <w:rsid w:val="00562A72"/>
    <w:rsid w:val="005659DE"/>
    <w:rsid w:val="00565C1B"/>
    <w:rsid w:val="005670B7"/>
    <w:rsid w:val="00574EBD"/>
    <w:rsid w:val="0057586D"/>
    <w:rsid w:val="005768A1"/>
    <w:rsid w:val="00577303"/>
    <w:rsid w:val="005775A9"/>
    <w:rsid w:val="00577DE9"/>
    <w:rsid w:val="00580414"/>
    <w:rsid w:val="00581A24"/>
    <w:rsid w:val="00582A8D"/>
    <w:rsid w:val="00584510"/>
    <w:rsid w:val="00584DF4"/>
    <w:rsid w:val="00586FBB"/>
    <w:rsid w:val="00592573"/>
    <w:rsid w:val="00592CE0"/>
    <w:rsid w:val="005A0707"/>
    <w:rsid w:val="005A2F86"/>
    <w:rsid w:val="005A3D68"/>
    <w:rsid w:val="005A4208"/>
    <w:rsid w:val="005A5AA6"/>
    <w:rsid w:val="005A6A01"/>
    <w:rsid w:val="005A74D9"/>
    <w:rsid w:val="005B0017"/>
    <w:rsid w:val="005B2CE1"/>
    <w:rsid w:val="005B5131"/>
    <w:rsid w:val="005B6CF5"/>
    <w:rsid w:val="005B79BD"/>
    <w:rsid w:val="005C16B3"/>
    <w:rsid w:val="005C25C9"/>
    <w:rsid w:val="005C5AED"/>
    <w:rsid w:val="005D0281"/>
    <w:rsid w:val="005D1F6C"/>
    <w:rsid w:val="005D3E8C"/>
    <w:rsid w:val="005D68BB"/>
    <w:rsid w:val="005D7CE8"/>
    <w:rsid w:val="005E0695"/>
    <w:rsid w:val="005E27E5"/>
    <w:rsid w:val="005E58D1"/>
    <w:rsid w:val="005E7342"/>
    <w:rsid w:val="005F49EB"/>
    <w:rsid w:val="005F4D05"/>
    <w:rsid w:val="005F623A"/>
    <w:rsid w:val="00600528"/>
    <w:rsid w:val="006053FA"/>
    <w:rsid w:val="0060562B"/>
    <w:rsid w:val="00605634"/>
    <w:rsid w:val="00606407"/>
    <w:rsid w:val="006107FC"/>
    <w:rsid w:val="00610CB6"/>
    <w:rsid w:val="00621629"/>
    <w:rsid w:val="00621C2D"/>
    <w:rsid w:val="00621F37"/>
    <w:rsid w:val="00622703"/>
    <w:rsid w:val="0063129F"/>
    <w:rsid w:val="00633854"/>
    <w:rsid w:val="00633F72"/>
    <w:rsid w:val="00635C7A"/>
    <w:rsid w:val="00640B2C"/>
    <w:rsid w:val="006415AB"/>
    <w:rsid w:val="00643F36"/>
    <w:rsid w:val="006467EA"/>
    <w:rsid w:val="0065166B"/>
    <w:rsid w:val="00654EC1"/>
    <w:rsid w:val="00655557"/>
    <w:rsid w:val="00660721"/>
    <w:rsid w:val="0066364A"/>
    <w:rsid w:val="006672E0"/>
    <w:rsid w:val="0066798D"/>
    <w:rsid w:val="00670892"/>
    <w:rsid w:val="00671F52"/>
    <w:rsid w:val="006748A2"/>
    <w:rsid w:val="00674F55"/>
    <w:rsid w:val="00675621"/>
    <w:rsid w:val="00675745"/>
    <w:rsid w:val="0068131C"/>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1165"/>
    <w:rsid w:val="006C4A6E"/>
    <w:rsid w:val="006C534D"/>
    <w:rsid w:val="006C658B"/>
    <w:rsid w:val="006D15F9"/>
    <w:rsid w:val="006D1D83"/>
    <w:rsid w:val="006D2A6C"/>
    <w:rsid w:val="006D386D"/>
    <w:rsid w:val="006D51EB"/>
    <w:rsid w:val="006D5DB9"/>
    <w:rsid w:val="006D67EF"/>
    <w:rsid w:val="006D7EEF"/>
    <w:rsid w:val="006E1CA8"/>
    <w:rsid w:val="006E5088"/>
    <w:rsid w:val="006F01CC"/>
    <w:rsid w:val="006F0B93"/>
    <w:rsid w:val="006F0CAB"/>
    <w:rsid w:val="006F220E"/>
    <w:rsid w:val="007014BA"/>
    <w:rsid w:val="00701AD8"/>
    <w:rsid w:val="00701B61"/>
    <w:rsid w:val="0070778C"/>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55DE2"/>
    <w:rsid w:val="007602FB"/>
    <w:rsid w:val="00761A92"/>
    <w:rsid w:val="0076239A"/>
    <w:rsid w:val="00763883"/>
    <w:rsid w:val="007663AF"/>
    <w:rsid w:val="00766DC3"/>
    <w:rsid w:val="007719DC"/>
    <w:rsid w:val="00772B45"/>
    <w:rsid w:val="00773BB9"/>
    <w:rsid w:val="00774305"/>
    <w:rsid w:val="00774EF5"/>
    <w:rsid w:val="007754FD"/>
    <w:rsid w:val="00780A58"/>
    <w:rsid w:val="00781DB0"/>
    <w:rsid w:val="00784475"/>
    <w:rsid w:val="007846CE"/>
    <w:rsid w:val="00784BA1"/>
    <w:rsid w:val="00786F67"/>
    <w:rsid w:val="007906B5"/>
    <w:rsid w:val="0079241C"/>
    <w:rsid w:val="00793BDA"/>
    <w:rsid w:val="00793E35"/>
    <w:rsid w:val="0079783A"/>
    <w:rsid w:val="007A0434"/>
    <w:rsid w:val="007A23B7"/>
    <w:rsid w:val="007A508D"/>
    <w:rsid w:val="007B1339"/>
    <w:rsid w:val="007B23B7"/>
    <w:rsid w:val="007B3C11"/>
    <w:rsid w:val="007C24BD"/>
    <w:rsid w:val="007C2B96"/>
    <w:rsid w:val="007C61D3"/>
    <w:rsid w:val="007C6879"/>
    <w:rsid w:val="007C76B7"/>
    <w:rsid w:val="007D0E1E"/>
    <w:rsid w:val="007D4933"/>
    <w:rsid w:val="007D57CB"/>
    <w:rsid w:val="007D5978"/>
    <w:rsid w:val="007D67D0"/>
    <w:rsid w:val="007D6C67"/>
    <w:rsid w:val="007E6439"/>
    <w:rsid w:val="007E7F58"/>
    <w:rsid w:val="007F0600"/>
    <w:rsid w:val="007F1702"/>
    <w:rsid w:val="007F33AA"/>
    <w:rsid w:val="007F54C1"/>
    <w:rsid w:val="0080006D"/>
    <w:rsid w:val="00804B0D"/>
    <w:rsid w:val="00813AE7"/>
    <w:rsid w:val="00813E87"/>
    <w:rsid w:val="008141FD"/>
    <w:rsid w:val="00814B00"/>
    <w:rsid w:val="00817A84"/>
    <w:rsid w:val="0082323E"/>
    <w:rsid w:val="00827D15"/>
    <w:rsid w:val="00831AF8"/>
    <w:rsid w:val="0083236E"/>
    <w:rsid w:val="00832E82"/>
    <w:rsid w:val="0083375D"/>
    <w:rsid w:val="00834983"/>
    <w:rsid w:val="00835E8C"/>
    <w:rsid w:val="00836A95"/>
    <w:rsid w:val="008371E0"/>
    <w:rsid w:val="00837F47"/>
    <w:rsid w:val="00840915"/>
    <w:rsid w:val="008424C6"/>
    <w:rsid w:val="0084662D"/>
    <w:rsid w:val="00850CE3"/>
    <w:rsid w:val="008555C9"/>
    <w:rsid w:val="008577B0"/>
    <w:rsid w:val="00867B82"/>
    <w:rsid w:val="00870759"/>
    <w:rsid w:val="00876109"/>
    <w:rsid w:val="008774EE"/>
    <w:rsid w:val="00880C83"/>
    <w:rsid w:val="00883A84"/>
    <w:rsid w:val="00884B55"/>
    <w:rsid w:val="00886ED1"/>
    <w:rsid w:val="0089007D"/>
    <w:rsid w:val="008908AF"/>
    <w:rsid w:val="00890926"/>
    <w:rsid w:val="008909AF"/>
    <w:rsid w:val="00893968"/>
    <w:rsid w:val="0089446F"/>
    <w:rsid w:val="008956DA"/>
    <w:rsid w:val="008A43B9"/>
    <w:rsid w:val="008A4A51"/>
    <w:rsid w:val="008A4BE9"/>
    <w:rsid w:val="008A5E7B"/>
    <w:rsid w:val="008A7FE4"/>
    <w:rsid w:val="008B1651"/>
    <w:rsid w:val="008B2E89"/>
    <w:rsid w:val="008B3A8A"/>
    <w:rsid w:val="008B646B"/>
    <w:rsid w:val="008B6A33"/>
    <w:rsid w:val="008B7DD8"/>
    <w:rsid w:val="008C0590"/>
    <w:rsid w:val="008C1572"/>
    <w:rsid w:val="008C46E2"/>
    <w:rsid w:val="008C7EE9"/>
    <w:rsid w:val="008D2FC7"/>
    <w:rsid w:val="008D3CD0"/>
    <w:rsid w:val="008D4B41"/>
    <w:rsid w:val="008D57EB"/>
    <w:rsid w:val="008E4954"/>
    <w:rsid w:val="008E69BF"/>
    <w:rsid w:val="008F28C7"/>
    <w:rsid w:val="008F4C59"/>
    <w:rsid w:val="008F5121"/>
    <w:rsid w:val="008F57DC"/>
    <w:rsid w:val="00900779"/>
    <w:rsid w:val="00901C1B"/>
    <w:rsid w:val="00902862"/>
    <w:rsid w:val="0090314E"/>
    <w:rsid w:val="00904577"/>
    <w:rsid w:val="00906869"/>
    <w:rsid w:val="009159E3"/>
    <w:rsid w:val="009167CB"/>
    <w:rsid w:val="00916EFD"/>
    <w:rsid w:val="0091704A"/>
    <w:rsid w:val="00917158"/>
    <w:rsid w:val="009246AB"/>
    <w:rsid w:val="009247E0"/>
    <w:rsid w:val="0093354C"/>
    <w:rsid w:val="009377E8"/>
    <w:rsid w:val="0094320B"/>
    <w:rsid w:val="00947A11"/>
    <w:rsid w:val="0095248B"/>
    <w:rsid w:val="00952EA4"/>
    <w:rsid w:val="0096068C"/>
    <w:rsid w:val="00961614"/>
    <w:rsid w:val="00962723"/>
    <w:rsid w:val="00962CB8"/>
    <w:rsid w:val="00970BD3"/>
    <w:rsid w:val="0097217D"/>
    <w:rsid w:val="0097318D"/>
    <w:rsid w:val="00975581"/>
    <w:rsid w:val="00983DB8"/>
    <w:rsid w:val="00991DED"/>
    <w:rsid w:val="009A1AB9"/>
    <w:rsid w:val="009A2309"/>
    <w:rsid w:val="009A2405"/>
    <w:rsid w:val="009A3155"/>
    <w:rsid w:val="009A5FE0"/>
    <w:rsid w:val="009A66A9"/>
    <w:rsid w:val="009B2BB2"/>
    <w:rsid w:val="009B46AE"/>
    <w:rsid w:val="009B46BC"/>
    <w:rsid w:val="009B6587"/>
    <w:rsid w:val="009C1A6C"/>
    <w:rsid w:val="009C509D"/>
    <w:rsid w:val="009C51B9"/>
    <w:rsid w:val="009C5F2C"/>
    <w:rsid w:val="009C6B9B"/>
    <w:rsid w:val="009D0352"/>
    <w:rsid w:val="009D06C3"/>
    <w:rsid w:val="009D1A40"/>
    <w:rsid w:val="009D1CE8"/>
    <w:rsid w:val="009D4A7C"/>
    <w:rsid w:val="009D5882"/>
    <w:rsid w:val="009D5D82"/>
    <w:rsid w:val="009D6479"/>
    <w:rsid w:val="009D6A5B"/>
    <w:rsid w:val="009D7C08"/>
    <w:rsid w:val="009E2241"/>
    <w:rsid w:val="009E367B"/>
    <w:rsid w:val="009E43A7"/>
    <w:rsid w:val="009E550C"/>
    <w:rsid w:val="009F05F7"/>
    <w:rsid w:val="009F21D9"/>
    <w:rsid w:val="009F2C3A"/>
    <w:rsid w:val="009F36FD"/>
    <w:rsid w:val="009F6888"/>
    <w:rsid w:val="009F6BEA"/>
    <w:rsid w:val="009F7AC2"/>
    <w:rsid w:val="00A00253"/>
    <w:rsid w:val="00A012BC"/>
    <w:rsid w:val="00A05577"/>
    <w:rsid w:val="00A07F1F"/>
    <w:rsid w:val="00A111C3"/>
    <w:rsid w:val="00A15DA3"/>
    <w:rsid w:val="00A1726F"/>
    <w:rsid w:val="00A17AE4"/>
    <w:rsid w:val="00A17F81"/>
    <w:rsid w:val="00A17FF4"/>
    <w:rsid w:val="00A20117"/>
    <w:rsid w:val="00A2064D"/>
    <w:rsid w:val="00A21756"/>
    <w:rsid w:val="00A23603"/>
    <w:rsid w:val="00A24C54"/>
    <w:rsid w:val="00A25527"/>
    <w:rsid w:val="00A25A33"/>
    <w:rsid w:val="00A25EDC"/>
    <w:rsid w:val="00A3160D"/>
    <w:rsid w:val="00A34FE6"/>
    <w:rsid w:val="00A37810"/>
    <w:rsid w:val="00A404B6"/>
    <w:rsid w:val="00A404D4"/>
    <w:rsid w:val="00A40A8E"/>
    <w:rsid w:val="00A414BC"/>
    <w:rsid w:val="00A446C7"/>
    <w:rsid w:val="00A44BCD"/>
    <w:rsid w:val="00A4567A"/>
    <w:rsid w:val="00A47991"/>
    <w:rsid w:val="00A47DEB"/>
    <w:rsid w:val="00A507E5"/>
    <w:rsid w:val="00A55E9A"/>
    <w:rsid w:val="00A56BD0"/>
    <w:rsid w:val="00A573D7"/>
    <w:rsid w:val="00A60C2C"/>
    <w:rsid w:val="00A6112E"/>
    <w:rsid w:val="00A62030"/>
    <w:rsid w:val="00A62829"/>
    <w:rsid w:val="00A66507"/>
    <w:rsid w:val="00A67349"/>
    <w:rsid w:val="00A70A1B"/>
    <w:rsid w:val="00A733B1"/>
    <w:rsid w:val="00A73FB5"/>
    <w:rsid w:val="00A74106"/>
    <w:rsid w:val="00A74F42"/>
    <w:rsid w:val="00A813F8"/>
    <w:rsid w:val="00A81834"/>
    <w:rsid w:val="00A8205A"/>
    <w:rsid w:val="00A82EA2"/>
    <w:rsid w:val="00A83FC6"/>
    <w:rsid w:val="00A841E0"/>
    <w:rsid w:val="00A91DBA"/>
    <w:rsid w:val="00A95D44"/>
    <w:rsid w:val="00A9686D"/>
    <w:rsid w:val="00A97842"/>
    <w:rsid w:val="00AA0982"/>
    <w:rsid w:val="00AA0A81"/>
    <w:rsid w:val="00AA46E8"/>
    <w:rsid w:val="00AA6C8B"/>
    <w:rsid w:val="00AB20C7"/>
    <w:rsid w:val="00AB2C3E"/>
    <w:rsid w:val="00AB44B6"/>
    <w:rsid w:val="00AB4A7D"/>
    <w:rsid w:val="00AB5392"/>
    <w:rsid w:val="00AB544E"/>
    <w:rsid w:val="00AB6721"/>
    <w:rsid w:val="00AC05D7"/>
    <w:rsid w:val="00AC14F4"/>
    <w:rsid w:val="00AC6BC1"/>
    <w:rsid w:val="00AC7176"/>
    <w:rsid w:val="00AC739D"/>
    <w:rsid w:val="00AD0B85"/>
    <w:rsid w:val="00AD21FD"/>
    <w:rsid w:val="00AD2A72"/>
    <w:rsid w:val="00AD67E0"/>
    <w:rsid w:val="00AD6C66"/>
    <w:rsid w:val="00AE0257"/>
    <w:rsid w:val="00AE29DB"/>
    <w:rsid w:val="00AE3571"/>
    <w:rsid w:val="00AE5D99"/>
    <w:rsid w:val="00AE72BE"/>
    <w:rsid w:val="00AF0F30"/>
    <w:rsid w:val="00AF1172"/>
    <w:rsid w:val="00AF2DD4"/>
    <w:rsid w:val="00AF3A93"/>
    <w:rsid w:val="00AF52A3"/>
    <w:rsid w:val="00AF769F"/>
    <w:rsid w:val="00B00243"/>
    <w:rsid w:val="00B0142D"/>
    <w:rsid w:val="00B01484"/>
    <w:rsid w:val="00B022F4"/>
    <w:rsid w:val="00B035CE"/>
    <w:rsid w:val="00B035F3"/>
    <w:rsid w:val="00B06F70"/>
    <w:rsid w:val="00B102EC"/>
    <w:rsid w:val="00B1593E"/>
    <w:rsid w:val="00B16734"/>
    <w:rsid w:val="00B2049C"/>
    <w:rsid w:val="00B22647"/>
    <w:rsid w:val="00B23D76"/>
    <w:rsid w:val="00B26530"/>
    <w:rsid w:val="00B301DF"/>
    <w:rsid w:val="00B36EC3"/>
    <w:rsid w:val="00B43C58"/>
    <w:rsid w:val="00B447B6"/>
    <w:rsid w:val="00B44B64"/>
    <w:rsid w:val="00B456AD"/>
    <w:rsid w:val="00B45B47"/>
    <w:rsid w:val="00B45D62"/>
    <w:rsid w:val="00B46D6F"/>
    <w:rsid w:val="00B5098E"/>
    <w:rsid w:val="00B510E1"/>
    <w:rsid w:val="00B51591"/>
    <w:rsid w:val="00B517EA"/>
    <w:rsid w:val="00B54DCC"/>
    <w:rsid w:val="00B54DFF"/>
    <w:rsid w:val="00B55C46"/>
    <w:rsid w:val="00B60816"/>
    <w:rsid w:val="00B60E26"/>
    <w:rsid w:val="00B6445E"/>
    <w:rsid w:val="00B64710"/>
    <w:rsid w:val="00B64A24"/>
    <w:rsid w:val="00B64E3C"/>
    <w:rsid w:val="00B65593"/>
    <w:rsid w:val="00B65D3E"/>
    <w:rsid w:val="00B70005"/>
    <w:rsid w:val="00B724FA"/>
    <w:rsid w:val="00B7506D"/>
    <w:rsid w:val="00B75770"/>
    <w:rsid w:val="00B76C75"/>
    <w:rsid w:val="00B77DD7"/>
    <w:rsid w:val="00B80B1A"/>
    <w:rsid w:val="00B8113B"/>
    <w:rsid w:val="00B81BED"/>
    <w:rsid w:val="00B85598"/>
    <w:rsid w:val="00B86282"/>
    <w:rsid w:val="00B87106"/>
    <w:rsid w:val="00B93805"/>
    <w:rsid w:val="00B93EDF"/>
    <w:rsid w:val="00BA0432"/>
    <w:rsid w:val="00BA06EA"/>
    <w:rsid w:val="00BA0969"/>
    <w:rsid w:val="00BA0AAB"/>
    <w:rsid w:val="00BA20AA"/>
    <w:rsid w:val="00BA2F40"/>
    <w:rsid w:val="00BA447B"/>
    <w:rsid w:val="00BB4765"/>
    <w:rsid w:val="00BB7E63"/>
    <w:rsid w:val="00BC02BD"/>
    <w:rsid w:val="00BC1153"/>
    <w:rsid w:val="00BC2032"/>
    <w:rsid w:val="00BC3723"/>
    <w:rsid w:val="00BC50D1"/>
    <w:rsid w:val="00BC5D4F"/>
    <w:rsid w:val="00BC5DEB"/>
    <w:rsid w:val="00BD5D8E"/>
    <w:rsid w:val="00BD66F6"/>
    <w:rsid w:val="00BD67DF"/>
    <w:rsid w:val="00BE0979"/>
    <w:rsid w:val="00BE1DB2"/>
    <w:rsid w:val="00BE4B9F"/>
    <w:rsid w:val="00BF1803"/>
    <w:rsid w:val="00BF35A4"/>
    <w:rsid w:val="00BF62BC"/>
    <w:rsid w:val="00C00873"/>
    <w:rsid w:val="00C01FF7"/>
    <w:rsid w:val="00C021E5"/>
    <w:rsid w:val="00C022E7"/>
    <w:rsid w:val="00C02FDA"/>
    <w:rsid w:val="00C04502"/>
    <w:rsid w:val="00C04BA1"/>
    <w:rsid w:val="00C0728E"/>
    <w:rsid w:val="00C073DF"/>
    <w:rsid w:val="00C13967"/>
    <w:rsid w:val="00C175A8"/>
    <w:rsid w:val="00C22EE7"/>
    <w:rsid w:val="00C2708E"/>
    <w:rsid w:val="00C33AC1"/>
    <w:rsid w:val="00C344E6"/>
    <w:rsid w:val="00C36542"/>
    <w:rsid w:val="00C430D6"/>
    <w:rsid w:val="00C44B79"/>
    <w:rsid w:val="00C45B77"/>
    <w:rsid w:val="00C46A21"/>
    <w:rsid w:val="00C5219D"/>
    <w:rsid w:val="00C53BE7"/>
    <w:rsid w:val="00C54E41"/>
    <w:rsid w:val="00C55587"/>
    <w:rsid w:val="00C612E8"/>
    <w:rsid w:val="00C63393"/>
    <w:rsid w:val="00C653A4"/>
    <w:rsid w:val="00C677AB"/>
    <w:rsid w:val="00C679EC"/>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B0E0A"/>
    <w:rsid w:val="00CB419B"/>
    <w:rsid w:val="00CB5A54"/>
    <w:rsid w:val="00CB5C69"/>
    <w:rsid w:val="00CB6F19"/>
    <w:rsid w:val="00CB6F48"/>
    <w:rsid w:val="00CC7021"/>
    <w:rsid w:val="00CC772F"/>
    <w:rsid w:val="00CD132F"/>
    <w:rsid w:val="00CD38DF"/>
    <w:rsid w:val="00CD41EB"/>
    <w:rsid w:val="00CE1D58"/>
    <w:rsid w:val="00CE447F"/>
    <w:rsid w:val="00CE728E"/>
    <w:rsid w:val="00CF27F8"/>
    <w:rsid w:val="00CF29BB"/>
    <w:rsid w:val="00CF32C9"/>
    <w:rsid w:val="00CF33E6"/>
    <w:rsid w:val="00D03FF9"/>
    <w:rsid w:val="00D04D3D"/>
    <w:rsid w:val="00D10196"/>
    <w:rsid w:val="00D141AC"/>
    <w:rsid w:val="00D208B4"/>
    <w:rsid w:val="00D2256B"/>
    <w:rsid w:val="00D22B4D"/>
    <w:rsid w:val="00D233A9"/>
    <w:rsid w:val="00D24B7A"/>
    <w:rsid w:val="00D30488"/>
    <w:rsid w:val="00D305CC"/>
    <w:rsid w:val="00D3071B"/>
    <w:rsid w:val="00D31898"/>
    <w:rsid w:val="00D33757"/>
    <w:rsid w:val="00D3534E"/>
    <w:rsid w:val="00D4014D"/>
    <w:rsid w:val="00D41AC4"/>
    <w:rsid w:val="00D42BD3"/>
    <w:rsid w:val="00D44E9C"/>
    <w:rsid w:val="00D47C2C"/>
    <w:rsid w:val="00D503E0"/>
    <w:rsid w:val="00D56D74"/>
    <w:rsid w:val="00D576A0"/>
    <w:rsid w:val="00D57745"/>
    <w:rsid w:val="00D61E14"/>
    <w:rsid w:val="00D626CF"/>
    <w:rsid w:val="00D655FA"/>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A566C"/>
    <w:rsid w:val="00DB1E09"/>
    <w:rsid w:val="00DB2417"/>
    <w:rsid w:val="00DB2563"/>
    <w:rsid w:val="00DB4CA0"/>
    <w:rsid w:val="00DB51C6"/>
    <w:rsid w:val="00DB68B0"/>
    <w:rsid w:val="00DB6A97"/>
    <w:rsid w:val="00DB6E88"/>
    <w:rsid w:val="00DC1C28"/>
    <w:rsid w:val="00DC25A1"/>
    <w:rsid w:val="00DC31A5"/>
    <w:rsid w:val="00DC32F3"/>
    <w:rsid w:val="00DC471A"/>
    <w:rsid w:val="00DC48E0"/>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46A"/>
    <w:rsid w:val="00DF1AD7"/>
    <w:rsid w:val="00DF7E7D"/>
    <w:rsid w:val="00E00840"/>
    <w:rsid w:val="00E008F5"/>
    <w:rsid w:val="00E0245E"/>
    <w:rsid w:val="00E04184"/>
    <w:rsid w:val="00E0671D"/>
    <w:rsid w:val="00E12582"/>
    <w:rsid w:val="00E15825"/>
    <w:rsid w:val="00E3378A"/>
    <w:rsid w:val="00E33EAA"/>
    <w:rsid w:val="00E364DD"/>
    <w:rsid w:val="00E42CBE"/>
    <w:rsid w:val="00E44A32"/>
    <w:rsid w:val="00E45233"/>
    <w:rsid w:val="00E51482"/>
    <w:rsid w:val="00E54470"/>
    <w:rsid w:val="00E55339"/>
    <w:rsid w:val="00E55A40"/>
    <w:rsid w:val="00E563F8"/>
    <w:rsid w:val="00E64220"/>
    <w:rsid w:val="00E65C90"/>
    <w:rsid w:val="00E724FF"/>
    <w:rsid w:val="00E733D3"/>
    <w:rsid w:val="00E73838"/>
    <w:rsid w:val="00E7668D"/>
    <w:rsid w:val="00E81F7B"/>
    <w:rsid w:val="00E83E34"/>
    <w:rsid w:val="00E844F8"/>
    <w:rsid w:val="00E9133E"/>
    <w:rsid w:val="00E91649"/>
    <w:rsid w:val="00E965F4"/>
    <w:rsid w:val="00E97EA5"/>
    <w:rsid w:val="00EA41C8"/>
    <w:rsid w:val="00EA6408"/>
    <w:rsid w:val="00EB440E"/>
    <w:rsid w:val="00EB4687"/>
    <w:rsid w:val="00EB65C4"/>
    <w:rsid w:val="00EC0555"/>
    <w:rsid w:val="00EC22C7"/>
    <w:rsid w:val="00EC3B10"/>
    <w:rsid w:val="00EC3D46"/>
    <w:rsid w:val="00ED0592"/>
    <w:rsid w:val="00ED07B5"/>
    <w:rsid w:val="00ED3EDD"/>
    <w:rsid w:val="00ED493F"/>
    <w:rsid w:val="00ED5E1E"/>
    <w:rsid w:val="00ED6E2C"/>
    <w:rsid w:val="00ED7102"/>
    <w:rsid w:val="00EE3613"/>
    <w:rsid w:val="00EE3B89"/>
    <w:rsid w:val="00EE521A"/>
    <w:rsid w:val="00EF024A"/>
    <w:rsid w:val="00EF0708"/>
    <w:rsid w:val="00EF3453"/>
    <w:rsid w:val="00EF36BE"/>
    <w:rsid w:val="00EF3E2F"/>
    <w:rsid w:val="00EF45FE"/>
    <w:rsid w:val="00EF4680"/>
    <w:rsid w:val="00EF7023"/>
    <w:rsid w:val="00F01565"/>
    <w:rsid w:val="00F03FAB"/>
    <w:rsid w:val="00F04B22"/>
    <w:rsid w:val="00F06E22"/>
    <w:rsid w:val="00F126F7"/>
    <w:rsid w:val="00F205B3"/>
    <w:rsid w:val="00F20700"/>
    <w:rsid w:val="00F20DDC"/>
    <w:rsid w:val="00F21481"/>
    <w:rsid w:val="00F2433B"/>
    <w:rsid w:val="00F24E13"/>
    <w:rsid w:val="00F2503E"/>
    <w:rsid w:val="00F25A70"/>
    <w:rsid w:val="00F27425"/>
    <w:rsid w:val="00F27AB7"/>
    <w:rsid w:val="00F30100"/>
    <w:rsid w:val="00F301A4"/>
    <w:rsid w:val="00F36E85"/>
    <w:rsid w:val="00F41F08"/>
    <w:rsid w:val="00F4541E"/>
    <w:rsid w:val="00F468BF"/>
    <w:rsid w:val="00F518AA"/>
    <w:rsid w:val="00F53FDD"/>
    <w:rsid w:val="00F567AA"/>
    <w:rsid w:val="00F56928"/>
    <w:rsid w:val="00F56D99"/>
    <w:rsid w:val="00F65715"/>
    <w:rsid w:val="00F67FE1"/>
    <w:rsid w:val="00F72D1A"/>
    <w:rsid w:val="00F738E6"/>
    <w:rsid w:val="00F762C3"/>
    <w:rsid w:val="00F804CE"/>
    <w:rsid w:val="00F82479"/>
    <w:rsid w:val="00FA248C"/>
    <w:rsid w:val="00FA3178"/>
    <w:rsid w:val="00FA3C2B"/>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AA3"/>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246036796">
      <w:bodyDiv w:val="1"/>
      <w:marLeft w:val="0"/>
      <w:marRight w:val="0"/>
      <w:marTop w:val="0"/>
      <w:marBottom w:val="0"/>
      <w:divBdr>
        <w:top w:val="none" w:sz="0" w:space="0" w:color="auto"/>
        <w:left w:val="none" w:sz="0" w:space="0" w:color="auto"/>
        <w:bottom w:val="none" w:sz="0" w:space="0" w:color="auto"/>
        <w:right w:val="none" w:sz="0" w:space="0" w:color="auto"/>
      </w:divBdr>
    </w:div>
    <w:div w:id="1014763655">
      <w:bodyDiv w:val="1"/>
      <w:marLeft w:val="0"/>
      <w:marRight w:val="0"/>
      <w:marTop w:val="0"/>
      <w:marBottom w:val="0"/>
      <w:divBdr>
        <w:top w:val="none" w:sz="0" w:space="0" w:color="auto"/>
        <w:left w:val="none" w:sz="0" w:space="0" w:color="auto"/>
        <w:bottom w:val="none" w:sz="0" w:space="0" w:color="auto"/>
        <w:right w:val="none" w:sz="0" w:space="0" w:color="auto"/>
      </w:divBdr>
      <w:divsChild>
        <w:div w:id="1756592415">
          <w:marLeft w:val="547"/>
          <w:marRight w:val="0"/>
          <w:marTop w:val="96"/>
          <w:marBottom w:val="0"/>
          <w:divBdr>
            <w:top w:val="none" w:sz="0" w:space="0" w:color="auto"/>
            <w:left w:val="none" w:sz="0" w:space="0" w:color="auto"/>
            <w:bottom w:val="none" w:sz="0" w:space="0" w:color="auto"/>
            <w:right w:val="none" w:sz="0" w:space="0" w:color="auto"/>
          </w:divBdr>
        </w:div>
      </w:divsChild>
    </w:div>
    <w:div w:id="1190141667">
      <w:bodyDiv w:val="1"/>
      <w:marLeft w:val="0"/>
      <w:marRight w:val="0"/>
      <w:marTop w:val="0"/>
      <w:marBottom w:val="0"/>
      <w:divBdr>
        <w:top w:val="none" w:sz="0" w:space="0" w:color="auto"/>
        <w:left w:val="none" w:sz="0" w:space="0" w:color="auto"/>
        <w:bottom w:val="none" w:sz="0" w:space="0" w:color="auto"/>
        <w:right w:val="none" w:sz="0" w:space="0" w:color="auto"/>
      </w:divBdr>
    </w:div>
    <w:div w:id="1495605981">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8419-A930-40C8-8254-8B722201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2B4C9B41.dotm</Template>
  <TotalTime>1</TotalTime>
  <Pages>9</Pages>
  <Words>2627</Words>
  <Characters>13578</Characters>
  <Application>Microsoft Office Word</Application>
  <DocSecurity>0</DocSecurity>
  <Lines>113</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3</cp:revision>
  <cp:lastPrinted>2015-03-03T07:58:00Z</cp:lastPrinted>
  <dcterms:created xsi:type="dcterms:W3CDTF">2015-04-09T16:17:00Z</dcterms:created>
  <dcterms:modified xsi:type="dcterms:W3CDTF">2015-05-01T13:05:00Z</dcterms:modified>
</cp:coreProperties>
</file>