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bookmarkStart w:id="0" w:name="_GoBack"/>
      <w:bookmarkEnd w:id="0"/>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D31898" w:rsidP="00D31898">
            <w:pPr>
              <w:pStyle w:val="TableHeader"/>
              <w:spacing w:after="0"/>
              <w:rPr>
                <w:rFonts w:ascii="Arial" w:hAnsi="Arial"/>
                <w:b w:val="0"/>
                <w:sz w:val="22"/>
                <w:szCs w:val="22"/>
              </w:rPr>
            </w:pPr>
            <w:r>
              <w:rPr>
                <w:rFonts w:ascii="Arial" w:hAnsi="Arial"/>
                <w:sz w:val="22"/>
                <w:szCs w:val="22"/>
              </w:rPr>
              <w:t>05</w:t>
            </w:r>
            <w:r w:rsidR="00633854">
              <w:rPr>
                <w:rFonts w:ascii="Arial" w:hAnsi="Arial"/>
                <w:sz w:val="22"/>
                <w:szCs w:val="22"/>
              </w:rPr>
              <w:t>.0</w:t>
            </w:r>
            <w:r>
              <w:rPr>
                <w:rFonts w:ascii="Arial" w:hAnsi="Arial"/>
                <w:sz w:val="22"/>
                <w:szCs w:val="22"/>
              </w:rPr>
              <w:t>2</w:t>
            </w:r>
            <w:r w:rsidR="00D305CC" w:rsidRPr="004D1EED">
              <w:rPr>
                <w:rFonts w:ascii="Arial" w:hAnsi="Arial"/>
                <w:sz w:val="22"/>
                <w:szCs w:val="22"/>
              </w:rPr>
              <w:t>.201</w:t>
            </w:r>
            <w:r w:rsidR="00633854">
              <w:rPr>
                <w:rFonts w:ascii="Arial" w:hAnsi="Arial"/>
                <w:sz w:val="22"/>
                <w:szCs w:val="22"/>
              </w:rPr>
              <w:t>5</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9F05F7" w:rsidP="00581A24">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AE3571">
              <w:rPr>
                <w:rFonts w:ascii="Arial" w:hAnsi="Arial"/>
                <w:sz w:val="22"/>
                <w:szCs w:val="22"/>
              </w:rPr>
              <w:t xml:space="preserve">00 – </w:t>
            </w:r>
            <w:r w:rsidRPr="00AE3571">
              <w:rPr>
                <w:rFonts w:ascii="Arial" w:hAnsi="Arial"/>
                <w:sz w:val="22"/>
                <w:szCs w:val="22"/>
              </w:rPr>
              <w:t>1</w:t>
            </w:r>
            <w:r w:rsidR="00374FD0" w:rsidRPr="00AE3571">
              <w:rPr>
                <w:rFonts w:ascii="Arial" w:hAnsi="Arial"/>
                <w:sz w:val="22"/>
                <w:szCs w:val="22"/>
              </w:rPr>
              <w:t>6</w:t>
            </w:r>
            <w:r w:rsidRPr="00AE3571">
              <w:rPr>
                <w:rFonts w:ascii="Arial" w:hAnsi="Arial"/>
                <w:sz w:val="22"/>
                <w:szCs w:val="22"/>
              </w:rPr>
              <w:t>:0</w:t>
            </w:r>
            <w:r w:rsidR="00AE3571" w:rsidRPr="00AE3571">
              <w:rPr>
                <w:rFonts w:ascii="Arial" w:hAnsi="Arial"/>
                <w:sz w:val="22"/>
                <w:szCs w:val="22"/>
              </w:rPr>
              <w:t>5</w:t>
            </w:r>
            <w:r w:rsidRPr="00AE3571">
              <w:rPr>
                <w:rFonts w:ascii="Arial" w:hAnsi="Arial"/>
                <w:sz w:val="22"/>
                <w:szCs w:val="22"/>
              </w:rPr>
              <w:t xml:space="preserve"> </w:t>
            </w:r>
            <w:r w:rsidR="00D305CC" w:rsidRPr="00AE3571">
              <w:rPr>
                <w:rFonts w:ascii="Arial" w:hAnsi="Arial"/>
                <w:sz w:val="22"/>
                <w:szCs w:val="22"/>
              </w:rPr>
              <w:t>(UTC)</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DF146A">
              <w:rPr>
                <w:rFonts w:ascii="Arial" w:hAnsi="Arial"/>
                <w:sz w:val="22"/>
                <w:szCs w:val="22"/>
                <w:lang w:val="en-US"/>
              </w:rPr>
              <w:t xml:space="preserve">R. </w:t>
            </w:r>
            <w:proofErr w:type="spellStart"/>
            <w:r w:rsidRPr="00DF146A">
              <w:rPr>
                <w:rFonts w:ascii="Arial" w:hAnsi="Arial"/>
                <w:sz w:val="22"/>
                <w:szCs w:val="22"/>
                <w:lang w:val="en-US"/>
              </w:rPr>
              <w:t>Nitu</w:t>
            </w:r>
            <w:proofErr w:type="spellEnd"/>
            <w:r w:rsidRPr="00DF146A">
              <w:rPr>
                <w:rFonts w:ascii="Arial" w:hAnsi="Arial"/>
                <w:sz w:val="22"/>
                <w:szCs w:val="22"/>
                <w:lang w:val="en-US"/>
              </w:rPr>
              <w:t xml:space="preserve">, </w:t>
            </w:r>
            <w:r w:rsidRPr="00BE1DB2">
              <w:rPr>
                <w:rFonts w:ascii="Arial" w:hAnsi="Arial"/>
                <w:sz w:val="22"/>
                <w:szCs w:val="22"/>
                <w:lang w:val="en-US"/>
              </w:rPr>
              <w:t>B. Baker,</w:t>
            </w:r>
            <w:r w:rsidRPr="00633854">
              <w:rPr>
                <w:rFonts w:ascii="Arial" w:hAnsi="Arial"/>
                <w:strike/>
                <w:sz w:val="22"/>
                <w:szCs w:val="22"/>
              </w:rPr>
              <w:t xml:space="preserve"> </w:t>
            </w:r>
            <w:r w:rsidRPr="00B51591">
              <w:rPr>
                <w:rFonts w:ascii="Arial" w:hAnsi="Arial"/>
                <w:strike/>
                <w:sz w:val="22"/>
                <w:szCs w:val="22"/>
              </w:rPr>
              <w:t xml:space="preserve">J. Hendrikx, H. Liang, </w:t>
            </w:r>
            <w:r w:rsidRPr="00BE1DB2">
              <w:rPr>
                <w:rFonts w:ascii="Arial" w:hAnsi="Arial"/>
                <w:sz w:val="22"/>
                <w:szCs w:val="22"/>
                <w:lang w:val="en-US"/>
              </w:rPr>
              <w:t xml:space="preserve">Y.-A. </w:t>
            </w:r>
            <w:proofErr w:type="spellStart"/>
            <w:r w:rsidRPr="00BE1DB2">
              <w:rPr>
                <w:rFonts w:ascii="Arial" w:hAnsi="Arial"/>
                <w:sz w:val="22"/>
                <w:szCs w:val="22"/>
                <w:lang w:val="en-US"/>
              </w:rPr>
              <w:t>Roulet</w:t>
            </w:r>
            <w:proofErr w:type="spellEnd"/>
            <w:r w:rsidRPr="00BE1DB2">
              <w:rPr>
                <w:rFonts w:ascii="Arial" w:hAnsi="Arial"/>
                <w:sz w:val="22"/>
                <w:szCs w:val="22"/>
                <w:lang w:val="en-US"/>
              </w:rPr>
              <w:t>,</w:t>
            </w:r>
            <w:r w:rsidRPr="009B46BC">
              <w:rPr>
                <w:rFonts w:ascii="Arial" w:hAnsi="Arial"/>
                <w:strike/>
                <w:sz w:val="22"/>
                <w:szCs w:val="22"/>
              </w:rPr>
              <w:t xml:space="preserve"> </w:t>
            </w:r>
            <w:r w:rsidRPr="00BE1DB2">
              <w:rPr>
                <w:rFonts w:ascii="Arial" w:hAnsi="Arial"/>
                <w:sz w:val="22"/>
                <w:szCs w:val="22"/>
                <w:lang w:val="en-US"/>
              </w:rPr>
              <w:t>F. Sabatini,</w:t>
            </w:r>
            <w:r w:rsidRPr="00B64A24">
              <w:rPr>
                <w:rFonts w:ascii="Arial" w:hAnsi="Arial"/>
                <w:strike/>
                <w:sz w:val="22"/>
                <w:szCs w:val="22"/>
              </w:rPr>
              <w:t xml:space="preserve">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9B46BC" w:rsidRDefault="00D305CC" w:rsidP="00BD66F6">
            <w:pPr>
              <w:pStyle w:val="TableHeader"/>
              <w:spacing w:after="0"/>
              <w:rPr>
                <w:rFonts w:ascii="Arial" w:hAnsi="Arial"/>
                <w:strike/>
                <w:sz w:val="22"/>
                <w:szCs w:val="22"/>
              </w:rPr>
            </w:pPr>
            <w:r w:rsidRPr="00837F47">
              <w:rPr>
                <w:rFonts w:ascii="Arial" w:hAnsi="Arial"/>
                <w:sz w:val="22"/>
                <w:szCs w:val="22"/>
                <w:lang w:val="en-US"/>
              </w:rPr>
              <w:t>S</w:t>
            </w:r>
            <w:r w:rsidRPr="00D31898">
              <w:rPr>
                <w:rFonts w:ascii="Arial" w:hAnsi="Arial"/>
                <w:strike/>
                <w:sz w:val="22"/>
                <w:szCs w:val="22"/>
              </w:rPr>
              <w:t>. Bilish (Australia)</w:t>
            </w:r>
            <w:r w:rsidRPr="00970BD3">
              <w:rPr>
                <w:rFonts w:ascii="Arial" w:hAnsi="Arial"/>
                <w:strike/>
                <w:sz w:val="22"/>
                <w:szCs w:val="22"/>
              </w:rPr>
              <w:t xml:space="preserve">             </w:t>
            </w:r>
            <w:r w:rsidRPr="00BE1DB2">
              <w:rPr>
                <w:rFonts w:ascii="Arial" w:hAnsi="Arial"/>
                <w:sz w:val="22"/>
                <w:szCs w:val="22"/>
                <w:lang w:val="en-US"/>
              </w:rPr>
              <w:t>C. Smith –</w:t>
            </w:r>
            <w:r w:rsidRPr="00D31898">
              <w:rPr>
                <w:rFonts w:ascii="Arial" w:hAnsi="Arial"/>
                <w:strike/>
                <w:sz w:val="22"/>
                <w:szCs w:val="22"/>
              </w:rPr>
              <w:t xml:space="preserve"> D. Yang </w:t>
            </w:r>
            <w:r w:rsidRPr="00BE1DB2">
              <w:rPr>
                <w:rFonts w:ascii="Arial" w:hAnsi="Arial"/>
                <w:sz w:val="22"/>
                <w:szCs w:val="22"/>
                <w:lang w:val="en-US"/>
              </w:rPr>
              <w:t>(Canada),</w:t>
            </w:r>
            <w:r w:rsidRPr="009B46BC">
              <w:rPr>
                <w:rFonts w:ascii="Arial" w:hAnsi="Arial"/>
                <w:strike/>
                <w:sz w:val="22"/>
                <w:szCs w:val="22"/>
              </w:rPr>
              <w:t xml:space="preserve"> </w:t>
            </w:r>
            <w:r w:rsidRPr="009B46BC">
              <w:rPr>
                <w:rFonts w:ascii="Arial" w:hAnsi="Arial"/>
                <w:strike/>
                <w:sz w:val="22"/>
                <w:szCs w:val="22"/>
              </w:rPr>
              <w:br/>
              <w:t>S. MacDonell (Chile</w:t>
            </w:r>
            <w:r w:rsidRPr="00970BD3">
              <w:rPr>
                <w:rFonts w:ascii="Arial" w:hAnsi="Arial"/>
                <w:strike/>
                <w:sz w:val="22"/>
                <w:szCs w:val="22"/>
              </w:rPr>
              <w:t xml:space="preserve">)           </w:t>
            </w:r>
            <w:r w:rsidRPr="00BE1DB2">
              <w:rPr>
                <w:rFonts w:ascii="Arial" w:hAnsi="Arial"/>
                <w:sz w:val="22"/>
                <w:szCs w:val="22"/>
                <w:lang w:val="en-US"/>
              </w:rPr>
              <w:t xml:space="preserve">O. </w:t>
            </w:r>
            <w:proofErr w:type="spellStart"/>
            <w:r w:rsidRPr="00BE1DB2">
              <w:rPr>
                <w:rFonts w:ascii="Arial" w:hAnsi="Arial"/>
                <w:sz w:val="22"/>
                <w:szCs w:val="22"/>
                <w:lang w:val="en-US"/>
              </w:rPr>
              <w:t>Aulamo</w:t>
            </w:r>
            <w:proofErr w:type="spellEnd"/>
            <w:r w:rsidRPr="00BE1DB2">
              <w:rPr>
                <w:rFonts w:ascii="Arial" w:hAnsi="Arial"/>
                <w:sz w:val="22"/>
                <w:szCs w:val="22"/>
                <w:lang w:val="en-US"/>
              </w:rPr>
              <w:t xml:space="preserve"> (Finland)</w:t>
            </w:r>
            <w:r w:rsidRPr="009B46BC">
              <w:rPr>
                <w:rFonts w:ascii="Arial" w:hAnsi="Arial"/>
                <w:strike/>
                <w:sz w:val="22"/>
                <w:szCs w:val="22"/>
              </w:rPr>
              <w:t xml:space="preserve">        </w:t>
            </w:r>
            <w:r w:rsidR="000F6714" w:rsidRPr="009B46BC">
              <w:rPr>
                <w:rFonts w:ascii="Arial" w:hAnsi="Arial"/>
                <w:strike/>
                <w:sz w:val="22"/>
                <w:szCs w:val="22"/>
              </w:rPr>
              <w:t>K. Honda</w:t>
            </w:r>
            <w:r w:rsidRPr="009B46BC">
              <w:rPr>
                <w:rFonts w:ascii="Arial" w:hAnsi="Arial"/>
                <w:strike/>
                <w:sz w:val="22"/>
                <w:szCs w:val="22"/>
              </w:rPr>
              <w:t xml:space="preserve"> (Japan)</w:t>
            </w:r>
            <w:r w:rsidRPr="009B46BC">
              <w:rPr>
                <w:rFonts w:ascii="Arial" w:hAnsi="Arial"/>
                <w:strike/>
                <w:sz w:val="22"/>
                <w:szCs w:val="22"/>
              </w:rPr>
              <w:br/>
              <w:t>C. Zammit (New Zealand</w:t>
            </w:r>
            <w:r w:rsidRPr="00D31898">
              <w:rPr>
                <w:rFonts w:ascii="Arial" w:hAnsi="Arial"/>
                <w:strike/>
                <w:sz w:val="22"/>
                <w:szCs w:val="22"/>
              </w:rPr>
              <w:t xml:space="preserve">)   </w:t>
            </w:r>
            <w:r w:rsidRPr="00BE1DB2">
              <w:rPr>
                <w:rFonts w:ascii="Arial" w:hAnsi="Arial"/>
                <w:sz w:val="22"/>
                <w:szCs w:val="22"/>
                <w:lang w:val="en-US"/>
              </w:rPr>
              <w:t>M. Wolff (Norway)</w:t>
            </w:r>
            <w:r w:rsidRPr="009B46BC">
              <w:rPr>
                <w:rFonts w:ascii="Arial" w:hAnsi="Arial"/>
                <w:strike/>
                <w:sz w:val="22"/>
                <w:szCs w:val="22"/>
              </w:rPr>
              <w:t xml:space="preserve">           M. Karzynski (Poland)</w:t>
            </w:r>
          </w:p>
          <w:p w:rsidR="00D305CC" w:rsidRPr="009B46BC" w:rsidRDefault="00D305CC" w:rsidP="00BD66F6">
            <w:pPr>
              <w:pStyle w:val="TableHeader"/>
              <w:spacing w:after="0"/>
              <w:rPr>
                <w:rFonts w:ascii="Arial" w:hAnsi="Arial"/>
                <w:strike/>
                <w:sz w:val="22"/>
                <w:szCs w:val="22"/>
              </w:rPr>
            </w:pPr>
            <w:r w:rsidRPr="009B46BC">
              <w:rPr>
                <w:rFonts w:ascii="Arial" w:hAnsi="Arial"/>
                <w:strike/>
                <w:sz w:val="22"/>
                <w:szCs w:val="22"/>
              </w:rPr>
              <w:t xml:space="preserve">TBD (Russian Fed.)          </w:t>
            </w:r>
          </w:p>
          <w:p w:rsidR="00D305CC" w:rsidRPr="009B46BC" w:rsidRDefault="00D305CC" w:rsidP="00BD66F6">
            <w:pPr>
              <w:pStyle w:val="TableHeader"/>
              <w:spacing w:after="0"/>
              <w:rPr>
                <w:rFonts w:ascii="Arial" w:hAnsi="Arial"/>
                <w:strike/>
                <w:sz w:val="22"/>
                <w:szCs w:val="22"/>
              </w:rPr>
            </w:pPr>
            <w:r w:rsidRPr="00BE1DB2">
              <w:rPr>
                <w:rFonts w:ascii="Arial" w:hAnsi="Arial"/>
                <w:sz w:val="22"/>
                <w:szCs w:val="22"/>
                <w:lang w:val="en-US"/>
              </w:rPr>
              <w:t>R. Rasmussen (USA)</w:t>
            </w:r>
            <w:r w:rsidRPr="00D31898">
              <w:rPr>
                <w:rFonts w:ascii="Arial" w:hAnsi="Arial"/>
                <w:strike/>
                <w:sz w:val="22"/>
                <w:szCs w:val="22"/>
              </w:rPr>
              <w:t xml:space="preserve">         </w:t>
            </w:r>
            <w:r w:rsidRPr="009B46BC">
              <w:rPr>
                <w:rFonts w:ascii="Arial" w:hAnsi="Arial"/>
                <w:strike/>
                <w:sz w:val="22"/>
                <w:szCs w:val="22"/>
              </w:rPr>
              <w:t xml:space="preserve"> L. Lanza (Italy)</w:t>
            </w:r>
          </w:p>
          <w:p w:rsidR="00D305CC" w:rsidRPr="009B46BC" w:rsidRDefault="00D305CC" w:rsidP="00BD66F6">
            <w:pPr>
              <w:pStyle w:val="TableHeader"/>
              <w:spacing w:after="0"/>
              <w:rPr>
                <w:rFonts w:ascii="Arial" w:hAnsi="Arial"/>
                <w:strike/>
                <w:sz w:val="22"/>
                <w:szCs w:val="22"/>
              </w:rPr>
            </w:pPr>
            <w:r w:rsidRPr="00D31898">
              <w:rPr>
                <w:rFonts w:ascii="Arial" w:hAnsi="Arial"/>
                <w:strike/>
                <w:sz w:val="22"/>
                <w:szCs w:val="22"/>
              </w:rPr>
              <w:t>S. Morin (France)</w:t>
            </w:r>
            <w:r w:rsidRPr="009B46BC">
              <w:rPr>
                <w:rFonts w:ascii="Arial" w:hAnsi="Arial"/>
                <w:strike/>
                <w:sz w:val="22"/>
                <w:szCs w:val="22"/>
              </w:rPr>
              <w:t xml:space="preserve">                A. Uriel - </w:t>
            </w:r>
            <w:r w:rsidRPr="00BE1DB2">
              <w:rPr>
                <w:rFonts w:ascii="Arial" w:hAnsi="Arial"/>
                <w:sz w:val="22"/>
                <w:szCs w:val="22"/>
                <w:lang w:val="en-US"/>
              </w:rPr>
              <w:t xml:space="preserve">S. </w:t>
            </w:r>
            <w:proofErr w:type="spellStart"/>
            <w:r w:rsidRPr="00BE1DB2">
              <w:rPr>
                <w:rFonts w:ascii="Arial" w:hAnsi="Arial"/>
                <w:sz w:val="22"/>
                <w:szCs w:val="22"/>
                <w:lang w:val="en-US"/>
              </w:rPr>
              <w:t>Buisan</w:t>
            </w:r>
            <w:proofErr w:type="spellEnd"/>
            <w:r w:rsidRPr="00BE1DB2">
              <w:rPr>
                <w:rFonts w:ascii="Arial" w:hAnsi="Arial"/>
                <w:sz w:val="22"/>
                <w:szCs w:val="22"/>
                <w:lang w:val="en-US"/>
              </w:rPr>
              <w:t xml:space="preserve"> (AEMET-Spain)</w:t>
            </w:r>
            <w:r w:rsidRPr="009B46BC">
              <w:rPr>
                <w:rFonts w:ascii="Arial" w:hAnsi="Arial"/>
                <w:strike/>
                <w:sz w:val="22"/>
                <w:szCs w:val="22"/>
              </w:rPr>
              <w:t xml:space="preserve">  </w:t>
            </w:r>
          </w:p>
          <w:p w:rsidR="00D305CC" w:rsidRPr="00BE1DB2" w:rsidRDefault="00D305CC" w:rsidP="00AF52A3">
            <w:pPr>
              <w:pStyle w:val="TableHeader"/>
              <w:spacing w:after="0"/>
              <w:rPr>
                <w:rFonts w:ascii="Arial" w:hAnsi="Arial"/>
                <w:sz w:val="22"/>
                <w:szCs w:val="22"/>
                <w:lang w:val="en-US"/>
              </w:rPr>
            </w:pPr>
            <w:r w:rsidRPr="00BE1DB2">
              <w:rPr>
                <w:rFonts w:ascii="Arial" w:hAnsi="Arial"/>
                <w:sz w:val="22"/>
                <w:szCs w:val="22"/>
                <w:lang w:val="en-US"/>
              </w:rPr>
              <w:t xml:space="preserve">G. </w:t>
            </w:r>
            <w:proofErr w:type="spellStart"/>
            <w:r w:rsidRPr="00BE1DB2">
              <w:rPr>
                <w:rFonts w:ascii="Arial" w:hAnsi="Arial"/>
                <w:sz w:val="22"/>
                <w:szCs w:val="22"/>
                <w:lang w:val="en-US"/>
              </w:rPr>
              <w:t>Diolaiuti</w:t>
            </w:r>
            <w:proofErr w:type="spellEnd"/>
            <w:r w:rsidRPr="00BE1DB2">
              <w:rPr>
                <w:rFonts w:ascii="Arial" w:hAnsi="Arial"/>
                <w:sz w:val="22"/>
                <w:szCs w:val="22"/>
                <w:lang w:val="en-US"/>
              </w:rPr>
              <w:t xml:space="preserve">, </w:t>
            </w:r>
            <w:proofErr w:type="spellStart"/>
            <w:r w:rsidRPr="00BE1DB2">
              <w:rPr>
                <w:rFonts w:ascii="Arial" w:hAnsi="Arial"/>
                <w:sz w:val="22"/>
                <w:szCs w:val="22"/>
                <w:lang w:val="en-US"/>
              </w:rPr>
              <w:t>Antonella</w:t>
            </w:r>
            <w:proofErr w:type="spellEnd"/>
            <w:r w:rsidRPr="00BE1DB2">
              <w:rPr>
                <w:rFonts w:ascii="Arial" w:hAnsi="Arial"/>
                <w:sz w:val="22"/>
                <w:szCs w:val="22"/>
                <w:lang w:val="en-US"/>
              </w:rPr>
              <w:t xml:space="preserve"> -</w:t>
            </w:r>
            <w:r w:rsidRPr="00970BD3">
              <w:rPr>
                <w:rFonts w:ascii="Arial" w:hAnsi="Arial"/>
                <w:strike/>
                <w:sz w:val="22"/>
                <w:szCs w:val="22"/>
              </w:rPr>
              <w:t xml:space="preserve"> D. Bocchiola </w:t>
            </w:r>
            <w:r w:rsidRPr="00BE1DB2">
              <w:rPr>
                <w:rFonts w:ascii="Arial" w:hAnsi="Arial"/>
                <w:sz w:val="22"/>
                <w:szCs w:val="22"/>
                <w:lang w:val="en-US"/>
              </w:rPr>
              <w:t>(Italy/Nepal)</w:t>
            </w:r>
          </w:p>
          <w:p w:rsidR="00D305CC" w:rsidRPr="001A61FE" w:rsidRDefault="000F6714" w:rsidP="000F6714">
            <w:pPr>
              <w:pStyle w:val="TableHeader"/>
              <w:spacing w:after="0"/>
              <w:rPr>
                <w:rFonts w:ascii="Arial" w:hAnsi="Arial"/>
                <w:strike/>
                <w:sz w:val="22"/>
                <w:szCs w:val="22"/>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61FE" w:rsidRDefault="000F6714" w:rsidP="000613D6">
            <w:pPr>
              <w:pStyle w:val="TableHeader"/>
              <w:spacing w:after="0"/>
              <w:rPr>
                <w:rFonts w:ascii="Arial" w:hAnsi="Arial"/>
                <w:strike/>
                <w:sz w:val="22"/>
                <w:szCs w:val="22"/>
              </w:rPr>
            </w:pPr>
            <w:r w:rsidRPr="00E7668D">
              <w:rPr>
                <w:rFonts w:ascii="Arial" w:hAnsi="Arial"/>
                <w:sz w:val="22"/>
                <w:szCs w:val="22"/>
              </w:rPr>
              <w:t>I. Rüedi</w:t>
            </w:r>
            <w:r w:rsidRPr="00BE1DB2">
              <w:rPr>
                <w:rFonts w:ascii="Arial" w:hAnsi="Arial"/>
                <w:sz w:val="22"/>
                <w:szCs w:val="22"/>
              </w:rPr>
              <w:t xml:space="preserve">, </w:t>
            </w:r>
            <w:r w:rsidR="00D305CC" w:rsidRPr="00BE1DB2">
              <w:rPr>
                <w:rFonts w:ascii="Arial" w:hAnsi="Arial"/>
                <w:sz w:val="22"/>
                <w:szCs w:val="22"/>
              </w:rPr>
              <w:t>M. Earle,</w:t>
            </w:r>
            <w:r w:rsidR="00D305CC" w:rsidRPr="00633854">
              <w:rPr>
                <w:rFonts w:ascii="Arial" w:hAnsi="Arial"/>
                <w:strike/>
                <w:sz w:val="22"/>
                <w:szCs w:val="22"/>
              </w:rPr>
              <w:t xml:space="preserve"> </w:t>
            </w:r>
            <w:r w:rsidR="00D305CC" w:rsidRPr="009B46BC">
              <w:rPr>
                <w:rFonts w:ascii="Arial" w:hAnsi="Arial"/>
                <w:strike/>
                <w:sz w:val="22"/>
                <w:szCs w:val="22"/>
              </w:rPr>
              <w:t>F. Boudala</w:t>
            </w:r>
            <w:r w:rsidR="00D305CC" w:rsidRPr="004F3B88">
              <w:rPr>
                <w:rFonts w:ascii="Arial" w:hAnsi="Arial"/>
                <w:strike/>
                <w:sz w:val="22"/>
                <w:szCs w:val="22"/>
              </w:rPr>
              <w:t>, Andy Gaydos,</w:t>
            </w:r>
            <w:r w:rsidR="00D305CC" w:rsidRPr="00B51591">
              <w:rPr>
                <w:rFonts w:ascii="Arial" w:hAnsi="Arial"/>
                <w:strike/>
                <w:sz w:val="22"/>
                <w:szCs w:val="22"/>
              </w:rPr>
              <w:t xml:space="preserve"> </w:t>
            </w:r>
            <w:r w:rsidR="00D305CC" w:rsidRPr="00D31898">
              <w:rPr>
                <w:rFonts w:ascii="Arial" w:hAnsi="Arial"/>
                <w:strike/>
                <w:sz w:val="22"/>
                <w:szCs w:val="22"/>
              </w:rPr>
              <w:t>B. Goodison,</w:t>
            </w:r>
            <w:r w:rsidR="00D305CC" w:rsidRPr="00B51591">
              <w:rPr>
                <w:rFonts w:ascii="Arial" w:hAnsi="Arial"/>
                <w:strike/>
                <w:sz w:val="22"/>
                <w:szCs w:val="22"/>
              </w:rPr>
              <w:t xml:space="preserve"> </w:t>
            </w:r>
            <w:r w:rsidR="00D305CC" w:rsidRPr="00970BD3">
              <w:rPr>
                <w:rFonts w:ascii="Arial" w:hAnsi="Arial"/>
                <w:strike/>
                <w:sz w:val="22"/>
                <w:szCs w:val="22"/>
              </w:rPr>
              <w:t>J. Hoover,</w:t>
            </w:r>
            <w:r w:rsidR="00D305CC" w:rsidRPr="00B51591">
              <w:rPr>
                <w:rFonts w:ascii="Arial" w:hAnsi="Arial"/>
                <w:strike/>
                <w:sz w:val="22"/>
                <w:szCs w:val="22"/>
              </w:rPr>
              <w:t xml:space="preserve"> P. Joe</w:t>
            </w:r>
            <w:r w:rsidR="00D305CC" w:rsidRPr="00CA0465">
              <w:rPr>
                <w:rFonts w:ascii="Arial" w:hAnsi="Arial"/>
                <w:strike/>
                <w:sz w:val="22"/>
                <w:szCs w:val="22"/>
              </w:rPr>
              <w:t xml:space="preserve">, </w:t>
            </w:r>
            <w:r w:rsidR="00D305CC" w:rsidRPr="00B64A24">
              <w:rPr>
                <w:rFonts w:ascii="Arial" w:hAnsi="Arial"/>
                <w:strike/>
                <w:sz w:val="22"/>
                <w:szCs w:val="22"/>
              </w:rPr>
              <w:t xml:space="preserve">J. Kochendorfer, </w:t>
            </w:r>
            <w:r w:rsidR="00D305CC" w:rsidRPr="00BE1DB2">
              <w:rPr>
                <w:rFonts w:ascii="Arial" w:hAnsi="Arial"/>
                <w:sz w:val="22"/>
                <w:szCs w:val="22"/>
              </w:rPr>
              <w:t xml:space="preserve">T. Laine, </w:t>
            </w:r>
            <w:r w:rsidR="00D305CC" w:rsidRPr="00B64A24">
              <w:rPr>
                <w:rFonts w:ascii="Arial" w:hAnsi="Arial"/>
                <w:strike/>
                <w:sz w:val="22"/>
                <w:szCs w:val="22"/>
              </w:rPr>
              <w:t>S. Landolt,</w:t>
            </w:r>
            <w:r w:rsidR="00D305CC" w:rsidRPr="00B51591">
              <w:rPr>
                <w:rFonts w:ascii="Arial" w:hAnsi="Arial"/>
                <w:strike/>
                <w:sz w:val="22"/>
                <w:szCs w:val="22"/>
              </w:rPr>
              <w:t xml:space="preserve"> </w:t>
            </w:r>
            <w:r w:rsidR="00D305CC" w:rsidRPr="00D31898">
              <w:rPr>
                <w:rFonts w:ascii="Arial" w:hAnsi="Arial"/>
                <w:strike/>
                <w:sz w:val="22"/>
                <w:szCs w:val="22"/>
              </w:rPr>
              <w:t>A. Senese,</w:t>
            </w:r>
            <w:r w:rsidR="00D305CC" w:rsidRPr="001A61FE">
              <w:rPr>
                <w:rFonts w:ascii="Arial" w:hAnsi="Arial"/>
                <w:strike/>
                <w:sz w:val="22"/>
                <w:szCs w:val="22"/>
              </w:rPr>
              <w:t xml:space="preserve"> </w:t>
            </w:r>
            <w:r w:rsidR="00D305CC" w:rsidRPr="00B035F3">
              <w:rPr>
                <w:rFonts w:ascii="Arial" w:hAnsi="Arial"/>
                <w:strike/>
                <w:sz w:val="22"/>
                <w:szCs w:val="22"/>
              </w:rPr>
              <w:t>E. Vuerich,</w:t>
            </w:r>
            <w:r w:rsidR="00D305CC" w:rsidRPr="00B51591">
              <w:rPr>
                <w:rFonts w:ascii="Arial" w:hAnsi="Arial"/>
                <w:strike/>
                <w:sz w:val="22"/>
                <w:szCs w:val="22"/>
              </w:rPr>
              <w:t xml:space="preserve"> A. Poikonen, </w:t>
            </w:r>
            <w:r w:rsidR="00D305CC" w:rsidRPr="00BE1DB2">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BE1DB2">
              <w:rPr>
                <w:rFonts w:ascii="Arial" w:hAnsi="Arial"/>
                <w:sz w:val="22"/>
                <w:szCs w:val="22"/>
              </w:rPr>
              <w:t xml:space="preserve">Floor </w:t>
            </w:r>
            <w:r w:rsidR="00901C1B" w:rsidRPr="00BE1DB2">
              <w:rPr>
                <w:rFonts w:ascii="Arial" w:hAnsi="Arial"/>
                <w:sz w:val="22"/>
                <w:szCs w:val="22"/>
              </w:rPr>
              <w:t>Heuvel</w:t>
            </w:r>
            <w:r w:rsidR="00BB4765" w:rsidRPr="00BE1DB2">
              <w:rPr>
                <w:rFonts w:ascii="Arial" w:hAnsi="Arial"/>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w:t>
            </w:r>
            <w:r w:rsidR="000443A3" w:rsidRPr="009B46BC">
              <w:rPr>
                <w:rFonts w:ascii="Arial" w:hAnsi="Arial"/>
                <w:strike/>
                <w:sz w:val="22"/>
                <w:szCs w:val="22"/>
              </w:rPr>
              <w:t xml:space="preserve"> H.-R. Hannula</w:t>
            </w:r>
            <w:r w:rsidR="003857BD" w:rsidRPr="00D31898">
              <w:rPr>
                <w:rFonts w:ascii="Arial" w:hAnsi="Arial"/>
                <w:strike/>
                <w:sz w:val="22"/>
                <w:szCs w:val="22"/>
              </w:rPr>
              <w:t xml:space="preserve">, </w:t>
            </w:r>
            <w:r w:rsidR="003857BD" w:rsidRPr="00BE1DB2">
              <w:rPr>
                <w:rFonts w:ascii="Arial" w:hAnsi="Arial"/>
                <w:sz w:val="22"/>
                <w:szCs w:val="22"/>
              </w:rPr>
              <w:t>E. Mekis</w:t>
            </w:r>
            <w:r w:rsidR="009F05F7" w:rsidRPr="00BE1DB2">
              <w:rPr>
                <w:rFonts w:ascii="Arial" w:hAnsi="Arial"/>
                <w:sz w:val="22"/>
                <w:szCs w:val="22"/>
              </w:rPr>
              <w:t>,</w:t>
            </w:r>
            <w:r w:rsidR="009B46BC" w:rsidRPr="009B46BC">
              <w:rPr>
                <w:rFonts w:ascii="Arial" w:hAnsi="Arial"/>
                <w:strike/>
                <w:sz w:val="22"/>
                <w:szCs w:val="22"/>
              </w:rPr>
              <w:t xml:space="preserve"> A. Kontu</w:t>
            </w:r>
          </w:p>
        </w:tc>
      </w:tr>
      <w:tr w:rsidR="00D305CC" w:rsidRPr="009F05F7"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560BCA" w:rsidRDefault="00B64A24" w:rsidP="00B64A24">
            <w:pPr>
              <w:pStyle w:val="TableHeader"/>
              <w:spacing w:after="0"/>
              <w:rPr>
                <w:rFonts w:ascii="Arial" w:hAnsi="Arial"/>
                <w:sz w:val="22"/>
                <w:szCs w:val="22"/>
                <w:lang w:val="en-US"/>
              </w:rPr>
            </w:pPr>
            <w:r>
              <w:rPr>
                <w:rFonts w:ascii="Arial" w:hAnsi="Arial"/>
                <w:sz w:val="22"/>
                <w:szCs w:val="22"/>
                <w:lang w:val="en-US"/>
              </w:rPr>
              <w:t xml:space="preserve">R. </w:t>
            </w:r>
            <w:proofErr w:type="spellStart"/>
            <w:r>
              <w:rPr>
                <w:rFonts w:ascii="Arial" w:hAnsi="Arial"/>
                <w:sz w:val="22"/>
                <w:szCs w:val="22"/>
                <w:lang w:val="en-US"/>
              </w:rPr>
              <w:t>Nitu</w:t>
            </w:r>
            <w:proofErr w:type="spellEnd"/>
          </w:p>
        </w:tc>
        <w:tc>
          <w:tcPr>
            <w:tcW w:w="2244" w:type="dxa"/>
            <w:tcBorders>
              <w:bottom w:val="single" w:sz="4" w:space="0" w:color="auto"/>
            </w:tcBorders>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tcBorders>
              <w:bottom w:val="single" w:sz="4" w:space="0" w:color="auto"/>
            </w:tcBorders>
            <w:vAlign w:val="center"/>
          </w:tcPr>
          <w:p w:rsidR="00D305CC" w:rsidRPr="007846CE" w:rsidRDefault="007846CE" w:rsidP="007846CE">
            <w:pPr>
              <w:pStyle w:val="TableHeader"/>
              <w:spacing w:after="0"/>
              <w:rPr>
                <w:rFonts w:ascii="Arial" w:hAnsi="Arial"/>
                <w:sz w:val="22"/>
                <w:szCs w:val="22"/>
                <w:lang w:val="en-US"/>
              </w:rPr>
            </w:pPr>
            <w:r>
              <w:rPr>
                <w:rFonts w:ascii="Arial" w:hAnsi="Arial"/>
                <w:sz w:val="22"/>
                <w:szCs w:val="22"/>
                <w:lang w:val="en-US"/>
              </w:rPr>
              <w:t xml:space="preserve">I. </w:t>
            </w:r>
            <w:proofErr w:type="spellStart"/>
            <w:r w:rsidR="009B46BC">
              <w:rPr>
                <w:rFonts w:ascii="Arial" w:hAnsi="Arial"/>
                <w:sz w:val="22"/>
                <w:szCs w:val="22"/>
                <w:lang w:val="en-US"/>
              </w:rPr>
              <w:t>Rüedi</w:t>
            </w:r>
            <w:proofErr w:type="spellEnd"/>
          </w:p>
        </w:tc>
      </w:tr>
      <w:tr w:rsidR="00246DAE" w:rsidRPr="00560BCA" w:rsidTr="00246DAE">
        <w:trPr>
          <w:cantSplit/>
          <w:trHeight w:val="280"/>
        </w:trPr>
        <w:tc>
          <w:tcPr>
            <w:tcW w:w="1844" w:type="dxa"/>
            <w:shd w:val="clear" w:color="auto" w:fill="D9D9D9" w:themeFill="background1" w:themeFillShade="D9"/>
            <w:vAlign w:val="center"/>
          </w:tcPr>
          <w:p w:rsidR="00246DAE" w:rsidRDefault="00246DAE" w:rsidP="00FD148F">
            <w:pPr>
              <w:pStyle w:val="TableHeader"/>
              <w:spacing w:before="0" w:after="0"/>
              <w:rPr>
                <w:rFonts w:ascii="Arial" w:hAnsi="Arial"/>
                <w:sz w:val="16"/>
              </w:rPr>
            </w:pPr>
          </w:p>
        </w:tc>
        <w:tc>
          <w:tcPr>
            <w:tcW w:w="7938" w:type="dxa"/>
            <w:gridSpan w:val="3"/>
            <w:tcBorders>
              <w:left w:val="nil"/>
            </w:tcBorders>
            <w:shd w:val="clear" w:color="auto" w:fill="D9D9D9" w:themeFill="background1" w:themeFillShade="D9"/>
          </w:tcPr>
          <w:p w:rsidR="00246DAE"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Pr="00E42CBE" w:rsidRDefault="00246DAE" w:rsidP="00FD148F">
            <w:pPr>
              <w:pStyle w:val="TableHeader"/>
              <w:spacing w:before="0" w:after="0"/>
              <w:rPr>
                <w:rFonts w:ascii="Arial" w:hAnsi="Arial"/>
                <w:sz w:val="16"/>
              </w:rPr>
            </w:pPr>
            <w:r>
              <w:rPr>
                <w:rFonts w:ascii="Arial" w:hAnsi="Arial"/>
                <w:sz w:val="16"/>
              </w:rPr>
              <w:t>2nd Teleconference</w:t>
            </w:r>
          </w:p>
        </w:tc>
        <w:tc>
          <w:tcPr>
            <w:tcW w:w="7938" w:type="dxa"/>
            <w:gridSpan w:val="3"/>
            <w:tcBorders>
              <w:left w:val="nil"/>
            </w:tcBorders>
          </w:tcPr>
          <w:p w:rsidR="00246DAE" w:rsidRDefault="005F623A" w:rsidP="001A61FE">
            <w:pPr>
              <w:pStyle w:val="TableText"/>
              <w:rPr>
                <w:rFonts w:ascii="Arial" w:hAnsi="Arial"/>
                <w:b/>
                <w:sz w:val="22"/>
                <w:szCs w:val="22"/>
                <w:lang w:val="en-US"/>
              </w:rPr>
            </w:pPr>
            <w:r>
              <w:rPr>
                <w:rFonts w:ascii="Arial" w:hAnsi="Arial"/>
                <w:b/>
                <w:sz w:val="22"/>
                <w:szCs w:val="22"/>
                <w:lang w:val="en-US"/>
              </w:rPr>
              <w:t>Friday, 02:30 UTC</w:t>
            </w: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Participation</w:t>
            </w:r>
          </w:p>
        </w:tc>
        <w:tc>
          <w:tcPr>
            <w:tcW w:w="7938" w:type="dxa"/>
            <w:gridSpan w:val="3"/>
            <w:tcBorders>
              <w:left w:val="nil"/>
            </w:tcBorders>
          </w:tcPr>
          <w:p w:rsidR="00246DAE" w:rsidRPr="005F623A" w:rsidRDefault="005F623A" w:rsidP="001A61FE">
            <w:pPr>
              <w:pStyle w:val="TableText"/>
              <w:rPr>
                <w:rFonts w:ascii="Arial" w:hAnsi="Arial"/>
                <w:b/>
                <w:sz w:val="22"/>
                <w:szCs w:val="22"/>
                <w:lang w:val="en-US"/>
              </w:rPr>
            </w:pPr>
            <w:r w:rsidRPr="005F623A">
              <w:rPr>
                <w:rFonts w:ascii="Arial" w:hAnsi="Arial"/>
                <w:b/>
                <w:sz w:val="22"/>
                <w:szCs w:val="22"/>
                <w:lang w:val="en-US"/>
              </w:rPr>
              <w:t xml:space="preserve">Shane </w:t>
            </w:r>
            <w:proofErr w:type="spellStart"/>
            <w:r w:rsidRPr="005F623A">
              <w:rPr>
                <w:rFonts w:ascii="Arial" w:hAnsi="Arial"/>
                <w:b/>
                <w:sz w:val="22"/>
                <w:szCs w:val="22"/>
                <w:lang w:val="en-US"/>
              </w:rPr>
              <w:t>Bilish</w:t>
            </w:r>
            <w:proofErr w:type="spellEnd"/>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Moderator</w:t>
            </w:r>
          </w:p>
        </w:tc>
        <w:tc>
          <w:tcPr>
            <w:tcW w:w="7938" w:type="dxa"/>
            <w:gridSpan w:val="3"/>
            <w:tcBorders>
              <w:left w:val="nil"/>
            </w:tcBorders>
          </w:tcPr>
          <w:p w:rsidR="00246DAE" w:rsidRDefault="005F623A" w:rsidP="001A61FE">
            <w:pPr>
              <w:pStyle w:val="TableText"/>
              <w:rPr>
                <w:rFonts w:ascii="Arial" w:hAnsi="Arial"/>
                <w:b/>
                <w:sz w:val="22"/>
                <w:szCs w:val="22"/>
                <w:lang w:val="en-US"/>
              </w:rPr>
            </w:pPr>
            <w:r>
              <w:rPr>
                <w:rFonts w:ascii="Arial" w:hAnsi="Arial"/>
                <w:b/>
                <w:sz w:val="22"/>
                <w:szCs w:val="22"/>
                <w:lang w:val="en-US"/>
              </w:rPr>
              <w:t xml:space="preserve">R </w:t>
            </w:r>
            <w:proofErr w:type="spellStart"/>
            <w:r>
              <w:rPr>
                <w:rFonts w:ascii="Arial" w:hAnsi="Arial"/>
                <w:b/>
                <w:sz w:val="22"/>
                <w:szCs w:val="22"/>
                <w:lang w:val="en-US"/>
              </w:rPr>
              <w:t>Nitu</w:t>
            </w:r>
            <w:proofErr w:type="spellEnd"/>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400F90" w:rsidRPr="00B301DF" w:rsidTr="00EB440E">
        <w:trPr>
          <w:cantSplit/>
        </w:trPr>
        <w:tc>
          <w:tcPr>
            <w:tcW w:w="710" w:type="dxa"/>
          </w:tcPr>
          <w:p w:rsidR="00400F90" w:rsidRPr="001D0402" w:rsidRDefault="00400F90"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400F90" w:rsidRDefault="00400F90" w:rsidP="001A6A1B">
            <w:pPr>
              <w:spacing w:before="60" w:after="60"/>
              <w:jc w:val="center"/>
              <w:rPr>
                <w:rFonts w:ascii="Arial" w:hAnsi="Arial"/>
                <w:b/>
                <w:sz w:val="20"/>
                <w:lang w:val="en-GB"/>
              </w:rPr>
            </w:pPr>
            <w:r>
              <w:rPr>
                <w:rFonts w:ascii="Arial" w:hAnsi="Arial"/>
                <w:b/>
                <w:sz w:val="20"/>
                <w:lang w:val="en-GB"/>
              </w:rPr>
              <w:t>I</w:t>
            </w:r>
          </w:p>
        </w:tc>
        <w:tc>
          <w:tcPr>
            <w:tcW w:w="5529" w:type="dxa"/>
          </w:tcPr>
          <w:p w:rsidR="00400F90" w:rsidRDefault="00400F90" w:rsidP="00400F90">
            <w:pPr>
              <w:pStyle w:val="Version"/>
              <w:spacing w:before="0" w:after="120"/>
              <w:rPr>
                <w:rFonts w:ascii="Arial" w:hAnsi="Arial" w:cs="Arial"/>
                <w:color w:val="222222"/>
                <w:lang w:val="en-US" w:eastAsia="zh-TW"/>
              </w:rPr>
            </w:pPr>
            <w:r>
              <w:rPr>
                <w:rFonts w:ascii="Arial" w:hAnsi="Arial" w:cs="Arial"/>
                <w:color w:val="222222"/>
                <w:lang w:val="en-US" w:eastAsia="zh-TW"/>
              </w:rPr>
              <w:t xml:space="preserve">Review of the proposed type of plots for the datasheet. </w:t>
            </w:r>
          </w:p>
          <w:p w:rsidR="00400F90" w:rsidRDefault="00400F90" w:rsidP="00400F90">
            <w:pPr>
              <w:pStyle w:val="Version"/>
              <w:spacing w:before="0" w:after="120"/>
              <w:rPr>
                <w:rFonts w:ascii="Arial" w:hAnsi="Arial" w:cs="Arial"/>
                <w:color w:val="222222"/>
                <w:lang w:val="en-US" w:eastAsia="zh-TW"/>
              </w:rPr>
            </w:pPr>
            <w:r>
              <w:rPr>
                <w:rFonts w:ascii="Arial" w:hAnsi="Arial" w:cs="Arial"/>
                <w:color w:val="222222"/>
                <w:lang w:val="en-US" w:eastAsia="zh-TW"/>
              </w:rPr>
              <w:t>It is agreed that data sheet will need to provide info on both:</w:t>
            </w:r>
          </w:p>
          <w:p w:rsidR="00400F90" w:rsidRDefault="00400F90" w:rsidP="00400F90">
            <w:pPr>
              <w:pStyle w:val="Version"/>
              <w:numPr>
                <w:ilvl w:val="0"/>
                <w:numId w:val="31"/>
              </w:numPr>
              <w:spacing w:before="0" w:after="120"/>
              <w:rPr>
                <w:rFonts w:ascii="Arial" w:hAnsi="Arial" w:cs="Arial"/>
                <w:color w:val="222222"/>
                <w:lang w:val="en-US" w:eastAsia="zh-TW"/>
              </w:rPr>
            </w:pPr>
            <w:r>
              <w:rPr>
                <w:rFonts w:ascii="Arial" w:hAnsi="Arial" w:cs="Arial"/>
                <w:color w:val="222222"/>
                <w:lang w:val="en-US" w:eastAsia="zh-TW"/>
              </w:rPr>
              <w:t>How well instrument works; measurement quality (graphs and metrics)</w:t>
            </w:r>
          </w:p>
          <w:p w:rsidR="00400F90" w:rsidRPr="00400F90" w:rsidRDefault="00400F90" w:rsidP="00400F90">
            <w:pPr>
              <w:pStyle w:val="Version"/>
              <w:numPr>
                <w:ilvl w:val="0"/>
                <w:numId w:val="31"/>
              </w:numPr>
              <w:spacing w:before="0" w:after="120"/>
              <w:rPr>
                <w:rFonts w:ascii="Arial" w:hAnsi="Arial" w:cs="Arial"/>
                <w:color w:val="222222"/>
                <w:lang w:val="en-US" w:eastAsia="zh-TW"/>
              </w:rPr>
            </w:pPr>
            <w:r w:rsidRPr="00400F90">
              <w:rPr>
                <w:rFonts w:ascii="Arial" w:hAnsi="Arial" w:cs="Arial"/>
                <w:color w:val="222222"/>
                <w:lang w:val="en-US" w:eastAsia="zh-TW"/>
              </w:rPr>
              <w:t>Transfer function(s) to compensate for the influence of known factors: derive and validate.</w:t>
            </w:r>
          </w:p>
        </w:tc>
        <w:tc>
          <w:tcPr>
            <w:tcW w:w="1701" w:type="dxa"/>
          </w:tcPr>
          <w:p w:rsidR="00400F90" w:rsidRDefault="00400F90" w:rsidP="00DF146A">
            <w:pPr>
              <w:spacing w:before="60" w:after="60"/>
              <w:jc w:val="center"/>
              <w:rPr>
                <w:rFonts w:ascii="Arial" w:hAnsi="Arial"/>
                <w:sz w:val="20"/>
                <w:lang w:val="en-US"/>
              </w:rPr>
            </w:pPr>
            <w:proofErr w:type="spellStart"/>
            <w:r>
              <w:rPr>
                <w:rFonts w:ascii="Arial" w:hAnsi="Arial"/>
                <w:sz w:val="20"/>
                <w:lang w:val="en-US"/>
              </w:rPr>
              <w:t>Rodica</w:t>
            </w:r>
            <w:proofErr w:type="spellEnd"/>
          </w:p>
        </w:tc>
        <w:tc>
          <w:tcPr>
            <w:tcW w:w="1134" w:type="dxa"/>
          </w:tcPr>
          <w:p w:rsidR="00400F90" w:rsidRDefault="00400F90" w:rsidP="00D9158E">
            <w:pPr>
              <w:spacing w:before="60" w:after="60"/>
              <w:rPr>
                <w:rFonts w:ascii="Arial" w:hAnsi="Arial"/>
                <w:sz w:val="20"/>
                <w:lang w:val="en-GB"/>
              </w:rPr>
            </w:pPr>
          </w:p>
        </w:tc>
      </w:tr>
      <w:tr w:rsidR="00400F90" w:rsidRPr="009F05F7" w:rsidTr="00EB440E">
        <w:trPr>
          <w:cantSplit/>
        </w:trPr>
        <w:tc>
          <w:tcPr>
            <w:tcW w:w="710" w:type="dxa"/>
          </w:tcPr>
          <w:p w:rsidR="00400F90" w:rsidRPr="007D57CB" w:rsidRDefault="00400F90" w:rsidP="00834983">
            <w:pPr>
              <w:spacing w:before="60" w:after="60"/>
              <w:jc w:val="center"/>
              <w:rPr>
                <w:rFonts w:ascii="Arial" w:hAnsi="Arial"/>
                <w:sz w:val="20"/>
                <w:lang w:val="en-GB"/>
              </w:rPr>
            </w:pPr>
            <w:r w:rsidRPr="007D57CB">
              <w:rPr>
                <w:rFonts w:ascii="Arial" w:hAnsi="Arial"/>
                <w:sz w:val="20"/>
                <w:lang w:val="en-GB"/>
              </w:rPr>
              <w:t>2</w:t>
            </w:r>
          </w:p>
        </w:tc>
        <w:tc>
          <w:tcPr>
            <w:tcW w:w="708" w:type="dxa"/>
          </w:tcPr>
          <w:p w:rsidR="00400F90" w:rsidRPr="007D57CB" w:rsidRDefault="00400F90" w:rsidP="002B436B">
            <w:pPr>
              <w:spacing w:before="60" w:after="60"/>
              <w:jc w:val="center"/>
              <w:rPr>
                <w:rFonts w:ascii="Arial" w:hAnsi="Arial"/>
                <w:b/>
                <w:sz w:val="20"/>
                <w:lang w:val="en-GB"/>
              </w:rPr>
            </w:pPr>
            <w:r>
              <w:rPr>
                <w:rFonts w:ascii="Arial" w:hAnsi="Arial"/>
                <w:b/>
                <w:sz w:val="20"/>
                <w:lang w:val="en-GB"/>
              </w:rPr>
              <w:t>I</w:t>
            </w:r>
          </w:p>
        </w:tc>
        <w:tc>
          <w:tcPr>
            <w:tcW w:w="5529" w:type="dxa"/>
          </w:tcPr>
          <w:p w:rsidR="00400F90" w:rsidRDefault="00400F90" w:rsidP="00EE3613">
            <w:pPr>
              <w:pStyle w:val="Version"/>
              <w:spacing w:before="0" w:after="120"/>
              <w:rPr>
                <w:rFonts w:ascii="Arial" w:hAnsi="Arial" w:cs="Arial"/>
                <w:color w:val="222222"/>
                <w:lang w:val="en-US" w:eastAsia="zh-TW"/>
              </w:rPr>
            </w:pPr>
            <w:r>
              <w:rPr>
                <w:rFonts w:ascii="Arial" w:hAnsi="Arial" w:cs="Arial"/>
                <w:color w:val="222222"/>
                <w:lang w:val="en-US" w:eastAsia="zh-TW"/>
              </w:rPr>
              <w:t xml:space="preserve">Document catch efficiency and instrument performance dependencies to be presented in the datasheet: which variables influence the results? </w:t>
            </w:r>
          </w:p>
          <w:p w:rsidR="00400F90" w:rsidRPr="007D57CB" w:rsidRDefault="00400F90" w:rsidP="00EE3613">
            <w:pPr>
              <w:pStyle w:val="Version"/>
              <w:spacing w:before="0" w:after="120"/>
              <w:rPr>
                <w:rFonts w:ascii="Arial" w:hAnsi="Arial" w:cs="Arial"/>
                <w:color w:val="222222"/>
                <w:lang w:val="en-US" w:eastAsia="zh-TW"/>
              </w:rPr>
            </w:pPr>
            <w:r>
              <w:rPr>
                <w:rFonts w:ascii="Arial" w:hAnsi="Arial" w:cs="Arial"/>
                <w:color w:val="222222"/>
                <w:lang w:val="en-US" w:eastAsia="zh-TW"/>
              </w:rPr>
              <w:t>E.g. For catchment type instruments, temperature and wind are obvious such variables. However, for non-catchment instruments, other variables may be important, like precipitation intensity (technology specific); for SD sensors: TBD</w:t>
            </w:r>
          </w:p>
        </w:tc>
        <w:tc>
          <w:tcPr>
            <w:tcW w:w="1701" w:type="dxa"/>
          </w:tcPr>
          <w:p w:rsidR="00400F90" w:rsidRPr="007846CE" w:rsidRDefault="00400F90" w:rsidP="002B436B">
            <w:pPr>
              <w:spacing w:before="60" w:after="60"/>
              <w:jc w:val="center"/>
              <w:rPr>
                <w:rFonts w:ascii="Arial" w:hAnsi="Arial"/>
                <w:sz w:val="20"/>
                <w:lang w:val="en-US"/>
              </w:rPr>
            </w:pPr>
            <w:proofErr w:type="spellStart"/>
            <w:r>
              <w:rPr>
                <w:rFonts w:ascii="Arial" w:hAnsi="Arial"/>
                <w:sz w:val="20"/>
                <w:lang w:val="en-US"/>
              </w:rPr>
              <w:t>Rodica</w:t>
            </w:r>
            <w:proofErr w:type="spellEnd"/>
          </w:p>
        </w:tc>
        <w:tc>
          <w:tcPr>
            <w:tcW w:w="1134" w:type="dxa"/>
          </w:tcPr>
          <w:p w:rsidR="00400F90" w:rsidRDefault="00400F90" w:rsidP="002B436B">
            <w:pPr>
              <w:spacing w:before="60" w:after="60"/>
              <w:jc w:val="center"/>
              <w:rPr>
                <w:rFonts w:ascii="Arial" w:hAnsi="Arial"/>
                <w:sz w:val="20"/>
                <w:lang w:val="en-GB"/>
              </w:rPr>
            </w:pPr>
            <w:r>
              <w:rPr>
                <w:rFonts w:ascii="Arial" w:hAnsi="Arial"/>
                <w:sz w:val="20"/>
                <w:lang w:val="en-GB"/>
              </w:rPr>
              <w:t>On going</w:t>
            </w:r>
          </w:p>
        </w:tc>
      </w:tr>
      <w:tr w:rsidR="00400F90" w:rsidRPr="009F05F7" w:rsidTr="00EB440E">
        <w:trPr>
          <w:cantSplit/>
        </w:trPr>
        <w:tc>
          <w:tcPr>
            <w:tcW w:w="710" w:type="dxa"/>
          </w:tcPr>
          <w:p w:rsidR="00400F90" w:rsidRPr="007D57CB" w:rsidRDefault="00400F90" w:rsidP="00834983">
            <w:pPr>
              <w:spacing w:before="60" w:after="60"/>
              <w:jc w:val="center"/>
              <w:rPr>
                <w:rFonts w:ascii="Arial" w:hAnsi="Arial"/>
                <w:sz w:val="20"/>
                <w:lang w:val="en-GB"/>
              </w:rPr>
            </w:pPr>
            <w:r>
              <w:rPr>
                <w:rFonts w:ascii="Arial" w:hAnsi="Arial"/>
                <w:sz w:val="20"/>
                <w:lang w:val="en-GB"/>
              </w:rPr>
              <w:t>3</w:t>
            </w:r>
          </w:p>
        </w:tc>
        <w:tc>
          <w:tcPr>
            <w:tcW w:w="708" w:type="dxa"/>
          </w:tcPr>
          <w:p w:rsidR="00400F90" w:rsidRDefault="00400F90" w:rsidP="002B436B">
            <w:pPr>
              <w:spacing w:before="60" w:after="60"/>
              <w:jc w:val="center"/>
              <w:rPr>
                <w:rFonts w:ascii="Arial" w:hAnsi="Arial"/>
                <w:b/>
                <w:sz w:val="20"/>
                <w:lang w:val="en-GB"/>
              </w:rPr>
            </w:pPr>
            <w:r>
              <w:rPr>
                <w:rFonts w:ascii="Arial" w:hAnsi="Arial"/>
                <w:b/>
                <w:sz w:val="20"/>
                <w:lang w:val="en-GB"/>
              </w:rPr>
              <w:t>I/A</w:t>
            </w:r>
          </w:p>
        </w:tc>
        <w:tc>
          <w:tcPr>
            <w:tcW w:w="5529" w:type="dxa"/>
          </w:tcPr>
          <w:p w:rsidR="00400F90" w:rsidRDefault="00400F90" w:rsidP="005F623A">
            <w:pPr>
              <w:pStyle w:val="Version"/>
              <w:spacing w:before="0" w:after="120"/>
              <w:rPr>
                <w:rFonts w:ascii="Arial" w:hAnsi="Arial" w:cs="Arial"/>
                <w:color w:val="222222"/>
                <w:lang w:val="en-US" w:eastAsia="zh-TW"/>
              </w:rPr>
            </w:pPr>
            <w:r>
              <w:rPr>
                <w:rFonts w:ascii="Arial" w:hAnsi="Arial" w:cs="Arial"/>
                <w:color w:val="222222"/>
                <w:lang w:val="en-US" w:eastAsia="zh-TW"/>
              </w:rPr>
              <w:t>A number of sensors are reporting only intensity, while the reference is providing accumulation. Need to document in the Data Sheets how the accumulation is derived, and caveats.</w:t>
            </w:r>
          </w:p>
        </w:tc>
        <w:tc>
          <w:tcPr>
            <w:tcW w:w="1701" w:type="dxa"/>
          </w:tcPr>
          <w:p w:rsidR="00400F90" w:rsidRPr="009E2241" w:rsidRDefault="00400F90" w:rsidP="002B436B">
            <w:pPr>
              <w:spacing w:before="60" w:after="60"/>
              <w:jc w:val="center"/>
              <w:rPr>
                <w:rFonts w:ascii="Arial" w:hAnsi="Arial"/>
                <w:sz w:val="20"/>
                <w:lang w:val="en-US"/>
              </w:rPr>
            </w:pPr>
            <w:r>
              <w:rPr>
                <w:rFonts w:ascii="Arial" w:hAnsi="Arial"/>
                <w:sz w:val="20"/>
                <w:lang w:val="en-US"/>
              </w:rPr>
              <w:t>DAT</w:t>
            </w:r>
          </w:p>
        </w:tc>
        <w:tc>
          <w:tcPr>
            <w:tcW w:w="1134" w:type="dxa"/>
          </w:tcPr>
          <w:p w:rsidR="00400F90" w:rsidRPr="007D57CB" w:rsidRDefault="00400F90" w:rsidP="002B436B">
            <w:pPr>
              <w:spacing w:before="60" w:after="60"/>
              <w:jc w:val="center"/>
              <w:rPr>
                <w:rFonts w:ascii="Arial" w:hAnsi="Arial"/>
                <w:sz w:val="20"/>
                <w:lang w:val="en-GB"/>
              </w:rPr>
            </w:pPr>
            <w:r>
              <w:rPr>
                <w:rFonts w:ascii="Arial" w:hAnsi="Arial"/>
                <w:sz w:val="20"/>
                <w:lang w:val="en-GB"/>
              </w:rPr>
              <w:t>May 2015</w:t>
            </w:r>
          </w:p>
        </w:tc>
      </w:tr>
      <w:tr w:rsidR="00400F90" w:rsidRPr="009F05F7" w:rsidTr="00EB440E">
        <w:trPr>
          <w:cantSplit/>
        </w:trPr>
        <w:tc>
          <w:tcPr>
            <w:tcW w:w="710" w:type="dxa"/>
          </w:tcPr>
          <w:p w:rsidR="00400F90" w:rsidRDefault="00400F90" w:rsidP="00834983">
            <w:pPr>
              <w:spacing w:before="60" w:after="60"/>
              <w:jc w:val="center"/>
              <w:rPr>
                <w:rFonts w:ascii="Arial" w:hAnsi="Arial"/>
                <w:sz w:val="20"/>
                <w:lang w:val="en-GB"/>
              </w:rPr>
            </w:pPr>
            <w:r>
              <w:rPr>
                <w:rFonts w:ascii="Arial" w:hAnsi="Arial"/>
                <w:sz w:val="20"/>
                <w:lang w:val="en-GB"/>
              </w:rPr>
              <w:lastRenderedPageBreak/>
              <w:t>4</w:t>
            </w:r>
          </w:p>
        </w:tc>
        <w:tc>
          <w:tcPr>
            <w:tcW w:w="708" w:type="dxa"/>
          </w:tcPr>
          <w:p w:rsidR="00400F90" w:rsidRDefault="00400F90" w:rsidP="002B436B">
            <w:pPr>
              <w:spacing w:before="60" w:after="60"/>
              <w:jc w:val="center"/>
              <w:rPr>
                <w:rFonts w:ascii="Arial" w:hAnsi="Arial"/>
                <w:b/>
                <w:sz w:val="20"/>
                <w:lang w:val="en-GB"/>
              </w:rPr>
            </w:pPr>
            <w:r>
              <w:rPr>
                <w:rFonts w:ascii="Arial" w:hAnsi="Arial"/>
                <w:b/>
                <w:sz w:val="20"/>
                <w:lang w:val="en-GB"/>
              </w:rPr>
              <w:t>A</w:t>
            </w:r>
          </w:p>
        </w:tc>
        <w:tc>
          <w:tcPr>
            <w:tcW w:w="5529" w:type="dxa"/>
          </w:tcPr>
          <w:p w:rsidR="00400F90" w:rsidRPr="008909AF" w:rsidRDefault="00400F90" w:rsidP="00EE3613">
            <w:pPr>
              <w:pStyle w:val="Version"/>
              <w:spacing w:before="0" w:after="120"/>
              <w:rPr>
                <w:rFonts w:ascii="Arial" w:hAnsi="Arial"/>
                <w:lang w:val="en-GB"/>
              </w:rPr>
            </w:pPr>
            <w:r>
              <w:rPr>
                <w:rFonts w:ascii="Arial" w:hAnsi="Arial"/>
                <w:lang w:val="en-GB"/>
              </w:rPr>
              <w:t xml:space="preserve">Provide feedback to </w:t>
            </w:r>
            <w:proofErr w:type="spellStart"/>
            <w:r>
              <w:rPr>
                <w:rFonts w:ascii="Arial" w:hAnsi="Arial"/>
                <w:lang w:val="en-GB"/>
              </w:rPr>
              <w:t>Rodica</w:t>
            </w:r>
            <w:proofErr w:type="spellEnd"/>
            <w:r>
              <w:rPr>
                <w:rFonts w:ascii="Arial" w:hAnsi="Arial"/>
                <w:lang w:val="en-GB"/>
              </w:rPr>
              <w:t xml:space="preserve"> on datasheet proposal, proposing additional </w:t>
            </w:r>
            <w:r>
              <w:rPr>
                <w:rFonts w:ascii="Arial" w:hAnsi="Arial" w:cs="Arial"/>
                <w:color w:val="222222"/>
                <w:lang w:val="en-US" w:eastAsia="zh-TW"/>
              </w:rPr>
              <w:t>type of plots and information that you would like to see in these datasheets (reflecting operational, appl</w:t>
            </w:r>
            <w:r>
              <w:rPr>
                <w:rFonts w:ascii="Arial" w:hAnsi="Arial" w:cs="Arial"/>
                <w:color w:val="222222"/>
                <w:lang w:val="en-US" w:eastAsia="zh-TW"/>
              </w:rPr>
              <w:t>i</w:t>
            </w:r>
            <w:r>
              <w:rPr>
                <w:rFonts w:ascii="Arial" w:hAnsi="Arial" w:cs="Arial"/>
                <w:color w:val="222222"/>
                <w:lang w:val="en-US" w:eastAsia="zh-TW"/>
              </w:rPr>
              <w:t>cations, and research needs)</w:t>
            </w:r>
          </w:p>
        </w:tc>
        <w:tc>
          <w:tcPr>
            <w:tcW w:w="1701" w:type="dxa"/>
          </w:tcPr>
          <w:p w:rsidR="00400F90" w:rsidRDefault="00400F90" w:rsidP="002B436B">
            <w:pPr>
              <w:spacing w:before="60" w:after="60"/>
              <w:jc w:val="center"/>
              <w:rPr>
                <w:rFonts w:ascii="Arial" w:hAnsi="Arial"/>
                <w:sz w:val="20"/>
                <w:lang w:val="en-GB"/>
              </w:rPr>
            </w:pPr>
            <w:r>
              <w:rPr>
                <w:rFonts w:ascii="Arial" w:hAnsi="Arial"/>
                <w:sz w:val="20"/>
                <w:lang w:val="en-GB"/>
              </w:rPr>
              <w:t>All</w:t>
            </w:r>
          </w:p>
        </w:tc>
        <w:tc>
          <w:tcPr>
            <w:tcW w:w="1134" w:type="dxa"/>
          </w:tcPr>
          <w:p w:rsidR="00400F90" w:rsidRDefault="00400F90" w:rsidP="002B436B">
            <w:pPr>
              <w:spacing w:before="60" w:after="60"/>
              <w:jc w:val="center"/>
              <w:rPr>
                <w:rFonts w:ascii="Arial" w:hAnsi="Arial"/>
                <w:sz w:val="20"/>
                <w:lang w:val="en-GB"/>
              </w:rPr>
            </w:pPr>
            <w:r>
              <w:rPr>
                <w:rFonts w:ascii="Arial" w:hAnsi="Arial"/>
                <w:sz w:val="20"/>
                <w:lang w:val="en-GB"/>
              </w:rPr>
              <w:t>Feb18, 2015</w:t>
            </w:r>
          </w:p>
        </w:tc>
      </w:tr>
      <w:tr w:rsidR="00400F90" w:rsidRPr="009F05F7" w:rsidTr="00EB440E">
        <w:trPr>
          <w:cantSplit/>
        </w:trPr>
        <w:tc>
          <w:tcPr>
            <w:tcW w:w="710" w:type="dxa"/>
          </w:tcPr>
          <w:p w:rsidR="00400F90" w:rsidRDefault="00400F90" w:rsidP="00834983">
            <w:pPr>
              <w:spacing w:before="60" w:after="60"/>
              <w:jc w:val="center"/>
              <w:rPr>
                <w:rFonts w:ascii="Arial" w:hAnsi="Arial"/>
                <w:sz w:val="20"/>
                <w:lang w:val="en-GB"/>
              </w:rPr>
            </w:pPr>
            <w:r>
              <w:rPr>
                <w:rFonts w:ascii="Arial" w:hAnsi="Arial"/>
                <w:sz w:val="20"/>
                <w:lang w:val="en-GB"/>
              </w:rPr>
              <w:t>5</w:t>
            </w:r>
          </w:p>
        </w:tc>
        <w:tc>
          <w:tcPr>
            <w:tcW w:w="708" w:type="dxa"/>
          </w:tcPr>
          <w:p w:rsidR="00400F90" w:rsidRDefault="00400F90" w:rsidP="002B436B">
            <w:pPr>
              <w:spacing w:before="60" w:after="60"/>
              <w:jc w:val="center"/>
              <w:rPr>
                <w:rFonts w:ascii="Arial" w:hAnsi="Arial"/>
                <w:b/>
                <w:sz w:val="20"/>
                <w:lang w:val="en-GB"/>
              </w:rPr>
            </w:pPr>
            <w:r>
              <w:rPr>
                <w:rFonts w:ascii="Arial" w:hAnsi="Arial"/>
                <w:b/>
                <w:sz w:val="20"/>
                <w:lang w:val="en-GB"/>
              </w:rPr>
              <w:t>I/A</w:t>
            </w:r>
          </w:p>
        </w:tc>
        <w:tc>
          <w:tcPr>
            <w:tcW w:w="5529" w:type="dxa"/>
          </w:tcPr>
          <w:p w:rsidR="000739B0" w:rsidRDefault="00400F90" w:rsidP="002B436B">
            <w:pPr>
              <w:pStyle w:val="Version"/>
              <w:spacing w:before="0" w:after="120"/>
              <w:rPr>
                <w:rFonts w:ascii="Arial" w:hAnsi="Arial" w:cs="Arial"/>
                <w:color w:val="222222"/>
                <w:lang w:val="en-US" w:eastAsia="zh-TW"/>
              </w:rPr>
            </w:pPr>
            <w:r>
              <w:rPr>
                <w:rFonts w:ascii="Arial" w:hAnsi="Arial" w:cs="Arial"/>
                <w:color w:val="222222"/>
                <w:lang w:val="en-US" w:eastAsia="zh-TW"/>
              </w:rPr>
              <w:t xml:space="preserve">To determine whether the present event selection method, based on a 30 min </w:t>
            </w:r>
            <w:r w:rsidR="000739B0">
              <w:rPr>
                <w:rFonts w:ascii="Arial" w:hAnsi="Arial" w:cs="Arial"/>
                <w:color w:val="222222"/>
                <w:lang w:val="en-US" w:eastAsia="zh-TW"/>
              </w:rPr>
              <w:t>interval and 0.25 mm accumulation threshold</w:t>
            </w:r>
            <w:r>
              <w:rPr>
                <w:rFonts w:ascii="Arial" w:hAnsi="Arial" w:cs="Arial"/>
                <w:color w:val="222222"/>
                <w:lang w:val="en-US" w:eastAsia="zh-TW"/>
              </w:rPr>
              <w:t>, would be appropriate for trace events.</w:t>
            </w:r>
          </w:p>
          <w:p w:rsidR="000739B0" w:rsidRDefault="000739B0" w:rsidP="002B436B">
            <w:pPr>
              <w:pStyle w:val="Version"/>
              <w:spacing w:before="0" w:after="120"/>
              <w:rPr>
                <w:rFonts w:ascii="Arial" w:hAnsi="Arial" w:cs="Arial"/>
                <w:color w:val="222222"/>
                <w:lang w:val="en-US" w:eastAsia="zh-TW"/>
              </w:rPr>
            </w:pPr>
            <w:r>
              <w:rPr>
                <w:rFonts w:ascii="Arial" w:hAnsi="Arial" w:cs="Arial"/>
                <w:color w:val="222222"/>
                <w:lang w:val="en-US" w:eastAsia="zh-TW"/>
              </w:rPr>
              <w:t>Requirement for assessment of different time intervals and accumulation thresholds; relevant to different applications (e.g. climate).</w:t>
            </w:r>
          </w:p>
        </w:tc>
        <w:tc>
          <w:tcPr>
            <w:tcW w:w="1701" w:type="dxa"/>
          </w:tcPr>
          <w:p w:rsidR="00400F90" w:rsidRDefault="00400F90" w:rsidP="002B436B">
            <w:pPr>
              <w:spacing w:before="60" w:after="60"/>
              <w:jc w:val="center"/>
              <w:rPr>
                <w:rFonts w:ascii="Arial" w:hAnsi="Arial"/>
                <w:sz w:val="20"/>
                <w:lang w:val="en-US"/>
              </w:rPr>
            </w:pPr>
            <w:r>
              <w:rPr>
                <w:rFonts w:ascii="Arial" w:hAnsi="Arial"/>
                <w:sz w:val="20"/>
                <w:lang w:val="en-US"/>
              </w:rPr>
              <w:t>All</w:t>
            </w:r>
          </w:p>
        </w:tc>
        <w:tc>
          <w:tcPr>
            <w:tcW w:w="1134" w:type="dxa"/>
          </w:tcPr>
          <w:p w:rsidR="00400F90" w:rsidRDefault="00400F90" w:rsidP="002B436B">
            <w:pPr>
              <w:spacing w:before="60" w:after="60"/>
              <w:jc w:val="center"/>
              <w:rPr>
                <w:rFonts w:ascii="Arial" w:hAnsi="Arial"/>
                <w:sz w:val="20"/>
                <w:lang w:val="en-GB"/>
              </w:rPr>
            </w:pPr>
            <w:r>
              <w:rPr>
                <w:rFonts w:ascii="Arial" w:hAnsi="Arial"/>
                <w:sz w:val="20"/>
                <w:lang w:val="en-GB"/>
              </w:rPr>
              <w:t>May 2015</w:t>
            </w:r>
          </w:p>
        </w:tc>
      </w:tr>
      <w:tr w:rsidR="00400F90" w:rsidRPr="009F05F7" w:rsidTr="00EB440E">
        <w:trPr>
          <w:cantSplit/>
        </w:trPr>
        <w:tc>
          <w:tcPr>
            <w:tcW w:w="710" w:type="dxa"/>
          </w:tcPr>
          <w:p w:rsidR="00400F90" w:rsidRDefault="00400F90" w:rsidP="00834983">
            <w:pPr>
              <w:spacing w:before="60" w:after="60"/>
              <w:jc w:val="center"/>
              <w:rPr>
                <w:rFonts w:ascii="Arial" w:hAnsi="Arial"/>
                <w:sz w:val="20"/>
                <w:lang w:val="en-GB"/>
              </w:rPr>
            </w:pPr>
            <w:r>
              <w:rPr>
                <w:rFonts w:ascii="Arial" w:hAnsi="Arial"/>
                <w:sz w:val="20"/>
                <w:lang w:val="en-GB"/>
              </w:rPr>
              <w:t>6</w:t>
            </w:r>
          </w:p>
        </w:tc>
        <w:tc>
          <w:tcPr>
            <w:tcW w:w="708" w:type="dxa"/>
          </w:tcPr>
          <w:p w:rsidR="00400F90" w:rsidRDefault="00400F90" w:rsidP="00F804CE">
            <w:pPr>
              <w:spacing w:before="60" w:after="60"/>
              <w:jc w:val="center"/>
              <w:rPr>
                <w:rFonts w:ascii="Arial" w:hAnsi="Arial"/>
                <w:b/>
                <w:sz w:val="20"/>
                <w:lang w:val="en-GB"/>
              </w:rPr>
            </w:pPr>
            <w:r>
              <w:rPr>
                <w:rFonts w:ascii="Arial" w:hAnsi="Arial"/>
                <w:b/>
                <w:sz w:val="20"/>
                <w:lang w:val="en-GB"/>
              </w:rPr>
              <w:t>A</w:t>
            </w:r>
          </w:p>
        </w:tc>
        <w:tc>
          <w:tcPr>
            <w:tcW w:w="5529" w:type="dxa"/>
          </w:tcPr>
          <w:p w:rsidR="00400F90" w:rsidRDefault="00400F90" w:rsidP="00EE3613">
            <w:pPr>
              <w:pStyle w:val="Version"/>
              <w:spacing w:before="0" w:after="120"/>
              <w:rPr>
                <w:rFonts w:ascii="Arial" w:hAnsi="Arial" w:cs="Arial"/>
                <w:color w:val="222222"/>
                <w:lang w:val="en-US" w:eastAsia="zh-TW"/>
              </w:rPr>
            </w:pPr>
            <w:r>
              <w:rPr>
                <w:rFonts w:ascii="Arial" w:hAnsi="Arial" w:cs="Arial"/>
                <w:color w:val="222222"/>
                <w:lang w:val="en-US" w:eastAsia="zh-TW"/>
              </w:rPr>
              <w:t xml:space="preserve">Start the development of data sheets with a sample for one instrument and discuss the results; based on these adjust strategy for moving forward. </w:t>
            </w:r>
          </w:p>
        </w:tc>
        <w:tc>
          <w:tcPr>
            <w:tcW w:w="1701" w:type="dxa"/>
          </w:tcPr>
          <w:p w:rsidR="00400F90" w:rsidRPr="009E2241" w:rsidRDefault="00400F90" w:rsidP="00AE3571">
            <w:pPr>
              <w:spacing w:before="60" w:after="60"/>
              <w:jc w:val="center"/>
              <w:rPr>
                <w:rFonts w:ascii="Arial" w:hAnsi="Arial"/>
                <w:sz w:val="20"/>
                <w:lang w:val="en-US"/>
              </w:rPr>
            </w:pPr>
            <w:r>
              <w:rPr>
                <w:rFonts w:ascii="Arial" w:hAnsi="Arial"/>
                <w:sz w:val="20"/>
                <w:lang w:val="en-US"/>
              </w:rPr>
              <w:t xml:space="preserve">Audrey, Mike, </w:t>
            </w:r>
            <w:proofErr w:type="spellStart"/>
            <w:r>
              <w:rPr>
                <w:rFonts w:ascii="Arial" w:hAnsi="Arial"/>
                <w:sz w:val="20"/>
                <w:lang w:val="en-US"/>
              </w:rPr>
              <w:t>Mareile</w:t>
            </w:r>
            <w:proofErr w:type="spellEnd"/>
            <w:r>
              <w:rPr>
                <w:rFonts w:ascii="Arial" w:hAnsi="Arial"/>
                <w:sz w:val="20"/>
                <w:lang w:val="en-US"/>
              </w:rPr>
              <w:t xml:space="preserve">, </w:t>
            </w:r>
            <w:proofErr w:type="spellStart"/>
            <w:r>
              <w:rPr>
                <w:rFonts w:ascii="Arial" w:hAnsi="Arial"/>
                <w:sz w:val="20"/>
                <w:lang w:val="en-US"/>
              </w:rPr>
              <w:t>Rodica</w:t>
            </w:r>
            <w:proofErr w:type="spellEnd"/>
          </w:p>
        </w:tc>
        <w:tc>
          <w:tcPr>
            <w:tcW w:w="1134" w:type="dxa"/>
          </w:tcPr>
          <w:p w:rsidR="00400F90" w:rsidRPr="007D57CB" w:rsidRDefault="00400F90" w:rsidP="002B436B">
            <w:pPr>
              <w:spacing w:before="60" w:after="60"/>
              <w:jc w:val="center"/>
              <w:rPr>
                <w:rFonts w:ascii="Arial" w:hAnsi="Arial"/>
                <w:sz w:val="20"/>
                <w:lang w:val="en-GB"/>
              </w:rPr>
            </w:pPr>
            <w:r>
              <w:rPr>
                <w:rFonts w:ascii="Arial" w:hAnsi="Arial"/>
                <w:sz w:val="20"/>
                <w:lang w:val="en-GB"/>
              </w:rPr>
              <w:t>March 12, 2015</w:t>
            </w:r>
          </w:p>
        </w:tc>
      </w:tr>
      <w:tr w:rsidR="00400F90" w:rsidRPr="009F05F7" w:rsidTr="00EB440E">
        <w:trPr>
          <w:cantSplit/>
        </w:trPr>
        <w:tc>
          <w:tcPr>
            <w:tcW w:w="710" w:type="dxa"/>
            <w:tcBorders>
              <w:top w:val="single" w:sz="6" w:space="0" w:color="auto"/>
              <w:left w:val="single" w:sz="6" w:space="0" w:color="auto"/>
              <w:bottom w:val="single" w:sz="6" w:space="0" w:color="auto"/>
              <w:right w:val="single" w:sz="6" w:space="0" w:color="auto"/>
            </w:tcBorders>
          </w:tcPr>
          <w:p w:rsidR="00400F90" w:rsidRDefault="00400F90" w:rsidP="00834983">
            <w:pPr>
              <w:spacing w:before="60" w:after="60"/>
              <w:jc w:val="center"/>
              <w:rPr>
                <w:rFonts w:ascii="Arial" w:hAnsi="Arial"/>
                <w:sz w:val="20"/>
                <w:lang w:val="en-GB"/>
              </w:rPr>
            </w:pPr>
            <w:r>
              <w:rPr>
                <w:rFonts w:ascii="Arial" w:hAnsi="Arial"/>
                <w:sz w:val="20"/>
                <w:lang w:val="en-GB"/>
              </w:rPr>
              <w:t>7</w:t>
            </w:r>
          </w:p>
        </w:tc>
        <w:tc>
          <w:tcPr>
            <w:tcW w:w="708" w:type="dxa"/>
            <w:tcBorders>
              <w:top w:val="single" w:sz="6" w:space="0" w:color="auto"/>
              <w:left w:val="single" w:sz="6" w:space="0" w:color="auto"/>
              <w:bottom w:val="single" w:sz="6" w:space="0" w:color="auto"/>
              <w:right w:val="single" w:sz="6" w:space="0" w:color="auto"/>
            </w:tcBorders>
          </w:tcPr>
          <w:p w:rsidR="00400F90" w:rsidRDefault="00400F90" w:rsidP="00DF146A">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400F90" w:rsidRDefault="00400F90" w:rsidP="00DF146A">
            <w:pPr>
              <w:pStyle w:val="Version"/>
              <w:spacing w:before="0" w:after="120"/>
              <w:rPr>
                <w:rFonts w:ascii="Arial" w:hAnsi="Arial"/>
                <w:lang w:val="en-GB"/>
              </w:rPr>
            </w:pPr>
            <w:r>
              <w:rPr>
                <w:rFonts w:ascii="Arial" w:hAnsi="Arial"/>
                <w:lang w:val="en-GB"/>
              </w:rPr>
              <w:t xml:space="preserve">Circulate list to identify “Instrument champions” for each type of instruments involved in the </w:t>
            </w:r>
            <w:proofErr w:type="spellStart"/>
            <w:r>
              <w:rPr>
                <w:rFonts w:ascii="Arial" w:hAnsi="Arial"/>
                <w:lang w:val="en-GB"/>
              </w:rPr>
              <w:t>intercomparisons</w:t>
            </w:r>
            <w:proofErr w:type="spellEnd"/>
            <w:r>
              <w:rPr>
                <w:rFonts w:ascii="Arial" w:hAnsi="Arial"/>
                <w:lang w:val="en-GB"/>
              </w:rPr>
              <w:t xml:space="preserve"> that would help in analysing/understanding the performance of the instrument, in particular in case of special conditions.</w:t>
            </w:r>
          </w:p>
        </w:tc>
        <w:tc>
          <w:tcPr>
            <w:tcW w:w="1701" w:type="dxa"/>
            <w:tcBorders>
              <w:top w:val="single" w:sz="6" w:space="0" w:color="auto"/>
              <w:left w:val="single" w:sz="6" w:space="0" w:color="auto"/>
              <w:bottom w:val="single" w:sz="6" w:space="0" w:color="auto"/>
              <w:right w:val="single" w:sz="6" w:space="0" w:color="auto"/>
            </w:tcBorders>
          </w:tcPr>
          <w:p w:rsidR="00400F90" w:rsidRDefault="00400F90" w:rsidP="00DF146A">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134" w:type="dxa"/>
            <w:tcBorders>
              <w:top w:val="single" w:sz="6" w:space="0" w:color="auto"/>
              <w:left w:val="single" w:sz="6" w:space="0" w:color="auto"/>
              <w:bottom w:val="single" w:sz="6" w:space="0" w:color="auto"/>
              <w:right w:val="single" w:sz="6" w:space="0" w:color="auto"/>
            </w:tcBorders>
          </w:tcPr>
          <w:p w:rsidR="00400F90" w:rsidRDefault="00400F90" w:rsidP="00DF146A">
            <w:pPr>
              <w:spacing w:before="60" w:after="60"/>
              <w:jc w:val="center"/>
              <w:rPr>
                <w:rFonts w:ascii="Arial" w:hAnsi="Arial"/>
                <w:sz w:val="20"/>
                <w:lang w:val="en-GB"/>
              </w:rPr>
            </w:pPr>
            <w:r>
              <w:rPr>
                <w:rFonts w:ascii="Arial" w:hAnsi="Arial"/>
                <w:sz w:val="20"/>
                <w:lang w:val="en-GB"/>
              </w:rPr>
              <w:t>12 Feb. 2015</w:t>
            </w:r>
          </w:p>
        </w:tc>
      </w:tr>
      <w:tr w:rsidR="00400F90" w:rsidRPr="009F05F7" w:rsidTr="00BB566B">
        <w:trPr>
          <w:cantSplit/>
        </w:trPr>
        <w:tc>
          <w:tcPr>
            <w:tcW w:w="710" w:type="dxa"/>
            <w:tcBorders>
              <w:top w:val="single" w:sz="6" w:space="0" w:color="auto"/>
              <w:left w:val="single" w:sz="6" w:space="0" w:color="auto"/>
              <w:bottom w:val="single" w:sz="6" w:space="0" w:color="auto"/>
              <w:right w:val="single" w:sz="6" w:space="0" w:color="auto"/>
            </w:tcBorders>
          </w:tcPr>
          <w:p w:rsidR="00400F90" w:rsidRDefault="00400F90" w:rsidP="00834983">
            <w:pPr>
              <w:spacing w:before="60" w:after="60"/>
              <w:jc w:val="center"/>
              <w:rPr>
                <w:rFonts w:ascii="Arial" w:hAnsi="Arial"/>
                <w:sz w:val="20"/>
                <w:lang w:val="en-GB"/>
              </w:rPr>
            </w:pPr>
            <w:r>
              <w:rPr>
                <w:rFonts w:ascii="Arial" w:hAnsi="Arial"/>
                <w:sz w:val="20"/>
                <w:lang w:val="en-GB"/>
              </w:rPr>
              <w:t>8</w:t>
            </w:r>
          </w:p>
        </w:tc>
        <w:tc>
          <w:tcPr>
            <w:tcW w:w="708" w:type="dxa"/>
            <w:tcBorders>
              <w:top w:val="single" w:sz="6" w:space="0" w:color="auto"/>
              <w:left w:val="single" w:sz="6" w:space="0" w:color="auto"/>
              <w:bottom w:val="single" w:sz="6" w:space="0" w:color="auto"/>
              <w:right w:val="single" w:sz="6" w:space="0" w:color="auto"/>
            </w:tcBorders>
          </w:tcPr>
          <w:p w:rsidR="00400F90" w:rsidRDefault="00400F90" w:rsidP="00DF146A">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400F90" w:rsidRPr="008909AF" w:rsidRDefault="00400F90" w:rsidP="006748A2">
            <w:pPr>
              <w:pStyle w:val="Version"/>
              <w:spacing w:before="0" w:after="120"/>
              <w:rPr>
                <w:rFonts w:ascii="Arial" w:hAnsi="Arial"/>
                <w:lang w:val="en-GB"/>
              </w:rPr>
            </w:pPr>
            <w:r>
              <w:rPr>
                <w:rFonts w:ascii="Arial" w:hAnsi="Arial"/>
                <w:lang w:val="en-GB"/>
              </w:rPr>
              <w:t>Volunteer as “instrument champion” for instruments you are familiar with.</w:t>
            </w:r>
          </w:p>
        </w:tc>
        <w:tc>
          <w:tcPr>
            <w:tcW w:w="1701" w:type="dxa"/>
            <w:tcBorders>
              <w:top w:val="single" w:sz="6" w:space="0" w:color="auto"/>
              <w:left w:val="single" w:sz="6" w:space="0" w:color="auto"/>
              <w:bottom w:val="single" w:sz="6" w:space="0" w:color="auto"/>
              <w:right w:val="single" w:sz="6" w:space="0" w:color="auto"/>
            </w:tcBorders>
          </w:tcPr>
          <w:p w:rsidR="00400F90" w:rsidRDefault="00400F90" w:rsidP="00DF146A">
            <w:pPr>
              <w:spacing w:before="60" w:after="60"/>
              <w:jc w:val="center"/>
              <w:rPr>
                <w:rFonts w:ascii="Arial" w:hAnsi="Arial"/>
                <w:sz w:val="20"/>
                <w:lang w:val="en-GB"/>
              </w:rPr>
            </w:pPr>
            <w:r>
              <w:rPr>
                <w:rFonts w:ascii="Arial" w:hAnsi="Arial"/>
                <w:sz w:val="20"/>
                <w:lang w:val="en-GB"/>
              </w:rPr>
              <w:t>All</w:t>
            </w:r>
          </w:p>
        </w:tc>
        <w:tc>
          <w:tcPr>
            <w:tcW w:w="1134" w:type="dxa"/>
            <w:tcBorders>
              <w:top w:val="single" w:sz="6" w:space="0" w:color="auto"/>
              <w:left w:val="single" w:sz="6" w:space="0" w:color="auto"/>
              <w:bottom w:val="single" w:sz="6" w:space="0" w:color="auto"/>
              <w:right w:val="single" w:sz="6" w:space="0" w:color="auto"/>
            </w:tcBorders>
          </w:tcPr>
          <w:p w:rsidR="00400F90" w:rsidRDefault="00400F90" w:rsidP="00DF146A">
            <w:pPr>
              <w:spacing w:before="60" w:after="60"/>
              <w:jc w:val="center"/>
              <w:rPr>
                <w:rFonts w:ascii="Arial" w:hAnsi="Arial"/>
                <w:sz w:val="20"/>
                <w:lang w:val="en-GB"/>
              </w:rPr>
            </w:pPr>
            <w:r>
              <w:rPr>
                <w:rFonts w:ascii="Arial" w:hAnsi="Arial"/>
                <w:sz w:val="20"/>
                <w:lang w:val="en-GB"/>
              </w:rPr>
              <w:t>19 Feb. 2015</w:t>
            </w:r>
          </w:p>
        </w:tc>
      </w:tr>
      <w:tr w:rsidR="000739B0" w:rsidRPr="009F05F7" w:rsidTr="00BB566B">
        <w:trPr>
          <w:cantSplit/>
        </w:trPr>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tcPr>
          <w:p w:rsidR="000739B0" w:rsidRPr="000739B0" w:rsidRDefault="000739B0" w:rsidP="00834983">
            <w:pPr>
              <w:spacing w:before="60" w:after="60"/>
              <w:jc w:val="center"/>
              <w:rPr>
                <w:rFonts w:ascii="Arial" w:hAnsi="Arial"/>
                <w:sz w:val="20"/>
                <w:lang w:val="en-GB"/>
              </w:rPr>
            </w:pPr>
            <w:r w:rsidRPr="000739B0">
              <w:rPr>
                <w:rFonts w:ascii="Arial" w:hAnsi="Arial"/>
                <w:sz w:val="20"/>
                <w:lang w:val="en-GB"/>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0739B0" w:rsidRPr="000739B0" w:rsidRDefault="000739B0" w:rsidP="00DF146A">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shd w:val="clear" w:color="auto" w:fill="FFFFFF" w:themeFill="background1"/>
          </w:tcPr>
          <w:p w:rsidR="000739B0" w:rsidRDefault="000739B0" w:rsidP="006748A2">
            <w:pPr>
              <w:pStyle w:val="Version"/>
              <w:spacing w:before="0" w:after="120"/>
              <w:rPr>
                <w:rFonts w:ascii="Arial" w:hAnsi="Arial"/>
                <w:lang w:val="en-GB"/>
              </w:rPr>
            </w:pPr>
            <w:r>
              <w:rPr>
                <w:rFonts w:ascii="Arial" w:hAnsi="Arial"/>
                <w:lang w:val="en-GB"/>
              </w:rPr>
              <w:t xml:space="preserve">Given impact of ‘extraordinary events’ on data and associated </w:t>
            </w:r>
            <w:proofErr w:type="gramStart"/>
            <w:r>
              <w:rPr>
                <w:rFonts w:ascii="Arial" w:hAnsi="Arial"/>
                <w:lang w:val="en-GB"/>
              </w:rPr>
              <w:t>analysis,</w:t>
            </w:r>
            <w:proofErr w:type="gramEnd"/>
            <w:r>
              <w:rPr>
                <w:rFonts w:ascii="Arial" w:hAnsi="Arial"/>
                <w:lang w:val="en-GB"/>
              </w:rPr>
              <w:t xml:space="preserve"> could be useful to compile examples from different sites (e.g. extreme capping, observations during ice storms).</w:t>
            </w:r>
          </w:p>
          <w:p w:rsidR="000739B0" w:rsidRPr="000739B0" w:rsidRDefault="000739B0" w:rsidP="006748A2">
            <w:pPr>
              <w:pStyle w:val="Version"/>
              <w:spacing w:before="0" w:after="120"/>
              <w:rPr>
                <w:rFonts w:ascii="Arial" w:hAnsi="Arial"/>
                <w:lang w:val="en-GB"/>
              </w:rPr>
            </w:pPr>
            <w:r>
              <w:rPr>
                <w:rFonts w:ascii="Arial" w:hAnsi="Arial"/>
                <w:lang w:val="en-GB"/>
              </w:rPr>
              <w:t xml:space="preserve">Could be focus of future </w:t>
            </w:r>
            <w:proofErr w:type="spellStart"/>
            <w:r>
              <w:rPr>
                <w:rFonts w:ascii="Arial" w:hAnsi="Arial"/>
                <w:lang w:val="en-GB"/>
              </w:rPr>
              <w:t>telecon</w:t>
            </w:r>
            <w:proofErr w:type="spellEnd"/>
            <w:r>
              <w:rPr>
                <w:rFonts w:ascii="Arial" w:hAnsi="Arial"/>
                <w:lang w:val="en-GB"/>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0739B0" w:rsidRPr="000739B0" w:rsidRDefault="000739B0" w:rsidP="00DF146A">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0739B0" w:rsidRPr="000739B0" w:rsidRDefault="000739B0" w:rsidP="00DF146A">
            <w:pPr>
              <w:spacing w:before="60" w:after="60"/>
              <w:jc w:val="center"/>
              <w:rPr>
                <w:rFonts w:ascii="Arial" w:hAnsi="Arial"/>
                <w:sz w:val="20"/>
                <w:lang w:val="en-GB"/>
              </w:rPr>
            </w:pPr>
          </w:p>
        </w:tc>
      </w:tr>
      <w:tr w:rsidR="00400F90" w:rsidRPr="00AE3571" w:rsidTr="00EB440E">
        <w:trPr>
          <w:cantSplit/>
        </w:trPr>
        <w:tc>
          <w:tcPr>
            <w:tcW w:w="710" w:type="dxa"/>
          </w:tcPr>
          <w:p w:rsidR="00400F90" w:rsidRPr="001D0402" w:rsidRDefault="000739B0" w:rsidP="00B45B47">
            <w:pPr>
              <w:spacing w:before="60" w:after="60"/>
              <w:jc w:val="center"/>
              <w:rPr>
                <w:rFonts w:ascii="Arial" w:hAnsi="Arial"/>
                <w:sz w:val="20"/>
                <w:lang w:val="en-GB"/>
              </w:rPr>
            </w:pPr>
            <w:r>
              <w:rPr>
                <w:rFonts w:ascii="Arial" w:hAnsi="Arial"/>
                <w:sz w:val="20"/>
                <w:lang w:val="en-GB"/>
              </w:rPr>
              <w:t>10</w:t>
            </w:r>
          </w:p>
        </w:tc>
        <w:tc>
          <w:tcPr>
            <w:tcW w:w="708" w:type="dxa"/>
          </w:tcPr>
          <w:p w:rsidR="00400F90" w:rsidRDefault="00400F90" w:rsidP="00DF146A">
            <w:pPr>
              <w:spacing w:before="60" w:after="60"/>
              <w:jc w:val="center"/>
              <w:rPr>
                <w:rFonts w:ascii="Arial" w:hAnsi="Arial"/>
                <w:b/>
                <w:sz w:val="20"/>
                <w:lang w:val="en-GB"/>
              </w:rPr>
            </w:pPr>
            <w:r>
              <w:rPr>
                <w:rFonts w:ascii="Arial" w:hAnsi="Arial"/>
                <w:b/>
                <w:sz w:val="20"/>
                <w:lang w:val="en-GB"/>
              </w:rPr>
              <w:t>A</w:t>
            </w:r>
          </w:p>
        </w:tc>
        <w:tc>
          <w:tcPr>
            <w:tcW w:w="5529" w:type="dxa"/>
          </w:tcPr>
          <w:p w:rsidR="00400F90" w:rsidRDefault="00400F90" w:rsidP="002B436B">
            <w:pPr>
              <w:pStyle w:val="Version"/>
              <w:spacing w:before="0" w:after="120"/>
              <w:rPr>
                <w:rFonts w:ascii="Arial" w:hAnsi="Arial"/>
                <w:lang w:val="en-GB"/>
              </w:rPr>
            </w:pPr>
            <w:r>
              <w:rPr>
                <w:rFonts w:ascii="Arial" w:hAnsi="Arial"/>
                <w:lang w:val="en-GB"/>
              </w:rPr>
              <w:t xml:space="preserve">Provide feedback to </w:t>
            </w:r>
            <w:proofErr w:type="spellStart"/>
            <w:r>
              <w:rPr>
                <w:rFonts w:ascii="Arial" w:hAnsi="Arial"/>
                <w:lang w:val="en-GB"/>
              </w:rPr>
              <w:t>Rodica</w:t>
            </w:r>
            <w:proofErr w:type="spellEnd"/>
            <w:r>
              <w:rPr>
                <w:rFonts w:ascii="Arial" w:hAnsi="Arial"/>
                <w:lang w:val="en-GB"/>
              </w:rPr>
              <w:t xml:space="preserve"> on reference report</w:t>
            </w:r>
          </w:p>
        </w:tc>
        <w:tc>
          <w:tcPr>
            <w:tcW w:w="1701" w:type="dxa"/>
          </w:tcPr>
          <w:p w:rsidR="00400F90" w:rsidRDefault="00400F90" w:rsidP="002B436B">
            <w:pPr>
              <w:spacing w:before="60" w:after="60"/>
              <w:jc w:val="center"/>
              <w:rPr>
                <w:rFonts w:ascii="Arial" w:hAnsi="Arial"/>
                <w:sz w:val="20"/>
                <w:lang w:val="en-GB"/>
              </w:rPr>
            </w:pPr>
            <w:r>
              <w:rPr>
                <w:rFonts w:ascii="Arial" w:hAnsi="Arial"/>
                <w:sz w:val="20"/>
                <w:lang w:val="en-GB"/>
              </w:rPr>
              <w:t>All</w:t>
            </w:r>
          </w:p>
        </w:tc>
        <w:tc>
          <w:tcPr>
            <w:tcW w:w="1134" w:type="dxa"/>
          </w:tcPr>
          <w:p w:rsidR="00400F90" w:rsidRDefault="00400F90" w:rsidP="002B436B">
            <w:pPr>
              <w:spacing w:before="60" w:after="60"/>
              <w:jc w:val="center"/>
              <w:rPr>
                <w:rFonts w:ascii="Arial" w:hAnsi="Arial"/>
                <w:sz w:val="20"/>
                <w:lang w:val="en-GB"/>
              </w:rPr>
            </w:pPr>
            <w:r>
              <w:rPr>
                <w:rFonts w:ascii="Arial" w:hAnsi="Arial"/>
                <w:sz w:val="20"/>
                <w:lang w:val="en-GB"/>
              </w:rPr>
              <w:t>18 Feb 2015</w:t>
            </w:r>
          </w:p>
        </w:tc>
      </w:tr>
      <w:tr w:rsidR="00400F90" w:rsidRPr="004140D4" w:rsidTr="00EB440E">
        <w:tblPrEx>
          <w:tblLook w:val="00A0" w:firstRow="1" w:lastRow="0" w:firstColumn="1" w:lastColumn="0" w:noHBand="0" w:noVBand="0"/>
        </w:tblPrEx>
        <w:trPr>
          <w:cantSplit/>
        </w:trPr>
        <w:tc>
          <w:tcPr>
            <w:tcW w:w="710" w:type="dxa"/>
          </w:tcPr>
          <w:p w:rsidR="00400F90" w:rsidRDefault="00400F90" w:rsidP="00AA6C8B">
            <w:pPr>
              <w:widowControl w:val="0"/>
              <w:spacing w:before="60" w:after="60"/>
              <w:jc w:val="center"/>
              <w:rPr>
                <w:rFonts w:ascii="Arial" w:hAnsi="Arial"/>
                <w:sz w:val="20"/>
                <w:lang w:val="en-GB"/>
              </w:rPr>
            </w:pPr>
          </w:p>
        </w:tc>
        <w:tc>
          <w:tcPr>
            <w:tcW w:w="708" w:type="dxa"/>
          </w:tcPr>
          <w:p w:rsidR="00400F90" w:rsidRDefault="00400F90" w:rsidP="00AA6C8B">
            <w:pPr>
              <w:widowControl w:val="0"/>
              <w:spacing w:before="60" w:after="60"/>
              <w:jc w:val="center"/>
              <w:rPr>
                <w:rFonts w:ascii="Arial" w:hAnsi="Arial"/>
                <w:b/>
                <w:sz w:val="20"/>
                <w:lang w:val="en-GB"/>
              </w:rPr>
            </w:pPr>
          </w:p>
        </w:tc>
        <w:tc>
          <w:tcPr>
            <w:tcW w:w="5529" w:type="dxa"/>
          </w:tcPr>
          <w:p w:rsidR="00400F90" w:rsidRDefault="00400F90"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400F90" w:rsidRPr="00C22EE7" w:rsidRDefault="00400F90" w:rsidP="00C22EE7">
            <w:pPr>
              <w:widowControl w:val="0"/>
              <w:rPr>
                <w:rFonts w:ascii="Arial" w:hAnsi="Arial"/>
                <w:sz w:val="20"/>
                <w:lang w:val="en-GB"/>
              </w:rPr>
            </w:pP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12.2.Event statistics (Audrey, </w:t>
            </w:r>
            <w:proofErr w:type="spellStart"/>
            <w:r w:rsidRPr="008E4954">
              <w:rPr>
                <w:rFonts w:ascii="Arial" w:hAnsi="Arial" w:cs="Arial"/>
                <w:b/>
                <w:lang w:val="en-GB"/>
              </w:rPr>
              <w:t>Mareile</w:t>
            </w:r>
            <w:proofErr w:type="spellEnd"/>
            <w:r w:rsidRPr="008E4954">
              <w:rPr>
                <w:rFonts w:ascii="Arial" w:hAnsi="Arial" w:cs="Arial"/>
                <w:b/>
                <w:lang w:val="en-GB"/>
              </w:rPr>
              <w:t xml:space="preserve">)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19.2. R1-R2 (Craig, Kai)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26.2. Uncertainty (John)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5.3. R2-R3 (Roy, Bruce)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12.3. Gauge performance (Floor)</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19.3. Data sheet 2 (Roy/Bruce/FAME/</w:t>
            </w:r>
            <w:proofErr w:type="spellStart"/>
            <w:r w:rsidRPr="008E4954">
              <w:rPr>
                <w:rFonts w:ascii="Arial" w:hAnsi="Arial" w:cs="Arial"/>
                <w:b/>
                <w:lang w:val="en-GB"/>
              </w:rPr>
              <w:t>Rodica</w:t>
            </w:r>
            <w:proofErr w:type="spellEnd"/>
            <w:r w:rsidRPr="008E4954">
              <w:rPr>
                <w:rFonts w:ascii="Arial" w:hAnsi="Arial" w:cs="Arial"/>
                <w:b/>
                <w:lang w:val="en-GB"/>
              </w:rPr>
              <w:t xml:space="preserve">)   </w:t>
            </w:r>
            <w:r w:rsidRPr="008E4954">
              <w:rPr>
                <w:rFonts w:ascii="Arial" w:hAnsi="Arial" w:cs="Arial"/>
                <w:b/>
                <w:i/>
                <w:lang w:val="en-GB"/>
              </w:rPr>
              <w:t>(</w:t>
            </w:r>
            <w:proofErr w:type="spellStart"/>
            <w:r w:rsidRPr="008E4954">
              <w:rPr>
                <w:rFonts w:ascii="Arial" w:hAnsi="Arial" w:cs="Arial"/>
                <w:b/>
                <w:i/>
                <w:lang w:val="en-GB"/>
              </w:rPr>
              <w:t>SoG</w:t>
            </w:r>
            <w:proofErr w:type="spellEnd"/>
            <w:r w:rsidRPr="008E4954">
              <w:rPr>
                <w:rFonts w:ascii="Arial" w:hAnsi="Arial" w:cs="Arial"/>
                <w:b/>
                <w:i/>
                <w:lang w:val="en-GB"/>
              </w:rPr>
              <w:t xml:space="preserve"> &amp; COST </w:t>
            </w:r>
            <w:proofErr w:type="gramStart"/>
            <w:r w:rsidRPr="008E4954">
              <w:rPr>
                <w:rFonts w:ascii="Arial" w:hAnsi="Arial" w:cs="Arial"/>
                <w:b/>
                <w:i/>
                <w:lang w:val="en-GB"/>
              </w:rPr>
              <w:t>Grenoble !)</w:t>
            </w:r>
            <w:proofErr w:type="gramEnd"/>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26.3. Information on modelling results (Roy) and transfer function 2 (John)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2.4.  available for smaller group discussions on transfer functions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9.4. Transfer function 3 (TBD) </w:t>
            </w:r>
          </w:p>
          <w:p w:rsidR="00400F90" w:rsidRPr="00AD6C66" w:rsidRDefault="00400F90" w:rsidP="008E4954">
            <w:pPr>
              <w:pStyle w:val="PlainText"/>
              <w:numPr>
                <w:ilvl w:val="0"/>
                <w:numId w:val="26"/>
              </w:numPr>
              <w:rPr>
                <w:rFonts w:ascii="Arial" w:hAnsi="Arial" w:cs="Arial"/>
                <w:b/>
                <w:lang w:val="fr-CA"/>
              </w:rPr>
            </w:pPr>
            <w:r w:rsidRPr="00AD6C66">
              <w:rPr>
                <w:rFonts w:ascii="Arial" w:hAnsi="Arial" w:cs="Arial"/>
                <w:b/>
                <w:lang w:val="fr-CA"/>
              </w:rPr>
              <w:t xml:space="preserve">16.4. Non </w:t>
            </w:r>
            <w:proofErr w:type="spellStart"/>
            <w:r w:rsidRPr="00AD6C66">
              <w:rPr>
                <w:rFonts w:ascii="Arial" w:hAnsi="Arial" w:cs="Arial"/>
                <w:b/>
                <w:lang w:val="fr-CA"/>
              </w:rPr>
              <w:t>catchment</w:t>
            </w:r>
            <w:proofErr w:type="spellEnd"/>
            <w:r w:rsidRPr="00AD6C66">
              <w:rPr>
                <w:rFonts w:ascii="Arial" w:hAnsi="Arial" w:cs="Arial"/>
                <w:b/>
                <w:lang w:val="fr-CA"/>
              </w:rPr>
              <w:t xml:space="preserve"> type (Yves-Alain)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23. 4. Intensity (</w:t>
            </w:r>
            <w:proofErr w:type="spellStart"/>
            <w:r w:rsidRPr="008E4954">
              <w:rPr>
                <w:rFonts w:ascii="Arial" w:hAnsi="Arial" w:cs="Arial"/>
                <w:b/>
                <w:lang w:val="en-GB"/>
              </w:rPr>
              <w:t>Emanuele</w:t>
            </w:r>
            <w:proofErr w:type="spellEnd"/>
            <w:r w:rsidRPr="008E4954">
              <w:rPr>
                <w:rFonts w:ascii="Arial" w:hAnsi="Arial" w:cs="Arial"/>
                <w:b/>
                <w:lang w:val="en-GB"/>
              </w:rPr>
              <w:t xml:space="preserve">)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30.4. Data sheet 3 </w:t>
            </w:r>
          </w:p>
          <w:p w:rsidR="00400F90" w:rsidRPr="008E4954" w:rsidRDefault="00400F90" w:rsidP="008E4954">
            <w:pPr>
              <w:pStyle w:val="PlainText"/>
              <w:numPr>
                <w:ilvl w:val="0"/>
                <w:numId w:val="26"/>
              </w:numPr>
              <w:rPr>
                <w:rFonts w:ascii="Arial" w:hAnsi="Arial" w:cs="Arial"/>
                <w:b/>
                <w:lang w:val="en-GB"/>
              </w:rPr>
            </w:pPr>
            <w:r w:rsidRPr="008E4954">
              <w:rPr>
                <w:rFonts w:ascii="Arial" w:hAnsi="Arial" w:cs="Arial"/>
                <w:b/>
                <w:lang w:val="en-GB"/>
              </w:rPr>
              <w:t xml:space="preserve">7.5.  R0-R1 (Daqing) </w:t>
            </w:r>
          </w:p>
          <w:p w:rsidR="00400F90" w:rsidRPr="00F762C3" w:rsidRDefault="00400F90" w:rsidP="00374FD0">
            <w:pPr>
              <w:pStyle w:val="PlainText"/>
              <w:numPr>
                <w:ilvl w:val="0"/>
                <w:numId w:val="26"/>
              </w:numPr>
              <w:rPr>
                <w:rFonts w:ascii="Arial" w:hAnsi="Arial"/>
                <w:b/>
                <w:lang w:val="en-GB"/>
              </w:rPr>
            </w:pPr>
            <w:r w:rsidRPr="008E4954">
              <w:rPr>
                <w:rFonts w:ascii="Arial" w:hAnsi="Arial" w:cs="Arial"/>
                <w:b/>
                <w:lang w:val="en-GB"/>
              </w:rPr>
              <w:t>13.5. (Wednesday): Getting reading for Toronto (</w:t>
            </w:r>
            <w:proofErr w:type="spellStart"/>
            <w:r w:rsidRPr="008E4954">
              <w:rPr>
                <w:rFonts w:ascii="Arial" w:hAnsi="Arial" w:cs="Arial"/>
                <w:b/>
                <w:lang w:val="en-GB"/>
              </w:rPr>
              <w:t>Rodica</w:t>
            </w:r>
            <w:proofErr w:type="spellEnd"/>
            <w:r w:rsidRPr="008E4954">
              <w:rPr>
                <w:rFonts w:ascii="Arial" w:hAnsi="Arial" w:cs="Arial"/>
                <w:b/>
                <w:lang w:val="en-GB"/>
              </w:rPr>
              <w:t>)</w:t>
            </w:r>
          </w:p>
        </w:tc>
        <w:tc>
          <w:tcPr>
            <w:tcW w:w="1701" w:type="dxa"/>
          </w:tcPr>
          <w:p w:rsidR="00400F90" w:rsidRDefault="00400F90"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400F90" w:rsidRDefault="00400F90"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970BD3" w:rsidRPr="00BA0432" w:rsidTr="00DF146A">
        <w:tblPrEx>
          <w:tblLook w:val="00A0" w:firstRow="1" w:lastRow="0" w:firstColumn="1" w:lastColumn="0" w:noHBand="0" w:noVBand="0"/>
        </w:tblPrEx>
        <w:trPr>
          <w:cantSplit/>
        </w:trPr>
        <w:tc>
          <w:tcPr>
            <w:tcW w:w="9782" w:type="dxa"/>
            <w:gridSpan w:val="8"/>
            <w:vAlign w:val="center"/>
          </w:tcPr>
          <w:p w:rsidR="00970BD3" w:rsidRPr="00D141AC" w:rsidRDefault="00970BD3" w:rsidP="00DF146A">
            <w:pPr>
              <w:spacing w:before="60" w:after="60"/>
              <w:rPr>
                <w:rFonts w:ascii="Arial" w:hAnsi="Arial"/>
                <w:b/>
                <w:sz w:val="20"/>
                <w:szCs w:val="20"/>
                <w:lang w:val="en-GB"/>
              </w:rPr>
            </w:pPr>
            <w:r>
              <w:rPr>
                <w:rFonts w:ascii="Arial" w:hAnsi="Arial"/>
                <w:b/>
                <w:sz w:val="20"/>
                <w:szCs w:val="20"/>
                <w:lang w:val="en-GB"/>
              </w:rPr>
              <w:t>From teleconference of 22 January 2015</w:t>
            </w:r>
          </w:p>
        </w:tc>
      </w:tr>
      <w:tr w:rsidR="00970BD3" w:rsidRPr="009F05F7" w:rsidTr="00DF146A">
        <w:trPr>
          <w:cantSplit/>
        </w:trPr>
        <w:tc>
          <w:tcPr>
            <w:tcW w:w="710" w:type="dxa"/>
          </w:tcPr>
          <w:p w:rsidR="00970BD3" w:rsidRDefault="00970BD3" w:rsidP="00DF146A">
            <w:pPr>
              <w:spacing w:before="60" w:after="60"/>
              <w:jc w:val="center"/>
              <w:rPr>
                <w:rFonts w:ascii="Arial" w:hAnsi="Arial"/>
                <w:sz w:val="20"/>
                <w:lang w:val="en-GB"/>
              </w:rPr>
            </w:pPr>
            <w:r>
              <w:rPr>
                <w:rFonts w:ascii="Arial" w:hAnsi="Arial"/>
                <w:sz w:val="20"/>
                <w:lang w:val="en-GB"/>
              </w:rPr>
              <w:t>4</w:t>
            </w:r>
          </w:p>
        </w:tc>
        <w:tc>
          <w:tcPr>
            <w:tcW w:w="708" w:type="dxa"/>
          </w:tcPr>
          <w:p w:rsidR="00970BD3" w:rsidRDefault="00970BD3" w:rsidP="00DF146A">
            <w:pPr>
              <w:spacing w:before="60" w:after="60"/>
              <w:jc w:val="center"/>
              <w:rPr>
                <w:rFonts w:ascii="Arial" w:hAnsi="Arial"/>
                <w:b/>
                <w:sz w:val="20"/>
                <w:lang w:val="en-GB"/>
              </w:rPr>
            </w:pPr>
            <w:r>
              <w:rPr>
                <w:rFonts w:ascii="Arial" w:hAnsi="Arial"/>
                <w:b/>
                <w:sz w:val="20"/>
                <w:lang w:val="en-GB"/>
              </w:rPr>
              <w:t>I/A</w:t>
            </w:r>
          </w:p>
        </w:tc>
        <w:tc>
          <w:tcPr>
            <w:tcW w:w="5529" w:type="dxa"/>
          </w:tcPr>
          <w:p w:rsidR="00970BD3" w:rsidRDefault="00970BD3" w:rsidP="00DF146A">
            <w:pPr>
              <w:pStyle w:val="Version"/>
              <w:spacing w:before="0" w:after="120"/>
              <w:rPr>
                <w:rFonts w:ascii="Arial" w:hAnsi="Arial" w:cs="Arial"/>
                <w:color w:val="222222"/>
                <w:lang w:val="en-US" w:eastAsia="zh-TW"/>
              </w:rPr>
            </w:pPr>
            <w:r>
              <w:rPr>
                <w:rFonts w:ascii="Arial" w:hAnsi="Arial" w:cs="Arial"/>
                <w:color w:val="222222"/>
                <w:lang w:val="en-US" w:eastAsia="zh-TW"/>
              </w:rPr>
              <w:t xml:space="preserve">Have a (series of) teleconference of the transfer function subgroup to finalize way forward for TF and to agree on who is doing what. Subgroup tentatively composed of: John, Daqing, Roy, (Mike), Bruce, Craig, Yves-Alain (W. Audrey and Floor), (Eva), </w:t>
            </w:r>
            <w:proofErr w:type="spellStart"/>
            <w:r>
              <w:rPr>
                <w:rFonts w:ascii="Arial" w:hAnsi="Arial" w:cs="Arial"/>
                <w:color w:val="222222"/>
                <w:lang w:val="en-US" w:eastAsia="zh-TW"/>
              </w:rPr>
              <w:t>Guywon</w:t>
            </w:r>
            <w:proofErr w:type="spellEnd"/>
            <w:r>
              <w:rPr>
                <w:rFonts w:ascii="Arial" w:hAnsi="Arial" w:cs="Arial"/>
                <w:color w:val="222222"/>
                <w:lang w:val="en-US" w:eastAsia="zh-TW"/>
              </w:rPr>
              <w:t>?,Samuel B.</w:t>
            </w:r>
          </w:p>
        </w:tc>
        <w:tc>
          <w:tcPr>
            <w:tcW w:w="1701" w:type="dxa"/>
            <w:gridSpan w:val="4"/>
          </w:tcPr>
          <w:p w:rsidR="00970BD3" w:rsidRDefault="00970BD3" w:rsidP="00DF146A">
            <w:pPr>
              <w:spacing w:before="60" w:after="60"/>
              <w:jc w:val="center"/>
              <w:rPr>
                <w:rFonts w:ascii="Arial" w:hAnsi="Arial"/>
                <w:sz w:val="20"/>
                <w:lang w:val="en-US"/>
              </w:rPr>
            </w:pPr>
            <w:r>
              <w:rPr>
                <w:rFonts w:ascii="Arial" w:hAnsi="Arial"/>
                <w:sz w:val="20"/>
                <w:lang w:val="en-US"/>
              </w:rPr>
              <w:t>Bruce/</w:t>
            </w:r>
            <w:proofErr w:type="spellStart"/>
            <w:r>
              <w:rPr>
                <w:rFonts w:ascii="Arial" w:hAnsi="Arial"/>
                <w:sz w:val="20"/>
                <w:lang w:val="en-US"/>
              </w:rPr>
              <w:t>Mareile</w:t>
            </w:r>
            <w:proofErr w:type="spellEnd"/>
          </w:p>
        </w:tc>
        <w:tc>
          <w:tcPr>
            <w:tcW w:w="1134" w:type="dxa"/>
          </w:tcPr>
          <w:p w:rsidR="00970BD3" w:rsidRDefault="00970BD3" w:rsidP="00DF146A">
            <w:pPr>
              <w:spacing w:before="60" w:after="60"/>
              <w:jc w:val="center"/>
              <w:rPr>
                <w:rFonts w:ascii="Arial" w:hAnsi="Arial"/>
                <w:sz w:val="20"/>
                <w:lang w:val="en-GB"/>
              </w:rPr>
            </w:pPr>
            <w:r>
              <w:rPr>
                <w:rFonts w:ascii="Arial" w:hAnsi="Arial"/>
                <w:sz w:val="20"/>
                <w:lang w:val="en-GB"/>
              </w:rPr>
              <w:t>Feb. 2015</w:t>
            </w:r>
          </w:p>
        </w:tc>
      </w:tr>
      <w:tr w:rsidR="00970BD3" w:rsidRPr="00BE1DB2" w:rsidTr="00DF146A">
        <w:trPr>
          <w:cantSplit/>
        </w:trPr>
        <w:tc>
          <w:tcPr>
            <w:tcW w:w="710" w:type="dxa"/>
          </w:tcPr>
          <w:p w:rsidR="00970BD3" w:rsidRPr="00BE1DB2" w:rsidRDefault="00970BD3" w:rsidP="00DF146A">
            <w:pPr>
              <w:spacing w:before="60" w:after="60"/>
              <w:jc w:val="center"/>
              <w:rPr>
                <w:rFonts w:ascii="Arial" w:hAnsi="Arial"/>
                <w:strike/>
                <w:sz w:val="20"/>
                <w:lang w:val="en-GB"/>
              </w:rPr>
            </w:pPr>
            <w:r w:rsidRPr="00BE1DB2">
              <w:rPr>
                <w:rFonts w:ascii="Arial" w:hAnsi="Arial"/>
                <w:strike/>
                <w:sz w:val="20"/>
                <w:lang w:val="en-GB"/>
              </w:rPr>
              <w:t>5</w:t>
            </w:r>
          </w:p>
        </w:tc>
        <w:tc>
          <w:tcPr>
            <w:tcW w:w="708" w:type="dxa"/>
          </w:tcPr>
          <w:p w:rsidR="00970BD3" w:rsidRPr="00BE1DB2" w:rsidRDefault="00970BD3" w:rsidP="00DF146A">
            <w:pPr>
              <w:spacing w:before="60" w:after="60"/>
              <w:jc w:val="center"/>
              <w:rPr>
                <w:rFonts w:ascii="Arial" w:hAnsi="Arial"/>
                <w:b/>
                <w:strike/>
                <w:sz w:val="20"/>
                <w:lang w:val="en-GB"/>
              </w:rPr>
            </w:pPr>
            <w:r w:rsidRPr="00BE1DB2">
              <w:rPr>
                <w:rFonts w:ascii="Arial" w:hAnsi="Arial"/>
                <w:b/>
                <w:strike/>
                <w:sz w:val="20"/>
                <w:lang w:val="en-GB"/>
              </w:rPr>
              <w:t>I/A</w:t>
            </w:r>
          </w:p>
        </w:tc>
        <w:tc>
          <w:tcPr>
            <w:tcW w:w="5529" w:type="dxa"/>
          </w:tcPr>
          <w:p w:rsidR="00970BD3" w:rsidRPr="00BE1DB2" w:rsidRDefault="00970BD3" w:rsidP="00DF146A">
            <w:pPr>
              <w:pStyle w:val="Version"/>
              <w:spacing w:before="0" w:after="120"/>
              <w:rPr>
                <w:rFonts w:ascii="Arial" w:hAnsi="Arial" w:cs="Arial"/>
                <w:strike/>
                <w:color w:val="222222"/>
                <w:lang w:val="en-US" w:eastAsia="zh-TW"/>
              </w:rPr>
            </w:pPr>
            <w:r w:rsidRPr="00BE1DB2">
              <w:rPr>
                <w:rFonts w:ascii="Arial" w:hAnsi="Arial" w:cs="Arial"/>
                <w:strike/>
                <w:color w:val="222222"/>
                <w:lang w:val="en-US" w:eastAsia="zh-TW"/>
              </w:rPr>
              <w:t xml:space="preserve">Everyone is encouraged to publish early results </w:t>
            </w:r>
            <w:proofErr w:type="spellStart"/>
            <w:r w:rsidRPr="00BE1DB2">
              <w:rPr>
                <w:rFonts w:ascii="Arial" w:hAnsi="Arial" w:cs="Arial"/>
                <w:strike/>
                <w:color w:val="222222"/>
                <w:lang w:val="en-US" w:eastAsia="zh-TW"/>
              </w:rPr>
              <w:t>realted</w:t>
            </w:r>
            <w:proofErr w:type="spellEnd"/>
            <w:r w:rsidRPr="00BE1DB2">
              <w:rPr>
                <w:rFonts w:ascii="Arial" w:hAnsi="Arial" w:cs="Arial"/>
                <w:strike/>
                <w:color w:val="222222"/>
                <w:lang w:val="en-US" w:eastAsia="zh-TW"/>
              </w:rPr>
              <w:t xml:space="preserve"> to SPICE in the special issue, so that this material could be referred to from the SPICE final report (submitted articles are openly available very soon after their submission, as they are open to comments). It is up to everyone to decide which paper they would like to submit. The team, as a group, will rather be on working on the final report.</w:t>
            </w:r>
          </w:p>
          <w:p w:rsidR="00970BD3" w:rsidRPr="00BE1DB2" w:rsidRDefault="00970BD3" w:rsidP="00DF146A">
            <w:pPr>
              <w:pStyle w:val="Version"/>
              <w:spacing w:before="0" w:after="120"/>
              <w:rPr>
                <w:rFonts w:ascii="Arial" w:hAnsi="Arial" w:cs="Arial"/>
                <w:strike/>
                <w:color w:val="222222"/>
                <w:lang w:val="en-US" w:eastAsia="zh-TW"/>
              </w:rPr>
            </w:pPr>
            <w:r w:rsidRPr="00BE1DB2">
              <w:rPr>
                <w:rFonts w:ascii="Arial" w:hAnsi="Arial" w:cs="Arial"/>
                <w:strike/>
                <w:color w:val="222222"/>
                <w:lang w:val="en-US" w:eastAsia="zh-TW"/>
              </w:rPr>
              <w:t>Send information on the special issue to the whole team</w:t>
            </w:r>
          </w:p>
          <w:p w:rsidR="00970BD3" w:rsidRPr="00BE1DB2" w:rsidRDefault="00970BD3" w:rsidP="00DF146A">
            <w:pPr>
              <w:pStyle w:val="Version"/>
              <w:spacing w:before="0" w:after="120"/>
              <w:rPr>
                <w:rFonts w:ascii="Arial" w:hAnsi="Arial" w:cs="Arial"/>
                <w:strike/>
                <w:color w:val="222222"/>
                <w:lang w:val="en-US" w:eastAsia="zh-TW"/>
              </w:rPr>
            </w:pPr>
            <w:r w:rsidRPr="00BE1DB2">
              <w:rPr>
                <w:rFonts w:ascii="Arial" w:hAnsi="Arial" w:cs="Arial"/>
                <w:strike/>
                <w:color w:val="222222"/>
                <w:lang w:val="en-US" w:eastAsia="zh-TW"/>
              </w:rPr>
              <w:t>Link special issue to SPICE website.</w:t>
            </w:r>
          </w:p>
        </w:tc>
        <w:tc>
          <w:tcPr>
            <w:tcW w:w="1701" w:type="dxa"/>
            <w:gridSpan w:val="4"/>
          </w:tcPr>
          <w:p w:rsidR="00970BD3" w:rsidRPr="00BE1DB2" w:rsidRDefault="00970BD3" w:rsidP="00DF146A">
            <w:pPr>
              <w:spacing w:before="60" w:after="60"/>
              <w:jc w:val="center"/>
              <w:rPr>
                <w:rFonts w:ascii="Arial" w:hAnsi="Arial"/>
                <w:strike/>
                <w:sz w:val="20"/>
                <w:lang w:val="en-US"/>
              </w:rPr>
            </w:pPr>
          </w:p>
          <w:p w:rsidR="00970BD3" w:rsidRPr="00BE1DB2" w:rsidRDefault="00970BD3" w:rsidP="00DF146A">
            <w:pPr>
              <w:spacing w:before="60" w:after="60"/>
              <w:jc w:val="center"/>
              <w:rPr>
                <w:rFonts w:ascii="Arial" w:hAnsi="Arial"/>
                <w:strike/>
                <w:sz w:val="20"/>
                <w:lang w:val="en-US"/>
              </w:rPr>
            </w:pPr>
          </w:p>
          <w:p w:rsidR="00970BD3" w:rsidRPr="00BE1DB2" w:rsidRDefault="00970BD3" w:rsidP="00DF146A">
            <w:pPr>
              <w:spacing w:before="60" w:after="60"/>
              <w:jc w:val="center"/>
              <w:rPr>
                <w:rFonts w:ascii="Arial" w:hAnsi="Arial"/>
                <w:strike/>
                <w:sz w:val="20"/>
                <w:lang w:val="en-US"/>
              </w:rPr>
            </w:pPr>
          </w:p>
          <w:p w:rsidR="00970BD3" w:rsidRPr="00BE1DB2" w:rsidRDefault="00970BD3" w:rsidP="00DF146A">
            <w:pPr>
              <w:spacing w:before="60" w:after="60"/>
              <w:jc w:val="center"/>
              <w:rPr>
                <w:rFonts w:ascii="Arial" w:hAnsi="Arial"/>
                <w:strike/>
                <w:sz w:val="20"/>
                <w:lang w:val="en-US"/>
              </w:rPr>
            </w:pPr>
          </w:p>
          <w:p w:rsidR="00970BD3" w:rsidRPr="00BE1DB2" w:rsidRDefault="00970BD3" w:rsidP="00DF146A">
            <w:pPr>
              <w:spacing w:before="60" w:after="60"/>
              <w:jc w:val="center"/>
              <w:rPr>
                <w:rFonts w:ascii="Arial" w:hAnsi="Arial"/>
                <w:strike/>
                <w:sz w:val="20"/>
                <w:lang w:val="en-US"/>
              </w:rPr>
            </w:pPr>
          </w:p>
          <w:p w:rsidR="00970BD3" w:rsidRPr="00BE1DB2" w:rsidRDefault="00970BD3" w:rsidP="00DF146A">
            <w:pPr>
              <w:spacing w:before="60" w:after="60"/>
              <w:rPr>
                <w:rFonts w:ascii="Arial" w:hAnsi="Arial"/>
                <w:strike/>
                <w:sz w:val="20"/>
                <w:lang w:val="en-US"/>
              </w:rPr>
            </w:pPr>
          </w:p>
          <w:p w:rsidR="00970BD3" w:rsidRPr="00BE1DB2" w:rsidRDefault="00970BD3" w:rsidP="00DF146A">
            <w:pPr>
              <w:spacing w:before="60" w:after="60"/>
              <w:jc w:val="center"/>
              <w:rPr>
                <w:rFonts w:ascii="Arial" w:hAnsi="Arial"/>
                <w:strike/>
                <w:sz w:val="20"/>
                <w:lang w:val="en-US"/>
              </w:rPr>
            </w:pPr>
            <w:proofErr w:type="spellStart"/>
            <w:r w:rsidRPr="00BE1DB2">
              <w:rPr>
                <w:rFonts w:ascii="Arial" w:hAnsi="Arial"/>
                <w:strike/>
                <w:sz w:val="20"/>
                <w:lang w:val="en-US"/>
              </w:rPr>
              <w:t>Mareile</w:t>
            </w:r>
            <w:proofErr w:type="spellEnd"/>
          </w:p>
          <w:p w:rsidR="00970BD3" w:rsidRPr="00BE1DB2" w:rsidRDefault="00970BD3" w:rsidP="00DF146A">
            <w:pPr>
              <w:spacing w:before="60" w:after="60"/>
              <w:jc w:val="center"/>
              <w:rPr>
                <w:rFonts w:ascii="Arial" w:hAnsi="Arial"/>
                <w:strike/>
                <w:sz w:val="20"/>
                <w:lang w:val="en-US"/>
              </w:rPr>
            </w:pPr>
            <w:r w:rsidRPr="00BE1DB2">
              <w:rPr>
                <w:rFonts w:ascii="Arial" w:hAnsi="Arial"/>
                <w:strike/>
                <w:sz w:val="20"/>
                <w:lang w:val="en-US"/>
              </w:rPr>
              <w:t>Isabelle</w:t>
            </w:r>
          </w:p>
        </w:tc>
        <w:tc>
          <w:tcPr>
            <w:tcW w:w="1134" w:type="dxa"/>
          </w:tcPr>
          <w:p w:rsidR="00970BD3" w:rsidRPr="00BE1DB2" w:rsidRDefault="00970BD3" w:rsidP="00DF146A">
            <w:pPr>
              <w:spacing w:before="60" w:after="60"/>
              <w:jc w:val="center"/>
              <w:rPr>
                <w:rFonts w:ascii="Arial" w:hAnsi="Arial"/>
                <w:strike/>
                <w:sz w:val="20"/>
                <w:lang w:val="en-GB"/>
              </w:rPr>
            </w:pPr>
          </w:p>
          <w:p w:rsidR="00970BD3" w:rsidRPr="00BE1DB2" w:rsidRDefault="00970BD3" w:rsidP="00DF146A">
            <w:pPr>
              <w:spacing w:before="60" w:after="60"/>
              <w:jc w:val="center"/>
              <w:rPr>
                <w:rFonts w:ascii="Arial" w:hAnsi="Arial"/>
                <w:strike/>
                <w:sz w:val="20"/>
                <w:lang w:val="en-GB"/>
              </w:rPr>
            </w:pPr>
          </w:p>
          <w:p w:rsidR="00970BD3" w:rsidRPr="00BE1DB2" w:rsidRDefault="00970BD3" w:rsidP="00DF146A">
            <w:pPr>
              <w:spacing w:before="60" w:after="60"/>
              <w:jc w:val="center"/>
              <w:rPr>
                <w:rFonts w:ascii="Arial" w:hAnsi="Arial"/>
                <w:strike/>
                <w:sz w:val="20"/>
                <w:lang w:val="en-GB"/>
              </w:rPr>
            </w:pPr>
          </w:p>
          <w:p w:rsidR="00970BD3" w:rsidRPr="00BE1DB2" w:rsidRDefault="00970BD3" w:rsidP="00DF146A">
            <w:pPr>
              <w:spacing w:before="60" w:after="60"/>
              <w:jc w:val="center"/>
              <w:rPr>
                <w:rFonts w:ascii="Arial" w:hAnsi="Arial"/>
                <w:strike/>
                <w:sz w:val="20"/>
                <w:lang w:val="en-GB"/>
              </w:rPr>
            </w:pPr>
          </w:p>
          <w:p w:rsidR="00970BD3" w:rsidRPr="00BE1DB2" w:rsidRDefault="00970BD3" w:rsidP="00DF146A">
            <w:pPr>
              <w:spacing w:before="60" w:after="60"/>
              <w:jc w:val="center"/>
              <w:rPr>
                <w:rFonts w:ascii="Arial" w:hAnsi="Arial"/>
                <w:strike/>
                <w:sz w:val="20"/>
                <w:lang w:val="en-GB"/>
              </w:rPr>
            </w:pPr>
          </w:p>
          <w:p w:rsidR="00970BD3" w:rsidRPr="00BE1DB2" w:rsidRDefault="00970BD3" w:rsidP="00DF146A">
            <w:pPr>
              <w:spacing w:before="60" w:after="60"/>
              <w:jc w:val="center"/>
              <w:rPr>
                <w:rFonts w:ascii="Arial" w:hAnsi="Arial"/>
                <w:strike/>
                <w:sz w:val="20"/>
                <w:lang w:val="en-GB"/>
              </w:rPr>
            </w:pPr>
          </w:p>
          <w:p w:rsidR="00970BD3" w:rsidRPr="00BE1DB2" w:rsidRDefault="00970BD3" w:rsidP="00DF146A">
            <w:pPr>
              <w:spacing w:before="60" w:after="60"/>
              <w:jc w:val="center"/>
              <w:rPr>
                <w:rFonts w:ascii="Arial" w:hAnsi="Arial"/>
                <w:strike/>
                <w:sz w:val="20"/>
                <w:lang w:val="en-GB"/>
              </w:rPr>
            </w:pPr>
            <w:r w:rsidRPr="00BE1DB2">
              <w:rPr>
                <w:rFonts w:ascii="Arial" w:hAnsi="Arial"/>
                <w:strike/>
                <w:sz w:val="20"/>
                <w:lang w:val="en-GB"/>
              </w:rPr>
              <w:t>31 Jan. 2015</w:t>
            </w:r>
          </w:p>
          <w:p w:rsidR="00970BD3" w:rsidRPr="00BE1DB2" w:rsidRDefault="00970BD3" w:rsidP="00DF146A">
            <w:pPr>
              <w:spacing w:before="60" w:after="60"/>
              <w:jc w:val="center"/>
              <w:rPr>
                <w:rFonts w:ascii="Arial" w:hAnsi="Arial"/>
                <w:strike/>
                <w:sz w:val="20"/>
                <w:lang w:val="en-GB"/>
              </w:rPr>
            </w:pPr>
          </w:p>
        </w:tc>
      </w:tr>
      <w:tr w:rsidR="00970BD3" w:rsidRPr="009F05F7" w:rsidTr="00DF146A">
        <w:trPr>
          <w:cantSplit/>
        </w:trPr>
        <w:tc>
          <w:tcPr>
            <w:tcW w:w="710" w:type="dxa"/>
          </w:tcPr>
          <w:p w:rsidR="00970BD3" w:rsidRDefault="00970BD3" w:rsidP="00DF146A">
            <w:pPr>
              <w:spacing w:before="60" w:after="60"/>
              <w:jc w:val="center"/>
              <w:rPr>
                <w:rFonts w:ascii="Arial" w:hAnsi="Arial"/>
                <w:sz w:val="20"/>
                <w:lang w:val="en-GB"/>
              </w:rPr>
            </w:pPr>
            <w:r>
              <w:rPr>
                <w:rFonts w:ascii="Arial" w:hAnsi="Arial"/>
                <w:sz w:val="20"/>
                <w:lang w:val="en-GB"/>
              </w:rPr>
              <w:t>6</w:t>
            </w:r>
          </w:p>
        </w:tc>
        <w:tc>
          <w:tcPr>
            <w:tcW w:w="708" w:type="dxa"/>
          </w:tcPr>
          <w:p w:rsidR="00970BD3" w:rsidRDefault="00970BD3" w:rsidP="00DF146A">
            <w:pPr>
              <w:spacing w:before="60" w:after="60"/>
              <w:jc w:val="center"/>
              <w:rPr>
                <w:rFonts w:ascii="Arial" w:hAnsi="Arial"/>
                <w:b/>
                <w:sz w:val="20"/>
                <w:lang w:val="en-GB"/>
              </w:rPr>
            </w:pPr>
            <w:r>
              <w:rPr>
                <w:rFonts w:ascii="Arial" w:hAnsi="Arial"/>
                <w:b/>
                <w:sz w:val="20"/>
                <w:lang w:val="en-GB"/>
              </w:rPr>
              <w:t>A</w:t>
            </w:r>
          </w:p>
        </w:tc>
        <w:tc>
          <w:tcPr>
            <w:tcW w:w="5529" w:type="dxa"/>
          </w:tcPr>
          <w:p w:rsidR="00970BD3" w:rsidRDefault="00970BD3" w:rsidP="00DF146A">
            <w:pPr>
              <w:pStyle w:val="Version"/>
              <w:spacing w:before="0" w:after="120"/>
              <w:rPr>
                <w:rFonts w:ascii="Arial" w:hAnsi="Arial" w:cs="Arial"/>
                <w:color w:val="222222"/>
                <w:lang w:val="en-US" w:eastAsia="zh-TW"/>
              </w:rPr>
            </w:pPr>
            <w:r>
              <w:rPr>
                <w:rFonts w:ascii="Arial" w:hAnsi="Arial" w:cs="Arial"/>
                <w:color w:val="222222"/>
                <w:lang w:val="en-US" w:eastAsia="zh-TW"/>
              </w:rPr>
              <w:t xml:space="preserve">Some commissioning reports are still outstanding. </w:t>
            </w:r>
          </w:p>
        </w:tc>
        <w:tc>
          <w:tcPr>
            <w:tcW w:w="1701" w:type="dxa"/>
            <w:gridSpan w:val="4"/>
          </w:tcPr>
          <w:p w:rsidR="00970BD3" w:rsidRDefault="00970BD3" w:rsidP="00DF146A">
            <w:pPr>
              <w:spacing w:before="60" w:after="60"/>
              <w:jc w:val="center"/>
              <w:rPr>
                <w:rFonts w:ascii="Arial" w:hAnsi="Arial"/>
                <w:sz w:val="20"/>
                <w:lang w:val="en-US"/>
              </w:rPr>
            </w:pPr>
            <w:r>
              <w:rPr>
                <w:rFonts w:ascii="Arial" w:hAnsi="Arial"/>
                <w:sz w:val="20"/>
                <w:lang w:val="en-US"/>
              </w:rPr>
              <w:t>Site managers</w:t>
            </w:r>
          </w:p>
        </w:tc>
        <w:tc>
          <w:tcPr>
            <w:tcW w:w="1134" w:type="dxa"/>
          </w:tcPr>
          <w:p w:rsidR="00970BD3" w:rsidRDefault="00970BD3" w:rsidP="00DF146A">
            <w:pPr>
              <w:spacing w:before="60" w:after="60"/>
              <w:jc w:val="center"/>
              <w:rPr>
                <w:rFonts w:ascii="Arial" w:hAnsi="Arial"/>
                <w:sz w:val="20"/>
                <w:lang w:val="en-GB"/>
              </w:rPr>
            </w:pPr>
          </w:p>
        </w:tc>
      </w:tr>
      <w:tr w:rsidR="00970BD3" w:rsidRPr="009F05F7" w:rsidTr="00DF146A">
        <w:trPr>
          <w:cantSplit/>
        </w:trPr>
        <w:tc>
          <w:tcPr>
            <w:tcW w:w="710" w:type="dxa"/>
            <w:tcBorders>
              <w:top w:val="single" w:sz="6" w:space="0" w:color="auto"/>
              <w:left w:val="single" w:sz="6" w:space="0" w:color="auto"/>
              <w:bottom w:val="single" w:sz="6" w:space="0" w:color="auto"/>
              <w:right w:val="single" w:sz="6" w:space="0" w:color="auto"/>
            </w:tcBorders>
          </w:tcPr>
          <w:p w:rsidR="00970BD3" w:rsidRDefault="00970BD3" w:rsidP="00DF146A">
            <w:pPr>
              <w:spacing w:before="60" w:after="60"/>
              <w:jc w:val="center"/>
              <w:rPr>
                <w:rFonts w:ascii="Arial" w:hAnsi="Arial"/>
                <w:sz w:val="20"/>
                <w:lang w:val="en-GB"/>
              </w:rPr>
            </w:pPr>
            <w:r>
              <w:rPr>
                <w:rFonts w:ascii="Arial" w:hAnsi="Arial"/>
                <w:sz w:val="20"/>
                <w:lang w:val="en-GB"/>
              </w:rPr>
              <w:t>7</w:t>
            </w:r>
          </w:p>
        </w:tc>
        <w:tc>
          <w:tcPr>
            <w:tcW w:w="708" w:type="dxa"/>
            <w:tcBorders>
              <w:top w:val="single" w:sz="6" w:space="0" w:color="auto"/>
              <w:left w:val="single" w:sz="6" w:space="0" w:color="auto"/>
              <w:bottom w:val="single" w:sz="6" w:space="0" w:color="auto"/>
              <w:right w:val="single" w:sz="6" w:space="0" w:color="auto"/>
            </w:tcBorders>
          </w:tcPr>
          <w:p w:rsidR="00970BD3" w:rsidRDefault="00970BD3" w:rsidP="00DF146A">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970BD3" w:rsidRDefault="00970BD3" w:rsidP="00DF146A">
            <w:pPr>
              <w:pStyle w:val="Version"/>
              <w:spacing w:before="0" w:after="120"/>
              <w:rPr>
                <w:rFonts w:ascii="Arial" w:hAnsi="Arial"/>
                <w:lang w:val="en-GB"/>
              </w:rPr>
            </w:pPr>
            <w:r>
              <w:rPr>
                <w:rFonts w:ascii="Arial" w:hAnsi="Arial"/>
                <w:lang w:val="en-GB"/>
              </w:rPr>
              <w:t>Finalize Marshall commissioning report</w:t>
            </w:r>
          </w:p>
        </w:tc>
        <w:tc>
          <w:tcPr>
            <w:tcW w:w="1701" w:type="dxa"/>
            <w:gridSpan w:val="4"/>
            <w:tcBorders>
              <w:top w:val="single" w:sz="6" w:space="0" w:color="auto"/>
              <w:left w:val="single" w:sz="6" w:space="0" w:color="auto"/>
              <w:bottom w:val="single" w:sz="6" w:space="0" w:color="auto"/>
              <w:right w:val="single" w:sz="6" w:space="0" w:color="auto"/>
            </w:tcBorders>
          </w:tcPr>
          <w:p w:rsidR="00970BD3" w:rsidRDefault="00970BD3" w:rsidP="00DF146A">
            <w:pPr>
              <w:spacing w:before="60" w:after="60"/>
              <w:jc w:val="center"/>
              <w:rPr>
                <w:rFonts w:ascii="Arial" w:hAnsi="Arial"/>
                <w:sz w:val="20"/>
                <w:lang w:val="en-GB"/>
              </w:rPr>
            </w:pPr>
            <w:r>
              <w:rPr>
                <w:rFonts w:ascii="Arial" w:hAnsi="Arial"/>
                <w:sz w:val="20"/>
                <w:lang w:val="en-GB"/>
              </w:rPr>
              <w:t>Scott/Roy</w:t>
            </w:r>
          </w:p>
        </w:tc>
        <w:tc>
          <w:tcPr>
            <w:tcW w:w="1134" w:type="dxa"/>
            <w:tcBorders>
              <w:top w:val="single" w:sz="6" w:space="0" w:color="auto"/>
              <w:left w:val="single" w:sz="6" w:space="0" w:color="auto"/>
              <w:bottom w:val="single" w:sz="6" w:space="0" w:color="auto"/>
              <w:right w:val="single" w:sz="6" w:space="0" w:color="auto"/>
            </w:tcBorders>
          </w:tcPr>
          <w:p w:rsidR="00970BD3" w:rsidRDefault="00970BD3" w:rsidP="00DF146A">
            <w:pPr>
              <w:spacing w:before="60" w:after="60"/>
              <w:jc w:val="center"/>
              <w:rPr>
                <w:rFonts w:ascii="Arial" w:hAnsi="Arial"/>
                <w:sz w:val="20"/>
                <w:lang w:val="en-GB"/>
              </w:rPr>
            </w:pPr>
            <w:r>
              <w:rPr>
                <w:rFonts w:ascii="Arial" w:hAnsi="Arial"/>
                <w:sz w:val="20"/>
                <w:lang w:val="en-GB"/>
              </w:rPr>
              <w:t>29 Jan. 2015</w:t>
            </w:r>
          </w:p>
        </w:tc>
      </w:tr>
      <w:tr w:rsidR="00970BD3" w:rsidRPr="00BE1DB2" w:rsidTr="00DF146A">
        <w:trPr>
          <w:cantSplit/>
        </w:trPr>
        <w:tc>
          <w:tcPr>
            <w:tcW w:w="710" w:type="dxa"/>
            <w:tcBorders>
              <w:top w:val="single" w:sz="6" w:space="0" w:color="auto"/>
              <w:left w:val="single" w:sz="6" w:space="0" w:color="auto"/>
              <w:bottom w:val="single" w:sz="6" w:space="0" w:color="auto"/>
              <w:right w:val="single" w:sz="6" w:space="0" w:color="auto"/>
            </w:tcBorders>
          </w:tcPr>
          <w:p w:rsidR="00970BD3" w:rsidRPr="00BE1DB2" w:rsidRDefault="00970BD3" w:rsidP="00DF146A">
            <w:pPr>
              <w:spacing w:before="60" w:after="60"/>
              <w:jc w:val="center"/>
              <w:rPr>
                <w:rFonts w:ascii="Arial" w:hAnsi="Arial"/>
                <w:strike/>
                <w:sz w:val="20"/>
                <w:lang w:val="en-GB"/>
              </w:rPr>
            </w:pPr>
            <w:r w:rsidRPr="00BE1DB2">
              <w:rPr>
                <w:rFonts w:ascii="Arial" w:hAnsi="Arial"/>
                <w:strike/>
                <w:sz w:val="20"/>
                <w:lang w:val="en-GB"/>
              </w:rPr>
              <w:t>8</w:t>
            </w:r>
          </w:p>
        </w:tc>
        <w:tc>
          <w:tcPr>
            <w:tcW w:w="708" w:type="dxa"/>
            <w:tcBorders>
              <w:top w:val="single" w:sz="6" w:space="0" w:color="auto"/>
              <w:left w:val="single" w:sz="6" w:space="0" w:color="auto"/>
              <w:bottom w:val="single" w:sz="6" w:space="0" w:color="auto"/>
              <w:right w:val="single" w:sz="6" w:space="0" w:color="auto"/>
            </w:tcBorders>
          </w:tcPr>
          <w:p w:rsidR="00970BD3" w:rsidRPr="00BE1DB2" w:rsidRDefault="00970BD3" w:rsidP="00DF146A">
            <w:pPr>
              <w:spacing w:before="60" w:after="60"/>
              <w:jc w:val="center"/>
              <w:rPr>
                <w:rFonts w:ascii="Arial" w:hAnsi="Arial"/>
                <w:b/>
                <w:strike/>
                <w:sz w:val="20"/>
                <w:lang w:val="en-GB"/>
              </w:rPr>
            </w:pPr>
            <w:r w:rsidRPr="00BE1DB2">
              <w:rPr>
                <w:rFonts w:ascii="Arial" w:hAnsi="Arial"/>
                <w:b/>
                <w:strike/>
                <w:sz w:val="20"/>
                <w:lang w:val="en-GB"/>
              </w:rPr>
              <w:t>A/D</w:t>
            </w:r>
          </w:p>
        </w:tc>
        <w:tc>
          <w:tcPr>
            <w:tcW w:w="5529" w:type="dxa"/>
            <w:tcBorders>
              <w:top w:val="single" w:sz="6" w:space="0" w:color="auto"/>
              <w:left w:val="single" w:sz="6" w:space="0" w:color="auto"/>
              <w:bottom w:val="single" w:sz="6" w:space="0" w:color="auto"/>
              <w:right w:val="single" w:sz="6" w:space="0" w:color="auto"/>
            </w:tcBorders>
          </w:tcPr>
          <w:p w:rsidR="00970BD3" w:rsidRPr="00BE1DB2" w:rsidRDefault="00970BD3" w:rsidP="00DF146A">
            <w:pPr>
              <w:pStyle w:val="Version"/>
              <w:spacing w:before="0" w:after="120"/>
              <w:rPr>
                <w:rFonts w:ascii="Arial" w:hAnsi="Arial"/>
                <w:strike/>
                <w:lang w:val="en-GB"/>
              </w:rPr>
            </w:pPr>
            <w:r w:rsidRPr="00BE1DB2">
              <w:rPr>
                <w:rFonts w:ascii="Arial" w:hAnsi="Arial"/>
                <w:strike/>
                <w:lang w:val="en-GB"/>
              </w:rPr>
              <w:t>Publish commissioning report of Marshall site (which has majority of the contributed instruments) on website by 29 January 2015, either in a draft stage, or in its final stage if available. Update website as soon as final version is available.</w:t>
            </w:r>
          </w:p>
        </w:tc>
        <w:tc>
          <w:tcPr>
            <w:tcW w:w="1701" w:type="dxa"/>
            <w:gridSpan w:val="4"/>
            <w:tcBorders>
              <w:top w:val="single" w:sz="6" w:space="0" w:color="auto"/>
              <w:left w:val="single" w:sz="6" w:space="0" w:color="auto"/>
              <w:bottom w:val="single" w:sz="6" w:space="0" w:color="auto"/>
              <w:right w:val="single" w:sz="6" w:space="0" w:color="auto"/>
            </w:tcBorders>
          </w:tcPr>
          <w:p w:rsidR="00970BD3" w:rsidRPr="00BE1DB2" w:rsidRDefault="00970BD3" w:rsidP="00DF146A">
            <w:pPr>
              <w:spacing w:before="60" w:after="60"/>
              <w:jc w:val="center"/>
              <w:rPr>
                <w:rFonts w:ascii="Arial" w:hAnsi="Arial"/>
                <w:strike/>
                <w:sz w:val="20"/>
                <w:lang w:val="en-GB"/>
              </w:rPr>
            </w:pPr>
            <w:r w:rsidRPr="00BE1DB2">
              <w:rPr>
                <w:rFonts w:ascii="Arial" w:hAnsi="Arial"/>
                <w:strike/>
                <w:sz w:val="20"/>
                <w:lang w:val="en-GB"/>
              </w:rPr>
              <w:t>Isabelle</w:t>
            </w:r>
          </w:p>
        </w:tc>
        <w:tc>
          <w:tcPr>
            <w:tcW w:w="1134" w:type="dxa"/>
            <w:tcBorders>
              <w:top w:val="single" w:sz="6" w:space="0" w:color="auto"/>
              <w:left w:val="single" w:sz="6" w:space="0" w:color="auto"/>
              <w:bottom w:val="single" w:sz="6" w:space="0" w:color="auto"/>
              <w:right w:val="single" w:sz="6" w:space="0" w:color="auto"/>
            </w:tcBorders>
          </w:tcPr>
          <w:p w:rsidR="00970BD3" w:rsidRPr="00BE1DB2" w:rsidRDefault="00970BD3" w:rsidP="00DF146A">
            <w:pPr>
              <w:spacing w:before="60" w:after="60"/>
              <w:jc w:val="center"/>
              <w:rPr>
                <w:rFonts w:ascii="Arial" w:hAnsi="Arial"/>
                <w:strike/>
                <w:sz w:val="20"/>
                <w:lang w:val="en-GB"/>
              </w:rPr>
            </w:pPr>
            <w:r w:rsidRPr="00BE1DB2">
              <w:rPr>
                <w:rFonts w:ascii="Arial" w:hAnsi="Arial"/>
                <w:strike/>
                <w:sz w:val="20"/>
                <w:lang w:val="en-GB"/>
              </w:rPr>
              <w:t>29 Jan. 2015</w:t>
            </w:r>
          </w:p>
        </w:tc>
      </w:tr>
      <w:tr w:rsidR="009B46BC" w:rsidRPr="00BA0432" w:rsidTr="00CD41EB">
        <w:tblPrEx>
          <w:tblLook w:val="00A0" w:firstRow="1" w:lastRow="0" w:firstColumn="1" w:lastColumn="0" w:noHBand="0" w:noVBand="0"/>
        </w:tblPrEx>
        <w:trPr>
          <w:cantSplit/>
        </w:trPr>
        <w:tc>
          <w:tcPr>
            <w:tcW w:w="9782" w:type="dxa"/>
            <w:gridSpan w:val="8"/>
            <w:vAlign w:val="center"/>
          </w:tcPr>
          <w:p w:rsidR="009B46BC" w:rsidRPr="00D141AC" w:rsidRDefault="009B46BC" w:rsidP="00CD41EB">
            <w:pPr>
              <w:spacing w:before="60" w:after="60"/>
              <w:rPr>
                <w:rFonts w:ascii="Arial" w:hAnsi="Arial"/>
                <w:b/>
                <w:sz w:val="20"/>
                <w:szCs w:val="20"/>
                <w:lang w:val="en-GB"/>
              </w:rPr>
            </w:pPr>
            <w:r>
              <w:rPr>
                <w:rFonts w:ascii="Arial" w:hAnsi="Arial"/>
                <w:b/>
                <w:sz w:val="20"/>
                <w:szCs w:val="20"/>
                <w:lang w:val="en-GB"/>
              </w:rPr>
              <w:t>From teleconference of 15 January 2015</w:t>
            </w:r>
          </w:p>
        </w:tc>
      </w:tr>
      <w:tr w:rsidR="009B46BC" w:rsidRPr="009F05F7" w:rsidTr="00CD41EB">
        <w:trPr>
          <w:cantSplit/>
        </w:trPr>
        <w:tc>
          <w:tcPr>
            <w:tcW w:w="710" w:type="dxa"/>
          </w:tcPr>
          <w:p w:rsidR="009B46BC" w:rsidRPr="007D57CB" w:rsidRDefault="009B46BC" w:rsidP="00CD41EB">
            <w:pPr>
              <w:spacing w:before="60" w:after="60"/>
              <w:jc w:val="center"/>
              <w:rPr>
                <w:rFonts w:ascii="Arial" w:hAnsi="Arial"/>
                <w:sz w:val="20"/>
                <w:lang w:val="en-GB"/>
              </w:rPr>
            </w:pPr>
            <w:r>
              <w:rPr>
                <w:rFonts w:ascii="Arial" w:hAnsi="Arial"/>
                <w:sz w:val="20"/>
                <w:lang w:val="en-GB"/>
              </w:rPr>
              <w:t>3</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 xml:space="preserve">Give any input that could help John on defining uncertainty for SPICE (initiate e-mail discussion before dedicated </w:t>
            </w:r>
            <w:proofErr w:type="spellStart"/>
            <w:r>
              <w:rPr>
                <w:rFonts w:ascii="Arial" w:hAnsi="Arial" w:cs="Arial"/>
                <w:color w:val="222222"/>
                <w:lang w:val="en-US" w:eastAsia="zh-TW"/>
              </w:rPr>
              <w:t>telecon</w:t>
            </w:r>
            <w:proofErr w:type="spellEnd"/>
            <w:r>
              <w:rPr>
                <w:rFonts w:ascii="Arial" w:hAnsi="Arial" w:cs="Arial"/>
                <w:color w:val="222222"/>
                <w:lang w:val="en-US" w:eastAsia="zh-TW"/>
              </w:rPr>
              <w:t>)</w:t>
            </w:r>
          </w:p>
        </w:tc>
        <w:tc>
          <w:tcPr>
            <w:tcW w:w="1701" w:type="dxa"/>
            <w:gridSpan w:val="4"/>
          </w:tcPr>
          <w:p w:rsidR="009B46BC" w:rsidRPr="009E2241" w:rsidRDefault="009B46BC" w:rsidP="00CD41EB">
            <w:pPr>
              <w:spacing w:before="60" w:after="60"/>
              <w:jc w:val="center"/>
              <w:rPr>
                <w:rFonts w:ascii="Arial" w:hAnsi="Arial"/>
                <w:sz w:val="20"/>
                <w:lang w:val="en-US"/>
              </w:rPr>
            </w:pPr>
            <w:r>
              <w:rPr>
                <w:rFonts w:ascii="Arial" w:hAnsi="Arial"/>
                <w:sz w:val="20"/>
                <w:lang w:val="en-US"/>
              </w:rPr>
              <w:t>All</w:t>
            </w:r>
          </w:p>
        </w:tc>
        <w:tc>
          <w:tcPr>
            <w:tcW w:w="1134" w:type="dxa"/>
          </w:tcPr>
          <w:p w:rsidR="009B46BC" w:rsidRPr="007D57CB" w:rsidRDefault="009B46BC" w:rsidP="00CD41EB">
            <w:pPr>
              <w:spacing w:before="60" w:after="60"/>
              <w:jc w:val="center"/>
              <w:rPr>
                <w:rFonts w:ascii="Arial" w:hAnsi="Arial"/>
                <w:sz w:val="20"/>
                <w:lang w:val="en-GB"/>
              </w:rPr>
            </w:pPr>
            <w:r>
              <w:rPr>
                <w:rFonts w:ascii="Arial" w:hAnsi="Arial"/>
                <w:sz w:val="20"/>
                <w:lang w:val="en-GB"/>
              </w:rPr>
              <w:t>Before 26.02.2015</w:t>
            </w:r>
          </w:p>
        </w:tc>
      </w:tr>
      <w:tr w:rsidR="009B46BC" w:rsidRPr="009F05F7"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4</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 xml:space="preserve">Look into potential for update on uncertainty analysis from </w:t>
            </w:r>
            <w:proofErr w:type="spellStart"/>
            <w:r>
              <w:rPr>
                <w:rFonts w:ascii="Arial" w:hAnsi="Arial" w:cs="Arial"/>
                <w:color w:val="222222"/>
                <w:lang w:val="en-US" w:eastAsia="zh-TW"/>
              </w:rPr>
              <w:t>Gochang</w:t>
            </w:r>
            <w:proofErr w:type="spellEnd"/>
            <w:r>
              <w:rPr>
                <w:rFonts w:ascii="Arial" w:hAnsi="Arial" w:cs="Arial"/>
                <w:color w:val="222222"/>
                <w:lang w:val="en-US" w:eastAsia="zh-TW"/>
              </w:rPr>
              <w:t xml:space="preserve"> team. </w:t>
            </w:r>
          </w:p>
        </w:tc>
        <w:tc>
          <w:tcPr>
            <w:tcW w:w="1701" w:type="dxa"/>
            <w:gridSpan w:val="4"/>
          </w:tcPr>
          <w:p w:rsidR="009B46BC" w:rsidRDefault="009B46BC" w:rsidP="00CD41EB">
            <w:pPr>
              <w:spacing w:before="60" w:after="60"/>
              <w:jc w:val="center"/>
              <w:rPr>
                <w:rFonts w:ascii="Arial" w:hAnsi="Arial"/>
                <w:sz w:val="20"/>
                <w:lang w:val="en-US"/>
              </w:rPr>
            </w:pPr>
            <w:proofErr w:type="spellStart"/>
            <w:r>
              <w:rPr>
                <w:rFonts w:ascii="Arial" w:hAnsi="Arial"/>
                <w:sz w:val="20"/>
                <w:lang w:val="en-US"/>
              </w:rPr>
              <w:t>Rodica</w:t>
            </w:r>
            <w:proofErr w:type="spellEnd"/>
          </w:p>
        </w:tc>
        <w:tc>
          <w:tcPr>
            <w:tcW w:w="1134" w:type="dxa"/>
          </w:tcPr>
          <w:p w:rsidR="009B46BC" w:rsidRDefault="009B46BC" w:rsidP="00CD41EB">
            <w:pPr>
              <w:spacing w:before="60" w:after="60"/>
              <w:jc w:val="center"/>
              <w:rPr>
                <w:rFonts w:ascii="Arial" w:hAnsi="Arial"/>
                <w:sz w:val="20"/>
                <w:lang w:val="en-GB"/>
              </w:rPr>
            </w:pPr>
          </w:p>
        </w:tc>
      </w:tr>
      <w:tr w:rsidR="009B46BC" w:rsidRPr="009F05F7"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5</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Follow up on investigation of minimum detectable signal.</w:t>
            </w:r>
          </w:p>
        </w:tc>
        <w:tc>
          <w:tcPr>
            <w:tcW w:w="1701" w:type="dxa"/>
            <w:gridSpan w:val="4"/>
          </w:tcPr>
          <w:p w:rsidR="009B46BC" w:rsidRDefault="009B46BC" w:rsidP="00CD41EB">
            <w:pPr>
              <w:spacing w:before="60" w:after="60"/>
              <w:jc w:val="center"/>
              <w:rPr>
                <w:rFonts w:ascii="Arial" w:hAnsi="Arial"/>
                <w:sz w:val="20"/>
                <w:lang w:val="en-US"/>
              </w:rPr>
            </w:pPr>
            <w:proofErr w:type="spellStart"/>
            <w:r>
              <w:rPr>
                <w:rFonts w:ascii="Arial" w:hAnsi="Arial"/>
                <w:sz w:val="20"/>
                <w:lang w:val="en-US"/>
              </w:rPr>
              <w:t>Rodica</w:t>
            </w:r>
            <w:proofErr w:type="spellEnd"/>
          </w:p>
        </w:tc>
        <w:tc>
          <w:tcPr>
            <w:tcW w:w="1134" w:type="dxa"/>
          </w:tcPr>
          <w:p w:rsidR="009B46BC" w:rsidRDefault="009B46BC" w:rsidP="00CD41EB">
            <w:pPr>
              <w:spacing w:before="60" w:after="60"/>
              <w:jc w:val="center"/>
              <w:rPr>
                <w:rFonts w:ascii="Arial" w:hAnsi="Arial"/>
                <w:sz w:val="20"/>
                <w:lang w:val="en-GB"/>
              </w:rPr>
            </w:pPr>
          </w:p>
        </w:tc>
      </w:tr>
      <w:tr w:rsidR="009B46BC" w:rsidRPr="009F05F7"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6</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 xml:space="preserve">Recommendation for all SPICE participants to review previous </w:t>
            </w:r>
            <w:proofErr w:type="spellStart"/>
            <w:r>
              <w:rPr>
                <w:rFonts w:ascii="Arial" w:hAnsi="Arial" w:cs="Arial"/>
                <w:color w:val="222222"/>
                <w:lang w:val="en-US" w:eastAsia="zh-TW"/>
              </w:rPr>
              <w:t>telecons</w:t>
            </w:r>
            <w:proofErr w:type="spellEnd"/>
            <w:r>
              <w:rPr>
                <w:rFonts w:ascii="Arial" w:hAnsi="Arial" w:cs="Arial"/>
                <w:color w:val="222222"/>
                <w:lang w:val="en-US" w:eastAsia="zh-TW"/>
              </w:rPr>
              <w:t>. Actions/decisions could serve as ‘pointers’ for how to proceed with different assignments. Look for items that tie in with specific tasks.</w:t>
            </w:r>
          </w:p>
        </w:tc>
        <w:tc>
          <w:tcPr>
            <w:tcW w:w="1701" w:type="dxa"/>
            <w:gridSpan w:val="4"/>
          </w:tcPr>
          <w:p w:rsidR="009B46BC" w:rsidRDefault="009B46BC" w:rsidP="00CD41EB">
            <w:pPr>
              <w:spacing w:before="60" w:after="60"/>
              <w:jc w:val="center"/>
              <w:rPr>
                <w:rFonts w:ascii="Arial" w:hAnsi="Arial"/>
                <w:sz w:val="20"/>
                <w:lang w:val="en-US"/>
              </w:rPr>
            </w:pPr>
            <w:r>
              <w:rPr>
                <w:rFonts w:ascii="Arial" w:hAnsi="Arial"/>
                <w:sz w:val="20"/>
                <w:lang w:val="en-US"/>
              </w:rPr>
              <w:t>All</w:t>
            </w:r>
          </w:p>
        </w:tc>
        <w:tc>
          <w:tcPr>
            <w:tcW w:w="1134" w:type="dxa"/>
          </w:tcPr>
          <w:p w:rsidR="009B46BC" w:rsidRDefault="009B46BC" w:rsidP="00CD41EB">
            <w:pPr>
              <w:spacing w:before="60" w:after="60"/>
              <w:jc w:val="center"/>
              <w:rPr>
                <w:rFonts w:ascii="Arial" w:hAnsi="Arial"/>
                <w:sz w:val="20"/>
                <w:lang w:val="en-GB"/>
              </w:rPr>
            </w:pPr>
          </w:p>
        </w:tc>
      </w:tr>
      <w:tr w:rsidR="009B46BC" w:rsidRPr="008E4954"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13</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 xml:space="preserve">Event selection will be applied on the five </w:t>
            </w:r>
            <w:proofErr w:type="spellStart"/>
            <w:r>
              <w:rPr>
                <w:rFonts w:ascii="Arial" w:hAnsi="Arial"/>
                <w:sz w:val="20"/>
                <w:szCs w:val="20"/>
                <w:lang w:val="en-GB"/>
              </w:rPr>
              <w:t>QC’ed</w:t>
            </w:r>
            <w:proofErr w:type="spellEnd"/>
            <w:r>
              <w:rPr>
                <w:rFonts w:ascii="Arial" w:hAnsi="Arial"/>
                <w:sz w:val="20"/>
                <w:szCs w:val="20"/>
                <w:lang w:val="en-GB"/>
              </w:rPr>
              <w:t xml:space="preserve"> sites (Marshall, CARE, </w:t>
            </w:r>
            <w:proofErr w:type="spellStart"/>
            <w:r>
              <w:rPr>
                <w:rFonts w:ascii="Arial" w:hAnsi="Arial"/>
                <w:sz w:val="20"/>
                <w:szCs w:val="20"/>
                <w:lang w:val="en-GB"/>
              </w:rPr>
              <w:t>Formigal</w:t>
            </w:r>
            <w:proofErr w:type="spellEnd"/>
            <w:r>
              <w:rPr>
                <w:rFonts w:ascii="Arial" w:hAnsi="Arial"/>
                <w:sz w:val="20"/>
                <w:szCs w:val="20"/>
                <w:lang w:val="en-GB"/>
              </w:rPr>
              <w:t xml:space="preserve">, </w:t>
            </w:r>
            <w:proofErr w:type="spellStart"/>
            <w:r>
              <w:rPr>
                <w:rFonts w:ascii="Arial" w:hAnsi="Arial"/>
                <w:sz w:val="20"/>
                <w:szCs w:val="20"/>
                <w:lang w:val="en-GB"/>
              </w:rPr>
              <w:t>Haukeliseter</w:t>
            </w:r>
            <w:proofErr w:type="spellEnd"/>
            <w:r>
              <w:rPr>
                <w:rFonts w:ascii="Arial" w:hAnsi="Arial"/>
                <w:sz w:val="20"/>
                <w:szCs w:val="20"/>
                <w:lang w:val="en-GB"/>
              </w:rPr>
              <w:t xml:space="preserve">, </w:t>
            </w:r>
            <w:proofErr w:type="spellStart"/>
            <w:r>
              <w:rPr>
                <w:rFonts w:ascii="Arial" w:hAnsi="Arial"/>
                <w:sz w:val="20"/>
                <w:szCs w:val="20"/>
                <w:lang w:val="en-GB"/>
              </w:rPr>
              <w:t>Sodankylä</w:t>
            </w:r>
            <w:proofErr w:type="spellEnd"/>
            <w:r>
              <w:rPr>
                <w:rFonts w:ascii="Arial" w:hAnsi="Arial"/>
                <w:sz w:val="20"/>
                <w:szCs w:val="20"/>
                <w:lang w:val="en-GB"/>
              </w:rPr>
              <w:t>) and event files will be made available on the NCAR ftp site.</w:t>
            </w:r>
          </w:p>
        </w:tc>
        <w:tc>
          <w:tcPr>
            <w:tcW w:w="1701" w:type="dxa"/>
            <w:gridSpan w:val="4"/>
          </w:tcPr>
          <w:p w:rsidR="009B46BC" w:rsidRDefault="009B46BC" w:rsidP="00CD41EB">
            <w:pPr>
              <w:spacing w:before="60" w:after="60"/>
              <w:jc w:val="center"/>
              <w:rPr>
                <w:rFonts w:ascii="Arial" w:hAnsi="Arial"/>
                <w:sz w:val="20"/>
                <w:lang w:val="en-GB"/>
              </w:rPr>
            </w:pPr>
            <w:r>
              <w:rPr>
                <w:rFonts w:ascii="Arial" w:hAnsi="Arial"/>
                <w:sz w:val="20"/>
                <w:lang w:val="en-GB"/>
              </w:rPr>
              <w:t>Audrey and Floor</w:t>
            </w:r>
          </w:p>
        </w:tc>
        <w:tc>
          <w:tcPr>
            <w:tcW w:w="1134" w:type="dxa"/>
          </w:tcPr>
          <w:p w:rsidR="009B46BC" w:rsidRDefault="009B46BC" w:rsidP="00CD41EB">
            <w:pPr>
              <w:spacing w:before="60" w:after="60"/>
              <w:jc w:val="center"/>
              <w:rPr>
                <w:rFonts w:ascii="Arial" w:hAnsi="Arial"/>
                <w:sz w:val="20"/>
                <w:lang w:val="en-GB"/>
              </w:rPr>
            </w:pPr>
            <w:r>
              <w:rPr>
                <w:rFonts w:ascii="Arial" w:hAnsi="Arial"/>
                <w:sz w:val="20"/>
                <w:lang w:val="en-GB"/>
              </w:rPr>
              <w:t>31.01. 2015</w:t>
            </w:r>
          </w:p>
        </w:tc>
      </w:tr>
      <w:tr w:rsidR="00B035F3" w:rsidRPr="00BA0432" w:rsidTr="008E4954">
        <w:tblPrEx>
          <w:tblLook w:val="00A0" w:firstRow="1" w:lastRow="0" w:firstColumn="1" w:lastColumn="0" w:noHBand="0" w:noVBand="0"/>
        </w:tblPrEx>
        <w:trPr>
          <w:cantSplit/>
        </w:trPr>
        <w:tc>
          <w:tcPr>
            <w:tcW w:w="9782" w:type="dxa"/>
            <w:gridSpan w:val="8"/>
            <w:vAlign w:val="center"/>
          </w:tcPr>
          <w:p w:rsidR="00B035F3" w:rsidRPr="00D141AC" w:rsidRDefault="00B035F3" w:rsidP="00B035F3">
            <w:pPr>
              <w:spacing w:before="60" w:after="60"/>
              <w:rPr>
                <w:rFonts w:ascii="Arial" w:hAnsi="Arial"/>
                <w:b/>
                <w:sz w:val="20"/>
                <w:szCs w:val="20"/>
                <w:lang w:val="en-GB"/>
              </w:rPr>
            </w:pPr>
            <w:r>
              <w:rPr>
                <w:rFonts w:ascii="Arial" w:hAnsi="Arial"/>
                <w:b/>
                <w:sz w:val="20"/>
                <w:szCs w:val="20"/>
                <w:lang w:val="en-GB"/>
              </w:rPr>
              <w:t>From teleconference of 8 January 2015</w:t>
            </w:r>
          </w:p>
        </w:tc>
      </w:tr>
      <w:tr w:rsidR="00B035F3" w:rsidRPr="00C22EE7" w:rsidTr="008E4954">
        <w:trPr>
          <w:cantSplit/>
        </w:trPr>
        <w:tc>
          <w:tcPr>
            <w:tcW w:w="710" w:type="dxa"/>
          </w:tcPr>
          <w:p w:rsidR="00B035F3" w:rsidRDefault="00B035F3" w:rsidP="008E4954">
            <w:pPr>
              <w:spacing w:before="60" w:after="60"/>
              <w:jc w:val="center"/>
              <w:rPr>
                <w:rFonts w:ascii="Arial" w:hAnsi="Arial"/>
                <w:sz w:val="20"/>
                <w:lang w:val="en-GB"/>
              </w:rPr>
            </w:pPr>
            <w:r>
              <w:rPr>
                <w:rFonts w:ascii="Arial" w:hAnsi="Arial"/>
                <w:sz w:val="20"/>
                <w:lang w:val="en-GB"/>
              </w:rPr>
              <w:t>6</w:t>
            </w:r>
          </w:p>
        </w:tc>
        <w:tc>
          <w:tcPr>
            <w:tcW w:w="708" w:type="dxa"/>
          </w:tcPr>
          <w:p w:rsidR="00B035F3" w:rsidRDefault="00B035F3" w:rsidP="008E4954">
            <w:pPr>
              <w:spacing w:before="60" w:after="60"/>
              <w:jc w:val="center"/>
              <w:rPr>
                <w:rFonts w:ascii="Arial" w:hAnsi="Arial"/>
                <w:b/>
                <w:sz w:val="20"/>
                <w:lang w:val="en-GB"/>
              </w:rPr>
            </w:pPr>
            <w:r>
              <w:rPr>
                <w:rFonts w:ascii="Arial" w:hAnsi="Arial"/>
                <w:b/>
                <w:sz w:val="20"/>
                <w:lang w:val="en-GB"/>
              </w:rPr>
              <w:t>A</w:t>
            </w:r>
          </w:p>
        </w:tc>
        <w:tc>
          <w:tcPr>
            <w:tcW w:w="5529" w:type="dxa"/>
          </w:tcPr>
          <w:p w:rsidR="00B035F3" w:rsidRDefault="00B035F3"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Final report will have to provide guidance to Members on how to use the output of the 3 transducers, as some Members use only one wire.</w:t>
            </w:r>
            <w:r>
              <w:rPr>
                <w:rFonts w:ascii="Arial" w:hAnsi="Arial"/>
                <w:sz w:val="20"/>
                <w:szCs w:val="20"/>
                <w:lang w:val="en-GB"/>
              </w:rPr>
              <w:br/>
              <w:t xml:space="preserve">Compile documentation on processing of </w:t>
            </w:r>
            <w:proofErr w:type="spellStart"/>
            <w:r>
              <w:rPr>
                <w:rFonts w:ascii="Arial" w:hAnsi="Arial"/>
                <w:sz w:val="20"/>
                <w:szCs w:val="20"/>
                <w:lang w:val="en-GB"/>
              </w:rPr>
              <w:t>Geonor</w:t>
            </w:r>
            <w:proofErr w:type="spellEnd"/>
            <w:r>
              <w:rPr>
                <w:rFonts w:ascii="Arial" w:hAnsi="Arial"/>
                <w:sz w:val="20"/>
                <w:szCs w:val="20"/>
                <w:lang w:val="en-GB"/>
              </w:rPr>
              <w:t xml:space="preserve"> data.</w:t>
            </w:r>
          </w:p>
        </w:tc>
        <w:tc>
          <w:tcPr>
            <w:tcW w:w="1701" w:type="dxa"/>
            <w:gridSpan w:val="4"/>
          </w:tcPr>
          <w:p w:rsidR="00B035F3" w:rsidRDefault="00B035F3" w:rsidP="008E4954">
            <w:pPr>
              <w:spacing w:before="60" w:after="60"/>
              <w:jc w:val="center"/>
              <w:rPr>
                <w:rFonts w:ascii="Arial" w:hAnsi="Arial"/>
                <w:sz w:val="20"/>
                <w:lang w:val="en-GB"/>
              </w:rPr>
            </w:pPr>
            <w:r>
              <w:rPr>
                <w:rFonts w:ascii="Arial" w:hAnsi="Arial"/>
                <w:sz w:val="20"/>
                <w:lang w:val="en-GB"/>
              </w:rPr>
              <w:t>Bruce</w:t>
            </w:r>
          </w:p>
        </w:tc>
        <w:tc>
          <w:tcPr>
            <w:tcW w:w="1134" w:type="dxa"/>
          </w:tcPr>
          <w:p w:rsidR="00B035F3" w:rsidRDefault="00B035F3" w:rsidP="008E4954">
            <w:pPr>
              <w:spacing w:before="60" w:after="60"/>
              <w:jc w:val="center"/>
              <w:rPr>
                <w:rFonts w:ascii="Arial" w:hAnsi="Arial"/>
                <w:sz w:val="20"/>
                <w:lang w:val="en-GB"/>
              </w:rPr>
            </w:pPr>
            <w:r>
              <w:rPr>
                <w:rFonts w:ascii="Arial" w:hAnsi="Arial"/>
                <w:sz w:val="20"/>
                <w:lang w:val="en-GB"/>
              </w:rPr>
              <w:t>March 2014</w:t>
            </w:r>
          </w:p>
        </w:tc>
      </w:tr>
      <w:tr w:rsidR="00B035F3" w:rsidRPr="00C22EE7" w:rsidTr="008E4954">
        <w:trPr>
          <w:cantSplit/>
        </w:trPr>
        <w:tc>
          <w:tcPr>
            <w:tcW w:w="710" w:type="dxa"/>
          </w:tcPr>
          <w:p w:rsidR="00B035F3" w:rsidRDefault="00B035F3" w:rsidP="008E4954">
            <w:pPr>
              <w:spacing w:before="60" w:after="60"/>
              <w:jc w:val="center"/>
              <w:rPr>
                <w:rFonts w:ascii="Arial" w:hAnsi="Arial"/>
                <w:sz w:val="20"/>
                <w:lang w:val="en-GB"/>
              </w:rPr>
            </w:pPr>
            <w:r>
              <w:rPr>
                <w:rFonts w:ascii="Arial" w:hAnsi="Arial"/>
                <w:sz w:val="20"/>
                <w:lang w:val="en-GB"/>
              </w:rPr>
              <w:t>7</w:t>
            </w:r>
          </w:p>
        </w:tc>
        <w:tc>
          <w:tcPr>
            <w:tcW w:w="708" w:type="dxa"/>
          </w:tcPr>
          <w:p w:rsidR="00B035F3" w:rsidRDefault="00B035F3" w:rsidP="008E4954">
            <w:pPr>
              <w:spacing w:before="60" w:after="60"/>
              <w:jc w:val="center"/>
              <w:rPr>
                <w:rFonts w:ascii="Arial" w:hAnsi="Arial"/>
                <w:b/>
                <w:sz w:val="20"/>
                <w:lang w:val="en-GB"/>
              </w:rPr>
            </w:pPr>
            <w:r>
              <w:rPr>
                <w:rFonts w:ascii="Arial" w:hAnsi="Arial"/>
                <w:b/>
                <w:sz w:val="20"/>
                <w:lang w:val="en-GB"/>
              </w:rPr>
              <w:t>A</w:t>
            </w:r>
          </w:p>
        </w:tc>
        <w:tc>
          <w:tcPr>
            <w:tcW w:w="5529" w:type="dxa"/>
          </w:tcPr>
          <w:p w:rsidR="00B035F3" w:rsidRDefault="00B035F3"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Carry-out comparison on the difference in results if using one or three wires</w:t>
            </w:r>
          </w:p>
        </w:tc>
        <w:tc>
          <w:tcPr>
            <w:tcW w:w="1701" w:type="dxa"/>
            <w:gridSpan w:val="4"/>
          </w:tcPr>
          <w:p w:rsidR="00B035F3" w:rsidRDefault="00B035F3" w:rsidP="008E4954">
            <w:pPr>
              <w:spacing w:before="60" w:after="60"/>
              <w:jc w:val="center"/>
              <w:rPr>
                <w:rFonts w:ascii="Arial" w:hAnsi="Arial"/>
                <w:sz w:val="20"/>
                <w:lang w:val="en-GB"/>
              </w:rPr>
            </w:pPr>
            <w:r>
              <w:rPr>
                <w:rFonts w:ascii="Arial" w:hAnsi="Arial"/>
                <w:sz w:val="20"/>
                <w:lang w:val="en-GB"/>
              </w:rPr>
              <w:t>DAT</w:t>
            </w:r>
          </w:p>
        </w:tc>
        <w:tc>
          <w:tcPr>
            <w:tcW w:w="1134" w:type="dxa"/>
          </w:tcPr>
          <w:p w:rsidR="00B035F3" w:rsidRDefault="00B035F3" w:rsidP="008E4954">
            <w:pPr>
              <w:spacing w:before="60" w:after="60"/>
              <w:jc w:val="center"/>
              <w:rPr>
                <w:rFonts w:ascii="Arial" w:hAnsi="Arial"/>
                <w:sz w:val="20"/>
                <w:lang w:val="en-GB"/>
              </w:rPr>
            </w:pPr>
            <w:r w:rsidRPr="001E3737">
              <w:rPr>
                <w:rFonts w:ascii="Arial" w:hAnsi="Arial"/>
                <w:sz w:val="20"/>
                <w:lang w:val="en-GB"/>
              </w:rPr>
              <w:t>Dec. 2015</w:t>
            </w:r>
          </w:p>
        </w:tc>
      </w:tr>
      <w:tr w:rsidR="00592573" w:rsidRPr="00BA0432" w:rsidTr="001B2583">
        <w:tblPrEx>
          <w:tblLook w:val="00A0" w:firstRow="1" w:lastRow="0" w:firstColumn="1" w:lastColumn="0" w:noHBand="0" w:noVBand="0"/>
        </w:tblPrEx>
        <w:trPr>
          <w:cantSplit/>
        </w:trPr>
        <w:tc>
          <w:tcPr>
            <w:tcW w:w="9782" w:type="dxa"/>
            <w:gridSpan w:val="8"/>
            <w:vAlign w:val="center"/>
          </w:tcPr>
          <w:p w:rsidR="00592573" w:rsidRPr="00D141AC" w:rsidRDefault="006D51EB" w:rsidP="00592573">
            <w:pPr>
              <w:spacing w:before="60" w:after="60"/>
              <w:rPr>
                <w:rFonts w:ascii="Arial" w:hAnsi="Arial"/>
                <w:b/>
                <w:sz w:val="20"/>
                <w:szCs w:val="20"/>
                <w:lang w:val="en-GB"/>
              </w:rPr>
            </w:pPr>
            <w:r>
              <w:rPr>
                <w:rFonts w:ascii="Arial" w:hAnsi="Arial"/>
                <w:b/>
                <w:sz w:val="20"/>
                <w:szCs w:val="20"/>
                <w:lang w:val="en-GB"/>
              </w:rPr>
              <w:t xml:space="preserve">From teleconference </w:t>
            </w:r>
            <w:r w:rsidR="00592573">
              <w:rPr>
                <w:rFonts w:ascii="Arial" w:hAnsi="Arial"/>
                <w:b/>
                <w:sz w:val="20"/>
                <w:szCs w:val="20"/>
                <w:lang w:val="en-GB"/>
              </w:rPr>
              <w:t>of 4 December 2014</w:t>
            </w:r>
          </w:p>
        </w:tc>
      </w:tr>
      <w:tr w:rsidR="00592573" w:rsidRPr="003408E4" w:rsidTr="001B2583">
        <w:trPr>
          <w:cantSplit/>
        </w:trPr>
        <w:tc>
          <w:tcPr>
            <w:tcW w:w="710" w:type="dxa"/>
          </w:tcPr>
          <w:p w:rsidR="00592573" w:rsidRDefault="00592573" w:rsidP="001B2583">
            <w:pPr>
              <w:spacing w:before="60" w:after="60"/>
              <w:jc w:val="center"/>
              <w:rPr>
                <w:rFonts w:ascii="Arial" w:hAnsi="Arial"/>
                <w:sz w:val="20"/>
                <w:lang w:val="en-GB"/>
              </w:rPr>
            </w:pPr>
            <w:r>
              <w:rPr>
                <w:rFonts w:ascii="Arial" w:hAnsi="Arial"/>
                <w:sz w:val="20"/>
                <w:lang w:val="en-GB"/>
              </w:rPr>
              <w:lastRenderedPageBreak/>
              <w:t>4</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I/A</w:t>
            </w:r>
          </w:p>
        </w:tc>
        <w:tc>
          <w:tcPr>
            <w:tcW w:w="5529" w:type="dxa"/>
          </w:tcPr>
          <w:p w:rsidR="00592573" w:rsidRDefault="00592573" w:rsidP="001B2583">
            <w:pPr>
              <w:pStyle w:val="Version"/>
              <w:spacing w:before="0" w:after="120"/>
              <w:rPr>
                <w:rFonts w:ascii="Arial" w:hAnsi="Arial"/>
                <w:lang w:val="en-GB"/>
              </w:rPr>
            </w:pPr>
            <w:r>
              <w:rPr>
                <w:rFonts w:ascii="Arial" w:hAnsi="Arial"/>
                <w:lang w:val="en-GB"/>
              </w:rPr>
              <w:t xml:space="preserve">The question was raised if SPICE datasheets should include intensity plots and if they can be represented with the same 30min event periods. </w:t>
            </w:r>
          </w:p>
          <w:p w:rsidR="00592573" w:rsidRDefault="00592573" w:rsidP="001B2583">
            <w:pPr>
              <w:pStyle w:val="Version"/>
              <w:spacing w:before="0" w:after="120"/>
              <w:rPr>
                <w:rFonts w:ascii="Arial" w:hAnsi="Arial"/>
                <w:lang w:val="en-GB"/>
              </w:rPr>
            </w:pPr>
            <w:r>
              <w:rPr>
                <w:rFonts w:ascii="Arial" w:hAnsi="Arial"/>
                <w:lang w:val="en-GB"/>
              </w:rPr>
              <w:t xml:space="preserve">Recommendation from </w:t>
            </w:r>
            <w:proofErr w:type="spellStart"/>
            <w:r>
              <w:rPr>
                <w:rFonts w:ascii="Arial" w:hAnsi="Arial"/>
                <w:lang w:val="en-GB"/>
              </w:rPr>
              <w:t>Emanuele</w:t>
            </w:r>
            <w:proofErr w:type="spellEnd"/>
            <w:r>
              <w:rPr>
                <w:rFonts w:ascii="Arial" w:hAnsi="Arial"/>
                <w:lang w:val="en-GB"/>
              </w:rPr>
              <w:t xml:space="preserve"> </w:t>
            </w:r>
            <w:proofErr w:type="spellStart"/>
            <w:proofErr w:type="gramStart"/>
            <w:r>
              <w:rPr>
                <w:rFonts w:ascii="Arial" w:hAnsi="Arial"/>
                <w:lang w:val="en-GB"/>
              </w:rPr>
              <w:t>Vuerich</w:t>
            </w:r>
            <w:proofErr w:type="spellEnd"/>
            <w:r>
              <w:rPr>
                <w:rFonts w:ascii="Arial" w:hAnsi="Arial"/>
                <w:lang w:val="en-GB"/>
              </w:rPr>
              <w:t>,</w:t>
            </w:r>
            <w:proofErr w:type="gramEnd"/>
            <w:r>
              <w:rPr>
                <w:rFonts w:ascii="Arial" w:hAnsi="Arial"/>
                <w:lang w:val="en-GB"/>
              </w:rPr>
              <w:t xml:space="preserve"> was to include intensity plots in the datasheets. 1min datasets should be generated first, and then aggregated to other time periods (5, 10, 20min), to avoid losing information (compared to aggregating the data directly in bigger time intervals).</w:t>
            </w:r>
          </w:p>
          <w:p w:rsidR="00592573" w:rsidRDefault="00592573" w:rsidP="001B2583">
            <w:pPr>
              <w:pStyle w:val="Version"/>
              <w:spacing w:before="0" w:after="120"/>
              <w:rPr>
                <w:rFonts w:ascii="Arial" w:hAnsi="Arial"/>
                <w:lang w:val="en-GB"/>
              </w:rPr>
            </w:pPr>
            <w:r>
              <w:rPr>
                <w:rFonts w:ascii="Arial" w:hAnsi="Arial"/>
                <w:lang w:val="en-GB"/>
              </w:rPr>
              <w:t>In proposal, intensity criteria from FI RI to be applied to calculate intensities for gauges in FWRS.</w:t>
            </w:r>
          </w:p>
          <w:p w:rsidR="00592573" w:rsidRDefault="00592573" w:rsidP="001B2583">
            <w:pPr>
              <w:pStyle w:val="Version"/>
              <w:spacing w:before="0" w:after="120"/>
              <w:rPr>
                <w:rFonts w:ascii="Arial" w:hAnsi="Arial"/>
                <w:lang w:val="en-GB"/>
              </w:rPr>
            </w:pPr>
            <w:proofErr w:type="spellStart"/>
            <w:r>
              <w:rPr>
                <w:rFonts w:ascii="Arial" w:hAnsi="Arial"/>
                <w:lang w:val="en-GB"/>
              </w:rPr>
              <w:t>Emanuele</w:t>
            </w:r>
            <w:proofErr w:type="spellEnd"/>
            <w:r>
              <w:rPr>
                <w:rFonts w:ascii="Arial" w:hAnsi="Arial"/>
                <w:lang w:val="en-GB"/>
              </w:rPr>
              <w:t xml:space="preserve"> to investigate further the intensity component for datasheets.</w:t>
            </w:r>
          </w:p>
          <w:p w:rsidR="00592573" w:rsidRPr="008909AF" w:rsidRDefault="00592573" w:rsidP="001B2583">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Further, how do we define what is ‘reliable’?</w:t>
            </w:r>
          </w:p>
        </w:tc>
        <w:tc>
          <w:tcPr>
            <w:tcW w:w="1701" w:type="dxa"/>
            <w:gridSpan w:val="4"/>
          </w:tcPr>
          <w:p w:rsidR="00592573" w:rsidRDefault="00592573" w:rsidP="001B2583">
            <w:pPr>
              <w:spacing w:before="60" w:after="60"/>
              <w:jc w:val="center"/>
              <w:rPr>
                <w:rFonts w:ascii="Arial" w:hAnsi="Arial"/>
                <w:sz w:val="20"/>
                <w:lang w:val="en-GB"/>
              </w:rPr>
            </w:pPr>
            <w:proofErr w:type="spellStart"/>
            <w:r>
              <w:rPr>
                <w:rFonts w:ascii="Arial" w:hAnsi="Arial"/>
                <w:sz w:val="20"/>
                <w:lang w:val="en-GB"/>
              </w:rPr>
              <w:t>Emanuele</w:t>
            </w:r>
            <w:proofErr w:type="spellEnd"/>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TBD</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7</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1B2583">
            <w:pPr>
              <w:pStyle w:val="Version"/>
              <w:spacing w:before="0" w:after="0"/>
              <w:rPr>
                <w:rFonts w:ascii="Arial" w:hAnsi="Arial"/>
                <w:lang w:val="en-GB"/>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 xml:space="preserve">prepare and present R3 analysis from CARE site at a future </w:t>
            </w:r>
            <w:proofErr w:type="spellStart"/>
            <w:r w:rsidRPr="00170F81">
              <w:rPr>
                <w:rFonts w:ascii="Arial" w:hAnsi="Arial"/>
                <w:lang w:val="en-US"/>
              </w:rPr>
              <w:t>telcon</w:t>
            </w:r>
            <w:proofErr w:type="spellEnd"/>
            <w:r w:rsidRPr="00170F81">
              <w:rPr>
                <w:rFonts w:ascii="Arial" w:hAnsi="Arial"/>
                <w:lang w:val="en-US"/>
              </w:rPr>
              <w:t>.</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Mike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8</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DA09B6" w:rsidRDefault="00592573" w:rsidP="001B2583">
            <w:pPr>
              <w:pStyle w:val="Version"/>
              <w:spacing w:before="0" w:after="0"/>
              <w:rPr>
                <w:rFonts w:ascii="Arial" w:hAnsi="Arial"/>
                <w:lang w:val="en-US"/>
              </w:rPr>
            </w:pPr>
            <w:r w:rsidRPr="00DA09B6">
              <w:rPr>
                <w:rFonts w:ascii="Arial" w:hAnsi="Arial"/>
                <w:lang w:val="en-US"/>
              </w:rPr>
              <w:t xml:space="preserve">Roy </w:t>
            </w:r>
            <w:r>
              <w:rPr>
                <w:rFonts w:ascii="Arial" w:hAnsi="Arial"/>
                <w:lang w:val="en-US"/>
              </w:rPr>
              <w:t xml:space="preserve">to </w:t>
            </w:r>
            <w:r w:rsidR="00D31898">
              <w:rPr>
                <w:rFonts w:ascii="Arial" w:hAnsi="Arial"/>
                <w:lang w:val="en-US"/>
              </w:rPr>
              <w:t xml:space="preserve">present </w:t>
            </w:r>
            <w:r w:rsidRPr="00DA09B6">
              <w:rPr>
                <w:rFonts w:ascii="Arial" w:hAnsi="Arial"/>
                <w:lang w:val="en-US"/>
              </w:rPr>
              <w:t>slides on the minimum detectable signal as a function of wind speed.</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Roy</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10</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B035F3">
            <w:pPr>
              <w:pStyle w:val="Version"/>
              <w:spacing w:before="0" w:after="0"/>
              <w:rPr>
                <w:rFonts w:ascii="Arial" w:hAnsi="Arial"/>
                <w:lang w:val="en-GB"/>
              </w:rPr>
            </w:pPr>
            <w:r w:rsidRPr="00693F06">
              <w:rPr>
                <w:rFonts w:ascii="Arial" w:hAnsi="Arial"/>
                <w:lang w:val="en-GB"/>
              </w:rPr>
              <w:t xml:space="preserve">John </w:t>
            </w:r>
            <w:r>
              <w:rPr>
                <w:rFonts w:ascii="Arial" w:hAnsi="Arial"/>
                <w:lang w:val="en-GB"/>
              </w:rPr>
              <w:t xml:space="preserve">to </w:t>
            </w:r>
            <w:r w:rsidRPr="00693F06">
              <w:rPr>
                <w:rFonts w:ascii="Arial" w:hAnsi="Arial"/>
                <w:lang w:val="en-GB"/>
              </w:rPr>
              <w:t xml:space="preserve">prepare </w:t>
            </w:r>
            <w:proofErr w:type="spellStart"/>
            <w:r w:rsidRPr="00693F06">
              <w:rPr>
                <w:rFonts w:ascii="Arial" w:hAnsi="Arial"/>
                <w:lang w:val="en-GB"/>
              </w:rPr>
              <w:t>powerpoint</w:t>
            </w:r>
            <w:proofErr w:type="spellEnd"/>
            <w:r w:rsidRPr="00693F06">
              <w:rPr>
                <w:rFonts w:ascii="Arial" w:hAnsi="Arial"/>
                <w:lang w:val="en-GB"/>
              </w:rPr>
              <w:t xml:space="preserve"> on the approach for uncertainty he did for the reference report (</w:t>
            </w:r>
            <w:r>
              <w:rPr>
                <w:rFonts w:ascii="Arial" w:hAnsi="Arial"/>
                <w:lang w:val="en-GB"/>
              </w:rPr>
              <w:t>at a later date, according to his schedule</w:t>
            </w:r>
            <w:r w:rsidRPr="00693F06">
              <w:rPr>
                <w:rFonts w:ascii="Arial" w:hAnsi="Arial"/>
                <w:lang w:val="en-GB"/>
              </w:rPr>
              <w:t>). Needs lots of rain data.</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John</w:t>
            </w:r>
          </w:p>
          <w:p w:rsidR="00592573" w:rsidRPr="00F762C3" w:rsidRDefault="00592573" w:rsidP="001B2583">
            <w:pPr>
              <w:spacing w:before="60" w:after="60"/>
              <w:jc w:val="center"/>
              <w:rPr>
                <w:rFonts w:ascii="Arial" w:hAnsi="Arial"/>
                <w:strike/>
                <w:sz w:val="20"/>
                <w:lang w:val="en-GB"/>
              </w:rPr>
            </w:pPr>
          </w:p>
        </w:tc>
        <w:tc>
          <w:tcPr>
            <w:tcW w:w="1134" w:type="dxa"/>
          </w:tcPr>
          <w:p w:rsidR="00592573" w:rsidRDefault="00592573" w:rsidP="001B2583">
            <w:pPr>
              <w:spacing w:before="60" w:after="60"/>
              <w:jc w:val="center"/>
              <w:rPr>
                <w:rFonts w:ascii="Arial" w:hAnsi="Arial"/>
                <w:sz w:val="20"/>
                <w:lang w:val="en-GB"/>
              </w:rPr>
            </w:pPr>
            <w:r w:rsidRPr="001520D0">
              <w:rPr>
                <w:rFonts w:ascii="Arial" w:hAnsi="Arial"/>
                <w:sz w:val="20"/>
                <w:lang w:val="en-GB"/>
              </w:rPr>
              <w:t>TBD</w:t>
            </w:r>
          </w:p>
          <w:p w:rsidR="00592573" w:rsidRPr="00F762C3" w:rsidRDefault="00592573" w:rsidP="001B2583">
            <w:pPr>
              <w:spacing w:before="60" w:after="60"/>
              <w:jc w:val="center"/>
              <w:rPr>
                <w:rFonts w:ascii="Arial" w:hAnsi="Arial"/>
                <w:strike/>
                <w:sz w:val="20"/>
                <w:lang w:val="en-GB"/>
              </w:rPr>
            </w:pPr>
          </w:p>
        </w:tc>
      </w:tr>
      <w:tr w:rsidR="00C36542" w:rsidRPr="00BA0432" w:rsidTr="00B022F4">
        <w:tblPrEx>
          <w:tblLook w:val="00A0" w:firstRow="1" w:lastRow="0" w:firstColumn="1" w:lastColumn="0" w:noHBand="0" w:noVBand="0"/>
        </w:tblPrEx>
        <w:trPr>
          <w:cantSplit/>
        </w:trPr>
        <w:tc>
          <w:tcPr>
            <w:tcW w:w="9782" w:type="dxa"/>
            <w:gridSpan w:val="8"/>
            <w:vAlign w:val="center"/>
          </w:tcPr>
          <w:p w:rsidR="00C36542" w:rsidRPr="00D141AC" w:rsidRDefault="00C36542" w:rsidP="00B022F4">
            <w:pPr>
              <w:spacing w:before="60" w:after="60"/>
              <w:rPr>
                <w:rFonts w:ascii="Arial" w:hAnsi="Arial"/>
                <w:b/>
                <w:sz w:val="20"/>
                <w:szCs w:val="20"/>
                <w:lang w:val="en-GB"/>
              </w:rPr>
            </w:pPr>
            <w:r>
              <w:rPr>
                <w:rFonts w:ascii="Arial" w:hAnsi="Arial"/>
                <w:b/>
                <w:sz w:val="20"/>
                <w:szCs w:val="20"/>
                <w:lang w:val="en-GB"/>
              </w:rPr>
              <w:t>From teleconference of 20 November 2014</w:t>
            </w:r>
          </w:p>
        </w:tc>
      </w:tr>
      <w:tr w:rsidR="00C36542" w:rsidRPr="00C22EE7" w:rsidTr="00B022F4">
        <w:trPr>
          <w:cantSplit/>
        </w:trPr>
        <w:tc>
          <w:tcPr>
            <w:tcW w:w="710" w:type="dxa"/>
          </w:tcPr>
          <w:p w:rsidR="00C36542" w:rsidRDefault="00C36542" w:rsidP="00B022F4">
            <w:pPr>
              <w:spacing w:before="60" w:after="60"/>
              <w:jc w:val="center"/>
              <w:rPr>
                <w:rFonts w:ascii="Arial" w:hAnsi="Arial"/>
                <w:sz w:val="20"/>
                <w:lang w:val="en-GB"/>
              </w:rPr>
            </w:pPr>
            <w:r>
              <w:rPr>
                <w:rFonts w:ascii="Arial" w:hAnsi="Arial"/>
                <w:sz w:val="20"/>
                <w:lang w:val="en-GB"/>
              </w:rPr>
              <w:t>4</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w:t>
            </w:r>
          </w:p>
        </w:tc>
        <w:tc>
          <w:tcPr>
            <w:tcW w:w="5529" w:type="dxa"/>
          </w:tcPr>
          <w:p w:rsidR="00C36542" w:rsidRPr="008909AF" w:rsidRDefault="00C36542" w:rsidP="00B022F4">
            <w:pPr>
              <w:pStyle w:val="Version"/>
              <w:spacing w:before="0" w:after="120"/>
              <w:rPr>
                <w:rFonts w:ascii="Arial" w:hAnsi="Arial"/>
                <w:lang w:val="en-GB"/>
              </w:rPr>
            </w:pPr>
            <w:r>
              <w:rPr>
                <w:rFonts w:ascii="Arial" w:hAnsi="Arial"/>
                <w:lang w:val="en-GB"/>
              </w:rPr>
              <w:t>Apply, as a test case, the proposed procedures to some qc-</w:t>
            </w:r>
            <w:proofErr w:type="spellStart"/>
            <w:r>
              <w:rPr>
                <w:rFonts w:ascii="Arial" w:hAnsi="Arial"/>
                <w:lang w:val="en-GB"/>
              </w:rPr>
              <w:t>ed</w:t>
            </w:r>
            <w:proofErr w:type="spellEnd"/>
            <w:r>
              <w:rPr>
                <w:rFonts w:ascii="Arial" w:hAnsi="Arial"/>
                <w:lang w:val="en-GB"/>
              </w:rPr>
              <w:t xml:space="preserve"> data sets to demonstrate application and potential of the proposed method using the dynamic field calibration method.</w:t>
            </w:r>
          </w:p>
        </w:tc>
        <w:tc>
          <w:tcPr>
            <w:tcW w:w="1701" w:type="dxa"/>
            <w:gridSpan w:val="4"/>
          </w:tcPr>
          <w:p w:rsidR="00C36542" w:rsidRDefault="00C36542" w:rsidP="00B022F4">
            <w:pPr>
              <w:spacing w:before="60" w:after="60"/>
              <w:jc w:val="center"/>
              <w:rPr>
                <w:rFonts w:ascii="Arial" w:hAnsi="Arial"/>
                <w:sz w:val="20"/>
                <w:lang w:val="en-GB"/>
              </w:rPr>
            </w:pPr>
            <w:proofErr w:type="spellStart"/>
            <w:r>
              <w:rPr>
                <w:rFonts w:ascii="Arial" w:hAnsi="Arial"/>
                <w:sz w:val="20"/>
                <w:lang w:val="en-GB"/>
              </w:rPr>
              <w:t>Emanuele</w:t>
            </w:r>
            <w:proofErr w:type="spellEnd"/>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15 Feb. 2015</w:t>
            </w:r>
          </w:p>
        </w:tc>
      </w:tr>
      <w:tr w:rsidR="00C36542" w:rsidRPr="00C22EE7" w:rsidTr="00B022F4">
        <w:trPr>
          <w:cantSplit/>
        </w:trPr>
        <w:tc>
          <w:tcPr>
            <w:tcW w:w="710" w:type="dxa"/>
          </w:tcPr>
          <w:p w:rsidR="00C36542" w:rsidRPr="001D0402" w:rsidRDefault="00C36542" w:rsidP="00B022F4">
            <w:pPr>
              <w:spacing w:before="60" w:after="60"/>
              <w:jc w:val="center"/>
              <w:rPr>
                <w:rFonts w:ascii="Arial" w:hAnsi="Arial"/>
                <w:sz w:val="20"/>
                <w:lang w:val="en-GB"/>
              </w:rPr>
            </w:pPr>
            <w:r>
              <w:rPr>
                <w:rFonts w:ascii="Arial" w:hAnsi="Arial"/>
                <w:sz w:val="20"/>
                <w:lang w:val="en-GB"/>
              </w:rPr>
              <w:t>5</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A/I</w:t>
            </w:r>
          </w:p>
        </w:tc>
        <w:tc>
          <w:tcPr>
            <w:tcW w:w="5529" w:type="dxa"/>
          </w:tcPr>
          <w:p w:rsidR="00C36542" w:rsidRPr="009F36FD" w:rsidRDefault="00C36542" w:rsidP="00C36542">
            <w:pPr>
              <w:pStyle w:val="Version"/>
              <w:spacing w:before="0" w:after="120"/>
              <w:rPr>
                <w:rFonts w:ascii="Arial" w:hAnsi="Arial"/>
                <w:lang w:val="en-GB"/>
              </w:rPr>
            </w:pPr>
            <w:r w:rsidRPr="009F05F7">
              <w:rPr>
                <w:rFonts w:ascii="Arial" w:hAnsi="Arial" w:cs="Arial"/>
                <w:color w:val="222222"/>
                <w:shd w:val="clear" w:color="auto" w:fill="FFFFFF"/>
                <w:lang w:val="en-GB"/>
              </w:rPr>
              <w:t>All Site</w:t>
            </w:r>
            <w:r w:rsidR="006C658B" w:rsidRPr="009F05F7">
              <w:rPr>
                <w:rFonts w:ascii="Arial" w:hAnsi="Arial" w:cs="Arial"/>
                <w:color w:val="222222"/>
                <w:shd w:val="clear" w:color="auto" w:fill="FFFFFF"/>
                <w:lang w:val="en-GB"/>
              </w:rPr>
              <w:t xml:space="preserve"> </w:t>
            </w:r>
            <w:r w:rsidRPr="009F05F7">
              <w:rPr>
                <w:rFonts w:ascii="Arial" w:hAnsi="Arial" w:cs="Arial"/>
                <w:color w:val="222222"/>
                <w:shd w:val="clear" w:color="auto" w:fill="FFFFFF"/>
                <w:lang w:val="en-GB"/>
              </w:rPr>
              <w:t xml:space="preserve">managers are reminded to perform calibrations/field controls and document the process and results. </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All</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March 2015</w:t>
            </w:r>
          </w:p>
        </w:tc>
      </w:tr>
      <w:tr w:rsidR="00033416" w:rsidRPr="00BA0432" w:rsidTr="00B022F4">
        <w:tblPrEx>
          <w:tblLook w:val="00A0" w:firstRow="1" w:lastRow="0" w:firstColumn="1" w:lastColumn="0" w:noHBand="0" w:noVBand="0"/>
        </w:tblPrEx>
        <w:trPr>
          <w:cantSplit/>
        </w:trPr>
        <w:tc>
          <w:tcPr>
            <w:tcW w:w="9782" w:type="dxa"/>
            <w:gridSpan w:val="8"/>
            <w:vAlign w:val="center"/>
          </w:tcPr>
          <w:p w:rsidR="00033416" w:rsidRPr="00D141AC" w:rsidRDefault="00033416" w:rsidP="00B022F4">
            <w:pPr>
              <w:spacing w:before="60" w:after="60"/>
              <w:rPr>
                <w:rFonts w:ascii="Arial" w:hAnsi="Arial"/>
                <w:b/>
                <w:sz w:val="20"/>
                <w:szCs w:val="20"/>
                <w:lang w:val="en-GB"/>
              </w:rPr>
            </w:pPr>
            <w:r>
              <w:rPr>
                <w:rFonts w:ascii="Arial" w:hAnsi="Arial"/>
                <w:b/>
                <w:sz w:val="20"/>
                <w:szCs w:val="20"/>
                <w:lang w:val="en-GB"/>
              </w:rPr>
              <w:t>From teleconference of 13 November 2014</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2</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Pr="00C22EE7" w:rsidRDefault="00033416" w:rsidP="00B022F4">
            <w:pPr>
              <w:pStyle w:val="Version"/>
              <w:spacing w:before="0" w:after="120"/>
              <w:rPr>
                <w:rFonts w:ascii="Arial" w:hAnsi="Arial"/>
                <w:lang w:val="en-US"/>
              </w:rPr>
            </w:pPr>
            <w:r>
              <w:rPr>
                <w:rFonts w:ascii="Arial" w:hAnsi="Arial"/>
                <w:lang w:val="en-US"/>
              </w:rPr>
              <w:t>Production of</w:t>
            </w:r>
            <w:r w:rsidRPr="00C22EE7">
              <w:rPr>
                <w:rFonts w:ascii="Arial" w:hAnsi="Arial"/>
                <w:lang w:val="en-US"/>
              </w:rPr>
              <w:t xml:space="preserve"> plots (NS/</w:t>
            </w:r>
            <w:proofErr w:type="gramStart"/>
            <w:r w:rsidRPr="00C22EE7">
              <w:rPr>
                <w:rFonts w:ascii="Arial" w:hAnsi="Arial"/>
                <w:lang w:val="en-US"/>
              </w:rPr>
              <w:t>DFIR ;</w:t>
            </w:r>
            <w:proofErr w:type="gramEnd"/>
            <w:r w:rsidRPr="00C22EE7">
              <w:rPr>
                <w:rFonts w:ascii="Arial" w:hAnsi="Arial"/>
                <w:lang w:val="en-US"/>
              </w:rPr>
              <w:t xml:space="preserve"> SA/DFIR ; NS/SA) for selected sites, see below</w:t>
            </w:r>
            <w:r>
              <w:rPr>
                <w:rFonts w:ascii="Arial" w:hAnsi="Arial"/>
                <w:lang w:val="en-US"/>
              </w:rPr>
              <w:t>.</w:t>
            </w:r>
          </w:p>
        </w:tc>
        <w:tc>
          <w:tcPr>
            <w:tcW w:w="1701" w:type="dxa"/>
            <w:gridSpan w:val="4"/>
          </w:tcPr>
          <w:p w:rsidR="00033416" w:rsidRPr="00C22EE7" w:rsidRDefault="00033416" w:rsidP="00B022F4">
            <w:pPr>
              <w:spacing w:before="60" w:after="60"/>
              <w:jc w:val="center"/>
              <w:rPr>
                <w:rFonts w:ascii="Arial" w:hAnsi="Arial"/>
                <w:sz w:val="20"/>
                <w:lang w:val="en-US"/>
              </w:rPr>
            </w:pPr>
            <w:r>
              <w:rPr>
                <w:rFonts w:ascii="Arial" w:hAnsi="Arial"/>
                <w:sz w:val="20"/>
                <w:lang w:val="en-US"/>
              </w:rPr>
              <w:t>Roy</w:t>
            </w:r>
          </w:p>
        </w:tc>
        <w:tc>
          <w:tcPr>
            <w:tcW w:w="1134" w:type="dxa"/>
          </w:tcPr>
          <w:p w:rsidR="00033416" w:rsidRPr="00C22EE7" w:rsidRDefault="00033416" w:rsidP="00B022F4">
            <w:pPr>
              <w:spacing w:before="60" w:after="60"/>
              <w:jc w:val="center"/>
              <w:rPr>
                <w:rFonts w:ascii="Arial" w:hAnsi="Arial"/>
                <w:sz w:val="20"/>
                <w:lang w:val="en-US"/>
              </w:rPr>
            </w:pPr>
            <w:r>
              <w:rPr>
                <w:rFonts w:ascii="Arial" w:hAnsi="Arial"/>
                <w:sz w:val="20"/>
                <w:lang w:val="en-US"/>
              </w:rPr>
              <w:t>January 2015</w:t>
            </w:r>
          </w:p>
        </w:tc>
      </w:tr>
      <w:tr w:rsidR="00033416" w:rsidRPr="00C22EE7" w:rsidTr="00B022F4">
        <w:trPr>
          <w:cantSplit/>
        </w:trPr>
        <w:tc>
          <w:tcPr>
            <w:tcW w:w="710" w:type="dxa"/>
          </w:tcPr>
          <w:p w:rsidR="00033416" w:rsidRPr="001D0402" w:rsidRDefault="00033416" w:rsidP="00B022F4">
            <w:pPr>
              <w:spacing w:before="60" w:after="60"/>
              <w:jc w:val="center"/>
              <w:rPr>
                <w:rFonts w:ascii="Arial" w:hAnsi="Arial"/>
                <w:sz w:val="20"/>
                <w:lang w:val="en-GB"/>
              </w:rPr>
            </w:pPr>
            <w:r>
              <w:rPr>
                <w:rFonts w:ascii="Arial" w:hAnsi="Arial"/>
                <w:sz w:val="20"/>
                <w:lang w:val="en-GB"/>
              </w:rPr>
              <w:lastRenderedPageBreak/>
              <w:t>5</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D/A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First-pass datasets processed with the current QC will be produced for </w:t>
            </w:r>
            <w:proofErr w:type="spellStart"/>
            <w:r>
              <w:rPr>
                <w:rFonts w:ascii="Arial" w:hAnsi="Arial"/>
                <w:lang w:val="en-GB"/>
              </w:rPr>
              <w:t>Haukeliseter</w:t>
            </w:r>
            <w:proofErr w:type="spellEnd"/>
            <w:r>
              <w:rPr>
                <w:rFonts w:ascii="Arial" w:hAnsi="Arial"/>
                <w:lang w:val="en-GB"/>
              </w:rPr>
              <w:t xml:space="preserve">, Marshall, CARE, </w:t>
            </w:r>
            <w:proofErr w:type="spellStart"/>
            <w:r>
              <w:rPr>
                <w:rFonts w:ascii="Arial" w:hAnsi="Arial"/>
                <w:lang w:val="en-GB"/>
              </w:rPr>
              <w:t>Formigal</w:t>
            </w:r>
            <w:proofErr w:type="spellEnd"/>
            <w:r>
              <w:rPr>
                <w:rFonts w:ascii="Arial" w:hAnsi="Arial"/>
                <w:lang w:val="en-GB"/>
              </w:rPr>
              <w:t xml:space="preserve"> and </w:t>
            </w:r>
            <w:proofErr w:type="spellStart"/>
            <w:r>
              <w:rPr>
                <w:rFonts w:ascii="Arial" w:hAnsi="Arial"/>
                <w:lang w:val="en-GB"/>
              </w:rPr>
              <w:t>Sodankylä</w:t>
            </w:r>
            <w:proofErr w:type="spellEnd"/>
            <w:r>
              <w:rPr>
                <w:rFonts w:ascii="Arial" w:hAnsi="Arial"/>
                <w:lang w:val="en-GB"/>
              </w:rPr>
              <w:t xml:space="preserve">. These first-pass datasets could be delivered in two different </w:t>
            </w:r>
            <w:proofErr w:type="gramStart"/>
            <w:r>
              <w:rPr>
                <w:rFonts w:ascii="Arial" w:hAnsi="Arial"/>
                <w:lang w:val="en-GB"/>
              </w:rPr>
              <w:t>ways :</w:t>
            </w:r>
            <w:proofErr w:type="gramEnd"/>
            <w:r>
              <w:rPr>
                <w:rFonts w:ascii="Arial" w:hAnsi="Arial"/>
                <w:lang w:val="en-GB"/>
              </w:rPr>
              <w:t xml:space="preserve"> </w:t>
            </w:r>
            <w:proofErr w:type="spellStart"/>
            <w:r>
              <w:rPr>
                <w:rFonts w:ascii="Arial" w:hAnsi="Arial"/>
                <w:lang w:val="en-GB"/>
              </w:rPr>
              <w:t>QCed</w:t>
            </w:r>
            <w:proofErr w:type="spellEnd"/>
            <w:r>
              <w:rPr>
                <w:rFonts w:ascii="Arial" w:hAnsi="Arial"/>
                <w:lang w:val="en-GB"/>
              </w:rPr>
              <w:t xml:space="preserve"> datasets (Time + Data + Flags) and event selection datasets. </w:t>
            </w:r>
          </w:p>
          <w:p w:rsidR="00033416" w:rsidRDefault="00033416" w:rsidP="00B022F4">
            <w:pPr>
              <w:pStyle w:val="Version"/>
              <w:spacing w:before="0" w:after="120"/>
              <w:rPr>
                <w:rFonts w:ascii="Arial" w:hAnsi="Arial"/>
                <w:lang w:val="en-GB"/>
              </w:rPr>
            </w:pPr>
            <w:r>
              <w:rPr>
                <w:rFonts w:ascii="Arial" w:hAnsi="Arial"/>
                <w:lang w:val="en-GB"/>
              </w:rPr>
              <w:t>These datasets will be provided as a starting point for the following analysis steps :</w:t>
            </w:r>
          </w:p>
          <w:p w:rsidR="00033416" w:rsidRDefault="00033416" w:rsidP="00B022F4">
            <w:pPr>
              <w:pStyle w:val="Version"/>
              <w:spacing w:before="0" w:after="120"/>
              <w:rPr>
                <w:rFonts w:ascii="Arial" w:hAnsi="Arial"/>
                <w:lang w:val="en-GB"/>
              </w:rPr>
            </w:pPr>
            <w:r w:rsidRPr="001C0EE8">
              <w:rPr>
                <w:rFonts w:ascii="Arial" w:hAnsi="Arial"/>
                <w:noProof/>
                <w:lang w:val="en-US" w:eastAsia="zh-TW"/>
              </w:rPr>
              <w:drawing>
                <wp:inline distT="0" distB="0" distL="0" distR="0" wp14:anchorId="514637A8" wp14:editId="0DD20F36">
                  <wp:extent cx="2869679" cy="1873066"/>
                  <wp:effectExtent l="0" t="0" r="698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gridSpan w:val="4"/>
          </w:tcPr>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Audrey/Floor</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(Mike)</w:t>
            </w:r>
          </w:p>
          <w:p w:rsidR="00033416" w:rsidRPr="00F762C3" w:rsidRDefault="00033416" w:rsidP="00B022F4">
            <w:pPr>
              <w:spacing w:before="60" w:after="60"/>
              <w:jc w:val="center"/>
              <w:rPr>
                <w:rFonts w:ascii="Arial" w:hAnsi="Arial"/>
                <w:strike/>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Audrey/</w:t>
            </w:r>
            <w:proofErr w:type="spellStart"/>
            <w:r>
              <w:rPr>
                <w:rFonts w:ascii="Arial" w:hAnsi="Arial"/>
                <w:sz w:val="20"/>
                <w:lang w:val="en-GB"/>
              </w:rPr>
              <w:t>Mareile</w:t>
            </w:r>
            <w:proofErr w:type="spellEnd"/>
            <w:r>
              <w:rPr>
                <w:rFonts w:ascii="Arial" w:hAnsi="Arial"/>
                <w:sz w:val="20"/>
                <w:lang w:val="en-GB"/>
              </w:rPr>
              <w:t>/ Floor/ (Mike)</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tc>
        <w:tc>
          <w:tcPr>
            <w:tcW w:w="1134" w:type="dxa"/>
          </w:tcPr>
          <w:p w:rsidR="00033416" w:rsidRPr="00F762C3" w:rsidRDefault="00033416" w:rsidP="00B022F4">
            <w:pPr>
              <w:spacing w:before="60" w:after="60"/>
              <w:jc w:val="center"/>
              <w:rPr>
                <w:rFonts w:ascii="Arial" w:hAnsi="Arial"/>
                <w:strike/>
                <w:sz w:val="20"/>
                <w:lang w:val="en-GB"/>
              </w:rPr>
            </w:pPr>
            <w:proofErr w:type="spellStart"/>
            <w:r w:rsidRPr="00F762C3">
              <w:rPr>
                <w:rFonts w:ascii="Arial" w:hAnsi="Arial"/>
                <w:strike/>
                <w:sz w:val="20"/>
                <w:lang w:val="en-GB"/>
              </w:rPr>
              <w:t>QCed</w:t>
            </w:r>
            <w:proofErr w:type="spellEnd"/>
            <w:r w:rsidRPr="00F762C3">
              <w:rPr>
                <w:rFonts w:ascii="Arial" w:hAnsi="Arial"/>
                <w:strike/>
                <w:sz w:val="20"/>
                <w:lang w:val="en-GB"/>
              </w:rPr>
              <w:t xml:space="preserve"> datasets :</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December</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Event selection d</w:t>
            </w:r>
            <w:r>
              <w:rPr>
                <w:rFonts w:ascii="Arial" w:hAnsi="Arial"/>
                <w:sz w:val="20"/>
                <w:lang w:val="en-GB"/>
              </w:rPr>
              <w:t>a</w:t>
            </w:r>
            <w:r>
              <w:rPr>
                <w:rFonts w:ascii="Arial" w:hAnsi="Arial"/>
                <w:sz w:val="20"/>
                <w:lang w:val="en-GB"/>
              </w:rPr>
              <w:t>tasets  :</w:t>
            </w:r>
          </w:p>
          <w:p w:rsidR="00033416" w:rsidRDefault="00033416" w:rsidP="00B022F4">
            <w:pPr>
              <w:spacing w:before="60" w:after="60"/>
              <w:jc w:val="center"/>
              <w:rPr>
                <w:rFonts w:ascii="Arial" w:hAnsi="Arial"/>
                <w:sz w:val="20"/>
                <w:lang w:val="en-GB"/>
              </w:rPr>
            </w:pPr>
            <w:r>
              <w:rPr>
                <w:rFonts w:ascii="Arial" w:hAnsi="Arial"/>
                <w:sz w:val="20"/>
                <w:lang w:val="en-GB"/>
              </w:rPr>
              <w:t>Mid-December</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7</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w:t>
            </w:r>
            <w:proofErr w:type="spellStart"/>
            <w:r>
              <w:rPr>
                <w:rFonts w:ascii="Arial" w:hAnsi="Arial"/>
                <w:lang w:val="en-GB"/>
              </w:rPr>
              <w:t>Pluvio</w:t>
            </w:r>
            <w:proofErr w:type="spellEnd"/>
            <w:r>
              <w:rPr>
                <w:rFonts w:ascii="Arial" w:hAnsi="Arial"/>
                <w:lang w:val="en-GB"/>
              </w:rPr>
              <w:t xml:space="preserve"> 2 gauges, eventually in conjunction with the other data fields produced by Pluvio2. </w:t>
            </w:r>
          </w:p>
        </w:tc>
        <w:tc>
          <w:tcPr>
            <w:tcW w:w="1701" w:type="dxa"/>
            <w:gridSpan w:val="4"/>
          </w:tcPr>
          <w:p w:rsidR="00033416" w:rsidRDefault="00033416" w:rsidP="00B022F4">
            <w:pPr>
              <w:spacing w:before="60" w:after="60"/>
              <w:jc w:val="center"/>
              <w:rPr>
                <w:rFonts w:ascii="Arial" w:hAnsi="Arial"/>
                <w:sz w:val="20"/>
                <w:lang w:val="en-GB"/>
              </w:rPr>
            </w:pPr>
            <w:proofErr w:type="spellStart"/>
            <w:r>
              <w:rPr>
                <w:rFonts w:ascii="Arial" w:hAnsi="Arial"/>
                <w:sz w:val="20"/>
                <w:lang w:val="en-GB"/>
              </w:rPr>
              <w:t>Mareile</w:t>
            </w:r>
            <w:proofErr w:type="spellEnd"/>
            <w:r>
              <w:rPr>
                <w:rFonts w:ascii="Arial" w:hAnsi="Arial"/>
                <w:sz w:val="20"/>
                <w:lang w:val="en-GB"/>
              </w:rPr>
              <w:t>/Audrey</w:t>
            </w:r>
          </w:p>
        </w:tc>
        <w:tc>
          <w:tcPr>
            <w:tcW w:w="1134" w:type="dxa"/>
          </w:tcPr>
          <w:p w:rsidR="00033416" w:rsidRDefault="00033416" w:rsidP="00B022F4">
            <w:pPr>
              <w:spacing w:before="60" w:after="60"/>
              <w:jc w:val="center"/>
              <w:rPr>
                <w:rFonts w:ascii="Arial" w:hAnsi="Arial"/>
                <w:sz w:val="20"/>
                <w:lang w:val="en-GB"/>
              </w:rPr>
            </w:pPr>
            <w:r>
              <w:rPr>
                <w:rFonts w:ascii="Arial" w:hAnsi="Arial"/>
                <w:sz w:val="20"/>
                <w:lang w:val="en-GB"/>
              </w:rPr>
              <w:t>March 2015</w:t>
            </w:r>
          </w:p>
        </w:tc>
      </w:tr>
      <w:tr w:rsidR="006C658B" w:rsidRPr="00C22EE7" w:rsidTr="00B022F4">
        <w:trPr>
          <w:cantSplit/>
        </w:trPr>
        <w:tc>
          <w:tcPr>
            <w:tcW w:w="710" w:type="dxa"/>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8</w:t>
            </w:r>
          </w:p>
        </w:tc>
        <w:tc>
          <w:tcPr>
            <w:tcW w:w="708" w:type="dxa"/>
          </w:tcPr>
          <w:p w:rsidR="006C658B" w:rsidRPr="006C658B" w:rsidRDefault="006C658B" w:rsidP="00B022F4">
            <w:pPr>
              <w:spacing w:before="60" w:after="60"/>
              <w:jc w:val="center"/>
              <w:rPr>
                <w:rFonts w:ascii="Arial" w:hAnsi="Arial"/>
                <w:b/>
                <w:sz w:val="20"/>
                <w:lang w:val="en-GB"/>
              </w:rPr>
            </w:pPr>
            <w:r w:rsidRPr="006C658B">
              <w:rPr>
                <w:rFonts w:ascii="Arial" w:hAnsi="Arial"/>
                <w:b/>
                <w:sz w:val="20"/>
                <w:lang w:val="en-GB"/>
              </w:rPr>
              <w:t>A</w:t>
            </w:r>
          </w:p>
        </w:tc>
        <w:tc>
          <w:tcPr>
            <w:tcW w:w="5529" w:type="dxa"/>
          </w:tcPr>
          <w:p w:rsidR="006C658B" w:rsidRPr="009F05F7" w:rsidRDefault="006C658B" w:rsidP="006C658B">
            <w:pPr>
              <w:pStyle w:val="PlainText"/>
              <w:rPr>
                <w:rFonts w:ascii="Arial" w:hAnsi="Arial" w:cs="Arial"/>
                <w:lang w:val="en-GB"/>
              </w:rPr>
            </w:pPr>
            <w:r w:rsidRPr="009F05F7">
              <w:rPr>
                <w:rFonts w:ascii="Arial" w:hAnsi="Arial" w:cs="Arial"/>
                <w:lang w:val="en-GB"/>
              </w:rPr>
              <w:t xml:space="preserve">On the processing of </w:t>
            </w:r>
            <w:proofErr w:type="spellStart"/>
            <w:r w:rsidRPr="009F05F7">
              <w:rPr>
                <w:rFonts w:ascii="Arial" w:hAnsi="Arial" w:cs="Arial"/>
                <w:lang w:val="en-GB"/>
              </w:rPr>
              <w:t>Geonor</w:t>
            </w:r>
            <w:proofErr w:type="spellEnd"/>
            <w:r w:rsidRPr="009F05F7">
              <w:rPr>
                <w:rFonts w:ascii="Arial" w:hAnsi="Arial" w:cs="Arial"/>
                <w:lang w:val="en-GB"/>
              </w:rPr>
              <w:t xml:space="preserve"> data: many organizations/groups have been using more advanced processing to improve the </w:t>
            </w:r>
            <w:proofErr w:type="spellStart"/>
            <w:r w:rsidRPr="009F05F7">
              <w:rPr>
                <w:rFonts w:ascii="Arial" w:hAnsi="Arial" w:cs="Arial"/>
                <w:lang w:val="en-GB"/>
              </w:rPr>
              <w:t>Geonor</w:t>
            </w:r>
            <w:proofErr w:type="spellEnd"/>
            <w:r w:rsidRPr="009F05F7">
              <w:rPr>
                <w:rFonts w:ascii="Arial" w:hAnsi="Arial" w:cs="Arial"/>
                <w:lang w:val="en-GB"/>
              </w:rPr>
              <w:t xml:space="preserve"> accumulation report (CRN, NCAR, Norway, EC, </w:t>
            </w:r>
            <w:proofErr w:type="spellStart"/>
            <w:r w:rsidRPr="009F05F7">
              <w:rPr>
                <w:rFonts w:ascii="Arial" w:hAnsi="Arial" w:cs="Arial"/>
                <w:lang w:val="en-GB"/>
              </w:rPr>
              <w:t>etc</w:t>
            </w:r>
            <w:proofErr w:type="spellEnd"/>
            <w:r w:rsidRPr="009F05F7">
              <w:rPr>
                <w:rFonts w:ascii="Arial" w:hAnsi="Arial" w:cs="Arial"/>
                <w:lang w:val="en-GB"/>
              </w:rPr>
              <w:t xml:space="preserve">), we acknowledge that we may/should revisit the algorithm to achieve similar improvements. </w:t>
            </w:r>
          </w:p>
          <w:p w:rsidR="006C658B" w:rsidRPr="009F05F7" w:rsidRDefault="006C658B" w:rsidP="001732C5">
            <w:pPr>
              <w:pStyle w:val="PlainText"/>
              <w:rPr>
                <w:rFonts w:ascii="Arial" w:hAnsi="Arial"/>
                <w:strike/>
                <w:lang w:val="en-GB"/>
              </w:rPr>
            </w:pPr>
            <w:r w:rsidRPr="009F05F7">
              <w:rPr>
                <w:rFonts w:ascii="Arial" w:hAnsi="Arial" w:cs="Arial"/>
                <w:lang w:val="en-GB"/>
              </w:rPr>
              <w:t>At the minimum, we may use a standard dataset and process it with the algorithms we are aware of, and see the di</w:t>
            </w:r>
            <w:r w:rsidRPr="009F05F7">
              <w:rPr>
                <w:rFonts w:ascii="Arial" w:hAnsi="Arial" w:cs="Arial"/>
                <w:lang w:val="en-GB"/>
              </w:rPr>
              <w:t>f</w:t>
            </w:r>
            <w:r w:rsidRPr="009F05F7">
              <w:rPr>
                <w:rFonts w:ascii="Arial" w:hAnsi="Arial" w:cs="Arial"/>
                <w:lang w:val="en-GB"/>
              </w:rPr>
              <w:t>ferences.</w:t>
            </w:r>
          </w:p>
        </w:tc>
        <w:tc>
          <w:tcPr>
            <w:tcW w:w="1701" w:type="dxa"/>
            <w:gridSpan w:val="4"/>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DAT</w:t>
            </w:r>
          </w:p>
        </w:tc>
        <w:tc>
          <w:tcPr>
            <w:tcW w:w="1134" w:type="dxa"/>
          </w:tcPr>
          <w:p w:rsidR="006C658B" w:rsidRPr="006C658B" w:rsidRDefault="006C658B" w:rsidP="00B022F4">
            <w:pPr>
              <w:spacing w:before="60" w:after="60"/>
              <w:jc w:val="center"/>
              <w:rPr>
                <w:rFonts w:ascii="Arial" w:hAnsi="Arial"/>
                <w:sz w:val="20"/>
                <w:lang w:val="en-GB"/>
              </w:rPr>
            </w:pPr>
          </w:p>
        </w:tc>
      </w:tr>
      <w:tr w:rsidR="00813AE7" w:rsidRPr="00BA0432" w:rsidTr="00B022F4">
        <w:tblPrEx>
          <w:tblLook w:val="00A0" w:firstRow="1" w:lastRow="0" w:firstColumn="1" w:lastColumn="0" w:noHBand="0" w:noVBand="0"/>
        </w:tblPrEx>
        <w:trPr>
          <w:cantSplit/>
        </w:trPr>
        <w:tc>
          <w:tcPr>
            <w:tcW w:w="9782" w:type="dxa"/>
            <w:gridSpan w:val="8"/>
            <w:vAlign w:val="center"/>
          </w:tcPr>
          <w:p w:rsidR="00813AE7" w:rsidRPr="00D141AC" w:rsidRDefault="00813AE7" w:rsidP="00813AE7">
            <w:pPr>
              <w:spacing w:before="60" w:after="60"/>
              <w:rPr>
                <w:rFonts w:ascii="Arial" w:hAnsi="Arial"/>
                <w:b/>
                <w:sz w:val="20"/>
                <w:szCs w:val="20"/>
                <w:lang w:val="en-GB"/>
              </w:rPr>
            </w:pPr>
            <w:r>
              <w:rPr>
                <w:rFonts w:ascii="Arial" w:hAnsi="Arial"/>
                <w:b/>
                <w:sz w:val="20"/>
                <w:szCs w:val="20"/>
                <w:lang w:val="en-GB"/>
              </w:rPr>
              <w:t>From teleconference of 6 November 2014</w:t>
            </w:r>
          </w:p>
        </w:tc>
      </w:tr>
      <w:tr w:rsidR="00813AE7" w:rsidRPr="00D80690" w:rsidTr="00B022F4">
        <w:trPr>
          <w:cantSplit/>
        </w:trPr>
        <w:tc>
          <w:tcPr>
            <w:tcW w:w="710" w:type="dxa"/>
          </w:tcPr>
          <w:p w:rsidR="00813AE7" w:rsidRDefault="00813AE7" w:rsidP="00B022F4">
            <w:pPr>
              <w:spacing w:before="60" w:after="60"/>
              <w:jc w:val="center"/>
              <w:rPr>
                <w:rFonts w:ascii="Arial" w:hAnsi="Arial"/>
                <w:sz w:val="20"/>
                <w:lang w:val="en-GB"/>
              </w:rPr>
            </w:pPr>
            <w:r>
              <w:rPr>
                <w:rFonts w:ascii="Arial" w:hAnsi="Arial"/>
                <w:sz w:val="20"/>
                <w:lang w:val="en-GB"/>
              </w:rPr>
              <w:t>6</w:t>
            </w:r>
          </w:p>
        </w:tc>
        <w:tc>
          <w:tcPr>
            <w:tcW w:w="708" w:type="dxa"/>
          </w:tcPr>
          <w:p w:rsidR="00813AE7" w:rsidRDefault="00813AE7" w:rsidP="00B022F4">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022F4">
            <w:pPr>
              <w:pStyle w:val="Version"/>
              <w:spacing w:before="0" w:after="120"/>
              <w:rPr>
                <w:rFonts w:ascii="Arial" w:hAnsi="Arial"/>
                <w:lang w:val="en-GB"/>
              </w:rPr>
            </w:pPr>
            <w:r>
              <w:rPr>
                <w:rFonts w:ascii="Arial" w:hAnsi="Arial"/>
                <w:lang w:val="en-GB"/>
              </w:rPr>
              <w:t xml:space="preserve">Manual flagging of data is important when a jump is identified,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813AE7" w:rsidRDefault="00813AE7" w:rsidP="00B022F4">
            <w:pPr>
              <w:spacing w:before="60" w:after="60"/>
              <w:jc w:val="center"/>
              <w:rPr>
                <w:rFonts w:ascii="Arial" w:hAnsi="Arial"/>
                <w:sz w:val="20"/>
                <w:lang w:val="en-GB"/>
              </w:rPr>
            </w:pPr>
            <w:r>
              <w:rPr>
                <w:rFonts w:ascii="Arial" w:hAnsi="Arial"/>
                <w:sz w:val="20"/>
                <w:lang w:val="en-GB"/>
              </w:rPr>
              <w:t>Roy, Bruce, John</w:t>
            </w:r>
          </w:p>
        </w:tc>
        <w:tc>
          <w:tcPr>
            <w:tcW w:w="1134" w:type="dxa"/>
          </w:tcPr>
          <w:p w:rsidR="00813AE7" w:rsidRDefault="00813AE7" w:rsidP="00B022F4">
            <w:pPr>
              <w:spacing w:before="60" w:after="60"/>
              <w:jc w:val="center"/>
              <w:rPr>
                <w:rFonts w:ascii="Arial" w:hAnsi="Arial"/>
                <w:sz w:val="20"/>
                <w:lang w:val="en-GB"/>
              </w:rPr>
            </w:pPr>
            <w:r>
              <w:rPr>
                <w:rFonts w:ascii="Arial" w:hAnsi="Arial"/>
                <w:sz w:val="20"/>
                <w:lang w:val="en-GB"/>
              </w:rPr>
              <w:t>20 Nov. 2014</w:t>
            </w:r>
          </w:p>
        </w:tc>
      </w:tr>
      <w:tr w:rsidR="00B51591" w:rsidRPr="00BA0432" w:rsidTr="00B022F4">
        <w:tblPrEx>
          <w:tblLook w:val="00A0" w:firstRow="1" w:lastRow="0" w:firstColumn="1" w:lastColumn="0" w:noHBand="0" w:noVBand="0"/>
        </w:tblPrEx>
        <w:trPr>
          <w:cantSplit/>
        </w:trPr>
        <w:tc>
          <w:tcPr>
            <w:tcW w:w="9782" w:type="dxa"/>
            <w:gridSpan w:val="8"/>
            <w:vAlign w:val="center"/>
          </w:tcPr>
          <w:p w:rsidR="00B51591" w:rsidRPr="00D141AC" w:rsidRDefault="00B51591"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Tr="00B022F4">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B022F4">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 xml:space="preserve">Adding of snow occurrence information to the manual observations table of PYRAMID site </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RPr="009F05F7" w:rsidTr="00B022F4">
        <w:trPr>
          <w:cantSplit/>
          <w:trHeight w:val="1180"/>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lastRenderedPageBreak/>
              <w:t>10</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 xml:space="preserve">Sending of </w:t>
            </w:r>
            <w:proofErr w:type="spellStart"/>
            <w:r>
              <w:rPr>
                <w:rFonts w:ascii="Arial" w:hAnsi="Arial"/>
                <w:lang w:val="en-GB"/>
              </w:rPr>
              <w:t>Forni</w:t>
            </w:r>
            <w:proofErr w:type="spellEnd"/>
            <w:r>
              <w:rPr>
                <w:rFonts w:ascii="Arial" w:hAnsi="Arial"/>
                <w:lang w:val="en-GB"/>
              </w:rPr>
              <w:t xml:space="preserve"> data to Craig first (in any format) and then with the right NCAR format to NCAR.</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 xml:space="preserve">The SR50, used to select snowfall events, will be changed for a similar model at </w:t>
            </w:r>
            <w:proofErr w:type="spellStart"/>
            <w:r>
              <w:rPr>
                <w:rFonts w:ascii="Arial" w:hAnsi="Arial"/>
                <w:lang w:val="en-GB"/>
              </w:rPr>
              <w:t>Forni</w:t>
            </w:r>
            <w:proofErr w:type="spellEnd"/>
            <w:r>
              <w:rPr>
                <w:rFonts w:ascii="Arial" w:hAnsi="Arial"/>
                <w:lang w:val="en-GB"/>
              </w:rPr>
              <w:t xml:space="preserve"> site as there may be issues with their current instrument</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B51591" w:rsidRPr="009F05F7"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 xml:space="preserve">cation of the </w:t>
            </w:r>
            <w:proofErr w:type="spellStart"/>
            <w:r>
              <w:rPr>
                <w:rFonts w:ascii="Arial" w:hAnsi="Arial"/>
                <w:lang w:val="en-GB"/>
              </w:rPr>
              <w:t>Forni</w:t>
            </w:r>
            <w:proofErr w:type="spellEnd"/>
            <w:r>
              <w:rPr>
                <w:rFonts w:ascii="Arial" w:hAnsi="Arial"/>
                <w:lang w:val="en-GB"/>
              </w:rPr>
              <w:t xml:space="preserve"> site.</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At the end of the summer season</w:t>
            </w:r>
          </w:p>
        </w:tc>
      </w:tr>
      <w:tr w:rsidR="00226AA5" w:rsidRPr="00BA0432" w:rsidTr="00B022F4">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Oct 30, 2014</w:t>
            </w:r>
          </w:p>
        </w:tc>
      </w:tr>
      <w:tr w:rsidR="00226AA5" w:rsidTr="00B022F4">
        <w:trPr>
          <w:cantSplit/>
        </w:trPr>
        <w:tc>
          <w:tcPr>
            <w:tcW w:w="710"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6</w:t>
            </w:r>
          </w:p>
        </w:tc>
        <w:tc>
          <w:tcPr>
            <w:tcW w:w="708" w:type="dxa"/>
          </w:tcPr>
          <w:p w:rsidR="00226AA5" w:rsidRPr="001704A5" w:rsidRDefault="00226AA5" w:rsidP="00B022F4">
            <w:pPr>
              <w:spacing w:before="60" w:after="60"/>
              <w:jc w:val="center"/>
              <w:rPr>
                <w:rFonts w:ascii="Arial" w:hAnsi="Arial"/>
                <w:b/>
                <w:sz w:val="20"/>
                <w:lang w:val="en-GB"/>
              </w:rPr>
            </w:pPr>
            <w:r w:rsidRPr="001704A5">
              <w:rPr>
                <w:rFonts w:ascii="Arial" w:hAnsi="Arial"/>
                <w:b/>
                <w:sz w:val="20"/>
                <w:lang w:val="en-GB"/>
              </w:rPr>
              <w:t>A</w:t>
            </w:r>
          </w:p>
        </w:tc>
        <w:tc>
          <w:tcPr>
            <w:tcW w:w="5529" w:type="dxa"/>
          </w:tcPr>
          <w:p w:rsidR="00226AA5" w:rsidRPr="001704A5" w:rsidRDefault="00226AA5" w:rsidP="001E50F8">
            <w:pPr>
              <w:pStyle w:val="Version"/>
              <w:spacing w:before="0" w:after="120"/>
              <w:rPr>
                <w:rFonts w:ascii="Arial" w:hAnsi="Arial"/>
                <w:lang w:val="en-GB"/>
              </w:rPr>
            </w:pPr>
            <w:r w:rsidRPr="001704A5">
              <w:rPr>
                <w:rFonts w:ascii="Arial" w:hAnsi="Arial"/>
                <w:lang w:val="en-GB"/>
              </w:rPr>
              <w:t>Use the opportunity of the review of data availability for a</w:t>
            </w:r>
            <w:r w:rsidRPr="001704A5">
              <w:rPr>
                <w:rFonts w:ascii="Arial" w:hAnsi="Arial"/>
                <w:lang w:val="en-GB"/>
              </w:rPr>
              <w:t>s</w:t>
            </w:r>
            <w:r w:rsidRPr="001704A5">
              <w:rPr>
                <w:rFonts w:ascii="Arial" w:hAnsi="Arial"/>
                <w:lang w:val="en-GB"/>
              </w:rPr>
              <w:t>sessing the type of plots and analysis that needs to be co</w:t>
            </w:r>
            <w:r w:rsidRPr="001704A5">
              <w:rPr>
                <w:rFonts w:ascii="Arial" w:hAnsi="Arial"/>
                <w:lang w:val="en-GB"/>
              </w:rPr>
              <w:t>n</w:t>
            </w:r>
            <w:r w:rsidRPr="001704A5">
              <w:rPr>
                <w:rFonts w:ascii="Arial" w:hAnsi="Arial"/>
                <w:lang w:val="en-GB"/>
              </w:rPr>
              <w:t xml:space="preserve">ducted for meeting project objectives. E.g. </w:t>
            </w:r>
            <w:r w:rsidR="001E50F8" w:rsidRPr="001704A5">
              <w:rPr>
                <w:rFonts w:ascii="Arial" w:hAnsi="Arial"/>
                <w:lang w:val="en-GB"/>
              </w:rPr>
              <w:t>developing plots to assess whet</w:t>
            </w:r>
            <w:r w:rsidRPr="001704A5">
              <w:rPr>
                <w:rFonts w:ascii="Arial" w:hAnsi="Arial"/>
                <w:lang w:val="en-GB"/>
              </w:rPr>
              <w:t>h</w:t>
            </w:r>
            <w:r w:rsidR="001E50F8" w:rsidRPr="001704A5">
              <w:rPr>
                <w:rFonts w:ascii="Arial" w:hAnsi="Arial"/>
                <w:lang w:val="en-GB"/>
              </w:rPr>
              <w:t>e</w:t>
            </w:r>
            <w:r w:rsidRPr="001704A5">
              <w:rPr>
                <w:rFonts w:ascii="Arial" w:hAnsi="Arial"/>
                <w:lang w:val="en-GB"/>
              </w:rPr>
              <w:t xml:space="preserve">r there are similarities between climates on different sites, assessment of results on a site by site basis, followed by the corroboration of results, </w:t>
            </w:r>
            <w:proofErr w:type="spellStart"/>
            <w:r w:rsidRPr="001704A5">
              <w:rPr>
                <w:rFonts w:ascii="Arial" w:hAnsi="Arial"/>
                <w:lang w:val="en-GB"/>
              </w:rPr>
              <w:t>etc</w:t>
            </w:r>
            <w:proofErr w:type="spellEnd"/>
          </w:p>
        </w:tc>
        <w:tc>
          <w:tcPr>
            <w:tcW w:w="1527"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all</w:t>
            </w:r>
          </w:p>
        </w:tc>
        <w:tc>
          <w:tcPr>
            <w:tcW w:w="1308" w:type="dxa"/>
            <w:gridSpan w:val="4"/>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End of O</w:t>
            </w:r>
            <w:r w:rsidRPr="001704A5">
              <w:rPr>
                <w:rFonts w:ascii="Arial" w:hAnsi="Arial"/>
                <w:sz w:val="20"/>
                <w:lang w:val="en-GB"/>
              </w:rPr>
              <w:t>c</w:t>
            </w:r>
            <w:r w:rsidRPr="001704A5">
              <w:rPr>
                <w:rFonts w:ascii="Arial" w:hAnsi="Arial"/>
                <w:sz w:val="20"/>
                <w:lang w:val="en-GB"/>
              </w:rPr>
              <w:t>tober</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7</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On-going</w:t>
            </w:r>
          </w:p>
        </w:tc>
      </w:tr>
      <w:tr w:rsidR="004745F5" w:rsidRPr="00BA0432" w:rsidTr="00B022F4">
        <w:tblPrEx>
          <w:tblLook w:val="00A0" w:firstRow="1" w:lastRow="0" w:firstColumn="1" w:lastColumn="0" w:noHBand="0" w:noVBand="0"/>
        </w:tblPrEx>
        <w:trPr>
          <w:cantSplit/>
        </w:trPr>
        <w:tc>
          <w:tcPr>
            <w:tcW w:w="9782" w:type="dxa"/>
            <w:gridSpan w:val="8"/>
            <w:vAlign w:val="center"/>
          </w:tcPr>
          <w:p w:rsidR="004745F5" w:rsidRPr="00D141AC" w:rsidRDefault="004745F5" w:rsidP="00B022F4">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 xml:space="preserve">Perform R1/R2 analysis for Marshall with respect to both </w:t>
            </w:r>
            <w:proofErr w:type="spellStart"/>
            <w:r>
              <w:rPr>
                <w:rFonts w:ascii="Arial" w:hAnsi="Arial"/>
                <w:lang w:val="en-GB"/>
              </w:rPr>
              <w:t>Geonor</w:t>
            </w:r>
            <w:proofErr w:type="spellEnd"/>
            <w:r>
              <w:rPr>
                <w:rFonts w:ascii="Arial" w:hAnsi="Arial"/>
                <w:lang w:val="en-GB"/>
              </w:rPr>
              <w:t xml:space="preserve">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Dec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w:t>
            </w:r>
            <w:proofErr w:type="spellStart"/>
            <w:r w:rsidRPr="00D93464">
              <w:rPr>
                <w:rFonts w:ascii="Arial" w:hAnsi="Arial"/>
                <w:lang w:val="en-US"/>
              </w:rPr>
              <w:t>intercomparison</w:t>
            </w:r>
            <w:proofErr w:type="spellEnd"/>
            <w:r w:rsidRPr="00D93464">
              <w:rPr>
                <w:rFonts w:ascii="Arial" w:hAnsi="Arial"/>
                <w:lang w:val="en-US"/>
              </w:rPr>
              <w:t xml:space="preserve"> from sites with a shielded/unshielded pair. If available, these data will be sent to Roy for further analysis</w:t>
            </w:r>
          </w:p>
        </w:tc>
        <w:tc>
          <w:tcPr>
            <w:tcW w:w="1527" w:type="dxa"/>
          </w:tcPr>
          <w:p w:rsidR="004745F5" w:rsidRPr="00492E51" w:rsidRDefault="004745F5" w:rsidP="00B022F4">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B022F4">
            <w:pPr>
              <w:spacing w:before="60" w:after="60"/>
              <w:jc w:val="center"/>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B022F4">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B022F4">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022F4">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527" w:type="dxa"/>
          </w:tcPr>
          <w:p w:rsidR="00E33EAA" w:rsidRPr="00D93464" w:rsidRDefault="00E33EAA"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B022F4">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Assess and discuss methods for tying together </w:t>
            </w:r>
            <w:proofErr w:type="spellStart"/>
            <w:r>
              <w:rPr>
                <w:rFonts w:ascii="Arial" w:hAnsi="Arial"/>
                <w:lang w:val="en-GB"/>
              </w:rPr>
              <w:t>SoG</w:t>
            </w:r>
            <w:proofErr w:type="spellEnd"/>
            <w:r>
              <w:rPr>
                <w:rFonts w:ascii="Arial" w:hAnsi="Arial"/>
                <w:lang w:val="en-GB"/>
              </w:rPr>
              <w:t xml:space="preserve">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 xml:space="preserve">Site Managers to send to </w:t>
            </w:r>
            <w:proofErr w:type="spellStart"/>
            <w:r>
              <w:rPr>
                <w:rFonts w:ascii="Arial" w:hAnsi="Arial"/>
                <w:lang w:val="en-GB"/>
              </w:rPr>
              <w:t>Rodica</w:t>
            </w:r>
            <w:proofErr w:type="spellEnd"/>
            <w:r>
              <w:rPr>
                <w:rFonts w:ascii="Arial" w:hAnsi="Arial"/>
                <w:lang w:val="en-GB"/>
              </w:rPr>
              <w:t xml:space="preserve">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lastRenderedPageBreak/>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w:t>
            </w:r>
            <w:proofErr w:type="spellStart"/>
            <w:r>
              <w:rPr>
                <w:rFonts w:ascii="Arial" w:hAnsi="Arial"/>
                <w:lang w:val="en-GB"/>
              </w:rPr>
              <w:t>Geonor</w:t>
            </w:r>
            <w:proofErr w:type="spellEnd"/>
            <w:r>
              <w:rPr>
                <w:rFonts w:ascii="Arial" w:hAnsi="Arial"/>
                <w:lang w:val="en-GB"/>
              </w:rPr>
              <w:t xml:space="preserve">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w:t>
            </w:r>
            <w:proofErr w:type="spellStart"/>
            <w:r>
              <w:rPr>
                <w:rFonts w:ascii="Arial" w:hAnsi="Arial"/>
                <w:lang w:val="en-GB"/>
              </w:rPr>
              <w:t>Geonor</w:t>
            </w:r>
            <w:proofErr w:type="spellEnd"/>
            <w:r>
              <w:rPr>
                <w:rFonts w:ascii="Arial" w:hAnsi="Arial"/>
                <w:lang w:val="en-GB"/>
              </w:rPr>
              <w:t xml:space="preserve">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p w:rsidR="0044540E" w:rsidRDefault="0044540E">
      <w:pPr>
        <w:pStyle w:val="Paragraph1"/>
        <w:spacing w:before="0" w:after="0"/>
        <w:rPr>
          <w:rFonts w:ascii="Arial" w:hAnsi="Arial"/>
          <w:sz w:val="20"/>
          <w:lang w:val="en-GB"/>
        </w:rPr>
      </w:pPr>
    </w:p>
    <w:sectPr w:rsidR="0044540E"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8E" w:rsidRDefault="00C0728E">
      <w:r>
        <w:separator/>
      </w:r>
    </w:p>
  </w:endnote>
  <w:endnote w:type="continuationSeparator" w:id="0">
    <w:p w:rsidR="00C0728E" w:rsidRDefault="00C0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374FD0">
      <w:trPr>
        <w:cantSplit/>
      </w:trPr>
      <w:tc>
        <w:tcPr>
          <w:tcW w:w="2836" w:type="dxa"/>
          <w:tcBorders>
            <w:top w:val="nil"/>
            <w:left w:val="nil"/>
          </w:tcBorders>
        </w:tcPr>
        <w:p w:rsidR="00374FD0" w:rsidRDefault="00374FD0">
          <w:pPr>
            <w:pStyle w:val="Footer"/>
            <w:tabs>
              <w:tab w:val="clear" w:pos="4320"/>
              <w:tab w:val="clear" w:pos="8640"/>
            </w:tabs>
            <w:rPr>
              <w:rFonts w:ascii="Arial" w:hAnsi="Arial"/>
            </w:rPr>
          </w:pPr>
        </w:p>
      </w:tc>
      <w:tc>
        <w:tcPr>
          <w:tcW w:w="2835" w:type="dxa"/>
          <w:tcBorders>
            <w:left w:val="nil"/>
            <w:bottom w:val="nil"/>
            <w:right w:val="nil"/>
          </w:tcBorders>
        </w:tcPr>
        <w:p w:rsidR="00374FD0" w:rsidRDefault="00374FD0">
          <w:pPr>
            <w:pStyle w:val="Footer"/>
            <w:tabs>
              <w:tab w:val="clear" w:pos="4320"/>
              <w:tab w:val="clear" w:pos="8640"/>
            </w:tabs>
            <w:rPr>
              <w:rFonts w:ascii="Arial" w:hAnsi="Arial"/>
            </w:rPr>
          </w:pPr>
        </w:p>
      </w:tc>
      <w:tc>
        <w:tcPr>
          <w:tcW w:w="4111" w:type="dxa"/>
          <w:tcBorders>
            <w:top w:val="nil"/>
            <w:left w:val="nil"/>
            <w:right w:val="nil"/>
          </w:tcBorders>
        </w:tcPr>
        <w:p w:rsidR="00374FD0" w:rsidRDefault="00374FD0">
          <w:pPr>
            <w:pStyle w:val="Footer"/>
            <w:tabs>
              <w:tab w:val="clear" w:pos="4320"/>
              <w:tab w:val="clear" w:pos="8640"/>
            </w:tabs>
            <w:jc w:val="right"/>
            <w:rPr>
              <w:rFonts w:ascii="Arial" w:hAnsi="Arial"/>
            </w:rPr>
          </w:pPr>
        </w:p>
      </w:tc>
    </w:tr>
    <w:tr w:rsidR="00374FD0">
      <w:trPr>
        <w:cantSplit/>
      </w:trPr>
      <w:tc>
        <w:tcPr>
          <w:tcW w:w="2836" w:type="dxa"/>
          <w:tcBorders>
            <w:top w:val="nil"/>
            <w:bottom w:val="nil"/>
          </w:tcBorders>
        </w:tcPr>
        <w:p w:rsidR="00374FD0" w:rsidRDefault="00374FD0">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374FD0" w:rsidRDefault="00374FD0">
          <w:pPr>
            <w:pStyle w:val="Footer"/>
            <w:tabs>
              <w:tab w:val="clear" w:pos="4320"/>
              <w:tab w:val="clear" w:pos="8640"/>
            </w:tabs>
            <w:rPr>
              <w:rFonts w:ascii="Arial" w:hAnsi="Arial"/>
              <w:sz w:val="20"/>
              <w:lang w:val="it-IT"/>
            </w:rPr>
          </w:pPr>
        </w:p>
      </w:tc>
      <w:tc>
        <w:tcPr>
          <w:tcW w:w="4111" w:type="dxa"/>
          <w:tcBorders>
            <w:top w:val="nil"/>
            <w:bottom w:val="nil"/>
          </w:tcBorders>
        </w:tcPr>
        <w:p w:rsidR="00374FD0" w:rsidRDefault="00374FD0">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0F59A0">
            <w:rPr>
              <w:rFonts w:ascii="Arial" w:hAnsi="Arial"/>
              <w:noProof/>
              <w:sz w:val="20"/>
            </w:rPr>
            <w:t>7</w:t>
          </w:r>
          <w:r>
            <w:rPr>
              <w:rFonts w:ascii="Arial" w:hAnsi="Arial"/>
              <w:sz w:val="20"/>
            </w:rPr>
            <w:fldChar w:fldCharType="end"/>
          </w:r>
          <w:r>
            <w:rPr>
              <w:rFonts w:ascii="Arial" w:hAnsi="Arial"/>
              <w:sz w:val="20"/>
            </w:rPr>
            <w:t xml:space="preserve"> </w:t>
          </w:r>
          <w:r>
            <w:rPr>
              <w:rFonts w:ascii="Arial" w:hAnsi="Arial"/>
              <w:sz w:val="20"/>
            </w:rPr>
            <w:t xml:space="preserve">of </w:t>
          </w:r>
          <w:r>
            <w:rPr>
              <w:sz w:val="20"/>
            </w:rPr>
            <w:fldChar w:fldCharType="begin"/>
          </w:r>
          <w:r>
            <w:rPr>
              <w:sz w:val="20"/>
            </w:rPr>
            <w:instrText xml:space="preserve"> NUMPAGES </w:instrText>
          </w:r>
          <w:r>
            <w:rPr>
              <w:sz w:val="20"/>
            </w:rPr>
            <w:fldChar w:fldCharType="separate"/>
          </w:r>
          <w:r w:rsidR="000F59A0">
            <w:rPr>
              <w:noProof/>
              <w:sz w:val="20"/>
            </w:rPr>
            <w:t>7</w:t>
          </w:r>
          <w:r>
            <w:rPr>
              <w:sz w:val="20"/>
            </w:rPr>
            <w:fldChar w:fldCharType="end"/>
          </w:r>
          <w:r>
            <w:rPr>
              <w:rFonts w:ascii="Arial" w:hAnsi="Arial"/>
              <w:sz w:val="20"/>
            </w:rPr>
            <w:t xml:space="preserve"> </w:t>
          </w:r>
        </w:p>
      </w:tc>
    </w:tr>
  </w:tbl>
  <w:p w:rsidR="00374FD0" w:rsidRDefault="00374FD0">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8E" w:rsidRDefault="00C0728E">
      <w:r>
        <w:separator/>
      </w:r>
    </w:p>
  </w:footnote>
  <w:footnote w:type="continuationSeparator" w:id="0">
    <w:p w:rsidR="00C0728E" w:rsidRDefault="00C07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374FD0" w:rsidRPr="00044752" w:rsidTr="00044752">
      <w:trPr>
        <w:cantSplit/>
        <w:trHeight w:val="283"/>
      </w:trPr>
      <w:tc>
        <w:tcPr>
          <w:tcW w:w="9854" w:type="dxa"/>
          <w:gridSpan w:val="2"/>
        </w:tcPr>
        <w:p w:rsidR="00374FD0" w:rsidRPr="00044752" w:rsidRDefault="00374FD0">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7CCC3667" wp14:editId="41500946">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374FD0" w:rsidRPr="00044752" w:rsidTr="00044752">
      <w:trPr>
        <w:cantSplit/>
        <w:trHeight w:val="283"/>
      </w:trPr>
      <w:tc>
        <w:tcPr>
          <w:tcW w:w="9854" w:type="dxa"/>
          <w:gridSpan w:val="2"/>
        </w:tcPr>
        <w:p w:rsidR="00374FD0" w:rsidRPr="00044752" w:rsidRDefault="00374FD0">
          <w:pPr>
            <w:pStyle w:val="Header"/>
            <w:tabs>
              <w:tab w:val="clear" w:pos="4320"/>
              <w:tab w:val="clear" w:pos="8640"/>
              <w:tab w:val="right" w:pos="8857"/>
            </w:tabs>
            <w:rPr>
              <w:rFonts w:ascii="Arial" w:hAnsi="Arial"/>
              <w:sz w:val="16"/>
              <w:szCs w:val="16"/>
            </w:rPr>
          </w:pPr>
        </w:p>
      </w:tc>
    </w:tr>
    <w:tr w:rsidR="00374FD0" w:rsidRPr="00044752" w:rsidTr="00044752">
      <w:trPr>
        <w:cantSplit/>
        <w:trHeight w:val="80"/>
      </w:trPr>
      <w:tc>
        <w:tcPr>
          <w:tcW w:w="5141" w:type="dxa"/>
          <w:tcBorders>
            <w:bottom w:val="single" w:sz="4" w:space="0" w:color="auto"/>
          </w:tcBorders>
        </w:tcPr>
        <w:p w:rsidR="00374FD0" w:rsidRPr="00044752" w:rsidRDefault="00374FD0">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374FD0" w:rsidRPr="00044752" w:rsidRDefault="00374FD0">
          <w:pPr>
            <w:pStyle w:val="Header"/>
            <w:tabs>
              <w:tab w:val="clear" w:pos="4320"/>
              <w:tab w:val="clear" w:pos="8640"/>
              <w:tab w:val="right" w:pos="7689"/>
              <w:tab w:val="right" w:pos="8857"/>
            </w:tabs>
            <w:rPr>
              <w:rFonts w:ascii="Arial" w:hAnsi="Arial"/>
              <w:sz w:val="24"/>
              <w:szCs w:val="24"/>
            </w:rPr>
          </w:pPr>
        </w:p>
      </w:tc>
    </w:tr>
  </w:tbl>
  <w:p w:rsidR="00374FD0" w:rsidRPr="00044752" w:rsidRDefault="00374FD0"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9283E"/>
    <w:multiLevelType w:val="hybridMultilevel"/>
    <w:tmpl w:val="20A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136D0"/>
    <w:multiLevelType w:val="hybridMultilevel"/>
    <w:tmpl w:val="B11ABFA6"/>
    <w:lvl w:ilvl="0" w:tplc="9DB25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55E2C"/>
    <w:multiLevelType w:val="hybridMultilevel"/>
    <w:tmpl w:val="130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25">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86D4B"/>
    <w:multiLevelType w:val="hybridMultilevel"/>
    <w:tmpl w:val="636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5021BB4"/>
    <w:multiLevelType w:val="hybridMultilevel"/>
    <w:tmpl w:val="D9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32">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0"/>
  </w:num>
  <w:num w:numId="13">
    <w:abstractNumId w:val="24"/>
  </w:num>
  <w:num w:numId="14">
    <w:abstractNumId w:val="25"/>
  </w:num>
  <w:num w:numId="15">
    <w:abstractNumId w:val="18"/>
  </w:num>
  <w:num w:numId="16">
    <w:abstractNumId w:val="21"/>
  </w:num>
  <w:num w:numId="17">
    <w:abstractNumId w:val="15"/>
  </w:num>
  <w:num w:numId="18">
    <w:abstractNumId w:val="11"/>
  </w:num>
  <w:num w:numId="19">
    <w:abstractNumId w:val="29"/>
  </w:num>
  <w:num w:numId="20">
    <w:abstractNumId w:val="26"/>
  </w:num>
  <w:num w:numId="21">
    <w:abstractNumId w:val="16"/>
  </w:num>
  <w:num w:numId="22">
    <w:abstractNumId w:val="32"/>
  </w:num>
  <w:num w:numId="23">
    <w:abstractNumId w:val="12"/>
  </w:num>
  <w:num w:numId="24">
    <w:abstractNumId w:val="13"/>
  </w:num>
  <w:num w:numId="25">
    <w:abstractNumId w:val="28"/>
  </w:num>
  <w:num w:numId="26">
    <w:abstractNumId w:val="20"/>
  </w:num>
  <w:num w:numId="27">
    <w:abstractNumId w:val="23"/>
  </w:num>
  <w:num w:numId="28">
    <w:abstractNumId w:val="22"/>
  </w:num>
  <w:num w:numId="29">
    <w:abstractNumId w:val="19"/>
  </w:num>
  <w:num w:numId="30">
    <w:abstractNumId w:val="17"/>
  </w:num>
  <w:num w:numId="31">
    <w:abstractNumId w:val="14"/>
  </w:num>
  <w:num w:numId="32">
    <w:abstractNumId w:val="27"/>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3416"/>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739B0"/>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0D4D"/>
    <w:rsid w:val="000C319E"/>
    <w:rsid w:val="000C4957"/>
    <w:rsid w:val="000C65BF"/>
    <w:rsid w:val="000D0B6B"/>
    <w:rsid w:val="000D2403"/>
    <w:rsid w:val="000D3402"/>
    <w:rsid w:val="000D6E01"/>
    <w:rsid w:val="000E0833"/>
    <w:rsid w:val="000E0A1B"/>
    <w:rsid w:val="000E317C"/>
    <w:rsid w:val="000F3F7B"/>
    <w:rsid w:val="000F59A0"/>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704A5"/>
    <w:rsid w:val="001732C5"/>
    <w:rsid w:val="0018519A"/>
    <w:rsid w:val="00185399"/>
    <w:rsid w:val="0019371C"/>
    <w:rsid w:val="00196AC1"/>
    <w:rsid w:val="001971D8"/>
    <w:rsid w:val="001A01C3"/>
    <w:rsid w:val="001A1A76"/>
    <w:rsid w:val="001A61FE"/>
    <w:rsid w:val="001A6A1B"/>
    <w:rsid w:val="001B166A"/>
    <w:rsid w:val="001B1BFD"/>
    <w:rsid w:val="001B1D55"/>
    <w:rsid w:val="001B2583"/>
    <w:rsid w:val="001C0EE8"/>
    <w:rsid w:val="001C389A"/>
    <w:rsid w:val="001C605D"/>
    <w:rsid w:val="001D01E8"/>
    <w:rsid w:val="001D0402"/>
    <w:rsid w:val="001D3EC5"/>
    <w:rsid w:val="001E28D6"/>
    <w:rsid w:val="001E3737"/>
    <w:rsid w:val="001E50F8"/>
    <w:rsid w:val="001F33F5"/>
    <w:rsid w:val="001F3E88"/>
    <w:rsid w:val="001F6FFE"/>
    <w:rsid w:val="002032B0"/>
    <w:rsid w:val="002065F7"/>
    <w:rsid w:val="00211702"/>
    <w:rsid w:val="0021273B"/>
    <w:rsid w:val="00221CF2"/>
    <w:rsid w:val="002240DD"/>
    <w:rsid w:val="0022679A"/>
    <w:rsid w:val="00226AA5"/>
    <w:rsid w:val="00227490"/>
    <w:rsid w:val="00230468"/>
    <w:rsid w:val="002304B8"/>
    <w:rsid w:val="002311D3"/>
    <w:rsid w:val="002343CD"/>
    <w:rsid w:val="00240186"/>
    <w:rsid w:val="0024064B"/>
    <w:rsid w:val="00240918"/>
    <w:rsid w:val="00244B68"/>
    <w:rsid w:val="00244FD4"/>
    <w:rsid w:val="00246DAE"/>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C48"/>
    <w:rsid w:val="002D1DEE"/>
    <w:rsid w:val="002D4C58"/>
    <w:rsid w:val="002D599E"/>
    <w:rsid w:val="002D5F26"/>
    <w:rsid w:val="002D7804"/>
    <w:rsid w:val="002E02FC"/>
    <w:rsid w:val="002E40C6"/>
    <w:rsid w:val="002E55F3"/>
    <w:rsid w:val="002E6AAC"/>
    <w:rsid w:val="002E7A9D"/>
    <w:rsid w:val="002F3806"/>
    <w:rsid w:val="002F5578"/>
    <w:rsid w:val="002F55E1"/>
    <w:rsid w:val="0030377A"/>
    <w:rsid w:val="00305557"/>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631B"/>
    <w:rsid w:val="00357E98"/>
    <w:rsid w:val="003633B9"/>
    <w:rsid w:val="00363A3B"/>
    <w:rsid w:val="0036760F"/>
    <w:rsid w:val="00371876"/>
    <w:rsid w:val="00372DE6"/>
    <w:rsid w:val="00372E3F"/>
    <w:rsid w:val="003731CA"/>
    <w:rsid w:val="003741F3"/>
    <w:rsid w:val="003744F6"/>
    <w:rsid w:val="0037453D"/>
    <w:rsid w:val="00374FD0"/>
    <w:rsid w:val="00375001"/>
    <w:rsid w:val="00375502"/>
    <w:rsid w:val="003765F3"/>
    <w:rsid w:val="003817B0"/>
    <w:rsid w:val="00382A46"/>
    <w:rsid w:val="00383CD1"/>
    <w:rsid w:val="003857BD"/>
    <w:rsid w:val="00392B01"/>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5E2"/>
    <w:rsid w:val="003F4B55"/>
    <w:rsid w:val="00400D9C"/>
    <w:rsid w:val="00400F90"/>
    <w:rsid w:val="00404EB4"/>
    <w:rsid w:val="0040697A"/>
    <w:rsid w:val="00407AF2"/>
    <w:rsid w:val="00407FFB"/>
    <w:rsid w:val="00412711"/>
    <w:rsid w:val="004140D4"/>
    <w:rsid w:val="00416F09"/>
    <w:rsid w:val="0041775E"/>
    <w:rsid w:val="00430BB5"/>
    <w:rsid w:val="0043545D"/>
    <w:rsid w:val="00441A71"/>
    <w:rsid w:val="0044540E"/>
    <w:rsid w:val="00450BD6"/>
    <w:rsid w:val="00452512"/>
    <w:rsid w:val="00461CFB"/>
    <w:rsid w:val="00463BA9"/>
    <w:rsid w:val="00466BD1"/>
    <w:rsid w:val="0046797E"/>
    <w:rsid w:val="004703DA"/>
    <w:rsid w:val="0047151A"/>
    <w:rsid w:val="004745F5"/>
    <w:rsid w:val="00474ECC"/>
    <w:rsid w:val="004769D6"/>
    <w:rsid w:val="0048436A"/>
    <w:rsid w:val="0048491C"/>
    <w:rsid w:val="00492E51"/>
    <w:rsid w:val="0049631C"/>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3B88"/>
    <w:rsid w:val="004F4830"/>
    <w:rsid w:val="004F4F70"/>
    <w:rsid w:val="004F71F2"/>
    <w:rsid w:val="005004FD"/>
    <w:rsid w:val="00503CCC"/>
    <w:rsid w:val="00504DB4"/>
    <w:rsid w:val="00505D5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6561"/>
    <w:rsid w:val="005508B6"/>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1A24"/>
    <w:rsid w:val="00582A8D"/>
    <w:rsid w:val="00584510"/>
    <w:rsid w:val="00584DF4"/>
    <w:rsid w:val="00586FBB"/>
    <w:rsid w:val="00592573"/>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E58D1"/>
    <w:rsid w:val="005F49EB"/>
    <w:rsid w:val="005F623A"/>
    <w:rsid w:val="00600528"/>
    <w:rsid w:val="006053FA"/>
    <w:rsid w:val="0060562B"/>
    <w:rsid w:val="00605634"/>
    <w:rsid w:val="00606407"/>
    <w:rsid w:val="006107FC"/>
    <w:rsid w:val="00610CB6"/>
    <w:rsid w:val="00621629"/>
    <w:rsid w:val="00621C2D"/>
    <w:rsid w:val="00621F37"/>
    <w:rsid w:val="0063129F"/>
    <w:rsid w:val="00633854"/>
    <w:rsid w:val="00633F72"/>
    <w:rsid w:val="00635C7A"/>
    <w:rsid w:val="00640B2C"/>
    <w:rsid w:val="006415AB"/>
    <w:rsid w:val="00643F36"/>
    <w:rsid w:val="006467EA"/>
    <w:rsid w:val="0065166B"/>
    <w:rsid w:val="00654EC1"/>
    <w:rsid w:val="00660721"/>
    <w:rsid w:val="0066364A"/>
    <w:rsid w:val="006672E0"/>
    <w:rsid w:val="0066798D"/>
    <w:rsid w:val="00670892"/>
    <w:rsid w:val="00671F52"/>
    <w:rsid w:val="006748A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C658B"/>
    <w:rsid w:val="006D15F9"/>
    <w:rsid w:val="006D1D83"/>
    <w:rsid w:val="006D386D"/>
    <w:rsid w:val="006D51EB"/>
    <w:rsid w:val="006D5DB9"/>
    <w:rsid w:val="006D67EF"/>
    <w:rsid w:val="006D7EEF"/>
    <w:rsid w:val="006E1CA8"/>
    <w:rsid w:val="006E5088"/>
    <w:rsid w:val="006F01CC"/>
    <w:rsid w:val="006F0B93"/>
    <w:rsid w:val="006F0CAB"/>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02FB"/>
    <w:rsid w:val="0076239A"/>
    <w:rsid w:val="007663AF"/>
    <w:rsid w:val="00766DC3"/>
    <w:rsid w:val="007719DC"/>
    <w:rsid w:val="00772B45"/>
    <w:rsid w:val="00773BB9"/>
    <w:rsid w:val="00774305"/>
    <w:rsid w:val="00774EF5"/>
    <w:rsid w:val="007754FD"/>
    <w:rsid w:val="00780A58"/>
    <w:rsid w:val="00784475"/>
    <w:rsid w:val="007846CE"/>
    <w:rsid w:val="00786F67"/>
    <w:rsid w:val="007906B5"/>
    <w:rsid w:val="0079241C"/>
    <w:rsid w:val="00793BDA"/>
    <w:rsid w:val="00793E35"/>
    <w:rsid w:val="007A0434"/>
    <w:rsid w:val="007A508D"/>
    <w:rsid w:val="007B1339"/>
    <w:rsid w:val="007B23B7"/>
    <w:rsid w:val="007B3C11"/>
    <w:rsid w:val="007C24BD"/>
    <w:rsid w:val="007C2B96"/>
    <w:rsid w:val="007C61D3"/>
    <w:rsid w:val="007C6879"/>
    <w:rsid w:val="007C76B7"/>
    <w:rsid w:val="007D4933"/>
    <w:rsid w:val="007D57CB"/>
    <w:rsid w:val="007D5978"/>
    <w:rsid w:val="007E6439"/>
    <w:rsid w:val="007E7F58"/>
    <w:rsid w:val="007F0600"/>
    <w:rsid w:val="007F1702"/>
    <w:rsid w:val="007F54C1"/>
    <w:rsid w:val="0080006D"/>
    <w:rsid w:val="00804B0D"/>
    <w:rsid w:val="00813AE7"/>
    <w:rsid w:val="00813E87"/>
    <w:rsid w:val="008141FD"/>
    <w:rsid w:val="00817A84"/>
    <w:rsid w:val="0082323E"/>
    <w:rsid w:val="00827D15"/>
    <w:rsid w:val="00831AF8"/>
    <w:rsid w:val="0083236E"/>
    <w:rsid w:val="00832E82"/>
    <w:rsid w:val="0083375D"/>
    <w:rsid w:val="00834983"/>
    <w:rsid w:val="00835E8C"/>
    <w:rsid w:val="00836A95"/>
    <w:rsid w:val="008371E0"/>
    <w:rsid w:val="00837F47"/>
    <w:rsid w:val="00840915"/>
    <w:rsid w:val="008424C6"/>
    <w:rsid w:val="0084662D"/>
    <w:rsid w:val="00867B82"/>
    <w:rsid w:val="00870759"/>
    <w:rsid w:val="00876109"/>
    <w:rsid w:val="008774EE"/>
    <w:rsid w:val="00880C83"/>
    <w:rsid w:val="00883A84"/>
    <w:rsid w:val="0089007D"/>
    <w:rsid w:val="008908AF"/>
    <w:rsid w:val="00890926"/>
    <w:rsid w:val="008909AF"/>
    <w:rsid w:val="00893968"/>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D719B"/>
    <w:rsid w:val="008E4954"/>
    <w:rsid w:val="008E69BF"/>
    <w:rsid w:val="008F4C59"/>
    <w:rsid w:val="008F5121"/>
    <w:rsid w:val="008F57DC"/>
    <w:rsid w:val="00900779"/>
    <w:rsid w:val="00901C1B"/>
    <w:rsid w:val="00902862"/>
    <w:rsid w:val="0090314E"/>
    <w:rsid w:val="00904577"/>
    <w:rsid w:val="00906869"/>
    <w:rsid w:val="009167CB"/>
    <w:rsid w:val="00916EFD"/>
    <w:rsid w:val="0091704A"/>
    <w:rsid w:val="00917158"/>
    <w:rsid w:val="009246AB"/>
    <w:rsid w:val="009247E0"/>
    <w:rsid w:val="0093354C"/>
    <w:rsid w:val="009377E8"/>
    <w:rsid w:val="0094320B"/>
    <w:rsid w:val="00947A11"/>
    <w:rsid w:val="0095248B"/>
    <w:rsid w:val="0096068C"/>
    <w:rsid w:val="00961614"/>
    <w:rsid w:val="00962723"/>
    <w:rsid w:val="00962CB8"/>
    <w:rsid w:val="00970BD3"/>
    <w:rsid w:val="0097217D"/>
    <w:rsid w:val="0097318D"/>
    <w:rsid w:val="00975581"/>
    <w:rsid w:val="00983DB8"/>
    <w:rsid w:val="00991DED"/>
    <w:rsid w:val="009A3155"/>
    <w:rsid w:val="009A5FE0"/>
    <w:rsid w:val="009A66A9"/>
    <w:rsid w:val="009B2BB2"/>
    <w:rsid w:val="009B46BC"/>
    <w:rsid w:val="009C1A6C"/>
    <w:rsid w:val="009C51B9"/>
    <w:rsid w:val="009C5F2C"/>
    <w:rsid w:val="009C6B9B"/>
    <w:rsid w:val="009D0352"/>
    <w:rsid w:val="009D06C3"/>
    <w:rsid w:val="009D1A40"/>
    <w:rsid w:val="009D1CE8"/>
    <w:rsid w:val="009D4A7C"/>
    <w:rsid w:val="009D5882"/>
    <w:rsid w:val="009D5D82"/>
    <w:rsid w:val="009D6479"/>
    <w:rsid w:val="009D6A5B"/>
    <w:rsid w:val="009D7C08"/>
    <w:rsid w:val="009E2241"/>
    <w:rsid w:val="009E367B"/>
    <w:rsid w:val="009E43A7"/>
    <w:rsid w:val="009F05F7"/>
    <w:rsid w:val="009F21D9"/>
    <w:rsid w:val="009F2C3A"/>
    <w:rsid w:val="009F36FD"/>
    <w:rsid w:val="009F6888"/>
    <w:rsid w:val="009F6BEA"/>
    <w:rsid w:val="009F7AC2"/>
    <w:rsid w:val="00A012BC"/>
    <w:rsid w:val="00A05577"/>
    <w:rsid w:val="00A07F1F"/>
    <w:rsid w:val="00A111C3"/>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0A8E"/>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5392"/>
    <w:rsid w:val="00AB6721"/>
    <w:rsid w:val="00AC05D7"/>
    <w:rsid w:val="00AC14F4"/>
    <w:rsid w:val="00AC6BC1"/>
    <w:rsid w:val="00AC7176"/>
    <w:rsid w:val="00AC739D"/>
    <w:rsid w:val="00AD0B85"/>
    <w:rsid w:val="00AD21FD"/>
    <w:rsid w:val="00AD67E0"/>
    <w:rsid w:val="00AD6C66"/>
    <w:rsid w:val="00AE0257"/>
    <w:rsid w:val="00AE29DB"/>
    <w:rsid w:val="00AE3571"/>
    <w:rsid w:val="00AE5D99"/>
    <w:rsid w:val="00AE72BE"/>
    <w:rsid w:val="00AF2DD4"/>
    <w:rsid w:val="00AF3A93"/>
    <w:rsid w:val="00AF52A3"/>
    <w:rsid w:val="00AF769F"/>
    <w:rsid w:val="00B00243"/>
    <w:rsid w:val="00B01484"/>
    <w:rsid w:val="00B022F4"/>
    <w:rsid w:val="00B035CE"/>
    <w:rsid w:val="00B035F3"/>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710"/>
    <w:rsid w:val="00B64A24"/>
    <w:rsid w:val="00B64E3C"/>
    <w:rsid w:val="00B65D3E"/>
    <w:rsid w:val="00B70005"/>
    <w:rsid w:val="00B724FA"/>
    <w:rsid w:val="00B7506D"/>
    <w:rsid w:val="00B75770"/>
    <w:rsid w:val="00B76C75"/>
    <w:rsid w:val="00B77DD7"/>
    <w:rsid w:val="00B80B1A"/>
    <w:rsid w:val="00B8113B"/>
    <w:rsid w:val="00B85598"/>
    <w:rsid w:val="00B86282"/>
    <w:rsid w:val="00B87106"/>
    <w:rsid w:val="00B93805"/>
    <w:rsid w:val="00B93EDF"/>
    <w:rsid w:val="00BA0432"/>
    <w:rsid w:val="00BA06EA"/>
    <w:rsid w:val="00BA0969"/>
    <w:rsid w:val="00BA0AAB"/>
    <w:rsid w:val="00BB4765"/>
    <w:rsid w:val="00BB566B"/>
    <w:rsid w:val="00BB7E63"/>
    <w:rsid w:val="00BC02BD"/>
    <w:rsid w:val="00BC1153"/>
    <w:rsid w:val="00BC2032"/>
    <w:rsid w:val="00BC3723"/>
    <w:rsid w:val="00BC50D1"/>
    <w:rsid w:val="00BC5D4F"/>
    <w:rsid w:val="00BC5DEB"/>
    <w:rsid w:val="00BD5D8E"/>
    <w:rsid w:val="00BD66F6"/>
    <w:rsid w:val="00BD67DF"/>
    <w:rsid w:val="00BE0979"/>
    <w:rsid w:val="00BE1DB2"/>
    <w:rsid w:val="00BE4B9F"/>
    <w:rsid w:val="00BF1803"/>
    <w:rsid w:val="00BF35A4"/>
    <w:rsid w:val="00BF62BC"/>
    <w:rsid w:val="00C01FF7"/>
    <w:rsid w:val="00C021E5"/>
    <w:rsid w:val="00C022E7"/>
    <w:rsid w:val="00C02FDA"/>
    <w:rsid w:val="00C04502"/>
    <w:rsid w:val="00C04BA1"/>
    <w:rsid w:val="00C0728E"/>
    <w:rsid w:val="00C073DF"/>
    <w:rsid w:val="00C13967"/>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D41EB"/>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1898"/>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46A"/>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7668D"/>
    <w:rsid w:val="00E81F7B"/>
    <w:rsid w:val="00E83E34"/>
    <w:rsid w:val="00E844F8"/>
    <w:rsid w:val="00E9133E"/>
    <w:rsid w:val="00E91649"/>
    <w:rsid w:val="00E965F4"/>
    <w:rsid w:val="00E97EA5"/>
    <w:rsid w:val="00EA41C8"/>
    <w:rsid w:val="00EB440E"/>
    <w:rsid w:val="00EB4687"/>
    <w:rsid w:val="00EB65C4"/>
    <w:rsid w:val="00EC0555"/>
    <w:rsid w:val="00EC22C7"/>
    <w:rsid w:val="00EC3B10"/>
    <w:rsid w:val="00EC3D46"/>
    <w:rsid w:val="00ED0592"/>
    <w:rsid w:val="00ED07B5"/>
    <w:rsid w:val="00ED3EDD"/>
    <w:rsid w:val="00ED5E1E"/>
    <w:rsid w:val="00ED6E2C"/>
    <w:rsid w:val="00ED7102"/>
    <w:rsid w:val="00EE3613"/>
    <w:rsid w:val="00EE3B89"/>
    <w:rsid w:val="00EE521A"/>
    <w:rsid w:val="00EF024A"/>
    <w:rsid w:val="00EF3453"/>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762C3"/>
    <w:rsid w:val="00F804CE"/>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3745F5C8.dotm</Template>
  <TotalTime>3</TotalTime>
  <Pages>7</Pages>
  <Words>2233</Words>
  <Characters>11758</Characters>
  <Application>Microsoft Office Word</Application>
  <DocSecurity>0</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5</cp:revision>
  <cp:lastPrinted>2015-02-17T09:52:00Z</cp:lastPrinted>
  <dcterms:created xsi:type="dcterms:W3CDTF">2015-02-09T17:31:00Z</dcterms:created>
  <dcterms:modified xsi:type="dcterms:W3CDTF">2015-02-17T09:52:00Z</dcterms:modified>
</cp:coreProperties>
</file>