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3CB" w:rsidRPr="00F1592D" w:rsidRDefault="002733CB" w:rsidP="0019490B">
      <w:pPr>
        <w:spacing w:after="0"/>
        <w:ind w:left="720" w:firstLine="720"/>
        <w:rPr>
          <w:b/>
          <w:bCs/>
          <w:lang w:val="pt-BR"/>
        </w:rPr>
      </w:pPr>
      <w:r w:rsidRPr="00F1592D">
        <w:rPr>
          <w:b/>
          <w:bCs/>
          <w:lang w:val="pt-BR"/>
        </w:rPr>
        <w:t>W O R L D   M E T E O R O L O G I C A L   O R G A N I Z A T I O N</w:t>
      </w:r>
    </w:p>
    <w:p w:rsidR="002733CB" w:rsidRDefault="002733CB">
      <w:pPr>
        <w:spacing w:after="0"/>
        <w:jc w:val="center"/>
        <w:rPr>
          <w:b/>
          <w:bCs/>
          <w:lang w:val="es-ES"/>
        </w:rPr>
      </w:pPr>
      <w:r>
        <w:rPr>
          <w:b/>
          <w:bCs/>
          <w:lang w:val="es-ES"/>
        </w:rPr>
        <w:t>=====================================================</w:t>
      </w:r>
    </w:p>
    <w:p w:rsidR="002733CB" w:rsidRDefault="002733CB">
      <w:pPr>
        <w:pStyle w:val="Titolo5"/>
      </w:pPr>
    </w:p>
    <w:p w:rsidR="002733CB" w:rsidRDefault="002733CB">
      <w:pPr>
        <w:spacing w:after="0"/>
        <w:jc w:val="center"/>
      </w:pPr>
    </w:p>
    <w:p w:rsidR="002733CB" w:rsidRDefault="002733CB">
      <w:pPr>
        <w:spacing w:after="0"/>
        <w:jc w:val="center"/>
        <w:rPr>
          <w:b/>
          <w:bCs/>
        </w:rPr>
      </w:pPr>
      <w:r>
        <w:rPr>
          <w:b/>
          <w:bCs/>
        </w:rPr>
        <w:t xml:space="preserve">ANNUAL JOINT WMO TECHNICAL PROGRESS REPORT ON THE GLOBAL DATA-PROCESSING AND FORECASTING SYSTEM (GDPFS) </w:t>
      </w:r>
      <w:r w:rsidR="00195C8F">
        <w:rPr>
          <w:b/>
          <w:bCs/>
        </w:rPr>
        <w:t>INCLUDING</w:t>
      </w:r>
      <w:r>
        <w:rPr>
          <w:b/>
          <w:bCs/>
        </w:rPr>
        <w:t xml:space="preserve"> NUMERICAL WEATHER PREDICTION </w:t>
      </w:r>
      <w:r w:rsidR="003646EA">
        <w:rPr>
          <w:b/>
          <w:bCs/>
        </w:rPr>
        <w:t xml:space="preserve">(NWP) </w:t>
      </w:r>
      <w:r>
        <w:rPr>
          <w:b/>
          <w:bCs/>
        </w:rPr>
        <w:t>RESEARCH ACTIVITIES</w:t>
      </w:r>
      <w:r w:rsidR="001C7C01">
        <w:rPr>
          <w:b/>
          <w:bCs/>
        </w:rPr>
        <w:t xml:space="preserve"> FOR 201</w:t>
      </w:r>
      <w:r w:rsidR="00301391">
        <w:rPr>
          <w:b/>
          <w:bCs/>
        </w:rPr>
        <w:t>5</w:t>
      </w:r>
    </w:p>
    <w:p w:rsidR="002733CB" w:rsidRDefault="002733CB">
      <w:pPr>
        <w:spacing w:after="0"/>
        <w:jc w:val="center"/>
      </w:pPr>
    </w:p>
    <w:p w:rsidR="002733CB" w:rsidRDefault="002733CB">
      <w:pPr>
        <w:spacing w:after="0"/>
        <w:jc w:val="center"/>
      </w:pPr>
    </w:p>
    <w:p w:rsidR="002733CB" w:rsidRDefault="002733CB">
      <w:pPr>
        <w:pStyle w:val="Titolo1"/>
        <w:spacing w:before="0" w:after="0"/>
        <w:jc w:val="center"/>
        <w:rPr>
          <w:sz w:val="22"/>
          <w:szCs w:val="22"/>
        </w:rPr>
      </w:pPr>
      <w:r>
        <w:rPr>
          <w:sz w:val="22"/>
          <w:szCs w:val="22"/>
        </w:rPr>
        <w:t>TABLE OF CONTENTS</w:t>
      </w:r>
    </w:p>
    <w:p w:rsidR="002733CB" w:rsidRDefault="002733CB">
      <w:pPr>
        <w:spacing w:after="0"/>
        <w:jc w:val="center"/>
      </w:pPr>
    </w:p>
    <w:p w:rsidR="002733CB" w:rsidRDefault="002733CB">
      <w:pPr>
        <w:spacing w:after="0"/>
        <w:jc w:val="center"/>
      </w:pPr>
      <w:r>
        <w:t>Introduction</w:t>
      </w:r>
    </w:p>
    <w:p w:rsidR="002733CB" w:rsidRDefault="002733CB">
      <w:pPr>
        <w:spacing w:after="0"/>
        <w:jc w:val="center"/>
      </w:pPr>
    </w:p>
    <w:p w:rsidR="002733CB" w:rsidRDefault="00C21DE5">
      <w:pPr>
        <w:spacing w:after="0"/>
        <w:jc w:val="center"/>
      </w:pPr>
      <w:r>
        <w:t>[</w:t>
      </w:r>
      <w:r w:rsidR="002733CB">
        <w:t>National Contributions</w:t>
      </w:r>
      <w:r w:rsidR="00CB42FC">
        <w:t xml:space="preserve"> and/or Consortia</w:t>
      </w:r>
      <w:r>
        <w:t>]</w:t>
      </w:r>
    </w:p>
    <w:p w:rsidR="002733CB" w:rsidRDefault="002733CB">
      <w:pPr>
        <w:spacing w:after="0"/>
        <w:jc w:val="center"/>
      </w:pPr>
    </w:p>
    <w:p w:rsidR="002733CB" w:rsidRDefault="002733CB" w:rsidP="00B91BDD">
      <w:pPr>
        <w:numPr>
          <w:ilvl w:val="0"/>
          <w:numId w:val="10"/>
        </w:numPr>
        <w:tabs>
          <w:tab w:val="left" w:pos="300"/>
        </w:tabs>
        <w:spacing w:after="0"/>
        <w:jc w:val="both"/>
        <w:rPr>
          <w:b/>
          <w:bCs/>
        </w:rPr>
      </w:pPr>
      <w:r>
        <w:rPr>
          <w:b/>
          <w:bCs/>
        </w:rPr>
        <w:t>Summary of highlights</w:t>
      </w:r>
    </w:p>
    <w:p w:rsidR="00B91BDD" w:rsidRDefault="00B91BDD" w:rsidP="00B91BDD">
      <w:pPr>
        <w:tabs>
          <w:tab w:val="left" w:pos="300"/>
        </w:tabs>
        <w:spacing w:after="0"/>
        <w:ind w:left="720"/>
        <w:jc w:val="both"/>
        <w:rPr>
          <w:b/>
          <w:bCs/>
        </w:rPr>
      </w:pPr>
    </w:p>
    <w:p w:rsidR="00B91BDD" w:rsidRPr="00F67131" w:rsidRDefault="00B91BDD" w:rsidP="00B91BDD">
      <w:pPr>
        <w:pStyle w:val="Corpotesto"/>
        <w:widowControl/>
        <w:numPr>
          <w:ilvl w:val="0"/>
          <w:numId w:val="8"/>
        </w:numPr>
        <w:tabs>
          <w:tab w:val="left" w:pos="0"/>
          <w:tab w:val="left" w:pos="600"/>
        </w:tabs>
        <w:jc w:val="both"/>
      </w:pPr>
      <w:r w:rsidRPr="00F67131">
        <w:t xml:space="preserve">Consolidation of the ensemble </w:t>
      </w:r>
      <w:proofErr w:type="spellStart"/>
      <w:r w:rsidRPr="00F67131">
        <w:t>Kalman</w:t>
      </w:r>
      <w:proofErr w:type="spellEnd"/>
      <w:r w:rsidRPr="00F67131">
        <w:t xml:space="preserve"> filter based data assimilation algorithm (</w:t>
      </w:r>
      <w:r w:rsidR="00301391">
        <w:t>COMET</w:t>
      </w:r>
      <w:r w:rsidRPr="00F67131">
        <w:t xml:space="preserve">-LETKF), operational since </w:t>
      </w:r>
      <w:proofErr w:type="spellStart"/>
      <w:r w:rsidRPr="00F67131">
        <w:t>june</w:t>
      </w:r>
      <w:proofErr w:type="spellEnd"/>
      <w:r w:rsidRPr="00F67131">
        <w:t xml:space="preserve"> 2011.</w:t>
      </w:r>
    </w:p>
    <w:p w:rsidR="002733CB" w:rsidRDefault="0029671E" w:rsidP="00B91BDD">
      <w:pPr>
        <w:pStyle w:val="Corpotesto"/>
        <w:widowControl/>
        <w:numPr>
          <w:ilvl w:val="0"/>
          <w:numId w:val="8"/>
        </w:numPr>
        <w:tabs>
          <w:tab w:val="left" w:pos="0"/>
          <w:tab w:val="left" w:pos="600"/>
        </w:tabs>
        <w:jc w:val="both"/>
      </w:pPr>
      <w:r>
        <w:t>Evaluation of performances, in terms of scores, of the</w:t>
      </w:r>
      <w:r w:rsidR="00B91BDD" w:rsidRPr="00F67131">
        <w:rPr>
          <w:lang w:val="en-US"/>
        </w:rPr>
        <w:t xml:space="preserve">atmospheric short-range </w:t>
      </w:r>
      <w:r w:rsidR="00B91BDD" w:rsidRPr="00F67131">
        <w:t xml:space="preserve">ensemble prediction system (COSMO-ME EPS) based on </w:t>
      </w:r>
      <w:r w:rsidR="00301391">
        <w:t>COMET</w:t>
      </w:r>
      <w:r w:rsidR="00B91BDD" w:rsidRPr="00F67131">
        <w:t>-LETKF analysis a</w:t>
      </w:r>
      <w:r w:rsidR="00B9573F">
        <w:t xml:space="preserve">nd </w:t>
      </w:r>
      <w:r w:rsidR="00B91BDD" w:rsidRPr="00F67131">
        <w:t xml:space="preserve">COSMO model </w:t>
      </w:r>
      <w:r w:rsidR="00B9573F">
        <w:t>(pre-operational</w:t>
      </w:r>
      <w:r w:rsidR="00B91BDD" w:rsidRPr="00F67131">
        <w:t xml:space="preserve"> since </w:t>
      </w:r>
      <w:proofErr w:type="spellStart"/>
      <w:r w:rsidR="00B91BDD" w:rsidRPr="00F67131">
        <w:t>july</w:t>
      </w:r>
      <w:proofErr w:type="spellEnd"/>
      <w:r w:rsidR="00B91BDD" w:rsidRPr="00F67131">
        <w:t xml:space="preserve"> 2013</w:t>
      </w:r>
      <w:r w:rsidR="00B9573F">
        <w:t>)</w:t>
      </w:r>
    </w:p>
    <w:p w:rsidR="00D62511" w:rsidRDefault="00D62511" w:rsidP="00D62511">
      <w:pPr>
        <w:pStyle w:val="Corpotesto"/>
        <w:widowControl/>
        <w:numPr>
          <w:ilvl w:val="0"/>
          <w:numId w:val="8"/>
        </w:numPr>
        <w:tabs>
          <w:tab w:val="left" w:pos="0"/>
          <w:tab w:val="left" w:pos="600"/>
        </w:tabs>
        <w:jc w:val="both"/>
      </w:pPr>
      <w:r>
        <w:t>A new GRIB post-processing system (GRI.D</w:t>
      </w:r>
      <w:r w:rsidRPr="00332822">
        <w:rPr>
          <w:vertAlign w:val="superscript"/>
        </w:rPr>
        <w:t>2</w:t>
      </w:r>
      <w:r>
        <w:t>)  is operational since 22</w:t>
      </w:r>
      <w:r w:rsidRPr="00332822">
        <w:rPr>
          <w:vertAlign w:val="superscript"/>
        </w:rPr>
        <w:t>nd</w:t>
      </w:r>
      <w:r>
        <w:t xml:space="preserve"> may 2016</w:t>
      </w:r>
    </w:p>
    <w:p w:rsidR="00D62511" w:rsidRDefault="00D62511" w:rsidP="00D62511">
      <w:pPr>
        <w:pStyle w:val="Corpotesto"/>
        <w:widowControl/>
        <w:tabs>
          <w:tab w:val="left" w:pos="0"/>
          <w:tab w:val="left" w:pos="600"/>
        </w:tabs>
        <w:ind w:left="360"/>
        <w:jc w:val="both"/>
      </w:pPr>
    </w:p>
    <w:p w:rsidR="00B91BDD" w:rsidRDefault="00B91BDD">
      <w:pPr>
        <w:tabs>
          <w:tab w:val="left" w:pos="300"/>
        </w:tabs>
        <w:spacing w:after="0"/>
        <w:jc w:val="both"/>
        <w:rPr>
          <w:b/>
          <w:bCs/>
        </w:rPr>
      </w:pPr>
    </w:p>
    <w:p w:rsidR="00F532F1" w:rsidRPr="006D195A" w:rsidRDefault="00F532F1" w:rsidP="00F532F1">
      <w:pPr>
        <w:pStyle w:val="Paragrafoelenco"/>
        <w:numPr>
          <w:ilvl w:val="0"/>
          <w:numId w:val="10"/>
        </w:numPr>
        <w:tabs>
          <w:tab w:val="left" w:pos="300"/>
        </w:tabs>
        <w:jc w:val="both"/>
        <w:rPr>
          <w:b/>
          <w:bCs/>
        </w:rPr>
      </w:pPr>
      <w:r w:rsidRPr="006D195A">
        <w:rPr>
          <w:b/>
          <w:bCs/>
        </w:rPr>
        <w:t>Equipment in use at the Centre</w:t>
      </w:r>
    </w:p>
    <w:p w:rsidR="00F532F1" w:rsidRDefault="00F532F1" w:rsidP="00F532F1">
      <w:pPr>
        <w:numPr>
          <w:ilvl w:val="0"/>
          <w:numId w:val="28"/>
        </w:numPr>
        <w:spacing w:after="0"/>
      </w:pPr>
      <w:r w:rsidRPr="00F10EEC">
        <w:rPr>
          <w:b/>
          <w:i/>
        </w:rPr>
        <w:t>GTS management</w:t>
      </w:r>
      <w:r>
        <w:t xml:space="preserve">: </w:t>
      </w:r>
    </w:p>
    <w:p w:rsidR="00F532F1" w:rsidRDefault="00F532F1" w:rsidP="00F532F1">
      <w:pPr>
        <w:ind w:firstLine="708"/>
      </w:pPr>
      <w:r w:rsidRPr="006D195A">
        <w:t>Message Switching System (MSS)</w:t>
      </w:r>
      <w:r>
        <w:t>:</w:t>
      </w:r>
    </w:p>
    <w:p w:rsidR="00F532F1" w:rsidRDefault="00F532F1" w:rsidP="00F532F1">
      <w:pPr>
        <w:pStyle w:val="Paragrafoelenco"/>
        <w:numPr>
          <w:ilvl w:val="1"/>
          <w:numId w:val="8"/>
        </w:numPr>
      </w:pPr>
      <w:r>
        <w:t xml:space="preserve"> IBL Moving Weather</w:t>
      </w:r>
    </w:p>
    <w:p w:rsidR="00F532F1" w:rsidRDefault="00F532F1" w:rsidP="00F532F1">
      <w:pPr>
        <w:pStyle w:val="Paragrafoelenco"/>
        <w:numPr>
          <w:ilvl w:val="1"/>
          <w:numId w:val="8"/>
        </w:numPr>
      </w:pPr>
      <w:r w:rsidRPr="006D195A">
        <w:t>Computer type: cluster of 2 HP Proliant</w:t>
      </w:r>
      <w:r>
        <w:t>DL</w:t>
      </w:r>
      <w:r w:rsidRPr="006D195A">
        <w:t>3</w:t>
      </w:r>
      <w:r>
        <w:t>8</w:t>
      </w:r>
      <w:r w:rsidRPr="006D195A">
        <w:t>0</w:t>
      </w:r>
      <w:r>
        <w:t>g8</w:t>
      </w:r>
    </w:p>
    <w:p w:rsidR="00F532F1" w:rsidRDefault="00F532F1" w:rsidP="00F532F1">
      <w:pPr>
        <w:pStyle w:val="Paragrafoelenco"/>
        <w:numPr>
          <w:ilvl w:val="1"/>
          <w:numId w:val="8"/>
        </w:numPr>
      </w:pPr>
      <w:r>
        <w:t>OS Red Hat Enterprise Linux 6.5</w:t>
      </w:r>
    </w:p>
    <w:p w:rsidR="00F532F1" w:rsidRDefault="00F532F1" w:rsidP="00F532F1">
      <w:pPr>
        <w:numPr>
          <w:ilvl w:val="0"/>
          <w:numId w:val="28"/>
        </w:numPr>
        <w:spacing w:after="0"/>
        <w:rPr>
          <w:b/>
          <w:i/>
        </w:rPr>
      </w:pPr>
      <w:r w:rsidRPr="00C47B0F">
        <w:rPr>
          <w:b/>
          <w:i/>
        </w:rPr>
        <w:t>WIS (WMO Information System):</w:t>
      </w:r>
    </w:p>
    <w:p w:rsidR="00F532F1" w:rsidRDefault="00F532F1" w:rsidP="00F532F1">
      <w:pPr>
        <w:ind w:left="708"/>
      </w:pPr>
      <w:r>
        <w:t>DCPC (RTH function):</w:t>
      </w:r>
    </w:p>
    <w:p w:rsidR="00F532F1" w:rsidRDefault="00F532F1" w:rsidP="00F532F1">
      <w:pPr>
        <w:pStyle w:val="Paragrafoelenco"/>
        <w:numPr>
          <w:ilvl w:val="1"/>
          <w:numId w:val="8"/>
        </w:numPr>
      </w:pPr>
      <w:r>
        <w:t>IBL Discover Weather</w:t>
      </w:r>
    </w:p>
    <w:p w:rsidR="00F532F1" w:rsidRDefault="00F532F1" w:rsidP="00F532F1">
      <w:pPr>
        <w:pStyle w:val="Paragrafoelenco"/>
        <w:numPr>
          <w:ilvl w:val="1"/>
          <w:numId w:val="8"/>
        </w:numPr>
      </w:pPr>
      <w:r>
        <w:t xml:space="preserve">Computer type: cluster of 2 HP </w:t>
      </w:r>
      <w:proofErr w:type="spellStart"/>
      <w:r>
        <w:t>Proliant</w:t>
      </w:r>
      <w:proofErr w:type="spellEnd"/>
      <w:r>
        <w:t xml:space="preserve"> DL380g8</w:t>
      </w:r>
    </w:p>
    <w:p w:rsidR="00F532F1" w:rsidRPr="006D195A" w:rsidRDefault="00F532F1" w:rsidP="00F532F1">
      <w:pPr>
        <w:pStyle w:val="Paragrafoelenco"/>
        <w:numPr>
          <w:ilvl w:val="1"/>
          <w:numId w:val="8"/>
        </w:numPr>
      </w:pPr>
      <w:r>
        <w:t>OS Red Hat Enterprise Linux 6.5</w:t>
      </w:r>
    </w:p>
    <w:p w:rsidR="00F532F1" w:rsidRDefault="00F532F1" w:rsidP="00F532F1"/>
    <w:p w:rsidR="00F532F1" w:rsidRDefault="00F532F1" w:rsidP="00F532F1">
      <w:pPr>
        <w:ind w:left="708"/>
      </w:pPr>
      <w:r>
        <w:t xml:space="preserve">DCPC (Mediterranean Data Collection &amp; Production Centre for Marine Meteorology and </w:t>
      </w:r>
      <w:proofErr w:type="spellStart"/>
      <w:r>
        <w:t>Oceanografy</w:t>
      </w:r>
      <w:proofErr w:type="spellEnd"/>
      <w:r>
        <w:t>):</w:t>
      </w:r>
    </w:p>
    <w:p w:rsidR="00F532F1" w:rsidRDefault="00F532F1" w:rsidP="00F532F1">
      <w:pPr>
        <w:pStyle w:val="Paragrafoelenco"/>
        <w:numPr>
          <w:ilvl w:val="1"/>
          <w:numId w:val="8"/>
        </w:numPr>
      </w:pPr>
      <w:r>
        <w:t>IBL Discover Weather</w:t>
      </w:r>
    </w:p>
    <w:p w:rsidR="00F532F1" w:rsidRDefault="00F532F1" w:rsidP="00F532F1">
      <w:pPr>
        <w:pStyle w:val="Paragrafoelenco"/>
        <w:numPr>
          <w:ilvl w:val="1"/>
          <w:numId w:val="8"/>
        </w:numPr>
      </w:pPr>
      <w:r>
        <w:t xml:space="preserve">Computer type: cluster of 2 HP </w:t>
      </w:r>
      <w:proofErr w:type="spellStart"/>
      <w:r>
        <w:t>Proliant</w:t>
      </w:r>
      <w:proofErr w:type="spellEnd"/>
      <w:r>
        <w:t xml:space="preserve"> DL380g8</w:t>
      </w:r>
    </w:p>
    <w:p w:rsidR="00F532F1" w:rsidRPr="006D195A" w:rsidRDefault="00F532F1" w:rsidP="00F532F1">
      <w:pPr>
        <w:pStyle w:val="Paragrafoelenco"/>
        <w:numPr>
          <w:ilvl w:val="1"/>
          <w:numId w:val="8"/>
        </w:numPr>
      </w:pPr>
      <w:r>
        <w:t>OS Red Hat Enterprise Linux 6.5</w:t>
      </w:r>
    </w:p>
    <w:p w:rsidR="00F532F1" w:rsidRPr="006D195A" w:rsidRDefault="00F532F1" w:rsidP="00F532F1"/>
    <w:p w:rsidR="00F532F1" w:rsidRPr="00BD01CE" w:rsidRDefault="00F532F1" w:rsidP="00F532F1">
      <w:pPr>
        <w:numPr>
          <w:ilvl w:val="0"/>
          <w:numId w:val="29"/>
        </w:numPr>
        <w:spacing w:after="0"/>
        <w:rPr>
          <w:b/>
          <w:i/>
        </w:rPr>
      </w:pPr>
      <w:r w:rsidRPr="00BD01CE">
        <w:rPr>
          <w:b/>
          <w:i/>
        </w:rPr>
        <w:t>Data collecting and processing system:</w:t>
      </w:r>
    </w:p>
    <w:p w:rsidR="00F532F1" w:rsidRPr="000A22B4" w:rsidRDefault="00F532F1" w:rsidP="00E35409">
      <w:pPr>
        <w:ind w:left="720"/>
        <w:jc w:val="both"/>
      </w:pPr>
      <w:r w:rsidRPr="00C47B0F">
        <w:t>The data collecting and processing system consists of 2 main areas dedicated to perform specific tasks.</w:t>
      </w:r>
    </w:p>
    <w:p w:rsidR="00F532F1" w:rsidRPr="000A22B4" w:rsidRDefault="00F532F1" w:rsidP="00E35409">
      <w:pPr>
        <w:ind w:left="720"/>
        <w:jc w:val="both"/>
      </w:pPr>
      <w:r w:rsidRPr="00C47B0F">
        <w:t>The first one is being used for filtering, collecting and processing data for daily operational activity. A 6 member Linux cluster is being used for this task. It is composed of</w:t>
      </w:r>
    </w:p>
    <w:p w:rsidR="00F532F1" w:rsidRPr="000A22B4" w:rsidRDefault="00F532F1" w:rsidP="00E35409">
      <w:pPr>
        <w:pStyle w:val="Paragrafoelenco"/>
        <w:numPr>
          <w:ilvl w:val="0"/>
          <w:numId w:val="46"/>
        </w:numPr>
        <w:jc w:val="both"/>
      </w:pPr>
      <w:r w:rsidRPr="00C47B0F">
        <w:rPr>
          <w:szCs w:val="22"/>
        </w:rPr>
        <w:t>2 HP DL385G2 each with 2 processors (dual-core AMD Opteron 2218)</w:t>
      </w:r>
    </w:p>
    <w:p w:rsidR="00F532F1" w:rsidRPr="000A22B4" w:rsidRDefault="00F532F1" w:rsidP="00E35409">
      <w:pPr>
        <w:pStyle w:val="Paragrafoelenco"/>
        <w:numPr>
          <w:ilvl w:val="0"/>
          <w:numId w:val="46"/>
        </w:numPr>
        <w:jc w:val="both"/>
      </w:pPr>
      <w:r w:rsidRPr="00C47B0F">
        <w:rPr>
          <w:szCs w:val="22"/>
        </w:rPr>
        <w:t xml:space="preserve">4 HP DL380G5 each with 2 processors (dual-core Intel Xeon 5160) </w:t>
      </w:r>
    </w:p>
    <w:p w:rsidR="00F532F1" w:rsidRPr="000A22B4" w:rsidRDefault="00F532F1" w:rsidP="00E35409">
      <w:pPr>
        <w:jc w:val="both"/>
      </w:pPr>
    </w:p>
    <w:p w:rsidR="00F532F1" w:rsidRPr="000A22B4" w:rsidRDefault="00F532F1" w:rsidP="00E35409">
      <w:pPr>
        <w:ind w:left="720"/>
        <w:jc w:val="both"/>
      </w:pPr>
      <w:r w:rsidRPr="00C47B0F">
        <w:t xml:space="preserve">An additional Virtual Machine with 4vCPU and 16Gb </w:t>
      </w:r>
      <w:proofErr w:type="spellStart"/>
      <w:r w:rsidRPr="00C47B0F">
        <w:t>vMem</w:t>
      </w:r>
      <w:proofErr w:type="spellEnd"/>
      <w:r w:rsidRPr="00C47B0F">
        <w:t xml:space="preserve"> is being used on a VMware High Availability </w:t>
      </w:r>
      <w:proofErr w:type="spellStart"/>
      <w:r w:rsidRPr="00C47B0F">
        <w:t>ESXi</w:t>
      </w:r>
      <w:proofErr w:type="spellEnd"/>
      <w:r w:rsidRPr="00C47B0F">
        <w:t xml:space="preserve"> cluster. </w:t>
      </w:r>
    </w:p>
    <w:p w:rsidR="00F532F1" w:rsidRPr="000A22B4" w:rsidRDefault="00F532F1" w:rsidP="00E35409">
      <w:pPr>
        <w:ind w:left="720"/>
        <w:jc w:val="both"/>
      </w:pPr>
      <w:r w:rsidRPr="00C47B0F">
        <w:t>The second one is being used for collecting weather data when they become aged for daily operational activity and are made available for climatological studies/requests. It’s a High Availability 2 member cluster (fail-over) LAMP platform based, composed of</w:t>
      </w:r>
    </w:p>
    <w:p w:rsidR="00F532F1" w:rsidRPr="000A22B4" w:rsidRDefault="00F532F1" w:rsidP="00E35409">
      <w:pPr>
        <w:pStyle w:val="Paragrafoelenco"/>
        <w:numPr>
          <w:ilvl w:val="0"/>
          <w:numId w:val="47"/>
        </w:numPr>
        <w:jc w:val="both"/>
      </w:pPr>
      <w:r w:rsidRPr="00C47B0F">
        <w:t xml:space="preserve">2  HP DL585 G7 each with 2 processors (8-core AMD Opteron 2GHz) </w:t>
      </w:r>
    </w:p>
    <w:p w:rsidR="00F532F1" w:rsidRPr="000A22B4" w:rsidRDefault="00F532F1" w:rsidP="00E35409">
      <w:pPr>
        <w:ind w:left="720"/>
        <w:jc w:val="both"/>
      </w:pPr>
    </w:p>
    <w:p w:rsidR="00F532F1" w:rsidRPr="000A22B4" w:rsidRDefault="00F532F1" w:rsidP="00E35409">
      <w:pPr>
        <w:ind w:left="720"/>
        <w:jc w:val="both"/>
      </w:pPr>
      <w:r w:rsidRPr="00C47B0F">
        <w:t>with a 6 modular smart-array storage (each with 12 disk SATA 1 TB – 7200 RPM). The operating system in use is Red Hat Enterprise Linux Server release 6.3 (Santiago).</w:t>
      </w:r>
    </w:p>
    <w:p w:rsidR="00F532F1" w:rsidRPr="000A22B4" w:rsidRDefault="00F532F1" w:rsidP="00E35409">
      <w:pPr>
        <w:ind w:left="720"/>
        <w:jc w:val="both"/>
      </w:pPr>
      <w:r w:rsidRPr="00C47B0F">
        <w:t xml:space="preserve">In addition, there are also 6 HP </w:t>
      </w:r>
      <w:proofErr w:type="spellStart"/>
      <w:r w:rsidRPr="00C47B0F">
        <w:t>HPProliant</w:t>
      </w:r>
      <w:proofErr w:type="spellEnd"/>
      <w:r w:rsidRPr="00C47B0F">
        <w:t xml:space="preserve"> DL140 - G3,  4 con 2 </w:t>
      </w:r>
      <w:proofErr w:type="spellStart"/>
      <w:r w:rsidRPr="00C47B0F">
        <w:t>DualCore</w:t>
      </w:r>
      <w:proofErr w:type="spellEnd"/>
      <w:r w:rsidRPr="00C47B0F">
        <w:t xml:space="preserve"> 2 con 2 </w:t>
      </w:r>
      <w:proofErr w:type="spellStart"/>
      <w:r w:rsidRPr="00C47B0F">
        <w:t>QuadCore</w:t>
      </w:r>
      <w:proofErr w:type="spellEnd"/>
      <w:r w:rsidRPr="00C47B0F">
        <w:t xml:space="preserve"> Intel Xeon</w:t>
      </w:r>
    </w:p>
    <w:p w:rsidR="00F532F1" w:rsidRPr="000A22B4" w:rsidRDefault="00F532F1" w:rsidP="00E35409">
      <w:pPr>
        <w:ind w:left="720"/>
        <w:jc w:val="both"/>
      </w:pPr>
    </w:p>
    <w:p w:rsidR="00F532F1" w:rsidRPr="000A22B4" w:rsidRDefault="00F532F1" w:rsidP="00E35409">
      <w:pPr>
        <w:ind w:left="720"/>
        <w:jc w:val="both"/>
      </w:pPr>
      <w:r w:rsidRPr="00C47B0F">
        <w:t>Since October 2009 a non-</w:t>
      </w:r>
      <w:proofErr w:type="spellStart"/>
      <w:r w:rsidRPr="00C47B0F">
        <w:t>convetional</w:t>
      </w:r>
      <w:proofErr w:type="spellEnd"/>
      <w:r w:rsidRPr="00C47B0F">
        <w:t xml:space="preserve"> observations collecting system is in pre-operational mode. The focus is to extend the number of observations provided to the data assimilation system. The equipment in use is composed of</w:t>
      </w:r>
    </w:p>
    <w:p w:rsidR="00F532F1" w:rsidRPr="000A22B4" w:rsidRDefault="00F532F1" w:rsidP="00E35409">
      <w:pPr>
        <w:numPr>
          <w:ilvl w:val="1"/>
          <w:numId w:val="31"/>
        </w:numPr>
        <w:spacing w:after="0"/>
        <w:jc w:val="both"/>
      </w:pPr>
      <w:r w:rsidRPr="00C47B0F">
        <w:t>1 HP Server with 2 Intel Xeon 5310 4 cores processors;</w:t>
      </w:r>
    </w:p>
    <w:p w:rsidR="00F532F1" w:rsidRPr="000A22B4" w:rsidRDefault="00F532F1" w:rsidP="00E35409">
      <w:pPr>
        <w:spacing w:after="0"/>
        <w:ind w:left="1440"/>
        <w:jc w:val="both"/>
      </w:pPr>
    </w:p>
    <w:p w:rsidR="00F532F1" w:rsidRPr="00BD01CE" w:rsidRDefault="00F532F1" w:rsidP="00E35409">
      <w:pPr>
        <w:ind w:left="720"/>
        <w:jc w:val="both"/>
      </w:pPr>
      <w:r w:rsidRPr="00C47B0F">
        <w:tab/>
        <w:t xml:space="preserve">The operating system in use is </w:t>
      </w:r>
      <w:proofErr w:type="spellStart"/>
      <w:r w:rsidRPr="00C47B0F">
        <w:t>Suse</w:t>
      </w:r>
      <w:proofErr w:type="spellEnd"/>
      <w:r w:rsidRPr="00C47B0F">
        <w:t xml:space="preserve"> SLE 10.3 and the database is </w:t>
      </w:r>
      <w:proofErr w:type="spellStart"/>
      <w:r w:rsidRPr="00C47B0F">
        <w:t>mysql</w:t>
      </w:r>
      <w:proofErr w:type="spellEnd"/>
      <w:r w:rsidRPr="00C47B0F">
        <w:t>.</w:t>
      </w:r>
    </w:p>
    <w:p w:rsidR="00D62511" w:rsidRDefault="00D62511" w:rsidP="00E35409">
      <w:pPr>
        <w:ind w:left="720"/>
        <w:jc w:val="both"/>
      </w:pPr>
      <w:r>
        <w:t>An operative G.I.S. system is hosted on</w:t>
      </w:r>
    </w:p>
    <w:p w:rsidR="00D62511" w:rsidRDefault="00D62511" w:rsidP="00E35409">
      <w:pPr>
        <w:pStyle w:val="Paragrafoelenco"/>
        <w:numPr>
          <w:ilvl w:val="1"/>
          <w:numId w:val="29"/>
        </w:numPr>
        <w:jc w:val="both"/>
      </w:pPr>
      <w:r>
        <w:t>2 HP Server with 2 Intel Xeon 5310 4 cores processors each;</w:t>
      </w:r>
    </w:p>
    <w:p w:rsidR="00D62511" w:rsidRDefault="00D62511" w:rsidP="00E35409">
      <w:pPr>
        <w:pStyle w:val="Paragrafoelenco"/>
        <w:ind w:left="1440"/>
        <w:jc w:val="both"/>
      </w:pPr>
    </w:p>
    <w:p w:rsidR="00D62511" w:rsidRDefault="00D62511" w:rsidP="00E35409">
      <w:pPr>
        <w:pStyle w:val="Paragrafoelenco"/>
        <w:ind w:left="0"/>
        <w:jc w:val="both"/>
      </w:pPr>
    </w:p>
    <w:p w:rsidR="00D62511" w:rsidRPr="00F35D0E" w:rsidRDefault="00D62511" w:rsidP="00E35409">
      <w:pPr>
        <w:ind w:left="720"/>
        <w:jc w:val="both"/>
      </w:pPr>
      <w:r w:rsidRPr="00F35D0E">
        <w:t>A new G.I.S. project is in advanced development form and it is hosted on the Cloud System infrastructure as follow</w:t>
      </w:r>
    </w:p>
    <w:p w:rsidR="00D62511" w:rsidRPr="00F35D0E" w:rsidRDefault="00D62511" w:rsidP="00E35409">
      <w:pPr>
        <w:pStyle w:val="Paragrafoelenco"/>
        <w:numPr>
          <w:ilvl w:val="1"/>
          <w:numId w:val="29"/>
        </w:numPr>
        <w:jc w:val="both"/>
      </w:pPr>
      <w:r w:rsidRPr="00F35D0E">
        <w:t>1 Virtual Machine with 2 cores (AMD Opteron Processors 6234) and 8GB RAM. Role: web server</w:t>
      </w:r>
    </w:p>
    <w:p w:rsidR="00D62511" w:rsidRPr="00F35D0E" w:rsidRDefault="00D62511" w:rsidP="00E35409">
      <w:pPr>
        <w:pStyle w:val="Paragrafoelenco"/>
        <w:numPr>
          <w:ilvl w:val="1"/>
          <w:numId w:val="29"/>
        </w:numPr>
        <w:jc w:val="both"/>
      </w:pPr>
      <w:r w:rsidRPr="00F35D0E">
        <w:t>2 Virtual Machines with 8 cores (AMD Opteron Processors 6234)  and 32 GB RAM each. Role: Base maps caching an Geo Processing Server</w:t>
      </w:r>
    </w:p>
    <w:p w:rsidR="00D62511" w:rsidRPr="00F35D0E" w:rsidRDefault="00D62511" w:rsidP="00E35409">
      <w:pPr>
        <w:pStyle w:val="Paragrafoelenco"/>
        <w:numPr>
          <w:ilvl w:val="1"/>
          <w:numId w:val="29"/>
        </w:numPr>
        <w:jc w:val="both"/>
      </w:pPr>
      <w:r w:rsidRPr="00F35D0E">
        <w:t>2 Virtual Machine with 8 cores (AMD Opteron Processors 6234)  and 64 GB RAM each. Role: Map Server</w:t>
      </w:r>
    </w:p>
    <w:p w:rsidR="00D62511" w:rsidRPr="00F35D0E" w:rsidRDefault="00D62511" w:rsidP="00E35409">
      <w:pPr>
        <w:pStyle w:val="Paragrafoelenco"/>
        <w:numPr>
          <w:ilvl w:val="1"/>
          <w:numId w:val="29"/>
        </w:numPr>
        <w:jc w:val="both"/>
      </w:pPr>
      <w:r w:rsidRPr="00F35D0E">
        <w:t>1 Virtual Machine with 4 cores (AMD Opteron Processors 6234)  and 24 GB RAM. Role: DB Server</w:t>
      </w:r>
    </w:p>
    <w:p w:rsidR="00D62511" w:rsidRPr="00F35D0E" w:rsidRDefault="00D62511" w:rsidP="00E35409">
      <w:pPr>
        <w:ind w:left="720"/>
        <w:jc w:val="both"/>
      </w:pPr>
    </w:p>
    <w:p w:rsidR="00D62511" w:rsidRPr="00F35D0E" w:rsidRDefault="00D62511" w:rsidP="00E35409">
      <w:pPr>
        <w:ind w:left="720"/>
        <w:jc w:val="both"/>
      </w:pPr>
      <w:r w:rsidRPr="00F35D0E">
        <w:t>A Weather Prediction Editing System (</w:t>
      </w:r>
      <w:proofErr w:type="spellStart"/>
      <w:r w:rsidRPr="00F35D0E">
        <w:t>WePES</w:t>
      </w:r>
      <w:proofErr w:type="spellEnd"/>
      <w:r w:rsidRPr="00F35D0E">
        <w:t>) supporting various warning activities is operational since November of 2015 and it is hosted on the Cloud System infrastructure as follow:</w:t>
      </w:r>
    </w:p>
    <w:p w:rsidR="00D62511" w:rsidRPr="00F35D0E" w:rsidRDefault="00D62511" w:rsidP="00E35409">
      <w:pPr>
        <w:pStyle w:val="Paragrafoelenco"/>
        <w:numPr>
          <w:ilvl w:val="1"/>
          <w:numId w:val="29"/>
        </w:numPr>
        <w:jc w:val="both"/>
      </w:pPr>
      <w:r w:rsidRPr="00F35D0E">
        <w:t>1 Virtual Machines with 8 cores (AMD Opteron Processors 6234)  and 4 GB RAM.</w:t>
      </w:r>
    </w:p>
    <w:p w:rsidR="00F532F1" w:rsidRPr="006D195A" w:rsidRDefault="00F532F1" w:rsidP="00E35409">
      <w:pPr>
        <w:jc w:val="both"/>
        <w:rPr>
          <w:highlight w:val="cyan"/>
        </w:rPr>
      </w:pPr>
    </w:p>
    <w:p w:rsidR="00F532F1" w:rsidRDefault="00F532F1" w:rsidP="00E35409">
      <w:pPr>
        <w:numPr>
          <w:ilvl w:val="0"/>
          <w:numId w:val="29"/>
        </w:numPr>
        <w:spacing w:after="0"/>
        <w:jc w:val="both"/>
        <w:rPr>
          <w:b/>
          <w:i/>
        </w:rPr>
      </w:pPr>
      <w:r w:rsidRPr="006D195A">
        <w:rPr>
          <w:b/>
          <w:i/>
        </w:rPr>
        <w:t>GRIDDED data  collecting  system:</w:t>
      </w:r>
    </w:p>
    <w:p w:rsidR="00207918" w:rsidRPr="006D195A" w:rsidRDefault="00207918" w:rsidP="00E35409">
      <w:pPr>
        <w:spacing w:after="0"/>
        <w:ind w:left="720"/>
        <w:jc w:val="both"/>
        <w:rPr>
          <w:b/>
          <w:i/>
        </w:rPr>
      </w:pPr>
    </w:p>
    <w:p w:rsidR="00D62511" w:rsidRDefault="00D62511" w:rsidP="00E35409">
      <w:pPr>
        <w:ind w:left="708"/>
        <w:jc w:val="both"/>
      </w:pPr>
      <w:r w:rsidRPr="006D195A">
        <w:t xml:space="preserve">The task is accomplished by a software application named </w:t>
      </w:r>
      <w:r>
        <w:t>GRI.D</w:t>
      </w:r>
      <w:r w:rsidRPr="00332822">
        <w:rPr>
          <w:vertAlign w:val="superscript"/>
        </w:rPr>
        <w:t>2</w:t>
      </w:r>
      <w:r w:rsidRPr="006D195A">
        <w:t xml:space="preserve"> (</w:t>
      </w:r>
      <w:r>
        <w:t xml:space="preserve"> GRIB DISTR</w:t>
      </w:r>
      <w:r w:rsidR="00E35409">
        <w:t>I</w:t>
      </w:r>
      <w:r>
        <w:t>BUTION</w:t>
      </w:r>
      <w:r w:rsidRPr="006D195A">
        <w:t xml:space="preserve">). It works as a FRONT-END for GRIB format data file reception and as BACK-END for GRIB format data file </w:t>
      </w:r>
      <w:r>
        <w:t xml:space="preserve">processing and </w:t>
      </w:r>
      <w:r w:rsidRPr="006D195A">
        <w:t xml:space="preserve">re-distribution to final users. The application </w:t>
      </w:r>
      <w:r>
        <w:t>is hosted on the Cloud System infrastructure as follow:</w:t>
      </w:r>
    </w:p>
    <w:p w:rsidR="00D62511" w:rsidRPr="00F35D0E" w:rsidRDefault="00D62511" w:rsidP="00E35409">
      <w:pPr>
        <w:pStyle w:val="Paragrafoelenco"/>
        <w:numPr>
          <w:ilvl w:val="1"/>
          <w:numId w:val="29"/>
        </w:numPr>
        <w:jc w:val="both"/>
      </w:pPr>
      <w:r w:rsidRPr="00F35D0E">
        <w:lastRenderedPageBreak/>
        <w:t>2 Virtual Machines with 24 cores (AMD Opteron Processors 6234)  and 32 GB RAM each.</w:t>
      </w:r>
    </w:p>
    <w:p w:rsidR="00F532F1" w:rsidRPr="006D195A" w:rsidRDefault="00F532F1" w:rsidP="00E35409">
      <w:pPr>
        <w:pStyle w:val="Corpotesto"/>
        <w:jc w:val="both"/>
        <w:rPr>
          <w:b/>
        </w:rPr>
      </w:pPr>
    </w:p>
    <w:p w:rsidR="00F532F1" w:rsidRPr="006D195A" w:rsidRDefault="00F532F1" w:rsidP="00E35409">
      <w:pPr>
        <w:numPr>
          <w:ilvl w:val="0"/>
          <w:numId w:val="29"/>
        </w:numPr>
        <w:spacing w:after="0"/>
        <w:jc w:val="both"/>
        <w:rPr>
          <w:b/>
          <w:i/>
        </w:rPr>
      </w:pPr>
      <w:r w:rsidRPr="006D195A">
        <w:rPr>
          <w:b/>
          <w:i/>
        </w:rPr>
        <w:t>High Performance Computing Resources:</w:t>
      </w:r>
    </w:p>
    <w:p w:rsidR="00F532F1" w:rsidRDefault="00F532F1" w:rsidP="00E35409">
      <w:pPr>
        <w:pStyle w:val="Corpotesto"/>
        <w:ind w:left="720"/>
        <w:jc w:val="both"/>
      </w:pPr>
    </w:p>
    <w:p w:rsidR="00F532F1" w:rsidRDefault="00F532F1" w:rsidP="00E35409">
      <w:pPr>
        <w:pStyle w:val="Corpotesto"/>
        <w:ind w:left="720"/>
        <w:jc w:val="both"/>
      </w:pPr>
      <w:r>
        <w:t xml:space="preserve">The current </w:t>
      </w:r>
      <w:r w:rsidRPr="006D195A">
        <w:t>High Performance Computing Facility</w:t>
      </w:r>
      <w:r>
        <w:t xml:space="preserve"> was released at the Italian Air Force Operational Centre for Meteorology (COMET, formerly </w:t>
      </w:r>
      <w:r w:rsidR="00D62511">
        <w:t xml:space="preserve">managed by </w:t>
      </w:r>
      <w:r>
        <w:t>CNMCA</w:t>
      </w:r>
      <w:r w:rsidR="008830FC">
        <w:t xml:space="preserve">, Italian Air Force National Centre for Meteorology and Climatology </w:t>
      </w:r>
      <w:r>
        <w:t>) for operations in</w:t>
      </w:r>
      <w:r w:rsidR="00E35409">
        <w:t xml:space="preserve"> </w:t>
      </w:r>
      <w:r>
        <w:t>December</w:t>
      </w:r>
      <w:r w:rsidRPr="006653EF">
        <w:t xml:space="preserve"> 2009</w:t>
      </w:r>
      <w:r w:rsidRPr="006D195A">
        <w:t xml:space="preserve">. The computing facility is a 194 nodes Hewlett Packard Linux Cluster arranged in three different groups; the first group consists of 128 nodes each of them with two quad-core Intel </w:t>
      </w:r>
      <w:proofErr w:type="spellStart"/>
      <w:r w:rsidRPr="006D195A">
        <w:t>Harpertown</w:t>
      </w:r>
      <w:proofErr w:type="spellEnd"/>
      <w:r w:rsidRPr="006D195A">
        <w:t xml:space="preserve"> 3.16 GHz </w:t>
      </w:r>
      <w:proofErr w:type="spellStart"/>
      <w:r w:rsidRPr="006D195A">
        <w:t>onboard</w:t>
      </w:r>
      <w:proofErr w:type="spellEnd"/>
      <w:r w:rsidRPr="006D195A">
        <w:t>. The amount of volatile memory for a single node in this case is 8 GB. The second group consists of 64 dual-processor nodes with the 2.6 GHz AMD Opteron and in this case the amount of volatile memory is 4 GB, The third group is made up by two control nodes in High Availability configuration assisting the whole set of 192 computing nodes. The overall peak performance of the Computing Facility is 12,6 Teraflops.</w:t>
      </w:r>
    </w:p>
    <w:p w:rsidR="00F532F1" w:rsidRDefault="00F532F1" w:rsidP="00E35409">
      <w:pPr>
        <w:pStyle w:val="Corpotesto"/>
        <w:ind w:left="720"/>
        <w:jc w:val="both"/>
      </w:pPr>
    </w:p>
    <w:p w:rsidR="00F532F1" w:rsidRDefault="00F532F1" w:rsidP="00E35409">
      <w:pPr>
        <w:pStyle w:val="Corpotesto"/>
        <w:ind w:left="720"/>
        <w:jc w:val="both"/>
      </w:pPr>
      <w:r>
        <w:t xml:space="preserve">Since November 2015 the ICT Support Squadron for Meteorology (G.S.I.M.) has been working to set up a new High Performance Computing Cluster (H.P.C.C.) named “RESIA”. </w:t>
      </w:r>
    </w:p>
    <w:p w:rsidR="00F532F1" w:rsidRDefault="00F532F1" w:rsidP="00E35409">
      <w:pPr>
        <w:pStyle w:val="Corpotesto"/>
        <w:ind w:left="720"/>
        <w:jc w:val="both"/>
      </w:pPr>
      <w:r>
        <w:t>RESIA H.P.C.C. will become operational in the second part of 2016.</w:t>
      </w:r>
    </w:p>
    <w:p w:rsidR="00F532F1" w:rsidRDefault="00F532F1" w:rsidP="00E35409">
      <w:pPr>
        <w:pStyle w:val="Corpotesto"/>
        <w:ind w:left="720"/>
        <w:jc w:val="both"/>
      </w:pPr>
      <w:r>
        <w:t xml:space="preserve">The cluster is composed by 51 DL380G9 computing nodes and 2 DL380G9 management nodes. </w:t>
      </w:r>
    </w:p>
    <w:p w:rsidR="00F532F1" w:rsidRDefault="00F532F1" w:rsidP="00E35409">
      <w:pPr>
        <w:pStyle w:val="Corpotesto"/>
        <w:ind w:left="720"/>
        <w:jc w:val="both"/>
      </w:pPr>
      <w:r>
        <w:t>Each computing node has an innovative hybrid CPU-GPU unit that consists of:</w:t>
      </w:r>
    </w:p>
    <w:p w:rsidR="00F532F1" w:rsidRDefault="00F532F1" w:rsidP="00E35409">
      <w:pPr>
        <w:pStyle w:val="Corpotesto"/>
        <w:ind w:left="720"/>
        <w:jc w:val="both"/>
      </w:pPr>
      <w:r>
        <w:t>-</w:t>
      </w:r>
      <w:r>
        <w:tab/>
        <w:t>2 CPU Intel E5-2680v3 2.5GHz with 12 cores;</w:t>
      </w:r>
    </w:p>
    <w:p w:rsidR="00F532F1" w:rsidRDefault="00F532F1" w:rsidP="00E35409">
      <w:pPr>
        <w:pStyle w:val="Corpotesto"/>
        <w:ind w:left="720"/>
        <w:jc w:val="both"/>
      </w:pPr>
      <w:r>
        <w:t>-</w:t>
      </w:r>
      <w:r>
        <w:tab/>
        <w:t>2 GPU NVIDIA K80 with 24GB of dedicated RAM;</w:t>
      </w:r>
    </w:p>
    <w:p w:rsidR="00F532F1" w:rsidRDefault="00F532F1" w:rsidP="00E35409">
      <w:pPr>
        <w:pStyle w:val="Corpotesto"/>
        <w:ind w:left="720"/>
        <w:jc w:val="both"/>
      </w:pPr>
      <w:r>
        <w:t>-</w:t>
      </w:r>
      <w:r>
        <w:tab/>
        <w:t>64GB RAM.</w:t>
      </w:r>
    </w:p>
    <w:p w:rsidR="00F532F1" w:rsidRDefault="00F532F1" w:rsidP="00E35409">
      <w:pPr>
        <w:pStyle w:val="Corpotesto"/>
        <w:ind w:left="720"/>
        <w:jc w:val="both"/>
      </w:pPr>
      <w:r>
        <w:t>Nevertheless, it has been planned an upgrade of the computing nodes number that will probably increase by the end of 2016. Moreover, it has also been planned a RAM upgrade: all computing nodes will be equipped with 128GB of RAM. Each management node consists of 2 CPU Intel XEON 5450 3.0GHz Quad-Core with 64GB RAM. Management nodes are in High Availability configuration and they assist the whole set of computing nodes.</w:t>
      </w:r>
    </w:p>
    <w:p w:rsidR="00F532F1" w:rsidRDefault="00F532F1" w:rsidP="00E35409">
      <w:pPr>
        <w:pStyle w:val="Corpotesto"/>
        <w:ind w:left="720"/>
        <w:jc w:val="both"/>
      </w:pPr>
      <w:r>
        <w:t>The overall peak performance of the RESIA H.P.C.C. is currently about 190 TFLOPS (290 TFLOPS with GPU software over boost) but this value is going to rise when the number of computing nodes will be increased and the RAM will be upgraded. With these improvements Italian Air Force has the will to make RESIA H.P.C.C. enter the Top500 list.</w:t>
      </w:r>
    </w:p>
    <w:p w:rsidR="00F532F1" w:rsidRDefault="00F532F1" w:rsidP="00E35409">
      <w:pPr>
        <w:pStyle w:val="Corpotesto"/>
        <w:ind w:left="720"/>
        <w:jc w:val="both"/>
      </w:pPr>
      <w:r>
        <w:t>The given performances are based only on those of the GPU part of the cluster (due to the fact that during the computation the CPU part of the computing nodes plays mainly a management role).</w:t>
      </w:r>
    </w:p>
    <w:p w:rsidR="00F532F1" w:rsidRDefault="00F532F1" w:rsidP="00E35409">
      <w:pPr>
        <w:pStyle w:val="Corpotesto"/>
        <w:ind w:left="720"/>
        <w:jc w:val="both"/>
      </w:pPr>
      <w:r>
        <w:t>It must be observed that Italy is one of the first countries which is taking advantage of the hybrid CPU-GPU technology for the elaboration of meteorological models. The best thing that comes from this hybrid technology is that it is possible to obtain peak performances with low energy consumption.</w:t>
      </w:r>
    </w:p>
    <w:p w:rsidR="00F532F1" w:rsidRDefault="00F532F1" w:rsidP="00E35409">
      <w:pPr>
        <w:pStyle w:val="Corpotesto"/>
        <w:ind w:left="720"/>
        <w:jc w:val="both"/>
      </w:pPr>
      <w:r>
        <w:t>Current activities are mainly devoted to the optimisation of the configuration of the cluster and to the initial tests of NWP models.</w:t>
      </w:r>
    </w:p>
    <w:p w:rsidR="00F532F1" w:rsidRDefault="00F532F1" w:rsidP="00E35409">
      <w:pPr>
        <w:pStyle w:val="Corpotesto"/>
        <w:ind w:left="720"/>
        <w:jc w:val="both"/>
      </w:pPr>
    </w:p>
    <w:p w:rsidR="00F532F1" w:rsidRPr="00F35D0E" w:rsidRDefault="00F532F1" w:rsidP="00E35409">
      <w:pPr>
        <w:pStyle w:val="Corpotesto"/>
        <w:numPr>
          <w:ilvl w:val="0"/>
          <w:numId w:val="29"/>
        </w:numPr>
        <w:jc w:val="both"/>
      </w:pPr>
      <w:r w:rsidRPr="00F35D0E">
        <w:rPr>
          <w:b/>
        </w:rPr>
        <w:t>Graphics and numerical post-elaboration resources:</w:t>
      </w:r>
    </w:p>
    <w:p w:rsidR="00F532F1" w:rsidRPr="00F35D0E" w:rsidRDefault="00F532F1" w:rsidP="00E35409">
      <w:pPr>
        <w:pStyle w:val="Corpotesto"/>
        <w:ind w:left="720"/>
        <w:jc w:val="both"/>
      </w:pPr>
      <w:r w:rsidRPr="00F35D0E">
        <w:t>6 nodes cluster:</w:t>
      </w:r>
    </w:p>
    <w:p w:rsidR="00F532F1" w:rsidRPr="00F35D0E" w:rsidRDefault="00F532F1" w:rsidP="00E35409">
      <w:pPr>
        <w:pStyle w:val="Paragrafoelenco"/>
        <w:numPr>
          <w:ilvl w:val="0"/>
          <w:numId w:val="43"/>
        </w:numPr>
        <w:spacing w:after="200" w:line="276" w:lineRule="auto"/>
        <w:jc w:val="both"/>
        <w:rPr>
          <w:lang w:val="en-US"/>
        </w:rPr>
      </w:pPr>
      <w:r w:rsidRPr="00F35D0E">
        <w:rPr>
          <w:lang w:val="en-US"/>
        </w:rPr>
        <w:t>2 nodes  DL 385 G2, 4 cores AMD OPTERON 2218 2.6GHz (2 x 4 cores) and 8 GB RAM</w:t>
      </w:r>
    </w:p>
    <w:p w:rsidR="00F532F1" w:rsidRPr="00F35D0E" w:rsidRDefault="00F532F1" w:rsidP="00E35409">
      <w:pPr>
        <w:pStyle w:val="Corpotesto"/>
        <w:numPr>
          <w:ilvl w:val="0"/>
          <w:numId w:val="43"/>
        </w:numPr>
        <w:jc w:val="both"/>
        <w:rPr>
          <w:lang w:val="en-US"/>
        </w:rPr>
      </w:pPr>
      <w:r w:rsidRPr="00F35D0E">
        <w:rPr>
          <w:lang w:val="en-US"/>
        </w:rPr>
        <w:t>4 nodes DL 380 G5, 4 cores INTEL XEON 5160 3GHz (4x4 cores) and 8 GB RAM</w:t>
      </w:r>
    </w:p>
    <w:p w:rsidR="00F532F1" w:rsidRPr="00F35D0E" w:rsidRDefault="00F532F1" w:rsidP="00E35409">
      <w:pPr>
        <w:pStyle w:val="Corpotesto"/>
        <w:ind w:left="1440"/>
        <w:jc w:val="both"/>
        <w:rPr>
          <w:lang w:val="en-US"/>
        </w:rPr>
      </w:pPr>
    </w:p>
    <w:p w:rsidR="00F532F1" w:rsidRPr="00F35D0E" w:rsidRDefault="00F532F1" w:rsidP="00E35409">
      <w:pPr>
        <w:pStyle w:val="Paragrafoelenco"/>
        <w:tabs>
          <w:tab w:val="left" w:pos="300"/>
        </w:tabs>
        <w:jc w:val="both"/>
        <w:rPr>
          <w:szCs w:val="22"/>
          <w:lang w:val="en-US"/>
        </w:rPr>
      </w:pPr>
      <w:r w:rsidRPr="00F35D0E">
        <w:rPr>
          <w:szCs w:val="22"/>
          <w:lang w:val="en-US"/>
        </w:rPr>
        <w:t>Server for trajectories production with FLEXTRA software:</w:t>
      </w:r>
    </w:p>
    <w:p w:rsidR="0087386E" w:rsidRPr="0087386E" w:rsidRDefault="00F532F1" w:rsidP="00E35409">
      <w:pPr>
        <w:pStyle w:val="Paragrafoelenco"/>
        <w:numPr>
          <w:ilvl w:val="0"/>
          <w:numId w:val="44"/>
        </w:numPr>
        <w:spacing w:after="200" w:line="276" w:lineRule="auto"/>
        <w:ind w:firstLine="54"/>
        <w:jc w:val="both"/>
        <w:rPr>
          <w:szCs w:val="22"/>
          <w:lang w:val="en-US"/>
        </w:rPr>
      </w:pPr>
      <w:r w:rsidRPr="00F35D0E">
        <w:t>16 cores AMD socket2  2GHz  and 16 GB RAM</w:t>
      </w:r>
    </w:p>
    <w:p w:rsidR="006D195A" w:rsidRPr="006D195A" w:rsidRDefault="002733CB" w:rsidP="006D195A">
      <w:pPr>
        <w:tabs>
          <w:tab w:val="left" w:pos="300"/>
        </w:tabs>
        <w:spacing w:after="0"/>
        <w:jc w:val="both"/>
        <w:rPr>
          <w:b/>
          <w:bCs/>
        </w:rPr>
      </w:pPr>
      <w:r>
        <w:rPr>
          <w:b/>
          <w:bCs/>
        </w:rPr>
        <w:lastRenderedPageBreak/>
        <w:t>3.</w:t>
      </w:r>
      <w:r>
        <w:rPr>
          <w:b/>
          <w:bCs/>
        </w:rPr>
        <w:tab/>
        <w:t>Data and Products from GTS in use</w:t>
      </w:r>
    </w:p>
    <w:p w:rsidR="006D195A" w:rsidRDefault="006D195A" w:rsidP="0075612A">
      <w:pPr>
        <w:ind w:left="720"/>
      </w:pPr>
      <w:r>
        <w:t>Data received from GTS:</w:t>
      </w:r>
    </w:p>
    <w:p w:rsidR="0075612A" w:rsidRDefault="0075612A" w:rsidP="0075612A">
      <w:pPr>
        <w:pStyle w:val="Paragrafoelenco"/>
        <w:numPr>
          <w:ilvl w:val="0"/>
          <w:numId w:val="10"/>
        </w:numPr>
        <w:ind w:left="1440"/>
      </w:pPr>
      <w:r>
        <w:t>AIREP</w:t>
      </w:r>
    </w:p>
    <w:p w:rsidR="0075612A" w:rsidRDefault="0075612A" w:rsidP="0075612A">
      <w:pPr>
        <w:pStyle w:val="Paragrafoelenco"/>
        <w:numPr>
          <w:ilvl w:val="0"/>
          <w:numId w:val="10"/>
        </w:numPr>
        <w:ind w:left="1440"/>
      </w:pPr>
      <w:r>
        <w:t>AMDAR</w:t>
      </w:r>
    </w:p>
    <w:p w:rsidR="0075612A" w:rsidRDefault="0075612A" w:rsidP="0075612A">
      <w:pPr>
        <w:pStyle w:val="Paragrafoelenco"/>
        <w:numPr>
          <w:ilvl w:val="0"/>
          <w:numId w:val="10"/>
        </w:numPr>
        <w:ind w:left="1440"/>
      </w:pPr>
      <w:r>
        <w:t>BUOY</w:t>
      </w:r>
    </w:p>
    <w:p w:rsidR="0075612A" w:rsidRDefault="0075612A" w:rsidP="0075612A">
      <w:pPr>
        <w:pStyle w:val="Paragrafoelenco"/>
        <w:numPr>
          <w:ilvl w:val="0"/>
          <w:numId w:val="10"/>
        </w:numPr>
        <w:ind w:left="1440"/>
      </w:pPr>
      <w:r>
        <w:t>PILOT</w:t>
      </w:r>
    </w:p>
    <w:p w:rsidR="0075612A" w:rsidRDefault="0075612A" w:rsidP="0075612A">
      <w:pPr>
        <w:pStyle w:val="Paragrafoelenco"/>
        <w:numPr>
          <w:ilvl w:val="0"/>
          <w:numId w:val="10"/>
        </w:numPr>
        <w:ind w:left="1440"/>
      </w:pPr>
      <w:r>
        <w:t>SHIP</w:t>
      </w:r>
    </w:p>
    <w:p w:rsidR="0075612A" w:rsidRDefault="0075612A" w:rsidP="0075612A">
      <w:pPr>
        <w:pStyle w:val="Paragrafoelenco"/>
        <w:numPr>
          <w:ilvl w:val="0"/>
          <w:numId w:val="10"/>
        </w:numPr>
        <w:ind w:left="1440"/>
      </w:pPr>
      <w:r>
        <w:t>SYNOP</w:t>
      </w:r>
    </w:p>
    <w:p w:rsidR="0075612A" w:rsidRDefault="0075612A" w:rsidP="0075612A">
      <w:pPr>
        <w:pStyle w:val="Paragrafoelenco"/>
        <w:numPr>
          <w:ilvl w:val="0"/>
          <w:numId w:val="10"/>
        </w:numPr>
        <w:ind w:left="1440"/>
      </w:pPr>
      <w:r>
        <w:t>TEMP,TEMP-SHIP and 4D-TEMP</w:t>
      </w:r>
    </w:p>
    <w:p w:rsidR="0075612A" w:rsidRDefault="0075612A" w:rsidP="0075612A">
      <w:pPr>
        <w:pStyle w:val="Paragrafoelenco"/>
        <w:numPr>
          <w:ilvl w:val="0"/>
          <w:numId w:val="10"/>
        </w:numPr>
        <w:ind w:left="1440"/>
      </w:pPr>
      <w:r>
        <w:t>PROFILER</w:t>
      </w:r>
    </w:p>
    <w:p w:rsidR="0075612A" w:rsidRDefault="0075612A" w:rsidP="0075612A">
      <w:pPr>
        <w:pStyle w:val="Paragrafoelenco"/>
        <w:numPr>
          <w:ilvl w:val="0"/>
          <w:numId w:val="10"/>
        </w:numPr>
        <w:ind w:left="1440"/>
      </w:pPr>
      <w:r>
        <w:t>ACAR</w:t>
      </w:r>
    </w:p>
    <w:p w:rsidR="006D195A" w:rsidRDefault="006D195A" w:rsidP="0075612A">
      <w:pPr>
        <w:ind w:left="720"/>
        <w:rPr>
          <w:sz w:val="20"/>
          <w:szCs w:val="20"/>
        </w:rPr>
      </w:pPr>
    </w:p>
    <w:p w:rsidR="006D195A" w:rsidRDefault="00F11FEB" w:rsidP="0075612A">
      <w:pPr>
        <w:ind w:left="720"/>
        <w:rPr>
          <w:sz w:val="20"/>
          <w:szCs w:val="20"/>
        </w:rPr>
      </w:pPr>
      <w:r>
        <w:rPr>
          <w:sz w:val="20"/>
          <w:szCs w:val="20"/>
        </w:rPr>
        <w:t>BUFR</w:t>
      </w:r>
      <w:r w:rsidR="006D195A" w:rsidRPr="00736A3A">
        <w:rPr>
          <w:sz w:val="20"/>
          <w:szCs w:val="20"/>
        </w:rPr>
        <w:t xml:space="preserve"> from </w:t>
      </w:r>
      <w:r w:rsidR="0075612A">
        <w:rPr>
          <w:sz w:val="20"/>
          <w:szCs w:val="20"/>
        </w:rPr>
        <w:t>EUMETCAST network:</w:t>
      </w:r>
    </w:p>
    <w:p w:rsidR="0075612A" w:rsidRPr="00F42523" w:rsidRDefault="0075612A" w:rsidP="00F42523">
      <w:pPr>
        <w:pStyle w:val="Paragrafoelenco"/>
        <w:numPr>
          <w:ilvl w:val="0"/>
          <w:numId w:val="45"/>
        </w:numPr>
        <w:rPr>
          <w:bCs/>
          <w:sz w:val="24"/>
        </w:rPr>
      </w:pPr>
      <w:r w:rsidRPr="0075612A">
        <w:rPr>
          <w:bCs/>
          <w:sz w:val="24"/>
        </w:rPr>
        <w:t>AMSU-A/MHS</w:t>
      </w:r>
      <w:r w:rsidR="00F42523">
        <w:rPr>
          <w:bCs/>
          <w:sz w:val="24"/>
        </w:rPr>
        <w:t xml:space="preserve"> from </w:t>
      </w:r>
      <w:r w:rsidR="00F42523" w:rsidRPr="0075612A">
        <w:rPr>
          <w:bCs/>
          <w:sz w:val="24"/>
        </w:rPr>
        <w:t>NOAA/M</w:t>
      </w:r>
      <w:r w:rsidR="00F11FEB">
        <w:rPr>
          <w:bCs/>
          <w:sz w:val="24"/>
        </w:rPr>
        <w:t>ETOP</w:t>
      </w:r>
    </w:p>
    <w:p w:rsidR="0075612A" w:rsidRPr="0075612A" w:rsidRDefault="0075612A" w:rsidP="0075612A">
      <w:pPr>
        <w:pStyle w:val="Paragrafoelenco"/>
        <w:numPr>
          <w:ilvl w:val="0"/>
          <w:numId w:val="45"/>
        </w:numPr>
        <w:rPr>
          <w:bCs/>
          <w:sz w:val="24"/>
        </w:rPr>
      </w:pPr>
      <w:r w:rsidRPr="0075612A">
        <w:rPr>
          <w:bCs/>
          <w:sz w:val="24"/>
        </w:rPr>
        <w:t>NPPATMS</w:t>
      </w:r>
      <w:r w:rsidR="00F11FEB">
        <w:rPr>
          <w:bCs/>
          <w:sz w:val="24"/>
        </w:rPr>
        <w:t xml:space="preserve"> from NPP</w:t>
      </w:r>
    </w:p>
    <w:p w:rsidR="00F11FEB" w:rsidRPr="00F11FEB" w:rsidRDefault="0075612A" w:rsidP="0075612A">
      <w:pPr>
        <w:pStyle w:val="Paragrafoelenco"/>
        <w:numPr>
          <w:ilvl w:val="0"/>
          <w:numId w:val="45"/>
        </w:numPr>
        <w:rPr>
          <w:sz w:val="20"/>
          <w:szCs w:val="20"/>
        </w:rPr>
      </w:pPr>
      <w:r w:rsidRPr="00F11FEB">
        <w:rPr>
          <w:bCs/>
          <w:sz w:val="24"/>
        </w:rPr>
        <w:t xml:space="preserve">AMV </w:t>
      </w:r>
      <w:r w:rsidR="00F11FEB">
        <w:rPr>
          <w:bCs/>
          <w:sz w:val="24"/>
        </w:rPr>
        <w:t>from EUMETSAT</w:t>
      </w:r>
    </w:p>
    <w:p w:rsidR="006D195A" w:rsidRPr="00F11FEB" w:rsidRDefault="0075612A" w:rsidP="006D195A">
      <w:pPr>
        <w:pStyle w:val="Paragrafoelenco"/>
        <w:numPr>
          <w:ilvl w:val="0"/>
          <w:numId w:val="45"/>
        </w:numPr>
        <w:rPr>
          <w:sz w:val="20"/>
          <w:szCs w:val="20"/>
        </w:rPr>
      </w:pPr>
      <w:r w:rsidRPr="00F11FEB">
        <w:rPr>
          <w:bCs/>
          <w:sz w:val="24"/>
        </w:rPr>
        <w:t xml:space="preserve">wind </w:t>
      </w:r>
      <w:proofErr w:type="spellStart"/>
      <w:r w:rsidRPr="00F11FEB">
        <w:rPr>
          <w:bCs/>
          <w:sz w:val="24"/>
        </w:rPr>
        <w:t>scatterometer</w:t>
      </w:r>
      <w:proofErr w:type="spellEnd"/>
      <w:r w:rsidRPr="00F11FEB">
        <w:rPr>
          <w:bCs/>
          <w:sz w:val="24"/>
        </w:rPr>
        <w:t xml:space="preserve"> from METOP </w:t>
      </w:r>
    </w:p>
    <w:p w:rsidR="00F11FEB" w:rsidRPr="00F11FEB" w:rsidRDefault="00F11FEB" w:rsidP="006D195A">
      <w:pPr>
        <w:pStyle w:val="Paragrafoelenco"/>
        <w:numPr>
          <w:ilvl w:val="0"/>
          <w:numId w:val="45"/>
        </w:numPr>
        <w:rPr>
          <w:sz w:val="20"/>
          <w:szCs w:val="20"/>
        </w:rPr>
      </w:pPr>
      <w:r>
        <w:rPr>
          <w:bCs/>
          <w:sz w:val="24"/>
        </w:rPr>
        <w:t xml:space="preserve">IASI </w:t>
      </w:r>
      <w:proofErr w:type="spellStart"/>
      <w:r>
        <w:rPr>
          <w:bCs/>
          <w:sz w:val="24"/>
        </w:rPr>
        <w:t>retrivals</w:t>
      </w:r>
      <w:proofErr w:type="spellEnd"/>
    </w:p>
    <w:p w:rsidR="00F11FEB" w:rsidRDefault="00F11FEB" w:rsidP="00F11FEB">
      <w:pPr>
        <w:pStyle w:val="Paragrafoelenco"/>
        <w:ind w:left="1440"/>
        <w:rPr>
          <w:bCs/>
          <w:sz w:val="24"/>
        </w:rPr>
      </w:pPr>
    </w:p>
    <w:p w:rsidR="00F11FEB" w:rsidRPr="00F11FEB" w:rsidRDefault="00F11FEB" w:rsidP="00F11FEB">
      <w:pPr>
        <w:pStyle w:val="Paragrafoelenco"/>
        <w:rPr>
          <w:sz w:val="20"/>
          <w:szCs w:val="20"/>
        </w:rPr>
      </w:pPr>
      <w:r w:rsidRPr="00F11FEB">
        <w:rPr>
          <w:sz w:val="20"/>
          <w:szCs w:val="20"/>
        </w:rPr>
        <w:t>Local Area observations and MODE-S from private FTP server</w:t>
      </w:r>
    </w:p>
    <w:p w:rsidR="00F11FEB" w:rsidRPr="00F11FEB" w:rsidRDefault="00F11FEB" w:rsidP="00F11FEB">
      <w:pPr>
        <w:pStyle w:val="Paragrafoelenco"/>
        <w:ind w:left="1440"/>
        <w:rPr>
          <w:sz w:val="20"/>
          <w:szCs w:val="20"/>
        </w:rPr>
      </w:pPr>
    </w:p>
    <w:p w:rsidR="0075612A" w:rsidRDefault="0075612A" w:rsidP="006D195A">
      <w:pPr>
        <w:ind w:left="708"/>
        <w:jc w:val="both"/>
        <w:rPr>
          <w:sz w:val="20"/>
          <w:szCs w:val="20"/>
        </w:rPr>
      </w:pPr>
      <w:r>
        <w:rPr>
          <w:sz w:val="20"/>
          <w:szCs w:val="20"/>
        </w:rPr>
        <w:t xml:space="preserve">GRIB from ECMWF : </w:t>
      </w:r>
      <w:r w:rsidR="006D195A" w:rsidRPr="00736A3A">
        <w:rPr>
          <w:sz w:val="20"/>
          <w:szCs w:val="20"/>
        </w:rPr>
        <w:t>Global model, EPS model, Wave model</w:t>
      </w:r>
    </w:p>
    <w:p w:rsidR="006D195A" w:rsidRPr="00736A3A" w:rsidRDefault="006D195A" w:rsidP="006D195A">
      <w:pPr>
        <w:ind w:left="708"/>
        <w:jc w:val="both"/>
        <w:rPr>
          <w:sz w:val="20"/>
          <w:szCs w:val="20"/>
        </w:rPr>
      </w:pPr>
      <w:r w:rsidRPr="00736A3A">
        <w:rPr>
          <w:sz w:val="20"/>
          <w:szCs w:val="20"/>
        </w:rPr>
        <w:t>GRIB from</w:t>
      </w:r>
      <w:r w:rsidR="0075612A">
        <w:rPr>
          <w:sz w:val="20"/>
          <w:szCs w:val="20"/>
        </w:rPr>
        <w:t xml:space="preserve"> ECMWF : Boundary Condition</w:t>
      </w:r>
    </w:p>
    <w:p w:rsidR="006D195A" w:rsidRDefault="006D195A" w:rsidP="006D195A"/>
    <w:p w:rsidR="002733CB" w:rsidRDefault="002733CB">
      <w:pPr>
        <w:tabs>
          <w:tab w:val="left" w:pos="300"/>
        </w:tabs>
        <w:spacing w:after="0"/>
        <w:jc w:val="both"/>
      </w:pPr>
    </w:p>
    <w:p w:rsidR="002733CB" w:rsidRDefault="002733CB">
      <w:pPr>
        <w:tabs>
          <w:tab w:val="left" w:pos="300"/>
        </w:tabs>
        <w:spacing w:after="0"/>
        <w:jc w:val="both"/>
        <w:rPr>
          <w:b/>
          <w:bCs/>
        </w:rPr>
      </w:pPr>
      <w:r>
        <w:rPr>
          <w:b/>
          <w:bCs/>
        </w:rPr>
        <w:t>4.</w:t>
      </w:r>
      <w:r>
        <w:rPr>
          <w:b/>
          <w:bCs/>
        </w:rPr>
        <w:tab/>
        <w:t>Forecasting system</w:t>
      </w:r>
    </w:p>
    <w:p w:rsidR="00B91BDD" w:rsidRDefault="00B91BDD" w:rsidP="00B91BDD">
      <w:pPr>
        <w:jc w:val="both"/>
        <w:rPr>
          <w:sz w:val="20"/>
          <w:szCs w:val="20"/>
        </w:rPr>
      </w:pPr>
    </w:p>
    <w:p w:rsidR="00B91BDD" w:rsidRPr="00736A3A" w:rsidRDefault="00B91BDD" w:rsidP="00B91BDD">
      <w:pPr>
        <w:jc w:val="both"/>
        <w:rPr>
          <w:sz w:val="20"/>
          <w:szCs w:val="20"/>
        </w:rPr>
      </w:pPr>
      <w:r w:rsidRPr="00736A3A">
        <w:rPr>
          <w:sz w:val="20"/>
          <w:szCs w:val="20"/>
        </w:rPr>
        <w:t xml:space="preserve">The operational short-range numerical forecasting system </w:t>
      </w:r>
      <w:r>
        <w:rPr>
          <w:sz w:val="20"/>
          <w:szCs w:val="20"/>
        </w:rPr>
        <w:t xml:space="preserve">is </w:t>
      </w:r>
      <w:r w:rsidRPr="00736A3A">
        <w:rPr>
          <w:sz w:val="20"/>
          <w:szCs w:val="20"/>
        </w:rPr>
        <w:t>composed of :</w:t>
      </w:r>
    </w:p>
    <w:p w:rsidR="00B91BDD" w:rsidRDefault="00B91BDD" w:rsidP="00B91BDD">
      <w:pPr>
        <w:numPr>
          <w:ilvl w:val="0"/>
          <w:numId w:val="9"/>
        </w:numPr>
        <w:spacing w:after="0"/>
        <w:jc w:val="both"/>
        <w:rPr>
          <w:sz w:val="20"/>
          <w:szCs w:val="20"/>
        </w:rPr>
      </w:pPr>
      <w:r>
        <w:rPr>
          <w:sz w:val="20"/>
          <w:szCs w:val="20"/>
        </w:rPr>
        <w:t xml:space="preserve">Ensemble </w:t>
      </w:r>
      <w:proofErr w:type="spellStart"/>
      <w:r>
        <w:rPr>
          <w:sz w:val="20"/>
          <w:szCs w:val="20"/>
        </w:rPr>
        <w:t>Kalman</w:t>
      </w:r>
      <w:proofErr w:type="spellEnd"/>
      <w:r>
        <w:rPr>
          <w:sz w:val="20"/>
          <w:szCs w:val="20"/>
        </w:rPr>
        <w:t xml:space="preserve"> Filter (</w:t>
      </w:r>
      <w:proofErr w:type="spellStart"/>
      <w:r>
        <w:rPr>
          <w:sz w:val="20"/>
          <w:szCs w:val="20"/>
        </w:rPr>
        <w:t>EnKF</w:t>
      </w:r>
      <w:proofErr w:type="spellEnd"/>
      <w:r>
        <w:rPr>
          <w:sz w:val="20"/>
          <w:szCs w:val="20"/>
        </w:rPr>
        <w:t xml:space="preserve">) Data Assimilation System </w:t>
      </w:r>
      <w:r w:rsidR="009C6234">
        <w:rPr>
          <w:sz w:val="20"/>
          <w:szCs w:val="20"/>
        </w:rPr>
        <w:t xml:space="preserve">based on the </w:t>
      </w:r>
      <w:r w:rsidR="00301391">
        <w:rPr>
          <w:sz w:val="20"/>
          <w:szCs w:val="20"/>
        </w:rPr>
        <w:t>COMET</w:t>
      </w:r>
      <w:r w:rsidR="009C6234">
        <w:rPr>
          <w:sz w:val="20"/>
          <w:szCs w:val="20"/>
        </w:rPr>
        <w:t>-</w:t>
      </w:r>
      <w:r>
        <w:rPr>
          <w:sz w:val="20"/>
          <w:szCs w:val="20"/>
        </w:rPr>
        <w:t xml:space="preserve">LETKF </w:t>
      </w:r>
      <w:r w:rsidRPr="00736A3A">
        <w:rPr>
          <w:sz w:val="20"/>
          <w:szCs w:val="20"/>
        </w:rPr>
        <w:t xml:space="preserve"> algorithm and </w:t>
      </w:r>
      <w:r w:rsidR="009C6234">
        <w:rPr>
          <w:sz w:val="20"/>
          <w:szCs w:val="20"/>
        </w:rPr>
        <w:t xml:space="preserve">the </w:t>
      </w:r>
      <w:r w:rsidRPr="00736A3A">
        <w:rPr>
          <w:sz w:val="20"/>
          <w:szCs w:val="20"/>
        </w:rPr>
        <w:t xml:space="preserve">High-resolution non-hydrostatic model COSMO integrated over the </w:t>
      </w:r>
      <w:r>
        <w:rPr>
          <w:sz w:val="20"/>
          <w:szCs w:val="20"/>
        </w:rPr>
        <w:t>Mediterranean-European</w:t>
      </w:r>
      <w:r w:rsidRPr="00736A3A">
        <w:rPr>
          <w:sz w:val="20"/>
          <w:szCs w:val="20"/>
        </w:rPr>
        <w:t xml:space="preserve"> region (1</w:t>
      </w:r>
      <w:r>
        <w:rPr>
          <w:sz w:val="20"/>
          <w:szCs w:val="20"/>
        </w:rPr>
        <w:t>0</w:t>
      </w:r>
      <w:r w:rsidRPr="00736A3A">
        <w:rPr>
          <w:sz w:val="20"/>
          <w:szCs w:val="20"/>
        </w:rPr>
        <w:t>km, 4</w:t>
      </w:r>
      <w:r>
        <w:rPr>
          <w:sz w:val="20"/>
          <w:szCs w:val="20"/>
        </w:rPr>
        <w:t>5</w:t>
      </w:r>
      <w:r w:rsidRPr="00736A3A">
        <w:rPr>
          <w:sz w:val="20"/>
          <w:szCs w:val="20"/>
        </w:rPr>
        <w:t xml:space="preserve"> vertical levels);</w:t>
      </w:r>
    </w:p>
    <w:p w:rsidR="00B91BDD" w:rsidRPr="00736A3A" w:rsidRDefault="00B91BDD" w:rsidP="00B91BDD">
      <w:pPr>
        <w:numPr>
          <w:ilvl w:val="0"/>
          <w:numId w:val="9"/>
        </w:numPr>
        <w:spacing w:after="0"/>
        <w:jc w:val="both"/>
        <w:rPr>
          <w:sz w:val="20"/>
          <w:szCs w:val="20"/>
        </w:rPr>
      </w:pPr>
      <w:r w:rsidRPr="00736A3A">
        <w:rPr>
          <w:sz w:val="20"/>
          <w:szCs w:val="20"/>
        </w:rPr>
        <w:t>High-resolution non-hydrostatic model COSMO-ME integrated over the Mediterranean-European region (7km</w:t>
      </w:r>
      <w:r>
        <w:rPr>
          <w:sz w:val="20"/>
          <w:szCs w:val="20"/>
        </w:rPr>
        <w:t>, 40 vertical levels</w:t>
      </w:r>
      <w:r w:rsidRPr="00736A3A">
        <w:rPr>
          <w:sz w:val="20"/>
          <w:szCs w:val="20"/>
        </w:rPr>
        <w:t>);</w:t>
      </w:r>
    </w:p>
    <w:p w:rsidR="00B91BDD" w:rsidRPr="00736A3A" w:rsidRDefault="00B91BDD" w:rsidP="00B91BDD">
      <w:pPr>
        <w:numPr>
          <w:ilvl w:val="0"/>
          <w:numId w:val="9"/>
        </w:numPr>
        <w:spacing w:after="0"/>
        <w:jc w:val="both"/>
        <w:rPr>
          <w:sz w:val="20"/>
          <w:szCs w:val="20"/>
        </w:rPr>
      </w:pPr>
      <w:r w:rsidRPr="00736A3A">
        <w:rPr>
          <w:sz w:val="20"/>
          <w:szCs w:val="20"/>
        </w:rPr>
        <w:t>Very high-resolution non-hydrostatic model COSMO-IT integrated over the Italian region (2.8km resolution).</w:t>
      </w:r>
    </w:p>
    <w:p w:rsidR="002733CB" w:rsidRDefault="00B91BDD" w:rsidP="00B91BDD">
      <w:pPr>
        <w:jc w:val="both"/>
        <w:rPr>
          <w:sz w:val="20"/>
          <w:szCs w:val="20"/>
        </w:rPr>
      </w:pPr>
      <w:r>
        <w:rPr>
          <w:sz w:val="20"/>
          <w:szCs w:val="20"/>
        </w:rPr>
        <w:t xml:space="preserve">Along with the standard LETKF analysis, a control state LETKF (deterministic) analysis is computed using the standard </w:t>
      </w:r>
      <w:proofErr w:type="spellStart"/>
      <w:r>
        <w:rPr>
          <w:sz w:val="20"/>
          <w:szCs w:val="20"/>
        </w:rPr>
        <w:t>Kalman</w:t>
      </w:r>
      <w:proofErr w:type="spellEnd"/>
      <w:r>
        <w:rPr>
          <w:sz w:val="20"/>
          <w:szCs w:val="20"/>
        </w:rPr>
        <w:t xml:space="preserve"> gain and a control </w:t>
      </w:r>
      <w:r w:rsidR="006A5D8B">
        <w:rPr>
          <w:sz w:val="20"/>
          <w:szCs w:val="20"/>
        </w:rPr>
        <w:t>forecast</w:t>
      </w:r>
      <w:r>
        <w:rPr>
          <w:sz w:val="20"/>
          <w:szCs w:val="20"/>
        </w:rPr>
        <w:t xml:space="preserve">, instead of the background ensemble mean. </w:t>
      </w:r>
      <w:r w:rsidRPr="00736A3A">
        <w:rPr>
          <w:sz w:val="20"/>
          <w:szCs w:val="20"/>
        </w:rPr>
        <w:t xml:space="preserve">COSMO-ME is initialised by the </w:t>
      </w:r>
      <w:r>
        <w:rPr>
          <w:sz w:val="20"/>
          <w:szCs w:val="20"/>
        </w:rPr>
        <w:t xml:space="preserve">control state of the </w:t>
      </w:r>
      <w:r w:rsidR="00FE5A10">
        <w:rPr>
          <w:sz w:val="20"/>
          <w:szCs w:val="20"/>
        </w:rPr>
        <w:t xml:space="preserve">Italian Air Force </w:t>
      </w:r>
      <w:r w:rsidR="00301391">
        <w:rPr>
          <w:sz w:val="20"/>
          <w:szCs w:val="20"/>
        </w:rPr>
        <w:t xml:space="preserve">Operational </w:t>
      </w:r>
      <w:r w:rsidR="00FE5A10">
        <w:rPr>
          <w:sz w:val="20"/>
          <w:szCs w:val="20"/>
        </w:rPr>
        <w:t xml:space="preserve">Centre </w:t>
      </w:r>
      <w:r w:rsidR="001330B9">
        <w:rPr>
          <w:sz w:val="20"/>
          <w:szCs w:val="20"/>
        </w:rPr>
        <w:t>for Meteorology</w:t>
      </w:r>
      <w:r w:rsidR="00FE5A10">
        <w:rPr>
          <w:sz w:val="20"/>
          <w:szCs w:val="20"/>
        </w:rPr>
        <w:t xml:space="preserve">- </w:t>
      </w:r>
      <w:proofErr w:type="spellStart"/>
      <w:r w:rsidR="00301391" w:rsidRPr="00736A3A">
        <w:rPr>
          <w:sz w:val="20"/>
          <w:szCs w:val="20"/>
        </w:rPr>
        <w:t>C</w:t>
      </w:r>
      <w:r w:rsidR="00301391">
        <w:rPr>
          <w:sz w:val="20"/>
          <w:szCs w:val="20"/>
        </w:rPr>
        <w:t>OMET</w:t>
      </w:r>
      <w:r w:rsidRPr="00736A3A">
        <w:rPr>
          <w:sz w:val="20"/>
          <w:szCs w:val="20"/>
        </w:rPr>
        <w:t>data</w:t>
      </w:r>
      <w:proofErr w:type="spellEnd"/>
      <w:r w:rsidRPr="00736A3A">
        <w:rPr>
          <w:sz w:val="20"/>
          <w:szCs w:val="20"/>
        </w:rPr>
        <w:t xml:space="preserve"> assimilation cycle and driven by IFS boundary conditions. COSMO-IT is nested into COSMO-ME.</w:t>
      </w:r>
    </w:p>
    <w:p w:rsidR="00B91BDD" w:rsidRPr="00B91BDD" w:rsidRDefault="00B91BDD" w:rsidP="00B91BDD">
      <w:pPr>
        <w:jc w:val="both"/>
        <w:rPr>
          <w:sz w:val="20"/>
          <w:szCs w:val="20"/>
        </w:rPr>
      </w:pPr>
    </w:p>
    <w:p w:rsidR="002733CB" w:rsidRDefault="002733CB" w:rsidP="006F6F5B">
      <w:pPr>
        <w:tabs>
          <w:tab w:val="left" w:pos="1100"/>
        </w:tabs>
        <w:spacing w:after="120"/>
        <w:ind w:firstLine="601"/>
        <w:jc w:val="both"/>
        <w:rPr>
          <w:b/>
          <w:bCs/>
        </w:rPr>
      </w:pPr>
      <w:r>
        <w:rPr>
          <w:b/>
          <w:bCs/>
        </w:rPr>
        <w:t>4.1</w:t>
      </w:r>
      <w:r>
        <w:rPr>
          <w:b/>
          <w:bCs/>
        </w:rPr>
        <w:tab/>
        <w:t>System run schedule and forecast ranges</w:t>
      </w:r>
    </w:p>
    <w:p w:rsidR="00B91BDD" w:rsidRDefault="00B91BDD" w:rsidP="006F6F5B">
      <w:pPr>
        <w:tabs>
          <w:tab w:val="left" w:pos="1100"/>
        </w:tabs>
        <w:spacing w:after="120"/>
        <w:ind w:firstLine="601"/>
        <w:jc w:val="both"/>
        <w:rPr>
          <w:b/>
          <w:bCs/>
        </w:rPr>
      </w:pPr>
    </w:p>
    <w:p w:rsidR="00B91BDD" w:rsidRPr="009C6234" w:rsidRDefault="00B91BDD" w:rsidP="00B91BDD">
      <w:r w:rsidRPr="006D195A">
        <w:t>The schedule of  the short range forecasting system, based on LETKF Analysis,  is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94"/>
        <w:gridCol w:w="1595"/>
        <w:gridCol w:w="1595"/>
        <w:gridCol w:w="1595"/>
      </w:tblGrid>
      <w:tr w:rsidR="00B91BDD" w:rsidRPr="007074E5" w:rsidTr="00E1269B">
        <w:trPr>
          <w:jc w:val="center"/>
        </w:trPr>
        <w:tc>
          <w:tcPr>
            <w:tcW w:w="2660" w:type="dxa"/>
          </w:tcPr>
          <w:p w:rsidR="00B91BDD" w:rsidRPr="007074E5" w:rsidRDefault="00B91BDD" w:rsidP="00E1269B">
            <w:pPr>
              <w:rPr>
                <w:b/>
                <w:bCs/>
                <w:sz w:val="20"/>
              </w:rPr>
            </w:pPr>
          </w:p>
        </w:tc>
        <w:tc>
          <w:tcPr>
            <w:tcW w:w="1594" w:type="dxa"/>
          </w:tcPr>
          <w:p w:rsidR="00B91BDD" w:rsidRPr="007074E5" w:rsidRDefault="00B91BDD" w:rsidP="00E1269B">
            <w:pPr>
              <w:jc w:val="center"/>
              <w:rPr>
                <w:b/>
                <w:bCs/>
                <w:sz w:val="20"/>
              </w:rPr>
            </w:pPr>
            <w:r w:rsidRPr="007074E5">
              <w:rPr>
                <w:b/>
                <w:bCs/>
                <w:sz w:val="20"/>
              </w:rPr>
              <w:t>0000 UTC</w:t>
            </w:r>
          </w:p>
        </w:tc>
        <w:tc>
          <w:tcPr>
            <w:tcW w:w="1595" w:type="dxa"/>
          </w:tcPr>
          <w:p w:rsidR="00B91BDD" w:rsidRPr="007074E5" w:rsidRDefault="00B91BDD" w:rsidP="00E1269B">
            <w:pPr>
              <w:jc w:val="center"/>
              <w:rPr>
                <w:b/>
                <w:bCs/>
                <w:sz w:val="20"/>
              </w:rPr>
            </w:pPr>
            <w:r w:rsidRPr="007074E5">
              <w:rPr>
                <w:b/>
                <w:bCs/>
                <w:sz w:val="20"/>
              </w:rPr>
              <w:t>0600 UTC</w:t>
            </w:r>
          </w:p>
        </w:tc>
        <w:tc>
          <w:tcPr>
            <w:tcW w:w="1595" w:type="dxa"/>
          </w:tcPr>
          <w:p w:rsidR="00B91BDD" w:rsidRPr="007074E5" w:rsidRDefault="00B91BDD" w:rsidP="00E1269B">
            <w:pPr>
              <w:jc w:val="center"/>
              <w:rPr>
                <w:b/>
                <w:bCs/>
                <w:sz w:val="20"/>
              </w:rPr>
            </w:pPr>
            <w:r w:rsidRPr="007074E5">
              <w:rPr>
                <w:b/>
                <w:bCs/>
                <w:sz w:val="20"/>
              </w:rPr>
              <w:t>1200 UTC</w:t>
            </w:r>
          </w:p>
        </w:tc>
        <w:tc>
          <w:tcPr>
            <w:tcW w:w="1595" w:type="dxa"/>
          </w:tcPr>
          <w:p w:rsidR="00B91BDD" w:rsidRPr="007074E5" w:rsidRDefault="00B91BDD" w:rsidP="00E1269B">
            <w:pPr>
              <w:jc w:val="center"/>
              <w:rPr>
                <w:b/>
                <w:bCs/>
                <w:sz w:val="20"/>
              </w:rPr>
            </w:pPr>
            <w:r w:rsidRPr="007074E5">
              <w:rPr>
                <w:b/>
                <w:bCs/>
                <w:sz w:val="20"/>
              </w:rPr>
              <w:t>1800 UTC</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 xml:space="preserve">Cut-off </w:t>
            </w:r>
          </w:p>
        </w:tc>
        <w:tc>
          <w:tcPr>
            <w:tcW w:w="1594" w:type="dxa"/>
          </w:tcPr>
          <w:p w:rsidR="00B91BDD" w:rsidRPr="007074E5" w:rsidRDefault="00B91BDD" w:rsidP="00E1269B">
            <w:pPr>
              <w:jc w:val="center"/>
              <w:rPr>
                <w:b/>
                <w:bCs/>
                <w:sz w:val="20"/>
              </w:rPr>
            </w:pPr>
            <w:r>
              <w:rPr>
                <w:b/>
                <w:bCs/>
                <w:sz w:val="20"/>
              </w:rPr>
              <w:t>2</w:t>
            </w:r>
            <w:r w:rsidRPr="007074E5">
              <w:rPr>
                <w:b/>
                <w:bCs/>
                <w:sz w:val="20"/>
              </w:rPr>
              <w:t>h 50m</w:t>
            </w:r>
          </w:p>
        </w:tc>
        <w:tc>
          <w:tcPr>
            <w:tcW w:w="1595" w:type="dxa"/>
          </w:tcPr>
          <w:p w:rsidR="00B91BDD" w:rsidRPr="007074E5" w:rsidRDefault="00B91BDD" w:rsidP="00E1269B">
            <w:pPr>
              <w:jc w:val="center"/>
              <w:rPr>
                <w:b/>
                <w:bCs/>
                <w:sz w:val="20"/>
              </w:rPr>
            </w:pPr>
            <w:r w:rsidRPr="007074E5">
              <w:rPr>
                <w:b/>
                <w:bCs/>
                <w:sz w:val="20"/>
              </w:rPr>
              <w:t xml:space="preserve">2h </w:t>
            </w:r>
            <w:r>
              <w:rPr>
                <w:b/>
                <w:bCs/>
                <w:sz w:val="20"/>
              </w:rPr>
              <w:t>50</w:t>
            </w:r>
            <w:r w:rsidRPr="007074E5">
              <w:rPr>
                <w:b/>
                <w:bCs/>
                <w:sz w:val="20"/>
              </w:rPr>
              <w:t>m</w:t>
            </w:r>
          </w:p>
        </w:tc>
        <w:tc>
          <w:tcPr>
            <w:tcW w:w="1595" w:type="dxa"/>
          </w:tcPr>
          <w:p w:rsidR="00B91BDD" w:rsidRPr="007074E5" w:rsidRDefault="00B91BDD" w:rsidP="00E1269B">
            <w:pPr>
              <w:jc w:val="center"/>
              <w:rPr>
                <w:b/>
                <w:bCs/>
                <w:sz w:val="20"/>
              </w:rPr>
            </w:pPr>
            <w:r>
              <w:rPr>
                <w:b/>
                <w:bCs/>
                <w:sz w:val="20"/>
              </w:rPr>
              <w:t>2</w:t>
            </w:r>
            <w:r w:rsidRPr="007074E5">
              <w:rPr>
                <w:b/>
                <w:bCs/>
                <w:sz w:val="20"/>
              </w:rPr>
              <w:t>h 50m</w:t>
            </w:r>
          </w:p>
        </w:tc>
        <w:tc>
          <w:tcPr>
            <w:tcW w:w="1595" w:type="dxa"/>
          </w:tcPr>
          <w:p w:rsidR="00B91BDD" w:rsidRPr="007074E5" w:rsidRDefault="00B91BDD" w:rsidP="00E1269B">
            <w:pPr>
              <w:jc w:val="center"/>
              <w:rPr>
                <w:b/>
                <w:bCs/>
                <w:sz w:val="20"/>
              </w:rPr>
            </w:pPr>
            <w:r w:rsidRPr="007074E5">
              <w:rPr>
                <w:b/>
                <w:bCs/>
                <w:sz w:val="20"/>
              </w:rPr>
              <w:t xml:space="preserve">2h </w:t>
            </w:r>
            <w:r>
              <w:rPr>
                <w:b/>
                <w:bCs/>
                <w:sz w:val="20"/>
              </w:rPr>
              <w:t>5</w:t>
            </w:r>
            <w:r w:rsidRPr="007074E5">
              <w:rPr>
                <w:b/>
                <w:bCs/>
                <w:sz w:val="20"/>
              </w:rPr>
              <w:t>0m</w:t>
            </w:r>
          </w:p>
        </w:tc>
      </w:tr>
      <w:tr w:rsidR="00B91BDD" w:rsidRPr="007074E5" w:rsidTr="00E1269B">
        <w:trPr>
          <w:jc w:val="center"/>
        </w:trPr>
        <w:tc>
          <w:tcPr>
            <w:tcW w:w="2660" w:type="dxa"/>
          </w:tcPr>
          <w:p w:rsidR="00B91BDD" w:rsidRPr="007074E5" w:rsidRDefault="00B91BDD" w:rsidP="00E1269B">
            <w:pPr>
              <w:rPr>
                <w:b/>
                <w:bCs/>
                <w:sz w:val="20"/>
              </w:rPr>
            </w:pPr>
            <w:r>
              <w:rPr>
                <w:b/>
                <w:bCs/>
                <w:sz w:val="20"/>
              </w:rPr>
              <w:lastRenderedPageBreak/>
              <w:t xml:space="preserve">LETKF </w:t>
            </w:r>
            <w:r w:rsidRPr="007074E5">
              <w:rPr>
                <w:b/>
                <w:bCs/>
                <w:sz w:val="20"/>
              </w:rPr>
              <w:t>anal</w:t>
            </w:r>
            <w:r>
              <w:rPr>
                <w:b/>
                <w:bCs/>
                <w:sz w:val="20"/>
              </w:rPr>
              <w:t>y</w:t>
            </w:r>
            <w:r w:rsidRPr="007074E5">
              <w:rPr>
                <w:b/>
                <w:bCs/>
                <w:sz w:val="20"/>
              </w:rPr>
              <w:t>s</w:t>
            </w:r>
            <w:r>
              <w:rPr>
                <w:b/>
                <w:bCs/>
                <w:sz w:val="20"/>
              </w:rPr>
              <w:t>i</w:t>
            </w:r>
            <w:r w:rsidRPr="007074E5">
              <w:rPr>
                <w:b/>
                <w:bCs/>
                <w:sz w:val="20"/>
              </w:rPr>
              <w:t>s end</w:t>
            </w:r>
          </w:p>
        </w:tc>
        <w:tc>
          <w:tcPr>
            <w:tcW w:w="1594" w:type="dxa"/>
          </w:tcPr>
          <w:p w:rsidR="00B91BDD" w:rsidRPr="007074E5" w:rsidRDefault="00B91BDD" w:rsidP="00E1269B">
            <w:pPr>
              <w:jc w:val="center"/>
              <w:rPr>
                <w:b/>
                <w:bCs/>
                <w:sz w:val="20"/>
              </w:rPr>
            </w:pPr>
            <w:r w:rsidRPr="007074E5">
              <w:rPr>
                <w:b/>
                <w:bCs/>
                <w:sz w:val="20"/>
              </w:rPr>
              <w:t>0</w:t>
            </w:r>
            <w:r>
              <w:rPr>
                <w:b/>
                <w:bCs/>
                <w:sz w:val="20"/>
              </w:rPr>
              <w:t>3</w:t>
            </w:r>
            <w:r w:rsidRPr="007074E5">
              <w:rPr>
                <w:b/>
                <w:bCs/>
                <w:sz w:val="20"/>
              </w:rPr>
              <w:t>.40 UTC</w:t>
            </w:r>
          </w:p>
        </w:tc>
        <w:tc>
          <w:tcPr>
            <w:tcW w:w="1595" w:type="dxa"/>
          </w:tcPr>
          <w:p w:rsidR="00B91BDD" w:rsidRPr="007074E5" w:rsidRDefault="00B91BDD" w:rsidP="00E1269B">
            <w:pPr>
              <w:jc w:val="center"/>
              <w:rPr>
                <w:b/>
                <w:bCs/>
                <w:sz w:val="20"/>
              </w:rPr>
            </w:pPr>
            <w:r w:rsidRPr="007074E5">
              <w:rPr>
                <w:b/>
                <w:bCs/>
                <w:sz w:val="20"/>
              </w:rPr>
              <w:t>0</w:t>
            </w:r>
            <w:r>
              <w:rPr>
                <w:b/>
                <w:bCs/>
                <w:sz w:val="20"/>
              </w:rPr>
              <w:t>9</w:t>
            </w:r>
            <w:r w:rsidRPr="007074E5">
              <w:rPr>
                <w:b/>
                <w:bCs/>
                <w:sz w:val="20"/>
              </w:rPr>
              <w:t>.</w:t>
            </w:r>
            <w:r>
              <w:rPr>
                <w:b/>
                <w:bCs/>
                <w:sz w:val="20"/>
              </w:rPr>
              <w:t>4</w:t>
            </w:r>
            <w:r w:rsidRPr="007074E5">
              <w:rPr>
                <w:b/>
                <w:bCs/>
                <w:sz w:val="20"/>
              </w:rPr>
              <w:t xml:space="preserve">0 UTC </w:t>
            </w:r>
          </w:p>
        </w:tc>
        <w:tc>
          <w:tcPr>
            <w:tcW w:w="1595" w:type="dxa"/>
          </w:tcPr>
          <w:p w:rsidR="00B91BDD" w:rsidRPr="007074E5" w:rsidRDefault="00B91BDD" w:rsidP="00E1269B">
            <w:pPr>
              <w:jc w:val="center"/>
              <w:rPr>
                <w:b/>
                <w:bCs/>
                <w:sz w:val="20"/>
              </w:rPr>
            </w:pPr>
            <w:r w:rsidRPr="007074E5">
              <w:rPr>
                <w:b/>
                <w:bCs/>
                <w:sz w:val="20"/>
              </w:rPr>
              <w:t>1</w:t>
            </w:r>
            <w:r>
              <w:rPr>
                <w:b/>
                <w:bCs/>
                <w:sz w:val="20"/>
              </w:rPr>
              <w:t>5</w:t>
            </w:r>
            <w:r w:rsidRPr="007074E5">
              <w:rPr>
                <w:b/>
                <w:bCs/>
                <w:sz w:val="20"/>
              </w:rPr>
              <w:t xml:space="preserve">.40 UTC </w:t>
            </w:r>
          </w:p>
        </w:tc>
        <w:tc>
          <w:tcPr>
            <w:tcW w:w="1595" w:type="dxa"/>
          </w:tcPr>
          <w:p w:rsidR="00B91BDD" w:rsidRPr="007074E5" w:rsidRDefault="00B91BDD" w:rsidP="00E1269B">
            <w:pPr>
              <w:jc w:val="center"/>
              <w:rPr>
                <w:b/>
                <w:bCs/>
                <w:sz w:val="20"/>
              </w:rPr>
            </w:pPr>
            <w:r w:rsidRPr="007074E5">
              <w:rPr>
                <w:b/>
                <w:bCs/>
                <w:sz w:val="20"/>
              </w:rPr>
              <w:t>2</w:t>
            </w:r>
            <w:r>
              <w:rPr>
                <w:b/>
                <w:bCs/>
                <w:sz w:val="20"/>
              </w:rPr>
              <w:t>1</w:t>
            </w:r>
            <w:r w:rsidRPr="007074E5">
              <w:rPr>
                <w:b/>
                <w:bCs/>
                <w:sz w:val="20"/>
              </w:rPr>
              <w:t>.</w:t>
            </w:r>
            <w:r>
              <w:rPr>
                <w:b/>
                <w:bCs/>
                <w:sz w:val="20"/>
              </w:rPr>
              <w:t>4</w:t>
            </w:r>
            <w:r w:rsidRPr="007074E5">
              <w:rPr>
                <w:b/>
                <w:bCs/>
                <w:sz w:val="20"/>
              </w:rPr>
              <w:t>0 UTC</w:t>
            </w:r>
          </w:p>
        </w:tc>
      </w:tr>
    </w:tbl>
    <w:p w:rsidR="00B91BDD" w:rsidRDefault="00B91BDD" w:rsidP="00B91BDD"/>
    <w:p w:rsidR="00B91BDD" w:rsidRPr="00B91BDD" w:rsidRDefault="00B91BDD" w:rsidP="00B91BDD">
      <w:r w:rsidRPr="007074E5">
        <w:t>The high resolution forecasting system has the following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94"/>
        <w:gridCol w:w="1595"/>
        <w:gridCol w:w="1595"/>
        <w:gridCol w:w="1595"/>
      </w:tblGrid>
      <w:tr w:rsidR="00B91BDD" w:rsidRPr="007074E5" w:rsidTr="00E1269B">
        <w:trPr>
          <w:jc w:val="center"/>
        </w:trPr>
        <w:tc>
          <w:tcPr>
            <w:tcW w:w="2660" w:type="dxa"/>
          </w:tcPr>
          <w:p w:rsidR="00B91BDD" w:rsidRPr="007074E5" w:rsidRDefault="00B91BDD" w:rsidP="00E1269B">
            <w:pPr>
              <w:rPr>
                <w:b/>
                <w:bCs/>
                <w:sz w:val="20"/>
              </w:rPr>
            </w:pPr>
          </w:p>
        </w:tc>
        <w:tc>
          <w:tcPr>
            <w:tcW w:w="1594" w:type="dxa"/>
          </w:tcPr>
          <w:p w:rsidR="00B91BDD" w:rsidRPr="007074E5" w:rsidRDefault="00B91BDD" w:rsidP="00E1269B">
            <w:pPr>
              <w:jc w:val="center"/>
              <w:rPr>
                <w:b/>
                <w:bCs/>
                <w:sz w:val="20"/>
              </w:rPr>
            </w:pPr>
            <w:r w:rsidRPr="007074E5">
              <w:rPr>
                <w:b/>
                <w:bCs/>
                <w:sz w:val="20"/>
              </w:rPr>
              <w:t>0000 UTC</w:t>
            </w:r>
          </w:p>
        </w:tc>
        <w:tc>
          <w:tcPr>
            <w:tcW w:w="1595" w:type="dxa"/>
          </w:tcPr>
          <w:p w:rsidR="00B91BDD" w:rsidRPr="007074E5" w:rsidRDefault="00B91BDD" w:rsidP="00E1269B">
            <w:pPr>
              <w:jc w:val="center"/>
              <w:rPr>
                <w:b/>
                <w:bCs/>
                <w:sz w:val="20"/>
              </w:rPr>
            </w:pPr>
            <w:r>
              <w:rPr>
                <w:b/>
                <w:bCs/>
                <w:sz w:val="20"/>
              </w:rPr>
              <w:t>06</w:t>
            </w:r>
            <w:r w:rsidRPr="007074E5">
              <w:rPr>
                <w:b/>
                <w:bCs/>
                <w:sz w:val="20"/>
              </w:rPr>
              <w:t>00 UTC</w:t>
            </w:r>
          </w:p>
        </w:tc>
        <w:tc>
          <w:tcPr>
            <w:tcW w:w="1595" w:type="dxa"/>
          </w:tcPr>
          <w:p w:rsidR="00B91BDD" w:rsidRPr="007074E5" w:rsidRDefault="00B91BDD" w:rsidP="00E1269B">
            <w:pPr>
              <w:jc w:val="center"/>
              <w:rPr>
                <w:b/>
                <w:bCs/>
                <w:sz w:val="20"/>
              </w:rPr>
            </w:pPr>
            <w:r>
              <w:rPr>
                <w:b/>
                <w:bCs/>
                <w:sz w:val="20"/>
              </w:rPr>
              <w:t>12</w:t>
            </w:r>
            <w:r w:rsidRPr="007074E5">
              <w:rPr>
                <w:b/>
                <w:bCs/>
                <w:sz w:val="20"/>
              </w:rPr>
              <w:t>00 UTC</w:t>
            </w:r>
          </w:p>
        </w:tc>
        <w:tc>
          <w:tcPr>
            <w:tcW w:w="1595" w:type="dxa"/>
          </w:tcPr>
          <w:p w:rsidR="00B91BDD" w:rsidRPr="007074E5" w:rsidRDefault="00B91BDD" w:rsidP="00E1269B">
            <w:pPr>
              <w:jc w:val="center"/>
              <w:rPr>
                <w:b/>
                <w:bCs/>
                <w:sz w:val="20"/>
              </w:rPr>
            </w:pPr>
            <w:r>
              <w:rPr>
                <w:b/>
                <w:bCs/>
                <w:sz w:val="20"/>
              </w:rPr>
              <w:t>18</w:t>
            </w:r>
            <w:r w:rsidRPr="007074E5">
              <w:rPr>
                <w:b/>
                <w:bCs/>
                <w:sz w:val="20"/>
              </w:rPr>
              <w:t>00 UTC</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COSMO-ME range</w:t>
            </w:r>
          </w:p>
        </w:tc>
        <w:tc>
          <w:tcPr>
            <w:tcW w:w="1594" w:type="dxa"/>
          </w:tcPr>
          <w:p w:rsidR="00B91BDD" w:rsidRPr="007074E5" w:rsidRDefault="00B91BDD" w:rsidP="00E1269B">
            <w:pPr>
              <w:jc w:val="center"/>
              <w:rPr>
                <w:b/>
                <w:bCs/>
                <w:sz w:val="20"/>
              </w:rPr>
            </w:pPr>
            <w:r w:rsidRPr="007074E5">
              <w:rPr>
                <w:b/>
                <w:bCs/>
                <w:sz w:val="20"/>
              </w:rPr>
              <w:t>72h</w:t>
            </w:r>
          </w:p>
        </w:tc>
        <w:tc>
          <w:tcPr>
            <w:tcW w:w="1595" w:type="dxa"/>
          </w:tcPr>
          <w:p w:rsidR="00B91BDD" w:rsidRPr="007074E5" w:rsidRDefault="00B91BDD" w:rsidP="00E1269B">
            <w:pPr>
              <w:jc w:val="center"/>
              <w:rPr>
                <w:b/>
                <w:bCs/>
                <w:sz w:val="20"/>
              </w:rPr>
            </w:pPr>
            <w:r w:rsidRPr="007074E5">
              <w:rPr>
                <w:b/>
                <w:bCs/>
                <w:sz w:val="20"/>
              </w:rPr>
              <w:t>72h</w:t>
            </w:r>
          </w:p>
        </w:tc>
        <w:tc>
          <w:tcPr>
            <w:tcW w:w="1595" w:type="dxa"/>
          </w:tcPr>
          <w:p w:rsidR="00B91BDD" w:rsidRPr="007074E5" w:rsidRDefault="00B91BDD" w:rsidP="00E1269B">
            <w:pPr>
              <w:jc w:val="center"/>
              <w:rPr>
                <w:b/>
                <w:bCs/>
                <w:sz w:val="20"/>
              </w:rPr>
            </w:pPr>
            <w:r w:rsidRPr="007074E5">
              <w:rPr>
                <w:b/>
                <w:bCs/>
                <w:sz w:val="20"/>
              </w:rPr>
              <w:t>72h</w:t>
            </w:r>
          </w:p>
        </w:tc>
        <w:tc>
          <w:tcPr>
            <w:tcW w:w="1595" w:type="dxa"/>
          </w:tcPr>
          <w:p w:rsidR="00B91BDD" w:rsidRPr="007074E5" w:rsidRDefault="00B91BDD" w:rsidP="00E1269B">
            <w:pPr>
              <w:jc w:val="center"/>
              <w:rPr>
                <w:b/>
                <w:bCs/>
                <w:sz w:val="20"/>
              </w:rPr>
            </w:pPr>
            <w:r w:rsidRPr="007074E5">
              <w:rPr>
                <w:b/>
                <w:bCs/>
                <w:sz w:val="20"/>
              </w:rPr>
              <w:t>72h</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COSMO-ME time step</w:t>
            </w:r>
          </w:p>
        </w:tc>
        <w:tc>
          <w:tcPr>
            <w:tcW w:w="1594" w:type="dxa"/>
          </w:tcPr>
          <w:p w:rsidR="00B91BDD" w:rsidRPr="007074E5" w:rsidRDefault="00B91BDD" w:rsidP="00E1269B">
            <w:pPr>
              <w:jc w:val="center"/>
              <w:rPr>
                <w:b/>
                <w:bCs/>
                <w:sz w:val="20"/>
              </w:rPr>
            </w:pPr>
            <w:r>
              <w:rPr>
                <w:b/>
                <w:bCs/>
                <w:sz w:val="20"/>
              </w:rPr>
              <w:t>6</w:t>
            </w:r>
            <w:r w:rsidRPr="007074E5">
              <w:rPr>
                <w:b/>
                <w:bCs/>
                <w:sz w:val="20"/>
              </w:rPr>
              <w:t>0”</w:t>
            </w:r>
          </w:p>
        </w:tc>
        <w:tc>
          <w:tcPr>
            <w:tcW w:w="1595" w:type="dxa"/>
          </w:tcPr>
          <w:p w:rsidR="00B91BDD" w:rsidRPr="007074E5" w:rsidRDefault="00B91BDD" w:rsidP="00E1269B">
            <w:pPr>
              <w:jc w:val="center"/>
              <w:rPr>
                <w:b/>
                <w:bCs/>
                <w:sz w:val="20"/>
              </w:rPr>
            </w:pPr>
            <w:r>
              <w:rPr>
                <w:b/>
                <w:bCs/>
                <w:sz w:val="20"/>
              </w:rPr>
              <w:t>6</w:t>
            </w:r>
            <w:r w:rsidRPr="007074E5">
              <w:rPr>
                <w:b/>
                <w:bCs/>
                <w:sz w:val="20"/>
              </w:rPr>
              <w:t>0”</w:t>
            </w:r>
          </w:p>
        </w:tc>
        <w:tc>
          <w:tcPr>
            <w:tcW w:w="1595" w:type="dxa"/>
          </w:tcPr>
          <w:p w:rsidR="00B91BDD" w:rsidRDefault="00B91BDD" w:rsidP="00E1269B">
            <w:pPr>
              <w:jc w:val="center"/>
              <w:rPr>
                <w:b/>
                <w:bCs/>
                <w:sz w:val="20"/>
              </w:rPr>
            </w:pPr>
            <w:r>
              <w:rPr>
                <w:b/>
                <w:bCs/>
                <w:sz w:val="20"/>
              </w:rPr>
              <w:t>6</w:t>
            </w:r>
            <w:r w:rsidRPr="007074E5">
              <w:rPr>
                <w:b/>
                <w:bCs/>
                <w:sz w:val="20"/>
              </w:rPr>
              <w:t>0”</w:t>
            </w:r>
          </w:p>
        </w:tc>
        <w:tc>
          <w:tcPr>
            <w:tcW w:w="1595" w:type="dxa"/>
          </w:tcPr>
          <w:p w:rsidR="00B91BDD" w:rsidRDefault="00B91BDD" w:rsidP="00E1269B">
            <w:pPr>
              <w:jc w:val="center"/>
              <w:rPr>
                <w:b/>
                <w:bCs/>
                <w:sz w:val="20"/>
              </w:rPr>
            </w:pPr>
            <w:r>
              <w:rPr>
                <w:b/>
                <w:bCs/>
                <w:sz w:val="20"/>
              </w:rPr>
              <w:t>6</w:t>
            </w:r>
            <w:r w:rsidRPr="007074E5">
              <w:rPr>
                <w:b/>
                <w:bCs/>
                <w:sz w:val="20"/>
              </w:rPr>
              <w:t>0”</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COSMO-ME end</w:t>
            </w:r>
          </w:p>
        </w:tc>
        <w:tc>
          <w:tcPr>
            <w:tcW w:w="1594" w:type="dxa"/>
          </w:tcPr>
          <w:p w:rsidR="00B91BDD" w:rsidRPr="007074E5" w:rsidRDefault="00B91BDD" w:rsidP="00E1269B">
            <w:pPr>
              <w:jc w:val="center"/>
              <w:rPr>
                <w:b/>
                <w:bCs/>
                <w:sz w:val="20"/>
              </w:rPr>
            </w:pPr>
            <w:r w:rsidRPr="007074E5">
              <w:rPr>
                <w:b/>
                <w:bCs/>
                <w:sz w:val="20"/>
              </w:rPr>
              <w:t>0</w:t>
            </w:r>
            <w:r>
              <w:rPr>
                <w:b/>
                <w:bCs/>
                <w:sz w:val="20"/>
              </w:rPr>
              <w:t>4</w:t>
            </w:r>
            <w:r w:rsidRPr="007074E5">
              <w:rPr>
                <w:b/>
                <w:bCs/>
                <w:sz w:val="20"/>
              </w:rPr>
              <w:t>.30 UTC</w:t>
            </w:r>
          </w:p>
        </w:tc>
        <w:tc>
          <w:tcPr>
            <w:tcW w:w="1595" w:type="dxa"/>
          </w:tcPr>
          <w:p w:rsidR="00B91BDD" w:rsidRPr="007074E5" w:rsidRDefault="00B91BDD" w:rsidP="00E1269B">
            <w:pPr>
              <w:jc w:val="center"/>
              <w:rPr>
                <w:b/>
                <w:bCs/>
                <w:sz w:val="20"/>
              </w:rPr>
            </w:pPr>
            <w:r w:rsidRPr="007074E5">
              <w:rPr>
                <w:b/>
                <w:bCs/>
                <w:sz w:val="20"/>
              </w:rPr>
              <w:t>1</w:t>
            </w:r>
            <w:r>
              <w:rPr>
                <w:b/>
                <w:bCs/>
                <w:sz w:val="20"/>
              </w:rPr>
              <w:t>0</w:t>
            </w:r>
            <w:r w:rsidRPr="007074E5">
              <w:rPr>
                <w:b/>
                <w:bCs/>
                <w:sz w:val="20"/>
              </w:rPr>
              <w:t>.30 UTC</w:t>
            </w:r>
          </w:p>
        </w:tc>
        <w:tc>
          <w:tcPr>
            <w:tcW w:w="1595" w:type="dxa"/>
          </w:tcPr>
          <w:p w:rsidR="00B91BDD" w:rsidRPr="007074E5" w:rsidRDefault="00B91BDD" w:rsidP="00E1269B">
            <w:pPr>
              <w:jc w:val="center"/>
              <w:rPr>
                <w:b/>
                <w:bCs/>
                <w:sz w:val="20"/>
              </w:rPr>
            </w:pPr>
            <w:r>
              <w:rPr>
                <w:b/>
                <w:bCs/>
                <w:sz w:val="20"/>
              </w:rPr>
              <w:t>16</w:t>
            </w:r>
            <w:r w:rsidRPr="007074E5">
              <w:rPr>
                <w:b/>
                <w:bCs/>
                <w:sz w:val="20"/>
              </w:rPr>
              <w:t>.30 UTC</w:t>
            </w:r>
          </w:p>
        </w:tc>
        <w:tc>
          <w:tcPr>
            <w:tcW w:w="1595" w:type="dxa"/>
          </w:tcPr>
          <w:p w:rsidR="00B91BDD" w:rsidRPr="007074E5" w:rsidRDefault="00B91BDD" w:rsidP="00E1269B">
            <w:pPr>
              <w:jc w:val="center"/>
              <w:rPr>
                <w:b/>
                <w:bCs/>
                <w:sz w:val="20"/>
              </w:rPr>
            </w:pPr>
            <w:r>
              <w:rPr>
                <w:b/>
                <w:bCs/>
                <w:sz w:val="20"/>
              </w:rPr>
              <w:t>22</w:t>
            </w:r>
            <w:r w:rsidRPr="007074E5">
              <w:rPr>
                <w:b/>
                <w:bCs/>
                <w:sz w:val="20"/>
              </w:rPr>
              <w:t>.30 UTC</w:t>
            </w:r>
          </w:p>
        </w:tc>
      </w:tr>
    </w:tbl>
    <w:p w:rsidR="00B91BDD" w:rsidRDefault="00B91BDD" w:rsidP="00B91BDD">
      <w:pPr>
        <w:tabs>
          <w:tab w:val="left" w:pos="1100"/>
        </w:tabs>
        <w:spacing w:after="120"/>
        <w:ind w:firstLine="601"/>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94"/>
        <w:gridCol w:w="1595"/>
      </w:tblGrid>
      <w:tr w:rsidR="00B91BDD" w:rsidRPr="007074E5" w:rsidTr="00E1269B">
        <w:trPr>
          <w:jc w:val="center"/>
        </w:trPr>
        <w:tc>
          <w:tcPr>
            <w:tcW w:w="2660" w:type="dxa"/>
          </w:tcPr>
          <w:p w:rsidR="00B91BDD" w:rsidRPr="007074E5" w:rsidRDefault="00B91BDD" w:rsidP="00E1269B">
            <w:pPr>
              <w:rPr>
                <w:b/>
                <w:bCs/>
                <w:sz w:val="20"/>
              </w:rPr>
            </w:pPr>
          </w:p>
        </w:tc>
        <w:tc>
          <w:tcPr>
            <w:tcW w:w="1594" w:type="dxa"/>
          </w:tcPr>
          <w:p w:rsidR="00B91BDD" w:rsidRPr="007074E5" w:rsidRDefault="00B91BDD" w:rsidP="00E1269B">
            <w:pPr>
              <w:jc w:val="center"/>
              <w:rPr>
                <w:b/>
                <w:bCs/>
                <w:sz w:val="20"/>
              </w:rPr>
            </w:pPr>
            <w:r w:rsidRPr="007074E5">
              <w:rPr>
                <w:b/>
                <w:bCs/>
                <w:sz w:val="20"/>
              </w:rPr>
              <w:t>0000 UTC</w:t>
            </w:r>
          </w:p>
        </w:tc>
        <w:tc>
          <w:tcPr>
            <w:tcW w:w="1595" w:type="dxa"/>
          </w:tcPr>
          <w:p w:rsidR="00B91BDD" w:rsidRPr="007074E5" w:rsidRDefault="00B91BDD" w:rsidP="00E1269B">
            <w:pPr>
              <w:jc w:val="center"/>
              <w:rPr>
                <w:b/>
                <w:bCs/>
                <w:sz w:val="20"/>
              </w:rPr>
            </w:pPr>
            <w:r w:rsidRPr="007074E5">
              <w:rPr>
                <w:b/>
                <w:bCs/>
                <w:sz w:val="20"/>
              </w:rPr>
              <w:t>1200 UTC</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COSMO-IT range</w:t>
            </w:r>
          </w:p>
        </w:tc>
        <w:tc>
          <w:tcPr>
            <w:tcW w:w="1594" w:type="dxa"/>
          </w:tcPr>
          <w:p w:rsidR="00B91BDD" w:rsidRPr="007074E5" w:rsidRDefault="00B91BDD" w:rsidP="00E1269B">
            <w:pPr>
              <w:jc w:val="center"/>
              <w:rPr>
                <w:b/>
                <w:bCs/>
                <w:sz w:val="20"/>
              </w:rPr>
            </w:pPr>
            <w:r>
              <w:rPr>
                <w:b/>
                <w:bCs/>
                <w:sz w:val="20"/>
              </w:rPr>
              <w:t>24</w:t>
            </w:r>
            <w:r w:rsidRPr="007074E5">
              <w:rPr>
                <w:b/>
                <w:bCs/>
                <w:sz w:val="20"/>
              </w:rPr>
              <w:t>h</w:t>
            </w:r>
          </w:p>
        </w:tc>
        <w:tc>
          <w:tcPr>
            <w:tcW w:w="1595" w:type="dxa"/>
          </w:tcPr>
          <w:p w:rsidR="00B91BDD" w:rsidRPr="007074E5" w:rsidRDefault="00B91BDD" w:rsidP="00E1269B">
            <w:pPr>
              <w:jc w:val="center"/>
              <w:rPr>
                <w:b/>
                <w:bCs/>
                <w:sz w:val="20"/>
              </w:rPr>
            </w:pPr>
            <w:r w:rsidRPr="007074E5">
              <w:rPr>
                <w:b/>
                <w:bCs/>
                <w:sz w:val="20"/>
              </w:rPr>
              <w:t>24h</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COSMO-IT time step</w:t>
            </w:r>
          </w:p>
        </w:tc>
        <w:tc>
          <w:tcPr>
            <w:tcW w:w="1594" w:type="dxa"/>
          </w:tcPr>
          <w:p w:rsidR="00B91BDD" w:rsidRPr="007074E5" w:rsidRDefault="00B91BDD" w:rsidP="00E1269B">
            <w:pPr>
              <w:jc w:val="center"/>
              <w:rPr>
                <w:b/>
                <w:bCs/>
                <w:sz w:val="20"/>
              </w:rPr>
            </w:pPr>
            <w:r>
              <w:rPr>
                <w:b/>
                <w:bCs/>
                <w:sz w:val="20"/>
              </w:rPr>
              <w:t>25</w:t>
            </w:r>
            <w:r w:rsidRPr="007074E5">
              <w:rPr>
                <w:b/>
                <w:bCs/>
                <w:sz w:val="20"/>
              </w:rPr>
              <w:t>”</w:t>
            </w:r>
          </w:p>
        </w:tc>
        <w:tc>
          <w:tcPr>
            <w:tcW w:w="1595" w:type="dxa"/>
          </w:tcPr>
          <w:p w:rsidR="00B91BDD" w:rsidRPr="007074E5" w:rsidRDefault="00B91BDD" w:rsidP="00E1269B">
            <w:pPr>
              <w:jc w:val="center"/>
              <w:rPr>
                <w:b/>
                <w:bCs/>
                <w:sz w:val="20"/>
              </w:rPr>
            </w:pPr>
            <w:r>
              <w:rPr>
                <w:b/>
                <w:bCs/>
                <w:sz w:val="20"/>
              </w:rPr>
              <w:t>25</w:t>
            </w:r>
            <w:r w:rsidRPr="007074E5">
              <w:rPr>
                <w:b/>
                <w:bCs/>
                <w:sz w:val="20"/>
              </w:rPr>
              <w:t>”</w:t>
            </w:r>
          </w:p>
        </w:tc>
      </w:tr>
      <w:tr w:rsidR="00B91BDD" w:rsidRPr="007074E5" w:rsidTr="00E1269B">
        <w:trPr>
          <w:jc w:val="center"/>
        </w:trPr>
        <w:tc>
          <w:tcPr>
            <w:tcW w:w="2660" w:type="dxa"/>
          </w:tcPr>
          <w:p w:rsidR="00B91BDD" w:rsidRPr="007074E5" w:rsidRDefault="00B91BDD" w:rsidP="00E1269B">
            <w:pPr>
              <w:rPr>
                <w:b/>
                <w:bCs/>
                <w:sz w:val="20"/>
              </w:rPr>
            </w:pPr>
            <w:r w:rsidRPr="007074E5">
              <w:rPr>
                <w:b/>
                <w:bCs/>
                <w:sz w:val="20"/>
              </w:rPr>
              <w:t>COSMO-IT end</w:t>
            </w:r>
          </w:p>
        </w:tc>
        <w:tc>
          <w:tcPr>
            <w:tcW w:w="1594" w:type="dxa"/>
          </w:tcPr>
          <w:p w:rsidR="00B91BDD" w:rsidRPr="007074E5" w:rsidRDefault="00B91BDD" w:rsidP="00E1269B">
            <w:pPr>
              <w:jc w:val="center"/>
              <w:rPr>
                <w:b/>
                <w:bCs/>
                <w:sz w:val="20"/>
              </w:rPr>
            </w:pPr>
            <w:r w:rsidRPr="007074E5">
              <w:rPr>
                <w:b/>
                <w:bCs/>
                <w:sz w:val="20"/>
              </w:rPr>
              <w:t>0</w:t>
            </w:r>
            <w:r>
              <w:rPr>
                <w:b/>
                <w:bCs/>
                <w:sz w:val="20"/>
              </w:rPr>
              <w:t>5</w:t>
            </w:r>
            <w:r w:rsidRPr="007074E5">
              <w:rPr>
                <w:b/>
                <w:bCs/>
                <w:sz w:val="20"/>
              </w:rPr>
              <w:t>.</w:t>
            </w:r>
            <w:r>
              <w:rPr>
                <w:b/>
                <w:bCs/>
                <w:sz w:val="20"/>
              </w:rPr>
              <w:t>0</w:t>
            </w:r>
            <w:r w:rsidRPr="007074E5">
              <w:rPr>
                <w:b/>
                <w:bCs/>
                <w:sz w:val="20"/>
              </w:rPr>
              <w:t>0 UTC</w:t>
            </w:r>
          </w:p>
        </w:tc>
        <w:tc>
          <w:tcPr>
            <w:tcW w:w="1595" w:type="dxa"/>
          </w:tcPr>
          <w:p w:rsidR="00B91BDD" w:rsidRPr="007074E5" w:rsidRDefault="00B91BDD" w:rsidP="00E1269B">
            <w:pPr>
              <w:jc w:val="center"/>
              <w:rPr>
                <w:b/>
                <w:bCs/>
                <w:sz w:val="20"/>
              </w:rPr>
            </w:pPr>
            <w:r>
              <w:rPr>
                <w:b/>
                <w:bCs/>
                <w:sz w:val="20"/>
              </w:rPr>
              <w:t>17</w:t>
            </w:r>
            <w:r w:rsidRPr="007074E5">
              <w:rPr>
                <w:b/>
                <w:bCs/>
                <w:sz w:val="20"/>
              </w:rPr>
              <w:t>.</w:t>
            </w:r>
            <w:r>
              <w:rPr>
                <w:b/>
                <w:bCs/>
                <w:sz w:val="20"/>
              </w:rPr>
              <w:t>0</w:t>
            </w:r>
            <w:r w:rsidRPr="007074E5">
              <w:rPr>
                <w:b/>
                <w:bCs/>
                <w:sz w:val="20"/>
              </w:rPr>
              <w:t>0 UTC</w:t>
            </w:r>
          </w:p>
        </w:tc>
      </w:tr>
    </w:tbl>
    <w:p w:rsidR="00B91BDD" w:rsidRDefault="00B91BDD" w:rsidP="00B91BDD">
      <w:pPr>
        <w:tabs>
          <w:tab w:val="left" w:pos="1100"/>
        </w:tabs>
        <w:spacing w:after="120"/>
        <w:ind w:firstLine="601"/>
        <w:jc w:val="both"/>
        <w:rPr>
          <w:b/>
          <w:bCs/>
        </w:rPr>
      </w:pPr>
    </w:p>
    <w:p w:rsidR="002733CB" w:rsidRDefault="002733CB" w:rsidP="00E10FCA">
      <w:pPr>
        <w:tabs>
          <w:tab w:val="left" w:pos="1100"/>
        </w:tabs>
        <w:spacing w:after="120"/>
        <w:ind w:firstLine="601"/>
        <w:jc w:val="both"/>
        <w:rPr>
          <w:b/>
          <w:bCs/>
        </w:rPr>
      </w:pPr>
      <w:r>
        <w:rPr>
          <w:b/>
          <w:bCs/>
        </w:rPr>
        <w:t>4.2</w:t>
      </w:r>
      <w:r>
        <w:rPr>
          <w:b/>
          <w:bCs/>
        </w:rPr>
        <w:tab/>
        <w:t>Medium range forecasting system (4-10 days)</w:t>
      </w:r>
    </w:p>
    <w:p w:rsidR="002733CB" w:rsidRDefault="002733CB" w:rsidP="00294006">
      <w:pPr>
        <w:tabs>
          <w:tab w:val="left" w:pos="1700"/>
        </w:tabs>
        <w:spacing w:after="60"/>
        <w:ind w:left="720" w:firstLine="380"/>
        <w:jc w:val="both"/>
      </w:pPr>
      <w:r>
        <w:t>4.2.1</w:t>
      </w:r>
      <w:r>
        <w:tab/>
        <w:t>Data assimilation, objective analysis and initialization</w:t>
      </w:r>
    </w:p>
    <w:p w:rsidR="002733CB" w:rsidRDefault="002733CB" w:rsidP="006F6F5B">
      <w:pPr>
        <w:tabs>
          <w:tab w:val="left" w:pos="1100"/>
          <w:tab w:val="left" w:pos="2552"/>
        </w:tabs>
        <w:spacing w:after="0"/>
        <w:ind w:firstLine="1701"/>
        <w:jc w:val="both"/>
      </w:pPr>
      <w:r>
        <w:t>4.2.1.1</w:t>
      </w:r>
      <w:r>
        <w:tab/>
        <w:t>In operation</w:t>
      </w:r>
    </w:p>
    <w:p w:rsidR="00B91BDD" w:rsidRDefault="00B91BDD" w:rsidP="006F6F5B">
      <w:pPr>
        <w:tabs>
          <w:tab w:val="left" w:pos="1100"/>
          <w:tab w:val="left" w:pos="2552"/>
        </w:tabs>
        <w:spacing w:after="0"/>
        <w:ind w:firstLine="1701"/>
        <w:jc w:val="both"/>
      </w:pPr>
      <w:r w:rsidRPr="00322C25">
        <w:t>None</w:t>
      </w:r>
    </w:p>
    <w:p w:rsidR="00B91BDD" w:rsidRDefault="00B91BDD" w:rsidP="006F6F5B">
      <w:pPr>
        <w:tabs>
          <w:tab w:val="left" w:pos="1100"/>
          <w:tab w:val="left" w:pos="2552"/>
        </w:tabs>
        <w:spacing w:after="0"/>
        <w:ind w:firstLine="1701"/>
        <w:jc w:val="both"/>
      </w:pPr>
    </w:p>
    <w:p w:rsidR="00B91BDD" w:rsidRDefault="002733CB" w:rsidP="00B91BDD">
      <w:pPr>
        <w:tabs>
          <w:tab w:val="left" w:pos="1100"/>
          <w:tab w:val="left" w:pos="2552"/>
        </w:tabs>
        <w:spacing w:after="120"/>
        <w:ind w:firstLine="1701"/>
        <w:jc w:val="both"/>
      </w:pPr>
      <w:r>
        <w:t>4.2.1.2</w:t>
      </w:r>
      <w:r>
        <w:tab/>
        <w:t>Research performed in this field</w:t>
      </w:r>
    </w:p>
    <w:p w:rsidR="00B91BDD" w:rsidRDefault="00B91BDD" w:rsidP="00B91BDD">
      <w:pPr>
        <w:tabs>
          <w:tab w:val="left" w:pos="1100"/>
          <w:tab w:val="left" w:pos="2552"/>
        </w:tabs>
        <w:spacing w:after="120"/>
        <w:ind w:firstLine="1701"/>
        <w:jc w:val="both"/>
      </w:pPr>
      <w:r>
        <w:t>No research performed in this field</w:t>
      </w:r>
    </w:p>
    <w:p w:rsidR="002733CB" w:rsidRDefault="00B91BDD" w:rsidP="00B91BDD">
      <w:pPr>
        <w:tabs>
          <w:tab w:val="left" w:pos="1100"/>
          <w:tab w:val="left" w:pos="2552"/>
        </w:tabs>
        <w:spacing w:after="120"/>
        <w:ind w:left="1100"/>
        <w:jc w:val="both"/>
      </w:pPr>
      <w:r>
        <w:t xml:space="preserve">4.2.2  </w:t>
      </w:r>
      <w:r w:rsidR="002733CB">
        <w:t>Model</w:t>
      </w:r>
    </w:p>
    <w:p w:rsidR="002733CB" w:rsidRDefault="002733CB" w:rsidP="006F6F5B">
      <w:pPr>
        <w:tabs>
          <w:tab w:val="left" w:pos="1100"/>
          <w:tab w:val="left" w:pos="2552"/>
        </w:tabs>
        <w:spacing w:after="0"/>
        <w:ind w:firstLine="1701"/>
        <w:jc w:val="both"/>
      </w:pPr>
      <w:r>
        <w:t>4.2.2.1</w:t>
      </w:r>
      <w:r>
        <w:tab/>
        <w:t>In operation</w:t>
      </w:r>
    </w:p>
    <w:p w:rsidR="00B91BDD" w:rsidRDefault="00B91BDD" w:rsidP="006F6F5B">
      <w:pPr>
        <w:tabs>
          <w:tab w:val="left" w:pos="1100"/>
          <w:tab w:val="left" w:pos="2552"/>
        </w:tabs>
        <w:spacing w:after="0"/>
        <w:ind w:firstLine="1701"/>
        <w:jc w:val="both"/>
      </w:pPr>
    </w:p>
    <w:p w:rsidR="00B91BDD" w:rsidRPr="00B91BDD" w:rsidRDefault="00B91BDD" w:rsidP="00B91BDD">
      <w:pPr>
        <w:ind w:left="1701"/>
        <w:jc w:val="both"/>
      </w:pPr>
      <w:r w:rsidRPr="006D195A">
        <w:t>The ECMWF T1279L</w:t>
      </w:r>
      <w:r w:rsidR="000074B4">
        <w:t>137</w:t>
      </w:r>
      <w:r w:rsidRPr="006D195A">
        <w:t xml:space="preserve"> operational deterministic model is being used at </w:t>
      </w:r>
      <w:r w:rsidR="00301391" w:rsidRPr="006D195A">
        <w:t>C</w:t>
      </w:r>
      <w:r w:rsidR="00301391">
        <w:t>OMET</w:t>
      </w:r>
      <w:r w:rsidR="008830FC">
        <w:t xml:space="preserve"> and CNMCA</w:t>
      </w:r>
      <w:r w:rsidRPr="006D195A">
        <w:t xml:space="preserve">. Surface and upper air fields of the 00Z and 12Z runs are routinely downloaded via RMDCN on 0.5° horizontally spaced mesh for surface fields and on a 1.0° horizontally spaced mesh for upper air fields. An increase of the horizontal resolution is being considered and made operational before the end of 2010. The effective horizontal resolution will be determined considering all the data traffic made possible by the current available bandwidth. A bi-dimensional pictorial representation of such fields is being used for operational meteorological support worldwide within 80° N and 60°S. The same data are being used for text and pictorial representation for single site forecasts within the same area. All the upper air fields refer to pressure levels from 925 </w:t>
      </w:r>
      <w:proofErr w:type="spellStart"/>
      <w:r w:rsidRPr="006D195A">
        <w:t>HPa</w:t>
      </w:r>
      <w:proofErr w:type="spellEnd"/>
      <w:r w:rsidRPr="006D195A">
        <w:t xml:space="preserve"> up to 50 </w:t>
      </w:r>
      <w:proofErr w:type="spellStart"/>
      <w:r w:rsidRPr="006D195A">
        <w:t>HPa</w:t>
      </w:r>
      <w:proofErr w:type="spellEnd"/>
      <w:r w:rsidRPr="006D195A">
        <w:t>. The time step between two following meteorological fields products issued is 6 hours from T+0h until T+168h and 12 hours between T+168h and T+240h. The possibility to reduce the time step to 3 hours is being considered and applied if allowed by the available bandwidth.</w:t>
      </w:r>
    </w:p>
    <w:p w:rsidR="00B91BDD" w:rsidRDefault="00B91BDD" w:rsidP="006F6F5B">
      <w:pPr>
        <w:tabs>
          <w:tab w:val="left" w:pos="1100"/>
          <w:tab w:val="left" w:pos="2552"/>
        </w:tabs>
        <w:spacing w:after="0"/>
        <w:ind w:firstLine="1701"/>
        <w:jc w:val="both"/>
      </w:pPr>
    </w:p>
    <w:p w:rsidR="002733CB" w:rsidRDefault="002733CB" w:rsidP="006F6F5B">
      <w:pPr>
        <w:tabs>
          <w:tab w:val="left" w:pos="1100"/>
          <w:tab w:val="left" w:pos="2552"/>
        </w:tabs>
        <w:spacing w:after="120"/>
        <w:ind w:firstLine="1701"/>
        <w:jc w:val="both"/>
      </w:pPr>
      <w:r>
        <w:t>4.2.2.2</w:t>
      </w:r>
      <w:r>
        <w:tab/>
        <w:t>Research performed in this field</w:t>
      </w:r>
    </w:p>
    <w:p w:rsidR="0050210C" w:rsidRDefault="0050210C" w:rsidP="006F6F5B">
      <w:pPr>
        <w:tabs>
          <w:tab w:val="left" w:pos="1100"/>
          <w:tab w:val="left" w:pos="2552"/>
        </w:tabs>
        <w:spacing w:after="120"/>
        <w:ind w:firstLine="1701"/>
        <w:jc w:val="both"/>
      </w:pPr>
      <w:r>
        <w:t>None</w:t>
      </w:r>
    </w:p>
    <w:p w:rsidR="002733CB" w:rsidRDefault="002733CB" w:rsidP="00294006">
      <w:pPr>
        <w:tabs>
          <w:tab w:val="left" w:pos="1700"/>
        </w:tabs>
        <w:spacing w:after="60"/>
        <w:ind w:left="720" w:firstLine="380"/>
        <w:jc w:val="both"/>
      </w:pPr>
      <w:r>
        <w:t>4.2.3</w:t>
      </w:r>
      <w:r>
        <w:tab/>
        <w:t>Operationally available Numerical Weather Prediction (NWP) Products</w:t>
      </w:r>
    </w:p>
    <w:p w:rsidR="009C6234" w:rsidRDefault="009C6234" w:rsidP="00B73AD7">
      <w:pPr>
        <w:pStyle w:val="Corpotesto"/>
        <w:ind w:left="1134"/>
      </w:pPr>
    </w:p>
    <w:p w:rsidR="00D62511" w:rsidRDefault="00D62511" w:rsidP="00E35409">
      <w:pPr>
        <w:pStyle w:val="Corpotesto"/>
        <w:ind w:left="1134"/>
        <w:jc w:val="both"/>
      </w:pPr>
      <w:r>
        <w:lastRenderedPageBreak/>
        <w:t xml:space="preserve">The following field parameters are operationally available. Most of them are pictorially represented in the form of statically produced </w:t>
      </w:r>
      <w:proofErr w:type="spellStart"/>
      <w:r>
        <w:t>bidimensionallat-lon</w:t>
      </w:r>
      <w:proofErr w:type="spellEnd"/>
      <w:r>
        <w:t xml:space="preserve"> maps while some are published via G.I.S. services </w:t>
      </w:r>
    </w:p>
    <w:p w:rsidR="009C6234" w:rsidRDefault="009C6234" w:rsidP="00B73AD7">
      <w:pPr>
        <w:pStyle w:val="Corpotesto"/>
        <w:ind w:left="1134"/>
      </w:pPr>
    </w:p>
    <w:p w:rsidR="00B73AD7" w:rsidRPr="002D6F18" w:rsidRDefault="00B73AD7" w:rsidP="00B73AD7">
      <w:pPr>
        <w:pStyle w:val="Corpotesto"/>
        <w:ind w:left="1134"/>
        <w:rPr>
          <w:b/>
          <w:i/>
        </w:rPr>
      </w:pPr>
      <w:r>
        <w:rPr>
          <w:b/>
          <w:i/>
        </w:rPr>
        <w:t>ECMWF T1279</w:t>
      </w:r>
      <w:r w:rsidRPr="00CB329E">
        <w:rPr>
          <w:b/>
          <w:i/>
        </w:rPr>
        <w:t>L</w:t>
      </w:r>
      <w:r w:rsidR="000074B4">
        <w:rPr>
          <w:b/>
          <w:i/>
        </w:rPr>
        <w:t>137</w:t>
      </w:r>
      <w:r w:rsidRPr="00CB329E">
        <w:rPr>
          <w:b/>
          <w:i/>
        </w:rPr>
        <w:t xml:space="preserve"> deterministic atmospheric model</w:t>
      </w:r>
      <w:r>
        <w:rPr>
          <w:b/>
          <w:i/>
        </w:rPr>
        <w:t xml:space="preserve"> from 00Z and 12Z runs</w:t>
      </w:r>
      <w:r>
        <w:t>:</w:t>
      </w:r>
    </w:p>
    <w:p w:rsidR="00B73AD7" w:rsidRDefault="00B73AD7" w:rsidP="00B73AD7">
      <w:pPr>
        <w:pStyle w:val="Corpotesto"/>
        <w:ind w:left="1134"/>
      </w:pPr>
    </w:p>
    <w:p w:rsidR="00B73AD7" w:rsidRPr="00157B98" w:rsidRDefault="009C6234" w:rsidP="00B73AD7">
      <w:pPr>
        <w:pStyle w:val="Corpotesto"/>
        <w:ind w:left="1134"/>
        <w:rPr>
          <w:b/>
          <w:i/>
        </w:rPr>
      </w:pPr>
      <w:r>
        <w:rPr>
          <w:b/>
          <w:i/>
        </w:rPr>
        <w:t>Analysis products</w:t>
      </w:r>
    </w:p>
    <w:p w:rsidR="00B73AD7" w:rsidRDefault="00B73AD7" w:rsidP="00B73AD7">
      <w:pPr>
        <w:pStyle w:val="Corpotesto"/>
        <w:ind w:left="1134"/>
      </w:pPr>
    </w:p>
    <w:p w:rsidR="00B73AD7" w:rsidRPr="00713D4D" w:rsidRDefault="00B73AD7" w:rsidP="00B73AD7">
      <w:pPr>
        <w:pStyle w:val="Corpotesto"/>
        <w:ind w:left="1134"/>
        <w:rPr>
          <w:b/>
        </w:rPr>
      </w:pPr>
      <w:r w:rsidRPr="0061441C">
        <w:rPr>
          <w:b/>
        </w:rPr>
        <w:tab/>
        <w:t>Surface parameters:</w:t>
      </w:r>
    </w:p>
    <w:p w:rsidR="00B73AD7" w:rsidRDefault="00B73AD7" w:rsidP="00B73AD7">
      <w:pPr>
        <w:pStyle w:val="Corpotesto"/>
        <w:widowControl/>
        <w:numPr>
          <w:ilvl w:val="0"/>
          <w:numId w:val="14"/>
        </w:numPr>
        <w:tabs>
          <w:tab w:val="left" w:pos="0"/>
          <w:tab w:val="left" w:pos="600"/>
        </w:tabs>
        <w:ind w:left="1134" w:firstLine="0"/>
        <w:jc w:val="both"/>
      </w:pPr>
      <w:r>
        <w:t>Mean sea level pressure;</w:t>
      </w:r>
    </w:p>
    <w:p w:rsidR="00B73AD7" w:rsidRDefault="00B73AD7" w:rsidP="00B73AD7">
      <w:pPr>
        <w:pStyle w:val="Corpotesto"/>
        <w:widowControl/>
        <w:numPr>
          <w:ilvl w:val="0"/>
          <w:numId w:val="14"/>
        </w:numPr>
        <w:tabs>
          <w:tab w:val="left" w:pos="0"/>
          <w:tab w:val="left" w:pos="600"/>
        </w:tabs>
        <w:ind w:left="1134" w:firstLine="0"/>
        <w:jc w:val="both"/>
      </w:pPr>
      <w:smartTag w:uri="urn:schemas-microsoft-com:office:smarttags" w:element="metricconverter">
        <w:smartTagPr>
          <w:attr w:name="ProductID" w:val="10 meters"/>
        </w:smartTagPr>
        <w:r>
          <w:t>10 meters</w:t>
        </w:r>
      </w:smartTag>
      <w:r>
        <w:t xml:space="preserve"> wind;</w:t>
      </w:r>
    </w:p>
    <w:p w:rsidR="00B73AD7" w:rsidRDefault="00B73AD7" w:rsidP="00B73AD7">
      <w:pPr>
        <w:pStyle w:val="Corpotesto"/>
        <w:widowControl/>
        <w:numPr>
          <w:ilvl w:val="0"/>
          <w:numId w:val="14"/>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temperature;</w:t>
      </w:r>
    </w:p>
    <w:p w:rsidR="00B73AD7" w:rsidRDefault="00B73AD7" w:rsidP="00B73AD7">
      <w:pPr>
        <w:pStyle w:val="Corpotesto"/>
        <w:widowControl/>
        <w:numPr>
          <w:ilvl w:val="0"/>
          <w:numId w:val="14"/>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dew point.</w:t>
      </w:r>
    </w:p>
    <w:p w:rsidR="00B73AD7" w:rsidRDefault="00B73AD7" w:rsidP="00B73AD7">
      <w:pPr>
        <w:pStyle w:val="Corpotesto"/>
        <w:ind w:left="1134"/>
      </w:pPr>
    </w:p>
    <w:p w:rsidR="00B73AD7" w:rsidRDefault="00B73AD7" w:rsidP="00B73AD7">
      <w:pPr>
        <w:pStyle w:val="Corpotesto"/>
        <w:ind w:left="1134"/>
        <w:rPr>
          <w:b/>
        </w:rPr>
      </w:pPr>
      <w:r w:rsidRPr="0061441C">
        <w:rPr>
          <w:b/>
        </w:rPr>
        <w:tab/>
        <w:t>Upper Air parameters:</w:t>
      </w:r>
    </w:p>
    <w:p w:rsidR="00B73AD7" w:rsidRDefault="00B73AD7" w:rsidP="00B73AD7">
      <w:pPr>
        <w:pStyle w:val="Corpotesto"/>
        <w:widowControl/>
        <w:numPr>
          <w:ilvl w:val="0"/>
          <w:numId w:val="15"/>
        </w:numPr>
        <w:tabs>
          <w:tab w:val="left" w:pos="0"/>
          <w:tab w:val="left" w:pos="600"/>
        </w:tabs>
        <w:ind w:left="1134" w:firstLine="0"/>
        <w:jc w:val="both"/>
      </w:pPr>
      <w:proofErr w:type="spellStart"/>
      <w:r>
        <w:t>Geopotential</w:t>
      </w:r>
      <w:proofErr w:type="spellEnd"/>
      <w:r>
        <w:t xml:space="preserve"> Height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HPa,300 </w:t>
      </w:r>
      <w:proofErr w:type="spellStart"/>
      <w:r>
        <w:t>HPa</w:t>
      </w:r>
      <w:proofErr w:type="spellEnd"/>
      <w:r>
        <w:t>;</w:t>
      </w:r>
    </w:p>
    <w:p w:rsidR="00B73AD7" w:rsidRDefault="00B73AD7" w:rsidP="00B73AD7">
      <w:pPr>
        <w:pStyle w:val="Corpotesto"/>
        <w:widowControl/>
        <w:numPr>
          <w:ilvl w:val="0"/>
          <w:numId w:val="15"/>
        </w:numPr>
        <w:tabs>
          <w:tab w:val="left" w:pos="0"/>
          <w:tab w:val="left" w:pos="600"/>
        </w:tabs>
        <w:ind w:left="1134" w:firstLine="0"/>
        <w:jc w:val="both"/>
      </w:pPr>
      <w:r>
        <w:t xml:space="preserve">Temperature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HPa,300 </w:t>
      </w:r>
      <w:proofErr w:type="spellStart"/>
      <w:r>
        <w:t>HPa</w:t>
      </w:r>
      <w:proofErr w:type="spellEnd"/>
      <w:r>
        <w:t>;</w:t>
      </w:r>
    </w:p>
    <w:p w:rsidR="00B73AD7" w:rsidRDefault="00B73AD7" w:rsidP="00B73AD7">
      <w:pPr>
        <w:pStyle w:val="Corpotesto"/>
        <w:widowControl/>
        <w:numPr>
          <w:ilvl w:val="0"/>
          <w:numId w:val="15"/>
        </w:numPr>
        <w:tabs>
          <w:tab w:val="left" w:pos="0"/>
          <w:tab w:val="left" w:pos="600"/>
        </w:tabs>
        <w:ind w:left="1134" w:firstLine="0"/>
        <w:jc w:val="both"/>
      </w:pPr>
      <w:r>
        <w:t xml:space="preserve">Vertical Velocity at 700 </w:t>
      </w:r>
      <w:proofErr w:type="spellStart"/>
      <w:r>
        <w:t>HPa</w:t>
      </w:r>
      <w:proofErr w:type="spellEnd"/>
      <w:r>
        <w:t>;</w:t>
      </w:r>
    </w:p>
    <w:p w:rsidR="00B73AD7" w:rsidRDefault="00B73AD7" w:rsidP="00B73AD7">
      <w:pPr>
        <w:pStyle w:val="Corpotesto"/>
        <w:widowControl/>
        <w:numPr>
          <w:ilvl w:val="0"/>
          <w:numId w:val="15"/>
        </w:numPr>
        <w:tabs>
          <w:tab w:val="left" w:pos="0"/>
          <w:tab w:val="left" w:pos="600"/>
        </w:tabs>
        <w:ind w:left="1134" w:firstLine="0"/>
        <w:jc w:val="both"/>
      </w:pPr>
      <w:proofErr w:type="spellStart"/>
      <w:r>
        <w:t>Vorticity</w:t>
      </w:r>
      <w:proofErr w:type="spellEnd"/>
      <w:r>
        <w:t xml:space="preserve"> at 500 </w:t>
      </w:r>
      <w:proofErr w:type="spellStart"/>
      <w:r>
        <w:t>HPa</w:t>
      </w:r>
      <w:proofErr w:type="spellEnd"/>
      <w:r>
        <w:t>;</w:t>
      </w:r>
    </w:p>
    <w:p w:rsidR="00B73AD7" w:rsidRDefault="00B73AD7" w:rsidP="00B73AD7">
      <w:pPr>
        <w:pStyle w:val="Corpotesto"/>
        <w:widowControl/>
        <w:numPr>
          <w:ilvl w:val="0"/>
          <w:numId w:val="15"/>
        </w:numPr>
        <w:tabs>
          <w:tab w:val="left" w:pos="0"/>
          <w:tab w:val="left" w:pos="600"/>
        </w:tabs>
        <w:ind w:left="1134" w:firstLine="0"/>
        <w:jc w:val="both"/>
      </w:pPr>
      <w:r>
        <w:t xml:space="preserve">Potential </w:t>
      </w:r>
      <w:proofErr w:type="spellStart"/>
      <w:r>
        <w:t>Vorticity</w:t>
      </w:r>
      <w:proofErr w:type="spellEnd"/>
      <w:r>
        <w:t xml:space="preserve"> at 300 </w:t>
      </w:r>
      <w:proofErr w:type="spellStart"/>
      <w:r>
        <w:t>HPa</w:t>
      </w:r>
      <w:proofErr w:type="spellEnd"/>
      <w:r>
        <w:t>.</w:t>
      </w:r>
    </w:p>
    <w:p w:rsidR="00B73AD7" w:rsidRDefault="00B73AD7" w:rsidP="00B73AD7">
      <w:pPr>
        <w:pStyle w:val="Corpotesto"/>
        <w:ind w:left="1134"/>
      </w:pPr>
    </w:p>
    <w:p w:rsidR="00B73AD7" w:rsidRDefault="00B73AD7" w:rsidP="00B73AD7">
      <w:pPr>
        <w:pStyle w:val="Corpotesto"/>
        <w:ind w:left="1134"/>
      </w:pPr>
    </w:p>
    <w:p w:rsidR="00B73AD7" w:rsidRDefault="00B73AD7" w:rsidP="00B73AD7">
      <w:pPr>
        <w:pStyle w:val="Corpotesto"/>
        <w:ind w:left="1134"/>
        <w:rPr>
          <w:b/>
          <w:i/>
        </w:rPr>
      </w:pPr>
      <w:r w:rsidRPr="0061441C">
        <w:rPr>
          <w:b/>
          <w:i/>
        </w:rPr>
        <w:t>Forecast products</w:t>
      </w:r>
    </w:p>
    <w:p w:rsidR="009C6234" w:rsidRDefault="009C6234" w:rsidP="00B73AD7">
      <w:pPr>
        <w:pStyle w:val="Corpotesto"/>
        <w:ind w:left="1134"/>
      </w:pPr>
    </w:p>
    <w:p w:rsidR="00B73AD7" w:rsidRPr="00713D4D" w:rsidRDefault="00B73AD7" w:rsidP="00B73AD7">
      <w:pPr>
        <w:pStyle w:val="Corpotesto"/>
        <w:ind w:left="1134"/>
        <w:rPr>
          <w:b/>
        </w:rPr>
      </w:pPr>
      <w:r w:rsidRPr="0061441C">
        <w:rPr>
          <w:b/>
        </w:rPr>
        <w:tab/>
        <w:t>Surface parameters:</w:t>
      </w:r>
    </w:p>
    <w:p w:rsidR="00B73AD7" w:rsidRDefault="00B73AD7" w:rsidP="00B73AD7">
      <w:pPr>
        <w:pStyle w:val="Corpotesto"/>
        <w:widowControl/>
        <w:numPr>
          <w:ilvl w:val="0"/>
          <w:numId w:val="12"/>
        </w:numPr>
        <w:tabs>
          <w:tab w:val="left" w:pos="0"/>
          <w:tab w:val="left" w:pos="600"/>
        </w:tabs>
        <w:ind w:left="1134" w:firstLine="0"/>
        <w:jc w:val="both"/>
      </w:pPr>
      <w:r>
        <w:t>6 hours integrated total and convective precipitation;</w:t>
      </w:r>
    </w:p>
    <w:p w:rsidR="00B73AD7" w:rsidRDefault="00B73AD7" w:rsidP="00B73AD7">
      <w:pPr>
        <w:pStyle w:val="Corpotesto"/>
        <w:widowControl/>
        <w:numPr>
          <w:ilvl w:val="0"/>
          <w:numId w:val="12"/>
        </w:numPr>
        <w:tabs>
          <w:tab w:val="left" w:pos="0"/>
          <w:tab w:val="left" w:pos="600"/>
        </w:tabs>
        <w:ind w:left="1134" w:firstLine="0"/>
        <w:jc w:val="both"/>
      </w:pPr>
      <w:r>
        <w:t>12 hours integrated total and convective precipitation;</w:t>
      </w:r>
    </w:p>
    <w:p w:rsidR="00B73AD7" w:rsidRDefault="00B73AD7" w:rsidP="00B73AD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air temperature;</w:t>
      </w:r>
    </w:p>
    <w:p w:rsidR="00B73AD7" w:rsidRDefault="00B73AD7" w:rsidP="00B73AD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max air temperature in the last 6 hour period;</w:t>
      </w:r>
    </w:p>
    <w:p w:rsidR="00B73AD7" w:rsidRDefault="00B73AD7" w:rsidP="00B73AD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min temperature in the last 6 hours period;</w:t>
      </w:r>
    </w:p>
    <w:p w:rsidR="00B73AD7" w:rsidRDefault="00B73AD7" w:rsidP="00B73AD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2 meters"/>
        </w:smartTagPr>
        <w:r>
          <w:t>2 meters</w:t>
        </w:r>
      </w:smartTag>
      <w:r>
        <w:t xml:space="preserve"> dew point temperature;</w:t>
      </w:r>
    </w:p>
    <w:p w:rsidR="00B73AD7" w:rsidRDefault="00B73AD7" w:rsidP="00B73AD7">
      <w:pPr>
        <w:pStyle w:val="Corpotesto"/>
        <w:widowControl/>
        <w:numPr>
          <w:ilvl w:val="0"/>
          <w:numId w:val="12"/>
        </w:numPr>
        <w:tabs>
          <w:tab w:val="left" w:pos="0"/>
          <w:tab w:val="left" w:pos="600"/>
        </w:tabs>
        <w:ind w:left="1134" w:firstLine="0"/>
        <w:jc w:val="both"/>
      </w:pPr>
      <w:r>
        <w:t>Mean sea level pressure;</w:t>
      </w:r>
    </w:p>
    <w:p w:rsidR="00B73AD7" w:rsidRDefault="00B73AD7" w:rsidP="00B73AD7">
      <w:pPr>
        <w:pStyle w:val="Corpotesto"/>
        <w:widowControl/>
        <w:numPr>
          <w:ilvl w:val="0"/>
          <w:numId w:val="12"/>
        </w:numPr>
        <w:tabs>
          <w:tab w:val="left" w:pos="0"/>
          <w:tab w:val="left" w:pos="600"/>
        </w:tabs>
        <w:ind w:left="1134" w:firstLine="0"/>
        <w:jc w:val="both"/>
      </w:pPr>
      <w:r>
        <w:t>Surface Pressure;</w:t>
      </w:r>
    </w:p>
    <w:p w:rsidR="00B73AD7" w:rsidRDefault="00B73AD7" w:rsidP="00B73AD7">
      <w:pPr>
        <w:pStyle w:val="Corpotesto"/>
        <w:widowControl/>
        <w:numPr>
          <w:ilvl w:val="0"/>
          <w:numId w:val="12"/>
        </w:numPr>
        <w:tabs>
          <w:tab w:val="left" w:pos="0"/>
          <w:tab w:val="left" w:pos="600"/>
        </w:tabs>
        <w:ind w:left="1134" w:firstLine="0"/>
        <w:jc w:val="both"/>
      </w:pPr>
      <w:r>
        <w:t>Weather impacts on specific activities determined by threshold values set on meteorological impact parameters;</w:t>
      </w:r>
    </w:p>
    <w:p w:rsidR="00B73AD7" w:rsidRDefault="00B73AD7" w:rsidP="00B73AD7">
      <w:pPr>
        <w:pStyle w:val="Corpotesto"/>
        <w:widowControl/>
        <w:numPr>
          <w:ilvl w:val="0"/>
          <w:numId w:val="12"/>
        </w:numPr>
        <w:tabs>
          <w:tab w:val="left" w:pos="0"/>
          <w:tab w:val="left" w:pos="600"/>
        </w:tabs>
        <w:ind w:left="1134" w:firstLine="0"/>
        <w:jc w:val="both"/>
      </w:pPr>
      <w:r>
        <w:t xml:space="preserve">Vertical Velocity at 700 </w:t>
      </w:r>
      <w:proofErr w:type="spellStart"/>
      <w:r>
        <w:t>HPa</w:t>
      </w:r>
      <w:proofErr w:type="spellEnd"/>
      <w:r>
        <w:t>;</w:t>
      </w:r>
    </w:p>
    <w:p w:rsidR="00B73AD7" w:rsidRDefault="00B73AD7" w:rsidP="00B73AD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10 meters"/>
        </w:smartTagPr>
        <w:r>
          <w:t>10 meters</w:t>
        </w:r>
      </w:smartTag>
      <w:r>
        <w:t xml:space="preserve"> wind;</w:t>
      </w:r>
    </w:p>
    <w:p w:rsidR="00B73AD7" w:rsidRDefault="00B73AD7" w:rsidP="00B73AD7">
      <w:pPr>
        <w:pStyle w:val="Corpotesto"/>
        <w:widowControl/>
        <w:numPr>
          <w:ilvl w:val="0"/>
          <w:numId w:val="12"/>
        </w:numPr>
        <w:tabs>
          <w:tab w:val="left" w:pos="0"/>
          <w:tab w:val="left" w:pos="600"/>
        </w:tabs>
        <w:ind w:left="1134" w:firstLine="0"/>
        <w:jc w:val="both"/>
      </w:pPr>
      <w:r>
        <w:t>Total cloud cover, Low cloud cover, High cloud cover, Medium cloud cover;</w:t>
      </w:r>
    </w:p>
    <w:p w:rsidR="00B87937" w:rsidRDefault="00B73AD7" w:rsidP="00B87937">
      <w:pPr>
        <w:pStyle w:val="Corpotesto"/>
        <w:widowControl/>
        <w:numPr>
          <w:ilvl w:val="0"/>
          <w:numId w:val="12"/>
        </w:numPr>
        <w:tabs>
          <w:tab w:val="left" w:pos="0"/>
          <w:tab w:val="left" w:pos="600"/>
        </w:tabs>
        <w:ind w:left="1134" w:firstLine="0"/>
        <w:jc w:val="both"/>
      </w:pPr>
      <w:smartTag w:uri="urn:schemas-microsoft-com:office:smarttags" w:element="metricconverter">
        <w:smartTagPr>
          <w:attr w:name="ProductID" w:val="10 meters"/>
        </w:smartTagPr>
        <w:r>
          <w:t>10 meters</w:t>
        </w:r>
      </w:smartTag>
      <w:r>
        <w:t xml:space="preserve"> wind max gust;</w:t>
      </w:r>
    </w:p>
    <w:p w:rsidR="00B87937" w:rsidRDefault="00B87937" w:rsidP="00B87937">
      <w:pPr>
        <w:pStyle w:val="Corpotesto"/>
        <w:widowControl/>
        <w:numPr>
          <w:ilvl w:val="0"/>
          <w:numId w:val="12"/>
        </w:numPr>
        <w:tabs>
          <w:tab w:val="left" w:pos="0"/>
          <w:tab w:val="left" w:pos="600"/>
        </w:tabs>
        <w:ind w:left="1134" w:firstLine="0"/>
        <w:jc w:val="both"/>
      </w:pPr>
      <w:r>
        <w:t>Cloud base height;</w:t>
      </w:r>
    </w:p>
    <w:p w:rsidR="00B87937" w:rsidRDefault="00B87937" w:rsidP="00B87937">
      <w:pPr>
        <w:pStyle w:val="Corpotesto"/>
        <w:widowControl/>
        <w:numPr>
          <w:ilvl w:val="0"/>
          <w:numId w:val="12"/>
        </w:numPr>
        <w:tabs>
          <w:tab w:val="left" w:pos="0"/>
          <w:tab w:val="left" w:pos="600"/>
        </w:tabs>
        <w:ind w:left="1134" w:firstLine="0"/>
        <w:jc w:val="both"/>
      </w:pPr>
      <w:r>
        <w:t>Composite cloud;</w:t>
      </w:r>
    </w:p>
    <w:p w:rsidR="00B87937" w:rsidRDefault="00B87937" w:rsidP="00B87937">
      <w:pPr>
        <w:pStyle w:val="Corpotesto"/>
        <w:widowControl/>
        <w:numPr>
          <w:ilvl w:val="0"/>
          <w:numId w:val="12"/>
        </w:numPr>
        <w:tabs>
          <w:tab w:val="left" w:pos="0"/>
          <w:tab w:val="left" w:pos="600"/>
        </w:tabs>
        <w:ind w:left="1134" w:firstLine="0"/>
        <w:jc w:val="both"/>
      </w:pPr>
      <w:r>
        <w:t>6h integrated total snow precipitation;</w:t>
      </w:r>
    </w:p>
    <w:p w:rsidR="00B87937" w:rsidRDefault="00B87937" w:rsidP="00B87937">
      <w:pPr>
        <w:pStyle w:val="Corpotesto"/>
        <w:widowControl/>
        <w:tabs>
          <w:tab w:val="left" w:pos="0"/>
          <w:tab w:val="left" w:pos="600"/>
        </w:tabs>
        <w:ind w:left="1134"/>
        <w:jc w:val="both"/>
      </w:pPr>
    </w:p>
    <w:p w:rsidR="00B73AD7" w:rsidRDefault="00B73AD7" w:rsidP="00B73AD7">
      <w:pPr>
        <w:pStyle w:val="Corpotesto"/>
        <w:ind w:left="1134"/>
      </w:pPr>
    </w:p>
    <w:p w:rsidR="00B73AD7" w:rsidRPr="00713D4D" w:rsidRDefault="00B73AD7" w:rsidP="00B73AD7">
      <w:pPr>
        <w:pStyle w:val="Corpotesto"/>
        <w:ind w:left="1134"/>
        <w:rPr>
          <w:b/>
        </w:rPr>
      </w:pPr>
      <w:r w:rsidRPr="0061441C">
        <w:rPr>
          <w:b/>
        </w:rPr>
        <w:tab/>
        <w:t>Upper air parameters:</w:t>
      </w:r>
    </w:p>
    <w:p w:rsidR="00B73AD7" w:rsidRDefault="00B73AD7" w:rsidP="00B73AD7">
      <w:pPr>
        <w:pStyle w:val="Corpotesto"/>
        <w:widowControl/>
        <w:numPr>
          <w:ilvl w:val="0"/>
          <w:numId w:val="13"/>
        </w:numPr>
        <w:tabs>
          <w:tab w:val="left" w:pos="0"/>
          <w:tab w:val="left" w:pos="600"/>
        </w:tabs>
        <w:ind w:left="1134" w:firstLine="0"/>
        <w:jc w:val="both"/>
      </w:pPr>
      <w:proofErr w:type="spellStart"/>
      <w:r>
        <w:t>Geopotential</w:t>
      </w:r>
      <w:proofErr w:type="spellEnd"/>
      <w:r>
        <w:t xml:space="preserve"> height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w:t>
      </w:r>
      <w:proofErr w:type="spellStart"/>
      <w:r>
        <w:t>HPa</w:t>
      </w:r>
      <w:proofErr w:type="spellEnd"/>
      <w:r>
        <w:t xml:space="preserve">, 300 </w:t>
      </w:r>
      <w:proofErr w:type="spellStart"/>
      <w:r>
        <w:t>HPa</w:t>
      </w:r>
      <w:proofErr w:type="spellEnd"/>
      <w:r>
        <w:t>;</w:t>
      </w:r>
    </w:p>
    <w:p w:rsidR="00B73AD7" w:rsidRDefault="00B73AD7" w:rsidP="00B73AD7">
      <w:pPr>
        <w:pStyle w:val="Corpotesto"/>
        <w:widowControl/>
        <w:numPr>
          <w:ilvl w:val="0"/>
          <w:numId w:val="13"/>
        </w:numPr>
        <w:tabs>
          <w:tab w:val="left" w:pos="0"/>
          <w:tab w:val="left" w:pos="600"/>
        </w:tabs>
        <w:ind w:left="1134" w:firstLine="0"/>
        <w:jc w:val="both"/>
      </w:pPr>
      <w:r>
        <w:t xml:space="preserve">Temperature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w:t>
      </w:r>
      <w:proofErr w:type="spellStart"/>
      <w:r>
        <w:t>HPa</w:t>
      </w:r>
      <w:proofErr w:type="spellEnd"/>
      <w:r>
        <w:t xml:space="preserve">, 300 </w:t>
      </w:r>
      <w:proofErr w:type="spellStart"/>
      <w:r>
        <w:t>HPa</w:t>
      </w:r>
      <w:proofErr w:type="spellEnd"/>
      <w:r>
        <w:t>;</w:t>
      </w:r>
    </w:p>
    <w:p w:rsidR="00B73AD7" w:rsidRDefault="00B73AD7" w:rsidP="00B73AD7">
      <w:pPr>
        <w:pStyle w:val="Corpotesto"/>
        <w:widowControl/>
        <w:numPr>
          <w:ilvl w:val="0"/>
          <w:numId w:val="13"/>
        </w:numPr>
        <w:tabs>
          <w:tab w:val="left" w:pos="0"/>
          <w:tab w:val="left" w:pos="600"/>
        </w:tabs>
        <w:ind w:left="1134" w:firstLine="0"/>
        <w:jc w:val="both"/>
      </w:pPr>
      <w:r>
        <w:t xml:space="preserve">Wind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w:t>
      </w:r>
      <w:proofErr w:type="spellStart"/>
      <w:r>
        <w:t>HPa</w:t>
      </w:r>
      <w:proofErr w:type="spellEnd"/>
      <w:r>
        <w:t xml:space="preserve">, 300 </w:t>
      </w:r>
      <w:proofErr w:type="spellStart"/>
      <w:r>
        <w:t>HPa</w:t>
      </w:r>
      <w:proofErr w:type="spellEnd"/>
      <w:r>
        <w:t>;</w:t>
      </w:r>
    </w:p>
    <w:p w:rsidR="00B73AD7" w:rsidRDefault="00B73AD7" w:rsidP="00B73AD7">
      <w:pPr>
        <w:pStyle w:val="Corpotesto"/>
        <w:widowControl/>
        <w:numPr>
          <w:ilvl w:val="0"/>
          <w:numId w:val="13"/>
        </w:numPr>
        <w:tabs>
          <w:tab w:val="left" w:pos="0"/>
          <w:tab w:val="left" w:pos="600"/>
        </w:tabs>
        <w:ind w:left="1134" w:firstLine="0"/>
        <w:jc w:val="both"/>
      </w:pPr>
      <w:r>
        <w:t xml:space="preserve">Relative Humidity at 1000 </w:t>
      </w:r>
      <w:proofErr w:type="spellStart"/>
      <w:r>
        <w:t>HPa</w:t>
      </w:r>
      <w:proofErr w:type="spellEnd"/>
      <w:r>
        <w:t xml:space="preserve">, 925 </w:t>
      </w:r>
      <w:proofErr w:type="spellStart"/>
      <w:r>
        <w:t>HPa</w:t>
      </w:r>
      <w:proofErr w:type="spellEnd"/>
      <w:r>
        <w:t xml:space="preserve">, 850 </w:t>
      </w:r>
      <w:proofErr w:type="spellStart"/>
      <w:r>
        <w:t>HPa</w:t>
      </w:r>
      <w:proofErr w:type="spellEnd"/>
      <w:r>
        <w:t xml:space="preserve">, 700 </w:t>
      </w:r>
      <w:proofErr w:type="spellStart"/>
      <w:r>
        <w:t>HPa</w:t>
      </w:r>
      <w:proofErr w:type="spellEnd"/>
      <w:r>
        <w:t xml:space="preserve">, 500 </w:t>
      </w:r>
      <w:proofErr w:type="spellStart"/>
      <w:r>
        <w:t>HPa</w:t>
      </w:r>
      <w:proofErr w:type="spellEnd"/>
      <w:r>
        <w:t xml:space="preserve">, 300 </w:t>
      </w:r>
      <w:proofErr w:type="spellStart"/>
      <w:r>
        <w:t>HPa</w:t>
      </w:r>
      <w:proofErr w:type="spellEnd"/>
      <w:r>
        <w:t>;</w:t>
      </w:r>
    </w:p>
    <w:p w:rsidR="00B73AD7" w:rsidRDefault="00B73AD7" w:rsidP="00B73AD7">
      <w:pPr>
        <w:pStyle w:val="Corpotesto"/>
        <w:widowControl/>
        <w:numPr>
          <w:ilvl w:val="0"/>
          <w:numId w:val="13"/>
        </w:numPr>
        <w:tabs>
          <w:tab w:val="left" w:pos="0"/>
          <w:tab w:val="left" w:pos="600"/>
        </w:tabs>
        <w:ind w:left="1134" w:firstLine="0"/>
        <w:jc w:val="both"/>
      </w:pPr>
      <w:r>
        <w:t>Wet bulb potential te</w:t>
      </w:r>
      <w:r w:rsidR="00D70025">
        <w:t xml:space="preserve">mperature at 850 </w:t>
      </w:r>
      <w:proofErr w:type="spellStart"/>
      <w:r w:rsidR="00D70025">
        <w:t>HPa</w:t>
      </w:r>
      <w:proofErr w:type="spellEnd"/>
      <w:r>
        <w:t>;</w:t>
      </w:r>
    </w:p>
    <w:p w:rsidR="00B73AD7" w:rsidRDefault="00B73AD7" w:rsidP="00B73AD7">
      <w:pPr>
        <w:pStyle w:val="Corpotesto"/>
        <w:widowControl/>
        <w:numPr>
          <w:ilvl w:val="0"/>
          <w:numId w:val="13"/>
        </w:numPr>
        <w:tabs>
          <w:tab w:val="left" w:pos="0"/>
          <w:tab w:val="left" w:pos="600"/>
        </w:tabs>
        <w:ind w:left="1134" w:firstLine="0"/>
        <w:jc w:val="both"/>
      </w:pPr>
      <w:proofErr w:type="spellStart"/>
      <w:r>
        <w:t>Vorticity</w:t>
      </w:r>
      <w:proofErr w:type="spellEnd"/>
      <w:r>
        <w:t xml:space="preserve"> at 500 </w:t>
      </w:r>
      <w:proofErr w:type="spellStart"/>
      <w:r>
        <w:t>HPa</w:t>
      </w:r>
      <w:proofErr w:type="spellEnd"/>
      <w:r>
        <w:t>;</w:t>
      </w:r>
    </w:p>
    <w:p w:rsidR="00B87937" w:rsidRDefault="00B73AD7" w:rsidP="00B87937">
      <w:pPr>
        <w:pStyle w:val="Corpotesto"/>
        <w:widowControl/>
        <w:numPr>
          <w:ilvl w:val="0"/>
          <w:numId w:val="13"/>
        </w:numPr>
        <w:tabs>
          <w:tab w:val="left" w:pos="0"/>
          <w:tab w:val="left" w:pos="600"/>
        </w:tabs>
        <w:ind w:left="1134" w:firstLine="0"/>
        <w:jc w:val="both"/>
      </w:pPr>
      <w:proofErr w:type="spellStart"/>
      <w:r>
        <w:t>Isoentropic</w:t>
      </w:r>
      <w:proofErr w:type="spellEnd"/>
      <w:r>
        <w:t xml:space="preserve"> potential </w:t>
      </w:r>
      <w:proofErr w:type="spellStart"/>
      <w:r>
        <w:t>vorticity</w:t>
      </w:r>
      <w:proofErr w:type="spellEnd"/>
      <w:r>
        <w:t xml:space="preserve"> IPV = 2 at 300 </w:t>
      </w:r>
      <w:proofErr w:type="spellStart"/>
      <w:r>
        <w:t>HPa</w:t>
      </w:r>
      <w:proofErr w:type="spellEnd"/>
      <w:r>
        <w:t>;</w:t>
      </w:r>
    </w:p>
    <w:p w:rsidR="00B87937" w:rsidRDefault="00B87937" w:rsidP="00B87937">
      <w:pPr>
        <w:pStyle w:val="Corpotesto"/>
        <w:widowControl/>
        <w:numPr>
          <w:ilvl w:val="0"/>
          <w:numId w:val="13"/>
        </w:numPr>
        <w:tabs>
          <w:tab w:val="left" w:pos="0"/>
          <w:tab w:val="left" w:pos="600"/>
        </w:tabs>
        <w:ind w:left="1134" w:firstLine="0"/>
        <w:jc w:val="both"/>
      </w:pPr>
      <w:r>
        <w:t xml:space="preserve">Dynamic </w:t>
      </w:r>
      <w:proofErr w:type="spellStart"/>
      <w:r>
        <w:t>tropopause</w:t>
      </w:r>
      <w:proofErr w:type="spellEnd"/>
      <w:r>
        <w:t>;</w:t>
      </w:r>
    </w:p>
    <w:p w:rsidR="00B87937" w:rsidRDefault="00B87937" w:rsidP="00B87937">
      <w:pPr>
        <w:pStyle w:val="Corpotesto"/>
        <w:widowControl/>
        <w:numPr>
          <w:ilvl w:val="0"/>
          <w:numId w:val="13"/>
        </w:numPr>
        <w:tabs>
          <w:tab w:val="left" w:pos="0"/>
          <w:tab w:val="left" w:pos="600"/>
        </w:tabs>
        <w:ind w:left="1134" w:firstLine="0"/>
        <w:jc w:val="both"/>
      </w:pPr>
      <w:r>
        <w:t>Freezing level;</w:t>
      </w:r>
    </w:p>
    <w:p w:rsidR="00B73AD7" w:rsidRDefault="00B87937" w:rsidP="00D62511">
      <w:pPr>
        <w:pStyle w:val="Corpotesto"/>
        <w:widowControl/>
        <w:numPr>
          <w:ilvl w:val="0"/>
          <w:numId w:val="13"/>
        </w:numPr>
        <w:tabs>
          <w:tab w:val="left" w:pos="0"/>
          <w:tab w:val="left" w:pos="600"/>
        </w:tabs>
        <w:ind w:left="1134" w:firstLine="0"/>
        <w:jc w:val="both"/>
      </w:pPr>
      <w:r>
        <w:t xml:space="preserve">Wind 200 </w:t>
      </w:r>
      <w:proofErr w:type="spellStart"/>
      <w:r>
        <w:t>hpa</w:t>
      </w:r>
      <w:proofErr w:type="spellEnd"/>
      <w:r>
        <w:t>;</w:t>
      </w:r>
    </w:p>
    <w:p w:rsidR="00D62511" w:rsidRDefault="00D62511" w:rsidP="00D62511">
      <w:pPr>
        <w:pStyle w:val="Corpotesto"/>
        <w:ind w:left="1134"/>
      </w:pPr>
      <w:r>
        <w:rPr>
          <w:b/>
          <w:i/>
        </w:rPr>
        <w:t>ECMWF TCO1279L137</w:t>
      </w:r>
      <w:r w:rsidRPr="00CB329E">
        <w:rPr>
          <w:b/>
          <w:i/>
        </w:rPr>
        <w:t xml:space="preserve"> deterministic atmospheric model</w:t>
      </w:r>
      <w:r>
        <w:rPr>
          <w:b/>
          <w:i/>
        </w:rPr>
        <w:t xml:space="preserve"> from 00Z and 12Z runs</w:t>
      </w:r>
      <w:r>
        <w:t>:</w:t>
      </w:r>
    </w:p>
    <w:p w:rsidR="00B73AD7" w:rsidRDefault="00D62511" w:rsidP="00D62511">
      <w:pPr>
        <w:pStyle w:val="Corpotesto"/>
        <w:ind w:left="1134"/>
      </w:pPr>
      <w:r w:rsidRPr="00332822">
        <w:lastRenderedPageBreak/>
        <w:t xml:space="preserve">Currently </w:t>
      </w:r>
      <w:r>
        <w:t>under tests for the operational implementation</w:t>
      </w:r>
    </w:p>
    <w:p w:rsidR="00B73AD7" w:rsidRDefault="00B73AD7" w:rsidP="00B73AD7">
      <w:pPr>
        <w:pStyle w:val="Corpotesto"/>
        <w:ind w:left="1134"/>
        <w:rPr>
          <w:b/>
          <w:i/>
        </w:rPr>
      </w:pPr>
    </w:p>
    <w:p w:rsidR="00B73AD7" w:rsidRDefault="00B73AD7" w:rsidP="00B73AD7">
      <w:pPr>
        <w:pStyle w:val="Corpotesto"/>
        <w:ind w:left="1134"/>
        <w:rPr>
          <w:b/>
          <w:i/>
        </w:rPr>
      </w:pPr>
    </w:p>
    <w:p w:rsidR="00B73AD7" w:rsidRDefault="00B73AD7" w:rsidP="00B73AD7">
      <w:pPr>
        <w:pStyle w:val="Corpotesto"/>
        <w:ind w:left="1134"/>
      </w:pPr>
      <w:r w:rsidRPr="00CB329E">
        <w:rPr>
          <w:b/>
          <w:i/>
        </w:rPr>
        <w:t xml:space="preserve">ECMWF </w:t>
      </w:r>
      <w:proofErr w:type="spellStart"/>
      <w:r>
        <w:rPr>
          <w:b/>
          <w:i/>
        </w:rPr>
        <w:t>WAMwave</w:t>
      </w:r>
      <w:proofErr w:type="spellEnd"/>
      <w:r>
        <w:rPr>
          <w:b/>
          <w:i/>
        </w:rPr>
        <w:t xml:space="preserve"> </w:t>
      </w:r>
      <w:r w:rsidRPr="00CB329E">
        <w:rPr>
          <w:b/>
          <w:i/>
        </w:rPr>
        <w:t>model</w:t>
      </w:r>
      <w:r>
        <w:rPr>
          <w:b/>
          <w:i/>
        </w:rPr>
        <w:t xml:space="preserve"> from 00Z and 12Z runs</w:t>
      </w:r>
      <w:r>
        <w:t>:</w:t>
      </w:r>
    </w:p>
    <w:p w:rsidR="00B73AD7" w:rsidRDefault="00B73AD7" w:rsidP="00B73AD7">
      <w:pPr>
        <w:pStyle w:val="Corpotesto"/>
        <w:ind w:left="1134"/>
      </w:pPr>
    </w:p>
    <w:p w:rsidR="00B73AD7" w:rsidRPr="001A00AD" w:rsidRDefault="00B73AD7" w:rsidP="00B73AD7">
      <w:pPr>
        <w:pStyle w:val="Corpotesto"/>
        <w:ind w:left="1134"/>
        <w:rPr>
          <w:b/>
          <w:i/>
        </w:rPr>
      </w:pPr>
      <w:r w:rsidRPr="0061441C">
        <w:rPr>
          <w:b/>
          <w:i/>
        </w:rPr>
        <w:t>Forecast Products:</w:t>
      </w:r>
    </w:p>
    <w:p w:rsidR="00B73AD7" w:rsidRDefault="00B73AD7" w:rsidP="00B73AD7">
      <w:pPr>
        <w:pStyle w:val="Corpotesto"/>
        <w:ind w:left="1134"/>
      </w:pPr>
    </w:p>
    <w:p w:rsidR="00B73AD7" w:rsidRDefault="00B73AD7" w:rsidP="00B73AD7">
      <w:pPr>
        <w:pStyle w:val="Corpotesto"/>
        <w:widowControl/>
        <w:numPr>
          <w:ilvl w:val="0"/>
          <w:numId w:val="16"/>
        </w:numPr>
        <w:tabs>
          <w:tab w:val="left" w:pos="0"/>
          <w:tab w:val="left" w:pos="600"/>
        </w:tabs>
        <w:ind w:left="1134" w:firstLine="0"/>
        <w:jc w:val="both"/>
      </w:pPr>
      <w:r>
        <w:t>Significant wave height;</w:t>
      </w:r>
    </w:p>
    <w:p w:rsidR="00B73AD7" w:rsidRDefault="00B73AD7" w:rsidP="00B73AD7">
      <w:pPr>
        <w:pStyle w:val="Corpotesto"/>
        <w:widowControl/>
        <w:numPr>
          <w:ilvl w:val="0"/>
          <w:numId w:val="16"/>
        </w:numPr>
        <w:tabs>
          <w:tab w:val="left" w:pos="0"/>
          <w:tab w:val="left" w:pos="600"/>
        </w:tabs>
        <w:ind w:left="1134" w:firstLine="0"/>
        <w:jc w:val="both"/>
      </w:pPr>
      <w:r>
        <w:t>Mean direction of significant wave height;</w:t>
      </w:r>
    </w:p>
    <w:p w:rsidR="00B73AD7" w:rsidRDefault="00B73AD7" w:rsidP="00B73AD7">
      <w:pPr>
        <w:pStyle w:val="Corpotesto"/>
        <w:widowControl/>
        <w:numPr>
          <w:ilvl w:val="0"/>
          <w:numId w:val="16"/>
        </w:numPr>
        <w:tabs>
          <w:tab w:val="left" w:pos="0"/>
          <w:tab w:val="left" w:pos="600"/>
        </w:tabs>
        <w:ind w:left="1134" w:firstLine="0"/>
        <w:jc w:val="both"/>
      </w:pPr>
      <w:r>
        <w:t>Mean period</w:t>
      </w:r>
      <w:r w:rsidR="00826AE4">
        <w:t xml:space="preserve"> of significant wave height;</w:t>
      </w:r>
    </w:p>
    <w:p w:rsidR="00826AE4" w:rsidRDefault="00826AE4" w:rsidP="00B73AD7">
      <w:pPr>
        <w:pStyle w:val="Corpotesto"/>
        <w:widowControl/>
        <w:numPr>
          <w:ilvl w:val="0"/>
          <w:numId w:val="16"/>
        </w:numPr>
        <w:tabs>
          <w:tab w:val="left" w:pos="0"/>
          <w:tab w:val="left" w:pos="600"/>
        </w:tabs>
        <w:ind w:left="1134" w:firstLine="0"/>
        <w:jc w:val="both"/>
      </w:pPr>
      <w:r>
        <w:t>Sea state.</w:t>
      </w:r>
    </w:p>
    <w:p w:rsidR="00B73AD7" w:rsidRDefault="00B73AD7" w:rsidP="00B73AD7">
      <w:pPr>
        <w:pStyle w:val="Corpotesto"/>
        <w:ind w:left="1134"/>
      </w:pPr>
    </w:p>
    <w:p w:rsidR="00B73AD7" w:rsidRDefault="00B87937" w:rsidP="00B73AD7">
      <w:pPr>
        <w:pStyle w:val="Corpotesto"/>
        <w:jc w:val="center"/>
      </w:pPr>
      <w:r w:rsidRPr="00B87937">
        <w:rPr>
          <w:noProof/>
          <w:lang w:val="it-IT" w:eastAsia="it-IT"/>
        </w:rPr>
        <w:drawing>
          <wp:inline distT="0" distB="0" distL="0" distR="0">
            <wp:extent cx="6113780" cy="4582795"/>
            <wp:effectExtent l="19050" t="0" r="1270" b="0"/>
            <wp:docPr id="20" name="Immagine 9" descr="C:\Users\catop11\Desktop\PPPP\ECMW_203_201507130000_ITALIA_PT@@@@@@_999@@@@@@@@@_138_006_0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op11\Desktop\PPPP\ECMW_203_201507130000_ITALIA_PT@@@@@@_999@@@@@@@@@_138_006_0500.GIF"/>
                    <pic:cNvPicPr>
                      <a:picLocks noChangeAspect="1" noChangeArrowheads="1"/>
                    </pic:cNvPicPr>
                  </pic:nvPicPr>
                  <pic:blipFill>
                    <a:blip r:embed="rId8" cstate="print"/>
                    <a:srcRect/>
                    <a:stretch>
                      <a:fillRect/>
                    </a:stretch>
                  </pic:blipFill>
                  <pic:spPr bwMode="auto">
                    <a:xfrm>
                      <a:off x="0" y="0"/>
                      <a:ext cx="6113780" cy="4582795"/>
                    </a:xfrm>
                    <a:prstGeom prst="rect">
                      <a:avLst/>
                    </a:prstGeom>
                    <a:noFill/>
                    <a:ln w="9525">
                      <a:noFill/>
                      <a:miter lim="800000"/>
                      <a:headEnd/>
                      <a:tailEnd/>
                    </a:ln>
                  </pic:spPr>
                </pic:pic>
              </a:graphicData>
            </a:graphic>
          </wp:inline>
        </w:drawing>
      </w:r>
    </w:p>
    <w:p w:rsidR="00B73AD7" w:rsidRPr="00A115AA" w:rsidRDefault="00B73AD7" w:rsidP="00B73AD7">
      <w:pPr>
        <w:jc w:val="both"/>
        <w:rPr>
          <w:b/>
          <w:bCs/>
          <w:sz w:val="20"/>
          <w:szCs w:val="20"/>
          <w:lang w:val="en-US"/>
        </w:rPr>
      </w:pPr>
      <w:r w:rsidRPr="00A115AA">
        <w:rPr>
          <w:b/>
          <w:bCs/>
          <w:sz w:val="20"/>
          <w:szCs w:val="20"/>
          <w:lang w:val="en-US"/>
        </w:rPr>
        <w:t xml:space="preserve">Fig.1 </w:t>
      </w:r>
      <w:r>
        <w:rPr>
          <w:b/>
          <w:bCs/>
          <w:sz w:val="20"/>
          <w:szCs w:val="20"/>
          <w:lang w:val="en-US"/>
        </w:rPr>
        <w:t xml:space="preserve">Example of pictorial representation of 6 </w:t>
      </w:r>
      <w:proofErr w:type="spellStart"/>
      <w:r>
        <w:rPr>
          <w:b/>
          <w:bCs/>
          <w:sz w:val="20"/>
          <w:szCs w:val="20"/>
          <w:lang w:val="en-US"/>
        </w:rPr>
        <w:t>hours time</w:t>
      </w:r>
      <w:proofErr w:type="spellEnd"/>
      <w:r>
        <w:rPr>
          <w:b/>
          <w:bCs/>
          <w:sz w:val="20"/>
          <w:szCs w:val="20"/>
          <w:lang w:val="en-US"/>
        </w:rPr>
        <w:t xml:space="preserve"> interval integrated precipitation from ECMWF T1279L</w:t>
      </w:r>
      <w:r w:rsidR="000074B4">
        <w:rPr>
          <w:b/>
          <w:bCs/>
          <w:sz w:val="20"/>
          <w:szCs w:val="20"/>
          <w:lang w:val="en-US"/>
        </w:rPr>
        <w:t>137</w:t>
      </w:r>
      <w:r>
        <w:rPr>
          <w:b/>
          <w:bCs/>
          <w:sz w:val="20"/>
          <w:szCs w:val="20"/>
          <w:lang w:val="en-US"/>
        </w:rPr>
        <w:t xml:space="preserve"> operational model.  </w:t>
      </w:r>
    </w:p>
    <w:p w:rsidR="00B73AD7" w:rsidRPr="00196DAA" w:rsidRDefault="00B73AD7" w:rsidP="00B73AD7">
      <w:pPr>
        <w:pStyle w:val="Corpotesto"/>
        <w:rPr>
          <w:lang w:val="en-US"/>
        </w:rPr>
      </w:pPr>
    </w:p>
    <w:p w:rsidR="00B73AD7" w:rsidRPr="00B73AD7" w:rsidRDefault="00B73AD7" w:rsidP="00294006">
      <w:pPr>
        <w:tabs>
          <w:tab w:val="left" w:pos="1700"/>
        </w:tabs>
        <w:spacing w:after="60"/>
        <w:ind w:left="720" w:firstLine="380"/>
        <w:jc w:val="both"/>
        <w:rPr>
          <w:lang w:val="en-US"/>
        </w:rPr>
      </w:pPr>
    </w:p>
    <w:p w:rsidR="002733CB" w:rsidRDefault="002733CB" w:rsidP="006F6F5B">
      <w:pPr>
        <w:tabs>
          <w:tab w:val="left" w:pos="1700"/>
        </w:tabs>
        <w:spacing w:after="60"/>
        <w:ind w:left="1701" w:hanging="601"/>
        <w:jc w:val="both"/>
      </w:pPr>
      <w:r>
        <w:t>4.2.4</w:t>
      </w:r>
      <w:r>
        <w:tab/>
        <w:t xml:space="preserve">Operational techniques for application of NWP products </w:t>
      </w:r>
      <w:r w:rsidRPr="00294006">
        <w:t>(MOS, PPM, KF, Expert Systems, etc.)</w:t>
      </w:r>
    </w:p>
    <w:p w:rsidR="002733CB" w:rsidRDefault="002733CB" w:rsidP="006F6F5B">
      <w:pPr>
        <w:tabs>
          <w:tab w:val="left" w:pos="1100"/>
          <w:tab w:val="left" w:pos="2552"/>
        </w:tabs>
        <w:spacing w:after="0"/>
        <w:ind w:left="2548" w:hanging="847"/>
        <w:jc w:val="both"/>
      </w:pPr>
      <w:r>
        <w:t>4.2.4.1</w:t>
      </w:r>
      <w:r>
        <w:tab/>
        <w:t>In operation</w:t>
      </w:r>
    </w:p>
    <w:p w:rsidR="009C6234" w:rsidRDefault="009C6234" w:rsidP="006F6F5B">
      <w:pPr>
        <w:tabs>
          <w:tab w:val="left" w:pos="1100"/>
          <w:tab w:val="left" w:pos="2552"/>
        </w:tabs>
        <w:spacing w:after="0"/>
        <w:ind w:left="2548" w:hanging="847"/>
        <w:jc w:val="both"/>
      </w:pPr>
      <w:r>
        <w:t>None</w:t>
      </w:r>
    </w:p>
    <w:p w:rsidR="009C6234" w:rsidRDefault="009C6234" w:rsidP="006F6F5B">
      <w:pPr>
        <w:tabs>
          <w:tab w:val="left" w:pos="1100"/>
          <w:tab w:val="left" w:pos="2552"/>
        </w:tabs>
        <w:spacing w:after="0"/>
        <w:ind w:left="2548" w:hanging="847"/>
        <w:jc w:val="both"/>
      </w:pPr>
    </w:p>
    <w:p w:rsidR="002733CB" w:rsidRDefault="002733CB" w:rsidP="006F6F5B">
      <w:pPr>
        <w:tabs>
          <w:tab w:val="left" w:pos="1100"/>
          <w:tab w:val="left" w:pos="2552"/>
        </w:tabs>
        <w:spacing w:after="120"/>
        <w:ind w:firstLine="1701"/>
        <w:jc w:val="both"/>
      </w:pPr>
      <w:r>
        <w:t>4.2.4.2</w:t>
      </w:r>
      <w:r>
        <w:tab/>
        <w:t>Research performed in this field</w:t>
      </w:r>
    </w:p>
    <w:p w:rsidR="009C6234" w:rsidRDefault="009C6234" w:rsidP="006F6F5B">
      <w:pPr>
        <w:tabs>
          <w:tab w:val="left" w:pos="1100"/>
          <w:tab w:val="left" w:pos="2552"/>
        </w:tabs>
        <w:spacing w:after="120"/>
        <w:ind w:firstLine="1701"/>
        <w:jc w:val="both"/>
      </w:pPr>
      <w:r>
        <w:t>None</w:t>
      </w:r>
    </w:p>
    <w:p w:rsidR="002733CB" w:rsidRDefault="002733CB" w:rsidP="00294006">
      <w:pPr>
        <w:tabs>
          <w:tab w:val="left" w:pos="1700"/>
        </w:tabs>
        <w:spacing w:after="60"/>
        <w:ind w:left="1701" w:hanging="567"/>
        <w:jc w:val="both"/>
      </w:pPr>
      <w:r>
        <w:t>4.2.5</w:t>
      </w:r>
      <w:r>
        <w:tab/>
        <w:t xml:space="preserve">Ensemble Prediction System (EPS) (Number of members, initial state, perturbation method, model(s) and number of models used, </w:t>
      </w:r>
      <w:r w:rsidR="00572E6D" w:rsidRPr="00572E6D">
        <w:t xml:space="preserve">number of levels, </w:t>
      </w:r>
      <w:r w:rsidR="00572E6D" w:rsidRPr="00572E6D">
        <w:lastRenderedPageBreak/>
        <w:t xml:space="preserve">main physics </w:t>
      </w:r>
      <w:proofErr w:type="spellStart"/>
      <w:r w:rsidR="00572E6D" w:rsidRPr="00572E6D">
        <w:t>used,</w:t>
      </w:r>
      <w:r>
        <w:t>perturbation</w:t>
      </w:r>
      <w:proofErr w:type="spellEnd"/>
      <w:r>
        <w:t xml:space="preserve"> of physics, post-processing: calculation of indices, clustering)</w:t>
      </w:r>
    </w:p>
    <w:p w:rsidR="002733CB" w:rsidRDefault="002733CB" w:rsidP="006F6F5B">
      <w:pPr>
        <w:tabs>
          <w:tab w:val="left" w:pos="1100"/>
          <w:tab w:val="left" w:pos="2552"/>
        </w:tabs>
        <w:spacing w:after="0"/>
        <w:ind w:left="2548" w:hanging="847"/>
        <w:jc w:val="both"/>
      </w:pPr>
      <w:r>
        <w:t>4.2.5.1</w:t>
      </w:r>
      <w:r>
        <w:tab/>
        <w:t>In operation</w:t>
      </w:r>
    </w:p>
    <w:p w:rsidR="00B73AD7" w:rsidRDefault="00B73AD7" w:rsidP="006F6F5B">
      <w:pPr>
        <w:tabs>
          <w:tab w:val="left" w:pos="1100"/>
          <w:tab w:val="left" w:pos="2552"/>
        </w:tabs>
        <w:spacing w:after="0"/>
        <w:ind w:left="2548" w:hanging="847"/>
        <w:jc w:val="both"/>
      </w:pPr>
    </w:p>
    <w:p w:rsidR="00B73AD7" w:rsidRDefault="00B73AD7" w:rsidP="006F6F5B">
      <w:pPr>
        <w:tabs>
          <w:tab w:val="left" w:pos="1100"/>
          <w:tab w:val="left" w:pos="2552"/>
        </w:tabs>
        <w:spacing w:after="0"/>
        <w:ind w:left="2548" w:hanging="847"/>
        <w:jc w:val="both"/>
      </w:pPr>
      <w:r>
        <w:t>None</w:t>
      </w:r>
    </w:p>
    <w:p w:rsidR="00B73AD7" w:rsidRDefault="00B73AD7" w:rsidP="006F6F5B">
      <w:pPr>
        <w:tabs>
          <w:tab w:val="left" w:pos="1100"/>
          <w:tab w:val="left" w:pos="2552"/>
        </w:tabs>
        <w:spacing w:after="0"/>
        <w:ind w:left="2548" w:hanging="847"/>
        <w:jc w:val="both"/>
      </w:pPr>
    </w:p>
    <w:p w:rsidR="002733CB" w:rsidRDefault="002733CB" w:rsidP="006F6F5B">
      <w:pPr>
        <w:tabs>
          <w:tab w:val="left" w:pos="1100"/>
          <w:tab w:val="left" w:pos="2552"/>
        </w:tabs>
        <w:spacing w:after="0"/>
        <w:ind w:left="2548" w:hanging="847"/>
        <w:jc w:val="both"/>
      </w:pPr>
      <w:r>
        <w:t>4.2.5.2</w:t>
      </w:r>
      <w:r>
        <w:tab/>
        <w:t>Research performed in this field</w:t>
      </w:r>
    </w:p>
    <w:p w:rsidR="00B73AD7" w:rsidRDefault="00B73AD7" w:rsidP="006F6F5B">
      <w:pPr>
        <w:tabs>
          <w:tab w:val="left" w:pos="1100"/>
          <w:tab w:val="left" w:pos="2552"/>
        </w:tabs>
        <w:spacing w:after="0"/>
        <w:ind w:left="2548" w:hanging="847"/>
        <w:jc w:val="both"/>
      </w:pPr>
    </w:p>
    <w:p w:rsidR="00B73AD7" w:rsidRDefault="00B73AD7" w:rsidP="006F6F5B">
      <w:pPr>
        <w:tabs>
          <w:tab w:val="left" w:pos="1100"/>
          <w:tab w:val="left" w:pos="2552"/>
        </w:tabs>
        <w:spacing w:after="0"/>
        <w:ind w:left="2548" w:hanging="847"/>
        <w:jc w:val="both"/>
      </w:pPr>
      <w:r w:rsidRPr="00C44D5E">
        <w:rPr>
          <w:sz w:val="20"/>
          <w:szCs w:val="20"/>
        </w:rPr>
        <w:t>Use of ECMWF EPS system</w:t>
      </w:r>
      <w:r w:rsidR="009C6234">
        <w:rPr>
          <w:sz w:val="20"/>
          <w:szCs w:val="20"/>
        </w:rPr>
        <w:t>.</w:t>
      </w:r>
    </w:p>
    <w:p w:rsidR="00B73AD7" w:rsidRDefault="00B73AD7" w:rsidP="006F6F5B">
      <w:pPr>
        <w:tabs>
          <w:tab w:val="left" w:pos="1100"/>
          <w:tab w:val="left" w:pos="2552"/>
        </w:tabs>
        <w:spacing w:after="120"/>
        <w:ind w:firstLine="1701"/>
        <w:jc w:val="both"/>
      </w:pPr>
    </w:p>
    <w:p w:rsidR="002733CB" w:rsidRDefault="002733CB" w:rsidP="006F6F5B">
      <w:pPr>
        <w:tabs>
          <w:tab w:val="left" w:pos="1100"/>
          <w:tab w:val="left" w:pos="2552"/>
        </w:tabs>
        <w:spacing w:after="120"/>
        <w:ind w:firstLine="1701"/>
        <w:jc w:val="both"/>
      </w:pPr>
      <w:r>
        <w:t>4.2.5.3</w:t>
      </w:r>
      <w:r>
        <w:tab/>
        <w:t>Operationally available EPS Products</w:t>
      </w:r>
    </w:p>
    <w:p w:rsidR="00B73AD7" w:rsidRPr="006E33B8" w:rsidRDefault="00B73AD7" w:rsidP="009C6234">
      <w:pPr>
        <w:tabs>
          <w:tab w:val="left" w:pos="1100"/>
          <w:tab w:val="left" w:pos="2552"/>
        </w:tabs>
        <w:spacing w:after="120"/>
        <w:ind w:left="1701"/>
        <w:jc w:val="both"/>
      </w:pPr>
      <w:r w:rsidRPr="006E33B8">
        <w:t xml:space="preserve">Products and maps from ECMWF EPS, like </w:t>
      </w:r>
      <w:proofErr w:type="spellStart"/>
      <w:r w:rsidRPr="006E33B8">
        <w:t>EPSgrams</w:t>
      </w:r>
      <w:proofErr w:type="spellEnd"/>
      <w:r w:rsidRPr="006E33B8">
        <w:t>, probability maps and plumes.</w:t>
      </w:r>
    </w:p>
    <w:p w:rsidR="002733CB" w:rsidRDefault="002733CB">
      <w:pPr>
        <w:tabs>
          <w:tab w:val="left" w:pos="1700"/>
        </w:tabs>
        <w:spacing w:after="0"/>
        <w:ind w:left="1700" w:hanging="600"/>
        <w:jc w:val="both"/>
      </w:pPr>
    </w:p>
    <w:p w:rsidR="002733CB" w:rsidRDefault="002733CB" w:rsidP="00E10FCA">
      <w:pPr>
        <w:tabs>
          <w:tab w:val="left" w:pos="1100"/>
        </w:tabs>
        <w:spacing w:after="120"/>
        <w:ind w:firstLine="601"/>
        <w:jc w:val="both"/>
        <w:rPr>
          <w:b/>
          <w:bCs/>
        </w:rPr>
      </w:pPr>
      <w:r>
        <w:rPr>
          <w:b/>
          <w:bCs/>
        </w:rPr>
        <w:t>4.3</w:t>
      </w:r>
      <w:r>
        <w:rPr>
          <w:b/>
          <w:bCs/>
        </w:rPr>
        <w:tab/>
        <w:t xml:space="preserve">Short-range forecasting system (0-72 </w:t>
      </w:r>
      <w:proofErr w:type="spellStart"/>
      <w:r>
        <w:rPr>
          <w:b/>
          <w:bCs/>
        </w:rPr>
        <w:t>hrs</w:t>
      </w:r>
      <w:proofErr w:type="spellEnd"/>
      <w:r>
        <w:rPr>
          <w:b/>
          <w:bCs/>
        </w:rPr>
        <w:t>)</w:t>
      </w:r>
    </w:p>
    <w:p w:rsidR="002733CB" w:rsidRDefault="002733CB" w:rsidP="00294006">
      <w:pPr>
        <w:tabs>
          <w:tab w:val="left" w:pos="1700"/>
        </w:tabs>
        <w:spacing w:after="60"/>
        <w:ind w:left="1701" w:hanging="567"/>
        <w:jc w:val="both"/>
      </w:pPr>
      <w:r>
        <w:t>4.3.1</w:t>
      </w:r>
      <w:r>
        <w:tab/>
        <w:t>Data assimilation, objective analysis and initialization</w:t>
      </w:r>
    </w:p>
    <w:p w:rsidR="002733CB" w:rsidRDefault="002733CB" w:rsidP="006F6F5B">
      <w:pPr>
        <w:tabs>
          <w:tab w:val="left" w:pos="1100"/>
          <w:tab w:val="left" w:pos="2552"/>
        </w:tabs>
        <w:spacing w:after="0"/>
        <w:ind w:left="2548" w:hanging="847"/>
        <w:jc w:val="both"/>
      </w:pPr>
      <w:r>
        <w:t>4.3.2.1</w:t>
      </w:r>
      <w:r>
        <w:tab/>
        <w:t>In operation</w:t>
      </w:r>
    </w:p>
    <w:p w:rsidR="006E33B8" w:rsidRPr="000D0997" w:rsidRDefault="006E33B8" w:rsidP="006E33B8">
      <w:pPr>
        <w:spacing w:line="276" w:lineRule="auto"/>
        <w:ind w:left="1701"/>
        <w:jc w:val="both"/>
        <w:rPr>
          <w:lang w:val="en-US"/>
        </w:rPr>
      </w:pPr>
      <w:r>
        <w:rPr>
          <w:rFonts w:cs="Arial"/>
          <w:lang w:val="en-US" w:eastAsia="ar-SA"/>
        </w:rPr>
        <w:t xml:space="preserve">The operational data assimilation cycle </w:t>
      </w:r>
      <w:r w:rsidRPr="00412DE2">
        <w:rPr>
          <w:rFonts w:cs="Arial"/>
          <w:lang w:val="en-US" w:eastAsia="ar-SA"/>
        </w:rPr>
        <w:t>(</w:t>
      </w:r>
      <w:proofErr w:type="spellStart"/>
      <w:r w:rsidRPr="00412DE2">
        <w:rPr>
          <w:rFonts w:cs="Arial"/>
          <w:lang w:val="en-US" w:eastAsia="ar-SA"/>
        </w:rPr>
        <w:t>Bonavita</w:t>
      </w:r>
      <w:proofErr w:type="spellEnd"/>
      <w:r w:rsidRPr="00412DE2">
        <w:rPr>
          <w:rFonts w:cs="Arial"/>
          <w:lang w:val="en-US" w:eastAsia="ar-SA"/>
        </w:rPr>
        <w:t xml:space="preserve">, </w:t>
      </w:r>
      <w:proofErr w:type="spellStart"/>
      <w:r w:rsidRPr="00412DE2">
        <w:rPr>
          <w:rFonts w:cs="Arial"/>
          <w:lang w:val="en-US" w:eastAsia="ar-SA"/>
        </w:rPr>
        <w:t>Torrisi</w:t>
      </w:r>
      <w:proofErr w:type="spellEnd"/>
      <w:r w:rsidRPr="00412DE2">
        <w:rPr>
          <w:rFonts w:cs="Arial"/>
          <w:lang w:val="en-US" w:eastAsia="ar-SA"/>
        </w:rPr>
        <w:t xml:space="preserve"> and </w:t>
      </w:r>
      <w:proofErr w:type="spellStart"/>
      <w:r w:rsidRPr="00412DE2">
        <w:rPr>
          <w:rFonts w:cs="Arial"/>
          <w:lang w:val="en-US" w:eastAsia="ar-SA"/>
        </w:rPr>
        <w:t>Marcucci</w:t>
      </w:r>
      <w:proofErr w:type="spellEnd"/>
      <w:r w:rsidRPr="00412DE2">
        <w:rPr>
          <w:rFonts w:cs="Arial"/>
          <w:lang w:val="en-US" w:eastAsia="ar-SA"/>
        </w:rPr>
        <w:t xml:space="preserve">, Q.J.R.M.S. 2008, 2010) </w:t>
      </w:r>
      <w:r>
        <w:rPr>
          <w:rFonts w:cs="Arial"/>
          <w:lang w:val="en-US" w:eastAsia="ar-SA"/>
        </w:rPr>
        <w:t xml:space="preserve">is based on the Ensemble </w:t>
      </w:r>
      <w:proofErr w:type="spellStart"/>
      <w:r>
        <w:rPr>
          <w:rFonts w:cs="Arial"/>
          <w:lang w:val="en-US" w:eastAsia="ar-SA"/>
        </w:rPr>
        <w:t>Kalman</w:t>
      </w:r>
      <w:proofErr w:type="spellEnd"/>
      <w:r>
        <w:rPr>
          <w:rFonts w:cs="Arial"/>
          <w:lang w:val="en-US" w:eastAsia="ar-SA"/>
        </w:rPr>
        <w:t xml:space="preserve"> Filter (</w:t>
      </w:r>
      <w:proofErr w:type="spellStart"/>
      <w:r>
        <w:rPr>
          <w:rFonts w:cs="Arial"/>
          <w:lang w:val="en-US" w:eastAsia="ar-SA"/>
        </w:rPr>
        <w:t>EnKF</w:t>
      </w:r>
      <w:proofErr w:type="spellEnd"/>
      <w:r>
        <w:rPr>
          <w:rFonts w:cs="Arial"/>
          <w:lang w:val="en-US" w:eastAsia="ar-SA"/>
        </w:rPr>
        <w:t xml:space="preserve">) approach, in particular the LETKF version </w:t>
      </w:r>
      <w:r w:rsidRPr="00412DE2">
        <w:rPr>
          <w:rFonts w:cs="Arial"/>
          <w:lang w:val="en-US" w:eastAsia="ar-SA"/>
        </w:rPr>
        <w:t>(Hunt et al.2007)</w:t>
      </w:r>
      <w:r>
        <w:rPr>
          <w:rFonts w:cs="Arial"/>
          <w:lang w:val="en-US" w:eastAsia="ar-SA"/>
        </w:rPr>
        <w:t xml:space="preserve"> has been chosen</w:t>
      </w:r>
      <w:r w:rsidRPr="00412DE2">
        <w:rPr>
          <w:rFonts w:cs="Arial"/>
          <w:lang w:val="en-US" w:eastAsia="ar-SA"/>
        </w:rPr>
        <w:t xml:space="preserve">. The </w:t>
      </w:r>
      <w:r w:rsidR="00301391">
        <w:rPr>
          <w:rFonts w:cs="Arial"/>
          <w:lang w:val="en-US" w:eastAsia="ar-SA"/>
        </w:rPr>
        <w:t>COMET</w:t>
      </w:r>
      <w:r w:rsidRPr="00412DE2">
        <w:rPr>
          <w:rFonts w:cs="Arial"/>
          <w:lang w:val="en-US" w:eastAsia="ar-SA"/>
        </w:rPr>
        <w:t xml:space="preserve">-LETKF data assimilation </w:t>
      </w:r>
      <w:r w:rsidRPr="004357E8">
        <w:rPr>
          <w:lang w:val="en-US"/>
        </w:rPr>
        <w:t xml:space="preserve">is running </w:t>
      </w:r>
      <w:r>
        <w:rPr>
          <w:lang w:val="en-US"/>
        </w:rPr>
        <w:t xml:space="preserve">on the Mediterranean-European domain </w:t>
      </w:r>
      <w:r w:rsidRPr="004357E8">
        <w:rPr>
          <w:lang w:val="en-US"/>
        </w:rPr>
        <w:t>with 40</w:t>
      </w:r>
      <w:r w:rsidR="006A5D8B">
        <w:rPr>
          <w:lang w:val="en-US"/>
        </w:rPr>
        <w:t xml:space="preserve"> ensemble members plus a deterministic</w:t>
      </w:r>
      <w:r>
        <w:rPr>
          <w:lang w:val="en-US"/>
        </w:rPr>
        <w:t xml:space="preserve"> run, having a 0.09° grid spacing (</w:t>
      </w:r>
      <w:r>
        <w:rPr>
          <w:lang w:val="en-US"/>
        </w:rPr>
        <w:sym w:font="Symbol" w:char="F07E"/>
      </w:r>
      <w:r>
        <w:rPr>
          <w:lang w:val="en-US"/>
        </w:rPr>
        <w:t xml:space="preserve">10 km) and 45 vertical levels. </w:t>
      </w:r>
      <w:r w:rsidRPr="000D0997">
        <w:t xml:space="preserve">The control state LETKF analysis is computed using the standard </w:t>
      </w:r>
      <w:proofErr w:type="spellStart"/>
      <w:r w:rsidRPr="000D0997">
        <w:t>Kalman</w:t>
      </w:r>
      <w:proofErr w:type="spellEnd"/>
      <w:r w:rsidRPr="000D0997">
        <w:t xml:space="preserve"> gain and a control run, instead of the background ensemble mean. The </w:t>
      </w:r>
      <w:r>
        <w:t xml:space="preserve">COSMO-ME </w:t>
      </w:r>
      <w:r w:rsidRPr="000D0997">
        <w:t xml:space="preserve">deterministic run is initialized from the </w:t>
      </w:r>
      <w:r>
        <w:t xml:space="preserve">LETKF </w:t>
      </w:r>
      <w:r w:rsidRPr="000D0997">
        <w:t>control state</w:t>
      </w:r>
      <w:r>
        <w:t xml:space="preserve"> analysis</w:t>
      </w:r>
      <w:r w:rsidRPr="000D0997">
        <w:t>.</w:t>
      </w:r>
    </w:p>
    <w:p w:rsidR="006E33B8" w:rsidRPr="006E33B8" w:rsidRDefault="006E33B8" w:rsidP="009C6234">
      <w:pPr>
        <w:spacing w:line="276" w:lineRule="auto"/>
        <w:ind w:left="1701"/>
        <w:jc w:val="both"/>
        <w:rPr>
          <w:lang w:val="en-US"/>
        </w:rPr>
      </w:pPr>
      <w:r w:rsidRPr="000D0997">
        <w:rPr>
          <w:lang w:val="en-US"/>
        </w:rPr>
        <w:t xml:space="preserve">Temperature, </w:t>
      </w:r>
      <w:r>
        <w:rPr>
          <w:lang w:val="en-US"/>
        </w:rPr>
        <w:t>wind and specific humidity on</w:t>
      </w:r>
      <w:r w:rsidRPr="000D0997">
        <w:rPr>
          <w:lang w:val="en-US"/>
        </w:rPr>
        <w:t xml:space="preserve"> model levels and surface pressure are provided</w:t>
      </w:r>
      <w:r>
        <w:rPr>
          <w:lang w:val="en-US"/>
        </w:rPr>
        <w:t xml:space="preserve"> as anal</w:t>
      </w:r>
      <w:r w:rsidR="009C6234">
        <w:rPr>
          <w:lang w:val="en-US"/>
        </w:rPr>
        <w:t>ysis fields.</w:t>
      </w:r>
    </w:p>
    <w:p w:rsidR="006E33B8" w:rsidRPr="006E33B8" w:rsidRDefault="006E33B8" w:rsidP="006E33B8">
      <w:pPr>
        <w:ind w:left="1701"/>
      </w:pPr>
      <w:r w:rsidRPr="006E33B8">
        <w:t>The main characteristics of the operational atmospheric data assimilation system are reported in the following table:</w:t>
      </w:r>
    </w:p>
    <w:tbl>
      <w:tblPr>
        <w:tblW w:w="87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5740"/>
      </w:tblGrid>
      <w:tr w:rsidR="006E33B8" w:rsidRPr="0075381E" w:rsidTr="00E1269B">
        <w:trPr>
          <w:trHeight w:val="904"/>
        </w:trPr>
        <w:tc>
          <w:tcPr>
            <w:tcW w:w="3050" w:type="dxa"/>
          </w:tcPr>
          <w:p w:rsidR="006E33B8" w:rsidRPr="0075381E" w:rsidRDefault="006E33B8" w:rsidP="00E1269B">
            <w:pPr>
              <w:rPr>
                <w:b/>
                <w:bCs/>
                <w:sz w:val="20"/>
              </w:rPr>
            </w:pPr>
            <w:r w:rsidRPr="0075381E">
              <w:rPr>
                <w:b/>
                <w:bCs/>
                <w:sz w:val="20"/>
              </w:rPr>
              <w:t>Assimilated obs.</w:t>
            </w:r>
          </w:p>
        </w:tc>
        <w:tc>
          <w:tcPr>
            <w:tcW w:w="5740" w:type="dxa"/>
          </w:tcPr>
          <w:p w:rsidR="006E33B8" w:rsidRPr="0075381E" w:rsidRDefault="006E33B8" w:rsidP="00E1269B">
            <w:pPr>
              <w:rPr>
                <w:b/>
                <w:bCs/>
                <w:sz w:val="20"/>
              </w:rPr>
            </w:pPr>
            <w:r w:rsidRPr="0075381E">
              <w:rPr>
                <w:b/>
                <w:bCs/>
                <w:sz w:val="20"/>
              </w:rPr>
              <w:t xml:space="preserve">SYNOP, SHIP, BUOY, </w:t>
            </w:r>
            <w:r>
              <w:rPr>
                <w:b/>
                <w:bCs/>
                <w:sz w:val="20"/>
              </w:rPr>
              <w:t xml:space="preserve">RAOB (also 4D), </w:t>
            </w:r>
            <w:r w:rsidRPr="0075381E">
              <w:rPr>
                <w:b/>
                <w:bCs/>
                <w:sz w:val="20"/>
              </w:rPr>
              <w:t>, SHIP, PILOT, WIND-PROFILER</w:t>
            </w:r>
            <w:r>
              <w:rPr>
                <w:b/>
                <w:bCs/>
                <w:sz w:val="20"/>
              </w:rPr>
              <w:t>/RADAR</w:t>
            </w:r>
            <w:r w:rsidRPr="0075381E">
              <w:rPr>
                <w:b/>
                <w:bCs/>
                <w:sz w:val="20"/>
              </w:rPr>
              <w:t xml:space="preserve">, AIREP, AMDAR, ACAR, </w:t>
            </w:r>
            <w:r w:rsidRPr="006B11D9">
              <w:rPr>
                <w:b/>
                <w:bCs/>
                <w:sz w:val="20"/>
              </w:rPr>
              <w:t xml:space="preserve">MSG3-MET7 AMV, </w:t>
            </w:r>
            <w:proofErr w:type="spellStart"/>
            <w:r w:rsidRPr="006B11D9">
              <w:rPr>
                <w:b/>
                <w:bCs/>
                <w:sz w:val="20"/>
              </w:rPr>
              <w:t>Metop</w:t>
            </w:r>
            <w:r w:rsidR="00A2281E">
              <w:rPr>
                <w:b/>
                <w:bCs/>
                <w:sz w:val="20"/>
              </w:rPr>
              <w:t>A</w:t>
            </w:r>
            <w:proofErr w:type="spellEnd"/>
            <w:r w:rsidR="00A2281E">
              <w:rPr>
                <w:b/>
                <w:bCs/>
                <w:sz w:val="20"/>
              </w:rPr>
              <w:t xml:space="preserve">-B </w:t>
            </w:r>
            <w:proofErr w:type="spellStart"/>
            <w:r w:rsidRPr="006B11D9">
              <w:rPr>
                <w:b/>
                <w:bCs/>
                <w:sz w:val="20"/>
              </w:rPr>
              <w:t>scatt</w:t>
            </w:r>
            <w:proofErr w:type="spellEnd"/>
            <w:r w:rsidRPr="006B11D9">
              <w:rPr>
                <w:b/>
                <w:bCs/>
                <w:sz w:val="20"/>
              </w:rPr>
              <w:t>. winds, NOAA</w:t>
            </w:r>
            <w:r>
              <w:rPr>
                <w:b/>
                <w:bCs/>
                <w:sz w:val="20"/>
              </w:rPr>
              <w:t>-</w:t>
            </w:r>
            <w:proofErr w:type="spellStart"/>
            <w:r w:rsidRPr="006B11D9">
              <w:rPr>
                <w:b/>
                <w:bCs/>
                <w:sz w:val="20"/>
              </w:rPr>
              <w:t>Metop</w:t>
            </w:r>
            <w:proofErr w:type="spellEnd"/>
            <w:r w:rsidR="00A2281E">
              <w:rPr>
                <w:b/>
                <w:bCs/>
                <w:sz w:val="20"/>
              </w:rPr>
              <w:t xml:space="preserve"> A-B</w:t>
            </w:r>
            <w:r w:rsidRPr="006B11D9">
              <w:rPr>
                <w:b/>
                <w:bCs/>
                <w:sz w:val="20"/>
              </w:rPr>
              <w:t>AMSUA/MHS</w:t>
            </w:r>
            <w:r w:rsidR="009C6234">
              <w:rPr>
                <w:b/>
                <w:bCs/>
                <w:sz w:val="20"/>
              </w:rPr>
              <w:t xml:space="preserve"> and NPP </w:t>
            </w:r>
            <w:r w:rsidRPr="006B11D9">
              <w:rPr>
                <w:b/>
                <w:bCs/>
                <w:sz w:val="20"/>
              </w:rPr>
              <w:t>ATMS radiances</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Assimilation cycle</w:t>
            </w:r>
          </w:p>
        </w:tc>
        <w:tc>
          <w:tcPr>
            <w:tcW w:w="5740" w:type="dxa"/>
          </w:tcPr>
          <w:p w:rsidR="006E33B8" w:rsidRPr="0075381E" w:rsidRDefault="006E33B8" w:rsidP="00E1269B">
            <w:pPr>
              <w:rPr>
                <w:b/>
                <w:bCs/>
                <w:sz w:val="20"/>
              </w:rPr>
            </w:pPr>
            <w:r>
              <w:rPr>
                <w:b/>
                <w:bCs/>
                <w:sz w:val="20"/>
              </w:rPr>
              <w:t xml:space="preserve">6 </w:t>
            </w:r>
            <w:r w:rsidRPr="0075381E">
              <w:rPr>
                <w:b/>
                <w:bCs/>
                <w:sz w:val="20"/>
              </w:rPr>
              <w:t xml:space="preserve"> hours</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 xml:space="preserve">Analysis method </w:t>
            </w:r>
          </w:p>
        </w:tc>
        <w:tc>
          <w:tcPr>
            <w:tcW w:w="5740" w:type="dxa"/>
          </w:tcPr>
          <w:p w:rsidR="006E33B8" w:rsidRPr="0075381E" w:rsidRDefault="006E33B8" w:rsidP="00E1269B">
            <w:pPr>
              <w:rPr>
                <w:b/>
                <w:bCs/>
                <w:sz w:val="20"/>
              </w:rPr>
            </w:pPr>
            <w:r>
              <w:rPr>
                <w:b/>
                <w:bCs/>
                <w:sz w:val="20"/>
              </w:rPr>
              <w:t xml:space="preserve"> LETKF</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First guess</w:t>
            </w:r>
          </w:p>
        </w:tc>
        <w:tc>
          <w:tcPr>
            <w:tcW w:w="5740" w:type="dxa"/>
          </w:tcPr>
          <w:p w:rsidR="006E33B8" w:rsidRPr="0075381E" w:rsidRDefault="006E33B8" w:rsidP="00E1269B">
            <w:pPr>
              <w:rPr>
                <w:b/>
                <w:bCs/>
                <w:sz w:val="20"/>
              </w:rPr>
            </w:pPr>
            <w:r>
              <w:rPr>
                <w:b/>
                <w:bCs/>
                <w:sz w:val="20"/>
              </w:rPr>
              <w:t>6</w:t>
            </w:r>
            <w:r w:rsidRPr="0075381E">
              <w:rPr>
                <w:b/>
                <w:bCs/>
                <w:sz w:val="20"/>
              </w:rPr>
              <w:t xml:space="preserve"> hours </w:t>
            </w:r>
            <w:r>
              <w:rPr>
                <w:b/>
                <w:bCs/>
                <w:sz w:val="20"/>
              </w:rPr>
              <w:t>COSMO</w:t>
            </w:r>
            <w:r w:rsidRPr="0075381E">
              <w:rPr>
                <w:b/>
                <w:bCs/>
                <w:sz w:val="20"/>
              </w:rPr>
              <w:t xml:space="preserve"> forecasts </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Coverage</w:t>
            </w:r>
          </w:p>
        </w:tc>
        <w:tc>
          <w:tcPr>
            <w:tcW w:w="5740" w:type="dxa"/>
          </w:tcPr>
          <w:p w:rsidR="006E33B8" w:rsidRPr="0075381E" w:rsidRDefault="006E33B8" w:rsidP="00E1269B">
            <w:pPr>
              <w:rPr>
                <w:b/>
                <w:bCs/>
                <w:sz w:val="20"/>
              </w:rPr>
            </w:pPr>
            <w:r>
              <w:rPr>
                <w:b/>
                <w:bCs/>
                <w:sz w:val="20"/>
              </w:rPr>
              <w:t>Mediterranean European region (Fig)</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Horizontal resolution</w:t>
            </w:r>
          </w:p>
        </w:tc>
        <w:tc>
          <w:tcPr>
            <w:tcW w:w="5740" w:type="dxa"/>
          </w:tcPr>
          <w:p w:rsidR="006E33B8" w:rsidRPr="0075381E" w:rsidRDefault="006E33B8" w:rsidP="00E1269B">
            <w:pPr>
              <w:rPr>
                <w:b/>
                <w:bCs/>
                <w:sz w:val="20"/>
              </w:rPr>
            </w:pPr>
            <w:r w:rsidRPr="0075381E">
              <w:rPr>
                <w:b/>
                <w:bCs/>
                <w:sz w:val="20"/>
              </w:rPr>
              <w:t>0.</w:t>
            </w:r>
            <w:r>
              <w:rPr>
                <w:b/>
                <w:bCs/>
                <w:sz w:val="20"/>
              </w:rPr>
              <w:t xml:space="preserve">09 </w:t>
            </w:r>
            <w:r w:rsidRPr="0075381E">
              <w:rPr>
                <w:b/>
                <w:bCs/>
                <w:sz w:val="20"/>
              </w:rPr>
              <w:t>° x 0.</w:t>
            </w:r>
            <w:r>
              <w:rPr>
                <w:b/>
                <w:bCs/>
                <w:sz w:val="20"/>
              </w:rPr>
              <w:t xml:space="preserve">09 </w:t>
            </w:r>
            <w:r w:rsidRPr="0075381E">
              <w:rPr>
                <w:b/>
                <w:bCs/>
                <w:sz w:val="20"/>
              </w:rPr>
              <w:t>°</w:t>
            </w:r>
          </w:p>
        </w:tc>
      </w:tr>
      <w:tr w:rsidR="006E33B8" w:rsidRPr="0075381E" w:rsidTr="00E1269B">
        <w:trPr>
          <w:trHeight w:val="178"/>
        </w:trPr>
        <w:tc>
          <w:tcPr>
            <w:tcW w:w="3050" w:type="dxa"/>
          </w:tcPr>
          <w:p w:rsidR="006E33B8" w:rsidRPr="0075381E" w:rsidRDefault="006E33B8" w:rsidP="00E1269B">
            <w:pPr>
              <w:rPr>
                <w:b/>
                <w:bCs/>
                <w:sz w:val="20"/>
              </w:rPr>
            </w:pPr>
            <w:r w:rsidRPr="0075381E">
              <w:rPr>
                <w:b/>
                <w:bCs/>
                <w:sz w:val="20"/>
              </w:rPr>
              <w:t>Vertical resolution</w:t>
            </w:r>
          </w:p>
        </w:tc>
        <w:tc>
          <w:tcPr>
            <w:tcW w:w="5740" w:type="dxa"/>
          </w:tcPr>
          <w:p w:rsidR="006E33B8" w:rsidRPr="0075381E" w:rsidRDefault="006E33B8" w:rsidP="00E1269B">
            <w:pPr>
              <w:rPr>
                <w:b/>
                <w:bCs/>
                <w:sz w:val="20"/>
              </w:rPr>
            </w:pPr>
            <w:r w:rsidRPr="0075381E">
              <w:rPr>
                <w:b/>
                <w:bCs/>
                <w:sz w:val="20"/>
              </w:rPr>
              <w:t>4</w:t>
            </w:r>
            <w:r>
              <w:rPr>
                <w:b/>
                <w:bCs/>
                <w:sz w:val="20"/>
              </w:rPr>
              <w:t>5</w:t>
            </w:r>
            <w:r w:rsidRPr="0075381E">
              <w:rPr>
                <w:b/>
                <w:bCs/>
                <w:sz w:val="20"/>
              </w:rPr>
              <w:t xml:space="preserve"> model levels</w:t>
            </w:r>
          </w:p>
        </w:tc>
      </w:tr>
      <w:tr w:rsidR="006E33B8" w:rsidRPr="0075381E" w:rsidTr="00E1269B">
        <w:trPr>
          <w:trHeight w:val="547"/>
        </w:trPr>
        <w:tc>
          <w:tcPr>
            <w:tcW w:w="3050" w:type="dxa"/>
          </w:tcPr>
          <w:p w:rsidR="006E33B8" w:rsidRPr="0075381E" w:rsidRDefault="006E33B8" w:rsidP="00E1269B">
            <w:pPr>
              <w:rPr>
                <w:b/>
                <w:bCs/>
                <w:sz w:val="20"/>
              </w:rPr>
            </w:pPr>
            <w:r>
              <w:rPr>
                <w:b/>
                <w:bCs/>
                <w:sz w:val="20"/>
              </w:rPr>
              <w:t>Model and sampling error</w:t>
            </w:r>
          </w:p>
        </w:tc>
        <w:tc>
          <w:tcPr>
            <w:tcW w:w="5740" w:type="dxa"/>
          </w:tcPr>
          <w:p w:rsidR="006E33B8" w:rsidRDefault="006E33B8" w:rsidP="00E1269B">
            <w:pPr>
              <w:rPr>
                <w:b/>
                <w:bCs/>
                <w:sz w:val="20"/>
                <w:lang w:val="en-US"/>
              </w:rPr>
            </w:pPr>
            <w:r>
              <w:rPr>
                <w:b/>
                <w:bCs/>
                <w:sz w:val="20"/>
                <w:lang w:val="en-US"/>
              </w:rPr>
              <w:t xml:space="preserve">“Relaxation-to-prior </w:t>
            </w:r>
            <w:proofErr w:type="spellStart"/>
            <w:r>
              <w:rPr>
                <w:b/>
                <w:bCs/>
                <w:sz w:val="20"/>
                <w:lang w:val="en-US"/>
              </w:rPr>
              <w:t>spread”multiplicative</w:t>
            </w:r>
            <w:proofErr w:type="spellEnd"/>
            <w:r>
              <w:rPr>
                <w:b/>
                <w:bCs/>
                <w:sz w:val="20"/>
                <w:lang w:val="en-US"/>
              </w:rPr>
              <w:t xml:space="preserve"> inflation method according to Whitaker et al. 2010</w:t>
            </w:r>
          </w:p>
          <w:p w:rsidR="006E33B8" w:rsidRPr="00E87773" w:rsidRDefault="006E33B8" w:rsidP="00E1269B">
            <w:pPr>
              <w:rPr>
                <w:b/>
                <w:bCs/>
                <w:sz w:val="20"/>
                <w:lang w:val="en-US"/>
              </w:rPr>
            </w:pPr>
            <w:r>
              <w:rPr>
                <w:b/>
                <w:bCs/>
                <w:sz w:val="20"/>
                <w:lang w:val="en-US"/>
              </w:rPr>
              <w:t xml:space="preserve">Additive noise from scaled ECMWF EPS </w:t>
            </w:r>
            <w:proofErr w:type="spellStart"/>
            <w:r>
              <w:rPr>
                <w:b/>
                <w:bCs/>
                <w:sz w:val="20"/>
                <w:lang w:val="en-US"/>
              </w:rPr>
              <w:t>pertubations</w:t>
            </w:r>
            <w:proofErr w:type="spellEnd"/>
          </w:p>
        </w:tc>
      </w:tr>
      <w:tr w:rsidR="006E33B8" w:rsidRPr="0075381E" w:rsidTr="00E1269B">
        <w:trPr>
          <w:trHeight w:val="357"/>
        </w:trPr>
        <w:tc>
          <w:tcPr>
            <w:tcW w:w="3050" w:type="dxa"/>
          </w:tcPr>
          <w:p w:rsidR="006E33B8" w:rsidRPr="0075381E" w:rsidRDefault="006E33B8" w:rsidP="00E1269B">
            <w:pPr>
              <w:rPr>
                <w:b/>
                <w:bCs/>
                <w:sz w:val="20"/>
              </w:rPr>
            </w:pPr>
            <w:r>
              <w:rPr>
                <w:b/>
                <w:bCs/>
                <w:sz w:val="20"/>
              </w:rPr>
              <w:lastRenderedPageBreak/>
              <w:t xml:space="preserve">Lateral and surface BCs perturbation  </w:t>
            </w:r>
          </w:p>
        </w:tc>
        <w:tc>
          <w:tcPr>
            <w:tcW w:w="5740" w:type="dxa"/>
          </w:tcPr>
          <w:p w:rsidR="006E33B8" w:rsidRPr="00311A70" w:rsidRDefault="006E33B8" w:rsidP="00E1269B">
            <w:pPr>
              <w:rPr>
                <w:b/>
                <w:bCs/>
                <w:sz w:val="20"/>
                <w:szCs w:val="20"/>
                <w:lang w:val="en-US"/>
              </w:rPr>
            </w:pPr>
            <w:r w:rsidRPr="00311A70">
              <w:rPr>
                <w:b/>
                <w:bCs/>
                <w:sz w:val="20"/>
                <w:szCs w:val="20"/>
                <w:lang w:val="en-US"/>
              </w:rPr>
              <w:t xml:space="preserve">Lateral Boundary conditions from </w:t>
            </w:r>
            <w:r>
              <w:rPr>
                <w:b/>
                <w:bCs/>
                <w:sz w:val="20"/>
                <w:szCs w:val="20"/>
                <w:lang w:val="en-US"/>
              </w:rPr>
              <w:t xml:space="preserve">the most recent </w:t>
            </w:r>
            <w:r w:rsidRPr="00311A70">
              <w:rPr>
                <w:sz w:val="20"/>
                <w:szCs w:val="20"/>
                <w:lang w:val="es-ES"/>
              </w:rPr>
              <w:t>IFS deterministic run perturbed using</w:t>
            </w:r>
            <w:r w:rsidRPr="00311A70">
              <w:rPr>
                <w:b/>
                <w:bCs/>
                <w:sz w:val="20"/>
                <w:szCs w:val="20"/>
                <w:lang w:val="en-US"/>
              </w:rPr>
              <w:t xml:space="preserve"> ECMWF EPS</w:t>
            </w:r>
          </w:p>
          <w:p w:rsidR="006E33B8" w:rsidRPr="00E87773" w:rsidRDefault="006E33B8" w:rsidP="00E1269B">
            <w:pPr>
              <w:rPr>
                <w:b/>
                <w:bCs/>
                <w:sz w:val="20"/>
                <w:lang w:val="en-US"/>
              </w:rPr>
            </w:pPr>
            <w:r w:rsidRPr="00311A70">
              <w:rPr>
                <w:b/>
                <w:bCs/>
                <w:sz w:val="20"/>
                <w:szCs w:val="20"/>
                <w:lang w:val="en-US"/>
              </w:rPr>
              <w:t>Climatological</w:t>
            </w:r>
            <w:r>
              <w:rPr>
                <w:b/>
                <w:bCs/>
                <w:sz w:val="20"/>
                <w:szCs w:val="20"/>
                <w:lang w:val="en-US"/>
              </w:rPr>
              <w:t>ly</w:t>
            </w:r>
            <w:r w:rsidRPr="00311A70">
              <w:rPr>
                <w:b/>
                <w:bCs/>
                <w:sz w:val="20"/>
                <w:szCs w:val="20"/>
                <w:lang w:val="en-US"/>
              </w:rPr>
              <w:t xml:space="preserve"> perturbed SST</w:t>
            </w:r>
          </w:p>
        </w:tc>
      </w:tr>
    </w:tbl>
    <w:p w:rsidR="006E33B8" w:rsidRDefault="006E33B8" w:rsidP="006E33B8">
      <w:pPr>
        <w:pStyle w:val="Corpotesto"/>
        <w:ind w:left="1440"/>
      </w:pPr>
    </w:p>
    <w:p w:rsidR="006E33B8" w:rsidRDefault="006E33B8" w:rsidP="00E35409">
      <w:pPr>
        <w:pStyle w:val="Corpotesto"/>
        <w:ind w:left="1701"/>
        <w:jc w:val="both"/>
      </w:pPr>
      <w:r>
        <w:t>A 3</w:t>
      </w:r>
      <w:r w:rsidRPr="00921F7A">
        <w:t xml:space="preserve"> hourly intermittent data assimilation cycle </w:t>
      </w:r>
      <w:r>
        <w:t xml:space="preserve">using a </w:t>
      </w:r>
      <w:r w:rsidRPr="00921F7A">
        <w:t xml:space="preserve"> multivariate three dimensional </w:t>
      </w:r>
      <w:proofErr w:type="spellStart"/>
      <w:r w:rsidRPr="00921F7A">
        <w:t>variational</w:t>
      </w:r>
      <w:proofErr w:type="spellEnd"/>
      <w:r w:rsidRPr="00921F7A">
        <w:t xml:space="preserve"> scheme (3D-VAR) – physical space analysis system (PSAS) with first guess at right time (FGAT) </w:t>
      </w:r>
      <w:r w:rsidRPr="00921F7A">
        <w:rPr>
          <w:lang w:val="en-US"/>
        </w:rPr>
        <w:t>(</w:t>
      </w:r>
      <w:proofErr w:type="spellStart"/>
      <w:r w:rsidRPr="00921F7A">
        <w:rPr>
          <w:i/>
          <w:lang w:val="en-US"/>
        </w:rPr>
        <w:t>Bonavita</w:t>
      </w:r>
      <w:proofErr w:type="spellEnd"/>
      <w:r w:rsidRPr="00921F7A">
        <w:rPr>
          <w:i/>
          <w:lang w:val="en-US"/>
        </w:rPr>
        <w:t xml:space="preserve"> and </w:t>
      </w:r>
      <w:proofErr w:type="spellStart"/>
      <w:r w:rsidRPr="00921F7A">
        <w:rPr>
          <w:i/>
          <w:lang w:val="en-US"/>
        </w:rPr>
        <w:t>Torrisi</w:t>
      </w:r>
      <w:proofErr w:type="spellEnd"/>
      <w:r w:rsidRPr="00921F7A">
        <w:rPr>
          <w:i/>
          <w:lang w:val="en-US"/>
        </w:rPr>
        <w:t xml:space="preserve">, </w:t>
      </w:r>
      <w:proofErr w:type="spellStart"/>
      <w:r w:rsidRPr="00921F7A">
        <w:rPr>
          <w:i/>
          <w:lang w:val="en-US"/>
        </w:rPr>
        <w:t>Meteorol</w:t>
      </w:r>
      <w:proofErr w:type="spellEnd"/>
      <w:r w:rsidRPr="00921F7A">
        <w:rPr>
          <w:i/>
          <w:lang w:val="en-US"/>
        </w:rPr>
        <w:t>. Atmos. Phys. 8, 2005</w:t>
      </w:r>
      <w:r w:rsidRPr="00921F7A">
        <w:rPr>
          <w:lang w:val="en-US"/>
        </w:rPr>
        <w:t>)</w:t>
      </w:r>
      <w:r w:rsidR="00E35409">
        <w:rPr>
          <w:lang w:val="en-US"/>
        </w:rPr>
        <w:t xml:space="preserve"> and 1.5 h cutoff is mainly run </w:t>
      </w:r>
      <w:r>
        <w:rPr>
          <w:lang w:val="en-US"/>
        </w:rPr>
        <w:t xml:space="preserve">to </w:t>
      </w:r>
      <w:r w:rsidR="00E35409">
        <w:rPr>
          <w:lang w:val="en-US"/>
        </w:rPr>
        <w:t xml:space="preserve">support the </w:t>
      </w:r>
      <w:r w:rsidR="0097046F">
        <w:rPr>
          <w:lang w:val="en-US"/>
        </w:rPr>
        <w:t xml:space="preserve">synoptic </w:t>
      </w:r>
      <w:r>
        <w:rPr>
          <w:lang w:val="en-US"/>
        </w:rPr>
        <w:t>produc</w:t>
      </w:r>
      <w:r w:rsidR="00E35409">
        <w:rPr>
          <w:lang w:val="en-US"/>
        </w:rPr>
        <w:t>tion of weather rooms (</w:t>
      </w:r>
      <w:r w:rsidR="0097046F">
        <w:rPr>
          <w:lang w:val="en-US"/>
        </w:rPr>
        <w:t xml:space="preserve">Euro Atlantic </w:t>
      </w:r>
      <w:r>
        <w:rPr>
          <w:lang w:val="en-US"/>
        </w:rPr>
        <w:t>maps</w:t>
      </w:r>
      <w:r w:rsidR="0097046F">
        <w:rPr>
          <w:lang w:val="en-US"/>
        </w:rPr>
        <w:t xml:space="preserve">, </w:t>
      </w:r>
      <w:proofErr w:type="spellStart"/>
      <w:r w:rsidR="0097046F">
        <w:rPr>
          <w:lang w:val="en-US"/>
        </w:rPr>
        <w:t>etc</w:t>
      </w:r>
      <w:proofErr w:type="spellEnd"/>
      <w:r w:rsidR="00E35409">
        <w:rPr>
          <w:lang w:val="en-US"/>
        </w:rPr>
        <w:t>)</w:t>
      </w:r>
      <w:r w:rsidRPr="00921F7A">
        <w:t>. Temperature, wind and specific humidity on 4</w:t>
      </w:r>
      <w:r>
        <w:t>5</w:t>
      </w:r>
      <w:r w:rsidRPr="00921F7A">
        <w:t xml:space="preserve"> model levels and surface pressure are provided on the E</w:t>
      </w:r>
      <w:r>
        <w:t xml:space="preserve">uro-Atlantic </w:t>
      </w:r>
      <w:r w:rsidRPr="00921F7A">
        <w:t>domain (1</w:t>
      </w:r>
      <w:r>
        <w:t>4  km, Fig.1)</w:t>
      </w:r>
      <w:r w:rsidRPr="00921F7A">
        <w:t>.</w:t>
      </w:r>
    </w:p>
    <w:p w:rsidR="006E33B8" w:rsidRPr="006E33B8" w:rsidRDefault="006E33B8" w:rsidP="006E33B8">
      <w:pPr>
        <w:pStyle w:val="Corpotesto"/>
        <w:ind w:left="1701"/>
      </w:pPr>
    </w:p>
    <w:p w:rsidR="006E33B8" w:rsidRPr="006E33B8" w:rsidRDefault="006E33B8" w:rsidP="006E33B8">
      <w:pPr>
        <w:ind w:left="1701"/>
      </w:pPr>
      <w:r w:rsidRPr="006E33B8">
        <w:t>The main characteristics of the 3DVAR atmospheric data assimilation system are reported in the following table:</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760"/>
      </w:tblGrid>
      <w:tr w:rsidR="006E33B8" w:rsidRPr="0075381E" w:rsidTr="00C1248B">
        <w:trPr>
          <w:trHeight w:val="787"/>
        </w:trPr>
        <w:tc>
          <w:tcPr>
            <w:tcW w:w="3060" w:type="dxa"/>
          </w:tcPr>
          <w:p w:rsidR="006E33B8" w:rsidRPr="0075381E" w:rsidRDefault="006E33B8" w:rsidP="00E1269B">
            <w:pPr>
              <w:rPr>
                <w:b/>
                <w:bCs/>
                <w:sz w:val="20"/>
              </w:rPr>
            </w:pPr>
            <w:r w:rsidRPr="0075381E">
              <w:rPr>
                <w:b/>
                <w:bCs/>
                <w:sz w:val="20"/>
              </w:rPr>
              <w:t>Assimilated obs.</w:t>
            </w:r>
          </w:p>
        </w:tc>
        <w:tc>
          <w:tcPr>
            <w:tcW w:w="5760" w:type="dxa"/>
          </w:tcPr>
          <w:p w:rsidR="006E33B8" w:rsidRPr="0075381E" w:rsidRDefault="006E33B8" w:rsidP="00E1269B">
            <w:pPr>
              <w:rPr>
                <w:b/>
                <w:bCs/>
                <w:sz w:val="20"/>
              </w:rPr>
            </w:pPr>
            <w:r w:rsidRPr="0075381E">
              <w:rPr>
                <w:b/>
                <w:bCs/>
                <w:sz w:val="20"/>
              </w:rPr>
              <w:t xml:space="preserve">SYNOP, SHIP, BUOY, </w:t>
            </w:r>
            <w:r>
              <w:rPr>
                <w:b/>
                <w:bCs/>
                <w:sz w:val="20"/>
              </w:rPr>
              <w:t>RAOB (also 4D),</w:t>
            </w:r>
            <w:r w:rsidRPr="0075381E">
              <w:rPr>
                <w:b/>
                <w:bCs/>
                <w:sz w:val="20"/>
              </w:rPr>
              <w:t xml:space="preserve"> SHIP, PILOT, WIND-PROFILER</w:t>
            </w:r>
            <w:r>
              <w:rPr>
                <w:b/>
                <w:bCs/>
                <w:sz w:val="20"/>
              </w:rPr>
              <w:t>/RADAR</w:t>
            </w:r>
            <w:r w:rsidRPr="0075381E">
              <w:rPr>
                <w:b/>
                <w:bCs/>
                <w:sz w:val="20"/>
              </w:rPr>
              <w:t xml:space="preserve">, AIREP, AMDAR, ACAR, </w:t>
            </w:r>
            <w:r>
              <w:rPr>
                <w:b/>
                <w:bCs/>
                <w:sz w:val="20"/>
              </w:rPr>
              <w:t xml:space="preserve">MSG3-MET7 </w:t>
            </w:r>
            <w:r w:rsidRPr="0075381E">
              <w:rPr>
                <w:b/>
                <w:bCs/>
                <w:sz w:val="20"/>
              </w:rPr>
              <w:t xml:space="preserve">AMV, </w:t>
            </w:r>
            <w:proofErr w:type="spellStart"/>
            <w:r>
              <w:rPr>
                <w:b/>
                <w:bCs/>
                <w:sz w:val="20"/>
              </w:rPr>
              <w:t>Metop</w:t>
            </w:r>
            <w:r w:rsidR="0097046F">
              <w:rPr>
                <w:b/>
                <w:bCs/>
                <w:sz w:val="20"/>
              </w:rPr>
              <w:t>A</w:t>
            </w:r>
            <w:proofErr w:type="spellEnd"/>
            <w:r w:rsidR="0097046F">
              <w:rPr>
                <w:b/>
                <w:bCs/>
                <w:sz w:val="20"/>
              </w:rPr>
              <w:t xml:space="preserve">-B </w:t>
            </w:r>
            <w:r w:rsidRPr="0075381E">
              <w:rPr>
                <w:b/>
                <w:bCs/>
                <w:sz w:val="20"/>
              </w:rPr>
              <w:t>scatter</w:t>
            </w:r>
            <w:r>
              <w:rPr>
                <w:b/>
                <w:bCs/>
                <w:sz w:val="20"/>
              </w:rPr>
              <w:t>.</w:t>
            </w:r>
            <w:r w:rsidR="0097046F">
              <w:rPr>
                <w:b/>
                <w:bCs/>
                <w:sz w:val="20"/>
              </w:rPr>
              <w:t xml:space="preserve"> w</w:t>
            </w:r>
            <w:r w:rsidRPr="0075381E">
              <w:rPr>
                <w:b/>
                <w:bCs/>
                <w:sz w:val="20"/>
              </w:rPr>
              <w:t>inds</w:t>
            </w:r>
            <w:r w:rsidR="0097046F">
              <w:rPr>
                <w:b/>
                <w:bCs/>
                <w:sz w:val="20"/>
              </w:rPr>
              <w:t xml:space="preserve"> </w:t>
            </w:r>
            <w:r>
              <w:rPr>
                <w:b/>
                <w:bCs/>
                <w:sz w:val="20"/>
              </w:rPr>
              <w:t xml:space="preserve">and </w:t>
            </w:r>
            <w:r w:rsidRPr="0075381E">
              <w:rPr>
                <w:b/>
                <w:bCs/>
                <w:sz w:val="20"/>
              </w:rPr>
              <w:t>AMSU-A radiances</w:t>
            </w:r>
            <w:r>
              <w:rPr>
                <w:b/>
                <w:bCs/>
                <w:sz w:val="20"/>
              </w:rPr>
              <w:t>.</w:t>
            </w:r>
          </w:p>
        </w:tc>
      </w:tr>
      <w:tr w:rsidR="006E33B8" w:rsidRPr="0075381E" w:rsidTr="00C1248B">
        <w:trPr>
          <w:trHeight w:val="361"/>
        </w:trPr>
        <w:tc>
          <w:tcPr>
            <w:tcW w:w="3060" w:type="dxa"/>
          </w:tcPr>
          <w:p w:rsidR="006E33B8" w:rsidRPr="0075381E" w:rsidRDefault="006E33B8" w:rsidP="00E1269B">
            <w:pPr>
              <w:rPr>
                <w:b/>
                <w:bCs/>
                <w:sz w:val="20"/>
              </w:rPr>
            </w:pPr>
            <w:r w:rsidRPr="0075381E">
              <w:rPr>
                <w:b/>
                <w:bCs/>
                <w:sz w:val="20"/>
              </w:rPr>
              <w:t>Assimilation cycle</w:t>
            </w:r>
          </w:p>
        </w:tc>
        <w:tc>
          <w:tcPr>
            <w:tcW w:w="5760" w:type="dxa"/>
          </w:tcPr>
          <w:p w:rsidR="006E33B8" w:rsidRPr="0075381E" w:rsidRDefault="006E33B8" w:rsidP="00E1269B">
            <w:pPr>
              <w:rPr>
                <w:b/>
                <w:bCs/>
                <w:sz w:val="20"/>
              </w:rPr>
            </w:pPr>
            <w:r w:rsidRPr="0075381E">
              <w:rPr>
                <w:b/>
                <w:bCs/>
                <w:sz w:val="20"/>
              </w:rPr>
              <w:t>3 hours</w:t>
            </w:r>
          </w:p>
        </w:tc>
      </w:tr>
      <w:tr w:rsidR="006E33B8" w:rsidRPr="0075381E" w:rsidTr="00C1248B">
        <w:trPr>
          <w:trHeight w:val="211"/>
        </w:trPr>
        <w:tc>
          <w:tcPr>
            <w:tcW w:w="3060" w:type="dxa"/>
          </w:tcPr>
          <w:p w:rsidR="006E33B8" w:rsidRPr="0075381E" w:rsidRDefault="006E33B8" w:rsidP="00E1269B">
            <w:pPr>
              <w:rPr>
                <w:b/>
                <w:bCs/>
                <w:sz w:val="20"/>
              </w:rPr>
            </w:pPr>
            <w:r w:rsidRPr="0075381E">
              <w:rPr>
                <w:b/>
                <w:bCs/>
                <w:sz w:val="20"/>
              </w:rPr>
              <w:t xml:space="preserve">Analysis method </w:t>
            </w:r>
          </w:p>
        </w:tc>
        <w:tc>
          <w:tcPr>
            <w:tcW w:w="5760" w:type="dxa"/>
          </w:tcPr>
          <w:p w:rsidR="006E33B8" w:rsidRPr="0075381E" w:rsidRDefault="006E33B8" w:rsidP="00E1269B">
            <w:pPr>
              <w:rPr>
                <w:b/>
                <w:bCs/>
                <w:sz w:val="20"/>
              </w:rPr>
            </w:pPr>
            <w:r w:rsidRPr="0075381E">
              <w:rPr>
                <w:b/>
                <w:bCs/>
                <w:sz w:val="20"/>
              </w:rPr>
              <w:t>3D Multivariate FGAT PSAS analysis</w:t>
            </w:r>
          </w:p>
        </w:tc>
      </w:tr>
      <w:tr w:rsidR="006E33B8" w:rsidRPr="0075381E" w:rsidTr="00E1269B">
        <w:tc>
          <w:tcPr>
            <w:tcW w:w="3060" w:type="dxa"/>
          </w:tcPr>
          <w:p w:rsidR="006E33B8" w:rsidRPr="0075381E" w:rsidRDefault="006E33B8" w:rsidP="00E1269B">
            <w:pPr>
              <w:rPr>
                <w:b/>
                <w:bCs/>
                <w:sz w:val="20"/>
              </w:rPr>
            </w:pPr>
            <w:r w:rsidRPr="0075381E">
              <w:rPr>
                <w:b/>
                <w:bCs/>
                <w:sz w:val="20"/>
              </w:rPr>
              <w:t>First guess</w:t>
            </w:r>
          </w:p>
        </w:tc>
        <w:tc>
          <w:tcPr>
            <w:tcW w:w="5760" w:type="dxa"/>
          </w:tcPr>
          <w:p w:rsidR="006E33B8" w:rsidRPr="0075381E" w:rsidRDefault="006E33B8" w:rsidP="00E1269B">
            <w:pPr>
              <w:rPr>
                <w:b/>
                <w:bCs/>
                <w:sz w:val="20"/>
              </w:rPr>
            </w:pPr>
            <w:r w:rsidRPr="0075381E">
              <w:rPr>
                <w:b/>
                <w:bCs/>
                <w:sz w:val="20"/>
              </w:rPr>
              <w:t xml:space="preserve">3 hours </w:t>
            </w:r>
            <w:r>
              <w:rPr>
                <w:b/>
                <w:bCs/>
                <w:sz w:val="20"/>
              </w:rPr>
              <w:t>COSMO</w:t>
            </w:r>
            <w:r w:rsidRPr="0075381E">
              <w:rPr>
                <w:b/>
                <w:bCs/>
                <w:sz w:val="20"/>
              </w:rPr>
              <w:t xml:space="preserve"> forecasts </w:t>
            </w:r>
          </w:p>
        </w:tc>
      </w:tr>
      <w:tr w:rsidR="006E33B8" w:rsidRPr="0075381E" w:rsidTr="00E1269B">
        <w:tc>
          <w:tcPr>
            <w:tcW w:w="3060" w:type="dxa"/>
          </w:tcPr>
          <w:p w:rsidR="006E33B8" w:rsidRPr="0075381E" w:rsidRDefault="006E33B8" w:rsidP="00E1269B">
            <w:pPr>
              <w:rPr>
                <w:b/>
                <w:bCs/>
                <w:sz w:val="20"/>
              </w:rPr>
            </w:pPr>
            <w:r w:rsidRPr="0075381E">
              <w:rPr>
                <w:b/>
                <w:bCs/>
                <w:sz w:val="20"/>
              </w:rPr>
              <w:t>Coverage</w:t>
            </w:r>
          </w:p>
        </w:tc>
        <w:tc>
          <w:tcPr>
            <w:tcW w:w="5760" w:type="dxa"/>
          </w:tcPr>
          <w:p w:rsidR="006E33B8" w:rsidRPr="0075381E" w:rsidRDefault="006E33B8" w:rsidP="00E1269B">
            <w:pPr>
              <w:rPr>
                <w:b/>
                <w:bCs/>
                <w:sz w:val="20"/>
              </w:rPr>
            </w:pPr>
            <w:r w:rsidRPr="0075381E">
              <w:rPr>
                <w:b/>
                <w:bCs/>
                <w:sz w:val="20"/>
              </w:rPr>
              <w:t>Euro-Atlantic area</w:t>
            </w:r>
          </w:p>
        </w:tc>
      </w:tr>
      <w:tr w:rsidR="006E33B8" w:rsidRPr="0075381E" w:rsidTr="00E1269B">
        <w:tc>
          <w:tcPr>
            <w:tcW w:w="3060" w:type="dxa"/>
          </w:tcPr>
          <w:p w:rsidR="006E33B8" w:rsidRPr="0075381E" w:rsidRDefault="006E33B8" w:rsidP="00E1269B">
            <w:pPr>
              <w:rPr>
                <w:b/>
                <w:bCs/>
                <w:sz w:val="20"/>
              </w:rPr>
            </w:pPr>
            <w:r w:rsidRPr="0075381E">
              <w:rPr>
                <w:b/>
                <w:bCs/>
                <w:sz w:val="20"/>
              </w:rPr>
              <w:t>Horizontal resolution</w:t>
            </w:r>
          </w:p>
        </w:tc>
        <w:tc>
          <w:tcPr>
            <w:tcW w:w="5760" w:type="dxa"/>
          </w:tcPr>
          <w:p w:rsidR="006E33B8" w:rsidRPr="0075381E" w:rsidRDefault="006E33B8" w:rsidP="00E1269B">
            <w:pPr>
              <w:rPr>
                <w:b/>
                <w:bCs/>
                <w:sz w:val="20"/>
              </w:rPr>
            </w:pPr>
            <w:r w:rsidRPr="0075381E">
              <w:rPr>
                <w:b/>
                <w:bCs/>
                <w:sz w:val="20"/>
              </w:rPr>
              <w:t>0.125° x 0.125°</w:t>
            </w:r>
          </w:p>
        </w:tc>
      </w:tr>
      <w:tr w:rsidR="006E33B8" w:rsidRPr="0075381E" w:rsidTr="00E1269B">
        <w:tc>
          <w:tcPr>
            <w:tcW w:w="3060" w:type="dxa"/>
          </w:tcPr>
          <w:p w:rsidR="006E33B8" w:rsidRPr="0075381E" w:rsidRDefault="006E33B8" w:rsidP="00E1269B">
            <w:pPr>
              <w:rPr>
                <w:b/>
                <w:bCs/>
                <w:sz w:val="20"/>
              </w:rPr>
            </w:pPr>
            <w:r w:rsidRPr="0075381E">
              <w:rPr>
                <w:b/>
                <w:bCs/>
                <w:sz w:val="20"/>
              </w:rPr>
              <w:t>Vertical resolution</w:t>
            </w:r>
          </w:p>
        </w:tc>
        <w:tc>
          <w:tcPr>
            <w:tcW w:w="5760" w:type="dxa"/>
          </w:tcPr>
          <w:p w:rsidR="006E33B8" w:rsidRPr="0075381E" w:rsidRDefault="006A5D8B" w:rsidP="00E1269B">
            <w:pPr>
              <w:rPr>
                <w:b/>
                <w:bCs/>
                <w:sz w:val="20"/>
              </w:rPr>
            </w:pPr>
            <w:r>
              <w:rPr>
                <w:b/>
                <w:bCs/>
                <w:sz w:val="20"/>
              </w:rPr>
              <w:t>45</w:t>
            </w:r>
            <w:r w:rsidR="006E33B8" w:rsidRPr="0075381E">
              <w:rPr>
                <w:b/>
                <w:bCs/>
                <w:sz w:val="20"/>
              </w:rPr>
              <w:t xml:space="preserve"> model levels</w:t>
            </w:r>
          </w:p>
        </w:tc>
      </w:tr>
    </w:tbl>
    <w:p w:rsidR="006E33B8" w:rsidRDefault="006E33B8" w:rsidP="006E33B8">
      <w:pPr>
        <w:ind w:left="1701"/>
        <w:rPr>
          <w:sz w:val="20"/>
          <w:szCs w:val="20"/>
        </w:rPr>
      </w:pPr>
    </w:p>
    <w:p w:rsidR="006E33B8" w:rsidRPr="00E76536" w:rsidRDefault="006E33B8" w:rsidP="00E76536">
      <w:pPr>
        <w:pStyle w:val="Corpotesto"/>
        <w:ind w:left="1701"/>
      </w:pPr>
      <w:r w:rsidRPr="0075381E">
        <w:t xml:space="preserve">The IFS snow analysis masked with the snow LAND-SAF product along with the IFS sea surface temperature are </w:t>
      </w:r>
      <w:r>
        <w:t>used once a day</w:t>
      </w:r>
      <w:r w:rsidRPr="0075381E">
        <w:t>.</w:t>
      </w:r>
    </w:p>
    <w:p w:rsidR="006E33B8" w:rsidRDefault="006E33B8" w:rsidP="006F6F5B">
      <w:pPr>
        <w:tabs>
          <w:tab w:val="left" w:pos="1100"/>
          <w:tab w:val="left" w:pos="2552"/>
        </w:tabs>
        <w:spacing w:after="0"/>
        <w:ind w:left="2548" w:hanging="847"/>
        <w:jc w:val="both"/>
      </w:pPr>
    </w:p>
    <w:p w:rsidR="00424EF6" w:rsidRDefault="002733CB" w:rsidP="00E76536">
      <w:pPr>
        <w:tabs>
          <w:tab w:val="left" w:pos="1100"/>
          <w:tab w:val="left" w:pos="2552"/>
        </w:tabs>
        <w:spacing w:after="120"/>
        <w:ind w:firstLine="1701"/>
        <w:jc w:val="both"/>
      </w:pPr>
      <w:r>
        <w:t>4.3.2.2</w:t>
      </w:r>
      <w:r>
        <w:tab/>
        <w:t>Research performed in this field</w:t>
      </w:r>
    </w:p>
    <w:p w:rsidR="006E33B8" w:rsidRPr="006E33B8" w:rsidRDefault="006E33B8" w:rsidP="006E33B8">
      <w:pPr>
        <w:pStyle w:val="Corpotesto"/>
        <w:ind w:left="1701"/>
      </w:pPr>
      <w:r w:rsidRPr="006E33B8">
        <w:t xml:space="preserve">Recent developments are: </w:t>
      </w:r>
    </w:p>
    <w:p w:rsidR="006E33B8" w:rsidRPr="006E33B8" w:rsidRDefault="00A2281E" w:rsidP="006E33B8">
      <w:pPr>
        <w:numPr>
          <w:ilvl w:val="0"/>
          <w:numId w:val="18"/>
        </w:numPr>
        <w:tabs>
          <w:tab w:val="clear" w:pos="720"/>
          <w:tab w:val="num" w:pos="2127"/>
        </w:tabs>
        <w:spacing w:after="0"/>
        <w:ind w:left="2127" w:firstLine="0"/>
        <w:rPr>
          <w:lang w:val="en-US"/>
        </w:rPr>
      </w:pPr>
      <w:r>
        <w:rPr>
          <w:lang w:val="en-US"/>
        </w:rPr>
        <w:t>Assimilation test of</w:t>
      </w:r>
      <w:r w:rsidR="006E33B8" w:rsidRPr="006E33B8">
        <w:rPr>
          <w:lang w:val="en-US"/>
        </w:rPr>
        <w:t xml:space="preserve"> MODE-S, GPS zenith total delay  ;</w:t>
      </w:r>
    </w:p>
    <w:p w:rsidR="00E76536" w:rsidRDefault="006E33B8" w:rsidP="006E33B8">
      <w:pPr>
        <w:numPr>
          <w:ilvl w:val="0"/>
          <w:numId w:val="17"/>
        </w:numPr>
        <w:tabs>
          <w:tab w:val="clear" w:pos="780"/>
          <w:tab w:val="num" w:pos="1368"/>
          <w:tab w:val="num" w:pos="1539"/>
        </w:tabs>
        <w:spacing w:after="0"/>
        <w:ind w:left="2127" w:firstLine="0"/>
        <w:jc w:val="both"/>
      </w:pPr>
      <w:r w:rsidRPr="006E33B8">
        <w:rPr>
          <w:lang w:val="en-US"/>
        </w:rPr>
        <w:t>Monitoring of non-GTS local surface observations</w:t>
      </w:r>
      <w:r w:rsidRPr="006E33B8">
        <w:t>;</w:t>
      </w:r>
    </w:p>
    <w:p w:rsidR="006E33B8" w:rsidRPr="00A2281E" w:rsidRDefault="00A2281E" w:rsidP="00A2281E">
      <w:pPr>
        <w:numPr>
          <w:ilvl w:val="0"/>
          <w:numId w:val="17"/>
        </w:numPr>
        <w:tabs>
          <w:tab w:val="clear" w:pos="780"/>
          <w:tab w:val="num" w:pos="1368"/>
          <w:tab w:val="num" w:pos="1539"/>
        </w:tabs>
        <w:spacing w:after="0"/>
        <w:ind w:left="2127" w:firstLine="0"/>
        <w:jc w:val="both"/>
      </w:pPr>
      <w:r>
        <w:rPr>
          <w:lang w:val="en-US"/>
        </w:rPr>
        <w:t xml:space="preserve">Monitoring of </w:t>
      </w:r>
      <w:r>
        <w:t xml:space="preserve">soil moisture product </w:t>
      </w:r>
      <w:r w:rsidR="001330B9">
        <w:t>derived</w:t>
      </w:r>
      <w:r>
        <w:t xml:space="preserve"> from the </w:t>
      </w:r>
      <w:proofErr w:type="spellStart"/>
      <w:r>
        <w:t>MetOp</w:t>
      </w:r>
      <w:proofErr w:type="spellEnd"/>
      <w:r w:rsidR="0097046F">
        <w:t xml:space="preserve"> </w:t>
      </w:r>
      <w:proofErr w:type="spellStart"/>
      <w:r>
        <w:t>scatterometer</w:t>
      </w:r>
      <w:r w:rsidR="001330B9">
        <w:t>s</w:t>
      </w:r>
      <w:proofErr w:type="spellEnd"/>
      <w:r>
        <w:t xml:space="preserve"> (ASCAT) by HSAF;</w:t>
      </w:r>
    </w:p>
    <w:p w:rsidR="00A2281E" w:rsidRPr="006E33B8" w:rsidRDefault="00A2281E" w:rsidP="00A2281E">
      <w:pPr>
        <w:numPr>
          <w:ilvl w:val="0"/>
          <w:numId w:val="17"/>
        </w:numPr>
        <w:tabs>
          <w:tab w:val="clear" w:pos="780"/>
          <w:tab w:val="num" w:pos="1368"/>
          <w:tab w:val="num" w:pos="1539"/>
        </w:tabs>
        <w:spacing w:after="0"/>
        <w:ind w:left="2127" w:firstLine="0"/>
        <w:jc w:val="both"/>
        <w:rPr>
          <w:lang w:val="en-US"/>
        </w:rPr>
      </w:pPr>
      <w:r w:rsidRPr="006E33B8">
        <w:rPr>
          <w:rFonts w:cs="Arial"/>
          <w:lang w:val="en-US"/>
        </w:rPr>
        <w:t xml:space="preserve">Forecast sensitivity to observation evaluation </w:t>
      </w:r>
      <w:r>
        <w:rPr>
          <w:rFonts w:cs="Arial"/>
          <w:lang w:val="en-US"/>
        </w:rPr>
        <w:t xml:space="preserve">according to </w:t>
      </w:r>
      <w:proofErr w:type="spellStart"/>
      <w:r>
        <w:rPr>
          <w:rFonts w:cs="Arial"/>
          <w:lang w:val="en-US"/>
        </w:rPr>
        <w:t>Kalnay</w:t>
      </w:r>
      <w:proofErr w:type="spellEnd"/>
      <w:r>
        <w:rPr>
          <w:rFonts w:cs="Arial"/>
          <w:lang w:val="en-US"/>
        </w:rPr>
        <w:t xml:space="preserve"> et al. 2012;</w:t>
      </w:r>
    </w:p>
    <w:p w:rsidR="006E33B8" w:rsidRDefault="00A2281E" w:rsidP="006E33B8">
      <w:pPr>
        <w:numPr>
          <w:ilvl w:val="0"/>
          <w:numId w:val="17"/>
        </w:numPr>
        <w:tabs>
          <w:tab w:val="clear" w:pos="780"/>
          <w:tab w:val="num" w:pos="1368"/>
          <w:tab w:val="num" w:pos="1539"/>
        </w:tabs>
        <w:spacing w:after="0"/>
        <w:ind w:left="2127" w:firstLine="0"/>
        <w:jc w:val="both"/>
        <w:rPr>
          <w:lang w:val="en-US"/>
        </w:rPr>
      </w:pPr>
      <w:r>
        <w:rPr>
          <w:lang w:val="en-US"/>
        </w:rPr>
        <w:t>Evaluation of performance of the</w:t>
      </w:r>
      <w:r w:rsidR="006E33B8" w:rsidRPr="006E33B8">
        <w:rPr>
          <w:lang w:val="en-US"/>
        </w:rPr>
        <w:t xml:space="preserve"> short-range ensemble prediction system based on the LETKF data assimilation system.</w:t>
      </w:r>
    </w:p>
    <w:p w:rsidR="006E33B8" w:rsidRPr="006E33B8" w:rsidRDefault="006E33B8" w:rsidP="006E33B8">
      <w:pPr>
        <w:tabs>
          <w:tab w:val="num" w:pos="426"/>
        </w:tabs>
        <w:ind w:left="2127"/>
        <w:jc w:val="both"/>
        <w:rPr>
          <w:lang w:val="en-US"/>
        </w:rPr>
      </w:pPr>
    </w:p>
    <w:p w:rsidR="006E33B8" w:rsidRPr="006E33B8" w:rsidRDefault="006E33B8" w:rsidP="00C1248B">
      <w:pPr>
        <w:tabs>
          <w:tab w:val="num" w:pos="426"/>
        </w:tabs>
        <w:ind w:left="1701"/>
        <w:rPr>
          <w:lang w:val="en-US"/>
        </w:rPr>
      </w:pPr>
      <w:r w:rsidRPr="006E33B8">
        <w:rPr>
          <w:lang w:val="en-US"/>
        </w:rPr>
        <w:t>Current development activities comprise:</w:t>
      </w:r>
    </w:p>
    <w:p w:rsidR="006E33B8" w:rsidRPr="006E33B8" w:rsidRDefault="006E33B8" w:rsidP="006E33B8">
      <w:pPr>
        <w:pStyle w:val="Corpotesto"/>
        <w:widowControl/>
        <w:numPr>
          <w:ilvl w:val="0"/>
          <w:numId w:val="19"/>
        </w:numPr>
        <w:tabs>
          <w:tab w:val="clear" w:pos="720"/>
          <w:tab w:val="left" w:pos="0"/>
          <w:tab w:val="num" w:pos="2127"/>
        </w:tabs>
        <w:ind w:left="2127" w:firstLine="0"/>
        <w:jc w:val="both"/>
      </w:pPr>
      <w:r w:rsidRPr="006E33B8">
        <w:t>Further tuning of the operational LETKF setup and COSMO-ME EPS;</w:t>
      </w:r>
    </w:p>
    <w:p w:rsidR="00FC5C7D" w:rsidRDefault="00FC5C7D" w:rsidP="00FC5C7D">
      <w:pPr>
        <w:tabs>
          <w:tab w:val="num" w:pos="1539"/>
        </w:tabs>
        <w:spacing w:after="0"/>
        <w:ind w:left="2127"/>
        <w:jc w:val="both"/>
        <w:rPr>
          <w:lang w:val="en-US"/>
        </w:rPr>
      </w:pPr>
    </w:p>
    <w:p w:rsidR="006E33B8" w:rsidRPr="006E33B8" w:rsidRDefault="006E33B8" w:rsidP="006E33B8">
      <w:pPr>
        <w:numPr>
          <w:ilvl w:val="0"/>
          <w:numId w:val="17"/>
        </w:numPr>
        <w:tabs>
          <w:tab w:val="clear" w:pos="780"/>
          <w:tab w:val="num" w:pos="1368"/>
          <w:tab w:val="num" w:pos="1539"/>
        </w:tabs>
        <w:spacing w:after="0"/>
        <w:ind w:left="2127" w:firstLine="0"/>
        <w:jc w:val="both"/>
        <w:rPr>
          <w:lang w:val="en-US"/>
        </w:rPr>
      </w:pPr>
      <w:r w:rsidRPr="006E33B8">
        <w:rPr>
          <w:lang w:val="en-US"/>
        </w:rPr>
        <w:t xml:space="preserve">Continue investigation of model error representation (covariance localization, stochastic physics,  bias correction, </w:t>
      </w:r>
      <w:proofErr w:type="spellStart"/>
      <w:r w:rsidRPr="006E33B8">
        <w:rPr>
          <w:lang w:val="en-US"/>
        </w:rPr>
        <w:t>etc</w:t>
      </w:r>
      <w:proofErr w:type="spellEnd"/>
      <w:r w:rsidRPr="006E33B8">
        <w:rPr>
          <w:lang w:val="en-US"/>
        </w:rPr>
        <w:t>);</w:t>
      </w:r>
    </w:p>
    <w:p w:rsidR="00A2281E" w:rsidRPr="006E33B8" w:rsidRDefault="00A2281E" w:rsidP="006E33B8">
      <w:pPr>
        <w:numPr>
          <w:ilvl w:val="0"/>
          <w:numId w:val="17"/>
        </w:numPr>
        <w:tabs>
          <w:tab w:val="clear" w:pos="780"/>
          <w:tab w:val="num" w:pos="1368"/>
          <w:tab w:val="num" w:pos="1539"/>
        </w:tabs>
        <w:spacing w:after="0"/>
        <w:ind w:left="2127" w:firstLine="0"/>
        <w:jc w:val="both"/>
        <w:rPr>
          <w:lang w:val="en-US"/>
        </w:rPr>
      </w:pPr>
      <w:r>
        <w:rPr>
          <w:lang w:val="en-US"/>
        </w:rPr>
        <w:t>Assimilation of soil moisture</w:t>
      </w:r>
      <w:r w:rsidR="00192CC9">
        <w:rPr>
          <w:lang w:val="en-US"/>
        </w:rPr>
        <w:t xml:space="preserve"> in the LETKF system.</w:t>
      </w:r>
    </w:p>
    <w:p w:rsidR="006E33B8" w:rsidRDefault="006E33B8" w:rsidP="003B3ACC">
      <w:pPr>
        <w:tabs>
          <w:tab w:val="left" w:pos="1100"/>
          <w:tab w:val="left" w:pos="2552"/>
        </w:tabs>
        <w:spacing w:after="120"/>
        <w:jc w:val="both"/>
        <w:rPr>
          <w:lang w:val="en-US"/>
        </w:rPr>
      </w:pPr>
    </w:p>
    <w:p w:rsidR="002733CB" w:rsidRDefault="002733CB" w:rsidP="00294006">
      <w:pPr>
        <w:tabs>
          <w:tab w:val="left" w:pos="1700"/>
        </w:tabs>
        <w:spacing w:after="60"/>
        <w:ind w:left="1701" w:hanging="567"/>
        <w:jc w:val="both"/>
      </w:pPr>
      <w:r>
        <w:t>4.3.2</w:t>
      </w:r>
      <w:r>
        <w:tab/>
        <w:t>Model</w:t>
      </w:r>
    </w:p>
    <w:p w:rsidR="002733CB" w:rsidRDefault="002733CB" w:rsidP="006F6F5B">
      <w:pPr>
        <w:tabs>
          <w:tab w:val="left" w:pos="1100"/>
          <w:tab w:val="left" w:pos="2552"/>
        </w:tabs>
        <w:spacing w:after="0"/>
        <w:ind w:left="2548" w:hanging="847"/>
        <w:jc w:val="both"/>
      </w:pPr>
      <w:r>
        <w:t>4.3.2.1</w:t>
      </w:r>
      <w:r>
        <w:tab/>
        <w:t>In operation</w:t>
      </w:r>
    </w:p>
    <w:p w:rsidR="00C1248B" w:rsidRDefault="00C1248B" w:rsidP="006F6F5B">
      <w:pPr>
        <w:tabs>
          <w:tab w:val="left" w:pos="1100"/>
          <w:tab w:val="left" w:pos="2552"/>
        </w:tabs>
        <w:spacing w:after="0"/>
        <w:ind w:left="2548" w:hanging="847"/>
        <w:jc w:val="both"/>
      </w:pPr>
    </w:p>
    <w:p w:rsidR="00D70F9E" w:rsidRPr="00921F7A" w:rsidRDefault="00D70F9E" w:rsidP="00D70F9E">
      <w:pPr>
        <w:pStyle w:val="Titolo6"/>
        <w:ind w:left="1701"/>
        <w:jc w:val="left"/>
        <w:rPr>
          <w:rFonts w:ascii="Verdana" w:hAnsi="Verdana"/>
          <w:sz w:val="20"/>
          <w:szCs w:val="20"/>
          <w:lang w:val="en-US"/>
        </w:rPr>
      </w:pPr>
      <w:r w:rsidRPr="00921F7A">
        <w:rPr>
          <w:rFonts w:ascii="Verdana" w:hAnsi="Verdana"/>
          <w:sz w:val="20"/>
          <w:szCs w:val="20"/>
          <w:lang w:val="en-US"/>
        </w:rPr>
        <w:t>Non-Hydrostatic Modeling</w:t>
      </w:r>
    </w:p>
    <w:p w:rsidR="00D70F9E" w:rsidRDefault="00D70F9E" w:rsidP="0097046F">
      <w:pPr>
        <w:pStyle w:val="Corpotesto"/>
        <w:ind w:left="1701"/>
        <w:jc w:val="both"/>
      </w:pPr>
      <w:r w:rsidRPr="0075381E">
        <w:t>The non-hydrostatic modelling area is based on a COSMO model. COSMO-ME is integrated over the Euro</w:t>
      </w:r>
      <w:r>
        <w:t>-Mediterranean</w:t>
      </w:r>
      <w:r w:rsidRPr="0075381E">
        <w:t xml:space="preserve"> area with a 7km grid spacing (fig. 2) </w:t>
      </w:r>
      <w:r w:rsidR="0097046F">
        <w:t xml:space="preserve"> and </w:t>
      </w:r>
      <w:r w:rsidR="0097046F" w:rsidRPr="0075381E">
        <w:t>4</w:t>
      </w:r>
      <w:r w:rsidR="0097046F">
        <w:t>0</w:t>
      </w:r>
      <w:r w:rsidR="0097046F" w:rsidRPr="0075381E">
        <w:t xml:space="preserve"> vertical levels </w:t>
      </w:r>
      <w:r w:rsidRPr="0075381E">
        <w:t xml:space="preserve">using  </w:t>
      </w:r>
      <w:r w:rsidR="002B4278">
        <w:t>COMET-</w:t>
      </w:r>
      <w:r>
        <w:t xml:space="preserve">LETKF control </w:t>
      </w:r>
      <w:r w:rsidRPr="0075381E">
        <w:t>analysis as initial state and IFS forecast fields as lateral boundary conditions. The main features of the operational implementations of the COSMO-ME are summarized in the following table:</w:t>
      </w:r>
    </w:p>
    <w:p w:rsidR="00D70F9E" w:rsidRDefault="00D70F9E" w:rsidP="00D70F9E">
      <w:pPr>
        <w:pStyle w:val="Corpotesto"/>
        <w:ind w:left="1701"/>
      </w:pPr>
    </w:p>
    <w:p w:rsidR="00D70F9E" w:rsidRPr="0075381E" w:rsidRDefault="00D70F9E" w:rsidP="00D70F9E">
      <w:pPr>
        <w:pStyle w:val="Titolo6"/>
        <w:rPr>
          <w:sz w:val="24"/>
        </w:rPr>
      </w:pPr>
      <w:r w:rsidRPr="0075381E">
        <w:rPr>
          <w:sz w:val="24"/>
        </w:rPr>
        <w:t>COSMO-ME</w:t>
      </w:r>
    </w:p>
    <w:p w:rsidR="00D70F9E" w:rsidRDefault="00D70F9E" w:rsidP="00D70F9E">
      <w:pPr>
        <w:pStyle w:val="Corpotesto"/>
        <w:ind w:left="1701"/>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D70F9E" w:rsidRPr="0075381E" w:rsidTr="00E1269B">
        <w:tc>
          <w:tcPr>
            <w:tcW w:w="4860" w:type="dxa"/>
          </w:tcPr>
          <w:p w:rsidR="00D70F9E" w:rsidRPr="0075381E" w:rsidRDefault="00D70F9E" w:rsidP="00E1269B">
            <w:pPr>
              <w:rPr>
                <w:b/>
                <w:bCs/>
                <w:sz w:val="20"/>
              </w:rPr>
            </w:pPr>
            <w:r w:rsidRPr="0075381E">
              <w:rPr>
                <w:b/>
                <w:bCs/>
                <w:sz w:val="20"/>
              </w:rPr>
              <w:t>Domain size</w:t>
            </w:r>
          </w:p>
        </w:tc>
        <w:tc>
          <w:tcPr>
            <w:tcW w:w="4680" w:type="dxa"/>
          </w:tcPr>
          <w:p w:rsidR="00D70F9E" w:rsidRPr="0075381E" w:rsidRDefault="00D70F9E" w:rsidP="00E1269B">
            <w:pPr>
              <w:rPr>
                <w:b/>
                <w:bCs/>
                <w:sz w:val="20"/>
              </w:rPr>
            </w:pPr>
            <w:r>
              <w:rPr>
                <w:b/>
                <w:bCs/>
                <w:sz w:val="20"/>
              </w:rPr>
              <w:t>779</w:t>
            </w:r>
            <w:r w:rsidRPr="0075381E">
              <w:rPr>
                <w:b/>
                <w:bCs/>
                <w:sz w:val="20"/>
              </w:rPr>
              <w:t>x 401</w:t>
            </w:r>
          </w:p>
        </w:tc>
      </w:tr>
      <w:tr w:rsidR="00D70F9E" w:rsidRPr="0075381E" w:rsidTr="00E1269B">
        <w:tc>
          <w:tcPr>
            <w:tcW w:w="4860" w:type="dxa"/>
          </w:tcPr>
          <w:p w:rsidR="00D70F9E" w:rsidRPr="0075381E" w:rsidRDefault="00D70F9E" w:rsidP="00E1269B">
            <w:pPr>
              <w:rPr>
                <w:b/>
                <w:bCs/>
                <w:sz w:val="20"/>
              </w:rPr>
            </w:pPr>
            <w:r w:rsidRPr="0075381E">
              <w:rPr>
                <w:b/>
                <w:bCs/>
                <w:sz w:val="20"/>
              </w:rPr>
              <w:t>Grid spacing</w:t>
            </w:r>
          </w:p>
        </w:tc>
        <w:tc>
          <w:tcPr>
            <w:tcW w:w="4680" w:type="dxa"/>
          </w:tcPr>
          <w:p w:rsidR="00D70F9E" w:rsidRPr="0075381E" w:rsidRDefault="00D70F9E" w:rsidP="00E1269B">
            <w:pPr>
              <w:rPr>
                <w:b/>
                <w:bCs/>
                <w:sz w:val="20"/>
              </w:rPr>
            </w:pPr>
            <w:r w:rsidRPr="0075381E">
              <w:rPr>
                <w:b/>
                <w:bCs/>
                <w:sz w:val="20"/>
              </w:rPr>
              <w:t>0.0625° (7km)</w:t>
            </w:r>
          </w:p>
        </w:tc>
      </w:tr>
      <w:tr w:rsidR="00D70F9E" w:rsidRPr="0075381E" w:rsidTr="00E1269B">
        <w:tc>
          <w:tcPr>
            <w:tcW w:w="4860" w:type="dxa"/>
          </w:tcPr>
          <w:p w:rsidR="00D70F9E" w:rsidRPr="0075381E" w:rsidRDefault="00D70F9E" w:rsidP="00E1269B">
            <w:pPr>
              <w:rPr>
                <w:b/>
                <w:bCs/>
                <w:sz w:val="20"/>
              </w:rPr>
            </w:pPr>
            <w:r w:rsidRPr="0075381E">
              <w:rPr>
                <w:b/>
                <w:bCs/>
                <w:sz w:val="20"/>
              </w:rPr>
              <w:t>Number of layers / top</w:t>
            </w:r>
          </w:p>
        </w:tc>
        <w:tc>
          <w:tcPr>
            <w:tcW w:w="4680" w:type="dxa"/>
          </w:tcPr>
          <w:p w:rsidR="00D70F9E" w:rsidRPr="0075381E" w:rsidRDefault="00D70F9E" w:rsidP="00E1269B">
            <w:pPr>
              <w:rPr>
                <w:b/>
                <w:bCs/>
                <w:sz w:val="20"/>
              </w:rPr>
            </w:pPr>
            <w:r>
              <w:rPr>
                <w:b/>
                <w:bCs/>
                <w:sz w:val="20"/>
              </w:rPr>
              <w:t>40</w:t>
            </w:r>
            <w:r w:rsidRPr="0075381E">
              <w:rPr>
                <w:b/>
                <w:bCs/>
                <w:sz w:val="20"/>
              </w:rPr>
              <w:t xml:space="preserve"> / </w:t>
            </w:r>
            <w:r w:rsidRPr="0075381E">
              <w:rPr>
                <w:b/>
                <w:bCs/>
                <w:sz w:val="20"/>
              </w:rPr>
              <w:sym w:font="Symbol" w:char="F07E"/>
            </w:r>
            <w:r w:rsidRPr="0075381E">
              <w:rPr>
                <w:b/>
                <w:bCs/>
                <w:sz w:val="20"/>
              </w:rPr>
              <w:t>22 Km</w:t>
            </w:r>
          </w:p>
        </w:tc>
      </w:tr>
      <w:tr w:rsidR="00D70F9E" w:rsidRPr="0075381E" w:rsidTr="00E1269B">
        <w:tc>
          <w:tcPr>
            <w:tcW w:w="4860" w:type="dxa"/>
          </w:tcPr>
          <w:p w:rsidR="00D70F9E" w:rsidRPr="0075381E" w:rsidRDefault="00D70F9E" w:rsidP="00E1269B">
            <w:pPr>
              <w:rPr>
                <w:b/>
                <w:bCs/>
                <w:sz w:val="20"/>
              </w:rPr>
            </w:pPr>
            <w:r w:rsidRPr="0075381E">
              <w:rPr>
                <w:b/>
                <w:bCs/>
                <w:sz w:val="20"/>
              </w:rPr>
              <w:t>Time step and integration scheme</w:t>
            </w:r>
          </w:p>
        </w:tc>
        <w:tc>
          <w:tcPr>
            <w:tcW w:w="4680" w:type="dxa"/>
          </w:tcPr>
          <w:p w:rsidR="00D70F9E" w:rsidRPr="0075381E" w:rsidRDefault="00D70F9E" w:rsidP="00E1269B">
            <w:pPr>
              <w:rPr>
                <w:b/>
                <w:bCs/>
                <w:sz w:val="20"/>
              </w:rPr>
            </w:pPr>
            <w:r>
              <w:rPr>
                <w:b/>
                <w:bCs/>
                <w:sz w:val="20"/>
              </w:rPr>
              <w:t>6</w:t>
            </w:r>
            <w:r w:rsidRPr="0075381E">
              <w:rPr>
                <w:b/>
                <w:bCs/>
                <w:sz w:val="20"/>
              </w:rPr>
              <w:t xml:space="preserve">0 sec  </w:t>
            </w:r>
            <w:proofErr w:type="spellStart"/>
            <w:r>
              <w:rPr>
                <w:b/>
                <w:bCs/>
                <w:sz w:val="20"/>
              </w:rPr>
              <w:t>Runge-kutta</w:t>
            </w:r>
            <w:proofErr w:type="spellEnd"/>
            <w:r w:rsidRPr="0075381E">
              <w:rPr>
                <w:b/>
                <w:bCs/>
                <w:sz w:val="20"/>
              </w:rPr>
              <w:t xml:space="preserve"> HE-VI time-splitting</w:t>
            </w:r>
          </w:p>
        </w:tc>
      </w:tr>
      <w:tr w:rsidR="00D70F9E" w:rsidRPr="0075381E" w:rsidTr="00E1269B">
        <w:tc>
          <w:tcPr>
            <w:tcW w:w="4860" w:type="dxa"/>
          </w:tcPr>
          <w:p w:rsidR="00D70F9E" w:rsidRPr="0075381E" w:rsidRDefault="00D70F9E" w:rsidP="00E1269B">
            <w:pPr>
              <w:rPr>
                <w:b/>
                <w:bCs/>
                <w:sz w:val="20"/>
              </w:rPr>
            </w:pPr>
            <w:r w:rsidRPr="0075381E">
              <w:rPr>
                <w:b/>
                <w:bCs/>
                <w:sz w:val="20"/>
              </w:rPr>
              <w:t>Forecast range</w:t>
            </w:r>
          </w:p>
        </w:tc>
        <w:tc>
          <w:tcPr>
            <w:tcW w:w="4680" w:type="dxa"/>
          </w:tcPr>
          <w:p w:rsidR="00D70F9E" w:rsidRPr="0075381E" w:rsidRDefault="00D70F9E" w:rsidP="00E1269B">
            <w:pPr>
              <w:rPr>
                <w:b/>
                <w:bCs/>
                <w:sz w:val="20"/>
              </w:rPr>
            </w:pPr>
            <w:r w:rsidRPr="0075381E">
              <w:rPr>
                <w:b/>
                <w:bCs/>
                <w:sz w:val="20"/>
              </w:rPr>
              <w:t xml:space="preserve">72 </w:t>
            </w:r>
            <w:proofErr w:type="spellStart"/>
            <w:r w:rsidRPr="0075381E">
              <w:rPr>
                <w:b/>
                <w:bCs/>
                <w:sz w:val="20"/>
              </w:rPr>
              <w:t>hrs</w:t>
            </w:r>
            <w:proofErr w:type="spellEnd"/>
          </w:p>
        </w:tc>
      </w:tr>
      <w:tr w:rsidR="00D70F9E" w:rsidRPr="0075381E" w:rsidTr="00E1269B">
        <w:tc>
          <w:tcPr>
            <w:tcW w:w="4860" w:type="dxa"/>
          </w:tcPr>
          <w:p w:rsidR="00D70F9E" w:rsidRPr="0075381E" w:rsidRDefault="00D70F9E" w:rsidP="00E1269B">
            <w:pPr>
              <w:rPr>
                <w:b/>
                <w:bCs/>
                <w:sz w:val="20"/>
              </w:rPr>
            </w:pPr>
            <w:r w:rsidRPr="0075381E">
              <w:rPr>
                <w:b/>
                <w:bCs/>
                <w:sz w:val="20"/>
              </w:rPr>
              <w:t>Initial time of model run</w:t>
            </w:r>
          </w:p>
        </w:tc>
        <w:tc>
          <w:tcPr>
            <w:tcW w:w="4680" w:type="dxa"/>
          </w:tcPr>
          <w:p w:rsidR="00D70F9E" w:rsidRPr="0075381E" w:rsidRDefault="00D70F9E" w:rsidP="00E1269B">
            <w:pPr>
              <w:rPr>
                <w:b/>
                <w:bCs/>
                <w:sz w:val="20"/>
              </w:rPr>
            </w:pPr>
            <w:r w:rsidRPr="0075381E">
              <w:rPr>
                <w:b/>
                <w:bCs/>
                <w:sz w:val="20"/>
              </w:rPr>
              <w:t>00/</w:t>
            </w:r>
            <w:r>
              <w:rPr>
                <w:b/>
                <w:bCs/>
                <w:sz w:val="20"/>
              </w:rPr>
              <w:t>06/12/</w:t>
            </w:r>
            <w:r w:rsidRPr="0075381E">
              <w:rPr>
                <w:b/>
                <w:bCs/>
                <w:sz w:val="20"/>
              </w:rPr>
              <w:t>1</w:t>
            </w:r>
            <w:r>
              <w:rPr>
                <w:b/>
                <w:bCs/>
                <w:sz w:val="20"/>
              </w:rPr>
              <w:t>8</w:t>
            </w:r>
            <w:r w:rsidRPr="0075381E">
              <w:rPr>
                <w:b/>
                <w:bCs/>
                <w:sz w:val="20"/>
              </w:rPr>
              <w:t xml:space="preserve"> UTC</w:t>
            </w:r>
          </w:p>
        </w:tc>
      </w:tr>
      <w:tr w:rsidR="00D70F9E" w:rsidRPr="0075381E" w:rsidTr="00E1269B">
        <w:tc>
          <w:tcPr>
            <w:tcW w:w="4860" w:type="dxa"/>
          </w:tcPr>
          <w:p w:rsidR="00D70F9E" w:rsidRPr="0075381E" w:rsidRDefault="00D70F9E" w:rsidP="00E1269B">
            <w:pPr>
              <w:rPr>
                <w:b/>
                <w:bCs/>
                <w:sz w:val="20"/>
              </w:rPr>
            </w:pPr>
            <w:r w:rsidRPr="0075381E">
              <w:rPr>
                <w:b/>
                <w:bCs/>
                <w:sz w:val="20"/>
              </w:rPr>
              <w:t>Lateral boundary conditions</w:t>
            </w:r>
          </w:p>
        </w:tc>
        <w:tc>
          <w:tcPr>
            <w:tcW w:w="4680" w:type="dxa"/>
          </w:tcPr>
          <w:p w:rsidR="00D70F9E" w:rsidRPr="0075381E" w:rsidRDefault="00D70F9E" w:rsidP="00E1269B">
            <w:pPr>
              <w:rPr>
                <w:b/>
                <w:bCs/>
                <w:sz w:val="20"/>
              </w:rPr>
            </w:pPr>
            <w:r w:rsidRPr="0075381E">
              <w:rPr>
                <w:b/>
                <w:bCs/>
                <w:sz w:val="20"/>
              </w:rPr>
              <w:t>IFS</w:t>
            </w:r>
          </w:p>
        </w:tc>
      </w:tr>
      <w:tr w:rsidR="00D70F9E" w:rsidRPr="0075381E" w:rsidTr="00E1269B">
        <w:tc>
          <w:tcPr>
            <w:tcW w:w="4860" w:type="dxa"/>
          </w:tcPr>
          <w:p w:rsidR="00D70F9E" w:rsidRPr="0075381E" w:rsidRDefault="00D70F9E" w:rsidP="00E1269B">
            <w:pPr>
              <w:rPr>
                <w:b/>
                <w:bCs/>
                <w:sz w:val="20"/>
              </w:rPr>
            </w:pPr>
            <w:r w:rsidRPr="0075381E">
              <w:rPr>
                <w:b/>
                <w:bCs/>
                <w:sz w:val="20"/>
              </w:rPr>
              <w:t>L.B.C. update frequency</w:t>
            </w:r>
          </w:p>
        </w:tc>
        <w:tc>
          <w:tcPr>
            <w:tcW w:w="4680" w:type="dxa"/>
          </w:tcPr>
          <w:p w:rsidR="00D70F9E" w:rsidRPr="0075381E" w:rsidRDefault="00D70F9E" w:rsidP="00E1269B">
            <w:pPr>
              <w:rPr>
                <w:b/>
                <w:bCs/>
                <w:sz w:val="20"/>
              </w:rPr>
            </w:pPr>
            <w:r w:rsidRPr="0075381E">
              <w:rPr>
                <w:b/>
                <w:bCs/>
                <w:sz w:val="20"/>
              </w:rPr>
              <w:t xml:space="preserve">3 </w:t>
            </w:r>
            <w:proofErr w:type="spellStart"/>
            <w:r w:rsidRPr="0075381E">
              <w:rPr>
                <w:b/>
                <w:bCs/>
                <w:sz w:val="20"/>
              </w:rPr>
              <w:t>hrs</w:t>
            </w:r>
            <w:proofErr w:type="spellEnd"/>
          </w:p>
        </w:tc>
      </w:tr>
      <w:tr w:rsidR="00D70F9E" w:rsidRPr="0075381E" w:rsidTr="00E1269B">
        <w:trPr>
          <w:trHeight w:val="33"/>
        </w:trPr>
        <w:tc>
          <w:tcPr>
            <w:tcW w:w="4860" w:type="dxa"/>
          </w:tcPr>
          <w:p w:rsidR="00D70F9E" w:rsidRPr="0075381E" w:rsidRDefault="00D70F9E" w:rsidP="00E1269B">
            <w:pPr>
              <w:rPr>
                <w:b/>
                <w:bCs/>
                <w:sz w:val="20"/>
              </w:rPr>
            </w:pPr>
            <w:r w:rsidRPr="0075381E">
              <w:rPr>
                <w:b/>
                <w:bCs/>
                <w:sz w:val="20"/>
              </w:rPr>
              <w:t>Initial state</w:t>
            </w:r>
          </w:p>
        </w:tc>
        <w:tc>
          <w:tcPr>
            <w:tcW w:w="4680" w:type="dxa"/>
            <w:shd w:val="clear" w:color="auto" w:fill="auto"/>
          </w:tcPr>
          <w:p w:rsidR="00D70F9E" w:rsidRPr="0075381E" w:rsidRDefault="002B4278" w:rsidP="00E1269B">
            <w:pPr>
              <w:rPr>
                <w:b/>
                <w:bCs/>
                <w:sz w:val="20"/>
              </w:rPr>
            </w:pPr>
            <w:r>
              <w:rPr>
                <w:b/>
                <w:bCs/>
                <w:sz w:val="20"/>
              </w:rPr>
              <w:t>COMET</w:t>
            </w:r>
            <w:r w:rsidR="00D70F9E">
              <w:rPr>
                <w:b/>
                <w:bCs/>
                <w:sz w:val="20"/>
              </w:rPr>
              <w:t>-</w:t>
            </w:r>
            <w:proofErr w:type="spellStart"/>
            <w:r w:rsidR="00D70F9E">
              <w:rPr>
                <w:b/>
                <w:bCs/>
                <w:sz w:val="20"/>
              </w:rPr>
              <w:t>LETKFcontrol</w:t>
            </w:r>
            <w:proofErr w:type="spellEnd"/>
            <w:r w:rsidR="00D70F9E">
              <w:rPr>
                <w:b/>
                <w:bCs/>
                <w:sz w:val="20"/>
              </w:rPr>
              <w:t xml:space="preserve"> state</w:t>
            </w:r>
            <w:r w:rsidR="00D70F9E" w:rsidRPr="0075381E">
              <w:rPr>
                <w:b/>
                <w:bCs/>
                <w:sz w:val="20"/>
              </w:rPr>
              <w:t xml:space="preserve"> analysis</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Initialization</w:t>
            </w:r>
          </w:p>
        </w:tc>
        <w:tc>
          <w:tcPr>
            <w:tcW w:w="4680" w:type="dxa"/>
            <w:shd w:val="clear" w:color="auto" w:fill="auto"/>
          </w:tcPr>
          <w:p w:rsidR="00D70F9E" w:rsidRPr="0075381E" w:rsidRDefault="00D70F9E" w:rsidP="00E1269B">
            <w:pPr>
              <w:rPr>
                <w:b/>
                <w:bCs/>
                <w:sz w:val="20"/>
              </w:rPr>
            </w:pPr>
            <w:r w:rsidRPr="0075381E">
              <w:rPr>
                <w:b/>
                <w:bCs/>
                <w:sz w:val="20"/>
              </w:rPr>
              <w:t>None</w:t>
            </w:r>
          </w:p>
        </w:tc>
      </w:tr>
      <w:tr w:rsidR="00D70F9E" w:rsidRPr="0075381E" w:rsidTr="00E1269B">
        <w:trPr>
          <w:trHeight w:val="32"/>
        </w:trPr>
        <w:tc>
          <w:tcPr>
            <w:tcW w:w="4860" w:type="dxa"/>
          </w:tcPr>
          <w:p w:rsidR="00D70F9E" w:rsidRPr="0075381E" w:rsidRDefault="00D70F9E" w:rsidP="00E1269B">
            <w:pPr>
              <w:rPr>
                <w:b/>
                <w:bCs/>
                <w:sz w:val="20"/>
                <w:lang w:val="it-IT"/>
              </w:rPr>
            </w:pPr>
            <w:r w:rsidRPr="0075381E">
              <w:rPr>
                <w:b/>
                <w:bCs/>
                <w:sz w:val="20"/>
              </w:rPr>
              <w:t>External analysis</w:t>
            </w:r>
          </w:p>
        </w:tc>
        <w:tc>
          <w:tcPr>
            <w:tcW w:w="4680" w:type="dxa"/>
            <w:shd w:val="clear" w:color="auto" w:fill="auto"/>
          </w:tcPr>
          <w:p w:rsidR="00D70F9E" w:rsidRPr="0075381E" w:rsidRDefault="00D70F9E" w:rsidP="00E1269B">
            <w:pPr>
              <w:rPr>
                <w:b/>
                <w:bCs/>
                <w:sz w:val="20"/>
              </w:rPr>
            </w:pPr>
            <w:r>
              <w:rPr>
                <w:b/>
                <w:bCs/>
                <w:sz w:val="20"/>
              </w:rPr>
              <w:t xml:space="preserve">snow </w:t>
            </w:r>
            <w:proofErr w:type="spellStart"/>
            <w:r>
              <w:rPr>
                <w:b/>
                <w:bCs/>
                <w:sz w:val="20"/>
              </w:rPr>
              <w:t>cover,SST</w:t>
            </w:r>
            <w:proofErr w:type="spellEnd"/>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Special features</w:t>
            </w:r>
          </w:p>
        </w:tc>
        <w:tc>
          <w:tcPr>
            <w:tcW w:w="4680" w:type="dxa"/>
            <w:shd w:val="clear" w:color="auto" w:fill="auto"/>
          </w:tcPr>
          <w:p w:rsidR="00D70F9E" w:rsidRPr="0075381E" w:rsidRDefault="00D70F9E" w:rsidP="00E1269B">
            <w:pPr>
              <w:rPr>
                <w:b/>
                <w:bCs/>
                <w:sz w:val="20"/>
              </w:rPr>
            </w:pPr>
            <w:r w:rsidRPr="0075381E">
              <w:rPr>
                <w:b/>
                <w:bCs/>
                <w:sz w:val="20"/>
              </w:rPr>
              <w:t>Filtered topography</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Status</w:t>
            </w:r>
          </w:p>
        </w:tc>
        <w:tc>
          <w:tcPr>
            <w:tcW w:w="4680" w:type="dxa"/>
            <w:shd w:val="clear" w:color="auto" w:fill="auto"/>
          </w:tcPr>
          <w:p w:rsidR="00D70F9E" w:rsidRPr="0075381E" w:rsidRDefault="00D70F9E" w:rsidP="00E1269B">
            <w:pPr>
              <w:rPr>
                <w:b/>
                <w:bCs/>
                <w:sz w:val="20"/>
              </w:rPr>
            </w:pPr>
            <w:r w:rsidRPr="0075381E">
              <w:rPr>
                <w:b/>
                <w:bCs/>
                <w:sz w:val="20"/>
              </w:rPr>
              <w:t>Operational</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Hardware</w:t>
            </w:r>
          </w:p>
        </w:tc>
        <w:tc>
          <w:tcPr>
            <w:tcW w:w="4680" w:type="dxa"/>
            <w:shd w:val="clear" w:color="auto" w:fill="auto"/>
          </w:tcPr>
          <w:p w:rsidR="00D70F9E" w:rsidRPr="0075381E" w:rsidRDefault="00D70F9E" w:rsidP="002B4278">
            <w:pPr>
              <w:rPr>
                <w:b/>
                <w:bCs/>
                <w:sz w:val="20"/>
              </w:rPr>
            </w:pPr>
            <w:r>
              <w:rPr>
                <w:b/>
                <w:bCs/>
                <w:sz w:val="20"/>
              </w:rPr>
              <w:t>HP Cluster Linux (</w:t>
            </w:r>
            <w:r w:rsidR="002B4278">
              <w:rPr>
                <w:b/>
                <w:bCs/>
                <w:sz w:val="20"/>
              </w:rPr>
              <w:t>COMET</w:t>
            </w:r>
            <w:r>
              <w:rPr>
                <w:b/>
                <w:bCs/>
                <w:sz w:val="20"/>
              </w:rPr>
              <w:t>)/ CRAY</w:t>
            </w:r>
            <w:r w:rsidRPr="0075381E">
              <w:rPr>
                <w:b/>
                <w:bCs/>
                <w:sz w:val="20"/>
              </w:rPr>
              <w:t xml:space="preserve"> (ECMWF)</w:t>
            </w:r>
          </w:p>
        </w:tc>
      </w:tr>
    </w:tbl>
    <w:p w:rsidR="00D70F9E" w:rsidRPr="0075381E" w:rsidRDefault="00D70F9E" w:rsidP="00D70F9E">
      <w:pPr>
        <w:pStyle w:val="Corpotesto"/>
        <w:ind w:left="1701"/>
      </w:pPr>
    </w:p>
    <w:p w:rsidR="00D70F9E" w:rsidRDefault="00D70F9E" w:rsidP="00D70F9E">
      <w:pPr>
        <w:pStyle w:val="Titolo3"/>
        <w:ind w:left="1701"/>
        <w:rPr>
          <w:sz w:val="20"/>
          <w:szCs w:val="20"/>
        </w:rPr>
      </w:pPr>
      <w:r w:rsidRPr="0075381E">
        <w:rPr>
          <w:sz w:val="20"/>
          <w:szCs w:val="20"/>
        </w:rPr>
        <w:t>COSMO-IT is the very high resolution configuration of COSMO Model integrated over the Italian domain (Fig.3) using COSMO-ME fields as boundary conditions.</w:t>
      </w:r>
    </w:p>
    <w:p w:rsidR="00D70F9E" w:rsidRPr="00D70F9E" w:rsidRDefault="00D70F9E" w:rsidP="00D70F9E"/>
    <w:p w:rsidR="00D70F9E" w:rsidRDefault="00D70F9E" w:rsidP="00D70F9E">
      <w:pPr>
        <w:pStyle w:val="Titolo6"/>
      </w:pPr>
      <w:r w:rsidRPr="0075381E">
        <w:t>COSMO-IT</w:t>
      </w:r>
    </w:p>
    <w:p w:rsidR="00D70F9E" w:rsidRPr="00D70F9E" w:rsidRDefault="00D70F9E" w:rsidP="00D70F9E"/>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D70F9E" w:rsidRPr="0075381E" w:rsidTr="00E1269B">
        <w:tc>
          <w:tcPr>
            <w:tcW w:w="4860" w:type="dxa"/>
          </w:tcPr>
          <w:p w:rsidR="00D70F9E" w:rsidRPr="0075381E" w:rsidRDefault="00D70F9E" w:rsidP="00E1269B">
            <w:pPr>
              <w:rPr>
                <w:b/>
                <w:bCs/>
                <w:sz w:val="20"/>
              </w:rPr>
            </w:pPr>
            <w:r w:rsidRPr="0075381E">
              <w:rPr>
                <w:b/>
                <w:bCs/>
                <w:sz w:val="20"/>
              </w:rPr>
              <w:t>Domain size</w:t>
            </w:r>
          </w:p>
        </w:tc>
        <w:tc>
          <w:tcPr>
            <w:tcW w:w="4680" w:type="dxa"/>
          </w:tcPr>
          <w:p w:rsidR="00D70F9E" w:rsidRPr="0075381E" w:rsidRDefault="00D70F9E" w:rsidP="00E1269B">
            <w:pPr>
              <w:rPr>
                <w:b/>
                <w:bCs/>
                <w:sz w:val="20"/>
              </w:rPr>
            </w:pPr>
            <w:r w:rsidRPr="0075381E">
              <w:rPr>
                <w:b/>
                <w:bCs/>
                <w:sz w:val="20"/>
              </w:rPr>
              <w:t>542x 604</w:t>
            </w:r>
          </w:p>
        </w:tc>
      </w:tr>
      <w:tr w:rsidR="00D70F9E" w:rsidRPr="0075381E" w:rsidTr="00E1269B">
        <w:tc>
          <w:tcPr>
            <w:tcW w:w="4860" w:type="dxa"/>
          </w:tcPr>
          <w:p w:rsidR="00D70F9E" w:rsidRPr="0075381E" w:rsidRDefault="00D70F9E" w:rsidP="00E1269B">
            <w:pPr>
              <w:rPr>
                <w:b/>
                <w:bCs/>
                <w:sz w:val="20"/>
              </w:rPr>
            </w:pPr>
            <w:r w:rsidRPr="0075381E">
              <w:rPr>
                <w:b/>
                <w:bCs/>
                <w:sz w:val="20"/>
              </w:rPr>
              <w:t>Grid spacing</w:t>
            </w:r>
          </w:p>
        </w:tc>
        <w:tc>
          <w:tcPr>
            <w:tcW w:w="4680" w:type="dxa"/>
          </w:tcPr>
          <w:p w:rsidR="00D70F9E" w:rsidRPr="0075381E" w:rsidRDefault="00D70F9E" w:rsidP="00E1269B">
            <w:pPr>
              <w:rPr>
                <w:b/>
                <w:bCs/>
                <w:sz w:val="20"/>
              </w:rPr>
            </w:pPr>
            <w:r w:rsidRPr="0075381E">
              <w:rPr>
                <w:b/>
                <w:bCs/>
                <w:sz w:val="20"/>
              </w:rPr>
              <w:t>0.025° (</w:t>
            </w:r>
            <w:smartTag w:uri="urn:schemas-microsoft-com:office:smarttags" w:element="metricconverter">
              <w:smartTagPr>
                <w:attr w:name="ProductID" w:val="2.8 km"/>
              </w:smartTagPr>
              <w:r w:rsidRPr="0075381E">
                <w:rPr>
                  <w:b/>
                  <w:bCs/>
                  <w:sz w:val="20"/>
                </w:rPr>
                <w:t>2.8 km</w:t>
              </w:r>
            </w:smartTag>
            <w:r w:rsidRPr="0075381E">
              <w:rPr>
                <w:b/>
                <w:bCs/>
                <w:sz w:val="20"/>
              </w:rPr>
              <w:t>)</w:t>
            </w:r>
          </w:p>
        </w:tc>
      </w:tr>
      <w:tr w:rsidR="00D70F9E" w:rsidRPr="0075381E" w:rsidTr="00E1269B">
        <w:tc>
          <w:tcPr>
            <w:tcW w:w="4860" w:type="dxa"/>
          </w:tcPr>
          <w:p w:rsidR="00D70F9E" w:rsidRPr="0075381E" w:rsidRDefault="00D70F9E" w:rsidP="00E1269B">
            <w:pPr>
              <w:rPr>
                <w:b/>
                <w:bCs/>
                <w:sz w:val="20"/>
              </w:rPr>
            </w:pPr>
            <w:r w:rsidRPr="0075381E">
              <w:rPr>
                <w:b/>
                <w:bCs/>
                <w:sz w:val="20"/>
              </w:rPr>
              <w:t>Number of layers / top</w:t>
            </w:r>
          </w:p>
        </w:tc>
        <w:tc>
          <w:tcPr>
            <w:tcW w:w="4680" w:type="dxa"/>
          </w:tcPr>
          <w:p w:rsidR="00D70F9E" w:rsidRPr="0075381E" w:rsidRDefault="00D70F9E" w:rsidP="00E1269B">
            <w:pPr>
              <w:rPr>
                <w:b/>
                <w:bCs/>
                <w:sz w:val="20"/>
              </w:rPr>
            </w:pPr>
            <w:r>
              <w:rPr>
                <w:b/>
                <w:bCs/>
                <w:sz w:val="20"/>
              </w:rPr>
              <w:t>65</w:t>
            </w:r>
            <w:r w:rsidRPr="0075381E">
              <w:rPr>
                <w:b/>
                <w:bCs/>
                <w:sz w:val="20"/>
              </w:rPr>
              <w:t xml:space="preserve"> / </w:t>
            </w:r>
            <w:r w:rsidRPr="0075381E">
              <w:rPr>
                <w:b/>
                <w:bCs/>
                <w:sz w:val="20"/>
              </w:rPr>
              <w:sym w:font="Symbol" w:char="F07E"/>
            </w:r>
            <w:r w:rsidRPr="0075381E">
              <w:rPr>
                <w:b/>
                <w:bCs/>
                <w:sz w:val="20"/>
              </w:rPr>
              <w:t>22 Km</w:t>
            </w:r>
          </w:p>
        </w:tc>
      </w:tr>
      <w:tr w:rsidR="00D70F9E" w:rsidRPr="0075381E" w:rsidTr="00E1269B">
        <w:tc>
          <w:tcPr>
            <w:tcW w:w="4860" w:type="dxa"/>
          </w:tcPr>
          <w:p w:rsidR="00D70F9E" w:rsidRPr="0075381E" w:rsidRDefault="00D70F9E" w:rsidP="00E1269B">
            <w:pPr>
              <w:rPr>
                <w:b/>
                <w:bCs/>
                <w:sz w:val="20"/>
              </w:rPr>
            </w:pPr>
            <w:r w:rsidRPr="0075381E">
              <w:rPr>
                <w:b/>
                <w:bCs/>
                <w:sz w:val="20"/>
              </w:rPr>
              <w:t>Time step and integration scheme</w:t>
            </w:r>
          </w:p>
        </w:tc>
        <w:tc>
          <w:tcPr>
            <w:tcW w:w="4680" w:type="dxa"/>
          </w:tcPr>
          <w:p w:rsidR="00D70F9E" w:rsidRPr="0075381E" w:rsidRDefault="00D70F9E" w:rsidP="00E1269B">
            <w:pPr>
              <w:rPr>
                <w:b/>
                <w:bCs/>
                <w:sz w:val="20"/>
              </w:rPr>
            </w:pPr>
            <w:r w:rsidRPr="0075381E">
              <w:rPr>
                <w:b/>
                <w:bCs/>
                <w:sz w:val="20"/>
              </w:rPr>
              <w:t xml:space="preserve">25 sec  </w:t>
            </w:r>
            <w:proofErr w:type="spellStart"/>
            <w:r>
              <w:rPr>
                <w:b/>
                <w:bCs/>
                <w:sz w:val="20"/>
              </w:rPr>
              <w:t>Runge</w:t>
            </w:r>
            <w:proofErr w:type="spellEnd"/>
            <w:r>
              <w:rPr>
                <w:b/>
                <w:bCs/>
                <w:sz w:val="20"/>
              </w:rPr>
              <w:t>-</w:t>
            </w:r>
            <w:proofErr w:type="spellStart"/>
            <w:r>
              <w:rPr>
                <w:b/>
                <w:bCs/>
                <w:sz w:val="20"/>
              </w:rPr>
              <w:t>Kutta</w:t>
            </w:r>
            <w:r w:rsidRPr="0075381E">
              <w:rPr>
                <w:b/>
                <w:bCs/>
                <w:sz w:val="20"/>
              </w:rPr>
              <w:t>HE</w:t>
            </w:r>
            <w:proofErr w:type="spellEnd"/>
            <w:r w:rsidRPr="0075381E">
              <w:rPr>
                <w:b/>
                <w:bCs/>
                <w:sz w:val="20"/>
              </w:rPr>
              <w:t xml:space="preserve">-VI time-splitting </w:t>
            </w:r>
          </w:p>
        </w:tc>
      </w:tr>
      <w:tr w:rsidR="00D70F9E" w:rsidRPr="0075381E" w:rsidTr="00E1269B">
        <w:tc>
          <w:tcPr>
            <w:tcW w:w="4860" w:type="dxa"/>
          </w:tcPr>
          <w:p w:rsidR="00D70F9E" w:rsidRPr="0075381E" w:rsidRDefault="00D70F9E" w:rsidP="00E1269B">
            <w:pPr>
              <w:rPr>
                <w:b/>
                <w:bCs/>
                <w:sz w:val="20"/>
              </w:rPr>
            </w:pPr>
            <w:r w:rsidRPr="0075381E">
              <w:rPr>
                <w:b/>
                <w:bCs/>
                <w:sz w:val="20"/>
              </w:rPr>
              <w:t>Forecast range</w:t>
            </w:r>
          </w:p>
        </w:tc>
        <w:tc>
          <w:tcPr>
            <w:tcW w:w="4680" w:type="dxa"/>
          </w:tcPr>
          <w:p w:rsidR="00D70F9E" w:rsidRPr="0075381E" w:rsidRDefault="00D70F9E" w:rsidP="00E1269B">
            <w:pPr>
              <w:rPr>
                <w:b/>
                <w:bCs/>
                <w:sz w:val="20"/>
              </w:rPr>
            </w:pPr>
            <w:r w:rsidRPr="0075381E">
              <w:rPr>
                <w:b/>
                <w:bCs/>
                <w:sz w:val="20"/>
              </w:rPr>
              <w:t xml:space="preserve">24 </w:t>
            </w:r>
            <w:proofErr w:type="spellStart"/>
            <w:r w:rsidRPr="0075381E">
              <w:rPr>
                <w:b/>
                <w:bCs/>
                <w:sz w:val="20"/>
              </w:rPr>
              <w:t>hrs</w:t>
            </w:r>
            <w:proofErr w:type="spellEnd"/>
          </w:p>
        </w:tc>
      </w:tr>
      <w:tr w:rsidR="00D70F9E" w:rsidRPr="0075381E" w:rsidTr="00E1269B">
        <w:tc>
          <w:tcPr>
            <w:tcW w:w="4860" w:type="dxa"/>
          </w:tcPr>
          <w:p w:rsidR="00D70F9E" w:rsidRPr="0075381E" w:rsidRDefault="00D70F9E" w:rsidP="00E1269B">
            <w:pPr>
              <w:rPr>
                <w:b/>
                <w:bCs/>
                <w:sz w:val="20"/>
              </w:rPr>
            </w:pPr>
            <w:r w:rsidRPr="0075381E">
              <w:rPr>
                <w:b/>
                <w:bCs/>
                <w:sz w:val="20"/>
              </w:rPr>
              <w:lastRenderedPageBreak/>
              <w:t>Initial time of model run</w:t>
            </w:r>
          </w:p>
        </w:tc>
        <w:tc>
          <w:tcPr>
            <w:tcW w:w="4680" w:type="dxa"/>
          </w:tcPr>
          <w:p w:rsidR="00D70F9E" w:rsidRPr="0075381E" w:rsidRDefault="00D70F9E" w:rsidP="00E1269B">
            <w:pPr>
              <w:rPr>
                <w:b/>
                <w:bCs/>
                <w:sz w:val="20"/>
              </w:rPr>
            </w:pPr>
            <w:r w:rsidRPr="0075381E">
              <w:rPr>
                <w:b/>
                <w:bCs/>
                <w:sz w:val="20"/>
              </w:rPr>
              <w:t>00/</w:t>
            </w:r>
            <w:r w:rsidR="00D507EB">
              <w:rPr>
                <w:b/>
                <w:bCs/>
                <w:sz w:val="20"/>
              </w:rPr>
              <w:t>06/</w:t>
            </w:r>
            <w:r w:rsidRPr="0075381E">
              <w:rPr>
                <w:b/>
                <w:bCs/>
                <w:sz w:val="20"/>
              </w:rPr>
              <w:t>12</w:t>
            </w:r>
            <w:r w:rsidR="00D507EB">
              <w:rPr>
                <w:b/>
                <w:bCs/>
                <w:sz w:val="20"/>
              </w:rPr>
              <w:t>/18</w:t>
            </w:r>
            <w:r w:rsidRPr="0075381E">
              <w:rPr>
                <w:b/>
                <w:bCs/>
                <w:sz w:val="20"/>
              </w:rPr>
              <w:t xml:space="preserve"> UTC</w:t>
            </w:r>
          </w:p>
        </w:tc>
      </w:tr>
      <w:tr w:rsidR="00D70F9E" w:rsidRPr="0075381E" w:rsidTr="00E1269B">
        <w:tc>
          <w:tcPr>
            <w:tcW w:w="4860" w:type="dxa"/>
          </w:tcPr>
          <w:p w:rsidR="00D70F9E" w:rsidRPr="0075381E" w:rsidRDefault="00D70F9E" w:rsidP="00E1269B">
            <w:pPr>
              <w:rPr>
                <w:b/>
                <w:bCs/>
                <w:sz w:val="20"/>
              </w:rPr>
            </w:pPr>
            <w:r w:rsidRPr="0075381E">
              <w:rPr>
                <w:b/>
                <w:bCs/>
                <w:sz w:val="20"/>
              </w:rPr>
              <w:t>Lateral boundary conditions</w:t>
            </w:r>
          </w:p>
        </w:tc>
        <w:tc>
          <w:tcPr>
            <w:tcW w:w="4680" w:type="dxa"/>
          </w:tcPr>
          <w:p w:rsidR="00D70F9E" w:rsidRPr="0075381E" w:rsidRDefault="00D70F9E" w:rsidP="00E1269B">
            <w:pPr>
              <w:rPr>
                <w:b/>
                <w:bCs/>
                <w:sz w:val="20"/>
              </w:rPr>
            </w:pPr>
            <w:r w:rsidRPr="0075381E">
              <w:rPr>
                <w:b/>
                <w:bCs/>
                <w:sz w:val="20"/>
              </w:rPr>
              <w:t>COSMO-ME</w:t>
            </w:r>
          </w:p>
        </w:tc>
      </w:tr>
      <w:tr w:rsidR="00D70F9E" w:rsidRPr="0075381E" w:rsidTr="00E1269B">
        <w:tc>
          <w:tcPr>
            <w:tcW w:w="4860" w:type="dxa"/>
          </w:tcPr>
          <w:p w:rsidR="00D70F9E" w:rsidRPr="0075381E" w:rsidRDefault="00D70F9E" w:rsidP="00E1269B">
            <w:pPr>
              <w:rPr>
                <w:b/>
                <w:bCs/>
                <w:sz w:val="20"/>
              </w:rPr>
            </w:pPr>
            <w:r w:rsidRPr="0075381E">
              <w:rPr>
                <w:b/>
                <w:bCs/>
                <w:sz w:val="20"/>
              </w:rPr>
              <w:t>L.B.C. update frequency</w:t>
            </w:r>
          </w:p>
        </w:tc>
        <w:tc>
          <w:tcPr>
            <w:tcW w:w="4680" w:type="dxa"/>
          </w:tcPr>
          <w:p w:rsidR="00D70F9E" w:rsidRPr="0075381E" w:rsidRDefault="00D70F9E" w:rsidP="00E1269B">
            <w:pPr>
              <w:rPr>
                <w:b/>
                <w:bCs/>
                <w:sz w:val="20"/>
              </w:rPr>
            </w:pPr>
            <w:r w:rsidRPr="0075381E">
              <w:rPr>
                <w:b/>
                <w:bCs/>
                <w:sz w:val="20"/>
              </w:rPr>
              <w:t>1 h</w:t>
            </w:r>
          </w:p>
        </w:tc>
      </w:tr>
      <w:tr w:rsidR="00D70F9E" w:rsidRPr="0075381E" w:rsidTr="00E1269B">
        <w:trPr>
          <w:trHeight w:val="33"/>
        </w:trPr>
        <w:tc>
          <w:tcPr>
            <w:tcW w:w="4860" w:type="dxa"/>
          </w:tcPr>
          <w:p w:rsidR="00D70F9E" w:rsidRPr="0075381E" w:rsidRDefault="00D70F9E" w:rsidP="00E1269B">
            <w:pPr>
              <w:rPr>
                <w:b/>
                <w:bCs/>
                <w:sz w:val="20"/>
              </w:rPr>
            </w:pPr>
            <w:r w:rsidRPr="0075381E">
              <w:rPr>
                <w:b/>
                <w:bCs/>
                <w:sz w:val="20"/>
              </w:rPr>
              <w:t>Initial state</w:t>
            </w:r>
          </w:p>
        </w:tc>
        <w:tc>
          <w:tcPr>
            <w:tcW w:w="4680" w:type="dxa"/>
            <w:shd w:val="clear" w:color="auto" w:fill="auto"/>
          </w:tcPr>
          <w:p w:rsidR="00D70F9E" w:rsidRPr="0075381E" w:rsidRDefault="00D70F9E" w:rsidP="00E1269B">
            <w:pPr>
              <w:rPr>
                <w:b/>
                <w:bCs/>
                <w:sz w:val="20"/>
              </w:rPr>
            </w:pPr>
            <w:r w:rsidRPr="0075381E">
              <w:rPr>
                <w:b/>
                <w:bCs/>
                <w:sz w:val="20"/>
              </w:rPr>
              <w:t>Nudging</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Initialization</w:t>
            </w:r>
          </w:p>
        </w:tc>
        <w:tc>
          <w:tcPr>
            <w:tcW w:w="4680" w:type="dxa"/>
            <w:shd w:val="clear" w:color="auto" w:fill="auto"/>
          </w:tcPr>
          <w:p w:rsidR="00D70F9E" w:rsidRPr="0075381E" w:rsidRDefault="00D70F9E" w:rsidP="00E1269B">
            <w:pPr>
              <w:rPr>
                <w:b/>
                <w:bCs/>
                <w:sz w:val="20"/>
              </w:rPr>
            </w:pPr>
            <w:r w:rsidRPr="0075381E">
              <w:rPr>
                <w:b/>
                <w:bCs/>
                <w:sz w:val="20"/>
              </w:rPr>
              <w:t>None</w:t>
            </w:r>
          </w:p>
        </w:tc>
      </w:tr>
      <w:tr w:rsidR="00D70F9E" w:rsidRPr="0075381E" w:rsidTr="00E1269B">
        <w:trPr>
          <w:trHeight w:val="32"/>
        </w:trPr>
        <w:tc>
          <w:tcPr>
            <w:tcW w:w="4860" w:type="dxa"/>
          </w:tcPr>
          <w:p w:rsidR="00D70F9E" w:rsidRPr="0075381E" w:rsidRDefault="00D70F9E" w:rsidP="00E1269B">
            <w:pPr>
              <w:rPr>
                <w:b/>
                <w:bCs/>
                <w:sz w:val="20"/>
                <w:lang w:val="it-IT"/>
              </w:rPr>
            </w:pPr>
            <w:r w:rsidRPr="0075381E">
              <w:rPr>
                <w:b/>
                <w:bCs/>
                <w:sz w:val="20"/>
              </w:rPr>
              <w:t>External analysis</w:t>
            </w:r>
          </w:p>
        </w:tc>
        <w:tc>
          <w:tcPr>
            <w:tcW w:w="4680" w:type="dxa"/>
            <w:shd w:val="clear" w:color="auto" w:fill="auto"/>
          </w:tcPr>
          <w:p w:rsidR="00D70F9E" w:rsidRPr="0075381E" w:rsidRDefault="00D70F9E" w:rsidP="00E1269B">
            <w:pPr>
              <w:rPr>
                <w:b/>
                <w:bCs/>
                <w:sz w:val="20"/>
              </w:rPr>
            </w:pPr>
            <w:r w:rsidRPr="0075381E">
              <w:rPr>
                <w:b/>
                <w:bCs/>
                <w:sz w:val="20"/>
              </w:rPr>
              <w:t>None</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Special features</w:t>
            </w:r>
          </w:p>
        </w:tc>
        <w:tc>
          <w:tcPr>
            <w:tcW w:w="4680" w:type="dxa"/>
            <w:shd w:val="clear" w:color="auto" w:fill="auto"/>
          </w:tcPr>
          <w:p w:rsidR="00D70F9E" w:rsidRPr="0075381E" w:rsidRDefault="00D70F9E" w:rsidP="00E1269B">
            <w:pPr>
              <w:rPr>
                <w:b/>
                <w:bCs/>
                <w:sz w:val="20"/>
              </w:rPr>
            </w:pPr>
            <w:r w:rsidRPr="0075381E">
              <w:rPr>
                <w:b/>
                <w:bCs/>
                <w:sz w:val="20"/>
              </w:rPr>
              <w:t>Filtered topography</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Status</w:t>
            </w:r>
          </w:p>
        </w:tc>
        <w:tc>
          <w:tcPr>
            <w:tcW w:w="4680" w:type="dxa"/>
            <w:shd w:val="clear" w:color="auto" w:fill="auto"/>
          </w:tcPr>
          <w:p w:rsidR="00D70F9E" w:rsidRPr="0075381E" w:rsidRDefault="00D70F9E" w:rsidP="00E1269B">
            <w:pPr>
              <w:rPr>
                <w:b/>
                <w:bCs/>
                <w:sz w:val="20"/>
              </w:rPr>
            </w:pPr>
            <w:r w:rsidRPr="0075381E">
              <w:rPr>
                <w:b/>
                <w:bCs/>
                <w:sz w:val="20"/>
              </w:rPr>
              <w:t>Operational</w:t>
            </w:r>
          </w:p>
        </w:tc>
      </w:tr>
      <w:tr w:rsidR="00D70F9E" w:rsidRPr="0075381E" w:rsidTr="00E1269B">
        <w:trPr>
          <w:trHeight w:val="32"/>
        </w:trPr>
        <w:tc>
          <w:tcPr>
            <w:tcW w:w="4860" w:type="dxa"/>
          </w:tcPr>
          <w:p w:rsidR="00D70F9E" w:rsidRPr="0075381E" w:rsidRDefault="00D70F9E" w:rsidP="00E1269B">
            <w:pPr>
              <w:rPr>
                <w:b/>
                <w:bCs/>
                <w:sz w:val="20"/>
              </w:rPr>
            </w:pPr>
            <w:r w:rsidRPr="0075381E">
              <w:rPr>
                <w:b/>
                <w:bCs/>
                <w:sz w:val="20"/>
              </w:rPr>
              <w:t>Hardware</w:t>
            </w:r>
          </w:p>
        </w:tc>
        <w:tc>
          <w:tcPr>
            <w:tcW w:w="4680" w:type="dxa"/>
            <w:shd w:val="clear" w:color="auto" w:fill="auto"/>
          </w:tcPr>
          <w:p w:rsidR="00D70F9E" w:rsidRPr="0075381E" w:rsidRDefault="00D70F9E" w:rsidP="002B4278">
            <w:pPr>
              <w:rPr>
                <w:b/>
                <w:bCs/>
                <w:sz w:val="20"/>
              </w:rPr>
            </w:pPr>
            <w:r>
              <w:rPr>
                <w:b/>
                <w:bCs/>
                <w:sz w:val="20"/>
              </w:rPr>
              <w:t>HP Cluster Linux (</w:t>
            </w:r>
            <w:r w:rsidR="002B4278">
              <w:rPr>
                <w:b/>
                <w:bCs/>
                <w:sz w:val="20"/>
              </w:rPr>
              <w:t>COMET</w:t>
            </w:r>
            <w:r>
              <w:rPr>
                <w:b/>
                <w:bCs/>
                <w:sz w:val="20"/>
              </w:rPr>
              <w:t>)/CRAY</w:t>
            </w:r>
            <w:r w:rsidRPr="0075381E">
              <w:rPr>
                <w:b/>
                <w:bCs/>
                <w:sz w:val="20"/>
              </w:rPr>
              <w:t xml:space="preserve"> (ECMWF)</w:t>
            </w:r>
          </w:p>
        </w:tc>
      </w:tr>
    </w:tbl>
    <w:p w:rsidR="00D70F9E" w:rsidRDefault="00F74D71" w:rsidP="00D70F9E">
      <w:r>
        <w:rPr>
          <w:noProof/>
          <w:lang w:val="it-IT" w:eastAsia="it-IT"/>
        </w:rPr>
        <mc:AlternateContent>
          <mc:Choice Requires="wps">
            <w:drawing>
              <wp:anchor distT="0" distB="0" distL="114300" distR="114300" simplePos="0" relativeHeight="251656192" behindDoc="0" locked="0" layoutInCell="1" allowOverlap="1">
                <wp:simplePos x="0" y="0"/>
                <wp:positionH relativeFrom="column">
                  <wp:posOffset>1587500</wp:posOffset>
                </wp:positionH>
                <wp:positionV relativeFrom="paragraph">
                  <wp:posOffset>145415</wp:posOffset>
                </wp:positionV>
                <wp:extent cx="1252220" cy="298450"/>
                <wp:effectExtent l="0" t="0" r="5080" b="635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409" w:rsidRDefault="00E35409" w:rsidP="00745796">
                            <w:pPr>
                              <w:autoSpaceDE w:val="0"/>
                              <w:autoSpaceDN w:val="0"/>
                              <w:adjustRightInd w:val="0"/>
                              <w:rPr>
                                <w:rFonts w:cs="Arial"/>
                                <w:color w:val="3333FF"/>
                                <w:sz w:val="30"/>
                                <w:szCs w:val="30"/>
                              </w:rPr>
                            </w:pPr>
                            <w:r>
                              <w:rPr>
                                <w:rFonts w:cs="Arial"/>
                                <w:color w:val="3333FF"/>
                                <w:sz w:val="30"/>
                                <w:szCs w:val="30"/>
                              </w:rPr>
                              <w:t>COSMO-ME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5pt;margin-top:11.45pt;width:98.6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" stroked="f">
                <v:textbox>
                  <w:txbxContent>
                    <w:p w:rsidR="00E35409" w:rsidRDefault="00E35409" w:rsidP="00745796">
                      <w:pPr>
                        <w:autoSpaceDE w:val="0"/>
                        <w:autoSpaceDN w:val="0"/>
                        <w:adjustRightInd w:val="0"/>
                        <w:rPr>
                          <w:rFonts w:cs="Arial"/>
                          <w:color w:val="3333FF"/>
                          <w:sz w:val="30"/>
                          <w:szCs w:val="30"/>
                        </w:rPr>
                      </w:pPr>
                      <w:r>
                        <w:rPr>
                          <w:rFonts w:cs="Arial"/>
                          <w:color w:val="3333FF"/>
                          <w:sz w:val="30"/>
                          <w:szCs w:val="30"/>
                        </w:rPr>
                        <w:t>COSMO-ME</w:t>
                      </w:r>
                    </w:p>
                  </w:txbxContent>
                </v:textbox>
              </v:shape>
            </w:pict>
          </mc:Fallback>
        </mc:AlternateContent>
      </w: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2844800</wp:posOffset>
                </wp:positionH>
                <wp:positionV relativeFrom="paragraph">
                  <wp:posOffset>148590</wp:posOffset>
                </wp:positionV>
                <wp:extent cx="1295400" cy="297815"/>
                <wp:effectExtent l="0" t="0" r="0" b="698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409" w:rsidRDefault="00E35409" w:rsidP="00745796">
                            <w:pPr>
                              <w:autoSpaceDE w:val="0"/>
                              <w:autoSpaceDN w:val="0"/>
                              <w:adjustRightInd w:val="0"/>
                              <w:rPr>
                                <w:rFonts w:cs="Arial"/>
                                <w:color w:val="3333FF"/>
                                <w:sz w:val="30"/>
                                <w:szCs w:val="30"/>
                              </w:rPr>
                            </w:pPr>
                            <w:r>
                              <w:rPr>
                                <w:rFonts w:cs="Arial"/>
                                <w:color w:val="3333FF"/>
                                <w:sz w:val="30"/>
                                <w:szCs w:val="30"/>
                              </w:rPr>
                              <w:t>-  COMET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24pt;margin-top:11.7pt;width:102pt;height:2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e/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" stroked="f">
                <v:textbox>
                  <w:txbxContent>
                    <w:p w:rsidR="00E35409" w:rsidRDefault="00E35409" w:rsidP="00745796">
                      <w:pPr>
                        <w:autoSpaceDE w:val="0"/>
                        <w:autoSpaceDN w:val="0"/>
                        <w:adjustRightInd w:val="0"/>
                        <w:rPr>
                          <w:rFonts w:cs="Arial"/>
                          <w:color w:val="3333FF"/>
                          <w:sz w:val="30"/>
                          <w:szCs w:val="30"/>
                        </w:rPr>
                      </w:pPr>
                      <w:r>
                        <w:rPr>
                          <w:rFonts w:cs="Arial"/>
                          <w:color w:val="3333FF"/>
                          <w:sz w:val="30"/>
                          <w:szCs w:val="30"/>
                        </w:rPr>
                        <w:t>-  COMET</w:t>
                      </w:r>
                    </w:p>
                  </w:txbxContent>
                </v:textbox>
              </v:shape>
            </w:pict>
          </mc:Fallback>
        </mc:AlternateContent>
      </w:r>
      <w:r w:rsidR="008053A3">
        <w:rPr>
          <w:noProof/>
          <w:lang w:val="it-IT" w:eastAsia="it-IT"/>
        </w:rPr>
        <w:drawing>
          <wp:anchor distT="0" distB="0" distL="114300" distR="114300" simplePos="0" relativeHeight="251655168" behindDoc="0" locked="0" layoutInCell="1" allowOverlap="1">
            <wp:simplePos x="0" y="0"/>
            <wp:positionH relativeFrom="column">
              <wp:posOffset>0</wp:posOffset>
            </wp:positionH>
            <wp:positionV relativeFrom="paragraph">
              <wp:posOffset>164465</wp:posOffset>
            </wp:positionV>
            <wp:extent cx="5334000" cy="4194810"/>
            <wp:effectExtent l="19050" t="0" r="0" b="0"/>
            <wp:wrapNone/>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858" t="-1067" r="3810"/>
                    <a:stretch>
                      <a:fillRect/>
                    </a:stretch>
                  </pic:blipFill>
                  <pic:spPr bwMode="auto">
                    <a:xfrm>
                      <a:off x="0" y="0"/>
                      <a:ext cx="5334000" cy="4194810"/>
                    </a:xfrm>
                    <a:prstGeom prst="rect">
                      <a:avLst/>
                    </a:prstGeom>
                    <a:noFill/>
                    <a:ln w="9525">
                      <a:noFill/>
                      <a:round/>
                      <a:headEnd/>
                      <a:tailEnd/>
                    </a:ln>
                    <a:effectLst/>
                  </pic:spPr>
                </pic:pic>
              </a:graphicData>
            </a:graphic>
          </wp:anchor>
        </w:drawing>
      </w:r>
    </w:p>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Default="00745796" w:rsidP="00D70F9E"/>
    <w:p w:rsidR="00745796" w:rsidRPr="00D70F9E" w:rsidRDefault="00745796" w:rsidP="00745796">
      <w:pPr>
        <w:pStyle w:val="Corpotesto"/>
        <w:ind w:left="720" w:hanging="720"/>
      </w:pPr>
      <w:r w:rsidRPr="007510F0">
        <w:rPr>
          <w:b/>
          <w:bCs/>
        </w:rPr>
        <w:t>Fig. 2: Integration domain for the COSMO-ME non-hydrostatic model implementation.</w:t>
      </w:r>
    </w:p>
    <w:p w:rsidR="00D70F9E" w:rsidRDefault="00D70F9E" w:rsidP="006F6F5B">
      <w:pPr>
        <w:tabs>
          <w:tab w:val="left" w:pos="1100"/>
          <w:tab w:val="left" w:pos="2552"/>
        </w:tabs>
        <w:spacing w:after="0"/>
        <w:ind w:left="2548" w:hanging="847"/>
        <w:jc w:val="both"/>
      </w:pPr>
    </w:p>
    <w:p w:rsidR="00EB0AEB" w:rsidRDefault="002733CB" w:rsidP="006F6F5B">
      <w:pPr>
        <w:tabs>
          <w:tab w:val="left" w:pos="1100"/>
          <w:tab w:val="left" w:pos="2552"/>
        </w:tabs>
        <w:spacing w:after="120"/>
        <w:ind w:firstLine="1701"/>
        <w:jc w:val="both"/>
      </w:pPr>
      <w:r>
        <w:t>4.3.2.2</w:t>
      </w:r>
      <w:r>
        <w:tab/>
        <w:t>Research performed in this field</w:t>
      </w:r>
    </w:p>
    <w:p w:rsidR="00745796" w:rsidRPr="00745796" w:rsidRDefault="0097046F" w:rsidP="00745796">
      <w:pPr>
        <w:numPr>
          <w:ilvl w:val="0"/>
          <w:numId w:val="20"/>
        </w:numPr>
        <w:tabs>
          <w:tab w:val="num" w:pos="1800"/>
        </w:tabs>
        <w:spacing w:after="0"/>
        <w:ind w:left="2061"/>
        <w:jc w:val="both"/>
        <w:rPr>
          <w:rStyle w:val="NormaleRossoCarattere"/>
          <w:color w:val="auto"/>
          <w:sz w:val="20"/>
          <w:szCs w:val="20"/>
        </w:rPr>
      </w:pPr>
      <w:r>
        <w:rPr>
          <w:lang w:val="en-US"/>
        </w:rPr>
        <w:t xml:space="preserve">     </w:t>
      </w:r>
      <w:r w:rsidR="00745796" w:rsidRPr="00745796">
        <w:rPr>
          <w:lang w:val="en-US"/>
        </w:rPr>
        <w:t>test of new physical parameterizations (e.g. marine surface layer) in COSMO models;</w:t>
      </w:r>
    </w:p>
    <w:p w:rsidR="00745796" w:rsidRPr="00745796" w:rsidRDefault="00745796" w:rsidP="00745796">
      <w:pPr>
        <w:numPr>
          <w:ilvl w:val="0"/>
          <w:numId w:val="20"/>
        </w:numPr>
        <w:tabs>
          <w:tab w:val="num" w:pos="1800"/>
        </w:tabs>
        <w:spacing w:after="0"/>
        <w:ind w:left="2061"/>
        <w:jc w:val="both"/>
        <w:rPr>
          <w:lang w:val="en-US"/>
        </w:rPr>
      </w:pPr>
      <w:r w:rsidRPr="00745796">
        <w:rPr>
          <w:lang w:val="en-US"/>
        </w:rPr>
        <w:t>test of COSMO-IT rapid update cycle;</w:t>
      </w:r>
    </w:p>
    <w:p w:rsidR="00745796" w:rsidRPr="00745796" w:rsidRDefault="00745796" w:rsidP="00745796">
      <w:pPr>
        <w:numPr>
          <w:ilvl w:val="0"/>
          <w:numId w:val="20"/>
        </w:numPr>
        <w:tabs>
          <w:tab w:val="num" w:pos="1800"/>
        </w:tabs>
        <w:spacing w:after="0"/>
        <w:ind w:left="2061"/>
        <w:jc w:val="both"/>
        <w:rPr>
          <w:lang w:val="en-US"/>
        </w:rPr>
      </w:pPr>
      <w:r w:rsidRPr="00745796">
        <w:rPr>
          <w:lang w:val="en-US"/>
        </w:rPr>
        <w:t>deterministic post-processing of COSMO-IT fields;</w:t>
      </w:r>
    </w:p>
    <w:p w:rsidR="00745796" w:rsidRPr="00745796" w:rsidRDefault="00745796" w:rsidP="00745796">
      <w:pPr>
        <w:numPr>
          <w:ilvl w:val="0"/>
          <w:numId w:val="20"/>
        </w:numPr>
        <w:tabs>
          <w:tab w:val="num" w:pos="1800"/>
        </w:tabs>
        <w:spacing w:after="0"/>
        <w:ind w:left="2061"/>
        <w:jc w:val="both"/>
        <w:rPr>
          <w:lang w:val="en-US"/>
        </w:rPr>
      </w:pPr>
      <w:r w:rsidRPr="00745796">
        <w:rPr>
          <w:lang w:val="en-US"/>
        </w:rPr>
        <w:t>reduction of COSMO-ME grid spacing to 5km and of COSMO-IT grid spacing to 1.6km</w:t>
      </w: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F74D71" w:rsidP="00745796">
      <w:pPr>
        <w:spacing w:after="0"/>
        <w:jc w:val="both"/>
        <w:rPr>
          <w:lang w:val="en-US"/>
        </w:rPr>
      </w:pPr>
      <w:r>
        <w:rPr>
          <w:noProof/>
          <w:lang w:val="it-IT" w:eastAsia="it-IT"/>
        </w:rPr>
        <mc:AlternateContent>
          <mc:Choice Requires="wps">
            <w:drawing>
              <wp:anchor distT="0" distB="0" distL="114300" distR="114300" simplePos="0" relativeHeight="251659264" behindDoc="0" locked="0" layoutInCell="1" allowOverlap="1">
                <wp:simplePos x="0" y="0"/>
                <wp:positionH relativeFrom="column">
                  <wp:posOffset>1157605</wp:posOffset>
                </wp:positionH>
                <wp:positionV relativeFrom="paragraph">
                  <wp:posOffset>75565</wp:posOffset>
                </wp:positionV>
                <wp:extent cx="2475230" cy="290195"/>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409" w:rsidRDefault="00E35409" w:rsidP="00745796">
                            <w:pPr>
                              <w:autoSpaceDE w:val="0"/>
                              <w:autoSpaceDN w:val="0"/>
                              <w:adjustRightInd w:val="0"/>
                              <w:rPr>
                                <w:rFonts w:ascii="Tahoma" w:hAnsi="Tahoma" w:cs="Tahoma"/>
                                <w:color w:val="3333FF"/>
                                <w:sz w:val="26"/>
                                <w:szCs w:val="26"/>
                              </w:rPr>
                            </w:pPr>
                            <w:r>
                              <w:rPr>
                                <w:rFonts w:ascii="Tahoma" w:hAnsi="Tahoma" w:cs="Tahoma"/>
                                <w:color w:val="3333FF"/>
                                <w:sz w:val="26"/>
                                <w:szCs w:val="26"/>
                              </w:rPr>
                              <w:t>COSMO-IT  COMET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91.15pt;margin-top:5.95pt;width:194.9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5phgIAABcFAAAOAAAAZHJzL2Uyb0RvYy54bWysVNuO2yAQfa/Uf0C8Z32ps4mtOKu9NFWl&#10;7UXa7QcQwDEqBgok9rbqv3fASda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" stroked="f">
                <v:textbox>
                  <w:txbxContent>
                    <w:p w:rsidR="00E35409" w:rsidRDefault="00E35409" w:rsidP="00745796">
                      <w:pPr>
                        <w:autoSpaceDE w:val="0"/>
                        <w:autoSpaceDN w:val="0"/>
                        <w:adjustRightInd w:val="0"/>
                        <w:rPr>
                          <w:rFonts w:ascii="Tahoma" w:hAnsi="Tahoma" w:cs="Tahoma"/>
                          <w:color w:val="3333FF"/>
                          <w:sz w:val="26"/>
                          <w:szCs w:val="26"/>
                        </w:rPr>
                      </w:pPr>
                      <w:r>
                        <w:rPr>
                          <w:rFonts w:ascii="Tahoma" w:hAnsi="Tahoma" w:cs="Tahoma"/>
                          <w:color w:val="3333FF"/>
                          <w:sz w:val="26"/>
                          <w:szCs w:val="26"/>
                        </w:rPr>
                        <w:t>COSMO-IT  COMET</w:t>
                      </w:r>
                    </w:p>
                  </w:txbxContent>
                </v:textbox>
              </v:shape>
            </w:pict>
          </mc:Fallback>
        </mc:AlternateContent>
      </w:r>
    </w:p>
    <w:p w:rsidR="00745796" w:rsidRDefault="00745796" w:rsidP="00745796">
      <w:pPr>
        <w:spacing w:after="0"/>
        <w:jc w:val="both"/>
        <w:rPr>
          <w:lang w:val="en-US"/>
        </w:rPr>
      </w:pPr>
    </w:p>
    <w:p w:rsidR="00745796" w:rsidRDefault="000B0F81" w:rsidP="00745796">
      <w:pPr>
        <w:spacing w:after="0"/>
        <w:jc w:val="both"/>
        <w:rPr>
          <w:lang w:val="en-US"/>
        </w:rPr>
      </w:pPr>
      <w:r>
        <w:rPr>
          <w:noProof/>
          <w:lang w:val="it-IT"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-4445</wp:posOffset>
            </wp:positionV>
            <wp:extent cx="5105400" cy="3676650"/>
            <wp:effectExtent l="19050" t="0" r="0" b="0"/>
            <wp:wrapNone/>
            <wp:docPr id="18" name="Immagine 9" descr="lm_ita_dom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m_ita_domain"/>
                    <pic:cNvPicPr>
                      <a:picLocks noChangeArrowheads="1"/>
                    </pic:cNvPicPr>
                  </pic:nvPicPr>
                  <pic:blipFill>
                    <a:blip r:embed="rId10" cstate="print"/>
                    <a:srcRect t="5854"/>
                    <a:stretch>
                      <a:fillRect/>
                    </a:stretch>
                  </pic:blipFill>
                  <pic:spPr bwMode="auto">
                    <a:xfrm>
                      <a:off x="0" y="0"/>
                      <a:ext cx="5105400" cy="3676650"/>
                    </a:xfrm>
                    <a:prstGeom prst="rect">
                      <a:avLst/>
                    </a:prstGeom>
                    <a:noFill/>
                  </pic:spPr>
                </pic:pic>
              </a:graphicData>
            </a:graphic>
          </wp:anchor>
        </w:drawing>
      </w: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spacing w:after="0"/>
        <w:jc w:val="both"/>
        <w:rPr>
          <w:lang w:val="en-US"/>
        </w:rPr>
      </w:pPr>
    </w:p>
    <w:p w:rsidR="00745796" w:rsidRDefault="00745796" w:rsidP="00745796">
      <w:pPr>
        <w:pStyle w:val="Corpotesto"/>
        <w:ind w:left="720" w:hanging="720"/>
      </w:pPr>
      <w:r>
        <w:rPr>
          <w:b/>
          <w:bCs/>
        </w:rPr>
        <w:t>Fig. 3: Integration domain for the COSMO-IT non-hydrostatic model implementation.</w:t>
      </w:r>
    </w:p>
    <w:p w:rsidR="00745796" w:rsidRPr="00745796" w:rsidRDefault="00745796" w:rsidP="00745796">
      <w:pPr>
        <w:tabs>
          <w:tab w:val="left" w:pos="1100"/>
          <w:tab w:val="left" w:pos="2552"/>
        </w:tabs>
        <w:spacing w:after="120"/>
        <w:jc w:val="both"/>
        <w:rPr>
          <w:lang w:val="en-US"/>
        </w:rPr>
      </w:pPr>
    </w:p>
    <w:p w:rsidR="002733CB" w:rsidRDefault="002733CB" w:rsidP="00294006">
      <w:pPr>
        <w:tabs>
          <w:tab w:val="left" w:pos="1700"/>
        </w:tabs>
        <w:spacing w:after="60"/>
        <w:ind w:left="1701" w:hanging="567"/>
        <w:jc w:val="both"/>
      </w:pPr>
      <w:r>
        <w:t>4.3.3</w:t>
      </w:r>
      <w:r>
        <w:tab/>
        <w:t>Operationally available NWP products</w:t>
      </w:r>
    </w:p>
    <w:p w:rsidR="00745796" w:rsidRPr="00745796" w:rsidRDefault="00745796" w:rsidP="0097046F">
      <w:pPr>
        <w:pStyle w:val="Corpotesto"/>
        <w:ind w:left="1134"/>
        <w:jc w:val="both"/>
        <w:rPr>
          <w:rFonts w:cs="Arial"/>
          <w:b/>
          <w:i/>
        </w:rPr>
      </w:pPr>
      <w:r w:rsidRPr="00745796">
        <w:rPr>
          <w:rFonts w:cs="Arial"/>
          <w:b/>
          <w:i/>
        </w:rPr>
        <w:t>Prognostic variables on model levels:</w:t>
      </w:r>
    </w:p>
    <w:p w:rsidR="00745796" w:rsidRPr="00745796" w:rsidRDefault="00745796" w:rsidP="0097046F">
      <w:pPr>
        <w:pStyle w:val="Corpotesto"/>
        <w:ind w:left="1134"/>
        <w:jc w:val="both"/>
        <w:rPr>
          <w:rFonts w:cs="Arial"/>
        </w:rPr>
      </w:pPr>
      <w:r w:rsidRPr="00745796">
        <w:rPr>
          <w:rFonts w:cs="Arial"/>
        </w:rPr>
        <w:t xml:space="preserve">Temperature, specific humidity, </w:t>
      </w:r>
      <w:proofErr w:type="spellStart"/>
      <w:r w:rsidRPr="00745796">
        <w:rPr>
          <w:rFonts w:cs="Arial"/>
        </w:rPr>
        <w:t>zonal</w:t>
      </w:r>
      <w:proofErr w:type="spellEnd"/>
      <w:r w:rsidRPr="00745796">
        <w:rPr>
          <w:rFonts w:cs="Arial"/>
        </w:rPr>
        <w:t xml:space="preserve"> and </w:t>
      </w:r>
      <w:proofErr w:type="spellStart"/>
      <w:r w:rsidRPr="00745796">
        <w:rPr>
          <w:rFonts w:cs="Arial"/>
        </w:rPr>
        <w:t>meridional</w:t>
      </w:r>
      <w:proofErr w:type="spellEnd"/>
      <w:r w:rsidRPr="00745796">
        <w:rPr>
          <w:rFonts w:cs="Arial"/>
        </w:rPr>
        <w:t xml:space="preserve"> wind component,</w:t>
      </w:r>
      <w:r w:rsidR="00D507EB">
        <w:rPr>
          <w:rFonts w:cs="Arial"/>
        </w:rPr>
        <w:t xml:space="preserve"> vertical wind </w:t>
      </w:r>
      <w:proofErr w:type="spellStart"/>
      <w:r w:rsidR="00D507EB">
        <w:rPr>
          <w:rFonts w:cs="Arial"/>
        </w:rPr>
        <w:t>component</w:t>
      </w:r>
      <w:r w:rsidRPr="00745796">
        <w:rPr>
          <w:rFonts w:cs="Arial"/>
        </w:rPr>
        <w:t>,cloud</w:t>
      </w:r>
      <w:proofErr w:type="spellEnd"/>
      <w:r w:rsidRPr="00745796">
        <w:rPr>
          <w:rFonts w:cs="Arial"/>
        </w:rPr>
        <w:t xml:space="preserve"> water content, cloud ice content, water content of rain and snow</w:t>
      </w:r>
      <w:r w:rsidR="00D507EB">
        <w:rPr>
          <w:rFonts w:cs="Arial"/>
        </w:rPr>
        <w:t>, surface pressure , pressure perturbation</w:t>
      </w:r>
      <w:r w:rsidRPr="00745796">
        <w:rPr>
          <w:rFonts w:cs="Arial"/>
        </w:rPr>
        <w:t xml:space="preserve">, </w:t>
      </w:r>
      <w:r w:rsidR="00D507EB">
        <w:rPr>
          <w:rFonts w:cs="Arial"/>
        </w:rPr>
        <w:t>turbulent kinetic energy</w:t>
      </w:r>
      <w:r w:rsidRPr="00745796">
        <w:rPr>
          <w:rFonts w:cs="Arial"/>
        </w:rPr>
        <w:t>.</w:t>
      </w:r>
    </w:p>
    <w:p w:rsidR="00745796" w:rsidRPr="00745796" w:rsidRDefault="00745796" w:rsidP="0097046F">
      <w:pPr>
        <w:pStyle w:val="Corpotesto"/>
        <w:ind w:left="1134"/>
        <w:jc w:val="both"/>
        <w:rPr>
          <w:rFonts w:cs="Arial"/>
        </w:rPr>
      </w:pPr>
    </w:p>
    <w:p w:rsidR="00745796" w:rsidRPr="00745796" w:rsidRDefault="00745796" w:rsidP="0097046F">
      <w:pPr>
        <w:pStyle w:val="Corpotesto"/>
        <w:ind w:left="1134"/>
        <w:jc w:val="both"/>
        <w:rPr>
          <w:rFonts w:cs="Arial"/>
          <w:b/>
          <w:i/>
        </w:rPr>
      </w:pPr>
      <w:r w:rsidRPr="00745796">
        <w:rPr>
          <w:rFonts w:cs="Arial"/>
          <w:b/>
          <w:i/>
        </w:rPr>
        <w:t>Prognostic surface fields:</w:t>
      </w:r>
    </w:p>
    <w:p w:rsidR="00745796" w:rsidRPr="00745796" w:rsidRDefault="00745796" w:rsidP="0097046F">
      <w:pPr>
        <w:pStyle w:val="Corpotesto"/>
        <w:ind w:left="1134"/>
        <w:jc w:val="both"/>
        <w:rPr>
          <w:rFonts w:cs="Arial"/>
        </w:rPr>
      </w:pPr>
      <w:r w:rsidRPr="00745796">
        <w:rPr>
          <w:rFonts w:cs="Arial"/>
        </w:rPr>
        <w:t>Temperature, water content and ice content of soil layers, temperature of snow surface, snow density, water content of snow and interception store.</w:t>
      </w:r>
    </w:p>
    <w:p w:rsidR="00745796" w:rsidRPr="00745796" w:rsidRDefault="00745796" w:rsidP="0097046F">
      <w:pPr>
        <w:pStyle w:val="Corpotesto"/>
        <w:ind w:left="1134"/>
        <w:jc w:val="both"/>
        <w:rPr>
          <w:rFonts w:cs="Arial"/>
        </w:rPr>
      </w:pPr>
    </w:p>
    <w:p w:rsidR="00745796" w:rsidRPr="00745796" w:rsidRDefault="00745796" w:rsidP="0097046F">
      <w:pPr>
        <w:pStyle w:val="Corpotesto"/>
        <w:ind w:left="1134"/>
        <w:jc w:val="both"/>
        <w:rPr>
          <w:rFonts w:cs="Arial"/>
        </w:rPr>
      </w:pPr>
      <w:r w:rsidRPr="00745796">
        <w:rPr>
          <w:rFonts w:cs="Arial"/>
          <w:b/>
          <w:i/>
        </w:rPr>
        <w:t>Diagnostic fields:</w:t>
      </w:r>
    </w:p>
    <w:p w:rsidR="00745796" w:rsidRPr="00745796" w:rsidRDefault="00745796" w:rsidP="0097046F">
      <w:pPr>
        <w:pStyle w:val="Corpotesto"/>
        <w:ind w:left="1134"/>
        <w:jc w:val="both"/>
        <w:rPr>
          <w:rFonts w:cs="Arial"/>
        </w:rPr>
      </w:pPr>
      <w:r w:rsidRPr="00745796">
        <w:rPr>
          <w:rFonts w:cs="Arial"/>
        </w:rPr>
        <w:t>2m temperature, 2m dew point, 10m wind components, mean sea level pressure, total precipitation, synthetic satellite radiances (COSMO), and so on.</w:t>
      </w:r>
    </w:p>
    <w:p w:rsidR="00745796" w:rsidRPr="00745796" w:rsidRDefault="00745796" w:rsidP="0097046F">
      <w:pPr>
        <w:pStyle w:val="Corpotesto"/>
        <w:ind w:left="1134"/>
        <w:jc w:val="both"/>
        <w:rPr>
          <w:rFonts w:cs="Arial"/>
        </w:rPr>
      </w:pPr>
    </w:p>
    <w:p w:rsidR="0097046F" w:rsidRDefault="0097046F" w:rsidP="0097046F">
      <w:pPr>
        <w:pStyle w:val="Corpotesto"/>
        <w:ind w:left="1134"/>
        <w:jc w:val="both"/>
        <w:rPr>
          <w:rFonts w:cs="Arial"/>
        </w:rPr>
      </w:pPr>
    </w:p>
    <w:p w:rsidR="00745796" w:rsidRPr="00745796" w:rsidRDefault="00745796" w:rsidP="0097046F">
      <w:pPr>
        <w:pStyle w:val="Corpotesto"/>
        <w:ind w:left="1134"/>
        <w:jc w:val="both"/>
        <w:rPr>
          <w:rFonts w:cs="Arial"/>
        </w:rPr>
      </w:pPr>
      <w:r w:rsidRPr="00745796">
        <w:rPr>
          <w:rFonts w:cs="Arial"/>
        </w:rPr>
        <w:t>A detailed list of numerical weather products available is given below:</w:t>
      </w:r>
    </w:p>
    <w:p w:rsidR="00745796" w:rsidRPr="00745796" w:rsidRDefault="00745796" w:rsidP="00745796">
      <w:pPr>
        <w:pStyle w:val="Corpotesto"/>
        <w:ind w:left="1134"/>
        <w:rPr>
          <w:rFonts w:cs="Arial"/>
        </w:rPr>
      </w:pPr>
    </w:p>
    <w:p w:rsidR="0097046F" w:rsidRDefault="0097046F" w:rsidP="00745796">
      <w:pPr>
        <w:pStyle w:val="Corpotesto"/>
        <w:ind w:left="1134"/>
        <w:rPr>
          <w:rFonts w:cs="Arial"/>
          <w:b/>
          <w:i/>
        </w:rPr>
      </w:pPr>
    </w:p>
    <w:p w:rsidR="00745796" w:rsidRPr="00745796" w:rsidRDefault="00745796" w:rsidP="00745796">
      <w:pPr>
        <w:pStyle w:val="Corpotesto"/>
        <w:ind w:left="1134"/>
        <w:rPr>
          <w:rFonts w:cs="Arial"/>
        </w:rPr>
      </w:pPr>
      <w:r w:rsidRPr="00745796">
        <w:rPr>
          <w:rFonts w:cs="Arial"/>
          <w:b/>
          <w:i/>
        </w:rPr>
        <w:t>COSMO-ME not-hydrostatic deterministic atmospheric model from 00Z and 12Z runs</w:t>
      </w:r>
      <w:r w:rsidRPr="00745796">
        <w:rPr>
          <w:rFonts w:cs="Arial"/>
        </w:rPr>
        <w:t>:</w:t>
      </w: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i/>
        </w:rPr>
      </w:pPr>
      <w:r w:rsidRPr="00745796">
        <w:rPr>
          <w:rFonts w:cs="Arial"/>
          <w:b/>
          <w:i/>
        </w:rPr>
        <w:t>Analysis Products:</w:t>
      </w: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rPr>
      </w:pPr>
      <w:r w:rsidRPr="00745796">
        <w:rPr>
          <w:rFonts w:cs="Arial"/>
          <w:b/>
        </w:rPr>
        <w:tab/>
        <w:t>Surface parameters:</w:t>
      </w:r>
    </w:p>
    <w:p w:rsidR="00745796" w:rsidRPr="00745796" w:rsidRDefault="00745796" w:rsidP="00745796">
      <w:pPr>
        <w:pStyle w:val="Corpotesto"/>
        <w:widowControl/>
        <w:numPr>
          <w:ilvl w:val="0"/>
          <w:numId w:val="21"/>
        </w:numPr>
        <w:tabs>
          <w:tab w:val="left" w:pos="0"/>
          <w:tab w:val="left" w:pos="600"/>
        </w:tabs>
        <w:ind w:left="2574"/>
        <w:jc w:val="both"/>
        <w:rPr>
          <w:rFonts w:cs="Arial"/>
        </w:rPr>
      </w:pPr>
      <w:r w:rsidRPr="00745796">
        <w:rPr>
          <w:rFonts w:cs="Arial"/>
        </w:rPr>
        <w:t>Mean sea level pressure;</w:t>
      </w:r>
    </w:p>
    <w:p w:rsidR="00745796" w:rsidRPr="00745796" w:rsidRDefault="00745796" w:rsidP="00745796">
      <w:pPr>
        <w:pStyle w:val="Corpotesto"/>
        <w:widowControl/>
        <w:numPr>
          <w:ilvl w:val="0"/>
          <w:numId w:val="21"/>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lastRenderedPageBreak/>
          <w:t>2 meters</w:t>
        </w:r>
      </w:smartTag>
      <w:r w:rsidRPr="00745796">
        <w:rPr>
          <w:rFonts w:cs="Arial"/>
        </w:rPr>
        <w:t xml:space="preserve"> temperature;</w:t>
      </w:r>
    </w:p>
    <w:p w:rsidR="00745796" w:rsidRPr="00745796" w:rsidRDefault="00745796" w:rsidP="00745796">
      <w:pPr>
        <w:pStyle w:val="Corpotesto"/>
        <w:widowControl/>
        <w:numPr>
          <w:ilvl w:val="0"/>
          <w:numId w:val="21"/>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t>2 meters</w:t>
        </w:r>
      </w:smartTag>
      <w:r w:rsidRPr="00745796">
        <w:rPr>
          <w:rFonts w:cs="Arial"/>
        </w:rPr>
        <w:t xml:space="preserve"> dew point temperature;</w:t>
      </w:r>
    </w:p>
    <w:p w:rsidR="00745796" w:rsidRPr="00745796" w:rsidRDefault="00745796" w:rsidP="00745796">
      <w:pPr>
        <w:pStyle w:val="Corpotesto"/>
        <w:widowControl/>
        <w:numPr>
          <w:ilvl w:val="0"/>
          <w:numId w:val="21"/>
        </w:numPr>
        <w:tabs>
          <w:tab w:val="left" w:pos="0"/>
          <w:tab w:val="left" w:pos="600"/>
        </w:tabs>
        <w:ind w:left="2574"/>
        <w:jc w:val="both"/>
        <w:rPr>
          <w:rFonts w:cs="Arial"/>
        </w:rPr>
      </w:pPr>
      <w:smartTag w:uri="urn:schemas-microsoft-com:office:smarttags" w:element="metricconverter">
        <w:smartTagPr>
          <w:attr w:name="ProductID" w:val="10 meters"/>
        </w:smartTagPr>
        <w:r w:rsidRPr="00745796">
          <w:rPr>
            <w:rFonts w:cs="Arial"/>
          </w:rPr>
          <w:t>10 meters</w:t>
        </w:r>
      </w:smartTag>
      <w:r w:rsidRPr="00745796">
        <w:rPr>
          <w:rFonts w:cs="Arial"/>
        </w:rPr>
        <w:t xml:space="preserve"> wind;</w:t>
      </w: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rPr>
      </w:pPr>
      <w:r w:rsidRPr="00745796">
        <w:rPr>
          <w:rFonts w:cs="Arial"/>
          <w:b/>
        </w:rPr>
        <w:tab/>
        <w:t>Upper air parameters:</w:t>
      </w:r>
    </w:p>
    <w:p w:rsidR="00745796" w:rsidRPr="00745796" w:rsidRDefault="00745796" w:rsidP="00745796">
      <w:pPr>
        <w:pStyle w:val="Corpotesto"/>
        <w:widowControl/>
        <w:numPr>
          <w:ilvl w:val="0"/>
          <w:numId w:val="24"/>
        </w:numPr>
        <w:tabs>
          <w:tab w:val="left" w:pos="0"/>
          <w:tab w:val="left" w:pos="600"/>
        </w:tabs>
        <w:ind w:left="2574"/>
        <w:jc w:val="both"/>
        <w:rPr>
          <w:rFonts w:cs="Arial"/>
        </w:rPr>
      </w:pPr>
      <w:proofErr w:type="spellStart"/>
      <w:r w:rsidRPr="00745796">
        <w:rPr>
          <w:rFonts w:cs="Arial"/>
        </w:rPr>
        <w:t>Geopotential</w:t>
      </w:r>
      <w:proofErr w:type="spellEnd"/>
      <w:r w:rsidRPr="00745796">
        <w:rPr>
          <w:rFonts w:cs="Arial"/>
        </w:rPr>
        <w:t xml:space="preserve"> height at 1000 </w:t>
      </w:r>
      <w:proofErr w:type="spellStart"/>
      <w:r w:rsidRPr="00745796">
        <w:rPr>
          <w:rFonts w:cs="Arial"/>
        </w:rPr>
        <w:t>HPa</w:t>
      </w:r>
      <w:proofErr w:type="spellEnd"/>
      <w:r w:rsidRPr="00745796">
        <w:rPr>
          <w:rFonts w:cs="Arial"/>
        </w:rPr>
        <w:t xml:space="preserve">, 925 </w:t>
      </w:r>
      <w:proofErr w:type="spellStart"/>
      <w:r w:rsidRPr="00745796">
        <w:rPr>
          <w:rFonts w:cs="Arial"/>
        </w:rPr>
        <w:t>HPa</w:t>
      </w:r>
      <w:proofErr w:type="spellEnd"/>
      <w:r w:rsidRPr="00745796">
        <w:rPr>
          <w:rFonts w:cs="Arial"/>
        </w:rPr>
        <w:t xml:space="preserve">, 850 </w:t>
      </w:r>
      <w:proofErr w:type="spellStart"/>
      <w:r w:rsidRPr="00745796">
        <w:rPr>
          <w:rFonts w:cs="Arial"/>
        </w:rPr>
        <w:t>HPa</w:t>
      </w:r>
      <w:proofErr w:type="spellEnd"/>
      <w:r w:rsidRPr="00745796">
        <w:rPr>
          <w:rFonts w:cs="Arial"/>
        </w:rPr>
        <w:t xml:space="preserve">, 700 </w:t>
      </w:r>
      <w:proofErr w:type="spellStart"/>
      <w:r w:rsidRPr="00745796">
        <w:rPr>
          <w:rFonts w:cs="Arial"/>
        </w:rPr>
        <w:t>HPa</w:t>
      </w:r>
      <w:proofErr w:type="spellEnd"/>
      <w:r w:rsidRPr="00745796">
        <w:rPr>
          <w:rFonts w:cs="Arial"/>
        </w:rPr>
        <w:t xml:space="preserve">, 500 </w:t>
      </w:r>
      <w:proofErr w:type="spellStart"/>
      <w:r w:rsidRPr="00745796">
        <w:rPr>
          <w:rFonts w:cs="Arial"/>
        </w:rPr>
        <w:t>HPa</w:t>
      </w:r>
      <w:proofErr w:type="spellEnd"/>
      <w:r w:rsidRPr="00745796">
        <w:rPr>
          <w:rFonts w:cs="Arial"/>
        </w:rPr>
        <w:t xml:space="preserve">, 300 </w:t>
      </w:r>
      <w:proofErr w:type="spellStart"/>
      <w:r w:rsidRPr="00745796">
        <w:rPr>
          <w:rFonts w:cs="Arial"/>
        </w:rPr>
        <w:t>HPa</w:t>
      </w:r>
      <w:proofErr w:type="spellEnd"/>
      <w:r w:rsidRPr="00745796">
        <w:rPr>
          <w:rFonts w:cs="Arial"/>
        </w:rPr>
        <w:t xml:space="preserve">, 200 </w:t>
      </w:r>
      <w:proofErr w:type="spellStart"/>
      <w:r w:rsidRPr="00745796">
        <w:rPr>
          <w:rFonts w:cs="Arial"/>
        </w:rPr>
        <w:t>HPa</w:t>
      </w:r>
      <w:proofErr w:type="spellEnd"/>
      <w:r w:rsidRPr="00745796">
        <w:rPr>
          <w:rFonts w:cs="Arial"/>
        </w:rPr>
        <w:t xml:space="preserve">, 100 </w:t>
      </w:r>
      <w:proofErr w:type="spellStart"/>
      <w:r w:rsidRPr="00745796">
        <w:rPr>
          <w:rFonts w:cs="Arial"/>
        </w:rPr>
        <w:t>HPa</w:t>
      </w:r>
      <w:proofErr w:type="spellEnd"/>
      <w:r w:rsidRPr="00745796">
        <w:rPr>
          <w:rFonts w:cs="Arial"/>
        </w:rPr>
        <w:t>;</w:t>
      </w:r>
    </w:p>
    <w:p w:rsidR="00745796" w:rsidRPr="00745796" w:rsidRDefault="00745796" w:rsidP="00745796">
      <w:pPr>
        <w:pStyle w:val="Corpotesto"/>
        <w:widowControl/>
        <w:numPr>
          <w:ilvl w:val="0"/>
          <w:numId w:val="24"/>
        </w:numPr>
        <w:tabs>
          <w:tab w:val="left" w:pos="0"/>
          <w:tab w:val="left" w:pos="600"/>
        </w:tabs>
        <w:ind w:left="2574"/>
        <w:jc w:val="both"/>
        <w:rPr>
          <w:rFonts w:cs="Arial"/>
          <w:lang w:val="it-IT"/>
        </w:rPr>
      </w:pPr>
      <w:r w:rsidRPr="00745796">
        <w:rPr>
          <w:rFonts w:cs="Arial"/>
          <w:lang w:val="it-IT"/>
        </w:rPr>
        <w:t xml:space="preserve">Air temperature </w:t>
      </w:r>
      <w:proofErr w:type="spellStart"/>
      <w:r w:rsidRPr="00745796">
        <w:rPr>
          <w:rFonts w:cs="Arial"/>
          <w:lang w:val="it-IT"/>
        </w:rPr>
        <w:t>at</w:t>
      </w:r>
      <w:proofErr w:type="spellEnd"/>
      <w:r w:rsidRPr="00745796">
        <w:rPr>
          <w:rFonts w:cs="Arial"/>
          <w:lang w:val="it-IT"/>
        </w:rPr>
        <w:t xml:space="preserve"> 1000 </w:t>
      </w:r>
      <w:proofErr w:type="spellStart"/>
      <w:r w:rsidRPr="00745796">
        <w:rPr>
          <w:rFonts w:cs="Arial"/>
          <w:lang w:val="it-IT"/>
        </w:rPr>
        <w:t>HPa</w:t>
      </w:r>
      <w:proofErr w:type="spellEnd"/>
      <w:r w:rsidRPr="00745796">
        <w:rPr>
          <w:rFonts w:cs="Arial"/>
          <w:lang w:val="it-IT"/>
        </w:rPr>
        <w:t xml:space="preserve">, 925 </w:t>
      </w:r>
      <w:proofErr w:type="spellStart"/>
      <w:r w:rsidRPr="00745796">
        <w:rPr>
          <w:rFonts w:cs="Arial"/>
          <w:lang w:val="it-IT"/>
        </w:rPr>
        <w:t>HPa</w:t>
      </w:r>
      <w:proofErr w:type="spellEnd"/>
      <w:r w:rsidRPr="00745796">
        <w:rPr>
          <w:rFonts w:cs="Arial"/>
          <w:lang w:val="it-IT"/>
        </w:rPr>
        <w:t xml:space="preserve">, 850 </w:t>
      </w:r>
      <w:proofErr w:type="spellStart"/>
      <w:r w:rsidRPr="00745796">
        <w:rPr>
          <w:rFonts w:cs="Arial"/>
          <w:lang w:val="it-IT"/>
        </w:rPr>
        <w:t>HPa</w:t>
      </w:r>
      <w:proofErr w:type="spellEnd"/>
      <w:r w:rsidRPr="00745796">
        <w:rPr>
          <w:rFonts w:cs="Arial"/>
          <w:lang w:val="it-IT"/>
        </w:rPr>
        <w:t xml:space="preserve">, 700 </w:t>
      </w:r>
      <w:proofErr w:type="spellStart"/>
      <w:r w:rsidRPr="00745796">
        <w:rPr>
          <w:rFonts w:cs="Arial"/>
          <w:lang w:val="it-IT"/>
        </w:rPr>
        <w:t>HPa</w:t>
      </w:r>
      <w:proofErr w:type="spellEnd"/>
      <w:r w:rsidRPr="00745796">
        <w:rPr>
          <w:rFonts w:cs="Arial"/>
          <w:lang w:val="it-IT"/>
        </w:rPr>
        <w:t xml:space="preserve">, 500 </w:t>
      </w:r>
      <w:proofErr w:type="spellStart"/>
      <w:r w:rsidRPr="00745796">
        <w:rPr>
          <w:rFonts w:cs="Arial"/>
          <w:lang w:val="it-IT"/>
        </w:rPr>
        <w:t>HPa</w:t>
      </w:r>
      <w:proofErr w:type="spellEnd"/>
      <w:r w:rsidRPr="00745796">
        <w:rPr>
          <w:rFonts w:cs="Arial"/>
          <w:lang w:val="it-IT"/>
        </w:rPr>
        <w:t xml:space="preserve">, 300 </w:t>
      </w:r>
      <w:proofErr w:type="spellStart"/>
      <w:r w:rsidRPr="00745796">
        <w:rPr>
          <w:rFonts w:cs="Arial"/>
          <w:lang w:val="it-IT"/>
        </w:rPr>
        <w:t>HPa</w:t>
      </w:r>
      <w:proofErr w:type="spellEnd"/>
      <w:r w:rsidRPr="00745796">
        <w:rPr>
          <w:rFonts w:cs="Arial"/>
          <w:lang w:val="it-IT"/>
        </w:rPr>
        <w:t xml:space="preserve">, 200 </w:t>
      </w:r>
      <w:proofErr w:type="spellStart"/>
      <w:r w:rsidRPr="00745796">
        <w:rPr>
          <w:rFonts w:cs="Arial"/>
          <w:lang w:val="it-IT"/>
        </w:rPr>
        <w:t>HPa</w:t>
      </w:r>
      <w:proofErr w:type="spellEnd"/>
      <w:r w:rsidRPr="00745796">
        <w:rPr>
          <w:rFonts w:cs="Arial"/>
          <w:lang w:val="it-IT"/>
        </w:rPr>
        <w:t xml:space="preserve">, 100 </w:t>
      </w:r>
      <w:proofErr w:type="spellStart"/>
      <w:r w:rsidRPr="00745796">
        <w:rPr>
          <w:rFonts w:cs="Arial"/>
          <w:lang w:val="it-IT"/>
        </w:rPr>
        <w:t>HPa</w:t>
      </w:r>
      <w:proofErr w:type="spellEnd"/>
      <w:r w:rsidRPr="00745796">
        <w:rPr>
          <w:rFonts w:cs="Arial"/>
          <w:lang w:val="it-IT"/>
        </w:rPr>
        <w:t>;</w:t>
      </w:r>
    </w:p>
    <w:p w:rsidR="00745796" w:rsidRPr="00745796" w:rsidRDefault="00745796" w:rsidP="00745796">
      <w:pPr>
        <w:pStyle w:val="Corpotesto"/>
        <w:widowControl/>
        <w:numPr>
          <w:ilvl w:val="0"/>
          <w:numId w:val="24"/>
        </w:numPr>
        <w:tabs>
          <w:tab w:val="left" w:pos="0"/>
          <w:tab w:val="left" w:pos="600"/>
        </w:tabs>
        <w:ind w:left="2574"/>
        <w:jc w:val="both"/>
        <w:rPr>
          <w:rFonts w:cs="Arial"/>
        </w:rPr>
      </w:pPr>
      <w:r w:rsidRPr="00745796">
        <w:rPr>
          <w:rFonts w:cs="Arial"/>
        </w:rPr>
        <w:t xml:space="preserve">Horizontal wind at 1000 </w:t>
      </w:r>
      <w:proofErr w:type="spellStart"/>
      <w:r w:rsidRPr="00745796">
        <w:rPr>
          <w:rFonts w:cs="Arial"/>
        </w:rPr>
        <w:t>HPa</w:t>
      </w:r>
      <w:proofErr w:type="spellEnd"/>
      <w:r w:rsidRPr="00745796">
        <w:rPr>
          <w:rFonts w:cs="Arial"/>
        </w:rPr>
        <w:t xml:space="preserve">, 925 </w:t>
      </w:r>
      <w:proofErr w:type="spellStart"/>
      <w:r w:rsidRPr="00745796">
        <w:rPr>
          <w:rFonts w:cs="Arial"/>
        </w:rPr>
        <w:t>HPa</w:t>
      </w:r>
      <w:proofErr w:type="spellEnd"/>
      <w:r w:rsidRPr="00745796">
        <w:rPr>
          <w:rFonts w:cs="Arial"/>
        </w:rPr>
        <w:t xml:space="preserve">, 850 </w:t>
      </w:r>
      <w:proofErr w:type="spellStart"/>
      <w:r w:rsidRPr="00745796">
        <w:rPr>
          <w:rFonts w:cs="Arial"/>
        </w:rPr>
        <w:t>HPa</w:t>
      </w:r>
      <w:proofErr w:type="spellEnd"/>
      <w:r w:rsidRPr="00745796">
        <w:rPr>
          <w:rFonts w:cs="Arial"/>
        </w:rPr>
        <w:t xml:space="preserve">, 700 </w:t>
      </w:r>
      <w:proofErr w:type="spellStart"/>
      <w:r w:rsidRPr="00745796">
        <w:rPr>
          <w:rFonts w:cs="Arial"/>
        </w:rPr>
        <w:t>HPa</w:t>
      </w:r>
      <w:proofErr w:type="spellEnd"/>
      <w:r w:rsidRPr="00745796">
        <w:rPr>
          <w:rFonts w:cs="Arial"/>
        </w:rPr>
        <w:t xml:space="preserve">, 500 </w:t>
      </w:r>
      <w:proofErr w:type="spellStart"/>
      <w:r w:rsidRPr="00745796">
        <w:rPr>
          <w:rFonts w:cs="Arial"/>
        </w:rPr>
        <w:t>HPa</w:t>
      </w:r>
      <w:proofErr w:type="spellEnd"/>
      <w:r w:rsidRPr="00745796">
        <w:rPr>
          <w:rFonts w:cs="Arial"/>
        </w:rPr>
        <w:t xml:space="preserve">, 300 </w:t>
      </w:r>
      <w:proofErr w:type="spellStart"/>
      <w:r w:rsidRPr="00745796">
        <w:rPr>
          <w:rFonts w:cs="Arial"/>
        </w:rPr>
        <w:t>HPa</w:t>
      </w:r>
      <w:proofErr w:type="spellEnd"/>
      <w:r w:rsidRPr="00745796">
        <w:rPr>
          <w:rFonts w:cs="Arial"/>
        </w:rPr>
        <w:t xml:space="preserve">, 200 </w:t>
      </w:r>
      <w:proofErr w:type="spellStart"/>
      <w:r w:rsidRPr="00745796">
        <w:rPr>
          <w:rFonts w:cs="Arial"/>
        </w:rPr>
        <w:t>HPa</w:t>
      </w:r>
      <w:proofErr w:type="spellEnd"/>
      <w:r w:rsidRPr="00745796">
        <w:rPr>
          <w:rFonts w:cs="Arial"/>
        </w:rPr>
        <w:t xml:space="preserve">, 100 </w:t>
      </w:r>
      <w:proofErr w:type="spellStart"/>
      <w:r w:rsidRPr="00745796">
        <w:rPr>
          <w:rFonts w:cs="Arial"/>
        </w:rPr>
        <w:t>HPa</w:t>
      </w:r>
      <w:proofErr w:type="spellEnd"/>
      <w:r w:rsidRPr="00745796">
        <w:rPr>
          <w:rFonts w:cs="Arial"/>
        </w:rPr>
        <w:t>;</w:t>
      </w:r>
    </w:p>
    <w:p w:rsidR="00745796" w:rsidRPr="00745796" w:rsidRDefault="00745796" w:rsidP="00745796">
      <w:pPr>
        <w:pStyle w:val="Corpotesto"/>
        <w:widowControl/>
        <w:numPr>
          <w:ilvl w:val="0"/>
          <w:numId w:val="24"/>
        </w:numPr>
        <w:tabs>
          <w:tab w:val="left" w:pos="0"/>
          <w:tab w:val="left" w:pos="600"/>
        </w:tabs>
        <w:ind w:left="2574"/>
        <w:jc w:val="both"/>
        <w:rPr>
          <w:rFonts w:cs="Arial"/>
        </w:rPr>
      </w:pPr>
      <w:proofErr w:type="spellStart"/>
      <w:r w:rsidRPr="00745796">
        <w:rPr>
          <w:rFonts w:cs="Arial"/>
        </w:rPr>
        <w:t>Rel</w:t>
      </w:r>
      <w:proofErr w:type="spellEnd"/>
      <w:r w:rsidRPr="00745796">
        <w:rPr>
          <w:rFonts w:cs="Arial"/>
        </w:rPr>
        <w:t xml:space="preserve"> Humidity at 1000 </w:t>
      </w:r>
      <w:proofErr w:type="spellStart"/>
      <w:r w:rsidRPr="00745796">
        <w:rPr>
          <w:rFonts w:cs="Arial"/>
        </w:rPr>
        <w:t>HPa</w:t>
      </w:r>
      <w:proofErr w:type="spellEnd"/>
      <w:r w:rsidRPr="00745796">
        <w:rPr>
          <w:rFonts w:cs="Arial"/>
        </w:rPr>
        <w:t xml:space="preserve">, 925 </w:t>
      </w:r>
      <w:proofErr w:type="spellStart"/>
      <w:r w:rsidRPr="00745796">
        <w:rPr>
          <w:rFonts w:cs="Arial"/>
        </w:rPr>
        <w:t>HPa</w:t>
      </w:r>
      <w:proofErr w:type="spellEnd"/>
      <w:r w:rsidRPr="00745796">
        <w:rPr>
          <w:rFonts w:cs="Arial"/>
        </w:rPr>
        <w:t xml:space="preserve">, 850 </w:t>
      </w:r>
      <w:proofErr w:type="spellStart"/>
      <w:r w:rsidRPr="00745796">
        <w:rPr>
          <w:rFonts w:cs="Arial"/>
        </w:rPr>
        <w:t>HPa</w:t>
      </w:r>
      <w:proofErr w:type="spellEnd"/>
      <w:r w:rsidRPr="00745796">
        <w:rPr>
          <w:rFonts w:cs="Arial"/>
        </w:rPr>
        <w:t xml:space="preserve">, 700 </w:t>
      </w:r>
      <w:proofErr w:type="spellStart"/>
      <w:r w:rsidRPr="00745796">
        <w:rPr>
          <w:rFonts w:cs="Arial"/>
        </w:rPr>
        <w:t>HPa</w:t>
      </w:r>
      <w:proofErr w:type="spellEnd"/>
      <w:r w:rsidRPr="00745796">
        <w:rPr>
          <w:rFonts w:cs="Arial"/>
        </w:rPr>
        <w:t xml:space="preserve">, 500 </w:t>
      </w:r>
      <w:proofErr w:type="spellStart"/>
      <w:r w:rsidRPr="00745796">
        <w:rPr>
          <w:rFonts w:cs="Arial"/>
        </w:rPr>
        <w:t>HPa</w:t>
      </w:r>
      <w:proofErr w:type="spellEnd"/>
      <w:r w:rsidRPr="00745796">
        <w:rPr>
          <w:rFonts w:cs="Arial"/>
        </w:rPr>
        <w:t xml:space="preserve">, 300 </w:t>
      </w:r>
      <w:proofErr w:type="spellStart"/>
      <w:r w:rsidRPr="00745796">
        <w:rPr>
          <w:rFonts w:cs="Arial"/>
        </w:rPr>
        <w:t>HPa</w:t>
      </w:r>
      <w:proofErr w:type="spellEnd"/>
      <w:r w:rsidRPr="00745796">
        <w:rPr>
          <w:rFonts w:cs="Arial"/>
        </w:rPr>
        <w:t xml:space="preserve">, 200 </w:t>
      </w:r>
      <w:proofErr w:type="spellStart"/>
      <w:r w:rsidRPr="00745796">
        <w:rPr>
          <w:rFonts w:cs="Arial"/>
        </w:rPr>
        <w:t>HPa</w:t>
      </w:r>
      <w:proofErr w:type="spellEnd"/>
      <w:r w:rsidRPr="00745796">
        <w:rPr>
          <w:rFonts w:cs="Arial"/>
        </w:rPr>
        <w:t xml:space="preserve">, 100 </w:t>
      </w:r>
      <w:proofErr w:type="spellStart"/>
      <w:r w:rsidRPr="00745796">
        <w:rPr>
          <w:rFonts w:cs="Arial"/>
        </w:rPr>
        <w:t>HPa</w:t>
      </w:r>
      <w:proofErr w:type="spellEnd"/>
      <w:r w:rsidRPr="00745796">
        <w:rPr>
          <w:rFonts w:cs="Arial"/>
        </w:rPr>
        <w:t>.</w:t>
      </w: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i/>
        </w:rPr>
      </w:pPr>
      <w:r w:rsidRPr="00745796">
        <w:rPr>
          <w:rFonts w:cs="Arial"/>
          <w:b/>
          <w:i/>
        </w:rPr>
        <w:t>Forecast Products:</w:t>
      </w:r>
    </w:p>
    <w:p w:rsidR="00745796" w:rsidRPr="00745796" w:rsidRDefault="00745796" w:rsidP="00745796">
      <w:pPr>
        <w:pStyle w:val="Corpotesto"/>
        <w:ind w:left="1134"/>
        <w:rPr>
          <w:rFonts w:cs="Arial"/>
          <w:b/>
          <w:i/>
        </w:rPr>
      </w:pPr>
    </w:p>
    <w:p w:rsidR="00745796" w:rsidRPr="00745796" w:rsidRDefault="00745796" w:rsidP="00745796">
      <w:pPr>
        <w:pStyle w:val="Corpotesto"/>
        <w:ind w:left="1134"/>
        <w:rPr>
          <w:rFonts w:cs="Arial"/>
          <w:b/>
        </w:rPr>
      </w:pPr>
      <w:r w:rsidRPr="00745796">
        <w:rPr>
          <w:rFonts w:cs="Arial"/>
          <w:b/>
        </w:rPr>
        <w:tab/>
        <w:t>Surface parameters:</w:t>
      </w:r>
    </w:p>
    <w:p w:rsidR="00745796" w:rsidRPr="00745796" w:rsidRDefault="00745796" w:rsidP="00745796">
      <w:pPr>
        <w:pStyle w:val="Corpotesto"/>
        <w:widowControl/>
        <w:numPr>
          <w:ilvl w:val="0"/>
          <w:numId w:val="22"/>
        </w:numPr>
        <w:tabs>
          <w:tab w:val="left" w:pos="0"/>
          <w:tab w:val="left" w:pos="600"/>
        </w:tabs>
        <w:ind w:left="2574"/>
        <w:jc w:val="both"/>
        <w:rPr>
          <w:rFonts w:cs="Arial"/>
        </w:rPr>
      </w:pPr>
      <w:r w:rsidRPr="00745796">
        <w:rPr>
          <w:rFonts w:cs="Arial"/>
        </w:rPr>
        <w:t>Mean sea level pressure;</w:t>
      </w:r>
    </w:p>
    <w:p w:rsidR="00745796" w:rsidRP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t>2 meters</w:t>
        </w:r>
      </w:smartTag>
      <w:r w:rsidRPr="00745796">
        <w:rPr>
          <w:rFonts w:cs="Arial"/>
        </w:rPr>
        <w:t xml:space="preserve"> air temperature;</w:t>
      </w:r>
    </w:p>
    <w:p w:rsidR="00745796" w:rsidRP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t>2 meters</w:t>
        </w:r>
      </w:smartTag>
      <w:r w:rsidRPr="00745796">
        <w:rPr>
          <w:rFonts w:cs="Arial"/>
        </w:rPr>
        <w:t xml:space="preserve"> max and min air temperature;</w:t>
      </w:r>
    </w:p>
    <w:p w:rsidR="00745796" w:rsidRP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t>2 meters</w:t>
        </w:r>
      </w:smartTag>
      <w:r w:rsidRPr="00745796">
        <w:rPr>
          <w:rFonts w:cs="Arial"/>
        </w:rPr>
        <w:t xml:space="preserve"> dew point temperature;</w:t>
      </w:r>
    </w:p>
    <w:p w:rsidR="00745796" w:rsidRP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10 meters"/>
        </w:smartTagPr>
        <w:r w:rsidRPr="00745796">
          <w:rPr>
            <w:rFonts w:cs="Arial"/>
          </w:rPr>
          <w:t>10 meters</w:t>
        </w:r>
      </w:smartTag>
      <w:r w:rsidRPr="00745796">
        <w:rPr>
          <w:rFonts w:cs="Arial"/>
        </w:rPr>
        <w:t xml:space="preserve"> wind;</w:t>
      </w:r>
    </w:p>
    <w:p w:rsidR="00745796" w:rsidRP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10 meters"/>
        </w:smartTagPr>
        <w:r w:rsidRPr="00745796">
          <w:rPr>
            <w:rFonts w:cs="Arial"/>
          </w:rPr>
          <w:t>10 meters</w:t>
        </w:r>
      </w:smartTag>
      <w:r w:rsidRPr="00745796">
        <w:rPr>
          <w:rFonts w:cs="Arial"/>
        </w:rPr>
        <w:t xml:space="preserve"> max gust;</w:t>
      </w:r>
    </w:p>
    <w:p w:rsidR="00745796" w:rsidRPr="00745796" w:rsidRDefault="00745796" w:rsidP="00745796">
      <w:pPr>
        <w:pStyle w:val="Corpotesto"/>
        <w:widowControl/>
        <w:numPr>
          <w:ilvl w:val="0"/>
          <w:numId w:val="22"/>
        </w:numPr>
        <w:tabs>
          <w:tab w:val="left" w:pos="0"/>
          <w:tab w:val="left" w:pos="600"/>
        </w:tabs>
        <w:ind w:left="2574"/>
        <w:jc w:val="both"/>
        <w:rPr>
          <w:rFonts w:cs="Arial"/>
        </w:rPr>
      </w:pPr>
      <w:r w:rsidRPr="00745796">
        <w:rPr>
          <w:rFonts w:cs="Arial"/>
        </w:rPr>
        <w:t>Total cloud cover, low cloud cover, medium cloud cover, high cloud cover;</w:t>
      </w:r>
    </w:p>
    <w:p w:rsidR="00745796" w:rsidRPr="00745796" w:rsidRDefault="00745796" w:rsidP="00745796">
      <w:pPr>
        <w:pStyle w:val="Corpotesto"/>
        <w:widowControl/>
        <w:numPr>
          <w:ilvl w:val="0"/>
          <w:numId w:val="22"/>
        </w:numPr>
        <w:tabs>
          <w:tab w:val="left" w:pos="0"/>
          <w:tab w:val="left" w:pos="600"/>
        </w:tabs>
        <w:ind w:left="2574"/>
        <w:jc w:val="both"/>
        <w:rPr>
          <w:rFonts w:cs="Arial"/>
        </w:rPr>
      </w:pPr>
      <w:r w:rsidRPr="00745796">
        <w:rPr>
          <w:rFonts w:cs="Arial"/>
        </w:rPr>
        <w:t>Base height and top height of convective clouds;</w:t>
      </w:r>
    </w:p>
    <w:p w:rsidR="00745796" w:rsidRPr="00745796" w:rsidRDefault="00745796" w:rsidP="00745796">
      <w:pPr>
        <w:pStyle w:val="Corpotesto"/>
        <w:widowControl/>
        <w:numPr>
          <w:ilvl w:val="0"/>
          <w:numId w:val="22"/>
        </w:numPr>
        <w:tabs>
          <w:tab w:val="left" w:pos="0"/>
          <w:tab w:val="left" w:pos="600"/>
        </w:tabs>
        <w:ind w:left="2574"/>
        <w:jc w:val="both"/>
        <w:rPr>
          <w:rFonts w:cs="Arial"/>
        </w:rPr>
      </w:pPr>
      <w:r w:rsidRPr="00745796">
        <w:rPr>
          <w:rFonts w:cs="Arial"/>
        </w:rPr>
        <w:t>6-hours integrated precipitation;</w:t>
      </w:r>
    </w:p>
    <w:p w:rsidR="00745796" w:rsidRPr="00745796" w:rsidRDefault="00745796" w:rsidP="00745796">
      <w:pPr>
        <w:pStyle w:val="Corpotesto"/>
        <w:widowControl/>
        <w:numPr>
          <w:ilvl w:val="0"/>
          <w:numId w:val="22"/>
        </w:numPr>
        <w:tabs>
          <w:tab w:val="left" w:pos="0"/>
          <w:tab w:val="left" w:pos="600"/>
        </w:tabs>
        <w:ind w:left="2574"/>
        <w:jc w:val="both"/>
        <w:rPr>
          <w:rFonts w:cs="Arial"/>
        </w:rPr>
      </w:pPr>
      <w:r w:rsidRPr="00745796">
        <w:rPr>
          <w:rFonts w:cs="Arial"/>
        </w:rPr>
        <w:t>6-hours convective precipitation;</w:t>
      </w:r>
    </w:p>
    <w:p w:rsidR="00745796" w:rsidRDefault="00745796" w:rsidP="00745796">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2 meters"/>
        </w:smartTagPr>
        <w:r w:rsidRPr="00745796">
          <w:rPr>
            <w:rFonts w:cs="Arial"/>
          </w:rPr>
          <w:t>2 meters</w:t>
        </w:r>
      </w:smartTag>
      <w:r w:rsidR="00A4179F">
        <w:rPr>
          <w:rFonts w:cs="Arial"/>
        </w:rPr>
        <w:t xml:space="preserve"> relative humidity;</w:t>
      </w:r>
    </w:p>
    <w:p w:rsidR="00A4179F" w:rsidRDefault="00A4179F" w:rsidP="00A4179F">
      <w:pPr>
        <w:pStyle w:val="Corpotesto"/>
        <w:widowControl/>
        <w:numPr>
          <w:ilvl w:val="0"/>
          <w:numId w:val="22"/>
        </w:numPr>
        <w:tabs>
          <w:tab w:val="left" w:pos="0"/>
          <w:tab w:val="left" w:pos="600"/>
        </w:tabs>
        <w:ind w:left="2574"/>
        <w:jc w:val="both"/>
        <w:rPr>
          <w:rFonts w:cs="Arial"/>
        </w:rPr>
      </w:pPr>
      <w:r>
        <w:rPr>
          <w:rFonts w:cs="Arial"/>
        </w:rPr>
        <w:t>Composite cloud;</w:t>
      </w:r>
    </w:p>
    <w:p w:rsidR="00A4179F" w:rsidRPr="00A4179F" w:rsidRDefault="00A4179F" w:rsidP="00A4179F">
      <w:pPr>
        <w:pStyle w:val="Corpotesto"/>
        <w:widowControl/>
        <w:numPr>
          <w:ilvl w:val="0"/>
          <w:numId w:val="22"/>
        </w:numPr>
        <w:tabs>
          <w:tab w:val="left" w:pos="0"/>
          <w:tab w:val="left" w:pos="600"/>
        </w:tabs>
        <w:ind w:left="2574"/>
        <w:jc w:val="both"/>
        <w:rPr>
          <w:rFonts w:cs="Arial"/>
        </w:rPr>
      </w:pPr>
      <w:r w:rsidRPr="00A4179F">
        <w:rPr>
          <w:lang w:val="en-US"/>
        </w:rPr>
        <w:t>Convection available potential energy</w:t>
      </w:r>
      <w:r>
        <w:rPr>
          <w:lang w:val="en-US"/>
        </w:rPr>
        <w:t>;</w:t>
      </w:r>
    </w:p>
    <w:p w:rsidR="00A4179F" w:rsidRDefault="00A4179F" w:rsidP="00A4179F">
      <w:pPr>
        <w:pStyle w:val="Corpotesto"/>
        <w:widowControl/>
        <w:numPr>
          <w:ilvl w:val="0"/>
          <w:numId w:val="22"/>
        </w:numPr>
        <w:tabs>
          <w:tab w:val="left" w:pos="0"/>
          <w:tab w:val="left" w:pos="600"/>
        </w:tabs>
        <w:ind w:left="2574"/>
        <w:jc w:val="both"/>
        <w:rPr>
          <w:rFonts w:cs="Arial"/>
        </w:rPr>
      </w:pPr>
      <w:r w:rsidRPr="00A4179F">
        <w:rPr>
          <w:rFonts w:cs="Arial"/>
        </w:rPr>
        <w:t>3-hours integrated precipitation</w:t>
      </w:r>
      <w:r>
        <w:rPr>
          <w:rFonts w:cs="Arial"/>
        </w:rPr>
        <w:t>;</w:t>
      </w:r>
    </w:p>
    <w:p w:rsidR="00A4179F" w:rsidRDefault="00A4179F" w:rsidP="00A4179F">
      <w:pPr>
        <w:pStyle w:val="Corpotesto"/>
        <w:widowControl/>
        <w:numPr>
          <w:ilvl w:val="0"/>
          <w:numId w:val="22"/>
        </w:numPr>
        <w:tabs>
          <w:tab w:val="left" w:pos="0"/>
          <w:tab w:val="left" w:pos="600"/>
        </w:tabs>
        <w:ind w:left="2574"/>
        <w:jc w:val="both"/>
        <w:rPr>
          <w:rFonts w:cs="Arial"/>
        </w:rPr>
      </w:pPr>
      <w:r w:rsidRPr="00A4179F">
        <w:rPr>
          <w:rFonts w:cs="Arial"/>
        </w:rPr>
        <w:t>12-hours integrated precipitation</w:t>
      </w:r>
      <w:r>
        <w:rPr>
          <w:rFonts w:cs="Arial"/>
        </w:rPr>
        <w:t>;</w:t>
      </w:r>
    </w:p>
    <w:p w:rsidR="00A4179F" w:rsidRDefault="00A4179F" w:rsidP="00A4179F">
      <w:pPr>
        <w:pStyle w:val="Corpotesto"/>
        <w:widowControl/>
        <w:numPr>
          <w:ilvl w:val="0"/>
          <w:numId w:val="22"/>
        </w:numPr>
        <w:tabs>
          <w:tab w:val="left" w:pos="0"/>
          <w:tab w:val="left" w:pos="600"/>
        </w:tabs>
        <w:ind w:left="2574"/>
        <w:jc w:val="both"/>
        <w:rPr>
          <w:rFonts w:cs="Arial"/>
        </w:rPr>
      </w:pPr>
      <w:r w:rsidRPr="00A4179F">
        <w:rPr>
          <w:rFonts w:cs="Arial"/>
        </w:rPr>
        <w:t>3-hours integrated snow precipitation</w:t>
      </w:r>
      <w:r>
        <w:rPr>
          <w:rFonts w:cs="Arial"/>
        </w:rPr>
        <w:t>;</w:t>
      </w:r>
    </w:p>
    <w:p w:rsidR="00A4179F" w:rsidRDefault="00A4179F" w:rsidP="00A4179F">
      <w:pPr>
        <w:pStyle w:val="Corpotesto"/>
        <w:widowControl/>
        <w:numPr>
          <w:ilvl w:val="0"/>
          <w:numId w:val="22"/>
        </w:numPr>
        <w:tabs>
          <w:tab w:val="left" w:pos="0"/>
          <w:tab w:val="left" w:pos="600"/>
        </w:tabs>
        <w:ind w:left="2574"/>
        <w:jc w:val="both"/>
        <w:rPr>
          <w:rFonts w:cs="Arial"/>
        </w:rPr>
      </w:pPr>
      <w:r w:rsidRPr="00A4179F">
        <w:rPr>
          <w:rFonts w:cs="Arial"/>
        </w:rPr>
        <w:t>6-hours integrated snow precipitation</w:t>
      </w:r>
      <w:r>
        <w:rPr>
          <w:rFonts w:cs="Arial"/>
        </w:rPr>
        <w:t>;</w:t>
      </w:r>
    </w:p>
    <w:p w:rsidR="00A4179F" w:rsidRPr="00A4179F" w:rsidRDefault="00A4179F" w:rsidP="00A4179F">
      <w:pPr>
        <w:pStyle w:val="Corpotesto"/>
        <w:widowControl/>
        <w:numPr>
          <w:ilvl w:val="0"/>
          <w:numId w:val="22"/>
        </w:numPr>
        <w:tabs>
          <w:tab w:val="left" w:pos="0"/>
          <w:tab w:val="left" w:pos="600"/>
        </w:tabs>
        <w:ind w:left="2574"/>
        <w:jc w:val="both"/>
        <w:rPr>
          <w:rFonts w:cs="Arial"/>
        </w:rPr>
      </w:pPr>
      <w:proofErr w:type="spellStart"/>
      <w:r w:rsidRPr="00A4179F">
        <w:rPr>
          <w:lang w:val="en-US"/>
        </w:rPr>
        <w:t>Supercell</w:t>
      </w:r>
      <w:proofErr w:type="spellEnd"/>
      <w:r w:rsidRPr="00A4179F">
        <w:rPr>
          <w:lang w:val="en-US"/>
        </w:rPr>
        <w:t xml:space="preserve"> index</w:t>
      </w:r>
      <w:r>
        <w:rPr>
          <w:lang w:val="en-US"/>
        </w:rPr>
        <w:t>;</w:t>
      </w:r>
    </w:p>
    <w:p w:rsidR="00A4179F" w:rsidRDefault="00A4179F" w:rsidP="00A4179F">
      <w:pPr>
        <w:pStyle w:val="Corpotesto"/>
        <w:widowControl/>
        <w:numPr>
          <w:ilvl w:val="0"/>
          <w:numId w:val="22"/>
        </w:numPr>
        <w:tabs>
          <w:tab w:val="left" w:pos="0"/>
          <w:tab w:val="left" w:pos="600"/>
        </w:tabs>
        <w:ind w:left="2574"/>
        <w:jc w:val="both"/>
        <w:rPr>
          <w:rFonts w:cs="Arial"/>
        </w:rPr>
      </w:pPr>
      <w:smartTag w:uri="urn:schemas-microsoft-com:office:smarttags" w:element="metricconverter">
        <w:smartTagPr>
          <w:attr w:name="ProductID" w:val="2 meters"/>
        </w:smartTagPr>
        <w:r w:rsidRPr="00A4179F">
          <w:rPr>
            <w:rFonts w:cs="Arial"/>
          </w:rPr>
          <w:t>2 meters</w:t>
        </w:r>
      </w:smartTag>
      <w:r w:rsidRPr="00A4179F">
        <w:rPr>
          <w:rFonts w:cs="Arial"/>
        </w:rPr>
        <w:t xml:space="preserve"> air temperature – 24h trend</w:t>
      </w:r>
      <w:r>
        <w:rPr>
          <w:rFonts w:cs="Arial"/>
        </w:rPr>
        <w:t>;</w:t>
      </w:r>
    </w:p>
    <w:p w:rsidR="00A4179F" w:rsidRPr="00A4179F" w:rsidRDefault="00A4179F" w:rsidP="00A4179F">
      <w:pPr>
        <w:pStyle w:val="Corpotesto"/>
        <w:widowControl/>
        <w:numPr>
          <w:ilvl w:val="0"/>
          <w:numId w:val="22"/>
        </w:numPr>
        <w:tabs>
          <w:tab w:val="left" w:pos="0"/>
          <w:tab w:val="left" w:pos="600"/>
        </w:tabs>
        <w:ind w:left="2574"/>
        <w:jc w:val="both"/>
        <w:rPr>
          <w:rFonts w:cs="Arial"/>
        </w:rPr>
      </w:pPr>
      <w:r w:rsidRPr="00A4179F">
        <w:rPr>
          <w:lang w:val="en-US"/>
        </w:rPr>
        <w:t>2 meters max air temperature variation in 48h</w:t>
      </w:r>
      <w:r>
        <w:rPr>
          <w:lang w:val="en-US"/>
        </w:rPr>
        <w:t>.</w:t>
      </w:r>
    </w:p>
    <w:p w:rsidR="00A4179F" w:rsidRPr="00745796" w:rsidRDefault="00A4179F" w:rsidP="00A4179F">
      <w:pPr>
        <w:pStyle w:val="Corpotesto"/>
        <w:widowControl/>
        <w:tabs>
          <w:tab w:val="left" w:pos="0"/>
          <w:tab w:val="left" w:pos="600"/>
        </w:tabs>
        <w:ind w:left="2574"/>
        <w:jc w:val="both"/>
        <w:rPr>
          <w:rFonts w:cs="Arial"/>
        </w:rPr>
      </w:pPr>
    </w:p>
    <w:p w:rsidR="00745796" w:rsidRPr="00745796" w:rsidRDefault="00745796" w:rsidP="00745796">
      <w:pPr>
        <w:pStyle w:val="Corpotesto"/>
        <w:ind w:left="2574"/>
        <w:rPr>
          <w:rFonts w:cs="Arial"/>
        </w:rPr>
      </w:pPr>
    </w:p>
    <w:p w:rsidR="00745796" w:rsidRPr="00745796" w:rsidRDefault="00745796" w:rsidP="00745796">
      <w:pPr>
        <w:pStyle w:val="Corpotesto"/>
        <w:ind w:left="1134"/>
        <w:rPr>
          <w:rFonts w:cs="Arial"/>
          <w:b/>
        </w:rPr>
      </w:pPr>
      <w:r w:rsidRPr="00745796">
        <w:rPr>
          <w:rFonts w:cs="Arial"/>
          <w:b/>
        </w:rPr>
        <w:tab/>
        <w:t>Upper air parameters:</w:t>
      </w:r>
    </w:p>
    <w:p w:rsidR="00745796" w:rsidRPr="00745796" w:rsidRDefault="00745796" w:rsidP="00745796">
      <w:pPr>
        <w:pStyle w:val="Corpotesto"/>
        <w:widowControl/>
        <w:numPr>
          <w:ilvl w:val="0"/>
          <w:numId w:val="23"/>
        </w:numPr>
        <w:tabs>
          <w:tab w:val="left" w:pos="0"/>
          <w:tab w:val="left" w:pos="600"/>
        </w:tabs>
        <w:ind w:left="2574"/>
        <w:jc w:val="both"/>
        <w:rPr>
          <w:rFonts w:cs="Arial"/>
        </w:rPr>
      </w:pPr>
      <w:proofErr w:type="spellStart"/>
      <w:r w:rsidRPr="00745796">
        <w:rPr>
          <w:rFonts w:cs="Arial"/>
        </w:rPr>
        <w:t>Geopotential</w:t>
      </w:r>
      <w:proofErr w:type="spellEnd"/>
      <w:r w:rsidRPr="00745796">
        <w:rPr>
          <w:rFonts w:cs="Arial"/>
        </w:rPr>
        <w:t xml:space="preserve"> height at 1000 </w:t>
      </w:r>
      <w:proofErr w:type="spellStart"/>
      <w:r w:rsidRPr="00745796">
        <w:rPr>
          <w:rFonts w:cs="Arial"/>
        </w:rPr>
        <w:t>HPa</w:t>
      </w:r>
      <w:proofErr w:type="spellEnd"/>
      <w:r w:rsidRPr="00745796">
        <w:rPr>
          <w:rFonts w:cs="Arial"/>
        </w:rPr>
        <w:t xml:space="preserve">, 925 </w:t>
      </w:r>
      <w:proofErr w:type="spellStart"/>
      <w:r w:rsidRPr="00745796">
        <w:rPr>
          <w:rFonts w:cs="Arial"/>
        </w:rPr>
        <w:t>HPa</w:t>
      </w:r>
      <w:proofErr w:type="spellEnd"/>
      <w:r w:rsidRPr="00745796">
        <w:rPr>
          <w:rFonts w:cs="Arial"/>
        </w:rPr>
        <w:t xml:space="preserve">, 850 </w:t>
      </w:r>
      <w:proofErr w:type="spellStart"/>
      <w:r w:rsidRPr="00745796">
        <w:rPr>
          <w:rFonts w:cs="Arial"/>
        </w:rPr>
        <w:t>HPa</w:t>
      </w:r>
      <w:proofErr w:type="spellEnd"/>
      <w:r w:rsidRPr="00745796">
        <w:rPr>
          <w:rFonts w:cs="Arial"/>
        </w:rPr>
        <w:t xml:space="preserve">, 700 </w:t>
      </w:r>
      <w:proofErr w:type="spellStart"/>
      <w:r w:rsidRPr="00745796">
        <w:rPr>
          <w:rFonts w:cs="Arial"/>
        </w:rPr>
        <w:t>HPa</w:t>
      </w:r>
      <w:proofErr w:type="spellEnd"/>
      <w:r w:rsidRPr="00745796">
        <w:rPr>
          <w:rFonts w:cs="Arial"/>
        </w:rPr>
        <w:t xml:space="preserve">, 500 </w:t>
      </w:r>
      <w:proofErr w:type="spellStart"/>
      <w:r w:rsidRPr="00745796">
        <w:rPr>
          <w:rFonts w:cs="Arial"/>
        </w:rPr>
        <w:t>HPa</w:t>
      </w:r>
      <w:proofErr w:type="spellEnd"/>
      <w:r w:rsidRPr="00745796">
        <w:rPr>
          <w:rFonts w:cs="Arial"/>
        </w:rPr>
        <w:t xml:space="preserve">, 300 </w:t>
      </w:r>
      <w:proofErr w:type="spellStart"/>
      <w:r w:rsidRPr="00745796">
        <w:rPr>
          <w:rFonts w:cs="Arial"/>
        </w:rPr>
        <w:t>HPa</w:t>
      </w:r>
      <w:proofErr w:type="spellEnd"/>
      <w:r w:rsidRPr="00745796">
        <w:rPr>
          <w:rFonts w:cs="Arial"/>
        </w:rPr>
        <w:t xml:space="preserve">, 200 </w:t>
      </w:r>
      <w:proofErr w:type="spellStart"/>
      <w:r w:rsidRPr="00745796">
        <w:rPr>
          <w:rFonts w:cs="Arial"/>
        </w:rPr>
        <w:t>HPa</w:t>
      </w:r>
      <w:proofErr w:type="spellEnd"/>
      <w:r w:rsidRPr="00745796">
        <w:rPr>
          <w:rFonts w:cs="Arial"/>
        </w:rPr>
        <w:t xml:space="preserve">, 100 </w:t>
      </w:r>
      <w:proofErr w:type="spellStart"/>
      <w:r w:rsidRPr="00745796">
        <w:rPr>
          <w:rFonts w:cs="Arial"/>
        </w:rPr>
        <w:t>HPa</w:t>
      </w:r>
      <w:proofErr w:type="spellEnd"/>
      <w:r w:rsidRPr="00745796">
        <w:rPr>
          <w:rFonts w:cs="Arial"/>
        </w:rPr>
        <w:t>.</w:t>
      </w:r>
    </w:p>
    <w:p w:rsidR="00745796" w:rsidRPr="00745796" w:rsidRDefault="00745796" w:rsidP="00745796">
      <w:pPr>
        <w:pStyle w:val="Corpotesto"/>
        <w:widowControl/>
        <w:numPr>
          <w:ilvl w:val="0"/>
          <w:numId w:val="23"/>
        </w:numPr>
        <w:tabs>
          <w:tab w:val="left" w:pos="0"/>
          <w:tab w:val="left" w:pos="600"/>
        </w:tabs>
        <w:ind w:left="2574"/>
        <w:jc w:val="both"/>
        <w:rPr>
          <w:rFonts w:cs="Arial"/>
          <w:lang w:val="it-IT"/>
        </w:rPr>
      </w:pPr>
      <w:r w:rsidRPr="00745796">
        <w:rPr>
          <w:rFonts w:cs="Arial"/>
          <w:lang w:val="it-IT"/>
        </w:rPr>
        <w:t xml:space="preserve">Air temperature </w:t>
      </w:r>
      <w:proofErr w:type="spellStart"/>
      <w:r w:rsidRPr="00745796">
        <w:rPr>
          <w:rFonts w:cs="Arial"/>
          <w:lang w:val="it-IT"/>
        </w:rPr>
        <w:t>at</w:t>
      </w:r>
      <w:proofErr w:type="spellEnd"/>
      <w:r w:rsidRPr="00745796">
        <w:rPr>
          <w:rFonts w:cs="Arial"/>
          <w:lang w:val="it-IT"/>
        </w:rPr>
        <w:t xml:space="preserve"> 1000 </w:t>
      </w:r>
      <w:proofErr w:type="spellStart"/>
      <w:r w:rsidRPr="00745796">
        <w:rPr>
          <w:rFonts w:cs="Arial"/>
          <w:lang w:val="it-IT"/>
        </w:rPr>
        <w:t>HPa</w:t>
      </w:r>
      <w:proofErr w:type="spellEnd"/>
      <w:r w:rsidRPr="00745796">
        <w:rPr>
          <w:rFonts w:cs="Arial"/>
          <w:lang w:val="it-IT"/>
        </w:rPr>
        <w:t xml:space="preserve">, 925 </w:t>
      </w:r>
      <w:proofErr w:type="spellStart"/>
      <w:r w:rsidRPr="00745796">
        <w:rPr>
          <w:rFonts w:cs="Arial"/>
          <w:lang w:val="it-IT"/>
        </w:rPr>
        <w:t>HPa</w:t>
      </w:r>
      <w:proofErr w:type="spellEnd"/>
      <w:r w:rsidRPr="00745796">
        <w:rPr>
          <w:rFonts w:cs="Arial"/>
          <w:lang w:val="it-IT"/>
        </w:rPr>
        <w:t xml:space="preserve">, 850 </w:t>
      </w:r>
      <w:proofErr w:type="spellStart"/>
      <w:r w:rsidRPr="00745796">
        <w:rPr>
          <w:rFonts w:cs="Arial"/>
          <w:lang w:val="it-IT"/>
        </w:rPr>
        <w:t>HPa</w:t>
      </w:r>
      <w:proofErr w:type="spellEnd"/>
      <w:r w:rsidRPr="00745796">
        <w:rPr>
          <w:rFonts w:cs="Arial"/>
          <w:lang w:val="it-IT"/>
        </w:rPr>
        <w:t xml:space="preserve">, 700 </w:t>
      </w:r>
      <w:proofErr w:type="spellStart"/>
      <w:r w:rsidRPr="00745796">
        <w:rPr>
          <w:rFonts w:cs="Arial"/>
          <w:lang w:val="it-IT"/>
        </w:rPr>
        <w:t>HPa</w:t>
      </w:r>
      <w:proofErr w:type="spellEnd"/>
      <w:r w:rsidRPr="00745796">
        <w:rPr>
          <w:rFonts w:cs="Arial"/>
          <w:lang w:val="it-IT"/>
        </w:rPr>
        <w:t xml:space="preserve">, 500 </w:t>
      </w:r>
      <w:proofErr w:type="spellStart"/>
      <w:r w:rsidRPr="00745796">
        <w:rPr>
          <w:rFonts w:cs="Arial"/>
          <w:lang w:val="it-IT"/>
        </w:rPr>
        <w:t>HPa</w:t>
      </w:r>
      <w:proofErr w:type="spellEnd"/>
      <w:r w:rsidRPr="00745796">
        <w:rPr>
          <w:rFonts w:cs="Arial"/>
          <w:lang w:val="it-IT"/>
        </w:rPr>
        <w:t xml:space="preserve">, 300 </w:t>
      </w:r>
      <w:proofErr w:type="spellStart"/>
      <w:r w:rsidRPr="00745796">
        <w:rPr>
          <w:rFonts w:cs="Arial"/>
          <w:lang w:val="it-IT"/>
        </w:rPr>
        <w:t>HPa</w:t>
      </w:r>
      <w:proofErr w:type="spellEnd"/>
      <w:r w:rsidRPr="00745796">
        <w:rPr>
          <w:rFonts w:cs="Arial"/>
          <w:lang w:val="it-IT"/>
        </w:rPr>
        <w:t xml:space="preserve">, 200 </w:t>
      </w:r>
      <w:proofErr w:type="spellStart"/>
      <w:r w:rsidRPr="00745796">
        <w:rPr>
          <w:rFonts w:cs="Arial"/>
          <w:lang w:val="it-IT"/>
        </w:rPr>
        <w:t>HPa</w:t>
      </w:r>
      <w:proofErr w:type="spellEnd"/>
      <w:r w:rsidRPr="00745796">
        <w:rPr>
          <w:rFonts w:cs="Arial"/>
          <w:lang w:val="it-IT"/>
        </w:rPr>
        <w:t xml:space="preserve">, 100 </w:t>
      </w:r>
      <w:proofErr w:type="spellStart"/>
      <w:r w:rsidRPr="00745796">
        <w:rPr>
          <w:rFonts w:cs="Arial"/>
          <w:lang w:val="it-IT"/>
        </w:rPr>
        <w:t>HPa</w:t>
      </w:r>
      <w:proofErr w:type="spellEnd"/>
      <w:r w:rsidRPr="00745796">
        <w:rPr>
          <w:rFonts w:cs="Arial"/>
          <w:lang w:val="it-IT"/>
        </w:rPr>
        <w:t>.</w:t>
      </w:r>
    </w:p>
    <w:p w:rsidR="00745796" w:rsidRPr="00745796" w:rsidRDefault="00745796" w:rsidP="00745796">
      <w:pPr>
        <w:pStyle w:val="Corpotesto"/>
        <w:widowControl/>
        <w:numPr>
          <w:ilvl w:val="0"/>
          <w:numId w:val="23"/>
        </w:numPr>
        <w:tabs>
          <w:tab w:val="left" w:pos="0"/>
          <w:tab w:val="left" w:pos="600"/>
        </w:tabs>
        <w:ind w:left="2574"/>
        <w:jc w:val="both"/>
        <w:rPr>
          <w:rFonts w:cs="Arial"/>
          <w:lang w:val="it-IT"/>
        </w:rPr>
      </w:pPr>
      <w:r w:rsidRPr="00745796">
        <w:rPr>
          <w:rFonts w:cs="Arial"/>
          <w:lang w:val="it-IT"/>
        </w:rPr>
        <w:t xml:space="preserve">Wind </w:t>
      </w:r>
      <w:proofErr w:type="spellStart"/>
      <w:r w:rsidRPr="00745796">
        <w:rPr>
          <w:rFonts w:cs="Arial"/>
          <w:lang w:val="it-IT"/>
        </w:rPr>
        <w:t>at</w:t>
      </w:r>
      <w:proofErr w:type="spellEnd"/>
      <w:r w:rsidRPr="00745796">
        <w:rPr>
          <w:rFonts w:cs="Arial"/>
          <w:lang w:val="it-IT"/>
        </w:rPr>
        <w:t xml:space="preserve"> 1000 </w:t>
      </w:r>
      <w:proofErr w:type="spellStart"/>
      <w:r w:rsidRPr="00745796">
        <w:rPr>
          <w:rFonts w:cs="Arial"/>
          <w:lang w:val="it-IT"/>
        </w:rPr>
        <w:t>HPa</w:t>
      </w:r>
      <w:proofErr w:type="spellEnd"/>
      <w:r w:rsidRPr="00745796">
        <w:rPr>
          <w:rFonts w:cs="Arial"/>
          <w:lang w:val="it-IT"/>
        </w:rPr>
        <w:t xml:space="preserve">, 925 </w:t>
      </w:r>
      <w:proofErr w:type="spellStart"/>
      <w:r w:rsidRPr="00745796">
        <w:rPr>
          <w:rFonts w:cs="Arial"/>
          <w:lang w:val="it-IT"/>
        </w:rPr>
        <w:t>HPa</w:t>
      </w:r>
      <w:proofErr w:type="spellEnd"/>
      <w:r w:rsidRPr="00745796">
        <w:rPr>
          <w:rFonts w:cs="Arial"/>
          <w:lang w:val="it-IT"/>
        </w:rPr>
        <w:t xml:space="preserve">, 850 </w:t>
      </w:r>
      <w:proofErr w:type="spellStart"/>
      <w:r w:rsidRPr="00745796">
        <w:rPr>
          <w:rFonts w:cs="Arial"/>
          <w:lang w:val="it-IT"/>
        </w:rPr>
        <w:t>HPa</w:t>
      </w:r>
      <w:proofErr w:type="spellEnd"/>
      <w:r w:rsidRPr="00745796">
        <w:rPr>
          <w:rFonts w:cs="Arial"/>
          <w:lang w:val="it-IT"/>
        </w:rPr>
        <w:t xml:space="preserve">, 700 </w:t>
      </w:r>
      <w:proofErr w:type="spellStart"/>
      <w:r w:rsidRPr="00745796">
        <w:rPr>
          <w:rFonts w:cs="Arial"/>
          <w:lang w:val="it-IT"/>
        </w:rPr>
        <w:t>HPa</w:t>
      </w:r>
      <w:proofErr w:type="spellEnd"/>
      <w:r w:rsidRPr="00745796">
        <w:rPr>
          <w:rFonts w:cs="Arial"/>
          <w:lang w:val="it-IT"/>
        </w:rPr>
        <w:t xml:space="preserve">, 500 </w:t>
      </w:r>
      <w:proofErr w:type="spellStart"/>
      <w:r w:rsidRPr="00745796">
        <w:rPr>
          <w:rFonts w:cs="Arial"/>
          <w:lang w:val="it-IT"/>
        </w:rPr>
        <w:t>HPa</w:t>
      </w:r>
      <w:proofErr w:type="spellEnd"/>
      <w:r w:rsidRPr="00745796">
        <w:rPr>
          <w:rFonts w:cs="Arial"/>
          <w:lang w:val="it-IT"/>
        </w:rPr>
        <w:t xml:space="preserve">, 300 </w:t>
      </w:r>
      <w:proofErr w:type="spellStart"/>
      <w:r w:rsidRPr="00745796">
        <w:rPr>
          <w:rFonts w:cs="Arial"/>
          <w:lang w:val="it-IT"/>
        </w:rPr>
        <w:t>HPa</w:t>
      </w:r>
      <w:proofErr w:type="spellEnd"/>
      <w:r w:rsidRPr="00745796">
        <w:rPr>
          <w:rFonts w:cs="Arial"/>
          <w:lang w:val="it-IT"/>
        </w:rPr>
        <w:t xml:space="preserve">, 200 </w:t>
      </w:r>
      <w:proofErr w:type="spellStart"/>
      <w:r w:rsidRPr="00745796">
        <w:rPr>
          <w:rFonts w:cs="Arial"/>
          <w:lang w:val="it-IT"/>
        </w:rPr>
        <w:t>HPa</w:t>
      </w:r>
      <w:proofErr w:type="spellEnd"/>
      <w:r w:rsidRPr="00745796">
        <w:rPr>
          <w:rFonts w:cs="Arial"/>
          <w:lang w:val="it-IT"/>
        </w:rPr>
        <w:t xml:space="preserve">, 100 </w:t>
      </w:r>
      <w:proofErr w:type="spellStart"/>
      <w:r w:rsidRPr="00745796">
        <w:rPr>
          <w:rFonts w:cs="Arial"/>
          <w:lang w:val="it-IT"/>
        </w:rPr>
        <w:t>HPa</w:t>
      </w:r>
      <w:proofErr w:type="spellEnd"/>
      <w:r w:rsidRPr="00745796">
        <w:rPr>
          <w:rFonts w:cs="Arial"/>
          <w:lang w:val="it-IT"/>
        </w:rPr>
        <w:t>.</w:t>
      </w:r>
    </w:p>
    <w:p w:rsidR="00A4179F" w:rsidRDefault="00745796" w:rsidP="00A4179F">
      <w:pPr>
        <w:pStyle w:val="Corpotesto"/>
        <w:widowControl/>
        <w:numPr>
          <w:ilvl w:val="0"/>
          <w:numId w:val="23"/>
        </w:numPr>
        <w:tabs>
          <w:tab w:val="left" w:pos="0"/>
          <w:tab w:val="left" w:pos="600"/>
        </w:tabs>
        <w:ind w:left="2574"/>
        <w:jc w:val="both"/>
        <w:rPr>
          <w:rFonts w:cs="Arial"/>
          <w:lang w:val="en-US"/>
        </w:rPr>
      </w:pPr>
      <w:r w:rsidRPr="00745796">
        <w:rPr>
          <w:rFonts w:cs="Arial"/>
          <w:lang w:val="en-US"/>
        </w:rPr>
        <w:t xml:space="preserve">Relative Humidity at 1000 </w:t>
      </w:r>
      <w:proofErr w:type="spellStart"/>
      <w:r w:rsidRPr="00745796">
        <w:rPr>
          <w:rFonts w:cs="Arial"/>
          <w:lang w:val="en-US"/>
        </w:rPr>
        <w:t>HPa</w:t>
      </w:r>
      <w:proofErr w:type="spellEnd"/>
      <w:r w:rsidRPr="00745796">
        <w:rPr>
          <w:rFonts w:cs="Arial"/>
          <w:lang w:val="en-US"/>
        </w:rPr>
        <w:t xml:space="preserve">, 925 </w:t>
      </w:r>
      <w:proofErr w:type="spellStart"/>
      <w:r w:rsidRPr="00745796">
        <w:rPr>
          <w:rFonts w:cs="Arial"/>
          <w:lang w:val="en-US"/>
        </w:rPr>
        <w:t>HPa</w:t>
      </w:r>
      <w:proofErr w:type="spellEnd"/>
      <w:r w:rsidRPr="00745796">
        <w:rPr>
          <w:rFonts w:cs="Arial"/>
          <w:lang w:val="en-US"/>
        </w:rPr>
        <w:t xml:space="preserve">, 850 </w:t>
      </w:r>
      <w:proofErr w:type="spellStart"/>
      <w:r w:rsidRPr="00745796">
        <w:rPr>
          <w:rFonts w:cs="Arial"/>
          <w:lang w:val="en-US"/>
        </w:rPr>
        <w:t>HPa</w:t>
      </w:r>
      <w:proofErr w:type="spellEnd"/>
      <w:r w:rsidRPr="00745796">
        <w:rPr>
          <w:rFonts w:cs="Arial"/>
          <w:lang w:val="en-US"/>
        </w:rPr>
        <w:t xml:space="preserve">, 700 </w:t>
      </w:r>
      <w:proofErr w:type="spellStart"/>
      <w:r w:rsidRPr="00745796">
        <w:rPr>
          <w:rFonts w:cs="Arial"/>
          <w:lang w:val="en-US"/>
        </w:rPr>
        <w:t>HPa</w:t>
      </w:r>
      <w:proofErr w:type="spellEnd"/>
      <w:r w:rsidRPr="00745796">
        <w:rPr>
          <w:rFonts w:cs="Arial"/>
          <w:lang w:val="en-US"/>
        </w:rPr>
        <w:t xml:space="preserve">, 500 </w:t>
      </w:r>
      <w:proofErr w:type="spellStart"/>
      <w:r w:rsidRPr="00745796">
        <w:rPr>
          <w:rFonts w:cs="Arial"/>
          <w:lang w:val="en-US"/>
        </w:rPr>
        <w:t>HPa</w:t>
      </w:r>
      <w:proofErr w:type="spellEnd"/>
      <w:r w:rsidRPr="00745796">
        <w:rPr>
          <w:rFonts w:cs="Arial"/>
          <w:lang w:val="en-US"/>
        </w:rPr>
        <w:t xml:space="preserve">, 300 </w:t>
      </w:r>
      <w:proofErr w:type="spellStart"/>
      <w:r w:rsidRPr="00745796">
        <w:rPr>
          <w:rFonts w:cs="Arial"/>
          <w:lang w:val="en-US"/>
        </w:rPr>
        <w:t>HPa</w:t>
      </w:r>
      <w:proofErr w:type="spellEnd"/>
      <w:r w:rsidRPr="00745796">
        <w:rPr>
          <w:rFonts w:cs="Arial"/>
          <w:lang w:val="en-US"/>
        </w:rPr>
        <w:t xml:space="preserve">, 200 </w:t>
      </w:r>
      <w:proofErr w:type="spellStart"/>
      <w:r w:rsidRPr="00745796">
        <w:rPr>
          <w:rFonts w:cs="Arial"/>
          <w:lang w:val="en-US"/>
        </w:rPr>
        <w:t>HPa</w:t>
      </w:r>
      <w:proofErr w:type="spellEnd"/>
      <w:r w:rsidRPr="00745796">
        <w:rPr>
          <w:rFonts w:cs="Arial"/>
          <w:lang w:val="en-US"/>
        </w:rPr>
        <w:t xml:space="preserve">, 100 </w:t>
      </w:r>
      <w:proofErr w:type="spellStart"/>
      <w:r w:rsidRPr="00745796">
        <w:rPr>
          <w:rFonts w:cs="Arial"/>
          <w:lang w:val="en-US"/>
        </w:rPr>
        <w:t>HPa</w:t>
      </w:r>
      <w:proofErr w:type="spellEnd"/>
      <w:r w:rsidRPr="00745796">
        <w:rPr>
          <w:rFonts w:cs="Arial"/>
          <w:lang w:val="en-US"/>
        </w:rPr>
        <w:t>.</w:t>
      </w:r>
    </w:p>
    <w:p w:rsidR="00A4179F" w:rsidRPr="00A4179F" w:rsidRDefault="00A4179F" w:rsidP="00A4179F">
      <w:pPr>
        <w:pStyle w:val="Corpotesto"/>
        <w:widowControl/>
        <w:numPr>
          <w:ilvl w:val="0"/>
          <w:numId w:val="23"/>
        </w:numPr>
        <w:tabs>
          <w:tab w:val="left" w:pos="0"/>
          <w:tab w:val="left" w:pos="600"/>
        </w:tabs>
        <w:ind w:left="2574"/>
        <w:jc w:val="both"/>
        <w:rPr>
          <w:rFonts w:cs="Arial"/>
          <w:lang w:val="en-US"/>
        </w:rPr>
      </w:pPr>
      <w:r w:rsidRPr="00A4179F">
        <w:rPr>
          <w:lang w:val="en-US"/>
        </w:rPr>
        <w:t>Freezing level</w:t>
      </w:r>
    </w:p>
    <w:p w:rsidR="00A4179F" w:rsidRPr="00745796" w:rsidRDefault="00A4179F" w:rsidP="00A4179F">
      <w:pPr>
        <w:pStyle w:val="Corpotesto"/>
        <w:widowControl/>
        <w:tabs>
          <w:tab w:val="left" w:pos="0"/>
          <w:tab w:val="left" w:pos="600"/>
        </w:tabs>
        <w:ind w:left="2574"/>
        <w:jc w:val="both"/>
        <w:rPr>
          <w:rFonts w:cs="Arial"/>
          <w:lang w:val="en-US"/>
        </w:rPr>
      </w:pP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rPr>
      </w:pPr>
      <w:r w:rsidRPr="00745796">
        <w:rPr>
          <w:rFonts w:cs="Arial"/>
          <w:b/>
          <w:i/>
        </w:rPr>
        <w:t>COSMO-IT not-hydrostatic deterministic atmospheric model from 00Z and 12Z runs</w:t>
      </w:r>
      <w:r w:rsidRPr="00745796">
        <w:rPr>
          <w:rFonts w:cs="Arial"/>
        </w:rPr>
        <w:t>:</w:t>
      </w: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i/>
        </w:rPr>
      </w:pPr>
      <w:r w:rsidRPr="00745796">
        <w:rPr>
          <w:rFonts w:cs="Arial"/>
          <w:b/>
          <w:i/>
        </w:rPr>
        <w:t>Analysis Products:</w:t>
      </w:r>
    </w:p>
    <w:p w:rsidR="00745796" w:rsidRPr="00745796" w:rsidRDefault="00745796" w:rsidP="00745796">
      <w:pPr>
        <w:pStyle w:val="Corpotesto"/>
        <w:ind w:left="1134"/>
        <w:rPr>
          <w:rFonts w:cs="Arial"/>
        </w:rPr>
      </w:pPr>
    </w:p>
    <w:p w:rsidR="00A4179F" w:rsidRDefault="00A4179F" w:rsidP="00A4179F">
      <w:pPr>
        <w:pStyle w:val="Paragrafoelenco"/>
        <w:numPr>
          <w:ilvl w:val="0"/>
          <w:numId w:val="37"/>
        </w:numPr>
        <w:spacing w:after="200" w:line="276" w:lineRule="auto"/>
      </w:pPr>
      <w:r>
        <w:t>Convention available potential Energy</w:t>
      </w:r>
    </w:p>
    <w:p w:rsidR="00A4179F" w:rsidRDefault="00A4179F" w:rsidP="00A4179F">
      <w:pPr>
        <w:pStyle w:val="Paragrafoelenco"/>
        <w:numPr>
          <w:ilvl w:val="0"/>
          <w:numId w:val="37"/>
        </w:numPr>
        <w:spacing w:after="200" w:line="276" w:lineRule="auto"/>
      </w:pPr>
      <w:proofErr w:type="spellStart"/>
      <w:r>
        <w:t>Supercell</w:t>
      </w:r>
      <w:proofErr w:type="spellEnd"/>
      <w:r>
        <w:t xml:space="preserve"> index</w:t>
      </w:r>
    </w:p>
    <w:p w:rsidR="00745796" w:rsidRPr="00745796" w:rsidRDefault="00745796" w:rsidP="00A4179F">
      <w:pPr>
        <w:pStyle w:val="Corpotesto"/>
        <w:rPr>
          <w:rFonts w:cs="Arial"/>
        </w:rPr>
      </w:pPr>
    </w:p>
    <w:p w:rsidR="00745796" w:rsidRPr="00745796" w:rsidRDefault="00745796" w:rsidP="00745796">
      <w:pPr>
        <w:pStyle w:val="Corpotesto"/>
        <w:ind w:left="1134"/>
        <w:rPr>
          <w:rFonts w:cs="Arial"/>
        </w:rPr>
      </w:pPr>
    </w:p>
    <w:p w:rsidR="00745796" w:rsidRPr="00745796" w:rsidRDefault="00745796" w:rsidP="00745796">
      <w:pPr>
        <w:pStyle w:val="Corpotesto"/>
        <w:ind w:left="1134"/>
        <w:rPr>
          <w:rFonts w:cs="Arial"/>
          <w:b/>
          <w:i/>
        </w:rPr>
      </w:pPr>
      <w:r w:rsidRPr="00745796">
        <w:rPr>
          <w:rFonts w:cs="Arial"/>
          <w:b/>
          <w:i/>
        </w:rPr>
        <w:t>Forecast Products:</w:t>
      </w:r>
    </w:p>
    <w:p w:rsidR="00745796" w:rsidRPr="00745796" w:rsidRDefault="00745796" w:rsidP="00745796">
      <w:pPr>
        <w:pStyle w:val="Corpotesto"/>
        <w:ind w:left="1134"/>
        <w:rPr>
          <w:rFonts w:cs="Arial"/>
          <w:b/>
          <w:i/>
        </w:rPr>
      </w:pPr>
    </w:p>
    <w:p w:rsidR="00A4179F" w:rsidRDefault="00A4179F" w:rsidP="00A4179F">
      <w:pPr>
        <w:pStyle w:val="Paragrafoelenco"/>
        <w:numPr>
          <w:ilvl w:val="0"/>
          <w:numId w:val="39"/>
        </w:numPr>
        <w:spacing w:after="200" w:line="276" w:lineRule="auto"/>
      </w:pPr>
      <w:r>
        <w:t>Convention available potential Energy</w:t>
      </w:r>
    </w:p>
    <w:p w:rsidR="00A4179F" w:rsidRDefault="00A4179F" w:rsidP="00A4179F">
      <w:pPr>
        <w:pStyle w:val="Paragrafoelenco"/>
        <w:numPr>
          <w:ilvl w:val="0"/>
          <w:numId w:val="39"/>
        </w:numPr>
        <w:spacing w:after="200" w:line="276" w:lineRule="auto"/>
      </w:pPr>
      <w:proofErr w:type="spellStart"/>
      <w:r>
        <w:t>Supercell</w:t>
      </w:r>
      <w:proofErr w:type="spellEnd"/>
      <w:r>
        <w:t xml:space="preserve"> index</w:t>
      </w:r>
    </w:p>
    <w:p w:rsidR="00A4179F" w:rsidRPr="00641382" w:rsidRDefault="00A4179F" w:rsidP="00A4179F">
      <w:pPr>
        <w:pStyle w:val="Paragrafoelenco"/>
        <w:numPr>
          <w:ilvl w:val="0"/>
          <w:numId w:val="39"/>
        </w:numPr>
        <w:spacing w:after="200" w:line="276" w:lineRule="auto"/>
        <w:rPr>
          <w:lang w:val="en-US"/>
        </w:rPr>
      </w:pPr>
      <w:r>
        <w:rPr>
          <w:rFonts w:cs="Arial"/>
        </w:rPr>
        <w:t>3</w:t>
      </w:r>
      <w:r w:rsidRPr="00745796">
        <w:rPr>
          <w:rFonts w:cs="Arial"/>
        </w:rPr>
        <w:t>-hours integrated precipitation</w:t>
      </w:r>
    </w:p>
    <w:p w:rsidR="00A4179F" w:rsidRPr="00641382" w:rsidRDefault="00A4179F" w:rsidP="00A4179F">
      <w:pPr>
        <w:pStyle w:val="Paragrafoelenco"/>
        <w:numPr>
          <w:ilvl w:val="0"/>
          <w:numId w:val="39"/>
        </w:numPr>
        <w:spacing w:after="200" w:line="276" w:lineRule="auto"/>
        <w:rPr>
          <w:lang w:val="en-US"/>
        </w:rPr>
      </w:pPr>
      <w:r>
        <w:rPr>
          <w:rFonts w:cs="Arial"/>
        </w:rPr>
        <w:t>6</w:t>
      </w:r>
      <w:r w:rsidRPr="00745796">
        <w:rPr>
          <w:rFonts w:cs="Arial"/>
        </w:rPr>
        <w:t>-hours integrated precipitation</w:t>
      </w:r>
    </w:p>
    <w:p w:rsidR="00A4179F" w:rsidRDefault="00A4179F" w:rsidP="00A4179F">
      <w:pPr>
        <w:pStyle w:val="Paragrafoelenco"/>
        <w:numPr>
          <w:ilvl w:val="0"/>
          <w:numId w:val="39"/>
        </w:numPr>
        <w:spacing w:after="200" w:line="276" w:lineRule="auto"/>
      </w:pPr>
      <w:r>
        <w:t>10 meters wind</w:t>
      </w:r>
    </w:p>
    <w:p w:rsidR="00A4179F" w:rsidRDefault="00A4179F" w:rsidP="00A4179F">
      <w:pPr>
        <w:pStyle w:val="Paragrafoelenco"/>
        <w:numPr>
          <w:ilvl w:val="0"/>
          <w:numId w:val="39"/>
        </w:numPr>
        <w:spacing w:after="200" w:line="276" w:lineRule="auto"/>
      </w:pPr>
      <w:r>
        <w:t>10 meters max wind 1h</w:t>
      </w:r>
    </w:p>
    <w:p w:rsidR="00745796" w:rsidRPr="00745796" w:rsidRDefault="00745796" w:rsidP="00A4179F">
      <w:pPr>
        <w:pStyle w:val="Corpotesto"/>
        <w:ind w:left="1134"/>
        <w:rPr>
          <w:rFonts w:cs="Arial"/>
        </w:rPr>
      </w:pPr>
    </w:p>
    <w:p w:rsidR="00745796" w:rsidRDefault="00745796" w:rsidP="00F35D0E">
      <w:pPr>
        <w:pStyle w:val="Corpotesto"/>
        <w:ind w:left="1134"/>
        <w:rPr>
          <w:b/>
        </w:rPr>
      </w:pPr>
      <w:r w:rsidRPr="0087546D">
        <w:rPr>
          <w:b/>
        </w:rPr>
        <w:t>VERTICAL PROFILES</w:t>
      </w:r>
      <w:r>
        <w:rPr>
          <w:b/>
        </w:rPr>
        <w:t>.</w:t>
      </w:r>
    </w:p>
    <w:p w:rsidR="00745796" w:rsidRDefault="00745796" w:rsidP="00745796">
      <w:pPr>
        <w:tabs>
          <w:tab w:val="left" w:pos="1700"/>
        </w:tabs>
        <w:spacing w:after="60"/>
        <w:jc w:val="both"/>
      </w:pPr>
    </w:p>
    <w:p w:rsidR="00745796" w:rsidRDefault="008053A3" w:rsidP="00294006">
      <w:pPr>
        <w:tabs>
          <w:tab w:val="left" w:pos="1700"/>
        </w:tabs>
        <w:spacing w:after="60"/>
        <w:ind w:left="1701" w:hanging="567"/>
        <w:jc w:val="both"/>
        <w:rPr>
          <w:noProof/>
          <w:lang w:val="it-IT" w:eastAsia="it-IT"/>
        </w:rPr>
      </w:pPr>
      <w:r>
        <w:rPr>
          <w:noProof/>
          <w:lang w:val="it-IT" w:eastAsia="it-IT"/>
        </w:rPr>
        <w:drawing>
          <wp:inline distT="0" distB="0" distL="0" distR="0">
            <wp:extent cx="4295775" cy="3219450"/>
            <wp:effectExtent l="19050" t="19050" r="28575" b="19050"/>
            <wp:docPr id="2" name="Immagine 5" descr="Sond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Sondaggio"/>
                    <pic:cNvPicPr>
                      <a:picLocks noChangeAspect="1" noChangeArrowheads="1"/>
                    </pic:cNvPicPr>
                  </pic:nvPicPr>
                  <pic:blipFill>
                    <a:blip r:embed="rId11" cstate="print"/>
                    <a:srcRect/>
                    <a:stretch>
                      <a:fillRect/>
                    </a:stretch>
                  </pic:blipFill>
                  <pic:spPr bwMode="auto">
                    <a:xfrm>
                      <a:off x="0" y="0"/>
                      <a:ext cx="4295775" cy="3219450"/>
                    </a:xfrm>
                    <a:prstGeom prst="rect">
                      <a:avLst/>
                    </a:prstGeom>
                    <a:noFill/>
                    <a:ln w="6350" cmpd="sng">
                      <a:solidFill>
                        <a:srgbClr val="000000"/>
                      </a:solidFill>
                      <a:miter lim="800000"/>
                      <a:headEnd/>
                      <a:tailEnd/>
                    </a:ln>
                    <a:effectLst/>
                  </pic:spPr>
                </pic:pic>
              </a:graphicData>
            </a:graphic>
          </wp:inline>
        </w:drawing>
      </w:r>
    </w:p>
    <w:p w:rsidR="00745796" w:rsidRDefault="00745796" w:rsidP="00745796">
      <w:pPr>
        <w:pStyle w:val="Corpotesto"/>
        <w:rPr>
          <w:b/>
        </w:rPr>
      </w:pPr>
    </w:p>
    <w:p w:rsidR="00745796" w:rsidRDefault="00745796" w:rsidP="00745796">
      <w:pPr>
        <w:pStyle w:val="Corpotesto"/>
        <w:ind w:left="720"/>
        <w:rPr>
          <w:b/>
        </w:rPr>
      </w:pPr>
      <w:r>
        <w:rPr>
          <w:b/>
        </w:rPr>
        <w:t>Fig. 4</w:t>
      </w:r>
      <w:r w:rsidRPr="00222CC6">
        <w:rPr>
          <w:b/>
        </w:rPr>
        <w:t xml:space="preserve">: Example of </w:t>
      </w:r>
      <w:r>
        <w:rPr>
          <w:b/>
        </w:rPr>
        <w:t xml:space="preserve">Vertical profile product </w:t>
      </w:r>
      <w:r w:rsidRPr="00222CC6">
        <w:rPr>
          <w:b/>
        </w:rPr>
        <w:t xml:space="preserve">from </w:t>
      </w:r>
      <w:r>
        <w:rPr>
          <w:b/>
        </w:rPr>
        <w:t>COSMO-ME</w:t>
      </w:r>
      <w:r w:rsidRPr="00222CC6">
        <w:rPr>
          <w:b/>
        </w:rPr>
        <w:t xml:space="preserve"> model fields</w:t>
      </w:r>
    </w:p>
    <w:p w:rsidR="00745796" w:rsidRDefault="00745796" w:rsidP="00745796">
      <w:pPr>
        <w:pStyle w:val="Corpotesto"/>
        <w:ind w:left="1134"/>
      </w:pPr>
      <w:r w:rsidRPr="00745796">
        <w:t xml:space="preserve">A new pictorial representation of vertical profiles has been developed, validated and made operational since summer </w:t>
      </w:r>
      <w:smartTag w:uri="urn:schemas-microsoft-com:office:smarttags" w:element="metricconverter">
        <w:smartTagPr>
          <w:attr w:name="ProductID" w:val="2009. In"/>
        </w:smartTagPr>
        <w:r w:rsidRPr="00745796">
          <w:t>2009. In</w:t>
        </w:r>
      </w:smartTag>
      <w:r w:rsidRPr="00745796">
        <w:t xml:space="preserve"> this context an </w:t>
      </w:r>
      <w:proofErr w:type="spellStart"/>
      <w:r w:rsidRPr="00745796">
        <w:t>Herloffson</w:t>
      </w:r>
      <w:proofErr w:type="spellEnd"/>
      <w:r w:rsidRPr="00745796">
        <w:t xml:space="preserve"> diagram is being operationally used. It is an exact digital replica of the paper version used in the past by the Italian Met Service personnel to plot upper air observations. It is used both for observations and forecasts plotting.</w:t>
      </w:r>
    </w:p>
    <w:p w:rsidR="0097046F" w:rsidRDefault="0097046F">
      <w:pPr>
        <w:spacing w:after="0"/>
        <w:rPr>
          <w:rFonts w:eastAsia="Times New Roman"/>
          <w:lang w:eastAsia="en-US"/>
        </w:rPr>
      </w:pPr>
      <w:r>
        <w:br w:type="page"/>
      </w:r>
    </w:p>
    <w:p w:rsidR="0097046F" w:rsidRDefault="0097046F" w:rsidP="0097046F">
      <w:pPr>
        <w:pStyle w:val="Corpotesto"/>
        <w:rPr>
          <w:b/>
        </w:rPr>
      </w:pPr>
    </w:p>
    <w:p w:rsidR="00745796" w:rsidRDefault="00745796" w:rsidP="00745796">
      <w:pPr>
        <w:pStyle w:val="Corpotesto"/>
        <w:ind w:left="1134"/>
        <w:rPr>
          <w:b/>
        </w:rPr>
      </w:pPr>
      <w:r>
        <w:rPr>
          <w:b/>
        </w:rPr>
        <w:t>MET</w:t>
      </w:r>
      <w:r w:rsidRPr="0087546D">
        <w:rPr>
          <w:b/>
        </w:rPr>
        <w:t>GRAMS</w:t>
      </w:r>
      <w:r>
        <w:rPr>
          <w:b/>
        </w:rPr>
        <w:t>.</w:t>
      </w:r>
    </w:p>
    <w:p w:rsidR="00745796" w:rsidRDefault="008053A3" w:rsidP="00745796">
      <w:pPr>
        <w:pStyle w:val="Corpotesto"/>
        <w:rPr>
          <w:b/>
        </w:rPr>
      </w:pPr>
      <w:r>
        <w:rPr>
          <w:b/>
          <w:noProof/>
          <w:lang w:val="it-IT" w:eastAsia="it-IT"/>
        </w:rPr>
        <w:drawing>
          <wp:inline distT="0" distB="0" distL="0" distR="0">
            <wp:extent cx="5734050" cy="3408476"/>
            <wp:effectExtent l="0" t="0" r="0" b="0"/>
            <wp:docPr id="3" name="Immagine 6" descr="CNMC_133_200903310000_PDMARE_MAR2@@@@_@@@@@@@@@@@@_048_0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NMC_133_200903310000_PDMARE_MAR2@@@@_@@@@@@@@@@@@_048_000_@@@@"/>
                    <pic:cNvPicPr>
                      <a:picLocks noChangeAspect="1" noChangeArrowheads="1"/>
                    </pic:cNvPicPr>
                  </pic:nvPicPr>
                  <pic:blipFill>
                    <a:blip r:embed="rId12" cstate="print"/>
                    <a:srcRect/>
                    <a:stretch>
                      <a:fillRect/>
                    </a:stretch>
                  </pic:blipFill>
                  <pic:spPr bwMode="auto">
                    <a:xfrm>
                      <a:off x="0" y="0"/>
                      <a:ext cx="5734050" cy="3408476"/>
                    </a:xfrm>
                    <a:prstGeom prst="rect">
                      <a:avLst/>
                    </a:prstGeom>
                    <a:noFill/>
                    <a:ln w="9525">
                      <a:noFill/>
                      <a:miter lim="800000"/>
                      <a:headEnd/>
                      <a:tailEnd/>
                    </a:ln>
                  </pic:spPr>
                </pic:pic>
              </a:graphicData>
            </a:graphic>
          </wp:inline>
        </w:drawing>
      </w:r>
    </w:p>
    <w:p w:rsidR="00F35D0E" w:rsidRDefault="00F35D0E" w:rsidP="00745796">
      <w:pPr>
        <w:pStyle w:val="Corpotesto"/>
        <w:rPr>
          <w:b/>
        </w:rPr>
      </w:pPr>
    </w:p>
    <w:p w:rsidR="00745796" w:rsidRDefault="00745796" w:rsidP="00745796">
      <w:pPr>
        <w:pStyle w:val="Corpotesto"/>
        <w:rPr>
          <w:b/>
        </w:rPr>
      </w:pPr>
      <w:r>
        <w:rPr>
          <w:b/>
        </w:rPr>
        <w:t>Fig. 5</w:t>
      </w:r>
      <w:r w:rsidRPr="00222CC6">
        <w:rPr>
          <w:b/>
        </w:rPr>
        <w:t xml:space="preserve">: Example of </w:t>
      </w:r>
      <w:r>
        <w:rPr>
          <w:b/>
        </w:rPr>
        <w:t xml:space="preserve">a </w:t>
      </w:r>
      <w:proofErr w:type="spellStart"/>
      <w:r>
        <w:rPr>
          <w:b/>
        </w:rPr>
        <w:t>meteogram</w:t>
      </w:r>
      <w:proofErr w:type="spellEnd"/>
      <w:r>
        <w:rPr>
          <w:b/>
        </w:rPr>
        <w:t xml:space="preserve"> product </w:t>
      </w:r>
      <w:proofErr w:type="spellStart"/>
      <w:r>
        <w:rPr>
          <w:b/>
        </w:rPr>
        <w:t>fromCOSMO</w:t>
      </w:r>
      <w:proofErr w:type="spellEnd"/>
      <w:r>
        <w:rPr>
          <w:b/>
        </w:rPr>
        <w:t>-ME</w:t>
      </w:r>
      <w:r w:rsidRPr="00222CC6">
        <w:rPr>
          <w:b/>
        </w:rPr>
        <w:t xml:space="preserve"> model fields</w:t>
      </w:r>
    </w:p>
    <w:p w:rsidR="00745796" w:rsidRDefault="00745796" w:rsidP="00745796">
      <w:pPr>
        <w:pStyle w:val="Corpotesto"/>
        <w:rPr>
          <w:b/>
        </w:rPr>
      </w:pPr>
    </w:p>
    <w:p w:rsidR="00745796" w:rsidRPr="00745796" w:rsidRDefault="00745796" w:rsidP="0097046F">
      <w:pPr>
        <w:pStyle w:val="Corpotesto"/>
        <w:ind w:left="1440"/>
        <w:jc w:val="both"/>
      </w:pPr>
      <w:r w:rsidRPr="00745796">
        <w:t xml:space="preserve">A massive production of </w:t>
      </w:r>
      <w:proofErr w:type="spellStart"/>
      <w:r w:rsidRPr="00745796">
        <w:t>metgrams</w:t>
      </w:r>
      <w:proofErr w:type="spellEnd"/>
      <w:r w:rsidRPr="00745796">
        <w:t xml:space="preserve"> is being operational at the Italian Met Service. Every day more than 3000 </w:t>
      </w:r>
      <w:proofErr w:type="spellStart"/>
      <w:r w:rsidRPr="00745796">
        <w:t>metgrams</w:t>
      </w:r>
      <w:proofErr w:type="spellEnd"/>
      <w:r w:rsidRPr="00745796">
        <w:t xml:space="preserve"> are being produced and delivered to final users on the Italian Air Force web site via “http” and “ftp” protocols. A thematic criteria is used to produce different kind of </w:t>
      </w:r>
      <w:proofErr w:type="spellStart"/>
      <w:r w:rsidRPr="00745796">
        <w:t>metgrams</w:t>
      </w:r>
      <w:proofErr w:type="spellEnd"/>
      <w:r w:rsidRPr="00745796">
        <w:t xml:space="preserve">. Aeronautical </w:t>
      </w:r>
      <w:proofErr w:type="spellStart"/>
      <w:r w:rsidRPr="00745796">
        <w:t>metgrams</w:t>
      </w:r>
      <w:proofErr w:type="spellEnd"/>
      <w:r w:rsidRPr="00745796">
        <w:t xml:space="preserve"> are conceived for example in terms of a set of meteorological parameters specific for aeronautical use like ceiling and top of convective clouds, convective and large scale precipitation discriminating rain from snow, low, medium and high cloud coverage, mean sea level pressure and QNH. General purpose </w:t>
      </w:r>
      <w:proofErr w:type="spellStart"/>
      <w:r w:rsidRPr="00745796">
        <w:t>metgrams</w:t>
      </w:r>
      <w:proofErr w:type="spellEnd"/>
      <w:r w:rsidRPr="00745796">
        <w:t xml:space="preserve"> are instead conceived in terms of more general meteorological parameters such as mean sea level pressure, 2m temperature, 2m relative humidity, </w:t>
      </w:r>
      <w:smartTag w:uri="urn:schemas-microsoft-com:office:smarttags" w:element="metricconverter">
        <w:smartTagPr>
          <w:attr w:name="ProductID" w:val="10 m"/>
        </w:smartTagPr>
        <w:r w:rsidRPr="00745796">
          <w:t>10 m</w:t>
        </w:r>
      </w:smartTag>
      <w:r w:rsidRPr="00745796">
        <w:t xml:space="preserve"> horizontal wind. Besides new thematic </w:t>
      </w:r>
      <w:proofErr w:type="spellStart"/>
      <w:r w:rsidRPr="00745796">
        <w:t>metgrams</w:t>
      </w:r>
      <w:proofErr w:type="spellEnd"/>
      <w:r w:rsidRPr="00745796">
        <w:t xml:space="preserve"> are being developed. Among them it is important to point out the “transport </w:t>
      </w:r>
      <w:proofErr w:type="spellStart"/>
      <w:r w:rsidRPr="00745796">
        <w:t>theme”which</w:t>
      </w:r>
      <w:proofErr w:type="spellEnd"/>
      <w:r w:rsidRPr="00745796">
        <w:t xml:space="preserve"> will include all the meteorological parameters related to surface transports (railways, highways, and maritime routing).        </w:t>
      </w:r>
    </w:p>
    <w:p w:rsidR="00745796" w:rsidRDefault="00745796" w:rsidP="0097046F">
      <w:pPr>
        <w:pStyle w:val="Corpotesto"/>
        <w:jc w:val="both"/>
        <w:rPr>
          <w:b/>
        </w:rPr>
      </w:pPr>
    </w:p>
    <w:p w:rsidR="00745796" w:rsidRDefault="00745796" w:rsidP="0097046F">
      <w:pPr>
        <w:pStyle w:val="Corpotesto"/>
        <w:jc w:val="both"/>
        <w:rPr>
          <w:b/>
        </w:rPr>
      </w:pPr>
    </w:p>
    <w:p w:rsidR="00745796" w:rsidRPr="0075381E" w:rsidRDefault="00745796" w:rsidP="0097046F">
      <w:pPr>
        <w:pStyle w:val="Corpotesto"/>
        <w:ind w:left="1440"/>
        <w:jc w:val="both"/>
        <w:rPr>
          <w:b/>
        </w:rPr>
      </w:pPr>
      <w:r w:rsidRPr="0075381E">
        <w:rPr>
          <w:b/>
        </w:rPr>
        <w:t>SYNTHETIC SATELLITE IMAGES</w:t>
      </w:r>
    </w:p>
    <w:p w:rsidR="00745796" w:rsidRPr="0075381E" w:rsidRDefault="00745796" w:rsidP="0097046F">
      <w:pPr>
        <w:pStyle w:val="Corpotesto"/>
        <w:ind w:left="1440"/>
        <w:jc w:val="both"/>
        <w:rPr>
          <w:b/>
        </w:rPr>
      </w:pPr>
    </w:p>
    <w:p w:rsidR="00745796" w:rsidRPr="009E5F59" w:rsidRDefault="00745796" w:rsidP="0097046F">
      <w:pPr>
        <w:pStyle w:val="Corpotesto"/>
        <w:ind w:left="1440"/>
        <w:jc w:val="both"/>
      </w:pPr>
      <w:r w:rsidRPr="0075381E">
        <w:t xml:space="preserve">A process-based modelling approach is used to generate synthetic satellite images from COSMO-ME outputs. The method is based on the </w:t>
      </w:r>
      <w:proofErr w:type="spellStart"/>
      <w:r w:rsidRPr="0075381E">
        <w:t>radiative</w:t>
      </w:r>
      <w:proofErr w:type="spellEnd"/>
      <w:r w:rsidRPr="0075381E">
        <w:t xml:space="preserve"> transfer model code RTTOV (currentl</w:t>
      </w:r>
      <w:r w:rsidR="0097046F">
        <w:t>y parallelized code of version 10.2</w:t>
      </w:r>
      <w:r w:rsidRPr="0075381E">
        <w:t xml:space="preserve"> is used)</w:t>
      </w:r>
      <w:r>
        <w:t xml:space="preserve"> (Fig.6)</w:t>
      </w:r>
      <w:r w:rsidRPr="0075381E">
        <w:t>.</w:t>
      </w:r>
    </w:p>
    <w:p w:rsidR="00745796" w:rsidRDefault="00745796" w:rsidP="0097046F">
      <w:pPr>
        <w:pStyle w:val="Corpotesto"/>
        <w:jc w:val="both"/>
        <w:rPr>
          <w:b/>
        </w:rPr>
      </w:pPr>
    </w:p>
    <w:p w:rsidR="00745796" w:rsidRDefault="00745796" w:rsidP="0097046F">
      <w:pPr>
        <w:pStyle w:val="Corpotesto"/>
        <w:ind w:left="1440"/>
        <w:jc w:val="both"/>
        <w:rPr>
          <w:b/>
        </w:rPr>
      </w:pPr>
      <w:r w:rsidRPr="000623A5">
        <w:rPr>
          <w:b/>
        </w:rPr>
        <w:t>AWI</w:t>
      </w:r>
    </w:p>
    <w:p w:rsidR="00745796" w:rsidRPr="000623A5" w:rsidRDefault="00745796" w:rsidP="0097046F">
      <w:pPr>
        <w:pStyle w:val="Corpotesto"/>
        <w:ind w:left="1440"/>
        <w:jc w:val="both"/>
        <w:rPr>
          <w:b/>
        </w:rPr>
      </w:pPr>
    </w:p>
    <w:p w:rsidR="00745796" w:rsidRDefault="00745796" w:rsidP="0097046F">
      <w:pPr>
        <w:pStyle w:val="Corpotesto"/>
        <w:ind w:left="1440"/>
        <w:jc w:val="both"/>
      </w:pPr>
      <w:r w:rsidRPr="0075381E">
        <w:t xml:space="preserve">A deterministic post-processing package of the COSMO-ME model fields known as Automatic Weather Interpretation (AWI) is in use at </w:t>
      </w:r>
      <w:r w:rsidR="002B4278">
        <w:t>COMET</w:t>
      </w:r>
      <w:r w:rsidR="008830FC">
        <w:t xml:space="preserve"> and CNMCA</w:t>
      </w:r>
      <w:r w:rsidRPr="0075381E">
        <w:t xml:space="preserve">. A series of multi-parameter decisional tree allows the determination of weather phenomena (drizzle, rain, snow, thunderstorms, fog, etc.) as well as of the cloud type, the risk of icing, strong wind or heat waves. Details are given in </w:t>
      </w:r>
      <w:proofErr w:type="spellStart"/>
      <w:r w:rsidRPr="0075381E">
        <w:t>Ciciulla</w:t>
      </w:r>
      <w:proofErr w:type="spellEnd"/>
      <w:r w:rsidRPr="0075381E">
        <w:t xml:space="preserve"> (</w:t>
      </w:r>
      <w:r w:rsidRPr="0075381E">
        <w:rPr>
          <w:i/>
        </w:rPr>
        <w:t xml:space="preserve">Workshop on  Statistical and Dynamical Adaptation, 5–6 May 2003, Wien, </w:t>
      </w:r>
      <w:hyperlink r:id="rId13" w:history="1">
        <w:r w:rsidRPr="0075381E">
          <w:rPr>
            <w:rStyle w:val="Collegamentoipertestuale"/>
            <w:i/>
          </w:rPr>
          <w:t>http://srnwp.met.hu/</w:t>
        </w:r>
      </w:hyperlink>
      <w:r w:rsidRPr="0075381E">
        <w:t xml:space="preserve">). An example of AWI product (referring to significant weather </w:t>
      </w:r>
      <w:proofErr w:type="spellStart"/>
      <w:r w:rsidRPr="0075381E">
        <w:lastRenderedPageBreak/>
        <w:t>phaenomena</w:t>
      </w:r>
      <w:proofErr w:type="spellEnd"/>
      <w:r w:rsidRPr="0075381E">
        <w:t>) is given in Fig. 7.</w:t>
      </w:r>
      <w:r>
        <w:t xml:space="preserve"> An improvement of the algorithms used in AWI is currently being developed. </w:t>
      </w:r>
      <w:r w:rsidRPr="0075381E">
        <w:t xml:space="preserve">Current work is focused on the improvement of </w:t>
      </w:r>
      <w:proofErr w:type="spellStart"/>
      <w:r w:rsidRPr="0075381E">
        <w:t>thealgorithms</w:t>
      </w:r>
      <w:proofErr w:type="spellEnd"/>
      <w:r w:rsidRPr="0075381E">
        <w:t xml:space="preserve"> used in AWI.   </w:t>
      </w:r>
    </w:p>
    <w:p w:rsidR="00745796" w:rsidRDefault="00745796" w:rsidP="00745796">
      <w:pPr>
        <w:pStyle w:val="Corpotesto"/>
        <w:rPr>
          <w:b/>
        </w:rPr>
      </w:pPr>
    </w:p>
    <w:p w:rsidR="00745796" w:rsidRDefault="00745796" w:rsidP="00745796">
      <w:pPr>
        <w:pStyle w:val="Corpotesto"/>
        <w:rPr>
          <w:b/>
        </w:rPr>
      </w:pPr>
    </w:p>
    <w:p w:rsidR="00745796" w:rsidRDefault="00745796" w:rsidP="00745796">
      <w:pPr>
        <w:pStyle w:val="Corpotesto"/>
        <w:rPr>
          <w:b/>
        </w:rPr>
      </w:pPr>
    </w:p>
    <w:p w:rsidR="00745796" w:rsidRPr="0087546D" w:rsidRDefault="008053A3" w:rsidP="00745796">
      <w:pPr>
        <w:pStyle w:val="Corpotesto"/>
        <w:rPr>
          <w:b/>
        </w:rPr>
      </w:pPr>
      <w:r>
        <w:rPr>
          <w:b/>
          <w:noProof/>
          <w:lang w:val="it-IT" w:eastAsia="it-IT"/>
        </w:rPr>
        <w:drawing>
          <wp:inline distT="0" distB="0" distL="0" distR="0">
            <wp:extent cx="5962650" cy="3209925"/>
            <wp:effectExtent l="19050" t="0" r="0" b="0"/>
            <wp:docPr id="4" name="Immagine 7" descr="CNMC_133_200903120000_EURMED_SSIR10@@_@@@@@@@@@@@@_006_000_006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CNMC_133_200903120000_EURMED_SSIR10@@_@@@@@@@@@@@@_006_000_0062 (1)"/>
                    <pic:cNvPicPr>
                      <a:picLocks noChangeAspect="1" noChangeArrowheads="1"/>
                    </pic:cNvPicPr>
                  </pic:nvPicPr>
                  <pic:blipFill>
                    <a:blip r:embed="rId14" cstate="print"/>
                    <a:srcRect/>
                    <a:stretch>
                      <a:fillRect/>
                    </a:stretch>
                  </pic:blipFill>
                  <pic:spPr bwMode="auto">
                    <a:xfrm>
                      <a:off x="0" y="0"/>
                      <a:ext cx="5962650" cy="3209925"/>
                    </a:xfrm>
                    <a:prstGeom prst="rect">
                      <a:avLst/>
                    </a:prstGeom>
                    <a:noFill/>
                    <a:ln w="9525">
                      <a:noFill/>
                      <a:miter lim="800000"/>
                      <a:headEnd/>
                      <a:tailEnd/>
                    </a:ln>
                  </pic:spPr>
                </pic:pic>
              </a:graphicData>
            </a:graphic>
          </wp:inline>
        </w:drawing>
      </w:r>
    </w:p>
    <w:p w:rsidR="00745796" w:rsidRDefault="00745796" w:rsidP="00745796">
      <w:pPr>
        <w:pStyle w:val="Corpotesto"/>
      </w:pPr>
    </w:p>
    <w:p w:rsidR="00745796" w:rsidRDefault="00745796" w:rsidP="00745796">
      <w:pPr>
        <w:pStyle w:val="Corpotesto"/>
        <w:rPr>
          <w:b/>
        </w:rPr>
      </w:pPr>
      <w:r>
        <w:rPr>
          <w:b/>
        </w:rPr>
        <w:t>Fig. 6</w:t>
      </w:r>
      <w:r w:rsidRPr="00222CC6">
        <w:rPr>
          <w:b/>
        </w:rPr>
        <w:t xml:space="preserve">: Example of </w:t>
      </w:r>
      <w:r>
        <w:rPr>
          <w:b/>
        </w:rPr>
        <w:t xml:space="preserve">a synthetic satellite simulated image </w:t>
      </w:r>
      <w:proofErr w:type="spellStart"/>
      <w:r>
        <w:rPr>
          <w:b/>
        </w:rPr>
        <w:t>usingCOSMO</w:t>
      </w:r>
      <w:proofErr w:type="spellEnd"/>
      <w:r>
        <w:rPr>
          <w:b/>
        </w:rPr>
        <w:t>-ME</w:t>
      </w:r>
      <w:r w:rsidRPr="00222CC6">
        <w:rPr>
          <w:b/>
        </w:rPr>
        <w:t xml:space="preserve"> model </w:t>
      </w:r>
      <w:r>
        <w:rPr>
          <w:b/>
        </w:rPr>
        <w:t>outputs</w:t>
      </w:r>
    </w:p>
    <w:p w:rsidR="00745796" w:rsidRDefault="00745796" w:rsidP="00745796">
      <w:pPr>
        <w:pStyle w:val="Corpotesto"/>
        <w:rPr>
          <w:b/>
        </w:rPr>
      </w:pPr>
    </w:p>
    <w:p w:rsidR="00745796" w:rsidRDefault="008053A3" w:rsidP="00745796">
      <w:pPr>
        <w:pStyle w:val="Corpotesto"/>
      </w:pPr>
      <w:r>
        <w:rPr>
          <w:noProof/>
          <w:lang w:val="it-IT" w:eastAsia="it-IT"/>
        </w:rPr>
        <w:drawing>
          <wp:inline distT="0" distB="0" distL="0" distR="0">
            <wp:extent cx="4876800" cy="3448050"/>
            <wp:effectExtent l="19050" t="0" r="0" b="0"/>
            <wp:docPr id="5" name="Immagine 8" descr="CNMC_133_200901200000_ITALIA_SW@@@@@@_@@@@@@@@@@@@_006_000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NMC_133_200901200000_ITALIA_SW@@@@@@_@@@@@@@@@@@@_006_000_0062"/>
                    <pic:cNvPicPr>
                      <a:picLocks noChangeAspect="1" noChangeArrowheads="1"/>
                    </pic:cNvPicPr>
                  </pic:nvPicPr>
                  <pic:blipFill>
                    <a:blip r:embed="rId15" cstate="print"/>
                    <a:srcRect/>
                    <a:stretch>
                      <a:fillRect/>
                    </a:stretch>
                  </pic:blipFill>
                  <pic:spPr bwMode="auto">
                    <a:xfrm>
                      <a:off x="0" y="0"/>
                      <a:ext cx="4876800" cy="3448050"/>
                    </a:xfrm>
                    <a:prstGeom prst="rect">
                      <a:avLst/>
                    </a:prstGeom>
                    <a:noFill/>
                    <a:ln w="9525">
                      <a:noFill/>
                      <a:miter lim="800000"/>
                      <a:headEnd/>
                      <a:tailEnd/>
                    </a:ln>
                  </pic:spPr>
                </pic:pic>
              </a:graphicData>
            </a:graphic>
          </wp:inline>
        </w:drawing>
      </w:r>
    </w:p>
    <w:p w:rsidR="00745796" w:rsidRPr="00AE5F40" w:rsidRDefault="00745796" w:rsidP="00F35D0E">
      <w:pPr>
        <w:pStyle w:val="Corpotesto"/>
      </w:pPr>
      <w:r>
        <w:rPr>
          <w:b/>
        </w:rPr>
        <w:t>Fig. 7</w:t>
      </w:r>
      <w:r w:rsidRPr="00222CC6">
        <w:rPr>
          <w:b/>
        </w:rPr>
        <w:t xml:space="preserve">: Example of AWI product from post-processed </w:t>
      </w:r>
      <w:r>
        <w:rPr>
          <w:b/>
        </w:rPr>
        <w:t>COSMO-ME</w:t>
      </w:r>
      <w:r w:rsidRPr="00222CC6">
        <w:rPr>
          <w:b/>
        </w:rPr>
        <w:t xml:space="preserve"> model fields</w:t>
      </w:r>
      <w:r>
        <w:t>.</w:t>
      </w:r>
    </w:p>
    <w:p w:rsidR="00745796" w:rsidRDefault="00745796" w:rsidP="00AE5F40">
      <w:pPr>
        <w:pStyle w:val="Corpotesto"/>
        <w:ind w:left="1440"/>
        <w:rPr>
          <w:b/>
        </w:rPr>
      </w:pPr>
      <w:r>
        <w:rPr>
          <w:b/>
        </w:rPr>
        <w:t>LOCAL FORECASTS.</w:t>
      </w:r>
    </w:p>
    <w:p w:rsidR="00745796" w:rsidRDefault="00745796" w:rsidP="00AE5F40">
      <w:pPr>
        <w:pStyle w:val="Corpotesto"/>
        <w:ind w:left="1440"/>
        <w:rPr>
          <w:b/>
        </w:rPr>
      </w:pPr>
    </w:p>
    <w:p w:rsidR="00745796" w:rsidRDefault="00745796" w:rsidP="0097046F">
      <w:pPr>
        <w:pStyle w:val="Corpotesto"/>
        <w:ind w:left="1440"/>
        <w:jc w:val="both"/>
        <w:rPr>
          <w:bCs/>
        </w:rPr>
      </w:pPr>
      <w:r w:rsidRPr="0075381E">
        <w:rPr>
          <w:bCs/>
        </w:rPr>
        <w:t xml:space="preserve">The full set of weather parameters from COSMO-ME model and derived variables from </w:t>
      </w:r>
      <w:r>
        <w:rPr>
          <w:bCs/>
        </w:rPr>
        <w:t xml:space="preserve"> Automated Weather Interpreter </w:t>
      </w:r>
      <w:r w:rsidRPr="0075381E">
        <w:rPr>
          <w:bCs/>
        </w:rPr>
        <w:t xml:space="preserve">is </w:t>
      </w:r>
      <w:r>
        <w:rPr>
          <w:bCs/>
        </w:rPr>
        <w:t xml:space="preserve">daily being </w:t>
      </w:r>
      <w:r w:rsidRPr="0075381E">
        <w:rPr>
          <w:bCs/>
        </w:rPr>
        <w:t xml:space="preserve">retrieved for a collection of about </w:t>
      </w:r>
      <w:r>
        <w:rPr>
          <w:bCs/>
        </w:rPr>
        <w:t xml:space="preserve"> 1200</w:t>
      </w:r>
      <w:r w:rsidRPr="0075381E">
        <w:rPr>
          <w:bCs/>
        </w:rPr>
        <w:t xml:space="preserve"> sites and then encoded both in extended SYNOP-like message and XML </w:t>
      </w:r>
      <w:r w:rsidRPr="0075381E">
        <w:rPr>
          <w:bCs/>
        </w:rPr>
        <w:lastRenderedPageBreak/>
        <w:t>format for further applications.</w:t>
      </w:r>
    </w:p>
    <w:p w:rsidR="00AE5F40" w:rsidRDefault="00AE5F40" w:rsidP="00AE5F40">
      <w:pPr>
        <w:pStyle w:val="Corpotesto"/>
        <w:ind w:left="1440"/>
        <w:rPr>
          <w:bCs/>
        </w:rPr>
      </w:pPr>
    </w:p>
    <w:p w:rsidR="00745796" w:rsidRDefault="00745796" w:rsidP="00AE5F40">
      <w:pPr>
        <w:pStyle w:val="Corpotesto"/>
        <w:ind w:left="1440"/>
        <w:rPr>
          <w:bCs/>
        </w:rPr>
      </w:pPr>
    </w:p>
    <w:p w:rsidR="00745796" w:rsidRDefault="00745796" w:rsidP="00AE5F40">
      <w:pPr>
        <w:pStyle w:val="Corpotesto"/>
        <w:ind w:left="1440"/>
        <w:rPr>
          <w:bCs/>
        </w:rPr>
      </w:pPr>
    </w:p>
    <w:p w:rsidR="00745796" w:rsidRDefault="00745796" w:rsidP="00AE5F40">
      <w:pPr>
        <w:pStyle w:val="Corpotesto"/>
        <w:ind w:left="1440"/>
        <w:rPr>
          <w:b/>
        </w:rPr>
      </w:pPr>
      <w:r>
        <w:rPr>
          <w:b/>
        </w:rPr>
        <w:t>REGIONAL FORECASTS.</w:t>
      </w:r>
    </w:p>
    <w:p w:rsidR="00745796" w:rsidRDefault="00745796" w:rsidP="00AE5F40">
      <w:pPr>
        <w:pStyle w:val="Corpotesto"/>
        <w:ind w:left="1440"/>
        <w:rPr>
          <w:b/>
        </w:rPr>
      </w:pPr>
    </w:p>
    <w:p w:rsidR="00745796" w:rsidRDefault="00745796" w:rsidP="0097046F">
      <w:pPr>
        <w:pStyle w:val="Corpotesto"/>
        <w:ind w:left="1440"/>
        <w:jc w:val="both"/>
      </w:pPr>
      <w:r>
        <w:t>As the reader may be aware, the Italian territory is divided into 20 regional bodies called “</w:t>
      </w:r>
      <w:proofErr w:type="spellStart"/>
      <w:r w:rsidRPr="00736A3A">
        <w:rPr>
          <w:b/>
          <w:i/>
        </w:rPr>
        <w:t>Regioni</w:t>
      </w:r>
      <w:proofErr w:type="spellEnd"/>
      <w:r>
        <w:t xml:space="preserve">” from the administrative point of view. For these bodies a specific weather forecast at </w:t>
      </w:r>
      <w:r w:rsidR="002B4278">
        <w:t xml:space="preserve">COMET </w:t>
      </w:r>
      <w:r>
        <w:t>is daily being prepared and issued 24/7 twice a day. To prepare these product the forecaster is presented a synthetic icon representation inferred from the single point forecasts related to all the grid point</w:t>
      </w:r>
      <w:r w:rsidR="00A4179F">
        <w:t>s pertaining each region up to 4</w:t>
      </w:r>
      <w:r>
        <w:t>8 hours. At each point a set of weather parameters is taken from COSMO-ME model and the weather phenomena insisting on that point is inferred through the set of AWI post-processing algorithms. The synthetic icon representation and its spatial range representativeness is performed by an algorithm set up in cooperation with operational forecasters.</w:t>
      </w:r>
    </w:p>
    <w:p w:rsidR="00745796" w:rsidRDefault="00745796" w:rsidP="00745796">
      <w:pPr>
        <w:pStyle w:val="Corpotesto"/>
        <w:rPr>
          <w:b/>
        </w:rPr>
      </w:pPr>
    </w:p>
    <w:p w:rsidR="00745796" w:rsidRDefault="008053A3" w:rsidP="00745796">
      <w:pPr>
        <w:pStyle w:val="Corpotesto"/>
        <w:jc w:val="center"/>
        <w:rPr>
          <w:b/>
        </w:rPr>
      </w:pPr>
      <w:r>
        <w:rPr>
          <w:b/>
          <w:noProof/>
          <w:lang w:val="it-IT" w:eastAsia="it-IT"/>
        </w:rPr>
        <w:drawing>
          <wp:inline distT="0" distB="0" distL="0" distR="0">
            <wp:extent cx="3990975" cy="3000375"/>
            <wp:effectExtent l="19050" t="0" r="9525" b="0"/>
            <wp:docPr id="7" name="Immagine 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004"/>
                    <pic:cNvPicPr>
                      <a:picLocks noChangeAspect="1" noChangeArrowheads="1"/>
                    </pic:cNvPicPr>
                  </pic:nvPicPr>
                  <pic:blipFill>
                    <a:blip r:embed="rId16" cstate="print"/>
                    <a:srcRect/>
                    <a:stretch>
                      <a:fillRect/>
                    </a:stretch>
                  </pic:blipFill>
                  <pic:spPr bwMode="auto">
                    <a:xfrm>
                      <a:off x="0" y="0"/>
                      <a:ext cx="3990975" cy="3000375"/>
                    </a:xfrm>
                    <a:prstGeom prst="rect">
                      <a:avLst/>
                    </a:prstGeom>
                    <a:noFill/>
                    <a:ln w="9525">
                      <a:noFill/>
                      <a:miter lim="800000"/>
                      <a:headEnd/>
                      <a:tailEnd/>
                    </a:ln>
                  </pic:spPr>
                </pic:pic>
              </a:graphicData>
            </a:graphic>
          </wp:inline>
        </w:drawing>
      </w:r>
    </w:p>
    <w:p w:rsidR="00745796" w:rsidRDefault="00745796" w:rsidP="00745796">
      <w:pPr>
        <w:pStyle w:val="Corpotesto"/>
        <w:rPr>
          <w:b/>
        </w:rPr>
      </w:pPr>
    </w:p>
    <w:p w:rsidR="00D62511" w:rsidRDefault="00745796" w:rsidP="00D62511">
      <w:pPr>
        <w:pStyle w:val="Corpotesto"/>
        <w:rPr>
          <w:b/>
        </w:rPr>
      </w:pPr>
      <w:r>
        <w:rPr>
          <w:b/>
        </w:rPr>
        <w:t xml:space="preserve">Fig. </w:t>
      </w:r>
      <w:r w:rsidR="00437CF0">
        <w:rPr>
          <w:b/>
        </w:rPr>
        <w:t>8</w:t>
      </w:r>
      <w:r w:rsidRPr="00222CC6">
        <w:rPr>
          <w:b/>
        </w:rPr>
        <w:t xml:space="preserve">: </w:t>
      </w:r>
      <w:r w:rsidR="00D62511" w:rsidRPr="00222CC6">
        <w:rPr>
          <w:b/>
        </w:rPr>
        <w:t xml:space="preserve">Example of </w:t>
      </w:r>
      <w:r w:rsidR="00D62511">
        <w:rPr>
          <w:b/>
        </w:rPr>
        <w:t xml:space="preserve">the pictorial </w:t>
      </w:r>
      <w:r w:rsidR="00D62511" w:rsidRPr="00222CC6">
        <w:rPr>
          <w:b/>
        </w:rPr>
        <w:t>AWI</w:t>
      </w:r>
      <w:r w:rsidR="00D62511">
        <w:rPr>
          <w:b/>
        </w:rPr>
        <w:t xml:space="preserve"> post-processing for the Regional Forecast production provided by COMET and being used at CNMCA.</w:t>
      </w:r>
    </w:p>
    <w:p w:rsidR="00745796" w:rsidRDefault="00745796" w:rsidP="00745796">
      <w:pPr>
        <w:pStyle w:val="Corpotesto"/>
        <w:rPr>
          <w:b/>
        </w:rPr>
      </w:pPr>
    </w:p>
    <w:p w:rsidR="00745796" w:rsidRPr="00AE5F40" w:rsidRDefault="00745796" w:rsidP="0097046F">
      <w:pPr>
        <w:pStyle w:val="Corpotesto"/>
        <w:ind w:left="1701"/>
        <w:jc w:val="both"/>
      </w:pPr>
      <w:r w:rsidRPr="00AE5F40">
        <w:t xml:space="preserve">The synthetic icon representation is moreover being </w:t>
      </w:r>
      <w:proofErr w:type="spellStart"/>
      <w:r w:rsidRPr="00AE5F40">
        <w:t>furtherly</w:t>
      </w:r>
      <w:proofErr w:type="spellEnd"/>
      <w:r w:rsidRPr="00AE5F40">
        <w:t xml:space="preserve"> developed with the aim of producing an automated behaviour in Google Earth software where significant icons are displayed while the geographical detail associated to zooming increases. </w:t>
      </w:r>
    </w:p>
    <w:p w:rsidR="00745796" w:rsidRDefault="00745796" w:rsidP="0097046F">
      <w:pPr>
        <w:pStyle w:val="Corpotesto"/>
        <w:ind w:left="1701"/>
        <w:jc w:val="both"/>
        <w:rPr>
          <w:b/>
        </w:rPr>
      </w:pPr>
    </w:p>
    <w:p w:rsidR="00745796" w:rsidRPr="0014316D" w:rsidRDefault="00745796" w:rsidP="0097046F">
      <w:pPr>
        <w:pStyle w:val="Corpotesto"/>
        <w:ind w:left="1701"/>
        <w:jc w:val="both"/>
        <w:rPr>
          <w:b/>
        </w:rPr>
      </w:pPr>
      <w:r w:rsidRPr="0014316D">
        <w:rPr>
          <w:b/>
        </w:rPr>
        <w:t>G.I.S.</w:t>
      </w:r>
    </w:p>
    <w:p w:rsidR="00437CF0" w:rsidRDefault="00437CF0" w:rsidP="0097046F">
      <w:pPr>
        <w:pStyle w:val="Corpotesto"/>
        <w:ind w:left="1701"/>
        <w:jc w:val="both"/>
      </w:pPr>
      <w:r w:rsidRPr="0014316D">
        <w:t xml:space="preserve">Our Geospatial Information System offer an interactive interface to retrieve, generate, represent, manipulate and overlap forecast and observational information with reference to geographic location data. The meteorological information </w:t>
      </w:r>
      <w:r>
        <w:t xml:space="preserve">can </w:t>
      </w:r>
      <w:r w:rsidRPr="0014316D">
        <w:t xml:space="preserve">be elaborated to represent a </w:t>
      </w:r>
      <w:r>
        <w:t xml:space="preserve">local </w:t>
      </w:r>
      <w:r w:rsidRPr="0014316D">
        <w:t>information, i. e.  a vertical profile, or area information, i. e. 2 m temperature shading over the w</w:t>
      </w:r>
      <w:r>
        <w:t>h</w:t>
      </w:r>
      <w:r w:rsidRPr="0014316D">
        <w:t>ole model domain</w:t>
      </w:r>
      <w:r>
        <w:t xml:space="preserve"> or a vertical cross section along a flight route.</w:t>
      </w:r>
    </w:p>
    <w:p w:rsidR="003B3ACC" w:rsidRPr="003B3ACC" w:rsidRDefault="003B3ACC" w:rsidP="003B3ACC">
      <w:pPr>
        <w:pStyle w:val="Corpotesto"/>
        <w:rPr>
          <w:b/>
        </w:rPr>
      </w:pPr>
    </w:p>
    <w:p w:rsidR="00745796" w:rsidRDefault="00745796" w:rsidP="00437CF0">
      <w:pPr>
        <w:pStyle w:val="Corpotesto"/>
      </w:pPr>
    </w:p>
    <w:p w:rsidR="00437CF0" w:rsidRDefault="00437CF0" w:rsidP="00437CF0">
      <w:pPr>
        <w:pStyle w:val="Corpotesto"/>
        <w:ind w:left="567"/>
      </w:pPr>
      <w:r>
        <w:rPr>
          <w:noProof/>
          <w:lang w:val="it-IT" w:eastAsia="it-IT"/>
        </w:rPr>
        <w:lastRenderedPageBreak/>
        <w:drawing>
          <wp:inline distT="0" distB="0" distL="0" distR="0">
            <wp:extent cx="6115050" cy="33528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a:noFill/>
                    </a:ln>
                  </pic:spPr>
                </pic:pic>
              </a:graphicData>
            </a:graphic>
          </wp:inline>
        </w:drawing>
      </w:r>
    </w:p>
    <w:p w:rsidR="00437CF0" w:rsidRDefault="00437CF0" w:rsidP="00437CF0">
      <w:pPr>
        <w:pStyle w:val="Titolo4"/>
        <w:rPr>
          <w:sz w:val="22"/>
          <w:szCs w:val="22"/>
        </w:rPr>
      </w:pPr>
      <w:r>
        <w:rPr>
          <w:sz w:val="22"/>
          <w:szCs w:val="22"/>
        </w:rPr>
        <w:t>Fig. 9</w:t>
      </w:r>
      <w:r w:rsidRPr="00AE5F40">
        <w:rPr>
          <w:sz w:val="22"/>
          <w:szCs w:val="22"/>
        </w:rPr>
        <w:t xml:space="preserve">: A snapshot of the G.I.S. Interface at </w:t>
      </w:r>
      <w:r>
        <w:rPr>
          <w:sz w:val="22"/>
          <w:szCs w:val="22"/>
        </w:rPr>
        <w:t>COMET</w:t>
      </w:r>
      <w:r w:rsidRPr="00AE5F40">
        <w:rPr>
          <w:sz w:val="22"/>
          <w:szCs w:val="22"/>
        </w:rPr>
        <w:t xml:space="preserve"> with point and area data overlapp</w:t>
      </w:r>
      <w:r>
        <w:rPr>
          <w:sz w:val="22"/>
          <w:szCs w:val="22"/>
        </w:rPr>
        <w:t>ed</w:t>
      </w:r>
    </w:p>
    <w:p w:rsidR="00437CF0" w:rsidRDefault="00437CF0" w:rsidP="00437CF0">
      <w:pPr>
        <w:pStyle w:val="Corpotesto"/>
        <w:ind w:left="1440"/>
      </w:pPr>
    </w:p>
    <w:p w:rsidR="00437CF0" w:rsidRDefault="00437CF0" w:rsidP="00437CF0">
      <w:pPr>
        <w:pStyle w:val="Corpotesto"/>
        <w:ind w:left="1440"/>
      </w:pPr>
    </w:p>
    <w:p w:rsidR="00437CF0" w:rsidRDefault="00437CF0" w:rsidP="00437CF0">
      <w:pPr>
        <w:pStyle w:val="Corpotesto"/>
        <w:ind w:left="1440"/>
      </w:pPr>
    </w:p>
    <w:p w:rsidR="00437CF0" w:rsidRDefault="00437CF0" w:rsidP="00437CF0">
      <w:pPr>
        <w:pStyle w:val="Corpotesto"/>
        <w:ind w:left="1440"/>
      </w:pPr>
    </w:p>
    <w:p w:rsidR="00437CF0" w:rsidRDefault="00437CF0" w:rsidP="00DC1046">
      <w:pPr>
        <w:pStyle w:val="Corpotesto"/>
        <w:ind w:left="1440"/>
        <w:jc w:val="both"/>
      </w:pPr>
      <w:r>
        <w:rPr>
          <w:noProof/>
          <w:lang w:val="it-IT" w:eastAsia="it-IT"/>
        </w:rPr>
        <w:drawing>
          <wp:inline distT="0" distB="0" distL="0" distR="0">
            <wp:extent cx="5507355" cy="4027767"/>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8792" cy="4028818"/>
                    </a:xfrm>
                    <a:prstGeom prst="rect">
                      <a:avLst/>
                    </a:prstGeom>
                    <a:noFill/>
                    <a:ln>
                      <a:noFill/>
                    </a:ln>
                  </pic:spPr>
                </pic:pic>
              </a:graphicData>
            </a:graphic>
          </wp:inline>
        </w:drawing>
      </w:r>
    </w:p>
    <w:p w:rsidR="00437CF0" w:rsidRDefault="00437CF0" w:rsidP="00437CF0">
      <w:pPr>
        <w:pStyle w:val="Corpotesto"/>
        <w:ind w:left="1440"/>
      </w:pPr>
    </w:p>
    <w:p w:rsidR="00437CF0" w:rsidRDefault="00437CF0" w:rsidP="00437CF0">
      <w:pPr>
        <w:pStyle w:val="Corpotesto"/>
        <w:rPr>
          <w:b/>
        </w:rPr>
      </w:pPr>
      <w:r>
        <w:rPr>
          <w:b/>
        </w:rPr>
        <w:t>Fig. 10</w:t>
      </w:r>
      <w:r w:rsidRPr="00222CC6">
        <w:rPr>
          <w:b/>
        </w:rPr>
        <w:t xml:space="preserve">: </w:t>
      </w:r>
      <w:r w:rsidRPr="00206477">
        <w:rPr>
          <w:b/>
        </w:rPr>
        <w:t xml:space="preserve">Example of </w:t>
      </w:r>
      <w:r w:rsidRPr="00332822">
        <w:rPr>
          <w:b/>
        </w:rPr>
        <w:t>a vertical cross section along a flight route</w:t>
      </w:r>
      <w:r w:rsidRPr="00206477">
        <w:rPr>
          <w:b/>
        </w:rPr>
        <w:t xml:space="preserve"> dynamically</w:t>
      </w:r>
      <w:r>
        <w:rPr>
          <w:b/>
        </w:rPr>
        <w:t xml:space="preserve"> produced by the means of the G.I.S. system being used at COMET.</w:t>
      </w:r>
    </w:p>
    <w:p w:rsidR="00745796" w:rsidRDefault="00745796" w:rsidP="00745796">
      <w:pPr>
        <w:pStyle w:val="Corpotesto"/>
      </w:pPr>
    </w:p>
    <w:p w:rsidR="003B3ACC" w:rsidRDefault="003B3ACC" w:rsidP="003B3ACC">
      <w:pPr>
        <w:pStyle w:val="Corpotesto"/>
        <w:ind w:left="1701"/>
        <w:rPr>
          <w:b/>
        </w:rPr>
      </w:pPr>
      <w:r w:rsidRPr="003B3ACC">
        <w:rPr>
          <w:b/>
        </w:rPr>
        <w:lastRenderedPageBreak/>
        <w:t>WEATHER WARNINGS AND FORECAST REPORTS</w:t>
      </w:r>
    </w:p>
    <w:p w:rsidR="003B3ACC" w:rsidRDefault="003B3ACC" w:rsidP="003B3ACC">
      <w:pPr>
        <w:pStyle w:val="Corpotesto"/>
        <w:ind w:left="1701"/>
        <w:rPr>
          <w:b/>
        </w:rPr>
      </w:pPr>
    </w:p>
    <w:p w:rsidR="003B3ACC" w:rsidRPr="00F35D0E" w:rsidRDefault="003B3ACC" w:rsidP="00F35D0E">
      <w:pPr>
        <w:widowControl w:val="0"/>
        <w:tabs>
          <w:tab w:val="left" w:pos="867"/>
        </w:tabs>
        <w:suppressAutoHyphens/>
        <w:ind w:left="1701"/>
        <w:jc w:val="both"/>
        <w:rPr>
          <w:rFonts w:eastAsia="Arial" w:cs="Arial"/>
        </w:rPr>
      </w:pPr>
      <w:r w:rsidRPr="00F35D0E">
        <w:rPr>
          <w:rFonts w:eastAsia="Arial" w:cs="Arial"/>
        </w:rPr>
        <w:t>COMET is responsible to</w:t>
      </w:r>
      <w:r w:rsidR="00AD6ECA">
        <w:rPr>
          <w:rFonts w:eastAsia="Arial" w:cs="Arial"/>
        </w:rPr>
        <w:t xml:space="preserve"> provide meteorological watch </w:t>
      </w:r>
      <w:r w:rsidRPr="00F35D0E">
        <w:rPr>
          <w:rFonts w:eastAsia="Arial" w:cs="Arial"/>
        </w:rPr>
        <w:t xml:space="preserve">for general aviation purposes over the Flight Information Regions (FIRs) of competence, as well as weather watch for sea basins surrounding Italy; in that respect, based on </w:t>
      </w:r>
      <w:proofErr w:type="spellStart"/>
      <w:r w:rsidRPr="00F35D0E">
        <w:rPr>
          <w:rFonts w:eastAsia="Arial" w:cs="Arial"/>
        </w:rPr>
        <w:t>nowcasting</w:t>
      </w:r>
      <w:proofErr w:type="spellEnd"/>
      <w:r w:rsidRPr="00F35D0E">
        <w:rPr>
          <w:rFonts w:eastAsia="Arial" w:cs="Arial"/>
        </w:rPr>
        <w:t xml:space="preserve"> and</w:t>
      </w:r>
      <w:r w:rsidR="00F74D71">
        <w:rPr>
          <w:rFonts w:eastAsia="Arial" w:cs="Arial"/>
        </w:rPr>
        <w:t xml:space="preserve"> model products described </w:t>
      </w:r>
      <w:r w:rsidR="005F4677">
        <w:rPr>
          <w:rFonts w:eastAsia="Arial" w:cs="Arial"/>
        </w:rPr>
        <w:t>above and below in this</w:t>
      </w:r>
      <w:bookmarkStart w:id="0" w:name="_GoBack"/>
      <w:bookmarkEnd w:id="0"/>
      <w:r w:rsidR="00F74D71">
        <w:rPr>
          <w:rFonts w:eastAsia="Arial" w:cs="Arial"/>
        </w:rPr>
        <w:t xml:space="preserve"> document</w:t>
      </w:r>
      <w:r w:rsidRPr="00F35D0E">
        <w:rPr>
          <w:rFonts w:eastAsia="Arial" w:cs="Arial"/>
        </w:rPr>
        <w:t>, specific task is the issue of the following contents when needed:</w:t>
      </w:r>
    </w:p>
    <w:p w:rsidR="003B3ACC" w:rsidRPr="00F35D0E" w:rsidRDefault="003B3ACC" w:rsidP="00F35D0E">
      <w:pPr>
        <w:widowControl w:val="0"/>
        <w:numPr>
          <w:ilvl w:val="0"/>
          <w:numId w:val="48"/>
        </w:numPr>
        <w:tabs>
          <w:tab w:val="left" w:pos="1020"/>
        </w:tabs>
        <w:suppressAutoHyphens/>
        <w:spacing w:after="0"/>
        <w:ind w:left="1701"/>
        <w:jc w:val="both"/>
        <w:rPr>
          <w:rFonts w:eastAsia="Arial" w:cs="Arial"/>
        </w:rPr>
      </w:pPr>
      <w:proofErr w:type="spellStart"/>
      <w:r w:rsidRPr="00F35D0E">
        <w:rPr>
          <w:rFonts w:eastAsia="Arial" w:cs="Arial"/>
        </w:rPr>
        <w:t>Sigmets</w:t>
      </w:r>
      <w:proofErr w:type="spellEnd"/>
      <w:r w:rsidRPr="00F35D0E">
        <w:rPr>
          <w:rFonts w:eastAsia="Arial" w:cs="Arial"/>
        </w:rPr>
        <w:t>;</w:t>
      </w:r>
    </w:p>
    <w:p w:rsidR="003B3ACC" w:rsidRPr="00F35D0E" w:rsidRDefault="00DC1046" w:rsidP="00F35D0E">
      <w:pPr>
        <w:widowControl w:val="0"/>
        <w:numPr>
          <w:ilvl w:val="0"/>
          <w:numId w:val="48"/>
        </w:numPr>
        <w:tabs>
          <w:tab w:val="left" w:pos="1020"/>
        </w:tabs>
        <w:suppressAutoHyphens/>
        <w:spacing w:after="0"/>
        <w:ind w:left="1701"/>
        <w:jc w:val="both"/>
        <w:rPr>
          <w:rFonts w:eastAsia="Arial" w:cs="Arial"/>
        </w:rPr>
      </w:pPr>
      <w:r>
        <w:rPr>
          <w:rFonts w:eastAsia="Arial" w:cs="Arial"/>
        </w:rPr>
        <w:t xml:space="preserve">Volcanic Ash </w:t>
      </w:r>
      <w:proofErr w:type="spellStart"/>
      <w:r>
        <w:rPr>
          <w:rFonts w:eastAsia="Arial" w:cs="Arial"/>
        </w:rPr>
        <w:t>S</w:t>
      </w:r>
      <w:r w:rsidR="003B3ACC" w:rsidRPr="00F35D0E">
        <w:rPr>
          <w:rFonts w:eastAsia="Arial" w:cs="Arial"/>
        </w:rPr>
        <w:t>igmets</w:t>
      </w:r>
      <w:proofErr w:type="spellEnd"/>
      <w:r w:rsidR="003B3ACC" w:rsidRPr="00F35D0E">
        <w:rPr>
          <w:rFonts w:eastAsia="Arial" w:cs="Arial"/>
        </w:rPr>
        <w:t xml:space="preserve">; </w:t>
      </w:r>
    </w:p>
    <w:p w:rsidR="003B3ACC" w:rsidRPr="00F35D0E" w:rsidRDefault="003B3ACC" w:rsidP="00F35D0E">
      <w:pPr>
        <w:widowControl w:val="0"/>
        <w:numPr>
          <w:ilvl w:val="0"/>
          <w:numId w:val="48"/>
        </w:numPr>
        <w:tabs>
          <w:tab w:val="left" w:pos="1020"/>
        </w:tabs>
        <w:suppressAutoHyphens/>
        <w:spacing w:after="0"/>
        <w:ind w:left="1701"/>
        <w:jc w:val="both"/>
        <w:rPr>
          <w:rFonts w:eastAsia="Arial" w:cs="Arial"/>
        </w:rPr>
      </w:pPr>
      <w:proofErr w:type="spellStart"/>
      <w:r w:rsidRPr="00F35D0E">
        <w:rPr>
          <w:rFonts w:eastAsia="Arial" w:cs="Arial"/>
        </w:rPr>
        <w:t>Airmets</w:t>
      </w:r>
      <w:proofErr w:type="spellEnd"/>
      <w:r w:rsidRPr="00F35D0E">
        <w:rPr>
          <w:rFonts w:eastAsia="Arial" w:cs="Arial"/>
        </w:rPr>
        <w:t>;</w:t>
      </w:r>
    </w:p>
    <w:p w:rsidR="003B3ACC" w:rsidRPr="00F35D0E" w:rsidRDefault="003B3ACC" w:rsidP="00F35D0E">
      <w:pPr>
        <w:widowControl w:val="0"/>
        <w:numPr>
          <w:ilvl w:val="0"/>
          <w:numId w:val="48"/>
        </w:numPr>
        <w:tabs>
          <w:tab w:val="left" w:pos="1020"/>
        </w:tabs>
        <w:suppressAutoHyphens/>
        <w:spacing w:after="0"/>
        <w:ind w:left="1701"/>
        <w:jc w:val="both"/>
        <w:rPr>
          <w:rFonts w:eastAsia="Arial" w:cs="Arial"/>
        </w:rPr>
      </w:pPr>
      <w:r w:rsidRPr="00F35D0E">
        <w:rPr>
          <w:rFonts w:eastAsia="Arial" w:cs="Arial"/>
        </w:rPr>
        <w:t>Aerodrome Warnings;</w:t>
      </w:r>
    </w:p>
    <w:p w:rsidR="003B3ACC" w:rsidRPr="00F35D0E" w:rsidRDefault="003B3ACC" w:rsidP="00F35D0E">
      <w:pPr>
        <w:widowControl w:val="0"/>
        <w:numPr>
          <w:ilvl w:val="0"/>
          <w:numId w:val="48"/>
        </w:numPr>
        <w:tabs>
          <w:tab w:val="left" w:pos="1020"/>
        </w:tabs>
        <w:suppressAutoHyphens/>
        <w:spacing w:after="0"/>
        <w:ind w:left="1701"/>
        <w:jc w:val="both"/>
        <w:rPr>
          <w:rFonts w:eastAsia="Arial" w:cs="Arial"/>
        </w:rPr>
      </w:pPr>
      <w:r w:rsidRPr="00F35D0E">
        <w:rPr>
          <w:rFonts w:eastAsia="Arial" w:cs="Arial"/>
        </w:rPr>
        <w:t>Terminal Aerodrome Forecasts</w:t>
      </w:r>
      <w:r w:rsidR="00DC1046">
        <w:rPr>
          <w:rFonts w:eastAsia="Arial" w:cs="Arial"/>
        </w:rPr>
        <w:t>,</w:t>
      </w:r>
    </w:p>
    <w:p w:rsidR="003B3ACC" w:rsidRPr="00F35D0E" w:rsidRDefault="003B3ACC" w:rsidP="00F35D0E">
      <w:pPr>
        <w:widowControl w:val="0"/>
        <w:tabs>
          <w:tab w:val="left" w:pos="1644"/>
        </w:tabs>
        <w:suppressAutoHyphens/>
        <w:spacing w:after="0"/>
        <w:ind w:left="1701"/>
        <w:jc w:val="both"/>
        <w:rPr>
          <w:rFonts w:eastAsia="Arial" w:cs="Arial"/>
        </w:rPr>
      </w:pPr>
      <w:r w:rsidRPr="00F35D0E">
        <w:rPr>
          <w:rFonts w:eastAsia="Arial" w:cs="Arial"/>
        </w:rPr>
        <w:t xml:space="preserve">and </w:t>
      </w:r>
    </w:p>
    <w:p w:rsidR="003B3ACC" w:rsidRPr="00F35D0E" w:rsidRDefault="003B3ACC" w:rsidP="00F35D0E">
      <w:pPr>
        <w:widowControl w:val="0"/>
        <w:numPr>
          <w:ilvl w:val="0"/>
          <w:numId w:val="49"/>
        </w:numPr>
        <w:tabs>
          <w:tab w:val="left" w:pos="1020"/>
        </w:tabs>
        <w:suppressAutoHyphens/>
        <w:spacing w:after="0"/>
        <w:ind w:left="1701"/>
        <w:jc w:val="both"/>
        <w:rPr>
          <w:rFonts w:eastAsia="Arial" w:cs="Arial"/>
        </w:rPr>
      </w:pPr>
      <w:r w:rsidRPr="00F35D0E">
        <w:rPr>
          <w:rFonts w:eastAsia="Arial" w:cs="Arial"/>
        </w:rPr>
        <w:t xml:space="preserve">Gale Warnings; </w:t>
      </w:r>
    </w:p>
    <w:p w:rsidR="003B3ACC" w:rsidRPr="00F35D0E" w:rsidRDefault="003B3ACC" w:rsidP="00F35D0E">
      <w:pPr>
        <w:widowControl w:val="0"/>
        <w:numPr>
          <w:ilvl w:val="0"/>
          <w:numId w:val="49"/>
        </w:numPr>
        <w:tabs>
          <w:tab w:val="left" w:pos="1020"/>
        </w:tabs>
        <w:suppressAutoHyphens/>
        <w:spacing w:after="0"/>
        <w:ind w:left="1701"/>
        <w:jc w:val="both"/>
        <w:rPr>
          <w:rFonts w:eastAsia="Arial" w:cs="Arial"/>
        </w:rPr>
      </w:pPr>
      <w:r w:rsidRPr="00F35D0E">
        <w:rPr>
          <w:rFonts w:eastAsia="Arial" w:cs="Arial"/>
        </w:rPr>
        <w:t xml:space="preserve">Weather Forecasts over Mediterranean Sea; </w:t>
      </w:r>
    </w:p>
    <w:p w:rsidR="003B3ACC" w:rsidRPr="00F35D0E" w:rsidRDefault="003B3ACC" w:rsidP="00F35D0E">
      <w:pPr>
        <w:widowControl w:val="0"/>
        <w:tabs>
          <w:tab w:val="left" w:pos="300"/>
        </w:tabs>
        <w:suppressAutoHyphens/>
        <w:jc w:val="both"/>
        <w:rPr>
          <w:rFonts w:eastAsia="Arial" w:cs="Arial"/>
        </w:rPr>
      </w:pPr>
    </w:p>
    <w:p w:rsidR="003B3ACC" w:rsidRPr="0019603D" w:rsidRDefault="00CB7BB2" w:rsidP="00F35D0E">
      <w:pPr>
        <w:widowControl w:val="0"/>
        <w:tabs>
          <w:tab w:val="left" w:pos="867"/>
        </w:tabs>
        <w:suppressAutoHyphens/>
        <w:ind w:left="1701"/>
        <w:jc w:val="both"/>
        <w:rPr>
          <w:rFonts w:eastAsia="Arial" w:cs="Arial"/>
        </w:rPr>
      </w:pPr>
      <w:proofErr w:type="spellStart"/>
      <w:r>
        <w:rPr>
          <w:rFonts w:eastAsia="Arial" w:cs="Arial"/>
        </w:rPr>
        <w:t>We</w:t>
      </w:r>
      <w:r w:rsidR="003B3ACC" w:rsidRPr="00F35D0E">
        <w:rPr>
          <w:rFonts w:eastAsia="Arial" w:cs="Arial"/>
        </w:rPr>
        <w:t>PES</w:t>
      </w:r>
      <w:proofErr w:type="spellEnd"/>
      <w:r w:rsidR="003B3ACC" w:rsidRPr="00F35D0E">
        <w:rPr>
          <w:rFonts w:eastAsia="Arial" w:cs="Arial"/>
        </w:rPr>
        <w:t xml:space="preserve"> system is the web-based operati</w:t>
      </w:r>
      <w:r w:rsidR="00DC1046">
        <w:rPr>
          <w:rFonts w:eastAsia="Arial" w:cs="Arial"/>
        </w:rPr>
        <w:t xml:space="preserve">onal workstation available for </w:t>
      </w:r>
      <w:r w:rsidR="003B3ACC" w:rsidRPr="00F35D0E">
        <w:rPr>
          <w:rFonts w:eastAsia="Arial" w:cs="Arial"/>
        </w:rPr>
        <w:t xml:space="preserve">COMET and CNMCA forecasters.  Specific tools </w:t>
      </w:r>
      <w:r w:rsidR="00DC1046">
        <w:rPr>
          <w:rFonts w:eastAsia="Arial" w:cs="Arial"/>
        </w:rPr>
        <w:t>has been design</w:t>
      </w:r>
      <w:r w:rsidR="00FC39DB">
        <w:rPr>
          <w:rFonts w:eastAsia="Arial" w:cs="Arial"/>
        </w:rPr>
        <w:t xml:space="preserve">ed </w:t>
      </w:r>
      <w:r w:rsidR="00DC1046">
        <w:rPr>
          <w:rFonts w:eastAsia="Arial" w:cs="Arial"/>
        </w:rPr>
        <w:t xml:space="preserve">to </w:t>
      </w:r>
      <w:r w:rsidR="00FC39DB">
        <w:rPr>
          <w:rFonts w:eastAsia="Arial" w:cs="Arial"/>
        </w:rPr>
        <w:t xml:space="preserve">cover </w:t>
      </w:r>
      <w:r w:rsidR="003B3ACC" w:rsidRPr="00F35D0E">
        <w:rPr>
          <w:rFonts w:eastAsia="Arial" w:cs="Arial"/>
        </w:rPr>
        <w:t xml:space="preserve">all the operational meteorological content of </w:t>
      </w:r>
      <w:r w:rsidR="00F81B4B">
        <w:rPr>
          <w:rFonts w:eastAsia="Arial" w:cs="Arial"/>
        </w:rPr>
        <w:t>information</w:t>
      </w:r>
      <w:r w:rsidR="00FC39DB">
        <w:rPr>
          <w:rFonts w:eastAsia="Arial" w:cs="Arial"/>
        </w:rPr>
        <w:t xml:space="preserve"> required, generating both </w:t>
      </w:r>
      <w:r w:rsidR="00F81B4B">
        <w:rPr>
          <w:rFonts w:eastAsia="Arial" w:cs="Arial"/>
        </w:rPr>
        <w:t xml:space="preserve"> </w:t>
      </w:r>
      <w:proofErr w:type="spellStart"/>
      <w:r w:rsidR="00F81B4B">
        <w:rPr>
          <w:rFonts w:eastAsia="Arial" w:cs="Arial"/>
        </w:rPr>
        <w:t>graphic</w:t>
      </w:r>
      <w:r w:rsidR="00FC39DB">
        <w:rPr>
          <w:rFonts w:eastAsia="Arial" w:cs="Arial"/>
        </w:rPr>
        <w:t>format</w:t>
      </w:r>
      <w:r w:rsidR="003C43B7">
        <w:rPr>
          <w:rFonts w:eastAsia="Arial" w:cs="Arial"/>
        </w:rPr>
        <w:t>s</w:t>
      </w:r>
      <w:proofErr w:type="spellEnd"/>
      <w:r w:rsidR="00FC39DB">
        <w:rPr>
          <w:rFonts w:eastAsia="Arial" w:cs="Arial"/>
        </w:rPr>
        <w:t xml:space="preserve"> as well as </w:t>
      </w:r>
      <w:r w:rsidR="003B3ACC" w:rsidRPr="00F35D0E">
        <w:rPr>
          <w:rFonts w:eastAsia="Arial" w:cs="Arial"/>
        </w:rPr>
        <w:t xml:space="preserve">alphanumeric </w:t>
      </w:r>
      <w:r w:rsidR="00FC39DB">
        <w:rPr>
          <w:rFonts w:eastAsia="Arial" w:cs="Arial"/>
        </w:rPr>
        <w:t>format</w:t>
      </w:r>
      <w:r w:rsidR="003C43B7">
        <w:rPr>
          <w:rFonts w:eastAsia="Arial" w:cs="Arial"/>
        </w:rPr>
        <w:t>s</w:t>
      </w:r>
      <w:r w:rsidR="003B3ACC" w:rsidRPr="00F35D0E">
        <w:rPr>
          <w:rFonts w:eastAsia="Arial" w:cs="Arial"/>
        </w:rPr>
        <w:t>. Tools has also been tailored  for depicting Signi</w:t>
      </w:r>
      <w:r w:rsidR="00F81B4B">
        <w:rPr>
          <w:rFonts w:eastAsia="Arial" w:cs="Arial"/>
        </w:rPr>
        <w:t>ficant Weather Low Level Charts (SWLL)</w:t>
      </w:r>
      <w:r w:rsidR="003B3ACC" w:rsidRPr="00F35D0E">
        <w:rPr>
          <w:rFonts w:eastAsia="Arial" w:cs="Arial"/>
        </w:rPr>
        <w:t>,  edi</w:t>
      </w:r>
      <w:r w:rsidR="003C43B7">
        <w:rPr>
          <w:rFonts w:eastAsia="Arial" w:cs="Arial"/>
        </w:rPr>
        <w:t xml:space="preserve">ting of alerts, warnings and weather </w:t>
      </w:r>
      <w:r w:rsidR="00B87A16">
        <w:rPr>
          <w:rFonts w:eastAsia="Arial" w:cs="Arial"/>
        </w:rPr>
        <w:t xml:space="preserve">forecast </w:t>
      </w:r>
      <w:r w:rsidR="00DC1046">
        <w:rPr>
          <w:rFonts w:eastAsia="Arial" w:cs="Arial"/>
        </w:rPr>
        <w:t xml:space="preserve">maps and messages </w:t>
      </w:r>
      <w:r w:rsidR="003B3ACC" w:rsidRPr="00F35D0E">
        <w:rPr>
          <w:rFonts w:eastAsia="Arial" w:cs="Arial"/>
        </w:rPr>
        <w:t>eve</w:t>
      </w:r>
      <w:r w:rsidR="003C43B7">
        <w:rPr>
          <w:rFonts w:eastAsia="Arial" w:cs="Arial"/>
        </w:rPr>
        <w:t xml:space="preserve">n detailed </w:t>
      </w:r>
      <w:proofErr w:type="spellStart"/>
      <w:r w:rsidR="003C43B7">
        <w:rPr>
          <w:rFonts w:eastAsia="Arial" w:cs="Arial"/>
        </w:rPr>
        <w:t>atregional</w:t>
      </w:r>
      <w:proofErr w:type="spellEnd"/>
      <w:r w:rsidR="003C43B7">
        <w:rPr>
          <w:rFonts w:eastAsia="Arial" w:cs="Arial"/>
        </w:rPr>
        <w:t xml:space="preserve"> scale</w:t>
      </w:r>
      <w:r w:rsidR="003B3ACC" w:rsidRPr="00F35D0E">
        <w:rPr>
          <w:rFonts w:eastAsia="Arial" w:cs="Arial"/>
        </w:rPr>
        <w:t xml:space="preserve">,  provisions of </w:t>
      </w:r>
      <w:r w:rsidR="00DC1046">
        <w:rPr>
          <w:rFonts w:eastAsia="Arial" w:cs="Arial"/>
        </w:rPr>
        <w:t xml:space="preserve">severe weather warnings </w:t>
      </w:r>
      <w:r w:rsidR="0019603D">
        <w:rPr>
          <w:rFonts w:eastAsia="Arial" w:cs="Arial"/>
        </w:rPr>
        <w:t xml:space="preserve">in the </w:t>
      </w:r>
      <w:proofErr w:type="spellStart"/>
      <w:r w:rsidR="0019603D">
        <w:rPr>
          <w:rFonts w:eastAsia="Arial" w:cs="Arial"/>
        </w:rPr>
        <w:t>M</w:t>
      </w:r>
      <w:r w:rsidR="003B3ACC" w:rsidRPr="0019603D">
        <w:rPr>
          <w:rFonts w:eastAsia="Arial" w:cs="Arial"/>
        </w:rPr>
        <w:t>eteoalarm</w:t>
      </w:r>
      <w:proofErr w:type="spellEnd"/>
      <w:r w:rsidR="0019603D" w:rsidRPr="0019603D">
        <w:rPr>
          <w:rFonts w:eastAsia="Arial" w:cs="Arial"/>
        </w:rPr>
        <w:t xml:space="preserve"> framework</w:t>
      </w:r>
      <w:r w:rsidR="003B3ACC" w:rsidRPr="0019603D">
        <w:rPr>
          <w:rFonts w:eastAsia="Arial" w:cs="Arial"/>
        </w:rPr>
        <w:t>.</w:t>
      </w:r>
    </w:p>
    <w:p w:rsidR="00BF762F" w:rsidRDefault="00BF762F" w:rsidP="00F35D0E">
      <w:pPr>
        <w:widowControl w:val="0"/>
        <w:tabs>
          <w:tab w:val="left" w:pos="867"/>
        </w:tabs>
        <w:suppressAutoHyphens/>
        <w:ind w:left="1701"/>
        <w:jc w:val="both"/>
        <w:rPr>
          <w:rFonts w:eastAsia="Arial" w:cs="Arial"/>
        </w:rPr>
      </w:pPr>
    </w:p>
    <w:p w:rsidR="003B3ACC" w:rsidRDefault="00BF762F" w:rsidP="003B3ACC">
      <w:pPr>
        <w:widowControl w:val="0"/>
        <w:tabs>
          <w:tab w:val="left" w:pos="2004"/>
        </w:tabs>
        <w:suppressAutoHyphens/>
        <w:spacing w:after="0"/>
        <w:jc w:val="both"/>
        <w:rPr>
          <w:rFonts w:eastAsia="Arial" w:cs="Arial"/>
        </w:rPr>
      </w:pPr>
      <w:r>
        <w:object w:dxaOrig="11565" w:dyaOrig="9307">
          <v:rect id="rectole0000000000" o:spid="_x0000_i1025" style="width:440.4pt;height:313.2pt" o:ole="" o:preferrelative="t" stroked="f">
            <v:imagedata r:id="rId19" o:title=""/>
          </v:rect>
          <o:OLEObject Type="Embed" ProgID="StaticMetafile" ShapeID="rectole0000000000" DrawAspect="Content" ObjectID="_1529132876" r:id="rId20"/>
        </w:object>
      </w:r>
    </w:p>
    <w:p w:rsidR="00F35D0E" w:rsidRDefault="00F35D0E" w:rsidP="003B3ACC">
      <w:pPr>
        <w:widowControl w:val="0"/>
        <w:tabs>
          <w:tab w:val="left" w:pos="300"/>
        </w:tabs>
        <w:suppressAutoHyphens/>
        <w:jc w:val="both"/>
        <w:rPr>
          <w:rFonts w:eastAsia="Arial" w:cs="Arial"/>
          <w:b/>
        </w:rPr>
      </w:pPr>
    </w:p>
    <w:p w:rsidR="003B3ACC" w:rsidRDefault="003B3ACC" w:rsidP="003B3ACC">
      <w:pPr>
        <w:widowControl w:val="0"/>
        <w:tabs>
          <w:tab w:val="left" w:pos="300"/>
        </w:tabs>
        <w:suppressAutoHyphens/>
        <w:jc w:val="both"/>
        <w:rPr>
          <w:rFonts w:eastAsia="Arial" w:cs="Arial"/>
        </w:rPr>
      </w:pPr>
      <w:r>
        <w:rPr>
          <w:rFonts w:eastAsia="Arial" w:cs="Arial"/>
          <w:b/>
        </w:rPr>
        <w:t xml:space="preserve">A snapshot regarding </w:t>
      </w:r>
      <w:proofErr w:type="spellStart"/>
      <w:r>
        <w:rPr>
          <w:rFonts w:eastAsia="Arial" w:cs="Arial"/>
          <w:b/>
        </w:rPr>
        <w:t>WePES</w:t>
      </w:r>
      <w:proofErr w:type="spellEnd"/>
      <w:r>
        <w:rPr>
          <w:rFonts w:eastAsia="Arial" w:cs="Arial"/>
          <w:b/>
        </w:rPr>
        <w:t xml:space="preserve"> system and the editing activity for Rome FIR AIRMET warnings production.</w:t>
      </w:r>
    </w:p>
    <w:p w:rsidR="003B3ACC" w:rsidRDefault="00F35D0E" w:rsidP="003B3ACC">
      <w:pPr>
        <w:widowControl w:val="0"/>
        <w:tabs>
          <w:tab w:val="left" w:pos="300"/>
        </w:tabs>
        <w:suppressAutoHyphens/>
        <w:jc w:val="both"/>
        <w:rPr>
          <w:rFonts w:eastAsia="Arial" w:cs="Arial"/>
        </w:rPr>
      </w:pPr>
      <w:r>
        <w:object w:dxaOrig="11565" w:dyaOrig="8725">
          <v:rect id="rectole0000000001" o:spid="_x0000_i1026" style="width:462pt;height:399pt" o:ole="" o:preferrelative="t" stroked="f">
            <v:imagedata r:id="rId21" o:title=""/>
          </v:rect>
          <o:OLEObject Type="Embed" ProgID="StaticMetafile" ShapeID="rectole0000000001" DrawAspect="Content" ObjectID="_1529132877" r:id="rId22"/>
        </w:object>
      </w:r>
      <w:r w:rsidR="003B3ACC">
        <w:object w:dxaOrig="158" w:dyaOrig="119">
          <v:rect id="rectole0000000002" o:spid="_x0000_i1027" style="width:8.4pt;height:5.4pt" o:ole="" o:preferrelative="t" stroked="f">
            <v:imagedata r:id="rId23" o:title=""/>
          </v:rect>
          <o:OLEObject Type="Embed" ProgID="StaticMetafile" ShapeID="rectole0000000002" DrawAspect="Content" ObjectID="_1529132878" r:id="rId24"/>
        </w:object>
      </w:r>
    </w:p>
    <w:p w:rsidR="00BF762F" w:rsidRDefault="00BF762F" w:rsidP="003B3ACC">
      <w:pPr>
        <w:widowControl w:val="0"/>
        <w:tabs>
          <w:tab w:val="left" w:pos="300"/>
        </w:tabs>
        <w:suppressAutoHyphens/>
        <w:jc w:val="both"/>
        <w:rPr>
          <w:rFonts w:eastAsia="Arial" w:cs="Arial"/>
          <w:b/>
        </w:rPr>
      </w:pPr>
    </w:p>
    <w:p w:rsidR="003B3ACC" w:rsidRDefault="003B3ACC" w:rsidP="003B3ACC">
      <w:pPr>
        <w:widowControl w:val="0"/>
        <w:tabs>
          <w:tab w:val="left" w:pos="300"/>
        </w:tabs>
        <w:suppressAutoHyphens/>
        <w:jc w:val="both"/>
        <w:rPr>
          <w:rFonts w:eastAsia="Arial" w:cs="Arial"/>
        </w:rPr>
      </w:pPr>
      <w:r>
        <w:rPr>
          <w:rFonts w:eastAsia="Arial" w:cs="Arial"/>
          <w:b/>
        </w:rPr>
        <w:t xml:space="preserve">A snapshot regarding </w:t>
      </w:r>
      <w:proofErr w:type="spellStart"/>
      <w:r>
        <w:rPr>
          <w:rFonts w:eastAsia="Arial" w:cs="Arial"/>
          <w:b/>
        </w:rPr>
        <w:t>WePES</w:t>
      </w:r>
      <w:proofErr w:type="spellEnd"/>
      <w:r>
        <w:rPr>
          <w:rFonts w:eastAsia="Arial" w:cs="Arial"/>
          <w:b/>
        </w:rPr>
        <w:t xml:space="preserve"> system and the editing activity for SWLL </w:t>
      </w:r>
      <w:r w:rsidR="00DC1046">
        <w:rPr>
          <w:rFonts w:eastAsia="Arial" w:cs="Arial"/>
          <w:b/>
        </w:rPr>
        <w:t xml:space="preserve">prognostic </w:t>
      </w:r>
      <w:r>
        <w:rPr>
          <w:rFonts w:eastAsia="Arial" w:cs="Arial"/>
          <w:b/>
        </w:rPr>
        <w:t xml:space="preserve">charts required </w:t>
      </w:r>
      <w:proofErr w:type="spellStart"/>
      <w:r w:rsidR="003C43B7">
        <w:rPr>
          <w:rFonts w:eastAsia="Arial" w:cs="Arial"/>
          <w:b/>
        </w:rPr>
        <w:t>asAviation</w:t>
      </w:r>
      <w:proofErr w:type="spellEnd"/>
      <w:r>
        <w:rPr>
          <w:rFonts w:eastAsia="Arial" w:cs="Arial"/>
          <w:b/>
        </w:rPr>
        <w:t xml:space="preserve"> </w:t>
      </w:r>
      <w:proofErr w:type="spellStart"/>
      <w:r>
        <w:rPr>
          <w:rFonts w:eastAsia="Arial" w:cs="Arial"/>
          <w:b/>
        </w:rPr>
        <w:t>Weather</w:t>
      </w:r>
      <w:r w:rsidR="003C43B7">
        <w:rPr>
          <w:rFonts w:eastAsia="Arial" w:cs="Arial"/>
          <w:b/>
        </w:rPr>
        <w:t>Centre</w:t>
      </w:r>
      <w:proofErr w:type="spellEnd"/>
      <w:r w:rsidR="00CB7BB2">
        <w:rPr>
          <w:rFonts w:eastAsia="Arial" w:cs="Arial"/>
          <w:b/>
        </w:rPr>
        <w:t>.</w:t>
      </w:r>
    </w:p>
    <w:p w:rsidR="003B3ACC" w:rsidRDefault="003B3ACC" w:rsidP="00745796">
      <w:pPr>
        <w:pStyle w:val="Corpotesto"/>
      </w:pPr>
    </w:p>
    <w:p w:rsidR="003B3ACC" w:rsidRDefault="003B3ACC" w:rsidP="00745796">
      <w:pPr>
        <w:pStyle w:val="Corpotesto"/>
      </w:pPr>
    </w:p>
    <w:p w:rsidR="00AE5F40" w:rsidRDefault="00AE5F40" w:rsidP="00AE5F40">
      <w:pPr>
        <w:tabs>
          <w:tab w:val="left" w:pos="1700"/>
        </w:tabs>
        <w:spacing w:after="60"/>
        <w:ind w:left="1701" w:hanging="567"/>
        <w:jc w:val="both"/>
      </w:pPr>
      <w:r>
        <w:t>4.3.4</w:t>
      </w:r>
      <w:r>
        <w:tab/>
        <w:t xml:space="preserve">Operational techniques for application of NWP products </w:t>
      </w:r>
      <w:r w:rsidRPr="00294006">
        <w:t>(MOS, PPM, KF, Expert Systems, etc..)</w:t>
      </w:r>
    </w:p>
    <w:p w:rsidR="00AE5F40" w:rsidRDefault="00AE5F40" w:rsidP="00AE5F40">
      <w:pPr>
        <w:tabs>
          <w:tab w:val="left" w:pos="1100"/>
          <w:tab w:val="left" w:pos="2552"/>
        </w:tabs>
        <w:spacing w:after="0"/>
        <w:ind w:left="2548" w:hanging="847"/>
        <w:jc w:val="both"/>
      </w:pPr>
      <w:r>
        <w:t>4.3.4.1</w:t>
      </w:r>
      <w:r>
        <w:tab/>
        <w:t>In operation</w:t>
      </w:r>
    </w:p>
    <w:p w:rsidR="00AE5F40" w:rsidRDefault="00AE5F40" w:rsidP="00AE5F40">
      <w:pPr>
        <w:tabs>
          <w:tab w:val="left" w:pos="1100"/>
          <w:tab w:val="left" w:pos="2552"/>
        </w:tabs>
        <w:spacing w:after="0"/>
        <w:ind w:left="2548" w:hanging="847"/>
        <w:jc w:val="both"/>
      </w:pPr>
    </w:p>
    <w:p w:rsidR="00AE5F40" w:rsidRDefault="00AE5F40" w:rsidP="00AE5F40">
      <w:pPr>
        <w:tabs>
          <w:tab w:val="left" w:pos="1100"/>
          <w:tab w:val="left" w:pos="2552"/>
        </w:tabs>
        <w:spacing w:after="0"/>
        <w:ind w:left="2548" w:hanging="847"/>
        <w:jc w:val="both"/>
      </w:pPr>
      <w:r>
        <w:t>None</w:t>
      </w:r>
    </w:p>
    <w:p w:rsidR="00AE5F40" w:rsidRDefault="00AE5F40" w:rsidP="00AE5F40">
      <w:pPr>
        <w:tabs>
          <w:tab w:val="left" w:pos="1100"/>
          <w:tab w:val="left" w:pos="2552"/>
        </w:tabs>
        <w:spacing w:after="0"/>
        <w:ind w:left="2548" w:hanging="847"/>
        <w:jc w:val="both"/>
      </w:pPr>
    </w:p>
    <w:p w:rsidR="00AE5F40" w:rsidRDefault="00AE5F40" w:rsidP="00AE5F40">
      <w:pPr>
        <w:tabs>
          <w:tab w:val="left" w:pos="1100"/>
          <w:tab w:val="left" w:pos="2552"/>
        </w:tabs>
        <w:spacing w:after="120"/>
        <w:ind w:firstLine="1701"/>
        <w:jc w:val="both"/>
      </w:pPr>
      <w:r>
        <w:t>4.3.4.2</w:t>
      </w:r>
      <w:r>
        <w:tab/>
        <w:t>Research performed in this field</w:t>
      </w:r>
    </w:p>
    <w:p w:rsidR="00AE5F40" w:rsidRPr="0075381E" w:rsidRDefault="00AE5F40" w:rsidP="0097046F">
      <w:pPr>
        <w:pStyle w:val="Corpotesto"/>
        <w:ind w:left="1701"/>
        <w:jc w:val="both"/>
      </w:pPr>
      <w:r w:rsidRPr="0075381E">
        <w:t xml:space="preserve">Further progress is expected by the foreseen upgrade with  MOS / </w:t>
      </w:r>
      <w:proofErr w:type="spellStart"/>
      <w:r w:rsidRPr="0075381E">
        <w:t>Kalman</w:t>
      </w:r>
      <w:proofErr w:type="spellEnd"/>
      <w:r w:rsidRPr="0075381E">
        <w:t xml:space="preserve"> Filter based algorithms.</w:t>
      </w:r>
    </w:p>
    <w:p w:rsidR="00AE5F40" w:rsidRPr="0026189C" w:rsidRDefault="00AE5F40" w:rsidP="0097046F">
      <w:pPr>
        <w:pStyle w:val="Corpotesto"/>
        <w:ind w:left="1701"/>
        <w:jc w:val="both"/>
      </w:pPr>
      <w:r w:rsidRPr="0075381E">
        <w:t>Currently a dependent regression algorithm is operational for about 50sites, using last 15 days of observations and deterministic forecasts as training dataset. The performance of the statistical algorithm with respect to the deterministic forecast is being investigated.</w:t>
      </w:r>
    </w:p>
    <w:p w:rsidR="00AE5F40" w:rsidRPr="00AE5F40" w:rsidRDefault="00AE5F40" w:rsidP="00437CF0">
      <w:pPr>
        <w:pStyle w:val="Corpotesto"/>
      </w:pPr>
    </w:p>
    <w:p w:rsidR="002733CB" w:rsidRDefault="002733CB" w:rsidP="00294006">
      <w:pPr>
        <w:tabs>
          <w:tab w:val="left" w:pos="1700"/>
        </w:tabs>
        <w:spacing w:after="60"/>
        <w:ind w:left="1701" w:hanging="567"/>
        <w:jc w:val="both"/>
      </w:pPr>
      <w:r>
        <w:lastRenderedPageBreak/>
        <w:t>4.3.5</w:t>
      </w:r>
      <w:r>
        <w:tab/>
      </w:r>
      <w:r w:rsidR="00294006">
        <w:tab/>
      </w:r>
      <w:r>
        <w:t>Ensemble Prediction System (Number of members, initial state, perturbation method, model(s) and number of models used, perturbation of physics, post-processing: calculation of indices, clustering)</w:t>
      </w:r>
    </w:p>
    <w:p w:rsidR="002733CB" w:rsidRDefault="002733CB" w:rsidP="006F6F5B">
      <w:pPr>
        <w:tabs>
          <w:tab w:val="left" w:pos="1100"/>
          <w:tab w:val="left" w:pos="2552"/>
        </w:tabs>
        <w:spacing w:after="0"/>
        <w:ind w:left="2548" w:hanging="847"/>
        <w:jc w:val="both"/>
      </w:pPr>
      <w:r>
        <w:t>4.3.5.1</w:t>
      </w:r>
      <w:r>
        <w:tab/>
        <w:t>In operation</w:t>
      </w:r>
    </w:p>
    <w:p w:rsidR="00AE5F40" w:rsidRDefault="00AE5F40" w:rsidP="0097046F">
      <w:pPr>
        <w:pStyle w:val="Corpotesto"/>
        <w:jc w:val="both"/>
        <w:rPr>
          <w:lang w:val="en-US"/>
        </w:rPr>
      </w:pPr>
    </w:p>
    <w:p w:rsidR="00AE5F40" w:rsidRDefault="00AE5F40" w:rsidP="0097046F">
      <w:pPr>
        <w:pStyle w:val="Corpotesto"/>
        <w:ind w:left="1701"/>
        <w:jc w:val="both"/>
        <w:rPr>
          <w:lang w:val="en-US"/>
        </w:rPr>
      </w:pPr>
      <w:r w:rsidRPr="006059A8">
        <w:rPr>
          <w:lang w:val="en-US"/>
        </w:rPr>
        <w:t xml:space="preserve">The atmospheric short-range ensemble prediction system </w:t>
      </w:r>
      <w:r>
        <w:rPr>
          <w:lang w:val="en-US"/>
        </w:rPr>
        <w:t xml:space="preserve">(COSMO-ME EPS) </w:t>
      </w:r>
      <w:r w:rsidRPr="006059A8">
        <w:rPr>
          <w:lang w:val="en-US"/>
        </w:rPr>
        <w:t xml:space="preserve">based on the </w:t>
      </w:r>
      <w:r w:rsidR="002B4278">
        <w:rPr>
          <w:lang w:val="en-US"/>
        </w:rPr>
        <w:t>COMET</w:t>
      </w:r>
      <w:r>
        <w:rPr>
          <w:lang w:val="en-US"/>
        </w:rPr>
        <w:t>-</w:t>
      </w:r>
      <w:r w:rsidRPr="006059A8">
        <w:rPr>
          <w:lang w:val="en-US"/>
        </w:rPr>
        <w:t xml:space="preserve">LETKF </w:t>
      </w:r>
      <w:r>
        <w:rPr>
          <w:lang w:val="en-US"/>
        </w:rPr>
        <w:t xml:space="preserve">analysis </w:t>
      </w:r>
      <w:r w:rsidRPr="006059A8">
        <w:rPr>
          <w:lang w:val="en-US"/>
        </w:rPr>
        <w:t xml:space="preserve"> and the COSMO model is </w:t>
      </w:r>
      <w:r>
        <w:rPr>
          <w:lang w:val="en-US"/>
        </w:rPr>
        <w:t>running operationally</w:t>
      </w:r>
      <w:r w:rsidRPr="006059A8">
        <w:rPr>
          <w:lang w:val="en-US"/>
        </w:rPr>
        <w:t xml:space="preserve"> at </w:t>
      </w:r>
      <w:r w:rsidR="002B4278" w:rsidRPr="006059A8">
        <w:rPr>
          <w:lang w:val="en-US"/>
        </w:rPr>
        <w:t>C</w:t>
      </w:r>
      <w:r w:rsidR="002B4278">
        <w:rPr>
          <w:lang w:val="en-US"/>
        </w:rPr>
        <w:t xml:space="preserve">OMET </w:t>
      </w:r>
      <w:r w:rsidR="00D507EB">
        <w:rPr>
          <w:lang w:val="en-US"/>
        </w:rPr>
        <w:t xml:space="preserve">(pre-operational </w:t>
      </w:r>
      <w:r>
        <w:rPr>
          <w:lang w:val="en-US"/>
        </w:rPr>
        <w:t>since July 2013</w:t>
      </w:r>
      <w:r w:rsidR="00D507EB">
        <w:rPr>
          <w:lang w:val="en-US"/>
        </w:rPr>
        <w:t>)</w:t>
      </w:r>
      <w:r>
        <w:rPr>
          <w:lang w:val="en-US"/>
        </w:rPr>
        <w:t xml:space="preserve">. </w:t>
      </w:r>
    </w:p>
    <w:p w:rsidR="00AE5F40" w:rsidRPr="006059A8" w:rsidRDefault="00AE5F40" w:rsidP="0097046F">
      <w:pPr>
        <w:pStyle w:val="Corpotesto"/>
        <w:ind w:left="1701"/>
        <w:jc w:val="both"/>
      </w:pPr>
      <w:r w:rsidRPr="006059A8">
        <w:rPr>
          <w:lang w:val="en-US"/>
        </w:rPr>
        <w:t>The relevant characteristics of the atmospheric COSMO-ME EPS are:</w:t>
      </w:r>
    </w:p>
    <w:p w:rsidR="00AE5F40" w:rsidRPr="006059A8" w:rsidRDefault="00AE5F40" w:rsidP="0097046F">
      <w:pPr>
        <w:pStyle w:val="Corpotesto"/>
        <w:numPr>
          <w:ilvl w:val="0"/>
          <w:numId w:val="26"/>
        </w:numPr>
        <w:tabs>
          <w:tab w:val="left" w:pos="707"/>
        </w:tabs>
        <w:suppressAutoHyphens/>
        <w:spacing w:after="120"/>
        <w:jc w:val="both"/>
      </w:pPr>
      <w:r w:rsidRPr="006059A8">
        <w:t xml:space="preserve">Domain and resolution: COSMO model is integrated </w:t>
      </w:r>
      <w:r w:rsidR="00D507EB">
        <w:t xml:space="preserve">40 times </w:t>
      </w:r>
      <w:r w:rsidRPr="006059A8">
        <w:t xml:space="preserve">on the same domain of the </w:t>
      </w:r>
      <w:r w:rsidR="002B4278" w:rsidRPr="006059A8">
        <w:t>C</w:t>
      </w:r>
      <w:r w:rsidR="002B4278">
        <w:t>OMET</w:t>
      </w:r>
      <w:r w:rsidRPr="006059A8">
        <w:t>-LETKF system.</w:t>
      </w:r>
    </w:p>
    <w:p w:rsidR="00AE5F40" w:rsidRPr="006059A8" w:rsidRDefault="00AE5F40" w:rsidP="0097046F">
      <w:pPr>
        <w:pStyle w:val="Corpotesto"/>
        <w:numPr>
          <w:ilvl w:val="0"/>
          <w:numId w:val="26"/>
        </w:numPr>
        <w:tabs>
          <w:tab w:val="left" w:pos="707"/>
        </w:tabs>
        <w:suppressAutoHyphens/>
        <w:spacing w:after="120"/>
        <w:jc w:val="both"/>
      </w:pPr>
      <w:r w:rsidRPr="006059A8">
        <w:t xml:space="preserve">IC and BC: initial conditions are derived from the </w:t>
      </w:r>
      <w:r w:rsidR="002B4278" w:rsidRPr="006059A8">
        <w:t>C</w:t>
      </w:r>
      <w:r w:rsidR="002B4278">
        <w:t>OMET</w:t>
      </w:r>
      <w:r w:rsidRPr="006059A8">
        <w:t>-LETKF system</w:t>
      </w:r>
      <w:r>
        <w:t>;</w:t>
      </w:r>
      <w:r>
        <w:rPr>
          <w:lang w:val="es-ES"/>
        </w:rPr>
        <w:t>l</w:t>
      </w:r>
      <w:r w:rsidRPr="006059A8">
        <w:rPr>
          <w:lang w:val="es-ES"/>
        </w:rPr>
        <w:t xml:space="preserve">ateral  boundaries conditions are from </w:t>
      </w:r>
      <w:r w:rsidR="00D507EB">
        <w:rPr>
          <w:lang w:val="es-ES"/>
        </w:rPr>
        <w:t xml:space="preserve">the </w:t>
      </w:r>
      <w:r>
        <w:rPr>
          <w:lang w:val="es-ES"/>
        </w:rPr>
        <w:t xml:space="preserve">most recent </w:t>
      </w:r>
      <w:r w:rsidRPr="006059A8">
        <w:rPr>
          <w:lang w:val="es-ES"/>
        </w:rPr>
        <w:t>IFS deterministic run perturbed using ECMWF-EPS.</w:t>
      </w:r>
    </w:p>
    <w:p w:rsidR="00AE5F40" w:rsidRPr="006059A8" w:rsidRDefault="00AE5F40" w:rsidP="0097046F">
      <w:pPr>
        <w:pStyle w:val="Corpotesto"/>
        <w:numPr>
          <w:ilvl w:val="0"/>
          <w:numId w:val="26"/>
        </w:numPr>
        <w:tabs>
          <w:tab w:val="left" w:pos="707"/>
        </w:tabs>
        <w:suppressAutoHyphens/>
        <w:spacing w:after="120"/>
        <w:jc w:val="both"/>
      </w:pPr>
      <w:r w:rsidRPr="006059A8">
        <w:t xml:space="preserve">Model error: </w:t>
      </w:r>
      <w:proofErr w:type="spellStart"/>
      <w:r w:rsidRPr="006059A8">
        <w:t>stochastics</w:t>
      </w:r>
      <w:proofErr w:type="spellEnd"/>
      <w:r w:rsidRPr="006059A8">
        <w:t xml:space="preserve"> physics perturbation tendencies.</w:t>
      </w:r>
    </w:p>
    <w:p w:rsidR="00AE5F40" w:rsidRPr="006059A8" w:rsidRDefault="00AE5F40" w:rsidP="0097046F">
      <w:pPr>
        <w:pStyle w:val="Corpotesto"/>
        <w:numPr>
          <w:ilvl w:val="0"/>
          <w:numId w:val="26"/>
        </w:numPr>
        <w:tabs>
          <w:tab w:val="left" w:pos="707"/>
        </w:tabs>
        <w:suppressAutoHyphens/>
        <w:spacing w:after="120"/>
        <w:jc w:val="both"/>
      </w:pPr>
      <w:r w:rsidRPr="006059A8">
        <w:t xml:space="preserve">Forecast range: </w:t>
      </w:r>
      <w:r w:rsidR="00894E1A">
        <w:rPr>
          <w:lang w:val="es-ES"/>
        </w:rPr>
        <w:t>72</w:t>
      </w:r>
      <w:r w:rsidRPr="006059A8">
        <w:rPr>
          <w:lang w:val="es-ES"/>
        </w:rPr>
        <w:t xml:space="preserve"> hours </w:t>
      </w:r>
      <w:r w:rsidRPr="006059A8">
        <w:rPr>
          <w:lang w:val="en-US"/>
        </w:rPr>
        <w:t>at 00</w:t>
      </w:r>
      <w:r w:rsidR="00D507EB">
        <w:rPr>
          <w:lang w:val="en-US"/>
        </w:rPr>
        <w:t>/12</w:t>
      </w:r>
      <w:r w:rsidRPr="006059A8">
        <w:rPr>
          <w:lang w:val="en-US"/>
        </w:rPr>
        <w:t xml:space="preserve"> UTC.</w:t>
      </w:r>
    </w:p>
    <w:p w:rsidR="00AE5F40" w:rsidRDefault="00AE5F40" w:rsidP="006F6F5B">
      <w:pPr>
        <w:tabs>
          <w:tab w:val="left" w:pos="1100"/>
          <w:tab w:val="left" w:pos="2552"/>
        </w:tabs>
        <w:spacing w:after="0"/>
        <w:ind w:left="2548" w:hanging="847"/>
        <w:jc w:val="both"/>
      </w:pPr>
    </w:p>
    <w:p w:rsidR="00AE5F40" w:rsidRDefault="002733CB" w:rsidP="00AE5F40">
      <w:pPr>
        <w:tabs>
          <w:tab w:val="left" w:pos="1100"/>
          <w:tab w:val="left" w:pos="2552"/>
        </w:tabs>
        <w:spacing w:after="0"/>
        <w:ind w:left="2548" w:hanging="847"/>
        <w:jc w:val="both"/>
      </w:pPr>
      <w:r>
        <w:t>4.3.5.2</w:t>
      </w:r>
      <w:r>
        <w:tab/>
        <w:t>Research performed in this field</w:t>
      </w:r>
    </w:p>
    <w:p w:rsidR="00AE5F40" w:rsidRDefault="00AE5F40" w:rsidP="0097046F">
      <w:pPr>
        <w:pStyle w:val="Titolo4"/>
        <w:ind w:left="1701"/>
        <w:jc w:val="both"/>
        <w:rPr>
          <w:b w:val="0"/>
          <w:bCs w:val="0"/>
          <w:sz w:val="22"/>
          <w:szCs w:val="22"/>
        </w:rPr>
      </w:pPr>
      <w:r>
        <w:rPr>
          <w:b w:val="0"/>
          <w:bCs w:val="0"/>
          <w:sz w:val="22"/>
          <w:szCs w:val="22"/>
        </w:rPr>
        <w:t>A further work of calibration and tuning of the system is planned to release operationally a full set of probabilistic products from COSMO-ME EPS for most important towns.</w:t>
      </w:r>
    </w:p>
    <w:p w:rsidR="00AE5F40" w:rsidRDefault="00AE5F40" w:rsidP="0097046F">
      <w:pPr>
        <w:ind w:left="1701"/>
        <w:jc w:val="both"/>
      </w:pPr>
      <w:r>
        <w:t xml:space="preserve">A convective resolving EPS system based on KENDA system and COSMO-IT model (COSMO-IT EPS) is under development in cooperation with ARPA-Emilia Romagna and ARPA </w:t>
      </w:r>
      <w:proofErr w:type="spellStart"/>
      <w:r>
        <w:t>Piemonte</w:t>
      </w:r>
      <w:proofErr w:type="spellEnd"/>
      <w:r>
        <w:t>.</w:t>
      </w:r>
    </w:p>
    <w:p w:rsidR="002B4278" w:rsidRPr="0082302A" w:rsidRDefault="002B4278" w:rsidP="0097046F">
      <w:pPr>
        <w:ind w:left="1701"/>
        <w:jc w:val="both"/>
      </w:pPr>
      <w:r>
        <w:t>In the framework of EUMETNET SRNWP-EPS Phase II project, a tool for the probabilistic forecast of fog and thunderstorm is under development.</w:t>
      </w:r>
    </w:p>
    <w:p w:rsidR="00AE5F40" w:rsidRDefault="00AE5F40" w:rsidP="006F6F5B">
      <w:pPr>
        <w:tabs>
          <w:tab w:val="left" w:pos="1100"/>
          <w:tab w:val="left" w:pos="2552"/>
        </w:tabs>
        <w:spacing w:after="0"/>
        <w:ind w:left="2548" w:hanging="847"/>
        <w:jc w:val="both"/>
      </w:pPr>
    </w:p>
    <w:p w:rsidR="002733CB" w:rsidRDefault="002733CB" w:rsidP="00B356F6">
      <w:pPr>
        <w:pStyle w:val="Paragrafoelenco"/>
        <w:numPr>
          <w:ilvl w:val="3"/>
          <w:numId w:val="24"/>
        </w:numPr>
        <w:tabs>
          <w:tab w:val="left" w:pos="1100"/>
          <w:tab w:val="left" w:pos="2552"/>
        </w:tabs>
        <w:spacing w:after="120"/>
        <w:jc w:val="both"/>
      </w:pPr>
      <w:r>
        <w:t>Operationally available EPS products</w:t>
      </w:r>
    </w:p>
    <w:p w:rsidR="00B356F6" w:rsidRDefault="00B356F6" w:rsidP="00B356F6">
      <w:pPr>
        <w:pStyle w:val="Paragrafoelenco"/>
        <w:tabs>
          <w:tab w:val="left" w:pos="1100"/>
          <w:tab w:val="left" w:pos="2552"/>
        </w:tabs>
        <w:spacing w:after="120"/>
        <w:ind w:left="2556"/>
        <w:jc w:val="both"/>
      </w:pPr>
    </w:p>
    <w:p w:rsidR="00B356F6" w:rsidRDefault="00B356F6" w:rsidP="00B356F6">
      <w:pPr>
        <w:pStyle w:val="Paragrafoelenco"/>
        <w:numPr>
          <w:ilvl w:val="0"/>
          <w:numId w:val="41"/>
        </w:numPr>
        <w:spacing w:after="200" w:line="276" w:lineRule="auto"/>
        <w:rPr>
          <w:lang w:val="en-US"/>
        </w:rPr>
      </w:pPr>
      <w:r>
        <w:rPr>
          <w:lang w:val="en-US"/>
        </w:rPr>
        <w:t>2 x standard deviation 2m temperature</w:t>
      </w:r>
    </w:p>
    <w:p w:rsidR="00B356F6" w:rsidRDefault="00B356F6" w:rsidP="00B356F6">
      <w:pPr>
        <w:pStyle w:val="Paragrafoelenco"/>
        <w:numPr>
          <w:ilvl w:val="0"/>
          <w:numId w:val="41"/>
        </w:numPr>
        <w:spacing w:after="200" w:line="276" w:lineRule="auto"/>
        <w:rPr>
          <w:lang w:val="en-US"/>
        </w:rPr>
      </w:pPr>
      <w:r>
        <w:rPr>
          <w:lang w:val="en-US"/>
        </w:rPr>
        <w:t>2 x standard deviation 10m wind</w:t>
      </w:r>
    </w:p>
    <w:p w:rsidR="00B356F6" w:rsidRDefault="00B356F6" w:rsidP="00B356F6">
      <w:pPr>
        <w:pStyle w:val="Paragrafoelenco"/>
        <w:numPr>
          <w:ilvl w:val="0"/>
          <w:numId w:val="41"/>
        </w:numPr>
        <w:spacing w:after="200" w:line="276" w:lineRule="auto"/>
        <w:rPr>
          <w:lang w:val="en-US"/>
        </w:rPr>
      </w:pPr>
      <w:r>
        <w:rPr>
          <w:lang w:val="en-US"/>
        </w:rPr>
        <w:t>6h integrated total precipitation &gt; 0.2 mm</w:t>
      </w:r>
    </w:p>
    <w:p w:rsidR="00B356F6" w:rsidRDefault="00B356F6" w:rsidP="00B356F6">
      <w:pPr>
        <w:pStyle w:val="Paragrafoelenco"/>
        <w:numPr>
          <w:ilvl w:val="0"/>
          <w:numId w:val="41"/>
        </w:numPr>
        <w:spacing w:after="200" w:line="276" w:lineRule="auto"/>
        <w:rPr>
          <w:lang w:val="en-US"/>
        </w:rPr>
      </w:pPr>
      <w:r>
        <w:rPr>
          <w:lang w:val="en-US"/>
        </w:rPr>
        <w:t>6h integrated total precipitation &gt; 10 mm</w:t>
      </w:r>
    </w:p>
    <w:p w:rsidR="00B356F6" w:rsidRDefault="00B356F6" w:rsidP="00B356F6">
      <w:pPr>
        <w:pStyle w:val="Paragrafoelenco"/>
        <w:numPr>
          <w:ilvl w:val="0"/>
          <w:numId w:val="41"/>
        </w:numPr>
        <w:spacing w:after="200" w:line="276" w:lineRule="auto"/>
        <w:rPr>
          <w:lang w:val="en-US"/>
        </w:rPr>
      </w:pPr>
      <w:r>
        <w:rPr>
          <w:lang w:val="en-US"/>
        </w:rPr>
        <w:t>6h integrated total precipitation &gt; 20 mm</w:t>
      </w:r>
    </w:p>
    <w:p w:rsidR="00B356F6" w:rsidRDefault="00B356F6" w:rsidP="00B356F6">
      <w:pPr>
        <w:pStyle w:val="Paragrafoelenco"/>
        <w:numPr>
          <w:ilvl w:val="0"/>
          <w:numId w:val="41"/>
        </w:numPr>
        <w:spacing w:after="200" w:line="276" w:lineRule="auto"/>
        <w:rPr>
          <w:lang w:val="en-US"/>
        </w:rPr>
      </w:pPr>
      <w:r>
        <w:rPr>
          <w:lang w:val="en-US"/>
        </w:rPr>
        <w:t>6h integrated total precipitation &gt; 30 mm</w:t>
      </w:r>
    </w:p>
    <w:p w:rsidR="00B356F6" w:rsidRDefault="00B356F6" w:rsidP="00B356F6">
      <w:pPr>
        <w:pStyle w:val="Paragrafoelenco"/>
        <w:numPr>
          <w:ilvl w:val="0"/>
          <w:numId w:val="41"/>
        </w:numPr>
        <w:spacing w:after="200" w:line="276" w:lineRule="auto"/>
        <w:rPr>
          <w:lang w:val="en-US"/>
        </w:rPr>
      </w:pPr>
      <w:r>
        <w:rPr>
          <w:lang w:val="en-US"/>
        </w:rPr>
        <w:t>6h integrated total precipitation &gt; 40 mm</w:t>
      </w:r>
    </w:p>
    <w:p w:rsidR="00B356F6" w:rsidRDefault="00B356F6" w:rsidP="00B356F6">
      <w:pPr>
        <w:pStyle w:val="Paragrafoelenco"/>
        <w:numPr>
          <w:ilvl w:val="0"/>
          <w:numId w:val="41"/>
        </w:numPr>
        <w:spacing w:after="200" w:line="276" w:lineRule="auto"/>
        <w:rPr>
          <w:lang w:val="en-US"/>
        </w:rPr>
      </w:pPr>
      <w:r>
        <w:rPr>
          <w:lang w:val="en-US"/>
        </w:rPr>
        <w:t>24h integrated total precipitation &gt; 100 mm</w:t>
      </w:r>
    </w:p>
    <w:p w:rsidR="00B356F6" w:rsidRDefault="00B356F6" w:rsidP="00B356F6">
      <w:pPr>
        <w:pStyle w:val="Paragrafoelenco"/>
        <w:numPr>
          <w:ilvl w:val="0"/>
          <w:numId w:val="41"/>
        </w:numPr>
        <w:spacing w:after="200" w:line="276" w:lineRule="auto"/>
        <w:rPr>
          <w:lang w:val="en-US"/>
        </w:rPr>
      </w:pPr>
      <w:r>
        <w:rPr>
          <w:lang w:val="en-US"/>
        </w:rPr>
        <w:t>24h integrated total precipitation &gt; 20 mm</w:t>
      </w:r>
    </w:p>
    <w:p w:rsidR="00B356F6" w:rsidRDefault="00B356F6" w:rsidP="00B356F6">
      <w:pPr>
        <w:pStyle w:val="Paragrafoelenco"/>
        <w:numPr>
          <w:ilvl w:val="0"/>
          <w:numId w:val="41"/>
        </w:numPr>
        <w:spacing w:after="200" w:line="276" w:lineRule="auto"/>
        <w:rPr>
          <w:lang w:val="en-US"/>
        </w:rPr>
      </w:pPr>
      <w:r>
        <w:rPr>
          <w:lang w:val="en-US"/>
        </w:rPr>
        <w:t>24h integrated total precipitation &gt; 40 mm</w:t>
      </w:r>
    </w:p>
    <w:p w:rsidR="00B356F6" w:rsidRDefault="00B356F6" w:rsidP="00B356F6">
      <w:pPr>
        <w:pStyle w:val="Paragrafoelenco"/>
        <w:numPr>
          <w:ilvl w:val="0"/>
          <w:numId w:val="41"/>
        </w:numPr>
        <w:spacing w:after="200" w:line="276" w:lineRule="auto"/>
        <w:rPr>
          <w:lang w:val="en-US"/>
        </w:rPr>
      </w:pPr>
      <w:r>
        <w:rPr>
          <w:lang w:val="en-US"/>
        </w:rPr>
        <w:t>6h integrated total snow precipitation &gt; 0.2 cm</w:t>
      </w:r>
    </w:p>
    <w:p w:rsidR="00B356F6" w:rsidRDefault="00B356F6" w:rsidP="00B356F6">
      <w:pPr>
        <w:pStyle w:val="Paragrafoelenco"/>
        <w:numPr>
          <w:ilvl w:val="0"/>
          <w:numId w:val="41"/>
        </w:numPr>
        <w:spacing w:after="200" w:line="276" w:lineRule="auto"/>
        <w:rPr>
          <w:lang w:val="en-US"/>
        </w:rPr>
      </w:pPr>
      <w:r>
        <w:rPr>
          <w:lang w:val="en-US"/>
        </w:rPr>
        <w:t>6h integrated total snow precipitation &gt; 10 cm</w:t>
      </w:r>
    </w:p>
    <w:p w:rsidR="00B356F6" w:rsidRDefault="00B356F6" w:rsidP="00B356F6">
      <w:pPr>
        <w:pStyle w:val="Paragrafoelenco"/>
        <w:numPr>
          <w:ilvl w:val="0"/>
          <w:numId w:val="41"/>
        </w:numPr>
        <w:spacing w:after="200" w:line="276" w:lineRule="auto"/>
        <w:rPr>
          <w:lang w:val="en-US"/>
        </w:rPr>
      </w:pPr>
      <w:r>
        <w:rPr>
          <w:lang w:val="en-US"/>
        </w:rPr>
        <w:t>6h integrated total snow precipitation &gt; 20 cm</w:t>
      </w:r>
    </w:p>
    <w:p w:rsidR="00B356F6" w:rsidRDefault="00B356F6" w:rsidP="00B356F6">
      <w:pPr>
        <w:pStyle w:val="Paragrafoelenco"/>
        <w:numPr>
          <w:ilvl w:val="0"/>
          <w:numId w:val="41"/>
        </w:numPr>
        <w:spacing w:after="200" w:line="276" w:lineRule="auto"/>
        <w:rPr>
          <w:lang w:val="en-US"/>
        </w:rPr>
      </w:pPr>
      <w:r>
        <w:rPr>
          <w:lang w:val="en-US"/>
        </w:rPr>
        <w:t>6h integrated total snow precipitation &gt; 5 cm</w:t>
      </w:r>
    </w:p>
    <w:p w:rsidR="00B356F6" w:rsidRDefault="00B356F6" w:rsidP="00B356F6">
      <w:pPr>
        <w:pStyle w:val="Paragrafoelenco"/>
        <w:numPr>
          <w:ilvl w:val="0"/>
          <w:numId w:val="41"/>
        </w:numPr>
        <w:spacing w:after="200" w:line="276" w:lineRule="auto"/>
        <w:rPr>
          <w:lang w:val="en-US"/>
        </w:rPr>
      </w:pPr>
      <w:r>
        <w:rPr>
          <w:lang w:val="en-US"/>
        </w:rPr>
        <w:t>24h integrated total snow precipitation &gt; 10 cm</w:t>
      </w:r>
    </w:p>
    <w:p w:rsidR="00B356F6" w:rsidRDefault="00B356F6" w:rsidP="00B356F6">
      <w:pPr>
        <w:pStyle w:val="Paragrafoelenco"/>
        <w:numPr>
          <w:ilvl w:val="0"/>
          <w:numId w:val="41"/>
        </w:numPr>
        <w:spacing w:after="200" w:line="276" w:lineRule="auto"/>
        <w:rPr>
          <w:lang w:val="en-US"/>
        </w:rPr>
      </w:pPr>
      <w:r>
        <w:rPr>
          <w:lang w:val="en-US"/>
        </w:rPr>
        <w:t>24h integrated total snow precipitation &gt; 20 cm</w:t>
      </w:r>
    </w:p>
    <w:p w:rsidR="00B356F6" w:rsidRDefault="00B356F6" w:rsidP="00B356F6">
      <w:pPr>
        <w:pStyle w:val="Paragrafoelenco"/>
        <w:numPr>
          <w:ilvl w:val="0"/>
          <w:numId w:val="41"/>
        </w:numPr>
        <w:spacing w:after="200" w:line="276" w:lineRule="auto"/>
        <w:rPr>
          <w:lang w:val="en-US"/>
        </w:rPr>
      </w:pPr>
      <w:r>
        <w:rPr>
          <w:lang w:val="en-US"/>
        </w:rPr>
        <w:t>24h integrated total snow precipitation &gt; 40 cm</w:t>
      </w:r>
    </w:p>
    <w:p w:rsidR="00B356F6" w:rsidRDefault="00B356F6" w:rsidP="00B356F6">
      <w:pPr>
        <w:pStyle w:val="Paragrafoelenco"/>
        <w:numPr>
          <w:ilvl w:val="0"/>
          <w:numId w:val="41"/>
        </w:numPr>
        <w:spacing w:after="200" w:line="276" w:lineRule="auto"/>
        <w:rPr>
          <w:lang w:val="en-US"/>
        </w:rPr>
      </w:pPr>
      <w:r>
        <w:rPr>
          <w:lang w:val="en-US"/>
        </w:rPr>
        <w:t>Max 2m temperature &gt; 32°C</w:t>
      </w:r>
    </w:p>
    <w:p w:rsidR="00B356F6" w:rsidRDefault="00B356F6" w:rsidP="00B356F6">
      <w:pPr>
        <w:pStyle w:val="Paragrafoelenco"/>
        <w:numPr>
          <w:ilvl w:val="0"/>
          <w:numId w:val="41"/>
        </w:numPr>
        <w:spacing w:after="200" w:line="276" w:lineRule="auto"/>
        <w:rPr>
          <w:lang w:val="en-US"/>
        </w:rPr>
      </w:pPr>
      <w:r>
        <w:rPr>
          <w:lang w:val="en-US"/>
        </w:rPr>
        <w:t>Max 2m temperature &gt; 35°C</w:t>
      </w:r>
    </w:p>
    <w:p w:rsidR="00B356F6" w:rsidRPr="00F224EF" w:rsidRDefault="00B356F6" w:rsidP="00B356F6">
      <w:pPr>
        <w:pStyle w:val="Paragrafoelenco"/>
        <w:numPr>
          <w:ilvl w:val="0"/>
          <w:numId w:val="41"/>
        </w:numPr>
        <w:spacing w:after="200" w:line="276" w:lineRule="auto"/>
        <w:rPr>
          <w:lang w:val="en-US"/>
        </w:rPr>
      </w:pPr>
      <w:r>
        <w:rPr>
          <w:lang w:val="en-US"/>
        </w:rPr>
        <w:lastRenderedPageBreak/>
        <w:t>Max 2m temperature &gt; 38°C</w:t>
      </w:r>
    </w:p>
    <w:p w:rsidR="00B356F6" w:rsidRDefault="00B356F6" w:rsidP="00B356F6">
      <w:pPr>
        <w:pStyle w:val="Paragrafoelenco"/>
        <w:numPr>
          <w:ilvl w:val="0"/>
          <w:numId w:val="41"/>
        </w:numPr>
        <w:spacing w:after="200" w:line="276" w:lineRule="auto"/>
        <w:rPr>
          <w:lang w:val="en-US"/>
        </w:rPr>
      </w:pPr>
      <w:r>
        <w:rPr>
          <w:lang w:val="en-US"/>
        </w:rPr>
        <w:t>Min 2m temperature &lt; 5°C</w:t>
      </w:r>
    </w:p>
    <w:p w:rsidR="00B356F6" w:rsidRPr="00F224EF" w:rsidRDefault="00B356F6" w:rsidP="00B356F6">
      <w:pPr>
        <w:pStyle w:val="Paragrafoelenco"/>
        <w:numPr>
          <w:ilvl w:val="0"/>
          <w:numId w:val="41"/>
        </w:numPr>
        <w:spacing w:after="200" w:line="276" w:lineRule="auto"/>
        <w:rPr>
          <w:lang w:val="en-US"/>
        </w:rPr>
      </w:pPr>
      <w:r>
        <w:rPr>
          <w:lang w:val="en-US"/>
        </w:rPr>
        <w:t>Min 2m temperature &lt; 0°C</w:t>
      </w:r>
    </w:p>
    <w:p w:rsidR="00B356F6" w:rsidRPr="00F224EF" w:rsidRDefault="00B356F6" w:rsidP="00B356F6">
      <w:pPr>
        <w:pStyle w:val="Paragrafoelenco"/>
        <w:numPr>
          <w:ilvl w:val="0"/>
          <w:numId w:val="41"/>
        </w:numPr>
        <w:spacing w:after="200" w:line="276" w:lineRule="auto"/>
        <w:rPr>
          <w:lang w:val="en-US"/>
        </w:rPr>
      </w:pPr>
      <w:r>
        <w:rPr>
          <w:lang w:val="en-US"/>
        </w:rPr>
        <w:t>Min 2m temperature &lt; -5°C</w:t>
      </w:r>
    </w:p>
    <w:p w:rsidR="00B356F6" w:rsidRPr="00F224EF" w:rsidRDefault="00B356F6" w:rsidP="00B356F6">
      <w:pPr>
        <w:pStyle w:val="Paragrafoelenco"/>
        <w:numPr>
          <w:ilvl w:val="0"/>
          <w:numId w:val="41"/>
        </w:numPr>
        <w:spacing w:after="200" w:line="276" w:lineRule="auto"/>
        <w:rPr>
          <w:lang w:val="en-US"/>
        </w:rPr>
      </w:pPr>
      <w:r>
        <w:rPr>
          <w:lang w:val="en-US"/>
        </w:rPr>
        <w:t>Min 2m temperature &lt; -10°C</w:t>
      </w:r>
    </w:p>
    <w:p w:rsidR="00B356F6" w:rsidRDefault="00B356F6" w:rsidP="00B356F6">
      <w:pPr>
        <w:pStyle w:val="Paragrafoelenco"/>
        <w:numPr>
          <w:ilvl w:val="0"/>
          <w:numId w:val="41"/>
        </w:numPr>
        <w:spacing w:after="200" w:line="276" w:lineRule="auto"/>
        <w:rPr>
          <w:lang w:val="en-US"/>
        </w:rPr>
      </w:pPr>
      <w:r>
        <w:rPr>
          <w:lang w:val="en-US"/>
        </w:rPr>
        <w:t xml:space="preserve">Wind gust &gt; 21 </w:t>
      </w:r>
      <w:proofErr w:type="spellStart"/>
      <w:r>
        <w:rPr>
          <w:lang w:val="en-US"/>
        </w:rPr>
        <w:t>kt</w:t>
      </w:r>
      <w:proofErr w:type="spellEnd"/>
    </w:p>
    <w:p w:rsidR="00B356F6" w:rsidRDefault="00B356F6" w:rsidP="00B356F6">
      <w:pPr>
        <w:pStyle w:val="Paragrafoelenco"/>
        <w:numPr>
          <w:ilvl w:val="0"/>
          <w:numId w:val="41"/>
        </w:numPr>
        <w:spacing w:after="200" w:line="276" w:lineRule="auto"/>
        <w:rPr>
          <w:lang w:val="en-US"/>
        </w:rPr>
      </w:pPr>
      <w:r>
        <w:rPr>
          <w:lang w:val="en-US"/>
        </w:rPr>
        <w:t xml:space="preserve">Wind gust &gt; 33 </w:t>
      </w:r>
      <w:proofErr w:type="spellStart"/>
      <w:r>
        <w:rPr>
          <w:lang w:val="en-US"/>
        </w:rPr>
        <w:t>kt</w:t>
      </w:r>
      <w:proofErr w:type="spellEnd"/>
    </w:p>
    <w:p w:rsidR="00B356F6" w:rsidRDefault="00B356F6" w:rsidP="00B356F6">
      <w:pPr>
        <w:pStyle w:val="Paragrafoelenco"/>
        <w:numPr>
          <w:ilvl w:val="0"/>
          <w:numId w:val="41"/>
        </w:numPr>
        <w:spacing w:after="200" w:line="276" w:lineRule="auto"/>
        <w:rPr>
          <w:lang w:val="en-US"/>
        </w:rPr>
      </w:pPr>
      <w:r>
        <w:rPr>
          <w:lang w:val="en-US"/>
        </w:rPr>
        <w:t xml:space="preserve">Wind gust &gt; 55 </w:t>
      </w:r>
      <w:proofErr w:type="spellStart"/>
      <w:r>
        <w:rPr>
          <w:lang w:val="en-US"/>
        </w:rPr>
        <w:t>kt</w:t>
      </w:r>
      <w:proofErr w:type="spellEnd"/>
    </w:p>
    <w:p w:rsidR="00745796" w:rsidRDefault="008053A3">
      <w:pPr>
        <w:pStyle w:val="Rientrocorpodeltesto3"/>
        <w:ind w:left="1100" w:hanging="500"/>
      </w:pPr>
      <w:r>
        <w:rPr>
          <w:noProof/>
          <w:lang w:val="it-IT" w:eastAsia="it-IT"/>
        </w:rPr>
        <w:drawing>
          <wp:inline distT="0" distB="0" distL="0" distR="0">
            <wp:extent cx="6115050" cy="4324350"/>
            <wp:effectExtent l="19050" t="0" r="0" b="0"/>
            <wp:docPr id="8" name="Immagine 8" descr="snow_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ow_0_2"/>
                    <pic:cNvPicPr>
                      <a:picLocks noChangeAspect="1" noChangeArrowheads="1"/>
                    </pic:cNvPicPr>
                  </pic:nvPicPr>
                  <pic:blipFill>
                    <a:blip r:embed="rId25" cstate="print"/>
                    <a:srcRect/>
                    <a:stretch>
                      <a:fillRect/>
                    </a:stretch>
                  </pic:blipFill>
                  <pic:spPr bwMode="auto">
                    <a:xfrm>
                      <a:off x="0" y="0"/>
                      <a:ext cx="6115050" cy="4324350"/>
                    </a:xfrm>
                    <a:prstGeom prst="rect">
                      <a:avLst/>
                    </a:prstGeom>
                    <a:noFill/>
                    <a:ln w="9525">
                      <a:noFill/>
                      <a:miter lim="800000"/>
                      <a:headEnd/>
                      <a:tailEnd/>
                    </a:ln>
                  </pic:spPr>
                </pic:pic>
              </a:graphicData>
            </a:graphic>
          </wp:inline>
        </w:drawing>
      </w:r>
    </w:p>
    <w:p w:rsidR="00745796" w:rsidRDefault="00745796">
      <w:pPr>
        <w:pStyle w:val="Rientrocorpodeltesto3"/>
        <w:ind w:left="1100" w:hanging="500"/>
      </w:pPr>
    </w:p>
    <w:p w:rsidR="00745796" w:rsidRDefault="00745796">
      <w:pPr>
        <w:pStyle w:val="Rientrocorpodeltesto3"/>
        <w:ind w:left="1100" w:hanging="500"/>
      </w:pPr>
    </w:p>
    <w:p w:rsidR="00745796" w:rsidRDefault="00745796">
      <w:pPr>
        <w:pStyle w:val="Rientrocorpodeltesto3"/>
        <w:ind w:left="1100" w:hanging="500"/>
      </w:pPr>
    </w:p>
    <w:p w:rsidR="008B3735" w:rsidRPr="00AD7DE7" w:rsidRDefault="008B3735" w:rsidP="00AE5F40">
      <w:pPr>
        <w:ind w:left="1440"/>
      </w:pPr>
      <w:proofErr w:type="spellStart"/>
      <w:r>
        <w:t>Meteograms</w:t>
      </w:r>
      <w:proofErr w:type="spellEnd"/>
      <w:r>
        <w:t xml:space="preserve"> over about 9000 </w:t>
      </w:r>
      <w:proofErr w:type="spellStart"/>
      <w:r>
        <w:t>italian</w:t>
      </w:r>
      <w:proofErr w:type="spellEnd"/>
      <w:r>
        <w:t xml:space="preserve"> cities are </w:t>
      </w:r>
      <w:r w:rsidR="00B356F6">
        <w:t xml:space="preserve">also </w:t>
      </w:r>
      <w:r>
        <w:t>produced with information about precipitation probability.</w:t>
      </w:r>
    </w:p>
    <w:p w:rsidR="00745796" w:rsidRDefault="008053A3" w:rsidP="00AE5F40">
      <w:pPr>
        <w:pStyle w:val="Rientrocorpodeltesto3"/>
        <w:ind w:left="1100" w:hanging="500"/>
      </w:pPr>
      <w:r>
        <w:rPr>
          <w:noProof/>
          <w:lang w:val="it-IT" w:eastAsia="it-IT"/>
        </w:rPr>
        <w:lastRenderedPageBreak/>
        <w:drawing>
          <wp:inline distT="0" distB="0" distL="0" distR="0">
            <wp:extent cx="6115050" cy="4324350"/>
            <wp:effectExtent l="19050" t="0" r="0" b="0"/>
            <wp:docPr id="9" name="Immagine 9" descr="stdv_t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dv_t2m"/>
                    <pic:cNvPicPr>
                      <a:picLocks noChangeAspect="1" noChangeArrowheads="1"/>
                    </pic:cNvPicPr>
                  </pic:nvPicPr>
                  <pic:blipFill>
                    <a:blip r:embed="rId26" cstate="print"/>
                    <a:srcRect/>
                    <a:stretch>
                      <a:fillRect/>
                    </a:stretch>
                  </pic:blipFill>
                  <pic:spPr bwMode="auto">
                    <a:xfrm>
                      <a:off x="0" y="0"/>
                      <a:ext cx="6115050" cy="4324350"/>
                    </a:xfrm>
                    <a:prstGeom prst="rect">
                      <a:avLst/>
                    </a:prstGeom>
                    <a:noFill/>
                    <a:ln w="9525">
                      <a:noFill/>
                      <a:miter lim="800000"/>
                      <a:headEnd/>
                      <a:tailEnd/>
                    </a:ln>
                  </pic:spPr>
                </pic:pic>
              </a:graphicData>
            </a:graphic>
          </wp:inline>
        </w:drawing>
      </w:r>
    </w:p>
    <w:p w:rsidR="00745796" w:rsidRDefault="00745796" w:rsidP="00AE5F40">
      <w:pPr>
        <w:pStyle w:val="Rientrocorpodeltesto3"/>
        <w:ind w:left="0" w:firstLine="0"/>
      </w:pPr>
    </w:p>
    <w:p w:rsidR="002733CB" w:rsidRDefault="002733CB">
      <w:pPr>
        <w:pStyle w:val="Rientrocorpodeltesto3"/>
        <w:ind w:left="1100" w:hanging="500"/>
      </w:pPr>
    </w:p>
    <w:p w:rsidR="002733CB" w:rsidRDefault="002733CB" w:rsidP="00E10FCA">
      <w:pPr>
        <w:tabs>
          <w:tab w:val="left" w:pos="1100"/>
        </w:tabs>
        <w:spacing w:after="120"/>
        <w:ind w:firstLine="601"/>
        <w:jc w:val="both"/>
        <w:rPr>
          <w:b/>
          <w:bCs/>
        </w:rPr>
      </w:pPr>
      <w:r>
        <w:rPr>
          <w:b/>
          <w:bCs/>
        </w:rPr>
        <w:t>4.4</w:t>
      </w:r>
      <w:r>
        <w:rPr>
          <w:b/>
          <w:bCs/>
        </w:rPr>
        <w:tab/>
      </w:r>
      <w:proofErr w:type="spellStart"/>
      <w:r>
        <w:rPr>
          <w:b/>
          <w:bCs/>
        </w:rPr>
        <w:t>Nowcasting</w:t>
      </w:r>
      <w:proofErr w:type="spellEnd"/>
      <w:r>
        <w:rPr>
          <w:b/>
          <w:bCs/>
        </w:rPr>
        <w:t xml:space="preserve"> and Very Short-range Forecasting Systems (0-</w:t>
      </w:r>
      <w:r w:rsidR="00174400">
        <w:rPr>
          <w:b/>
          <w:bCs/>
        </w:rPr>
        <w:t>12</w:t>
      </w:r>
      <w:r>
        <w:rPr>
          <w:b/>
          <w:bCs/>
        </w:rPr>
        <w:t xml:space="preserve"> </w:t>
      </w:r>
      <w:proofErr w:type="spellStart"/>
      <w:r>
        <w:rPr>
          <w:b/>
          <w:bCs/>
        </w:rPr>
        <w:t>hrs</w:t>
      </w:r>
      <w:proofErr w:type="spellEnd"/>
      <w:r>
        <w:rPr>
          <w:b/>
          <w:bCs/>
        </w:rPr>
        <w:t>)</w:t>
      </w:r>
    </w:p>
    <w:p w:rsidR="002733CB" w:rsidRDefault="002733CB" w:rsidP="00294006">
      <w:pPr>
        <w:tabs>
          <w:tab w:val="left" w:pos="1700"/>
        </w:tabs>
        <w:spacing w:after="60"/>
        <w:ind w:left="1701" w:hanging="567"/>
        <w:jc w:val="both"/>
      </w:pPr>
      <w:r>
        <w:t>4.4.1</w:t>
      </w:r>
      <w:r>
        <w:tab/>
      </w:r>
      <w:proofErr w:type="spellStart"/>
      <w:r>
        <w:t>Nowcasting</w:t>
      </w:r>
      <w:proofErr w:type="spellEnd"/>
      <w:r>
        <w:t xml:space="preserve"> system</w:t>
      </w:r>
    </w:p>
    <w:p w:rsidR="00B51017" w:rsidRDefault="00B51017" w:rsidP="00294006">
      <w:pPr>
        <w:tabs>
          <w:tab w:val="left" w:pos="1700"/>
        </w:tabs>
        <w:spacing w:after="60"/>
        <w:ind w:left="1701" w:hanging="567"/>
        <w:jc w:val="both"/>
      </w:pPr>
    </w:p>
    <w:p w:rsidR="00B51017" w:rsidRDefault="00B51017" w:rsidP="00B51017">
      <w:pPr>
        <w:tabs>
          <w:tab w:val="left" w:pos="700"/>
        </w:tabs>
        <w:ind w:left="1701"/>
        <w:jc w:val="both"/>
      </w:pPr>
      <w:r w:rsidRPr="00271828">
        <w:t xml:space="preserve">The </w:t>
      </w:r>
      <w:proofErr w:type="spellStart"/>
      <w:r w:rsidRPr="00271828">
        <w:t>Nowcasting</w:t>
      </w:r>
      <w:proofErr w:type="spellEnd"/>
      <w:r w:rsidRPr="00271828">
        <w:t xml:space="preserve"> activities is based on the ma</w:t>
      </w:r>
      <w:r>
        <w:t xml:space="preserve">nagement of special observation </w:t>
      </w:r>
      <w:r w:rsidRPr="00271828">
        <w:t xml:space="preserve">retrieved from RADAR and LIGHTINING network and satellite data. </w:t>
      </w:r>
    </w:p>
    <w:p w:rsidR="002733CB" w:rsidRDefault="002733CB" w:rsidP="006F6F5B">
      <w:pPr>
        <w:tabs>
          <w:tab w:val="left" w:pos="1100"/>
          <w:tab w:val="left" w:pos="2552"/>
        </w:tabs>
        <w:spacing w:after="0"/>
        <w:ind w:left="2548" w:hanging="847"/>
        <w:jc w:val="both"/>
      </w:pPr>
      <w:r>
        <w:t>4.4.1.1</w:t>
      </w:r>
      <w:r>
        <w:tab/>
        <w:t>In operation</w:t>
      </w:r>
    </w:p>
    <w:p w:rsidR="00B51017" w:rsidRDefault="00B51017" w:rsidP="00B51017">
      <w:pPr>
        <w:tabs>
          <w:tab w:val="left" w:pos="700"/>
        </w:tabs>
        <w:ind w:left="2081" w:hanging="380"/>
        <w:jc w:val="both"/>
      </w:pPr>
      <w:r w:rsidRPr="007F57ED">
        <w:rPr>
          <w:b/>
        </w:rPr>
        <w:t>RADAR system</w:t>
      </w:r>
      <w:r>
        <w:t>:</w:t>
      </w:r>
    </w:p>
    <w:p w:rsidR="00B51017" w:rsidRPr="00921F7A" w:rsidRDefault="00B51017" w:rsidP="00B51017">
      <w:pPr>
        <w:tabs>
          <w:tab w:val="left" w:pos="700"/>
        </w:tabs>
        <w:ind w:left="1701"/>
        <w:jc w:val="both"/>
      </w:pPr>
      <w:r w:rsidRPr="00921F7A">
        <w:t xml:space="preserve">- SRI composite of radar data collected from the Italian Air force stations (Pisa, </w:t>
      </w:r>
      <w:proofErr w:type="spellStart"/>
      <w:r w:rsidRPr="00921F7A">
        <w:t>Grazzanise</w:t>
      </w:r>
      <w:proofErr w:type="spellEnd"/>
      <w:r w:rsidRPr="00921F7A">
        <w:t xml:space="preserve">, </w:t>
      </w:r>
      <w:proofErr w:type="spellStart"/>
      <w:r w:rsidRPr="00921F7A">
        <w:t>Decimomannu</w:t>
      </w:r>
      <w:proofErr w:type="spellEnd"/>
      <w:r>
        <w:t xml:space="preserve">, Capo </w:t>
      </w:r>
      <w:proofErr w:type="spellStart"/>
      <w:r>
        <w:t>Caccia</w:t>
      </w:r>
      <w:proofErr w:type="spellEnd"/>
      <w:r w:rsidRPr="00921F7A">
        <w:t>), regional meteorological services, National Agency for Civil Aviation, National Department for Civil Protection and few foreign country sites (France, Switzerland, Slovenia) is produced every 1</w:t>
      </w:r>
      <w:r>
        <w:t>0</w:t>
      </w:r>
      <w:r w:rsidRPr="00921F7A">
        <w:t xml:space="preserve"> minutes, as in figure.</w:t>
      </w:r>
    </w:p>
    <w:p w:rsidR="00B51017" w:rsidRDefault="008053A3" w:rsidP="00B51017">
      <w:pPr>
        <w:tabs>
          <w:tab w:val="left" w:pos="700"/>
        </w:tabs>
        <w:ind w:left="1701"/>
        <w:jc w:val="both"/>
      </w:pPr>
      <w:r>
        <w:rPr>
          <w:noProof/>
          <w:lang w:val="it-IT" w:eastAsia="it-IT"/>
        </w:rPr>
        <w:lastRenderedPageBreak/>
        <w:drawing>
          <wp:inline distT="0" distB="0" distL="0" distR="0">
            <wp:extent cx="2886075" cy="3314700"/>
            <wp:effectExtent l="19050" t="0" r="9525" b="0"/>
            <wp:docPr id="10" name="Immagine 185" descr="CNMC_RAD_ITALIA_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5" descr="CNMC_RAD_ITALIA_SRI"/>
                    <pic:cNvPicPr>
                      <a:picLocks noChangeAspect="1" noChangeArrowheads="1"/>
                    </pic:cNvPicPr>
                  </pic:nvPicPr>
                  <pic:blipFill>
                    <a:blip r:embed="rId27" cstate="print"/>
                    <a:srcRect/>
                    <a:stretch>
                      <a:fillRect/>
                    </a:stretch>
                  </pic:blipFill>
                  <pic:spPr bwMode="auto">
                    <a:xfrm>
                      <a:off x="0" y="0"/>
                      <a:ext cx="2886075" cy="3314700"/>
                    </a:xfrm>
                    <a:prstGeom prst="rect">
                      <a:avLst/>
                    </a:prstGeom>
                    <a:noFill/>
                    <a:ln w="9525">
                      <a:noFill/>
                      <a:miter lim="800000"/>
                      <a:headEnd/>
                      <a:tailEnd/>
                    </a:ln>
                  </pic:spPr>
                </pic:pic>
              </a:graphicData>
            </a:graphic>
          </wp:inline>
        </w:drawing>
      </w:r>
    </w:p>
    <w:p w:rsidR="00B51017" w:rsidRDefault="00B51017" w:rsidP="00B51017">
      <w:pPr>
        <w:tabs>
          <w:tab w:val="left" w:pos="700"/>
        </w:tabs>
        <w:ind w:left="1700" w:hanging="380"/>
        <w:jc w:val="both"/>
      </w:pPr>
      <w:r w:rsidRPr="007F57ED">
        <w:rPr>
          <w:b/>
        </w:rPr>
        <w:t>SATELLITE Systems</w:t>
      </w:r>
      <w:r>
        <w:t>:</w:t>
      </w:r>
    </w:p>
    <w:p w:rsidR="00B51017" w:rsidRDefault="00B51017" w:rsidP="00B51017">
      <w:pPr>
        <w:ind w:left="1320"/>
        <w:jc w:val="both"/>
      </w:pPr>
      <w:r>
        <w:t xml:space="preserve">The satellite  area receives data via EUMETCAST system and from polar satellites (METOP, POESS, FY, TERRA and AQUA). The satellite branch elaborates data </w:t>
      </w:r>
      <w:r w:rsidRPr="005A33AD">
        <w:t xml:space="preserve"> in the visible and infrared </w:t>
      </w:r>
      <w:r>
        <w:t xml:space="preserve">bands to produce image in b/w and </w:t>
      </w:r>
      <w:proofErr w:type="spellStart"/>
      <w:r>
        <w:t>rgb</w:t>
      </w:r>
      <w:proofErr w:type="spellEnd"/>
      <w:r>
        <w:t xml:space="preserve"> composite. Products of 2</w:t>
      </w:r>
      <w:r w:rsidRPr="007B2938">
        <w:rPr>
          <w:vertAlign w:val="superscript"/>
        </w:rPr>
        <w:t>nd</w:t>
      </w:r>
      <w:r>
        <w:t xml:space="preserve"> level are designed for an easy use of satellite information. In 2009 the integration of different sources has been implemented to supply an overview to decision makers about the critical parameters.</w:t>
      </w:r>
    </w:p>
    <w:p w:rsidR="00B51017" w:rsidRDefault="00B51017" w:rsidP="00B51017">
      <w:pPr>
        <w:ind w:left="1120"/>
        <w:jc w:val="both"/>
      </w:pPr>
    </w:p>
    <w:p w:rsidR="00B51017" w:rsidRDefault="00B51017" w:rsidP="00B51017">
      <w:pPr>
        <w:ind w:left="1320"/>
        <w:jc w:val="both"/>
      </w:pPr>
      <w:r>
        <w:t xml:space="preserve">The service runs on European and Asiatic  areas, but on demand, the service can be exported on area of interest.  </w:t>
      </w:r>
    </w:p>
    <w:p w:rsidR="00B51017" w:rsidRDefault="00B51017" w:rsidP="00B51017">
      <w:pPr>
        <w:ind w:left="1320"/>
        <w:jc w:val="both"/>
      </w:pPr>
      <w:r>
        <w:t>The physical parameters managed from Italian Met Service are summarized in the following table:</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33"/>
        <w:gridCol w:w="3213"/>
      </w:tblGrid>
      <w:tr w:rsidR="00B51017" w:rsidTr="00E1269B">
        <w:tc>
          <w:tcPr>
            <w:tcW w:w="3209" w:type="dxa"/>
          </w:tcPr>
          <w:p w:rsidR="00B51017" w:rsidRPr="009C5BC2" w:rsidRDefault="00B51017" w:rsidP="00E1269B">
            <w:pPr>
              <w:jc w:val="both"/>
              <w:rPr>
                <w:b/>
              </w:rPr>
            </w:pPr>
            <w:r w:rsidRPr="009C5BC2">
              <w:rPr>
                <w:b/>
              </w:rPr>
              <w:t>Parameters</w:t>
            </w:r>
          </w:p>
        </w:tc>
        <w:tc>
          <w:tcPr>
            <w:tcW w:w="3233" w:type="dxa"/>
          </w:tcPr>
          <w:p w:rsidR="00B51017" w:rsidRPr="009C5BC2" w:rsidRDefault="00B51017" w:rsidP="00E1269B">
            <w:pPr>
              <w:jc w:val="both"/>
              <w:rPr>
                <w:b/>
              </w:rPr>
            </w:pPr>
            <w:r w:rsidRPr="009C5BC2">
              <w:rPr>
                <w:b/>
              </w:rPr>
              <w:t>sensor</w:t>
            </w:r>
          </w:p>
        </w:tc>
        <w:tc>
          <w:tcPr>
            <w:tcW w:w="3213" w:type="dxa"/>
          </w:tcPr>
          <w:p w:rsidR="00B51017" w:rsidRPr="009C5BC2" w:rsidRDefault="00B51017" w:rsidP="00E1269B">
            <w:pPr>
              <w:jc w:val="both"/>
              <w:rPr>
                <w:b/>
              </w:rPr>
            </w:pPr>
            <w:r w:rsidRPr="009C5BC2">
              <w:rPr>
                <w:b/>
              </w:rPr>
              <w:t>Area</w:t>
            </w:r>
          </w:p>
        </w:tc>
      </w:tr>
      <w:tr w:rsidR="00B51017" w:rsidTr="00E1269B">
        <w:tc>
          <w:tcPr>
            <w:tcW w:w="3209" w:type="dxa"/>
          </w:tcPr>
          <w:p w:rsidR="00B51017" w:rsidRDefault="00B51017" w:rsidP="00E1269B">
            <w:pPr>
              <w:jc w:val="both"/>
            </w:pPr>
            <w:r>
              <w:t>Cloud Type</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CTH</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CTT</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CTP</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Convective Clouds</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LST</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t>SST</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place">
              <w:r>
                <w:t>Mediterranean</w:t>
              </w:r>
            </w:smartTag>
          </w:p>
        </w:tc>
      </w:tr>
      <w:tr w:rsidR="00B51017" w:rsidTr="00E1269B">
        <w:tc>
          <w:tcPr>
            <w:tcW w:w="3209" w:type="dxa"/>
          </w:tcPr>
          <w:p w:rsidR="00B51017" w:rsidRDefault="00B51017" w:rsidP="00E1269B">
            <w:pPr>
              <w:jc w:val="both"/>
            </w:pPr>
            <w:r>
              <w:t>Rain Rate</w:t>
            </w:r>
          </w:p>
        </w:tc>
        <w:tc>
          <w:tcPr>
            <w:tcW w:w="3233" w:type="dxa"/>
          </w:tcPr>
          <w:p w:rsidR="00B51017" w:rsidRDefault="00B51017" w:rsidP="00E1269B">
            <w:pPr>
              <w:jc w:val="both"/>
            </w:pPr>
            <w:r>
              <w:t>AMSU/DMSP</w:t>
            </w:r>
          </w:p>
        </w:tc>
        <w:tc>
          <w:tcPr>
            <w:tcW w:w="3213" w:type="dxa"/>
          </w:tcPr>
          <w:p w:rsidR="00B51017" w:rsidRDefault="00B51017" w:rsidP="00E1269B">
            <w:pPr>
              <w:jc w:val="both"/>
            </w:pPr>
            <w:smartTag w:uri="urn:schemas-microsoft-com:office:smarttags" w:element="place">
              <w:r>
                <w:t>Europe</w:t>
              </w:r>
            </w:smartTag>
            <w:r>
              <w:t>/</w:t>
            </w:r>
          </w:p>
        </w:tc>
      </w:tr>
      <w:tr w:rsidR="00B51017" w:rsidTr="00E1269B">
        <w:tc>
          <w:tcPr>
            <w:tcW w:w="3209" w:type="dxa"/>
          </w:tcPr>
          <w:p w:rsidR="00B51017" w:rsidRDefault="00B51017" w:rsidP="00E1269B">
            <w:pPr>
              <w:jc w:val="both"/>
            </w:pPr>
            <w:r>
              <w:t>Accumulated Rain</w:t>
            </w:r>
          </w:p>
        </w:tc>
        <w:tc>
          <w:tcPr>
            <w:tcW w:w="3233" w:type="dxa"/>
          </w:tcPr>
          <w:p w:rsidR="00B51017" w:rsidRDefault="00B51017" w:rsidP="00E1269B">
            <w:pPr>
              <w:jc w:val="both"/>
            </w:pPr>
            <w:r>
              <w:t>AMSU/DMSP/SEVIRI</w:t>
            </w:r>
          </w:p>
        </w:tc>
        <w:tc>
          <w:tcPr>
            <w:tcW w:w="3213" w:type="dxa"/>
          </w:tcPr>
          <w:p w:rsidR="00B51017" w:rsidRDefault="00B51017" w:rsidP="00E1269B">
            <w:pPr>
              <w:jc w:val="both"/>
            </w:pPr>
            <w:smartTag w:uri="urn:schemas-microsoft-com:office:smarttags" w:element="place">
              <w:r>
                <w:t>Europe</w:t>
              </w:r>
            </w:smartTag>
          </w:p>
        </w:tc>
      </w:tr>
      <w:tr w:rsidR="00B51017" w:rsidTr="00E1269B">
        <w:tc>
          <w:tcPr>
            <w:tcW w:w="3209" w:type="dxa"/>
          </w:tcPr>
          <w:p w:rsidR="00B51017" w:rsidRDefault="00B51017" w:rsidP="00E1269B">
            <w:pPr>
              <w:jc w:val="both"/>
            </w:pPr>
            <w:r>
              <w:lastRenderedPageBreak/>
              <w:t>Total Ozone</w:t>
            </w:r>
          </w:p>
        </w:tc>
        <w:tc>
          <w:tcPr>
            <w:tcW w:w="3233" w:type="dxa"/>
          </w:tcPr>
          <w:p w:rsidR="00B51017" w:rsidRDefault="00B51017" w:rsidP="00E1269B">
            <w:pPr>
              <w:jc w:val="both"/>
            </w:pPr>
            <w:r>
              <w:t>SEVIRI</w:t>
            </w:r>
          </w:p>
        </w:tc>
        <w:tc>
          <w:tcPr>
            <w:tcW w:w="3213" w:type="dxa"/>
          </w:tcPr>
          <w:p w:rsidR="00B51017" w:rsidRDefault="00B51017" w:rsidP="00E1269B">
            <w:pPr>
              <w:jc w:val="both"/>
            </w:pPr>
            <w:r>
              <w:t>Full Disk</w:t>
            </w:r>
          </w:p>
        </w:tc>
      </w:tr>
      <w:tr w:rsidR="00B51017" w:rsidTr="00E1269B">
        <w:tc>
          <w:tcPr>
            <w:tcW w:w="3209" w:type="dxa"/>
          </w:tcPr>
          <w:p w:rsidR="00B51017" w:rsidRDefault="00B51017" w:rsidP="00E1269B">
            <w:pPr>
              <w:jc w:val="both"/>
            </w:pPr>
            <w:r>
              <w:t>Total Humidity</w:t>
            </w:r>
          </w:p>
        </w:tc>
        <w:tc>
          <w:tcPr>
            <w:tcW w:w="3233" w:type="dxa"/>
          </w:tcPr>
          <w:p w:rsidR="00B51017" w:rsidRDefault="00B51017" w:rsidP="00E1269B">
            <w:pPr>
              <w:jc w:val="both"/>
            </w:pPr>
            <w:r>
              <w:t>SEVIRI</w:t>
            </w:r>
          </w:p>
        </w:tc>
        <w:tc>
          <w:tcPr>
            <w:tcW w:w="3213" w:type="dxa"/>
          </w:tcPr>
          <w:p w:rsidR="00B51017" w:rsidRDefault="00B51017" w:rsidP="00E1269B">
            <w:pPr>
              <w:jc w:val="both"/>
            </w:pPr>
            <w:r>
              <w:t>Full Disk</w:t>
            </w:r>
          </w:p>
        </w:tc>
      </w:tr>
      <w:tr w:rsidR="00B51017" w:rsidTr="00E1269B">
        <w:tc>
          <w:tcPr>
            <w:tcW w:w="3209" w:type="dxa"/>
          </w:tcPr>
          <w:p w:rsidR="00B51017" w:rsidRDefault="00B51017" w:rsidP="00E1269B">
            <w:pPr>
              <w:jc w:val="both"/>
            </w:pPr>
            <w:r>
              <w:t>AMV</w:t>
            </w:r>
          </w:p>
        </w:tc>
        <w:tc>
          <w:tcPr>
            <w:tcW w:w="3233" w:type="dxa"/>
          </w:tcPr>
          <w:p w:rsidR="00B51017" w:rsidRDefault="00B51017" w:rsidP="00E1269B">
            <w:pPr>
              <w:jc w:val="both"/>
            </w:pPr>
            <w:r>
              <w:t>SEVIRI</w:t>
            </w:r>
          </w:p>
        </w:tc>
        <w:tc>
          <w:tcPr>
            <w:tcW w:w="3213" w:type="dxa"/>
          </w:tcPr>
          <w:p w:rsidR="00B51017" w:rsidRDefault="00B51017" w:rsidP="00E1269B">
            <w:pPr>
              <w:jc w:val="both"/>
            </w:pPr>
            <w:smartTag w:uri="urn:schemas-microsoft-com:office:smarttags" w:element="country-region">
              <w:smartTag w:uri="urn:schemas-microsoft-com:office:smarttags" w:element="place">
                <w:r>
                  <w:t>Italy</w:t>
                </w:r>
              </w:smartTag>
            </w:smartTag>
          </w:p>
        </w:tc>
      </w:tr>
      <w:tr w:rsidR="00B51017" w:rsidTr="00E1269B">
        <w:tc>
          <w:tcPr>
            <w:tcW w:w="3209" w:type="dxa"/>
          </w:tcPr>
          <w:p w:rsidR="00B51017" w:rsidRDefault="00B51017" w:rsidP="00E1269B">
            <w:pPr>
              <w:jc w:val="both"/>
            </w:pPr>
            <w:r>
              <w:t>Sea Wind</w:t>
            </w:r>
          </w:p>
        </w:tc>
        <w:tc>
          <w:tcPr>
            <w:tcW w:w="3233" w:type="dxa"/>
          </w:tcPr>
          <w:p w:rsidR="00B51017" w:rsidRDefault="00B51017" w:rsidP="00E1269B">
            <w:pPr>
              <w:jc w:val="both"/>
            </w:pPr>
            <w:r>
              <w:t>ASCAT/</w:t>
            </w:r>
            <w:proofErr w:type="spellStart"/>
            <w:r>
              <w:t>QuickScat</w:t>
            </w:r>
            <w:proofErr w:type="spellEnd"/>
          </w:p>
        </w:tc>
        <w:tc>
          <w:tcPr>
            <w:tcW w:w="3213" w:type="dxa"/>
          </w:tcPr>
          <w:p w:rsidR="00B51017" w:rsidRDefault="00B51017" w:rsidP="00E1269B">
            <w:pPr>
              <w:jc w:val="both"/>
            </w:pPr>
            <w:proofErr w:type="spellStart"/>
            <w:r>
              <w:t>Itally</w:t>
            </w:r>
            <w:proofErr w:type="spellEnd"/>
          </w:p>
        </w:tc>
      </w:tr>
      <w:tr w:rsidR="00B51017" w:rsidTr="00E1269B">
        <w:tc>
          <w:tcPr>
            <w:tcW w:w="3209" w:type="dxa"/>
          </w:tcPr>
          <w:p w:rsidR="00B51017" w:rsidRDefault="00B51017" w:rsidP="00E1269B">
            <w:pPr>
              <w:jc w:val="both"/>
            </w:pPr>
            <w:r>
              <w:t>Volcanic Asch</w:t>
            </w:r>
          </w:p>
        </w:tc>
        <w:tc>
          <w:tcPr>
            <w:tcW w:w="3233" w:type="dxa"/>
          </w:tcPr>
          <w:p w:rsidR="00B51017" w:rsidRDefault="00B51017" w:rsidP="00E1269B">
            <w:pPr>
              <w:jc w:val="both"/>
            </w:pPr>
            <w:r>
              <w:t>SEVIRI/AVHRR</w:t>
            </w:r>
          </w:p>
        </w:tc>
        <w:tc>
          <w:tcPr>
            <w:tcW w:w="3213" w:type="dxa"/>
          </w:tcPr>
          <w:p w:rsidR="00B51017" w:rsidRDefault="00B51017" w:rsidP="00E1269B">
            <w:pPr>
              <w:jc w:val="both"/>
            </w:pPr>
            <w:r>
              <w:t>Europe/Italy</w:t>
            </w:r>
          </w:p>
        </w:tc>
      </w:tr>
      <w:tr w:rsidR="00B51017" w:rsidTr="00E1269B">
        <w:tc>
          <w:tcPr>
            <w:tcW w:w="3209" w:type="dxa"/>
            <w:tcBorders>
              <w:top w:val="single" w:sz="4" w:space="0" w:color="000000"/>
              <w:left w:val="single" w:sz="4" w:space="0" w:color="000000"/>
              <w:bottom w:val="single" w:sz="4" w:space="0" w:color="000000"/>
              <w:right w:val="single" w:sz="4" w:space="0" w:color="000000"/>
            </w:tcBorders>
          </w:tcPr>
          <w:p w:rsidR="00B51017" w:rsidRPr="00A1028C" w:rsidRDefault="00B51017" w:rsidP="00E1269B">
            <w:pPr>
              <w:jc w:val="both"/>
            </w:pPr>
            <w:r w:rsidRPr="00B61F6D">
              <w:t>Fire- probability of detection</w:t>
            </w:r>
          </w:p>
        </w:tc>
        <w:tc>
          <w:tcPr>
            <w:tcW w:w="3233" w:type="dxa"/>
            <w:tcBorders>
              <w:top w:val="single" w:sz="4" w:space="0" w:color="000000"/>
              <w:left w:val="single" w:sz="4" w:space="0" w:color="000000"/>
              <w:bottom w:val="single" w:sz="4" w:space="0" w:color="000000"/>
              <w:right w:val="single" w:sz="4" w:space="0" w:color="000000"/>
            </w:tcBorders>
          </w:tcPr>
          <w:p w:rsidR="00B51017" w:rsidRPr="00A1028C" w:rsidRDefault="00B51017" w:rsidP="00E1269B">
            <w:pPr>
              <w:jc w:val="both"/>
            </w:pPr>
            <w:r w:rsidRPr="00B61F6D">
              <w:t>SEVIRI</w:t>
            </w:r>
          </w:p>
        </w:tc>
        <w:tc>
          <w:tcPr>
            <w:tcW w:w="3213" w:type="dxa"/>
            <w:tcBorders>
              <w:top w:val="single" w:sz="4" w:space="0" w:color="000000"/>
              <w:left w:val="single" w:sz="4" w:space="0" w:color="000000"/>
              <w:bottom w:val="single" w:sz="4" w:space="0" w:color="000000"/>
              <w:right w:val="single" w:sz="4" w:space="0" w:color="000000"/>
            </w:tcBorders>
          </w:tcPr>
          <w:p w:rsidR="00B51017" w:rsidRPr="00A1028C" w:rsidRDefault="00B51017" w:rsidP="00E1269B">
            <w:pPr>
              <w:jc w:val="both"/>
            </w:pPr>
            <w:r w:rsidRPr="00A1028C">
              <w:t>I</w:t>
            </w:r>
            <w:r w:rsidRPr="00B61F6D">
              <w:t>taly</w:t>
            </w:r>
          </w:p>
        </w:tc>
      </w:tr>
    </w:tbl>
    <w:p w:rsidR="00271828" w:rsidRDefault="00271828" w:rsidP="006F6F5B">
      <w:pPr>
        <w:tabs>
          <w:tab w:val="left" w:pos="1100"/>
          <w:tab w:val="left" w:pos="2552"/>
        </w:tabs>
        <w:spacing w:after="0"/>
        <w:ind w:left="2548" w:hanging="847"/>
        <w:jc w:val="both"/>
      </w:pPr>
    </w:p>
    <w:p w:rsidR="00B51017" w:rsidRDefault="008053A3" w:rsidP="00B51017">
      <w:pPr>
        <w:ind w:left="200"/>
        <w:jc w:val="both"/>
        <w:rPr>
          <w:noProof/>
        </w:rPr>
      </w:pPr>
      <w:r>
        <w:rPr>
          <w:noProof/>
          <w:lang w:val="it-IT" w:eastAsia="it-IT"/>
        </w:rPr>
        <w:drawing>
          <wp:inline distT="0" distB="0" distL="0" distR="0">
            <wp:extent cx="5524500" cy="4295775"/>
            <wp:effectExtent l="19050" t="0" r="0" b="0"/>
            <wp:docPr id="11" name="Immagine 3" descr="http://prometeo.meteoam.it/satfull/2010-05-10/CNMC_M09_201005100615_EUROAT_I108@@@@_@@@@@@@@@@@@_@@@_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prometeo.meteoam.it/satfull/2010-05-10/CNMC_M09_201005100615_EUROAT_I108@@@@_@@@@@@@@@@@@_@@@_000_@@@@.JPG"/>
                    <pic:cNvPicPr>
                      <a:picLocks noChangeAspect="1" noChangeArrowheads="1"/>
                    </pic:cNvPicPr>
                  </pic:nvPicPr>
                  <pic:blipFill>
                    <a:blip r:embed="rId28" cstate="print"/>
                    <a:srcRect/>
                    <a:stretch>
                      <a:fillRect/>
                    </a:stretch>
                  </pic:blipFill>
                  <pic:spPr bwMode="auto">
                    <a:xfrm>
                      <a:off x="0" y="0"/>
                      <a:ext cx="5524500" cy="4295775"/>
                    </a:xfrm>
                    <a:prstGeom prst="rect">
                      <a:avLst/>
                    </a:prstGeom>
                    <a:noFill/>
                    <a:ln w="9525">
                      <a:noFill/>
                      <a:miter lim="800000"/>
                      <a:headEnd/>
                      <a:tailEnd/>
                    </a:ln>
                  </pic:spPr>
                </pic:pic>
              </a:graphicData>
            </a:graphic>
          </wp:inline>
        </w:drawing>
      </w:r>
    </w:p>
    <w:p w:rsidR="00B51017" w:rsidRDefault="00B51017" w:rsidP="00B51017">
      <w:pPr>
        <w:ind w:left="200"/>
        <w:jc w:val="both"/>
      </w:pPr>
    </w:p>
    <w:p w:rsidR="00B51017" w:rsidRDefault="00B51017" w:rsidP="00B51017">
      <w:pPr>
        <w:ind w:left="200"/>
        <w:jc w:val="both"/>
      </w:pPr>
      <w:r>
        <w:t>Example of infrared picture  on European area.</w:t>
      </w:r>
    </w:p>
    <w:p w:rsidR="00B51017" w:rsidRDefault="008053A3" w:rsidP="00B51017">
      <w:pPr>
        <w:ind w:left="200"/>
        <w:jc w:val="both"/>
      </w:pPr>
      <w:r>
        <w:rPr>
          <w:noProof/>
          <w:lang w:val="it-IT" w:eastAsia="it-IT"/>
        </w:rPr>
        <w:lastRenderedPageBreak/>
        <w:drawing>
          <wp:inline distT="0" distB="0" distL="0" distR="0">
            <wp:extent cx="5581650" cy="4343400"/>
            <wp:effectExtent l="19050" t="0" r="0" b="0"/>
            <wp:docPr id="12" name="Immagine 6" descr="http://prometeo.meteoam.it/satfull/2010-05-09/CNMC_M09_201005091215_EUROPA_CP030201_@@@@@@@@@@@@_@@@_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prometeo.meteoam.it/satfull/2010-05-09/CNMC_M09_201005091215_EUROPA_CP030201_@@@@@@@@@@@@_@@@_000_@@@@.JPG"/>
                    <pic:cNvPicPr>
                      <a:picLocks noChangeAspect="1" noChangeArrowheads="1"/>
                    </pic:cNvPicPr>
                  </pic:nvPicPr>
                  <pic:blipFill>
                    <a:blip r:embed="rId29" cstate="print"/>
                    <a:srcRect/>
                    <a:stretch>
                      <a:fillRect/>
                    </a:stretch>
                  </pic:blipFill>
                  <pic:spPr bwMode="auto">
                    <a:xfrm>
                      <a:off x="0" y="0"/>
                      <a:ext cx="5581650" cy="4343400"/>
                    </a:xfrm>
                    <a:prstGeom prst="rect">
                      <a:avLst/>
                    </a:prstGeom>
                    <a:noFill/>
                    <a:ln w="9525">
                      <a:noFill/>
                      <a:miter lim="800000"/>
                      <a:headEnd/>
                      <a:tailEnd/>
                    </a:ln>
                  </pic:spPr>
                </pic:pic>
              </a:graphicData>
            </a:graphic>
          </wp:inline>
        </w:drawing>
      </w:r>
    </w:p>
    <w:p w:rsidR="00B51017" w:rsidRDefault="00B51017" w:rsidP="00B51017">
      <w:pPr>
        <w:ind w:left="200"/>
        <w:jc w:val="both"/>
      </w:pPr>
      <w:r>
        <w:t>- Example of   RGB picture  on European area.</w:t>
      </w:r>
    </w:p>
    <w:p w:rsidR="00B51017" w:rsidRDefault="00B51017" w:rsidP="00B51017">
      <w:pPr>
        <w:ind w:left="200"/>
        <w:jc w:val="both"/>
      </w:pPr>
    </w:p>
    <w:p w:rsidR="00B51017" w:rsidRDefault="00B51017" w:rsidP="00B51017">
      <w:pPr>
        <w:ind w:left="200"/>
        <w:jc w:val="both"/>
      </w:pPr>
    </w:p>
    <w:p w:rsidR="00B51017" w:rsidRDefault="008053A3" w:rsidP="00B51017">
      <w:pPr>
        <w:ind w:left="200"/>
        <w:jc w:val="both"/>
      </w:pPr>
      <w:r>
        <w:rPr>
          <w:noProof/>
          <w:lang w:val="it-IT" w:eastAsia="it-IT"/>
        </w:rPr>
        <w:drawing>
          <wp:inline distT="0" distB="0" distL="0" distR="0">
            <wp:extent cx="3105150" cy="3105150"/>
            <wp:effectExtent l="19050" t="0" r="0" b="0"/>
            <wp:docPr id="13" name="Immagine 3" descr="Fi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Fig9.gif"/>
                    <pic:cNvPicPr>
                      <a:picLocks noChangeAspect="1" noChangeArrowheads="1"/>
                    </pic:cNvPicPr>
                  </pic:nvPicPr>
                  <pic:blipFill>
                    <a:blip r:embed="rId30" cstate="print"/>
                    <a:srcRect/>
                    <a:stretch>
                      <a:fillRect/>
                    </a:stretch>
                  </pic:blipFill>
                  <pic:spPr bwMode="auto">
                    <a:xfrm>
                      <a:off x="0" y="0"/>
                      <a:ext cx="3105150" cy="3105150"/>
                    </a:xfrm>
                    <a:prstGeom prst="rect">
                      <a:avLst/>
                    </a:prstGeom>
                    <a:noFill/>
                    <a:ln w="9525">
                      <a:noFill/>
                      <a:miter lim="800000"/>
                      <a:headEnd/>
                      <a:tailEnd/>
                    </a:ln>
                  </pic:spPr>
                </pic:pic>
              </a:graphicData>
            </a:graphic>
          </wp:inline>
        </w:drawing>
      </w:r>
    </w:p>
    <w:p w:rsidR="00B51017" w:rsidRDefault="00B51017" w:rsidP="00B51017">
      <w:pPr>
        <w:ind w:left="200"/>
        <w:jc w:val="both"/>
      </w:pPr>
    </w:p>
    <w:p w:rsidR="00B51017" w:rsidRDefault="00B51017" w:rsidP="00B51017">
      <w:pPr>
        <w:ind w:left="200"/>
        <w:jc w:val="both"/>
      </w:pPr>
      <w:r>
        <w:t>- Example of 2</w:t>
      </w:r>
      <w:r w:rsidRPr="000A2347">
        <w:rPr>
          <w:vertAlign w:val="superscript"/>
        </w:rPr>
        <w:t>nd</w:t>
      </w:r>
      <w:r>
        <w:t xml:space="preserve"> level product to recognize  and very short range forecasts of stormy cells. </w:t>
      </w:r>
    </w:p>
    <w:p w:rsidR="00B51017" w:rsidRDefault="00B51017" w:rsidP="00B51017">
      <w:pPr>
        <w:ind w:left="200"/>
        <w:jc w:val="both"/>
      </w:pPr>
    </w:p>
    <w:p w:rsidR="00B51017" w:rsidRDefault="008053A3" w:rsidP="00B51017">
      <w:pPr>
        <w:ind w:left="200"/>
        <w:jc w:val="both"/>
      </w:pPr>
      <w:r>
        <w:rPr>
          <w:noProof/>
          <w:lang w:val="it-IT" w:eastAsia="it-IT"/>
        </w:rPr>
        <w:drawing>
          <wp:inline distT="0" distB="0" distL="0" distR="0">
            <wp:extent cx="6115050" cy="5353050"/>
            <wp:effectExtent l="19050" t="0" r="0" b="0"/>
            <wp:docPr id="14" name="Immagine 9" descr="http://prometeo.meteoam.it/satfull/2010-05-06/CNMC_INT_201005061230_CENTRO_NOLANEFI_@@@@@@@@@@@@_@@@_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http://prometeo.meteoam.it/satfull/2010-05-06/CNMC_INT_201005061230_CENTRO_NOLANEFI_@@@@@@@@@@@@_@@@_000_@@@@.JPG"/>
                    <pic:cNvPicPr>
                      <a:picLocks noChangeAspect="1" noChangeArrowheads="1"/>
                    </pic:cNvPicPr>
                  </pic:nvPicPr>
                  <pic:blipFill>
                    <a:blip r:embed="rId31" cstate="print"/>
                    <a:srcRect/>
                    <a:stretch>
                      <a:fillRect/>
                    </a:stretch>
                  </pic:blipFill>
                  <pic:spPr bwMode="auto">
                    <a:xfrm>
                      <a:off x="0" y="0"/>
                      <a:ext cx="6115050" cy="5353050"/>
                    </a:xfrm>
                    <a:prstGeom prst="rect">
                      <a:avLst/>
                    </a:prstGeom>
                    <a:noFill/>
                    <a:ln w="9525">
                      <a:noFill/>
                      <a:miter lim="800000"/>
                      <a:headEnd/>
                      <a:tailEnd/>
                    </a:ln>
                  </pic:spPr>
                </pic:pic>
              </a:graphicData>
            </a:graphic>
          </wp:inline>
        </w:drawing>
      </w:r>
    </w:p>
    <w:p w:rsidR="00B51017" w:rsidRDefault="00B51017" w:rsidP="00B51017">
      <w:pPr>
        <w:ind w:left="200"/>
        <w:jc w:val="both"/>
      </w:pPr>
    </w:p>
    <w:p w:rsidR="00B51017" w:rsidRPr="009A4918" w:rsidRDefault="00B51017" w:rsidP="00B51017">
      <w:pPr>
        <w:pStyle w:val="Paragrafoelenco"/>
        <w:numPr>
          <w:ilvl w:val="0"/>
          <w:numId w:val="8"/>
        </w:numPr>
        <w:tabs>
          <w:tab w:val="clear" w:pos="360"/>
          <w:tab w:val="num" w:pos="960"/>
        </w:tabs>
        <w:autoSpaceDE w:val="0"/>
        <w:autoSpaceDN w:val="0"/>
        <w:adjustRightInd w:val="0"/>
        <w:ind w:left="960"/>
        <w:rPr>
          <w:rFonts w:cs="Arial"/>
          <w:bCs/>
          <w:sz w:val="20"/>
          <w:szCs w:val="20"/>
          <w:lang w:val="en-US"/>
        </w:rPr>
      </w:pPr>
      <w:r w:rsidRPr="009A4918">
        <w:rPr>
          <w:rFonts w:cs="Arial"/>
          <w:sz w:val="20"/>
          <w:szCs w:val="20"/>
        </w:rPr>
        <w:t xml:space="preserve">Example of </w:t>
      </w:r>
      <w:r w:rsidRPr="009A4918">
        <w:rPr>
          <w:rFonts w:cs="Arial"/>
          <w:bCs/>
          <w:sz w:val="20"/>
          <w:szCs w:val="20"/>
          <w:lang w:val="en-US"/>
        </w:rPr>
        <w:t>INTEGRATED INFORMATION TO SUPPORT DECISION MAKERS</w:t>
      </w:r>
      <w:r>
        <w:rPr>
          <w:rFonts w:cs="Arial"/>
          <w:bCs/>
          <w:sz w:val="20"/>
          <w:szCs w:val="20"/>
          <w:lang w:val="en-US"/>
        </w:rPr>
        <w:t>. The pictures visualizes only the presence of parameters showed and the bottom of the figure. The image summarize a lot of parameters retrieved from different sources.</w:t>
      </w:r>
    </w:p>
    <w:p w:rsidR="00B51017" w:rsidRPr="009A4918" w:rsidRDefault="00B51017" w:rsidP="00B51017">
      <w:pPr>
        <w:pStyle w:val="Paragrafoelenco"/>
        <w:ind w:left="960"/>
        <w:jc w:val="both"/>
        <w:rPr>
          <w:b/>
          <w:lang w:val="en-US"/>
        </w:rPr>
      </w:pPr>
    </w:p>
    <w:p w:rsidR="00B51017" w:rsidRDefault="00B51017" w:rsidP="00B51017">
      <w:pPr>
        <w:jc w:val="both"/>
        <w:rPr>
          <w:b/>
        </w:rPr>
      </w:pPr>
    </w:p>
    <w:p w:rsidR="00B51017" w:rsidRDefault="00B51017" w:rsidP="00F35D0E">
      <w:pPr>
        <w:ind w:left="1701"/>
        <w:jc w:val="both"/>
      </w:pPr>
      <w:r w:rsidRPr="004A69A9">
        <w:rPr>
          <w:b/>
        </w:rPr>
        <w:t>LIGHTNING DETECTION system</w:t>
      </w:r>
      <w:r>
        <w:t xml:space="preserve">: </w:t>
      </w:r>
    </w:p>
    <w:p w:rsidR="00B51017" w:rsidRDefault="00FE5A10" w:rsidP="00F35D0E">
      <w:pPr>
        <w:ind w:left="1701"/>
        <w:jc w:val="both"/>
      </w:pPr>
      <w:r>
        <w:t xml:space="preserve">Italian Air Force </w:t>
      </w:r>
      <w:r w:rsidR="002B4278">
        <w:t xml:space="preserve">Operational </w:t>
      </w:r>
      <w:r>
        <w:t xml:space="preserve">Met Centre- </w:t>
      </w:r>
      <w:proofErr w:type="spellStart"/>
      <w:r w:rsidR="00B51017">
        <w:t>C</w:t>
      </w:r>
      <w:r w:rsidR="002B4278">
        <w:t>OMET</w:t>
      </w:r>
      <w:r w:rsidR="00B51017" w:rsidRPr="00A275F9">
        <w:t>has</w:t>
      </w:r>
      <w:proofErr w:type="spellEnd"/>
      <w:r w:rsidR="00B51017" w:rsidRPr="00A275F9">
        <w:t xml:space="preserve"> realized a national net</w:t>
      </w:r>
      <w:r w:rsidR="00B51017">
        <w:t>work</w:t>
      </w:r>
      <w:r w:rsidR="00B51017" w:rsidRPr="00A275F9">
        <w:t xml:space="preserve"> for the location of electrical</w:t>
      </w:r>
      <w:r w:rsidR="00B51017">
        <w:t xml:space="preserve"> discharge, available every 5 minutes</w:t>
      </w:r>
    </w:p>
    <w:p w:rsidR="00B51017" w:rsidRDefault="00B51017" w:rsidP="00F35D0E">
      <w:pPr>
        <w:jc w:val="both"/>
      </w:pPr>
    </w:p>
    <w:p w:rsidR="00B51017" w:rsidRDefault="008053A3" w:rsidP="00B51017">
      <w:pPr>
        <w:ind w:left="200"/>
        <w:jc w:val="both"/>
      </w:pPr>
      <w:r>
        <w:rPr>
          <w:noProof/>
          <w:lang w:val="it-IT" w:eastAsia="it-IT"/>
        </w:rPr>
        <w:lastRenderedPageBreak/>
        <w:drawing>
          <wp:inline distT="0" distB="0" distL="0" distR="0">
            <wp:extent cx="6124575" cy="4591050"/>
            <wp:effectExtent l="19050" t="0" r="9525" b="0"/>
            <wp:docPr id="15" name="Immagine 5" descr="Fi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Fig12.gif"/>
                    <pic:cNvPicPr>
                      <a:picLocks noChangeAspect="1" noChangeArrowheads="1"/>
                    </pic:cNvPicPr>
                  </pic:nvPicPr>
                  <pic:blipFill>
                    <a:blip r:embed="rId32"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271828" w:rsidRDefault="00271828" w:rsidP="006F6F5B">
      <w:pPr>
        <w:tabs>
          <w:tab w:val="left" w:pos="1100"/>
          <w:tab w:val="left" w:pos="2552"/>
        </w:tabs>
        <w:spacing w:after="0"/>
        <w:ind w:left="2548" w:hanging="847"/>
        <w:jc w:val="both"/>
      </w:pPr>
    </w:p>
    <w:p w:rsidR="002733CB" w:rsidRDefault="002733CB" w:rsidP="005A6CBB">
      <w:pPr>
        <w:tabs>
          <w:tab w:val="left" w:pos="1100"/>
          <w:tab w:val="left" w:pos="2552"/>
        </w:tabs>
        <w:spacing w:after="120"/>
        <w:ind w:firstLine="1701"/>
        <w:jc w:val="both"/>
      </w:pPr>
      <w:r>
        <w:t>4.4.1.2</w:t>
      </w:r>
      <w:r>
        <w:tab/>
        <w:t>Research performed in this field</w:t>
      </w:r>
    </w:p>
    <w:p w:rsidR="00174400" w:rsidRDefault="00174400" w:rsidP="00174400">
      <w:pPr>
        <w:tabs>
          <w:tab w:val="left" w:pos="1100"/>
          <w:tab w:val="left" w:pos="2552"/>
        </w:tabs>
        <w:spacing w:after="120"/>
        <w:ind w:left="1440"/>
        <w:jc w:val="both"/>
        <w:rPr>
          <w:i/>
        </w:rPr>
      </w:pPr>
      <w:r w:rsidRPr="00174400">
        <w:rPr>
          <w:i/>
        </w:rPr>
        <w:t xml:space="preserve">Note: please also complete the CBS/PWS questionnaire on </w:t>
      </w:r>
      <w:proofErr w:type="spellStart"/>
      <w:r w:rsidRPr="00174400">
        <w:rPr>
          <w:i/>
        </w:rPr>
        <w:t>Nowcasting</w:t>
      </w:r>
      <w:proofErr w:type="spellEnd"/>
      <w:r w:rsidRPr="00174400">
        <w:rPr>
          <w:i/>
        </w:rPr>
        <w:t xml:space="preserve"> Systems and Services</w:t>
      </w:r>
      <w:r>
        <w:rPr>
          <w:i/>
        </w:rPr>
        <w:t>, 201</w:t>
      </w:r>
      <w:r w:rsidR="00790496">
        <w:rPr>
          <w:i/>
        </w:rPr>
        <w:t>4</w:t>
      </w:r>
      <w:r w:rsidRPr="00174400">
        <w:rPr>
          <w:i/>
        </w:rPr>
        <w:t xml:space="preserve">) </w:t>
      </w:r>
    </w:p>
    <w:p w:rsidR="00B51017" w:rsidRDefault="00B51017" w:rsidP="00B51017">
      <w:pPr>
        <w:tabs>
          <w:tab w:val="left" w:pos="700"/>
        </w:tabs>
        <w:ind w:left="1701"/>
        <w:jc w:val="both"/>
      </w:pPr>
      <w:r>
        <w:t xml:space="preserve">In </w:t>
      </w:r>
      <w:smartTag w:uri="urn:schemas-microsoft-com:office:smarttags" w:element="metricconverter">
        <w:smartTagPr>
          <w:attr w:name="ProductID" w:val="2009 a"/>
        </w:smartTagPr>
        <w:r>
          <w:t>2009 a</w:t>
        </w:r>
      </w:smartTag>
      <w:r>
        <w:t xml:space="preserve"> comparison about lightning discharge and convection retrieved from satellite data is started. The study is a collaboration with SELEX-GALILEO in support to Lightning Imager for METEOSAT Third  Generation.</w:t>
      </w:r>
    </w:p>
    <w:p w:rsidR="00B51017" w:rsidRPr="00174400" w:rsidRDefault="00B51017" w:rsidP="00174400">
      <w:pPr>
        <w:tabs>
          <w:tab w:val="left" w:pos="1100"/>
          <w:tab w:val="left" w:pos="2552"/>
        </w:tabs>
        <w:spacing w:after="120"/>
        <w:ind w:left="1440"/>
        <w:jc w:val="both"/>
        <w:rPr>
          <w:i/>
        </w:rPr>
      </w:pPr>
    </w:p>
    <w:p w:rsidR="002733CB" w:rsidRDefault="002733CB" w:rsidP="00294006">
      <w:pPr>
        <w:tabs>
          <w:tab w:val="left" w:pos="1700"/>
        </w:tabs>
        <w:spacing w:after="60"/>
        <w:ind w:left="1701" w:hanging="567"/>
        <w:jc w:val="both"/>
      </w:pPr>
      <w:r>
        <w:t>4.4.2</w:t>
      </w:r>
      <w:r>
        <w:tab/>
        <w:t>Models for Very Short-range Forecasting Systems</w:t>
      </w:r>
    </w:p>
    <w:p w:rsidR="002733CB" w:rsidRDefault="002733CB" w:rsidP="006F6F5B">
      <w:pPr>
        <w:tabs>
          <w:tab w:val="left" w:pos="1100"/>
          <w:tab w:val="left" w:pos="2552"/>
        </w:tabs>
        <w:spacing w:after="0"/>
        <w:ind w:left="2548" w:hanging="847"/>
        <w:jc w:val="both"/>
      </w:pPr>
      <w:r>
        <w:t>4.4.2.1</w:t>
      </w:r>
      <w:r>
        <w:tab/>
        <w:t>In operation</w:t>
      </w:r>
    </w:p>
    <w:p w:rsidR="00B51017" w:rsidRDefault="00B51017" w:rsidP="006F6F5B">
      <w:pPr>
        <w:tabs>
          <w:tab w:val="left" w:pos="1100"/>
          <w:tab w:val="left" w:pos="2552"/>
        </w:tabs>
        <w:spacing w:after="0"/>
        <w:ind w:left="2548" w:hanging="847"/>
        <w:jc w:val="both"/>
      </w:pPr>
    </w:p>
    <w:p w:rsidR="00B51017" w:rsidRDefault="00B51017" w:rsidP="006F6F5B">
      <w:pPr>
        <w:tabs>
          <w:tab w:val="left" w:pos="1100"/>
          <w:tab w:val="left" w:pos="2552"/>
        </w:tabs>
        <w:spacing w:after="0"/>
        <w:ind w:left="2548" w:hanging="847"/>
        <w:jc w:val="both"/>
      </w:pPr>
      <w:r>
        <w:t>None</w:t>
      </w:r>
    </w:p>
    <w:p w:rsidR="00B51017" w:rsidRDefault="00B51017" w:rsidP="006F6F5B">
      <w:pPr>
        <w:tabs>
          <w:tab w:val="left" w:pos="1100"/>
          <w:tab w:val="left" w:pos="2552"/>
        </w:tabs>
        <w:spacing w:after="0"/>
        <w:ind w:left="2548" w:hanging="847"/>
        <w:jc w:val="both"/>
      </w:pPr>
    </w:p>
    <w:p w:rsidR="002733CB" w:rsidRDefault="002733CB" w:rsidP="005A6CBB">
      <w:pPr>
        <w:tabs>
          <w:tab w:val="left" w:pos="1100"/>
          <w:tab w:val="left" w:pos="2552"/>
        </w:tabs>
        <w:spacing w:after="120"/>
        <w:ind w:firstLine="1701"/>
        <w:jc w:val="both"/>
      </w:pPr>
      <w:r>
        <w:t>4.4.2.2</w:t>
      </w:r>
      <w:r>
        <w:tab/>
        <w:t>Research performed in this field</w:t>
      </w:r>
    </w:p>
    <w:p w:rsidR="00B51017" w:rsidRDefault="00B51017" w:rsidP="005A6CBB">
      <w:pPr>
        <w:tabs>
          <w:tab w:val="left" w:pos="1100"/>
          <w:tab w:val="left" w:pos="2552"/>
        </w:tabs>
        <w:spacing w:after="120"/>
        <w:ind w:firstLine="1701"/>
        <w:jc w:val="both"/>
      </w:pPr>
      <w:r>
        <w:t>None</w:t>
      </w:r>
    </w:p>
    <w:p w:rsidR="002733CB" w:rsidRDefault="002733CB">
      <w:pPr>
        <w:tabs>
          <w:tab w:val="left" w:pos="1100"/>
        </w:tabs>
        <w:spacing w:after="0"/>
        <w:ind w:firstLine="1701"/>
        <w:jc w:val="both"/>
      </w:pPr>
    </w:p>
    <w:p w:rsidR="002733CB" w:rsidRDefault="002733CB" w:rsidP="00E10FCA">
      <w:pPr>
        <w:tabs>
          <w:tab w:val="left" w:pos="1100"/>
        </w:tabs>
        <w:spacing w:after="120"/>
        <w:ind w:left="1134" w:hanging="533"/>
        <w:jc w:val="both"/>
        <w:rPr>
          <w:b/>
          <w:bCs/>
        </w:rPr>
      </w:pPr>
      <w:r>
        <w:rPr>
          <w:b/>
          <w:bCs/>
        </w:rPr>
        <w:t>4.5</w:t>
      </w:r>
      <w:r>
        <w:rPr>
          <w:b/>
          <w:bCs/>
        </w:rPr>
        <w:tab/>
        <w:t xml:space="preserve">Specialized numerical predictions (on sea waves, </w:t>
      </w:r>
      <w:r w:rsidR="008F3B49">
        <w:rPr>
          <w:b/>
          <w:bCs/>
        </w:rPr>
        <w:t xml:space="preserve">storm surge, </w:t>
      </w:r>
      <w:r>
        <w:rPr>
          <w:b/>
          <w:bCs/>
        </w:rPr>
        <w:t xml:space="preserve">sea ice, </w:t>
      </w:r>
      <w:r w:rsidR="008F3B49">
        <w:rPr>
          <w:b/>
          <w:bCs/>
        </w:rPr>
        <w:t xml:space="preserve">marine pollution transport and weathering, </w:t>
      </w:r>
      <w:r>
        <w:rPr>
          <w:b/>
          <w:bCs/>
        </w:rPr>
        <w:t xml:space="preserve">tropical cyclones, </w:t>
      </w:r>
      <w:r w:rsidR="008F3B49">
        <w:rPr>
          <w:b/>
          <w:bCs/>
        </w:rPr>
        <w:t xml:space="preserve">air </w:t>
      </w:r>
      <w:r>
        <w:rPr>
          <w:b/>
          <w:bCs/>
        </w:rPr>
        <w:t>pollution transport and dispersion, solar ultraviolet (UV) radiation, air quality forecasting, smoke, sand and dust, etc.)</w:t>
      </w:r>
    </w:p>
    <w:p w:rsidR="00B51017" w:rsidRDefault="00B51017" w:rsidP="00116171">
      <w:pPr>
        <w:pStyle w:val="Corpotesto"/>
        <w:widowControl/>
        <w:numPr>
          <w:ilvl w:val="0"/>
          <w:numId w:val="27"/>
        </w:numPr>
        <w:tabs>
          <w:tab w:val="left" w:pos="0"/>
          <w:tab w:val="left" w:pos="709"/>
        </w:tabs>
        <w:ind w:left="1440"/>
        <w:jc w:val="both"/>
      </w:pPr>
      <w:r>
        <w:t>The ECMWF T1279</w:t>
      </w:r>
      <w:r w:rsidRPr="006959AB">
        <w:t>L</w:t>
      </w:r>
      <w:r w:rsidR="000074B4">
        <w:t>137</w:t>
      </w:r>
      <w:r w:rsidRPr="006959AB">
        <w:t xml:space="preserve"> fields referring to wind, relative humidity and</w:t>
      </w:r>
      <w:r>
        <w:t xml:space="preserve"> temperature are being used for </w:t>
      </w:r>
      <w:r w:rsidRPr="006959AB">
        <w:t xml:space="preserve">NBC protection program. </w:t>
      </w:r>
      <w:r>
        <w:t xml:space="preserve">In the same program particle trajectories inferred from ECMWF EPS are used as well. </w:t>
      </w:r>
    </w:p>
    <w:p w:rsidR="00B51017" w:rsidRDefault="00B51017" w:rsidP="00116171">
      <w:pPr>
        <w:pStyle w:val="Corpotesto"/>
        <w:widowControl/>
        <w:numPr>
          <w:ilvl w:val="0"/>
          <w:numId w:val="27"/>
        </w:numPr>
        <w:tabs>
          <w:tab w:val="left" w:pos="0"/>
          <w:tab w:val="left" w:pos="709"/>
        </w:tabs>
        <w:ind w:left="1440"/>
        <w:jc w:val="both"/>
      </w:pPr>
      <w:r>
        <w:lastRenderedPageBreak/>
        <w:t>The ECMWF T1279L</w:t>
      </w:r>
      <w:r w:rsidR="000074B4">
        <w:t>137</w:t>
      </w:r>
      <w:r>
        <w:t xml:space="preserve"> wind speed, temperature and relative humidity fields are also used to infer heat index and </w:t>
      </w:r>
      <w:proofErr w:type="spellStart"/>
      <w:r>
        <w:t>windchill</w:t>
      </w:r>
      <w:proofErr w:type="spellEnd"/>
      <w:r>
        <w:t xml:space="preserve"> factor.</w:t>
      </w:r>
    </w:p>
    <w:p w:rsidR="00B51017" w:rsidRDefault="00B51017" w:rsidP="00116171">
      <w:pPr>
        <w:pStyle w:val="Corpotesto"/>
        <w:widowControl/>
        <w:numPr>
          <w:ilvl w:val="0"/>
          <w:numId w:val="27"/>
        </w:numPr>
        <w:tabs>
          <w:tab w:val="left" w:pos="0"/>
          <w:tab w:val="left" w:pos="709"/>
        </w:tabs>
        <w:ind w:left="1440"/>
        <w:jc w:val="both"/>
      </w:pPr>
      <w:r>
        <w:t>From DWD Global Model, UV forecasts are routinely downloaded in text format and pictorially represented within the framework of a population protection program.</w:t>
      </w:r>
    </w:p>
    <w:p w:rsidR="00B51017" w:rsidRPr="00EB043E" w:rsidRDefault="00B51017" w:rsidP="00116171">
      <w:pPr>
        <w:pStyle w:val="Corpotesto"/>
        <w:ind w:left="720"/>
        <w:jc w:val="both"/>
      </w:pPr>
    </w:p>
    <w:p w:rsidR="00B51017" w:rsidRDefault="00B51017" w:rsidP="00116171">
      <w:pPr>
        <w:pStyle w:val="Corpotesto"/>
        <w:ind w:left="720"/>
        <w:jc w:val="both"/>
      </w:pPr>
    </w:p>
    <w:p w:rsidR="00B51017" w:rsidRDefault="00B51017" w:rsidP="00116171">
      <w:pPr>
        <w:pStyle w:val="Corpotesto"/>
        <w:ind w:left="1134"/>
        <w:jc w:val="both"/>
      </w:pPr>
      <w:r w:rsidRPr="00921F7A">
        <w:t xml:space="preserve">In cooperation with </w:t>
      </w:r>
      <w:r>
        <w:t>CNR-</w:t>
      </w:r>
      <w:r w:rsidRPr="00921F7A">
        <w:t>ISMAR institute a sea state forecast system, named NETTUNO, has been implemented in 2008.</w:t>
      </w:r>
    </w:p>
    <w:p w:rsidR="00B51017" w:rsidRPr="00921F7A" w:rsidRDefault="00B51017" w:rsidP="00116171">
      <w:pPr>
        <w:pStyle w:val="Corpotesto"/>
        <w:ind w:left="1134"/>
        <w:jc w:val="both"/>
        <w:rPr>
          <w:rStyle w:val="apple-style-span"/>
        </w:rPr>
      </w:pPr>
      <w:r>
        <w:t>In cooperation with INGV-Bologna a high-resolution oceanic model driven by COSMO-ME model is under development.</w:t>
      </w:r>
    </w:p>
    <w:p w:rsidR="00B51017" w:rsidRPr="00E10FCA" w:rsidRDefault="00B51017" w:rsidP="00E10FCA">
      <w:pPr>
        <w:tabs>
          <w:tab w:val="left" w:pos="1100"/>
        </w:tabs>
        <w:spacing w:after="120"/>
        <w:ind w:left="1134" w:hanging="533"/>
        <w:jc w:val="both"/>
        <w:rPr>
          <w:b/>
          <w:bCs/>
        </w:rPr>
      </w:pPr>
    </w:p>
    <w:p w:rsidR="002733CB" w:rsidRDefault="002733CB" w:rsidP="00294006">
      <w:pPr>
        <w:tabs>
          <w:tab w:val="left" w:pos="1700"/>
        </w:tabs>
        <w:spacing w:after="60"/>
        <w:ind w:left="1701" w:hanging="567"/>
        <w:jc w:val="both"/>
      </w:pPr>
      <w:r>
        <w:t>4.5.1</w:t>
      </w:r>
      <w:r>
        <w:tab/>
        <w:t>Assimilation of specific data, analysis and initialization (where applicable)</w:t>
      </w:r>
    </w:p>
    <w:p w:rsidR="002733CB" w:rsidRDefault="002733CB" w:rsidP="006F6F5B">
      <w:pPr>
        <w:tabs>
          <w:tab w:val="left" w:pos="1100"/>
          <w:tab w:val="left" w:pos="2552"/>
        </w:tabs>
        <w:spacing w:after="0"/>
        <w:ind w:left="2548" w:hanging="847"/>
        <w:jc w:val="both"/>
      </w:pPr>
      <w:r>
        <w:t>4.5.1.1</w:t>
      </w:r>
      <w:r>
        <w:tab/>
        <w:t>In operation</w:t>
      </w:r>
    </w:p>
    <w:p w:rsidR="00B51017" w:rsidRDefault="00B51017" w:rsidP="006F6F5B">
      <w:pPr>
        <w:tabs>
          <w:tab w:val="left" w:pos="1100"/>
          <w:tab w:val="left" w:pos="2552"/>
        </w:tabs>
        <w:spacing w:after="0"/>
        <w:ind w:left="2548" w:hanging="847"/>
        <w:jc w:val="both"/>
      </w:pPr>
      <w:r>
        <w:t>None</w:t>
      </w:r>
    </w:p>
    <w:p w:rsidR="00B51017" w:rsidRDefault="00B51017" w:rsidP="006F6F5B">
      <w:pPr>
        <w:tabs>
          <w:tab w:val="left" w:pos="1100"/>
          <w:tab w:val="left" w:pos="2552"/>
        </w:tabs>
        <w:spacing w:after="0"/>
        <w:ind w:left="2548" w:hanging="847"/>
        <w:jc w:val="both"/>
      </w:pPr>
    </w:p>
    <w:p w:rsidR="002733CB" w:rsidRDefault="002733CB" w:rsidP="005A6CBB">
      <w:pPr>
        <w:tabs>
          <w:tab w:val="left" w:pos="1100"/>
          <w:tab w:val="left" w:pos="2552"/>
        </w:tabs>
        <w:spacing w:after="120"/>
        <w:ind w:firstLine="1701"/>
        <w:jc w:val="both"/>
      </w:pPr>
      <w:r>
        <w:t>4.5.1.2</w:t>
      </w:r>
      <w:r>
        <w:tab/>
        <w:t>Research performed in this field</w:t>
      </w:r>
    </w:p>
    <w:p w:rsidR="00B51017" w:rsidRDefault="00B51017" w:rsidP="005A6CBB">
      <w:pPr>
        <w:tabs>
          <w:tab w:val="left" w:pos="1100"/>
          <w:tab w:val="left" w:pos="2552"/>
        </w:tabs>
        <w:spacing w:after="120"/>
        <w:ind w:firstLine="1701"/>
        <w:jc w:val="both"/>
      </w:pPr>
      <w:r>
        <w:t>None</w:t>
      </w:r>
    </w:p>
    <w:p w:rsidR="002733CB" w:rsidRDefault="002733CB" w:rsidP="00294006">
      <w:pPr>
        <w:tabs>
          <w:tab w:val="left" w:pos="1700"/>
        </w:tabs>
        <w:spacing w:after="60"/>
        <w:ind w:left="1701" w:hanging="567"/>
        <w:jc w:val="both"/>
      </w:pPr>
      <w:r>
        <w:t>4.5.2</w:t>
      </w:r>
      <w:r>
        <w:tab/>
        <w:t>Specific models (as appropriate related to 4.5)</w:t>
      </w:r>
    </w:p>
    <w:p w:rsidR="002733CB" w:rsidRDefault="002733CB" w:rsidP="006F6F5B">
      <w:pPr>
        <w:tabs>
          <w:tab w:val="left" w:pos="1100"/>
          <w:tab w:val="left" w:pos="2552"/>
        </w:tabs>
        <w:spacing w:after="0"/>
        <w:ind w:left="2548" w:hanging="847"/>
        <w:jc w:val="both"/>
      </w:pPr>
      <w:r>
        <w:t>4.5.2.1</w:t>
      </w:r>
      <w:r>
        <w:tab/>
        <w:t>In operation</w:t>
      </w:r>
    </w:p>
    <w:p w:rsidR="00B51017" w:rsidRDefault="00B51017" w:rsidP="006F6F5B">
      <w:pPr>
        <w:tabs>
          <w:tab w:val="left" w:pos="1100"/>
          <w:tab w:val="left" w:pos="2552"/>
        </w:tabs>
        <w:spacing w:after="0"/>
        <w:ind w:left="2548" w:hanging="847"/>
        <w:jc w:val="both"/>
      </w:pPr>
    </w:p>
    <w:p w:rsidR="00B51017" w:rsidRPr="0075381E" w:rsidRDefault="00B51017" w:rsidP="00116171">
      <w:pPr>
        <w:pStyle w:val="Corpotesto"/>
        <w:ind w:left="1701"/>
        <w:jc w:val="both"/>
      </w:pPr>
      <w:r w:rsidRPr="0075381E">
        <w:t xml:space="preserve">NETTUNO system is based on the ECMWF version of WAM model integrated over the whole Mediterranean basin which is driven by COSMO-ME forecast winds. </w:t>
      </w:r>
      <w:r>
        <w:t>It was developed in cooperation with the ISMAR-CNR institute of Venice.</w:t>
      </w:r>
    </w:p>
    <w:p w:rsidR="00B51017" w:rsidRPr="0075381E" w:rsidRDefault="00B51017" w:rsidP="00116171">
      <w:pPr>
        <w:pStyle w:val="Corpotesto"/>
        <w:ind w:left="1701"/>
        <w:jc w:val="both"/>
      </w:pPr>
      <w:r w:rsidRPr="0075381E">
        <w:t xml:space="preserve">Forecast fields (mean wave period and direction, significant wave height) are given every 3 </w:t>
      </w:r>
      <w:proofErr w:type="spellStart"/>
      <w:r w:rsidRPr="0075381E">
        <w:t>hrs</w:t>
      </w:r>
      <w:proofErr w:type="spellEnd"/>
      <w:r w:rsidRPr="0075381E">
        <w:t xml:space="preserve"> up to 72 hrs.</w:t>
      </w:r>
    </w:p>
    <w:p w:rsidR="00B51017" w:rsidRDefault="00B51017" w:rsidP="00116171">
      <w:pPr>
        <w:pStyle w:val="Corpotesto"/>
        <w:ind w:left="1701"/>
        <w:jc w:val="both"/>
      </w:pPr>
      <w:r w:rsidRPr="0075381E">
        <w:t xml:space="preserve">A brief summary of NETTUNO features is given in the following </w:t>
      </w:r>
      <w:r w:rsidR="00116171">
        <w:t xml:space="preserve"> </w:t>
      </w:r>
      <w:r w:rsidRPr="0075381E">
        <w:t>table:</w:t>
      </w:r>
    </w:p>
    <w:p w:rsidR="00B51017" w:rsidRDefault="00B51017" w:rsidP="00116171">
      <w:pPr>
        <w:pStyle w:val="Corpotesto"/>
        <w:ind w:left="1701"/>
        <w:jc w:val="both"/>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B51017" w:rsidRPr="0075381E" w:rsidTr="00E1269B">
        <w:tc>
          <w:tcPr>
            <w:tcW w:w="4860" w:type="dxa"/>
          </w:tcPr>
          <w:p w:rsidR="00B51017" w:rsidRPr="0075381E" w:rsidRDefault="00B51017" w:rsidP="00E1269B">
            <w:pPr>
              <w:rPr>
                <w:b/>
                <w:bCs/>
                <w:sz w:val="20"/>
              </w:rPr>
            </w:pPr>
            <w:r w:rsidRPr="0075381E">
              <w:rPr>
                <w:b/>
                <w:bCs/>
                <w:sz w:val="20"/>
              </w:rPr>
              <w:t>Domain size</w:t>
            </w:r>
          </w:p>
        </w:tc>
        <w:tc>
          <w:tcPr>
            <w:tcW w:w="4680" w:type="dxa"/>
          </w:tcPr>
          <w:p w:rsidR="00B51017" w:rsidRPr="0075381E" w:rsidRDefault="00B51017" w:rsidP="00E1269B">
            <w:pPr>
              <w:rPr>
                <w:b/>
                <w:bCs/>
                <w:sz w:val="20"/>
              </w:rPr>
            </w:pPr>
            <w:r w:rsidRPr="0075381E">
              <w:rPr>
                <w:b/>
                <w:bCs/>
                <w:sz w:val="20"/>
              </w:rPr>
              <w:t>846X321</w:t>
            </w:r>
          </w:p>
        </w:tc>
      </w:tr>
      <w:tr w:rsidR="00B51017" w:rsidRPr="0075381E" w:rsidTr="00E1269B">
        <w:tc>
          <w:tcPr>
            <w:tcW w:w="4860" w:type="dxa"/>
          </w:tcPr>
          <w:p w:rsidR="00B51017" w:rsidRPr="0075381E" w:rsidRDefault="00B51017" w:rsidP="00E1269B">
            <w:pPr>
              <w:rPr>
                <w:b/>
                <w:bCs/>
                <w:sz w:val="20"/>
              </w:rPr>
            </w:pPr>
            <w:r w:rsidRPr="0075381E">
              <w:rPr>
                <w:b/>
                <w:bCs/>
                <w:sz w:val="20"/>
              </w:rPr>
              <w:t>Grid spacing</w:t>
            </w:r>
          </w:p>
        </w:tc>
        <w:tc>
          <w:tcPr>
            <w:tcW w:w="4680" w:type="dxa"/>
          </w:tcPr>
          <w:p w:rsidR="00B51017" w:rsidRPr="0075381E" w:rsidRDefault="00B51017" w:rsidP="00E1269B">
            <w:pPr>
              <w:rPr>
                <w:b/>
                <w:bCs/>
                <w:sz w:val="20"/>
              </w:rPr>
            </w:pPr>
            <w:r w:rsidRPr="0075381E">
              <w:rPr>
                <w:b/>
                <w:bCs/>
                <w:sz w:val="20"/>
              </w:rPr>
              <w:t xml:space="preserve">0.05° </w:t>
            </w:r>
          </w:p>
        </w:tc>
      </w:tr>
      <w:tr w:rsidR="00B51017" w:rsidRPr="0075381E" w:rsidTr="00E1269B">
        <w:tc>
          <w:tcPr>
            <w:tcW w:w="4860" w:type="dxa"/>
          </w:tcPr>
          <w:p w:rsidR="00B51017" w:rsidRPr="0075381E" w:rsidRDefault="00B51017" w:rsidP="00E1269B">
            <w:pPr>
              <w:rPr>
                <w:b/>
                <w:bCs/>
                <w:sz w:val="20"/>
              </w:rPr>
            </w:pPr>
            <w:r w:rsidRPr="0075381E">
              <w:rPr>
                <w:b/>
                <w:bCs/>
                <w:sz w:val="20"/>
              </w:rPr>
              <w:t>Time step</w:t>
            </w:r>
          </w:p>
        </w:tc>
        <w:tc>
          <w:tcPr>
            <w:tcW w:w="4680" w:type="dxa"/>
          </w:tcPr>
          <w:p w:rsidR="00B51017" w:rsidRPr="0075381E" w:rsidRDefault="00B51017" w:rsidP="00E1269B">
            <w:pPr>
              <w:rPr>
                <w:b/>
                <w:bCs/>
                <w:sz w:val="20"/>
              </w:rPr>
            </w:pPr>
            <w:r w:rsidRPr="0075381E">
              <w:rPr>
                <w:b/>
                <w:bCs/>
                <w:sz w:val="20"/>
              </w:rPr>
              <w:t xml:space="preserve">120 s </w:t>
            </w:r>
          </w:p>
        </w:tc>
      </w:tr>
      <w:tr w:rsidR="00B51017" w:rsidRPr="0075381E" w:rsidTr="00E1269B">
        <w:tc>
          <w:tcPr>
            <w:tcW w:w="4860" w:type="dxa"/>
          </w:tcPr>
          <w:p w:rsidR="00B51017" w:rsidRPr="0075381E" w:rsidRDefault="00B51017" w:rsidP="00E1269B">
            <w:pPr>
              <w:rPr>
                <w:b/>
                <w:bCs/>
                <w:sz w:val="20"/>
              </w:rPr>
            </w:pPr>
            <w:r w:rsidRPr="0075381E">
              <w:rPr>
                <w:b/>
                <w:bCs/>
                <w:sz w:val="20"/>
              </w:rPr>
              <w:t>Forecast range</w:t>
            </w:r>
          </w:p>
        </w:tc>
        <w:tc>
          <w:tcPr>
            <w:tcW w:w="4680" w:type="dxa"/>
          </w:tcPr>
          <w:p w:rsidR="00B51017" w:rsidRPr="0075381E" w:rsidRDefault="00B51017" w:rsidP="00E1269B">
            <w:pPr>
              <w:rPr>
                <w:b/>
                <w:bCs/>
                <w:sz w:val="20"/>
              </w:rPr>
            </w:pPr>
            <w:r w:rsidRPr="0075381E">
              <w:rPr>
                <w:b/>
                <w:bCs/>
                <w:sz w:val="20"/>
              </w:rPr>
              <w:t xml:space="preserve">72 </w:t>
            </w:r>
            <w:proofErr w:type="spellStart"/>
            <w:r w:rsidRPr="0075381E">
              <w:rPr>
                <w:b/>
                <w:bCs/>
                <w:sz w:val="20"/>
              </w:rPr>
              <w:t>hrs</w:t>
            </w:r>
            <w:proofErr w:type="spellEnd"/>
          </w:p>
        </w:tc>
      </w:tr>
      <w:tr w:rsidR="00B51017" w:rsidRPr="0075381E" w:rsidTr="00E1269B">
        <w:tc>
          <w:tcPr>
            <w:tcW w:w="4860" w:type="dxa"/>
          </w:tcPr>
          <w:p w:rsidR="00B51017" w:rsidRPr="0075381E" w:rsidRDefault="00B51017" w:rsidP="00E1269B">
            <w:pPr>
              <w:rPr>
                <w:b/>
                <w:bCs/>
                <w:sz w:val="20"/>
              </w:rPr>
            </w:pPr>
            <w:r w:rsidRPr="0075381E">
              <w:rPr>
                <w:b/>
                <w:bCs/>
                <w:sz w:val="20"/>
              </w:rPr>
              <w:t>Initial time of model run</w:t>
            </w:r>
          </w:p>
        </w:tc>
        <w:tc>
          <w:tcPr>
            <w:tcW w:w="4680" w:type="dxa"/>
          </w:tcPr>
          <w:p w:rsidR="00B51017" w:rsidRPr="0075381E" w:rsidRDefault="00B51017" w:rsidP="00E1269B">
            <w:pPr>
              <w:rPr>
                <w:b/>
                <w:bCs/>
                <w:sz w:val="20"/>
              </w:rPr>
            </w:pPr>
            <w:r w:rsidRPr="0075381E">
              <w:rPr>
                <w:b/>
                <w:bCs/>
                <w:sz w:val="20"/>
              </w:rPr>
              <w:t>00/12 UTC</w:t>
            </w:r>
          </w:p>
        </w:tc>
      </w:tr>
      <w:tr w:rsidR="00B51017" w:rsidRPr="0075381E" w:rsidTr="00E1269B">
        <w:tc>
          <w:tcPr>
            <w:tcW w:w="4860" w:type="dxa"/>
          </w:tcPr>
          <w:p w:rsidR="00B51017" w:rsidRPr="0075381E" w:rsidRDefault="00B51017" w:rsidP="00E1269B">
            <w:pPr>
              <w:rPr>
                <w:b/>
                <w:bCs/>
                <w:sz w:val="20"/>
              </w:rPr>
            </w:pPr>
            <w:r w:rsidRPr="0075381E">
              <w:rPr>
                <w:b/>
                <w:bCs/>
                <w:sz w:val="20"/>
              </w:rPr>
              <w:t>N° frequencies/directions</w:t>
            </w:r>
          </w:p>
        </w:tc>
        <w:tc>
          <w:tcPr>
            <w:tcW w:w="4680" w:type="dxa"/>
          </w:tcPr>
          <w:p w:rsidR="00B51017" w:rsidRPr="0075381E" w:rsidRDefault="00B51017" w:rsidP="00E1269B">
            <w:pPr>
              <w:rPr>
                <w:b/>
                <w:bCs/>
                <w:sz w:val="20"/>
              </w:rPr>
            </w:pPr>
            <w:r w:rsidRPr="0075381E">
              <w:rPr>
                <w:b/>
                <w:bCs/>
                <w:sz w:val="20"/>
              </w:rPr>
              <w:t>30/36</w:t>
            </w:r>
          </w:p>
        </w:tc>
      </w:tr>
      <w:tr w:rsidR="00B51017" w:rsidRPr="0075381E" w:rsidTr="00E1269B">
        <w:tc>
          <w:tcPr>
            <w:tcW w:w="4860" w:type="dxa"/>
          </w:tcPr>
          <w:p w:rsidR="00B51017" w:rsidRPr="0075381E" w:rsidRDefault="00B51017" w:rsidP="00E1269B">
            <w:pPr>
              <w:rPr>
                <w:b/>
                <w:bCs/>
                <w:sz w:val="20"/>
              </w:rPr>
            </w:pPr>
            <w:r w:rsidRPr="0075381E">
              <w:rPr>
                <w:b/>
                <w:bCs/>
                <w:sz w:val="20"/>
              </w:rPr>
              <w:t>Atmospheric model wind</w:t>
            </w:r>
          </w:p>
        </w:tc>
        <w:tc>
          <w:tcPr>
            <w:tcW w:w="4680" w:type="dxa"/>
          </w:tcPr>
          <w:p w:rsidR="00B51017" w:rsidRPr="0075381E" w:rsidRDefault="00B51017" w:rsidP="00E1269B">
            <w:pPr>
              <w:rPr>
                <w:b/>
                <w:bCs/>
                <w:sz w:val="20"/>
              </w:rPr>
            </w:pPr>
            <w:r w:rsidRPr="0075381E">
              <w:rPr>
                <w:b/>
                <w:bCs/>
                <w:sz w:val="20"/>
              </w:rPr>
              <w:t>COSMO-ME</w:t>
            </w:r>
          </w:p>
        </w:tc>
      </w:tr>
      <w:tr w:rsidR="00B51017" w:rsidRPr="0075381E" w:rsidTr="00E1269B">
        <w:trPr>
          <w:trHeight w:val="33"/>
        </w:trPr>
        <w:tc>
          <w:tcPr>
            <w:tcW w:w="4860" w:type="dxa"/>
          </w:tcPr>
          <w:p w:rsidR="00B51017" w:rsidRPr="0075381E" w:rsidRDefault="00B51017" w:rsidP="00E1269B">
            <w:pPr>
              <w:rPr>
                <w:b/>
                <w:bCs/>
                <w:sz w:val="20"/>
              </w:rPr>
            </w:pPr>
            <w:r w:rsidRPr="0075381E">
              <w:rPr>
                <w:b/>
                <w:bCs/>
                <w:sz w:val="20"/>
              </w:rPr>
              <w:t>Wind update frequency</w:t>
            </w:r>
          </w:p>
        </w:tc>
        <w:tc>
          <w:tcPr>
            <w:tcW w:w="4680" w:type="dxa"/>
            <w:shd w:val="clear" w:color="auto" w:fill="auto"/>
          </w:tcPr>
          <w:p w:rsidR="00B51017" w:rsidRPr="0075381E" w:rsidRDefault="00B51017" w:rsidP="00E1269B">
            <w:pPr>
              <w:rPr>
                <w:b/>
                <w:bCs/>
                <w:sz w:val="20"/>
              </w:rPr>
            </w:pPr>
            <w:r w:rsidRPr="0075381E">
              <w:rPr>
                <w:b/>
                <w:bCs/>
                <w:sz w:val="20"/>
              </w:rPr>
              <w:t xml:space="preserve">1 </w:t>
            </w:r>
            <w:proofErr w:type="spellStart"/>
            <w:r w:rsidRPr="0075381E">
              <w:rPr>
                <w:b/>
                <w:bCs/>
                <w:sz w:val="20"/>
              </w:rPr>
              <w:t>hr</w:t>
            </w:r>
            <w:proofErr w:type="spellEnd"/>
          </w:p>
        </w:tc>
      </w:tr>
      <w:tr w:rsidR="00B51017" w:rsidRPr="0075381E" w:rsidTr="00E1269B">
        <w:trPr>
          <w:trHeight w:val="32"/>
        </w:trPr>
        <w:tc>
          <w:tcPr>
            <w:tcW w:w="4860" w:type="dxa"/>
          </w:tcPr>
          <w:p w:rsidR="00B51017" w:rsidRPr="0075381E" w:rsidRDefault="00B51017" w:rsidP="00E1269B">
            <w:pPr>
              <w:rPr>
                <w:b/>
                <w:bCs/>
                <w:sz w:val="20"/>
              </w:rPr>
            </w:pPr>
            <w:r w:rsidRPr="0075381E">
              <w:rPr>
                <w:b/>
                <w:bCs/>
                <w:sz w:val="20"/>
              </w:rPr>
              <w:t>Initial state</w:t>
            </w:r>
          </w:p>
        </w:tc>
        <w:tc>
          <w:tcPr>
            <w:tcW w:w="4680" w:type="dxa"/>
            <w:shd w:val="clear" w:color="auto" w:fill="auto"/>
          </w:tcPr>
          <w:p w:rsidR="00B51017" w:rsidRPr="0075381E" w:rsidRDefault="00B51017" w:rsidP="00E1269B">
            <w:pPr>
              <w:rPr>
                <w:b/>
                <w:bCs/>
                <w:sz w:val="20"/>
              </w:rPr>
            </w:pPr>
            <w:r w:rsidRPr="0075381E">
              <w:rPr>
                <w:b/>
                <w:bCs/>
                <w:sz w:val="20"/>
              </w:rPr>
              <w:t>Previous run</w:t>
            </w:r>
          </w:p>
        </w:tc>
      </w:tr>
      <w:tr w:rsidR="00B51017" w:rsidRPr="0075381E" w:rsidTr="00E1269B">
        <w:trPr>
          <w:trHeight w:val="32"/>
        </w:trPr>
        <w:tc>
          <w:tcPr>
            <w:tcW w:w="4860" w:type="dxa"/>
          </w:tcPr>
          <w:p w:rsidR="00B51017" w:rsidRPr="0075381E" w:rsidRDefault="00B51017" w:rsidP="00E1269B">
            <w:pPr>
              <w:rPr>
                <w:b/>
                <w:bCs/>
                <w:sz w:val="20"/>
              </w:rPr>
            </w:pPr>
            <w:r w:rsidRPr="0075381E">
              <w:rPr>
                <w:b/>
                <w:bCs/>
                <w:sz w:val="20"/>
              </w:rPr>
              <w:t>Status</w:t>
            </w:r>
          </w:p>
        </w:tc>
        <w:tc>
          <w:tcPr>
            <w:tcW w:w="4680" w:type="dxa"/>
            <w:shd w:val="clear" w:color="auto" w:fill="auto"/>
          </w:tcPr>
          <w:p w:rsidR="00B51017" w:rsidRPr="0075381E" w:rsidRDefault="00B51017" w:rsidP="00E1269B">
            <w:pPr>
              <w:rPr>
                <w:b/>
                <w:bCs/>
                <w:sz w:val="20"/>
              </w:rPr>
            </w:pPr>
            <w:r w:rsidRPr="0075381E">
              <w:rPr>
                <w:b/>
                <w:bCs/>
                <w:sz w:val="20"/>
              </w:rPr>
              <w:t>Operational</w:t>
            </w:r>
          </w:p>
        </w:tc>
      </w:tr>
      <w:tr w:rsidR="00B51017" w:rsidRPr="0075381E" w:rsidTr="00E1269B">
        <w:trPr>
          <w:trHeight w:val="32"/>
        </w:trPr>
        <w:tc>
          <w:tcPr>
            <w:tcW w:w="4860" w:type="dxa"/>
          </w:tcPr>
          <w:p w:rsidR="00B51017" w:rsidRPr="0075381E" w:rsidRDefault="00B51017" w:rsidP="00E1269B">
            <w:pPr>
              <w:rPr>
                <w:b/>
                <w:bCs/>
                <w:sz w:val="20"/>
              </w:rPr>
            </w:pPr>
            <w:r w:rsidRPr="0075381E">
              <w:rPr>
                <w:b/>
                <w:bCs/>
                <w:sz w:val="20"/>
              </w:rPr>
              <w:t>Hardware</w:t>
            </w:r>
          </w:p>
        </w:tc>
        <w:tc>
          <w:tcPr>
            <w:tcW w:w="4680" w:type="dxa"/>
            <w:shd w:val="clear" w:color="auto" w:fill="auto"/>
          </w:tcPr>
          <w:p w:rsidR="00B51017" w:rsidRPr="0075381E" w:rsidRDefault="00B51017" w:rsidP="002B4278">
            <w:pPr>
              <w:rPr>
                <w:b/>
                <w:bCs/>
                <w:sz w:val="20"/>
              </w:rPr>
            </w:pPr>
            <w:r>
              <w:rPr>
                <w:b/>
                <w:bCs/>
                <w:sz w:val="20"/>
              </w:rPr>
              <w:t>HP Cluster Linux (</w:t>
            </w:r>
            <w:r w:rsidR="002B4278">
              <w:rPr>
                <w:b/>
                <w:bCs/>
                <w:sz w:val="20"/>
              </w:rPr>
              <w:t>COMET</w:t>
            </w:r>
            <w:r>
              <w:rPr>
                <w:b/>
                <w:bCs/>
                <w:sz w:val="20"/>
              </w:rPr>
              <w:t>)/Cray</w:t>
            </w:r>
            <w:r w:rsidRPr="0075381E">
              <w:rPr>
                <w:b/>
                <w:bCs/>
                <w:sz w:val="20"/>
              </w:rPr>
              <w:t xml:space="preserve"> (ECMWF)</w:t>
            </w:r>
          </w:p>
        </w:tc>
      </w:tr>
    </w:tbl>
    <w:p w:rsidR="00B51017" w:rsidRPr="0075381E" w:rsidRDefault="00B51017" w:rsidP="00B51017">
      <w:pPr>
        <w:pStyle w:val="Corpotesto"/>
        <w:ind w:left="1701"/>
      </w:pPr>
    </w:p>
    <w:p w:rsidR="00B51017" w:rsidRDefault="00B51017" w:rsidP="00B51017">
      <w:pPr>
        <w:tabs>
          <w:tab w:val="left" w:pos="700"/>
        </w:tabs>
        <w:ind w:left="1701"/>
        <w:jc w:val="both"/>
      </w:pPr>
      <w:r>
        <w:t>A</w:t>
      </w:r>
      <w:r w:rsidRPr="00921F7A">
        <w:t xml:space="preserve"> high resolution (</w:t>
      </w:r>
      <w:smartTag w:uri="urn:schemas-microsoft-com:office:smarttags" w:element="metricconverter">
        <w:smartTagPr>
          <w:attr w:name="ProductID" w:val="1’"/>
        </w:smartTagPr>
        <w:r w:rsidRPr="00921F7A">
          <w:t>1’</w:t>
        </w:r>
      </w:smartTag>
      <w:r w:rsidRPr="00921F7A">
        <w:t xml:space="preserve">) WAM model driven by COSMO-IT wind forecast </w:t>
      </w:r>
      <w:r>
        <w:t xml:space="preserve">and nested in the 3’ </w:t>
      </w:r>
      <w:proofErr w:type="spellStart"/>
      <w:r>
        <w:t>Nettuno</w:t>
      </w:r>
      <w:proofErr w:type="spellEnd"/>
      <w:r>
        <w:t xml:space="preserve"> is operational </w:t>
      </w:r>
      <w:r w:rsidRPr="00921F7A">
        <w:t>over the Italian domain.</w:t>
      </w:r>
    </w:p>
    <w:p w:rsidR="00B51017" w:rsidRDefault="008053A3" w:rsidP="00B51017">
      <w:pPr>
        <w:autoSpaceDE w:val="0"/>
        <w:autoSpaceDN w:val="0"/>
        <w:adjustRightInd w:val="0"/>
        <w:ind w:left="720" w:right="99"/>
        <w:rPr>
          <w:rFonts w:cs="Arial"/>
          <w:b/>
          <w:color w:val="FF0000"/>
        </w:rPr>
      </w:pPr>
      <w:r>
        <w:rPr>
          <w:noProof/>
          <w:color w:val="FF0000"/>
          <w:lang w:val="it-IT" w:eastAsia="it-IT"/>
        </w:rPr>
        <w:lastRenderedPageBreak/>
        <w:drawing>
          <wp:inline distT="0" distB="0" distL="0" distR="0">
            <wp:extent cx="3790950" cy="2676525"/>
            <wp:effectExtent l="19050" t="0" r="0"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cstate="print"/>
                    <a:srcRect/>
                    <a:stretch>
                      <a:fillRect/>
                    </a:stretch>
                  </pic:blipFill>
                  <pic:spPr bwMode="auto">
                    <a:xfrm>
                      <a:off x="0" y="0"/>
                      <a:ext cx="3790950" cy="2676525"/>
                    </a:xfrm>
                    <a:prstGeom prst="rect">
                      <a:avLst/>
                    </a:prstGeom>
                    <a:noFill/>
                    <a:ln w="9525">
                      <a:noFill/>
                      <a:miter lim="800000"/>
                      <a:headEnd/>
                      <a:tailEnd/>
                    </a:ln>
                  </pic:spPr>
                </pic:pic>
              </a:graphicData>
            </a:graphic>
          </wp:inline>
        </w:drawing>
      </w:r>
    </w:p>
    <w:p w:rsidR="00B51017" w:rsidRPr="00921F7A" w:rsidRDefault="00B51017" w:rsidP="00B51017">
      <w:pPr>
        <w:autoSpaceDE w:val="0"/>
        <w:autoSpaceDN w:val="0"/>
        <w:adjustRightInd w:val="0"/>
        <w:ind w:left="720" w:right="99"/>
        <w:rPr>
          <w:rFonts w:cs="Arial"/>
          <w:b/>
        </w:rPr>
      </w:pPr>
      <w:r w:rsidRPr="00921F7A">
        <w:rPr>
          <w:rFonts w:cs="Arial"/>
          <w:b/>
        </w:rPr>
        <w:t>High resolution WAM (</w:t>
      </w:r>
      <w:smartTag w:uri="urn:schemas-microsoft-com:office:smarttags" w:element="metricconverter">
        <w:smartTagPr>
          <w:attr w:name="ProductID" w:val="1’"/>
        </w:smartTagPr>
        <w:r w:rsidRPr="00921F7A">
          <w:rPr>
            <w:rFonts w:cs="Arial"/>
            <w:b/>
          </w:rPr>
          <w:t>1’</w:t>
        </w:r>
      </w:smartTag>
      <w:r w:rsidRPr="00921F7A">
        <w:rPr>
          <w:rFonts w:cs="Arial"/>
          <w:b/>
        </w:rPr>
        <w:t xml:space="preserve">) driven by COSMO-IT forecast winds </w:t>
      </w:r>
    </w:p>
    <w:p w:rsidR="00B51017" w:rsidRDefault="00B51017" w:rsidP="006F6F5B">
      <w:pPr>
        <w:tabs>
          <w:tab w:val="left" w:pos="1100"/>
          <w:tab w:val="left" w:pos="2552"/>
        </w:tabs>
        <w:spacing w:after="0"/>
        <w:ind w:left="2548" w:hanging="847"/>
        <w:jc w:val="both"/>
      </w:pPr>
    </w:p>
    <w:p w:rsidR="002733CB" w:rsidRDefault="002733CB" w:rsidP="005A6CBB">
      <w:pPr>
        <w:tabs>
          <w:tab w:val="left" w:pos="1100"/>
          <w:tab w:val="left" w:pos="2552"/>
        </w:tabs>
        <w:spacing w:after="120"/>
        <w:ind w:firstLine="1701"/>
        <w:jc w:val="both"/>
      </w:pPr>
      <w:r>
        <w:t>4.5.2.2</w:t>
      </w:r>
      <w:r>
        <w:tab/>
        <w:t>Research performed in this field</w:t>
      </w:r>
    </w:p>
    <w:p w:rsidR="00FC5C7D" w:rsidRDefault="0079127A" w:rsidP="00FC5C7D">
      <w:pPr>
        <w:pStyle w:val="NormaleWeb"/>
        <w:spacing w:line="360" w:lineRule="auto"/>
        <w:ind w:left="1701"/>
        <w:jc w:val="both"/>
      </w:pPr>
      <w:r w:rsidRPr="005F570C">
        <w:rPr>
          <w:rStyle w:val="apple-style-span"/>
          <w:rFonts w:ascii="Arial" w:hAnsi="Arial" w:cs="Arial"/>
          <w:sz w:val="22"/>
          <w:szCs w:val="22"/>
          <w:lang w:val="en-US"/>
        </w:rPr>
        <w:t>A two-way</w:t>
      </w:r>
      <w:r w:rsidRPr="005F570C">
        <w:rPr>
          <w:rStyle w:val="apple-converted-space"/>
          <w:rFonts w:ascii="Arial" w:hAnsi="Arial" w:cs="Arial"/>
          <w:sz w:val="22"/>
          <w:szCs w:val="22"/>
          <w:lang w:val="en-US"/>
        </w:rPr>
        <w:t> </w:t>
      </w:r>
      <w:r w:rsidRPr="005F570C">
        <w:rPr>
          <w:rStyle w:val="Enfasicorsivo"/>
          <w:rFonts w:ascii="Arial" w:hAnsi="Arial" w:cs="Arial"/>
          <w:bCs/>
          <w:i w:val="0"/>
          <w:iCs w:val="0"/>
          <w:sz w:val="22"/>
          <w:szCs w:val="22"/>
          <w:lang w:val="en-US"/>
        </w:rPr>
        <w:t>coupling</w:t>
      </w:r>
      <w:r w:rsidRPr="005F570C">
        <w:rPr>
          <w:rStyle w:val="apple-converted-space"/>
          <w:rFonts w:ascii="Arial" w:hAnsi="Arial" w:cs="Arial"/>
          <w:sz w:val="22"/>
          <w:szCs w:val="22"/>
          <w:lang w:val="en-US"/>
        </w:rPr>
        <w:t> </w:t>
      </w:r>
      <w:r w:rsidRPr="005F570C">
        <w:rPr>
          <w:rStyle w:val="apple-style-span"/>
          <w:rFonts w:ascii="Arial" w:hAnsi="Arial" w:cs="Arial"/>
          <w:sz w:val="22"/>
          <w:szCs w:val="22"/>
          <w:lang w:val="en-US"/>
        </w:rPr>
        <w:t>between the WAM and COSMO-ME model</w:t>
      </w:r>
      <w:r w:rsidR="00116171">
        <w:rPr>
          <w:rFonts w:ascii="Arial" w:hAnsi="Arial" w:cs="Arial"/>
          <w:sz w:val="22"/>
          <w:szCs w:val="22"/>
        </w:rPr>
        <w:t xml:space="preserve"> have been </w:t>
      </w:r>
      <w:r>
        <w:rPr>
          <w:rFonts w:ascii="Arial" w:hAnsi="Arial" w:cs="Arial"/>
          <w:sz w:val="22"/>
          <w:szCs w:val="22"/>
        </w:rPr>
        <w:t>t</w:t>
      </w:r>
      <w:r w:rsidR="00116171">
        <w:rPr>
          <w:rFonts w:ascii="Arial" w:hAnsi="Arial" w:cs="Arial"/>
          <w:sz w:val="22"/>
          <w:szCs w:val="22"/>
        </w:rPr>
        <w:t>est</w:t>
      </w:r>
      <w:r>
        <w:rPr>
          <w:rFonts w:ascii="Arial" w:hAnsi="Arial" w:cs="Arial"/>
          <w:sz w:val="22"/>
          <w:szCs w:val="22"/>
        </w:rPr>
        <w:t>ed</w:t>
      </w:r>
      <w:r w:rsidRPr="005F570C">
        <w:rPr>
          <w:rStyle w:val="apple-style-span"/>
          <w:rFonts w:ascii="Arial" w:hAnsi="Arial" w:cs="Arial"/>
          <w:sz w:val="22"/>
          <w:szCs w:val="22"/>
          <w:lang w:val="en-US"/>
        </w:rPr>
        <w:t xml:space="preserve"> in collaboration with ISMAR-CNR</w:t>
      </w:r>
    </w:p>
    <w:p w:rsidR="002733CB" w:rsidRPr="006D195A" w:rsidRDefault="002733CB" w:rsidP="00294006">
      <w:pPr>
        <w:tabs>
          <w:tab w:val="left" w:pos="1700"/>
        </w:tabs>
        <w:spacing w:after="60"/>
        <w:ind w:left="1701" w:hanging="567"/>
        <w:jc w:val="both"/>
      </w:pPr>
      <w:r w:rsidRPr="006D195A">
        <w:t>4.5.3</w:t>
      </w:r>
      <w:r w:rsidRPr="006D195A">
        <w:tab/>
        <w:t xml:space="preserve">Specific products operationally available </w:t>
      </w:r>
    </w:p>
    <w:p w:rsidR="00B51017" w:rsidRPr="006D195A" w:rsidRDefault="00B51017" w:rsidP="00294006">
      <w:pPr>
        <w:tabs>
          <w:tab w:val="left" w:pos="1700"/>
        </w:tabs>
        <w:spacing w:after="60"/>
        <w:ind w:left="1701" w:hanging="567"/>
        <w:jc w:val="both"/>
      </w:pPr>
      <w:r w:rsidRPr="006D195A">
        <w:t>None</w:t>
      </w:r>
    </w:p>
    <w:p w:rsidR="00F1592D" w:rsidRPr="006D195A" w:rsidRDefault="00F1592D" w:rsidP="00294006">
      <w:pPr>
        <w:tabs>
          <w:tab w:val="left" w:pos="1700"/>
        </w:tabs>
        <w:spacing w:after="60"/>
        <w:ind w:left="1701" w:hanging="567"/>
        <w:jc w:val="both"/>
      </w:pPr>
      <w:r w:rsidRPr="006D195A">
        <w:t>4.5.4</w:t>
      </w:r>
      <w:r w:rsidRPr="006D195A">
        <w:tab/>
        <w:t>Operational techniques for application of specialized numerical prediction products (MOS, PPM, KF, Expert Systems, etc.)</w:t>
      </w:r>
      <w:r w:rsidR="006031EC" w:rsidRPr="006D195A">
        <w:t xml:space="preserve"> (as appropriate related to 4.5)</w:t>
      </w:r>
    </w:p>
    <w:p w:rsidR="00F1592D" w:rsidRPr="006D195A" w:rsidRDefault="00F1592D" w:rsidP="006F6F5B">
      <w:pPr>
        <w:tabs>
          <w:tab w:val="left" w:pos="1100"/>
          <w:tab w:val="left" w:pos="2552"/>
        </w:tabs>
        <w:spacing w:after="0"/>
        <w:ind w:left="2548" w:hanging="847"/>
        <w:jc w:val="both"/>
      </w:pPr>
      <w:r w:rsidRPr="006D195A">
        <w:t>4.2.4.1</w:t>
      </w:r>
      <w:r w:rsidRPr="006D195A">
        <w:tab/>
        <w:t>In operation</w:t>
      </w:r>
    </w:p>
    <w:p w:rsidR="00894E1A" w:rsidRPr="006D195A" w:rsidRDefault="00894E1A" w:rsidP="006F6F5B">
      <w:pPr>
        <w:tabs>
          <w:tab w:val="left" w:pos="1100"/>
          <w:tab w:val="left" w:pos="2552"/>
        </w:tabs>
        <w:spacing w:after="0"/>
        <w:ind w:left="2548" w:hanging="847"/>
        <w:jc w:val="both"/>
      </w:pPr>
      <w:r w:rsidRPr="006D195A">
        <w:t>None</w:t>
      </w:r>
    </w:p>
    <w:p w:rsidR="00894E1A" w:rsidRPr="006D195A" w:rsidRDefault="00894E1A" w:rsidP="006F6F5B">
      <w:pPr>
        <w:tabs>
          <w:tab w:val="left" w:pos="1100"/>
          <w:tab w:val="left" w:pos="2552"/>
        </w:tabs>
        <w:spacing w:after="0"/>
        <w:ind w:left="2548" w:hanging="847"/>
        <w:jc w:val="both"/>
      </w:pPr>
    </w:p>
    <w:p w:rsidR="00F1592D" w:rsidRPr="006D195A" w:rsidRDefault="00F1592D" w:rsidP="005A6CBB">
      <w:pPr>
        <w:tabs>
          <w:tab w:val="left" w:pos="1100"/>
          <w:tab w:val="left" w:pos="2552"/>
        </w:tabs>
        <w:spacing w:after="120"/>
        <w:ind w:firstLine="1701"/>
        <w:jc w:val="both"/>
      </w:pPr>
      <w:r w:rsidRPr="006D195A">
        <w:t>4.2.4.2</w:t>
      </w:r>
      <w:r w:rsidRPr="006D195A">
        <w:tab/>
        <w:t>Research performed in this field</w:t>
      </w:r>
    </w:p>
    <w:p w:rsidR="00894E1A" w:rsidRPr="006D195A" w:rsidRDefault="00894E1A" w:rsidP="005A6CBB">
      <w:pPr>
        <w:tabs>
          <w:tab w:val="left" w:pos="1100"/>
          <w:tab w:val="left" w:pos="2552"/>
        </w:tabs>
        <w:spacing w:after="120"/>
        <w:ind w:firstLine="1701"/>
        <w:jc w:val="both"/>
      </w:pPr>
      <w:r w:rsidRPr="006D195A">
        <w:t>None</w:t>
      </w:r>
    </w:p>
    <w:p w:rsidR="00F1592D" w:rsidRPr="006D195A" w:rsidRDefault="00F1592D" w:rsidP="00294006">
      <w:pPr>
        <w:tabs>
          <w:tab w:val="left" w:pos="1700"/>
        </w:tabs>
        <w:spacing w:after="60"/>
        <w:ind w:left="1701" w:hanging="567"/>
        <w:jc w:val="both"/>
      </w:pPr>
      <w:r w:rsidRPr="006D195A">
        <w:t>4.5.5</w:t>
      </w:r>
      <w:r w:rsidRPr="006D195A">
        <w:tab/>
      </w:r>
      <w:r w:rsidR="00011F16" w:rsidRPr="006D195A">
        <w:t>Probabilistic predictions</w:t>
      </w:r>
      <w:r w:rsidRPr="006D195A">
        <w:t xml:space="preserve"> (where applicable)</w:t>
      </w:r>
    </w:p>
    <w:p w:rsidR="00F1592D" w:rsidRPr="006D195A" w:rsidRDefault="00F1592D" w:rsidP="006F6F5B">
      <w:pPr>
        <w:tabs>
          <w:tab w:val="left" w:pos="1100"/>
          <w:tab w:val="left" w:pos="2552"/>
        </w:tabs>
        <w:spacing w:after="0"/>
        <w:ind w:left="2548" w:hanging="847"/>
        <w:jc w:val="both"/>
      </w:pPr>
      <w:r w:rsidRPr="006D195A">
        <w:t>4.5.5.1</w:t>
      </w:r>
      <w:r w:rsidRPr="006D195A">
        <w:tab/>
        <w:t>In operation</w:t>
      </w:r>
    </w:p>
    <w:p w:rsidR="0079127A" w:rsidRPr="00116171" w:rsidRDefault="00894E1A" w:rsidP="00116171">
      <w:pPr>
        <w:pStyle w:val="Corpotesto"/>
        <w:spacing w:line="360" w:lineRule="auto"/>
        <w:ind w:left="1701"/>
        <w:jc w:val="both"/>
        <w:rPr>
          <w:lang w:val="en-US"/>
        </w:rPr>
      </w:pPr>
      <w:r w:rsidRPr="006D195A">
        <w:rPr>
          <w:lang w:val="en-US"/>
        </w:rPr>
        <w:t xml:space="preserve">In the framework of </w:t>
      </w:r>
      <w:proofErr w:type="spellStart"/>
      <w:r w:rsidRPr="006D195A">
        <w:rPr>
          <w:lang w:val="en-US"/>
        </w:rPr>
        <w:t>MyWAVE</w:t>
      </w:r>
      <w:proofErr w:type="spellEnd"/>
      <w:r w:rsidRPr="006D195A">
        <w:rPr>
          <w:lang w:val="en-US"/>
        </w:rPr>
        <w:t xml:space="preserve"> project a “sea state” EPS based on the NETTUNO system </w:t>
      </w:r>
      <w:r w:rsidRPr="00116171">
        <w:rPr>
          <w:lang w:val="en-US"/>
        </w:rPr>
        <w:t>(</w:t>
      </w:r>
      <w:proofErr w:type="spellStart"/>
      <w:r w:rsidRPr="00116171">
        <w:rPr>
          <w:lang w:val="en-US"/>
        </w:rPr>
        <w:t>Bertotti</w:t>
      </w:r>
      <w:proofErr w:type="spellEnd"/>
      <w:r w:rsidRPr="00116171">
        <w:rPr>
          <w:lang w:val="en-US"/>
        </w:rPr>
        <w:t xml:space="preserve"> and </w:t>
      </w:r>
      <w:proofErr w:type="spellStart"/>
      <w:r w:rsidRPr="00116171">
        <w:rPr>
          <w:lang w:val="en-US"/>
        </w:rPr>
        <w:t>Cavaleri</w:t>
      </w:r>
      <w:proofErr w:type="spellEnd"/>
      <w:r w:rsidRPr="00116171">
        <w:rPr>
          <w:lang w:val="en-US"/>
        </w:rPr>
        <w:t xml:space="preserve"> 2009) and the COSMO-ME EPS has been implemented and tested</w:t>
      </w:r>
      <w:r w:rsidR="0079127A" w:rsidRPr="00116171">
        <w:t xml:space="preserve"> in collaboration with ISMAR-CNR</w:t>
      </w:r>
      <w:r w:rsidR="0079127A" w:rsidRPr="00116171">
        <w:rPr>
          <w:lang w:val="en-US"/>
        </w:rPr>
        <w:t>.</w:t>
      </w:r>
    </w:p>
    <w:p w:rsidR="00894E1A" w:rsidRPr="006D195A" w:rsidRDefault="0079127A" w:rsidP="006D195A">
      <w:pPr>
        <w:pStyle w:val="Corpotesto"/>
        <w:spacing w:line="360" w:lineRule="auto"/>
        <w:ind w:left="1701"/>
        <w:jc w:val="both"/>
        <w:rPr>
          <w:lang w:val="en-US"/>
        </w:rPr>
      </w:pPr>
      <w:r w:rsidRPr="003F0F87">
        <w:rPr>
          <w:lang w:val="en-US"/>
        </w:rPr>
        <w:t xml:space="preserve">The sea state probabilistic forecast is obtained driving the wave model using the hourly COSMO-ME EPS wind forecast members. </w:t>
      </w:r>
      <w:r w:rsidRPr="003F0F87">
        <w:t>The NETTUNO-EPS consists of 40</w:t>
      </w:r>
      <w:r w:rsidR="006D195A">
        <w:t>+1</w:t>
      </w:r>
      <w:r w:rsidRPr="003F0F87">
        <w:t xml:space="preserve"> members, that are integrated at 00 UTC up to 48 hour forecast in the Mediterranean basin.</w:t>
      </w:r>
    </w:p>
    <w:p w:rsidR="00894E1A" w:rsidRPr="006D195A" w:rsidRDefault="00894E1A" w:rsidP="006F6F5B">
      <w:pPr>
        <w:tabs>
          <w:tab w:val="left" w:pos="1100"/>
          <w:tab w:val="left" w:pos="2552"/>
        </w:tabs>
        <w:spacing w:after="0"/>
        <w:ind w:left="2548" w:hanging="847"/>
        <w:jc w:val="both"/>
      </w:pPr>
    </w:p>
    <w:p w:rsidR="00F1592D" w:rsidRDefault="00F1592D" w:rsidP="006F6F5B">
      <w:pPr>
        <w:tabs>
          <w:tab w:val="left" w:pos="1100"/>
          <w:tab w:val="left" w:pos="2552"/>
        </w:tabs>
        <w:spacing w:after="0"/>
        <w:ind w:left="2548" w:hanging="847"/>
        <w:jc w:val="both"/>
      </w:pPr>
      <w:r w:rsidRPr="006D195A">
        <w:t>4.5.5.2</w:t>
      </w:r>
      <w:r w:rsidRPr="006D195A">
        <w:tab/>
        <w:t>Research performed in this field</w:t>
      </w:r>
    </w:p>
    <w:p w:rsidR="006D195A" w:rsidRPr="006D195A" w:rsidRDefault="006D195A" w:rsidP="006F6F5B">
      <w:pPr>
        <w:tabs>
          <w:tab w:val="left" w:pos="1100"/>
          <w:tab w:val="left" w:pos="2552"/>
        </w:tabs>
        <w:spacing w:after="0"/>
        <w:ind w:left="2548" w:hanging="847"/>
        <w:jc w:val="both"/>
      </w:pPr>
    </w:p>
    <w:p w:rsidR="00F43494" w:rsidRDefault="00F43494" w:rsidP="006F6F5B">
      <w:pPr>
        <w:tabs>
          <w:tab w:val="left" w:pos="1100"/>
          <w:tab w:val="left" w:pos="2552"/>
        </w:tabs>
        <w:spacing w:after="0"/>
        <w:ind w:left="2548" w:hanging="847"/>
        <w:jc w:val="both"/>
      </w:pPr>
      <w:r w:rsidRPr="006D195A">
        <w:t>Improvement in this field are linked to the COSMO-ME EPS system progress.</w:t>
      </w:r>
    </w:p>
    <w:p w:rsidR="006D195A" w:rsidRPr="006D195A" w:rsidRDefault="006D195A" w:rsidP="006F6F5B">
      <w:pPr>
        <w:tabs>
          <w:tab w:val="left" w:pos="1100"/>
          <w:tab w:val="left" w:pos="2552"/>
        </w:tabs>
        <w:spacing w:after="0"/>
        <w:ind w:left="2548" w:hanging="847"/>
        <w:jc w:val="both"/>
      </w:pPr>
    </w:p>
    <w:p w:rsidR="00F1592D" w:rsidRPr="006D195A" w:rsidRDefault="00F1592D" w:rsidP="005A6CBB">
      <w:pPr>
        <w:tabs>
          <w:tab w:val="left" w:pos="1100"/>
          <w:tab w:val="left" w:pos="2552"/>
        </w:tabs>
        <w:spacing w:after="120"/>
        <w:ind w:firstLine="1701"/>
        <w:jc w:val="both"/>
      </w:pPr>
      <w:r w:rsidRPr="006D195A">
        <w:t>4.5.5.3</w:t>
      </w:r>
      <w:r w:rsidRPr="006D195A">
        <w:tab/>
        <w:t xml:space="preserve">Operationally available </w:t>
      </w:r>
      <w:r w:rsidR="00081722" w:rsidRPr="006D195A">
        <w:t xml:space="preserve">probabilistic prediction </w:t>
      </w:r>
      <w:r w:rsidR="00011F16" w:rsidRPr="006D195A">
        <w:t>p</w:t>
      </w:r>
      <w:r w:rsidRPr="006D195A">
        <w:t>roducts</w:t>
      </w:r>
    </w:p>
    <w:p w:rsidR="00894E1A" w:rsidRDefault="00894E1A" w:rsidP="00894E1A">
      <w:pPr>
        <w:pStyle w:val="Corpotesto"/>
        <w:spacing w:line="360" w:lineRule="auto"/>
        <w:ind w:left="1701"/>
        <w:jc w:val="both"/>
      </w:pPr>
      <w:r w:rsidRPr="006D195A">
        <w:lastRenderedPageBreak/>
        <w:t>Probability maps for sea state field at different threshold are produced.</w:t>
      </w:r>
    </w:p>
    <w:p w:rsidR="00894E1A" w:rsidRPr="00894E1A" w:rsidRDefault="00894E1A" w:rsidP="005A6CBB">
      <w:pPr>
        <w:tabs>
          <w:tab w:val="left" w:pos="1100"/>
          <w:tab w:val="left" w:pos="2552"/>
        </w:tabs>
        <w:spacing w:after="120"/>
        <w:ind w:firstLine="1701"/>
        <w:jc w:val="both"/>
      </w:pPr>
    </w:p>
    <w:p w:rsidR="00F1592D" w:rsidRDefault="00F1592D" w:rsidP="006F6F5B">
      <w:pPr>
        <w:tabs>
          <w:tab w:val="left" w:pos="1100"/>
          <w:tab w:val="left" w:pos="2552"/>
        </w:tabs>
        <w:spacing w:after="0"/>
        <w:ind w:left="2548" w:hanging="847"/>
        <w:jc w:val="both"/>
      </w:pPr>
    </w:p>
    <w:p w:rsidR="002733CB" w:rsidRDefault="002733CB" w:rsidP="00E10FCA">
      <w:pPr>
        <w:tabs>
          <w:tab w:val="left" w:pos="1100"/>
        </w:tabs>
        <w:spacing w:after="120"/>
        <w:ind w:firstLine="601"/>
        <w:jc w:val="both"/>
        <w:rPr>
          <w:b/>
          <w:bCs/>
        </w:rPr>
      </w:pPr>
      <w:r>
        <w:rPr>
          <w:b/>
          <w:bCs/>
        </w:rPr>
        <w:t>4.6</w:t>
      </w:r>
      <w:r>
        <w:rPr>
          <w:b/>
          <w:bCs/>
        </w:rPr>
        <w:tab/>
        <w:t>Extended range forecasts (10 days to 30 days) (Models, Ensemble, Methodology)</w:t>
      </w:r>
    </w:p>
    <w:p w:rsidR="002733CB" w:rsidRDefault="002733CB" w:rsidP="00294006">
      <w:pPr>
        <w:tabs>
          <w:tab w:val="left" w:pos="1700"/>
        </w:tabs>
        <w:spacing w:after="60"/>
        <w:ind w:left="1701" w:hanging="567"/>
        <w:jc w:val="both"/>
      </w:pPr>
      <w:r>
        <w:t>4.6.1</w:t>
      </w:r>
      <w:r>
        <w:tab/>
        <w:t>In operation</w:t>
      </w:r>
    </w:p>
    <w:p w:rsidR="00B51017" w:rsidRDefault="00B51017" w:rsidP="00294006">
      <w:pPr>
        <w:tabs>
          <w:tab w:val="left" w:pos="1700"/>
        </w:tabs>
        <w:spacing w:after="60"/>
        <w:ind w:left="1701" w:hanging="567"/>
        <w:jc w:val="both"/>
      </w:pPr>
      <w:r>
        <w:t>None</w:t>
      </w:r>
    </w:p>
    <w:p w:rsidR="002733CB" w:rsidRDefault="002733CB" w:rsidP="00294006">
      <w:pPr>
        <w:tabs>
          <w:tab w:val="left" w:pos="1700"/>
        </w:tabs>
        <w:spacing w:after="60"/>
        <w:ind w:left="1701" w:hanging="567"/>
        <w:jc w:val="both"/>
      </w:pPr>
      <w:r>
        <w:t>4.6.2</w:t>
      </w:r>
      <w:r>
        <w:tab/>
        <w:t>Research performed in this field</w:t>
      </w:r>
    </w:p>
    <w:p w:rsidR="00B51017" w:rsidRDefault="00B51017" w:rsidP="00294006">
      <w:pPr>
        <w:tabs>
          <w:tab w:val="left" w:pos="1700"/>
        </w:tabs>
        <w:spacing w:after="60"/>
        <w:ind w:left="1701" w:hanging="567"/>
        <w:jc w:val="both"/>
      </w:pPr>
      <w:r>
        <w:t>None</w:t>
      </w:r>
    </w:p>
    <w:p w:rsidR="00B51017" w:rsidRDefault="00B51017" w:rsidP="00294006">
      <w:pPr>
        <w:tabs>
          <w:tab w:val="left" w:pos="1700"/>
        </w:tabs>
        <w:spacing w:after="60"/>
        <w:ind w:left="1701" w:hanging="567"/>
        <w:jc w:val="both"/>
      </w:pPr>
    </w:p>
    <w:p w:rsidR="00424EF6" w:rsidRDefault="002733CB" w:rsidP="00294006">
      <w:pPr>
        <w:tabs>
          <w:tab w:val="left" w:pos="1700"/>
        </w:tabs>
        <w:spacing w:after="60"/>
        <w:ind w:left="1701" w:hanging="567"/>
        <w:jc w:val="both"/>
      </w:pPr>
      <w:r>
        <w:t>4.6.3</w:t>
      </w:r>
      <w:r>
        <w:tab/>
        <w:t>Operationally available EPS products</w:t>
      </w:r>
    </w:p>
    <w:p w:rsidR="00B51017" w:rsidRDefault="00B51017" w:rsidP="00294006">
      <w:pPr>
        <w:tabs>
          <w:tab w:val="left" w:pos="1700"/>
        </w:tabs>
        <w:spacing w:after="60"/>
        <w:ind w:left="1701" w:hanging="567"/>
        <w:jc w:val="both"/>
      </w:pPr>
      <w:r>
        <w:t>None</w:t>
      </w:r>
    </w:p>
    <w:p w:rsidR="00B51017" w:rsidRDefault="00B51017" w:rsidP="00294006">
      <w:pPr>
        <w:tabs>
          <w:tab w:val="left" w:pos="1700"/>
        </w:tabs>
        <w:spacing w:after="60"/>
        <w:ind w:left="1701" w:hanging="567"/>
        <w:jc w:val="both"/>
      </w:pPr>
    </w:p>
    <w:p w:rsidR="002733CB" w:rsidRDefault="002733CB" w:rsidP="00E10FCA">
      <w:pPr>
        <w:tabs>
          <w:tab w:val="left" w:pos="1100"/>
        </w:tabs>
        <w:spacing w:after="120"/>
        <w:ind w:firstLine="601"/>
        <w:jc w:val="both"/>
        <w:rPr>
          <w:b/>
          <w:bCs/>
        </w:rPr>
      </w:pPr>
      <w:r>
        <w:rPr>
          <w:b/>
          <w:bCs/>
        </w:rPr>
        <w:t xml:space="preserve">4.7 </w:t>
      </w:r>
      <w:r>
        <w:rPr>
          <w:b/>
          <w:bCs/>
        </w:rPr>
        <w:tab/>
        <w:t>Long range forecasts (30 days up to two years) (Models, Ensemble, Methodology)</w:t>
      </w:r>
    </w:p>
    <w:p w:rsidR="002733CB" w:rsidRDefault="002733CB" w:rsidP="00294006">
      <w:pPr>
        <w:tabs>
          <w:tab w:val="left" w:pos="1701"/>
        </w:tabs>
        <w:spacing w:after="60"/>
        <w:ind w:left="1701" w:hanging="567"/>
        <w:jc w:val="both"/>
      </w:pPr>
      <w:r>
        <w:t>4.7.1</w:t>
      </w:r>
      <w:r>
        <w:tab/>
        <w:t>In operation</w:t>
      </w:r>
    </w:p>
    <w:p w:rsidR="00B51017" w:rsidRDefault="00B51017" w:rsidP="00294006">
      <w:pPr>
        <w:tabs>
          <w:tab w:val="left" w:pos="1701"/>
        </w:tabs>
        <w:spacing w:after="60"/>
        <w:ind w:left="1701" w:hanging="567"/>
        <w:jc w:val="both"/>
      </w:pPr>
      <w:r>
        <w:t>None</w:t>
      </w:r>
    </w:p>
    <w:p w:rsidR="00B51017" w:rsidRDefault="00B51017" w:rsidP="00294006">
      <w:pPr>
        <w:tabs>
          <w:tab w:val="left" w:pos="1701"/>
        </w:tabs>
        <w:spacing w:after="60"/>
        <w:ind w:left="1701" w:hanging="567"/>
        <w:jc w:val="both"/>
      </w:pPr>
    </w:p>
    <w:p w:rsidR="002733CB" w:rsidRDefault="002733CB" w:rsidP="00294006">
      <w:pPr>
        <w:tabs>
          <w:tab w:val="left" w:pos="1701"/>
        </w:tabs>
        <w:spacing w:after="60"/>
        <w:ind w:left="1701" w:hanging="567"/>
        <w:jc w:val="both"/>
      </w:pPr>
      <w:r>
        <w:t>4.7.2</w:t>
      </w:r>
      <w:r>
        <w:tab/>
        <w:t>Research performed in this field</w:t>
      </w:r>
    </w:p>
    <w:p w:rsidR="00B51017" w:rsidRDefault="00B51017" w:rsidP="00294006">
      <w:pPr>
        <w:tabs>
          <w:tab w:val="left" w:pos="1701"/>
        </w:tabs>
        <w:spacing w:after="60"/>
        <w:ind w:left="1701" w:hanging="567"/>
        <w:jc w:val="both"/>
      </w:pPr>
      <w:r>
        <w:t>None</w:t>
      </w:r>
    </w:p>
    <w:p w:rsidR="00B51017" w:rsidRDefault="00B51017" w:rsidP="00294006">
      <w:pPr>
        <w:tabs>
          <w:tab w:val="left" w:pos="1701"/>
        </w:tabs>
        <w:spacing w:after="60"/>
        <w:ind w:left="1701" w:hanging="567"/>
        <w:jc w:val="both"/>
      </w:pPr>
    </w:p>
    <w:p w:rsidR="002733CB" w:rsidRDefault="002733CB" w:rsidP="00294006">
      <w:pPr>
        <w:tabs>
          <w:tab w:val="left" w:pos="1700"/>
        </w:tabs>
        <w:spacing w:after="60"/>
        <w:ind w:left="1701" w:hanging="567"/>
        <w:jc w:val="both"/>
      </w:pPr>
      <w:r>
        <w:t>4.7.3</w:t>
      </w:r>
      <w:r>
        <w:tab/>
        <w:t>Operationally available products</w:t>
      </w:r>
    </w:p>
    <w:p w:rsidR="00B51017" w:rsidRDefault="00B51017" w:rsidP="00294006">
      <w:pPr>
        <w:tabs>
          <w:tab w:val="left" w:pos="1700"/>
        </w:tabs>
        <w:spacing w:after="60"/>
        <w:ind w:left="1701" w:hanging="567"/>
        <w:jc w:val="both"/>
      </w:pPr>
      <w:r>
        <w:t>None</w:t>
      </w:r>
    </w:p>
    <w:p w:rsidR="002733CB" w:rsidRPr="00E10FCA" w:rsidRDefault="002733CB">
      <w:pPr>
        <w:tabs>
          <w:tab w:val="left" w:pos="300"/>
        </w:tabs>
        <w:spacing w:after="0"/>
        <w:jc w:val="both"/>
        <w:rPr>
          <w:b/>
          <w:bCs/>
        </w:rPr>
      </w:pPr>
    </w:p>
    <w:p w:rsidR="00586834" w:rsidRDefault="00586834" w:rsidP="00586834">
      <w:pPr>
        <w:tabs>
          <w:tab w:val="left" w:pos="300"/>
        </w:tabs>
        <w:spacing w:after="0"/>
        <w:jc w:val="both"/>
        <w:rPr>
          <w:b/>
          <w:bCs/>
        </w:rPr>
      </w:pPr>
      <w:r>
        <w:rPr>
          <w:b/>
          <w:bCs/>
        </w:rPr>
        <w:t>5.</w:t>
      </w:r>
      <w:r>
        <w:rPr>
          <w:b/>
          <w:bCs/>
        </w:rPr>
        <w:tab/>
        <w:t>Verification of prognostic products</w:t>
      </w:r>
    </w:p>
    <w:p w:rsidR="00586834" w:rsidRDefault="00586834" w:rsidP="00586834">
      <w:pPr>
        <w:tabs>
          <w:tab w:val="left" w:pos="300"/>
        </w:tabs>
        <w:spacing w:after="0"/>
        <w:jc w:val="both"/>
        <w:rPr>
          <w:b/>
          <w:bCs/>
        </w:rPr>
      </w:pPr>
    </w:p>
    <w:p w:rsidR="00586834" w:rsidRDefault="00586834" w:rsidP="00586834">
      <w:pPr>
        <w:tabs>
          <w:tab w:val="left" w:pos="1100"/>
        </w:tabs>
        <w:spacing w:after="120"/>
        <w:ind w:firstLine="601"/>
        <w:jc w:val="both"/>
        <w:rPr>
          <w:b/>
          <w:bCs/>
        </w:rPr>
      </w:pPr>
      <w:r>
        <w:rPr>
          <w:b/>
          <w:bCs/>
        </w:rPr>
        <w:t>5.1</w:t>
      </w:r>
      <w:r>
        <w:rPr>
          <w:b/>
          <w:bCs/>
        </w:rPr>
        <w:tab/>
        <w:t>Annual verification summary</w:t>
      </w:r>
    </w:p>
    <w:p w:rsidR="00586834" w:rsidRPr="00884C27" w:rsidRDefault="00586834" w:rsidP="00586834">
      <w:pPr>
        <w:autoSpaceDE w:val="0"/>
        <w:autoSpaceDN w:val="0"/>
        <w:adjustRightInd w:val="0"/>
        <w:ind w:left="720" w:right="99"/>
        <w:jc w:val="both"/>
        <w:rPr>
          <w:rFonts w:cs="Arial"/>
          <w:iCs/>
        </w:rPr>
      </w:pPr>
      <w:r w:rsidRPr="00884C27">
        <w:rPr>
          <w:rFonts w:cs="Arial"/>
        </w:rPr>
        <w:t>Quality Control of f</w:t>
      </w:r>
      <w:r>
        <w:rPr>
          <w:rFonts w:cs="Arial"/>
        </w:rPr>
        <w:t>orecast products through the</w:t>
      </w:r>
      <w:r w:rsidRPr="00884C27">
        <w:rPr>
          <w:rFonts w:cs="Arial"/>
        </w:rPr>
        <w:t xml:space="preserve"> unified system named VERSUS (</w:t>
      </w:r>
      <w:proofErr w:type="spellStart"/>
      <w:r w:rsidRPr="00884C27">
        <w:rPr>
          <w:rFonts w:cs="Arial"/>
        </w:rPr>
        <w:t>VERification</w:t>
      </w:r>
      <w:proofErr w:type="spellEnd"/>
      <w:r w:rsidRPr="00884C27">
        <w:rPr>
          <w:rFonts w:cs="Arial"/>
        </w:rPr>
        <w:t xml:space="preserve"> System Unified Survey) based on RDBMS system and a web-based GUI are carried out routinely at </w:t>
      </w:r>
      <w:r w:rsidR="002B4278">
        <w:rPr>
          <w:rFonts w:cs="Arial"/>
        </w:rPr>
        <w:t>COMET</w:t>
      </w:r>
      <w:r w:rsidRPr="00884C27">
        <w:rPr>
          <w:rFonts w:cs="Arial"/>
        </w:rPr>
        <w:t xml:space="preserve">. </w:t>
      </w:r>
      <w:r w:rsidRPr="00884C27">
        <w:rPr>
          <w:rFonts w:cs="Arial"/>
          <w:iCs/>
        </w:rPr>
        <w:t xml:space="preserve">The development of a complete Conditional and Standard Verification Tool has been the first priority and outcome of the VERSUS project </w:t>
      </w:r>
      <w:r>
        <w:rPr>
          <w:rFonts w:cs="Arial"/>
          <w:iCs/>
        </w:rPr>
        <w:t xml:space="preserve">exploited </w:t>
      </w:r>
      <w:r w:rsidRPr="00884C27">
        <w:rPr>
          <w:rFonts w:cs="Arial"/>
          <w:iCs/>
        </w:rPr>
        <w:t>in the COSMO consortium framework (</w:t>
      </w:r>
      <w:r>
        <w:rPr>
          <w:rFonts w:cs="Arial"/>
          <w:iCs/>
        </w:rPr>
        <w:t>started</w:t>
      </w:r>
      <w:r w:rsidRPr="00884C27">
        <w:rPr>
          <w:rFonts w:cs="Arial"/>
          <w:iCs/>
        </w:rPr>
        <w:t xml:space="preserve"> in </w:t>
      </w:r>
      <w:r>
        <w:rPr>
          <w:rFonts w:cs="Arial"/>
          <w:iCs/>
        </w:rPr>
        <w:t>2006 and currently in Project Phase 7</w:t>
      </w:r>
      <w:r w:rsidRPr="00884C27">
        <w:rPr>
          <w:rFonts w:cs="Arial"/>
          <w:iCs/>
        </w:rPr>
        <w:t>).</w:t>
      </w:r>
    </w:p>
    <w:p w:rsidR="00586834" w:rsidRPr="00884C27" w:rsidRDefault="00586834" w:rsidP="00586834">
      <w:pPr>
        <w:autoSpaceDE w:val="0"/>
        <w:autoSpaceDN w:val="0"/>
        <w:adjustRightInd w:val="0"/>
        <w:spacing w:after="0"/>
        <w:ind w:left="720" w:right="99"/>
        <w:jc w:val="both"/>
        <w:rPr>
          <w:rFonts w:cs="Arial"/>
        </w:rPr>
      </w:pPr>
      <w:r w:rsidRPr="00884C27">
        <w:rPr>
          <w:rFonts w:cs="Arial"/>
        </w:rPr>
        <w:t xml:space="preserve">From a more general point of view the main purpose of VERSUS is the systematic evaluation of model performances in order to reveal, in a way different from the usual classical verification tools, model weaknesses. It is able to provide information providing hints which could be the causes of model deficiencies that can usually be seen in the operational verification. </w:t>
      </w:r>
    </w:p>
    <w:p w:rsidR="00586834" w:rsidRPr="00884C27" w:rsidRDefault="00586834" w:rsidP="00586834">
      <w:pPr>
        <w:autoSpaceDE w:val="0"/>
        <w:autoSpaceDN w:val="0"/>
        <w:adjustRightInd w:val="0"/>
        <w:spacing w:after="0"/>
        <w:ind w:left="720" w:right="99"/>
        <w:jc w:val="both"/>
        <w:rPr>
          <w:rFonts w:cs="Arial"/>
        </w:rPr>
      </w:pPr>
      <w:r w:rsidRPr="00884C27">
        <w:rPr>
          <w:rFonts w:cs="Arial"/>
        </w:rPr>
        <w:t>The typical approach to Conditional Verification consist of the selection of one or several forecast products and one or several mask variables or conditions, which would be used to define for example thresholds for the product verification (e.g. verification of T</w:t>
      </w:r>
      <w:r w:rsidRPr="00884C27">
        <w:rPr>
          <w:rFonts w:cs="Arial"/>
          <w:vertAlign w:val="subscript"/>
        </w:rPr>
        <w:t>2M</w:t>
      </w:r>
      <w:r w:rsidRPr="00884C27">
        <w:rPr>
          <w:rFonts w:cs="Arial"/>
        </w:rPr>
        <w:t xml:space="preserve"> only for grid points with zero cloud cover in model and observations). Through the development of VERSUS software a unified</w:t>
      </w:r>
      <w:r>
        <w:rPr>
          <w:rFonts w:cs="Arial"/>
        </w:rPr>
        <w:t>, flexible and customizable</w:t>
      </w:r>
      <w:r w:rsidRPr="00884C27">
        <w:rPr>
          <w:rFonts w:cs="Arial"/>
        </w:rPr>
        <w:t xml:space="preserve"> tool </w:t>
      </w:r>
      <w:r>
        <w:rPr>
          <w:rFonts w:cs="Arial"/>
        </w:rPr>
        <w:t xml:space="preserve">– </w:t>
      </w:r>
      <w:r w:rsidRPr="00884C27">
        <w:rPr>
          <w:rFonts w:cs="Arial"/>
        </w:rPr>
        <w:t>able to perform operational standard verifications, operational conditional verifications along with experimental standard and conditional verifications</w:t>
      </w:r>
      <w:r>
        <w:rPr>
          <w:rFonts w:cs="Arial"/>
        </w:rPr>
        <w:t xml:space="preserve">, in batch and interactive mode – </w:t>
      </w:r>
      <w:r w:rsidRPr="00884C27">
        <w:rPr>
          <w:rFonts w:cs="Arial"/>
        </w:rPr>
        <w:t>has been achieved.</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autoSpaceDE w:val="0"/>
        <w:autoSpaceDN w:val="0"/>
        <w:adjustRightInd w:val="0"/>
        <w:spacing w:after="0"/>
        <w:ind w:left="720" w:right="99"/>
        <w:jc w:val="both"/>
        <w:rPr>
          <w:rFonts w:cs="Arial"/>
        </w:rPr>
      </w:pPr>
      <w:r w:rsidRPr="00884C27">
        <w:rPr>
          <w:rFonts w:cs="Arial"/>
        </w:rPr>
        <w:t xml:space="preserve">Statistical scores and scores plots are </w:t>
      </w:r>
      <w:r>
        <w:rPr>
          <w:rFonts w:cs="Arial"/>
        </w:rPr>
        <w:t xml:space="preserve">routinely </w:t>
      </w:r>
      <w:r w:rsidRPr="00884C27">
        <w:rPr>
          <w:rFonts w:cs="Arial"/>
        </w:rPr>
        <w:t xml:space="preserve">produced </w:t>
      </w:r>
      <w:r>
        <w:rPr>
          <w:rFonts w:cs="Arial"/>
        </w:rPr>
        <w:t xml:space="preserve">at </w:t>
      </w:r>
      <w:r w:rsidR="002B4278">
        <w:rPr>
          <w:rFonts w:cs="Arial"/>
        </w:rPr>
        <w:t xml:space="preserve">COMET </w:t>
      </w:r>
      <w:r w:rsidRPr="00884C27">
        <w:rPr>
          <w:rFonts w:cs="Arial"/>
        </w:rPr>
        <w:t xml:space="preserve">for the following NWP models, in operation at </w:t>
      </w:r>
      <w:r w:rsidR="002B4278">
        <w:rPr>
          <w:rFonts w:cs="Arial"/>
        </w:rPr>
        <w:t>COMET</w:t>
      </w:r>
      <w:r w:rsidRPr="00884C27">
        <w:rPr>
          <w:rFonts w:cs="Arial"/>
        </w:rPr>
        <w:t xml:space="preserve">: COSMO-ME, COSMO-I7, for both surface and upper air parameters; COSMO-IT and ECMWF, only </w:t>
      </w:r>
      <w:r>
        <w:rPr>
          <w:rFonts w:cs="Arial"/>
        </w:rPr>
        <w:t xml:space="preserve">for </w:t>
      </w:r>
      <w:r w:rsidRPr="00884C27">
        <w:rPr>
          <w:rFonts w:cs="Arial"/>
        </w:rPr>
        <w:t>surface parameters.</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autoSpaceDE w:val="0"/>
        <w:autoSpaceDN w:val="0"/>
        <w:adjustRightInd w:val="0"/>
        <w:spacing w:after="0"/>
        <w:ind w:left="720" w:right="99"/>
        <w:jc w:val="both"/>
        <w:rPr>
          <w:rFonts w:cs="Arial"/>
        </w:rPr>
      </w:pPr>
      <w:r>
        <w:rPr>
          <w:rFonts w:cs="Arial"/>
        </w:rPr>
        <w:t xml:space="preserve">The </w:t>
      </w:r>
      <w:r w:rsidRPr="00884C27">
        <w:rPr>
          <w:rFonts w:cs="Arial"/>
        </w:rPr>
        <w:t>basic verified weather parameters for all the models</w:t>
      </w:r>
      <w:r>
        <w:rPr>
          <w:rFonts w:cs="Arial"/>
        </w:rPr>
        <w:t xml:space="preserve"> are</w:t>
      </w:r>
      <w:r w:rsidRPr="00884C27">
        <w:rPr>
          <w:rFonts w:cs="Arial"/>
        </w:rPr>
        <w:t>:</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lastRenderedPageBreak/>
        <w:t xml:space="preserve">2m </w:t>
      </w:r>
      <w:r>
        <w:rPr>
          <w:rFonts w:cs="Arial"/>
        </w:rPr>
        <w:t>t</w:t>
      </w:r>
      <w:r w:rsidRPr="00884C27">
        <w:rPr>
          <w:rFonts w:cs="Arial"/>
        </w:rPr>
        <w:t>emperature;</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10m wind-</w:t>
      </w:r>
      <w:r>
        <w:rPr>
          <w:rFonts w:cs="Arial"/>
        </w:rPr>
        <w:t>s</w:t>
      </w:r>
      <w:r w:rsidRPr="00884C27">
        <w:rPr>
          <w:rFonts w:cs="Arial"/>
        </w:rPr>
        <w:t>peed and direction;</w:t>
      </w:r>
    </w:p>
    <w:p w:rsidR="00586834" w:rsidRPr="00884C27" w:rsidRDefault="00586834" w:rsidP="00586834">
      <w:pPr>
        <w:numPr>
          <w:ilvl w:val="0"/>
          <w:numId w:val="32"/>
        </w:numPr>
        <w:autoSpaceDE w:val="0"/>
        <w:autoSpaceDN w:val="0"/>
        <w:adjustRightInd w:val="0"/>
        <w:spacing w:after="0"/>
        <w:ind w:left="720" w:right="99" w:hanging="20"/>
        <w:jc w:val="both"/>
        <w:rPr>
          <w:rFonts w:cs="Arial"/>
          <w:lang w:val="pt-PT"/>
        </w:rPr>
      </w:pPr>
      <w:r w:rsidRPr="00884C27">
        <w:rPr>
          <w:rFonts w:cs="Arial"/>
          <w:lang w:val="pt-PT"/>
        </w:rPr>
        <w:t>6h,</w:t>
      </w:r>
      <w:r>
        <w:rPr>
          <w:rFonts w:cs="Arial"/>
          <w:lang w:val="pt-PT"/>
        </w:rPr>
        <w:t>12h,24h cumulated precipitation</w:t>
      </w:r>
      <w:r w:rsidRPr="00884C27">
        <w:rPr>
          <w:rFonts w:cs="Arial"/>
          <w:lang w:val="pt-PT"/>
        </w:rPr>
        <w:t>;</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MSLP;</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 xml:space="preserve">2m </w:t>
      </w:r>
      <w:r>
        <w:rPr>
          <w:rFonts w:cs="Arial"/>
        </w:rPr>
        <w:t>d</w:t>
      </w:r>
      <w:r w:rsidRPr="00884C27">
        <w:rPr>
          <w:rFonts w:cs="Arial"/>
        </w:rPr>
        <w:t xml:space="preserve">ew </w:t>
      </w:r>
      <w:r>
        <w:rPr>
          <w:rFonts w:cs="Arial"/>
        </w:rPr>
        <w:t>p</w:t>
      </w:r>
      <w:r w:rsidRPr="00884C27">
        <w:rPr>
          <w:rFonts w:cs="Arial"/>
        </w:rPr>
        <w:t xml:space="preserve">oint </w:t>
      </w:r>
      <w:r>
        <w:rPr>
          <w:rFonts w:cs="Arial"/>
        </w:rPr>
        <w:t>t</w:t>
      </w:r>
      <w:r w:rsidRPr="00884C27">
        <w:rPr>
          <w:rFonts w:cs="Arial"/>
        </w:rPr>
        <w:t>emperature;</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Pr>
          <w:rFonts w:cs="Arial"/>
        </w:rPr>
        <w:t>t</w:t>
      </w:r>
      <w:r w:rsidRPr="00884C27">
        <w:rPr>
          <w:rFonts w:cs="Arial"/>
        </w:rPr>
        <w:t>otal cloud cover</w:t>
      </w:r>
    </w:p>
    <w:p w:rsidR="00586834" w:rsidRPr="00884C27" w:rsidRDefault="00586834" w:rsidP="00586834">
      <w:pPr>
        <w:autoSpaceDE w:val="0"/>
        <w:autoSpaceDN w:val="0"/>
        <w:adjustRightInd w:val="0"/>
        <w:spacing w:after="0"/>
        <w:ind w:left="360" w:right="99"/>
        <w:jc w:val="both"/>
        <w:rPr>
          <w:rFonts w:cs="Arial"/>
        </w:rPr>
      </w:pPr>
    </w:p>
    <w:p w:rsidR="00586834" w:rsidRPr="00884C27" w:rsidRDefault="00586834" w:rsidP="00586834">
      <w:pPr>
        <w:autoSpaceDE w:val="0"/>
        <w:autoSpaceDN w:val="0"/>
        <w:adjustRightInd w:val="0"/>
        <w:spacing w:after="0"/>
        <w:ind w:left="720" w:right="99"/>
        <w:jc w:val="both"/>
        <w:rPr>
          <w:rFonts w:cs="Arial"/>
        </w:rPr>
      </w:pPr>
      <w:r w:rsidRPr="00884C27">
        <w:rPr>
          <w:rFonts w:cs="Arial"/>
        </w:rPr>
        <w:t>along with forecasted upper air parameters:</w:t>
      </w:r>
    </w:p>
    <w:p w:rsidR="00586834" w:rsidRPr="00884C27" w:rsidRDefault="00586834" w:rsidP="00586834">
      <w:pPr>
        <w:autoSpaceDE w:val="0"/>
        <w:autoSpaceDN w:val="0"/>
        <w:adjustRightInd w:val="0"/>
        <w:spacing w:after="0"/>
        <w:ind w:left="700" w:right="99"/>
        <w:jc w:val="both"/>
        <w:rPr>
          <w:rFonts w:cs="Arial"/>
        </w:rPr>
      </w:pPr>
    </w:p>
    <w:p w:rsidR="00586834" w:rsidRPr="00884C27" w:rsidRDefault="00586834" w:rsidP="00586834">
      <w:pPr>
        <w:numPr>
          <w:ilvl w:val="0"/>
          <w:numId w:val="32"/>
        </w:numPr>
        <w:autoSpaceDE w:val="0"/>
        <w:autoSpaceDN w:val="0"/>
        <w:adjustRightInd w:val="0"/>
        <w:spacing w:after="0"/>
        <w:ind w:right="99" w:hanging="728"/>
        <w:jc w:val="both"/>
        <w:rPr>
          <w:rFonts w:cs="Arial"/>
        </w:rPr>
      </w:pPr>
      <w:r>
        <w:rPr>
          <w:rFonts w:cs="Arial"/>
        </w:rPr>
        <w:t>t</w:t>
      </w:r>
      <w:r w:rsidRPr="00884C27">
        <w:rPr>
          <w:rFonts w:cs="Arial"/>
        </w:rPr>
        <w:t>emperature;</w:t>
      </w:r>
    </w:p>
    <w:p w:rsidR="00586834" w:rsidRPr="00884C27" w:rsidRDefault="00586834" w:rsidP="00586834">
      <w:pPr>
        <w:numPr>
          <w:ilvl w:val="0"/>
          <w:numId w:val="32"/>
        </w:numPr>
        <w:autoSpaceDE w:val="0"/>
        <w:autoSpaceDN w:val="0"/>
        <w:adjustRightInd w:val="0"/>
        <w:spacing w:after="0"/>
        <w:ind w:right="99" w:hanging="728"/>
        <w:jc w:val="both"/>
        <w:rPr>
          <w:rFonts w:cs="Arial"/>
        </w:rPr>
      </w:pPr>
      <w:proofErr w:type="spellStart"/>
      <w:r>
        <w:rPr>
          <w:rFonts w:cs="Arial"/>
        </w:rPr>
        <w:t>g</w:t>
      </w:r>
      <w:r w:rsidRPr="00884C27">
        <w:rPr>
          <w:rFonts w:cs="Arial"/>
        </w:rPr>
        <w:t>eopotential</w:t>
      </w:r>
      <w:proofErr w:type="spellEnd"/>
      <w:r w:rsidRPr="00884C27">
        <w:rPr>
          <w:rFonts w:cs="Arial"/>
        </w:rPr>
        <w:t>;</w:t>
      </w:r>
    </w:p>
    <w:p w:rsidR="00586834" w:rsidRPr="00884C27" w:rsidRDefault="00586834" w:rsidP="00586834">
      <w:pPr>
        <w:numPr>
          <w:ilvl w:val="0"/>
          <w:numId w:val="32"/>
        </w:numPr>
        <w:autoSpaceDE w:val="0"/>
        <w:autoSpaceDN w:val="0"/>
        <w:adjustRightInd w:val="0"/>
        <w:spacing w:after="0"/>
        <w:ind w:right="99" w:hanging="728"/>
        <w:jc w:val="both"/>
        <w:rPr>
          <w:rFonts w:cs="Arial"/>
        </w:rPr>
      </w:pPr>
      <w:r>
        <w:rPr>
          <w:rFonts w:cs="Arial"/>
        </w:rPr>
        <w:t>wind-</w:t>
      </w:r>
      <w:r w:rsidRPr="00884C27">
        <w:rPr>
          <w:rFonts w:cs="Arial"/>
        </w:rPr>
        <w:t>speed and direction;</w:t>
      </w:r>
    </w:p>
    <w:p w:rsidR="00586834" w:rsidRPr="00884C27" w:rsidRDefault="00586834" w:rsidP="00586834">
      <w:pPr>
        <w:numPr>
          <w:ilvl w:val="0"/>
          <w:numId w:val="32"/>
        </w:numPr>
        <w:autoSpaceDE w:val="0"/>
        <w:autoSpaceDN w:val="0"/>
        <w:adjustRightInd w:val="0"/>
        <w:spacing w:after="0"/>
        <w:ind w:right="99" w:hanging="728"/>
        <w:jc w:val="both"/>
        <w:rPr>
          <w:rFonts w:cs="Arial"/>
        </w:rPr>
      </w:pPr>
      <w:r>
        <w:rPr>
          <w:rFonts w:cs="Arial"/>
        </w:rPr>
        <w:t>r</w:t>
      </w:r>
      <w:r w:rsidRPr="00884C27">
        <w:rPr>
          <w:rFonts w:cs="Arial"/>
        </w:rPr>
        <w:t xml:space="preserve">elative </w:t>
      </w:r>
      <w:r>
        <w:rPr>
          <w:rFonts w:cs="Arial"/>
        </w:rPr>
        <w:t>h</w:t>
      </w:r>
      <w:r w:rsidRPr="00884C27">
        <w:rPr>
          <w:rFonts w:cs="Arial"/>
        </w:rPr>
        <w:t xml:space="preserve">umidity and/or </w:t>
      </w:r>
      <w:r>
        <w:rPr>
          <w:rFonts w:cs="Arial"/>
        </w:rPr>
        <w:t>d</w:t>
      </w:r>
      <w:r w:rsidRPr="00884C27">
        <w:rPr>
          <w:rFonts w:cs="Arial"/>
        </w:rPr>
        <w:t>ew point.</w:t>
      </w:r>
    </w:p>
    <w:p w:rsidR="00586834" w:rsidRPr="00884C27" w:rsidRDefault="00586834" w:rsidP="00586834">
      <w:pPr>
        <w:autoSpaceDE w:val="0"/>
        <w:autoSpaceDN w:val="0"/>
        <w:adjustRightInd w:val="0"/>
        <w:spacing w:after="0"/>
        <w:ind w:left="1428" w:right="99" w:hanging="728"/>
        <w:jc w:val="both"/>
        <w:rPr>
          <w:rFonts w:cs="Arial"/>
        </w:rPr>
      </w:pPr>
    </w:p>
    <w:p w:rsidR="00586834" w:rsidRPr="00884C27" w:rsidRDefault="00586834" w:rsidP="00586834">
      <w:pPr>
        <w:autoSpaceDE w:val="0"/>
        <w:autoSpaceDN w:val="0"/>
        <w:adjustRightInd w:val="0"/>
        <w:spacing w:after="0"/>
        <w:ind w:left="720" w:right="99"/>
        <w:jc w:val="both"/>
        <w:rPr>
          <w:rFonts w:cs="Arial"/>
        </w:rPr>
      </w:pPr>
      <w:r>
        <w:rPr>
          <w:rFonts w:cs="Arial"/>
        </w:rPr>
        <w:t xml:space="preserve">These datasets </w:t>
      </w:r>
      <w:r w:rsidRPr="00884C27">
        <w:rPr>
          <w:rFonts w:cs="Arial"/>
        </w:rPr>
        <w:t>are regularly available every 3 hours (6 or 12 hours for upper-air) for all the Italian Meteorological stations. A set of stratifications in time are routinely performed as follows:</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 xml:space="preserve">Monthly mean </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Quarterly mean</w:t>
      </w:r>
    </w:p>
    <w:p w:rsidR="00586834" w:rsidRPr="00884C27" w:rsidRDefault="00586834" w:rsidP="00586834">
      <w:pPr>
        <w:numPr>
          <w:ilvl w:val="0"/>
          <w:numId w:val="32"/>
        </w:numPr>
        <w:autoSpaceDE w:val="0"/>
        <w:autoSpaceDN w:val="0"/>
        <w:adjustRightInd w:val="0"/>
        <w:spacing w:after="0"/>
        <w:ind w:left="720" w:right="99" w:hanging="20"/>
        <w:jc w:val="both"/>
        <w:rPr>
          <w:rFonts w:cs="Arial"/>
        </w:rPr>
      </w:pPr>
      <w:r w:rsidRPr="00884C27">
        <w:rPr>
          <w:rFonts w:cs="Arial"/>
        </w:rPr>
        <w:t>Yearly mean (mainly for the calculation of a Global quality index)</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autoSpaceDE w:val="0"/>
        <w:autoSpaceDN w:val="0"/>
        <w:adjustRightInd w:val="0"/>
        <w:spacing w:after="0"/>
        <w:ind w:left="720" w:right="99"/>
        <w:jc w:val="both"/>
        <w:rPr>
          <w:rFonts w:cs="Arial"/>
        </w:rPr>
      </w:pPr>
      <w:r w:rsidRPr="00884C27">
        <w:rPr>
          <w:rFonts w:cs="Arial"/>
        </w:rPr>
        <w:t xml:space="preserve">The scores can be also morphologically (or geographically) stratified in coastal, valley and mountain stations or Northern, Central and Southern Italy, all over </w:t>
      </w:r>
      <w:smartTag w:uri="urn:schemas-microsoft-com:office:smarttags" w:element="place">
        <w:smartTag w:uri="urn:schemas-microsoft-com:office:smarttags" w:element="country-region">
          <w:r w:rsidRPr="00884C27">
            <w:rPr>
              <w:rFonts w:cs="Arial"/>
            </w:rPr>
            <w:t>Italy</w:t>
          </w:r>
        </w:smartTag>
      </w:smartTag>
      <w:r w:rsidRPr="00884C27">
        <w:rPr>
          <w:rFonts w:cs="Arial"/>
        </w:rPr>
        <w:t xml:space="preserve"> and so on.</w:t>
      </w:r>
    </w:p>
    <w:p w:rsidR="00586834" w:rsidRPr="00884C27" w:rsidRDefault="00586834" w:rsidP="00586834">
      <w:pPr>
        <w:autoSpaceDE w:val="0"/>
        <w:autoSpaceDN w:val="0"/>
        <w:adjustRightInd w:val="0"/>
        <w:spacing w:after="0"/>
        <w:ind w:left="720" w:right="99"/>
        <w:jc w:val="both"/>
        <w:rPr>
          <w:rFonts w:cs="Arial"/>
        </w:rPr>
      </w:pPr>
    </w:p>
    <w:p w:rsidR="00586834" w:rsidRPr="00884C27" w:rsidRDefault="00586834" w:rsidP="00586834">
      <w:pPr>
        <w:autoSpaceDE w:val="0"/>
        <w:autoSpaceDN w:val="0"/>
        <w:adjustRightInd w:val="0"/>
        <w:spacing w:after="0"/>
        <w:ind w:left="720" w:right="99"/>
        <w:jc w:val="both"/>
        <w:rPr>
          <w:rFonts w:cs="Arial"/>
        </w:rPr>
      </w:pPr>
      <w:r>
        <w:rPr>
          <w:rFonts w:cs="Arial"/>
        </w:rPr>
        <w:t>The s</w:t>
      </w:r>
      <w:r w:rsidRPr="00884C27">
        <w:rPr>
          <w:rFonts w:cs="Arial"/>
        </w:rPr>
        <w:t>cores produced for continuous variable are:  Mean Error, Mean Absolute Error, Root Mean Squared Error and their respective Skill Scores for accuracy. As reference scores both persistence, random chance and climatology can be used.</w:t>
      </w:r>
    </w:p>
    <w:p w:rsidR="00586834" w:rsidRPr="00884C27" w:rsidRDefault="00586834" w:rsidP="00586834">
      <w:pPr>
        <w:autoSpaceDE w:val="0"/>
        <w:autoSpaceDN w:val="0"/>
        <w:adjustRightInd w:val="0"/>
        <w:spacing w:after="0"/>
        <w:ind w:left="720" w:right="99"/>
        <w:jc w:val="both"/>
        <w:rPr>
          <w:rFonts w:cs="Arial"/>
        </w:rPr>
      </w:pPr>
      <w:r w:rsidRPr="00884C27">
        <w:rPr>
          <w:rFonts w:cs="Arial"/>
        </w:rPr>
        <w:t>Scores produced for categorical events (e.g. precipitation) are computed from a 2</w:t>
      </w:r>
      <w:r>
        <w:rPr>
          <w:rFonts w:cs="Arial"/>
        </w:rPr>
        <w:t>x</w:t>
      </w:r>
      <w:r w:rsidRPr="00884C27">
        <w:rPr>
          <w:rFonts w:cs="Arial"/>
        </w:rPr>
        <w:t>2 contingency table showing the frequency of “yes” and “no” forecasts and corresponding observation. These contingency tables can be computed for different thresholds values. There are a quite large number of measure that can come out from such a table and all of them can be computed through the use of VERSUS software. Among these: frequency bias, probability of detection, false alarm ratio, equitable threat score, odds ratio.</w:t>
      </w:r>
    </w:p>
    <w:p w:rsidR="00586834" w:rsidRPr="00884C27" w:rsidRDefault="00586834" w:rsidP="00586834">
      <w:pPr>
        <w:autoSpaceDE w:val="0"/>
        <w:autoSpaceDN w:val="0"/>
        <w:adjustRightInd w:val="0"/>
        <w:spacing w:after="0"/>
        <w:ind w:left="720" w:right="99"/>
        <w:jc w:val="both"/>
        <w:rPr>
          <w:rFonts w:cs="Arial"/>
        </w:rPr>
      </w:pPr>
    </w:p>
    <w:p w:rsidR="00586834" w:rsidRDefault="00586834" w:rsidP="00586834">
      <w:pPr>
        <w:autoSpaceDE w:val="0"/>
        <w:autoSpaceDN w:val="0"/>
        <w:adjustRightInd w:val="0"/>
        <w:spacing w:after="0"/>
        <w:ind w:left="720" w:right="99"/>
        <w:jc w:val="both"/>
        <w:rPr>
          <w:rFonts w:cs="Arial"/>
        </w:rPr>
      </w:pPr>
      <w:r>
        <w:rPr>
          <w:rFonts w:cs="Arial"/>
        </w:rPr>
        <w:t>In the f</w:t>
      </w:r>
      <w:r w:rsidRPr="00884C27">
        <w:rPr>
          <w:rFonts w:cs="Arial"/>
        </w:rPr>
        <w:t xml:space="preserve">ollowing </w:t>
      </w:r>
      <w:r>
        <w:rPr>
          <w:rFonts w:cs="Arial"/>
        </w:rPr>
        <w:t xml:space="preserve">figures </w:t>
      </w:r>
      <w:r w:rsidRPr="00884C27">
        <w:rPr>
          <w:rFonts w:cs="Arial"/>
        </w:rPr>
        <w:t xml:space="preserve">some verification plots are shown as an example for COSMO-ME model 00UTC run, for 2m temperature and 12h cumulated precipitation </w:t>
      </w:r>
      <w:r>
        <w:rPr>
          <w:rFonts w:cs="Arial"/>
        </w:rPr>
        <w:t xml:space="preserve">fields </w:t>
      </w:r>
      <w:r w:rsidRPr="00884C27">
        <w:rPr>
          <w:rFonts w:cs="Arial"/>
        </w:rPr>
        <w:t>for 20</w:t>
      </w:r>
      <w:r>
        <w:rPr>
          <w:rFonts w:cs="Arial"/>
        </w:rPr>
        <w:t>1</w:t>
      </w:r>
      <w:r w:rsidR="004B2E42">
        <w:rPr>
          <w:rFonts w:cs="Arial"/>
        </w:rPr>
        <w:t>5</w:t>
      </w:r>
    </w:p>
    <w:p w:rsidR="00586834" w:rsidRPr="00F9265E" w:rsidRDefault="00586834" w:rsidP="00586834">
      <w:pPr>
        <w:autoSpaceDE w:val="0"/>
        <w:autoSpaceDN w:val="0"/>
        <w:adjustRightInd w:val="0"/>
        <w:spacing w:after="0"/>
        <w:ind w:left="720" w:right="99"/>
        <w:jc w:val="both"/>
        <w:rPr>
          <w:rFonts w:cs="Arial"/>
        </w:rPr>
      </w:pPr>
    </w:p>
    <w:p w:rsidR="00586834" w:rsidRPr="00F9265E" w:rsidRDefault="00586834" w:rsidP="00586834">
      <w:pPr>
        <w:autoSpaceDE w:val="0"/>
        <w:autoSpaceDN w:val="0"/>
        <w:adjustRightInd w:val="0"/>
        <w:spacing w:after="0"/>
        <w:ind w:left="100" w:right="99"/>
        <w:jc w:val="both"/>
        <w:rPr>
          <w:rFonts w:cs="Arial"/>
          <w:szCs w:val="24"/>
          <w:lang w:eastAsia="en-US"/>
        </w:rPr>
      </w:pPr>
      <w:r>
        <w:rPr>
          <w:rFonts w:cs="Arial"/>
          <w:noProof/>
          <w:szCs w:val="24"/>
          <w:lang w:val="it-IT" w:eastAsia="it-IT"/>
        </w:rPr>
        <w:drawing>
          <wp:inline distT="0" distB="0" distL="0" distR="0">
            <wp:extent cx="2947951" cy="2080906"/>
            <wp:effectExtent l="19050" t="0" r="4799" b="0"/>
            <wp:docPr id="30" name="Immagine 29" descr="D_B=FBI_1916_TH_72_DJF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B=FBI_1916_TH_72_DJF2014.png"/>
                    <pic:cNvPicPr/>
                  </pic:nvPicPr>
                  <pic:blipFill>
                    <a:blip r:embed="rId34" cstate="print"/>
                    <a:stretch>
                      <a:fillRect/>
                    </a:stretch>
                  </pic:blipFill>
                  <pic:spPr>
                    <a:xfrm>
                      <a:off x="0" y="0"/>
                      <a:ext cx="2947951" cy="2080906"/>
                    </a:xfrm>
                    <a:prstGeom prst="rect">
                      <a:avLst/>
                    </a:prstGeom>
                  </pic:spPr>
                </pic:pic>
              </a:graphicData>
            </a:graphic>
          </wp:inline>
        </w:drawing>
      </w:r>
    </w:p>
    <w:p w:rsidR="00586834" w:rsidRPr="00F9265E" w:rsidRDefault="00586834" w:rsidP="00586834">
      <w:pPr>
        <w:autoSpaceDE w:val="0"/>
        <w:autoSpaceDN w:val="0"/>
        <w:adjustRightInd w:val="0"/>
        <w:spacing w:after="0"/>
        <w:ind w:left="100" w:right="99"/>
        <w:jc w:val="both"/>
        <w:rPr>
          <w:rFonts w:cs="Arial"/>
          <w:szCs w:val="24"/>
          <w:lang w:eastAsia="en-US"/>
        </w:rPr>
      </w:pPr>
    </w:p>
    <w:p w:rsidR="00586834" w:rsidRPr="00F9265E" w:rsidRDefault="00586834" w:rsidP="00586834">
      <w:pPr>
        <w:autoSpaceDE w:val="0"/>
        <w:autoSpaceDN w:val="0"/>
        <w:adjustRightInd w:val="0"/>
        <w:spacing w:after="0"/>
        <w:ind w:left="100" w:right="99"/>
        <w:jc w:val="both"/>
        <w:rPr>
          <w:rFonts w:cs="Arial"/>
          <w:szCs w:val="24"/>
          <w:lang w:eastAsia="en-US"/>
        </w:rPr>
      </w:pPr>
    </w:p>
    <w:p w:rsidR="00586834" w:rsidRPr="00F9265E" w:rsidRDefault="00586834" w:rsidP="00586834">
      <w:pPr>
        <w:autoSpaceDE w:val="0"/>
        <w:autoSpaceDN w:val="0"/>
        <w:adjustRightInd w:val="0"/>
        <w:spacing w:after="0"/>
        <w:ind w:left="100" w:right="99"/>
        <w:jc w:val="center"/>
        <w:rPr>
          <w:rFonts w:cs="Arial"/>
          <w:b/>
        </w:rPr>
      </w:pPr>
      <w:r w:rsidRPr="00F9265E">
        <w:rPr>
          <w:rFonts w:cs="Arial"/>
          <w:b/>
        </w:rPr>
        <w:t>T</w:t>
      </w:r>
      <w:r>
        <w:rPr>
          <w:rFonts w:cs="Arial"/>
          <w:b/>
        </w:rPr>
        <w:t>_2m</w:t>
      </w:r>
      <w:r w:rsidRPr="00F9265E">
        <w:rPr>
          <w:rFonts w:cs="Arial"/>
          <w:b/>
        </w:rPr>
        <w:t xml:space="preserve"> (ME, MAE, RMSE) </w:t>
      </w:r>
      <w:r>
        <w:rPr>
          <w:rFonts w:cs="Arial"/>
          <w:b/>
        </w:rPr>
        <w:t>and 12h-</w:t>
      </w:r>
      <w:r w:rsidRPr="00F9265E">
        <w:rPr>
          <w:rFonts w:cs="Arial"/>
          <w:b/>
        </w:rPr>
        <w:t>precipitation (FBI) on all Italian Stations DJF 20</w:t>
      </w:r>
      <w:r>
        <w:rPr>
          <w:rFonts w:cs="Arial"/>
          <w:b/>
        </w:rPr>
        <w:t>1</w:t>
      </w:r>
      <w:r w:rsidR="00FB635E">
        <w:rPr>
          <w:rFonts w:cs="Arial"/>
          <w:b/>
        </w:rPr>
        <w:t>4</w:t>
      </w:r>
      <w:r w:rsidRPr="00F9265E">
        <w:rPr>
          <w:rFonts w:cs="Arial"/>
          <w:b/>
        </w:rPr>
        <w:t>-201</w:t>
      </w:r>
      <w:r w:rsidR="00FB635E">
        <w:rPr>
          <w:rFonts w:cs="Arial"/>
          <w:b/>
        </w:rPr>
        <w:t>5</w:t>
      </w: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100" w:right="99"/>
        <w:jc w:val="both"/>
        <w:rPr>
          <w:rFonts w:cs="Arial"/>
          <w:szCs w:val="24"/>
          <w:lang w:eastAsia="en-US"/>
        </w:rPr>
      </w:pPr>
      <w:r>
        <w:rPr>
          <w:rFonts w:cs="Arial"/>
          <w:noProof/>
          <w:szCs w:val="24"/>
          <w:lang w:val="it-IT" w:eastAsia="it-IT"/>
        </w:rPr>
        <w:drawing>
          <wp:inline distT="0" distB="0" distL="0" distR="0">
            <wp:extent cx="2947951" cy="2080906"/>
            <wp:effectExtent l="19050" t="0" r="4799" b="0"/>
            <wp:docPr id="31" name="Immagine 30" descr="C_2103_MAM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2103_MAM2014.png"/>
                    <pic:cNvPicPr/>
                  </pic:nvPicPr>
                  <pic:blipFill>
                    <a:blip r:embed="rId35" cstate="print"/>
                    <a:stretch>
                      <a:fillRect/>
                    </a:stretch>
                  </pic:blipFill>
                  <pic:spPr>
                    <a:xfrm>
                      <a:off x="0" y="0"/>
                      <a:ext cx="2947951" cy="2080906"/>
                    </a:xfrm>
                    <a:prstGeom prst="rect">
                      <a:avLst/>
                    </a:prstGeom>
                  </pic:spPr>
                </pic:pic>
              </a:graphicData>
            </a:graphic>
          </wp:inline>
        </w:drawing>
      </w:r>
      <w:r>
        <w:rPr>
          <w:rFonts w:cs="Arial"/>
          <w:noProof/>
          <w:szCs w:val="24"/>
          <w:lang w:val="it-IT" w:eastAsia="it-IT"/>
        </w:rPr>
        <w:drawing>
          <wp:inline distT="0" distB="0" distL="0" distR="0">
            <wp:extent cx="2948399" cy="2081222"/>
            <wp:effectExtent l="19050" t="0" r="4351" b="0"/>
            <wp:docPr id="160" name="Immagine 159" descr="D_B=FBI_1916_TH_72_MAM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B=FBI_1916_TH_72_MAM2014.png"/>
                    <pic:cNvPicPr/>
                  </pic:nvPicPr>
                  <pic:blipFill>
                    <a:blip r:embed="rId36" cstate="print"/>
                    <a:stretch>
                      <a:fillRect/>
                    </a:stretch>
                  </pic:blipFill>
                  <pic:spPr>
                    <a:xfrm>
                      <a:off x="0" y="0"/>
                      <a:ext cx="2948399" cy="2081222"/>
                    </a:xfrm>
                    <a:prstGeom prst="rect">
                      <a:avLst/>
                    </a:prstGeom>
                  </pic:spPr>
                </pic:pic>
              </a:graphicData>
            </a:graphic>
          </wp:inline>
        </w:drawing>
      </w:r>
    </w:p>
    <w:p w:rsidR="00586834" w:rsidRPr="00F9265E" w:rsidRDefault="00586834" w:rsidP="00586834">
      <w:pPr>
        <w:autoSpaceDE w:val="0"/>
        <w:autoSpaceDN w:val="0"/>
        <w:adjustRightInd w:val="0"/>
        <w:spacing w:after="0"/>
        <w:ind w:left="720" w:right="99"/>
        <w:jc w:val="both"/>
        <w:rPr>
          <w:rFonts w:cs="Arial"/>
          <w:szCs w:val="24"/>
          <w:lang w:eastAsia="en-US"/>
        </w:rPr>
      </w:pPr>
    </w:p>
    <w:p w:rsidR="00586834" w:rsidRPr="00F9265E" w:rsidRDefault="00586834" w:rsidP="00586834">
      <w:pPr>
        <w:autoSpaceDE w:val="0"/>
        <w:autoSpaceDN w:val="0"/>
        <w:adjustRightInd w:val="0"/>
        <w:spacing w:after="0"/>
        <w:ind w:left="720" w:right="99"/>
        <w:jc w:val="center"/>
        <w:rPr>
          <w:rFonts w:cs="Arial"/>
          <w:b/>
        </w:rPr>
      </w:pPr>
      <w:r w:rsidRPr="00F9265E">
        <w:rPr>
          <w:rFonts w:cs="Arial"/>
          <w:b/>
        </w:rPr>
        <w:t>T</w:t>
      </w:r>
      <w:r>
        <w:rPr>
          <w:rFonts w:cs="Arial"/>
          <w:b/>
        </w:rPr>
        <w:t>_2m (ME, MAE, RMSE) and 12h-</w:t>
      </w:r>
      <w:r w:rsidRPr="00F9265E">
        <w:rPr>
          <w:rFonts w:cs="Arial"/>
          <w:b/>
        </w:rPr>
        <w:t>precipitation (FBI) on all Italian Stations MAM 201</w:t>
      </w:r>
      <w:r w:rsidR="00FB635E">
        <w:rPr>
          <w:rFonts w:cs="Arial"/>
          <w:b/>
        </w:rPr>
        <w:t>5</w:t>
      </w: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100" w:right="99"/>
        <w:rPr>
          <w:rFonts w:cs="Arial"/>
        </w:rPr>
      </w:pPr>
      <w:r>
        <w:rPr>
          <w:rFonts w:cs="Arial"/>
          <w:noProof/>
          <w:szCs w:val="24"/>
          <w:lang w:val="it-IT" w:eastAsia="it-IT"/>
        </w:rPr>
        <w:drawing>
          <wp:inline distT="0" distB="0" distL="0" distR="0">
            <wp:extent cx="2948399" cy="2081222"/>
            <wp:effectExtent l="19050" t="0" r="4351" b="0"/>
            <wp:docPr id="161" name="Immagine 160" descr="C_2103_JJA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2103_JJA2014.png"/>
                    <pic:cNvPicPr/>
                  </pic:nvPicPr>
                  <pic:blipFill>
                    <a:blip r:embed="rId37" cstate="print"/>
                    <a:stretch>
                      <a:fillRect/>
                    </a:stretch>
                  </pic:blipFill>
                  <pic:spPr>
                    <a:xfrm>
                      <a:off x="0" y="0"/>
                      <a:ext cx="2948399" cy="2081222"/>
                    </a:xfrm>
                    <a:prstGeom prst="rect">
                      <a:avLst/>
                    </a:prstGeom>
                  </pic:spPr>
                </pic:pic>
              </a:graphicData>
            </a:graphic>
          </wp:inline>
        </w:drawing>
      </w:r>
      <w:r>
        <w:rPr>
          <w:rFonts w:cs="Arial"/>
          <w:noProof/>
          <w:lang w:val="it-IT" w:eastAsia="it-IT"/>
        </w:rPr>
        <w:drawing>
          <wp:inline distT="0" distB="0" distL="0" distR="0">
            <wp:extent cx="2948399" cy="2081222"/>
            <wp:effectExtent l="19050" t="0" r="4351" b="0"/>
            <wp:docPr id="162" name="Immagine 161" descr="D_B=FBI_1916_TH_72_JJA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B=FBI_1916_TH_72_JJA2014.png"/>
                    <pic:cNvPicPr/>
                  </pic:nvPicPr>
                  <pic:blipFill>
                    <a:blip r:embed="rId38" cstate="print"/>
                    <a:stretch>
                      <a:fillRect/>
                    </a:stretch>
                  </pic:blipFill>
                  <pic:spPr>
                    <a:xfrm>
                      <a:off x="0" y="0"/>
                      <a:ext cx="2948399" cy="2081222"/>
                    </a:xfrm>
                    <a:prstGeom prst="rect">
                      <a:avLst/>
                    </a:prstGeom>
                  </pic:spPr>
                </pic:pic>
              </a:graphicData>
            </a:graphic>
          </wp:inline>
        </w:drawing>
      </w:r>
    </w:p>
    <w:p w:rsidR="00586834" w:rsidRPr="00F9265E" w:rsidRDefault="00586834" w:rsidP="00586834">
      <w:pPr>
        <w:autoSpaceDE w:val="0"/>
        <w:autoSpaceDN w:val="0"/>
        <w:adjustRightInd w:val="0"/>
        <w:spacing w:after="0"/>
        <w:ind w:left="720" w:right="99"/>
        <w:jc w:val="both"/>
        <w:rPr>
          <w:rFonts w:cs="Arial"/>
        </w:rPr>
      </w:pPr>
    </w:p>
    <w:p w:rsidR="00586834" w:rsidRPr="00F9265E" w:rsidRDefault="00586834" w:rsidP="00586834">
      <w:pPr>
        <w:autoSpaceDE w:val="0"/>
        <w:autoSpaceDN w:val="0"/>
        <w:adjustRightInd w:val="0"/>
        <w:spacing w:after="0"/>
        <w:ind w:left="720" w:right="99"/>
        <w:jc w:val="center"/>
        <w:rPr>
          <w:rFonts w:cs="Arial"/>
          <w:b/>
        </w:rPr>
      </w:pPr>
      <w:r w:rsidRPr="00F9265E">
        <w:rPr>
          <w:rFonts w:cs="Arial"/>
          <w:b/>
        </w:rPr>
        <w:t>T</w:t>
      </w:r>
      <w:r>
        <w:rPr>
          <w:rFonts w:cs="Arial"/>
          <w:b/>
        </w:rPr>
        <w:t>_2m (ME, MAE, RMSE) and 12h-</w:t>
      </w:r>
      <w:r w:rsidRPr="00F9265E">
        <w:rPr>
          <w:rFonts w:cs="Arial"/>
          <w:b/>
        </w:rPr>
        <w:t>precipitation (FBI) on all Italian Stations JJA 201</w:t>
      </w:r>
      <w:r w:rsidR="00FB635E">
        <w:rPr>
          <w:rFonts w:cs="Arial"/>
          <w:b/>
        </w:rPr>
        <w:t>5</w:t>
      </w: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720" w:right="99"/>
        <w:jc w:val="center"/>
        <w:rPr>
          <w:rFonts w:cs="Arial"/>
          <w:b/>
        </w:rPr>
      </w:pPr>
    </w:p>
    <w:p w:rsidR="00586834" w:rsidRPr="00F9265E" w:rsidRDefault="00586834" w:rsidP="00586834">
      <w:pPr>
        <w:autoSpaceDE w:val="0"/>
        <w:autoSpaceDN w:val="0"/>
        <w:adjustRightInd w:val="0"/>
        <w:spacing w:after="0"/>
        <w:ind w:left="100" w:right="99"/>
        <w:jc w:val="both"/>
        <w:rPr>
          <w:rFonts w:cs="Arial"/>
        </w:rPr>
      </w:pPr>
      <w:r>
        <w:rPr>
          <w:noProof/>
          <w:szCs w:val="24"/>
          <w:lang w:val="it-IT" w:eastAsia="it-IT"/>
        </w:rPr>
        <w:drawing>
          <wp:inline distT="0" distB="0" distL="0" distR="0">
            <wp:extent cx="2948399" cy="2081222"/>
            <wp:effectExtent l="19050" t="0" r="4351" b="0"/>
            <wp:docPr id="163" name="Immagine 162" descr="C_5157_S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5157_SON2014.png"/>
                    <pic:cNvPicPr/>
                  </pic:nvPicPr>
                  <pic:blipFill>
                    <a:blip r:embed="rId39" cstate="print"/>
                    <a:stretch>
                      <a:fillRect/>
                    </a:stretch>
                  </pic:blipFill>
                  <pic:spPr>
                    <a:xfrm>
                      <a:off x="0" y="0"/>
                      <a:ext cx="2948399" cy="2081222"/>
                    </a:xfrm>
                    <a:prstGeom prst="rect">
                      <a:avLst/>
                    </a:prstGeom>
                  </pic:spPr>
                </pic:pic>
              </a:graphicData>
            </a:graphic>
          </wp:inline>
        </w:drawing>
      </w:r>
      <w:r>
        <w:rPr>
          <w:rFonts w:cs="Arial"/>
          <w:noProof/>
          <w:lang w:val="it-IT" w:eastAsia="it-IT"/>
        </w:rPr>
        <w:drawing>
          <wp:inline distT="0" distB="0" distL="0" distR="0">
            <wp:extent cx="2948399" cy="2081222"/>
            <wp:effectExtent l="19050" t="0" r="4351" b="0"/>
            <wp:docPr id="164" name="Immagine 163" descr="D_B=FBI_1916_TH_72_S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B=FBI_1916_TH_72_SON2014.png"/>
                    <pic:cNvPicPr/>
                  </pic:nvPicPr>
                  <pic:blipFill>
                    <a:blip r:embed="rId40" cstate="print"/>
                    <a:stretch>
                      <a:fillRect/>
                    </a:stretch>
                  </pic:blipFill>
                  <pic:spPr>
                    <a:xfrm>
                      <a:off x="0" y="0"/>
                      <a:ext cx="2948399" cy="2081222"/>
                    </a:xfrm>
                    <a:prstGeom prst="rect">
                      <a:avLst/>
                    </a:prstGeom>
                  </pic:spPr>
                </pic:pic>
              </a:graphicData>
            </a:graphic>
          </wp:inline>
        </w:drawing>
      </w:r>
    </w:p>
    <w:p w:rsidR="00586834" w:rsidRPr="00F9265E" w:rsidRDefault="00586834" w:rsidP="00586834">
      <w:pPr>
        <w:autoSpaceDE w:val="0"/>
        <w:autoSpaceDN w:val="0"/>
        <w:adjustRightInd w:val="0"/>
        <w:spacing w:after="0"/>
        <w:ind w:left="720" w:right="99"/>
        <w:jc w:val="both"/>
        <w:rPr>
          <w:rFonts w:cs="Arial"/>
        </w:rPr>
      </w:pPr>
    </w:p>
    <w:p w:rsidR="00586834" w:rsidRPr="00F9265E" w:rsidRDefault="00586834" w:rsidP="00586834">
      <w:pPr>
        <w:autoSpaceDE w:val="0"/>
        <w:autoSpaceDN w:val="0"/>
        <w:adjustRightInd w:val="0"/>
        <w:spacing w:after="0"/>
        <w:ind w:left="720" w:right="99"/>
        <w:jc w:val="center"/>
        <w:rPr>
          <w:rFonts w:cs="Arial"/>
          <w:b/>
        </w:rPr>
      </w:pPr>
      <w:r w:rsidRPr="00F9265E">
        <w:rPr>
          <w:rFonts w:cs="Arial"/>
          <w:b/>
        </w:rPr>
        <w:t>T</w:t>
      </w:r>
      <w:r>
        <w:rPr>
          <w:rFonts w:cs="Arial"/>
          <w:b/>
        </w:rPr>
        <w:t>_2m (ME, MAE, RMSE) and 12h-</w:t>
      </w:r>
      <w:r w:rsidRPr="00F9265E">
        <w:rPr>
          <w:rFonts w:cs="Arial"/>
          <w:b/>
        </w:rPr>
        <w:t>precipitation (FBI) on all Italian Stations SON 201</w:t>
      </w:r>
      <w:r w:rsidR="00FB635E">
        <w:rPr>
          <w:rFonts w:cs="Arial"/>
          <w:b/>
        </w:rPr>
        <w:t>5</w:t>
      </w:r>
    </w:p>
    <w:p w:rsidR="00636A14" w:rsidRDefault="00636A14" w:rsidP="00636A14">
      <w:pPr>
        <w:autoSpaceDE w:val="0"/>
        <w:autoSpaceDN w:val="0"/>
        <w:adjustRightInd w:val="0"/>
        <w:spacing w:after="0"/>
        <w:ind w:right="99"/>
        <w:jc w:val="both"/>
        <w:rPr>
          <w:rFonts w:cs="Arial"/>
        </w:rPr>
      </w:pPr>
    </w:p>
    <w:p w:rsidR="00636A14" w:rsidRDefault="00636A14" w:rsidP="00636A14">
      <w:pPr>
        <w:autoSpaceDE w:val="0"/>
        <w:autoSpaceDN w:val="0"/>
        <w:adjustRightInd w:val="0"/>
        <w:spacing w:after="0"/>
        <w:ind w:right="99"/>
        <w:jc w:val="both"/>
        <w:rPr>
          <w:rFonts w:cs="Arial"/>
        </w:rPr>
      </w:pPr>
    </w:p>
    <w:p w:rsidR="00586834" w:rsidRDefault="00586834" w:rsidP="00636A14">
      <w:pPr>
        <w:autoSpaceDE w:val="0"/>
        <w:autoSpaceDN w:val="0"/>
        <w:adjustRightInd w:val="0"/>
        <w:spacing w:after="0"/>
        <w:ind w:right="99"/>
        <w:jc w:val="both"/>
        <w:rPr>
          <w:rFonts w:cs="Arial"/>
        </w:rPr>
      </w:pPr>
      <w:r>
        <w:rPr>
          <w:rFonts w:cs="Arial"/>
        </w:rPr>
        <w:t xml:space="preserve">An example of upper-air verifications </w:t>
      </w:r>
      <w:r w:rsidRPr="00F9265E">
        <w:rPr>
          <w:rFonts w:cs="Arial"/>
        </w:rPr>
        <w:t>for COSMO-ME model 00UTC run - SON 201</w:t>
      </w:r>
      <w:r w:rsidR="00FB635E">
        <w:rPr>
          <w:rFonts w:cs="Arial"/>
        </w:rPr>
        <w:t>5</w:t>
      </w:r>
      <w:r w:rsidRPr="00F9265E">
        <w:rPr>
          <w:rFonts w:cs="Arial"/>
        </w:rPr>
        <w:t xml:space="preserve"> quarter</w:t>
      </w:r>
      <w:r>
        <w:rPr>
          <w:rFonts w:cs="Arial"/>
        </w:rPr>
        <w:t xml:space="preserve"> follows</w:t>
      </w:r>
      <w:r w:rsidRPr="00F9265E">
        <w:rPr>
          <w:rFonts w:cs="Arial"/>
        </w:rPr>
        <w:t>:</w:t>
      </w:r>
    </w:p>
    <w:p w:rsidR="00586834" w:rsidRPr="00F9265E" w:rsidRDefault="00586834" w:rsidP="00586834">
      <w:pPr>
        <w:autoSpaceDE w:val="0"/>
        <w:autoSpaceDN w:val="0"/>
        <w:adjustRightInd w:val="0"/>
        <w:spacing w:after="0"/>
        <w:ind w:left="720" w:right="99"/>
        <w:jc w:val="both"/>
        <w:rPr>
          <w:rFonts w:cs="Arial"/>
        </w:rPr>
      </w:pPr>
    </w:p>
    <w:p w:rsidR="00586834" w:rsidRPr="00924147" w:rsidRDefault="00586834" w:rsidP="00586834">
      <w:pPr>
        <w:autoSpaceDE w:val="0"/>
        <w:autoSpaceDN w:val="0"/>
        <w:adjustRightInd w:val="0"/>
        <w:spacing w:after="0"/>
        <w:ind w:left="720" w:right="99"/>
        <w:jc w:val="both"/>
        <w:rPr>
          <w:rFonts w:cs="Arial"/>
        </w:rPr>
      </w:pPr>
    </w:p>
    <w:p w:rsidR="00586834" w:rsidRPr="00924147" w:rsidRDefault="00586834" w:rsidP="00586834">
      <w:pPr>
        <w:autoSpaceDE w:val="0"/>
        <w:autoSpaceDN w:val="0"/>
        <w:adjustRightInd w:val="0"/>
        <w:spacing w:after="0"/>
        <w:ind w:right="99"/>
        <w:rPr>
          <w:rFonts w:cs="Arial"/>
        </w:rPr>
      </w:pPr>
      <w:r>
        <w:rPr>
          <w:rFonts w:cs="Arial"/>
          <w:noProof/>
          <w:lang w:val="it-IT" w:eastAsia="it-IT"/>
        </w:rPr>
        <w:drawing>
          <wp:inline distT="0" distB="0" distL="0" distR="0">
            <wp:extent cx="6435629" cy="3810073"/>
            <wp:effectExtent l="19050" t="0" r="3271" b="0"/>
            <wp:docPr id="165" name="Immagine 164" descr="2729_S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9_SON2014.png"/>
                    <pic:cNvPicPr/>
                  </pic:nvPicPr>
                  <pic:blipFill>
                    <a:blip r:embed="rId41" cstate="print"/>
                    <a:stretch>
                      <a:fillRect/>
                    </a:stretch>
                  </pic:blipFill>
                  <pic:spPr>
                    <a:xfrm>
                      <a:off x="0" y="0"/>
                      <a:ext cx="6435629" cy="3810073"/>
                    </a:xfrm>
                    <a:prstGeom prst="rect">
                      <a:avLst/>
                    </a:prstGeom>
                  </pic:spPr>
                </pic:pic>
              </a:graphicData>
            </a:graphic>
          </wp:inline>
        </w:drawing>
      </w:r>
    </w:p>
    <w:p w:rsidR="00586834" w:rsidRPr="00924147" w:rsidRDefault="00586834" w:rsidP="00586834">
      <w:pPr>
        <w:autoSpaceDE w:val="0"/>
        <w:autoSpaceDN w:val="0"/>
        <w:adjustRightInd w:val="0"/>
        <w:spacing w:after="0"/>
        <w:ind w:left="720" w:right="99"/>
        <w:rPr>
          <w:rFonts w:cs="Arial"/>
        </w:rPr>
      </w:pPr>
    </w:p>
    <w:p w:rsidR="00586834" w:rsidRPr="00924147" w:rsidRDefault="00586834" w:rsidP="00586834">
      <w:pPr>
        <w:autoSpaceDE w:val="0"/>
        <w:autoSpaceDN w:val="0"/>
        <w:adjustRightInd w:val="0"/>
        <w:spacing w:after="0"/>
        <w:ind w:right="99"/>
        <w:jc w:val="both"/>
        <w:rPr>
          <w:noProof/>
          <w:szCs w:val="24"/>
          <w:lang w:val="it-IT" w:eastAsia="it-IT"/>
        </w:rPr>
      </w:pPr>
      <w:r>
        <w:rPr>
          <w:noProof/>
          <w:szCs w:val="24"/>
          <w:lang w:val="it-IT" w:eastAsia="it-IT"/>
        </w:rPr>
        <w:drawing>
          <wp:inline distT="0" distB="0" distL="0" distR="0">
            <wp:extent cx="6435629" cy="3810073"/>
            <wp:effectExtent l="19050" t="0" r="3271" b="0"/>
            <wp:docPr id="166" name="Immagine 165" descr="1485_S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_SON2014.png"/>
                    <pic:cNvPicPr/>
                  </pic:nvPicPr>
                  <pic:blipFill>
                    <a:blip r:embed="rId42" cstate="print"/>
                    <a:stretch>
                      <a:fillRect/>
                    </a:stretch>
                  </pic:blipFill>
                  <pic:spPr>
                    <a:xfrm>
                      <a:off x="0" y="0"/>
                      <a:ext cx="6435629" cy="3810073"/>
                    </a:xfrm>
                    <a:prstGeom prst="rect">
                      <a:avLst/>
                    </a:prstGeom>
                  </pic:spPr>
                </pic:pic>
              </a:graphicData>
            </a:graphic>
          </wp:inline>
        </w:drawing>
      </w:r>
    </w:p>
    <w:p w:rsidR="00586834" w:rsidRPr="00924147" w:rsidRDefault="00586834" w:rsidP="00586834">
      <w:pPr>
        <w:autoSpaceDE w:val="0"/>
        <w:autoSpaceDN w:val="0"/>
        <w:adjustRightInd w:val="0"/>
        <w:spacing w:after="0"/>
        <w:ind w:right="99"/>
        <w:jc w:val="both"/>
        <w:rPr>
          <w:noProof/>
          <w:szCs w:val="24"/>
          <w:lang w:val="it-IT" w:eastAsia="it-IT"/>
        </w:rPr>
      </w:pPr>
    </w:p>
    <w:p w:rsidR="00586834" w:rsidRPr="00F9265E" w:rsidRDefault="00586834" w:rsidP="00586834">
      <w:pPr>
        <w:autoSpaceDE w:val="0"/>
        <w:autoSpaceDN w:val="0"/>
        <w:adjustRightInd w:val="0"/>
        <w:spacing w:after="0"/>
        <w:ind w:left="720" w:right="99"/>
        <w:jc w:val="both"/>
        <w:rPr>
          <w:rFonts w:cs="Arial"/>
        </w:rPr>
      </w:pPr>
    </w:p>
    <w:p w:rsidR="00586834" w:rsidRDefault="00586834" w:rsidP="00586834">
      <w:pPr>
        <w:tabs>
          <w:tab w:val="left" w:pos="1100"/>
        </w:tabs>
        <w:spacing w:after="120"/>
        <w:ind w:firstLine="601"/>
        <w:jc w:val="both"/>
        <w:rPr>
          <w:b/>
          <w:bCs/>
        </w:rPr>
      </w:pPr>
    </w:p>
    <w:p w:rsidR="00586834" w:rsidRDefault="00586834" w:rsidP="00586834">
      <w:pPr>
        <w:tabs>
          <w:tab w:val="left" w:pos="1100"/>
        </w:tabs>
        <w:spacing w:after="120"/>
        <w:ind w:firstLine="601"/>
        <w:jc w:val="both"/>
        <w:rPr>
          <w:b/>
          <w:bCs/>
        </w:rPr>
      </w:pPr>
      <w:r>
        <w:rPr>
          <w:b/>
          <w:bCs/>
        </w:rPr>
        <w:t>5.2</w:t>
      </w:r>
      <w:r>
        <w:rPr>
          <w:b/>
          <w:bCs/>
        </w:rPr>
        <w:tab/>
        <w:t>Research performed in this field</w:t>
      </w:r>
    </w:p>
    <w:p w:rsidR="00586834" w:rsidRDefault="00586834" w:rsidP="00586834">
      <w:pPr>
        <w:pStyle w:val="Corpotesto"/>
        <w:tabs>
          <w:tab w:val="left" w:pos="700"/>
        </w:tabs>
        <w:ind w:left="700"/>
        <w:jc w:val="both"/>
        <w:rPr>
          <w:bCs/>
        </w:rPr>
      </w:pPr>
      <w:r>
        <w:rPr>
          <w:bCs/>
        </w:rPr>
        <w:t>In its initial version, VERSUS was not intended</w:t>
      </w:r>
      <w:r w:rsidRPr="00512C6E">
        <w:rPr>
          <w:bCs/>
        </w:rPr>
        <w:t xml:space="preserve"> to cover all the existing verification methods, </w:t>
      </w:r>
      <w:r w:rsidRPr="00512C6E">
        <w:rPr>
          <w:bCs/>
        </w:rPr>
        <w:lastRenderedPageBreak/>
        <w:t>as well as all the p</w:t>
      </w:r>
      <w:r>
        <w:rPr>
          <w:bCs/>
        </w:rPr>
        <w:t xml:space="preserve">ossible production from a NWP system, since the project started in 2006 and NWP models improved thereafter in resolution and complexity. </w:t>
      </w:r>
      <w:proofErr w:type="spellStart"/>
      <w:r>
        <w:rPr>
          <w:bCs/>
        </w:rPr>
        <w:t>Furthermore,at</w:t>
      </w:r>
      <w:proofErr w:type="spellEnd"/>
      <w:r>
        <w:rPr>
          <w:bCs/>
        </w:rPr>
        <w:t xml:space="preserve"> present </w:t>
      </w:r>
      <w:r w:rsidRPr="00512C6E">
        <w:rPr>
          <w:bCs/>
        </w:rPr>
        <w:t>not all types of observation</w:t>
      </w:r>
      <w:r>
        <w:rPr>
          <w:bCs/>
        </w:rPr>
        <w:t xml:space="preserve">s can be </w:t>
      </w:r>
      <w:proofErr w:type="spellStart"/>
      <w:r>
        <w:rPr>
          <w:bCs/>
        </w:rPr>
        <w:t>processedin</w:t>
      </w:r>
      <w:proofErr w:type="spellEnd"/>
      <w:r w:rsidRPr="00512C6E">
        <w:rPr>
          <w:bCs/>
        </w:rPr>
        <w:t xml:space="preserve"> VERSUS software, for example satellite and radar</w:t>
      </w:r>
      <w:r>
        <w:rPr>
          <w:bCs/>
        </w:rPr>
        <w:t xml:space="preserve"> observations</w:t>
      </w:r>
      <w:r w:rsidRPr="00512C6E">
        <w:rPr>
          <w:bCs/>
        </w:rPr>
        <w:t xml:space="preserve">. </w:t>
      </w:r>
    </w:p>
    <w:p w:rsidR="00586834" w:rsidRDefault="00586834" w:rsidP="00586834">
      <w:pPr>
        <w:pStyle w:val="Corpotesto"/>
        <w:tabs>
          <w:tab w:val="left" w:pos="700"/>
        </w:tabs>
        <w:ind w:left="700"/>
        <w:jc w:val="both"/>
        <w:rPr>
          <w:bCs/>
        </w:rPr>
      </w:pPr>
      <w:r w:rsidRPr="00512C6E">
        <w:rPr>
          <w:bCs/>
        </w:rPr>
        <w:t xml:space="preserve">In more </w:t>
      </w:r>
      <w:proofErr w:type="spellStart"/>
      <w:r w:rsidRPr="00512C6E">
        <w:rPr>
          <w:bCs/>
        </w:rPr>
        <w:t>detail</w:t>
      </w:r>
      <w:r>
        <w:rPr>
          <w:bCs/>
        </w:rPr>
        <w:t>,the</w:t>
      </w:r>
      <w:proofErr w:type="spellEnd"/>
      <w:r>
        <w:rPr>
          <w:bCs/>
        </w:rPr>
        <w:t xml:space="preserve"> main </w:t>
      </w:r>
      <w:r w:rsidRPr="00512C6E">
        <w:rPr>
          <w:bCs/>
        </w:rPr>
        <w:t xml:space="preserve">open points </w:t>
      </w:r>
      <w:r>
        <w:rPr>
          <w:bCs/>
        </w:rPr>
        <w:t xml:space="preserve">and fields of research to be evaluated for possible inclusion in the future releases (from 2015 onwards) of VERSUS software </w:t>
      </w:r>
      <w:r w:rsidRPr="00512C6E">
        <w:rPr>
          <w:bCs/>
        </w:rPr>
        <w:t>are:</w:t>
      </w:r>
    </w:p>
    <w:p w:rsidR="00586834" w:rsidRPr="00512C6E" w:rsidRDefault="00586834" w:rsidP="00586834">
      <w:pPr>
        <w:pStyle w:val="Corpotesto"/>
        <w:tabs>
          <w:tab w:val="left" w:pos="700"/>
        </w:tabs>
        <w:ind w:left="700"/>
        <w:rPr>
          <w:bCs/>
        </w:rPr>
      </w:pPr>
    </w:p>
    <w:p w:rsidR="00586834" w:rsidRDefault="00586834" w:rsidP="00586834">
      <w:pPr>
        <w:pStyle w:val="Corpotesto"/>
        <w:widowControl/>
        <w:numPr>
          <w:ilvl w:val="1"/>
          <w:numId w:val="32"/>
        </w:numPr>
        <w:tabs>
          <w:tab w:val="clear" w:pos="2148"/>
          <w:tab w:val="left" w:pos="700"/>
          <w:tab w:val="num" w:pos="1300"/>
        </w:tabs>
        <w:ind w:left="600" w:firstLine="100"/>
        <w:jc w:val="both"/>
        <w:rPr>
          <w:bCs/>
        </w:rPr>
      </w:pPr>
      <w:r w:rsidRPr="00512C6E">
        <w:rPr>
          <w:bCs/>
        </w:rPr>
        <w:t>probabilistic and ensemble forecasts verification;</w:t>
      </w:r>
    </w:p>
    <w:p w:rsidR="00586834" w:rsidRDefault="00586834" w:rsidP="00586834">
      <w:pPr>
        <w:pStyle w:val="Corpotesto"/>
        <w:widowControl/>
        <w:numPr>
          <w:ilvl w:val="1"/>
          <w:numId w:val="32"/>
        </w:numPr>
        <w:tabs>
          <w:tab w:val="clear" w:pos="2148"/>
          <w:tab w:val="left" w:pos="700"/>
          <w:tab w:val="num" w:pos="1300"/>
        </w:tabs>
        <w:ind w:left="600" w:firstLine="100"/>
        <w:jc w:val="both"/>
        <w:rPr>
          <w:bCs/>
        </w:rPr>
      </w:pPr>
      <w:proofErr w:type="spellStart"/>
      <w:r w:rsidRPr="00512C6E">
        <w:rPr>
          <w:bCs/>
        </w:rPr>
        <w:t>obj</w:t>
      </w:r>
      <w:proofErr w:type="spellEnd"/>
      <w:r w:rsidRPr="00512C6E">
        <w:rPr>
          <w:bCs/>
        </w:rPr>
        <w:t xml:space="preserve">-based </w:t>
      </w:r>
      <w:r>
        <w:rPr>
          <w:bCs/>
        </w:rPr>
        <w:t xml:space="preserve">(SAL methods) </w:t>
      </w:r>
      <w:r w:rsidRPr="00512C6E">
        <w:rPr>
          <w:bCs/>
        </w:rPr>
        <w:t xml:space="preserve">and fuzzy verification methods applied </w:t>
      </w:r>
      <w:r>
        <w:rPr>
          <w:bCs/>
        </w:rPr>
        <w:t xml:space="preserve">e.g. </w:t>
      </w:r>
      <w:r w:rsidRPr="00512C6E">
        <w:rPr>
          <w:bCs/>
        </w:rPr>
        <w:t>to precipitation</w:t>
      </w:r>
      <w:r>
        <w:rPr>
          <w:bCs/>
        </w:rPr>
        <w:t>;</w:t>
      </w:r>
    </w:p>
    <w:p w:rsidR="00586834" w:rsidRDefault="00586834" w:rsidP="00586834">
      <w:pPr>
        <w:pStyle w:val="Corpotesto"/>
        <w:widowControl/>
        <w:numPr>
          <w:ilvl w:val="1"/>
          <w:numId w:val="32"/>
        </w:numPr>
        <w:tabs>
          <w:tab w:val="clear" w:pos="2148"/>
          <w:tab w:val="left" w:pos="700"/>
          <w:tab w:val="num" w:pos="1300"/>
        </w:tabs>
        <w:ind w:left="600" w:firstLine="100"/>
        <w:jc w:val="both"/>
        <w:rPr>
          <w:bCs/>
        </w:rPr>
      </w:pPr>
      <w:r>
        <w:rPr>
          <w:bCs/>
        </w:rPr>
        <w:t>n</w:t>
      </w:r>
      <w:r w:rsidRPr="00512C6E">
        <w:rPr>
          <w:bCs/>
        </w:rPr>
        <w:t>ew scores for extreme events (e.g. extreme dependency score);</w:t>
      </w:r>
    </w:p>
    <w:p w:rsidR="00586834" w:rsidRDefault="00586834" w:rsidP="00586834">
      <w:pPr>
        <w:pStyle w:val="Corpotesto"/>
        <w:widowControl/>
        <w:numPr>
          <w:ilvl w:val="1"/>
          <w:numId w:val="32"/>
        </w:numPr>
        <w:tabs>
          <w:tab w:val="clear" w:pos="2148"/>
          <w:tab w:val="left" w:pos="700"/>
          <w:tab w:val="num" w:pos="1300"/>
        </w:tabs>
        <w:ind w:left="600" w:firstLine="100"/>
        <w:jc w:val="both"/>
        <w:rPr>
          <w:bCs/>
        </w:rPr>
      </w:pPr>
      <w:r>
        <w:rPr>
          <w:bCs/>
        </w:rPr>
        <w:t>ad hoc tailored u</w:t>
      </w:r>
      <w:r w:rsidRPr="00512C6E">
        <w:rPr>
          <w:bCs/>
        </w:rPr>
        <w:t>ser-oriented verification;</w:t>
      </w:r>
    </w:p>
    <w:p w:rsidR="00586834" w:rsidRDefault="00586834" w:rsidP="00586834">
      <w:pPr>
        <w:pStyle w:val="Corpotesto"/>
        <w:widowControl/>
        <w:numPr>
          <w:ilvl w:val="1"/>
          <w:numId w:val="32"/>
        </w:numPr>
        <w:tabs>
          <w:tab w:val="clear" w:pos="2148"/>
          <w:tab w:val="left" w:pos="700"/>
          <w:tab w:val="num" w:pos="1300"/>
        </w:tabs>
        <w:ind w:left="600" w:firstLine="100"/>
        <w:jc w:val="both"/>
        <w:rPr>
          <w:bCs/>
        </w:rPr>
      </w:pPr>
      <w:r>
        <w:rPr>
          <w:bCs/>
        </w:rPr>
        <w:t>inclusion of s</w:t>
      </w:r>
      <w:r w:rsidRPr="00512C6E">
        <w:rPr>
          <w:bCs/>
        </w:rPr>
        <w:t xml:space="preserve">tatistical features like </w:t>
      </w:r>
      <w:r>
        <w:rPr>
          <w:bCs/>
        </w:rPr>
        <w:t>c</w:t>
      </w:r>
      <w:r w:rsidRPr="00512C6E">
        <w:rPr>
          <w:bCs/>
        </w:rPr>
        <w:t xml:space="preserve">onfidence intervals and </w:t>
      </w:r>
      <w:r>
        <w:rPr>
          <w:bCs/>
        </w:rPr>
        <w:t>b</w:t>
      </w:r>
      <w:r w:rsidRPr="00512C6E">
        <w:rPr>
          <w:bCs/>
        </w:rPr>
        <w:t>ootstrap method;</w:t>
      </w:r>
    </w:p>
    <w:p w:rsidR="00586834" w:rsidRPr="00512C6E" w:rsidRDefault="00586834" w:rsidP="00586834">
      <w:pPr>
        <w:pStyle w:val="Corpotesto"/>
        <w:widowControl/>
        <w:numPr>
          <w:ilvl w:val="1"/>
          <w:numId w:val="32"/>
        </w:numPr>
        <w:tabs>
          <w:tab w:val="clear" w:pos="2148"/>
          <w:tab w:val="left" w:pos="1300"/>
        </w:tabs>
        <w:ind w:left="1300" w:hanging="600"/>
        <w:jc w:val="both"/>
        <w:rPr>
          <w:bCs/>
        </w:rPr>
      </w:pPr>
      <w:r>
        <w:rPr>
          <w:bCs/>
        </w:rPr>
        <w:t>u</w:t>
      </w:r>
      <w:r w:rsidRPr="00512C6E">
        <w:rPr>
          <w:bCs/>
        </w:rPr>
        <w:t xml:space="preserve">se of </w:t>
      </w:r>
      <w:proofErr w:type="spellStart"/>
      <w:r w:rsidRPr="00512C6E">
        <w:rPr>
          <w:bCs/>
        </w:rPr>
        <w:t>non conventional</w:t>
      </w:r>
      <w:proofErr w:type="spellEnd"/>
      <w:r w:rsidRPr="00512C6E">
        <w:rPr>
          <w:bCs/>
        </w:rPr>
        <w:t xml:space="preserve"> obs</w:t>
      </w:r>
      <w:r>
        <w:rPr>
          <w:bCs/>
        </w:rPr>
        <w:t>ervation datasets</w:t>
      </w:r>
      <w:r w:rsidRPr="00512C6E">
        <w:rPr>
          <w:bCs/>
        </w:rPr>
        <w:t xml:space="preserve"> (e.g. radar, satellite, </w:t>
      </w:r>
      <w:proofErr w:type="spellStart"/>
      <w:r w:rsidRPr="00512C6E">
        <w:rPr>
          <w:bCs/>
        </w:rPr>
        <w:t>raingauges</w:t>
      </w:r>
      <w:proofErr w:type="spellEnd"/>
      <w:r w:rsidRPr="00512C6E">
        <w:rPr>
          <w:bCs/>
        </w:rPr>
        <w:t>) and gridded observations (precipitation analysis).</w:t>
      </w:r>
    </w:p>
    <w:p w:rsidR="00586834" w:rsidRDefault="00586834" w:rsidP="00586834">
      <w:pPr>
        <w:pStyle w:val="Corpotesto"/>
        <w:tabs>
          <w:tab w:val="left" w:pos="700"/>
        </w:tabs>
        <w:ind w:left="700"/>
        <w:rPr>
          <w:bCs/>
        </w:rPr>
      </w:pPr>
    </w:p>
    <w:p w:rsidR="00586834" w:rsidRDefault="00586834" w:rsidP="00586834">
      <w:pPr>
        <w:pStyle w:val="Corpotesto"/>
        <w:tabs>
          <w:tab w:val="left" w:pos="700"/>
        </w:tabs>
        <w:ind w:left="700"/>
        <w:jc w:val="both"/>
        <w:rPr>
          <w:bCs/>
        </w:rPr>
      </w:pPr>
      <w:r>
        <w:rPr>
          <w:bCs/>
        </w:rPr>
        <w:t xml:space="preserve">In parallel with the operational verification tasks, the research activities of the Italian Meteorological Service in this field are coordinated within the Working Group on “Verification and Case Studies” of the COSMO Consortium </w:t>
      </w:r>
      <w:r w:rsidRPr="00F1578A">
        <w:rPr>
          <w:bCs/>
          <w:i/>
        </w:rPr>
        <w:t>(</w:t>
      </w:r>
      <w:hyperlink r:id="rId43" w:history="1">
        <w:r w:rsidRPr="00F1578A">
          <w:rPr>
            <w:rStyle w:val="Collegamentoipertestuale"/>
            <w:bCs/>
            <w:i/>
          </w:rPr>
          <w:t>http://www.cosmo-model.org/content/tasks/workGroups/wg5/default.htm</w:t>
        </w:r>
      </w:hyperlink>
      <w:r w:rsidRPr="00F1578A">
        <w:rPr>
          <w:bCs/>
          <w:i/>
        </w:rPr>
        <w:t>)</w:t>
      </w:r>
      <w:r>
        <w:rPr>
          <w:bCs/>
        </w:rPr>
        <w:t>.</w:t>
      </w:r>
    </w:p>
    <w:p w:rsidR="002733CB" w:rsidRDefault="002733CB">
      <w:pPr>
        <w:tabs>
          <w:tab w:val="left" w:pos="300"/>
        </w:tabs>
        <w:spacing w:after="0"/>
        <w:jc w:val="both"/>
        <w:rPr>
          <w:b/>
          <w:bCs/>
        </w:rPr>
      </w:pPr>
    </w:p>
    <w:p w:rsidR="00586834" w:rsidRDefault="00586834">
      <w:pPr>
        <w:tabs>
          <w:tab w:val="left" w:pos="300"/>
        </w:tabs>
        <w:spacing w:after="0"/>
        <w:jc w:val="both"/>
      </w:pPr>
    </w:p>
    <w:p w:rsidR="002733CB" w:rsidRDefault="002733CB" w:rsidP="00E10FCA">
      <w:pPr>
        <w:tabs>
          <w:tab w:val="left" w:pos="300"/>
        </w:tabs>
        <w:spacing w:after="0"/>
        <w:jc w:val="both"/>
        <w:rPr>
          <w:b/>
          <w:bCs/>
        </w:rPr>
      </w:pPr>
      <w:r>
        <w:rPr>
          <w:b/>
          <w:bCs/>
        </w:rPr>
        <w:t>6.</w:t>
      </w:r>
      <w:r>
        <w:rPr>
          <w:b/>
          <w:bCs/>
        </w:rPr>
        <w:tab/>
        <w:t>Plans for the future (next 4 years)</w:t>
      </w:r>
    </w:p>
    <w:p w:rsidR="00E10FCA" w:rsidRDefault="00E10FCA" w:rsidP="00E10FCA">
      <w:pPr>
        <w:tabs>
          <w:tab w:val="left" w:pos="300"/>
        </w:tabs>
        <w:spacing w:after="0"/>
        <w:jc w:val="both"/>
        <w:rPr>
          <w:b/>
          <w:bCs/>
        </w:rPr>
      </w:pPr>
    </w:p>
    <w:p w:rsidR="002733CB" w:rsidRDefault="002733CB" w:rsidP="00847ECE">
      <w:pPr>
        <w:tabs>
          <w:tab w:val="left" w:pos="1100"/>
        </w:tabs>
        <w:spacing w:after="120"/>
        <w:ind w:firstLine="601"/>
        <w:jc w:val="both"/>
        <w:rPr>
          <w:b/>
          <w:bCs/>
        </w:rPr>
      </w:pPr>
      <w:r>
        <w:rPr>
          <w:b/>
          <w:bCs/>
        </w:rPr>
        <w:t>6.1</w:t>
      </w:r>
      <w:r>
        <w:rPr>
          <w:b/>
          <w:bCs/>
        </w:rPr>
        <w:tab/>
        <w:t>Development of the GDPFS</w:t>
      </w:r>
    </w:p>
    <w:p w:rsidR="002733CB" w:rsidRDefault="002733CB" w:rsidP="00E10FCA">
      <w:pPr>
        <w:tabs>
          <w:tab w:val="left" w:pos="1700"/>
        </w:tabs>
        <w:spacing w:after="60"/>
        <w:ind w:left="1701" w:hanging="567"/>
        <w:jc w:val="both"/>
      </w:pPr>
      <w:r>
        <w:t>6.1.1 Major changes in the operational DPFS which are expected in the next year</w:t>
      </w:r>
    </w:p>
    <w:p w:rsidR="002733CB" w:rsidRDefault="002733CB" w:rsidP="00E10FCA">
      <w:pPr>
        <w:tabs>
          <w:tab w:val="left" w:pos="1700"/>
        </w:tabs>
        <w:spacing w:after="60"/>
        <w:ind w:left="1701" w:hanging="567"/>
        <w:jc w:val="both"/>
      </w:pPr>
      <w:r>
        <w:t>6.1.2 Major changes in the operational DPFS which are envisaged within the next 4 years</w:t>
      </w:r>
    </w:p>
    <w:p w:rsidR="002733CB" w:rsidRDefault="002733CB" w:rsidP="00847ECE">
      <w:pPr>
        <w:tabs>
          <w:tab w:val="left" w:pos="1100"/>
        </w:tabs>
        <w:spacing w:after="120"/>
        <w:ind w:left="1134" w:hanging="533"/>
        <w:jc w:val="both"/>
        <w:rPr>
          <w:b/>
          <w:bCs/>
        </w:rPr>
      </w:pPr>
      <w:r>
        <w:rPr>
          <w:b/>
          <w:bCs/>
        </w:rPr>
        <w:t>6.2</w:t>
      </w:r>
      <w:r>
        <w:rPr>
          <w:b/>
          <w:bCs/>
        </w:rPr>
        <w:tab/>
        <w:t xml:space="preserve">Planned Research Activities in NWP, </w:t>
      </w:r>
      <w:proofErr w:type="spellStart"/>
      <w:r>
        <w:rPr>
          <w:b/>
          <w:bCs/>
        </w:rPr>
        <w:t>Nowcasting</w:t>
      </w:r>
      <w:proofErr w:type="spellEnd"/>
      <w:r w:rsidR="009C2E04">
        <w:rPr>
          <w:b/>
          <w:bCs/>
        </w:rPr>
        <w:t>,</w:t>
      </w:r>
      <w:r>
        <w:rPr>
          <w:b/>
          <w:bCs/>
        </w:rPr>
        <w:t xml:space="preserve"> Long-range Forecasting</w:t>
      </w:r>
      <w:r w:rsidR="009C2E04">
        <w:rPr>
          <w:b/>
          <w:bCs/>
        </w:rPr>
        <w:t xml:space="preserve"> and Specialized Numerical Predictions</w:t>
      </w:r>
    </w:p>
    <w:p w:rsidR="002733CB" w:rsidRDefault="002733CB" w:rsidP="00E10FCA">
      <w:pPr>
        <w:tabs>
          <w:tab w:val="left" w:pos="1700"/>
        </w:tabs>
        <w:spacing w:after="60"/>
        <w:ind w:left="1701" w:hanging="567"/>
        <w:jc w:val="both"/>
      </w:pPr>
      <w:r>
        <w:t>6.2.1 Planned Research Activities in NWP</w:t>
      </w:r>
    </w:p>
    <w:p w:rsidR="004E6F38" w:rsidRDefault="002B4278" w:rsidP="004E6F38">
      <w:pPr>
        <w:tabs>
          <w:tab w:val="left" w:pos="1100"/>
        </w:tabs>
        <w:ind w:left="1100"/>
        <w:jc w:val="both"/>
      </w:pPr>
      <w:r>
        <w:t xml:space="preserve">Calibration of </w:t>
      </w:r>
      <w:proofErr w:type="spellStart"/>
      <w:r>
        <w:t>theCOSMO</w:t>
      </w:r>
      <w:proofErr w:type="spellEnd"/>
      <w:r>
        <w:t xml:space="preserve">-ME EPS </w:t>
      </w:r>
      <w:r w:rsidR="004E6F38" w:rsidRPr="00997840">
        <w:t>short range ensemble prediction system.</w:t>
      </w:r>
    </w:p>
    <w:p w:rsidR="004E6F38" w:rsidRDefault="004E6F38" w:rsidP="004E6F38">
      <w:pPr>
        <w:tabs>
          <w:tab w:val="left" w:pos="1100"/>
        </w:tabs>
        <w:ind w:left="1100"/>
        <w:jc w:val="both"/>
      </w:pPr>
      <w:r w:rsidRPr="00997840">
        <w:t>Improvement of convection resolving model forecast up to 1km grid spacing.</w:t>
      </w:r>
    </w:p>
    <w:p w:rsidR="004E6F38" w:rsidRDefault="004E6F38" w:rsidP="00E10FCA">
      <w:pPr>
        <w:tabs>
          <w:tab w:val="left" w:pos="1700"/>
        </w:tabs>
        <w:spacing w:after="60"/>
        <w:ind w:left="1701" w:hanging="567"/>
        <w:jc w:val="both"/>
      </w:pPr>
    </w:p>
    <w:p w:rsidR="002733CB" w:rsidRDefault="002733CB" w:rsidP="00E10FCA">
      <w:pPr>
        <w:tabs>
          <w:tab w:val="left" w:pos="1700"/>
        </w:tabs>
        <w:spacing w:after="60"/>
        <w:ind w:left="1701" w:hanging="567"/>
        <w:jc w:val="both"/>
      </w:pPr>
      <w:r>
        <w:t xml:space="preserve">6.2.2 Planned Research Activities in </w:t>
      </w:r>
      <w:proofErr w:type="spellStart"/>
      <w:r>
        <w:t>Nowcasting</w:t>
      </w:r>
      <w:proofErr w:type="spellEnd"/>
    </w:p>
    <w:p w:rsidR="002733CB" w:rsidRDefault="002733CB" w:rsidP="00E10FCA">
      <w:pPr>
        <w:tabs>
          <w:tab w:val="left" w:pos="1700"/>
        </w:tabs>
        <w:spacing w:after="60"/>
        <w:ind w:left="1701" w:hanging="567"/>
        <w:jc w:val="both"/>
      </w:pPr>
      <w:r>
        <w:t>6.2.3 Planned Research Activities in Long-range Forecasting</w:t>
      </w:r>
    </w:p>
    <w:p w:rsidR="009C2E04" w:rsidRDefault="009C2E04" w:rsidP="00E10FCA">
      <w:pPr>
        <w:tabs>
          <w:tab w:val="left" w:pos="1700"/>
        </w:tabs>
        <w:spacing w:after="60"/>
        <w:ind w:left="1701" w:hanging="567"/>
        <w:jc w:val="both"/>
      </w:pPr>
      <w:r>
        <w:t>6.2.4 Planned Research Activities in Specialized Numerical Predictions</w:t>
      </w:r>
    </w:p>
    <w:p w:rsidR="009C2E04" w:rsidRDefault="009C2E04">
      <w:pPr>
        <w:tabs>
          <w:tab w:val="left" w:pos="1100"/>
        </w:tabs>
        <w:spacing w:after="0"/>
        <w:jc w:val="both"/>
      </w:pPr>
    </w:p>
    <w:p w:rsidR="00CB42FC" w:rsidRDefault="00CB42FC" w:rsidP="00CB42FC">
      <w:pPr>
        <w:tabs>
          <w:tab w:val="left" w:pos="300"/>
        </w:tabs>
        <w:spacing w:after="0"/>
        <w:jc w:val="both"/>
        <w:rPr>
          <w:b/>
          <w:bCs/>
        </w:rPr>
      </w:pPr>
      <w:r>
        <w:rPr>
          <w:b/>
          <w:bCs/>
        </w:rPr>
        <w:t>7.</w:t>
      </w:r>
      <w:r>
        <w:rPr>
          <w:b/>
          <w:bCs/>
        </w:rPr>
        <w:tab/>
        <w:t>Consorti</w:t>
      </w:r>
      <w:r w:rsidR="005A6A0D">
        <w:rPr>
          <w:b/>
          <w:bCs/>
        </w:rPr>
        <w:t>um</w:t>
      </w:r>
      <w:r w:rsidRPr="00CB42FC">
        <w:rPr>
          <w:b/>
          <w:bCs/>
          <w:i/>
          <w:iCs/>
        </w:rPr>
        <w:t>(if appropriate)</w:t>
      </w:r>
    </w:p>
    <w:p w:rsidR="00CB42FC" w:rsidRDefault="00CB42FC" w:rsidP="00CB42FC">
      <w:pPr>
        <w:tabs>
          <w:tab w:val="left" w:pos="300"/>
        </w:tabs>
        <w:spacing w:after="0"/>
        <w:jc w:val="both"/>
        <w:rPr>
          <w:b/>
          <w:bCs/>
        </w:rPr>
      </w:pPr>
    </w:p>
    <w:p w:rsidR="00CB42FC" w:rsidRPr="00820DA2" w:rsidRDefault="005A6A0D" w:rsidP="00B22529">
      <w:pPr>
        <w:pStyle w:val="Paragrafoelenco"/>
        <w:numPr>
          <w:ilvl w:val="1"/>
          <w:numId w:val="23"/>
        </w:numPr>
        <w:tabs>
          <w:tab w:val="left" w:pos="1100"/>
        </w:tabs>
        <w:spacing w:after="120"/>
        <w:jc w:val="both"/>
        <w:rPr>
          <w:b/>
          <w:bCs/>
        </w:rPr>
      </w:pPr>
      <w:r w:rsidRPr="00820DA2">
        <w:rPr>
          <w:b/>
          <w:bCs/>
        </w:rPr>
        <w:t xml:space="preserve">System and/or </w:t>
      </w:r>
      <w:r w:rsidR="00CB42FC" w:rsidRPr="00820DA2">
        <w:rPr>
          <w:b/>
          <w:bCs/>
        </w:rPr>
        <w:t>Model</w:t>
      </w:r>
    </w:p>
    <w:p w:rsidR="00820DA2" w:rsidRPr="00B11F1E" w:rsidRDefault="00820DA2" w:rsidP="00B22529">
      <w:pPr>
        <w:pStyle w:val="NormaleWeb"/>
        <w:spacing w:before="120"/>
        <w:ind w:left="1080"/>
        <w:jc w:val="both"/>
        <w:rPr>
          <w:rFonts w:ascii="Arial" w:hAnsi="Arial" w:cs="Arial"/>
          <w:sz w:val="22"/>
          <w:szCs w:val="22"/>
        </w:rPr>
      </w:pPr>
      <w:r w:rsidRPr="00B11F1E">
        <w:rPr>
          <w:rFonts w:ascii="Arial" w:hAnsi="Arial" w:cs="Arial"/>
          <w:sz w:val="22"/>
          <w:szCs w:val="22"/>
        </w:rPr>
        <w:t xml:space="preserve">The </w:t>
      </w:r>
      <w:r w:rsidRPr="00B11F1E">
        <w:rPr>
          <w:rFonts w:ascii="Arial" w:hAnsi="Arial" w:cs="Arial"/>
          <w:i/>
          <w:sz w:val="22"/>
          <w:szCs w:val="22"/>
        </w:rPr>
        <w:t>COSMO</w:t>
      </w:r>
      <w:r w:rsidR="00116171">
        <w:rPr>
          <w:rFonts w:ascii="Arial" w:hAnsi="Arial" w:cs="Arial"/>
          <w:i/>
          <w:sz w:val="22"/>
          <w:szCs w:val="22"/>
        </w:rPr>
        <w:t xml:space="preserve"> </w:t>
      </w:r>
      <w:r w:rsidRPr="00B11F1E">
        <w:rPr>
          <w:rFonts w:ascii="Arial" w:hAnsi="Arial" w:cs="Arial"/>
          <w:i/>
          <w:sz w:val="22"/>
          <w:szCs w:val="22"/>
        </w:rPr>
        <w:t>Model</w:t>
      </w:r>
      <w:r w:rsidRPr="00B11F1E">
        <w:rPr>
          <w:rFonts w:ascii="Arial" w:hAnsi="Arial" w:cs="Arial"/>
          <w:sz w:val="22"/>
          <w:szCs w:val="22"/>
        </w:rPr>
        <w:t xml:space="preserve"> (</w:t>
      </w:r>
      <w:hyperlink r:id="rId44" w:history="1">
        <w:r w:rsidRPr="00B11F1E">
          <w:rPr>
            <w:rStyle w:val="Internetlink"/>
            <w:rFonts w:ascii="Arial" w:eastAsia="MS Mincho" w:hAnsi="Arial" w:cs="Arial"/>
            <w:sz w:val="22"/>
            <w:szCs w:val="22"/>
          </w:rPr>
          <w:t>http://cosmo-model.org/content/model/general/default.htm</w:t>
        </w:r>
      </w:hyperlink>
      <w:r w:rsidRPr="00B11F1E">
        <w:rPr>
          <w:rFonts w:ascii="Arial" w:hAnsi="Arial" w:cs="Arial"/>
          <w:sz w:val="22"/>
          <w:szCs w:val="22"/>
        </w:rPr>
        <w:t xml:space="preserve">) is a </w:t>
      </w:r>
      <w:proofErr w:type="spellStart"/>
      <w:r w:rsidRPr="00B11F1E">
        <w:rPr>
          <w:rFonts w:ascii="Arial" w:hAnsi="Arial" w:cs="Arial"/>
          <w:sz w:val="22"/>
          <w:szCs w:val="22"/>
        </w:rPr>
        <w:t>nonhydrostatic</w:t>
      </w:r>
      <w:proofErr w:type="spellEnd"/>
      <w:r w:rsidRPr="00B11F1E">
        <w:rPr>
          <w:rFonts w:ascii="Arial" w:hAnsi="Arial" w:cs="Arial"/>
          <w:sz w:val="22"/>
          <w:szCs w:val="22"/>
        </w:rPr>
        <w:t xml:space="preserve"> limited-area atmospheric prediction model. It has been designed for both operational numerical weather prediction (NWP) and various scientific applications on the </w:t>
      </w:r>
      <w:proofErr w:type="spellStart"/>
      <w:r w:rsidRPr="00B11F1E">
        <w:rPr>
          <w:rFonts w:ascii="Arial" w:hAnsi="Arial" w:cs="Arial"/>
          <w:sz w:val="22"/>
          <w:szCs w:val="22"/>
        </w:rPr>
        <w:t>meso</w:t>
      </w:r>
      <w:proofErr w:type="spellEnd"/>
      <w:r w:rsidRPr="00B11F1E">
        <w:rPr>
          <w:rFonts w:ascii="Arial" w:hAnsi="Arial" w:cs="Arial"/>
          <w:sz w:val="22"/>
          <w:szCs w:val="22"/>
        </w:rPr>
        <w:t xml:space="preserve">-β and </w:t>
      </w:r>
      <w:proofErr w:type="spellStart"/>
      <w:r w:rsidRPr="00B11F1E">
        <w:rPr>
          <w:rFonts w:ascii="Arial" w:hAnsi="Arial" w:cs="Arial"/>
          <w:sz w:val="22"/>
          <w:szCs w:val="22"/>
        </w:rPr>
        <w:t>meso</w:t>
      </w:r>
      <w:proofErr w:type="spellEnd"/>
      <w:r w:rsidRPr="00B11F1E">
        <w:rPr>
          <w:rFonts w:ascii="Arial" w:hAnsi="Arial" w:cs="Arial"/>
          <w:sz w:val="22"/>
          <w:szCs w:val="22"/>
        </w:rPr>
        <w:t xml:space="preserve">-γ scale. The </w:t>
      </w:r>
      <w:proofErr w:type="spellStart"/>
      <w:r w:rsidRPr="00B11F1E">
        <w:rPr>
          <w:rFonts w:ascii="Arial" w:hAnsi="Arial" w:cs="Arial"/>
          <w:sz w:val="22"/>
          <w:szCs w:val="22"/>
        </w:rPr>
        <w:t>COSMOModel</w:t>
      </w:r>
      <w:proofErr w:type="spellEnd"/>
      <w:r w:rsidRPr="00B11F1E">
        <w:rPr>
          <w:rFonts w:ascii="Arial" w:hAnsi="Arial" w:cs="Arial"/>
          <w:sz w:val="22"/>
          <w:szCs w:val="22"/>
        </w:rPr>
        <w:t xml:space="preserve"> is based on the primitive thermo-</w:t>
      </w:r>
      <w:proofErr w:type="spellStart"/>
      <w:r w:rsidRPr="00B11F1E">
        <w:rPr>
          <w:rFonts w:ascii="Arial" w:hAnsi="Arial" w:cs="Arial"/>
          <w:sz w:val="22"/>
          <w:szCs w:val="22"/>
        </w:rPr>
        <w:t>hydrodynamical</w:t>
      </w:r>
      <w:proofErr w:type="spellEnd"/>
      <w:r w:rsidRPr="00B11F1E">
        <w:rPr>
          <w:rFonts w:ascii="Arial" w:hAnsi="Arial" w:cs="Arial"/>
          <w:sz w:val="22"/>
          <w:szCs w:val="22"/>
        </w:rPr>
        <w:t xml:space="preserve"> equations describing compressible flow in a moist atmosphere. The model equations are formulated in rotated geographical coordinates and a generalized terrain following height coordinate. A variety of physical processes are taken into account by parameterization schemes. </w:t>
      </w:r>
    </w:p>
    <w:p w:rsidR="00820DA2" w:rsidRPr="00B11F1E" w:rsidRDefault="00820DA2" w:rsidP="00B22529">
      <w:pPr>
        <w:pStyle w:val="NormaleWeb"/>
        <w:ind w:left="1080"/>
        <w:jc w:val="both"/>
        <w:rPr>
          <w:rFonts w:ascii="Arial" w:hAnsi="Arial" w:cs="Arial"/>
          <w:sz w:val="22"/>
          <w:szCs w:val="22"/>
        </w:rPr>
      </w:pPr>
      <w:r w:rsidRPr="00B11F1E">
        <w:rPr>
          <w:rFonts w:ascii="Arial" w:hAnsi="Arial" w:cs="Arial"/>
          <w:sz w:val="22"/>
          <w:szCs w:val="22"/>
        </w:rPr>
        <w:t xml:space="preserve">Besides the forecast model itself, a number of additional components such as data assimilation, interpolation of boundary conditions from a driving model, and </w:t>
      </w:r>
      <w:proofErr w:type="spellStart"/>
      <w:r w:rsidRPr="00B11F1E">
        <w:rPr>
          <w:rFonts w:ascii="Arial" w:hAnsi="Arial" w:cs="Arial"/>
          <w:sz w:val="22"/>
          <w:szCs w:val="22"/>
        </w:rPr>
        <w:lastRenderedPageBreak/>
        <w:t>postprocessing</w:t>
      </w:r>
      <w:proofErr w:type="spellEnd"/>
      <w:r w:rsidRPr="00B11F1E">
        <w:rPr>
          <w:rFonts w:ascii="Arial" w:hAnsi="Arial" w:cs="Arial"/>
          <w:sz w:val="22"/>
          <w:szCs w:val="22"/>
        </w:rPr>
        <w:t xml:space="preserve"> utilities are required to run the model in </w:t>
      </w:r>
      <w:proofErr w:type="spellStart"/>
      <w:r w:rsidRPr="00B11F1E">
        <w:rPr>
          <w:rFonts w:ascii="Arial" w:hAnsi="Arial" w:cs="Arial"/>
          <w:sz w:val="22"/>
          <w:szCs w:val="22"/>
        </w:rPr>
        <w:t>NWPmode</w:t>
      </w:r>
      <w:proofErr w:type="spellEnd"/>
      <w:r w:rsidRPr="00B11F1E">
        <w:rPr>
          <w:rFonts w:ascii="Arial" w:hAnsi="Arial" w:cs="Arial"/>
          <w:sz w:val="22"/>
          <w:szCs w:val="22"/>
        </w:rPr>
        <w:t xml:space="preserve">, climate mode or for case studies. </w:t>
      </w:r>
    </w:p>
    <w:p w:rsidR="00820DA2" w:rsidRPr="00820DA2" w:rsidRDefault="00820DA2" w:rsidP="00B22529">
      <w:pPr>
        <w:pStyle w:val="Paragrafoelenco"/>
        <w:numPr>
          <w:ilvl w:val="1"/>
          <w:numId w:val="23"/>
        </w:numPr>
        <w:tabs>
          <w:tab w:val="left" w:pos="1100"/>
        </w:tabs>
        <w:spacing w:after="120"/>
        <w:jc w:val="both"/>
        <w:rPr>
          <w:b/>
          <w:bCs/>
        </w:rPr>
      </w:pPr>
    </w:p>
    <w:p w:rsidR="005A6A0D" w:rsidRDefault="005A6A0D" w:rsidP="00B22529">
      <w:pPr>
        <w:pStyle w:val="Paragrafoelenco"/>
        <w:numPr>
          <w:ilvl w:val="2"/>
          <w:numId w:val="13"/>
        </w:numPr>
        <w:tabs>
          <w:tab w:val="left" w:pos="1700"/>
        </w:tabs>
        <w:spacing w:after="60"/>
        <w:jc w:val="both"/>
      </w:pPr>
      <w:r>
        <w:t>In operation</w:t>
      </w:r>
    </w:p>
    <w:p w:rsidR="00820DA2" w:rsidRPr="00820DA2" w:rsidRDefault="00820DA2" w:rsidP="00B22529">
      <w:pPr>
        <w:pStyle w:val="Titolo2"/>
        <w:spacing w:before="120" w:after="0"/>
        <w:ind w:left="1100"/>
        <w:jc w:val="both"/>
        <w:rPr>
          <w:b w:val="0"/>
          <w:i w:val="0"/>
          <w:sz w:val="22"/>
          <w:szCs w:val="22"/>
        </w:rPr>
      </w:pPr>
      <w:r w:rsidRPr="00820DA2">
        <w:rPr>
          <w:b w:val="0"/>
          <w:i w:val="0"/>
          <w:sz w:val="22"/>
          <w:szCs w:val="22"/>
        </w:rPr>
        <w:t xml:space="preserve">Regional numerical weather prediction at </w:t>
      </w:r>
      <w:proofErr w:type="spellStart"/>
      <w:r w:rsidR="002B4278">
        <w:rPr>
          <w:b w:val="0"/>
          <w:i w:val="0"/>
          <w:sz w:val="22"/>
          <w:szCs w:val="22"/>
        </w:rPr>
        <w:t>COMET</w:t>
      </w:r>
      <w:r w:rsidRPr="00820DA2">
        <w:rPr>
          <w:b w:val="0"/>
          <w:i w:val="0"/>
          <w:sz w:val="22"/>
          <w:szCs w:val="22"/>
        </w:rPr>
        <w:t>is</w:t>
      </w:r>
      <w:proofErr w:type="spellEnd"/>
      <w:r w:rsidRPr="00820DA2">
        <w:rPr>
          <w:b w:val="0"/>
          <w:i w:val="0"/>
          <w:sz w:val="22"/>
          <w:szCs w:val="22"/>
        </w:rPr>
        <w:t xml:space="preserve"> entirely based on the COSMO </w:t>
      </w:r>
      <w:r>
        <w:rPr>
          <w:b w:val="0"/>
          <w:i w:val="0"/>
          <w:sz w:val="22"/>
          <w:szCs w:val="22"/>
        </w:rPr>
        <w:t>Model. COSMO-ME</w:t>
      </w:r>
      <w:r w:rsidR="00213275">
        <w:rPr>
          <w:b w:val="0"/>
          <w:i w:val="0"/>
          <w:sz w:val="22"/>
          <w:szCs w:val="22"/>
        </w:rPr>
        <w:t xml:space="preserve"> (see sections </w:t>
      </w:r>
      <w:r w:rsidRPr="00820DA2">
        <w:rPr>
          <w:b w:val="0"/>
          <w:i w:val="0"/>
          <w:sz w:val="22"/>
          <w:szCs w:val="22"/>
        </w:rPr>
        <w:t xml:space="preserve">4.3.2) covers Europe with </w:t>
      </w:r>
      <w:r>
        <w:rPr>
          <w:b w:val="0"/>
          <w:i w:val="0"/>
          <w:sz w:val="22"/>
          <w:szCs w:val="22"/>
        </w:rPr>
        <w:t>779x401 grid points/layer</w:t>
      </w:r>
      <w:r w:rsidRPr="00820DA2">
        <w:rPr>
          <w:b w:val="0"/>
          <w:i w:val="0"/>
          <w:sz w:val="22"/>
          <w:szCs w:val="22"/>
        </w:rPr>
        <w:t xml:space="preserve"> at a grid spacing of </w:t>
      </w:r>
      <w:smartTag w:uri="urn:schemas-microsoft-com:office:smarttags" w:element="metricconverter">
        <w:smartTagPr>
          <w:attr w:name="ProductID" w:val="7 km"/>
        </w:smartTagPr>
        <w:r w:rsidRPr="00820DA2">
          <w:rPr>
            <w:b w:val="0"/>
            <w:i w:val="0"/>
            <w:sz w:val="22"/>
            <w:szCs w:val="22"/>
          </w:rPr>
          <w:t>7 km</w:t>
        </w:r>
      </w:smartTag>
      <w:r w:rsidRPr="00820DA2">
        <w:rPr>
          <w:b w:val="0"/>
          <w:i w:val="0"/>
          <w:sz w:val="22"/>
          <w:szCs w:val="22"/>
        </w:rPr>
        <w:t xml:space="preserve"> and 40 layers, and the con</w:t>
      </w:r>
      <w:r>
        <w:rPr>
          <w:b w:val="0"/>
          <w:i w:val="0"/>
          <w:sz w:val="22"/>
          <w:szCs w:val="22"/>
        </w:rPr>
        <w:t>vection-resolving model COSMO-IT</w:t>
      </w:r>
      <w:r w:rsidRPr="00820DA2">
        <w:rPr>
          <w:b w:val="0"/>
          <w:i w:val="0"/>
          <w:sz w:val="22"/>
          <w:szCs w:val="22"/>
        </w:rPr>
        <w:t xml:space="preserve">, covers </w:t>
      </w:r>
      <w:r>
        <w:rPr>
          <w:b w:val="0"/>
          <w:i w:val="0"/>
          <w:sz w:val="22"/>
          <w:szCs w:val="22"/>
        </w:rPr>
        <w:t>Italy</w:t>
      </w:r>
      <w:r w:rsidRPr="00820DA2">
        <w:rPr>
          <w:b w:val="0"/>
          <w:i w:val="0"/>
          <w:sz w:val="22"/>
          <w:szCs w:val="22"/>
        </w:rPr>
        <w:t xml:space="preserve"> and its surroundings with a grid spacing of </w:t>
      </w:r>
      <w:smartTag w:uri="urn:schemas-microsoft-com:office:smarttags" w:element="metricconverter">
        <w:smartTagPr>
          <w:attr w:name="ProductID" w:val="2.8 km"/>
        </w:smartTagPr>
        <w:r w:rsidRPr="00820DA2">
          <w:rPr>
            <w:b w:val="0"/>
            <w:i w:val="0"/>
            <w:sz w:val="22"/>
            <w:szCs w:val="22"/>
          </w:rPr>
          <w:t>2.8 km</w:t>
        </w:r>
      </w:smartTag>
      <w:r>
        <w:rPr>
          <w:b w:val="0"/>
          <w:i w:val="0"/>
          <w:sz w:val="22"/>
          <w:szCs w:val="22"/>
        </w:rPr>
        <w:t>, 542x604 grid points/layer and 65 layers. Based on COSMO-ME</w:t>
      </w:r>
      <w:r w:rsidRPr="00820DA2">
        <w:rPr>
          <w:b w:val="0"/>
          <w:i w:val="0"/>
          <w:sz w:val="22"/>
          <w:szCs w:val="22"/>
        </w:rPr>
        <w:t>, a probabilistic ensemble prediction system on the convective scale, calle</w:t>
      </w:r>
      <w:r>
        <w:rPr>
          <w:b w:val="0"/>
          <w:i w:val="0"/>
          <w:sz w:val="22"/>
          <w:szCs w:val="22"/>
        </w:rPr>
        <w:t>d COSMO-ME-EPS, became operational with 4</w:t>
      </w:r>
      <w:r w:rsidRPr="00820DA2">
        <w:rPr>
          <w:b w:val="0"/>
          <w:i w:val="0"/>
          <w:sz w:val="22"/>
          <w:szCs w:val="22"/>
        </w:rPr>
        <w:t xml:space="preserve">0 EPS members </w:t>
      </w:r>
      <w:r>
        <w:rPr>
          <w:b w:val="0"/>
          <w:i w:val="0"/>
          <w:sz w:val="22"/>
          <w:szCs w:val="22"/>
        </w:rPr>
        <w:t>on 2015. It is based on COSMO-ME with a grid spacing of 10</w:t>
      </w:r>
      <w:r w:rsidR="00213275">
        <w:rPr>
          <w:b w:val="0"/>
          <w:i w:val="0"/>
          <w:sz w:val="22"/>
          <w:szCs w:val="22"/>
        </w:rPr>
        <w:t xml:space="preserve"> km, 577x347</w:t>
      </w:r>
      <w:r w:rsidRPr="00820DA2">
        <w:rPr>
          <w:b w:val="0"/>
          <w:i w:val="0"/>
          <w:sz w:val="22"/>
          <w:szCs w:val="22"/>
        </w:rPr>
        <w:t xml:space="preserve"> gr</w:t>
      </w:r>
      <w:r w:rsidR="00213275">
        <w:rPr>
          <w:b w:val="0"/>
          <w:i w:val="0"/>
          <w:sz w:val="22"/>
          <w:szCs w:val="22"/>
        </w:rPr>
        <w:t>id points/layer and 45</w:t>
      </w:r>
      <w:r w:rsidRPr="00820DA2">
        <w:rPr>
          <w:b w:val="0"/>
          <w:i w:val="0"/>
          <w:sz w:val="22"/>
          <w:szCs w:val="22"/>
        </w:rPr>
        <w:t xml:space="preserve"> layers. See also section 7.3 for COSMO members.</w:t>
      </w:r>
    </w:p>
    <w:p w:rsidR="00820DA2" w:rsidRDefault="00820DA2" w:rsidP="00B22529">
      <w:pPr>
        <w:tabs>
          <w:tab w:val="left" w:pos="1700"/>
        </w:tabs>
        <w:spacing w:after="60"/>
        <w:jc w:val="both"/>
      </w:pPr>
    </w:p>
    <w:p w:rsidR="005A6A0D" w:rsidRDefault="005A6A0D" w:rsidP="00B22529">
      <w:pPr>
        <w:pStyle w:val="Paragrafoelenco"/>
        <w:numPr>
          <w:ilvl w:val="2"/>
          <w:numId w:val="13"/>
        </w:numPr>
        <w:tabs>
          <w:tab w:val="left" w:pos="1700"/>
        </w:tabs>
        <w:spacing w:after="60"/>
        <w:jc w:val="both"/>
      </w:pPr>
      <w:r>
        <w:t>Research performed in this field</w:t>
      </w:r>
    </w:p>
    <w:p w:rsidR="00213275" w:rsidRPr="00213275" w:rsidRDefault="00213275" w:rsidP="00B22529">
      <w:pPr>
        <w:pStyle w:val="Titolo2"/>
        <w:ind w:left="1100"/>
        <w:jc w:val="both"/>
        <w:rPr>
          <w:b w:val="0"/>
          <w:i w:val="0"/>
        </w:rPr>
      </w:pPr>
      <w:r w:rsidRPr="00213275">
        <w:rPr>
          <w:b w:val="0"/>
          <w:i w:val="0"/>
          <w:sz w:val="22"/>
        </w:rPr>
        <w:t>The joint research and development is mainly undertaken in the eight working groups (</w:t>
      </w:r>
      <w:hyperlink r:id="rId45" w:history="1">
        <w:r w:rsidRPr="00213275">
          <w:rPr>
            <w:rStyle w:val="Collegamentoipertestuale"/>
            <w:rFonts w:cs="Arial"/>
            <w:b w:val="0"/>
            <w:i w:val="0"/>
            <w:sz w:val="22"/>
          </w:rPr>
          <w:t>http://cosmo-model.org/content/consortium/structure.htm</w:t>
        </w:r>
      </w:hyperlink>
      <w:r w:rsidRPr="00213275">
        <w:rPr>
          <w:b w:val="0"/>
          <w:i w:val="0"/>
          <w:sz w:val="22"/>
        </w:rPr>
        <w:t>) and a number of priority projects and priority tasks. The current priority projects are: “Kilometre-Scale Ensemble-Based Data Assimilation</w:t>
      </w:r>
      <w:r w:rsidR="00B22529">
        <w:rPr>
          <w:b w:val="0"/>
          <w:i w:val="0"/>
          <w:sz w:val="22"/>
        </w:rPr>
        <w:t xml:space="preserve"> for High-Resolution Observations</w:t>
      </w:r>
      <w:r w:rsidRPr="00213275">
        <w:rPr>
          <w:b w:val="0"/>
          <w:i w:val="0"/>
          <w:sz w:val="22"/>
        </w:rPr>
        <w:t>” (KENDA</w:t>
      </w:r>
      <w:r w:rsidR="00037B1F">
        <w:rPr>
          <w:b w:val="0"/>
          <w:i w:val="0"/>
          <w:sz w:val="22"/>
        </w:rPr>
        <w:t>-O</w:t>
      </w:r>
      <w:r w:rsidRPr="00213275">
        <w:rPr>
          <w:b w:val="0"/>
          <w:i w:val="0"/>
          <w:sz w:val="22"/>
        </w:rPr>
        <w:t xml:space="preserve">), see section 7.4.1, “COSMO-EULAG Operationalization” (CELO) which aim is to get an operational version of COSMO model employing dynamical core with explicit conservative properties for very-high model resolutions, “Calibration of COSMO Model” (CALMO) which aims at development of automatic, multivariate and based on objective methods calibration of parameterizations of physical processes for the model,  “Verification System Unified Survey </w:t>
      </w:r>
      <w:smartTag w:uri="urn:schemas-microsoft-com:office:smarttags" w:element="metricconverter">
        <w:smartTagPr>
          <w:attr w:name="ProductID" w:val="2”"/>
        </w:smartTagPr>
        <w:r w:rsidRPr="00213275">
          <w:rPr>
            <w:b w:val="0"/>
            <w:i w:val="0"/>
            <w:sz w:val="22"/>
          </w:rPr>
          <w:t>2”</w:t>
        </w:r>
      </w:smartTag>
      <w:r w:rsidRPr="00213275">
        <w:rPr>
          <w:b w:val="0"/>
          <w:i w:val="0"/>
          <w:sz w:val="22"/>
        </w:rPr>
        <w:t xml:space="preserve"> (VERSUS2) developing an operational verification package for deterministic and ensemble forecasting, “Performance On Massively Parallel Architectures” (POMPA) for preparation of the COSMO model code for running on future high performance computing systems and architectures, “</w:t>
      </w:r>
      <w:r w:rsidR="00037B1F" w:rsidRPr="00037B1F">
        <w:rPr>
          <w:b w:val="0"/>
          <w:i w:val="0"/>
          <w:sz w:val="22"/>
        </w:rPr>
        <w:t xml:space="preserve">Studying Perturbations for the Representation of </w:t>
      </w:r>
      <w:proofErr w:type="spellStart"/>
      <w:r w:rsidR="00037B1F" w:rsidRPr="00037B1F">
        <w:rPr>
          <w:b w:val="0"/>
          <w:i w:val="0"/>
          <w:sz w:val="22"/>
        </w:rPr>
        <w:t>modeling</w:t>
      </w:r>
      <w:proofErr w:type="spellEnd"/>
      <w:r w:rsidR="00037B1F" w:rsidRPr="00037B1F">
        <w:rPr>
          <w:b w:val="0"/>
          <w:i w:val="0"/>
          <w:sz w:val="22"/>
        </w:rPr>
        <w:t xml:space="preserve"> uncertainties in Ensemble Development</w:t>
      </w:r>
      <w:r w:rsidR="00037B1F">
        <w:rPr>
          <w:b w:val="0"/>
          <w:i w:val="0"/>
          <w:sz w:val="22"/>
        </w:rPr>
        <w:t>” (SPRED</w:t>
      </w:r>
      <w:r w:rsidRPr="00213275">
        <w:rPr>
          <w:b w:val="0"/>
          <w:i w:val="0"/>
          <w:sz w:val="22"/>
        </w:rPr>
        <w:t xml:space="preserve">) for </w:t>
      </w:r>
      <w:r w:rsidR="00037B1F">
        <w:rPr>
          <w:b w:val="0"/>
          <w:i w:val="0"/>
          <w:sz w:val="22"/>
        </w:rPr>
        <w:t>improvement</w:t>
      </w:r>
      <w:r w:rsidRPr="00213275">
        <w:rPr>
          <w:b w:val="0"/>
          <w:i w:val="0"/>
          <w:sz w:val="22"/>
        </w:rPr>
        <w:t xml:space="preserve"> of convection-permitting ensembles</w:t>
      </w:r>
      <w:r w:rsidR="00037B1F">
        <w:rPr>
          <w:b w:val="0"/>
          <w:i w:val="0"/>
          <w:sz w:val="22"/>
        </w:rPr>
        <w:t>,</w:t>
      </w:r>
      <w:r w:rsidR="00037B1F" w:rsidRPr="00037B1F">
        <w:rPr>
          <w:b w:val="0"/>
          <w:i w:val="0"/>
          <w:sz w:val="22"/>
        </w:rPr>
        <w:t xml:space="preserve"> </w:t>
      </w:r>
      <w:r w:rsidR="00037B1F">
        <w:rPr>
          <w:b w:val="0"/>
          <w:i w:val="0"/>
          <w:sz w:val="22"/>
        </w:rPr>
        <w:t>“</w:t>
      </w:r>
      <w:proofErr w:type="spellStart"/>
      <w:r w:rsidR="00037B1F" w:rsidRPr="00037B1F">
        <w:rPr>
          <w:b w:val="0"/>
          <w:i w:val="0"/>
          <w:sz w:val="22"/>
        </w:rPr>
        <w:t>Intercomparison</w:t>
      </w:r>
      <w:proofErr w:type="spellEnd"/>
      <w:r w:rsidR="00037B1F" w:rsidRPr="00037B1F">
        <w:rPr>
          <w:b w:val="0"/>
          <w:i w:val="0"/>
          <w:sz w:val="22"/>
        </w:rPr>
        <w:t xml:space="preserve"> of Spatial Verification Methods for COSMO Terrain</w:t>
      </w:r>
      <w:r w:rsidR="00037B1F">
        <w:rPr>
          <w:b w:val="0"/>
          <w:i w:val="0"/>
          <w:sz w:val="22"/>
        </w:rPr>
        <w:t>” (INSPECT)</w:t>
      </w:r>
      <w:r w:rsidR="00037B1F" w:rsidRPr="00037B1F">
        <w:rPr>
          <w:b w:val="0"/>
          <w:i w:val="0"/>
          <w:sz w:val="22"/>
        </w:rPr>
        <w:t xml:space="preserve"> tests and evaluates new spatial verification methods</w:t>
      </w:r>
      <w:r w:rsidR="00037B1F">
        <w:rPr>
          <w:b w:val="0"/>
          <w:i w:val="0"/>
          <w:sz w:val="22"/>
        </w:rPr>
        <w:t>, “</w:t>
      </w:r>
      <w:r w:rsidR="00037B1F" w:rsidRPr="00037B1F">
        <w:rPr>
          <w:b w:val="0"/>
          <w:i w:val="0"/>
          <w:sz w:val="22"/>
        </w:rPr>
        <w:t>Revised Cloud Radiation Coupling</w:t>
      </w:r>
      <w:r w:rsidR="00037B1F">
        <w:rPr>
          <w:b w:val="0"/>
          <w:i w:val="0"/>
          <w:sz w:val="22"/>
        </w:rPr>
        <w:t>”</w:t>
      </w:r>
      <w:r w:rsidR="00037B1F" w:rsidRPr="00037B1F">
        <w:rPr>
          <w:b w:val="0"/>
          <w:i w:val="0"/>
          <w:sz w:val="22"/>
        </w:rPr>
        <w:t xml:space="preserve"> </w:t>
      </w:r>
      <w:r w:rsidR="00037B1F">
        <w:rPr>
          <w:b w:val="0"/>
          <w:i w:val="0"/>
          <w:sz w:val="22"/>
        </w:rPr>
        <w:t>(</w:t>
      </w:r>
      <w:r w:rsidR="00037B1F" w:rsidRPr="00037B1F">
        <w:rPr>
          <w:b w:val="0"/>
          <w:i w:val="0"/>
          <w:sz w:val="22"/>
        </w:rPr>
        <w:t>T</w:t>
      </w:r>
      <w:r w:rsidR="00037B1F" w:rsidRPr="00037B1F">
        <w:rPr>
          <w:b w:val="0"/>
          <w:i w:val="0"/>
          <w:sz w:val="22"/>
          <w:vertAlign w:val="superscript"/>
        </w:rPr>
        <w:t>2</w:t>
      </w:r>
      <w:r w:rsidR="00037B1F" w:rsidRPr="00037B1F">
        <w:rPr>
          <w:b w:val="0"/>
          <w:i w:val="0"/>
          <w:sz w:val="22"/>
        </w:rPr>
        <w:t>(RC)</w:t>
      </w:r>
      <w:r w:rsidR="00037B1F" w:rsidRPr="00037B1F">
        <w:rPr>
          <w:b w:val="0"/>
          <w:i w:val="0"/>
          <w:sz w:val="22"/>
          <w:vertAlign w:val="superscript"/>
        </w:rPr>
        <w:t>2</w:t>
      </w:r>
      <w:r w:rsidR="00037B1F">
        <w:rPr>
          <w:b w:val="0"/>
          <w:i w:val="0"/>
          <w:sz w:val="22"/>
        </w:rPr>
        <w:t xml:space="preserve">) </w:t>
      </w:r>
      <w:r w:rsidR="00037B1F" w:rsidRPr="00213275">
        <w:rPr>
          <w:b w:val="0"/>
          <w:i w:val="0"/>
          <w:sz w:val="22"/>
        </w:rPr>
        <w:t>focuses on improvement of optical properties of clouds and precipitation</w:t>
      </w:r>
      <w:r w:rsidR="00037B1F">
        <w:rPr>
          <w:b w:val="0"/>
          <w:i w:val="0"/>
          <w:sz w:val="22"/>
        </w:rPr>
        <w:t>,</w:t>
      </w:r>
      <w:r w:rsidR="00037B1F">
        <w:rPr>
          <w:rFonts w:eastAsia="Times New Roman" w:cs="Arial"/>
        </w:rPr>
        <w:t xml:space="preserve"> </w:t>
      </w:r>
      <w:r w:rsidR="00037B1F">
        <w:rPr>
          <w:b w:val="0"/>
          <w:i w:val="0"/>
          <w:sz w:val="22"/>
        </w:rPr>
        <w:t>“</w:t>
      </w:r>
      <w:r w:rsidR="00037B1F" w:rsidRPr="00037B1F">
        <w:rPr>
          <w:b w:val="0"/>
          <w:i w:val="0"/>
          <w:sz w:val="22"/>
        </w:rPr>
        <w:t>Comparison of the dynamical cores of ICON and COSMO</w:t>
      </w:r>
      <w:r w:rsidR="00037B1F">
        <w:rPr>
          <w:b w:val="0"/>
          <w:i w:val="0"/>
          <w:sz w:val="22"/>
        </w:rPr>
        <w:t>” (CDIC</w:t>
      </w:r>
      <w:r w:rsidR="00037B1F" w:rsidRPr="00037B1F">
        <w:rPr>
          <w:b w:val="0"/>
          <w:i w:val="0"/>
          <w:sz w:val="22"/>
        </w:rPr>
        <w:t>)</w:t>
      </w:r>
      <w:r w:rsidRPr="00213275">
        <w:rPr>
          <w:b w:val="0"/>
          <w:i w:val="0"/>
          <w:sz w:val="22"/>
        </w:rPr>
        <w:t xml:space="preserve">. The current priority tasks include “Consolidation of Operation and Research Results for the Sochi </w:t>
      </w:r>
      <w:proofErr w:type="spellStart"/>
      <w:r w:rsidRPr="00213275">
        <w:rPr>
          <w:b w:val="0"/>
          <w:i w:val="0"/>
          <w:sz w:val="22"/>
        </w:rPr>
        <w:t>Olimpic</w:t>
      </w:r>
      <w:proofErr w:type="spellEnd"/>
      <w:r w:rsidRPr="00213275">
        <w:rPr>
          <w:b w:val="0"/>
          <w:i w:val="0"/>
          <w:sz w:val="22"/>
        </w:rPr>
        <w:t xml:space="preserve"> Games - A” (CORSO-A) for transferring to COSMO software and know-how results of the previous priority project CORSO. The priority task “Consolidation of Surface to Atmosphere Transfer” (</w:t>
      </w:r>
      <w:proofErr w:type="spellStart"/>
      <w:r w:rsidRPr="00213275">
        <w:rPr>
          <w:b w:val="0"/>
          <w:i w:val="0"/>
          <w:sz w:val="22"/>
        </w:rPr>
        <w:t>ConSAT</w:t>
      </w:r>
      <w:proofErr w:type="spellEnd"/>
      <w:r w:rsidRPr="00213275">
        <w:rPr>
          <w:b w:val="0"/>
          <w:i w:val="0"/>
          <w:sz w:val="22"/>
        </w:rPr>
        <w:t xml:space="preserve">) aims at improving diurnal and annual cycles of near surface model variables. </w:t>
      </w:r>
      <w:r w:rsidR="00B46D6E">
        <w:rPr>
          <w:b w:val="0"/>
          <w:i w:val="0"/>
          <w:sz w:val="22"/>
        </w:rPr>
        <w:t xml:space="preserve">The new task </w:t>
      </w:r>
      <w:r w:rsidR="00037B1F">
        <w:rPr>
          <w:b w:val="0"/>
          <w:i w:val="0"/>
          <w:sz w:val="22"/>
        </w:rPr>
        <w:t>“</w:t>
      </w:r>
      <w:r w:rsidR="00037B1F" w:rsidRPr="00037B1F">
        <w:rPr>
          <w:b w:val="0"/>
          <w:i w:val="0"/>
          <w:sz w:val="22"/>
        </w:rPr>
        <w:t>TERRA Stand Alone</w:t>
      </w:r>
      <w:r w:rsidR="00037B1F">
        <w:rPr>
          <w:b w:val="0"/>
          <w:i w:val="0"/>
          <w:sz w:val="22"/>
        </w:rPr>
        <w:t>” (TSA)</w:t>
      </w:r>
      <w:r w:rsidR="00037B1F" w:rsidRPr="00037B1F">
        <w:rPr>
          <w:b w:val="0"/>
          <w:i w:val="0"/>
          <w:sz w:val="22"/>
        </w:rPr>
        <w:t xml:space="preserve"> brings the code of TERRA Stand Alone to the COSMO standards</w:t>
      </w:r>
      <w:r w:rsidR="00037B1F" w:rsidRPr="00213275">
        <w:rPr>
          <w:b w:val="0"/>
          <w:i w:val="0"/>
          <w:sz w:val="22"/>
        </w:rPr>
        <w:t xml:space="preserve"> </w:t>
      </w:r>
      <w:r w:rsidRPr="00213275">
        <w:rPr>
          <w:b w:val="0"/>
          <w:i w:val="0"/>
          <w:sz w:val="22"/>
        </w:rPr>
        <w:t>Environmental prediction aspects of the model involving chemistry, aerosol effects and transport (COSMO ART) are developed in close cooperation with Karlsruhe Institute for Technology (KIT) in Germany.</w:t>
      </w:r>
    </w:p>
    <w:p w:rsidR="00213275" w:rsidRDefault="00213275" w:rsidP="00B22529">
      <w:pPr>
        <w:tabs>
          <w:tab w:val="left" w:pos="1700"/>
        </w:tabs>
        <w:spacing w:after="60"/>
        <w:jc w:val="both"/>
      </w:pPr>
    </w:p>
    <w:p w:rsidR="00213275" w:rsidRDefault="005A6A0D" w:rsidP="00B22529">
      <w:pPr>
        <w:pStyle w:val="Paragrafoelenco"/>
        <w:numPr>
          <w:ilvl w:val="1"/>
          <w:numId w:val="13"/>
        </w:numPr>
        <w:tabs>
          <w:tab w:val="left" w:pos="1100"/>
        </w:tabs>
        <w:spacing w:after="120"/>
        <w:jc w:val="both"/>
        <w:rPr>
          <w:b/>
          <w:bCs/>
        </w:rPr>
      </w:pPr>
      <w:r w:rsidRPr="00213275">
        <w:rPr>
          <w:b/>
          <w:bCs/>
        </w:rPr>
        <w:t>System run schedule and forecast ranges</w:t>
      </w:r>
    </w:p>
    <w:p w:rsidR="00213275" w:rsidRPr="00213275" w:rsidRDefault="00213275" w:rsidP="00B22529">
      <w:pPr>
        <w:pStyle w:val="Titolo2"/>
        <w:ind w:left="1090"/>
        <w:jc w:val="both"/>
        <w:rPr>
          <w:b w:val="0"/>
          <w:i w:val="0"/>
          <w:sz w:val="22"/>
          <w:szCs w:val="22"/>
        </w:rPr>
      </w:pPr>
      <w:r w:rsidRPr="00213275">
        <w:rPr>
          <w:b w:val="0"/>
          <w:i w:val="0"/>
          <w:sz w:val="22"/>
          <w:szCs w:val="22"/>
        </w:rPr>
        <w:t xml:space="preserve">See section 4.3.2 for COSMO-ME and COSMO-IT </w:t>
      </w:r>
    </w:p>
    <w:p w:rsidR="00213275" w:rsidRPr="00213275" w:rsidRDefault="00213275" w:rsidP="00B22529">
      <w:pPr>
        <w:pStyle w:val="Paragrafoelenco"/>
        <w:tabs>
          <w:tab w:val="left" w:pos="1100"/>
        </w:tabs>
        <w:spacing w:after="120"/>
        <w:ind w:left="1690"/>
        <w:jc w:val="both"/>
        <w:rPr>
          <w:b/>
          <w:bCs/>
        </w:rPr>
      </w:pPr>
    </w:p>
    <w:p w:rsidR="005A6A0D" w:rsidRPr="00213275" w:rsidRDefault="005A6A0D" w:rsidP="00B22529">
      <w:pPr>
        <w:pStyle w:val="Paragrafoelenco"/>
        <w:numPr>
          <w:ilvl w:val="1"/>
          <w:numId w:val="13"/>
        </w:numPr>
        <w:tabs>
          <w:tab w:val="left" w:pos="1100"/>
        </w:tabs>
        <w:spacing w:after="120"/>
        <w:jc w:val="both"/>
        <w:rPr>
          <w:b/>
          <w:bCs/>
        </w:rPr>
      </w:pPr>
      <w:r w:rsidRPr="00213275">
        <w:rPr>
          <w:b/>
          <w:bCs/>
        </w:rPr>
        <w:t>List of countries participating in the Consortium</w:t>
      </w:r>
    </w:p>
    <w:p w:rsidR="00213275" w:rsidRPr="00B11F1E" w:rsidRDefault="00213275" w:rsidP="00B22529">
      <w:pPr>
        <w:pStyle w:val="NormaleWeb"/>
        <w:spacing w:before="120"/>
        <w:ind w:left="1090"/>
        <w:jc w:val="both"/>
        <w:rPr>
          <w:rFonts w:ascii="Arial" w:hAnsi="Arial" w:cs="Arial"/>
          <w:sz w:val="22"/>
          <w:szCs w:val="22"/>
        </w:rPr>
      </w:pPr>
      <w:r w:rsidRPr="00B11F1E">
        <w:rPr>
          <w:rFonts w:ascii="Arial" w:hAnsi="Arial" w:cs="Arial"/>
          <w:sz w:val="22"/>
          <w:szCs w:val="22"/>
        </w:rPr>
        <w:t xml:space="preserve">COSMO stands for </w:t>
      </w:r>
      <w:proofErr w:type="spellStart"/>
      <w:r w:rsidRPr="00B11F1E">
        <w:rPr>
          <w:rFonts w:ascii="Arial" w:hAnsi="Arial" w:cs="Arial"/>
          <w:b/>
          <w:sz w:val="22"/>
          <w:szCs w:val="22"/>
        </w:rPr>
        <w:t>CO</w:t>
      </w:r>
      <w:r w:rsidRPr="00B11F1E">
        <w:rPr>
          <w:rFonts w:ascii="Arial" w:hAnsi="Arial" w:cs="Arial"/>
          <w:sz w:val="22"/>
          <w:szCs w:val="22"/>
        </w:rPr>
        <w:t>nsortium</w:t>
      </w:r>
      <w:proofErr w:type="spellEnd"/>
      <w:r w:rsidRPr="00B11F1E">
        <w:rPr>
          <w:rFonts w:ascii="Arial" w:hAnsi="Arial" w:cs="Arial"/>
          <w:sz w:val="22"/>
          <w:szCs w:val="22"/>
        </w:rPr>
        <w:t xml:space="preserve"> for </w:t>
      </w:r>
      <w:r w:rsidRPr="00B11F1E">
        <w:rPr>
          <w:rFonts w:ascii="Arial" w:hAnsi="Arial" w:cs="Arial"/>
          <w:b/>
          <w:sz w:val="22"/>
          <w:szCs w:val="22"/>
        </w:rPr>
        <w:t>S</w:t>
      </w:r>
      <w:r w:rsidRPr="00B11F1E">
        <w:rPr>
          <w:rFonts w:ascii="Arial" w:hAnsi="Arial" w:cs="Arial"/>
          <w:sz w:val="22"/>
          <w:szCs w:val="22"/>
        </w:rPr>
        <w:t xml:space="preserve">mall-scale </w:t>
      </w:r>
      <w:proofErr w:type="spellStart"/>
      <w:r w:rsidRPr="00B11F1E">
        <w:rPr>
          <w:rFonts w:ascii="Arial" w:hAnsi="Arial" w:cs="Arial"/>
          <w:b/>
          <w:sz w:val="22"/>
          <w:szCs w:val="22"/>
        </w:rPr>
        <w:t>MO</w:t>
      </w:r>
      <w:r w:rsidRPr="00B11F1E">
        <w:rPr>
          <w:rFonts w:ascii="Arial" w:hAnsi="Arial" w:cs="Arial"/>
          <w:sz w:val="22"/>
          <w:szCs w:val="22"/>
        </w:rPr>
        <w:t>delling</w:t>
      </w:r>
      <w:proofErr w:type="spellEnd"/>
      <w:r w:rsidRPr="00B11F1E">
        <w:rPr>
          <w:rFonts w:ascii="Arial" w:hAnsi="Arial" w:cs="Arial"/>
          <w:sz w:val="22"/>
          <w:szCs w:val="22"/>
        </w:rPr>
        <w:t xml:space="preserve">. The general goal of COSMO is to develop, improve and maintain a non-hydrostatic limited-area atmospheric model, the </w:t>
      </w:r>
      <w:proofErr w:type="spellStart"/>
      <w:r w:rsidRPr="00B11F1E">
        <w:rPr>
          <w:rFonts w:ascii="Arial" w:hAnsi="Arial" w:cs="Arial"/>
          <w:sz w:val="22"/>
          <w:szCs w:val="22"/>
        </w:rPr>
        <w:t>COSMOmodel</w:t>
      </w:r>
      <w:proofErr w:type="spellEnd"/>
      <w:r w:rsidRPr="00B11F1E">
        <w:rPr>
          <w:rFonts w:ascii="Arial" w:hAnsi="Arial" w:cs="Arial"/>
          <w:sz w:val="22"/>
          <w:szCs w:val="22"/>
        </w:rPr>
        <w:t xml:space="preserve">, which is used both for operational and for research applications by the members of the consortium. </w:t>
      </w:r>
    </w:p>
    <w:p w:rsidR="00213275" w:rsidRPr="00B11F1E" w:rsidRDefault="00213275" w:rsidP="00B22529">
      <w:pPr>
        <w:pStyle w:val="NormaleWeb"/>
        <w:ind w:left="1090"/>
        <w:jc w:val="both"/>
        <w:rPr>
          <w:rFonts w:ascii="Arial" w:hAnsi="Arial" w:cs="Arial"/>
          <w:sz w:val="22"/>
          <w:szCs w:val="22"/>
        </w:rPr>
      </w:pPr>
      <w:r w:rsidRPr="00B11F1E">
        <w:rPr>
          <w:rFonts w:ascii="Arial" w:hAnsi="Arial" w:cs="Arial"/>
          <w:sz w:val="22"/>
          <w:szCs w:val="22"/>
        </w:rPr>
        <w:lastRenderedPageBreak/>
        <w:t xml:space="preserve">The consortium was formed in </w:t>
      </w:r>
      <w:r w:rsidRPr="00B11F1E">
        <w:rPr>
          <w:rFonts w:ascii="Arial" w:hAnsi="Arial" w:cs="Arial"/>
          <w:b/>
          <w:sz w:val="22"/>
          <w:szCs w:val="22"/>
        </w:rPr>
        <w:t>October 1998</w:t>
      </w:r>
      <w:r w:rsidRPr="00B11F1E">
        <w:rPr>
          <w:rFonts w:ascii="Arial" w:hAnsi="Arial" w:cs="Arial"/>
          <w:sz w:val="22"/>
          <w:szCs w:val="22"/>
        </w:rPr>
        <w:t xml:space="preserve"> at the regular annual DWD (Germany) and </w:t>
      </w:r>
      <w:proofErr w:type="spellStart"/>
      <w:r w:rsidRPr="00B11F1E">
        <w:rPr>
          <w:rFonts w:ascii="Arial" w:hAnsi="Arial" w:cs="Arial"/>
          <w:sz w:val="22"/>
          <w:szCs w:val="22"/>
        </w:rPr>
        <w:t>MeteoSwiss</w:t>
      </w:r>
      <w:proofErr w:type="spellEnd"/>
      <w:r w:rsidRPr="00B11F1E">
        <w:rPr>
          <w:rFonts w:ascii="Arial" w:hAnsi="Arial" w:cs="Arial"/>
          <w:sz w:val="22"/>
          <w:szCs w:val="22"/>
        </w:rPr>
        <w:t xml:space="preserve"> (Switzerland) meeting. </w:t>
      </w:r>
    </w:p>
    <w:p w:rsidR="00213275" w:rsidRPr="00B11F1E" w:rsidRDefault="00213275" w:rsidP="00B22529">
      <w:pPr>
        <w:pStyle w:val="NormaleWeb"/>
        <w:ind w:left="1090"/>
        <w:jc w:val="both"/>
        <w:rPr>
          <w:rFonts w:ascii="Arial" w:hAnsi="Arial" w:cs="Arial"/>
          <w:sz w:val="22"/>
          <w:szCs w:val="22"/>
        </w:rPr>
      </w:pPr>
      <w:r w:rsidRPr="00B11F1E">
        <w:rPr>
          <w:rFonts w:ascii="Arial" w:hAnsi="Arial" w:cs="Arial"/>
          <w:sz w:val="22"/>
          <w:szCs w:val="22"/>
        </w:rPr>
        <w:t>A Memorandum of Understanding (</w:t>
      </w:r>
      <w:proofErr w:type="spellStart"/>
      <w:r w:rsidRPr="00B11F1E">
        <w:rPr>
          <w:rFonts w:ascii="Arial" w:hAnsi="Arial" w:cs="Arial"/>
          <w:sz w:val="22"/>
          <w:szCs w:val="22"/>
        </w:rPr>
        <w:t>MoU</w:t>
      </w:r>
      <w:proofErr w:type="spellEnd"/>
      <w:r w:rsidRPr="00B11F1E">
        <w:rPr>
          <w:rFonts w:ascii="Arial" w:hAnsi="Arial" w:cs="Arial"/>
          <w:sz w:val="22"/>
          <w:szCs w:val="22"/>
        </w:rPr>
        <w:t xml:space="preserve">) on the scientific collaboration in the field of non-hydrostatic </w:t>
      </w:r>
      <w:proofErr w:type="spellStart"/>
      <w:r w:rsidRPr="00B11F1E">
        <w:rPr>
          <w:rFonts w:ascii="Arial" w:hAnsi="Arial" w:cs="Arial"/>
          <w:sz w:val="22"/>
          <w:szCs w:val="22"/>
        </w:rPr>
        <w:t>modeling</w:t>
      </w:r>
      <w:proofErr w:type="spellEnd"/>
      <w:r w:rsidRPr="00B11F1E">
        <w:rPr>
          <w:rFonts w:ascii="Arial" w:hAnsi="Arial" w:cs="Arial"/>
          <w:sz w:val="22"/>
          <w:szCs w:val="22"/>
        </w:rPr>
        <w:t xml:space="preserve"> was signed by the Directors of DWD (Germany), </w:t>
      </w:r>
      <w:proofErr w:type="spellStart"/>
      <w:r w:rsidRPr="00B11F1E">
        <w:rPr>
          <w:rFonts w:ascii="Arial" w:hAnsi="Arial" w:cs="Arial"/>
          <w:sz w:val="22"/>
          <w:szCs w:val="22"/>
        </w:rPr>
        <w:t>MeteoSwiss</w:t>
      </w:r>
      <w:proofErr w:type="spellEnd"/>
      <w:r w:rsidRPr="00B11F1E">
        <w:rPr>
          <w:rFonts w:ascii="Arial" w:hAnsi="Arial" w:cs="Arial"/>
          <w:sz w:val="22"/>
          <w:szCs w:val="22"/>
        </w:rPr>
        <w:t xml:space="preserve"> (Switzerland), </w:t>
      </w:r>
      <w:r w:rsidR="008830FC">
        <w:rPr>
          <w:rFonts w:ascii="Arial" w:hAnsi="Arial" w:cs="Arial"/>
          <w:sz w:val="22"/>
          <w:szCs w:val="22"/>
        </w:rPr>
        <w:t>REMET</w:t>
      </w:r>
      <w:r w:rsidRPr="00B11F1E">
        <w:rPr>
          <w:rFonts w:ascii="Arial" w:hAnsi="Arial" w:cs="Arial"/>
          <w:sz w:val="22"/>
          <w:szCs w:val="22"/>
        </w:rPr>
        <w:t xml:space="preserve">(Italy, </w:t>
      </w:r>
      <w:r w:rsidR="008830FC">
        <w:rPr>
          <w:rFonts w:ascii="Arial" w:hAnsi="Arial" w:cs="Arial"/>
          <w:sz w:val="22"/>
          <w:szCs w:val="22"/>
        </w:rPr>
        <w:t>formerly USAM</w:t>
      </w:r>
      <w:r w:rsidRPr="00B11F1E">
        <w:rPr>
          <w:rFonts w:ascii="Arial" w:hAnsi="Arial" w:cs="Arial"/>
          <w:sz w:val="22"/>
          <w:szCs w:val="22"/>
        </w:rPr>
        <w:t xml:space="preserve">) and HNMS (Greece) in March/April 1999. The </w:t>
      </w:r>
      <w:proofErr w:type="spellStart"/>
      <w:r w:rsidRPr="00B11F1E">
        <w:rPr>
          <w:rFonts w:ascii="Arial" w:hAnsi="Arial" w:cs="Arial"/>
          <w:sz w:val="22"/>
          <w:szCs w:val="22"/>
        </w:rPr>
        <w:t>MoU</w:t>
      </w:r>
      <w:proofErr w:type="spellEnd"/>
      <w:r w:rsidRPr="00B11F1E">
        <w:rPr>
          <w:rFonts w:ascii="Arial" w:hAnsi="Arial" w:cs="Arial"/>
          <w:sz w:val="22"/>
          <w:szCs w:val="22"/>
        </w:rPr>
        <w:t xml:space="preserve"> has been replaced by an official COSMO </w:t>
      </w:r>
      <w:r w:rsidRPr="002B1B8A">
        <w:rPr>
          <w:rStyle w:val="Internetlink"/>
          <w:rFonts w:ascii="Arial" w:eastAsia="MS Mincho" w:hAnsi="Arial" w:cs="Arial"/>
          <w:sz w:val="22"/>
          <w:szCs w:val="22"/>
        </w:rPr>
        <w:t>Agreement</w:t>
      </w:r>
      <w:r w:rsidRPr="00B11F1E">
        <w:rPr>
          <w:rFonts w:ascii="Arial" w:hAnsi="Arial" w:cs="Arial"/>
          <w:sz w:val="22"/>
          <w:szCs w:val="22"/>
        </w:rPr>
        <w:t xml:space="preserve">, which was signed by the Directors of these four national meteorological services on 3 October 2001. </w:t>
      </w:r>
      <w:r w:rsidRPr="00084F44">
        <w:rPr>
          <w:rFonts w:ascii="Arial" w:hAnsi="Arial" w:cs="Arial"/>
          <w:sz w:val="22"/>
          <w:szCs w:val="22"/>
        </w:rPr>
        <w:t xml:space="preserve">Recently a new COSMO </w:t>
      </w:r>
      <w:hyperlink r:id="rId46" w:history="1">
        <w:r w:rsidRPr="0097139D">
          <w:rPr>
            <w:rStyle w:val="Collegamentoipertestuale"/>
            <w:rFonts w:ascii="Arial" w:hAnsi="Arial" w:cs="Arial"/>
            <w:sz w:val="22"/>
            <w:szCs w:val="22"/>
          </w:rPr>
          <w:t>Agreement</w:t>
        </w:r>
      </w:hyperlink>
      <w:r w:rsidRPr="00084F44">
        <w:rPr>
          <w:rFonts w:ascii="Arial" w:hAnsi="Arial" w:cs="Arial"/>
          <w:sz w:val="22"/>
          <w:szCs w:val="22"/>
        </w:rPr>
        <w:t xml:space="preserve"> aiming at future challenges in high resolution regional numerical weather prediction as well as climate and environmental applications was accepted by the Directors of the COSMO members and </w:t>
      </w:r>
      <w:r>
        <w:rPr>
          <w:rFonts w:ascii="Arial" w:hAnsi="Arial" w:cs="Arial"/>
          <w:sz w:val="22"/>
          <w:szCs w:val="22"/>
        </w:rPr>
        <w:t>was</w:t>
      </w:r>
      <w:r w:rsidRPr="00084F44">
        <w:rPr>
          <w:rFonts w:ascii="Arial" w:hAnsi="Arial" w:cs="Arial"/>
          <w:sz w:val="22"/>
          <w:szCs w:val="22"/>
        </w:rPr>
        <w:t xml:space="preserve"> signed </w:t>
      </w:r>
      <w:r>
        <w:rPr>
          <w:rFonts w:ascii="Arial" w:hAnsi="Arial" w:cs="Arial"/>
          <w:sz w:val="22"/>
          <w:szCs w:val="22"/>
        </w:rPr>
        <w:t>on 19 June</w:t>
      </w:r>
      <w:r w:rsidRPr="00084F44">
        <w:rPr>
          <w:rFonts w:ascii="Arial" w:hAnsi="Arial" w:cs="Arial"/>
          <w:sz w:val="22"/>
          <w:szCs w:val="22"/>
        </w:rPr>
        <w:t xml:space="preserve"> 2014.</w:t>
      </w:r>
    </w:p>
    <w:p w:rsidR="00213275" w:rsidRPr="00B11F1E" w:rsidRDefault="00213275" w:rsidP="00B22529">
      <w:pPr>
        <w:pStyle w:val="NormaleWeb"/>
        <w:ind w:left="1090"/>
        <w:jc w:val="both"/>
        <w:rPr>
          <w:rFonts w:ascii="Arial" w:hAnsi="Arial" w:cs="Arial"/>
          <w:sz w:val="22"/>
          <w:szCs w:val="22"/>
        </w:rPr>
      </w:pPr>
      <w:r w:rsidRPr="00B11F1E">
        <w:rPr>
          <w:rFonts w:ascii="Arial" w:hAnsi="Arial" w:cs="Arial"/>
          <w:sz w:val="22"/>
          <w:szCs w:val="22"/>
        </w:rPr>
        <w:t xml:space="preserve">In 2002, the national weather service of Poland (IMGW) joined the Consortium in effect from 4 July. The National Institute of Meteorology and Hydrology (NMA) of Romania and the Federal Service for Hydrometeorology and Environmental Monitoring of the Russian Federation joined the Consortium in effect from 21 September 2009. </w:t>
      </w:r>
    </w:p>
    <w:p w:rsidR="00213275" w:rsidRPr="00B11F1E" w:rsidRDefault="00213275" w:rsidP="00B22529">
      <w:pPr>
        <w:pStyle w:val="NormaleWeb"/>
        <w:ind w:left="1090"/>
        <w:jc w:val="both"/>
        <w:rPr>
          <w:rFonts w:ascii="Arial" w:hAnsi="Arial" w:cs="Arial"/>
          <w:sz w:val="22"/>
          <w:szCs w:val="22"/>
        </w:rPr>
      </w:pPr>
      <w:r w:rsidRPr="00B11F1E">
        <w:rPr>
          <w:rFonts w:ascii="Arial" w:hAnsi="Arial" w:cs="Arial"/>
          <w:sz w:val="22"/>
          <w:szCs w:val="22"/>
        </w:rPr>
        <w:t>Currently, the following national meteorological services are COSMO members:</w:t>
      </w:r>
    </w:p>
    <w:tbl>
      <w:tblPr>
        <w:tblW w:w="9072" w:type="dxa"/>
        <w:tblInd w:w="1440" w:type="dxa"/>
        <w:tblLayout w:type="fixed"/>
        <w:tblCellMar>
          <w:top w:w="15" w:type="dxa"/>
          <w:left w:w="0" w:type="dxa"/>
          <w:bottom w:w="60" w:type="dxa"/>
          <w:right w:w="240" w:type="dxa"/>
        </w:tblCellMar>
        <w:tblLook w:val="0000" w:firstRow="0" w:lastRow="0" w:firstColumn="0" w:lastColumn="0" w:noHBand="0" w:noVBand="0"/>
      </w:tblPr>
      <w:tblGrid>
        <w:gridCol w:w="1418"/>
        <w:gridCol w:w="1253"/>
        <w:gridCol w:w="6401"/>
      </w:tblGrid>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Germany</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47" w:history="1">
              <w:r w:rsidR="00213275">
                <w:rPr>
                  <w:rStyle w:val="Internetlink"/>
                  <w:rFonts w:eastAsia="SimSun"/>
                </w:rPr>
                <w:t>DWD</w:t>
              </w:r>
            </w:hyperlink>
          </w:p>
        </w:tc>
        <w:tc>
          <w:tcPr>
            <w:tcW w:w="6401" w:type="dxa"/>
            <w:tcBorders>
              <w:top w:val="nil"/>
              <w:left w:val="nil"/>
              <w:bottom w:val="nil"/>
              <w:right w:val="nil"/>
            </w:tcBorders>
            <w:shd w:val="clear" w:color="auto" w:fill="FFFFFF"/>
          </w:tcPr>
          <w:p w:rsidR="00213275" w:rsidRDefault="00213275" w:rsidP="00B22529">
            <w:pPr>
              <w:spacing w:before="60" w:after="60"/>
              <w:jc w:val="both"/>
            </w:pPr>
            <w:proofErr w:type="spellStart"/>
            <w:r>
              <w:t>Deutscher</w:t>
            </w:r>
            <w:proofErr w:type="spellEnd"/>
            <w:r>
              <w:t> </w:t>
            </w:r>
            <w:proofErr w:type="spellStart"/>
            <w:r>
              <w:t>Wetterdienst</w:t>
            </w:r>
            <w:proofErr w:type="spellEnd"/>
          </w:p>
        </w:tc>
      </w:tr>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Switzerland</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48" w:history="1">
              <w:r w:rsidR="00213275">
                <w:rPr>
                  <w:rStyle w:val="Internetlink"/>
                  <w:rFonts w:eastAsia="SimSun"/>
                </w:rPr>
                <w:t>MCH</w:t>
              </w:r>
            </w:hyperlink>
          </w:p>
        </w:tc>
        <w:tc>
          <w:tcPr>
            <w:tcW w:w="6401" w:type="dxa"/>
            <w:tcBorders>
              <w:top w:val="nil"/>
              <w:left w:val="nil"/>
              <w:bottom w:val="nil"/>
              <w:right w:val="nil"/>
            </w:tcBorders>
            <w:shd w:val="clear" w:color="auto" w:fill="FFFFFF"/>
          </w:tcPr>
          <w:p w:rsidR="00213275" w:rsidRDefault="00213275" w:rsidP="00B22529">
            <w:pPr>
              <w:jc w:val="both"/>
            </w:pPr>
            <w:proofErr w:type="spellStart"/>
            <w:r>
              <w:t>MeteoSchweiz</w:t>
            </w:r>
            <w:proofErr w:type="spellEnd"/>
          </w:p>
        </w:tc>
      </w:tr>
      <w:tr w:rsidR="00213275" w:rsidRPr="00D62511"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Italy</w:t>
              </w:r>
            </w:smartTag>
          </w:p>
        </w:tc>
        <w:tc>
          <w:tcPr>
            <w:tcW w:w="1253" w:type="dxa"/>
            <w:tcBorders>
              <w:top w:val="nil"/>
              <w:left w:val="nil"/>
              <w:bottom w:val="nil"/>
              <w:right w:val="nil"/>
            </w:tcBorders>
            <w:shd w:val="clear" w:color="auto" w:fill="FFFFFF"/>
          </w:tcPr>
          <w:p w:rsidR="00213275" w:rsidRDefault="008830FC" w:rsidP="00B22529">
            <w:pPr>
              <w:spacing w:before="60" w:after="60"/>
              <w:jc w:val="both"/>
            </w:pPr>
            <w:r>
              <w:rPr>
                <w:rStyle w:val="Internetlink"/>
                <w:rFonts w:eastAsia="SimSun"/>
              </w:rPr>
              <w:t>REMET</w:t>
            </w:r>
          </w:p>
        </w:tc>
        <w:tc>
          <w:tcPr>
            <w:tcW w:w="6401" w:type="dxa"/>
            <w:tcBorders>
              <w:top w:val="nil"/>
              <w:left w:val="nil"/>
              <w:bottom w:val="nil"/>
              <w:right w:val="nil"/>
            </w:tcBorders>
            <w:shd w:val="clear" w:color="auto" w:fill="FFFFFF"/>
          </w:tcPr>
          <w:p w:rsidR="00213275" w:rsidRDefault="008830FC" w:rsidP="00B22529">
            <w:pPr>
              <w:jc w:val="both"/>
              <w:rPr>
                <w:lang w:val="it-IT"/>
              </w:rPr>
            </w:pPr>
            <w:r>
              <w:rPr>
                <w:lang w:val="it-IT"/>
              </w:rPr>
              <w:t xml:space="preserve">Reparto per la Meteorologia </w:t>
            </w:r>
          </w:p>
        </w:tc>
      </w:tr>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Greece</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49" w:history="1">
              <w:r w:rsidR="00213275">
                <w:rPr>
                  <w:rStyle w:val="Internetlink"/>
                  <w:rFonts w:eastAsia="SimSun"/>
                </w:rPr>
                <w:t>HNMS</w:t>
              </w:r>
            </w:hyperlink>
          </w:p>
        </w:tc>
        <w:tc>
          <w:tcPr>
            <w:tcW w:w="6401" w:type="dxa"/>
            <w:tcBorders>
              <w:top w:val="nil"/>
              <w:left w:val="nil"/>
              <w:bottom w:val="nil"/>
              <w:right w:val="nil"/>
            </w:tcBorders>
            <w:shd w:val="clear" w:color="auto" w:fill="FFFFFF"/>
          </w:tcPr>
          <w:p w:rsidR="00213275" w:rsidRDefault="00213275" w:rsidP="00B22529">
            <w:pPr>
              <w:jc w:val="both"/>
            </w:pPr>
            <w:r>
              <w:t>Hellenic National Meteorological Service</w:t>
            </w:r>
          </w:p>
        </w:tc>
      </w:tr>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Poland</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50" w:history="1">
              <w:r w:rsidR="00213275">
                <w:rPr>
                  <w:rStyle w:val="Internetlink"/>
                  <w:rFonts w:eastAsia="SimSun"/>
                </w:rPr>
                <w:t>IMGW</w:t>
              </w:r>
            </w:hyperlink>
          </w:p>
        </w:tc>
        <w:tc>
          <w:tcPr>
            <w:tcW w:w="6401" w:type="dxa"/>
            <w:tcBorders>
              <w:top w:val="nil"/>
              <w:left w:val="nil"/>
              <w:bottom w:val="nil"/>
              <w:right w:val="nil"/>
            </w:tcBorders>
            <w:shd w:val="clear" w:color="auto" w:fill="FFFFFF"/>
          </w:tcPr>
          <w:p w:rsidR="00213275" w:rsidRDefault="00213275" w:rsidP="00B22529">
            <w:pPr>
              <w:jc w:val="both"/>
            </w:pPr>
            <w:smartTag w:uri="urn:schemas-microsoft-com:office:smarttags" w:element="metricconverter">
              <w:smartTagPr>
                <w:attr w:name="ProductID" w:val="2020 a"/>
              </w:smartTagPr>
              <w:smartTag w:uri="urn:schemas-microsoft-com:office:smarttags" w:element="metricconverter">
                <w:smartTagPr>
                  <w:attr w:name="ProductID" w:val="2020 a"/>
                </w:smartTagPr>
                <w:r>
                  <w:t>Institute</w:t>
                </w:r>
              </w:smartTag>
              <w:r>
                <w:t> of </w:t>
              </w:r>
              <w:smartTag w:uri="urn:schemas-microsoft-com:office:smarttags" w:element="metricconverter">
                <w:smartTagPr>
                  <w:attr w:name="ProductID" w:val="2020 a"/>
                </w:smartTagPr>
                <w:r>
                  <w:t>Meteorology</w:t>
                </w:r>
              </w:smartTag>
            </w:smartTag>
            <w:r>
              <w:t> and Water Management</w:t>
            </w:r>
          </w:p>
        </w:tc>
      </w:tr>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Romania</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51" w:history="1">
              <w:r w:rsidR="00213275">
                <w:rPr>
                  <w:rStyle w:val="Internetlink"/>
                  <w:rFonts w:eastAsia="SimSun"/>
                </w:rPr>
                <w:t>NMA</w:t>
              </w:r>
            </w:hyperlink>
          </w:p>
        </w:tc>
        <w:tc>
          <w:tcPr>
            <w:tcW w:w="6401" w:type="dxa"/>
            <w:tcBorders>
              <w:top w:val="nil"/>
              <w:left w:val="nil"/>
              <w:bottom w:val="nil"/>
              <w:right w:val="nil"/>
            </w:tcBorders>
            <w:shd w:val="clear" w:color="auto" w:fill="FFFFFF"/>
          </w:tcPr>
          <w:p w:rsidR="00213275" w:rsidRDefault="00213275" w:rsidP="00B22529">
            <w:pPr>
              <w:jc w:val="both"/>
            </w:pPr>
            <w:r>
              <w:t>National Meteorological Administration</w:t>
            </w:r>
          </w:p>
        </w:tc>
      </w:tr>
      <w:tr w:rsidR="00213275" w:rsidTr="008830FC">
        <w:tc>
          <w:tcPr>
            <w:tcW w:w="1418" w:type="dxa"/>
            <w:tcBorders>
              <w:top w:val="nil"/>
              <w:left w:val="nil"/>
              <w:bottom w:val="nil"/>
              <w:right w:val="nil"/>
            </w:tcBorders>
            <w:shd w:val="clear" w:color="auto" w:fill="FFFFFF"/>
          </w:tcPr>
          <w:p w:rsidR="00213275" w:rsidRDefault="00213275" w:rsidP="00B22529">
            <w:pPr>
              <w:spacing w:before="60" w:after="60"/>
              <w:jc w:val="both"/>
            </w:pPr>
            <w:smartTag w:uri="urn:schemas-microsoft-com:office:smarttags" w:element="metricconverter">
              <w:smartTagPr>
                <w:attr w:name="ProductID" w:val="2020 a"/>
              </w:smartTagPr>
              <w:r>
                <w:t>Russia</w:t>
              </w:r>
            </w:smartTag>
          </w:p>
        </w:tc>
        <w:tc>
          <w:tcPr>
            <w:tcW w:w="1253" w:type="dxa"/>
            <w:tcBorders>
              <w:top w:val="nil"/>
              <w:left w:val="nil"/>
              <w:bottom w:val="nil"/>
              <w:right w:val="nil"/>
            </w:tcBorders>
            <w:shd w:val="clear" w:color="auto" w:fill="FFFFFF"/>
          </w:tcPr>
          <w:p w:rsidR="00213275" w:rsidRDefault="002D51E1" w:rsidP="00B22529">
            <w:pPr>
              <w:spacing w:before="60" w:after="60"/>
              <w:jc w:val="both"/>
            </w:pPr>
            <w:hyperlink r:id="rId52" w:history="1">
              <w:r w:rsidR="00213275">
                <w:rPr>
                  <w:rStyle w:val="Internetlink"/>
                  <w:rFonts w:eastAsia="SimSun"/>
                </w:rPr>
                <w:t>RHM</w:t>
              </w:r>
            </w:hyperlink>
          </w:p>
        </w:tc>
        <w:tc>
          <w:tcPr>
            <w:tcW w:w="6401" w:type="dxa"/>
            <w:tcBorders>
              <w:top w:val="nil"/>
              <w:left w:val="nil"/>
              <w:bottom w:val="nil"/>
              <w:right w:val="nil"/>
            </w:tcBorders>
            <w:shd w:val="clear" w:color="auto" w:fill="FFFFFF"/>
          </w:tcPr>
          <w:p w:rsidR="00213275" w:rsidRDefault="00213275" w:rsidP="00B22529">
            <w:pPr>
              <w:jc w:val="both"/>
            </w:pPr>
            <w:r>
              <w:t>Federal Service for Hydrometeorology and Environmental </w:t>
            </w:r>
          </w:p>
          <w:p w:rsidR="00213275" w:rsidRDefault="00213275" w:rsidP="00B22529">
            <w:pPr>
              <w:jc w:val="both"/>
            </w:pPr>
            <w:r>
              <w:t>Monitoring</w:t>
            </w:r>
          </w:p>
        </w:tc>
      </w:tr>
    </w:tbl>
    <w:p w:rsidR="00213275" w:rsidRPr="00213275" w:rsidRDefault="00213275" w:rsidP="00B22529">
      <w:pPr>
        <w:pStyle w:val="NormaleWeb"/>
        <w:ind w:left="720"/>
        <w:jc w:val="both"/>
        <w:rPr>
          <w:rFonts w:ascii="Arial" w:hAnsi="Arial" w:cs="Arial"/>
          <w:sz w:val="22"/>
          <w:szCs w:val="22"/>
        </w:rPr>
      </w:pPr>
      <w:r w:rsidRPr="00213275">
        <w:rPr>
          <w:rFonts w:ascii="Arial" w:hAnsi="Arial" w:cs="Arial"/>
          <w:sz w:val="22"/>
          <w:szCs w:val="22"/>
        </w:rPr>
        <w:t>These regional and military services within the member states are also participating:</w:t>
      </w:r>
    </w:p>
    <w:tbl>
      <w:tblPr>
        <w:tblW w:w="9072" w:type="dxa"/>
        <w:tblInd w:w="1440" w:type="dxa"/>
        <w:tblLayout w:type="fixed"/>
        <w:tblCellMar>
          <w:top w:w="15" w:type="dxa"/>
          <w:left w:w="0" w:type="dxa"/>
          <w:bottom w:w="60" w:type="dxa"/>
          <w:right w:w="240" w:type="dxa"/>
        </w:tblCellMar>
        <w:tblLook w:val="0000" w:firstRow="0" w:lastRow="0" w:firstColumn="0" w:lastColumn="0" w:noHBand="0" w:noVBand="0"/>
      </w:tblPr>
      <w:tblGrid>
        <w:gridCol w:w="1296"/>
        <w:gridCol w:w="1965"/>
        <w:gridCol w:w="5811"/>
      </w:tblGrid>
      <w:tr w:rsidR="00213275" w:rsidRPr="00B6165B" w:rsidTr="00213275">
        <w:tc>
          <w:tcPr>
            <w:tcW w:w="1296" w:type="dxa"/>
            <w:tcBorders>
              <w:top w:val="nil"/>
              <w:left w:val="nil"/>
              <w:bottom w:val="nil"/>
              <w:right w:val="nil"/>
            </w:tcBorders>
          </w:tcPr>
          <w:p w:rsidR="00213275" w:rsidRDefault="00213275" w:rsidP="00B22529">
            <w:pPr>
              <w:spacing w:before="60" w:after="60"/>
              <w:jc w:val="both"/>
            </w:pPr>
            <w:smartTag w:uri="urn:schemas-microsoft-com:office:smarttags" w:element="metricconverter">
              <w:smartTagPr>
                <w:attr w:name="ProductID" w:val="2020 a"/>
              </w:smartTagPr>
              <w:r>
                <w:t>Germany</w:t>
              </w:r>
            </w:smartTag>
          </w:p>
        </w:tc>
        <w:tc>
          <w:tcPr>
            <w:tcW w:w="1965" w:type="dxa"/>
            <w:tcBorders>
              <w:top w:val="nil"/>
              <w:left w:val="nil"/>
              <w:bottom w:val="nil"/>
              <w:right w:val="nil"/>
            </w:tcBorders>
          </w:tcPr>
          <w:p w:rsidR="00213275" w:rsidRDefault="002D51E1" w:rsidP="00B22529">
            <w:pPr>
              <w:spacing w:before="60" w:after="60"/>
              <w:jc w:val="both"/>
            </w:pPr>
            <w:hyperlink r:id="rId53" w:history="1">
              <w:r w:rsidR="00213275">
                <w:rPr>
                  <w:rStyle w:val="Internetlink"/>
                  <w:rFonts w:eastAsia="SimSun"/>
                </w:rPr>
                <w:t>AGeoBw</w:t>
              </w:r>
            </w:hyperlink>
          </w:p>
        </w:tc>
        <w:tc>
          <w:tcPr>
            <w:tcW w:w="5811" w:type="dxa"/>
            <w:tcBorders>
              <w:top w:val="nil"/>
              <w:left w:val="nil"/>
              <w:bottom w:val="nil"/>
              <w:right w:val="nil"/>
            </w:tcBorders>
          </w:tcPr>
          <w:p w:rsidR="00213275" w:rsidRPr="00672309" w:rsidRDefault="00213275" w:rsidP="00B22529">
            <w:pPr>
              <w:spacing w:before="60" w:after="60"/>
              <w:jc w:val="both"/>
              <w:rPr>
                <w:lang w:val="de-DE"/>
              </w:rPr>
            </w:pPr>
            <w:r>
              <w:rPr>
                <w:lang w:val="de-DE"/>
              </w:rPr>
              <w:t>Amt für </w:t>
            </w:r>
            <w:proofErr w:type="spellStart"/>
            <w:r>
              <w:rPr>
                <w:lang w:val="de-DE"/>
              </w:rPr>
              <w:t>GeoInformationswesen</w:t>
            </w:r>
            <w:proofErr w:type="spellEnd"/>
            <w:r>
              <w:rPr>
                <w:lang w:val="de-DE"/>
              </w:rPr>
              <w:t xml:space="preserve"> der Bundeswehr</w:t>
            </w:r>
          </w:p>
        </w:tc>
      </w:tr>
      <w:tr w:rsidR="00213275" w:rsidTr="00213275">
        <w:tc>
          <w:tcPr>
            <w:tcW w:w="1296" w:type="dxa"/>
            <w:tcBorders>
              <w:top w:val="nil"/>
              <w:left w:val="nil"/>
              <w:bottom w:val="nil"/>
              <w:right w:val="nil"/>
            </w:tcBorders>
          </w:tcPr>
          <w:p w:rsidR="00213275" w:rsidRDefault="00213275" w:rsidP="00B22529">
            <w:pPr>
              <w:spacing w:before="60" w:after="60"/>
              <w:jc w:val="both"/>
            </w:pPr>
            <w:smartTag w:uri="urn:schemas-microsoft-com:office:smarttags" w:element="metricconverter">
              <w:smartTagPr>
                <w:attr w:name="ProductID" w:val="2020 a"/>
              </w:smartTagPr>
              <w:r>
                <w:t>Italy</w:t>
              </w:r>
            </w:smartTag>
          </w:p>
        </w:tc>
        <w:tc>
          <w:tcPr>
            <w:tcW w:w="1965" w:type="dxa"/>
            <w:tcBorders>
              <w:top w:val="nil"/>
              <w:left w:val="nil"/>
              <w:bottom w:val="nil"/>
              <w:right w:val="nil"/>
            </w:tcBorders>
          </w:tcPr>
          <w:p w:rsidR="00213275" w:rsidRDefault="002D51E1" w:rsidP="00B22529">
            <w:pPr>
              <w:spacing w:before="60" w:after="60"/>
              <w:jc w:val="both"/>
              <w:rPr>
                <w:b/>
                <w:snapToGrid w:val="0"/>
              </w:rPr>
            </w:pPr>
            <w:hyperlink r:id="rId54" w:history="1">
              <w:r w:rsidR="00213275">
                <w:rPr>
                  <w:rStyle w:val="Internetlink"/>
                  <w:rFonts w:eastAsia="SimSun"/>
                  <w:snapToGrid w:val="0"/>
                </w:rPr>
                <w:t>CIRA</w:t>
              </w:r>
            </w:hyperlink>
          </w:p>
        </w:tc>
        <w:tc>
          <w:tcPr>
            <w:tcW w:w="5811" w:type="dxa"/>
            <w:tcBorders>
              <w:top w:val="nil"/>
              <w:left w:val="nil"/>
              <w:bottom w:val="nil"/>
              <w:right w:val="nil"/>
            </w:tcBorders>
          </w:tcPr>
          <w:p w:rsidR="00213275" w:rsidRDefault="00213275" w:rsidP="00B22529">
            <w:pPr>
              <w:jc w:val="both"/>
              <w:rPr>
                <w:b/>
                <w:snapToGrid w:val="0"/>
              </w:rPr>
            </w:pPr>
            <w:r>
              <w:rPr>
                <w:snapToGrid w:val="0"/>
              </w:rPr>
              <w:t xml:space="preserve">Centro </w:t>
            </w:r>
            <w:proofErr w:type="spellStart"/>
            <w:r>
              <w:rPr>
                <w:snapToGrid w:val="0"/>
              </w:rPr>
              <w:t>ItalianoRicercheAerospaziali</w:t>
            </w:r>
            <w:proofErr w:type="spellEnd"/>
          </w:p>
        </w:tc>
      </w:tr>
      <w:tr w:rsidR="00213275" w:rsidRPr="00F74D71" w:rsidTr="00213275">
        <w:tc>
          <w:tcPr>
            <w:tcW w:w="1296" w:type="dxa"/>
            <w:tcBorders>
              <w:top w:val="nil"/>
              <w:left w:val="nil"/>
              <w:bottom w:val="nil"/>
              <w:right w:val="nil"/>
            </w:tcBorders>
          </w:tcPr>
          <w:p w:rsidR="00213275" w:rsidRDefault="00213275" w:rsidP="00B22529">
            <w:pPr>
              <w:spacing w:before="60" w:after="60"/>
              <w:jc w:val="both"/>
              <w:rPr>
                <w:b/>
                <w:snapToGrid w:val="0"/>
              </w:rPr>
            </w:pPr>
            <w:smartTag w:uri="urn:schemas-microsoft-com:office:smarttags" w:element="metricconverter">
              <w:smartTagPr>
                <w:attr w:name="ProductID" w:val="2020 a"/>
              </w:smartTagPr>
              <w:r>
                <w:rPr>
                  <w:snapToGrid w:val="0"/>
                </w:rPr>
                <w:t>Italy</w:t>
              </w:r>
            </w:smartTag>
          </w:p>
        </w:tc>
        <w:tc>
          <w:tcPr>
            <w:tcW w:w="1965" w:type="dxa"/>
            <w:tcBorders>
              <w:top w:val="nil"/>
              <w:left w:val="nil"/>
              <w:bottom w:val="nil"/>
              <w:right w:val="nil"/>
            </w:tcBorders>
          </w:tcPr>
          <w:p w:rsidR="00213275" w:rsidRDefault="002D51E1" w:rsidP="00B22529">
            <w:pPr>
              <w:spacing w:before="60" w:after="60"/>
              <w:jc w:val="both"/>
              <w:rPr>
                <w:b/>
                <w:snapToGrid w:val="0"/>
              </w:rPr>
            </w:pPr>
            <w:hyperlink r:id="rId55" w:history="1">
              <w:r w:rsidR="00213275">
                <w:rPr>
                  <w:rStyle w:val="Internetlink"/>
                  <w:rFonts w:eastAsia="SimSun"/>
                  <w:snapToGrid w:val="0"/>
                </w:rPr>
                <w:t>ARPA-SIMC</w:t>
              </w:r>
            </w:hyperlink>
          </w:p>
        </w:tc>
        <w:tc>
          <w:tcPr>
            <w:tcW w:w="5811" w:type="dxa"/>
            <w:tcBorders>
              <w:top w:val="nil"/>
              <w:left w:val="nil"/>
              <w:bottom w:val="nil"/>
              <w:right w:val="nil"/>
            </w:tcBorders>
          </w:tcPr>
          <w:p w:rsidR="00213275" w:rsidRDefault="00213275" w:rsidP="00B22529">
            <w:pPr>
              <w:jc w:val="both"/>
              <w:rPr>
                <w:b/>
                <w:snapToGrid w:val="0"/>
                <w:lang w:val="it-IT"/>
              </w:rPr>
            </w:pPr>
            <w:r>
              <w:rPr>
                <w:snapToGrid w:val="0"/>
                <w:lang w:val="it-IT"/>
              </w:rPr>
              <w:t>ARPA Emilia Romagna Servizio Idro Meteo Clima</w:t>
            </w:r>
          </w:p>
        </w:tc>
      </w:tr>
      <w:tr w:rsidR="00213275" w:rsidRPr="008338AE" w:rsidTr="00213275">
        <w:tc>
          <w:tcPr>
            <w:tcW w:w="1296" w:type="dxa"/>
            <w:tcBorders>
              <w:top w:val="nil"/>
              <w:left w:val="nil"/>
              <w:bottom w:val="nil"/>
              <w:right w:val="nil"/>
            </w:tcBorders>
          </w:tcPr>
          <w:p w:rsidR="00213275" w:rsidRDefault="00213275" w:rsidP="00B22529">
            <w:pPr>
              <w:spacing w:before="60" w:after="60"/>
              <w:jc w:val="both"/>
              <w:rPr>
                <w:b/>
                <w:snapToGrid w:val="0"/>
              </w:rPr>
            </w:pPr>
            <w:smartTag w:uri="urn:schemas-microsoft-com:office:smarttags" w:element="metricconverter">
              <w:smartTagPr>
                <w:attr w:name="ProductID" w:val="2020 a"/>
              </w:smartTagPr>
              <w:r>
                <w:rPr>
                  <w:snapToGrid w:val="0"/>
                </w:rPr>
                <w:t>Italy</w:t>
              </w:r>
            </w:smartTag>
          </w:p>
        </w:tc>
        <w:tc>
          <w:tcPr>
            <w:tcW w:w="1965" w:type="dxa"/>
            <w:tcBorders>
              <w:top w:val="nil"/>
              <w:left w:val="nil"/>
              <w:bottom w:val="nil"/>
              <w:right w:val="nil"/>
            </w:tcBorders>
          </w:tcPr>
          <w:p w:rsidR="00213275" w:rsidRDefault="002D51E1" w:rsidP="00B22529">
            <w:pPr>
              <w:spacing w:before="60" w:after="60"/>
              <w:jc w:val="both"/>
              <w:rPr>
                <w:b/>
                <w:snapToGrid w:val="0"/>
              </w:rPr>
            </w:pPr>
            <w:hyperlink r:id="rId56" w:history="1">
              <w:r w:rsidR="00213275">
                <w:rPr>
                  <w:rStyle w:val="Internetlink"/>
                  <w:rFonts w:eastAsia="SimSun"/>
                  <w:snapToGrid w:val="0"/>
                </w:rPr>
                <w:t>ARPA Piemonte</w:t>
              </w:r>
            </w:hyperlink>
          </w:p>
        </w:tc>
        <w:tc>
          <w:tcPr>
            <w:tcW w:w="5811" w:type="dxa"/>
            <w:tcBorders>
              <w:top w:val="nil"/>
              <w:left w:val="nil"/>
              <w:bottom w:val="nil"/>
              <w:right w:val="nil"/>
            </w:tcBorders>
          </w:tcPr>
          <w:p w:rsidR="00213275" w:rsidRDefault="00213275" w:rsidP="00B22529">
            <w:pPr>
              <w:jc w:val="both"/>
              <w:rPr>
                <w:snapToGrid w:val="0"/>
                <w:lang w:val="it-IT"/>
              </w:rPr>
            </w:pPr>
            <w:r>
              <w:rPr>
                <w:snapToGrid w:val="0"/>
                <w:lang w:val="it-IT"/>
              </w:rPr>
              <w:t>Agenzia Regionale per la Protezione Ambientale </w:t>
            </w:r>
          </w:p>
          <w:p w:rsidR="00213275" w:rsidRPr="008338AE" w:rsidRDefault="00213275" w:rsidP="00B22529">
            <w:pPr>
              <w:jc w:val="both"/>
              <w:rPr>
                <w:b/>
                <w:snapToGrid w:val="0"/>
                <w:lang w:val="it-IT"/>
              </w:rPr>
            </w:pPr>
            <w:r>
              <w:rPr>
                <w:snapToGrid w:val="0"/>
                <w:lang w:val="it-IT"/>
              </w:rPr>
              <w:t>Piemonte</w:t>
            </w:r>
          </w:p>
        </w:tc>
      </w:tr>
    </w:tbl>
    <w:p w:rsidR="00213275" w:rsidRPr="00213275" w:rsidRDefault="00213275" w:rsidP="00B22529">
      <w:pPr>
        <w:pStyle w:val="Paragrafoelenco"/>
        <w:jc w:val="both"/>
        <w:rPr>
          <w:lang w:val="it-IT"/>
        </w:rPr>
      </w:pPr>
    </w:p>
    <w:p w:rsidR="00213275" w:rsidRDefault="00B46D6E" w:rsidP="00B22529">
      <w:pPr>
        <w:pStyle w:val="Paragrafoelenco"/>
        <w:jc w:val="both"/>
      </w:pPr>
      <w:r w:rsidRPr="00B46D6E">
        <w:rPr>
          <w:lang w:val="en-US"/>
        </w:rPr>
        <w:t>T</w:t>
      </w:r>
      <w:r w:rsidR="00213275">
        <w:t xml:space="preserve">he Meteorological Service of Israel (IMS) </w:t>
      </w:r>
      <w:r>
        <w:t xml:space="preserve">has </w:t>
      </w:r>
      <w:r w:rsidR="00213275">
        <w:t>b</w:t>
      </w:r>
      <w:r>
        <w:t>een accepted as an official applicant member of COSMO</w:t>
      </w:r>
      <w:r w:rsidR="00213275">
        <w:t xml:space="preserve"> </w:t>
      </w:r>
      <w:r>
        <w:t>from 1 September 2014.</w:t>
      </w:r>
    </w:p>
    <w:p w:rsidR="00213275" w:rsidRDefault="00213275" w:rsidP="00B22529">
      <w:pPr>
        <w:pStyle w:val="Paragrafoelenco"/>
        <w:jc w:val="both"/>
      </w:pPr>
    </w:p>
    <w:p w:rsidR="00213275" w:rsidRDefault="00B46D6E" w:rsidP="00B22529">
      <w:pPr>
        <w:pStyle w:val="Paragrafoelenco"/>
        <w:jc w:val="both"/>
      </w:pPr>
      <w:r>
        <w:t>Five</w:t>
      </w:r>
      <w:r w:rsidR="00213275">
        <w:t xml:space="preserve"> national meteorological services, namely Botswana Department of Meteorological Services, INMET (Brazil), Namibia Meteorological Service, DGMAN (Oman) and NCMS (United Arab Emirates) as well as the regional meteorological service of </w:t>
      </w:r>
      <w:proofErr w:type="spellStart"/>
      <w:r w:rsidR="00213275">
        <w:t>Catalunya</w:t>
      </w:r>
      <w:proofErr w:type="spellEnd"/>
      <w:r w:rsidR="00213275">
        <w:t xml:space="preserve"> (Spain) </w:t>
      </w:r>
      <w:r>
        <w:lastRenderedPageBreak/>
        <w:t xml:space="preserve">the Brazilian Navy (DHN) </w:t>
      </w:r>
      <w:r w:rsidR="00213275" w:rsidRPr="003C5E02">
        <w:t xml:space="preserve">and the </w:t>
      </w:r>
      <w:proofErr w:type="spellStart"/>
      <w:r w:rsidR="00213275" w:rsidRPr="003C5E02">
        <w:t>Center</w:t>
      </w:r>
      <w:proofErr w:type="spellEnd"/>
      <w:r w:rsidR="00213275" w:rsidRPr="003C5E02">
        <w:t xml:space="preserve"> of Excellence for Climate Change Research (King </w:t>
      </w:r>
      <w:proofErr w:type="spellStart"/>
      <w:r w:rsidR="00213275" w:rsidRPr="003C5E02">
        <w:t>Abdulaziz</w:t>
      </w:r>
      <w:proofErr w:type="spellEnd"/>
      <w:r w:rsidR="00213275" w:rsidRPr="003C5E02">
        <w:t xml:space="preserve"> University, Saudi Arabia)</w:t>
      </w:r>
      <w:r w:rsidR="00213275">
        <w:t xml:space="preserve"> use the COSMO model in the framework of an operational licence agreement including a license fee.</w:t>
      </w:r>
    </w:p>
    <w:p w:rsidR="00213275" w:rsidRDefault="00213275" w:rsidP="00B22529">
      <w:pPr>
        <w:pStyle w:val="Paragrafoelenco"/>
        <w:jc w:val="both"/>
      </w:pPr>
    </w:p>
    <w:p w:rsidR="00213275" w:rsidRDefault="00213275" w:rsidP="00B22529">
      <w:pPr>
        <w:pStyle w:val="Paragrafoelenco"/>
        <w:jc w:val="both"/>
      </w:pPr>
      <w:r w:rsidRPr="00106BF8">
        <w:t>National meteorological services in developing countries (e.g.</w:t>
      </w:r>
      <w:r w:rsidR="00B46D6E">
        <w:t xml:space="preserve"> Egypt, Indonesia, Kenya, Mozam</w:t>
      </w:r>
      <w:r w:rsidRPr="00106BF8">
        <w:t>bique, Nigeria, Philippines, Rwanda, Tanzania, Vietnam) can use the COSMO model free of charge.</w:t>
      </w:r>
    </w:p>
    <w:p w:rsidR="00213275" w:rsidRPr="00213275" w:rsidRDefault="00213275" w:rsidP="00213275">
      <w:pPr>
        <w:tabs>
          <w:tab w:val="left" w:pos="1100"/>
        </w:tabs>
        <w:spacing w:after="120"/>
        <w:ind w:left="370"/>
        <w:jc w:val="both"/>
        <w:rPr>
          <w:b/>
          <w:bCs/>
        </w:rPr>
      </w:pPr>
    </w:p>
    <w:p w:rsidR="00CB42FC" w:rsidRPr="00CB42FC" w:rsidRDefault="00CB42FC" w:rsidP="00CB42FC">
      <w:pPr>
        <w:tabs>
          <w:tab w:val="left" w:pos="1100"/>
        </w:tabs>
        <w:spacing w:after="120"/>
        <w:ind w:firstLine="601"/>
        <w:jc w:val="both"/>
        <w:rPr>
          <w:b/>
          <w:bCs/>
        </w:rPr>
      </w:pPr>
      <w:r w:rsidRPr="00CB42FC">
        <w:rPr>
          <w:b/>
          <w:bCs/>
        </w:rPr>
        <w:t>7.</w:t>
      </w:r>
      <w:r w:rsidR="005A6A0D">
        <w:rPr>
          <w:b/>
          <w:bCs/>
        </w:rPr>
        <w:t>4</w:t>
      </w:r>
      <w:r w:rsidRPr="00CB42FC">
        <w:rPr>
          <w:b/>
          <w:bCs/>
        </w:rPr>
        <w:tab/>
        <w:t>Data assimilation, objective analysis and initialization</w:t>
      </w:r>
    </w:p>
    <w:p w:rsidR="00CB42FC" w:rsidRDefault="00CB42FC" w:rsidP="00CB42FC">
      <w:pPr>
        <w:tabs>
          <w:tab w:val="left" w:pos="1700"/>
        </w:tabs>
        <w:spacing w:after="60"/>
        <w:ind w:left="720" w:firstLine="380"/>
        <w:jc w:val="both"/>
      </w:pPr>
      <w:r>
        <w:t>7.</w:t>
      </w:r>
      <w:r w:rsidR="005A6A0D">
        <w:t>4</w:t>
      </w:r>
      <w:r>
        <w:t>.1</w:t>
      </w:r>
      <w:r>
        <w:tab/>
        <w:t>In operation</w:t>
      </w:r>
    </w:p>
    <w:p w:rsidR="00CB42FC" w:rsidRDefault="00CB42FC" w:rsidP="00CB42FC">
      <w:pPr>
        <w:tabs>
          <w:tab w:val="left" w:pos="1700"/>
        </w:tabs>
        <w:spacing w:after="60"/>
        <w:ind w:left="720" w:firstLine="380"/>
        <w:jc w:val="both"/>
      </w:pPr>
      <w:r>
        <w:t>7.</w:t>
      </w:r>
      <w:r w:rsidR="005A6A0D">
        <w:t>4</w:t>
      </w:r>
      <w:r>
        <w:t>.2</w:t>
      </w:r>
      <w:r>
        <w:tab/>
        <w:t>Research performed in this field</w:t>
      </w:r>
    </w:p>
    <w:p w:rsidR="00CB42FC" w:rsidRDefault="00CB42FC" w:rsidP="00CB42FC">
      <w:pPr>
        <w:tabs>
          <w:tab w:val="left" w:pos="1100"/>
        </w:tabs>
        <w:spacing w:after="120"/>
        <w:ind w:firstLine="601"/>
        <w:jc w:val="both"/>
        <w:rPr>
          <w:b/>
          <w:bCs/>
        </w:rPr>
      </w:pPr>
      <w:r w:rsidRPr="005A6A0D">
        <w:rPr>
          <w:b/>
          <w:bCs/>
        </w:rPr>
        <w:t>7.</w:t>
      </w:r>
      <w:r w:rsidR="005A6A0D" w:rsidRPr="005A6A0D">
        <w:rPr>
          <w:b/>
          <w:bCs/>
        </w:rPr>
        <w:t>5</w:t>
      </w:r>
      <w:r w:rsidRPr="005A6A0D">
        <w:rPr>
          <w:b/>
          <w:bCs/>
        </w:rPr>
        <w:tab/>
      </w:r>
      <w:r w:rsidR="005A6A0D" w:rsidRPr="005A6A0D">
        <w:rPr>
          <w:b/>
          <w:bCs/>
        </w:rPr>
        <w:t>Operationally available Numerical Weather Prediction (NWP) Products</w:t>
      </w:r>
    </w:p>
    <w:p w:rsidR="005A6A0D" w:rsidRDefault="005A6A0D" w:rsidP="00CB42FC">
      <w:pPr>
        <w:tabs>
          <w:tab w:val="left" w:pos="1100"/>
        </w:tabs>
        <w:spacing w:after="120"/>
        <w:ind w:firstLine="601"/>
        <w:jc w:val="both"/>
        <w:rPr>
          <w:b/>
          <w:bCs/>
        </w:rPr>
      </w:pPr>
      <w:r>
        <w:rPr>
          <w:b/>
          <w:bCs/>
        </w:rPr>
        <w:t>7.6</w:t>
      </w:r>
      <w:r>
        <w:rPr>
          <w:b/>
          <w:bCs/>
        </w:rPr>
        <w:tab/>
        <w:t>Verification of prognostic products</w:t>
      </w:r>
    </w:p>
    <w:p w:rsidR="005A6A0D" w:rsidRPr="005A6A0D" w:rsidRDefault="005A6A0D" w:rsidP="00CB42FC">
      <w:pPr>
        <w:tabs>
          <w:tab w:val="left" w:pos="1100"/>
        </w:tabs>
        <w:spacing w:after="120"/>
        <w:ind w:firstLine="601"/>
        <w:jc w:val="both"/>
        <w:rPr>
          <w:b/>
          <w:bCs/>
        </w:rPr>
      </w:pPr>
      <w:r>
        <w:rPr>
          <w:b/>
          <w:bCs/>
        </w:rPr>
        <w:t>7.7</w:t>
      </w:r>
      <w:r>
        <w:rPr>
          <w:b/>
          <w:bCs/>
        </w:rPr>
        <w:tab/>
        <w:t>Plans for the future (next 4 years)</w:t>
      </w:r>
    </w:p>
    <w:p w:rsidR="005A6A0D" w:rsidRDefault="005A6A0D" w:rsidP="005A6A0D">
      <w:pPr>
        <w:tabs>
          <w:tab w:val="left" w:pos="1700"/>
        </w:tabs>
        <w:spacing w:after="60"/>
        <w:ind w:left="720" w:firstLine="380"/>
        <w:jc w:val="both"/>
      </w:pPr>
      <w:r>
        <w:t>7.7.1</w:t>
      </w:r>
      <w:r>
        <w:tab/>
        <w:t>Major changes in operations</w:t>
      </w:r>
    </w:p>
    <w:p w:rsidR="005A6A0D" w:rsidRDefault="005A6A0D" w:rsidP="005A6A0D">
      <w:pPr>
        <w:tabs>
          <w:tab w:val="left" w:pos="1700"/>
        </w:tabs>
        <w:spacing w:after="60"/>
        <w:ind w:left="720" w:firstLine="380"/>
        <w:jc w:val="both"/>
      </w:pPr>
      <w:r>
        <w:t>7.7.2</w:t>
      </w:r>
      <w:r>
        <w:tab/>
        <w:t>Planned Research Activities</w:t>
      </w:r>
    </w:p>
    <w:p w:rsidR="00BA6CC9" w:rsidRPr="00BA6CC9" w:rsidRDefault="00BA6CC9" w:rsidP="00BA6CC9">
      <w:pPr>
        <w:pStyle w:val="Titolo2"/>
        <w:spacing w:after="0"/>
        <w:ind w:left="1100"/>
        <w:jc w:val="both"/>
        <w:rPr>
          <w:b w:val="0"/>
          <w:i w:val="0"/>
          <w:sz w:val="22"/>
          <w:szCs w:val="22"/>
        </w:rPr>
      </w:pPr>
      <w:r w:rsidRPr="00BA6CC9">
        <w:rPr>
          <w:b w:val="0"/>
          <w:i w:val="0"/>
          <w:sz w:val="22"/>
          <w:szCs w:val="22"/>
        </w:rPr>
        <w:t>The 6-year science plan covering the period 2015 – 2020</w:t>
      </w:r>
    </w:p>
    <w:p w:rsidR="00BA6CC9" w:rsidRPr="00BA6CC9" w:rsidRDefault="00BA6CC9" w:rsidP="00BA6CC9">
      <w:pPr>
        <w:pStyle w:val="Titolo2"/>
        <w:spacing w:before="0"/>
        <w:ind w:left="1100"/>
        <w:jc w:val="both"/>
        <w:rPr>
          <w:b w:val="0"/>
          <w:i w:val="0"/>
          <w:sz w:val="22"/>
          <w:szCs w:val="22"/>
        </w:rPr>
      </w:pPr>
      <w:r w:rsidRPr="00BA6CC9">
        <w:rPr>
          <w:i w:val="0"/>
          <w:sz w:val="22"/>
          <w:szCs w:val="22"/>
        </w:rPr>
        <w:t>(</w:t>
      </w:r>
      <w:hyperlink r:id="rId57" w:history="1">
        <w:r w:rsidRPr="00BA6CC9">
          <w:rPr>
            <w:rStyle w:val="Collegamentoipertestuale"/>
            <w:rFonts w:cs="Arial"/>
            <w:b w:val="0"/>
            <w:i w:val="0"/>
            <w:sz w:val="22"/>
            <w:szCs w:val="22"/>
            <w:lang w:val="en-US" w:eastAsia="pl-PL"/>
          </w:rPr>
          <w:t>http://cosmo-model.org/content/consortium/reports/sciencePlan_2015-2020.pdf</w:t>
        </w:r>
      </w:hyperlink>
      <w:r w:rsidRPr="00BA6CC9">
        <w:rPr>
          <w:i w:val="0"/>
          <w:sz w:val="22"/>
          <w:szCs w:val="22"/>
        </w:rPr>
        <w:t xml:space="preserve">) </w:t>
      </w:r>
      <w:r w:rsidRPr="00BA6CC9">
        <w:rPr>
          <w:b w:val="0"/>
          <w:i w:val="0"/>
          <w:sz w:val="22"/>
          <w:szCs w:val="22"/>
        </w:rPr>
        <w:t xml:space="preserve">summarizes the current strategy and defines the main goal of the joint development work within COSMO. The main goal is the development of a model system for short to very short range forecasts with a convective-scale resolution to be used for operational forecasting of </w:t>
      </w:r>
      <w:proofErr w:type="spellStart"/>
      <w:r w:rsidRPr="00BA6CC9">
        <w:rPr>
          <w:b w:val="0"/>
          <w:i w:val="0"/>
          <w:sz w:val="22"/>
          <w:szCs w:val="22"/>
        </w:rPr>
        <w:t>mesoscale</w:t>
      </w:r>
      <w:proofErr w:type="spellEnd"/>
      <w:r w:rsidRPr="00BA6CC9">
        <w:rPr>
          <w:b w:val="0"/>
          <w:i w:val="0"/>
          <w:sz w:val="22"/>
          <w:szCs w:val="22"/>
        </w:rPr>
        <w:t xml:space="preserve"> weather, especially high impact weather. The research-oriented strategic elements to achieve the goal are: an ensemble prediction system, an ensemble-based data assimilation system and a verification and validation tool for the convective scale, extension of the environmental prediction capabilities of the model, use of massively parallel computer platforms. The actions for achieving the goal are undertaken within the current priority projects and task (see section 7.1.2) which will be complemented by the future projects. </w:t>
      </w:r>
    </w:p>
    <w:p w:rsidR="00BA6CC9" w:rsidRPr="00BA6CC9" w:rsidRDefault="00BA6CC9" w:rsidP="00BA6CC9">
      <w:pPr>
        <w:ind w:left="1100"/>
        <w:jc w:val="both"/>
      </w:pPr>
      <w:r w:rsidRPr="00BA6CC9">
        <w:t>In the near future, the planned research activities will include new priority projects on:</w:t>
      </w:r>
    </w:p>
    <w:p w:rsidR="00BA6CC9" w:rsidRPr="00BA6CC9" w:rsidRDefault="00BA6CC9" w:rsidP="00BA6CC9">
      <w:pPr>
        <w:widowControl w:val="0"/>
        <w:numPr>
          <w:ilvl w:val="0"/>
          <w:numId w:val="33"/>
        </w:numPr>
        <w:autoSpaceDN w:val="0"/>
        <w:adjustRightInd w:val="0"/>
        <w:spacing w:after="0"/>
        <w:ind w:left="1820"/>
        <w:jc w:val="both"/>
      </w:pPr>
      <w:r w:rsidRPr="00BA6CC9">
        <w:t>further development and operationalization of the 4D LETKF data assimilation system</w:t>
      </w:r>
    </w:p>
    <w:p w:rsidR="00BA6CC9" w:rsidRPr="00BA6CC9" w:rsidRDefault="00BA6CC9" w:rsidP="00BA6CC9">
      <w:pPr>
        <w:widowControl w:val="0"/>
        <w:numPr>
          <w:ilvl w:val="0"/>
          <w:numId w:val="33"/>
        </w:numPr>
        <w:autoSpaceDN w:val="0"/>
        <w:adjustRightInd w:val="0"/>
        <w:spacing w:after="0"/>
        <w:ind w:left="1820"/>
        <w:jc w:val="both"/>
      </w:pPr>
      <w:r w:rsidRPr="00BA6CC9">
        <w:t>testing the ICON dynamical core</w:t>
      </w:r>
    </w:p>
    <w:p w:rsidR="00BA6CC9" w:rsidRPr="00BA6CC9" w:rsidRDefault="00BA6CC9" w:rsidP="00BA6CC9">
      <w:pPr>
        <w:widowControl w:val="0"/>
        <w:numPr>
          <w:ilvl w:val="0"/>
          <w:numId w:val="33"/>
        </w:numPr>
        <w:autoSpaceDN w:val="0"/>
        <w:adjustRightInd w:val="0"/>
        <w:spacing w:after="0"/>
        <w:ind w:left="1820"/>
        <w:jc w:val="both"/>
      </w:pPr>
      <w:r w:rsidRPr="00BA6CC9">
        <w:t>further development of cloud-radiation coupling</w:t>
      </w:r>
    </w:p>
    <w:p w:rsidR="00BA6CC9" w:rsidRPr="00BA6CC9" w:rsidRDefault="00BA6CC9" w:rsidP="00BA6CC9">
      <w:pPr>
        <w:widowControl w:val="0"/>
        <w:numPr>
          <w:ilvl w:val="0"/>
          <w:numId w:val="33"/>
        </w:numPr>
        <w:autoSpaceDN w:val="0"/>
        <w:adjustRightInd w:val="0"/>
        <w:spacing w:after="0"/>
        <w:ind w:left="1820"/>
        <w:jc w:val="both"/>
      </w:pPr>
      <w:r w:rsidRPr="00BA6CC9">
        <w:t>development and implementation of spatial verification methods.</w:t>
      </w:r>
    </w:p>
    <w:p w:rsidR="00BA6CC9" w:rsidRPr="00BA6CC9" w:rsidRDefault="00BA6CC9" w:rsidP="00BA6CC9">
      <w:pPr>
        <w:widowControl w:val="0"/>
        <w:autoSpaceDN w:val="0"/>
        <w:adjustRightInd w:val="0"/>
        <w:ind w:left="1100"/>
        <w:jc w:val="both"/>
      </w:pPr>
      <w:r w:rsidRPr="00BA6CC9">
        <w:t>Moreover, until 2020 a gradual transition of the COSMO model system to the regional mode of the ICON modelling framework is planned.</w:t>
      </w:r>
      <w:r w:rsidR="00AA0354">
        <w:t xml:space="preserve"> </w:t>
      </w:r>
      <w:r w:rsidR="00AA0354">
        <w:rPr>
          <w:rFonts w:cs="Arial"/>
          <w:iCs/>
          <w:lang w:val="en-US"/>
        </w:rPr>
        <w:t>As a first step in this direction a common physics library shared by ICON and COSMO is being implemented.</w:t>
      </w:r>
    </w:p>
    <w:p w:rsidR="00BA6CC9" w:rsidRPr="00BA6CC9" w:rsidRDefault="00BA6CC9" w:rsidP="00BA6CC9">
      <w:pPr>
        <w:widowControl w:val="0"/>
        <w:autoSpaceDN w:val="0"/>
        <w:adjustRightInd w:val="0"/>
        <w:ind w:left="1100"/>
        <w:jc w:val="both"/>
      </w:pPr>
    </w:p>
    <w:p w:rsidR="00BA6CC9" w:rsidRPr="00BA6CC9" w:rsidRDefault="00BA6CC9" w:rsidP="00BA6CC9">
      <w:pPr>
        <w:widowControl w:val="0"/>
        <w:autoSpaceDN w:val="0"/>
        <w:adjustRightInd w:val="0"/>
        <w:ind w:left="1100"/>
        <w:jc w:val="both"/>
      </w:pPr>
      <w:r w:rsidRPr="00BA6CC9">
        <w:t>The science plan has been accepted by the COSMO Steering Committee in March 2015.</w:t>
      </w:r>
    </w:p>
    <w:p w:rsidR="00BA6CC9" w:rsidRDefault="00BA6CC9" w:rsidP="005A6A0D">
      <w:pPr>
        <w:tabs>
          <w:tab w:val="left" w:pos="1700"/>
        </w:tabs>
        <w:spacing w:after="60"/>
        <w:ind w:left="720" w:firstLine="380"/>
        <w:jc w:val="both"/>
      </w:pPr>
    </w:p>
    <w:p w:rsidR="00CB42FC" w:rsidRDefault="00CB42FC">
      <w:pPr>
        <w:tabs>
          <w:tab w:val="left" w:pos="1100"/>
        </w:tabs>
        <w:spacing w:after="0"/>
        <w:jc w:val="both"/>
      </w:pPr>
    </w:p>
    <w:p w:rsidR="002733CB" w:rsidRDefault="00CB42FC" w:rsidP="00847ECE">
      <w:pPr>
        <w:tabs>
          <w:tab w:val="left" w:pos="300"/>
        </w:tabs>
        <w:spacing w:after="0"/>
        <w:jc w:val="both"/>
        <w:rPr>
          <w:b/>
          <w:bCs/>
        </w:rPr>
      </w:pPr>
      <w:r>
        <w:rPr>
          <w:b/>
          <w:bCs/>
        </w:rPr>
        <w:t>8</w:t>
      </w:r>
      <w:r w:rsidR="002733CB">
        <w:rPr>
          <w:b/>
          <w:bCs/>
        </w:rPr>
        <w:t>.</w:t>
      </w:r>
      <w:r w:rsidR="00847ECE">
        <w:rPr>
          <w:b/>
          <w:bCs/>
        </w:rPr>
        <w:tab/>
      </w:r>
      <w:r w:rsidR="002733CB">
        <w:rPr>
          <w:b/>
          <w:bCs/>
        </w:rPr>
        <w:t>References</w:t>
      </w:r>
    </w:p>
    <w:p w:rsidR="00E10FCA" w:rsidRDefault="00E10FCA" w:rsidP="00E10FCA">
      <w:pPr>
        <w:tabs>
          <w:tab w:val="left" w:pos="1100"/>
        </w:tabs>
        <w:spacing w:after="120"/>
        <w:ind w:firstLine="601"/>
        <w:jc w:val="both"/>
        <w:rPr>
          <w:b/>
          <w:bCs/>
        </w:rPr>
      </w:pPr>
    </w:p>
    <w:p w:rsidR="002733CB" w:rsidRDefault="002733CB" w:rsidP="00424EF6">
      <w:pPr>
        <w:pStyle w:val="Titolo6"/>
      </w:pPr>
      <w:r>
        <w:lastRenderedPageBreak/>
        <w:t>EXPLANATORY NOTES</w:t>
      </w:r>
    </w:p>
    <w:p w:rsidR="002733CB" w:rsidRDefault="002733CB" w:rsidP="00424EF6">
      <w:pPr>
        <w:keepNext/>
        <w:spacing w:after="0"/>
        <w:jc w:val="both"/>
      </w:pPr>
    </w:p>
    <w:p w:rsidR="002733CB" w:rsidRDefault="002733CB" w:rsidP="00424EF6">
      <w:pPr>
        <w:keepNext/>
        <w:spacing w:after="0"/>
        <w:jc w:val="center"/>
        <w:rPr>
          <w:b/>
          <w:bCs/>
        </w:rPr>
      </w:pPr>
      <w:r>
        <w:rPr>
          <w:b/>
          <w:bCs/>
        </w:rPr>
        <w:t xml:space="preserve">to the suggested contents of Annual Joint WMO Technical Progress Report on the Global Data-Processing and Forecasting System (GDPFS) and Numerical Weather Prediction (NWP) Research Activities </w:t>
      </w:r>
    </w:p>
    <w:p w:rsidR="002733CB" w:rsidRDefault="002733CB" w:rsidP="00424EF6">
      <w:pPr>
        <w:keepNext/>
        <w:spacing w:after="0"/>
        <w:jc w:val="both"/>
      </w:pPr>
    </w:p>
    <w:p w:rsidR="002733CB" w:rsidRDefault="002733CB" w:rsidP="00424EF6">
      <w:pPr>
        <w:pStyle w:val="Corpotesto"/>
        <w:keepNext/>
        <w:jc w:val="both"/>
        <w:rPr>
          <w:rFonts w:eastAsia="Arial Unicode MS"/>
          <w:lang w:eastAsia="zh-CN"/>
        </w:rPr>
      </w:pPr>
      <w:r>
        <w:tab/>
        <w:t xml:space="preserve">The WMO progress report will be jointly compiled annually by the </w:t>
      </w:r>
      <w:r w:rsidR="000C418A">
        <w:t xml:space="preserve">WDS </w:t>
      </w:r>
      <w:r>
        <w:t>and AREP Departments of the WMO Secretariat on the basis of contributions from WMO Members and/or GDPFS centres.</w:t>
      </w:r>
    </w:p>
    <w:p w:rsidR="002733CB" w:rsidRDefault="002733CB">
      <w:pPr>
        <w:spacing w:after="0"/>
        <w:jc w:val="both"/>
      </w:pPr>
    </w:p>
    <w:p w:rsidR="002733CB" w:rsidRDefault="002733CB">
      <w:pPr>
        <w:pStyle w:val="Corpotesto"/>
        <w:jc w:val="both"/>
        <w:rPr>
          <w:rFonts w:eastAsia="Arial Unicode MS"/>
          <w:lang w:eastAsia="zh-CN"/>
        </w:rPr>
      </w:pPr>
      <w:r>
        <w:tab/>
        <w:t>The publication will begin with an introduction prepared by the WMO Secretariat explaining the major purposes of the publication with the appropriate references.</w:t>
      </w:r>
    </w:p>
    <w:p w:rsidR="002733CB" w:rsidRDefault="002733CB">
      <w:pPr>
        <w:spacing w:after="0"/>
        <w:jc w:val="both"/>
      </w:pPr>
    </w:p>
    <w:p w:rsidR="002733CB" w:rsidRDefault="002733CB">
      <w:pPr>
        <w:pStyle w:val="Corpotesto"/>
        <w:rPr>
          <w:rFonts w:eastAsia="Arial Unicode MS"/>
          <w:lang w:eastAsia="zh-CN"/>
        </w:rPr>
      </w:pPr>
      <w:r>
        <w:tab/>
        <w:t>Each individual contribution should contain appropriate parts of the following items.</w:t>
      </w:r>
    </w:p>
    <w:p w:rsidR="002733CB" w:rsidRDefault="002733CB">
      <w:pPr>
        <w:spacing w:after="0"/>
        <w:jc w:val="both"/>
      </w:pPr>
    </w:p>
    <w:p w:rsidR="002733CB" w:rsidRDefault="002733CB">
      <w:pPr>
        <w:pStyle w:val="Corpotesto"/>
        <w:rPr>
          <w:rFonts w:eastAsia="Arial Unicode MS"/>
          <w:lang w:eastAsia="zh-CN"/>
        </w:rPr>
      </w:pPr>
      <w:r>
        <w:rPr>
          <w:b/>
          <w:bCs/>
        </w:rPr>
        <w:t>1.</w:t>
      </w:r>
      <w:r>
        <w:tab/>
      </w:r>
      <w:r>
        <w:rPr>
          <w:b/>
          <w:bCs/>
        </w:rPr>
        <w:t>Summary of highlights</w:t>
      </w:r>
      <w:r>
        <w:t>.  This should reflect the major changes in the data-processing and forecasting system during the last year.</w:t>
      </w:r>
    </w:p>
    <w:p w:rsidR="002733CB" w:rsidRDefault="002733CB">
      <w:pPr>
        <w:spacing w:after="0"/>
        <w:jc w:val="both"/>
      </w:pPr>
    </w:p>
    <w:p w:rsidR="002733CB" w:rsidRDefault="002733CB">
      <w:pPr>
        <w:tabs>
          <w:tab w:val="left" w:pos="709"/>
        </w:tabs>
        <w:spacing w:after="0"/>
        <w:jc w:val="both"/>
      </w:pPr>
      <w:r>
        <w:rPr>
          <w:b/>
          <w:bCs/>
        </w:rPr>
        <w:t>2.</w:t>
      </w:r>
      <w:r>
        <w:tab/>
      </w:r>
      <w:r>
        <w:rPr>
          <w:b/>
          <w:bCs/>
        </w:rPr>
        <w:t>Equipment in use at the centre</w:t>
      </w:r>
      <w:r>
        <w:t>.  This paragraph should contain information on the major data-processing units, especially in the large centres.  Here and in the following paragraphs the information for the first national contribution to the Progress Report should be given in a complete form to avoid too many references.  In the next contribution, the information can be restricted to the indication of major changes during the year being reported on.</w:t>
      </w:r>
    </w:p>
    <w:p w:rsidR="002733CB" w:rsidRDefault="002733CB">
      <w:pPr>
        <w:spacing w:after="0"/>
        <w:jc w:val="both"/>
      </w:pPr>
    </w:p>
    <w:p w:rsidR="002733CB" w:rsidRDefault="002733CB">
      <w:pPr>
        <w:tabs>
          <w:tab w:val="left" w:pos="709"/>
        </w:tabs>
        <w:spacing w:after="0"/>
        <w:jc w:val="both"/>
      </w:pPr>
      <w:r>
        <w:rPr>
          <w:b/>
          <w:bCs/>
        </w:rPr>
        <w:t>3.</w:t>
      </w:r>
      <w:r>
        <w:tab/>
      </w:r>
      <w:r>
        <w:rPr>
          <w:b/>
          <w:bCs/>
        </w:rPr>
        <w:t>Data and products from GTS in use</w:t>
      </w:r>
      <w:r>
        <w:t xml:space="preserve">.  It is suggested that only the bulletin headings with the basic information (SYNOP, </w:t>
      </w:r>
      <w:r w:rsidR="00150275">
        <w:t xml:space="preserve">SHIP, </w:t>
      </w:r>
      <w:r>
        <w:t>TEMP, SATEM etc.) and the types of products (GRID, GRIB</w:t>
      </w:r>
      <w:r w:rsidR="00150275">
        <w:t>,</w:t>
      </w:r>
      <w:r>
        <w:t xml:space="preserve"> facsimile charts etc.) received through the GTS or other means and used at the centre will be indicated in this paragraph.  The daily statistics for each type of bulletin and the product should be included, if such statistics are available.  For example, SYNOP-500, TEM-600, GRID-20.</w:t>
      </w:r>
    </w:p>
    <w:p w:rsidR="002733CB" w:rsidRDefault="002733CB">
      <w:pPr>
        <w:spacing w:after="0"/>
        <w:jc w:val="both"/>
      </w:pPr>
    </w:p>
    <w:p w:rsidR="002733CB" w:rsidRDefault="002733CB">
      <w:pPr>
        <w:tabs>
          <w:tab w:val="left" w:pos="709"/>
        </w:tabs>
        <w:spacing w:after="0"/>
        <w:jc w:val="both"/>
      </w:pPr>
      <w:r>
        <w:rPr>
          <w:b/>
          <w:bCs/>
        </w:rPr>
        <w:t>4.</w:t>
      </w:r>
      <w:r>
        <w:tab/>
      </w:r>
      <w:r>
        <w:rPr>
          <w:b/>
          <w:bCs/>
        </w:rPr>
        <w:t>Forecasting system</w:t>
      </w:r>
      <w:r>
        <w:t>.  There are several aspects of this system since some centres run several models which have different approaches to the data assimilation, use different numerical techniques and so on.  Consequently, this paragraph is divided into several sub paragraphs.</w:t>
      </w:r>
    </w:p>
    <w:p w:rsidR="002733CB" w:rsidRDefault="002733CB">
      <w:pPr>
        <w:tabs>
          <w:tab w:val="left" w:pos="709"/>
        </w:tabs>
        <w:spacing w:after="0"/>
        <w:jc w:val="both"/>
      </w:pPr>
    </w:p>
    <w:p w:rsidR="002733CB" w:rsidRDefault="002733CB">
      <w:pPr>
        <w:tabs>
          <w:tab w:val="left" w:pos="709"/>
          <w:tab w:val="left" w:pos="1100"/>
        </w:tabs>
        <w:spacing w:after="0"/>
        <w:jc w:val="both"/>
      </w:pPr>
      <w:r>
        <w:rPr>
          <w:b/>
          <w:bCs/>
        </w:rPr>
        <w:t>4.1</w:t>
      </w:r>
      <w:r>
        <w:rPr>
          <w:i/>
          <w:iCs/>
        </w:rPr>
        <w:tab/>
      </w:r>
      <w:r>
        <w:rPr>
          <w:b/>
          <w:bCs/>
          <w:i/>
          <w:iCs/>
        </w:rPr>
        <w:t>System run schedule</w:t>
      </w:r>
      <w:r>
        <w:t>.  It is suggested that the general structure of a prognostic system should be described in the paragraph with an indication of models in operational use</w:t>
      </w:r>
      <w:r w:rsidR="005B0E6B">
        <w:t>, including those for specialized applications</w:t>
      </w:r>
      <w:r>
        <w:t>, the run schedule and the forecast ranges.</w:t>
      </w:r>
    </w:p>
    <w:p w:rsidR="002733CB" w:rsidRDefault="002733CB">
      <w:pPr>
        <w:tabs>
          <w:tab w:val="left" w:pos="600"/>
          <w:tab w:val="left" w:pos="1100"/>
        </w:tabs>
        <w:spacing w:after="0"/>
        <w:jc w:val="both"/>
      </w:pPr>
    </w:p>
    <w:p w:rsidR="002733CB" w:rsidRDefault="002733CB" w:rsidP="00DC5BBA">
      <w:pPr>
        <w:tabs>
          <w:tab w:val="left" w:pos="600"/>
          <w:tab w:val="left" w:pos="1100"/>
        </w:tabs>
        <w:spacing w:after="0"/>
        <w:jc w:val="both"/>
      </w:pPr>
      <w:r>
        <w:rPr>
          <w:b/>
          <w:bCs/>
        </w:rPr>
        <w:t xml:space="preserve">4.2-4.6 </w:t>
      </w:r>
      <w:r>
        <w:t xml:space="preserve">These sub-paragraphs are a series of similarly structured texts describing different operational sub-systems of a numerical weather forecasting system: Medium-range forecasting (section 4.2); Short-range forecasting (section 4.3); </w:t>
      </w:r>
      <w:proofErr w:type="spellStart"/>
      <w:r>
        <w:t>Nowcasting</w:t>
      </w:r>
      <w:proofErr w:type="spellEnd"/>
      <w:r>
        <w:t xml:space="preserve"> and very-short-range forecasting </w:t>
      </w:r>
      <w:r w:rsidRPr="00E817A5">
        <w:t>(section 4.4), Specialized numerical predictions</w:t>
      </w:r>
      <w:r w:rsidR="00DC5BBA" w:rsidRPr="00E817A5">
        <w:t xml:space="preserve"> for various sector specific applications, including </w:t>
      </w:r>
      <w:r w:rsidR="009A1BAC" w:rsidRPr="009A1BAC">
        <w:rPr>
          <w:bCs/>
        </w:rPr>
        <w:t>sea waves, storm surge, sea ice, marine pollution transport and weathering, tropical cyclones, air pollution transport and dispersion, solar ultraviolet (UV) radiation, air quality forecasting, smoke, sand and dust, etc.</w:t>
      </w:r>
      <w:r w:rsidRPr="00E817A5">
        <w:t xml:space="preserve"> (section 4.5), extended-range forecasting (section 4.6) and long-</w:t>
      </w:r>
      <w:r>
        <w:t xml:space="preserve">range forecasting (section 4.7).  Each sub-paragraph contains the same components starting with data assimilation and objective analysis, description of the model, of operational techniques for application of NWP products, and a section on Ensemble Prediction Systems if used for that range.  List of products available for WMO members should be indicated.  All sub-paragraphs should include information regarding any performed research activities in the related field.  </w:t>
      </w:r>
    </w:p>
    <w:p w:rsidR="002733CB" w:rsidRDefault="002733CB">
      <w:pPr>
        <w:spacing w:after="0"/>
        <w:jc w:val="both"/>
      </w:pPr>
    </w:p>
    <w:p w:rsidR="002733CB" w:rsidRDefault="002733CB">
      <w:pPr>
        <w:pStyle w:val="Corpotesto"/>
        <w:jc w:val="both"/>
        <w:rPr>
          <w:rFonts w:eastAsia="Arial Unicode MS"/>
          <w:lang w:eastAsia="zh-CN"/>
        </w:rPr>
      </w:pPr>
      <w:r>
        <w:tab/>
        <w:t>The list of suggested items in each sub-paragraph is given for 4.2 (it is assumed that for 4.3-4.7 they will be similar).</w:t>
      </w:r>
    </w:p>
    <w:p w:rsidR="002733CB" w:rsidRDefault="002733CB">
      <w:pPr>
        <w:spacing w:after="0"/>
        <w:jc w:val="both"/>
      </w:pPr>
    </w:p>
    <w:p w:rsidR="002733CB" w:rsidRDefault="002733CB" w:rsidP="00FE3457">
      <w:pPr>
        <w:keepNext/>
        <w:keepLines/>
        <w:tabs>
          <w:tab w:val="left" w:pos="709"/>
        </w:tabs>
        <w:spacing w:after="0"/>
        <w:jc w:val="both"/>
      </w:pPr>
      <w:r>
        <w:rPr>
          <w:b/>
          <w:bCs/>
        </w:rPr>
        <w:lastRenderedPageBreak/>
        <w:t>4.2</w:t>
      </w:r>
      <w:r>
        <w:rPr>
          <w:b/>
          <w:bCs/>
        </w:rPr>
        <w:tab/>
      </w:r>
      <w:r>
        <w:rPr>
          <w:b/>
          <w:bCs/>
          <w:i/>
          <w:iCs/>
        </w:rPr>
        <w:t>Medium range forecasting system (4-10 days).</w:t>
      </w:r>
    </w:p>
    <w:p w:rsidR="002733CB" w:rsidRDefault="002733CB" w:rsidP="00FE3457">
      <w:pPr>
        <w:keepNext/>
        <w:keepLines/>
        <w:spacing w:after="0"/>
        <w:jc w:val="both"/>
      </w:pPr>
    </w:p>
    <w:p w:rsidR="002733CB" w:rsidRDefault="002733CB">
      <w:pPr>
        <w:tabs>
          <w:tab w:val="left" w:pos="709"/>
        </w:tabs>
        <w:spacing w:after="0"/>
        <w:jc w:val="both"/>
        <w:rPr>
          <w:i/>
          <w:iCs/>
        </w:rPr>
      </w:pPr>
      <w:r>
        <w:t>4.2.1</w:t>
      </w:r>
      <w:r>
        <w:rPr>
          <w:i/>
          <w:iCs/>
        </w:rPr>
        <w:tab/>
        <w:t>Data assimilation objective analysis and initialization</w:t>
      </w:r>
    </w:p>
    <w:p w:rsidR="002733CB" w:rsidRDefault="002733CB">
      <w:pPr>
        <w:spacing w:after="0"/>
        <w:jc w:val="both"/>
        <w:rPr>
          <w:i/>
          <w:iCs/>
        </w:rPr>
      </w:pPr>
    </w:p>
    <w:p w:rsidR="002733CB" w:rsidRDefault="002733CB">
      <w:pPr>
        <w:spacing w:after="0"/>
        <w:jc w:val="both"/>
        <w:rPr>
          <w:i/>
          <w:iCs/>
        </w:rPr>
      </w:pPr>
      <w:r>
        <w:rPr>
          <w:i/>
          <w:iCs/>
        </w:rPr>
        <w:t>4.2.1.1 In operation</w:t>
      </w:r>
    </w:p>
    <w:p w:rsidR="002733CB" w:rsidRDefault="002733CB" w:rsidP="002733CB">
      <w:pPr>
        <w:numPr>
          <w:ilvl w:val="0"/>
          <w:numId w:val="5"/>
        </w:numPr>
        <w:tabs>
          <w:tab w:val="clear" w:pos="720"/>
          <w:tab w:val="num" w:pos="993"/>
        </w:tabs>
        <w:spacing w:after="0"/>
        <w:ind w:hanging="11"/>
        <w:jc w:val="both"/>
      </w:pPr>
      <w:r>
        <w:t>Assimilated data,</w:t>
      </w:r>
    </w:p>
    <w:p w:rsidR="002733CB" w:rsidRDefault="002733CB" w:rsidP="002733CB">
      <w:pPr>
        <w:numPr>
          <w:ilvl w:val="0"/>
          <w:numId w:val="5"/>
        </w:numPr>
        <w:tabs>
          <w:tab w:val="clear" w:pos="720"/>
          <w:tab w:val="num" w:pos="993"/>
        </w:tabs>
        <w:spacing w:after="0"/>
        <w:ind w:hanging="11"/>
        <w:jc w:val="both"/>
      </w:pPr>
      <w:r>
        <w:t>Assimilation cycles, including cut-off time,</w:t>
      </w:r>
    </w:p>
    <w:p w:rsidR="002733CB" w:rsidRDefault="002733CB" w:rsidP="002733CB">
      <w:pPr>
        <w:numPr>
          <w:ilvl w:val="0"/>
          <w:numId w:val="5"/>
        </w:numPr>
        <w:tabs>
          <w:tab w:val="clear" w:pos="720"/>
          <w:tab w:val="num" w:pos="993"/>
        </w:tabs>
        <w:spacing w:after="0"/>
        <w:ind w:hanging="11"/>
        <w:jc w:val="both"/>
      </w:pPr>
      <w:r>
        <w:t>Method of analysis (e.g. 3 D-VAR, 4D-VAR)</w:t>
      </w:r>
    </w:p>
    <w:p w:rsidR="002733CB" w:rsidRDefault="002733CB" w:rsidP="002733CB">
      <w:pPr>
        <w:numPr>
          <w:ilvl w:val="0"/>
          <w:numId w:val="5"/>
        </w:numPr>
        <w:tabs>
          <w:tab w:val="clear" w:pos="720"/>
          <w:tab w:val="num" w:pos="993"/>
        </w:tabs>
        <w:spacing w:after="0"/>
        <w:ind w:hanging="11"/>
        <w:jc w:val="both"/>
      </w:pPr>
      <w:r>
        <w:t>Analysed variables</w:t>
      </w:r>
    </w:p>
    <w:p w:rsidR="002733CB" w:rsidRDefault="002733CB" w:rsidP="002733CB">
      <w:pPr>
        <w:numPr>
          <w:ilvl w:val="0"/>
          <w:numId w:val="5"/>
        </w:numPr>
        <w:tabs>
          <w:tab w:val="clear" w:pos="720"/>
          <w:tab w:val="num" w:pos="993"/>
        </w:tabs>
        <w:spacing w:after="0"/>
        <w:ind w:hanging="11"/>
        <w:jc w:val="both"/>
      </w:pPr>
      <w:r>
        <w:t>First guess</w:t>
      </w:r>
    </w:p>
    <w:p w:rsidR="002733CB" w:rsidRDefault="002733CB" w:rsidP="002733CB">
      <w:pPr>
        <w:numPr>
          <w:ilvl w:val="0"/>
          <w:numId w:val="5"/>
        </w:numPr>
        <w:tabs>
          <w:tab w:val="clear" w:pos="720"/>
          <w:tab w:val="num" w:pos="993"/>
        </w:tabs>
        <w:spacing w:after="0"/>
        <w:ind w:hanging="11"/>
        <w:jc w:val="both"/>
      </w:pPr>
      <w:r>
        <w:t>Coverage</w:t>
      </w:r>
    </w:p>
    <w:p w:rsidR="002733CB" w:rsidRDefault="002733CB" w:rsidP="002733CB">
      <w:pPr>
        <w:numPr>
          <w:ilvl w:val="0"/>
          <w:numId w:val="5"/>
        </w:numPr>
        <w:tabs>
          <w:tab w:val="clear" w:pos="720"/>
          <w:tab w:val="num" w:pos="993"/>
        </w:tabs>
        <w:spacing w:after="0"/>
        <w:ind w:hanging="11"/>
        <w:jc w:val="both"/>
      </w:pPr>
      <w:r>
        <w:t>Horizontal resolution</w:t>
      </w:r>
    </w:p>
    <w:p w:rsidR="002733CB" w:rsidRDefault="002733CB" w:rsidP="002733CB">
      <w:pPr>
        <w:numPr>
          <w:ilvl w:val="0"/>
          <w:numId w:val="5"/>
        </w:numPr>
        <w:tabs>
          <w:tab w:val="clear" w:pos="720"/>
          <w:tab w:val="num" w:pos="993"/>
        </w:tabs>
        <w:spacing w:after="0"/>
        <w:ind w:hanging="11"/>
        <w:jc w:val="both"/>
      </w:pPr>
      <w:r>
        <w:t>Vertical resolution (levels)</w:t>
      </w:r>
    </w:p>
    <w:p w:rsidR="002733CB" w:rsidRDefault="002733CB" w:rsidP="002733CB">
      <w:pPr>
        <w:numPr>
          <w:ilvl w:val="0"/>
          <w:numId w:val="5"/>
        </w:numPr>
        <w:tabs>
          <w:tab w:val="clear" w:pos="720"/>
          <w:tab w:val="num" w:pos="993"/>
        </w:tabs>
        <w:spacing w:after="0"/>
        <w:ind w:hanging="11"/>
        <w:jc w:val="both"/>
        <w:rPr>
          <w:lang w:val="fr-FR"/>
        </w:rPr>
      </w:pPr>
      <w:proofErr w:type="spellStart"/>
      <w:r>
        <w:rPr>
          <w:lang w:val="fr-FR"/>
        </w:rPr>
        <w:t>Initialization</w:t>
      </w:r>
      <w:proofErr w:type="spellEnd"/>
      <w:r>
        <w:rPr>
          <w:lang w:val="fr-FR"/>
        </w:rPr>
        <w:t xml:space="preserve"> (non </w:t>
      </w:r>
      <w:proofErr w:type="spellStart"/>
      <w:r>
        <w:rPr>
          <w:lang w:val="fr-FR"/>
        </w:rPr>
        <w:t>linear</w:t>
      </w:r>
      <w:proofErr w:type="spellEnd"/>
      <w:r>
        <w:rPr>
          <w:lang w:val="fr-FR"/>
        </w:rPr>
        <w:t xml:space="preserve"> normal mode, </w:t>
      </w:r>
      <w:proofErr w:type="spellStart"/>
      <w:r>
        <w:rPr>
          <w:lang w:val="fr-FR"/>
        </w:rPr>
        <w:t>diabatic</w:t>
      </w:r>
      <w:proofErr w:type="spellEnd"/>
      <w:r>
        <w:rPr>
          <w:lang w:val="fr-FR"/>
        </w:rPr>
        <w:t xml:space="preserve"> etc.)</w:t>
      </w:r>
    </w:p>
    <w:p w:rsidR="002733CB" w:rsidRDefault="002733CB">
      <w:pPr>
        <w:spacing w:after="0"/>
        <w:jc w:val="both"/>
      </w:pPr>
    </w:p>
    <w:p w:rsidR="002733CB" w:rsidRDefault="002733CB">
      <w:pPr>
        <w:spacing w:after="0"/>
        <w:jc w:val="both"/>
        <w:rPr>
          <w:i/>
          <w:iCs/>
        </w:rPr>
      </w:pPr>
      <w:r>
        <w:rPr>
          <w:i/>
          <w:iCs/>
        </w:rPr>
        <w:t>4.2.1.2</w:t>
      </w:r>
      <w:r>
        <w:rPr>
          <w:i/>
          <w:iCs/>
        </w:rPr>
        <w:tab/>
        <w:t>Research performed in this field</w:t>
      </w:r>
    </w:p>
    <w:p w:rsidR="002733CB" w:rsidRDefault="002733CB">
      <w:pPr>
        <w:tabs>
          <w:tab w:val="left" w:pos="709"/>
        </w:tabs>
        <w:spacing w:after="0"/>
        <w:jc w:val="both"/>
      </w:pPr>
    </w:p>
    <w:p w:rsidR="002733CB" w:rsidRDefault="002733CB">
      <w:pPr>
        <w:tabs>
          <w:tab w:val="left" w:pos="709"/>
        </w:tabs>
        <w:spacing w:after="0"/>
        <w:jc w:val="both"/>
      </w:pPr>
      <w:r>
        <w:t>4.2.2</w:t>
      </w:r>
      <w:r>
        <w:tab/>
      </w:r>
      <w:r>
        <w:rPr>
          <w:i/>
          <w:iCs/>
        </w:rPr>
        <w:t>Model</w:t>
      </w:r>
      <w:r>
        <w:tab/>
      </w:r>
    </w:p>
    <w:p w:rsidR="002733CB" w:rsidRDefault="002733CB">
      <w:pPr>
        <w:spacing w:after="0"/>
        <w:jc w:val="both"/>
        <w:rPr>
          <w:i/>
          <w:iCs/>
        </w:rPr>
      </w:pPr>
      <w:r>
        <w:rPr>
          <w:i/>
          <w:iCs/>
        </w:rPr>
        <w:t xml:space="preserve">(If no model is operationally runs for this time range, indicate, if any, the other GDPFS centre and its model from which you use products) </w:t>
      </w:r>
    </w:p>
    <w:p w:rsidR="002733CB" w:rsidRDefault="002733CB">
      <w:pPr>
        <w:spacing w:after="0"/>
        <w:jc w:val="both"/>
        <w:rPr>
          <w:i/>
          <w:iCs/>
        </w:rPr>
      </w:pPr>
    </w:p>
    <w:p w:rsidR="002733CB" w:rsidRDefault="002733CB">
      <w:pPr>
        <w:spacing w:after="0"/>
        <w:jc w:val="both"/>
        <w:rPr>
          <w:i/>
          <w:iCs/>
        </w:rPr>
      </w:pPr>
      <w:r>
        <w:rPr>
          <w:i/>
          <w:iCs/>
        </w:rPr>
        <w:t>4.2.2.1 In operation</w:t>
      </w:r>
    </w:p>
    <w:p w:rsidR="002733CB" w:rsidRDefault="002733CB" w:rsidP="002733CB">
      <w:pPr>
        <w:numPr>
          <w:ilvl w:val="0"/>
          <w:numId w:val="6"/>
        </w:numPr>
        <w:tabs>
          <w:tab w:val="num" w:pos="993"/>
        </w:tabs>
        <w:spacing w:after="0"/>
        <w:ind w:hanging="11"/>
        <w:jc w:val="both"/>
      </w:pPr>
      <w:r>
        <w:t>Basic equations</w:t>
      </w:r>
    </w:p>
    <w:p w:rsidR="002733CB" w:rsidRDefault="002733CB" w:rsidP="002733CB">
      <w:pPr>
        <w:numPr>
          <w:ilvl w:val="0"/>
          <w:numId w:val="6"/>
        </w:numPr>
        <w:tabs>
          <w:tab w:val="num" w:pos="993"/>
        </w:tabs>
        <w:spacing w:after="0"/>
        <w:ind w:hanging="11"/>
        <w:jc w:val="both"/>
      </w:pPr>
      <w:r>
        <w:t>Independent variables</w:t>
      </w:r>
    </w:p>
    <w:p w:rsidR="002733CB" w:rsidRDefault="002733CB" w:rsidP="002733CB">
      <w:pPr>
        <w:numPr>
          <w:ilvl w:val="0"/>
          <w:numId w:val="6"/>
        </w:numPr>
        <w:tabs>
          <w:tab w:val="num" w:pos="993"/>
        </w:tabs>
        <w:spacing w:after="0"/>
        <w:ind w:hanging="11"/>
        <w:jc w:val="both"/>
      </w:pPr>
      <w:r>
        <w:t>Dependent variables</w:t>
      </w:r>
    </w:p>
    <w:p w:rsidR="002733CB" w:rsidRDefault="002733CB" w:rsidP="002733CB">
      <w:pPr>
        <w:numPr>
          <w:ilvl w:val="0"/>
          <w:numId w:val="6"/>
        </w:numPr>
        <w:tabs>
          <w:tab w:val="num" w:pos="993"/>
        </w:tabs>
        <w:spacing w:after="0"/>
        <w:ind w:hanging="11"/>
        <w:jc w:val="both"/>
      </w:pPr>
      <w:r>
        <w:t xml:space="preserve">Numerical technique (in horizontal, vertical and in time), hydrostatic or </w:t>
      </w:r>
      <w:proofErr w:type="spellStart"/>
      <w:r>
        <w:t>non hydrostatic</w:t>
      </w:r>
      <w:proofErr w:type="spellEnd"/>
    </w:p>
    <w:p w:rsidR="002733CB" w:rsidRDefault="002733CB" w:rsidP="002733CB">
      <w:pPr>
        <w:numPr>
          <w:ilvl w:val="0"/>
          <w:numId w:val="6"/>
        </w:numPr>
        <w:tabs>
          <w:tab w:val="num" w:pos="993"/>
        </w:tabs>
        <w:spacing w:after="0"/>
        <w:ind w:hanging="11"/>
        <w:jc w:val="both"/>
      </w:pPr>
      <w:r>
        <w:t>Integration domain (in horizontal and vertical)</w:t>
      </w:r>
    </w:p>
    <w:p w:rsidR="002733CB" w:rsidRDefault="002733CB" w:rsidP="002733CB">
      <w:pPr>
        <w:numPr>
          <w:ilvl w:val="0"/>
          <w:numId w:val="6"/>
        </w:numPr>
        <w:tabs>
          <w:tab w:val="num" w:pos="993"/>
        </w:tabs>
        <w:spacing w:after="0"/>
        <w:ind w:hanging="11"/>
        <w:jc w:val="both"/>
      </w:pPr>
      <w:r>
        <w:t>Horizontal and vertical resolution</w:t>
      </w:r>
    </w:p>
    <w:p w:rsidR="002733CB" w:rsidRDefault="002733CB" w:rsidP="002733CB">
      <w:pPr>
        <w:numPr>
          <w:ilvl w:val="0"/>
          <w:numId w:val="6"/>
        </w:numPr>
        <w:tabs>
          <w:tab w:val="num" w:pos="993"/>
        </w:tabs>
        <w:spacing w:after="0"/>
        <w:ind w:hanging="11"/>
        <w:jc w:val="both"/>
      </w:pPr>
      <w:r>
        <w:t>Time step</w:t>
      </w:r>
    </w:p>
    <w:p w:rsidR="002733CB" w:rsidRDefault="002733CB" w:rsidP="00063F92">
      <w:pPr>
        <w:numPr>
          <w:ilvl w:val="0"/>
          <w:numId w:val="6"/>
        </w:numPr>
        <w:tabs>
          <w:tab w:val="num" w:pos="993"/>
        </w:tabs>
        <w:spacing w:after="0"/>
        <w:ind w:hanging="11"/>
        <w:jc w:val="both"/>
      </w:pPr>
      <w:r>
        <w:t>Orography, gravity wave drag</w:t>
      </w:r>
      <w:r w:rsidR="00063F92">
        <w:t>, bathymetry (ocean models)</w:t>
      </w:r>
    </w:p>
    <w:p w:rsidR="002733CB" w:rsidRDefault="002733CB" w:rsidP="002733CB">
      <w:pPr>
        <w:numPr>
          <w:ilvl w:val="0"/>
          <w:numId w:val="6"/>
        </w:numPr>
        <w:tabs>
          <w:tab w:val="num" w:pos="993"/>
        </w:tabs>
        <w:spacing w:after="0"/>
        <w:ind w:hanging="11"/>
        <w:jc w:val="both"/>
        <w:rPr>
          <w:lang w:val="fr-FR"/>
        </w:rPr>
      </w:pPr>
      <w:r>
        <w:rPr>
          <w:lang w:val="fr-FR"/>
        </w:rPr>
        <w:t>Horizontal diffusion</w:t>
      </w:r>
    </w:p>
    <w:p w:rsidR="002733CB" w:rsidRDefault="002733CB" w:rsidP="002733CB">
      <w:pPr>
        <w:numPr>
          <w:ilvl w:val="0"/>
          <w:numId w:val="6"/>
        </w:numPr>
        <w:tabs>
          <w:tab w:val="num" w:pos="993"/>
        </w:tabs>
        <w:spacing w:after="0"/>
        <w:ind w:hanging="11"/>
        <w:jc w:val="both"/>
        <w:rPr>
          <w:lang w:val="fr-FR"/>
        </w:rPr>
      </w:pPr>
      <w:r>
        <w:rPr>
          <w:lang w:val="fr-FR"/>
        </w:rPr>
        <w:t>Vertical diffusion</w:t>
      </w:r>
    </w:p>
    <w:p w:rsidR="002733CB" w:rsidRDefault="002733CB" w:rsidP="002733CB">
      <w:pPr>
        <w:numPr>
          <w:ilvl w:val="0"/>
          <w:numId w:val="6"/>
        </w:numPr>
        <w:tabs>
          <w:tab w:val="num" w:pos="993"/>
        </w:tabs>
        <w:spacing w:after="0"/>
        <w:ind w:hanging="11"/>
        <w:jc w:val="both"/>
      </w:pPr>
      <w:r>
        <w:t>Planetary boundary layer</w:t>
      </w:r>
    </w:p>
    <w:p w:rsidR="002733CB" w:rsidRDefault="002733CB" w:rsidP="002733CB">
      <w:pPr>
        <w:numPr>
          <w:ilvl w:val="0"/>
          <w:numId w:val="6"/>
        </w:numPr>
        <w:tabs>
          <w:tab w:val="num" w:pos="993"/>
        </w:tabs>
        <w:spacing w:after="0"/>
        <w:ind w:hanging="11"/>
        <w:jc w:val="both"/>
      </w:pPr>
      <w:r>
        <w:t>Treatment of sea surface earth surface and soil</w:t>
      </w:r>
    </w:p>
    <w:p w:rsidR="002733CB" w:rsidRDefault="002733CB" w:rsidP="002733CB">
      <w:pPr>
        <w:numPr>
          <w:ilvl w:val="0"/>
          <w:numId w:val="6"/>
        </w:numPr>
        <w:tabs>
          <w:tab w:val="num" w:pos="993"/>
        </w:tabs>
        <w:spacing w:after="0"/>
        <w:ind w:hanging="11"/>
        <w:jc w:val="both"/>
      </w:pPr>
      <w:r>
        <w:t>Radiation</w:t>
      </w:r>
    </w:p>
    <w:p w:rsidR="002733CB" w:rsidRDefault="002733CB" w:rsidP="002733CB">
      <w:pPr>
        <w:numPr>
          <w:ilvl w:val="0"/>
          <w:numId w:val="6"/>
        </w:numPr>
        <w:tabs>
          <w:tab w:val="num" w:pos="993"/>
        </w:tabs>
        <w:spacing w:after="0"/>
        <w:ind w:hanging="11"/>
        <w:jc w:val="both"/>
      </w:pPr>
      <w:r>
        <w:t>Convection (deep and shallow)</w:t>
      </w:r>
    </w:p>
    <w:p w:rsidR="002733CB" w:rsidRDefault="002733CB" w:rsidP="002733CB">
      <w:pPr>
        <w:numPr>
          <w:ilvl w:val="0"/>
          <w:numId w:val="6"/>
        </w:numPr>
        <w:tabs>
          <w:tab w:val="num" w:pos="993"/>
        </w:tabs>
        <w:spacing w:after="0"/>
        <w:ind w:hanging="11"/>
        <w:jc w:val="both"/>
      </w:pPr>
      <w:r>
        <w:t>Atmospheric moisture</w:t>
      </w:r>
    </w:p>
    <w:p w:rsidR="00063F92" w:rsidRDefault="002733CB" w:rsidP="002733CB">
      <w:pPr>
        <w:numPr>
          <w:ilvl w:val="0"/>
          <w:numId w:val="6"/>
        </w:numPr>
        <w:tabs>
          <w:tab w:val="num" w:pos="993"/>
        </w:tabs>
        <w:spacing w:after="0"/>
        <w:ind w:hanging="11"/>
        <w:jc w:val="both"/>
      </w:pPr>
      <w:r>
        <w:t>Boundaries</w:t>
      </w:r>
    </w:p>
    <w:p w:rsidR="00063F92" w:rsidRDefault="00063F92" w:rsidP="002733CB">
      <w:pPr>
        <w:numPr>
          <w:ilvl w:val="0"/>
          <w:numId w:val="6"/>
        </w:numPr>
        <w:tabs>
          <w:tab w:val="num" w:pos="993"/>
        </w:tabs>
        <w:spacing w:after="0"/>
        <w:ind w:hanging="11"/>
        <w:jc w:val="both"/>
      </w:pPr>
      <w:r>
        <w:t>Type of ocean model (deep and shallow waters)</w:t>
      </w:r>
    </w:p>
    <w:p w:rsidR="002733CB" w:rsidRDefault="00063F92" w:rsidP="008F3B49">
      <w:pPr>
        <w:numPr>
          <w:ilvl w:val="0"/>
          <w:numId w:val="6"/>
        </w:numPr>
        <w:tabs>
          <w:tab w:val="num" w:pos="993"/>
        </w:tabs>
        <w:spacing w:after="0"/>
        <w:ind w:hanging="11"/>
        <w:jc w:val="both"/>
      </w:pPr>
      <w:r>
        <w:t xml:space="preserve">Source of input </w:t>
      </w:r>
      <w:r w:rsidR="008F3B49">
        <w:t xml:space="preserve">(e.g. wind etc.) </w:t>
      </w:r>
      <w:r>
        <w:t xml:space="preserve">data </w:t>
      </w:r>
      <w:r w:rsidR="008F3B49">
        <w:t>(ocean models)</w:t>
      </w:r>
      <w:r w:rsidR="002733CB">
        <w:t>.</w:t>
      </w:r>
    </w:p>
    <w:p w:rsidR="002733CB" w:rsidRDefault="002733CB">
      <w:pPr>
        <w:spacing w:after="0"/>
        <w:jc w:val="both"/>
      </w:pPr>
    </w:p>
    <w:p w:rsidR="002733CB" w:rsidRDefault="002733CB">
      <w:pPr>
        <w:spacing w:after="0"/>
        <w:jc w:val="both"/>
        <w:rPr>
          <w:i/>
          <w:iCs/>
        </w:rPr>
      </w:pPr>
      <w:r>
        <w:rPr>
          <w:i/>
          <w:iCs/>
        </w:rPr>
        <w:t>4.2.2.2</w:t>
      </w:r>
      <w:r>
        <w:rPr>
          <w:i/>
          <w:iCs/>
        </w:rPr>
        <w:tab/>
        <w:t>Research performed in this field</w:t>
      </w:r>
    </w:p>
    <w:p w:rsidR="002733CB" w:rsidRDefault="002733CB">
      <w:pPr>
        <w:pStyle w:val="Corpotesto"/>
        <w:jc w:val="both"/>
      </w:pPr>
    </w:p>
    <w:p w:rsidR="002733CB" w:rsidRDefault="002733CB">
      <w:pPr>
        <w:pStyle w:val="Corpotesto"/>
        <w:jc w:val="both"/>
        <w:rPr>
          <w:rFonts w:eastAsia="Arial Unicode MS"/>
          <w:lang w:eastAsia="zh-CN"/>
        </w:rPr>
      </w:pPr>
      <w:r>
        <w:t>4.2.3</w:t>
      </w:r>
      <w:r>
        <w:tab/>
        <w:t xml:space="preserve">Operationally available </w:t>
      </w:r>
      <w:r>
        <w:rPr>
          <w:i/>
          <w:iCs/>
        </w:rPr>
        <w:t>Numerical weather prediction products</w:t>
      </w:r>
      <w:r>
        <w:t xml:space="preserve">.  This item should contain a brief description of variables which are outputs from the model integration and the list of products available for WMO Members on Internet and on GTS. </w:t>
      </w:r>
      <w:r>
        <w:rPr>
          <w:i/>
          <w:iCs/>
        </w:rPr>
        <w:t>(If no model is operationally runs for this time range, indicate the list of products, if any, you use from another GDPFS centre)</w:t>
      </w:r>
    </w:p>
    <w:p w:rsidR="002733CB" w:rsidRDefault="002733CB">
      <w:pPr>
        <w:spacing w:after="0"/>
        <w:jc w:val="both"/>
      </w:pPr>
    </w:p>
    <w:p w:rsidR="002733CB" w:rsidRDefault="002733CB">
      <w:pPr>
        <w:pStyle w:val="Corpotesto"/>
        <w:jc w:val="both"/>
        <w:rPr>
          <w:rFonts w:eastAsia="Arial Unicode MS"/>
          <w:lang w:eastAsia="zh-CN"/>
        </w:rPr>
      </w:pPr>
      <w:r>
        <w:t>4.2.4</w:t>
      </w:r>
      <w:r>
        <w:tab/>
      </w:r>
      <w:r>
        <w:rPr>
          <w:i/>
          <w:iCs/>
        </w:rPr>
        <w:t>Operational techniques for application of NWP products</w:t>
      </w:r>
      <w:r>
        <w:t xml:space="preserve">.  This item should include only a brief description of automated (formalized) procedures in use for interpretation of NWP output (MOS, PPM, </w:t>
      </w:r>
      <w:proofErr w:type="spellStart"/>
      <w:r>
        <w:t>Kalman</w:t>
      </w:r>
      <w:proofErr w:type="spellEnd"/>
      <w:r>
        <w:t xml:space="preserve"> filter, Expert System, etc.) for example, “the MOS from ECMWF NWP is used to derive extreme temperatures and daily precipitation”.</w:t>
      </w:r>
    </w:p>
    <w:p w:rsidR="002733CB" w:rsidRDefault="002733CB">
      <w:pPr>
        <w:tabs>
          <w:tab w:val="left" w:pos="1134"/>
        </w:tabs>
        <w:spacing w:after="0"/>
        <w:jc w:val="both"/>
      </w:pPr>
    </w:p>
    <w:p w:rsidR="002733CB" w:rsidRDefault="002733CB" w:rsidP="00FE3457">
      <w:pPr>
        <w:keepNext/>
        <w:tabs>
          <w:tab w:val="left" w:pos="709"/>
        </w:tabs>
        <w:spacing w:after="0"/>
        <w:jc w:val="both"/>
        <w:rPr>
          <w:i/>
          <w:iCs/>
        </w:rPr>
      </w:pPr>
      <w:r>
        <w:rPr>
          <w:i/>
          <w:iCs/>
        </w:rPr>
        <w:lastRenderedPageBreak/>
        <w:t>4.2.4.1</w:t>
      </w:r>
      <w:r>
        <w:rPr>
          <w:i/>
          <w:iCs/>
        </w:rPr>
        <w:tab/>
        <w:t>In operation</w:t>
      </w:r>
    </w:p>
    <w:p w:rsidR="002733CB" w:rsidRDefault="002733CB" w:rsidP="00FE3457">
      <w:pPr>
        <w:keepNext/>
        <w:tabs>
          <w:tab w:val="left" w:pos="1134"/>
        </w:tabs>
        <w:spacing w:after="0"/>
        <w:jc w:val="both"/>
      </w:pPr>
    </w:p>
    <w:p w:rsidR="002733CB" w:rsidRDefault="002733CB">
      <w:pPr>
        <w:spacing w:after="0"/>
        <w:jc w:val="both"/>
        <w:rPr>
          <w:i/>
          <w:iCs/>
        </w:rPr>
      </w:pPr>
      <w:r>
        <w:rPr>
          <w:i/>
          <w:iCs/>
        </w:rPr>
        <w:t>4.2.4.2</w:t>
      </w:r>
      <w:r>
        <w:rPr>
          <w:i/>
          <w:iCs/>
        </w:rPr>
        <w:tab/>
        <w:t>Research performed in this field</w:t>
      </w:r>
    </w:p>
    <w:p w:rsidR="002733CB" w:rsidRDefault="002733CB">
      <w:pPr>
        <w:tabs>
          <w:tab w:val="left" w:pos="1134"/>
        </w:tabs>
        <w:spacing w:after="0"/>
        <w:jc w:val="both"/>
      </w:pPr>
    </w:p>
    <w:p w:rsidR="002733CB" w:rsidRDefault="002733CB">
      <w:pPr>
        <w:pStyle w:val="Corpodeltesto2"/>
        <w:tabs>
          <w:tab w:val="left" w:pos="709"/>
        </w:tabs>
        <w:spacing w:after="0"/>
      </w:pPr>
      <w:r>
        <w:t xml:space="preserve">4.2.5 </w:t>
      </w:r>
      <w:r>
        <w:tab/>
      </w:r>
      <w:r>
        <w:rPr>
          <w:i/>
          <w:iCs/>
        </w:rPr>
        <w:t>Ensemble Prediction System(Number of members, initial state perturbation method, number and different models used, perturbation of physics, post-processing: calculation of indices, clustering).</w:t>
      </w:r>
      <w:r>
        <w:t xml:space="preserve">  This item should be a brief but clearer description of the techniques used for the ensemble prediction system, including the main post-processing techniques applied.</w:t>
      </w:r>
    </w:p>
    <w:p w:rsidR="002733CB" w:rsidRDefault="002733CB">
      <w:pPr>
        <w:tabs>
          <w:tab w:val="left" w:pos="1134"/>
        </w:tabs>
        <w:spacing w:after="0"/>
        <w:jc w:val="both"/>
      </w:pPr>
    </w:p>
    <w:p w:rsidR="002733CB" w:rsidRDefault="002733CB">
      <w:pPr>
        <w:tabs>
          <w:tab w:val="left" w:pos="709"/>
        </w:tabs>
        <w:spacing w:after="0"/>
        <w:jc w:val="both"/>
        <w:rPr>
          <w:i/>
          <w:iCs/>
        </w:rPr>
      </w:pPr>
      <w:r>
        <w:rPr>
          <w:i/>
          <w:iCs/>
        </w:rPr>
        <w:t>4.2.5.1</w:t>
      </w:r>
      <w:r>
        <w:rPr>
          <w:i/>
          <w:iCs/>
        </w:rPr>
        <w:tab/>
        <w:t>In operation</w:t>
      </w:r>
    </w:p>
    <w:p w:rsidR="002733CB" w:rsidRDefault="002733CB">
      <w:pPr>
        <w:spacing w:after="0"/>
        <w:jc w:val="both"/>
        <w:rPr>
          <w:i/>
          <w:iCs/>
        </w:rPr>
      </w:pPr>
      <w:r>
        <w:rPr>
          <w:i/>
          <w:iCs/>
        </w:rPr>
        <w:t>4.2.5.2</w:t>
      </w:r>
      <w:r>
        <w:rPr>
          <w:i/>
          <w:iCs/>
        </w:rPr>
        <w:tab/>
        <w:t>Research performed in this field</w:t>
      </w:r>
    </w:p>
    <w:p w:rsidR="002733CB" w:rsidRDefault="002733CB" w:rsidP="008F3B49">
      <w:pPr>
        <w:spacing w:after="0"/>
        <w:jc w:val="both"/>
        <w:rPr>
          <w:i/>
          <w:iCs/>
        </w:rPr>
      </w:pPr>
      <w:r>
        <w:rPr>
          <w:i/>
          <w:iCs/>
        </w:rPr>
        <w:t>4.2.5.3</w:t>
      </w:r>
      <w:r>
        <w:rPr>
          <w:i/>
          <w:iCs/>
        </w:rPr>
        <w:tab/>
        <w:t xml:space="preserve">Operationally available EPS products. </w:t>
      </w:r>
      <w:r>
        <w:t>This item should contain a brief description of variables which are outputs from the EPS integration and the list of products available for WMO Members on Internet and on GTS.</w:t>
      </w:r>
    </w:p>
    <w:p w:rsidR="002733CB" w:rsidRDefault="002733CB">
      <w:pPr>
        <w:tabs>
          <w:tab w:val="left" w:pos="600"/>
        </w:tabs>
        <w:spacing w:after="0"/>
        <w:jc w:val="both"/>
        <w:rPr>
          <w:b/>
          <w:bCs/>
        </w:rPr>
      </w:pPr>
    </w:p>
    <w:p w:rsidR="002733CB" w:rsidRDefault="002733CB">
      <w:pPr>
        <w:tabs>
          <w:tab w:val="left" w:pos="600"/>
        </w:tabs>
        <w:spacing w:after="0"/>
        <w:jc w:val="both"/>
      </w:pPr>
      <w:r>
        <w:rPr>
          <w:b/>
          <w:bCs/>
        </w:rPr>
        <w:t>5.</w:t>
      </w:r>
      <w:r>
        <w:tab/>
      </w:r>
      <w:r>
        <w:rPr>
          <w:b/>
          <w:bCs/>
        </w:rPr>
        <w:t>Verification of prognostic products</w:t>
      </w:r>
      <w:r>
        <w:t>.  Centres producing standard scores are requested to produce an annual summary for insertion in the WMO Progress Report on the GDPFS.  The recommended content of this summary is given below:</w:t>
      </w:r>
    </w:p>
    <w:p w:rsidR="002733CB" w:rsidRDefault="002733CB">
      <w:pPr>
        <w:spacing w:after="0"/>
        <w:jc w:val="both"/>
      </w:pPr>
    </w:p>
    <w:p w:rsidR="002733CB" w:rsidRDefault="002733CB">
      <w:pPr>
        <w:spacing w:after="0"/>
        <w:jc w:val="both"/>
      </w:pPr>
    </w:p>
    <w:p w:rsidR="002733CB" w:rsidRDefault="002733CB">
      <w:pPr>
        <w:spacing w:after="0"/>
        <w:jc w:val="center"/>
        <w:rPr>
          <w:b/>
          <w:bCs/>
        </w:rPr>
      </w:pPr>
      <w:r>
        <w:rPr>
          <w:b/>
          <w:bCs/>
        </w:rPr>
        <w:t>VERIFICATION SUMMARY FOR INCLUSION IN THE ANNUAL WMO PROGRESS REPORT</w:t>
      </w:r>
    </w:p>
    <w:p w:rsidR="002733CB" w:rsidRDefault="002733CB">
      <w:pPr>
        <w:spacing w:after="0"/>
        <w:jc w:val="center"/>
        <w:rPr>
          <w:b/>
          <w:bCs/>
        </w:rPr>
      </w:pPr>
      <w:r>
        <w:rPr>
          <w:b/>
          <w:bCs/>
        </w:rPr>
        <w:t>ON THE GDPFS</w:t>
      </w:r>
    </w:p>
    <w:p w:rsidR="002733CB" w:rsidRDefault="002733CB">
      <w:pPr>
        <w:spacing w:after="0"/>
        <w:jc w:val="both"/>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08"/>
        <w:gridCol w:w="1100"/>
        <w:gridCol w:w="5500"/>
      </w:tblGrid>
      <w:tr w:rsidR="002733CB">
        <w:tc>
          <w:tcPr>
            <w:tcW w:w="2908"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RSMC error</w:t>
            </w:r>
          </w:p>
        </w:tc>
        <w:tc>
          <w:tcPr>
            <w:tcW w:w="11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Z 500</w:t>
            </w:r>
          </w:p>
        </w:tc>
        <w:tc>
          <w:tcPr>
            <w:tcW w:w="55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pPr>
            <w:r>
              <w:t>NH, SH: against analysis</w:t>
            </w:r>
          </w:p>
          <w:p w:rsidR="002733CB" w:rsidRDefault="002733CB">
            <w:pPr>
              <w:spacing w:after="0"/>
              <w:jc w:val="both"/>
              <w:rPr>
                <w:szCs w:val="24"/>
              </w:rPr>
            </w:pPr>
            <w:r>
              <w:t>4 extra tropical standard area: against observations</w:t>
            </w:r>
          </w:p>
        </w:tc>
      </w:tr>
      <w:tr w:rsidR="002733CB">
        <w:tc>
          <w:tcPr>
            <w:tcW w:w="2908"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RMS vector wind error</w:t>
            </w:r>
          </w:p>
        </w:tc>
        <w:tc>
          <w:tcPr>
            <w:tcW w:w="11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W 250</w:t>
            </w:r>
          </w:p>
        </w:tc>
        <w:tc>
          <w:tcPr>
            <w:tcW w:w="55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Same areas</w:t>
            </w:r>
          </w:p>
        </w:tc>
      </w:tr>
      <w:tr w:rsidR="002733CB">
        <w:tc>
          <w:tcPr>
            <w:tcW w:w="2908"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RMS vector wind error</w:t>
            </w:r>
          </w:p>
        </w:tc>
        <w:tc>
          <w:tcPr>
            <w:tcW w:w="11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W 250</w:t>
            </w:r>
          </w:p>
        </w:tc>
        <w:tc>
          <w:tcPr>
            <w:tcW w:w="55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 xml:space="preserve">Tropics: against analysis </w:t>
            </w:r>
          </w:p>
        </w:tc>
      </w:tr>
      <w:tr w:rsidR="002733CB">
        <w:tc>
          <w:tcPr>
            <w:tcW w:w="2908"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RMS vector wind error</w:t>
            </w:r>
          </w:p>
        </w:tc>
        <w:tc>
          <w:tcPr>
            <w:tcW w:w="11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W 850</w:t>
            </w:r>
          </w:p>
        </w:tc>
        <w:tc>
          <w:tcPr>
            <w:tcW w:w="5500" w:type="dxa"/>
            <w:tcBorders>
              <w:top w:val="single" w:sz="4" w:space="0" w:color="auto"/>
              <w:left w:val="single" w:sz="4" w:space="0" w:color="auto"/>
              <w:bottom w:val="single" w:sz="4" w:space="0" w:color="auto"/>
              <w:right w:val="single" w:sz="4" w:space="0" w:color="auto"/>
            </w:tcBorders>
          </w:tcPr>
          <w:p w:rsidR="002733CB" w:rsidRDefault="002733CB">
            <w:pPr>
              <w:spacing w:after="0"/>
              <w:jc w:val="both"/>
              <w:rPr>
                <w:szCs w:val="24"/>
              </w:rPr>
            </w:pPr>
            <w:r>
              <w:t xml:space="preserve">Tropical standard area: against observations </w:t>
            </w:r>
          </w:p>
        </w:tc>
      </w:tr>
    </w:tbl>
    <w:p w:rsidR="002733CB" w:rsidRDefault="002733CB">
      <w:pPr>
        <w:spacing w:after="0"/>
        <w:jc w:val="both"/>
      </w:pPr>
    </w:p>
    <w:p w:rsidR="002733CB" w:rsidRDefault="002733CB">
      <w:pPr>
        <w:spacing w:after="0"/>
        <w:jc w:val="both"/>
      </w:pPr>
      <w:r>
        <w:t>Forecast range: 1,3 and 5 days</w:t>
      </w:r>
    </w:p>
    <w:p w:rsidR="002733CB" w:rsidRDefault="002733CB">
      <w:pPr>
        <w:spacing w:after="0"/>
        <w:jc w:val="both"/>
      </w:pPr>
    </w:p>
    <w:p w:rsidR="002733CB" w:rsidRDefault="002733CB">
      <w:pPr>
        <w:spacing w:after="0"/>
        <w:jc w:val="both"/>
      </w:pPr>
      <w:r>
        <w:t>All values to be the average of the monthly values over the year.</w:t>
      </w:r>
    </w:p>
    <w:p w:rsidR="002733CB" w:rsidRDefault="002733CB">
      <w:pPr>
        <w:tabs>
          <w:tab w:val="left" w:pos="1134"/>
        </w:tabs>
        <w:spacing w:after="0"/>
        <w:jc w:val="both"/>
      </w:pPr>
    </w:p>
    <w:p w:rsidR="002733CB" w:rsidRDefault="002733CB">
      <w:pPr>
        <w:tabs>
          <w:tab w:val="left" w:pos="1134"/>
        </w:tabs>
        <w:spacing w:after="0"/>
        <w:jc w:val="both"/>
      </w:pPr>
      <w:r>
        <w:t>For ensemble system, provide annual and seasonal averages of the Brier Skill Score at 24, 72, 120, 168 and 240 hours for Z500 and T850.</w:t>
      </w:r>
    </w:p>
    <w:p w:rsidR="002733CB" w:rsidRDefault="002733CB">
      <w:pPr>
        <w:spacing w:after="0"/>
        <w:jc w:val="both"/>
      </w:pPr>
    </w:p>
    <w:p w:rsidR="002733CB" w:rsidRDefault="002733CB">
      <w:pPr>
        <w:tabs>
          <w:tab w:val="left" w:pos="600"/>
        </w:tabs>
        <w:spacing w:after="0"/>
        <w:jc w:val="both"/>
        <w:rPr>
          <w:b/>
          <w:bCs/>
        </w:rPr>
      </w:pPr>
      <w:r>
        <w:rPr>
          <w:b/>
          <w:bCs/>
        </w:rPr>
        <w:t>6.</w:t>
      </w:r>
      <w:r>
        <w:rPr>
          <w:b/>
          <w:bCs/>
        </w:rPr>
        <w:tab/>
        <w:t xml:space="preserve">Plans for the future </w:t>
      </w:r>
      <w:r>
        <w:rPr>
          <w:b/>
          <w:bCs/>
          <w:i/>
          <w:iCs/>
        </w:rPr>
        <w:t>(next 4 years)</w:t>
      </w:r>
    </w:p>
    <w:p w:rsidR="002733CB" w:rsidRDefault="002733CB">
      <w:pPr>
        <w:spacing w:after="0"/>
        <w:jc w:val="both"/>
      </w:pPr>
    </w:p>
    <w:p w:rsidR="002733CB" w:rsidRDefault="002733CB">
      <w:pPr>
        <w:tabs>
          <w:tab w:val="left" w:pos="600"/>
        </w:tabs>
        <w:spacing w:after="0"/>
        <w:jc w:val="both"/>
        <w:rPr>
          <w:b/>
          <w:bCs/>
          <w:i/>
          <w:iCs/>
        </w:rPr>
      </w:pPr>
      <w:r>
        <w:rPr>
          <w:b/>
          <w:bCs/>
          <w:i/>
          <w:iCs/>
        </w:rPr>
        <w:t>6.1</w:t>
      </w:r>
      <w:r>
        <w:tab/>
      </w:r>
      <w:r>
        <w:rPr>
          <w:b/>
          <w:bCs/>
          <w:i/>
          <w:iCs/>
        </w:rPr>
        <w:t>Development of GDPFS.</w:t>
      </w:r>
    </w:p>
    <w:p w:rsidR="002733CB" w:rsidRDefault="002733CB">
      <w:pPr>
        <w:tabs>
          <w:tab w:val="left" w:pos="600"/>
        </w:tabs>
        <w:spacing w:after="0"/>
        <w:jc w:val="both"/>
        <w:rPr>
          <w:b/>
          <w:bCs/>
          <w:i/>
          <w:iCs/>
        </w:rPr>
      </w:pPr>
    </w:p>
    <w:p w:rsidR="002733CB" w:rsidRPr="00253329" w:rsidRDefault="002733CB">
      <w:pPr>
        <w:tabs>
          <w:tab w:val="left" w:pos="600"/>
        </w:tabs>
        <w:spacing w:after="0"/>
        <w:jc w:val="both"/>
      </w:pPr>
      <w:r w:rsidRPr="00253329">
        <w:rPr>
          <w:bCs/>
          <w:i/>
          <w:iCs/>
        </w:rPr>
        <w:t xml:space="preserve">6.1.1 </w:t>
      </w:r>
      <w:r w:rsidRPr="00253329">
        <w:t>Indicate major changes in the data processing and forecasting system which are expected in the next year.</w:t>
      </w:r>
    </w:p>
    <w:p w:rsidR="002733CB" w:rsidRDefault="002733CB">
      <w:pPr>
        <w:spacing w:after="0"/>
        <w:jc w:val="both"/>
        <w:rPr>
          <w:b/>
          <w:bCs/>
          <w:i/>
          <w:iCs/>
        </w:rPr>
      </w:pPr>
      <w:r w:rsidRPr="00253329">
        <w:rPr>
          <w:bCs/>
          <w:i/>
          <w:iCs/>
        </w:rPr>
        <w:t xml:space="preserve">6.1.2 </w:t>
      </w:r>
      <w:r w:rsidRPr="00253329">
        <w:t>Indicate major changes in the data processing and forecasting system which are envisaged within</w:t>
      </w:r>
      <w:r>
        <w:t xml:space="preserve"> the next 4 years.</w:t>
      </w:r>
    </w:p>
    <w:p w:rsidR="002733CB" w:rsidRDefault="002733CB">
      <w:pPr>
        <w:tabs>
          <w:tab w:val="left" w:pos="600"/>
        </w:tabs>
        <w:spacing w:after="0"/>
        <w:jc w:val="both"/>
        <w:rPr>
          <w:b/>
          <w:bCs/>
          <w:i/>
          <w:iCs/>
        </w:rPr>
      </w:pPr>
    </w:p>
    <w:p w:rsidR="002733CB" w:rsidRDefault="002733CB" w:rsidP="008F3B49">
      <w:pPr>
        <w:tabs>
          <w:tab w:val="left" w:pos="600"/>
        </w:tabs>
        <w:spacing w:after="0"/>
        <w:jc w:val="both"/>
        <w:rPr>
          <w:rFonts w:eastAsia="Arial Unicode MS"/>
        </w:rPr>
      </w:pPr>
      <w:r>
        <w:rPr>
          <w:b/>
          <w:bCs/>
          <w:i/>
          <w:iCs/>
        </w:rPr>
        <w:t>6.2</w:t>
      </w:r>
      <w:r>
        <w:rPr>
          <w:b/>
          <w:bCs/>
          <w:i/>
          <w:iCs/>
        </w:rPr>
        <w:tab/>
        <w:t xml:space="preserve">Planned Research activities in NWP, </w:t>
      </w:r>
      <w:proofErr w:type="spellStart"/>
      <w:r>
        <w:rPr>
          <w:b/>
          <w:bCs/>
          <w:i/>
          <w:iCs/>
        </w:rPr>
        <w:t>Nowcasting</w:t>
      </w:r>
      <w:proofErr w:type="spellEnd"/>
      <w:r w:rsidR="008F3B49">
        <w:rPr>
          <w:b/>
          <w:bCs/>
          <w:i/>
          <w:iCs/>
        </w:rPr>
        <w:t>,</w:t>
      </w:r>
      <w:r>
        <w:rPr>
          <w:b/>
          <w:bCs/>
          <w:i/>
          <w:iCs/>
        </w:rPr>
        <w:t xml:space="preserve"> Long-range Forecasting</w:t>
      </w:r>
      <w:r w:rsidR="008F3B49">
        <w:rPr>
          <w:b/>
          <w:bCs/>
          <w:i/>
          <w:iCs/>
        </w:rPr>
        <w:t xml:space="preserve"> and </w:t>
      </w:r>
      <w:r w:rsidR="008F3B49" w:rsidRPr="008F3B49">
        <w:rPr>
          <w:i/>
          <w:iCs/>
        </w:rPr>
        <w:t>Specialized Numerical Predictions</w:t>
      </w:r>
      <w:r>
        <w:rPr>
          <w:b/>
          <w:bCs/>
          <w:i/>
          <w:iCs/>
        </w:rPr>
        <w:t xml:space="preserve">. </w:t>
      </w:r>
      <w:r>
        <w:t xml:space="preserve"> Indicate your planned research and development efforts in the area of understanding of physical processes, models, EPS and other techniques for the next 4 years.</w:t>
      </w:r>
    </w:p>
    <w:p w:rsidR="002733CB" w:rsidRDefault="002733CB">
      <w:pPr>
        <w:tabs>
          <w:tab w:val="left" w:pos="1100"/>
        </w:tabs>
        <w:spacing w:after="0"/>
        <w:jc w:val="both"/>
      </w:pPr>
    </w:p>
    <w:p w:rsidR="002733CB" w:rsidRPr="00253329" w:rsidRDefault="002733CB">
      <w:pPr>
        <w:tabs>
          <w:tab w:val="left" w:pos="1100"/>
        </w:tabs>
        <w:spacing w:after="0"/>
        <w:jc w:val="both"/>
      </w:pPr>
      <w:r w:rsidRPr="00253329">
        <w:rPr>
          <w:bCs/>
          <w:i/>
          <w:iCs/>
        </w:rPr>
        <w:t>6.2.1</w:t>
      </w:r>
      <w:r w:rsidRPr="00253329">
        <w:t xml:space="preserve"> Planned Research Activities in NWP</w:t>
      </w:r>
    </w:p>
    <w:p w:rsidR="002733CB" w:rsidRPr="00253329" w:rsidRDefault="002733CB">
      <w:pPr>
        <w:tabs>
          <w:tab w:val="left" w:pos="1100"/>
        </w:tabs>
        <w:spacing w:after="0"/>
        <w:jc w:val="both"/>
      </w:pPr>
      <w:r w:rsidRPr="00253329">
        <w:rPr>
          <w:bCs/>
          <w:i/>
          <w:iCs/>
        </w:rPr>
        <w:t>6.2.2</w:t>
      </w:r>
      <w:r w:rsidRPr="00253329">
        <w:t xml:space="preserve"> Planned Research Activities in </w:t>
      </w:r>
      <w:proofErr w:type="spellStart"/>
      <w:r w:rsidRPr="00253329">
        <w:t>Nowcasting</w:t>
      </w:r>
      <w:proofErr w:type="spellEnd"/>
    </w:p>
    <w:p w:rsidR="002733CB" w:rsidRPr="00253329" w:rsidRDefault="002733CB">
      <w:pPr>
        <w:tabs>
          <w:tab w:val="left" w:pos="1100"/>
        </w:tabs>
        <w:spacing w:after="0"/>
        <w:jc w:val="both"/>
      </w:pPr>
      <w:r w:rsidRPr="00253329">
        <w:rPr>
          <w:bCs/>
          <w:i/>
          <w:iCs/>
        </w:rPr>
        <w:t>6.2.3</w:t>
      </w:r>
      <w:r w:rsidRPr="00253329">
        <w:t xml:space="preserve"> Planned Research Activities in Long-range Forecasting</w:t>
      </w:r>
    </w:p>
    <w:p w:rsidR="008F3B49" w:rsidRDefault="008F3B49" w:rsidP="008F3B49">
      <w:pPr>
        <w:tabs>
          <w:tab w:val="left" w:pos="1100"/>
        </w:tabs>
        <w:spacing w:after="0"/>
        <w:jc w:val="both"/>
      </w:pPr>
      <w:r w:rsidRPr="00253329">
        <w:rPr>
          <w:bCs/>
          <w:i/>
          <w:iCs/>
        </w:rPr>
        <w:t>6.2.4</w:t>
      </w:r>
      <w:r>
        <w:t xml:space="preserve"> Planned Research Activities in Specialized Numerical Predictions</w:t>
      </w:r>
    </w:p>
    <w:p w:rsidR="008F3B49" w:rsidRDefault="008F3B49">
      <w:pPr>
        <w:tabs>
          <w:tab w:val="left" w:pos="1100"/>
        </w:tabs>
        <w:spacing w:after="0"/>
        <w:jc w:val="both"/>
      </w:pPr>
    </w:p>
    <w:p w:rsidR="005A6A0D" w:rsidRDefault="005A6A0D" w:rsidP="00FE3457">
      <w:pPr>
        <w:keepNext/>
        <w:tabs>
          <w:tab w:val="left" w:pos="567"/>
        </w:tabs>
        <w:spacing w:after="0"/>
        <w:jc w:val="both"/>
        <w:rPr>
          <w:b/>
          <w:bCs/>
        </w:rPr>
      </w:pPr>
      <w:r>
        <w:rPr>
          <w:b/>
          <w:bCs/>
        </w:rPr>
        <w:lastRenderedPageBreak/>
        <w:t>7.</w:t>
      </w:r>
      <w:r>
        <w:rPr>
          <w:b/>
          <w:bCs/>
        </w:rPr>
        <w:tab/>
        <w:t xml:space="preserve">Consortium </w:t>
      </w:r>
      <w:r w:rsidRPr="00CB42FC">
        <w:rPr>
          <w:b/>
          <w:bCs/>
          <w:i/>
          <w:iCs/>
        </w:rPr>
        <w:t>(if appropriate)</w:t>
      </w:r>
    </w:p>
    <w:p w:rsidR="005A6A0D" w:rsidRDefault="005A6A0D" w:rsidP="005A6A0D">
      <w:pPr>
        <w:tabs>
          <w:tab w:val="left" w:pos="300"/>
        </w:tabs>
        <w:spacing w:after="0"/>
        <w:jc w:val="both"/>
      </w:pPr>
    </w:p>
    <w:p w:rsidR="00384F36" w:rsidRDefault="00384F36" w:rsidP="005A6A0D">
      <w:pPr>
        <w:tabs>
          <w:tab w:val="left" w:pos="300"/>
        </w:tabs>
        <w:spacing w:after="0"/>
        <w:jc w:val="both"/>
      </w:pPr>
      <w:r>
        <w:t xml:space="preserve">There are a number of GDPFS Centres participating in Consortia.  Those Centres participating in </w:t>
      </w:r>
      <w:r w:rsidR="00EE473F">
        <w:t xml:space="preserve">and/or </w:t>
      </w:r>
      <w:r>
        <w:t xml:space="preserve">responsible for </w:t>
      </w:r>
      <w:r w:rsidR="00EE473F">
        <w:t>a Consortium should indicate it in this item.  Details on the system and/or model developed and/or operated by a Consortium, including approaches</w:t>
      </w:r>
      <w:r>
        <w:t xml:space="preserve"> to the data assimilation, use </w:t>
      </w:r>
      <w:r w:rsidR="00EE473F">
        <w:t xml:space="preserve">of </w:t>
      </w:r>
      <w:r>
        <w:t>different numerical techniques and so on</w:t>
      </w:r>
      <w:r w:rsidR="00EE473F">
        <w:t>, should be reported in sub-paragraphs 7.1-7.</w:t>
      </w:r>
      <w:r w:rsidR="009003C7">
        <w:t>7, using a similar approach as described in item 4</w:t>
      </w:r>
      <w:r>
        <w:t xml:space="preserve">.  </w:t>
      </w:r>
    </w:p>
    <w:p w:rsidR="00384F36" w:rsidRPr="009003C7" w:rsidRDefault="00384F36" w:rsidP="009003C7">
      <w:pPr>
        <w:tabs>
          <w:tab w:val="left" w:pos="300"/>
        </w:tabs>
        <w:spacing w:after="0"/>
        <w:jc w:val="both"/>
      </w:pPr>
    </w:p>
    <w:p w:rsidR="005A6A0D" w:rsidRPr="009003C7" w:rsidRDefault="005A6A0D" w:rsidP="009003C7">
      <w:pPr>
        <w:tabs>
          <w:tab w:val="left" w:pos="0"/>
        </w:tabs>
        <w:spacing w:after="0"/>
        <w:jc w:val="both"/>
      </w:pPr>
      <w:r w:rsidRPr="009003C7">
        <w:t>7.1</w:t>
      </w:r>
      <w:r w:rsidRPr="009003C7">
        <w:tab/>
      </w:r>
      <w:r w:rsidRPr="009003C7">
        <w:rPr>
          <w:i/>
          <w:iCs/>
        </w:rPr>
        <w:t>System and/or Model</w:t>
      </w:r>
    </w:p>
    <w:p w:rsidR="005A6A0D" w:rsidRPr="009003C7" w:rsidRDefault="005A6A0D" w:rsidP="009003C7">
      <w:pPr>
        <w:tabs>
          <w:tab w:val="left" w:pos="0"/>
          <w:tab w:val="left" w:pos="709"/>
        </w:tabs>
        <w:spacing w:after="0"/>
        <w:jc w:val="both"/>
        <w:rPr>
          <w:i/>
          <w:iCs/>
        </w:rPr>
      </w:pPr>
      <w:r w:rsidRPr="009003C7">
        <w:rPr>
          <w:i/>
          <w:iCs/>
        </w:rPr>
        <w:t>7.1.1</w:t>
      </w:r>
      <w:r w:rsidRPr="009003C7">
        <w:rPr>
          <w:i/>
          <w:iCs/>
        </w:rPr>
        <w:tab/>
        <w:t>In operation</w:t>
      </w:r>
    </w:p>
    <w:p w:rsidR="005A6A0D" w:rsidRPr="009003C7" w:rsidRDefault="005A6A0D" w:rsidP="009003C7">
      <w:pPr>
        <w:tabs>
          <w:tab w:val="left" w:pos="0"/>
          <w:tab w:val="left" w:pos="709"/>
        </w:tabs>
        <w:spacing w:after="0"/>
        <w:jc w:val="both"/>
        <w:rPr>
          <w:i/>
          <w:iCs/>
        </w:rPr>
      </w:pPr>
      <w:r w:rsidRPr="009003C7">
        <w:rPr>
          <w:i/>
          <w:iCs/>
        </w:rPr>
        <w:t>7.1.2</w:t>
      </w:r>
      <w:r w:rsidRPr="009003C7">
        <w:rPr>
          <w:i/>
          <w:iCs/>
        </w:rPr>
        <w:tab/>
        <w:t>Research performed in this field</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7.2</w:t>
      </w:r>
      <w:r w:rsidRPr="009003C7">
        <w:tab/>
      </w:r>
      <w:r w:rsidRPr="009003C7">
        <w:rPr>
          <w:i/>
          <w:iCs/>
        </w:rPr>
        <w:t>System run schedule and forecast ranges</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7.3</w:t>
      </w:r>
      <w:r w:rsidRPr="009003C7">
        <w:tab/>
      </w:r>
      <w:r w:rsidRPr="009003C7">
        <w:rPr>
          <w:i/>
          <w:iCs/>
        </w:rPr>
        <w:t>List of countries participating in the Consortium</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7.4</w:t>
      </w:r>
      <w:r w:rsidRPr="009003C7">
        <w:tab/>
      </w:r>
      <w:r w:rsidRPr="009003C7">
        <w:rPr>
          <w:i/>
          <w:iCs/>
        </w:rPr>
        <w:t>Data assimilation, objective analysis and initialization</w:t>
      </w:r>
    </w:p>
    <w:p w:rsidR="005A6A0D" w:rsidRPr="009003C7" w:rsidRDefault="005A6A0D" w:rsidP="009003C7">
      <w:pPr>
        <w:tabs>
          <w:tab w:val="left" w:pos="0"/>
          <w:tab w:val="left" w:pos="709"/>
        </w:tabs>
        <w:spacing w:after="0"/>
        <w:jc w:val="both"/>
        <w:rPr>
          <w:i/>
          <w:iCs/>
        </w:rPr>
      </w:pPr>
      <w:r w:rsidRPr="009003C7">
        <w:rPr>
          <w:i/>
          <w:iCs/>
        </w:rPr>
        <w:t>7.4.1</w:t>
      </w:r>
      <w:r w:rsidRPr="009003C7">
        <w:rPr>
          <w:i/>
          <w:iCs/>
        </w:rPr>
        <w:tab/>
        <w:t>In operation</w:t>
      </w:r>
    </w:p>
    <w:p w:rsidR="005A6A0D" w:rsidRPr="009003C7" w:rsidRDefault="005A6A0D" w:rsidP="009003C7">
      <w:pPr>
        <w:tabs>
          <w:tab w:val="left" w:pos="0"/>
          <w:tab w:val="left" w:pos="709"/>
        </w:tabs>
        <w:spacing w:after="0"/>
        <w:jc w:val="both"/>
        <w:rPr>
          <w:i/>
          <w:iCs/>
        </w:rPr>
      </w:pPr>
      <w:r w:rsidRPr="009003C7">
        <w:rPr>
          <w:i/>
          <w:iCs/>
        </w:rPr>
        <w:t>7.4.2</w:t>
      </w:r>
      <w:r w:rsidRPr="009003C7">
        <w:rPr>
          <w:i/>
          <w:iCs/>
        </w:rPr>
        <w:tab/>
        <w:t>Research performed in this field</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7.5</w:t>
      </w:r>
      <w:r w:rsidRPr="009003C7">
        <w:tab/>
      </w:r>
      <w:r w:rsidRPr="009003C7">
        <w:rPr>
          <w:i/>
          <w:iCs/>
        </w:rPr>
        <w:t>Operationally available Numerical Weather Prediction (NWP) Products</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7.6</w:t>
      </w:r>
      <w:r w:rsidRPr="009003C7">
        <w:tab/>
      </w:r>
      <w:r w:rsidRPr="009003C7">
        <w:rPr>
          <w:i/>
          <w:iCs/>
        </w:rPr>
        <w:t>Verification of prognostic products</w:t>
      </w:r>
    </w:p>
    <w:p w:rsidR="009003C7" w:rsidRPr="009003C7" w:rsidRDefault="009003C7" w:rsidP="009003C7">
      <w:pPr>
        <w:tabs>
          <w:tab w:val="left" w:pos="0"/>
        </w:tabs>
        <w:spacing w:after="0"/>
        <w:jc w:val="both"/>
      </w:pPr>
    </w:p>
    <w:p w:rsidR="005A6A0D" w:rsidRPr="009003C7" w:rsidRDefault="005A6A0D" w:rsidP="009003C7">
      <w:pPr>
        <w:tabs>
          <w:tab w:val="left" w:pos="0"/>
        </w:tabs>
        <w:spacing w:after="0"/>
        <w:jc w:val="both"/>
      </w:pPr>
      <w:r w:rsidRPr="009003C7">
        <w:t>7.7</w:t>
      </w:r>
      <w:r w:rsidRPr="009003C7">
        <w:tab/>
      </w:r>
      <w:r w:rsidRPr="009003C7">
        <w:rPr>
          <w:i/>
          <w:iCs/>
        </w:rPr>
        <w:t>Plans for the future (next 4 years)</w:t>
      </w:r>
    </w:p>
    <w:p w:rsidR="005A6A0D" w:rsidRPr="009003C7" w:rsidRDefault="005A6A0D" w:rsidP="009003C7">
      <w:pPr>
        <w:tabs>
          <w:tab w:val="left" w:pos="0"/>
          <w:tab w:val="left" w:pos="709"/>
        </w:tabs>
        <w:spacing w:after="0"/>
        <w:jc w:val="both"/>
        <w:rPr>
          <w:i/>
          <w:iCs/>
        </w:rPr>
      </w:pPr>
      <w:r w:rsidRPr="009003C7">
        <w:rPr>
          <w:i/>
          <w:iCs/>
        </w:rPr>
        <w:t>7.7.1</w:t>
      </w:r>
      <w:r w:rsidRPr="009003C7">
        <w:rPr>
          <w:i/>
          <w:iCs/>
        </w:rPr>
        <w:tab/>
        <w:t>Major changes in operations</w:t>
      </w:r>
    </w:p>
    <w:p w:rsidR="005A6A0D" w:rsidRPr="009003C7" w:rsidRDefault="005A6A0D" w:rsidP="009003C7">
      <w:pPr>
        <w:tabs>
          <w:tab w:val="left" w:pos="0"/>
          <w:tab w:val="left" w:pos="709"/>
        </w:tabs>
        <w:spacing w:after="0"/>
        <w:jc w:val="both"/>
        <w:rPr>
          <w:i/>
          <w:iCs/>
        </w:rPr>
      </w:pPr>
      <w:r w:rsidRPr="009003C7">
        <w:rPr>
          <w:i/>
          <w:iCs/>
        </w:rPr>
        <w:t>7.7.2</w:t>
      </w:r>
      <w:r w:rsidRPr="009003C7">
        <w:rPr>
          <w:i/>
          <w:iCs/>
        </w:rPr>
        <w:tab/>
        <w:t>Planned Research Activities</w:t>
      </w:r>
    </w:p>
    <w:p w:rsidR="002733CB" w:rsidRDefault="002733CB" w:rsidP="009003C7">
      <w:pPr>
        <w:spacing w:after="0"/>
        <w:jc w:val="both"/>
      </w:pPr>
    </w:p>
    <w:p w:rsidR="002733CB" w:rsidRDefault="005A6A0D" w:rsidP="009003C7">
      <w:pPr>
        <w:pStyle w:val="Rientrocorpodeltesto"/>
        <w:tabs>
          <w:tab w:val="left" w:pos="567"/>
        </w:tabs>
        <w:spacing w:after="0"/>
        <w:ind w:firstLine="0"/>
      </w:pPr>
      <w:r>
        <w:rPr>
          <w:b/>
        </w:rPr>
        <w:t>8.</w:t>
      </w:r>
      <w:r w:rsidR="000C418A" w:rsidRPr="000C418A">
        <w:rPr>
          <w:b/>
        </w:rPr>
        <w:tab/>
      </w:r>
      <w:r w:rsidR="002733CB" w:rsidRPr="000C418A">
        <w:rPr>
          <w:b/>
        </w:rPr>
        <w:t>References:</w:t>
      </w:r>
      <w:r w:rsidR="002733CB" w:rsidRPr="000C418A">
        <w:t xml:space="preserve"> Give references to the sources where more detailed descriptions of different</w:t>
      </w:r>
      <w:r w:rsidR="002733CB">
        <w:t xml:space="preserve"> components of the data processing and forecasting system can be found, including WEB sites addresses.</w:t>
      </w:r>
    </w:p>
    <w:sectPr w:rsidR="002733CB" w:rsidSect="00424EF6">
      <w:headerReference w:type="default" r:id="rId58"/>
      <w:pgSz w:w="11906" w:h="16838" w:code="9"/>
      <w:pgMar w:top="1134" w:right="1134" w:bottom="1135" w:left="1134"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1E1" w:rsidRDefault="002D51E1">
      <w:r>
        <w:separator/>
      </w:r>
    </w:p>
  </w:endnote>
  <w:endnote w:type="continuationSeparator" w:id="0">
    <w:p w:rsidR="002D51E1" w:rsidRDefault="002D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1E1" w:rsidRDefault="002D51E1">
      <w:r>
        <w:separator/>
      </w:r>
    </w:p>
  </w:footnote>
  <w:footnote w:type="continuationSeparator" w:id="0">
    <w:p w:rsidR="002D51E1" w:rsidRDefault="002D5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409" w:rsidRPr="00424EF6" w:rsidRDefault="00E35409" w:rsidP="00CB42FC">
    <w:pPr>
      <w:pStyle w:val="Titolo5"/>
      <w:ind w:left="5387"/>
      <w:rPr>
        <w:color w:val="C0C0C0"/>
        <w:sz w:val="18"/>
        <w:szCs w:val="18"/>
      </w:rPr>
    </w:pPr>
    <w:r>
      <w:rPr>
        <w:color w:val="C0C0C0"/>
        <w:sz w:val="18"/>
        <w:szCs w:val="18"/>
      </w:rPr>
      <w:t>WDS/DPFS &amp; NWP_Report14</w:t>
    </w:r>
    <w:r w:rsidRPr="00424EF6">
      <w:rPr>
        <w:color w:val="C0C0C0"/>
        <w:sz w:val="18"/>
        <w:szCs w:val="18"/>
      </w:rPr>
      <w:t xml:space="preserve">, Annex II, p. </w:t>
    </w:r>
    <w:r w:rsidRPr="00424EF6">
      <w:rPr>
        <w:rStyle w:val="Numeropagina"/>
        <w:bCs w:val="0"/>
        <w:color w:val="C0C0C0"/>
        <w:sz w:val="18"/>
        <w:szCs w:val="18"/>
      </w:rPr>
      <w:fldChar w:fldCharType="begin"/>
    </w:r>
    <w:r w:rsidRPr="00424EF6">
      <w:rPr>
        <w:rStyle w:val="Numeropagina"/>
        <w:bCs w:val="0"/>
        <w:color w:val="C0C0C0"/>
        <w:sz w:val="18"/>
        <w:szCs w:val="18"/>
      </w:rPr>
      <w:instrText xml:space="preserve"> PAGE </w:instrText>
    </w:r>
    <w:r w:rsidRPr="00424EF6">
      <w:rPr>
        <w:rStyle w:val="Numeropagina"/>
        <w:bCs w:val="0"/>
        <w:color w:val="C0C0C0"/>
        <w:sz w:val="18"/>
        <w:szCs w:val="18"/>
      </w:rPr>
      <w:fldChar w:fldCharType="separate"/>
    </w:r>
    <w:r w:rsidR="005F4677">
      <w:rPr>
        <w:rStyle w:val="Numeropagina"/>
        <w:bCs w:val="0"/>
        <w:noProof/>
        <w:color w:val="C0C0C0"/>
        <w:sz w:val="18"/>
        <w:szCs w:val="18"/>
      </w:rPr>
      <w:t>20</w:t>
    </w:r>
    <w:r w:rsidRPr="00424EF6">
      <w:rPr>
        <w:rStyle w:val="Numeropagina"/>
        <w:bCs w:val="0"/>
        <w:color w:val="C0C0C0"/>
        <w:sz w:val="18"/>
        <w:szCs w:val="18"/>
      </w:rPr>
      <w:fldChar w:fldCharType="end"/>
    </w:r>
  </w:p>
  <w:p w:rsidR="00E35409" w:rsidRPr="00CB42FC" w:rsidRDefault="00E35409" w:rsidP="00CB42FC">
    <w:pPr>
      <w:pStyle w:val="Intestazione"/>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17"/>
    <w:multiLevelType w:val="multilevel"/>
    <w:tmpl w:val="00000017"/>
    <w:name w:val="WW8Num51"/>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2F93A30"/>
    <w:multiLevelType w:val="multilevel"/>
    <w:tmpl w:val="C812E382"/>
    <w:lvl w:ilvl="0">
      <w:start w:val="1"/>
      <w:numFmt w:val="decimal"/>
      <w:lvlText w:val="%1."/>
      <w:lvlJc w:val="left"/>
      <w:pPr>
        <w:ind w:left="1080" w:hanging="360"/>
      </w:pPr>
    </w:lvl>
    <w:lvl w:ilvl="1">
      <w:start w:val="3"/>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3C26893"/>
    <w:multiLevelType w:val="hybridMultilevel"/>
    <w:tmpl w:val="55B4655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061E6905"/>
    <w:multiLevelType w:val="hybridMultilevel"/>
    <w:tmpl w:val="D30E62A4"/>
    <w:lvl w:ilvl="0" w:tplc="04100001">
      <w:start w:val="1"/>
      <w:numFmt w:val="bullet"/>
      <w:lvlText w:val=""/>
      <w:lvlJc w:val="left"/>
      <w:pPr>
        <w:tabs>
          <w:tab w:val="num" w:pos="1428"/>
        </w:tabs>
        <w:ind w:left="1428" w:hanging="360"/>
      </w:pPr>
      <w:rPr>
        <w:rFonts w:ascii="Symbol" w:hAnsi="Symbol" w:hint="default"/>
      </w:rPr>
    </w:lvl>
    <w:lvl w:ilvl="1" w:tplc="970C1C02">
      <w:numFmt w:val="bullet"/>
      <w:lvlText w:val="-"/>
      <w:lvlJc w:val="left"/>
      <w:pPr>
        <w:tabs>
          <w:tab w:val="num" w:pos="2148"/>
        </w:tabs>
        <w:ind w:left="2148" w:hanging="360"/>
      </w:pPr>
      <w:rPr>
        <w:rFonts w:ascii="Arial" w:eastAsia="SimSun" w:hAnsi="Arial" w:cs="Arial"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
    <w:nsid w:val="07DB09FD"/>
    <w:multiLevelType w:val="multilevel"/>
    <w:tmpl w:val="C8A60474"/>
    <w:lvl w:ilvl="0">
      <w:start w:val="1"/>
      <w:numFmt w:val="decimal"/>
      <w:lvlText w:val="%1."/>
      <w:lvlJc w:val="left"/>
      <w:pPr>
        <w:ind w:left="2061" w:hanging="360"/>
      </w:pPr>
    </w:lvl>
    <w:lvl w:ilvl="1">
      <w:start w:val="3"/>
      <w:numFmt w:val="decimal"/>
      <w:isLgl/>
      <w:lvlText w:val="%1.%2"/>
      <w:lvlJc w:val="left"/>
      <w:pPr>
        <w:ind w:left="2763" w:hanging="855"/>
      </w:pPr>
      <w:rPr>
        <w:rFonts w:hint="default"/>
      </w:rPr>
    </w:lvl>
    <w:lvl w:ilvl="2">
      <w:start w:val="5"/>
      <w:numFmt w:val="decimal"/>
      <w:isLgl/>
      <w:lvlText w:val="%1.%2.%3"/>
      <w:lvlJc w:val="left"/>
      <w:pPr>
        <w:ind w:left="2970" w:hanging="855"/>
      </w:pPr>
      <w:rPr>
        <w:rFonts w:hint="default"/>
      </w:rPr>
    </w:lvl>
    <w:lvl w:ilvl="3">
      <w:start w:val="3"/>
      <w:numFmt w:val="decimal"/>
      <w:isLgl/>
      <w:lvlText w:val="%1.%2.%3.%4"/>
      <w:lvlJc w:val="left"/>
      <w:pPr>
        <w:ind w:left="3177" w:hanging="855"/>
      </w:pPr>
      <w:rPr>
        <w:rFonts w:hint="default"/>
      </w:rPr>
    </w:lvl>
    <w:lvl w:ilvl="4">
      <w:start w:val="1"/>
      <w:numFmt w:val="upperLetter"/>
      <w:isLgl/>
      <w:lvlText w:val="%1.%2.%3.%4.%5"/>
      <w:lvlJc w:val="left"/>
      <w:pPr>
        <w:ind w:left="3609" w:hanging="1080"/>
      </w:pPr>
      <w:rPr>
        <w:rFonts w:hint="default"/>
      </w:rPr>
    </w:lvl>
    <w:lvl w:ilvl="5">
      <w:start w:val="1"/>
      <w:numFmt w:val="decimal"/>
      <w:isLgl/>
      <w:lvlText w:val="%1.%2.%3.%4.%5.%6"/>
      <w:lvlJc w:val="left"/>
      <w:pPr>
        <w:ind w:left="3816" w:hanging="1080"/>
      </w:pPr>
      <w:rPr>
        <w:rFonts w:hint="default"/>
      </w:rPr>
    </w:lvl>
    <w:lvl w:ilvl="6">
      <w:start w:val="1"/>
      <w:numFmt w:val="decimal"/>
      <w:isLgl/>
      <w:lvlText w:val="%1.%2.%3.%4.%5.%6.%7"/>
      <w:lvlJc w:val="left"/>
      <w:pPr>
        <w:ind w:left="4383"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157" w:hanging="1800"/>
      </w:pPr>
      <w:rPr>
        <w:rFonts w:hint="default"/>
      </w:rPr>
    </w:lvl>
  </w:abstractNum>
  <w:abstractNum w:abstractNumId="6">
    <w:nsid w:val="08F845E9"/>
    <w:multiLevelType w:val="hybridMultilevel"/>
    <w:tmpl w:val="C4AA66BE"/>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nsid w:val="16002A6B"/>
    <w:multiLevelType w:val="hybridMultilevel"/>
    <w:tmpl w:val="39E6850E"/>
    <w:lvl w:ilvl="0" w:tplc="9A9017FA">
      <w:numFmt w:val="bullet"/>
      <w:lvlText w:val="-"/>
      <w:lvlJc w:val="left"/>
      <w:pPr>
        <w:tabs>
          <w:tab w:val="num" w:pos="360"/>
        </w:tabs>
        <w:ind w:left="360" w:hanging="360"/>
      </w:pPr>
      <w:rPr>
        <w:rFonts w:ascii="Arial" w:eastAsia="SimSun" w:hAnsi="Arial" w:cs="Aria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165500A3"/>
    <w:multiLevelType w:val="hybridMultilevel"/>
    <w:tmpl w:val="175680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80F3CBB"/>
    <w:multiLevelType w:val="hybridMultilevel"/>
    <w:tmpl w:val="22C0AB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1C076A87"/>
    <w:multiLevelType w:val="hybridMultilevel"/>
    <w:tmpl w:val="0C4AF7A8"/>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101683B"/>
    <w:multiLevelType w:val="hybridMultilevel"/>
    <w:tmpl w:val="B524B394"/>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nsid w:val="2268215A"/>
    <w:multiLevelType w:val="hybridMultilevel"/>
    <w:tmpl w:val="C4AA66B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nsid w:val="246B5707"/>
    <w:multiLevelType w:val="hybridMultilevel"/>
    <w:tmpl w:val="C48E050C"/>
    <w:lvl w:ilvl="0" w:tplc="04100001">
      <w:start w:val="1"/>
      <w:numFmt w:val="bullet"/>
      <w:lvlText w:val=""/>
      <w:lvlJc w:val="left"/>
      <w:pPr>
        <w:tabs>
          <w:tab w:val="num" w:pos="1341"/>
        </w:tabs>
        <w:ind w:left="1341" w:hanging="360"/>
      </w:pPr>
      <w:rPr>
        <w:rFonts w:ascii="Symbol" w:hAnsi="Symbol" w:hint="default"/>
      </w:rPr>
    </w:lvl>
    <w:lvl w:ilvl="1" w:tplc="04100003" w:tentative="1">
      <w:start w:val="1"/>
      <w:numFmt w:val="bullet"/>
      <w:lvlText w:val="o"/>
      <w:lvlJc w:val="left"/>
      <w:pPr>
        <w:tabs>
          <w:tab w:val="num" w:pos="2061"/>
        </w:tabs>
        <w:ind w:left="2061" w:hanging="360"/>
      </w:pPr>
      <w:rPr>
        <w:rFonts w:ascii="Courier New" w:hAnsi="Courier New" w:cs="Courier New" w:hint="default"/>
      </w:rPr>
    </w:lvl>
    <w:lvl w:ilvl="2" w:tplc="04100005" w:tentative="1">
      <w:start w:val="1"/>
      <w:numFmt w:val="bullet"/>
      <w:lvlText w:val=""/>
      <w:lvlJc w:val="left"/>
      <w:pPr>
        <w:tabs>
          <w:tab w:val="num" w:pos="2781"/>
        </w:tabs>
        <w:ind w:left="2781" w:hanging="360"/>
      </w:pPr>
      <w:rPr>
        <w:rFonts w:ascii="Wingdings" w:hAnsi="Wingdings" w:hint="default"/>
      </w:rPr>
    </w:lvl>
    <w:lvl w:ilvl="3" w:tplc="04100001" w:tentative="1">
      <w:start w:val="1"/>
      <w:numFmt w:val="bullet"/>
      <w:lvlText w:val=""/>
      <w:lvlJc w:val="left"/>
      <w:pPr>
        <w:tabs>
          <w:tab w:val="num" w:pos="3501"/>
        </w:tabs>
        <w:ind w:left="3501" w:hanging="360"/>
      </w:pPr>
      <w:rPr>
        <w:rFonts w:ascii="Symbol" w:hAnsi="Symbol" w:hint="default"/>
      </w:rPr>
    </w:lvl>
    <w:lvl w:ilvl="4" w:tplc="04100003" w:tentative="1">
      <w:start w:val="1"/>
      <w:numFmt w:val="bullet"/>
      <w:lvlText w:val="o"/>
      <w:lvlJc w:val="left"/>
      <w:pPr>
        <w:tabs>
          <w:tab w:val="num" w:pos="4221"/>
        </w:tabs>
        <w:ind w:left="4221" w:hanging="360"/>
      </w:pPr>
      <w:rPr>
        <w:rFonts w:ascii="Courier New" w:hAnsi="Courier New" w:cs="Courier New" w:hint="default"/>
      </w:rPr>
    </w:lvl>
    <w:lvl w:ilvl="5" w:tplc="04100005" w:tentative="1">
      <w:start w:val="1"/>
      <w:numFmt w:val="bullet"/>
      <w:lvlText w:val=""/>
      <w:lvlJc w:val="left"/>
      <w:pPr>
        <w:tabs>
          <w:tab w:val="num" w:pos="4941"/>
        </w:tabs>
        <w:ind w:left="4941" w:hanging="360"/>
      </w:pPr>
      <w:rPr>
        <w:rFonts w:ascii="Wingdings" w:hAnsi="Wingdings" w:hint="default"/>
      </w:rPr>
    </w:lvl>
    <w:lvl w:ilvl="6" w:tplc="04100001" w:tentative="1">
      <w:start w:val="1"/>
      <w:numFmt w:val="bullet"/>
      <w:lvlText w:val=""/>
      <w:lvlJc w:val="left"/>
      <w:pPr>
        <w:tabs>
          <w:tab w:val="num" w:pos="5661"/>
        </w:tabs>
        <w:ind w:left="5661" w:hanging="360"/>
      </w:pPr>
      <w:rPr>
        <w:rFonts w:ascii="Symbol" w:hAnsi="Symbol" w:hint="default"/>
      </w:rPr>
    </w:lvl>
    <w:lvl w:ilvl="7" w:tplc="04100003" w:tentative="1">
      <w:start w:val="1"/>
      <w:numFmt w:val="bullet"/>
      <w:lvlText w:val="o"/>
      <w:lvlJc w:val="left"/>
      <w:pPr>
        <w:tabs>
          <w:tab w:val="num" w:pos="6381"/>
        </w:tabs>
        <w:ind w:left="6381" w:hanging="360"/>
      </w:pPr>
      <w:rPr>
        <w:rFonts w:ascii="Courier New" w:hAnsi="Courier New" w:cs="Courier New" w:hint="default"/>
      </w:rPr>
    </w:lvl>
    <w:lvl w:ilvl="8" w:tplc="04100005" w:tentative="1">
      <w:start w:val="1"/>
      <w:numFmt w:val="bullet"/>
      <w:lvlText w:val=""/>
      <w:lvlJc w:val="left"/>
      <w:pPr>
        <w:tabs>
          <w:tab w:val="num" w:pos="7101"/>
        </w:tabs>
        <w:ind w:left="7101" w:hanging="360"/>
      </w:pPr>
      <w:rPr>
        <w:rFonts w:ascii="Wingdings" w:hAnsi="Wingdings" w:hint="default"/>
      </w:rPr>
    </w:lvl>
  </w:abstractNum>
  <w:abstractNum w:abstractNumId="14">
    <w:nsid w:val="26247598"/>
    <w:multiLevelType w:val="hybridMultilevel"/>
    <w:tmpl w:val="5192D13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8062732"/>
    <w:multiLevelType w:val="hybridMultilevel"/>
    <w:tmpl w:val="C5F603DE"/>
    <w:lvl w:ilvl="0" w:tplc="E4529D4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A623D39"/>
    <w:multiLevelType w:val="hybridMultilevel"/>
    <w:tmpl w:val="E4EA9FE4"/>
    <w:lvl w:ilvl="0" w:tplc="0410000F">
      <w:start w:val="1"/>
      <w:numFmt w:val="decimal"/>
      <w:lvlText w:val="%1."/>
      <w:lvlJc w:val="left"/>
      <w:pPr>
        <w:ind w:left="2520" w:hanging="360"/>
      </w:p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17">
    <w:nsid w:val="2E47091B"/>
    <w:multiLevelType w:val="hybridMultilevel"/>
    <w:tmpl w:val="6A9C4C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91243A"/>
    <w:multiLevelType w:val="hybridMultilevel"/>
    <w:tmpl w:val="FF621BFA"/>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382D47E8"/>
    <w:multiLevelType w:val="hybridMultilevel"/>
    <w:tmpl w:val="BD3AD918"/>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nsid w:val="39AE16A5"/>
    <w:multiLevelType w:val="hybridMultilevel"/>
    <w:tmpl w:val="E9505CF2"/>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21">
    <w:nsid w:val="3D4B2D4E"/>
    <w:multiLevelType w:val="hybridMultilevel"/>
    <w:tmpl w:val="8D44D06C"/>
    <w:lvl w:ilvl="0" w:tplc="0410000F">
      <w:start w:val="1"/>
      <w:numFmt w:val="decimal"/>
      <w:lvlText w:val="%1."/>
      <w:lvlJc w:val="left"/>
      <w:pPr>
        <w:ind w:left="2520" w:hanging="360"/>
      </w:pPr>
      <w:rPr>
        <w:rFonts w:hint="default"/>
      </w:rPr>
    </w:lvl>
    <w:lvl w:ilvl="1" w:tplc="04100003">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2">
    <w:nsid w:val="41330A15"/>
    <w:multiLevelType w:val="hybridMultilevel"/>
    <w:tmpl w:val="C4AA66B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nsid w:val="49964DFE"/>
    <w:multiLevelType w:val="multilevel"/>
    <w:tmpl w:val="B03ED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B766F8"/>
    <w:multiLevelType w:val="hybridMultilevel"/>
    <w:tmpl w:val="07604B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C3433F1"/>
    <w:multiLevelType w:val="multilevel"/>
    <w:tmpl w:val="C8A60474"/>
    <w:lvl w:ilvl="0">
      <w:start w:val="1"/>
      <w:numFmt w:val="decimal"/>
      <w:lvlText w:val="%1."/>
      <w:lvlJc w:val="left"/>
      <w:pPr>
        <w:ind w:left="1440" w:hanging="360"/>
      </w:pPr>
    </w:lvl>
    <w:lvl w:ilvl="1">
      <w:start w:val="3"/>
      <w:numFmt w:val="decimal"/>
      <w:isLgl/>
      <w:lvlText w:val="%1.%2"/>
      <w:lvlJc w:val="left"/>
      <w:pPr>
        <w:ind w:left="2142" w:hanging="855"/>
      </w:pPr>
      <w:rPr>
        <w:rFonts w:hint="default"/>
      </w:rPr>
    </w:lvl>
    <w:lvl w:ilvl="2">
      <w:start w:val="5"/>
      <w:numFmt w:val="decimal"/>
      <w:isLgl/>
      <w:lvlText w:val="%1.%2.%3"/>
      <w:lvlJc w:val="left"/>
      <w:pPr>
        <w:ind w:left="2349" w:hanging="855"/>
      </w:pPr>
      <w:rPr>
        <w:rFonts w:hint="default"/>
      </w:rPr>
    </w:lvl>
    <w:lvl w:ilvl="3">
      <w:start w:val="3"/>
      <w:numFmt w:val="decimal"/>
      <w:isLgl/>
      <w:lvlText w:val="%1.%2.%3.%4"/>
      <w:lvlJc w:val="left"/>
      <w:pPr>
        <w:ind w:left="2556" w:hanging="855"/>
      </w:pPr>
      <w:rPr>
        <w:rFonts w:hint="default"/>
      </w:rPr>
    </w:lvl>
    <w:lvl w:ilvl="4">
      <w:start w:val="1"/>
      <w:numFmt w:val="upperLetter"/>
      <w:isLgl/>
      <w:lvlText w:val="%1.%2.%3.%4.%5"/>
      <w:lvlJc w:val="left"/>
      <w:pPr>
        <w:ind w:left="2988" w:hanging="1080"/>
      </w:pPr>
      <w:rPr>
        <w:rFonts w:hint="default"/>
      </w:rPr>
    </w:lvl>
    <w:lvl w:ilvl="5">
      <w:start w:val="1"/>
      <w:numFmt w:val="decimal"/>
      <w:isLgl/>
      <w:lvlText w:val="%1.%2.%3.%4.%5.%6"/>
      <w:lvlJc w:val="left"/>
      <w:pPr>
        <w:ind w:left="3195" w:hanging="1080"/>
      </w:pPr>
      <w:rPr>
        <w:rFonts w:hint="default"/>
      </w:rPr>
    </w:lvl>
    <w:lvl w:ilvl="6">
      <w:start w:val="1"/>
      <w:numFmt w:val="decimal"/>
      <w:isLgl/>
      <w:lvlText w:val="%1.%2.%3.%4.%5.%6.%7"/>
      <w:lvlJc w:val="left"/>
      <w:pPr>
        <w:ind w:left="3762" w:hanging="1440"/>
      </w:pPr>
      <w:rPr>
        <w:rFonts w:hint="default"/>
      </w:rPr>
    </w:lvl>
    <w:lvl w:ilvl="7">
      <w:start w:val="1"/>
      <w:numFmt w:val="decimal"/>
      <w:isLgl/>
      <w:lvlText w:val="%1.%2.%3.%4.%5.%6.%7.%8"/>
      <w:lvlJc w:val="left"/>
      <w:pPr>
        <w:ind w:left="3969" w:hanging="1440"/>
      </w:pPr>
      <w:rPr>
        <w:rFonts w:hint="default"/>
      </w:rPr>
    </w:lvl>
    <w:lvl w:ilvl="8">
      <w:start w:val="1"/>
      <w:numFmt w:val="decimal"/>
      <w:isLgl/>
      <w:lvlText w:val="%1.%2.%3.%4.%5.%6.%7.%8.%9"/>
      <w:lvlJc w:val="left"/>
      <w:pPr>
        <w:ind w:left="4536" w:hanging="1800"/>
      </w:pPr>
      <w:rPr>
        <w:rFonts w:hint="default"/>
      </w:rPr>
    </w:lvl>
  </w:abstractNum>
  <w:abstractNum w:abstractNumId="26">
    <w:nsid w:val="4DAA4236"/>
    <w:multiLevelType w:val="multilevel"/>
    <w:tmpl w:val="E5DEF362"/>
    <w:lvl w:ilvl="0">
      <w:start w:val="1"/>
      <w:numFmt w:val="decimal"/>
      <w:pStyle w:val="number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4FB47E7F"/>
    <w:multiLevelType w:val="multilevel"/>
    <w:tmpl w:val="4FF27CB2"/>
    <w:lvl w:ilvl="0">
      <w:start w:val="1"/>
      <w:numFmt w:val="decimal"/>
      <w:lvlText w:val="%1."/>
      <w:lvlJc w:val="left"/>
      <w:pPr>
        <w:ind w:left="1440" w:hanging="360"/>
      </w:pPr>
    </w:lvl>
    <w:lvl w:ilvl="1">
      <w:start w:val="1"/>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50A93698"/>
    <w:multiLevelType w:val="hybridMultilevel"/>
    <w:tmpl w:val="7C0085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6BA618F"/>
    <w:multiLevelType w:val="hybridMultilevel"/>
    <w:tmpl w:val="DF32F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9C9488D"/>
    <w:multiLevelType w:val="singleLevel"/>
    <w:tmpl w:val="41C469A2"/>
    <w:lvl w:ilvl="0">
      <w:start w:val="1"/>
      <w:numFmt w:val="bullet"/>
      <w:pStyle w:val="actionbullet"/>
      <w:lvlText w:val=""/>
      <w:lvlJc w:val="left"/>
      <w:pPr>
        <w:tabs>
          <w:tab w:val="num" w:pos="360"/>
        </w:tabs>
        <w:ind w:left="360" w:hanging="360"/>
      </w:pPr>
      <w:rPr>
        <w:rFonts w:ascii="Wingdings" w:hAnsi="Wingdings" w:hint="default"/>
      </w:rPr>
    </w:lvl>
  </w:abstractNum>
  <w:abstractNum w:abstractNumId="31">
    <w:nsid w:val="5F0C2596"/>
    <w:multiLevelType w:val="hybridMultilevel"/>
    <w:tmpl w:val="37CCDA2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2">
    <w:nsid w:val="5F7143AE"/>
    <w:multiLevelType w:val="hybridMultilevel"/>
    <w:tmpl w:val="550AFCC2"/>
    <w:lvl w:ilvl="0" w:tplc="E4529D4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49D338B"/>
    <w:multiLevelType w:val="multilevel"/>
    <w:tmpl w:val="51523B70"/>
    <w:lvl w:ilvl="0">
      <w:start w:val="1"/>
      <w:numFmt w:val="bullet"/>
      <w:lvlText w:val="•"/>
      <w:lvlJc w:val="left"/>
      <w:pPr>
        <w:tabs>
          <w:tab w:val="num" w:pos="1984"/>
        </w:tabs>
        <w:ind w:left="1984" w:hanging="283"/>
      </w:pPr>
      <w:rPr>
        <w:rFonts w:ascii="Times New Roman" w:hAnsi="Times New Roman" w:hint="default"/>
      </w:rPr>
    </w:lvl>
    <w:lvl w:ilvl="1">
      <w:start w:val="1"/>
      <w:numFmt w:val="bullet"/>
      <w:lvlText w:val=""/>
      <w:lvlJc w:val="left"/>
      <w:pPr>
        <w:tabs>
          <w:tab w:val="num" w:pos="2691"/>
        </w:tabs>
        <w:ind w:left="2691" w:hanging="283"/>
      </w:pPr>
      <w:rPr>
        <w:rFonts w:ascii="Symbol" w:hAnsi="Symbol" w:cs="OpenSymbol"/>
      </w:rPr>
    </w:lvl>
    <w:lvl w:ilvl="2">
      <w:start w:val="1"/>
      <w:numFmt w:val="bullet"/>
      <w:lvlText w:val=""/>
      <w:lvlJc w:val="left"/>
      <w:pPr>
        <w:tabs>
          <w:tab w:val="num" w:pos="3398"/>
        </w:tabs>
        <w:ind w:left="3398" w:hanging="283"/>
      </w:pPr>
      <w:rPr>
        <w:rFonts w:ascii="Symbol" w:hAnsi="Symbol" w:cs="OpenSymbol"/>
      </w:rPr>
    </w:lvl>
    <w:lvl w:ilvl="3">
      <w:start w:val="1"/>
      <w:numFmt w:val="bullet"/>
      <w:lvlText w:val=""/>
      <w:lvlJc w:val="left"/>
      <w:pPr>
        <w:tabs>
          <w:tab w:val="num" w:pos="4105"/>
        </w:tabs>
        <w:ind w:left="4105" w:hanging="283"/>
      </w:pPr>
      <w:rPr>
        <w:rFonts w:ascii="Symbol" w:hAnsi="Symbol" w:cs="OpenSymbol"/>
      </w:rPr>
    </w:lvl>
    <w:lvl w:ilvl="4">
      <w:start w:val="1"/>
      <w:numFmt w:val="bullet"/>
      <w:lvlText w:val=""/>
      <w:lvlJc w:val="left"/>
      <w:pPr>
        <w:tabs>
          <w:tab w:val="num" w:pos="4812"/>
        </w:tabs>
        <w:ind w:left="4812" w:hanging="283"/>
      </w:pPr>
      <w:rPr>
        <w:rFonts w:ascii="Symbol" w:hAnsi="Symbol" w:cs="OpenSymbol"/>
      </w:rPr>
    </w:lvl>
    <w:lvl w:ilvl="5">
      <w:start w:val="1"/>
      <w:numFmt w:val="bullet"/>
      <w:lvlText w:val=""/>
      <w:lvlJc w:val="left"/>
      <w:pPr>
        <w:tabs>
          <w:tab w:val="num" w:pos="5519"/>
        </w:tabs>
        <w:ind w:left="5519" w:hanging="283"/>
      </w:pPr>
      <w:rPr>
        <w:rFonts w:ascii="Symbol" w:hAnsi="Symbol" w:cs="OpenSymbol"/>
      </w:rPr>
    </w:lvl>
    <w:lvl w:ilvl="6">
      <w:start w:val="1"/>
      <w:numFmt w:val="bullet"/>
      <w:lvlText w:val=""/>
      <w:lvlJc w:val="left"/>
      <w:pPr>
        <w:tabs>
          <w:tab w:val="num" w:pos="6226"/>
        </w:tabs>
        <w:ind w:left="6226" w:hanging="283"/>
      </w:pPr>
      <w:rPr>
        <w:rFonts w:ascii="Symbol" w:hAnsi="Symbol" w:cs="OpenSymbol"/>
      </w:rPr>
    </w:lvl>
    <w:lvl w:ilvl="7">
      <w:start w:val="1"/>
      <w:numFmt w:val="bullet"/>
      <w:lvlText w:val=""/>
      <w:lvlJc w:val="left"/>
      <w:pPr>
        <w:tabs>
          <w:tab w:val="num" w:pos="6933"/>
        </w:tabs>
        <w:ind w:left="6933" w:hanging="283"/>
      </w:pPr>
      <w:rPr>
        <w:rFonts w:ascii="Symbol" w:hAnsi="Symbol" w:cs="OpenSymbol"/>
      </w:rPr>
    </w:lvl>
    <w:lvl w:ilvl="8">
      <w:start w:val="1"/>
      <w:numFmt w:val="bullet"/>
      <w:lvlText w:val=""/>
      <w:lvlJc w:val="left"/>
      <w:pPr>
        <w:tabs>
          <w:tab w:val="num" w:pos="7640"/>
        </w:tabs>
        <w:ind w:left="7640" w:hanging="283"/>
      </w:pPr>
      <w:rPr>
        <w:rFonts w:ascii="Symbol" w:hAnsi="Symbol" w:cs="OpenSymbol"/>
      </w:rPr>
    </w:lvl>
  </w:abstractNum>
  <w:abstractNum w:abstractNumId="34">
    <w:nsid w:val="65524772"/>
    <w:multiLevelType w:val="hybridMultilevel"/>
    <w:tmpl w:val="85381DA2"/>
    <w:lvl w:ilvl="0" w:tplc="2C762076">
      <w:start w:val="1"/>
      <w:numFmt w:val="decimal"/>
      <w:lvlText w:val="%1."/>
      <w:lvlJc w:val="left"/>
      <w:pPr>
        <w:tabs>
          <w:tab w:val="num" w:pos="1080"/>
        </w:tabs>
        <w:ind w:left="1080" w:hanging="720"/>
      </w:pPr>
      <w:rPr>
        <w:rFonts w:hint="default"/>
      </w:rPr>
    </w:lvl>
    <w:lvl w:ilvl="1" w:tplc="BEC87016">
      <w:numFmt w:val="none"/>
      <w:lvlText w:val=""/>
      <w:lvlJc w:val="left"/>
      <w:pPr>
        <w:tabs>
          <w:tab w:val="num" w:pos="360"/>
        </w:tabs>
      </w:pPr>
    </w:lvl>
    <w:lvl w:ilvl="2" w:tplc="64F2FEC2">
      <w:numFmt w:val="none"/>
      <w:lvlText w:val=""/>
      <w:lvlJc w:val="left"/>
      <w:pPr>
        <w:tabs>
          <w:tab w:val="num" w:pos="360"/>
        </w:tabs>
      </w:pPr>
    </w:lvl>
    <w:lvl w:ilvl="3" w:tplc="02A2683A">
      <w:numFmt w:val="none"/>
      <w:lvlText w:val=""/>
      <w:lvlJc w:val="left"/>
      <w:pPr>
        <w:tabs>
          <w:tab w:val="num" w:pos="360"/>
        </w:tabs>
      </w:pPr>
    </w:lvl>
    <w:lvl w:ilvl="4" w:tplc="031EFBB6">
      <w:numFmt w:val="none"/>
      <w:lvlText w:val=""/>
      <w:lvlJc w:val="left"/>
      <w:pPr>
        <w:tabs>
          <w:tab w:val="num" w:pos="360"/>
        </w:tabs>
      </w:pPr>
    </w:lvl>
    <w:lvl w:ilvl="5" w:tplc="02A85AE2">
      <w:numFmt w:val="none"/>
      <w:lvlText w:val=""/>
      <w:lvlJc w:val="left"/>
      <w:pPr>
        <w:tabs>
          <w:tab w:val="num" w:pos="360"/>
        </w:tabs>
      </w:pPr>
    </w:lvl>
    <w:lvl w:ilvl="6" w:tplc="1BE2167C">
      <w:numFmt w:val="none"/>
      <w:lvlText w:val=""/>
      <w:lvlJc w:val="left"/>
      <w:pPr>
        <w:tabs>
          <w:tab w:val="num" w:pos="360"/>
        </w:tabs>
      </w:pPr>
    </w:lvl>
    <w:lvl w:ilvl="7" w:tplc="E6F293C4">
      <w:numFmt w:val="none"/>
      <w:lvlText w:val=""/>
      <w:lvlJc w:val="left"/>
      <w:pPr>
        <w:tabs>
          <w:tab w:val="num" w:pos="360"/>
        </w:tabs>
      </w:pPr>
    </w:lvl>
    <w:lvl w:ilvl="8" w:tplc="592AFB60">
      <w:numFmt w:val="none"/>
      <w:lvlText w:val=""/>
      <w:lvlJc w:val="left"/>
      <w:pPr>
        <w:tabs>
          <w:tab w:val="num" w:pos="360"/>
        </w:tabs>
      </w:pPr>
    </w:lvl>
  </w:abstractNum>
  <w:abstractNum w:abstractNumId="35">
    <w:nsid w:val="665A6626"/>
    <w:multiLevelType w:val="hybridMultilevel"/>
    <w:tmpl w:val="9F9CA230"/>
    <w:lvl w:ilvl="0" w:tplc="12442AD2">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nsid w:val="67882B2B"/>
    <w:multiLevelType w:val="hybridMultilevel"/>
    <w:tmpl w:val="8AE84694"/>
    <w:lvl w:ilvl="0" w:tplc="12442AD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nsid w:val="68751CF0"/>
    <w:multiLevelType w:val="multilevel"/>
    <w:tmpl w:val="B5C6139C"/>
    <w:lvl w:ilvl="0">
      <w:start w:val="1"/>
      <w:numFmt w:val="decimal"/>
      <w:lvlText w:val="%1."/>
      <w:lvlJc w:val="left"/>
      <w:pPr>
        <w:ind w:left="1440" w:hanging="360"/>
      </w:pPr>
    </w:lvl>
    <w:lvl w:ilvl="1">
      <w:start w:val="1"/>
      <w:numFmt w:val="decimal"/>
      <w:isLgl/>
      <w:lvlText w:val="%1.%2"/>
      <w:lvlJc w:val="left"/>
      <w:pPr>
        <w:ind w:left="1690" w:hanging="60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21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90" w:hanging="1440"/>
      </w:pPr>
      <w:rPr>
        <w:rFonts w:hint="default"/>
      </w:rPr>
    </w:lvl>
    <w:lvl w:ilvl="8">
      <w:start w:val="1"/>
      <w:numFmt w:val="decimal"/>
      <w:isLgl/>
      <w:lvlText w:val="%1.%2.%3.%4.%5.%6.%7.%8.%9"/>
      <w:lvlJc w:val="left"/>
      <w:pPr>
        <w:ind w:left="2960" w:hanging="1800"/>
      </w:pPr>
      <w:rPr>
        <w:rFonts w:hint="default"/>
      </w:rPr>
    </w:lvl>
  </w:abstractNum>
  <w:abstractNum w:abstractNumId="38">
    <w:nsid w:val="697D3988"/>
    <w:multiLevelType w:val="hybridMultilevel"/>
    <w:tmpl w:val="921E27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A063E74"/>
    <w:multiLevelType w:val="hybridMultilevel"/>
    <w:tmpl w:val="AD58B5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1202B96"/>
    <w:multiLevelType w:val="multilevel"/>
    <w:tmpl w:val="B6487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384A57"/>
    <w:multiLevelType w:val="hybridMultilevel"/>
    <w:tmpl w:val="5EC08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5F503F5"/>
    <w:multiLevelType w:val="hybridMultilevel"/>
    <w:tmpl w:val="A9A6E810"/>
    <w:lvl w:ilvl="0" w:tplc="04100001">
      <w:start w:val="1"/>
      <w:numFmt w:val="bullet"/>
      <w:lvlText w:val=""/>
      <w:lvlJc w:val="left"/>
      <w:pPr>
        <w:tabs>
          <w:tab w:val="num" w:pos="780"/>
        </w:tabs>
        <w:ind w:left="78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73F0C91"/>
    <w:multiLevelType w:val="hybridMultilevel"/>
    <w:tmpl w:val="1FBE326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7E98717A"/>
    <w:multiLevelType w:val="hybridMultilevel"/>
    <w:tmpl w:val="61B2695C"/>
    <w:lvl w:ilvl="0" w:tplc="2B548FDC">
      <w:start w:val="1"/>
      <w:numFmt w:val="bullet"/>
      <w:lvlText w:val=""/>
      <w:lvlJc w:val="left"/>
      <w:pPr>
        <w:tabs>
          <w:tab w:val="num" w:pos="1440"/>
        </w:tabs>
        <w:ind w:left="144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7EC520A3"/>
    <w:multiLevelType w:val="hybridMultilevel"/>
    <w:tmpl w:val="9F1EBC08"/>
    <w:lvl w:ilvl="0" w:tplc="04100003">
      <w:start w:val="1"/>
      <w:numFmt w:val="bullet"/>
      <w:lvlText w:val="o"/>
      <w:lvlJc w:val="left"/>
      <w:pPr>
        <w:ind w:left="1500" w:hanging="360"/>
      </w:pPr>
      <w:rPr>
        <w:rFonts w:ascii="Courier New" w:hAnsi="Courier New" w:cs="Courier New"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46">
    <w:nsid w:val="7F94278F"/>
    <w:multiLevelType w:val="hybridMultilevel"/>
    <w:tmpl w:val="2652970E"/>
    <w:lvl w:ilvl="0" w:tplc="39B2E9F0">
      <w:start w:val="7"/>
      <w:numFmt w:val="decimal"/>
      <w:lvlText w:val="%1."/>
      <w:lvlJc w:val="left"/>
      <w:pPr>
        <w:tabs>
          <w:tab w:val="num" w:pos="960"/>
        </w:tabs>
        <w:ind w:left="960" w:hanging="60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26"/>
  </w:num>
  <w:num w:numId="3">
    <w:abstractNumId w:val="26"/>
  </w:num>
  <w:num w:numId="4">
    <w:abstractNumId w:val="30"/>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7"/>
  </w:num>
  <w:num w:numId="9">
    <w:abstractNumId w:val="20"/>
  </w:num>
  <w:num w:numId="10">
    <w:abstractNumId w:val="39"/>
  </w:num>
  <w:num w:numId="11">
    <w:abstractNumId w:val="34"/>
  </w:num>
  <w:num w:numId="12">
    <w:abstractNumId w:val="18"/>
  </w:num>
  <w:num w:numId="13">
    <w:abstractNumId w:val="37"/>
  </w:num>
  <w:num w:numId="14">
    <w:abstractNumId w:val="2"/>
  </w:num>
  <w:num w:numId="15">
    <w:abstractNumId w:val="31"/>
  </w:num>
  <w:num w:numId="16">
    <w:abstractNumId w:val="12"/>
  </w:num>
  <w:num w:numId="17">
    <w:abstractNumId w:val="42"/>
  </w:num>
  <w:num w:numId="18">
    <w:abstractNumId w:val="14"/>
  </w:num>
  <w:num w:numId="19">
    <w:abstractNumId w:val="24"/>
  </w:num>
  <w:num w:numId="20">
    <w:abstractNumId w:val="13"/>
  </w:num>
  <w:num w:numId="21">
    <w:abstractNumId w:val="22"/>
  </w:num>
  <w:num w:numId="22">
    <w:abstractNumId w:val="6"/>
  </w:num>
  <w:num w:numId="23">
    <w:abstractNumId w:val="27"/>
  </w:num>
  <w:num w:numId="24">
    <w:abstractNumId w:val="25"/>
  </w:num>
  <w:num w:numId="25">
    <w:abstractNumId w:val="0"/>
  </w:num>
  <w:num w:numId="26">
    <w:abstractNumId w:val="33"/>
  </w:num>
  <w:num w:numId="27">
    <w:abstractNumId w:val="8"/>
  </w:num>
  <w:num w:numId="28">
    <w:abstractNumId w:val="10"/>
  </w:num>
  <w:num w:numId="29">
    <w:abstractNumId w:val="43"/>
  </w:num>
  <w:num w:numId="30">
    <w:abstractNumId w:val="44"/>
  </w:num>
  <w:num w:numId="31">
    <w:abstractNumId w:val="1"/>
  </w:num>
  <w:num w:numId="32">
    <w:abstractNumId w:val="4"/>
  </w:num>
  <w:num w:numId="33">
    <w:abstractNumId w:val="41"/>
  </w:num>
  <w:num w:numId="34">
    <w:abstractNumId w:val="38"/>
  </w:num>
  <w:num w:numId="35">
    <w:abstractNumId w:val="17"/>
  </w:num>
  <w:num w:numId="36">
    <w:abstractNumId w:val="9"/>
  </w:num>
  <w:num w:numId="37">
    <w:abstractNumId w:val="16"/>
  </w:num>
  <w:num w:numId="38">
    <w:abstractNumId w:val="11"/>
  </w:num>
  <w:num w:numId="39">
    <w:abstractNumId w:val="21"/>
  </w:num>
  <w:num w:numId="40">
    <w:abstractNumId w:val="28"/>
  </w:num>
  <w:num w:numId="41">
    <w:abstractNumId w:val="5"/>
  </w:num>
  <w:num w:numId="42">
    <w:abstractNumId w:val="29"/>
  </w:num>
  <w:num w:numId="43">
    <w:abstractNumId w:val="36"/>
  </w:num>
  <w:num w:numId="44">
    <w:abstractNumId w:val="35"/>
  </w:num>
  <w:num w:numId="45">
    <w:abstractNumId w:val="19"/>
  </w:num>
  <w:num w:numId="46">
    <w:abstractNumId w:val="3"/>
  </w:num>
  <w:num w:numId="47">
    <w:abstractNumId w:val="45"/>
  </w:num>
  <w:num w:numId="48">
    <w:abstractNumId w:val="40"/>
  </w:num>
  <w:num w:numId="4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086"/>
    <w:rsid w:val="000074B4"/>
    <w:rsid w:val="00011F16"/>
    <w:rsid w:val="000145D8"/>
    <w:rsid w:val="00037B1F"/>
    <w:rsid w:val="00063F92"/>
    <w:rsid w:val="00081722"/>
    <w:rsid w:val="000B0F81"/>
    <w:rsid w:val="000C418A"/>
    <w:rsid w:val="00116171"/>
    <w:rsid w:val="001330B9"/>
    <w:rsid w:val="00144E4B"/>
    <w:rsid w:val="00146D92"/>
    <w:rsid w:val="00147E8A"/>
    <w:rsid w:val="00150275"/>
    <w:rsid w:val="00164F71"/>
    <w:rsid w:val="00174400"/>
    <w:rsid w:val="00175C67"/>
    <w:rsid w:val="00175CAE"/>
    <w:rsid w:val="00186BF5"/>
    <w:rsid w:val="00190FA5"/>
    <w:rsid w:val="00192CC9"/>
    <w:rsid w:val="0019416E"/>
    <w:rsid w:val="0019490B"/>
    <w:rsid w:val="00195C8F"/>
    <w:rsid w:val="0019603D"/>
    <w:rsid w:val="001C7C01"/>
    <w:rsid w:val="001D44E4"/>
    <w:rsid w:val="001D52A8"/>
    <w:rsid w:val="001F29A2"/>
    <w:rsid w:val="00207918"/>
    <w:rsid w:val="00213275"/>
    <w:rsid w:val="00231624"/>
    <w:rsid w:val="0024131D"/>
    <w:rsid w:val="00253329"/>
    <w:rsid w:val="00253C96"/>
    <w:rsid w:val="00266FC6"/>
    <w:rsid w:val="00267C38"/>
    <w:rsid w:val="002709DD"/>
    <w:rsid w:val="00271828"/>
    <w:rsid w:val="002733CB"/>
    <w:rsid w:val="00284B4C"/>
    <w:rsid w:val="002859EB"/>
    <w:rsid w:val="00294006"/>
    <w:rsid w:val="0029671E"/>
    <w:rsid w:val="002B4278"/>
    <w:rsid w:val="002C327E"/>
    <w:rsid w:val="002D51E1"/>
    <w:rsid w:val="00301391"/>
    <w:rsid w:val="00333C27"/>
    <w:rsid w:val="00334B5A"/>
    <w:rsid w:val="00357FC7"/>
    <w:rsid w:val="0036258D"/>
    <w:rsid w:val="003646EA"/>
    <w:rsid w:val="00384F36"/>
    <w:rsid w:val="003A114C"/>
    <w:rsid w:val="003A287F"/>
    <w:rsid w:val="003B3ACC"/>
    <w:rsid w:val="003B425E"/>
    <w:rsid w:val="003C43B7"/>
    <w:rsid w:val="00424EF6"/>
    <w:rsid w:val="00437CF0"/>
    <w:rsid w:val="004406BE"/>
    <w:rsid w:val="004903CE"/>
    <w:rsid w:val="004B0057"/>
    <w:rsid w:val="004B2E42"/>
    <w:rsid w:val="004B2F92"/>
    <w:rsid w:val="004E6F38"/>
    <w:rsid w:val="004F17B5"/>
    <w:rsid w:val="004F6685"/>
    <w:rsid w:val="0050210C"/>
    <w:rsid w:val="0051762F"/>
    <w:rsid w:val="00540A44"/>
    <w:rsid w:val="00561618"/>
    <w:rsid w:val="00572E6D"/>
    <w:rsid w:val="00586834"/>
    <w:rsid w:val="005A6A0D"/>
    <w:rsid w:val="005A6CBB"/>
    <w:rsid w:val="005B0E6B"/>
    <w:rsid w:val="005B226B"/>
    <w:rsid w:val="005E166E"/>
    <w:rsid w:val="005E617E"/>
    <w:rsid w:val="005F4677"/>
    <w:rsid w:val="006031EC"/>
    <w:rsid w:val="00636A14"/>
    <w:rsid w:val="006653EF"/>
    <w:rsid w:val="00683C19"/>
    <w:rsid w:val="006A5D8B"/>
    <w:rsid w:val="006D195A"/>
    <w:rsid w:val="006E15F8"/>
    <w:rsid w:val="006E33B8"/>
    <w:rsid w:val="006F6F5B"/>
    <w:rsid w:val="00745796"/>
    <w:rsid w:val="0075612A"/>
    <w:rsid w:val="00790496"/>
    <w:rsid w:val="0079127A"/>
    <w:rsid w:val="007A4086"/>
    <w:rsid w:val="008053A3"/>
    <w:rsid w:val="008146CB"/>
    <w:rsid w:val="00820DA2"/>
    <w:rsid w:val="00826AE4"/>
    <w:rsid w:val="00847ECE"/>
    <w:rsid w:val="00854A31"/>
    <w:rsid w:val="0087386E"/>
    <w:rsid w:val="008830FC"/>
    <w:rsid w:val="00894E1A"/>
    <w:rsid w:val="008B3735"/>
    <w:rsid w:val="008D111C"/>
    <w:rsid w:val="008D4493"/>
    <w:rsid w:val="008E7422"/>
    <w:rsid w:val="008F3B49"/>
    <w:rsid w:val="009003C7"/>
    <w:rsid w:val="0092419B"/>
    <w:rsid w:val="0097046F"/>
    <w:rsid w:val="00982CC4"/>
    <w:rsid w:val="00986F22"/>
    <w:rsid w:val="009A1BAC"/>
    <w:rsid w:val="009C2E04"/>
    <w:rsid w:val="009C6234"/>
    <w:rsid w:val="009D401B"/>
    <w:rsid w:val="00A16AD0"/>
    <w:rsid w:val="00A2281E"/>
    <w:rsid w:val="00A31BAC"/>
    <w:rsid w:val="00A4179F"/>
    <w:rsid w:val="00A503D5"/>
    <w:rsid w:val="00A87A1C"/>
    <w:rsid w:val="00A93FBF"/>
    <w:rsid w:val="00AA0354"/>
    <w:rsid w:val="00AD6ECA"/>
    <w:rsid w:val="00AE07B3"/>
    <w:rsid w:val="00AE29B1"/>
    <w:rsid w:val="00AE5C4E"/>
    <w:rsid w:val="00AE5F40"/>
    <w:rsid w:val="00B22529"/>
    <w:rsid w:val="00B356F6"/>
    <w:rsid w:val="00B41693"/>
    <w:rsid w:val="00B46D6E"/>
    <w:rsid w:val="00B51017"/>
    <w:rsid w:val="00B6711F"/>
    <w:rsid w:val="00B70942"/>
    <w:rsid w:val="00B73AD7"/>
    <w:rsid w:val="00B87937"/>
    <w:rsid w:val="00B87A16"/>
    <w:rsid w:val="00B91BDD"/>
    <w:rsid w:val="00B9573F"/>
    <w:rsid w:val="00BA6CC9"/>
    <w:rsid w:val="00BF762F"/>
    <w:rsid w:val="00C1248B"/>
    <w:rsid w:val="00C21DE5"/>
    <w:rsid w:val="00C35B41"/>
    <w:rsid w:val="00C62A32"/>
    <w:rsid w:val="00C921B7"/>
    <w:rsid w:val="00CB42FC"/>
    <w:rsid w:val="00CB7374"/>
    <w:rsid w:val="00CB7BB2"/>
    <w:rsid w:val="00CE1FA3"/>
    <w:rsid w:val="00D162C4"/>
    <w:rsid w:val="00D507EB"/>
    <w:rsid w:val="00D62511"/>
    <w:rsid w:val="00D70025"/>
    <w:rsid w:val="00D70F9E"/>
    <w:rsid w:val="00D72DFB"/>
    <w:rsid w:val="00D9296C"/>
    <w:rsid w:val="00DB7571"/>
    <w:rsid w:val="00DC0231"/>
    <w:rsid w:val="00DC1046"/>
    <w:rsid w:val="00DC5BBA"/>
    <w:rsid w:val="00DD0E4F"/>
    <w:rsid w:val="00DF7086"/>
    <w:rsid w:val="00E10FCA"/>
    <w:rsid w:val="00E1269B"/>
    <w:rsid w:val="00E175BD"/>
    <w:rsid w:val="00E258AA"/>
    <w:rsid w:val="00E3341E"/>
    <w:rsid w:val="00E35409"/>
    <w:rsid w:val="00E6506B"/>
    <w:rsid w:val="00E76536"/>
    <w:rsid w:val="00E817A5"/>
    <w:rsid w:val="00EA5C5D"/>
    <w:rsid w:val="00EB0AEB"/>
    <w:rsid w:val="00EC3194"/>
    <w:rsid w:val="00EE473F"/>
    <w:rsid w:val="00F11FEB"/>
    <w:rsid w:val="00F1592D"/>
    <w:rsid w:val="00F307BF"/>
    <w:rsid w:val="00F35D0E"/>
    <w:rsid w:val="00F42523"/>
    <w:rsid w:val="00F43494"/>
    <w:rsid w:val="00F44E13"/>
    <w:rsid w:val="00F532F1"/>
    <w:rsid w:val="00F74D71"/>
    <w:rsid w:val="00F81B4B"/>
    <w:rsid w:val="00FB635E"/>
    <w:rsid w:val="00FC39DB"/>
    <w:rsid w:val="00FC3A14"/>
    <w:rsid w:val="00FC43A0"/>
    <w:rsid w:val="00FC5C7D"/>
    <w:rsid w:val="00FE3457"/>
    <w:rsid w:val="00FE5A1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D0E4F"/>
    <w:pPr>
      <w:spacing w:after="200"/>
    </w:pPr>
    <w:rPr>
      <w:rFonts w:ascii="Arial" w:hAnsi="Arial"/>
      <w:sz w:val="22"/>
      <w:szCs w:val="22"/>
      <w:lang w:val="en-GB" w:eastAsia="zh-CN"/>
    </w:rPr>
  </w:style>
  <w:style w:type="paragraph" w:styleId="Titolo1">
    <w:name w:val="heading 1"/>
    <w:basedOn w:val="Normale"/>
    <w:next w:val="Normale"/>
    <w:qFormat/>
    <w:rsid w:val="00DD0E4F"/>
    <w:pPr>
      <w:keepNext/>
      <w:spacing w:before="240" w:after="60"/>
      <w:outlineLvl w:val="0"/>
    </w:pPr>
    <w:rPr>
      <w:b/>
      <w:bCs/>
      <w:kern w:val="28"/>
      <w:sz w:val="28"/>
      <w:szCs w:val="28"/>
    </w:rPr>
  </w:style>
  <w:style w:type="paragraph" w:styleId="Titolo2">
    <w:name w:val="heading 2"/>
    <w:basedOn w:val="Normale"/>
    <w:next w:val="Normale"/>
    <w:qFormat/>
    <w:rsid w:val="00DD0E4F"/>
    <w:pPr>
      <w:keepNext/>
      <w:spacing w:before="240" w:after="60"/>
      <w:outlineLvl w:val="1"/>
    </w:pPr>
    <w:rPr>
      <w:b/>
      <w:bCs/>
      <w:i/>
      <w:iCs/>
      <w:sz w:val="24"/>
      <w:szCs w:val="24"/>
    </w:rPr>
  </w:style>
  <w:style w:type="paragraph" w:styleId="Titolo3">
    <w:name w:val="heading 3"/>
    <w:basedOn w:val="Normale"/>
    <w:next w:val="Normale"/>
    <w:qFormat/>
    <w:rsid w:val="00DD0E4F"/>
    <w:pPr>
      <w:keepNext/>
      <w:spacing w:before="240" w:after="60"/>
      <w:outlineLvl w:val="2"/>
    </w:pPr>
    <w:rPr>
      <w:sz w:val="24"/>
      <w:szCs w:val="24"/>
    </w:rPr>
  </w:style>
  <w:style w:type="paragraph" w:styleId="Titolo4">
    <w:name w:val="heading 4"/>
    <w:basedOn w:val="Normale"/>
    <w:next w:val="Normale"/>
    <w:qFormat/>
    <w:rsid w:val="00DD0E4F"/>
    <w:pPr>
      <w:keepNext/>
      <w:widowControl w:val="0"/>
      <w:spacing w:before="240" w:after="60"/>
      <w:outlineLvl w:val="3"/>
    </w:pPr>
    <w:rPr>
      <w:rFonts w:eastAsia="Arial Unicode MS"/>
      <w:b/>
      <w:bCs/>
      <w:sz w:val="24"/>
      <w:szCs w:val="24"/>
      <w:lang w:eastAsia="en-US"/>
    </w:rPr>
  </w:style>
  <w:style w:type="paragraph" w:styleId="Titolo5">
    <w:name w:val="heading 5"/>
    <w:basedOn w:val="Normale"/>
    <w:next w:val="Normale"/>
    <w:qFormat/>
    <w:rsid w:val="00DD0E4F"/>
    <w:pPr>
      <w:keepNext/>
      <w:spacing w:after="0"/>
      <w:ind w:left="5954"/>
      <w:jc w:val="right"/>
      <w:outlineLvl w:val="4"/>
    </w:pPr>
    <w:rPr>
      <w:b/>
      <w:bCs/>
    </w:rPr>
  </w:style>
  <w:style w:type="paragraph" w:styleId="Titolo6">
    <w:name w:val="heading 6"/>
    <w:basedOn w:val="Normale"/>
    <w:next w:val="Normale"/>
    <w:qFormat/>
    <w:rsid w:val="00DD0E4F"/>
    <w:pPr>
      <w:keepNext/>
      <w:spacing w:after="0"/>
      <w:jc w:val="center"/>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umberheading1">
    <w:name w:val="number heading 1"/>
    <w:basedOn w:val="Titolo1"/>
    <w:next w:val="paragraphtext"/>
    <w:rsid w:val="00DD0E4F"/>
    <w:pPr>
      <w:numPr>
        <w:numId w:val="2"/>
      </w:numPr>
      <w:pBdr>
        <w:bottom w:val="single" w:sz="4" w:space="1" w:color="auto"/>
      </w:pBdr>
      <w:tabs>
        <w:tab w:val="clear" w:pos="432"/>
        <w:tab w:val="left" w:pos="709"/>
      </w:tabs>
      <w:spacing w:before="120" w:after="240"/>
      <w:ind w:left="709" w:hanging="709"/>
    </w:pPr>
  </w:style>
  <w:style w:type="paragraph" w:customStyle="1" w:styleId="paragraphtext">
    <w:name w:val="paragraph text"/>
    <w:basedOn w:val="Normale"/>
    <w:rsid w:val="00DD0E4F"/>
    <w:pPr>
      <w:ind w:left="709"/>
    </w:pPr>
  </w:style>
  <w:style w:type="paragraph" w:customStyle="1" w:styleId="numberheading2">
    <w:name w:val="number heading 2"/>
    <w:basedOn w:val="Titolo2"/>
    <w:next w:val="paragraphtext"/>
    <w:rsid w:val="00DD0E4F"/>
    <w:pPr>
      <w:tabs>
        <w:tab w:val="left" w:pos="709"/>
      </w:tabs>
      <w:spacing w:before="120" w:after="240"/>
      <w:ind w:left="709" w:hanging="709"/>
    </w:pPr>
  </w:style>
  <w:style w:type="paragraph" w:customStyle="1" w:styleId="numberheading3">
    <w:name w:val="number heading 3"/>
    <w:basedOn w:val="Titolo3"/>
    <w:next w:val="paragraphtext"/>
    <w:rsid w:val="00DD0E4F"/>
    <w:pPr>
      <w:tabs>
        <w:tab w:val="num" w:pos="720"/>
      </w:tabs>
      <w:spacing w:before="120" w:after="240"/>
      <w:ind w:left="720" w:hanging="720"/>
    </w:pPr>
    <w:rPr>
      <w:i/>
      <w:iCs/>
      <w:sz w:val="22"/>
      <w:szCs w:val="22"/>
    </w:rPr>
  </w:style>
  <w:style w:type="paragraph" w:styleId="Titolo">
    <w:name w:val="Title"/>
    <w:basedOn w:val="Normale"/>
    <w:next w:val="numberheading1"/>
    <w:qFormat/>
    <w:rsid w:val="00DD0E4F"/>
    <w:pPr>
      <w:spacing w:before="120" w:after="240"/>
      <w:jc w:val="center"/>
      <w:outlineLvl w:val="0"/>
    </w:pPr>
    <w:rPr>
      <w:rFonts w:ascii="Comic Sans MS" w:hAnsi="Comic Sans MS"/>
      <w:b/>
      <w:bCs/>
      <w:kern w:val="28"/>
      <w:sz w:val="40"/>
      <w:szCs w:val="40"/>
    </w:rPr>
  </w:style>
  <w:style w:type="paragraph" w:customStyle="1" w:styleId="actionbullet">
    <w:name w:val="action bullet"/>
    <w:basedOn w:val="paragraphtext"/>
    <w:rsid w:val="00DD0E4F"/>
    <w:pPr>
      <w:numPr>
        <w:numId w:val="4"/>
      </w:numPr>
      <w:pBdr>
        <w:top w:val="single" w:sz="4" w:space="1" w:color="auto"/>
        <w:left w:val="single" w:sz="4" w:space="4" w:color="auto"/>
        <w:bottom w:val="single" w:sz="4" w:space="1" w:color="auto"/>
        <w:right w:val="single" w:sz="4" w:space="4" w:color="auto"/>
      </w:pBdr>
      <w:tabs>
        <w:tab w:val="clear" w:pos="360"/>
        <w:tab w:val="num" w:pos="1134"/>
      </w:tabs>
      <w:ind w:left="1134"/>
    </w:pPr>
  </w:style>
  <w:style w:type="paragraph" w:styleId="Intestazione">
    <w:name w:val="header"/>
    <w:basedOn w:val="Normale"/>
    <w:rsid w:val="00DD0E4F"/>
    <w:pPr>
      <w:tabs>
        <w:tab w:val="center" w:pos="4320"/>
        <w:tab w:val="right" w:pos="8640"/>
      </w:tabs>
    </w:pPr>
  </w:style>
  <w:style w:type="paragraph" w:styleId="Pidipagina">
    <w:name w:val="footer"/>
    <w:basedOn w:val="Normale"/>
    <w:rsid w:val="00DD0E4F"/>
    <w:pPr>
      <w:tabs>
        <w:tab w:val="center" w:pos="4320"/>
        <w:tab w:val="right" w:pos="8640"/>
      </w:tabs>
    </w:pPr>
  </w:style>
  <w:style w:type="paragraph" w:styleId="Testodelblocco">
    <w:name w:val="Block Text"/>
    <w:basedOn w:val="Normale"/>
    <w:rsid w:val="00DD0E4F"/>
    <w:pPr>
      <w:spacing w:after="0"/>
      <w:ind w:left="567" w:right="566"/>
    </w:pPr>
    <w:rPr>
      <w:rFonts w:ascii="Univers" w:eastAsia="Times New Roman" w:hAnsi="Univers"/>
      <w:sz w:val="21"/>
      <w:szCs w:val="21"/>
      <w:lang w:eastAsia="en-US"/>
    </w:rPr>
  </w:style>
  <w:style w:type="character" w:styleId="Collegamentoipertestuale">
    <w:name w:val="Hyperlink"/>
    <w:rsid w:val="00DD0E4F"/>
    <w:rPr>
      <w:color w:val="0000FF"/>
      <w:u w:val="single"/>
    </w:rPr>
  </w:style>
  <w:style w:type="paragraph" w:styleId="Corpotesto">
    <w:name w:val="Body Text"/>
    <w:basedOn w:val="Normale"/>
    <w:rsid w:val="00DD0E4F"/>
    <w:pPr>
      <w:widowControl w:val="0"/>
      <w:spacing w:after="0"/>
    </w:pPr>
    <w:rPr>
      <w:rFonts w:eastAsia="Times New Roman"/>
      <w:lang w:eastAsia="en-US"/>
    </w:rPr>
  </w:style>
  <w:style w:type="paragraph" w:styleId="Corpodeltesto2">
    <w:name w:val="Body Text 2"/>
    <w:basedOn w:val="Normale"/>
    <w:rsid w:val="00DD0E4F"/>
    <w:pPr>
      <w:tabs>
        <w:tab w:val="center" w:pos="7371"/>
      </w:tabs>
      <w:jc w:val="both"/>
    </w:pPr>
  </w:style>
  <w:style w:type="paragraph" w:styleId="Corpodeltesto3">
    <w:name w:val="Body Text 3"/>
    <w:basedOn w:val="Normale"/>
    <w:rsid w:val="00DD0E4F"/>
    <w:pPr>
      <w:ind w:right="-2"/>
      <w:jc w:val="both"/>
    </w:pPr>
  </w:style>
  <w:style w:type="paragraph" w:styleId="Formuladiapertura">
    <w:name w:val="Salutation"/>
    <w:basedOn w:val="Normale"/>
    <w:rsid w:val="00DD0E4F"/>
    <w:pPr>
      <w:widowControl w:val="0"/>
      <w:spacing w:after="0"/>
    </w:pPr>
    <w:rPr>
      <w:rFonts w:eastAsia="Times New Roman"/>
      <w:lang w:eastAsia="en-US"/>
    </w:rPr>
  </w:style>
  <w:style w:type="paragraph" w:styleId="Testonormale">
    <w:name w:val="Plain Text"/>
    <w:basedOn w:val="Normale"/>
    <w:rsid w:val="00DD0E4F"/>
    <w:pPr>
      <w:spacing w:after="0"/>
    </w:pPr>
    <w:rPr>
      <w:rFonts w:ascii="Courier New" w:hAnsi="Courier New" w:cs="Courier New"/>
      <w:sz w:val="20"/>
      <w:szCs w:val="20"/>
    </w:rPr>
  </w:style>
  <w:style w:type="paragraph" w:styleId="Rientrocorpodeltesto3">
    <w:name w:val="Body Text Indent 3"/>
    <w:basedOn w:val="Normale"/>
    <w:rsid w:val="00DD0E4F"/>
    <w:pPr>
      <w:widowControl w:val="0"/>
      <w:tabs>
        <w:tab w:val="left" w:pos="851"/>
        <w:tab w:val="decimal" w:leader="dot" w:pos="1701"/>
        <w:tab w:val="decimal" w:leader="dot" w:pos="5103"/>
        <w:tab w:val="decimal" w:leader="dot" w:pos="9639"/>
      </w:tabs>
      <w:spacing w:after="0"/>
      <w:ind w:left="851" w:hanging="851"/>
      <w:jc w:val="both"/>
    </w:pPr>
    <w:rPr>
      <w:rFonts w:eastAsia="Times New Roman"/>
      <w:lang w:eastAsia="en-US"/>
    </w:rPr>
  </w:style>
  <w:style w:type="paragraph" w:styleId="Elenco2">
    <w:name w:val="List 2"/>
    <w:basedOn w:val="Normale"/>
    <w:rsid w:val="00DD0E4F"/>
    <w:pPr>
      <w:widowControl w:val="0"/>
      <w:spacing w:after="0"/>
      <w:ind w:left="566" w:hanging="283"/>
    </w:pPr>
    <w:rPr>
      <w:rFonts w:eastAsia="Times New Roman"/>
      <w:lang w:eastAsia="en-US"/>
    </w:rPr>
  </w:style>
  <w:style w:type="paragraph" w:styleId="Rientrocorpodeltesto">
    <w:name w:val="Body Text Indent"/>
    <w:basedOn w:val="Normale"/>
    <w:rsid w:val="00DD0E4F"/>
    <w:pPr>
      <w:ind w:firstLine="709"/>
      <w:jc w:val="both"/>
    </w:pPr>
  </w:style>
  <w:style w:type="paragraph" w:styleId="NormaleWeb">
    <w:name w:val="Normal (Web)"/>
    <w:basedOn w:val="Normale"/>
    <w:uiPriority w:val="99"/>
    <w:rsid w:val="00DD0E4F"/>
    <w:pPr>
      <w:spacing w:before="100" w:beforeAutospacing="1" w:after="100" w:afterAutospacing="1"/>
    </w:pPr>
    <w:rPr>
      <w:rFonts w:ascii="Arial Unicode MS" w:eastAsia="Arial Unicode MS" w:hAnsi="Arial Unicode MS" w:cs="Arial Unicode MS"/>
      <w:sz w:val="24"/>
      <w:szCs w:val="24"/>
      <w:lang w:eastAsia="en-US"/>
    </w:rPr>
  </w:style>
  <w:style w:type="paragraph" w:styleId="Rientrocorpodeltesto2">
    <w:name w:val="Body Text Indent 2"/>
    <w:basedOn w:val="Normale"/>
    <w:rsid w:val="00DD0E4F"/>
    <w:pPr>
      <w:ind w:left="1701" w:hanging="1746"/>
      <w:jc w:val="both"/>
    </w:pPr>
    <w:rPr>
      <w:bCs/>
    </w:rPr>
  </w:style>
  <w:style w:type="character" w:styleId="Numeropagina">
    <w:name w:val="page number"/>
    <w:basedOn w:val="Carpredefinitoparagrafo"/>
    <w:rsid w:val="00DD0E4F"/>
  </w:style>
  <w:style w:type="character" w:styleId="Collegamentovisitato">
    <w:name w:val="FollowedHyperlink"/>
    <w:rsid w:val="00DD0E4F"/>
    <w:rPr>
      <w:color w:val="800080"/>
      <w:u w:val="single"/>
    </w:rPr>
  </w:style>
  <w:style w:type="character" w:styleId="Rimandocommento">
    <w:name w:val="annotation reference"/>
    <w:semiHidden/>
    <w:rsid w:val="00F1592D"/>
    <w:rPr>
      <w:sz w:val="16"/>
      <w:szCs w:val="16"/>
    </w:rPr>
  </w:style>
  <w:style w:type="paragraph" w:styleId="Testocommento">
    <w:name w:val="annotation text"/>
    <w:basedOn w:val="Normale"/>
    <w:semiHidden/>
    <w:rsid w:val="00F1592D"/>
    <w:rPr>
      <w:sz w:val="20"/>
      <w:szCs w:val="20"/>
    </w:rPr>
  </w:style>
  <w:style w:type="paragraph" w:styleId="Soggettocommento">
    <w:name w:val="annotation subject"/>
    <w:basedOn w:val="Testocommento"/>
    <w:next w:val="Testocommento"/>
    <w:semiHidden/>
    <w:rsid w:val="00F1592D"/>
    <w:rPr>
      <w:b/>
      <w:bCs/>
    </w:rPr>
  </w:style>
  <w:style w:type="paragraph" w:styleId="Testofumetto">
    <w:name w:val="Balloon Text"/>
    <w:basedOn w:val="Normale"/>
    <w:semiHidden/>
    <w:rsid w:val="00F1592D"/>
    <w:rPr>
      <w:rFonts w:ascii="Tahoma" w:hAnsi="Tahoma" w:cs="Tahoma"/>
      <w:sz w:val="16"/>
      <w:szCs w:val="16"/>
    </w:rPr>
  </w:style>
  <w:style w:type="paragraph" w:customStyle="1" w:styleId="CharCharCharChar">
    <w:name w:val="Char Char Char Char"/>
    <w:basedOn w:val="Normale"/>
    <w:rsid w:val="00DC5BBA"/>
    <w:pPr>
      <w:spacing w:after="0"/>
    </w:pPr>
    <w:rPr>
      <w:rFonts w:ascii="Times New Roman" w:eastAsia="Times New Roman" w:hAnsi="Times New Roman"/>
      <w:sz w:val="24"/>
      <w:szCs w:val="24"/>
      <w:lang w:val="pl-PL" w:eastAsia="pl-PL"/>
    </w:rPr>
  </w:style>
  <w:style w:type="paragraph" w:customStyle="1" w:styleId="NormaleRosso">
    <w:name w:val="Normale + Rosso"/>
    <w:aliases w:val="Giustificato"/>
    <w:basedOn w:val="Normale"/>
    <w:link w:val="NormaleRossoCarattere"/>
    <w:rsid w:val="00745796"/>
    <w:pPr>
      <w:tabs>
        <w:tab w:val="num" w:pos="1080"/>
      </w:tabs>
      <w:spacing w:after="0"/>
      <w:ind w:left="1080" w:hanging="360"/>
      <w:jc w:val="both"/>
    </w:pPr>
    <w:rPr>
      <w:color w:val="FF0000"/>
      <w:sz w:val="20"/>
      <w:szCs w:val="20"/>
      <w:lang w:val="en-US"/>
    </w:rPr>
  </w:style>
  <w:style w:type="character" w:customStyle="1" w:styleId="NormaleRossoCarattere">
    <w:name w:val="Normale + Rosso Carattere"/>
    <w:aliases w:val="Giustificato Carattere"/>
    <w:basedOn w:val="Carpredefinitoparagrafo"/>
    <w:link w:val="NormaleRosso"/>
    <w:rsid w:val="00745796"/>
    <w:rPr>
      <w:rFonts w:ascii="Arial" w:hAnsi="Arial"/>
      <w:color w:val="FF0000"/>
      <w:lang w:val="en-US" w:eastAsia="zh-CN"/>
    </w:rPr>
  </w:style>
  <w:style w:type="paragraph" w:styleId="Paragrafoelenco">
    <w:name w:val="List Paragraph"/>
    <w:basedOn w:val="Normale"/>
    <w:uiPriority w:val="34"/>
    <w:qFormat/>
    <w:rsid w:val="00B51017"/>
    <w:pPr>
      <w:spacing w:after="0"/>
      <w:ind w:left="720"/>
      <w:contextualSpacing/>
    </w:pPr>
    <w:rPr>
      <w:szCs w:val="24"/>
    </w:rPr>
  </w:style>
  <w:style w:type="character" w:customStyle="1" w:styleId="apple-style-span">
    <w:name w:val="apple-style-span"/>
    <w:basedOn w:val="Carpredefinitoparagrafo"/>
    <w:rsid w:val="00B51017"/>
  </w:style>
  <w:style w:type="character" w:customStyle="1" w:styleId="apple-converted-space">
    <w:name w:val="apple-converted-space"/>
    <w:basedOn w:val="Carpredefinitoparagrafo"/>
    <w:rsid w:val="00B51017"/>
  </w:style>
  <w:style w:type="character" w:styleId="Enfasicorsivo">
    <w:name w:val="Emphasis"/>
    <w:basedOn w:val="Carpredefinitoparagrafo"/>
    <w:qFormat/>
    <w:rsid w:val="00B51017"/>
    <w:rPr>
      <w:i/>
      <w:iCs/>
    </w:rPr>
  </w:style>
  <w:style w:type="character" w:customStyle="1" w:styleId="Internetlink">
    <w:name w:val="Internet link"/>
    <w:uiPriority w:val="99"/>
    <w:rsid w:val="00820DA2"/>
    <w:rPr>
      <w:rFonts w:eastAsia="Times New Roman"/>
      <w:color w:val="0000FF"/>
      <w:u w:val="single"/>
      <w:lang w:val="pl-PL" w:eastAsia="pl-PL"/>
    </w:rPr>
  </w:style>
  <w:style w:type="paragraph" w:customStyle="1" w:styleId="Default">
    <w:name w:val="Default"/>
    <w:rsid w:val="00A2281E"/>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D0E4F"/>
    <w:pPr>
      <w:spacing w:after="200"/>
    </w:pPr>
    <w:rPr>
      <w:rFonts w:ascii="Arial" w:hAnsi="Arial"/>
      <w:sz w:val="22"/>
      <w:szCs w:val="22"/>
      <w:lang w:val="en-GB" w:eastAsia="zh-CN"/>
    </w:rPr>
  </w:style>
  <w:style w:type="paragraph" w:styleId="Titolo1">
    <w:name w:val="heading 1"/>
    <w:basedOn w:val="Normale"/>
    <w:next w:val="Normale"/>
    <w:qFormat/>
    <w:rsid w:val="00DD0E4F"/>
    <w:pPr>
      <w:keepNext/>
      <w:spacing w:before="240" w:after="60"/>
      <w:outlineLvl w:val="0"/>
    </w:pPr>
    <w:rPr>
      <w:b/>
      <w:bCs/>
      <w:kern w:val="28"/>
      <w:sz w:val="28"/>
      <w:szCs w:val="28"/>
    </w:rPr>
  </w:style>
  <w:style w:type="paragraph" w:styleId="Titolo2">
    <w:name w:val="heading 2"/>
    <w:basedOn w:val="Normale"/>
    <w:next w:val="Normale"/>
    <w:qFormat/>
    <w:rsid w:val="00DD0E4F"/>
    <w:pPr>
      <w:keepNext/>
      <w:spacing w:before="240" w:after="60"/>
      <w:outlineLvl w:val="1"/>
    </w:pPr>
    <w:rPr>
      <w:b/>
      <w:bCs/>
      <w:i/>
      <w:iCs/>
      <w:sz w:val="24"/>
      <w:szCs w:val="24"/>
    </w:rPr>
  </w:style>
  <w:style w:type="paragraph" w:styleId="Titolo3">
    <w:name w:val="heading 3"/>
    <w:basedOn w:val="Normale"/>
    <w:next w:val="Normale"/>
    <w:qFormat/>
    <w:rsid w:val="00DD0E4F"/>
    <w:pPr>
      <w:keepNext/>
      <w:spacing w:before="240" w:after="60"/>
      <w:outlineLvl w:val="2"/>
    </w:pPr>
    <w:rPr>
      <w:sz w:val="24"/>
      <w:szCs w:val="24"/>
    </w:rPr>
  </w:style>
  <w:style w:type="paragraph" w:styleId="Titolo4">
    <w:name w:val="heading 4"/>
    <w:basedOn w:val="Normale"/>
    <w:next w:val="Normale"/>
    <w:qFormat/>
    <w:rsid w:val="00DD0E4F"/>
    <w:pPr>
      <w:keepNext/>
      <w:widowControl w:val="0"/>
      <w:spacing w:before="240" w:after="60"/>
      <w:outlineLvl w:val="3"/>
    </w:pPr>
    <w:rPr>
      <w:rFonts w:eastAsia="Arial Unicode MS"/>
      <w:b/>
      <w:bCs/>
      <w:sz w:val="24"/>
      <w:szCs w:val="24"/>
      <w:lang w:eastAsia="en-US"/>
    </w:rPr>
  </w:style>
  <w:style w:type="paragraph" w:styleId="Titolo5">
    <w:name w:val="heading 5"/>
    <w:basedOn w:val="Normale"/>
    <w:next w:val="Normale"/>
    <w:qFormat/>
    <w:rsid w:val="00DD0E4F"/>
    <w:pPr>
      <w:keepNext/>
      <w:spacing w:after="0"/>
      <w:ind w:left="5954"/>
      <w:jc w:val="right"/>
      <w:outlineLvl w:val="4"/>
    </w:pPr>
    <w:rPr>
      <w:b/>
      <w:bCs/>
    </w:rPr>
  </w:style>
  <w:style w:type="paragraph" w:styleId="Titolo6">
    <w:name w:val="heading 6"/>
    <w:basedOn w:val="Normale"/>
    <w:next w:val="Normale"/>
    <w:qFormat/>
    <w:rsid w:val="00DD0E4F"/>
    <w:pPr>
      <w:keepNext/>
      <w:spacing w:after="0"/>
      <w:jc w:val="center"/>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umberheading1">
    <w:name w:val="number heading 1"/>
    <w:basedOn w:val="Titolo1"/>
    <w:next w:val="paragraphtext"/>
    <w:rsid w:val="00DD0E4F"/>
    <w:pPr>
      <w:numPr>
        <w:numId w:val="2"/>
      </w:numPr>
      <w:pBdr>
        <w:bottom w:val="single" w:sz="4" w:space="1" w:color="auto"/>
      </w:pBdr>
      <w:tabs>
        <w:tab w:val="clear" w:pos="432"/>
        <w:tab w:val="left" w:pos="709"/>
      </w:tabs>
      <w:spacing w:before="120" w:after="240"/>
      <w:ind w:left="709" w:hanging="709"/>
    </w:pPr>
  </w:style>
  <w:style w:type="paragraph" w:customStyle="1" w:styleId="paragraphtext">
    <w:name w:val="paragraph text"/>
    <w:basedOn w:val="Normale"/>
    <w:rsid w:val="00DD0E4F"/>
    <w:pPr>
      <w:ind w:left="709"/>
    </w:pPr>
  </w:style>
  <w:style w:type="paragraph" w:customStyle="1" w:styleId="numberheading2">
    <w:name w:val="number heading 2"/>
    <w:basedOn w:val="Titolo2"/>
    <w:next w:val="paragraphtext"/>
    <w:rsid w:val="00DD0E4F"/>
    <w:pPr>
      <w:tabs>
        <w:tab w:val="left" w:pos="709"/>
      </w:tabs>
      <w:spacing w:before="120" w:after="240"/>
      <w:ind w:left="709" w:hanging="709"/>
    </w:pPr>
  </w:style>
  <w:style w:type="paragraph" w:customStyle="1" w:styleId="numberheading3">
    <w:name w:val="number heading 3"/>
    <w:basedOn w:val="Titolo3"/>
    <w:next w:val="paragraphtext"/>
    <w:rsid w:val="00DD0E4F"/>
    <w:pPr>
      <w:tabs>
        <w:tab w:val="num" w:pos="720"/>
      </w:tabs>
      <w:spacing w:before="120" w:after="240"/>
      <w:ind w:left="720" w:hanging="720"/>
    </w:pPr>
    <w:rPr>
      <w:i/>
      <w:iCs/>
      <w:sz w:val="22"/>
      <w:szCs w:val="22"/>
    </w:rPr>
  </w:style>
  <w:style w:type="paragraph" w:styleId="Titolo">
    <w:name w:val="Title"/>
    <w:basedOn w:val="Normale"/>
    <w:next w:val="numberheading1"/>
    <w:qFormat/>
    <w:rsid w:val="00DD0E4F"/>
    <w:pPr>
      <w:spacing w:before="120" w:after="240"/>
      <w:jc w:val="center"/>
      <w:outlineLvl w:val="0"/>
    </w:pPr>
    <w:rPr>
      <w:rFonts w:ascii="Comic Sans MS" w:hAnsi="Comic Sans MS"/>
      <w:b/>
      <w:bCs/>
      <w:kern w:val="28"/>
      <w:sz w:val="40"/>
      <w:szCs w:val="40"/>
    </w:rPr>
  </w:style>
  <w:style w:type="paragraph" w:customStyle="1" w:styleId="actionbullet">
    <w:name w:val="action bullet"/>
    <w:basedOn w:val="paragraphtext"/>
    <w:rsid w:val="00DD0E4F"/>
    <w:pPr>
      <w:numPr>
        <w:numId w:val="4"/>
      </w:numPr>
      <w:pBdr>
        <w:top w:val="single" w:sz="4" w:space="1" w:color="auto"/>
        <w:left w:val="single" w:sz="4" w:space="4" w:color="auto"/>
        <w:bottom w:val="single" w:sz="4" w:space="1" w:color="auto"/>
        <w:right w:val="single" w:sz="4" w:space="4" w:color="auto"/>
      </w:pBdr>
      <w:tabs>
        <w:tab w:val="clear" w:pos="360"/>
        <w:tab w:val="num" w:pos="1134"/>
      </w:tabs>
      <w:ind w:left="1134"/>
    </w:pPr>
  </w:style>
  <w:style w:type="paragraph" w:styleId="Intestazione">
    <w:name w:val="header"/>
    <w:basedOn w:val="Normale"/>
    <w:rsid w:val="00DD0E4F"/>
    <w:pPr>
      <w:tabs>
        <w:tab w:val="center" w:pos="4320"/>
        <w:tab w:val="right" w:pos="8640"/>
      </w:tabs>
    </w:pPr>
  </w:style>
  <w:style w:type="paragraph" w:styleId="Pidipagina">
    <w:name w:val="footer"/>
    <w:basedOn w:val="Normale"/>
    <w:rsid w:val="00DD0E4F"/>
    <w:pPr>
      <w:tabs>
        <w:tab w:val="center" w:pos="4320"/>
        <w:tab w:val="right" w:pos="8640"/>
      </w:tabs>
    </w:pPr>
  </w:style>
  <w:style w:type="paragraph" w:styleId="Testodelblocco">
    <w:name w:val="Block Text"/>
    <w:basedOn w:val="Normale"/>
    <w:rsid w:val="00DD0E4F"/>
    <w:pPr>
      <w:spacing w:after="0"/>
      <w:ind w:left="567" w:right="566"/>
    </w:pPr>
    <w:rPr>
      <w:rFonts w:ascii="Univers" w:eastAsia="Times New Roman" w:hAnsi="Univers"/>
      <w:sz w:val="21"/>
      <w:szCs w:val="21"/>
      <w:lang w:eastAsia="en-US"/>
    </w:rPr>
  </w:style>
  <w:style w:type="character" w:styleId="Collegamentoipertestuale">
    <w:name w:val="Hyperlink"/>
    <w:rsid w:val="00DD0E4F"/>
    <w:rPr>
      <w:color w:val="0000FF"/>
      <w:u w:val="single"/>
    </w:rPr>
  </w:style>
  <w:style w:type="paragraph" w:styleId="Corpotesto">
    <w:name w:val="Body Text"/>
    <w:basedOn w:val="Normale"/>
    <w:rsid w:val="00DD0E4F"/>
    <w:pPr>
      <w:widowControl w:val="0"/>
      <w:spacing w:after="0"/>
    </w:pPr>
    <w:rPr>
      <w:rFonts w:eastAsia="Times New Roman"/>
      <w:lang w:eastAsia="en-US"/>
    </w:rPr>
  </w:style>
  <w:style w:type="paragraph" w:styleId="Corpodeltesto2">
    <w:name w:val="Body Text 2"/>
    <w:basedOn w:val="Normale"/>
    <w:rsid w:val="00DD0E4F"/>
    <w:pPr>
      <w:tabs>
        <w:tab w:val="center" w:pos="7371"/>
      </w:tabs>
      <w:jc w:val="both"/>
    </w:pPr>
  </w:style>
  <w:style w:type="paragraph" w:styleId="Corpodeltesto3">
    <w:name w:val="Body Text 3"/>
    <w:basedOn w:val="Normale"/>
    <w:rsid w:val="00DD0E4F"/>
    <w:pPr>
      <w:ind w:right="-2"/>
      <w:jc w:val="both"/>
    </w:pPr>
  </w:style>
  <w:style w:type="paragraph" w:styleId="Formuladiapertura">
    <w:name w:val="Salutation"/>
    <w:basedOn w:val="Normale"/>
    <w:rsid w:val="00DD0E4F"/>
    <w:pPr>
      <w:widowControl w:val="0"/>
      <w:spacing w:after="0"/>
    </w:pPr>
    <w:rPr>
      <w:rFonts w:eastAsia="Times New Roman"/>
      <w:lang w:eastAsia="en-US"/>
    </w:rPr>
  </w:style>
  <w:style w:type="paragraph" w:styleId="Testonormale">
    <w:name w:val="Plain Text"/>
    <w:basedOn w:val="Normale"/>
    <w:rsid w:val="00DD0E4F"/>
    <w:pPr>
      <w:spacing w:after="0"/>
    </w:pPr>
    <w:rPr>
      <w:rFonts w:ascii="Courier New" w:hAnsi="Courier New" w:cs="Courier New"/>
      <w:sz w:val="20"/>
      <w:szCs w:val="20"/>
    </w:rPr>
  </w:style>
  <w:style w:type="paragraph" w:styleId="Rientrocorpodeltesto3">
    <w:name w:val="Body Text Indent 3"/>
    <w:basedOn w:val="Normale"/>
    <w:rsid w:val="00DD0E4F"/>
    <w:pPr>
      <w:widowControl w:val="0"/>
      <w:tabs>
        <w:tab w:val="left" w:pos="851"/>
        <w:tab w:val="decimal" w:leader="dot" w:pos="1701"/>
        <w:tab w:val="decimal" w:leader="dot" w:pos="5103"/>
        <w:tab w:val="decimal" w:leader="dot" w:pos="9639"/>
      </w:tabs>
      <w:spacing w:after="0"/>
      <w:ind w:left="851" w:hanging="851"/>
      <w:jc w:val="both"/>
    </w:pPr>
    <w:rPr>
      <w:rFonts w:eastAsia="Times New Roman"/>
      <w:lang w:eastAsia="en-US"/>
    </w:rPr>
  </w:style>
  <w:style w:type="paragraph" w:styleId="Elenco2">
    <w:name w:val="List 2"/>
    <w:basedOn w:val="Normale"/>
    <w:rsid w:val="00DD0E4F"/>
    <w:pPr>
      <w:widowControl w:val="0"/>
      <w:spacing w:after="0"/>
      <w:ind w:left="566" w:hanging="283"/>
    </w:pPr>
    <w:rPr>
      <w:rFonts w:eastAsia="Times New Roman"/>
      <w:lang w:eastAsia="en-US"/>
    </w:rPr>
  </w:style>
  <w:style w:type="paragraph" w:styleId="Rientrocorpodeltesto">
    <w:name w:val="Body Text Indent"/>
    <w:basedOn w:val="Normale"/>
    <w:rsid w:val="00DD0E4F"/>
    <w:pPr>
      <w:ind w:firstLine="709"/>
      <w:jc w:val="both"/>
    </w:pPr>
  </w:style>
  <w:style w:type="paragraph" w:styleId="NormaleWeb">
    <w:name w:val="Normal (Web)"/>
    <w:basedOn w:val="Normale"/>
    <w:uiPriority w:val="99"/>
    <w:rsid w:val="00DD0E4F"/>
    <w:pPr>
      <w:spacing w:before="100" w:beforeAutospacing="1" w:after="100" w:afterAutospacing="1"/>
    </w:pPr>
    <w:rPr>
      <w:rFonts w:ascii="Arial Unicode MS" w:eastAsia="Arial Unicode MS" w:hAnsi="Arial Unicode MS" w:cs="Arial Unicode MS"/>
      <w:sz w:val="24"/>
      <w:szCs w:val="24"/>
      <w:lang w:eastAsia="en-US"/>
    </w:rPr>
  </w:style>
  <w:style w:type="paragraph" w:styleId="Rientrocorpodeltesto2">
    <w:name w:val="Body Text Indent 2"/>
    <w:basedOn w:val="Normale"/>
    <w:rsid w:val="00DD0E4F"/>
    <w:pPr>
      <w:ind w:left="1701" w:hanging="1746"/>
      <w:jc w:val="both"/>
    </w:pPr>
    <w:rPr>
      <w:bCs/>
    </w:rPr>
  </w:style>
  <w:style w:type="character" w:styleId="Numeropagina">
    <w:name w:val="page number"/>
    <w:basedOn w:val="Carpredefinitoparagrafo"/>
    <w:rsid w:val="00DD0E4F"/>
  </w:style>
  <w:style w:type="character" w:styleId="Collegamentovisitato">
    <w:name w:val="FollowedHyperlink"/>
    <w:rsid w:val="00DD0E4F"/>
    <w:rPr>
      <w:color w:val="800080"/>
      <w:u w:val="single"/>
    </w:rPr>
  </w:style>
  <w:style w:type="character" w:styleId="Rimandocommento">
    <w:name w:val="annotation reference"/>
    <w:semiHidden/>
    <w:rsid w:val="00F1592D"/>
    <w:rPr>
      <w:sz w:val="16"/>
      <w:szCs w:val="16"/>
    </w:rPr>
  </w:style>
  <w:style w:type="paragraph" w:styleId="Testocommento">
    <w:name w:val="annotation text"/>
    <w:basedOn w:val="Normale"/>
    <w:semiHidden/>
    <w:rsid w:val="00F1592D"/>
    <w:rPr>
      <w:sz w:val="20"/>
      <w:szCs w:val="20"/>
    </w:rPr>
  </w:style>
  <w:style w:type="paragraph" w:styleId="Soggettocommento">
    <w:name w:val="annotation subject"/>
    <w:basedOn w:val="Testocommento"/>
    <w:next w:val="Testocommento"/>
    <w:semiHidden/>
    <w:rsid w:val="00F1592D"/>
    <w:rPr>
      <w:b/>
      <w:bCs/>
    </w:rPr>
  </w:style>
  <w:style w:type="paragraph" w:styleId="Testofumetto">
    <w:name w:val="Balloon Text"/>
    <w:basedOn w:val="Normale"/>
    <w:semiHidden/>
    <w:rsid w:val="00F1592D"/>
    <w:rPr>
      <w:rFonts w:ascii="Tahoma" w:hAnsi="Tahoma" w:cs="Tahoma"/>
      <w:sz w:val="16"/>
      <w:szCs w:val="16"/>
    </w:rPr>
  </w:style>
  <w:style w:type="paragraph" w:customStyle="1" w:styleId="CharCharCharChar">
    <w:name w:val="Char Char Char Char"/>
    <w:basedOn w:val="Normale"/>
    <w:rsid w:val="00DC5BBA"/>
    <w:pPr>
      <w:spacing w:after="0"/>
    </w:pPr>
    <w:rPr>
      <w:rFonts w:ascii="Times New Roman" w:eastAsia="Times New Roman" w:hAnsi="Times New Roman"/>
      <w:sz w:val="24"/>
      <w:szCs w:val="24"/>
      <w:lang w:val="pl-PL" w:eastAsia="pl-PL"/>
    </w:rPr>
  </w:style>
  <w:style w:type="paragraph" w:customStyle="1" w:styleId="NormaleRosso">
    <w:name w:val="Normale + Rosso"/>
    <w:aliases w:val="Giustificato"/>
    <w:basedOn w:val="Normale"/>
    <w:link w:val="NormaleRossoCarattere"/>
    <w:rsid w:val="00745796"/>
    <w:pPr>
      <w:tabs>
        <w:tab w:val="num" w:pos="1080"/>
      </w:tabs>
      <w:spacing w:after="0"/>
      <w:ind w:left="1080" w:hanging="360"/>
      <w:jc w:val="both"/>
    </w:pPr>
    <w:rPr>
      <w:color w:val="FF0000"/>
      <w:sz w:val="20"/>
      <w:szCs w:val="20"/>
      <w:lang w:val="en-US"/>
    </w:rPr>
  </w:style>
  <w:style w:type="character" w:customStyle="1" w:styleId="NormaleRossoCarattere">
    <w:name w:val="Normale + Rosso Carattere"/>
    <w:aliases w:val="Giustificato Carattere"/>
    <w:basedOn w:val="Carpredefinitoparagrafo"/>
    <w:link w:val="NormaleRosso"/>
    <w:rsid w:val="00745796"/>
    <w:rPr>
      <w:rFonts w:ascii="Arial" w:hAnsi="Arial"/>
      <w:color w:val="FF0000"/>
      <w:lang w:val="en-US" w:eastAsia="zh-CN"/>
    </w:rPr>
  </w:style>
  <w:style w:type="paragraph" w:styleId="Paragrafoelenco">
    <w:name w:val="List Paragraph"/>
    <w:basedOn w:val="Normale"/>
    <w:uiPriority w:val="34"/>
    <w:qFormat/>
    <w:rsid w:val="00B51017"/>
    <w:pPr>
      <w:spacing w:after="0"/>
      <w:ind w:left="720"/>
      <w:contextualSpacing/>
    </w:pPr>
    <w:rPr>
      <w:szCs w:val="24"/>
    </w:rPr>
  </w:style>
  <w:style w:type="character" w:customStyle="1" w:styleId="apple-style-span">
    <w:name w:val="apple-style-span"/>
    <w:basedOn w:val="Carpredefinitoparagrafo"/>
    <w:rsid w:val="00B51017"/>
  </w:style>
  <w:style w:type="character" w:customStyle="1" w:styleId="apple-converted-space">
    <w:name w:val="apple-converted-space"/>
    <w:basedOn w:val="Carpredefinitoparagrafo"/>
    <w:rsid w:val="00B51017"/>
  </w:style>
  <w:style w:type="character" w:styleId="Enfasicorsivo">
    <w:name w:val="Emphasis"/>
    <w:basedOn w:val="Carpredefinitoparagrafo"/>
    <w:qFormat/>
    <w:rsid w:val="00B51017"/>
    <w:rPr>
      <w:i/>
      <w:iCs/>
    </w:rPr>
  </w:style>
  <w:style w:type="character" w:customStyle="1" w:styleId="Internetlink">
    <w:name w:val="Internet link"/>
    <w:uiPriority w:val="99"/>
    <w:rsid w:val="00820DA2"/>
    <w:rPr>
      <w:rFonts w:eastAsia="Times New Roman"/>
      <w:color w:val="0000FF"/>
      <w:u w:val="single"/>
      <w:lang w:val="pl-PL" w:eastAsia="pl-PL"/>
    </w:rPr>
  </w:style>
  <w:style w:type="paragraph" w:customStyle="1" w:styleId="Default">
    <w:name w:val="Default"/>
    <w:rsid w:val="00A228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nwp.met.hu/" TargetMode="Externa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dwd.de/" TargetMode="External"/><Relationship Id="rId50" Type="http://schemas.openxmlformats.org/officeDocument/2006/relationships/hyperlink" Target="http://www.imgw.pl/" TargetMode="External"/><Relationship Id="rId55" Type="http://schemas.openxmlformats.org/officeDocument/2006/relationships/hyperlink" Target="http://www.arpa.emr.it/si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cosmo-model.org/content/consortium/agreement.ht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hyperlink" Target="http://www.cira.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cosmo-model.org/content/consortium/structure.htm" TargetMode="External"/><Relationship Id="rId53" Type="http://schemas.openxmlformats.org/officeDocument/2006/relationships/hyperlink" Target="http://www.streitkraefteunterstuetzungskommando.bundeswehr.de/"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www.hnms.gr/" TargetMode="External"/><Relationship Id="rId57" Type="http://schemas.openxmlformats.org/officeDocument/2006/relationships/hyperlink" Target="http://cosmo-model.org/content/consortium/reports/sciencePlan_2015-2020.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hyperlink" Target="http://cosmo-model.org/content/model/general/default.htm" TargetMode="External"/><Relationship Id="rId52" Type="http://schemas.openxmlformats.org/officeDocument/2006/relationships/hyperlink" Target="http://www.meteorf.ru/en_default.asp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cosmo-model.org/content/tasks/workGroups/wg5/default.htm" TargetMode="External"/><Relationship Id="rId48" Type="http://schemas.openxmlformats.org/officeDocument/2006/relationships/hyperlink" Target="http://www.sma.ch/" TargetMode="External"/><Relationship Id="rId56" Type="http://schemas.openxmlformats.org/officeDocument/2006/relationships/hyperlink" Target="http://www.arpa.piemonte.it/" TargetMode="External"/><Relationship Id="rId8" Type="http://schemas.openxmlformats.org/officeDocument/2006/relationships/image" Target="media/image1.gif"/><Relationship Id="rId51" Type="http://schemas.openxmlformats.org/officeDocument/2006/relationships/hyperlink" Target="http://www.inmh.ro/" TargetMode="External"/><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urnier%20N\Application%20Data\Microsoft\Templates\WMO%20Templates\SG%20Letter.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SG Letter.dot</Template>
  <TotalTime>111</TotalTime>
  <Pages>42</Pages>
  <Words>9391</Words>
  <Characters>53531</Characters>
  <Application>Microsoft Office Word</Application>
  <DocSecurity>0</DocSecurity>
  <Lines>446</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Our ref</vt:lpstr>
      <vt:lpstr>Our ref</vt:lpstr>
    </vt:vector>
  </TitlesOfParts>
  <Company>wmo</Company>
  <LinksUpToDate>false</LinksUpToDate>
  <CharactersWithSpaces>62797</CharactersWithSpaces>
  <SharedDoc>false</SharedDoc>
  <HLinks>
    <vt:vector size="6" baseType="variant">
      <vt:variant>
        <vt:i4>1572892</vt:i4>
      </vt:variant>
      <vt:variant>
        <vt:i4>0</vt:i4>
      </vt:variant>
      <vt:variant>
        <vt:i4>0</vt:i4>
      </vt:variant>
      <vt:variant>
        <vt:i4>5</vt:i4>
      </vt:variant>
      <vt:variant>
        <vt:lpwstr>http://srnwp.met.hu/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Tournier N</dc:creator>
  <cp:lastModifiedBy>VILLA</cp:lastModifiedBy>
  <cp:revision>3</cp:revision>
  <cp:lastPrinted>2011-11-29T14:53:00Z</cp:lastPrinted>
  <dcterms:created xsi:type="dcterms:W3CDTF">2016-07-04T06:29:00Z</dcterms:created>
  <dcterms:modified xsi:type="dcterms:W3CDTF">2016-07-04T08:20:00Z</dcterms:modified>
</cp:coreProperties>
</file>