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3" w:rsidRDefault="009E59A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58240" behindDoc="0" locked="0" layoutInCell="1" allowOverlap="1" wp14:anchorId="10033E6B" wp14:editId="677E5B85">
            <wp:simplePos x="0" y="0"/>
            <wp:positionH relativeFrom="column">
              <wp:posOffset>-11430</wp:posOffset>
            </wp:positionH>
            <wp:positionV relativeFrom="paragraph">
              <wp:posOffset>-76835</wp:posOffset>
            </wp:positionV>
            <wp:extent cx="1073150" cy="146748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043" w:rsidRPr="009E59A6" w:rsidRDefault="00C415F8" w:rsidP="00E94DE1">
      <w:pPr>
        <w:pStyle w:val="Heading1"/>
        <w:spacing w:line="276" w:lineRule="auto"/>
        <w:ind w:right="381"/>
        <w:jc w:val="center"/>
        <w:rPr>
          <w:rFonts w:eastAsia="Malgun Gothic"/>
          <w:b w:val="0"/>
          <w:bCs w:val="0"/>
          <w:lang w:eastAsia="ko-KR"/>
        </w:rPr>
      </w:pPr>
      <w:r>
        <w:rPr>
          <w:rFonts w:cs="Verdana"/>
          <w:b w:val="0"/>
          <w:bCs w:val="0"/>
          <w:noProof/>
          <w:sz w:val="26"/>
          <w:szCs w:val="26"/>
          <w:lang w:val="en-GB" w:eastAsia="zh-CN"/>
        </w:rPr>
        <w:drawing>
          <wp:anchor distT="0" distB="180340" distL="180340" distR="114300" simplePos="0" relativeHeight="251659264" behindDoc="0" locked="0" layoutInCell="1" allowOverlap="1" wp14:anchorId="5712181F" wp14:editId="6C343C7E">
            <wp:simplePos x="0" y="0"/>
            <wp:positionH relativeFrom="column">
              <wp:posOffset>4432935</wp:posOffset>
            </wp:positionH>
            <wp:positionV relativeFrom="page">
              <wp:posOffset>913130</wp:posOffset>
            </wp:positionV>
            <wp:extent cx="852805" cy="859790"/>
            <wp:effectExtent l="0" t="0" r="444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A6">
        <w:rPr>
          <w:rFonts w:eastAsia="Malgun Gothic" w:hint="eastAsia"/>
          <w:spacing w:val="-1"/>
          <w:lang w:eastAsia="ko-KR"/>
        </w:rPr>
        <w:t>World Meteorological Centres</w:t>
      </w:r>
      <w:r w:rsidR="00E94DE1">
        <w:rPr>
          <w:rFonts w:eastAsia="Malgun Gothic" w:hint="eastAsia"/>
          <w:spacing w:val="-1"/>
          <w:lang w:eastAsia="ko-KR"/>
        </w:rPr>
        <w:t xml:space="preserve"> Workshop</w:t>
      </w:r>
    </w:p>
    <w:p w:rsidR="00813043" w:rsidRDefault="009E59A6" w:rsidP="009E59A6">
      <w:pPr>
        <w:spacing w:before="198"/>
        <w:ind w:left="653" w:right="65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int="eastAsia"/>
          <w:b/>
          <w:sz w:val="20"/>
          <w:lang w:eastAsia="ko-KR"/>
        </w:rPr>
        <w:t>Beijing, China, 26</w:t>
      </w:r>
      <w:r w:rsidR="00432777">
        <w:rPr>
          <w:rFonts w:ascii="Verdana"/>
          <w:b/>
          <w:sz w:val="20"/>
        </w:rPr>
        <w:t>-</w:t>
      </w:r>
      <w:r>
        <w:rPr>
          <w:rFonts w:ascii="Verdana" w:hint="eastAsia"/>
          <w:b/>
          <w:sz w:val="20"/>
          <w:lang w:eastAsia="ko-KR"/>
        </w:rPr>
        <w:t>29 March 2019</w:t>
      </w:r>
    </w:p>
    <w:p w:rsidR="00813043" w:rsidRDefault="00813043">
      <w:pPr>
        <w:rPr>
          <w:rFonts w:ascii="Verdana" w:eastAsia="Verdana" w:hAnsi="Verdana" w:cs="Verdana"/>
          <w:b/>
          <w:bCs/>
          <w:sz w:val="26"/>
          <w:szCs w:val="26"/>
        </w:rPr>
      </w:pPr>
    </w:p>
    <w:p w:rsidR="00813043" w:rsidRPr="00F42A4C" w:rsidRDefault="00432777" w:rsidP="00C415F8">
      <w:pPr>
        <w:pStyle w:val="BodyText"/>
        <w:ind w:left="641" w:right="635" w:firstLine="0"/>
        <w:jc w:val="center"/>
        <w:rPr>
          <w:sz w:val="18"/>
          <w:szCs w:val="18"/>
        </w:rPr>
      </w:pPr>
      <w:r w:rsidRPr="00F42A4C">
        <w:rPr>
          <w:b/>
          <w:sz w:val="18"/>
          <w:szCs w:val="18"/>
        </w:rPr>
        <w:t xml:space="preserve">Web: </w:t>
      </w:r>
      <w:r w:rsidR="009E59A6" w:rsidRPr="00F42A4C">
        <w:rPr>
          <w:color w:val="0000FF"/>
          <w:spacing w:val="-1"/>
          <w:sz w:val="18"/>
          <w:szCs w:val="18"/>
          <w:u w:val="single" w:color="0000FF"/>
        </w:rPr>
        <w:t>http://www.wmo.int/pages/prog/www/DPFS/Meetings/WMCs-Workshop_Beijing2019/Docplan.html</w:t>
      </w:r>
    </w:p>
    <w:p w:rsidR="00813043" w:rsidRDefault="00813043">
      <w:pPr>
        <w:rPr>
          <w:rFonts w:ascii="Verdana" w:eastAsia="Malgun Gothic" w:hAnsi="Verdana" w:cs="Verdana"/>
          <w:sz w:val="20"/>
          <w:szCs w:val="20"/>
          <w:lang w:eastAsia="ko-KR"/>
        </w:rPr>
      </w:pPr>
    </w:p>
    <w:p w:rsidR="00432777" w:rsidRDefault="00432777">
      <w:pPr>
        <w:rPr>
          <w:rFonts w:ascii="Verdana" w:eastAsia="Malgun Gothic" w:hAnsi="Verdana" w:cs="Verdana"/>
          <w:sz w:val="20"/>
          <w:szCs w:val="20"/>
          <w:lang w:eastAsia="ko-KR"/>
        </w:rPr>
      </w:pPr>
    </w:p>
    <w:p w:rsidR="00C415F8" w:rsidRDefault="00C415F8">
      <w:pPr>
        <w:rPr>
          <w:rFonts w:ascii="Verdana" w:eastAsia="Malgun Gothic" w:hAnsi="Verdana" w:cs="Verdana"/>
          <w:sz w:val="20"/>
          <w:szCs w:val="20"/>
          <w:lang w:eastAsia="ko-KR"/>
        </w:rPr>
      </w:pPr>
    </w:p>
    <w:p w:rsidR="00CA7EA0" w:rsidRPr="00432777" w:rsidRDefault="00CA7EA0">
      <w:pPr>
        <w:rPr>
          <w:rFonts w:ascii="Verdana" w:eastAsia="Malgun Gothic" w:hAnsi="Verdana" w:cs="Verdana"/>
          <w:sz w:val="20"/>
          <w:szCs w:val="20"/>
          <w:lang w:eastAsia="ko-KR"/>
        </w:rPr>
      </w:pPr>
    </w:p>
    <w:p w:rsidR="00813043" w:rsidRDefault="00813043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3043" w:rsidRPr="00F42A4C" w:rsidRDefault="00C71A4C" w:rsidP="00C71A4C">
      <w:pPr>
        <w:pStyle w:val="Heading1"/>
        <w:ind w:left="652" w:right="651"/>
        <w:jc w:val="center"/>
        <w:rPr>
          <w:rFonts w:eastAsia="Malgun Gothic"/>
          <w:b w:val="0"/>
          <w:bCs w:val="0"/>
          <w:lang w:eastAsia="ko-KR"/>
        </w:rPr>
      </w:pPr>
      <w:r>
        <w:rPr>
          <w:rFonts w:eastAsia="Malgun Gothic"/>
          <w:spacing w:val="-1"/>
          <w:lang w:eastAsia="ko-KR"/>
        </w:rPr>
        <w:t xml:space="preserve">PROVISIONAL </w:t>
      </w:r>
      <w:r w:rsidR="0071198B">
        <w:rPr>
          <w:rFonts w:eastAsia="Malgun Gothic" w:hint="eastAsia"/>
          <w:spacing w:val="-1"/>
          <w:lang w:eastAsia="ko-KR"/>
        </w:rPr>
        <w:t>AGENDA</w:t>
      </w:r>
    </w:p>
    <w:p w:rsidR="00813043" w:rsidRPr="004D489B" w:rsidRDefault="00432777" w:rsidP="006F2E3C">
      <w:pPr>
        <w:ind w:left="653" w:right="649"/>
        <w:jc w:val="center"/>
        <w:rPr>
          <w:rFonts w:ascii="Verdana"/>
          <w:i/>
          <w:spacing w:val="-1"/>
          <w:sz w:val="18"/>
          <w:szCs w:val="20"/>
          <w:lang w:eastAsia="ko-KR"/>
        </w:rPr>
      </w:pPr>
      <w:r w:rsidRPr="004D489B">
        <w:rPr>
          <w:rFonts w:ascii="Verdana"/>
          <w:i/>
          <w:spacing w:val="-1"/>
          <w:sz w:val="18"/>
          <w:szCs w:val="20"/>
        </w:rPr>
        <w:t>(as</w:t>
      </w:r>
      <w:r w:rsidRPr="004D489B">
        <w:rPr>
          <w:rFonts w:ascii="Verdana"/>
          <w:i/>
          <w:sz w:val="18"/>
          <w:szCs w:val="20"/>
        </w:rPr>
        <w:t xml:space="preserve"> </w:t>
      </w:r>
      <w:r w:rsidRPr="004D489B">
        <w:rPr>
          <w:rFonts w:ascii="Verdana"/>
          <w:i/>
          <w:spacing w:val="-1"/>
          <w:sz w:val="18"/>
          <w:szCs w:val="20"/>
        </w:rPr>
        <w:t xml:space="preserve">of </w:t>
      </w:r>
      <w:r w:rsidR="003461C7">
        <w:rPr>
          <w:rFonts w:ascii="Verdana" w:hint="eastAsia"/>
          <w:i/>
          <w:spacing w:val="-1"/>
          <w:sz w:val="18"/>
          <w:szCs w:val="20"/>
          <w:lang w:eastAsia="ko-KR"/>
        </w:rPr>
        <w:t>2</w:t>
      </w:r>
      <w:r w:rsidR="006F2E3C">
        <w:rPr>
          <w:rFonts w:ascii="Verdana" w:hint="eastAsia"/>
          <w:i/>
          <w:spacing w:val="-1"/>
          <w:sz w:val="18"/>
          <w:szCs w:val="20"/>
          <w:lang w:eastAsia="ko-KR"/>
        </w:rPr>
        <w:t>4</w:t>
      </w:r>
      <w:r w:rsidRPr="004D489B">
        <w:rPr>
          <w:rFonts w:ascii="Verdana"/>
          <w:i/>
          <w:sz w:val="18"/>
          <w:szCs w:val="20"/>
        </w:rPr>
        <w:t xml:space="preserve"> </w:t>
      </w:r>
      <w:r w:rsidR="003443F7">
        <w:rPr>
          <w:rFonts w:ascii="Verdana" w:hint="eastAsia"/>
          <w:i/>
          <w:sz w:val="18"/>
          <w:szCs w:val="20"/>
          <w:lang w:eastAsia="ko-KR"/>
        </w:rPr>
        <w:t>March</w:t>
      </w:r>
      <w:r w:rsidR="00565138" w:rsidRPr="004D489B">
        <w:rPr>
          <w:rFonts w:ascii="Verdana" w:hint="eastAsia"/>
          <w:i/>
          <w:sz w:val="18"/>
          <w:szCs w:val="20"/>
          <w:lang w:eastAsia="ko-KR"/>
        </w:rPr>
        <w:t xml:space="preserve"> 2019</w:t>
      </w:r>
      <w:r w:rsidRPr="004D489B">
        <w:rPr>
          <w:rFonts w:ascii="Verdana"/>
          <w:i/>
          <w:spacing w:val="-1"/>
          <w:sz w:val="18"/>
          <w:szCs w:val="20"/>
        </w:rPr>
        <w:t>)</w:t>
      </w:r>
    </w:p>
    <w:p w:rsidR="00F42A4C" w:rsidRDefault="00F42A4C" w:rsidP="009E59A6">
      <w:pPr>
        <w:ind w:left="653" w:right="649"/>
        <w:jc w:val="center"/>
        <w:rPr>
          <w:rFonts w:ascii="Verdana" w:eastAsia="Verdana" w:hAnsi="Verdana" w:cs="Verdana"/>
          <w:sz w:val="20"/>
          <w:szCs w:val="20"/>
          <w:lang w:eastAsia="ko-K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809"/>
        <w:gridCol w:w="5836"/>
        <w:gridCol w:w="2811"/>
      </w:tblGrid>
      <w:tr w:rsidR="006556AA" w:rsidRPr="00F42A4C" w:rsidTr="004A40FE">
        <w:trPr>
          <w:cantSplit/>
          <w:trHeight w:val="283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:rsidR="006556AA" w:rsidRPr="00F42A4C" w:rsidRDefault="006556AA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F42A4C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Day 1 – </w:t>
            </w: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Tuesday 26</w:t>
            </w:r>
            <w:r w:rsidRPr="00F42A4C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March</w:t>
            </w:r>
            <w:r w:rsidRPr="00F42A4C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2019</w:t>
            </w:r>
          </w:p>
        </w:tc>
      </w:tr>
      <w:tr w:rsidR="006556AA" w:rsidRPr="007F08E9" w:rsidTr="004A40FE">
        <w:trPr>
          <w:cantSplit/>
        </w:trPr>
        <w:tc>
          <w:tcPr>
            <w:tcW w:w="1809" w:type="dxa"/>
          </w:tcPr>
          <w:p w:rsidR="006556AA" w:rsidRPr="007F08E9" w:rsidRDefault="006556AA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5836" w:type="dxa"/>
          </w:tcPr>
          <w:p w:rsidR="006556AA" w:rsidRPr="007F08E9" w:rsidRDefault="006556AA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811" w:type="dxa"/>
          </w:tcPr>
          <w:p w:rsidR="006556AA" w:rsidRPr="007F08E9" w:rsidRDefault="006556AA" w:rsidP="00C20ED6">
            <w:pPr>
              <w:widowControl/>
              <w:jc w:val="center"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Remarks</w:t>
            </w:r>
          </w:p>
        </w:tc>
      </w:tr>
      <w:tr w:rsidR="006556AA" w:rsidRPr="007F08E9" w:rsidTr="004A40FE">
        <w:trPr>
          <w:cantSplit/>
        </w:trPr>
        <w:tc>
          <w:tcPr>
            <w:tcW w:w="1809" w:type="dxa"/>
          </w:tcPr>
          <w:p w:rsidR="006556AA" w:rsidRPr="007F08E9" w:rsidRDefault="006556AA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08:00 – 09:00</w:t>
            </w:r>
          </w:p>
        </w:tc>
        <w:tc>
          <w:tcPr>
            <w:tcW w:w="5836" w:type="dxa"/>
          </w:tcPr>
          <w:p w:rsidR="006556AA" w:rsidRPr="007F08E9" w:rsidRDefault="006556AA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Registration of Participants</w:t>
            </w:r>
          </w:p>
        </w:tc>
        <w:tc>
          <w:tcPr>
            <w:tcW w:w="2811" w:type="dxa"/>
          </w:tcPr>
          <w:p w:rsidR="006556AA" w:rsidRPr="007F08E9" w:rsidRDefault="006556AA" w:rsidP="00C20ED6">
            <w:pPr>
              <w:widowControl/>
              <w:jc w:val="center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</w:tr>
      <w:tr w:rsidR="006556AA" w:rsidRPr="007F08E9" w:rsidTr="004A40FE">
        <w:trPr>
          <w:cantSplit/>
        </w:trPr>
        <w:tc>
          <w:tcPr>
            <w:tcW w:w="1809" w:type="dxa"/>
            <w:tcBorders>
              <w:bottom w:val="single" w:sz="4" w:space="0" w:color="000000"/>
            </w:tcBorders>
          </w:tcPr>
          <w:p w:rsidR="006556AA" w:rsidRPr="0006540A" w:rsidRDefault="006556AA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09:00 – 10:</w:t>
            </w:r>
            <w:r w:rsidR="0006540A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00</w:t>
            </w:r>
          </w:p>
        </w:tc>
        <w:tc>
          <w:tcPr>
            <w:tcW w:w="5836" w:type="dxa"/>
            <w:tcBorders>
              <w:bottom w:val="single" w:sz="4" w:space="0" w:color="000000"/>
            </w:tcBorders>
          </w:tcPr>
          <w:p w:rsidR="006556AA" w:rsidRPr="007F08E9" w:rsidRDefault="006556AA" w:rsidP="00C20ED6">
            <w:pPr>
              <w:widowControl/>
              <w:spacing w:after="120"/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Opening Session</w:t>
            </w:r>
          </w:p>
          <w:p w:rsidR="006556AA" w:rsidRPr="007F08E9" w:rsidRDefault="006556AA" w:rsidP="00C20ED6">
            <w:pPr>
              <w:widowControl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Welcome Remarks</w:t>
            </w:r>
          </w:p>
          <w:p w:rsidR="003461C7" w:rsidRPr="003461C7" w:rsidRDefault="00E75940" w:rsidP="00E75940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E75940">
              <w:rPr>
                <w:rFonts w:ascii="Verdana" w:eastAsia="Malgun Gothic" w:hAnsi="Verdana"/>
                <w:sz w:val="20"/>
                <w:szCs w:val="20"/>
                <w:lang w:eastAsia="ko-KR"/>
              </w:rPr>
              <w:t xml:space="preserve">Petteri </w:t>
            </w:r>
            <w:r w:rsidR="00D87990" w:rsidRPr="00E75940">
              <w:rPr>
                <w:rFonts w:ascii="Verdana" w:eastAsia="Malgun Gothic" w:hAnsi="Verdana"/>
                <w:sz w:val="20"/>
                <w:szCs w:val="20"/>
                <w:lang w:eastAsia="ko-KR"/>
              </w:rPr>
              <w:t>TAALAS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, </w:t>
            </w:r>
            <w:r w:rsidR="003461C7" w:rsidRPr="003461C7">
              <w:rPr>
                <w:rFonts w:ascii="Verdana" w:eastAsia="Malgun Gothic" w:hAnsi="Verdana"/>
                <w:sz w:val="20"/>
                <w:szCs w:val="20"/>
                <w:lang w:eastAsia="ko-KR"/>
              </w:rPr>
              <w:t>Secretary</w:t>
            </w:r>
            <w:r w:rsidR="003461C7" w:rsidRPr="003461C7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-General 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of WMO </w:t>
            </w:r>
            <w:r w:rsidR="003461C7" w:rsidRPr="003461C7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V</w:t>
            </w:r>
            <w:r w:rsidR="003461C7" w:rsidRPr="003461C7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ideo)</w:t>
            </w:r>
          </w:p>
          <w:p w:rsidR="00D87990" w:rsidRPr="00D87990" w:rsidRDefault="00D87990" w:rsidP="00D87990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D87990">
              <w:rPr>
                <w:rFonts w:ascii="Verdana" w:eastAsia="Malgun Gothic" w:hAnsi="Verdana"/>
                <w:sz w:val="20"/>
                <w:szCs w:val="20"/>
                <w:lang w:eastAsia="ko-KR"/>
              </w:rPr>
              <w:t>Yong YU, Representative of CMA Administrator, Deputy Administrator of CMA</w:t>
            </w:r>
          </w:p>
          <w:p w:rsidR="00E75940" w:rsidRPr="003461C7" w:rsidRDefault="00E75940" w:rsidP="00D87990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3461C7">
              <w:rPr>
                <w:rFonts w:ascii="Verdana" w:eastAsia="Malgun Gothic" w:hAnsi="Verdana"/>
                <w:sz w:val="20"/>
                <w:szCs w:val="20"/>
                <w:lang w:eastAsia="ko-KR"/>
              </w:rPr>
              <w:t>Meiyan JIAO</w:t>
            </w:r>
            <w:r w:rsidRPr="003461C7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,</w:t>
            </w:r>
            <w:r w:rsidRPr="003461C7">
              <w:rPr>
                <w:rFonts w:ascii="Verdana" w:eastAsia="Malgun Gothic" w:hAnsi="Verdana"/>
                <w:sz w:val="20"/>
                <w:szCs w:val="20"/>
                <w:lang w:eastAsia="ko-KR"/>
              </w:rPr>
              <w:t xml:space="preserve"> </w:t>
            </w:r>
            <w:r w:rsidRPr="003461C7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Vice president of </w:t>
            </w:r>
            <w:r w:rsidRPr="003461C7">
              <w:rPr>
                <w:rFonts w:ascii="Verdana" w:eastAsia="Malgun Gothic" w:hAnsi="Verdana"/>
                <w:sz w:val="20"/>
                <w:szCs w:val="20"/>
                <w:lang w:eastAsia="ko-KR"/>
              </w:rPr>
              <w:t>CBS</w:t>
            </w:r>
          </w:p>
          <w:p w:rsidR="00E75940" w:rsidRPr="00E75940" w:rsidRDefault="00E75940" w:rsidP="00E75940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Sarah </w:t>
            </w:r>
            <w:r w:rsidRPr="003461C7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JONES, on behalf of P/CAS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</w:tcPr>
          <w:p w:rsidR="00216395" w:rsidRDefault="003461C7" w:rsidP="00216395">
            <w:pPr>
              <w:widowControl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 w:rsidRPr="003461C7">
              <w:rPr>
                <w:rFonts w:ascii="Verdana" w:eastAsia="Malgun Gothic" w:hAnsi="Verdana"/>
                <w:sz w:val="20"/>
                <w:szCs w:val="20"/>
                <w:lang w:eastAsia="ko-KR"/>
              </w:rPr>
              <w:t>Jianjie WANG</w:t>
            </w:r>
          </w:p>
          <w:p w:rsidR="0006540A" w:rsidRPr="003461C7" w:rsidRDefault="003461C7" w:rsidP="00216395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3461C7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(</w:t>
            </w:r>
            <w:r w:rsidR="005A6387" w:rsidRPr="003461C7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Master of ceremony</w:t>
            </w:r>
            <w:r w:rsidRPr="003461C7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)</w:t>
            </w:r>
          </w:p>
          <w:p w:rsidR="006556AA" w:rsidRDefault="006556AA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3461C7" w:rsidRPr="003461C7" w:rsidRDefault="003461C7" w:rsidP="003461C7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3461C7">
              <w:rPr>
                <w:rFonts w:ascii="Verdana" w:eastAsia="Malgun Gothic" w:hAnsi="Verdana" w:cs="Verdana" w:hint="eastAsia"/>
                <w:sz w:val="16"/>
                <w:szCs w:val="16"/>
                <w:lang w:val="en-GB" w:eastAsia="ko-KR"/>
              </w:rPr>
              <w:t xml:space="preserve">* </w:t>
            </w:r>
            <w:r>
              <w:rPr>
                <w:rFonts w:ascii="Verdana" w:eastAsia="Malgun Gothic" w:hAnsi="Verdana" w:cs="Verdana" w:hint="eastAsia"/>
                <w:sz w:val="16"/>
                <w:szCs w:val="16"/>
                <w:lang w:val="en-GB" w:eastAsia="ko-KR"/>
              </w:rPr>
              <w:t xml:space="preserve">The </w:t>
            </w:r>
            <w:r w:rsidRPr="003461C7">
              <w:rPr>
                <w:rFonts w:ascii="Verdana" w:eastAsia="Malgun Gothic" w:hAnsi="Verdana" w:cs="Verdana" w:hint="eastAsia"/>
                <w:sz w:val="16"/>
                <w:szCs w:val="16"/>
                <w:lang w:val="en-GB" w:eastAsia="ko-KR"/>
              </w:rPr>
              <w:t xml:space="preserve">order </w:t>
            </w:r>
            <w:r>
              <w:rPr>
                <w:rFonts w:ascii="Verdana" w:eastAsia="Malgun Gothic" w:hAnsi="Verdana" w:cs="Verdana" w:hint="eastAsia"/>
                <w:sz w:val="16"/>
                <w:szCs w:val="16"/>
                <w:lang w:val="en-GB" w:eastAsia="ko-KR"/>
              </w:rPr>
              <w:t>might</w:t>
            </w:r>
            <w:r w:rsidRPr="003461C7">
              <w:rPr>
                <w:rFonts w:ascii="Verdana" w:eastAsia="Malgun Gothic" w:hAnsi="Verdana" w:cs="Verdana" w:hint="eastAsia"/>
                <w:sz w:val="16"/>
                <w:szCs w:val="16"/>
                <w:lang w:val="en-GB" w:eastAsia="ko-KR"/>
              </w:rPr>
              <w:t xml:space="preserve"> be changed</w:t>
            </w:r>
          </w:p>
        </w:tc>
      </w:tr>
      <w:tr w:rsidR="006556AA" w:rsidRPr="007F08E9" w:rsidTr="004A40FE">
        <w:trPr>
          <w:cantSplit/>
          <w:trHeight w:val="268"/>
        </w:trPr>
        <w:tc>
          <w:tcPr>
            <w:tcW w:w="1809" w:type="dxa"/>
            <w:shd w:val="clear" w:color="auto" w:fill="auto"/>
          </w:tcPr>
          <w:p w:rsidR="006556AA" w:rsidRPr="007F08E9" w:rsidRDefault="006556AA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10:</w:t>
            </w:r>
            <w:r w:rsidR="0006540A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– 10:30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6556AA" w:rsidRPr="007F08E9" w:rsidRDefault="006556AA" w:rsidP="00C20ED6">
            <w:pPr>
              <w:widowControl/>
              <w:ind w:right="2727"/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 xml:space="preserve">Group Photograph </w:t>
            </w:r>
          </w:p>
          <w:p w:rsidR="006556AA" w:rsidRPr="007F08E9" w:rsidRDefault="006556AA" w:rsidP="00C20ED6">
            <w:pPr>
              <w:widowControl/>
              <w:ind w:right="2727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Coffee /Tea/ Health Break</w:t>
            </w:r>
          </w:p>
        </w:tc>
      </w:tr>
      <w:tr w:rsidR="006556AA" w:rsidRPr="0070389B" w:rsidTr="004A40FE">
        <w:trPr>
          <w:cantSplit/>
        </w:trPr>
        <w:tc>
          <w:tcPr>
            <w:tcW w:w="1809" w:type="dxa"/>
            <w:shd w:val="clear" w:color="auto" w:fill="auto"/>
          </w:tcPr>
          <w:p w:rsidR="006556AA" w:rsidRPr="007F08E9" w:rsidRDefault="006556AA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10:30 – 1</w:t>
            </w:r>
            <w:r w:rsidR="000E3304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2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0E3304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  <w:p w:rsidR="006556AA" w:rsidRPr="007F08E9" w:rsidRDefault="006556AA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5836" w:type="dxa"/>
            <w:shd w:val="clear" w:color="auto" w:fill="auto"/>
          </w:tcPr>
          <w:p w:rsidR="006556AA" w:rsidRPr="007F08E9" w:rsidRDefault="006556AA" w:rsidP="00C20ED6">
            <w:pPr>
              <w:widowControl/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 xml:space="preserve">Agenda 1: </w:t>
            </w:r>
            <w:r w:rsidR="00006159"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en-GB"/>
              </w:rPr>
              <w:t>Implementation Plan o</w:t>
            </w:r>
            <w:r w:rsidR="00006159"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>f</w:t>
            </w:r>
            <w:r w:rsidRPr="007F08E9"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en-GB"/>
              </w:rPr>
              <w:t xml:space="preserve"> Seamless G</w:t>
            </w: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 xml:space="preserve">lobal </w:t>
            </w:r>
            <w:r w:rsidRPr="007F08E9"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en-GB"/>
              </w:rPr>
              <w:t>D</w:t>
            </w: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 xml:space="preserve">ata-processing and </w:t>
            </w:r>
            <w:r w:rsidRPr="007F08E9"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en-GB"/>
              </w:rPr>
              <w:t>F</w:t>
            </w: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 xml:space="preserve">orecasting </w:t>
            </w:r>
            <w:r w:rsidRPr="007F08E9"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en-GB"/>
              </w:rPr>
              <w:t>S</w:t>
            </w: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>ystem</w:t>
            </w:r>
          </w:p>
          <w:p w:rsidR="006556AA" w:rsidRPr="007F08E9" w:rsidRDefault="006556AA" w:rsidP="00C20ED6">
            <w:pPr>
              <w:widowControl/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u w:val="single"/>
                <w:lang w:val="en-GB" w:eastAsia="ko-KR"/>
              </w:rPr>
            </w:pPr>
          </w:p>
          <w:p w:rsidR="006556AA" w:rsidRPr="007F08E9" w:rsidRDefault="006556AA" w:rsidP="00C20ED6">
            <w:pPr>
              <w:widowControl/>
              <w:spacing w:after="120"/>
              <w:rPr>
                <w:rFonts w:ascii="Verdana" w:eastAsia="Malgun Gothic" w:hAnsi="Verdana" w:cs="Verdana"/>
                <w:iCs/>
                <w:color w:val="FF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Plenary Session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</w:t>
            </w:r>
          </w:p>
          <w:p w:rsidR="00B12A4E" w:rsidRDefault="00B12A4E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Introduction of workshop:</w:t>
            </w:r>
          </w:p>
          <w:p w:rsidR="00B12A4E" w:rsidRPr="00B12A4E" w:rsidRDefault="00B12A4E" w:rsidP="00C20ED6">
            <w:pPr>
              <w:widowControl/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</w:pPr>
            <w:r w:rsidRPr="00B12A4E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>Scope, layout, expected outcome</w:t>
            </w:r>
            <w:r w:rsidR="00320CA2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>s</w:t>
            </w:r>
          </w:p>
          <w:p w:rsidR="00B12A4E" w:rsidRDefault="00B12A4E" w:rsidP="00C20ED6">
            <w:pPr>
              <w:widowControl/>
              <w:rPr>
                <w:rFonts w:ascii="Verdana" w:eastAsia="Malgun Gothic" w:hAnsi="Verdana" w:cs="Verdana"/>
                <w:bCs/>
                <w:i/>
                <w:color w:val="000000"/>
                <w:sz w:val="18"/>
                <w:szCs w:val="18"/>
                <w:lang w:val="en-GB" w:eastAsia="ko-KR"/>
              </w:rPr>
            </w:pPr>
          </w:p>
          <w:p w:rsidR="00B12A4E" w:rsidRDefault="00B12A4E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FF5B79">
              <w:rPr>
                <w:rFonts w:ascii="Verdana" w:eastAsia="Malgun Gothic" w:hAnsi="Verdana" w:cs="Verdan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Note: </w:t>
            </w:r>
            <w:r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Key questions to be </w:t>
            </w:r>
            <w:r>
              <w:rPr>
                <w:rFonts w:ascii="Verdana" w:eastAsia="Malgun Gothic" w:hAnsi="Verdana" w:cs="Verdana"/>
                <w:bCs/>
                <w:i/>
                <w:color w:val="000000"/>
                <w:sz w:val="18"/>
                <w:szCs w:val="18"/>
                <w:lang w:val="en-GB" w:eastAsia="ko-KR"/>
              </w:rPr>
              <w:t>addressed</w:t>
            </w:r>
            <w:r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 for each agenda will be provided in</w:t>
            </w:r>
            <w:r w:rsidR="00320CA2"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 a</w:t>
            </w:r>
            <w:r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 </w:t>
            </w:r>
            <w:r>
              <w:rPr>
                <w:rFonts w:ascii="Verdana" w:eastAsia="Malgun Gothic" w:hAnsi="Verdana" w:cs="Verdana"/>
                <w:bCs/>
                <w:i/>
                <w:color w:val="000000"/>
                <w:sz w:val="18"/>
                <w:szCs w:val="18"/>
                <w:lang w:val="en-GB" w:eastAsia="ko-KR"/>
              </w:rPr>
              <w:t>separate</w:t>
            </w:r>
            <w:r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 file</w:t>
            </w:r>
          </w:p>
          <w:p w:rsidR="00B12A4E" w:rsidRPr="007F08E9" w:rsidRDefault="00B12A4E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</w:p>
          <w:p w:rsidR="006556AA" w:rsidRPr="00A53972" w:rsidRDefault="006556AA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P</w:t>
            </w: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resentation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: </w:t>
            </w:r>
          </w:p>
          <w:p w:rsidR="0070389B" w:rsidRDefault="006556AA" w:rsidP="008B4ACC">
            <w:pPr>
              <w:pStyle w:val="ListParagraph"/>
              <w:widowControl/>
              <w:numPr>
                <w:ilvl w:val="0"/>
                <w:numId w:val="22"/>
              </w:numPr>
              <w:ind w:left="714" w:hanging="357"/>
              <w:contextualSpacing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 w:rsidRPr="0070389B">
              <w:rPr>
                <w:rFonts w:ascii="Verdana" w:eastAsia="Malgun Gothic" w:hAnsi="Verdana"/>
                <w:sz w:val="20"/>
                <w:szCs w:val="20"/>
                <w:lang w:eastAsia="ko-KR"/>
              </w:rPr>
              <w:t>GDPFS today – include Manual on GDPFS</w:t>
            </w:r>
          </w:p>
          <w:p w:rsidR="006556AA" w:rsidRDefault="006556AA" w:rsidP="0070389B">
            <w:pPr>
              <w:pStyle w:val="ListParagraph"/>
              <w:widowControl/>
              <w:numPr>
                <w:ilvl w:val="0"/>
                <w:numId w:val="22"/>
              </w:numPr>
              <w:ind w:left="714" w:hanging="357"/>
              <w:contextualSpacing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 w:rsidRPr="0070389B">
              <w:rPr>
                <w:rFonts w:ascii="Verdana" w:eastAsia="Malgun Gothic" w:hAnsi="Verdana"/>
                <w:sz w:val="20"/>
                <w:szCs w:val="20"/>
                <w:lang w:eastAsia="ko-KR"/>
              </w:rPr>
              <w:t xml:space="preserve">Research today </w:t>
            </w:r>
          </w:p>
          <w:p w:rsidR="0070389B" w:rsidRPr="0070389B" w:rsidRDefault="0070389B" w:rsidP="0070389B">
            <w:pPr>
              <w:widowControl/>
              <w:ind w:left="357"/>
              <w:contextualSpacing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</w:p>
          <w:p w:rsidR="0070389B" w:rsidRDefault="006556AA" w:rsidP="0070389B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 xml:space="preserve">Implementation Plan on S/GDPFS </w:t>
            </w:r>
          </w:p>
          <w:p w:rsidR="00A53972" w:rsidRPr="00B12A4E" w:rsidRDefault="005F21DF" w:rsidP="0070389B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 w:rsidRPr="005F21DF">
              <w:rPr>
                <w:rFonts w:ascii="Verdana" w:eastAsia="Malgun Gothic" w:hAnsi="Verdana"/>
                <w:sz w:val="20"/>
                <w:szCs w:val="20"/>
                <w:lang w:eastAsia="ko-KR"/>
              </w:rPr>
              <w:t>WIS 2.0 implementation approach</w:t>
            </w:r>
            <w:r w:rsidRPr="005F21DF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6556AA" w:rsidRPr="007F08E9" w:rsidRDefault="006556AA" w:rsidP="00C20ED6">
            <w:pPr>
              <w:widowControl/>
              <w:jc w:val="center"/>
              <w:rPr>
                <w:rFonts w:ascii="Verdana" w:eastAsia="Verdana" w:hAnsi="Verdana" w:cs="Verdana"/>
                <w:color w:val="0000FF"/>
                <w:sz w:val="20"/>
                <w:szCs w:val="20"/>
                <w:lang w:val="en-GB"/>
              </w:rPr>
            </w:pPr>
          </w:p>
          <w:p w:rsidR="006556AA" w:rsidRPr="007F08E9" w:rsidRDefault="006556AA" w:rsidP="00C20ED6">
            <w:pPr>
              <w:widowControl/>
              <w:jc w:val="center"/>
              <w:rPr>
                <w:rFonts w:ascii="Verdana" w:eastAsia="Verdana" w:hAnsi="Verdana" w:cs="Verdana"/>
                <w:color w:val="0000FF"/>
                <w:sz w:val="20"/>
                <w:szCs w:val="20"/>
                <w:lang w:val="en-GB"/>
              </w:rPr>
            </w:pPr>
          </w:p>
          <w:p w:rsidR="006556AA" w:rsidRPr="007F08E9" w:rsidRDefault="006556AA" w:rsidP="00C20ED6">
            <w:pPr>
              <w:widowControl/>
              <w:jc w:val="center"/>
              <w:rPr>
                <w:rFonts w:ascii="Verdana" w:eastAsia="Verdana" w:hAnsi="Verdana" w:cs="Verdana"/>
                <w:color w:val="0000FF"/>
                <w:sz w:val="20"/>
                <w:szCs w:val="20"/>
                <w:lang w:val="en-GB"/>
              </w:rPr>
            </w:pPr>
          </w:p>
          <w:p w:rsidR="006556AA" w:rsidRPr="00B17AE9" w:rsidRDefault="006556AA" w:rsidP="003F685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</w:pPr>
            <w:r w:rsidRPr="00B17AE9"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  <w:t>Chair</w:t>
            </w:r>
            <w:r w:rsidR="008B4ACC" w:rsidRPr="00B17AE9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>: Meiyan JIAO/Paul DAVI</w:t>
            </w:r>
            <w:r w:rsidR="00B17AE9" w:rsidRPr="00B17AE9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>E</w:t>
            </w:r>
            <w:r w:rsidR="008B4ACC" w:rsidRPr="00B17AE9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>S</w:t>
            </w:r>
          </w:p>
          <w:p w:rsidR="006556AA" w:rsidRPr="00B17AE9" w:rsidRDefault="006556AA" w:rsidP="00C20ED6">
            <w:pPr>
              <w:widowControl/>
              <w:rPr>
                <w:rFonts w:ascii="Verdana" w:eastAsia="Verdana" w:hAnsi="Verdana" w:cs="Verdana"/>
                <w:b/>
                <w:sz w:val="20"/>
                <w:szCs w:val="20"/>
                <w:lang w:val="fr-CH"/>
              </w:rPr>
            </w:pPr>
          </w:p>
          <w:p w:rsidR="006556AA" w:rsidRPr="0070389B" w:rsidRDefault="006556AA" w:rsidP="00C20ED6">
            <w:pPr>
              <w:widowControl/>
              <w:rPr>
                <w:rFonts w:ascii="Verdana" w:eastAsia="Malgun Gothic" w:hAnsi="Verdana" w:cs="Verdana"/>
                <w:sz w:val="18"/>
                <w:szCs w:val="18"/>
                <w:lang w:val="fr-CH" w:eastAsia="ko-KR"/>
              </w:rPr>
            </w:pPr>
          </w:p>
          <w:p w:rsidR="0070389B" w:rsidRPr="0070389B" w:rsidRDefault="0070389B" w:rsidP="00C20ED6">
            <w:pPr>
              <w:widowControl/>
              <w:rPr>
                <w:rFonts w:ascii="Verdana" w:eastAsia="Malgun Gothic" w:hAnsi="Verdana" w:cs="Verdana"/>
                <w:sz w:val="18"/>
                <w:szCs w:val="18"/>
                <w:lang w:val="fr-CH" w:eastAsia="ko-KR"/>
              </w:rPr>
            </w:pPr>
          </w:p>
          <w:p w:rsidR="0070389B" w:rsidRPr="0070389B" w:rsidRDefault="0070389B" w:rsidP="00C20ED6">
            <w:pPr>
              <w:widowControl/>
              <w:rPr>
                <w:rFonts w:ascii="Verdana" w:eastAsia="Malgun Gothic" w:hAnsi="Verdana" w:cs="Verdana"/>
                <w:sz w:val="18"/>
                <w:szCs w:val="18"/>
                <w:lang w:val="fr-CH" w:eastAsia="ko-KR"/>
              </w:rPr>
            </w:pPr>
          </w:p>
          <w:p w:rsidR="0070389B" w:rsidRPr="0070389B" w:rsidRDefault="0070389B" w:rsidP="00C20ED6">
            <w:pPr>
              <w:widowControl/>
              <w:rPr>
                <w:rFonts w:ascii="Verdana" w:eastAsia="Malgun Gothic" w:hAnsi="Verdana" w:cs="Verdana"/>
                <w:sz w:val="16"/>
                <w:szCs w:val="16"/>
                <w:lang w:val="fr-CH" w:eastAsia="ko-KR"/>
              </w:rPr>
            </w:pPr>
          </w:p>
          <w:p w:rsidR="0070389B" w:rsidRPr="0070389B" w:rsidRDefault="0070389B" w:rsidP="00C20ED6">
            <w:pPr>
              <w:widowControl/>
              <w:rPr>
                <w:rFonts w:ascii="Verdana" w:eastAsia="Malgun Gothic" w:hAnsi="Verdana" w:cs="Verdana"/>
                <w:sz w:val="16"/>
                <w:szCs w:val="16"/>
                <w:lang w:val="fr-CH" w:eastAsia="ko-KR"/>
              </w:rPr>
            </w:pPr>
          </w:p>
          <w:p w:rsidR="00A53972" w:rsidRPr="0070389B" w:rsidRDefault="00A53972" w:rsidP="00C20ED6">
            <w:pPr>
              <w:widowControl/>
              <w:rPr>
                <w:rFonts w:ascii="Verdana" w:eastAsia="Malgun Gothic" w:hAnsi="Verdana" w:cs="Verdana"/>
                <w:sz w:val="18"/>
                <w:szCs w:val="18"/>
                <w:lang w:val="fr-CH" w:eastAsia="ko-KR"/>
              </w:rPr>
            </w:pPr>
          </w:p>
          <w:p w:rsidR="0070389B" w:rsidRPr="0070389B" w:rsidRDefault="00BA0D4F" w:rsidP="0070389B">
            <w:pPr>
              <w:widowControl/>
              <w:ind w:left="10"/>
              <w:contextualSpacing/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</w:pPr>
            <w:r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 xml:space="preserve">- </w:t>
            </w:r>
            <w:r w:rsidR="0070389B" w:rsidRPr="0070389B"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>Yuki HONDA</w:t>
            </w:r>
            <w:r w:rsidR="0070389B" w:rsidRPr="0070389B"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  <w:t xml:space="preserve"> </w:t>
            </w:r>
          </w:p>
          <w:p w:rsidR="0070389B" w:rsidRPr="0070389B" w:rsidRDefault="00BA0D4F" w:rsidP="00BA0D4F">
            <w:pPr>
              <w:widowControl/>
              <w:ind w:left="153" w:hanging="142"/>
              <w:contextualSpacing/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</w:pPr>
            <w:r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 xml:space="preserve">- </w:t>
            </w:r>
            <w:r w:rsidR="0070389B" w:rsidRPr="0070389B"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>Sarah JONES/Paolo RUTI</w:t>
            </w:r>
          </w:p>
          <w:p w:rsidR="00A53972" w:rsidRPr="0070389B" w:rsidRDefault="00BA0D4F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</w:pPr>
            <w:r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 xml:space="preserve">- </w:t>
            </w:r>
            <w:r w:rsidR="0070389B" w:rsidRPr="0070389B"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>Sarah JONES</w:t>
            </w:r>
          </w:p>
          <w:p w:rsidR="00A53972" w:rsidRPr="0070389B" w:rsidRDefault="00BA0D4F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</w:pP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- </w:t>
            </w:r>
            <w:r w:rsidR="0070389B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Enrico FUCILE</w:t>
            </w:r>
          </w:p>
        </w:tc>
      </w:tr>
      <w:tr w:rsidR="007F5582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7F5582" w:rsidRPr="007F08E9" w:rsidRDefault="007F5582" w:rsidP="004A3501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 w:rsidR="000E3304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2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0E3304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0 </w:t>
            </w:r>
            <w:r w:rsidR="000E3304"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1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7F5582" w:rsidRPr="007F08E9" w:rsidRDefault="007F5582" w:rsidP="00C20ED6">
            <w:pPr>
              <w:widowControl/>
              <w:ind w:right="3294"/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Lunch Break</w:t>
            </w:r>
          </w:p>
        </w:tc>
      </w:tr>
      <w:tr w:rsidR="006556AA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6556AA" w:rsidRPr="007F08E9" w:rsidRDefault="006556AA" w:rsidP="004A3501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1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0 – 1</w:t>
            </w:r>
            <w:r w:rsidR="007F5582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5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0</w:t>
            </w:r>
          </w:p>
        </w:tc>
        <w:tc>
          <w:tcPr>
            <w:tcW w:w="5836" w:type="dxa"/>
            <w:shd w:val="clear" w:color="auto" w:fill="auto"/>
          </w:tcPr>
          <w:p w:rsidR="006556AA" w:rsidRPr="00235DF8" w:rsidRDefault="006556AA" w:rsidP="0023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Malgun Gothic" w:hAnsi="Verdana" w:cs="Verdana"/>
                <w:i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 xml:space="preserve">Three breakout </w:t>
            </w:r>
            <w:r w:rsidR="007F5582">
              <w:rPr>
                <w:rFonts w:ascii="Verdana" w:eastAsia="Malgun Gothic" w:hAnsi="Verdana" w:cs="Verdana" w:hint="eastAsia"/>
                <w:b/>
                <w:sz w:val="20"/>
                <w:szCs w:val="20"/>
                <w:u w:val="single"/>
                <w:lang w:val="en-GB" w:eastAsia="ko-KR"/>
              </w:rPr>
              <w:t>groups</w:t>
            </w:r>
          </w:p>
          <w:p w:rsidR="003F1E84" w:rsidRDefault="006556AA" w:rsidP="00C20ED6">
            <w:pPr>
              <w:widowControl/>
              <w:rPr>
                <w:rFonts w:ascii="Verdana" w:eastAsia="Malgun Gothic" w:hAnsi="Verdana" w:cs="Verdana"/>
                <w:b/>
                <w:iCs/>
                <w:color w:val="00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Subject: </w:t>
            </w:r>
            <w:r w:rsidR="003F1E84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An integrated and customized S/GDPFS </w:t>
            </w:r>
            <w:r w:rsidRPr="000A34AE">
              <w:rPr>
                <w:rFonts w:ascii="Verdana" w:eastAsia="Malgun Gothic" w:hAnsi="Verdana" w:cs="Verdana"/>
                <w:b/>
                <w:iCs/>
                <w:color w:val="000000"/>
                <w:sz w:val="20"/>
                <w:szCs w:val="20"/>
                <w:lang w:val="en-GB" w:eastAsia="ko-KR"/>
              </w:rPr>
              <w:t>System</w:t>
            </w:r>
          </w:p>
          <w:p w:rsidR="00C42631" w:rsidRDefault="00C42631" w:rsidP="00C20ED6">
            <w:pPr>
              <w:widowControl/>
              <w:rPr>
                <w:rFonts w:ascii="Verdana" w:eastAsia="Malgun Gothic" w:hAnsi="Verdana" w:cs="Verdana"/>
                <w:b/>
                <w:iCs/>
                <w:color w:val="000000"/>
                <w:sz w:val="20"/>
                <w:szCs w:val="20"/>
                <w:lang w:val="en-GB" w:eastAsia="ko-KR"/>
              </w:rPr>
            </w:pPr>
          </w:p>
          <w:p w:rsidR="00C42631" w:rsidRPr="00C42631" w:rsidRDefault="00C42631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FF5B79">
              <w:rPr>
                <w:rFonts w:ascii="Verdana" w:eastAsia="Malgun Gothic" w:hAnsi="Verdana" w:cs="Verdan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Note: </w:t>
            </w:r>
            <w:r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Three subjects to be </w:t>
            </w:r>
            <w:r>
              <w:rPr>
                <w:rFonts w:ascii="Verdana" w:eastAsia="Malgun Gothic" w:hAnsi="Verdana" w:cs="Verdana"/>
                <w:bCs/>
                <w:i/>
                <w:color w:val="000000"/>
                <w:sz w:val="18"/>
                <w:szCs w:val="18"/>
                <w:lang w:val="en-GB" w:eastAsia="ko-KR"/>
              </w:rPr>
              <w:t>discussed</w:t>
            </w:r>
            <w:r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 under Agenda 1: </w:t>
            </w:r>
            <w:r w:rsidRPr="00C42631"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u w:val="single"/>
                <w:lang w:val="en-GB" w:eastAsia="ko-KR"/>
              </w:rPr>
              <w:t>system</w:t>
            </w:r>
            <w:r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, </w:t>
            </w:r>
            <w:r w:rsidRPr="00C42631">
              <w:rPr>
                <w:rFonts w:ascii="Verdana" w:eastAsia="Malgun Gothic" w:hAnsi="Verdana" w:cs="Verdana"/>
                <w:bCs/>
                <w:i/>
                <w:color w:val="000000"/>
                <w:sz w:val="18"/>
                <w:szCs w:val="18"/>
                <w:u w:val="single"/>
                <w:lang w:val="en-GB" w:eastAsia="ko-KR"/>
              </w:rPr>
              <w:t>accessibility</w:t>
            </w:r>
            <w:r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lang w:val="en-GB" w:eastAsia="ko-KR"/>
              </w:rPr>
              <w:t xml:space="preserve"> and </w:t>
            </w:r>
            <w:r w:rsidRPr="00C42631">
              <w:rPr>
                <w:rFonts w:ascii="Verdana" w:eastAsia="Malgun Gothic" w:hAnsi="Verdana" w:cs="Verdana" w:hint="eastAsia"/>
                <w:bCs/>
                <w:i/>
                <w:color w:val="000000"/>
                <w:sz w:val="18"/>
                <w:szCs w:val="18"/>
                <w:u w:val="single"/>
                <w:lang w:val="en-GB" w:eastAsia="ko-KR"/>
              </w:rPr>
              <w:t xml:space="preserve">research and </w:t>
            </w:r>
            <w:r w:rsidRPr="00C42631">
              <w:rPr>
                <w:rFonts w:ascii="Verdana" w:eastAsia="Malgun Gothic" w:hAnsi="Verdana" w:cs="Verdana"/>
                <w:bCs/>
                <w:i/>
                <w:color w:val="000000"/>
                <w:sz w:val="18"/>
                <w:szCs w:val="18"/>
                <w:u w:val="single"/>
                <w:lang w:val="en-GB" w:eastAsia="ko-KR"/>
              </w:rPr>
              <w:t>innovation</w:t>
            </w:r>
          </w:p>
        </w:tc>
        <w:tc>
          <w:tcPr>
            <w:tcW w:w="2811" w:type="dxa"/>
            <w:shd w:val="clear" w:color="auto" w:fill="auto"/>
          </w:tcPr>
          <w:p w:rsidR="0070389B" w:rsidRDefault="006556AA" w:rsidP="008B6360">
            <w:pPr>
              <w:widowControl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>Facilitators:</w:t>
            </w:r>
            <w:r w:rsidR="005B491F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</w:t>
            </w:r>
          </w:p>
          <w:p w:rsidR="006556AA" w:rsidRPr="007F08E9" w:rsidRDefault="005B491F" w:rsidP="00727100">
            <w:pPr>
              <w:widowControl/>
              <w:spacing w:after="120"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Vijay</w:t>
            </w:r>
            <w:r w:rsidR="008B6360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</w:t>
            </w:r>
            <w:r w:rsidR="008B6360" w:rsidRPr="008B6360">
              <w:rPr>
                <w:rFonts w:ascii="Verdana" w:eastAsia="Malgun Gothic" w:hAnsi="Verdana"/>
                <w:sz w:val="20"/>
                <w:szCs w:val="20"/>
                <w:lang w:eastAsia="ko-KR"/>
              </w:rPr>
              <w:t>TALLAPRAGADA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, </w:t>
            </w:r>
            <w:r w:rsidR="008B6360" w:rsidRPr="008B6360">
              <w:rPr>
                <w:rFonts w:ascii="Verdana" w:eastAsia="Malgun Gothic" w:hAnsi="Verdana"/>
                <w:sz w:val="20"/>
                <w:szCs w:val="20"/>
                <w:lang w:eastAsia="ko-KR"/>
              </w:rPr>
              <w:t>Sani Abubakar MASHI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, </w:t>
            </w:r>
            <w:r w:rsidR="008B6360" w:rsidRPr="008B6360">
              <w:rPr>
                <w:rFonts w:ascii="Verdana" w:eastAsia="Malgun Gothic" w:hAnsi="Verdana"/>
                <w:sz w:val="20"/>
                <w:szCs w:val="20"/>
                <w:lang w:eastAsia="ko-KR"/>
              </w:rPr>
              <w:t>Jianjie WANG</w:t>
            </w:r>
          </w:p>
          <w:p w:rsidR="006556AA" w:rsidRPr="007F08E9" w:rsidRDefault="006556AA" w:rsidP="00216395">
            <w:pPr>
              <w:widowControl/>
              <w:rPr>
                <w:rFonts w:ascii="Verdana" w:eastAsia="Malgun Gothic" w:hAnsi="Verdana" w:cs="Verdana"/>
                <w:color w:val="0000FF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>Rapporteurs:</w:t>
            </w:r>
            <w:r w:rsidR="005B491F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WMO staffs</w:t>
            </w:r>
          </w:p>
        </w:tc>
      </w:tr>
      <w:tr w:rsidR="000A34AE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A34AE" w:rsidRPr="007F08E9" w:rsidRDefault="000A34AE" w:rsidP="004A3501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5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– 1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5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0A34AE" w:rsidRPr="007F08E9" w:rsidRDefault="000A34AE" w:rsidP="00C20ED6">
            <w:pPr>
              <w:widowControl/>
              <w:ind w:right="2727"/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Coffee /Tea/ Health Break</w:t>
            </w:r>
          </w:p>
        </w:tc>
      </w:tr>
      <w:tr w:rsidR="006556AA" w:rsidRPr="00747287" w:rsidTr="004A40FE">
        <w:trPr>
          <w:cantSplit/>
          <w:trHeight w:val="473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:rsidR="006556AA" w:rsidRPr="007F08E9" w:rsidRDefault="006556AA" w:rsidP="004A3501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lastRenderedPageBreak/>
              <w:t>1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5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 – 1</w:t>
            </w:r>
            <w:r w:rsidR="000A34AE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7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4A3501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836" w:type="dxa"/>
            <w:tcBorders>
              <w:bottom w:val="single" w:sz="4" w:space="0" w:color="000000"/>
            </w:tcBorders>
            <w:shd w:val="clear" w:color="auto" w:fill="auto"/>
          </w:tcPr>
          <w:p w:rsidR="006556AA" w:rsidRPr="007F08E9" w:rsidRDefault="006556AA" w:rsidP="0023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Malgun Gothic" w:hAnsi="Verdana" w:cs="Verdana"/>
                <w:i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 xml:space="preserve">Three breakout </w:t>
            </w:r>
            <w:r w:rsidR="007F5582"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>groups</w:t>
            </w:r>
          </w:p>
          <w:p w:rsidR="00320CA2" w:rsidRPr="000A34AE" w:rsidRDefault="006556AA" w:rsidP="00C20ED6">
            <w:pPr>
              <w:widowControl/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Subject: </w:t>
            </w:r>
            <w:r w:rsidRPr="000A34AE">
              <w:rPr>
                <w:rFonts w:ascii="Verdana" w:eastAsia="Malgun Gothic" w:hAnsi="Verdana" w:cs="Verdana"/>
                <w:b/>
                <w:iCs/>
                <w:color w:val="000000"/>
                <w:sz w:val="20"/>
                <w:szCs w:val="20"/>
                <w:lang w:val="en-GB" w:eastAsia="ko-KR"/>
              </w:rPr>
              <w:t>Accessibility</w:t>
            </w:r>
            <w:r w:rsidR="00320CA2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 and web platform</w:t>
            </w:r>
            <w:r w:rsidR="00D061FF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 (leaning on WIS 2.0)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  <w:shd w:val="clear" w:color="auto" w:fill="auto"/>
          </w:tcPr>
          <w:p w:rsidR="0070389B" w:rsidRDefault="006719BD" w:rsidP="003F6856">
            <w:pPr>
              <w:widowControl/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</w:pPr>
            <w:proofErr w:type="spellStart"/>
            <w:r w:rsidRPr="00DE76F3"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  <w:t>Facilitators</w:t>
            </w:r>
            <w:proofErr w:type="spellEnd"/>
            <w:r w:rsidRPr="00747287"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  <w:t>:</w:t>
            </w:r>
            <w:r w:rsidR="005B491F" w:rsidRPr="00747287"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 xml:space="preserve"> </w:t>
            </w:r>
            <w:r w:rsidR="00747287" w:rsidRPr="00747287"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  <w:t>Juan Garces de Marcilla</w:t>
            </w:r>
            <w:r w:rsidR="00747287" w:rsidRPr="00747287"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>,</w:t>
            </w:r>
            <w:r w:rsidR="00B17AE9"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 xml:space="preserve"> </w:t>
            </w:r>
            <w:r w:rsidR="0070389B" w:rsidRPr="0070389B"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  <w:t>Hans-Joachim KOPPERT</w:t>
            </w:r>
            <w:r w:rsidR="0070389B"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>,</w:t>
            </w:r>
          </w:p>
          <w:p w:rsidR="006719BD" w:rsidRPr="0070389B" w:rsidRDefault="005B491F" w:rsidP="00216395">
            <w:pPr>
              <w:widowControl/>
              <w:spacing w:after="120"/>
              <w:rPr>
                <w:rFonts w:ascii="Verdana" w:eastAsia="Malgun Gothic" w:hAnsi="Verdana"/>
                <w:sz w:val="20"/>
                <w:szCs w:val="20"/>
                <w:lang w:val="en-GB" w:eastAsia="ko-KR"/>
              </w:rPr>
            </w:pPr>
            <w:r w:rsidRPr="0070389B">
              <w:rPr>
                <w:rFonts w:ascii="Verdana" w:eastAsia="Malgun Gothic" w:hAnsi="Verdana" w:hint="eastAsia"/>
                <w:sz w:val="20"/>
                <w:szCs w:val="20"/>
                <w:lang w:val="en-GB" w:eastAsia="ko-KR"/>
              </w:rPr>
              <w:t>Jim</w:t>
            </w:r>
            <w:r w:rsidR="0070389B" w:rsidRPr="0070389B">
              <w:rPr>
                <w:rFonts w:ascii="Verdana" w:eastAsia="Malgun Gothic" w:hAnsi="Verdana" w:hint="eastAsia"/>
                <w:sz w:val="20"/>
                <w:szCs w:val="20"/>
                <w:lang w:val="en-GB" w:eastAsia="ko-KR"/>
              </w:rPr>
              <w:t xml:space="preserve"> </w:t>
            </w:r>
            <w:r w:rsidR="0070389B" w:rsidRPr="0070389B">
              <w:rPr>
                <w:rFonts w:ascii="Verdana" w:eastAsia="Malgun Gothic" w:hAnsi="Verdana"/>
                <w:sz w:val="20"/>
                <w:szCs w:val="20"/>
                <w:lang w:val="en-GB" w:eastAsia="ko-KR"/>
              </w:rPr>
              <w:t>ABRAHAM</w:t>
            </w:r>
          </w:p>
          <w:p w:rsidR="006556AA" w:rsidRPr="0070389B" w:rsidRDefault="00D43628" w:rsidP="00216395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>Rapporteurs: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WMO staffs</w:t>
            </w:r>
          </w:p>
        </w:tc>
      </w:tr>
      <w:tr w:rsidR="00C457CF" w:rsidRPr="00747287" w:rsidTr="004A40FE">
        <w:trPr>
          <w:cantSplit/>
          <w:trHeight w:val="365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57CF" w:rsidRPr="00127C36" w:rsidRDefault="00C457CF" w:rsidP="00127C3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18:00 </w:t>
            </w:r>
            <w:r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 20:00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57CF" w:rsidRPr="00127C36" w:rsidRDefault="00C457CF" w:rsidP="00127C36">
            <w:pPr>
              <w:widowControl/>
              <w:rPr>
                <w:rFonts w:ascii="Verdana" w:eastAsia="Malgun Gothic" w:hAnsi="Verdana"/>
                <w:sz w:val="20"/>
                <w:szCs w:val="20"/>
                <w:lang w:val="en-GB" w:eastAsia="ko-KR"/>
              </w:rPr>
            </w:pPr>
            <w:r w:rsidRPr="00F31A10"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Welcome reception hosted by CMA</w:t>
            </w:r>
          </w:p>
        </w:tc>
      </w:tr>
      <w:tr w:rsidR="000E3304" w:rsidRPr="00747287" w:rsidTr="004A40FE">
        <w:trPr>
          <w:cantSplit/>
          <w:trHeight w:val="56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3304" w:rsidRPr="0070389B" w:rsidRDefault="000E330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"/>
                <w:szCs w:val="2"/>
                <w:lang w:val="en-GB"/>
              </w:rPr>
            </w:pPr>
          </w:p>
        </w:tc>
      </w:tr>
      <w:tr w:rsidR="00026C34" w:rsidRPr="007F08E9" w:rsidTr="004A40FE">
        <w:trPr>
          <w:cantSplit/>
          <w:trHeight w:val="283"/>
        </w:trPr>
        <w:tc>
          <w:tcPr>
            <w:tcW w:w="10456" w:type="dxa"/>
            <w:gridSpan w:val="3"/>
            <w:shd w:val="clear" w:color="auto" w:fill="FFFF00"/>
            <w:vAlign w:val="center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Day </w:t>
            </w: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2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– </w:t>
            </w: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Wednesday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27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2019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5836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811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Remarks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  <w:tcBorders>
              <w:bottom w:val="single" w:sz="4" w:space="0" w:color="000000"/>
            </w:tcBorders>
          </w:tcPr>
          <w:p w:rsidR="00026C34" w:rsidRPr="00FF5B79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09:00 </w:t>
            </w:r>
            <w:r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 10:30</w:t>
            </w:r>
          </w:p>
        </w:tc>
        <w:tc>
          <w:tcPr>
            <w:tcW w:w="5836" w:type="dxa"/>
            <w:tcBorders>
              <w:bottom w:val="single" w:sz="4" w:space="0" w:color="000000"/>
            </w:tcBorders>
          </w:tcPr>
          <w:p w:rsidR="00026C34" w:rsidRPr="007F08E9" w:rsidRDefault="00026C34" w:rsidP="0023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Malgun Gothic" w:hAnsi="Verdana" w:cs="Verdana"/>
                <w:i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 xml:space="preserve">Three breakout </w:t>
            </w:r>
            <w:r w:rsidR="00E4675F">
              <w:rPr>
                <w:rFonts w:ascii="Verdana" w:eastAsia="Malgun Gothic" w:hAnsi="Verdana" w:cs="Verdana" w:hint="eastAsia"/>
                <w:b/>
                <w:sz w:val="20"/>
                <w:szCs w:val="20"/>
                <w:u w:val="single"/>
                <w:lang w:val="en-GB" w:eastAsia="ko-KR"/>
              </w:rPr>
              <w:t>groups</w:t>
            </w:r>
          </w:p>
          <w:p w:rsidR="00026C34" w:rsidRPr="00C42631" w:rsidRDefault="00026C34" w:rsidP="00C20ED6">
            <w:pPr>
              <w:widowControl/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Subject: </w:t>
            </w:r>
            <w:r>
              <w:rPr>
                <w:rFonts w:ascii="Verdana" w:eastAsia="Malgun Gothic" w:hAnsi="Verdana" w:cs="Verdana" w:hint="eastAsia"/>
                <w:b/>
                <w:iCs/>
                <w:color w:val="000000"/>
                <w:sz w:val="20"/>
                <w:szCs w:val="20"/>
                <w:lang w:val="en-GB" w:eastAsia="ko-KR"/>
              </w:rPr>
              <w:t xml:space="preserve">Innovation </w:t>
            </w:r>
            <w:r w:rsidRPr="00C42631">
              <w:rPr>
                <w:rFonts w:ascii="Verdana" w:eastAsia="Malgun Gothic" w:hAnsi="Verdana" w:cs="Verdana" w:hint="eastAsia"/>
                <w:b/>
                <w:iCs/>
                <w:color w:val="000000"/>
                <w:sz w:val="20"/>
                <w:szCs w:val="20"/>
                <w:lang w:val="en-GB" w:eastAsia="ko-KR"/>
              </w:rPr>
              <w:t>and Research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</w:tcPr>
          <w:p w:rsidR="00026C34" w:rsidRPr="007F08E9" w:rsidRDefault="00026C34" w:rsidP="00216395">
            <w:pPr>
              <w:widowControl/>
              <w:spacing w:after="120"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>Facilitators:</w:t>
            </w:r>
            <w:r w:rsidR="005B491F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Deon</w:t>
            </w:r>
            <w:r w:rsidR="00747287">
              <w:t xml:space="preserve"> </w:t>
            </w:r>
            <w:r w:rsidR="00747287" w:rsidRPr="00747287">
              <w:rPr>
                <w:rFonts w:ascii="Verdana" w:eastAsia="Malgun Gothic" w:hAnsi="Verdana"/>
                <w:sz w:val="20"/>
                <w:szCs w:val="20"/>
                <w:lang w:eastAsia="ko-KR"/>
              </w:rPr>
              <w:t>TERBLANCHE</w:t>
            </w:r>
            <w:r w:rsidR="005B491F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, Andrew </w:t>
            </w:r>
            <w:r w:rsidR="0070389B">
              <w:rPr>
                <w:rFonts w:ascii="Verdana" w:eastAsia="Malgun Gothic" w:hAnsi="Verdana"/>
                <w:sz w:val="20"/>
                <w:szCs w:val="20"/>
                <w:lang w:eastAsia="ko-KR"/>
              </w:rPr>
              <w:t>BROWN</w:t>
            </w:r>
            <w:r w:rsidR="005B491F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, </w:t>
            </w:r>
            <w:r w:rsidR="0070389B" w:rsidRPr="0070389B">
              <w:rPr>
                <w:rFonts w:ascii="Verdana" w:eastAsia="Malgun Gothic" w:hAnsi="Verdana"/>
                <w:sz w:val="20"/>
                <w:szCs w:val="20"/>
                <w:lang w:eastAsia="ko-KR"/>
              </w:rPr>
              <w:t xml:space="preserve">Qinghong </w:t>
            </w:r>
            <w:r w:rsidR="003D6FB3" w:rsidRPr="003D6FB3">
              <w:rPr>
                <w:rFonts w:ascii="Verdana" w:eastAsia="Malgun Gothic" w:hAnsi="Verdana"/>
                <w:sz w:val="20"/>
                <w:szCs w:val="20"/>
                <w:lang w:eastAsia="ko-KR"/>
              </w:rPr>
              <w:t>ZHANG</w:t>
            </w:r>
          </w:p>
          <w:p w:rsidR="00026C34" w:rsidRPr="00C42631" w:rsidRDefault="00D43628" w:rsidP="004A40FE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>Rapporteurs: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WMO staffs</w:t>
            </w:r>
          </w:p>
        </w:tc>
      </w:tr>
      <w:tr w:rsidR="00026C34" w:rsidRPr="007F08E9" w:rsidTr="004A40FE">
        <w:trPr>
          <w:cantSplit/>
          <w:trHeight w:val="268"/>
        </w:trPr>
        <w:tc>
          <w:tcPr>
            <w:tcW w:w="1809" w:type="dxa"/>
            <w:shd w:val="clear" w:color="auto" w:fill="auto"/>
          </w:tcPr>
          <w:p w:rsidR="00026C34" w:rsidRPr="00C42631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026C34" w:rsidRPr="00C42631" w:rsidRDefault="00026C34" w:rsidP="00076387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Coffee /Tea/ Health Break</w:t>
            </w:r>
            <w:r w:rsidR="00F92FF3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 xml:space="preserve"> &amp; time for preparing summary </w:t>
            </w:r>
            <w:r w:rsidR="00076387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>report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7F08E9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15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0 </w:t>
            </w:r>
          </w:p>
        </w:tc>
        <w:tc>
          <w:tcPr>
            <w:tcW w:w="5836" w:type="dxa"/>
            <w:shd w:val="clear" w:color="auto" w:fill="auto"/>
          </w:tcPr>
          <w:p w:rsidR="00026C34" w:rsidRPr="007F08E9" w:rsidRDefault="00026C34" w:rsidP="00C20ED6">
            <w:pPr>
              <w:widowControl/>
              <w:spacing w:after="120"/>
              <w:rPr>
                <w:rFonts w:ascii="Verdana" w:eastAsia="Malgun Gothic" w:hAnsi="Verdana" w:cs="Verdana"/>
                <w:i/>
                <w:color w:val="FF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Plenary Session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</w:t>
            </w:r>
          </w:p>
          <w:p w:rsidR="00026C34" w:rsidRPr="00C42631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eastAsia="ko-KR"/>
              </w:rPr>
            </w:pPr>
            <w:r w:rsidRPr="00C42631"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  <w:t>Report from each group and discussion</w:t>
            </w:r>
          </w:p>
        </w:tc>
        <w:tc>
          <w:tcPr>
            <w:tcW w:w="2811" w:type="dxa"/>
            <w:shd w:val="clear" w:color="auto" w:fill="auto"/>
          </w:tcPr>
          <w:p w:rsidR="00026C34" w:rsidRPr="007F08E9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  <w:t>Chair</w:t>
            </w:r>
            <w:r w:rsidR="003D6FB3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>: Sarah</w:t>
            </w:r>
            <w:r w:rsidR="0070389B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 xml:space="preserve"> JONES</w:t>
            </w:r>
          </w:p>
          <w:p w:rsidR="00026C34" w:rsidRPr="007F08E9" w:rsidRDefault="00026C34" w:rsidP="00C20ED6">
            <w:pPr>
              <w:widowControl/>
              <w:ind w:right="2727"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7F08E9" w:rsidRDefault="00026C34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0 </w:t>
            </w:r>
            <w:r w:rsidR="000E3304"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14: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026C34" w:rsidRPr="007F08E9" w:rsidRDefault="00026C34" w:rsidP="00C20ED6">
            <w:pPr>
              <w:widowControl/>
              <w:ind w:right="3294"/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Lunch Break</w:t>
            </w:r>
          </w:p>
        </w:tc>
      </w:tr>
      <w:tr w:rsidR="00026C34" w:rsidRPr="00B33828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7F08E9" w:rsidRDefault="00026C34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14: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5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836" w:type="dxa"/>
            <w:shd w:val="clear" w:color="auto" w:fill="auto"/>
          </w:tcPr>
          <w:p w:rsidR="00026C34" w:rsidRDefault="00026C34" w:rsidP="00C2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 xml:space="preserve">Agenda </w:t>
            </w:r>
            <w:r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>2</w:t>
            </w: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 xml:space="preserve"> </w:t>
            </w:r>
            <w:r w:rsidRPr="006719BD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>Capacity development for NMHCs in LDCs/SIDS</w:t>
            </w:r>
          </w:p>
          <w:p w:rsidR="00026C34" w:rsidRDefault="00026C34" w:rsidP="00C2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</w:pPr>
          </w:p>
          <w:p w:rsidR="00026C34" w:rsidRPr="007F08E9" w:rsidRDefault="00026C34" w:rsidP="00C20ED6">
            <w:pPr>
              <w:widowControl/>
              <w:spacing w:after="120"/>
              <w:rPr>
                <w:rFonts w:ascii="Verdana" w:eastAsia="Malgun Gothic" w:hAnsi="Verdana" w:cs="Verdana"/>
                <w:i/>
                <w:color w:val="FF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Plenary Session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</w:t>
            </w:r>
          </w:p>
          <w:p w:rsidR="00026C34" w:rsidRPr="007F08E9" w:rsidRDefault="00026C34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P</w:t>
            </w: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resentation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: </w:t>
            </w:r>
          </w:p>
          <w:p w:rsidR="00026C34" w:rsidRDefault="00D67D94" w:rsidP="00B33828">
            <w:pPr>
              <w:pStyle w:val="ListParagraph"/>
              <w:widowControl/>
              <w:numPr>
                <w:ilvl w:val="0"/>
                <w:numId w:val="24"/>
              </w:numPr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 overview of significant gaps and way forward to enhance the capacity of NMHSs in Africa</w:t>
            </w:r>
          </w:p>
          <w:p w:rsidR="00B33828" w:rsidRDefault="006A7BB6" w:rsidP="00B33828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</w:pPr>
            <w:r w:rsidRPr="006A7BB6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eastAsia="ko-KR"/>
              </w:rPr>
              <w:t xml:space="preserve">Use of WMCs products for preparation of Regional and National weather and climate information: current status and perspectives </w:t>
            </w:r>
            <w:r w:rsidRPr="008A592D"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  <w:t>with a pilot S</w:t>
            </w:r>
            <w:r w:rsidR="00DB6B78" w:rsidRPr="008A592D">
              <w:rPr>
                <w:rFonts w:ascii="Verdana" w:eastAsia="Malgun Gothic" w:hAnsi="Verdana" w:cs="Verdana" w:hint="eastAsia"/>
                <w:bCs/>
                <w:iCs/>
                <w:sz w:val="20"/>
                <w:szCs w:val="20"/>
                <w:lang w:eastAsia="ko-KR"/>
              </w:rPr>
              <w:t>/</w:t>
            </w:r>
            <w:r w:rsidRPr="008A592D"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  <w:t>GDPFS project</w:t>
            </w:r>
            <w:r w:rsidR="00DB6B78" w:rsidRPr="008A592D">
              <w:rPr>
                <w:rFonts w:ascii="Verdana" w:eastAsia="Malgun Gothic" w:hAnsi="Verdana" w:cs="Verdana" w:hint="eastAsia"/>
                <w:bCs/>
                <w:iCs/>
                <w:sz w:val="20"/>
                <w:szCs w:val="20"/>
                <w:lang w:eastAsia="ko-KR"/>
              </w:rPr>
              <w:t xml:space="preserve"> </w:t>
            </w:r>
          </w:p>
          <w:p w:rsidR="003443F7" w:rsidRPr="008A592D" w:rsidRDefault="008A592D" w:rsidP="008A592D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="Verdana" w:eastAsia="Malgun Gothic" w:hAnsi="Verdana" w:cs="Verdana" w:hint="eastAsia"/>
                <w:bCs/>
                <w:iCs/>
                <w:sz w:val="20"/>
                <w:szCs w:val="20"/>
                <w:lang w:eastAsia="ko-KR"/>
              </w:rPr>
              <w:t xml:space="preserve">Current </w:t>
            </w:r>
            <w:r w:rsidRPr="008A592D"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  <w:t xml:space="preserve">status and priorities for tropical cyclone research and operations </w:t>
            </w:r>
            <w:r w:rsidR="00D50590"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  <w:t>–</w:t>
            </w:r>
            <w:r w:rsidRPr="008A592D"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  <w:t xml:space="preserve"> insights and perspectives from IWTC-9</w:t>
            </w:r>
          </w:p>
        </w:tc>
        <w:tc>
          <w:tcPr>
            <w:tcW w:w="2811" w:type="dxa"/>
            <w:shd w:val="clear" w:color="auto" w:fill="auto"/>
          </w:tcPr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Pr="00B33828" w:rsidRDefault="00026C34" w:rsidP="00747287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</w:pPr>
            <w:r w:rsidRPr="00B33828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>Chair</w:t>
            </w:r>
            <w:r w:rsidR="00D50590"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  <w:t> </w:t>
            </w:r>
            <w:r w:rsidR="003D6FB3" w:rsidRPr="00B33828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 xml:space="preserve">: </w:t>
            </w:r>
            <w:r w:rsidR="00747287" w:rsidRPr="00B33828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 xml:space="preserve">Deon </w:t>
            </w:r>
            <w:r w:rsidR="00747287" w:rsidRPr="00B33828"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  <w:t>TERBLANCHE</w:t>
            </w:r>
          </w:p>
          <w:p w:rsidR="00026C34" w:rsidRPr="00B33828" w:rsidRDefault="00026C34" w:rsidP="00C20ED6">
            <w:pPr>
              <w:widowControl/>
              <w:rPr>
                <w:rFonts w:ascii="Verdana" w:eastAsia="Verdana" w:hAnsi="Verdana" w:cs="Verdana"/>
                <w:sz w:val="12"/>
                <w:szCs w:val="12"/>
                <w:lang w:val="fr-CH"/>
              </w:rPr>
            </w:pPr>
          </w:p>
          <w:p w:rsidR="00026C34" w:rsidRPr="00B33828" w:rsidRDefault="00B9797B" w:rsidP="00727100">
            <w:pPr>
              <w:widowControl/>
              <w:ind w:left="142" w:hanging="142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 xml:space="preserve">- </w:t>
            </w:r>
            <w:r w:rsidR="00B33828" w:rsidRPr="00B33828">
              <w:rPr>
                <w:rFonts w:ascii="Verdana" w:eastAsia="Verdana" w:hAnsi="Verdana" w:cs="Verdana"/>
                <w:sz w:val="20"/>
                <w:szCs w:val="20"/>
                <w:lang w:val="fr-CH"/>
              </w:rPr>
              <w:t>Sa</w:t>
            </w:r>
            <w:bookmarkStart w:id="0" w:name="_GoBack"/>
            <w:bookmarkEnd w:id="0"/>
            <w:r w:rsidR="00B33828" w:rsidRPr="00B33828">
              <w:rPr>
                <w:rFonts w:ascii="Verdana" w:eastAsia="Verdana" w:hAnsi="Verdana" w:cs="Verdana"/>
                <w:sz w:val="20"/>
                <w:szCs w:val="20"/>
                <w:lang w:val="fr-CH"/>
              </w:rPr>
              <w:t>ni Abubakar MASHI</w:t>
            </w:r>
          </w:p>
          <w:p w:rsidR="00026C34" w:rsidRPr="00B33828" w:rsidRDefault="00B9797B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eastAsia="ko-KR"/>
              </w:rPr>
              <w:t xml:space="preserve">- </w:t>
            </w:r>
            <w:r w:rsidR="00B33828" w:rsidRPr="006A7BB6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eastAsia="ko-KR"/>
              </w:rPr>
              <w:t>Andre KAMGA</w:t>
            </w:r>
          </w:p>
          <w:p w:rsidR="00026C34" w:rsidRPr="00B33828" w:rsidRDefault="00026C34" w:rsidP="00C20ED6">
            <w:pPr>
              <w:widowControl/>
              <w:rPr>
                <w:rFonts w:ascii="Verdana" w:eastAsia="Verdana" w:hAnsi="Verdana" w:cs="Verdana"/>
                <w:b/>
                <w:sz w:val="20"/>
                <w:szCs w:val="20"/>
                <w:lang w:val="fr-CH"/>
              </w:rPr>
            </w:pP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</w:pPr>
          </w:p>
          <w:p w:rsidR="00B33828" w:rsidRDefault="00B33828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</w:pPr>
          </w:p>
          <w:p w:rsidR="00B33828" w:rsidRPr="00B33828" w:rsidRDefault="00B9797B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</w:pPr>
            <w:r>
              <w:rPr>
                <w:rFonts w:ascii="Verdana" w:eastAsia="Malgun Gothic" w:hAnsi="Verdana" w:cs="Verdana" w:hint="eastAsia"/>
                <w:bCs/>
                <w:iCs/>
                <w:sz w:val="20"/>
                <w:szCs w:val="20"/>
                <w:lang w:eastAsia="ko-KR"/>
              </w:rPr>
              <w:t xml:space="preserve">- </w:t>
            </w:r>
            <w:r w:rsidR="00B33828" w:rsidRPr="00B33828"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  <w:t>Vijay TALLAPRAGADA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6719BD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15:30 </w:t>
            </w:r>
            <w:r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 17:00</w:t>
            </w:r>
          </w:p>
        </w:tc>
        <w:tc>
          <w:tcPr>
            <w:tcW w:w="5836" w:type="dxa"/>
            <w:shd w:val="clear" w:color="auto" w:fill="auto"/>
          </w:tcPr>
          <w:p w:rsidR="00026C34" w:rsidRPr="007F08E9" w:rsidRDefault="00026C34" w:rsidP="0023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Malgun Gothic" w:hAnsi="Verdana" w:cs="Verdana"/>
                <w:i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 xml:space="preserve">Three breakout </w:t>
            </w:r>
            <w:r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>groups</w:t>
            </w:r>
          </w:p>
          <w:p w:rsidR="00026C34" w:rsidRPr="0006540A" w:rsidRDefault="00026C34" w:rsidP="00C2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>Subject:</w:t>
            </w:r>
            <w:r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 Education strengthening/knowledge development in order to positioning NMCs in the future</w:t>
            </w:r>
          </w:p>
        </w:tc>
        <w:tc>
          <w:tcPr>
            <w:tcW w:w="2811" w:type="dxa"/>
            <w:shd w:val="clear" w:color="auto" w:fill="auto"/>
          </w:tcPr>
          <w:p w:rsidR="0070389B" w:rsidRDefault="00026C34" w:rsidP="00216395">
            <w:pPr>
              <w:widowControl/>
              <w:spacing w:after="120"/>
              <w:rPr>
                <w:rFonts w:ascii="Verdana" w:eastAsia="Malgun Gothic" w:hAnsi="Verdana" w:cs="Verdana"/>
                <w:bCs/>
                <w:iCs/>
                <w:color w:val="FF0000"/>
                <w:sz w:val="20"/>
                <w:szCs w:val="20"/>
                <w:lang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>Facilitators:</w:t>
            </w:r>
            <w:r w:rsidR="00747287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</w:t>
            </w:r>
            <w:r w:rsidR="00747287" w:rsidRPr="00747287">
              <w:rPr>
                <w:rFonts w:ascii="Verdana" w:eastAsia="Malgun Gothic" w:hAnsi="Verdana"/>
                <w:sz w:val="20"/>
                <w:szCs w:val="20"/>
                <w:lang w:eastAsia="ko-KR"/>
              </w:rPr>
              <w:t>Peter ODJUGO</w:t>
            </w:r>
            <w:r w:rsidR="00747287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, </w:t>
            </w:r>
            <w:r w:rsidR="00615264" w:rsidRPr="006A7BB6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eastAsia="ko-KR"/>
              </w:rPr>
              <w:t xml:space="preserve">Andre </w:t>
            </w:r>
            <w:r w:rsidR="00615264" w:rsidRPr="0070389B"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  <w:t>KAMGA</w:t>
            </w:r>
            <w:r w:rsidR="00615264" w:rsidRPr="0070389B">
              <w:rPr>
                <w:rFonts w:ascii="Verdana" w:eastAsia="Malgun Gothic" w:hAnsi="Verdana" w:cs="Verdana" w:hint="eastAsia"/>
                <w:bCs/>
                <w:iCs/>
                <w:sz w:val="20"/>
                <w:szCs w:val="20"/>
                <w:lang w:eastAsia="ko-KR"/>
              </w:rPr>
              <w:t xml:space="preserve">, </w:t>
            </w:r>
            <w:r w:rsidR="0070389B" w:rsidRPr="0070389B">
              <w:rPr>
                <w:rFonts w:ascii="Verdana" w:eastAsia="Malgun Gothic" w:hAnsi="Verdana" w:cs="Verdana"/>
                <w:bCs/>
                <w:iCs/>
                <w:sz w:val="20"/>
                <w:szCs w:val="20"/>
                <w:lang w:eastAsia="ko-KR"/>
              </w:rPr>
              <w:t xml:space="preserve">Dmitry KIKTEV </w:t>
            </w:r>
          </w:p>
          <w:p w:rsidR="00026C34" w:rsidRPr="006719BD" w:rsidRDefault="00D43628" w:rsidP="004A40FE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>Rapporteurs: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WMO staffs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6E00D1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7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00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7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026C34" w:rsidRPr="007F08E9" w:rsidRDefault="00026C34" w:rsidP="00C20ED6">
            <w:pPr>
              <w:widowControl/>
              <w:ind w:right="2727"/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Coffee /Tea/ Health Break</w:t>
            </w:r>
          </w:p>
        </w:tc>
      </w:tr>
      <w:tr w:rsidR="00026C34" w:rsidRPr="007F08E9" w:rsidTr="004A40FE">
        <w:trPr>
          <w:cantSplit/>
          <w:trHeight w:val="594"/>
        </w:trPr>
        <w:tc>
          <w:tcPr>
            <w:tcW w:w="1809" w:type="dxa"/>
            <w:tcBorders>
              <w:bottom w:val="single" w:sz="4" w:space="0" w:color="000000"/>
            </w:tcBorders>
          </w:tcPr>
          <w:p w:rsidR="00026C34" w:rsidRPr="007F08E9" w:rsidRDefault="00026C34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7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8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836" w:type="dxa"/>
            <w:tcBorders>
              <w:bottom w:val="single" w:sz="4" w:space="0" w:color="000000"/>
            </w:tcBorders>
          </w:tcPr>
          <w:p w:rsidR="00026C34" w:rsidRPr="007F08E9" w:rsidRDefault="00026C34" w:rsidP="00C20ED6">
            <w:pPr>
              <w:widowControl/>
              <w:spacing w:after="120"/>
              <w:rPr>
                <w:rFonts w:ascii="Verdana" w:eastAsia="Malgun Gothic" w:hAnsi="Verdana" w:cs="Verdana"/>
                <w:i/>
                <w:color w:val="FF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Plenary Session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</w:t>
            </w:r>
          </w:p>
          <w:p w:rsidR="00026C34" w:rsidRPr="00547193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C42631"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  <w:t>Report from each group and discussion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</w:tcPr>
          <w:p w:rsidR="00026C34" w:rsidRPr="00547193" w:rsidRDefault="00026C34" w:rsidP="00727100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Chair</w:t>
            </w:r>
            <w:r w:rsidR="00FB5D1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: </w:t>
            </w:r>
            <w:r w:rsidR="00B33828" w:rsidRPr="00B33828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Sani </w:t>
            </w:r>
            <w:r w:rsidR="00B33828" w:rsidRPr="00B33828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>Abubakar MASHI</w:t>
            </w:r>
          </w:p>
          <w:p w:rsidR="00026C34" w:rsidRPr="00547193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</w:tc>
      </w:tr>
      <w:tr w:rsidR="000E3304" w:rsidRPr="000E3304" w:rsidTr="004A40FE">
        <w:trPr>
          <w:cantSplit/>
          <w:trHeight w:val="56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3304" w:rsidRPr="000E3304" w:rsidRDefault="000E330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"/>
                <w:szCs w:val="2"/>
                <w:lang w:val="en-GB"/>
              </w:rPr>
            </w:pPr>
          </w:p>
        </w:tc>
      </w:tr>
      <w:tr w:rsidR="00026C34" w:rsidRPr="007F08E9" w:rsidTr="004A40FE">
        <w:trPr>
          <w:cantSplit/>
          <w:trHeight w:val="283"/>
        </w:trPr>
        <w:tc>
          <w:tcPr>
            <w:tcW w:w="10456" w:type="dxa"/>
            <w:gridSpan w:val="3"/>
            <w:shd w:val="clear" w:color="auto" w:fill="FDE9D9" w:themeFill="accent6" w:themeFillTint="33"/>
            <w:vAlign w:val="center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Day </w:t>
            </w: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Thursday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2</w:t>
            </w: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8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2019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5836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811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Remarks</w:t>
            </w:r>
          </w:p>
        </w:tc>
      </w:tr>
      <w:tr w:rsidR="00026C34" w:rsidRPr="006719BD" w:rsidTr="004A40FE">
        <w:trPr>
          <w:cantSplit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34" w:rsidRPr="00FF5B79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09:00 </w:t>
            </w:r>
            <w:r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 10:30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34" w:rsidRPr="007F08E9" w:rsidRDefault="00026C34" w:rsidP="0023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Malgun Gothic" w:hAnsi="Verdana" w:cs="Verdana"/>
                <w:i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 xml:space="preserve">Three breakout </w:t>
            </w:r>
            <w:r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>groups</w:t>
            </w:r>
          </w:p>
          <w:p w:rsidR="00026C34" w:rsidRPr="00C91ECA" w:rsidRDefault="00026C34" w:rsidP="00C2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>Subject:</w:t>
            </w:r>
            <w:r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 Data (observation and model output) sharing mechanism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34" w:rsidRPr="00E94DE1" w:rsidRDefault="00026C34" w:rsidP="00951D8F">
            <w:pPr>
              <w:widowControl/>
              <w:spacing w:after="120"/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</w:pPr>
            <w:proofErr w:type="spellStart"/>
            <w:r w:rsidRPr="00DE76F3"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  <w:t>Facilitators</w:t>
            </w:r>
            <w:proofErr w:type="spellEnd"/>
            <w:r w:rsidRPr="00E94DE1"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  <w:t>:</w:t>
            </w:r>
            <w:r w:rsidR="00A36286" w:rsidRPr="00E94DE1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 xml:space="preserve"> </w:t>
            </w:r>
            <w:r w:rsidR="00A36286" w:rsidRPr="00E94DE1"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  <w:t>Elke LOUW</w:t>
            </w:r>
            <w:r w:rsidR="00A36286" w:rsidRPr="00E94DE1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 xml:space="preserve">, </w:t>
            </w:r>
            <w:r w:rsidR="00F016BD" w:rsidRPr="00E94DE1"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  <w:t>Xiaoye ZHANG</w:t>
            </w:r>
            <w:r w:rsidR="00C33A9A" w:rsidRPr="00E94DE1">
              <w:rPr>
                <w:rFonts w:ascii="Verdana" w:eastAsia="Malgun Gothic" w:hAnsi="Verdana" w:cs="Verdana" w:hint="eastAsia"/>
                <w:sz w:val="20"/>
                <w:szCs w:val="20"/>
                <w:lang w:val="fr-CH" w:eastAsia="ko-KR"/>
              </w:rPr>
              <w:t xml:space="preserve">, </w:t>
            </w:r>
            <w:r w:rsidR="00D853F5" w:rsidRPr="00E94DE1">
              <w:rPr>
                <w:rFonts w:ascii="Verdana" w:eastAsia="Malgun Gothic" w:hAnsi="Verdana" w:cs="Verdana"/>
                <w:sz w:val="20"/>
                <w:szCs w:val="20"/>
                <w:lang w:val="fr-CH" w:eastAsia="ko-KR"/>
              </w:rPr>
              <w:t>Michael LOGAN</w:t>
            </w:r>
          </w:p>
          <w:p w:rsidR="00026C34" w:rsidRPr="006719BD" w:rsidRDefault="00D43628" w:rsidP="004A40FE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E94DE1">
              <w:rPr>
                <w:rFonts w:ascii="Verdana" w:eastAsia="Malgun Gothic" w:hAnsi="Verdana"/>
                <w:sz w:val="20"/>
                <w:szCs w:val="20"/>
                <w:lang w:val="fr-CH" w:eastAsia="ko-KR"/>
              </w:rPr>
              <w:t>Rapporteurs:</w:t>
            </w:r>
            <w:r w:rsidR="004A40FE">
              <w:rPr>
                <w:rFonts w:ascii="Verdana" w:eastAsia="Malgun Gothic" w:hAnsi="Verdana" w:hint="eastAsia"/>
                <w:sz w:val="20"/>
                <w:szCs w:val="20"/>
                <w:lang w:val="fr-CH" w:eastAsia="ko-KR"/>
              </w:rPr>
              <w:t xml:space="preserve"> 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WMO staffs</w:t>
            </w:r>
          </w:p>
        </w:tc>
      </w:tr>
      <w:tr w:rsidR="00026C34" w:rsidRPr="00FF5B79" w:rsidTr="004A40FE">
        <w:trPr>
          <w:cantSplit/>
          <w:trHeight w:val="268"/>
        </w:trPr>
        <w:tc>
          <w:tcPr>
            <w:tcW w:w="1809" w:type="dxa"/>
            <w:shd w:val="clear" w:color="auto" w:fill="auto"/>
          </w:tcPr>
          <w:p w:rsidR="00026C34" w:rsidRPr="00235DF8" w:rsidRDefault="00026C34" w:rsidP="00235DF8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235DF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35DF8" w:rsidRPr="00235DF8" w:rsidRDefault="00F92FF3" w:rsidP="00076387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Coffee /Tea/ Health Break</w:t>
            </w:r>
            <w:r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 xml:space="preserve"> &amp; time for preparing summary </w:t>
            </w:r>
            <w:r w:rsidR="00076387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>report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7F08E9" w:rsidRDefault="00026C34" w:rsidP="00235DF8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 w:rsidR="00235DF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15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2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0 </w:t>
            </w:r>
          </w:p>
        </w:tc>
        <w:tc>
          <w:tcPr>
            <w:tcW w:w="5836" w:type="dxa"/>
            <w:shd w:val="clear" w:color="auto" w:fill="auto"/>
          </w:tcPr>
          <w:p w:rsidR="00026C34" w:rsidRPr="007F08E9" w:rsidRDefault="00026C34" w:rsidP="00C20ED6">
            <w:pPr>
              <w:widowControl/>
              <w:spacing w:after="120"/>
              <w:rPr>
                <w:rFonts w:ascii="Verdana" w:eastAsia="Malgun Gothic" w:hAnsi="Verdana" w:cs="Verdana"/>
                <w:i/>
                <w:color w:val="FF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Plenary Session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</w:t>
            </w:r>
          </w:p>
          <w:p w:rsidR="00026C34" w:rsidRPr="005F5295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eastAsia="ko-KR"/>
              </w:rPr>
            </w:pPr>
            <w:r w:rsidRPr="005F5295"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  <w:t>Report from each group and discussion</w:t>
            </w:r>
          </w:p>
        </w:tc>
        <w:tc>
          <w:tcPr>
            <w:tcW w:w="2811" w:type="dxa"/>
            <w:shd w:val="clear" w:color="auto" w:fill="auto"/>
          </w:tcPr>
          <w:p w:rsidR="00026C34" w:rsidRPr="007F08E9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  <w:t>Chair</w:t>
            </w:r>
            <w:r w:rsidR="0065016E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 xml:space="preserve">, </w:t>
            </w:r>
            <w:r w:rsidR="0065016E" w:rsidRPr="00B17AE9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Xu TANG</w:t>
            </w:r>
          </w:p>
          <w:p w:rsidR="00026C34" w:rsidRPr="007F08E9" w:rsidRDefault="00026C34" w:rsidP="00C20ED6">
            <w:pPr>
              <w:widowControl/>
              <w:ind w:right="2727"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7F08E9" w:rsidRDefault="00026C34" w:rsidP="00F92FF3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12: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0 </w:t>
            </w:r>
            <w:r w:rsidR="000E3304"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14:</w:t>
            </w:r>
            <w:r w:rsidR="00F92FF3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026C34" w:rsidRPr="007F08E9" w:rsidRDefault="00026C34" w:rsidP="00C20ED6">
            <w:pPr>
              <w:widowControl/>
              <w:ind w:right="3294"/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Lunch Break</w:t>
            </w:r>
          </w:p>
        </w:tc>
      </w:tr>
      <w:tr w:rsidR="00026C34" w:rsidRPr="007F08E9" w:rsidTr="004A40FE">
        <w:trPr>
          <w:cantSplit/>
          <w:trHeight w:val="1423"/>
        </w:trPr>
        <w:tc>
          <w:tcPr>
            <w:tcW w:w="1809" w:type="dxa"/>
            <w:shd w:val="clear" w:color="auto" w:fill="auto"/>
          </w:tcPr>
          <w:p w:rsidR="00026C34" w:rsidRPr="000E3BAD" w:rsidRDefault="00026C34" w:rsidP="00F92FF3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14:</w:t>
            </w:r>
            <w:r w:rsidR="00F92FF3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6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F92FF3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</w:p>
        </w:tc>
        <w:tc>
          <w:tcPr>
            <w:tcW w:w="5836" w:type="dxa"/>
            <w:shd w:val="clear" w:color="auto" w:fill="auto"/>
          </w:tcPr>
          <w:p w:rsidR="00026C34" w:rsidRDefault="00026C34" w:rsidP="00F01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 xml:space="preserve">Agenda </w:t>
            </w:r>
            <w:r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 xml:space="preserve"> </w:t>
            </w:r>
            <w:r w:rsidR="00F016BD"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>J</w:t>
            </w:r>
            <w:r w:rsidR="00C33A9A"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 xml:space="preserve">oint discussion on </w:t>
            </w:r>
            <w:r w:rsidR="00F016BD"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>i</w:t>
            </w:r>
            <w:r w:rsidR="00C33A9A"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>mplementation plan and capacity development</w:t>
            </w:r>
          </w:p>
          <w:p w:rsidR="00026C34" w:rsidRDefault="00026C34" w:rsidP="00C2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</w:pPr>
          </w:p>
          <w:p w:rsidR="00026C34" w:rsidRPr="007F08E9" w:rsidRDefault="00026C34" w:rsidP="00C20ED6">
            <w:pPr>
              <w:widowControl/>
              <w:spacing w:after="120"/>
              <w:rPr>
                <w:rFonts w:ascii="Verdana" w:eastAsia="Malgun Gothic" w:hAnsi="Verdana" w:cs="Verdana"/>
                <w:i/>
                <w:color w:val="FF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Plenary Session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</w:t>
            </w:r>
          </w:p>
          <w:p w:rsidR="00026C34" w:rsidRPr="00A7079B" w:rsidRDefault="00342683" w:rsidP="00342683">
            <w:pPr>
              <w:pStyle w:val="ListParagraph"/>
              <w:widowControl/>
              <w:numPr>
                <w:ilvl w:val="0"/>
                <w:numId w:val="25"/>
              </w:numPr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eastAsia="ko-KR"/>
              </w:rPr>
              <w:t>Addressing issues from agenda 1 and 2</w:t>
            </w:r>
          </w:p>
        </w:tc>
        <w:tc>
          <w:tcPr>
            <w:tcW w:w="2811" w:type="dxa"/>
            <w:shd w:val="clear" w:color="auto" w:fill="auto"/>
          </w:tcPr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Pr="006719BD" w:rsidRDefault="00026C34" w:rsidP="00F016BD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Chair</w:t>
            </w:r>
            <w:r w:rsidR="00C33A9A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 : S</w:t>
            </w:r>
            <w:r w:rsidR="00F016BD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arah JONES/ </w:t>
            </w:r>
            <w:r w:rsidR="00C33A9A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Yuki</w:t>
            </w:r>
            <w:r w:rsidR="00F016BD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 HONDA</w:t>
            </w:r>
          </w:p>
          <w:p w:rsidR="00026C34" w:rsidRPr="00F016BD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</w:tc>
      </w:tr>
      <w:tr w:rsidR="00026C34" w:rsidRPr="00FF5B79" w:rsidTr="004A40FE">
        <w:trPr>
          <w:cantSplit/>
          <w:trHeight w:val="268"/>
        </w:trPr>
        <w:tc>
          <w:tcPr>
            <w:tcW w:w="1809" w:type="dxa"/>
            <w:shd w:val="clear" w:color="auto" w:fill="auto"/>
          </w:tcPr>
          <w:p w:rsidR="00026C34" w:rsidRPr="007F08E9" w:rsidRDefault="00026C34" w:rsidP="00F92FF3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6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F92FF3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– 1</w:t>
            </w:r>
            <w:r w:rsidR="00F92FF3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6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F92FF3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026C34" w:rsidRPr="00FF5B79" w:rsidRDefault="00026C34" w:rsidP="00C20ED6">
            <w:pPr>
              <w:widowControl/>
              <w:ind w:right="2727"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Coffee /Tea/ Health Break</w:t>
            </w:r>
          </w:p>
        </w:tc>
      </w:tr>
      <w:tr w:rsidR="00F92FF3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F92FF3" w:rsidRPr="007F08E9" w:rsidRDefault="00F92FF3" w:rsidP="00EF144E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6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0 </w:t>
            </w:r>
            <w:r w:rsidR="00D50590">
              <w:rPr>
                <w:rFonts w:ascii="Verdana" w:eastAsia="Verdana" w:hAnsi="Verdana" w:cs="Verdana"/>
                <w:sz w:val="20"/>
                <w:szCs w:val="20"/>
                <w:lang w:val="en-GB"/>
              </w:rPr>
              <w:t>–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8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836" w:type="dxa"/>
            <w:shd w:val="clear" w:color="auto" w:fill="auto"/>
          </w:tcPr>
          <w:p w:rsidR="00F92FF3" w:rsidRPr="00C7718B" w:rsidRDefault="00F92FF3" w:rsidP="00EF144E">
            <w:pPr>
              <w:widowControl/>
              <w:rPr>
                <w:rFonts w:ascii="Verdana" w:eastAsia="Malgun Gothic" w:hAnsi="Verdana" w:cs="Verdana"/>
                <w:b/>
                <w:color w:val="FF0000"/>
                <w:sz w:val="20"/>
                <w:szCs w:val="20"/>
                <w:lang w:val="en-GB" w:eastAsia="ko-KR"/>
              </w:rPr>
            </w:pPr>
            <w:r w:rsidRPr="0035185C"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Visit WMC Beijing</w:t>
            </w:r>
          </w:p>
        </w:tc>
        <w:tc>
          <w:tcPr>
            <w:tcW w:w="2811" w:type="dxa"/>
            <w:shd w:val="clear" w:color="auto" w:fill="auto"/>
          </w:tcPr>
          <w:p w:rsidR="00F92FF3" w:rsidRPr="007F08E9" w:rsidRDefault="00F92FF3" w:rsidP="00F92FF3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</w:p>
        </w:tc>
      </w:tr>
      <w:tr w:rsidR="000E3304" w:rsidRPr="000E3304" w:rsidTr="004A40FE">
        <w:trPr>
          <w:cantSplit/>
          <w:trHeight w:val="56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3304" w:rsidRPr="000E3304" w:rsidRDefault="000E330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"/>
                <w:szCs w:val="2"/>
                <w:lang w:val="en-GB"/>
              </w:rPr>
            </w:pPr>
          </w:p>
        </w:tc>
      </w:tr>
      <w:tr w:rsidR="00026C34" w:rsidRPr="007F08E9" w:rsidTr="004A40FE">
        <w:trPr>
          <w:cantSplit/>
          <w:trHeight w:val="283"/>
        </w:trPr>
        <w:tc>
          <w:tcPr>
            <w:tcW w:w="10456" w:type="dxa"/>
            <w:gridSpan w:val="3"/>
            <w:shd w:val="clear" w:color="auto" w:fill="CC99FF"/>
            <w:vAlign w:val="center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Day </w:t>
            </w: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4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Friday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2</w:t>
            </w:r>
            <w:r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9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2019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5836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811" w:type="dxa"/>
          </w:tcPr>
          <w:p w:rsidR="00026C34" w:rsidRPr="007F08E9" w:rsidRDefault="00026C34" w:rsidP="00C20ED6">
            <w:pPr>
              <w:widowControl/>
              <w:jc w:val="center"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Remarks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  <w:tcBorders>
              <w:bottom w:val="single" w:sz="4" w:space="0" w:color="000000"/>
            </w:tcBorders>
          </w:tcPr>
          <w:p w:rsidR="00026C34" w:rsidRPr="00A7079B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09:00 – 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30</w:t>
            </w:r>
          </w:p>
        </w:tc>
        <w:tc>
          <w:tcPr>
            <w:tcW w:w="5836" w:type="dxa"/>
            <w:tcBorders>
              <w:bottom w:val="single" w:sz="4" w:space="0" w:color="000000"/>
            </w:tcBorders>
          </w:tcPr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 xml:space="preserve">Agenda </w:t>
            </w:r>
            <w:r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>4</w:t>
            </w:r>
            <w:r w:rsidRPr="007F08E9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b/>
                <w:color w:val="0070C0"/>
                <w:sz w:val="20"/>
                <w:szCs w:val="20"/>
                <w:lang w:val="en-GB" w:eastAsia="ko-KR"/>
              </w:rPr>
              <w:t xml:space="preserve"> </w:t>
            </w:r>
            <w:r w:rsidRPr="00355892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>Overall coordination mechanism between WMCs and WMCs/RSMCs to support Members</w:t>
            </w: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</w:pPr>
          </w:p>
          <w:p w:rsidR="00026C34" w:rsidRDefault="00026C34" w:rsidP="00AE4A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Malgun Gothic" w:hAnsi="Verdana" w:cs="Verdana"/>
                <w:i/>
                <w:sz w:val="18"/>
                <w:szCs w:val="18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 xml:space="preserve">Three breakout </w:t>
            </w:r>
            <w:r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  <w:t>groups</w:t>
            </w:r>
          </w:p>
          <w:p w:rsidR="00C20ED6" w:rsidRPr="00C20ED6" w:rsidRDefault="00C20ED6" w:rsidP="00C20ED6">
            <w:pPr>
              <w:pStyle w:val="ListParagraph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</w:pPr>
            <w:r w:rsidRPr="00C20ED6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>Leverage pre-</w:t>
            </w:r>
            <w:r w:rsidRPr="00C20ED6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>existing</w:t>
            </w:r>
            <w:r w:rsidRPr="00C20ED6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 coordination mechanism, requirement for </w:t>
            </w:r>
            <w:r w:rsidRPr="00C20ED6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>efficient</w:t>
            </w:r>
            <w:r w:rsidRPr="00C20ED6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 coordination mechanism</w:t>
            </w:r>
          </w:p>
          <w:p w:rsidR="00C20ED6" w:rsidRPr="00C20ED6" w:rsidRDefault="00C20ED6" w:rsidP="00C20ED6">
            <w:pPr>
              <w:pStyle w:val="ListParagraph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</w:pPr>
            <w:r w:rsidRPr="00C20ED6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Design of coordination </w:t>
            </w:r>
            <w:r w:rsidRPr="00C20ED6">
              <w:rPr>
                <w:rFonts w:ascii="Verdana" w:eastAsia="Malgun Gothic" w:hAnsi="Verdana" w:cs="Verdana"/>
                <w:bCs/>
                <w:iCs/>
                <w:color w:val="000000"/>
                <w:sz w:val="20"/>
                <w:szCs w:val="20"/>
                <w:lang w:val="en-GB" w:eastAsia="ko-KR"/>
              </w:rPr>
              <w:t>mechanism</w:t>
            </w:r>
            <w:r w:rsidRPr="00C20ED6">
              <w:rPr>
                <w:rFonts w:ascii="Verdana" w:eastAsia="Malgun Gothic" w:hAnsi="Verdana" w:cs="Verdana" w:hint="eastAsia"/>
                <w:bCs/>
                <w:iCs/>
                <w:color w:val="000000"/>
                <w:sz w:val="20"/>
                <w:szCs w:val="20"/>
                <w:lang w:val="en-GB" w:eastAsia="ko-KR"/>
              </w:rPr>
              <w:t xml:space="preserve"> and roles of each </w:t>
            </w:r>
            <w:r w:rsidRPr="003158FE">
              <w:rPr>
                <w:rFonts w:ascii="Verdana" w:eastAsia="Malgun Gothic" w:hAnsi="Verdana" w:cs="Verdana"/>
                <w:bCs/>
                <w:iCs/>
                <w:sz w:val="20"/>
                <w:szCs w:val="20"/>
                <w:lang w:val="en-GB" w:eastAsia="ko-KR"/>
              </w:rPr>
              <w:t>players</w:t>
            </w:r>
            <w:r w:rsidR="00EF144E" w:rsidRPr="003158FE">
              <w:rPr>
                <w:rFonts w:ascii="Verdana" w:eastAsia="Malgun Gothic" w:hAnsi="Verdana" w:cs="Verdana" w:hint="eastAsia"/>
                <w:bCs/>
                <w:iCs/>
                <w:sz w:val="20"/>
                <w:szCs w:val="20"/>
                <w:lang w:val="en-GB" w:eastAsia="ko-KR"/>
              </w:rPr>
              <w:t xml:space="preserve"> in the context of WMO reform</w:t>
            </w:r>
          </w:p>
          <w:p w:rsidR="00C20ED6" w:rsidRPr="00C20ED6" w:rsidRDefault="00812D55" w:rsidP="00812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rPr>
                <w:rFonts w:ascii="Verdana" w:eastAsia="Malgun Gothic" w:hAnsi="Verdana" w:cs="Verdana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Verdana" w:eastAsia="Malgun Gothic" w:hAnsi="Verdana" w:cs="Verdana"/>
                <w:color w:val="000000"/>
                <w:sz w:val="18"/>
                <w:szCs w:val="18"/>
                <w:lang w:eastAsia="ko-KR"/>
              </w:rPr>
              <w:tab/>
            </w:r>
          </w:p>
          <w:p w:rsidR="00026C34" w:rsidRPr="00A7079B" w:rsidRDefault="00026C34" w:rsidP="00C2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Malgun Gothic" w:hAnsi="Verdana" w:cs="Verdana"/>
                <w:i/>
                <w:sz w:val="20"/>
                <w:szCs w:val="20"/>
                <w:lang w:val="en-GB" w:eastAsia="ko-KR"/>
              </w:rPr>
            </w:pPr>
            <w:r w:rsidRPr="006054D6"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 xml:space="preserve">Note: Secretariat will collect the information on the current coordination mechanism from 9 WMCs before the Workshop and </w:t>
            </w:r>
            <w:r>
              <w:rPr>
                <w:rFonts w:ascii="Verdana" w:eastAsia="Malgun Gothic" w:hAnsi="Verdana" w:cs="Verdana" w:hint="eastAsia"/>
                <w:i/>
                <w:iCs/>
                <w:color w:val="000000"/>
                <w:sz w:val="18"/>
                <w:szCs w:val="18"/>
                <w:lang w:eastAsia="ko-KR"/>
              </w:rPr>
              <w:t xml:space="preserve">distribute </w:t>
            </w:r>
            <w:r w:rsidR="00235DF8">
              <w:rPr>
                <w:rFonts w:ascii="Verdana" w:eastAsia="Malgun Gothic" w:hAnsi="Verdana" w:cs="Verdana" w:hint="eastAsia"/>
                <w:i/>
                <w:iCs/>
                <w:color w:val="000000"/>
                <w:sz w:val="18"/>
                <w:szCs w:val="18"/>
                <w:lang w:eastAsia="ko-KR"/>
              </w:rPr>
              <w:t xml:space="preserve">it </w:t>
            </w:r>
            <w:r>
              <w:rPr>
                <w:rFonts w:ascii="Verdana" w:eastAsia="Malgun Gothic" w:hAnsi="Verdana" w:cs="Verdana" w:hint="eastAsia"/>
                <w:i/>
                <w:iCs/>
                <w:color w:val="000000"/>
                <w:sz w:val="18"/>
                <w:szCs w:val="18"/>
                <w:lang w:eastAsia="ko-KR"/>
              </w:rPr>
              <w:t>to participants in advance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</w:tcPr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026C34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3443F7" w:rsidRPr="003461C7" w:rsidRDefault="00D37C90" w:rsidP="00951D8F">
            <w:pPr>
              <w:widowControl/>
              <w:spacing w:after="120"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5D27FD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Facilitators</w:t>
            </w:r>
            <w:r w:rsidR="003443F7" w:rsidRPr="005D27FD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 w:rsidR="00342683" w:rsidRPr="005D27FD">
              <w:rPr>
                <w:lang w:val="en-GB"/>
              </w:rPr>
              <w:t xml:space="preserve"> </w:t>
            </w:r>
            <w:r w:rsidRPr="005D27FD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Jianjie WANG</w:t>
            </w:r>
            <w:r w:rsidR="00342683" w:rsidRPr="005D27FD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, </w:t>
            </w:r>
            <w:r w:rsidR="00307EF4" w:rsidRPr="003461C7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Jiandong GONG</w:t>
            </w:r>
            <w:r w:rsidR="00307EF4" w:rsidRPr="003461C7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,</w:t>
            </w:r>
            <w:r w:rsidR="00307EF4" w:rsidRPr="003461C7">
              <w:rPr>
                <w:rFonts w:ascii="Verdana" w:eastAsia="Malgun Gothic" w:hAnsi="Verdana" w:cs="Verdana" w:hint="eastAsia"/>
                <w:b/>
                <w:bCs/>
                <w:sz w:val="20"/>
                <w:szCs w:val="20"/>
                <w:lang w:val="en-GB" w:eastAsia="ko-KR"/>
              </w:rPr>
              <w:t xml:space="preserve"> </w:t>
            </w:r>
            <w:r w:rsidR="00307EF4" w:rsidRPr="003461C7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Munehiko YAMAGUCHI</w:t>
            </w:r>
            <w:r w:rsidR="00307EF4" w:rsidRPr="003461C7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 </w:t>
            </w:r>
          </w:p>
          <w:p w:rsidR="003443F7" w:rsidRPr="007F08E9" w:rsidRDefault="00BA0D4F" w:rsidP="004A40FE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/>
                <w:sz w:val="20"/>
                <w:szCs w:val="20"/>
                <w:lang w:eastAsia="ko-KR"/>
              </w:rPr>
              <w:t>Rapporteurs:</w:t>
            </w:r>
            <w:r w:rsidR="004A40FE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WMO staffs</w:t>
            </w:r>
          </w:p>
        </w:tc>
      </w:tr>
      <w:tr w:rsidR="00026C34" w:rsidRPr="00FF5B79" w:rsidTr="004A40FE">
        <w:trPr>
          <w:cantSplit/>
          <w:trHeight w:val="268"/>
        </w:trPr>
        <w:tc>
          <w:tcPr>
            <w:tcW w:w="1809" w:type="dxa"/>
            <w:shd w:val="clear" w:color="auto" w:fill="auto"/>
          </w:tcPr>
          <w:p w:rsidR="00026C34" w:rsidRPr="00235DF8" w:rsidRDefault="00026C34" w:rsidP="00235DF8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:</w:t>
            </w:r>
            <w:r w:rsidR="00235DF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35DF8" w:rsidRPr="00235DF8" w:rsidRDefault="00F92FF3" w:rsidP="00076387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Coffee /Tea/ Health Break</w:t>
            </w:r>
            <w:r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 xml:space="preserve"> &amp; time for preparing summary </w:t>
            </w:r>
            <w:r w:rsidR="00076387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>report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7F08E9" w:rsidRDefault="00026C34" w:rsidP="00235DF8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 w:rsidR="00235DF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15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2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0 </w:t>
            </w:r>
          </w:p>
        </w:tc>
        <w:tc>
          <w:tcPr>
            <w:tcW w:w="5836" w:type="dxa"/>
            <w:shd w:val="clear" w:color="auto" w:fill="auto"/>
          </w:tcPr>
          <w:p w:rsidR="00026C34" w:rsidRPr="007F08E9" w:rsidRDefault="00026C34" w:rsidP="00C20ED6">
            <w:pPr>
              <w:widowControl/>
              <w:spacing w:after="120"/>
              <w:rPr>
                <w:rFonts w:ascii="Verdana" w:eastAsia="Malgun Gothic" w:hAnsi="Verdana" w:cs="Verdana"/>
                <w:i/>
                <w:color w:val="FF0000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Plenary Session</w:t>
            </w:r>
            <w:r w:rsidRPr="007F08E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</w:t>
            </w:r>
          </w:p>
          <w:p w:rsidR="00026C34" w:rsidRPr="005F5295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eastAsia="ko-KR"/>
              </w:rPr>
            </w:pPr>
            <w:r w:rsidRPr="005F5295"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  <w:t>Report from each group and discussion</w:t>
            </w:r>
          </w:p>
        </w:tc>
        <w:tc>
          <w:tcPr>
            <w:tcW w:w="2811" w:type="dxa"/>
            <w:shd w:val="clear" w:color="auto" w:fill="auto"/>
          </w:tcPr>
          <w:p w:rsidR="009A6294" w:rsidRPr="006E2A60" w:rsidRDefault="00026C34" w:rsidP="00610420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6E2A60"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  <w:t>Chair</w:t>
            </w:r>
            <w:r w:rsidR="0051567C" w:rsidRPr="006E2A60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 xml:space="preserve">: </w:t>
            </w:r>
            <w:r w:rsidR="00610420" w:rsidRPr="006E2A60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Yuki HONDA</w:t>
            </w:r>
          </w:p>
          <w:p w:rsidR="00026C34" w:rsidRPr="006E2A60" w:rsidRDefault="00026C34" w:rsidP="00C20ED6">
            <w:pPr>
              <w:widowControl/>
              <w:ind w:right="2727"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7F08E9" w:rsidRDefault="00026C34" w:rsidP="00C20ED6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12: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3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0 </w:t>
            </w:r>
            <w:r w:rsidR="000E3304"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14: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026C34" w:rsidRPr="006E2A60" w:rsidRDefault="00026C34" w:rsidP="00C20ED6">
            <w:pPr>
              <w:widowControl/>
              <w:ind w:right="3294"/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</w:pPr>
            <w:r w:rsidRPr="006E2A60">
              <w:rPr>
                <w:rFonts w:ascii="Verdana" w:eastAsia="Verdana" w:hAnsi="Verdana" w:cs="Verdana"/>
                <w:bCs/>
                <w:sz w:val="20"/>
                <w:szCs w:val="20"/>
                <w:lang w:val="en-GB"/>
              </w:rPr>
              <w:t>Lunch Break</w:t>
            </w:r>
          </w:p>
        </w:tc>
      </w:tr>
      <w:tr w:rsidR="00026C34" w:rsidRPr="007F08E9" w:rsidTr="004A40FE">
        <w:trPr>
          <w:cantSplit/>
          <w:trHeight w:val="2680"/>
        </w:trPr>
        <w:tc>
          <w:tcPr>
            <w:tcW w:w="1809" w:type="dxa"/>
            <w:shd w:val="clear" w:color="auto" w:fill="auto"/>
          </w:tcPr>
          <w:p w:rsidR="00026C34" w:rsidRPr="007F08E9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4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0 – 1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6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: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 w:rsidRPr="007F08E9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0 </w:t>
            </w:r>
          </w:p>
        </w:tc>
        <w:tc>
          <w:tcPr>
            <w:tcW w:w="5836" w:type="dxa"/>
            <w:shd w:val="clear" w:color="auto" w:fill="auto"/>
          </w:tcPr>
          <w:p w:rsidR="00026C34" w:rsidRPr="00A37AA0" w:rsidRDefault="00026C34" w:rsidP="00C20ED6">
            <w:pPr>
              <w:widowControl/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</w:pPr>
            <w:r w:rsidRPr="00A37AA0">
              <w:rPr>
                <w:rFonts w:ascii="Verdana" w:eastAsia="Malgun Gothic" w:hAnsi="Verdana" w:cs="Verdana"/>
                <w:b/>
                <w:color w:val="0070C0"/>
                <w:sz w:val="20"/>
                <w:szCs w:val="20"/>
                <w:lang w:val="en-GB" w:eastAsia="ko-KR"/>
              </w:rPr>
              <w:t>Any other business: WMCs mechanism to support Humanitarian Activities</w:t>
            </w:r>
          </w:p>
          <w:p w:rsidR="00026C34" w:rsidRPr="00A37AA0" w:rsidRDefault="00026C34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u w:val="single"/>
                <w:lang w:val="en-GB" w:eastAsia="ko-KR"/>
              </w:rPr>
            </w:pPr>
          </w:p>
          <w:p w:rsidR="00026C34" w:rsidRPr="00A37AA0" w:rsidRDefault="00026C34" w:rsidP="00C20ED6">
            <w:pPr>
              <w:widowControl/>
              <w:spacing w:after="120"/>
              <w:rPr>
                <w:rFonts w:ascii="Verdana" w:eastAsia="Malgun Gothic" w:hAnsi="Verdana" w:cs="Verdana"/>
                <w:i/>
                <w:color w:val="FF0000"/>
                <w:sz w:val="20"/>
                <w:szCs w:val="20"/>
                <w:lang w:val="en-GB" w:eastAsia="ko-KR"/>
              </w:rPr>
            </w:pPr>
            <w:r w:rsidRPr="00A37AA0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n-GB"/>
              </w:rPr>
              <w:t>Plenary Session</w:t>
            </w:r>
            <w:r w:rsidRPr="00A37AA0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</w:t>
            </w:r>
          </w:p>
          <w:p w:rsidR="00026C34" w:rsidRPr="009E349F" w:rsidRDefault="00026C34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9E349F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P</w:t>
            </w:r>
            <w:r w:rsidRPr="009E349F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resentation</w:t>
            </w:r>
            <w:r w:rsidRPr="009E349F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: </w:t>
            </w:r>
          </w:p>
          <w:p w:rsidR="00026C34" w:rsidRPr="003443F7" w:rsidRDefault="003461C7" w:rsidP="003461C7">
            <w:pPr>
              <w:pStyle w:val="ListParagraph"/>
              <w:widowControl/>
              <w:numPr>
                <w:ilvl w:val="0"/>
                <w:numId w:val="26"/>
              </w:numPr>
              <w:spacing w:after="200"/>
              <w:contextualSpacing/>
              <w:rPr>
                <w:rFonts w:ascii="Verdana" w:eastAsia="Malgun Gothic" w:hAnsi="Verdana"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Verdana" w:eastAsia="Malgun Gothic" w:hAnsi="Verdana" w:hint="eastAsia"/>
                <w:sz w:val="20"/>
                <w:szCs w:val="20"/>
                <w:lang w:val="en-GB" w:eastAsia="ko-KR"/>
              </w:rPr>
              <w:t xml:space="preserve">Needs from Humanitarian Agencies </w:t>
            </w:r>
            <w:r w:rsidR="008A0431" w:rsidRPr="009E349F">
              <w:rPr>
                <w:rFonts w:ascii="Verdana" w:eastAsia="Malgun Gothic" w:hAnsi="Verdana" w:hint="eastAsia"/>
                <w:sz w:val="20"/>
                <w:szCs w:val="20"/>
                <w:lang w:val="en-GB" w:eastAsia="ko-KR"/>
              </w:rPr>
              <w:t xml:space="preserve">including </w:t>
            </w:r>
            <w:r w:rsidR="008A0431" w:rsidRPr="009E349F">
              <w:rPr>
                <w:rFonts w:ascii="Verdana" w:eastAsia="Malgun Gothic" w:hAnsi="Verdana"/>
                <w:sz w:val="20"/>
                <w:szCs w:val="20"/>
                <w:lang w:eastAsia="ko-KR"/>
              </w:rPr>
              <w:t>outcome</w:t>
            </w:r>
            <w:r w:rsidR="00026C34" w:rsidRPr="009E349F">
              <w:rPr>
                <w:rFonts w:ascii="Verdana" w:eastAsia="Malgun Gothic" w:hAnsi="Verdana"/>
                <w:sz w:val="20"/>
                <w:szCs w:val="20"/>
                <w:lang w:eastAsia="ko-KR"/>
              </w:rPr>
              <w:t xml:space="preserve"> of WMO consultation workshop </w:t>
            </w:r>
            <w:r w:rsidR="00026C34" w:rsidRPr="00A37AA0">
              <w:rPr>
                <w:rFonts w:ascii="Verdana" w:eastAsia="Malgun Gothic" w:hAnsi="Verdana"/>
                <w:sz w:val="20"/>
                <w:szCs w:val="20"/>
                <w:lang w:eastAsia="ko-KR"/>
              </w:rPr>
              <w:t xml:space="preserve">(Geneva, 3-5 DEC 2018) </w:t>
            </w:r>
            <w:r w:rsidR="00D37C90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(</w:t>
            </w:r>
            <w:r w:rsidR="00D37C90" w:rsidRPr="00B9797B">
              <w:rPr>
                <w:rFonts w:ascii="Verdana" w:eastAsia="Malgun Gothic" w:hAnsi="Verdana" w:hint="eastAsia"/>
                <w:color w:val="FF0000"/>
                <w:sz w:val="20"/>
                <w:szCs w:val="20"/>
                <w:lang w:eastAsia="ko-KR"/>
              </w:rPr>
              <w:t>TBD</w:t>
            </w:r>
            <w:r w:rsidR="00D37C90">
              <w:rPr>
                <w:rFonts w:ascii="Verdana" w:eastAsia="Malgun Gothic" w:hAnsi="Verdana" w:hint="eastAsia"/>
                <w:sz w:val="20"/>
                <w:szCs w:val="20"/>
                <w:lang w:eastAsia="ko-KR"/>
              </w:rPr>
              <w:t>)</w:t>
            </w:r>
          </w:p>
          <w:p w:rsidR="00026C34" w:rsidRPr="00A37AA0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eastAsia="ko-KR"/>
              </w:rPr>
            </w:pPr>
            <w:r w:rsidRPr="00A37AA0">
              <w:rPr>
                <w:rFonts w:ascii="Verdana" w:eastAsia="Malgun Gothic" w:hAnsi="Verdana" w:cs="Verdana"/>
                <w:b/>
                <w:sz w:val="20"/>
                <w:szCs w:val="20"/>
                <w:lang w:eastAsia="ko-KR"/>
              </w:rPr>
              <w:t>Discussion</w:t>
            </w:r>
            <w:r w:rsidRPr="00A37AA0">
              <w:rPr>
                <w:rFonts w:ascii="Verdana" w:eastAsia="Malgun Gothic" w:hAnsi="Verdana" w:cs="Verdana"/>
                <w:bCs/>
                <w:sz w:val="20"/>
                <w:szCs w:val="20"/>
                <w:lang w:eastAsia="ko-KR"/>
              </w:rPr>
              <w:t>:</w:t>
            </w:r>
          </w:p>
          <w:p w:rsidR="00026C34" w:rsidRPr="00A37AA0" w:rsidRDefault="00026C34" w:rsidP="00C20ED6">
            <w:pPr>
              <w:pStyle w:val="ListParagraph"/>
              <w:widowControl/>
              <w:numPr>
                <w:ilvl w:val="0"/>
                <w:numId w:val="26"/>
              </w:numPr>
              <w:ind w:left="782" w:hanging="357"/>
              <w:contextualSpacing/>
              <w:rPr>
                <w:rFonts w:ascii="Verdana" w:eastAsia="Malgun Gothic" w:hAnsi="Verdana"/>
                <w:sz w:val="20"/>
                <w:szCs w:val="20"/>
                <w:lang w:eastAsia="ko-KR"/>
              </w:rPr>
            </w:pPr>
            <w:r w:rsidRPr="00A37AA0">
              <w:rPr>
                <w:rFonts w:ascii="Verdana" w:eastAsia="Malgun Gothic" w:hAnsi="Verdana"/>
                <w:sz w:val="20"/>
                <w:szCs w:val="20"/>
                <w:lang w:eastAsia="ko-KR"/>
              </w:rPr>
              <w:t>Potential roles of WMCs to respond to requests for Humanitarian activities</w:t>
            </w:r>
          </w:p>
        </w:tc>
        <w:tc>
          <w:tcPr>
            <w:tcW w:w="2811" w:type="dxa"/>
            <w:shd w:val="clear" w:color="auto" w:fill="auto"/>
          </w:tcPr>
          <w:p w:rsidR="00026C34" w:rsidRPr="006E2A60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</w:p>
          <w:p w:rsidR="00026C34" w:rsidRPr="006E2A60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</w:p>
          <w:p w:rsidR="00026C34" w:rsidRPr="006E2A60" w:rsidRDefault="00026C34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</w:p>
          <w:p w:rsidR="00D37C90" w:rsidRPr="006E2A60" w:rsidRDefault="00026C34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 w:rsidRPr="006E2A60"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  <w:t>Chair</w:t>
            </w:r>
            <w:r w:rsidR="009A6294" w:rsidRPr="006E2A60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>: Xu TANG</w:t>
            </w:r>
            <w:r w:rsidR="00D37C90" w:rsidRPr="006E2A60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 xml:space="preserve"> </w:t>
            </w:r>
          </w:p>
          <w:p w:rsidR="00D37C90" w:rsidRPr="006E2A60" w:rsidRDefault="00D37C90" w:rsidP="00C20ED6">
            <w:pPr>
              <w:widowControl/>
              <w:rPr>
                <w:rFonts w:ascii="Verdana" w:eastAsia="Malgun Gothic" w:hAnsi="Verdana" w:cs="Verdana"/>
                <w:sz w:val="10"/>
                <w:szCs w:val="10"/>
                <w:lang w:val="en-GB" w:eastAsia="ko-KR"/>
              </w:rPr>
            </w:pPr>
          </w:p>
          <w:p w:rsidR="00D37C90" w:rsidRPr="006E2A60" w:rsidRDefault="00D37C90" w:rsidP="00C20ED6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</w:p>
          <w:p w:rsidR="00D37C90" w:rsidRPr="006E2A60" w:rsidRDefault="00B9797B" w:rsidP="003158FE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  <w:r w:rsidRPr="006E2A60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- </w:t>
            </w:r>
            <w:r w:rsidR="00DB117E" w:rsidRPr="003158FE"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Hans-Joachim KOPPERT</w:t>
            </w:r>
          </w:p>
        </w:tc>
      </w:tr>
      <w:tr w:rsidR="00026C34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026C34" w:rsidRPr="007F08E9" w:rsidRDefault="00026C34" w:rsidP="00FF4458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16:00 </w:t>
            </w:r>
            <w:r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  <w:t>–</w:t>
            </w:r>
            <w:r w:rsidR="00FF445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 xml:space="preserve"> 17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:</w:t>
            </w:r>
            <w:r w:rsidR="00FF445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</w:p>
        </w:tc>
        <w:tc>
          <w:tcPr>
            <w:tcW w:w="5836" w:type="dxa"/>
            <w:shd w:val="clear" w:color="auto" w:fill="auto"/>
          </w:tcPr>
          <w:p w:rsidR="00026C34" w:rsidRPr="00990926" w:rsidRDefault="00026C34" w:rsidP="00C20ED6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990926"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  <w:t>Summary of the Workshop</w:t>
            </w:r>
          </w:p>
        </w:tc>
        <w:tc>
          <w:tcPr>
            <w:tcW w:w="2811" w:type="dxa"/>
            <w:shd w:val="clear" w:color="auto" w:fill="auto"/>
          </w:tcPr>
          <w:p w:rsidR="00026C34" w:rsidRPr="007F08E9" w:rsidRDefault="0045160B" w:rsidP="00C20ED6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>Chair</w:t>
            </w:r>
            <w:r w:rsidR="009A6294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>: Jim</w:t>
            </w:r>
            <w:r w:rsidR="00D43628">
              <w:rPr>
                <w:rFonts w:ascii="Verdana" w:eastAsia="Malgun Gothic" w:hAnsi="Verdana" w:cs="Verdana" w:hint="eastAsia"/>
                <w:bCs/>
                <w:sz w:val="20"/>
                <w:szCs w:val="20"/>
                <w:lang w:val="en-GB" w:eastAsia="ko-KR"/>
              </w:rPr>
              <w:t xml:space="preserve"> </w:t>
            </w:r>
            <w:r w:rsidR="00D43628" w:rsidRPr="0070389B">
              <w:rPr>
                <w:rFonts w:ascii="Verdana" w:eastAsia="Malgun Gothic" w:hAnsi="Verdana"/>
                <w:sz w:val="20"/>
                <w:szCs w:val="20"/>
                <w:lang w:val="en-GB" w:eastAsia="ko-KR"/>
              </w:rPr>
              <w:t>ABRAHAM</w:t>
            </w:r>
          </w:p>
        </w:tc>
      </w:tr>
      <w:tr w:rsidR="00AE4AAF" w:rsidRPr="007F08E9" w:rsidTr="004A40FE">
        <w:trPr>
          <w:cantSplit/>
        </w:trPr>
        <w:tc>
          <w:tcPr>
            <w:tcW w:w="1809" w:type="dxa"/>
            <w:shd w:val="clear" w:color="auto" w:fill="auto"/>
          </w:tcPr>
          <w:p w:rsidR="00AE4AAF" w:rsidRPr="007F08E9" w:rsidRDefault="00AE4AAF" w:rsidP="00FF4458">
            <w:pPr>
              <w:widowControl/>
              <w:rPr>
                <w:rFonts w:ascii="Verdana" w:eastAsia="Malgun Gothic" w:hAnsi="Verdana" w:cs="Verdana"/>
                <w:sz w:val="20"/>
                <w:szCs w:val="20"/>
                <w:lang w:val="en-GB" w:eastAsia="ko-KR"/>
              </w:rPr>
            </w:pP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1</w:t>
            </w:r>
            <w:r w:rsidR="00FF445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7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:</w:t>
            </w:r>
            <w:r w:rsidR="00FF4458"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  <w:r>
              <w:rPr>
                <w:rFonts w:ascii="Verdana" w:eastAsia="Malgun Gothic" w:hAnsi="Verdana" w:cs="Verdana" w:hint="eastAsia"/>
                <w:sz w:val="20"/>
                <w:szCs w:val="20"/>
                <w:lang w:val="en-GB" w:eastAsia="ko-KR"/>
              </w:rPr>
              <w:t>0</w:t>
            </w:r>
          </w:p>
        </w:tc>
        <w:tc>
          <w:tcPr>
            <w:tcW w:w="5836" w:type="dxa"/>
            <w:shd w:val="clear" w:color="auto" w:fill="auto"/>
          </w:tcPr>
          <w:p w:rsidR="00AE4AAF" w:rsidRPr="00990926" w:rsidRDefault="00AE4AAF" w:rsidP="00EF144E">
            <w:pPr>
              <w:widowControl/>
              <w:rPr>
                <w:rFonts w:ascii="Verdana" w:eastAsia="Malgun Gothic" w:hAnsi="Verdana" w:cs="Verdana"/>
                <w:b/>
                <w:sz w:val="20"/>
                <w:szCs w:val="20"/>
                <w:lang w:val="en-GB" w:eastAsia="ko-KR"/>
              </w:rPr>
            </w:pPr>
            <w:r w:rsidRPr="00990926">
              <w:rPr>
                <w:rFonts w:ascii="Verdana" w:eastAsia="Malgun Gothic" w:hAnsi="Verdana" w:cs="Verdana" w:hint="eastAsia"/>
                <w:b/>
                <w:sz w:val="20"/>
                <w:szCs w:val="20"/>
                <w:lang w:val="en-GB" w:eastAsia="ko-KR"/>
              </w:rPr>
              <w:t>Close of the Workshop</w:t>
            </w:r>
          </w:p>
        </w:tc>
        <w:tc>
          <w:tcPr>
            <w:tcW w:w="2811" w:type="dxa"/>
            <w:shd w:val="clear" w:color="auto" w:fill="auto"/>
          </w:tcPr>
          <w:p w:rsidR="00AE4AAF" w:rsidRPr="007F08E9" w:rsidRDefault="00AE4AAF" w:rsidP="00EF144E">
            <w:pPr>
              <w:widowControl/>
              <w:rPr>
                <w:rFonts w:ascii="Verdana" w:eastAsia="Malgun Gothic" w:hAnsi="Verdana" w:cs="Verdana"/>
                <w:bCs/>
                <w:sz w:val="20"/>
                <w:szCs w:val="20"/>
                <w:lang w:val="en-GB" w:eastAsia="ko-KR"/>
              </w:rPr>
            </w:pPr>
          </w:p>
        </w:tc>
      </w:tr>
    </w:tbl>
    <w:p w:rsidR="00320CA2" w:rsidRDefault="00320CA2"/>
    <w:p w:rsidR="00803F91" w:rsidRPr="00026C34" w:rsidRDefault="00803F91" w:rsidP="00026C34">
      <w:pPr>
        <w:rPr>
          <w:lang w:eastAsia="ko-KR"/>
        </w:rPr>
      </w:pPr>
    </w:p>
    <w:sectPr w:rsidR="00803F91" w:rsidRPr="00026C34" w:rsidSect="00125975">
      <w:footerReference w:type="default" r:id="rId11"/>
      <w:pgSz w:w="11910" w:h="16840"/>
      <w:pgMar w:top="1361" w:right="851" w:bottom="1140" w:left="851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2A" w:rsidRDefault="00B5652A">
      <w:r>
        <w:separator/>
      </w:r>
    </w:p>
  </w:endnote>
  <w:endnote w:type="continuationSeparator" w:id="0">
    <w:p w:rsidR="00B5652A" w:rsidRDefault="00B5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4E" w:rsidRDefault="00EF144E">
    <w:pPr>
      <w:spacing w:line="14" w:lineRule="auto"/>
      <w:rPr>
        <w:sz w:val="20"/>
        <w:szCs w:val="20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C8F551" wp14:editId="0277FC2C">
              <wp:simplePos x="0" y="0"/>
              <wp:positionH relativeFrom="page">
                <wp:posOffset>6540500</wp:posOffset>
              </wp:positionH>
              <wp:positionV relativeFrom="page">
                <wp:posOffset>9943465</wp:posOffset>
              </wp:positionV>
              <wp:extent cx="132080" cy="1530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44E" w:rsidRDefault="00EF144E">
                          <w:pPr>
                            <w:pStyle w:val="BodyText"/>
                            <w:spacing w:line="22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1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pt;margin-top:782.95pt;width:10.4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O8qgIAAKg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" filled="f" stroked="f">
              <v:textbox inset="0,0,0,0">
                <w:txbxContent>
                  <w:p w:rsidR="00EF144E" w:rsidRDefault="00EF144E">
                    <w:pPr>
                      <w:pStyle w:val="BodyText"/>
                      <w:spacing w:line="22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71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2A" w:rsidRDefault="00B5652A">
      <w:r>
        <w:separator/>
      </w:r>
    </w:p>
  </w:footnote>
  <w:footnote w:type="continuationSeparator" w:id="0">
    <w:p w:rsidR="00B5652A" w:rsidRDefault="00B5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C4"/>
    <w:multiLevelType w:val="hybridMultilevel"/>
    <w:tmpl w:val="6A8281FE"/>
    <w:lvl w:ilvl="0" w:tplc="515A821E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523C5C36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0840F8EA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C00044CA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6338C900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83C2136A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2AFA216C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B6DA7C2C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428667A2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1">
    <w:nsid w:val="07C0723D"/>
    <w:multiLevelType w:val="hybridMultilevel"/>
    <w:tmpl w:val="A70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7699"/>
    <w:multiLevelType w:val="hybridMultilevel"/>
    <w:tmpl w:val="5572602A"/>
    <w:lvl w:ilvl="0" w:tplc="7E46ABF4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54965E72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B49EC9A2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F3FE0B74">
      <w:start w:val="1"/>
      <w:numFmt w:val="bullet"/>
      <w:lvlText w:val="•"/>
      <w:lvlJc w:val="left"/>
      <w:pPr>
        <w:ind w:left="2590" w:hanging="358"/>
      </w:pPr>
      <w:rPr>
        <w:rFonts w:hint="default"/>
      </w:rPr>
    </w:lvl>
    <w:lvl w:ilvl="4" w:tplc="C1485B04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FCAE3A5C">
      <w:start w:val="1"/>
      <w:numFmt w:val="bullet"/>
      <w:lvlText w:val="•"/>
      <w:lvlJc w:val="left"/>
      <w:pPr>
        <w:ind w:left="4011" w:hanging="358"/>
      </w:pPr>
      <w:rPr>
        <w:rFonts w:hint="default"/>
      </w:rPr>
    </w:lvl>
    <w:lvl w:ilvl="6" w:tplc="30582472">
      <w:start w:val="1"/>
      <w:numFmt w:val="bullet"/>
      <w:lvlText w:val="•"/>
      <w:lvlJc w:val="left"/>
      <w:pPr>
        <w:ind w:left="4721" w:hanging="358"/>
      </w:pPr>
      <w:rPr>
        <w:rFonts w:hint="default"/>
      </w:rPr>
    </w:lvl>
    <w:lvl w:ilvl="7" w:tplc="9CC0DBA6">
      <w:start w:val="1"/>
      <w:numFmt w:val="bullet"/>
      <w:lvlText w:val="•"/>
      <w:lvlJc w:val="left"/>
      <w:pPr>
        <w:ind w:left="5431" w:hanging="358"/>
      </w:pPr>
      <w:rPr>
        <w:rFonts w:hint="default"/>
      </w:rPr>
    </w:lvl>
    <w:lvl w:ilvl="8" w:tplc="330CAC2E">
      <w:start w:val="1"/>
      <w:numFmt w:val="bullet"/>
      <w:lvlText w:val="•"/>
      <w:lvlJc w:val="left"/>
      <w:pPr>
        <w:ind w:left="6142" w:hanging="358"/>
      </w:pPr>
      <w:rPr>
        <w:rFonts w:hint="default"/>
      </w:rPr>
    </w:lvl>
  </w:abstractNum>
  <w:abstractNum w:abstractNumId="3">
    <w:nsid w:val="117B5B00"/>
    <w:multiLevelType w:val="hybridMultilevel"/>
    <w:tmpl w:val="A78636A8"/>
    <w:lvl w:ilvl="0" w:tplc="4260B7CC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BFB041AA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9EFE18C0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F9BE8696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D31A243A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067AC858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91FA984E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98C08388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A28C83E0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4">
    <w:nsid w:val="14856981"/>
    <w:multiLevelType w:val="hybridMultilevel"/>
    <w:tmpl w:val="731678B4"/>
    <w:lvl w:ilvl="0" w:tplc="EE84D570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CF1021A4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E568483C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7512C572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20D88392">
      <w:start w:val="1"/>
      <w:numFmt w:val="bullet"/>
      <w:lvlText w:val="•"/>
      <w:lvlJc w:val="left"/>
      <w:pPr>
        <w:ind w:left="3302" w:hanging="358"/>
      </w:pPr>
      <w:rPr>
        <w:rFonts w:hint="default"/>
      </w:rPr>
    </w:lvl>
    <w:lvl w:ilvl="5" w:tplc="D6D8B6E0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2C1EDEAC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2012C1E4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FB9E811A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5">
    <w:nsid w:val="161C635B"/>
    <w:multiLevelType w:val="multilevel"/>
    <w:tmpl w:val="B04AA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A16057"/>
    <w:multiLevelType w:val="hybridMultilevel"/>
    <w:tmpl w:val="8244FD46"/>
    <w:lvl w:ilvl="0" w:tplc="09B6F32C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718432E8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781AFAB0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D142807A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4F20DF62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6EB0F888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340AABB8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5ECC23C2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235E3032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7">
    <w:nsid w:val="1AC06689"/>
    <w:multiLevelType w:val="hybridMultilevel"/>
    <w:tmpl w:val="AB38FAFA"/>
    <w:lvl w:ilvl="0" w:tplc="EF485E3A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4496805A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7FCAC840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D46E1070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DF6A9284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431E5984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93D6F81A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94560F66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FC3647C6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8">
    <w:nsid w:val="1E380DA2"/>
    <w:multiLevelType w:val="multilevel"/>
    <w:tmpl w:val="7E24B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1AF67A5"/>
    <w:multiLevelType w:val="hybridMultilevel"/>
    <w:tmpl w:val="2358589A"/>
    <w:lvl w:ilvl="0" w:tplc="C68C89BA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4377DB5"/>
    <w:multiLevelType w:val="hybridMultilevel"/>
    <w:tmpl w:val="2B04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C5311"/>
    <w:multiLevelType w:val="hybridMultilevel"/>
    <w:tmpl w:val="06D2E3C4"/>
    <w:lvl w:ilvl="0" w:tplc="80F6CED8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B4A0EB1A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E01A0298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DCB478DC">
      <w:start w:val="1"/>
      <w:numFmt w:val="bullet"/>
      <w:lvlText w:val="•"/>
      <w:lvlJc w:val="left"/>
      <w:pPr>
        <w:ind w:left="2590" w:hanging="358"/>
      </w:pPr>
      <w:rPr>
        <w:rFonts w:hint="default"/>
      </w:rPr>
    </w:lvl>
    <w:lvl w:ilvl="4" w:tplc="1C52D010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9B84B612">
      <w:start w:val="1"/>
      <w:numFmt w:val="bullet"/>
      <w:lvlText w:val="•"/>
      <w:lvlJc w:val="left"/>
      <w:pPr>
        <w:ind w:left="4011" w:hanging="358"/>
      </w:pPr>
      <w:rPr>
        <w:rFonts w:hint="default"/>
      </w:rPr>
    </w:lvl>
    <w:lvl w:ilvl="6" w:tplc="5F6C4172">
      <w:start w:val="1"/>
      <w:numFmt w:val="bullet"/>
      <w:lvlText w:val="•"/>
      <w:lvlJc w:val="left"/>
      <w:pPr>
        <w:ind w:left="4721" w:hanging="358"/>
      </w:pPr>
      <w:rPr>
        <w:rFonts w:hint="default"/>
      </w:rPr>
    </w:lvl>
    <w:lvl w:ilvl="7" w:tplc="2D5ECA90">
      <w:start w:val="1"/>
      <w:numFmt w:val="bullet"/>
      <w:lvlText w:val="•"/>
      <w:lvlJc w:val="left"/>
      <w:pPr>
        <w:ind w:left="5431" w:hanging="358"/>
      </w:pPr>
      <w:rPr>
        <w:rFonts w:hint="default"/>
      </w:rPr>
    </w:lvl>
    <w:lvl w:ilvl="8" w:tplc="6BD65D1E">
      <w:start w:val="1"/>
      <w:numFmt w:val="bullet"/>
      <w:lvlText w:val="•"/>
      <w:lvlJc w:val="left"/>
      <w:pPr>
        <w:ind w:left="6142" w:hanging="358"/>
      </w:pPr>
      <w:rPr>
        <w:rFonts w:hint="default"/>
      </w:rPr>
    </w:lvl>
  </w:abstractNum>
  <w:abstractNum w:abstractNumId="12">
    <w:nsid w:val="2EC8713B"/>
    <w:multiLevelType w:val="hybridMultilevel"/>
    <w:tmpl w:val="7D16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53E11"/>
    <w:multiLevelType w:val="hybridMultilevel"/>
    <w:tmpl w:val="8940E048"/>
    <w:lvl w:ilvl="0" w:tplc="B84E2DF8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FD3C6B62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13A622DC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DB7495AA">
      <w:start w:val="1"/>
      <w:numFmt w:val="bullet"/>
      <w:lvlText w:val="•"/>
      <w:lvlJc w:val="left"/>
      <w:pPr>
        <w:ind w:left="2590" w:hanging="358"/>
      </w:pPr>
      <w:rPr>
        <w:rFonts w:hint="default"/>
      </w:rPr>
    </w:lvl>
    <w:lvl w:ilvl="4" w:tplc="420067B6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0D667140">
      <w:start w:val="1"/>
      <w:numFmt w:val="bullet"/>
      <w:lvlText w:val="•"/>
      <w:lvlJc w:val="left"/>
      <w:pPr>
        <w:ind w:left="4011" w:hanging="358"/>
      </w:pPr>
      <w:rPr>
        <w:rFonts w:hint="default"/>
      </w:rPr>
    </w:lvl>
    <w:lvl w:ilvl="6" w:tplc="31C237EE">
      <w:start w:val="1"/>
      <w:numFmt w:val="bullet"/>
      <w:lvlText w:val="•"/>
      <w:lvlJc w:val="left"/>
      <w:pPr>
        <w:ind w:left="4721" w:hanging="358"/>
      </w:pPr>
      <w:rPr>
        <w:rFonts w:hint="default"/>
      </w:rPr>
    </w:lvl>
    <w:lvl w:ilvl="7" w:tplc="20F264DC">
      <w:start w:val="1"/>
      <w:numFmt w:val="bullet"/>
      <w:lvlText w:val="•"/>
      <w:lvlJc w:val="left"/>
      <w:pPr>
        <w:ind w:left="5431" w:hanging="358"/>
      </w:pPr>
      <w:rPr>
        <w:rFonts w:hint="default"/>
      </w:rPr>
    </w:lvl>
    <w:lvl w:ilvl="8" w:tplc="B12ED296">
      <w:start w:val="1"/>
      <w:numFmt w:val="bullet"/>
      <w:lvlText w:val="•"/>
      <w:lvlJc w:val="left"/>
      <w:pPr>
        <w:ind w:left="6142" w:hanging="358"/>
      </w:pPr>
      <w:rPr>
        <w:rFonts w:hint="default"/>
      </w:rPr>
    </w:lvl>
  </w:abstractNum>
  <w:abstractNum w:abstractNumId="14">
    <w:nsid w:val="40BD63F2"/>
    <w:multiLevelType w:val="hybridMultilevel"/>
    <w:tmpl w:val="1304C5E2"/>
    <w:lvl w:ilvl="0" w:tplc="19067C6E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E79E3E0C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C4A21A4A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EF1A6642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8918FD9E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31FE6218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9D88F0EA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07FE172C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55FAB8F0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15">
    <w:nsid w:val="43E446F6"/>
    <w:multiLevelType w:val="hybridMultilevel"/>
    <w:tmpl w:val="09CE877C"/>
    <w:lvl w:ilvl="0" w:tplc="26608DBE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5136FCB2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D972680E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5D305E84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56BA82E2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C0E6CB16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C17EB518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EF5C3684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F58EDB96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16">
    <w:nsid w:val="46F279B7"/>
    <w:multiLevelType w:val="hybridMultilevel"/>
    <w:tmpl w:val="7988EA22"/>
    <w:lvl w:ilvl="0" w:tplc="B930E3CC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877E5750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000AE48C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72B61E38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CD2EF008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1A720E40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ED766D30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3DC08232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41DC113E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17">
    <w:nsid w:val="495A4921"/>
    <w:multiLevelType w:val="hybridMultilevel"/>
    <w:tmpl w:val="D574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97BAC"/>
    <w:multiLevelType w:val="hybridMultilevel"/>
    <w:tmpl w:val="85DC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8BF"/>
    <w:multiLevelType w:val="hybridMultilevel"/>
    <w:tmpl w:val="FBF0EF0C"/>
    <w:lvl w:ilvl="0" w:tplc="21E8067A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CBD2F634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EF982264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CB4CD4D6">
      <w:start w:val="1"/>
      <w:numFmt w:val="bullet"/>
      <w:lvlText w:val="•"/>
      <w:lvlJc w:val="left"/>
      <w:pPr>
        <w:ind w:left="2590" w:hanging="358"/>
      </w:pPr>
      <w:rPr>
        <w:rFonts w:hint="default"/>
      </w:rPr>
    </w:lvl>
    <w:lvl w:ilvl="4" w:tplc="AAAE5752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7E4CAFBC">
      <w:start w:val="1"/>
      <w:numFmt w:val="bullet"/>
      <w:lvlText w:val="•"/>
      <w:lvlJc w:val="left"/>
      <w:pPr>
        <w:ind w:left="4011" w:hanging="358"/>
      </w:pPr>
      <w:rPr>
        <w:rFonts w:hint="default"/>
      </w:rPr>
    </w:lvl>
    <w:lvl w:ilvl="6" w:tplc="55284C62">
      <w:start w:val="1"/>
      <w:numFmt w:val="bullet"/>
      <w:lvlText w:val="•"/>
      <w:lvlJc w:val="left"/>
      <w:pPr>
        <w:ind w:left="4721" w:hanging="358"/>
      </w:pPr>
      <w:rPr>
        <w:rFonts w:hint="default"/>
      </w:rPr>
    </w:lvl>
    <w:lvl w:ilvl="7" w:tplc="B03C7D56">
      <w:start w:val="1"/>
      <w:numFmt w:val="bullet"/>
      <w:lvlText w:val="•"/>
      <w:lvlJc w:val="left"/>
      <w:pPr>
        <w:ind w:left="5431" w:hanging="358"/>
      </w:pPr>
      <w:rPr>
        <w:rFonts w:hint="default"/>
      </w:rPr>
    </w:lvl>
    <w:lvl w:ilvl="8" w:tplc="D4A202C8">
      <w:start w:val="1"/>
      <w:numFmt w:val="bullet"/>
      <w:lvlText w:val="•"/>
      <w:lvlJc w:val="left"/>
      <w:pPr>
        <w:ind w:left="6142" w:hanging="358"/>
      </w:pPr>
      <w:rPr>
        <w:rFonts w:hint="default"/>
      </w:rPr>
    </w:lvl>
  </w:abstractNum>
  <w:abstractNum w:abstractNumId="20">
    <w:nsid w:val="6176286F"/>
    <w:multiLevelType w:val="hybridMultilevel"/>
    <w:tmpl w:val="A6385812"/>
    <w:lvl w:ilvl="0" w:tplc="10C252D4">
      <w:start w:val="2"/>
      <w:numFmt w:val="decimal"/>
      <w:lvlText w:val="%1)"/>
      <w:lvlJc w:val="left"/>
      <w:pPr>
        <w:ind w:left="459" w:hanging="358"/>
      </w:pPr>
      <w:rPr>
        <w:rFonts w:ascii="Verdana" w:eastAsia="Verdana" w:hAnsi="Verdana" w:hint="default"/>
        <w:spacing w:val="-1"/>
        <w:sz w:val="20"/>
        <w:szCs w:val="20"/>
      </w:rPr>
    </w:lvl>
    <w:lvl w:ilvl="1" w:tplc="005E601C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88E8CFFC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99861398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EC1A684A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6C78C45E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F0D478DA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A150F7D4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259048E6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21">
    <w:nsid w:val="658433DB"/>
    <w:multiLevelType w:val="hybridMultilevel"/>
    <w:tmpl w:val="23525346"/>
    <w:lvl w:ilvl="0" w:tplc="1EFE3866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32DC8770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6E86ACA6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01DA4AD6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7722EB64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D8FE3A1E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0744FB96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6DEC5A18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B3A0AC86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22">
    <w:nsid w:val="672710D1"/>
    <w:multiLevelType w:val="hybridMultilevel"/>
    <w:tmpl w:val="B8E0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3306"/>
    <w:multiLevelType w:val="hybridMultilevel"/>
    <w:tmpl w:val="3484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3527A"/>
    <w:multiLevelType w:val="hybridMultilevel"/>
    <w:tmpl w:val="ABE272EA"/>
    <w:lvl w:ilvl="0" w:tplc="1068DD42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D26890FA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55F893DA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8096958E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F878ADDA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34C61A44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EF005A30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652E2666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98FA3A92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25">
    <w:nsid w:val="732E004E"/>
    <w:multiLevelType w:val="hybridMultilevel"/>
    <w:tmpl w:val="C21435C4"/>
    <w:lvl w:ilvl="0" w:tplc="07FA41D6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0C182FF2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CDFE210C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3DCC397C">
      <w:start w:val="1"/>
      <w:numFmt w:val="bullet"/>
      <w:lvlText w:val="•"/>
      <w:lvlJc w:val="left"/>
      <w:pPr>
        <w:ind w:left="2590" w:hanging="358"/>
      </w:pPr>
      <w:rPr>
        <w:rFonts w:hint="default"/>
      </w:rPr>
    </w:lvl>
    <w:lvl w:ilvl="4" w:tplc="A8100FE0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402AEDE4">
      <w:start w:val="1"/>
      <w:numFmt w:val="bullet"/>
      <w:lvlText w:val="•"/>
      <w:lvlJc w:val="left"/>
      <w:pPr>
        <w:ind w:left="4011" w:hanging="358"/>
      </w:pPr>
      <w:rPr>
        <w:rFonts w:hint="default"/>
      </w:rPr>
    </w:lvl>
    <w:lvl w:ilvl="6" w:tplc="06D0C12A">
      <w:start w:val="1"/>
      <w:numFmt w:val="bullet"/>
      <w:lvlText w:val="•"/>
      <w:lvlJc w:val="left"/>
      <w:pPr>
        <w:ind w:left="4721" w:hanging="358"/>
      </w:pPr>
      <w:rPr>
        <w:rFonts w:hint="default"/>
      </w:rPr>
    </w:lvl>
    <w:lvl w:ilvl="7" w:tplc="F4BC8DAE">
      <w:start w:val="1"/>
      <w:numFmt w:val="bullet"/>
      <w:lvlText w:val="•"/>
      <w:lvlJc w:val="left"/>
      <w:pPr>
        <w:ind w:left="5431" w:hanging="358"/>
      </w:pPr>
      <w:rPr>
        <w:rFonts w:hint="default"/>
      </w:rPr>
    </w:lvl>
    <w:lvl w:ilvl="8" w:tplc="AF9A2A7C">
      <w:start w:val="1"/>
      <w:numFmt w:val="bullet"/>
      <w:lvlText w:val="•"/>
      <w:lvlJc w:val="left"/>
      <w:pPr>
        <w:ind w:left="6142" w:hanging="358"/>
      </w:pPr>
      <w:rPr>
        <w:rFonts w:hint="default"/>
      </w:rPr>
    </w:lvl>
  </w:abstractNum>
  <w:abstractNum w:abstractNumId="26">
    <w:nsid w:val="75AA5C60"/>
    <w:multiLevelType w:val="hybridMultilevel"/>
    <w:tmpl w:val="4D7CE600"/>
    <w:lvl w:ilvl="0" w:tplc="2A265FF4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7F2C28BA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CFDA832C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BF468A40">
      <w:start w:val="1"/>
      <w:numFmt w:val="bullet"/>
      <w:lvlText w:val="•"/>
      <w:lvlJc w:val="left"/>
      <w:pPr>
        <w:ind w:left="2590" w:hanging="358"/>
      </w:pPr>
      <w:rPr>
        <w:rFonts w:hint="default"/>
      </w:rPr>
    </w:lvl>
    <w:lvl w:ilvl="4" w:tplc="3BAA41A6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FAF8C3A0">
      <w:start w:val="1"/>
      <w:numFmt w:val="bullet"/>
      <w:lvlText w:val="•"/>
      <w:lvlJc w:val="left"/>
      <w:pPr>
        <w:ind w:left="4011" w:hanging="358"/>
      </w:pPr>
      <w:rPr>
        <w:rFonts w:hint="default"/>
      </w:rPr>
    </w:lvl>
    <w:lvl w:ilvl="6" w:tplc="81E8204E">
      <w:start w:val="1"/>
      <w:numFmt w:val="bullet"/>
      <w:lvlText w:val="•"/>
      <w:lvlJc w:val="left"/>
      <w:pPr>
        <w:ind w:left="4721" w:hanging="358"/>
      </w:pPr>
      <w:rPr>
        <w:rFonts w:hint="default"/>
      </w:rPr>
    </w:lvl>
    <w:lvl w:ilvl="7" w:tplc="B9ACAFC6">
      <w:start w:val="1"/>
      <w:numFmt w:val="bullet"/>
      <w:lvlText w:val="•"/>
      <w:lvlJc w:val="left"/>
      <w:pPr>
        <w:ind w:left="5431" w:hanging="358"/>
      </w:pPr>
      <w:rPr>
        <w:rFonts w:hint="default"/>
      </w:rPr>
    </w:lvl>
    <w:lvl w:ilvl="8" w:tplc="E4064D76">
      <w:start w:val="1"/>
      <w:numFmt w:val="bullet"/>
      <w:lvlText w:val="•"/>
      <w:lvlJc w:val="left"/>
      <w:pPr>
        <w:ind w:left="6142" w:hanging="358"/>
      </w:pPr>
      <w:rPr>
        <w:rFonts w:hint="default"/>
      </w:rPr>
    </w:lvl>
  </w:abstractNum>
  <w:abstractNum w:abstractNumId="27">
    <w:nsid w:val="79451547"/>
    <w:multiLevelType w:val="hybridMultilevel"/>
    <w:tmpl w:val="14824184"/>
    <w:lvl w:ilvl="0" w:tplc="AF98F95E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4FCA588C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2" w:tplc="6CA6922E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86FC0F92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A09CFD2A">
      <w:start w:val="1"/>
      <w:numFmt w:val="bullet"/>
      <w:lvlText w:val="•"/>
      <w:lvlJc w:val="left"/>
      <w:pPr>
        <w:ind w:left="3301" w:hanging="358"/>
      </w:pPr>
      <w:rPr>
        <w:rFonts w:hint="default"/>
      </w:rPr>
    </w:lvl>
    <w:lvl w:ilvl="5" w:tplc="EC24B530">
      <w:start w:val="1"/>
      <w:numFmt w:val="bullet"/>
      <w:lvlText w:val="•"/>
      <w:lvlJc w:val="left"/>
      <w:pPr>
        <w:ind w:left="4012" w:hanging="358"/>
      </w:pPr>
      <w:rPr>
        <w:rFonts w:hint="default"/>
      </w:rPr>
    </w:lvl>
    <w:lvl w:ilvl="6" w:tplc="A642D232">
      <w:start w:val="1"/>
      <w:numFmt w:val="bullet"/>
      <w:lvlText w:val="•"/>
      <w:lvlJc w:val="left"/>
      <w:pPr>
        <w:ind w:left="4723" w:hanging="358"/>
      </w:pPr>
      <w:rPr>
        <w:rFonts w:hint="default"/>
      </w:rPr>
    </w:lvl>
    <w:lvl w:ilvl="7" w:tplc="7206F4B2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  <w:lvl w:ilvl="8" w:tplc="1158B01E">
      <w:start w:val="1"/>
      <w:numFmt w:val="bullet"/>
      <w:lvlText w:val="•"/>
      <w:lvlJc w:val="left"/>
      <w:pPr>
        <w:ind w:left="6144" w:hanging="358"/>
      </w:pPr>
      <w:rPr>
        <w:rFonts w:hint="default"/>
      </w:rPr>
    </w:lvl>
  </w:abstractNum>
  <w:abstractNum w:abstractNumId="28">
    <w:nsid w:val="7C494EB8"/>
    <w:multiLevelType w:val="hybridMultilevel"/>
    <w:tmpl w:val="407C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6"/>
  </w:num>
  <w:num w:numId="5">
    <w:abstractNumId w:val="2"/>
  </w:num>
  <w:num w:numId="6">
    <w:abstractNumId w:val="25"/>
  </w:num>
  <w:num w:numId="7">
    <w:abstractNumId w:val="7"/>
  </w:num>
  <w:num w:numId="8">
    <w:abstractNumId w:val="27"/>
  </w:num>
  <w:num w:numId="9">
    <w:abstractNumId w:val="24"/>
  </w:num>
  <w:num w:numId="10">
    <w:abstractNumId w:val="14"/>
  </w:num>
  <w:num w:numId="11">
    <w:abstractNumId w:val="15"/>
  </w:num>
  <w:num w:numId="12">
    <w:abstractNumId w:val="16"/>
  </w:num>
  <w:num w:numId="13">
    <w:abstractNumId w:val="21"/>
  </w:num>
  <w:num w:numId="14">
    <w:abstractNumId w:val="3"/>
  </w:num>
  <w:num w:numId="15">
    <w:abstractNumId w:val="20"/>
  </w:num>
  <w:num w:numId="16">
    <w:abstractNumId w:val="0"/>
  </w:num>
  <w:num w:numId="17">
    <w:abstractNumId w:val="4"/>
  </w:num>
  <w:num w:numId="18">
    <w:abstractNumId w:val="6"/>
  </w:num>
  <w:num w:numId="19">
    <w:abstractNumId w:val="8"/>
  </w:num>
  <w:num w:numId="20">
    <w:abstractNumId w:val="5"/>
  </w:num>
  <w:num w:numId="21">
    <w:abstractNumId w:val="17"/>
  </w:num>
  <w:num w:numId="22">
    <w:abstractNumId w:val="18"/>
  </w:num>
  <w:num w:numId="23">
    <w:abstractNumId w:val="1"/>
  </w:num>
  <w:num w:numId="24">
    <w:abstractNumId w:val="28"/>
  </w:num>
  <w:num w:numId="25">
    <w:abstractNumId w:val="10"/>
  </w:num>
  <w:num w:numId="26">
    <w:abstractNumId w:val="9"/>
  </w:num>
  <w:num w:numId="27">
    <w:abstractNumId w:val="2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3"/>
    <w:rsid w:val="00006159"/>
    <w:rsid w:val="0002020F"/>
    <w:rsid w:val="000251E6"/>
    <w:rsid w:val="00026C34"/>
    <w:rsid w:val="0003245B"/>
    <w:rsid w:val="00042394"/>
    <w:rsid w:val="0004282B"/>
    <w:rsid w:val="00052608"/>
    <w:rsid w:val="0006540A"/>
    <w:rsid w:val="00076387"/>
    <w:rsid w:val="0007640C"/>
    <w:rsid w:val="00097B4C"/>
    <w:rsid w:val="000A16F0"/>
    <w:rsid w:val="000A1D4A"/>
    <w:rsid w:val="000A23F3"/>
    <w:rsid w:val="000A34AE"/>
    <w:rsid w:val="000C7873"/>
    <w:rsid w:val="000D1651"/>
    <w:rsid w:val="000E3304"/>
    <w:rsid w:val="000E3BAD"/>
    <w:rsid w:val="00125975"/>
    <w:rsid w:val="00127C36"/>
    <w:rsid w:val="00155E85"/>
    <w:rsid w:val="00156F4E"/>
    <w:rsid w:val="00195AC6"/>
    <w:rsid w:val="001C1B1C"/>
    <w:rsid w:val="001F45BB"/>
    <w:rsid w:val="00201AC2"/>
    <w:rsid w:val="0021207F"/>
    <w:rsid w:val="00216395"/>
    <w:rsid w:val="00235DF8"/>
    <w:rsid w:val="002C3412"/>
    <w:rsid w:val="002D22CB"/>
    <w:rsid w:val="00307EF4"/>
    <w:rsid w:val="003158FE"/>
    <w:rsid w:val="00320CA2"/>
    <w:rsid w:val="00342683"/>
    <w:rsid w:val="003443F7"/>
    <w:rsid w:val="0034530D"/>
    <w:rsid w:val="003461C7"/>
    <w:rsid w:val="0035185C"/>
    <w:rsid w:val="00355892"/>
    <w:rsid w:val="0037232B"/>
    <w:rsid w:val="003A6900"/>
    <w:rsid w:val="003C3518"/>
    <w:rsid w:val="003D6FB3"/>
    <w:rsid w:val="003E5B15"/>
    <w:rsid w:val="003E79AF"/>
    <w:rsid w:val="003F1E84"/>
    <w:rsid w:val="003F6856"/>
    <w:rsid w:val="004115AF"/>
    <w:rsid w:val="00426965"/>
    <w:rsid w:val="00432777"/>
    <w:rsid w:val="0045160B"/>
    <w:rsid w:val="004A3501"/>
    <w:rsid w:val="004A40FE"/>
    <w:rsid w:val="004D489B"/>
    <w:rsid w:val="004E5986"/>
    <w:rsid w:val="00506390"/>
    <w:rsid w:val="0051567C"/>
    <w:rsid w:val="00534238"/>
    <w:rsid w:val="00545000"/>
    <w:rsid w:val="00547193"/>
    <w:rsid w:val="00562A16"/>
    <w:rsid w:val="00565138"/>
    <w:rsid w:val="00577CE5"/>
    <w:rsid w:val="00584381"/>
    <w:rsid w:val="005A6387"/>
    <w:rsid w:val="005B491F"/>
    <w:rsid w:val="005D27FD"/>
    <w:rsid w:val="005E142C"/>
    <w:rsid w:val="005E42B1"/>
    <w:rsid w:val="005F21DF"/>
    <w:rsid w:val="005F5295"/>
    <w:rsid w:val="006054D6"/>
    <w:rsid w:val="00610420"/>
    <w:rsid w:val="0061469E"/>
    <w:rsid w:val="00615264"/>
    <w:rsid w:val="006411E2"/>
    <w:rsid w:val="006419AC"/>
    <w:rsid w:val="0065016E"/>
    <w:rsid w:val="006556AA"/>
    <w:rsid w:val="00657154"/>
    <w:rsid w:val="00667505"/>
    <w:rsid w:val="00670A6A"/>
    <w:rsid w:val="006719BD"/>
    <w:rsid w:val="006A7BB6"/>
    <w:rsid w:val="006B14F7"/>
    <w:rsid w:val="006B45AB"/>
    <w:rsid w:val="006C5230"/>
    <w:rsid w:val="006E00D1"/>
    <w:rsid w:val="006E066A"/>
    <w:rsid w:val="006E2A60"/>
    <w:rsid w:val="006F2E3C"/>
    <w:rsid w:val="0070389B"/>
    <w:rsid w:val="0071198B"/>
    <w:rsid w:val="00713D8F"/>
    <w:rsid w:val="00713E08"/>
    <w:rsid w:val="00727100"/>
    <w:rsid w:val="007279CD"/>
    <w:rsid w:val="00747287"/>
    <w:rsid w:val="00766B14"/>
    <w:rsid w:val="00777AFB"/>
    <w:rsid w:val="0078248F"/>
    <w:rsid w:val="007871C0"/>
    <w:rsid w:val="007C5C30"/>
    <w:rsid w:val="007E1819"/>
    <w:rsid w:val="007F08E9"/>
    <w:rsid w:val="007F5582"/>
    <w:rsid w:val="007F574A"/>
    <w:rsid w:val="00802E81"/>
    <w:rsid w:val="00803F91"/>
    <w:rsid w:val="00812D55"/>
    <w:rsid w:val="00813043"/>
    <w:rsid w:val="00833CA6"/>
    <w:rsid w:val="00836C82"/>
    <w:rsid w:val="008452FC"/>
    <w:rsid w:val="00853C50"/>
    <w:rsid w:val="008A0431"/>
    <w:rsid w:val="008A592D"/>
    <w:rsid w:val="008B4ACC"/>
    <w:rsid w:val="008B6360"/>
    <w:rsid w:val="008D2FFC"/>
    <w:rsid w:val="008E3974"/>
    <w:rsid w:val="00936A65"/>
    <w:rsid w:val="00951D8F"/>
    <w:rsid w:val="009521BE"/>
    <w:rsid w:val="0098502B"/>
    <w:rsid w:val="00990926"/>
    <w:rsid w:val="009A6294"/>
    <w:rsid w:val="009A7BA9"/>
    <w:rsid w:val="009E349F"/>
    <w:rsid w:val="009E59A6"/>
    <w:rsid w:val="00A235EE"/>
    <w:rsid w:val="00A272CB"/>
    <w:rsid w:val="00A36286"/>
    <w:rsid w:val="00A37AA0"/>
    <w:rsid w:val="00A52FB4"/>
    <w:rsid w:val="00A53972"/>
    <w:rsid w:val="00A7079B"/>
    <w:rsid w:val="00A818CC"/>
    <w:rsid w:val="00A87ED6"/>
    <w:rsid w:val="00AA0DEE"/>
    <w:rsid w:val="00AB3E85"/>
    <w:rsid w:val="00AE4AAF"/>
    <w:rsid w:val="00AF0A03"/>
    <w:rsid w:val="00B025AA"/>
    <w:rsid w:val="00B12A4E"/>
    <w:rsid w:val="00B17AE9"/>
    <w:rsid w:val="00B25DE1"/>
    <w:rsid w:val="00B33828"/>
    <w:rsid w:val="00B40D3B"/>
    <w:rsid w:val="00B44E22"/>
    <w:rsid w:val="00B47516"/>
    <w:rsid w:val="00B5652A"/>
    <w:rsid w:val="00B77AAB"/>
    <w:rsid w:val="00B9797B"/>
    <w:rsid w:val="00BA0D4F"/>
    <w:rsid w:val="00BA7A09"/>
    <w:rsid w:val="00BB63CF"/>
    <w:rsid w:val="00C20ED6"/>
    <w:rsid w:val="00C33A9A"/>
    <w:rsid w:val="00C415F8"/>
    <w:rsid w:val="00C42631"/>
    <w:rsid w:val="00C457CF"/>
    <w:rsid w:val="00C47FD2"/>
    <w:rsid w:val="00C63388"/>
    <w:rsid w:val="00C71A4C"/>
    <w:rsid w:val="00C7718B"/>
    <w:rsid w:val="00C824CF"/>
    <w:rsid w:val="00C91ECA"/>
    <w:rsid w:val="00CA7EA0"/>
    <w:rsid w:val="00D061FF"/>
    <w:rsid w:val="00D31366"/>
    <w:rsid w:val="00D37C90"/>
    <w:rsid w:val="00D43628"/>
    <w:rsid w:val="00D50590"/>
    <w:rsid w:val="00D52402"/>
    <w:rsid w:val="00D6313D"/>
    <w:rsid w:val="00D67D94"/>
    <w:rsid w:val="00D84C16"/>
    <w:rsid w:val="00D853F5"/>
    <w:rsid w:val="00D87990"/>
    <w:rsid w:val="00DA0B3C"/>
    <w:rsid w:val="00DB0566"/>
    <w:rsid w:val="00DB117E"/>
    <w:rsid w:val="00DB3461"/>
    <w:rsid w:val="00DB6B78"/>
    <w:rsid w:val="00DD7FF2"/>
    <w:rsid w:val="00DE76F3"/>
    <w:rsid w:val="00E4675F"/>
    <w:rsid w:val="00E469F2"/>
    <w:rsid w:val="00E70C74"/>
    <w:rsid w:val="00E75940"/>
    <w:rsid w:val="00E94DE1"/>
    <w:rsid w:val="00EA3D3B"/>
    <w:rsid w:val="00EA610C"/>
    <w:rsid w:val="00ED7CBA"/>
    <w:rsid w:val="00EE2734"/>
    <w:rsid w:val="00EF144E"/>
    <w:rsid w:val="00F016BD"/>
    <w:rsid w:val="00F01AC7"/>
    <w:rsid w:val="00F17059"/>
    <w:rsid w:val="00F2059B"/>
    <w:rsid w:val="00F23F89"/>
    <w:rsid w:val="00F31A10"/>
    <w:rsid w:val="00F40F36"/>
    <w:rsid w:val="00F42A4C"/>
    <w:rsid w:val="00F45F54"/>
    <w:rsid w:val="00F65F67"/>
    <w:rsid w:val="00F92FF3"/>
    <w:rsid w:val="00FA3F5F"/>
    <w:rsid w:val="00FA4742"/>
    <w:rsid w:val="00FA4946"/>
    <w:rsid w:val="00FB1921"/>
    <w:rsid w:val="00FB5D18"/>
    <w:rsid w:val="00FF1FCA"/>
    <w:rsid w:val="00FF4458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385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57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4C"/>
  </w:style>
  <w:style w:type="paragraph" w:styleId="Footer">
    <w:name w:val="footer"/>
    <w:basedOn w:val="Normal"/>
    <w:link w:val="FooterChar"/>
    <w:uiPriority w:val="99"/>
    <w:unhideWhenUsed/>
    <w:rsid w:val="00F4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4C"/>
  </w:style>
  <w:style w:type="paragraph" w:customStyle="1" w:styleId="Normal1">
    <w:name w:val="Normal1"/>
    <w:rsid w:val="00F42A4C"/>
    <w:pPr>
      <w:widowControl/>
      <w:spacing w:after="200" w:line="276" w:lineRule="auto"/>
    </w:pPr>
    <w:rPr>
      <w:rFonts w:ascii="Verdana" w:eastAsia="Verdana" w:hAnsi="Verdana" w:cs="Verdana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C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CA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385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57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4C"/>
  </w:style>
  <w:style w:type="paragraph" w:styleId="Footer">
    <w:name w:val="footer"/>
    <w:basedOn w:val="Normal"/>
    <w:link w:val="FooterChar"/>
    <w:uiPriority w:val="99"/>
    <w:unhideWhenUsed/>
    <w:rsid w:val="00F4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4C"/>
  </w:style>
  <w:style w:type="paragraph" w:customStyle="1" w:styleId="Normal1">
    <w:name w:val="Normal1"/>
    <w:rsid w:val="00F42A4C"/>
    <w:pPr>
      <w:widowControl/>
      <w:spacing w:after="200" w:line="276" w:lineRule="auto"/>
    </w:pPr>
    <w:rPr>
      <w:rFonts w:ascii="Verdana" w:eastAsia="Verdana" w:hAnsi="Verdana" w:cs="Verdana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C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CA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C3AE-3DF7-4884-871E-9C6C18D3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- 2018.12.05_WMO-UN-HAs-Workshop-Dec2018_Doc-1-Agenda-FINAL.docx</vt:lpstr>
    </vt:vector>
  </TitlesOfParts>
  <Company>World Meteorological Organization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- 2018.12.05_WMO-UN-HAs-Workshop-Dec2018_Doc-1-Agenda-FINAL.docx</dc:title>
  <dc:creator>jluther</dc:creator>
  <cp:lastModifiedBy>Eunha Lim</cp:lastModifiedBy>
  <cp:revision>117</cp:revision>
  <cp:lastPrinted>2019-02-13T07:57:00Z</cp:lastPrinted>
  <dcterms:created xsi:type="dcterms:W3CDTF">2019-02-12T12:43:00Z</dcterms:created>
  <dcterms:modified xsi:type="dcterms:W3CDTF">2019-04-01T16:58:00Z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2019-02-08T00:00:00Z</vt:filetime>
  </property>
</Properties>
</file>