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Look w:val="0000" w:firstRow="0" w:lastRow="0" w:firstColumn="0" w:lastColumn="0" w:noHBand="0" w:noVBand="0"/>
      </w:tblPr>
      <w:tblGrid>
        <w:gridCol w:w="5070"/>
        <w:gridCol w:w="567"/>
        <w:gridCol w:w="4218"/>
      </w:tblGrid>
      <w:tr w:rsidR="007C314E" w:rsidRPr="007C314E" w:rsidTr="00E83804">
        <w:tc>
          <w:tcPr>
            <w:tcW w:w="5070" w:type="dxa"/>
          </w:tcPr>
          <w:p w:rsidR="007C314E" w:rsidRPr="007C314E" w:rsidRDefault="007C314E" w:rsidP="007C314E">
            <w:pPr>
              <w:pStyle w:val="Heading1"/>
              <w:rPr>
                <w:rFonts w:cs="Arial"/>
                <w:snapToGrid w:val="0"/>
                <w:color w:val="000000"/>
              </w:rPr>
            </w:pPr>
            <w:r w:rsidRPr="007C314E">
              <w:rPr>
                <w:rFonts w:cs="Arial"/>
                <w:snapToGrid w:val="0"/>
                <w:color w:val="000000"/>
              </w:rPr>
              <w:t>WORLD METEOROLOGICAL ORGANIZATION</w:t>
            </w:r>
          </w:p>
          <w:p w:rsidR="007C314E" w:rsidRPr="007C314E" w:rsidRDefault="007C314E" w:rsidP="007C314E">
            <w:pPr>
              <w:pStyle w:val="Heading1"/>
              <w:rPr>
                <w:rFonts w:cs="Arial"/>
                <w:snapToGrid w:val="0"/>
                <w:color w:val="000000"/>
              </w:rPr>
            </w:pPr>
          </w:p>
          <w:p w:rsidR="007C314E" w:rsidRPr="007C314E" w:rsidRDefault="007C314E" w:rsidP="007C314E">
            <w:pPr>
              <w:pStyle w:val="Heading1"/>
              <w:rPr>
                <w:rFonts w:cs="Arial"/>
                <w:snapToGrid w:val="0"/>
                <w:color w:val="000000"/>
              </w:rPr>
            </w:pPr>
          </w:p>
          <w:p w:rsidR="007C314E" w:rsidRPr="007C314E" w:rsidRDefault="007C314E" w:rsidP="007C314E">
            <w:pPr>
              <w:pStyle w:val="Heading1"/>
              <w:rPr>
                <w:rFonts w:cs="Arial"/>
                <w:snapToGrid w:val="0"/>
                <w:color w:val="000000"/>
              </w:rPr>
            </w:pPr>
            <w:r w:rsidRPr="007C314E">
              <w:rPr>
                <w:rFonts w:cs="Arial"/>
                <w:snapToGrid w:val="0"/>
                <w:color w:val="000000"/>
              </w:rPr>
              <w:t>COMMISSION FOR BASIC SYSTEMS</w:t>
            </w:r>
            <w:r w:rsidRPr="007C314E">
              <w:rPr>
                <w:rFonts w:cs="Arial"/>
                <w:snapToGrid w:val="0"/>
                <w:color w:val="000000"/>
              </w:rPr>
              <w:br/>
              <w:t>OPAG on DPFS</w:t>
            </w:r>
          </w:p>
          <w:p w:rsidR="007C314E" w:rsidRPr="007C314E" w:rsidRDefault="007C314E" w:rsidP="007C314E">
            <w:pPr>
              <w:pStyle w:val="Heading1"/>
              <w:rPr>
                <w:rFonts w:cs="Arial"/>
                <w:snapToGrid w:val="0"/>
                <w:color w:val="000000"/>
              </w:rPr>
            </w:pPr>
          </w:p>
          <w:p w:rsidR="007C314E" w:rsidRPr="007C314E" w:rsidRDefault="007C314E" w:rsidP="007C314E">
            <w:pPr>
              <w:pStyle w:val="Heading1"/>
              <w:rPr>
                <w:rFonts w:cs="Arial"/>
                <w:snapToGrid w:val="0"/>
                <w:color w:val="000000"/>
              </w:rPr>
            </w:pPr>
            <w:r w:rsidRPr="007C314E">
              <w:rPr>
                <w:rFonts w:cs="Arial"/>
                <w:snapToGrid w:val="0"/>
                <w:color w:val="000000"/>
              </w:rPr>
              <w:t>FUTURE SEAMLESS GLOBAL DATA-PROCESSING AND FORECASTING SYSTEMS (GDPFS) MEETING</w:t>
            </w:r>
          </w:p>
          <w:p w:rsidR="007C314E" w:rsidRPr="007C314E" w:rsidRDefault="007C314E" w:rsidP="007C314E">
            <w:pPr>
              <w:pStyle w:val="BodyTextIndent"/>
              <w:spacing w:after="0"/>
              <w:jc w:val="center"/>
              <w:rPr>
                <w:rFonts w:cs="Arial"/>
                <w:snapToGrid w:val="0"/>
                <w:color w:val="000000"/>
              </w:rPr>
            </w:pPr>
          </w:p>
          <w:p w:rsidR="007C314E" w:rsidRPr="007C314E" w:rsidRDefault="007C314E" w:rsidP="007C314E">
            <w:pPr>
              <w:pStyle w:val="BodyTextIndent"/>
              <w:spacing w:after="0"/>
              <w:jc w:val="center"/>
              <w:rPr>
                <w:rFonts w:cs="Arial"/>
                <w:snapToGrid w:val="0"/>
                <w:color w:val="000000"/>
              </w:rPr>
            </w:pPr>
            <w:r w:rsidRPr="007C314E">
              <w:rPr>
                <w:rFonts w:cs="Arial"/>
                <w:snapToGrid w:val="0"/>
                <w:color w:val="000000"/>
              </w:rPr>
              <w:t>Geneva, Switzerland, 10-12 February 2016</w:t>
            </w:r>
          </w:p>
          <w:p w:rsidR="007C314E" w:rsidRPr="007C314E" w:rsidRDefault="007C314E" w:rsidP="007C314E">
            <w:pPr>
              <w:pStyle w:val="BodyTextIndent"/>
              <w:spacing w:after="0"/>
              <w:jc w:val="center"/>
              <w:rPr>
                <w:rFonts w:cs="Arial"/>
                <w:bCs/>
                <w:caps/>
              </w:rPr>
            </w:pPr>
          </w:p>
        </w:tc>
        <w:tc>
          <w:tcPr>
            <w:tcW w:w="567" w:type="dxa"/>
          </w:tcPr>
          <w:p w:rsidR="007C314E" w:rsidRPr="007C314E" w:rsidRDefault="007C314E" w:rsidP="007C314E">
            <w:pPr>
              <w:spacing w:after="0" w:line="240" w:lineRule="auto"/>
              <w:rPr>
                <w:rFonts w:ascii="Arial" w:hAnsi="Arial" w:cs="Arial"/>
                <w:color w:val="000000"/>
              </w:rPr>
            </w:pPr>
          </w:p>
        </w:tc>
        <w:tc>
          <w:tcPr>
            <w:tcW w:w="4218" w:type="dxa"/>
          </w:tcPr>
          <w:p w:rsidR="007C314E" w:rsidRPr="007C314E" w:rsidRDefault="007C314E" w:rsidP="007C314E">
            <w:pPr>
              <w:spacing w:after="0" w:line="240" w:lineRule="auto"/>
              <w:ind w:right="-142"/>
              <w:rPr>
                <w:rFonts w:ascii="Arial" w:hAnsi="Arial" w:cs="Arial"/>
                <w:color w:val="000000"/>
              </w:rPr>
            </w:pPr>
            <w:r w:rsidRPr="007C314E">
              <w:rPr>
                <w:rFonts w:ascii="Arial" w:hAnsi="Arial" w:cs="Arial"/>
                <w:color w:val="000000"/>
              </w:rPr>
              <w:t xml:space="preserve">CBS-DPFS/Seamless-DPFS/Doc. </w:t>
            </w:r>
            <w:r>
              <w:rPr>
                <w:rFonts w:ascii="Arial" w:hAnsi="Arial" w:cs="Arial"/>
                <w:color w:val="000000"/>
              </w:rPr>
              <w:t>2.1(1</w:t>
            </w:r>
            <w:bookmarkStart w:id="0" w:name="_GoBack"/>
            <w:bookmarkEnd w:id="0"/>
            <w:r w:rsidRPr="007C314E">
              <w:rPr>
                <w:rFonts w:ascii="Arial" w:hAnsi="Arial" w:cs="Arial"/>
                <w:color w:val="000000"/>
              </w:rPr>
              <w:t>)</w:t>
            </w:r>
          </w:p>
          <w:p w:rsidR="007C314E" w:rsidRPr="007C314E" w:rsidRDefault="007C314E" w:rsidP="007C314E">
            <w:pPr>
              <w:spacing w:after="0" w:line="240" w:lineRule="auto"/>
              <w:rPr>
                <w:rFonts w:ascii="Arial" w:hAnsi="Arial" w:cs="Arial"/>
                <w:color w:val="000000"/>
              </w:rPr>
            </w:pPr>
          </w:p>
          <w:p w:rsidR="007C314E" w:rsidRPr="007C314E" w:rsidRDefault="007C314E" w:rsidP="007C314E">
            <w:pPr>
              <w:spacing w:after="0" w:line="240" w:lineRule="auto"/>
              <w:rPr>
                <w:rFonts w:ascii="Arial" w:hAnsi="Arial" w:cs="Arial"/>
                <w:color w:val="000000"/>
              </w:rPr>
            </w:pPr>
            <w:r w:rsidRPr="007C314E">
              <w:rPr>
                <w:rFonts w:ascii="Arial" w:hAnsi="Arial" w:cs="Arial"/>
                <w:color w:val="000000"/>
              </w:rPr>
              <w:t>(20.I.2016)</w:t>
            </w:r>
          </w:p>
          <w:p w:rsidR="007C314E" w:rsidRPr="007C314E" w:rsidRDefault="007C314E" w:rsidP="007C314E">
            <w:pPr>
              <w:spacing w:after="0" w:line="240" w:lineRule="auto"/>
              <w:rPr>
                <w:rFonts w:ascii="Arial" w:hAnsi="Arial" w:cs="Arial"/>
                <w:color w:val="000000"/>
              </w:rPr>
            </w:pPr>
            <w:r w:rsidRPr="007C314E">
              <w:rPr>
                <w:rFonts w:ascii="Arial" w:hAnsi="Arial" w:cs="Arial"/>
                <w:color w:val="000000"/>
              </w:rPr>
              <w:t>_______</w:t>
            </w:r>
          </w:p>
          <w:p w:rsidR="007C314E" w:rsidRPr="007C314E" w:rsidRDefault="007C314E" w:rsidP="007C314E">
            <w:pPr>
              <w:spacing w:after="0" w:line="240" w:lineRule="auto"/>
              <w:rPr>
                <w:rFonts w:ascii="Arial" w:hAnsi="Arial" w:cs="Arial"/>
                <w:color w:val="000000"/>
              </w:rPr>
            </w:pPr>
          </w:p>
          <w:p w:rsidR="007C314E" w:rsidRPr="007C314E" w:rsidRDefault="007C314E" w:rsidP="007C314E">
            <w:pPr>
              <w:spacing w:after="0" w:line="240" w:lineRule="auto"/>
              <w:rPr>
                <w:rFonts w:ascii="Arial" w:hAnsi="Arial" w:cs="Arial"/>
                <w:color w:val="000000"/>
              </w:rPr>
            </w:pPr>
            <w:r w:rsidRPr="007C314E">
              <w:rPr>
                <w:rFonts w:ascii="Arial" w:hAnsi="Arial" w:cs="Arial"/>
                <w:color w:val="000000"/>
              </w:rPr>
              <w:t>Agenda item : 2</w:t>
            </w:r>
          </w:p>
          <w:p w:rsidR="007C314E" w:rsidRPr="007C314E" w:rsidRDefault="007C314E" w:rsidP="007C314E">
            <w:pPr>
              <w:spacing w:after="0" w:line="240" w:lineRule="auto"/>
              <w:rPr>
                <w:rFonts w:ascii="Arial" w:hAnsi="Arial" w:cs="Arial"/>
                <w:color w:val="000000"/>
              </w:rPr>
            </w:pPr>
          </w:p>
          <w:p w:rsidR="007C314E" w:rsidRPr="007C314E" w:rsidRDefault="007C314E" w:rsidP="007C314E">
            <w:pPr>
              <w:spacing w:after="0" w:line="240" w:lineRule="auto"/>
              <w:rPr>
                <w:rFonts w:ascii="Arial" w:hAnsi="Arial" w:cs="Arial"/>
                <w:color w:val="000000"/>
              </w:rPr>
            </w:pPr>
          </w:p>
          <w:p w:rsidR="007C314E" w:rsidRPr="007C314E" w:rsidRDefault="007C314E" w:rsidP="007C314E">
            <w:pPr>
              <w:spacing w:after="0" w:line="240" w:lineRule="auto"/>
              <w:rPr>
                <w:rFonts w:ascii="Arial" w:hAnsi="Arial" w:cs="Arial"/>
                <w:color w:val="000000"/>
              </w:rPr>
            </w:pPr>
          </w:p>
          <w:p w:rsidR="007C314E" w:rsidRPr="007C314E" w:rsidRDefault="007C314E" w:rsidP="007C314E">
            <w:pPr>
              <w:spacing w:after="0" w:line="240" w:lineRule="auto"/>
              <w:rPr>
                <w:rFonts w:ascii="Arial" w:hAnsi="Arial" w:cs="Arial"/>
                <w:color w:val="000000"/>
              </w:rPr>
            </w:pPr>
          </w:p>
          <w:p w:rsidR="007C314E" w:rsidRPr="007C314E" w:rsidRDefault="007C314E" w:rsidP="007C314E">
            <w:pPr>
              <w:spacing w:after="0" w:line="240" w:lineRule="auto"/>
              <w:rPr>
                <w:rFonts w:ascii="Arial" w:hAnsi="Arial" w:cs="Arial"/>
                <w:color w:val="000000"/>
              </w:rPr>
            </w:pPr>
            <w:r w:rsidRPr="007C314E">
              <w:rPr>
                <w:rFonts w:ascii="Arial" w:hAnsi="Arial" w:cs="Arial"/>
                <w:color w:val="000000"/>
              </w:rPr>
              <w:t>ENGLISH ONLY</w:t>
            </w:r>
          </w:p>
        </w:tc>
      </w:tr>
    </w:tbl>
    <w:p w:rsidR="007C314E" w:rsidRDefault="007C314E" w:rsidP="007C314E"/>
    <w:p w:rsidR="007C314E" w:rsidRDefault="007C314E" w:rsidP="007C314E"/>
    <w:p w:rsidR="007C314E" w:rsidRPr="00B3549F" w:rsidRDefault="007C314E" w:rsidP="007C314E">
      <w:pPr>
        <w:pStyle w:val="BodyText3"/>
        <w:ind w:left="851" w:right="849"/>
        <w:jc w:val="center"/>
        <w:rPr>
          <w:b/>
        </w:rPr>
      </w:pPr>
    </w:p>
    <w:p w:rsidR="007C314E" w:rsidRPr="00B3549F" w:rsidRDefault="007C314E" w:rsidP="007C314E">
      <w:pPr>
        <w:pStyle w:val="BodyText3"/>
        <w:ind w:left="851" w:right="849"/>
        <w:jc w:val="center"/>
        <w:rPr>
          <w:b/>
        </w:rPr>
      </w:pPr>
      <w:r>
        <w:rPr>
          <w:b/>
        </w:rPr>
        <w:t>PROVISIONAL AGENDA</w:t>
      </w:r>
    </w:p>
    <w:p w:rsidR="007C314E" w:rsidRPr="00B3549F" w:rsidRDefault="007C314E" w:rsidP="007C314E">
      <w:pPr>
        <w:pStyle w:val="BodyText3"/>
        <w:ind w:left="851" w:right="849"/>
        <w:jc w:val="center"/>
        <w:rPr>
          <w:b/>
        </w:rPr>
      </w:pPr>
    </w:p>
    <w:p w:rsidR="007C314E" w:rsidRPr="00B3549F" w:rsidRDefault="007C314E" w:rsidP="007C314E">
      <w:pPr>
        <w:pStyle w:val="BodyText3"/>
        <w:ind w:left="851" w:right="849"/>
        <w:jc w:val="center"/>
        <w:rPr>
          <w:b/>
        </w:rPr>
      </w:pPr>
    </w:p>
    <w:p w:rsidR="007C314E" w:rsidRPr="00B3549F" w:rsidRDefault="007C314E" w:rsidP="007C314E">
      <w:pPr>
        <w:pStyle w:val="Title"/>
        <w:spacing w:line="360" w:lineRule="auto"/>
        <w:ind w:left="851" w:right="849"/>
        <w:rPr>
          <w:rFonts w:cs="Arial"/>
          <w:b w:val="0"/>
          <w:i/>
        </w:rPr>
      </w:pPr>
      <w:r w:rsidRPr="00B3549F">
        <w:rPr>
          <w:rFonts w:cs="Arial"/>
          <w:b w:val="0"/>
          <w:i/>
        </w:rPr>
        <w:t xml:space="preserve">(Submitted by </w:t>
      </w:r>
      <w:r>
        <w:rPr>
          <w:rFonts w:cs="Arial"/>
          <w:b w:val="0"/>
          <w:i/>
        </w:rPr>
        <w:t>the Secretariat</w:t>
      </w:r>
      <w:r w:rsidRPr="00B3549F">
        <w:rPr>
          <w:rFonts w:cs="Arial"/>
          <w:b w:val="0"/>
          <w:i/>
        </w:rPr>
        <w:t>)</w:t>
      </w:r>
    </w:p>
    <w:p w:rsidR="007C314E" w:rsidRPr="007C314E" w:rsidRDefault="007C314E" w:rsidP="007C314E">
      <w:pPr>
        <w:ind w:right="-1"/>
        <w:rPr>
          <w:rFonts w:ascii="Arial" w:hAnsi="Arial" w:cs="Arial"/>
        </w:rPr>
      </w:pPr>
    </w:p>
    <w:p w:rsidR="0024308A" w:rsidRPr="007C314E" w:rsidRDefault="0024308A" w:rsidP="0024308A">
      <w:pPr>
        <w:pStyle w:val="ListParagraph"/>
        <w:numPr>
          <w:ilvl w:val="0"/>
          <w:numId w:val="1"/>
        </w:numPr>
        <w:rPr>
          <w:rFonts w:ascii="Arial" w:hAnsi="Arial" w:cs="Arial"/>
          <w:b/>
        </w:rPr>
      </w:pPr>
      <w:r w:rsidRPr="007C314E">
        <w:rPr>
          <w:rFonts w:ascii="Arial" w:hAnsi="Arial" w:cs="Arial"/>
          <w:b/>
        </w:rPr>
        <w:t xml:space="preserve">Opening of the meeting </w:t>
      </w:r>
    </w:p>
    <w:p w:rsidR="00D745F7" w:rsidRPr="007C314E" w:rsidRDefault="00D745F7" w:rsidP="007C314E">
      <w:pPr>
        <w:pStyle w:val="ListParagraph"/>
        <w:jc w:val="both"/>
        <w:rPr>
          <w:rFonts w:ascii="Arial" w:hAnsi="Arial" w:cs="Arial"/>
        </w:rPr>
      </w:pPr>
      <w:r w:rsidRPr="007C314E">
        <w:rPr>
          <w:rFonts w:ascii="Arial" w:hAnsi="Arial" w:cs="Arial"/>
        </w:rPr>
        <w:t xml:space="preserve">The meeting </w:t>
      </w:r>
      <w:r w:rsidR="00B2175F" w:rsidRPr="007C314E">
        <w:rPr>
          <w:rFonts w:ascii="Arial" w:hAnsi="Arial" w:cs="Arial"/>
        </w:rPr>
        <w:t xml:space="preserve">will be opened by its Chairperson who is the President of the Commission for Basic Systems (CBS), </w:t>
      </w:r>
      <w:proofErr w:type="spellStart"/>
      <w:r w:rsidR="00B2175F" w:rsidRPr="007C314E">
        <w:rPr>
          <w:rFonts w:ascii="Arial" w:hAnsi="Arial" w:cs="Arial"/>
        </w:rPr>
        <w:t>Mr</w:t>
      </w:r>
      <w:proofErr w:type="spellEnd"/>
      <w:r w:rsidR="00B2175F" w:rsidRPr="007C314E">
        <w:rPr>
          <w:rFonts w:ascii="Arial" w:hAnsi="Arial" w:cs="Arial"/>
        </w:rPr>
        <w:t xml:space="preserve"> Fred </w:t>
      </w:r>
      <w:proofErr w:type="spellStart"/>
      <w:r w:rsidR="00B2175F" w:rsidRPr="007C314E">
        <w:rPr>
          <w:rFonts w:ascii="Arial" w:hAnsi="Arial" w:cs="Arial"/>
        </w:rPr>
        <w:t>Branski</w:t>
      </w:r>
      <w:proofErr w:type="spellEnd"/>
      <w:r w:rsidR="00B2175F" w:rsidRPr="007C314E">
        <w:rPr>
          <w:rFonts w:ascii="Arial" w:hAnsi="Arial" w:cs="Arial"/>
        </w:rPr>
        <w:t xml:space="preserve"> (USA), at 09.00 hours on Wednesday, 10 February 2016, at the WMO Headquarters, in Geneva, Switzerland.  </w:t>
      </w:r>
    </w:p>
    <w:p w:rsidR="00D745F7" w:rsidRPr="007C314E" w:rsidRDefault="00D745F7" w:rsidP="00D745F7">
      <w:pPr>
        <w:pStyle w:val="ListParagraph"/>
        <w:rPr>
          <w:rFonts w:ascii="Arial" w:hAnsi="Arial" w:cs="Arial"/>
          <w:i/>
        </w:rPr>
      </w:pPr>
    </w:p>
    <w:p w:rsidR="0024308A" w:rsidRPr="007C314E" w:rsidRDefault="0024308A" w:rsidP="0024308A">
      <w:pPr>
        <w:pStyle w:val="ListParagraph"/>
        <w:numPr>
          <w:ilvl w:val="0"/>
          <w:numId w:val="1"/>
        </w:numPr>
        <w:rPr>
          <w:rFonts w:ascii="Arial" w:hAnsi="Arial" w:cs="Arial"/>
          <w:b/>
        </w:rPr>
      </w:pPr>
      <w:r w:rsidRPr="007C314E">
        <w:rPr>
          <w:rFonts w:ascii="Arial" w:hAnsi="Arial" w:cs="Arial"/>
          <w:b/>
        </w:rPr>
        <w:t>Organization of the meeting</w:t>
      </w:r>
    </w:p>
    <w:p w:rsidR="0024308A" w:rsidRPr="007C314E" w:rsidRDefault="00B2175F" w:rsidP="007C314E">
      <w:pPr>
        <w:pStyle w:val="ListParagraph"/>
        <w:numPr>
          <w:ilvl w:val="1"/>
          <w:numId w:val="1"/>
        </w:numPr>
        <w:tabs>
          <w:tab w:val="left" w:pos="1276"/>
        </w:tabs>
        <w:spacing w:before="120" w:after="0" w:line="240" w:lineRule="auto"/>
        <w:ind w:left="714" w:firstLine="6"/>
        <w:rPr>
          <w:rFonts w:ascii="Arial" w:hAnsi="Arial" w:cs="Arial"/>
        </w:rPr>
      </w:pPr>
      <w:r w:rsidRPr="007C314E">
        <w:rPr>
          <w:rFonts w:ascii="Arial" w:hAnsi="Arial" w:cs="Arial"/>
        </w:rPr>
        <w:t>Adoption of the agenda</w:t>
      </w:r>
    </w:p>
    <w:p w:rsidR="00CE6CF1" w:rsidRPr="007C314E" w:rsidRDefault="00CB4A0E" w:rsidP="007C314E">
      <w:pPr>
        <w:pStyle w:val="ListParagraph"/>
        <w:numPr>
          <w:ilvl w:val="1"/>
          <w:numId w:val="1"/>
        </w:numPr>
        <w:tabs>
          <w:tab w:val="left" w:pos="1276"/>
        </w:tabs>
        <w:spacing w:before="120" w:after="120" w:line="240" w:lineRule="auto"/>
        <w:ind w:left="714" w:firstLine="6"/>
        <w:rPr>
          <w:rFonts w:ascii="Arial" w:hAnsi="Arial" w:cs="Arial"/>
        </w:rPr>
      </w:pPr>
      <w:r w:rsidRPr="007C314E">
        <w:rPr>
          <w:rFonts w:ascii="Arial" w:hAnsi="Arial" w:cs="Arial"/>
        </w:rPr>
        <w:t>Working Arrangement</w:t>
      </w:r>
      <w:r w:rsidR="00B2175F" w:rsidRPr="007C314E">
        <w:rPr>
          <w:rFonts w:ascii="Arial" w:hAnsi="Arial" w:cs="Arial"/>
        </w:rPr>
        <w:t>s</w:t>
      </w:r>
    </w:p>
    <w:p w:rsidR="00B2175F" w:rsidRPr="007C314E" w:rsidRDefault="00B2175F" w:rsidP="007C314E">
      <w:pPr>
        <w:pStyle w:val="ListParagraph"/>
        <w:ind w:firstLine="582"/>
        <w:jc w:val="both"/>
        <w:rPr>
          <w:rFonts w:ascii="Arial" w:hAnsi="Arial" w:cs="Arial"/>
        </w:rPr>
      </w:pPr>
      <w:r w:rsidRPr="007C314E">
        <w:rPr>
          <w:rFonts w:ascii="Arial" w:hAnsi="Arial" w:cs="Arial"/>
        </w:rPr>
        <w:t>The Chairperson will invite the meeting to consider the provisional agenda, with the view to its adoption. The meeting will agree on the details concerning the organization of its work, including the working hours and any other practical session arrangements.</w:t>
      </w:r>
    </w:p>
    <w:p w:rsidR="00CB4A0E" w:rsidRPr="007C314E" w:rsidRDefault="00CB4A0E" w:rsidP="007C314E">
      <w:pPr>
        <w:pStyle w:val="ListParagraph"/>
        <w:rPr>
          <w:rFonts w:ascii="Arial" w:hAnsi="Arial" w:cs="Arial"/>
          <w:i/>
        </w:rPr>
      </w:pPr>
    </w:p>
    <w:p w:rsidR="0024308A" w:rsidRPr="007C314E" w:rsidRDefault="0024308A" w:rsidP="0024308A">
      <w:pPr>
        <w:pStyle w:val="ListParagraph"/>
        <w:numPr>
          <w:ilvl w:val="0"/>
          <w:numId w:val="1"/>
        </w:numPr>
        <w:rPr>
          <w:rFonts w:ascii="Arial" w:hAnsi="Arial" w:cs="Arial"/>
          <w:b/>
        </w:rPr>
      </w:pPr>
      <w:r w:rsidRPr="007C314E">
        <w:rPr>
          <w:rFonts w:ascii="Arial" w:hAnsi="Arial" w:cs="Arial"/>
          <w:b/>
        </w:rPr>
        <w:t xml:space="preserve">Introduction </w:t>
      </w:r>
    </w:p>
    <w:p w:rsidR="0024308A" w:rsidRPr="007C314E" w:rsidRDefault="0024308A" w:rsidP="007C314E">
      <w:pPr>
        <w:pStyle w:val="ListParagraph"/>
        <w:numPr>
          <w:ilvl w:val="1"/>
          <w:numId w:val="1"/>
        </w:numPr>
        <w:tabs>
          <w:tab w:val="left" w:pos="1276"/>
        </w:tabs>
        <w:spacing w:before="120" w:after="0" w:line="240" w:lineRule="auto"/>
        <w:ind w:left="714" w:firstLine="6"/>
        <w:rPr>
          <w:rFonts w:ascii="Arial" w:hAnsi="Arial" w:cs="Arial"/>
        </w:rPr>
      </w:pPr>
      <w:r w:rsidRPr="007C314E">
        <w:rPr>
          <w:rFonts w:ascii="Arial" w:hAnsi="Arial" w:cs="Arial"/>
        </w:rPr>
        <w:t>The WMO GDPFS</w:t>
      </w:r>
    </w:p>
    <w:p w:rsidR="00D745F7" w:rsidRPr="007C314E" w:rsidRDefault="00B2175F" w:rsidP="007C314E">
      <w:pPr>
        <w:pStyle w:val="ListParagraph"/>
        <w:ind w:firstLine="582"/>
        <w:jc w:val="both"/>
        <w:rPr>
          <w:rFonts w:ascii="Arial" w:hAnsi="Arial" w:cs="Arial"/>
        </w:rPr>
      </w:pPr>
      <w:r w:rsidRPr="007C314E">
        <w:rPr>
          <w:rFonts w:ascii="Arial" w:hAnsi="Arial" w:cs="Arial"/>
        </w:rPr>
        <w:t>The meeting will be presented with background information</w:t>
      </w:r>
      <w:r w:rsidR="00C265E9" w:rsidRPr="007C314E">
        <w:rPr>
          <w:rFonts w:ascii="Arial" w:hAnsi="Arial" w:cs="Arial"/>
        </w:rPr>
        <w:t xml:space="preserve"> on the current GDPFS</w:t>
      </w:r>
      <w:r w:rsidRPr="007C314E">
        <w:rPr>
          <w:rFonts w:ascii="Arial" w:hAnsi="Arial" w:cs="Arial"/>
        </w:rPr>
        <w:t>,</w:t>
      </w:r>
      <w:r w:rsidR="00C265E9" w:rsidRPr="007C314E">
        <w:rPr>
          <w:rFonts w:ascii="Arial" w:hAnsi="Arial" w:cs="Arial"/>
        </w:rPr>
        <w:t xml:space="preserve"> including drivers to move to a seamless system. </w:t>
      </w:r>
    </w:p>
    <w:p w:rsidR="0024308A" w:rsidRPr="007C314E" w:rsidRDefault="0024308A" w:rsidP="007C314E">
      <w:pPr>
        <w:pStyle w:val="ListParagraph"/>
        <w:numPr>
          <w:ilvl w:val="1"/>
          <w:numId w:val="1"/>
        </w:numPr>
        <w:tabs>
          <w:tab w:val="left" w:pos="1276"/>
        </w:tabs>
        <w:spacing w:before="120" w:after="0" w:line="240" w:lineRule="auto"/>
        <w:ind w:left="714" w:firstLine="6"/>
        <w:rPr>
          <w:rFonts w:ascii="Arial" w:hAnsi="Arial" w:cs="Arial"/>
        </w:rPr>
      </w:pPr>
      <w:r w:rsidRPr="007C314E">
        <w:rPr>
          <w:rFonts w:ascii="Arial" w:hAnsi="Arial" w:cs="Arial"/>
        </w:rPr>
        <w:t>Report of the brainstorming session in Dec 2014</w:t>
      </w:r>
    </w:p>
    <w:p w:rsidR="00C265E9" w:rsidRPr="007C314E" w:rsidRDefault="00C265E9" w:rsidP="007C314E">
      <w:pPr>
        <w:pStyle w:val="ListParagraph"/>
        <w:ind w:firstLine="582"/>
        <w:jc w:val="both"/>
        <w:rPr>
          <w:rFonts w:ascii="Arial" w:hAnsi="Arial" w:cs="Arial"/>
        </w:rPr>
      </w:pPr>
      <w:r w:rsidRPr="007C314E">
        <w:rPr>
          <w:rFonts w:ascii="Arial" w:hAnsi="Arial" w:cs="Arial"/>
        </w:rPr>
        <w:t xml:space="preserve">A </w:t>
      </w:r>
      <w:r w:rsidR="00B2175F" w:rsidRPr="007C314E">
        <w:rPr>
          <w:rFonts w:ascii="Arial" w:hAnsi="Arial" w:cs="Arial"/>
        </w:rPr>
        <w:t>f</w:t>
      </w:r>
      <w:r w:rsidRPr="007C314E">
        <w:rPr>
          <w:rFonts w:ascii="Arial" w:hAnsi="Arial" w:cs="Arial"/>
        </w:rPr>
        <w:t>ew Experts met in Dec 2014 to discuss strategies for moving forward on the idea of Seamless GDPFS.  A presentation will be shared on the results of th</w:t>
      </w:r>
      <w:r w:rsidR="00B2175F" w:rsidRPr="007C314E">
        <w:rPr>
          <w:rFonts w:ascii="Arial" w:hAnsi="Arial" w:cs="Arial"/>
        </w:rPr>
        <w:t>is</w:t>
      </w:r>
      <w:r w:rsidRPr="007C314E">
        <w:rPr>
          <w:rFonts w:ascii="Arial" w:hAnsi="Arial" w:cs="Arial"/>
        </w:rPr>
        <w:t xml:space="preserve"> discussion</w:t>
      </w:r>
      <w:r w:rsidR="00B2175F" w:rsidRPr="007C314E">
        <w:rPr>
          <w:rFonts w:ascii="Arial" w:hAnsi="Arial" w:cs="Arial"/>
        </w:rPr>
        <w:t>.</w:t>
      </w:r>
    </w:p>
    <w:p w:rsidR="0024308A" w:rsidRDefault="0024308A" w:rsidP="0024308A">
      <w:pPr>
        <w:pStyle w:val="ListParagraph"/>
        <w:ind w:left="1080"/>
        <w:rPr>
          <w:rFonts w:ascii="Arial" w:hAnsi="Arial" w:cs="Arial"/>
        </w:rPr>
      </w:pPr>
    </w:p>
    <w:p w:rsidR="007C314E" w:rsidRDefault="007C314E" w:rsidP="0024308A">
      <w:pPr>
        <w:pStyle w:val="ListParagraph"/>
        <w:ind w:left="1080"/>
        <w:rPr>
          <w:rFonts w:ascii="Arial" w:hAnsi="Arial" w:cs="Arial"/>
        </w:rPr>
      </w:pPr>
    </w:p>
    <w:p w:rsidR="007C314E" w:rsidRDefault="007C314E" w:rsidP="0024308A">
      <w:pPr>
        <w:pStyle w:val="ListParagraph"/>
        <w:ind w:left="1080"/>
        <w:rPr>
          <w:rFonts w:ascii="Arial" w:hAnsi="Arial" w:cs="Arial"/>
        </w:rPr>
      </w:pPr>
    </w:p>
    <w:p w:rsidR="007C314E" w:rsidRPr="007C314E" w:rsidRDefault="007C314E" w:rsidP="0024308A">
      <w:pPr>
        <w:pStyle w:val="ListParagraph"/>
        <w:ind w:left="1080"/>
        <w:rPr>
          <w:rFonts w:ascii="Arial" w:hAnsi="Arial" w:cs="Arial"/>
        </w:rPr>
      </w:pPr>
    </w:p>
    <w:p w:rsidR="007A103F" w:rsidRPr="007C314E" w:rsidRDefault="007A103F" w:rsidP="0024308A">
      <w:pPr>
        <w:pStyle w:val="ListParagraph"/>
        <w:numPr>
          <w:ilvl w:val="0"/>
          <w:numId w:val="1"/>
        </w:numPr>
        <w:rPr>
          <w:rFonts w:ascii="Arial" w:hAnsi="Arial" w:cs="Arial"/>
          <w:b/>
        </w:rPr>
      </w:pPr>
      <w:r w:rsidRPr="007C314E">
        <w:rPr>
          <w:rFonts w:ascii="Arial" w:hAnsi="Arial" w:cs="Arial"/>
          <w:b/>
        </w:rPr>
        <w:lastRenderedPageBreak/>
        <w:t>Understanding the GDPFS Landscape</w:t>
      </w:r>
    </w:p>
    <w:p w:rsidR="00C265E9" w:rsidRPr="007C314E" w:rsidRDefault="0024308A" w:rsidP="007C314E">
      <w:pPr>
        <w:pStyle w:val="ListParagraph"/>
        <w:numPr>
          <w:ilvl w:val="1"/>
          <w:numId w:val="1"/>
        </w:numPr>
        <w:tabs>
          <w:tab w:val="left" w:pos="1276"/>
        </w:tabs>
        <w:spacing w:before="120" w:after="120" w:line="240" w:lineRule="auto"/>
        <w:ind w:left="1275" w:hanging="561"/>
        <w:rPr>
          <w:rFonts w:ascii="Arial" w:hAnsi="Arial" w:cs="Arial"/>
        </w:rPr>
      </w:pPr>
      <w:r w:rsidRPr="007C314E">
        <w:rPr>
          <w:rFonts w:ascii="Arial" w:hAnsi="Arial" w:cs="Arial"/>
        </w:rPr>
        <w:t xml:space="preserve">Technical Commissions </w:t>
      </w:r>
      <w:r w:rsidR="00CE6CF1" w:rsidRPr="007C314E">
        <w:rPr>
          <w:rFonts w:ascii="Arial" w:hAnsi="Arial" w:cs="Arial"/>
        </w:rPr>
        <w:t xml:space="preserve">(TCs) </w:t>
      </w:r>
      <w:r w:rsidRPr="007C314E">
        <w:rPr>
          <w:rFonts w:ascii="Arial" w:hAnsi="Arial" w:cs="Arial"/>
        </w:rPr>
        <w:t xml:space="preserve">activities/needs related to the GDPFS </w:t>
      </w:r>
      <w:r w:rsidR="00C265E9" w:rsidRPr="007C314E">
        <w:rPr>
          <w:rFonts w:ascii="Arial" w:hAnsi="Arial" w:cs="Arial"/>
        </w:rPr>
        <w:t>–Activities/needs</w:t>
      </w:r>
      <w:r w:rsidR="00222FB7" w:rsidRPr="007C314E">
        <w:rPr>
          <w:rFonts w:ascii="Arial" w:hAnsi="Arial" w:cs="Arial"/>
        </w:rPr>
        <w:t>/Contributions</w:t>
      </w:r>
      <w:r w:rsidR="00C265E9" w:rsidRPr="007C314E">
        <w:rPr>
          <w:rFonts w:ascii="Arial" w:hAnsi="Arial" w:cs="Arial"/>
        </w:rPr>
        <w:t xml:space="preserve"> </w:t>
      </w:r>
    </w:p>
    <w:p w:rsidR="00C265E9" w:rsidRPr="007C314E" w:rsidRDefault="00C265E9" w:rsidP="007C314E">
      <w:pPr>
        <w:pStyle w:val="ListParagraph"/>
        <w:ind w:firstLine="582"/>
        <w:jc w:val="both"/>
        <w:rPr>
          <w:rFonts w:ascii="Arial" w:hAnsi="Arial" w:cs="Arial"/>
        </w:rPr>
      </w:pPr>
      <w:r w:rsidRPr="007C314E">
        <w:rPr>
          <w:rFonts w:ascii="Arial" w:hAnsi="Arial" w:cs="Arial"/>
        </w:rPr>
        <w:t xml:space="preserve">It is expected that each of TC representative presents (15 min including questions) on what they do in the area of Data processing and Forecasting and on what they expect </w:t>
      </w:r>
      <w:r w:rsidR="00B2175F" w:rsidRPr="007C314E">
        <w:rPr>
          <w:rFonts w:ascii="Arial" w:hAnsi="Arial" w:cs="Arial"/>
        </w:rPr>
        <w:t xml:space="preserve">from </w:t>
      </w:r>
      <w:r w:rsidRPr="007C314E">
        <w:rPr>
          <w:rFonts w:ascii="Arial" w:hAnsi="Arial" w:cs="Arial"/>
        </w:rPr>
        <w:t>the G</w:t>
      </w:r>
      <w:r w:rsidR="00B2175F" w:rsidRPr="007C314E">
        <w:rPr>
          <w:rFonts w:ascii="Arial" w:hAnsi="Arial" w:cs="Arial"/>
        </w:rPr>
        <w:t>D</w:t>
      </w:r>
      <w:r w:rsidRPr="007C314E">
        <w:rPr>
          <w:rFonts w:ascii="Arial" w:hAnsi="Arial" w:cs="Arial"/>
        </w:rPr>
        <w:t xml:space="preserve">PFS of the future to </w:t>
      </w:r>
      <w:r w:rsidR="00B2175F" w:rsidRPr="007C314E">
        <w:rPr>
          <w:rFonts w:ascii="Arial" w:hAnsi="Arial" w:cs="Arial"/>
        </w:rPr>
        <w:t>meet their requirements</w:t>
      </w:r>
      <w:r w:rsidRPr="007C314E">
        <w:rPr>
          <w:rFonts w:ascii="Arial" w:hAnsi="Arial" w:cs="Arial"/>
        </w:rPr>
        <w:t>.</w:t>
      </w:r>
    </w:p>
    <w:p w:rsidR="0024308A" w:rsidRPr="007C314E" w:rsidRDefault="0024308A" w:rsidP="007C314E">
      <w:pPr>
        <w:pStyle w:val="ListParagraph"/>
        <w:numPr>
          <w:ilvl w:val="2"/>
          <w:numId w:val="1"/>
        </w:numPr>
        <w:ind w:left="2058" w:hanging="770"/>
        <w:rPr>
          <w:rFonts w:ascii="Arial" w:hAnsi="Arial" w:cs="Arial"/>
        </w:rPr>
      </w:pPr>
      <w:r w:rsidRPr="007C314E">
        <w:rPr>
          <w:rFonts w:ascii="Arial" w:hAnsi="Arial" w:cs="Arial"/>
        </w:rPr>
        <w:t>CAS</w:t>
      </w:r>
    </w:p>
    <w:p w:rsidR="0024308A" w:rsidRPr="007C314E" w:rsidRDefault="0024308A" w:rsidP="007C314E">
      <w:pPr>
        <w:pStyle w:val="ListParagraph"/>
        <w:numPr>
          <w:ilvl w:val="2"/>
          <w:numId w:val="1"/>
        </w:numPr>
        <w:ind w:left="2058" w:hanging="770"/>
        <w:rPr>
          <w:rFonts w:ascii="Arial" w:hAnsi="Arial" w:cs="Arial"/>
        </w:rPr>
      </w:pPr>
      <w:proofErr w:type="spellStart"/>
      <w:r w:rsidRPr="007C314E">
        <w:rPr>
          <w:rFonts w:ascii="Arial" w:hAnsi="Arial" w:cs="Arial"/>
        </w:rPr>
        <w:t>CAeM</w:t>
      </w:r>
      <w:proofErr w:type="spellEnd"/>
    </w:p>
    <w:p w:rsidR="0024308A" w:rsidRPr="007C314E" w:rsidRDefault="0024308A" w:rsidP="007C314E">
      <w:pPr>
        <w:pStyle w:val="ListParagraph"/>
        <w:numPr>
          <w:ilvl w:val="2"/>
          <w:numId w:val="1"/>
        </w:numPr>
        <w:ind w:left="2058" w:hanging="770"/>
        <w:rPr>
          <w:rFonts w:ascii="Arial" w:hAnsi="Arial" w:cs="Arial"/>
        </w:rPr>
      </w:pPr>
      <w:r w:rsidRPr="007C314E">
        <w:rPr>
          <w:rFonts w:ascii="Arial" w:hAnsi="Arial" w:cs="Arial"/>
        </w:rPr>
        <w:t>JCOMM</w:t>
      </w:r>
    </w:p>
    <w:p w:rsidR="0024308A" w:rsidRPr="007C314E" w:rsidRDefault="0024308A" w:rsidP="007C314E">
      <w:pPr>
        <w:pStyle w:val="ListParagraph"/>
        <w:numPr>
          <w:ilvl w:val="2"/>
          <w:numId w:val="1"/>
        </w:numPr>
        <w:ind w:left="2058" w:hanging="770"/>
        <w:rPr>
          <w:rFonts w:ascii="Arial" w:hAnsi="Arial" w:cs="Arial"/>
        </w:rPr>
      </w:pPr>
      <w:r w:rsidRPr="007C314E">
        <w:rPr>
          <w:rFonts w:ascii="Arial" w:hAnsi="Arial" w:cs="Arial"/>
        </w:rPr>
        <w:t>CHY</w:t>
      </w:r>
    </w:p>
    <w:p w:rsidR="0024308A" w:rsidRPr="007C314E" w:rsidRDefault="0024308A" w:rsidP="007C314E">
      <w:pPr>
        <w:pStyle w:val="ListParagraph"/>
        <w:numPr>
          <w:ilvl w:val="2"/>
          <w:numId w:val="1"/>
        </w:numPr>
        <w:ind w:left="2058" w:hanging="770"/>
        <w:rPr>
          <w:rFonts w:ascii="Arial" w:hAnsi="Arial" w:cs="Arial"/>
        </w:rPr>
      </w:pPr>
      <w:proofErr w:type="spellStart"/>
      <w:r w:rsidRPr="007C314E">
        <w:rPr>
          <w:rFonts w:ascii="Arial" w:hAnsi="Arial" w:cs="Arial"/>
        </w:rPr>
        <w:t>CAgM</w:t>
      </w:r>
      <w:proofErr w:type="spellEnd"/>
    </w:p>
    <w:p w:rsidR="0024308A" w:rsidRPr="007C314E" w:rsidRDefault="0024308A" w:rsidP="007C314E">
      <w:pPr>
        <w:pStyle w:val="ListParagraph"/>
        <w:numPr>
          <w:ilvl w:val="2"/>
          <w:numId w:val="1"/>
        </w:numPr>
        <w:ind w:left="2058" w:hanging="770"/>
        <w:rPr>
          <w:rFonts w:ascii="Arial" w:hAnsi="Arial" w:cs="Arial"/>
        </w:rPr>
      </w:pPr>
      <w:r w:rsidRPr="007C314E">
        <w:rPr>
          <w:rFonts w:ascii="Arial" w:hAnsi="Arial" w:cs="Arial"/>
        </w:rPr>
        <w:t>CIMO</w:t>
      </w:r>
    </w:p>
    <w:p w:rsidR="0024308A" w:rsidRPr="007C314E" w:rsidRDefault="0024308A" w:rsidP="007C314E">
      <w:pPr>
        <w:pStyle w:val="ListParagraph"/>
        <w:numPr>
          <w:ilvl w:val="2"/>
          <w:numId w:val="1"/>
        </w:numPr>
        <w:ind w:left="2058" w:hanging="770"/>
        <w:rPr>
          <w:rFonts w:ascii="Arial" w:hAnsi="Arial" w:cs="Arial"/>
        </w:rPr>
      </w:pPr>
      <w:r w:rsidRPr="007C314E">
        <w:rPr>
          <w:rFonts w:ascii="Arial" w:hAnsi="Arial" w:cs="Arial"/>
        </w:rPr>
        <w:t>CCL</w:t>
      </w:r>
    </w:p>
    <w:p w:rsidR="0024308A" w:rsidRPr="007C314E" w:rsidRDefault="0024308A" w:rsidP="007C314E">
      <w:pPr>
        <w:pStyle w:val="ListParagraph"/>
        <w:numPr>
          <w:ilvl w:val="2"/>
          <w:numId w:val="1"/>
        </w:numPr>
        <w:spacing w:after="120"/>
        <w:ind w:left="2058" w:hanging="771"/>
        <w:rPr>
          <w:rFonts w:ascii="Arial" w:hAnsi="Arial" w:cs="Arial"/>
        </w:rPr>
      </w:pPr>
      <w:r w:rsidRPr="007C314E">
        <w:rPr>
          <w:rFonts w:ascii="Arial" w:hAnsi="Arial" w:cs="Arial"/>
        </w:rPr>
        <w:t>CBS (WIS, WIGOS</w:t>
      </w:r>
      <w:r w:rsidR="007A103F" w:rsidRPr="007C314E">
        <w:rPr>
          <w:rFonts w:ascii="Arial" w:hAnsi="Arial" w:cs="Arial"/>
        </w:rPr>
        <w:t>, PWS</w:t>
      </w:r>
      <w:r w:rsidRPr="007C314E">
        <w:rPr>
          <w:rFonts w:ascii="Arial" w:hAnsi="Arial" w:cs="Arial"/>
        </w:rPr>
        <w:t>)</w:t>
      </w:r>
    </w:p>
    <w:p w:rsidR="00222FB7" w:rsidRPr="007C314E" w:rsidRDefault="00243C04" w:rsidP="007C314E">
      <w:pPr>
        <w:pStyle w:val="ListParagraph"/>
        <w:numPr>
          <w:ilvl w:val="1"/>
          <w:numId w:val="1"/>
        </w:numPr>
        <w:tabs>
          <w:tab w:val="left" w:pos="1276"/>
        </w:tabs>
        <w:spacing w:before="120" w:after="120" w:line="240" w:lineRule="auto"/>
        <w:ind w:left="1275" w:hanging="561"/>
        <w:rPr>
          <w:rFonts w:ascii="Arial" w:hAnsi="Arial" w:cs="Arial"/>
        </w:rPr>
      </w:pPr>
      <w:r w:rsidRPr="007C314E">
        <w:rPr>
          <w:rFonts w:ascii="Arial" w:hAnsi="Arial" w:cs="Arial"/>
        </w:rPr>
        <w:t xml:space="preserve">WMO </w:t>
      </w:r>
      <w:proofErr w:type="spellStart"/>
      <w:r w:rsidRPr="007C314E">
        <w:rPr>
          <w:rFonts w:ascii="Arial" w:hAnsi="Arial" w:cs="Arial"/>
        </w:rPr>
        <w:t>Programmes</w:t>
      </w:r>
      <w:proofErr w:type="spellEnd"/>
      <w:r w:rsidR="007A103F" w:rsidRPr="007C314E">
        <w:rPr>
          <w:rFonts w:ascii="Arial" w:hAnsi="Arial" w:cs="Arial"/>
        </w:rPr>
        <w:t xml:space="preserve"> not supported by TCs</w:t>
      </w:r>
      <w:r w:rsidR="00CE6CF1" w:rsidRPr="007C314E">
        <w:rPr>
          <w:rFonts w:ascii="Arial" w:hAnsi="Arial" w:cs="Arial"/>
        </w:rPr>
        <w:t xml:space="preserve"> and Partners</w:t>
      </w:r>
      <w:r w:rsidR="007A103F" w:rsidRPr="007C314E">
        <w:rPr>
          <w:rFonts w:ascii="Arial" w:hAnsi="Arial" w:cs="Arial"/>
        </w:rPr>
        <w:t xml:space="preserve"> –Activities/needs</w:t>
      </w:r>
    </w:p>
    <w:p w:rsidR="007A103F" w:rsidRPr="007C314E" w:rsidRDefault="00C265E9" w:rsidP="007C314E">
      <w:pPr>
        <w:pStyle w:val="ListParagraph"/>
        <w:ind w:firstLine="582"/>
        <w:jc w:val="both"/>
        <w:rPr>
          <w:rFonts w:ascii="Arial" w:hAnsi="Arial" w:cs="Arial"/>
        </w:rPr>
      </w:pPr>
      <w:r w:rsidRPr="007C314E">
        <w:rPr>
          <w:rFonts w:ascii="Arial" w:hAnsi="Arial" w:cs="Arial"/>
        </w:rPr>
        <w:t xml:space="preserve">It is expected that each of the </w:t>
      </w:r>
      <w:proofErr w:type="spellStart"/>
      <w:r w:rsidRPr="007C314E">
        <w:rPr>
          <w:rFonts w:ascii="Arial" w:hAnsi="Arial" w:cs="Arial"/>
        </w:rPr>
        <w:t>Programme</w:t>
      </w:r>
      <w:proofErr w:type="spellEnd"/>
      <w:r w:rsidRPr="007C314E">
        <w:rPr>
          <w:rFonts w:ascii="Arial" w:hAnsi="Arial" w:cs="Arial"/>
        </w:rPr>
        <w:t xml:space="preserve"> representative presents (15 min including questions) on what they do in the area of Data processing and Forecasting and on what they expect of and/or will contribute to the future G</w:t>
      </w:r>
      <w:r w:rsidR="00B2175F" w:rsidRPr="007C314E">
        <w:rPr>
          <w:rFonts w:ascii="Arial" w:hAnsi="Arial" w:cs="Arial"/>
        </w:rPr>
        <w:t>D</w:t>
      </w:r>
      <w:r w:rsidRPr="007C314E">
        <w:rPr>
          <w:rFonts w:ascii="Arial" w:hAnsi="Arial" w:cs="Arial"/>
        </w:rPr>
        <w:t>PFS.</w:t>
      </w:r>
    </w:p>
    <w:p w:rsidR="00222FB7" w:rsidRPr="007C314E" w:rsidRDefault="00222FB7" w:rsidP="00222FB7">
      <w:pPr>
        <w:pStyle w:val="ListParagraph"/>
        <w:ind w:left="1080"/>
        <w:rPr>
          <w:rFonts w:ascii="Arial" w:hAnsi="Arial" w:cs="Arial"/>
          <w:i/>
        </w:rPr>
      </w:pPr>
    </w:p>
    <w:p w:rsidR="00C265E9" w:rsidRPr="007C314E" w:rsidRDefault="00C265E9" w:rsidP="007C314E">
      <w:pPr>
        <w:pStyle w:val="ListParagraph"/>
        <w:numPr>
          <w:ilvl w:val="2"/>
          <w:numId w:val="1"/>
        </w:numPr>
        <w:ind w:left="2086" w:hanging="810"/>
        <w:rPr>
          <w:rFonts w:ascii="Arial" w:hAnsi="Arial" w:cs="Arial"/>
        </w:rPr>
      </w:pPr>
      <w:r w:rsidRPr="007C314E">
        <w:rPr>
          <w:rFonts w:ascii="Arial" w:hAnsi="Arial" w:cs="Arial"/>
        </w:rPr>
        <w:t>TCP</w:t>
      </w:r>
    </w:p>
    <w:p w:rsidR="007A103F" w:rsidRPr="007C314E" w:rsidRDefault="007B1184" w:rsidP="007C314E">
      <w:pPr>
        <w:pStyle w:val="ListParagraph"/>
        <w:numPr>
          <w:ilvl w:val="2"/>
          <w:numId w:val="1"/>
        </w:numPr>
        <w:ind w:left="2086" w:hanging="810"/>
        <w:rPr>
          <w:rFonts w:ascii="Arial" w:hAnsi="Arial" w:cs="Arial"/>
        </w:rPr>
      </w:pPr>
      <w:r w:rsidRPr="007C314E">
        <w:rPr>
          <w:rFonts w:ascii="Arial" w:hAnsi="Arial" w:cs="Arial"/>
        </w:rPr>
        <w:t>DRR</w:t>
      </w:r>
    </w:p>
    <w:p w:rsidR="00243C04" w:rsidRPr="007C314E" w:rsidRDefault="007A103F" w:rsidP="007C314E">
      <w:pPr>
        <w:pStyle w:val="ListParagraph"/>
        <w:numPr>
          <w:ilvl w:val="2"/>
          <w:numId w:val="1"/>
        </w:numPr>
        <w:ind w:left="2086" w:hanging="810"/>
        <w:rPr>
          <w:rFonts w:ascii="Arial" w:hAnsi="Arial" w:cs="Arial"/>
        </w:rPr>
      </w:pPr>
      <w:r w:rsidRPr="007C314E">
        <w:rPr>
          <w:rFonts w:ascii="Arial" w:hAnsi="Arial" w:cs="Arial"/>
        </w:rPr>
        <w:t>WCRP</w:t>
      </w:r>
    </w:p>
    <w:p w:rsidR="007A103F" w:rsidRPr="007C314E" w:rsidRDefault="00C265E9" w:rsidP="007C314E">
      <w:pPr>
        <w:pStyle w:val="ListParagraph"/>
        <w:numPr>
          <w:ilvl w:val="2"/>
          <w:numId w:val="1"/>
        </w:numPr>
        <w:ind w:left="2086" w:hanging="810"/>
        <w:rPr>
          <w:rFonts w:ascii="Arial" w:hAnsi="Arial" w:cs="Arial"/>
        </w:rPr>
      </w:pPr>
      <w:r w:rsidRPr="007C314E">
        <w:rPr>
          <w:rFonts w:ascii="Arial" w:hAnsi="Arial" w:cs="Arial"/>
        </w:rPr>
        <w:t xml:space="preserve">WMO </w:t>
      </w:r>
      <w:r w:rsidR="007A103F" w:rsidRPr="007C314E">
        <w:rPr>
          <w:rFonts w:ascii="Arial" w:hAnsi="Arial" w:cs="Arial"/>
        </w:rPr>
        <w:t xml:space="preserve">Space Weather </w:t>
      </w:r>
      <w:proofErr w:type="spellStart"/>
      <w:r w:rsidR="007A103F" w:rsidRPr="007C314E">
        <w:rPr>
          <w:rFonts w:ascii="Arial" w:hAnsi="Arial" w:cs="Arial"/>
        </w:rPr>
        <w:t>Programme</w:t>
      </w:r>
      <w:proofErr w:type="spellEnd"/>
    </w:p>
    <w:p w:rsidR="007A103F" w:rsidRPr="007C314E" w:rsidRDefault="00CE6CF1" w:rsidP="007C314E">
      <w:pPr>
        <w:pStyle w:val="ListParagraph"/>
        <w:numPr>
          <w:ilvl w:val="2"/>
          <w:numId w:val="1"/>
        </w:numPr>
        <w:ind w:left="2086" w:hanging="810"/>
        <w:rPr>
          <w:rFonts w:ascii="Arial" w:hAnsi="Arial" w:cs="Arial"/>
        </w:rPr>
      </w:pPr>
      <w:r w:rsidRPr="007C314E">
        <w:rPr>
          <w:rFonts w:ascii="Arial" w:hAnsi="Arial" w:cs="Arial"/>
        </w:rPr>
        <w:t>ECMWF</w:t>
      </w:r>
    </w:p>
    <w:p w:rsidR="00CE6CF1" w:rsidRPr="007C314E" w:rsidRDefault="00CE6CF1" w:rsidP="00CE6CF1">
      <w:pPr>
        <w:pStyle w:val="ListParagraph"/>
        <w:ind w:left="1800"/>
        <w:rPr>
          <w:rFonts w:ascii="Arial" w:hAnsi="Arial" w:cs="Arial"/>
        </w:rPr>
      </w:pPr>
    </w:p>
    <w:p w:rsidR="007A103F" w:rsidRPr="007C314E" w:rsidRDefault="0024308A" w:rsidP="007A103F">
      <w:pPr>
        <w:pStyle w:val="ListParagraph"/>
        <w:numPr>
          <w:ilvl w:val="0"/>
          <w:numId w:val="1"/>
        </w:numPr>
        <w:rPr>
          <w:rFonts w:ascii="Arial" w:hAnsi="Arial" w:cs="Arial"/>
          <w:b/>
        </w:rPr>
      </w:pPr>
      <w:r w:rsidRPr="007C314E">
        <w:rPr>
          <w:rFonts w:ascii="Arial" w:hAnsi="Arial" w:cs="Arial"/>
          <w:b/>
        </w:rPr>
        <w:t>Discussions on seamless GDPFS</w:t>
      </w:r>
      <w:r w:rsidR="007A103F" w:rsidRPr="007C314E">
        <w:rPr>
          <w:rFonts w:ascii="Arial" w:hAnsi="Arial" w:cs="Arial"/>
          <w:b/>
        </w:rPr>
        <w:t xml:space="preserve"> </w:t>
      </w:r>
    </w:p>
    <w:p w:rsidR="007A103F" w:rsidRPr="007C314E" w:rsidRDefault="007A103F" w:rsidP="007C314E">
      <w:pPr>
        <w:pStyle w:val="ListParagraph"/>
        <w:numPr>
          <w:ilvl w:val="1"/>
          <w:numId w:val="1"/>
        </w:numPr>
        <w:tabs>
          <w:tab w:val="left" w:pos="1276"/>
        </w:tabs>
        <w:spacing w:before="120" w:after="120" w:line="240" w:lineRule="auto"/>
        <w:ind w:left="714" w:firstLine="6"/>
        <w:rPr>
          <w:rFonts w:ascii="Arial" w:hAnsi="Arial" w:cs="Arial"/>
        </w:rPr>
      </w:pPr>
      <w:r w:rsidRPr="007C314E">
        <w:rPr>
          <w:rFonts w:ascii="Arial" w:hAnsi="Arial" w:cs="Arial"/>
        </w:rPr>
        <w:t>Summarizing the needs</w:t>
      </w:r>
    </w:p>
    <w:p w:rsidR="0024308A" w:rsidRPr="007C314E" w:rsidRDefault="007A103F" w:rsidP="007C314E">
      <w:pPr>
        <w:pStyle w:val="ListParagraph"/>
        <w:numPr>
          <w:ilvl w:val="1"/>
          <w:numId w:val="1"/>
        </w:numPr>
        <w:tabs>
          <w:tab w:val="left" w:pos="1276"/>
        </w:tabs>
        <w:spacing w:before="120" w:after="120" w:line="240" w:lineRule="auto"/>
        <w:ind w:left="714" w:firstLine="6"/>
        <w:rPr>
          <w:rFonts w:ascii="Arial" w:hAnsi="Arial" w:cs="Arial"/>
        </w:rPr>
      </w:pPr>
      <w:r w:rsidRPr="007C314E">
        <w:rPr>
          <w:rFonts w:ascii="Arial" w:hAnsi="Arial" w:cs="Arial"/>
        </w:rPr>
        <w:t xml:space="preserve">Elements of the </w:t>
      </w:r>
      <w:r w:rsidR="0024308A" w:rsidRPr="007C314E">
        <w:rPr>
          <w:rFonts w:ascii="Arial" w:hAnsi="Arial" w:cs="Arial"/>
        </w:rPr>
        <w:t>White Paper</w:t>
      </w:r>
    </w:p>
    <w:p w:rsidR="0024308A" w:rsidRPr="007C314E" w:rsidRDefault="0024308A" w:rsidP="007C314E">
      <w:pPr>
        <w:pStyle w:val="ListParagraph"/>
        <w:numPr>
          <w:ilvl w:val="1"/>
          <w:numId w:val="1"/>
        </w:numPr>
        <w:tabs>
          <w:tab w:val="left" w:pos="1276"/>
        </w:tabs>
        <w:spacing w:before="120" w:after="120" w:line="240" w:lineRule="auto"/>
        <w:ind w:left="714" w:firstLine="6"/>
        <w:rPr>
          <w:rFonts w:ascii="Arial" w:hAnsi="Arial" w:cs="Arial"/>
        </w:rPr>
      </w:pPr>
      <w:r w:rsidRPr="007C314E">
        <w:rPr>
          <w:rFonts w:ascii="Arial" w:hAnsi="Arial" w:cs="Arial"/>
        </w:rPr>
        <w:t>Roadmap to Seamless , integrated GDPFS</w:t>
      </w:r>
    </w:p>
    <w:p w:rsidR="0024308A" w:rsidRPr="007C314E" w:rsidRDefault="0024308A" w:rsidP="007C314E">
      <w:pPr>
        <w:pStyle w:val="ListParagraph"/>
        <w:numPr>
          <w:ilvl w:val="1"/>
          <w:numId w:val="1"/>
        </w:numPr>
        <w:tabs>
          <w:tab w:val="left" w:pos="1276"/>
        </w:tabs>
        <w:spacing w:before="120" w:after="120" w:line="240" w:lineRule="auto"/>
        <w:ind w:left="714" w:firstLine="6"/>
        <w:rPr>
          <w:rFonts w:ascii="Arial" w:hAnsi="Arial" w:cs="Arial"/>
        </w:rPr>
      </w:pPr>
      <w:r w:rsidRPr="007C314E">
        <w:rPr>
          <w:rFonts w:ascii="Arial" w:hAnsi="Arial" w:cs="Arial"/>
        </w:rPr>
        <w:t>Key Recommendations to EC-68</w:t>
      </w:r>
    </w:p>
    <w:p w:rsidR="00CE6CF1" w:rsidRPr="007C314E" w:rsidRDefault="00CE6CF1" w:rsidP="00CE6CF1">
      <w:pPr>
        <w:pStyle w:val="ListParagraph"/>
        <w:ind w:left="1080"/>
        <w:rPr>
          <w:rFonts w:ascii="Arial" w:hAnsi="Arial" w:cs="Arial"/>
        </w:rPr>
      </w:pPr>
    </w:p>
    <w:p w:rsidR="0024308A" w:rsidRPr="007C314E" w:rsidRDefault="0024308A" w:rsidP="0024308A">
      <w:pPr>
        <w:pStyle w:val="ListParagraph"/>
        <w:numPr>
          <w:ilvl w:val="0"/>
          <w:numId w:val="1"/>
        </w:numPr>
        <w:rPr>
          <w:rFonts w:ascii="Arial" w:hAnsi="Arial" w:cs="Arial"/>
          <w:b/>
        </w:rPr>
      </w:pPr>
      <w:r w:rsidRPr="007C314E">
        <w:rPr>
          <w:rFonts w:ascii="Arial" w:hAnsi="Arial" w:cs="Arial"/>
          <w:b/>
        </w:rPr>
        <w:t xml:space="preserve">Closure </w:t>
      </w:r>
    </w:p>
    <w:p w:rsidR="0024308A" w:rsidRPr="007C314E" w:rsidRDefault="0024308A">
      <w:pPr>
        <w:rPr>
          <w:rFonts w:ascii="Arial" w:hAnsi="Arial" w:cs="Arial"/>
        </w:rPr>
      </w:pPr>
    </w:p>
    <w:sectPr w:rsidR="0024308A" w:rsidRPr="007C3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554A1"/>
    <w:multiLevelType w:val="multilevel"/>
    <w:tmpl w:val="600643F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8A"/>
    <w:rsid w:val="000069A3"/>
    <w:rsid w:val="001058D9"/>
    <w:rsid w:val="00222FB7"/>
    <w:rsid w:val="0024308A"/>
    <w:rsid w:val="00243C04"/>
    <w:rsid w:val="003A3EAB"/>
    <w:rsid w:val="00422C0C"/>
    <w:rsid w:val="004941B8"/>
    <w:rsid w:val="00630BC7"/>
    <w:rsid w:val="007A103F"/>
    <w:rsid w:val="007B1184"/>
    <w:rsid w:val="007C314E"/>
    <w:rsid w:val="00915642"/>
    <w:rsid w:val="00B2175F"/>
    <w:rsid w:val="00C265E9"/>
    <w:rsid w:val="00CB4A0E"/>
    <w:rsid w:val="00CE6CF1"/>
    <w:rsid w:val="00D745F7"/>
    <w:rsid w:val="00D77FD3"/>
    <w:rsid w:val="00DB0227"/>
    <w:rsid w:val="00DC4F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314E"/>
    <w:pPr>
      <w:keepNext/>
      <w:tabs>
        <w:tab w:val="left" w:pos="1134"/>
      </w:tabs>
      <w:spacing w:after="0" w:line="240" w:lineRule="auto"/>
      <w:jc w:val="center"/>
      <w:outlineLvl w:val="0"/>
    </w:pPr>
    <w:rPr>
      <w:rFonts w:ascii="Arial" w:eastAsia="SimSun" w:hAnsi="Arial" w:cs="Times New Roman"/>
      <w:b/>
      <w:bCs/>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08A"/>
    <w:pPr>
      <w:ind w:left="720"/>
      <w:contextualSpacing/>
    </w:pPr>
  </w:style>
  <w:style w:type="paragraph" w:customStyle="1" w:styleId="CharCharCharChar">
    <w:name w:val="Char Char Char Char"/>
    <w:basedOn w:val="Normal"/>
    <w:rsid w:val="00B2175F"/>
    <w:pPr>
      <w:spacing w:after="0" w:line="240" w:lineRule="auto"/>
    </w:pPr>
    <w:rPr>
      <w:rFonts w:ascii="Times New Roman" w:eastAsia="Times New Roman" w:hAnsi="Times New Roman" w:cs="Times New Roman"/>
      <w:sz w:val="24"/>
      <w:szCs w:val="24"/>
      <w:lang w:val="pl-PL" w:eastAsia="pl-PL"/>
    </w:rPr>
  </w:style>
  <w:style w:type="character" w:customStyle="1" w:styleId="Heading1Char">
    <w:name w:val="Heading 1 Char"/>
    <w:basedOn w:val="DefaultParagraphFont"/>
    <w:link w:val="Heading1"/>
    <w:rsid w:val="007C314E"/>
    <w:rPr>
      <w:rFonts w:ascii="Arial" w:eastAsia="SimSun" w:hAnsi="Arial" w:cs="Times New Roman"/>
      <w:b/>
      <w:bCs/>
      <w:lang w:val="en-GB" w:eastAsia="zh-CN"/>
    </w:rPr>
  </w:style>
  <w:style w:type="paragraph" w:styleId="BodyText3">
    <w:name w:val="Body Text 3"/>
    <w:basedOn w:val="Normal"/>
    <w:link w:val="BodyText3Char"/>
    <w:rsid w:val="007C314E"/>
    <w:pPr>
      <w:keepNext/>
      <w:keepLines/>
      <w:spacing w:after="0" w:line="240" w:lineRule="auto"/>
      <w:jc w:val="both"/>
    </w:pPr>
    <w:rPr>
      <w:rFonts w:ascii="Arial" w:eastAsia="Times New Roman" w:hAnsi="Arial" w:cs="Arial"/>
      <w:lang w:eastAsia="en-US"/>
    </w:rPr>
  </w:style>
  <w:style w:type="character" w:customStyle="1" w:styleId="BodyText3Char">
    <w:name w:val="Body Text 3 Char"/>
    <w:basedOn w:val="DefaultParagraphFont"/>
    <w:link w:val="BodyText3"/>
    <w:rsid w:val="007C314E"/>
    <w:rPr>
      <w:rFonts w:ascii="Arial" w:eastAsia="Times New Roman" w:hAnsi="Arial" w:cs="Arial"/>
      <w:lang w:eastAsia="en-US"/>
    </w:rPr>
  </w:style>
  <w:style w:type="paragraph" w:styleId="Header">
    <w:name w:val="header"/>
    <w:basedOn w:val="Normal"/>
    <w:link w:val="HeaderChar"/>
    <w:rsid w:val="007C314E"/>
    <w:pPr>
      <w:tabs>
        <w:tab w:val="center" w:pos="4320"/>
        <w:tab w:val="right" w:pos="8640"/>
      </w:tabs>
      <w:spacing w:after="0" w:line="240" w:lineRule="auto"/>
    </w:pPr>
    <w:rPr>
      <w:rFonts w:ascii="Arial" w:eastAsia="SimSun" w:hAnsi="Arial" w:cs="Times New Roman"/>
      <w:lang w:eastAsia="zh-CN"/>
    </w:rPr>
  </w:style>
  <w:style w:type="character" w:customStyle="1" w:styleId="HeaderChar">
    <w:name w:val="Header Char"/>
    <w:basedOn w:val="DefaultParagraphFont"/>
    <w:link w:val="Header"/>
    <w:rsid w:val="007C314E"/>
    <w:rPr>
      <w:rFonts w:ascii="Arial" w:eastAsia="SimSun" w:hAnsi="Arial" w:cs="Times New Roman"/>
      <w:lang w:eastAsia="zh-CN"/>
    </w:rPr>
  </w:style>
  <w:style w:type="paragraph" w:styleId="Title">
    <w:name w:val="Title"/>
    <w:basedOn w:val="Normal"/>
    <w:link w:val="TitleChar"/>
    <w:qFormat/>
    <w:rsid w:val="007C314E"/>
    <w:pPr>
      <w:spacing w:after="0" w:line="240" w:lineRule="auto"/>
      <w:jc w:val="center"/>
    </w:pPr>
    <w:rPr>
      <w:rFonts w:ascii="Arial" w:eastAsia="Times New Roman" w:hAnsi="Arial" w:cs="Times New Roman"/>
      <w:b/>
      <w:bCs/>
      <w:lang w:val="en-GB" w:eastAsia="en-US"/>
    </w:rPr>
  </w:style>
  <w:style w:type="character" w:customStyle="1" w:styleId="TitleChar">
    <w:name w:val="Title Char"/>
    <w:basedOn w:val="DefaultParagraphFont"/>
    <w:link w:val="Title"/>
    <w:rsid w:val="007C314E"/>
    <w:rPr>
      <w:rFonts w:ascii="Arial" w:eastAsia="Times New Roman" w:hAnsi="Arial" w:cs="Times New Roman"/>
      <w:b/>
      <w:bCs/>
      <w:lang w:val="en-GB" w:eastAsia="en-US"/>
    </w:rPr>
  </w:style>
  <w:style w:type="paragraph" w:styleId="BodyTextIndent">
    <w:name w:val="Body Text Indent"/>
    <w:basedOn w:val="Normal"/>
    <w:link w:val="BodyTextIndentChar"/>
    <w:rsid w:val="007C314E"/>
    <w:pPr>
      <w:spacing w:after="120" w:line="240" w:lineRule="auto"/>
      <w:ind w:left="360"/>
    </w:pPr>
    <w:rPr>
      <w:rFonts w:ascii="Arial" w:eastAsia="SimSun" w:hAnsi="Arial" w:cs="Times New Roman"/>
      <w:lang w:val="en-GB" w:eastAsia="zh-CN"/>
    </w:rPr>
  </w:style>
  <w:style w:type="character" w:customStyle="1" w:styleId="BodyTextIndentChar">
    <w:name w:val="Body Text Indent Char"/>
    <w:basedOn w:val="DefaultParagraphFont"/>
    <w:link w:val="BodyTextIndent"/>
    <w:rsid w:val="007C314E"/>
    <w:rPr>
      <w:rFonts w:ascii="Arial" w:eastAsia="SimSun" w:hAnsi="Arial" w:cs="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314E"/>
    <w:pPr>
      <w:keepNext/>
      <w:tabs>
        <w:tab w:val="left" w:pos="1134"/>
      </w:tabs>
      <w:spacing w:after="0" w:line="240" w:lineRule="auto"/>
      <w:jc w:val="center"/>
      <w:outlineLvl w:val="0"/>
    </w:pPr>
    <w:rPr>
      <w:rFonts w:ascii="Arial" w:eastAsia="SimSun" w:hAnsi="Arial" w:cs="Times New Roman"/>
      <w:b/>
      <w:bCs/>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08A"/>
    <w:pPr>
      <w:ind w:left="720"/>
      <w:contextualSpacing/>
    </w:pPr>
  </w:style>
  <w:style w:type="paragraph" w:customStyle="1" w:styleId="CharCharCharChar">
    <w:name w:val="Char Char Char Char"/>
    <w:basedOn w:val="Normal"/>
    <w:rsid w:val="00B2175F"/>
    <w:pPr>
      <w:spacing w:after="0" w:line="240" w:lineRule="auto"/>
    </w:pPr>
    <w:rPr>
      <w:rFonts w:ascii="Times New Roman" w:eastAsia="Times New Roman" w:hAnsi="Times New Roman" w:cs="Times New Roman"/>
      <w:sz w:val="24"/>
      <w:szCs w:val="24"/>
      <w:lang w:val="pl-PL" w:eastAsia="pl-PL"/>
    </w:rPr>
  </w:style>
  <w:style w:type="character" w:customStyle="1" w:styleId="Heading1Char">
    <w:name w:val="Heading 1 Char"/>
    <w:basedOn w:val="DefaultParagraphFont"/>
    <w:link w:val="Heading1"/>
    <w:rsid w:val="007C314E"/>
    <w:rPr>
      <w:rFonts w:ascii="Arial" w:eastAsia="SimSun" w:hAnsi="Arial" w:cs="Times New Roman"/>
      <w:b/>
      <w:bCs/>
      <w:lang w:val="en-GB" w:eastAsia="zh-CN"/>
    </w:rPr>
  </w:style>
  <w:style w:type="paragraph" w:styleId="BodyText3">
    <w:name w:val="Body Text 3"/>
    <w:basedOn w:val="Normal"/>
    <w:link w:val="BodyText3Char"/>
    <w:rsid w:val="007C314E"/>
    <w:pPr>
      <w:keepNext/>
      <w:keepLines/>
      <w:spacing w:after="0" w:line="240" w:lineRule="auto"/>
      <w:jc w:val="both"/>
    </w:pPr>
    <w:rPr>
      <w:rFonts w:ascii="Arial" w:eastAsia="Times New Roman" w:hAnsi="Arial" w:cs="Arial"/>
      <w:lang w:eastAsia="en-US"/>
    </w:rPr>
  </w:style>
  <w:style w:type="character" w:customStyle="1" w:styleId="BodyText3Char">
    <w:name w:val="Body Text 3 Char"/>
    <w:basedOn w:val="DefaultParagraphFont"/>
    <w:link w:val="BodyText3"/>
    <w:rsid w:val="007C314E"/>
    <w:rPr>
      <w:rFonts w:ascii="Arial" w:eastAsia="Times New Roman" w:hAnsi="Arial" w:cs="Arial"/>
      <w:lang w:eastAsia="en-US"/>
    </w:rPr>
  </w:style>
  <w:style w:type="paragraph" w:styleId="Header">
    <w:name w:val="header"/>
    <w:basedOn w:val="Normal"/>
    <w:link w:val="HeaderChar"/>
    <w:rsid w:val="007C314E"/>
    <w:pPr>
      <w:tabs>
        <w:tab w:val="center" w:pos="4320"/>
        <w:tab w:val="right" w:pos="8640"/>
      </w:tabs>
      <w:spacing w:after="0" w:line="240" w:lineRule="auto"/>
    </w:pPr>
    <w:rPr>
      <w:rFonts w:ascii="Arial" w:eastAsia="SimSun" w:hAnsi="Arial" w:cs="Times New Roman"/>
      <w:lang w:eastAsia="zh-CN"/>
    </w:rPr>
  </w:style>
  <w:style w:type="character" w:customStyle="1" w:styleId="HeaderChar">
    <w:name w:val="Header Char"/>
    <w:basedOn w:val="DefaultParagraphFont"/>
    <w:link w:val="Header"/>
    <w:rsid w:val="007C314E"/>
    <w:rPr>
      <w:rFonts w:ascii="Arial" w:eastAsia="SimSun" w:hAnsi="Arial" w:cs="Times New Roman"/>
      <w:lang w:eastAsia="zh-CN"/>
    </w:rPr>
  </w:style>
  <w:style w:type="paragraph" w:styleId="Title">
    <w:name w:val="Title"/>
    <w:basedOn w:val="Normal"/>
    <w:link w:val="TitleChar"/>
    <w:qFormat/>
    <w:rsid w:val="007C314E"/>
    <w:pPr>
      <w:spacing w:after="0" w:line="240" w:lineRule="auto"/>
      <w:jc w:val="center"/>
    </w:pPr>
    <w:rPr>
      <w:rFonts w:ascii="Arial" w:eastAsia="Times New Roman" w:hAnsi="Arial" w:cs="Times New Roman"/>
      <w:b/>
      <w:bCs/>
      <w:lang w:val="en-GB" w:eastAsia="en-US"/>
    </w:rPr>
  </w:style>
  <w:style w:type="character" w:customStyle="1" w:styleId="TitleChar">
    <w:name w:val="Title Char"/>
    <w:basedOn w:val="DefaultParagraphFont"/>
    <w:link w:val="Title"/>
    <w:rsid w:val="007C314E"/>
    <w:rPr>
      <w:rFonts w:ascii="Arial" w:eastAsia="Times New Roman" w:hAnsi="Arial" w:cs="Times New Roman"/>
      <w:b/>
      <w:bCs/>
      <w:lang w:val="en-GB" w:eastAsia="en-US"/>
    </w:rPr>
  </w:style>
  <w:style w:type="paragraph" w:styleId="BodyTextIndent">
    <w:name w:val="Body Text Indent"/>
    <w:basedOn w:val="Normal"/>
    <w:link w:val="BodyTextIndentChar"/>
    <w:rsid w:val="007C314E"/>
    <w:pPr>
      <w:spacing w:after="120" w:line="240" w:lineRule="auto"/>
      <w:ind w:left="360"/>
    </w:pPr>
    <w:rPr>
      <w:rFonts w:ascii="Arial" w:eastAsia="SimSun" w:hAnsi="Arial" w:cs="Times New Roman"/>
      <w:lang w:val="en-GB" w:eastAsia="zh-CN"/>
    </w:rPr>
  </w:style>
  <w:style w:type="character" w:customStyle="1" w:styleId="BodyTextIndentChar">
    <w:name w:val="Body Text Indent Char"/>
    <w:basedOn w:val="DefaultParagraphFont"/>
    <w:link w:val="BodyTextIndent"/>
    <w:rsid w:val="007C314E"/>
    <w:rPr>
      <w:rFonts w:ascii="Arial" w:eastAsia="SimSun" w:hAnsi="Arial"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E685-6162-407C-ADFF-FD907C6E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CA501FE1.dotm</Template>
  <TotalTime>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Abdoulaye Harou</dc:creator>
  <cp:lastModifiedBy>Pascale Gomez</cp:lastModifiedBy>
  <cp:revision>2</cp:revision>
  <cp:lastPrinted>2016-01-20T12:53:00Z</cp:lastPrinted>
  <dcterms:created xsi:type="dcterms:W3CDTF">2016-01-20T15:26:00Z</dcterms:created>
  <dcterms:modified xsi:type="dcterms:W3CDTF">2016-01-20T15:26:00Z</dcterms:modified>
</cp:coreProperties>
</file>