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92" w:rsidRDefault="00D50692" w:rsidP="00976AB3">
      <w:pPr>
        <w:tabs>
          <w:tab w:val="left" w:pos="6237"/>
        </w:tabs>
        <w:jc w:val="center"/>
        <w:rPr>
          <w:b/>
          <w:bCs/>
          <w:sz w:val="36"/>
          <w:szCs w:val="32"/>
        </w:rPr>
      </w:pPr>
    </w:p>
    <w:tbl>
      <w:tblPr>
        <w:tblW w:w="9855" w:type="dxa"/>
        <w:tblLook w:val="0000" w:firstRow="0" w:lastRow="0" w:firstColumn="0" w:lastColumn="0" w:noHBand="0" w:noVBand="0"/>
      </w:tblPr>
      <w:tblGrid>
        <w:gridCol w:w="5070"/>
        <w:gridCol w:w="567"/>
        <w:gridCol w:w="4218"/>
      </w:tblGrid>
      <w:tr w:rsidR="00D50692" w:rsidRPr="00D50692" w:rsidTr="00187314">
        <w:tc>
          <w:tcPr>
            <w:tcW w:w="5070" w:type="dxa"/>
          </w:tcPr>
          <w:p w:rsidR="00D50692" w:rsidRPr="00D50692" w:rsidRDefault="00D50692" w:rsidP="00D50692">
            <w:pPr>
              <w:keepNext/>
              <w:tabs>
                <w:tab w:val="left" w:pos="1134"/>
              </w:tabs>
              <w:jc w:val="center"/>
              <w:outlineLvl w:val="0"/>
              <w:rPr>
                <w:rFonts w:eastAsia="SimSun"/>
                <w:b/>
                <w:bCs/>
                <w:snapToGrid w:val="0"/>
                <w:color w:val="000000"/>
                <w:lang w:eastAsia="zh-CN"/>
              </w:rPr>
            </w:pPr>
            <w:r w:rsidRPr="00D50692">
              <w:rPr>
                <w:rFonts w:eastAsia="SimSun"/>
                <w:b/>
                <w:bCs/>
                <w:snapToGrid w:val="0"/>
                <w:color w:val="000000"/>
                <w:lang w:eastAsia="zh-CN"/>
              </w:rPr>
              <w:t>WORLD METEOROLOGICAL ORGANIZATION</w:t>
            </w:r>
          </w:p>
          <w:p w:rsidR="00D50692" w:rsidRPr="00D50692" w:rsidRDefault="00D50692" w:rsidP="00D50692">
            <w:pPr>
              <w:keepNext/>
              <w:tabs>
                <w:tab w:val="left" w:pos="1134"/>
              </w:tabs>
              <w:jc w:val="center"/>
              <w:outlineLvl w:val="0"/>
              <w:rPr>
                <w:rFonts w:eastAsia="SimSun"/>
                <w:b/>
                <w:bCs/>
                <w:snapToGrid w:val="0"/>
                <w:color w:val="000000"/>
                <w:lang w:eastAsia="zh-CN"/>
              </w:rPr>
            </w:pPr>
          </w:p>
          <w:p w:rsidR="00D50692" w:rsidRPr="00D50692" w:rsidRDefault="00D50692" w:rsidP="00D50692">
            <w:pPr>
              <w:keepNext/>
              <w:tabs>
                <w:tab w:val="left" w:pos="1134"/>
              </w:tabs>
              <w:jc w:val="center"/>
              <w:outlineLvl w:val="0"/>
              <w:rPr>
                <w:rFonts w:eastAsia="SimSun"/>
                <w:b/>
                <w:bCs/>
                <w:snapToGrid w:val="0"/>
                <w:color w:val="000000"/>
                <w:lang w:eastAsia="zh-CN"/>
              </w:rPr>
            </w:pPr>
          </w:p>
          <w:p w:rsidR="00D50692" w:rsidRPr="00D50692" w:rsidRDefault="00D50692" w:rsidP="00D50692">
            <w:pPr>
              <w:keepNext/>
              <w:tabs>
                <w:tab w:val="left" w:pos="1134"/>
              </w:tabs>
              <w:jc w:val="center"/>
              <w:outlineLvl w:val="0"/>
              <w:rPr>
                <w:rFonts w:eastAsia="SimSun"/>
                <w:b/>
                <w:bCs/>
                <w:snapToGrid w:val="0"/>
                <w:color w:val="000000"/>
                <w:lang w:eastAsia="zh-CN"/>
              </w:rPr>
            </w:pPr>
            <w:r w:rsidRPr="00D50692">
              <w:rPr>
                <w:rFonts w:eastAsia="SimSun"/>
                <w:b/>
                <w:bCs/>
                <w:snapToGrid w:val="0"/>
                <w:color w:val="000000"/>
                <w:lang w:eastAsia="zh-CN"/>
              </w:rPr>
              <w:t>COMMISSION FOR BASIC SYSTEMS</w:t>
            </w:r>
            <w:r w:rsidRPr="00D50692">
              <w:rPr>
                <w:rFonts w:eastAsia="SimSun"/>
                <w:b/>
                <w:bCs/>
                <w:snapToGrid w:val="0"/>
                <w:color w:val="000000"/>
                <w:lang w:eastAsia="zh-CN"/>
              </w:rPr>
              <w:br/>
              <w:t>OPAG on DPFS</w:t>
            </w:r>
          </w:p>
          <w:p w:rsidR="00D50692" w:rsidRPr="00D50692" w:rsidRDefault="00D50692" w:rsidP="00D50692">
            <w:pPr>
              <w:keepNext/>
              <w:tabs>
                <w:tab w:val="left" w:pos="1134"/>
              </w:tabs>
              <w:jc w:val="center"/>
              <w:outlineLvl w:val="0"/>
              <w:rPr>
                <w:rFonts w:eastAsia="SimSun"/>
                <w:b/>
                <w:bCs/>
                <w:snapToGrid w:val="0"/>
                <w:color w:val="000000"/>
                <w:lang w:eastAsia="zh-CN"/>
              </w:rPr>
            </w:pPr>
          </w:p>
          <w:p w:rsidR="00D50692" w:rsidRPr="00D50692" w:rsidRDefault="00D50692" w:rsidP="00D50692">
            <w:pPr>
              <w:keepNext/>
              <w:tabs>
                <w:tab w:val="left" w:pos="1134"/>
              </w:tabs>
              <w:jc w:val="center"/>
              <w:outlineLvl w:val="0"/>
              <w:rPr>
                <w:rFonts w:eastAsia="SimSun"/>
                <w:b/>
                <w:bCs/>
                <w:snapToGrid w:val="0"/>
                <w:color w:val="000000"/>
                <w:lang w:eastAsia="zh-CN"/>
              </w:rPr>
            </w:pPr>
            <w:r w:rsidRPr="00D50692">
              <w:rPr>
                <w:rFonts w:eastAsia="SimSun"/>
                <w:b/>
                <w:bCs/>
                <w:snapToGrid w:val="0"/>
                <w:color w:val="000000"/>
                <w:lang w:eastAsia="zh-CN"/>
              </w:rPr>
              <w:t>FUTURE SEAMLESS GLOBAL DATA-PROCESSING AND FORECASTING SYSTEMS (GDPFS) MEETING</w:t>
            </w:r>
          </w:p>
          <w:p w:rsidR="00D50692" w:rsidRPr="00D50692" w:rsidRDefault="00D50692" w:rsidP="00D50692">
            <w:pPr>
              <w:ind w:left="360"/>
              <w:jc w:val="center"/>
              <w:rPr>
                <w:rFonts w:eastAsia="SimSun"/>
                <w:snapToGrid w:val="0"/>
                <w:color w:val="000000"/>
                <w:lang w:eastAsia="zh-CN"/>
              </w:rPr>
            </w:pPr>
          </w:p>
          <w:p w:rsidR="00D50692" w:rsidRPr="00D50692" w:rsidRDefault="00D50692" w:rsidP="00D50692">
            <w:pPr>
              <w:ind w:left="360"/>
              <w:jc w:val="center"/>
              <w:rPr>
                <w:rFonts w:eastAsia="SimSun"/>
                <w:snapToGrid w:val="0"/>
                <w:color w:val="000000"/>
                <w:lang w:eastAsia="zh-CN"/>
              </w:rPr>
            </w:pPr>
            <w:r w:rsidRPr="00D50692">
              <w:rPr>
                <w:rFonts w:eastAsia="SimSun"/>
                <w:snapToGrid w:val="0"/>
                <w:color w:val="000000"/>
                <w:lang w:eastAsia="zh-CN"/>
              </w:rPr>
              <w:t>Geneva, Switzerland, 1-4 Nov  2016</w:t>
            </w:r>
          </w:p>
          <w:p w:rsidR="00D50692" w:rsidRPr="00D50692" w:rsidRDefault="00D50692" w:rsidP="00D50692">
            <w:pPr>
              <w:ind w:left="360"/>
              <w:jc w:val="center"/>
              <w:rPr>
                <w:rFonts w:eastAsia="SimSun"/>
                <w:bCs/>
                <w:caps/>
                <w:lang w:eastAsia="zh-CN"/>
              </w:rPr>
            </w:pPr>
          </w:p>
        </w:tc>
        <w:tc>
          <w:tcPr>
            <w:tcW w:w="567" w:type="dxa"/>
          </w:tcPr>
          <w:p w:rsidR="00D50692" w:rsidRPr="00D50692" w:rsidRDefault="00D50692" w:rsidP="00D50692">
            <w:pPr>
              <w:rPr>
                <w:rFonts w:eastAsiaTheme="minorEastAsia"/>
                <w:color w:val="000000"/>
                <w:lang w:val="en-US" w:eastAsia="zh-TW"/>
              </w:rPr>
            </w:pPr>
          </w:p>
        </w:tc>
        <w:tc>
          <w:tcPr>
            <w:tcW w:w="4218" w:type="dxa"/>
          </w:tcPr>
          <w:p w:rsidR="00D50692" w:rsidRPr="00D50692" w:rsidRDefault="00D50692" w:rsidP="00D50692">
            <w:pPr>
              <w:ind w:right="-142"/>
              <w:rPr>
                <w:rFonts w:eastAsiaTheme="minorEastAsia"/>
                <w:color w:val="000000"/>
                <w:lang w:val="en-US" w:eastAsia="zh-TW"/>
              </w:rPr>
            </w:pPr>
            <w:r w:rsidRPr="00D50692">
              <w:rPr>
                <w:rFonts w:eastAsiaTheme="minorEastAsia"/>
                <w:color w:val="000000"/>
                <w:lang w:val="en-US" w:eastAsia="zh-TW"/>
              </w:rPr>
              <w:t xml:space="preserve">CBS-DPFS/Seamless-DPFS/Doc. </w:t>
            </w:r>
            <w:r>
              <w:rPr>
                <w:rFonts w:eastAsiaTheme="minorEastAsia"/>
                <w:color w:val="000000"/>
                <w:lang w:val="en-US" w:eastAsia="zh-TW"/>
              </w:rPr>
              <w:t>3</w:t>
            </w:r>
            <w:r w:rsidRPr="00D50692">
              <w:rPr>
                <w:rFonts w:eastAsiaTheme="minorEastAsia"/>
                <w:color w:val="000000"/>
                <w:lang w:val="en-US" w:eastAsia="zh-TW"/>
              </w:rPr>
              <w:t>.1</w:t>
            </w: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r w:rsidRPr="00D50692">
              <w:rPr>
                <w:rFonts w:eastAsiaTheme="minorEastAsia"/>
                <w:color w:val="000000"/>
                <w:lang w:val="en-US" w:eastAsia="zh-TW"/>
              </w:rPr>
              <w:t>(12.X.2016)</w:t>
            </w:r>
          </w:p>
          <w:p w:rsidR="00D50692" w:rsidRPr="00D50692" w:rsidRDefault="00D50692" w:rsidP="00D50692">
            <w:pPr>
              <w:rPr>
                <w:rFonts w:eastAsiaTheme="minorEastAsia"/>
                <w:color w:val="000000"/>
                <w:lang w:val="en-US" w:eastAsia="zh-TW"/>
              </w:rPr>
            </w:pPr>
            <w:r w:rsidRPr="00D50692">
              <w:rPr>
                <w:rFonts w:eastAsiaTheme="minorEastAsia"/>
                <w:color w:val="000000"/>
                <w:lang w:val="en-US" w:eastAsia="zh-TW"/>
              </w:rPr>
              <w:t>_______</w:t>
            </w: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r>
              <w:rPr>
                <w:rFonts w:eastAsiaTheme="minorEastAsia"/>
                <w:color w:val="000000"/>
                <w:lang w:val="en-US" w:eastAsia="zh-TW"/>
              </w:rPr>
              <w:t>Agenda item : 3</w:t>
            </w: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p>
          <w:p w:rsidR="00D50692" w:rsidRPr="00D50692" w:rsidRDefault="00D50692" w:rsidP="00D50692">
            <w:pPr>
              <w:rPr>
                <w:rFonts w:eastAsiaTheme="minorEastAsia"/>
                <w:color w:val="000000"/>
                <w:lang w:val="en-US" w:eastAsia="zh-TW"/>
              </w:rPr>
            </w:pPr>
            <w:r w:rsidRPr="00D50692">
              <w:rPr>
                <w:rFonts w:eastAsiaTheme="minorEastAsia"/>
                <w:color w:val="000000"/>
                <w:lang w:val="en-US" w:eastAsia="zh-TW"/>
              </w:rPr>
              <w:t>ENGLISH ONLY</w:t>
            </w:r>
          </w:p>
        </w:tc>
      </w:tr>
    </w:tbl>
    <w:p w:rsidR="00D50692" w:rsidRPr="00D50692" w:rsidRDefault="00D50692" w:rsidP="00976AB3">
      <w:pPr>
        <w:tabs>
          <w:tab w:val="left" w:pos="6237"/>
        </w:tabs>
        <w:jc w:val="center"/>
        <w:rPr>
          <w:b/>
          <w:bCs/>
          <w:sz w:val="36"/>
          <w:szCs w:val="32"/>
          <w:lang w:val="en-US"/>
        </w:rPr>
      </w:pPr>
    </w:p>
    <w:p w:rsidR="00D50692" w:rsidRDefault="00D50692" w:rsidP="00976AB3">
      <w:pPr>
        <w:tabs>
          <w:tab w:val="left" w:pos="6237"/>
        </w:tabs>
        <w:jc w:val="center"/>
        <w:rPr>
          <w:b/>
          <w:bCs/>
          <w:sz w:val="36"/>
          <w:szCs w:val="32"/>
        </w:rPr>
      </w:pPr>
    </w:p>
    <w:p w:rsidR="00D50692" w:rsidRPr="00D50692" w:rsidRDefault="00D50692" w:rsidP="00976AB3">
      <w:pPr>
        <w:tabs>
          <w:tab w:val="left" w:pos="6237"/>
        </w:tabs>
        <w:jc w:val="center"/>
        <w:rPr>
          <w:bCs/>
          <w:i/>
          <w:sz w:val="36"/>
          <w:szCs w:val="32"/>
        </w:rPr>
      </w:pPr>
      <w:r>
        <w:rPr>
          <w:bCs/>
          <w:i/>
          <w:sz w:val="36"/>
          <w:szCs w:val="32"/>
        </w:rPr>
        <w:t>Submitted by the Secretariat</w:t>
      </w:r>
    </w:p>
    <w:p w:rsidR="00D50692" w:rsidRDefault="00D50692" w:rsidP="00976AB3">
      <w:pPr>
        <w:tabs>
          <w:tab w:val="left" w:pos="6237"/>
        </w:tabs>
        <w:jc w:val="center"/>
        <w:rPr>
          <w:b/>
          <w:bCs/>
          <w:sz w:val="36"/>
          <w:szCs w:val="32"/>
        </w:rPr>
      </w:pPr>
    </w:p>
    <w:p w:rsidR="00D50692" w:rsidRDefault="00D50692" w:rsidP="00976AB3">
      <w:pPr>
        <w:tabs>
          <w:tab w:val="left" w:pos="6237"/>
        </w:tabs>
        <w:jc w:val="center"/>
        <w:rPr>
          <w:b/>
          <w:bCs/>
          <w:sz w:val="36"/>
          <w:szCs w:val="32"/>
        </w:rPr>
      </w:pPr>
    </w:p>
    <w:p w:rsidR="00D50692" w:rsidRDefault="00D50692" w:rsidP="00976AB3">
      <w:pPr>
        <w:tabs>
          <w:tab w:val="left" w:pos="6237"/>
        </w:tabs>
        <w:jc w:val="center"/>
        <w:rPr>
          <w:b/>
          <w:bCs/>
          <w:sz w:val="36"/>
          <w:szCs w:val="32"/>
        </w:rPr>
      </w:pPr>
      <w:r>
        <w:rPr>
          <w:b/>
          <w:bCs/>
          <w:sz w:val="36"/>
          <w:szCs w:val="32"/>
        </w:rPr>
        <w:t xml:space="preserve">Minutes of Feb 2016 meeting </w:t>
      </w:r>
    </w:p>
    <w:p w:rsidR="00D50692" w:rsidRDefault="00D50692" w:rsidP="00976AB3">
      <w:pPr>
        <w:tabs>
          <w:tab w:val="left" w:pos="6237"/>
        </w:tabs>
        <w:jc w:val="center"/>
        <w:rPr>
          <w:b/>
          <w:bCs/>
          <w:sz w:val="36"/>
          <w:szCs w:val="32"/>
        </w:rPr>
      </w:pPr>
    </w:p>
    <w:p w:rsidR="00D50692" w:rsidRDefault="00D50692">
      <w:pPr>
        <w:rPr>
          <w:b/>
          <w:bCs/>
          <w:sz w:val="36"/>
          <w:szCs w:val="32"/>
        </w:rPr>
      </w:pPr>
      <w:r>
        <w:rPr>
          <w:b/>
          <w:bCs/>
          <w:sz w:val="36"/>
          <w:szCs w:val="32"/>
        </w:rPr>
        <w:br w:type="page"/>
      </w:r>
    </w:p>
    <w:p w:rsidR="00D50692" w:rsidRDefault="00D50692" w:rsidP="00976AB3">
      <w:pPr>
        <w:tabs>
          <w:tab w:val="left" w:pos="6237"/>
        </w:tabs>
        <w:jc w:val="center"/>
        <w:rPr>
          <w:b/>
          <w:bCs/>
          <w:sz w:val="36"/>
          <w:szCs w:val="32"/>
        </w:rPr>
      </w:pPr>
    </w:p>
    <w:p w:rsidR="00147B1C" w:rsidRPr="00636087" w:rsidRDefault="00147B1C" w:rsidP="00976AB3">
      <w:pPr>
        <w:tabs>
          <w:tab w:val="left" w:pos="6237"/>
        </w:tabs>
        <w:jc w:val="center"/>
        <w:rPr>
          <w:b/>
          <w:bCs/>
          <w:sz w:val="36"/>
          <w:szCs w:val="28"/>
        </w:rPr>
      </w:pPr>
      <w:r w:rsidRPr="00636087">
        <w:rPr>
          <w:b/>
          <w:bCs/>
          <w:sz w:val="36"/>
          <w:szCs w:val="32"/>
        </w:rPr>
        <w:t>WORLD METEOROLOGICAL ORGANIZATION</w:t>
      </w:r>
      <w:r w:rsidRPr="00636087">
        <w:rPr>
          <w:b/>
          <w:bCs/>
          <w:sz w:val="36"/>
          <w:szCs w:val="32"/>
        </w:rPr>
        <w:br/>
      </w:r>
      <w:r w:rsidRPr="00636087">
        <w:rPr>
          <w:b/>
          <w:bCs/>
          <w:sz w:val="36"/>
          <w:szCs w:val="28"/>
        </w:rPr>
        <w:br/>
      </w: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p>
    <w:p w:rsidR="00147B1C" w:rsidRPr="00636087" w:rsidRDefault="00147B1C" w:rsidP="00147B1C">
      <w:pPr>
        <w:jc w:val="center"/>
        <w:rPr>
          <w:b/>
          <w:bCs/>
          <w:spacing w:val="20"/>
          <w:sz w:val="28"/>
          <w:szCs w:val="28"/>
        </w:rPr>
      </w:pPr>
      <w:r w:rsidRPr="00636087">
        <w:rPr>
          <w:b/>
          <w:sz w:val="32"/>
        </w:rPr>
        <w:t>COMMISSION FOR BASIC SYSTEMS</w:t>
      </w:r>
    </w:p>
    <w:p w:rsidR="00147B1C" w:rsidRPr="00636087" w:rsidRDefault="00147B1C" w:rsidP="00147B1C">
      <w:pPr>
        <w:jc w:val="center"/>
        <w:rPr>
          <w:b/>
          <w:bCs/>
          <w:spacing w:val="20"/>
          <w:sz w:val="28"/>
          <w:szCs w:val="28"/>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jc w:val="center"/>
        <w:rPr>
          <w:b/>
          <w:bCs/>
          <w:sz w:val="32"/>
          <w:szCs w:val="32"/>
        </w:rPr>
      </w:pPr>
    </w:p>
    <w:p w:rsidR="00804DD6" w:rsidRDefault="00762772" w:rsidP="00804DD6">
      <w:pPr>
        <w:spacing w:before="120" w:after="120"/>
        <w:jc w:val="center"/>
        <w:rPr>
          <w:b/>
          <w:bCs/>
          <w:sz w:val="32"/>
          <w:szCs w:val="32"/>
        </w:rPr>
      </w:pPr>
      <w:r>
        <w:rPr>
          <w:b/>
          <w:bCs/>
          <w:sz w:val="32"/>
          <w:szCs w:val="32"/>
        </w:rPr>
        <w:t xml:space="preserve">MEETING ON </w:t>
      </w:r>
      <w:r w:rsidR="00346BF3">
        <w:rPr>
          <w:b/>
          <w:bCs/>
          <w:sz w:val="32"/>
          <w:szCs w:val="32"/>
        </w:rPr>
        <w:t xml:space="preserve">THE FUTURE </w:t>
      </w:r>
      <w:r w:rsidR="00804DD6">
        <w:rPr>
          <w:b/>
          <w:bCs/>
          <w:sz w:val="32"/>
          <w:szCs w:val="32"/>
        </w:rPr>
        <w:t>SEAMLESS GLOBAL</w:t>
      </w:r>
    </w:p>
    <w:p w:rsidR="008453C2" w:rsidRPr="00636087" w:rsidRDefault="00804DD6" w:rsidP="00804DD6">
      <w:pPr>
        <w:spacing w:before="120" w:after="120"/>
        <w:jc w:val="center"/>
        <w:rPr>
          <w:b/>
          <w:bCs/>
          <w:sz w:val="32"/>
          <w:szCs w:val="32"/>
        </w:rPr>
      </w:pPr>
      <w:r>
        <w:rPr>
          <w:b/>
          <w:bCs/>
          <w:sz w:val="32"/>
          <w:szCs w:val="32"/>
        </w:rPr>
        <w:t>DATA-PROCESSING AND FORECASTING</w:t>
      </w:r>
    </w:p>
    <w:p w:rsidR="00147B1C" w:rsidRPr="00636087" w:rsidRDefault="00147B1C" w:rsidP="00147B1C">
      <w:pPr>
        <w:jc w:val="center"/>
        <w:rPr>
          <w:b/>
          <w:sz w:val="32"/>
          <w:szCs w:val="32"/>
        </w:rPr>
      </w:pPr>
    </w:p>
    <w:p w:rsidR="00147B1C" w:rsidRPr="00636087" w:rsidRDefault="00147B1C" w:rsidP="00147B1C">
      <w:pPr>
        <w:jc w:val="center"/>
        <w:rPr>
          <w:sz w:val="32"/>
          <w:szCs w:val="32"/>
        </w:rPr>
      </w:pPr>
    </w:p>
    <w:p w:rsidR="00147B1C" w:rsidRPr="00636087" w:rsidRDefault="007461BC" w:rsidP="00147B1C">
      <w:pPr>
        <w:jc w:val="center"/>
        <w:rPr>
          <w:sz w:val="28"/>
          <w:szCs w:val="28"/>
        </w:rPr>
      </w:pPr>
      <w:r>
        <w:rPr>
          <w:sz w:val="28"/>
          <w:szCs w:val="28"/>
        </w:rPr>
        <w:t>WMO</w:t>
      </w:r>
      <w:r w:rsidR="000A2BD8" w:rsidRPr="00636087">
        <w:rPr>
          <w:sz w:val="28"/>
          <w:szCs w:val="28"/>
        </w:rPr>
        <w:t>, GENEVA, SWITZERLAND</w:t>
      </w:r>
      <w:r w:rsidR="00147B1C" w:rsidRPr="00636087">
        <w:rPr>
          <w:sz w:val="28"/>
          <w:szCs w:val="28"/>
        </w:rPr>
        <w:t xml:space="preserve">, </w:t>
      </w:r>
      <w:r w:rsidR="00762772">
        <w:rPr>
          <w:sz w:val="28"/>
          <w:szCs w:val="28"/>
        </w:rPr>
        <w:t>10-12</w:t>
      </w:r>
      <w:r w:rsidR="00816A15">
        <w:rPr>
          <w:sz w:val="28"/>
          <w:szCs w:val="28"/>
        </w:rPr>
        <w:t xml:space="preserve"> </w:t>
      </w:r>
      <w:r w:rsidR="00804DD6">
        <w:rPr>
          <w:sz w:val="28"/>
          <w:szCs w:val="28"/>
        </w:rPr>
        <w:t>February</w:t>
      </w:r>
      <w:r w:rsidR="00762772">
        <w:rPr>
          <w:sz w:val="28"/>
          <w:szCs w:val="28"/>
        </w:rPr>
        <w:t xml:space="preserve"> 2016</w:t>
      </w:r>
    </w:p>
    <w:p w:rsidR="00147B1C" w:rsidRPr="00636087" w:rsidRDefault="00147B1C" w:rsidP="00147B1C">
      <w:pPr>
        <w:tabs>
          <w:tab w:val="left" w:pos="1134"/>
        </w:tabs>
        <w:jc w:val="center"/>
        <w:rPr>
          <w:b/>
          <w:sz w:val="32"/>
          <w:szCs w:val="32"/>
        </w:rPr>
      </w:pPr>
    </w:p>
    <w:p w:rsidR="00147B1C" w:rsidRPr="00636087" w:rsidRDefault="00147B1C" w:rsidP="00147B1C">
      <w:pPr>
        <w:tabs>
          <w:tab w:val="left" w:pos="1134"/>
        </w:tabs>
        <w:jc w:val="center"/>
        <w:rPr>
          <w:b/>
          <w:sz w:val="32"/>
          <w:szCs w:val="32"/>
        </w:rPr>
      </w:pPr>
    </w:p>
    <w:p w:rsidR="00147B1C" w:rsidRPr="00636087" w:rsidRDefault="00147B1C" w:rsidP="00147B1C">
      <w:pPr>
        <w:tabs>
          <w:tab w:val="left" w:pos="1134"/>
        </w:tabs>
        <w:jc w:val="center"/>
        <w:rPr>
          <w:b/>
          <w:sz w:val="32"/>
          <w:szCs w:val="32"/>
        </w:rPr>
      </w:pPr>
    </w:p>
    <w:p w:rsidR="00147B1C" w:rsidRPr="00636087" w:rsidRDefault="00147B1C" w:rsidP="00147B1C">
      <w:pPr>
        <w:jc w:val="center"/>
        <w:rPr>
          <w:b/>
        </w:rPr>
      </w:pPr>
    </w:p>
    <w:p w:rsidR="00147B1C" w:rsidRPr="00636087" w:rsidRDefault="00147B1C" w:rsidP="00147B1C">
      <w:pPr>
        <w:jc w:val="center"/>
        <w:rPr>
          <w:b/>
        </w:rPr>
      </w:pPr>
    </w:p>
    <w:p w:rsidR="00147B1C" w:rsidRPr="00636087" w:rsidRDefault="00147B1C" w:rsidP="00147B1C">
      <w:pPr>
        <w:jc w:val="center"/>
        <w:rPr>
          <w:b/>
        </w:rPr>
      </w:pPr>
    </w:p>
    <w:p w:rsidR="00147B1C" w:rsidRPr="00636087" w:rsidRDefault="00C52D25" w:rsidP="00147B1C">
      <w:pPr>
        <w:jc w:val="center"/>
        <w:rPr>
          <w:b/>
          <w:bCs/>
        </w:rPr>
      </w:pPr>
      <w:r>
        <w:rPr>
          <w:b/>
          <w:noProof/>
          <w:lang w:val="en-US" w:eastAsia="zh-TW"/>
        </w:rPr>
        <w:drawing>
          <wp:inline distT="0" distB="0" distL="0" distR="0">
            <wp:extent cx="1463040" cy="1417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17320"/>
                    </a:xfrm>
                    <a:prstGeom prst="rect">
                      <a:avLst/>
                    </a:prstGeom>
                    <a:noFill/>
                    <a:ln>
                      <a:noFill/>
                    </a:ln>
                  </pic:spPr>
                </pic:pic>
              </a:graphicData>
            </a:graphic>
          </wp:inline>
        </w:drawing>
      </w:r>
    </w:p>
    <w:p w:rsidR="00147B1C" w:rsidRPr="00636087" w:rsidRDefault="00147B1C" w:rsidP="00147B1C">
      <w:pPr>
        <w:jc w:val="center"/>
        <w:rPr>
          <w:b/>
          <w:bCs/>
        </w:rPr>
      </w:pPr>
    </w:p>
    <w:p w:rsidR="00147B1C" w:rsidRPr="00636087" w:rsidRDefault="00147B1C" w:rsidP="00147B1C">
      <w:pPr>
        <w:jc w:val="center"/>
        <w:rPr>
          <w:b/>
          <w:bCs/>
        </w:rPr>
      </w:pPr>
    </w:p>
    <w:p w:rsidR="00147B1C" w:rsidRPr="00636087" w:rsidRDefault="00147B1C" w:rsidP="00147B1C">
      <w:pPr>
        <w:pStyle w:val="Heading2"/>
        <w:rPr>
          <w:i w:val="0"/>
          <w:sz w:val="32"/>
          <w:szCs w:val="32"/>
        </w:rPr>
      </w:pPr>
      <w:r w:rsidRPr="00636087">
        <w:rPr>
          <w:i w:val="0"/>
          <w:sz w:val="32"/>
          <w:szCs w:val="32"/>
        </w:rPr>
        <w:t>REPORT</w:t>
      </w:r>
    </w:p>
    <w:p w:rsidR="00C91BA9" w:rsidRDefault="00C91BA9" w:rsidP="00C96260">
      <w:pPr>
        <w:jc w:val="center"/>
      </w:pPr>
    </w:p>
    <w:p w:rsidR="007A3F15" w:rsidRDefault="007A3F15" w:rsidP="00C96260">
      <w:pPr>
        <w:jc w:val="center"/>
      </w:pPr>
    </w:p>
    <w:p w:rsidR="007A62E7" w:rsidRDefault="007A3F15" w:rsidP="00C96260">
      <w:pPr>
        <w:jc w:val="center"/>
      </w:pPr>
      <w:r>
        <w:br w:type="page"/>
      </w: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7A62E7" w:rsidRDefault="007A62E7" w:rsidP="00C96260">
      <w:pPr>
        <w:jc w:val="center"/>
      </w:pPr>
    </w:p>
    <w:p w:rsidR="006F5DCD" w:rsidRDefault="00C52D25" w:rsidP="00C96260">
      <w:pPr>
        <w:jc w:val="center"/>
      </w:pPr>
      <w:bookmarkStart w:id="0" w:name="_GoBack"/>
      <w:r>
        <w:rPr>
          <w:noProof/>
          <w:lang w:val="en-US" w:eastAsia="zh-TW"/>
        </w:rPr>
        <w:drawing>
          <wp:inline distT="0" distB="0" distL="0" distR="0" wp14:anchorId="72FCB1D5" wp14:editId="633F3E0D">
            <wp:extent cx="6111240" cy="4069080"/>
            <wp:effectExtent l="19050" t="0" r="22860" b="1283970"/>
            <wp:docPr id="2" name="Picture 2" descr="DSC_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2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1240" cy="4069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p w:rsidR="006F5DCD" w:rsidRDefault="006F5DCD" w:rsidP="00C96260">
      <w:pPr>
        <w:jc w:val="center"/>
      </w:pPr>
    </w:p>
    <w:p w:rsidR="007A62E7" w:rsidRDefault="007A62E7" w:rsidP="00C96260">
      <w:pPr>
        <w:jc w:val="center"/>
      </w:pPr>
    </w:p>
    <w:p w:rsidR="005506D3" w:rsidRDefault="005506D3" w:rsidP="0012573C">
      <w:pPr>
        <w:spacing w:after="200"/>
        <w:ind w:left="2304" w:hanging="2304"/>
        <w:rPr>
          <w:i/>
        </w:rPr>
      </w:pPr>
      <w:r w:rsidRPr="00E95BD5">
        <w:rPr>
          <w:b/>
          <w:i/>
        </w:rPr>
        <w:t>F</w:t>
      </w:r>
      <w:r w:rsidR="00E95BD5">
        <w:rPr>
          <w:b/>
          <w:i/>
        </w:rPr>
        <w:t>irs</w:t>
      </w:r>
      <w:r w:rsidRPr="00E95BD5">
        <w:rPr>
          <w:b/>
          <w:i/>
        </w:rPr>
        <w:t>t row</w:t>
      </w:r>
      <w:r w:rsidR="006F5DCD">
        <w:rPr>
          <w:i/>
        </w:rPr>
        <w:t xml:space="preserve">: Xu Tang, Gerald Fleming, Fred </w:t>
      </w:r>
      <w:proofErr w:type="spellStart"/>
      <w:r w:rsidR="006F5DCD">
        <w:rPr>
          <w:i/>
        </w:rPr>
        <w:t>Branski</w:t>
      </w:r>
      <w:proofErr w:type="spellEnd"/>
      <w:r w:rsidR="006F5DCD">
        <w:rPr>
          <w:i/>
        </w:rPr>
        <w:t>,</w:t>
      </w:r>
      <w:r>
        <w:rPr>
          <w:i/>
        </w:rPr>
        <w:t xml:space="preserve"> Ken </w:t>
      </w:r>
      <w:proofErr w:type="spellStart"/>
      <w:r>
        <w:rPr>
          <w:i/>
        </w:rPr>
        <w:t>Mylne</w:t>
      </w:r>
      <w:proofErr w:type="spellEnd"/>
      <w:r>
        <w:rPr>
          <w:i/>
        </w:rPr>
        <w:t xml:space="preserve">, </w:t>
      </w:r>
      <w:proofErr w:type="spellStart"/>
      <w:r>
        <w:rPr>
          <w:i/>
        </w:rPr>
        <w:t>Byong-Lyol</w:t>
      </w:r>
      <w:proofErr w:type="spellEnd"/>
      <w:r>
        <w:rPr>
          <w:i/>
        </w:rPr>
        <w:t xml:space="preserve"> Lee, </w:t>
      </w:r>
      <w:proofErr w:type="spellStart"/>
      <w:r>
        <w:rPr>
          <w:i/>
        </w:rPr>
        <w:t>Wenjian</w:t>
      </w:r>
      <w:proofErr w:type="spellEnd"/>
      <w:r>
        <w:rPr>
          <w:i/>
        </w:rPr>
        <w:t xml:space="preserve"> Zhang</w:t>
      </w:r>
    </w:p>
    <w:p w:rsidR="005506D3" w:rsidRDefault="005506D3" w:rsidP="0012573C">
      <w:pPr>
        <w:spacing w:after="200"/>
        <w:rPr>
          <w:i/>
        </w:rPr>
      </w:pPr>
      <w:r w:rsidRPr="00E95BD5">
        <w:rPr>
          <w:b/>
          <w:i/>
        </w:rPr>
        <w:t>Second row:</w:t>
      </w:r>
      <w:r>
        <w:rPr>
          <w:i/>
        </w:rPr>
        <w:t xml:space="preserve"> </w:t>
      </w:r>
      <w:proofErr w:type="spellStart"/>
      <w:r>
        <w:rPr>
          <w:i/>
        </w:rPr>
        <w:t>Abdoulaye</w:t>
      </w:r>
      <w:proofErr w:type="spellEnd"/>
      <w:r>
        <w:rPr>
          <w:i/>
        </w:rPr>
        <w:t xml:space="preserve"> </w:t>
      </w:r>
      <w:proofErr w:type="spellStart"/>
      <w:r>
        <w:rPr>
          <w:i/>
        </w:rPr>
        <w:t>Harou</w:t>
      </w:r>
      <w:proofErr w:type="spellEnd"/>
      <w:r>
        <w:rPr>
          <w:i/>
        </w:rPr>
        <w:t xml:space="preserve">, Ian </w:t>
      </w:r>
      <w:proofErr w:type="spellStart"/>
      <w:r>
        <w:rPr>
          <w:i/>
        </w:rPr>
        <w:t>Lisk</w:t>
      </w:r>
      <w:proofErr w:type="spellEnd"/>
      <w:r>
        <w:rPr>
          <w:i/>
        </w:rPr>
        <w:t xml:space="preserve">, Michel </w:t>
      </w:r>
      <w:proofErr w:type="spellStart"/>
      <w:r>
        <w:rPr>
          <w:i/>
        </w:rPr>
        <w:t>Béland</w:t>
      </w:r>
      <w:proofErr w:type="spellEnd"/>
      <w:r>
        <w:rPr>
          <w:i/>
        </w:rPr>
        <w:t>;</w:t>
      </w:r>
    </w:p>
    <w:p w:rsidR="005506D3" w:rsidRDefault="00E95BD5" w:rsidP="0012573C">
      <w:pPr>
        <w:spacing w:after="200"/>
        <w:rPr>
          <w:i/>
        </w:rPr>
      </w:pPr>
      <w:r w:rsidRPr="00E95BD5">
        <w:rPr>
          <w:b/>
          <w:i/>
        </w:rPr>
        <w:t>Third row:</w:t>
      </w:r>
      <w:r>
        <w:rPr>
          <w:i/>
        </w:rPr>
        <w:t xml:space="preserve"> Valentin </w:t>
      </w:r>
      <w:proofErr w:type="spellStart"/>
      <w:r>
        <w:rPr>
          <w:i/>
        </w:rPr>
        <w:t>Kazandiev</w:t>
      </w:r>
      <w:proofErr w:type="spellEnd"/>
      <w:r>
        <w:rPr>
          <w:i/>
        </w:rPr>
        <w:t>, D</w:t>
      </w:r>
      <w:r w:rsidR="005506D3">
        <w:rPr>
          <w:i/>
        </w:rPr>
        <w:t>avid Richardson, Michel Jean, Gilbert Brunet</w:t>
      </w:r>
    </w:p>
    <w:p w:rsidR="007C259E" w:rsidRDefault="0077000D" w:rsidP="0012573C">
      <w:pPr>
        <w:spacing w:after="200"/>
        <w:rPr>
          <w:i/>
        </w:rPr>
        <w:sectPr w:rsidR="007C259E" w:rsidSect="00CA6516">
          <w:pgSz w:w="11906" w:h="16838"/>
          <w:pgMar w:top="1138" w:right="1138" w:bottom="1138" w:left="1138" w:header="706" w:footer="706" w:gutter="0"/>
          <w:pgNumType w:start="1"/>
          <w:cols w:space="708"/>
          <w:docGrid w:linePitch="360"/>
        </w:sectPr>
      </w:pPr>
      <w:r>
        <w:rPr>
          <w:b/>
          <w:i/>
        </w:rPr>
        <w:t xml:space="preserve">Last </w:t>
      </w:r>
      <w:r w:rsidR="005506D3" w:rsidRPr="00E95BD5">
        <w:rPr>
          <w:b/>
          <w:i/>
        </w:rPr>
        <w:t>row:</w:t>
      </w:r>
      <w:r w:rsidR="005506D3">
        <w:rPr>
          <w:i/>
        </w:rPr>
        <w:t xml:space="preserve"> Yuki Honda, Paul Pilon</w:t>
      </w:r>
      <w:r w:rsidR="00CF65C6">
        <w:rPr>
          <w:i/>
        </w:rPr>
        <w:t>,</w:t>
      </w:r>
      <w:r w:rsidR="005506D3">
        <w:rPr>
          <w:i/>
        </w:rPr>
        <w:t xml:space="preserve"> Hong Yan, Jan </w:t>
      </w:r>
      <w:proofErr w:type="spellStart"/>
      <w:r w:rsidR="005506D3">
        <w:rPr>
          <w:i/>
        </w:rPr>
        <w:t>Danhelka</w:t>
      </w:r>
      <w:proofErr w:type="spellEnd"/>
      <w:r w:rsidR="005506D3">
        <w:rPr>
          <w:i/>
        </w:rPr>
        <w:t xml:space="preserve"> </w:t>
      </w:r>
    </w:p>
    <w:p w:rsidR="00114D17" w:rsidRPr="00636087" w:rsidRDefault="00114D17" w:rsidP="00C96260">
      <w:pPr>
        <w:jc w:val="center"/>
        <w:rPr>
          <w:b/>
        </w:rPr>
      </w:pPr>
      <w:r w:rsidRPr="00636087">
        <w:rPr>
          <w:b/>
          <w:bCs/>
        </w:rPr>
        <w:lastRenderedPageBreak/>
        <w:t>EXECUTIVE SUMMARY</w:t>
      </w:r>
    </w:p>
    <w:p w:rsidR="00114D17" w:rsidRPr="00636087" w:rsidRDefault="00114D17" w:rsidP="00C96260">
      <w:pPr>
        <w:jc w:val="center"/>
      </w:pPr>
    </w:p>
    <w:p w:rsidR="008453C2" w:rsidRDefault="00346BF3" w:rsidP="0012573C">
      <w:pPr>
        <w:ind w:firstLine="851"/>
        <w:jc w:val="both"/>
      </w:pPr>
      <w:r>
        <w:t xml:space="preserve">The </w:t>
      </w:r>
      <w:r w:rsidR="008453C2" w:rsidRPr="00636087">
        <w:t xml:space="preserve">Meeting of the Commission for Basic Systems </w:t>
      </w:r>
      <w:r>
        <w:t>on the Seamless Global Data-Processing and Forecasting System (GDPFS)</w:t>
      </w:r>
      <w:r w:rsidR="008453C2" w:rsidRPr="00636087">
        <w:t xml:space="preserve"> was held at WMO Headquarters, in Geneva, Switzerland, from </w:t>
      </w:r>
      <w:r>
        <w:t>10 to 12 February 2016</w:t>
      </w:r>
      <w:r w:rsidR="008453C2" w:rsidRPr="00636087">
        <w:t>.  The meeting was</w:t>
      </w:r>
      <w:r w:rsidR="00D708D7">
        <w:t xml:space="preserve"> opened by the WMO Secretary General, Professor Petteri </w:t>
      </w:r>
      <w:proofErr w:type="spellStart"/>
      <w:r w:rsidR="00D708D7">
        <w:t>Taalas</w:t>
      </w:r>
      <w:proofErr w:type="spellEnd"/>
      <w:r w:rsidR="00D708D7">
        <w:t xml:space="preserve"> and was</w:t>
      </w:r>
      <w:r w:rsidR="008453C2" w:rsidRPr="00636087">
        <w:t xml:space="preserve"> chaired by the </w:t>
      </w:r>
      <w:r>
        <w:t xml:space="preserve">President of the Commission for Basic System, (CBS) Mr Frederick </w:t>
      </w:r>
      <w:proofErr w:type="spellStart"/>
      <w:r>
        <w:t>Branski</w:t>
      </w:r>
      <w:proofErr w:type="spellEnd"/>
      <w:r w:rsidR="008453C2" w:rsidRPr="00D708D7">
        <w:t xml:space="preserve">.  </w:t>
      </w:r>
      <w:r w:rsidR="00031A18" w:rsidRPr="00D708D7">
        <w:t xml:space="preserve">A summary of the discussions </w:t>
      </w:r>
      <w:r w:rsidR="00D708D7" w:rsidRPr="00D708D7">
        <w:t>is provided</w:t>
      </w:r>
      <w:r w:rsidR="009F257A" w:rsidRPr="00D708D7">
        <w:t xml:space="preserve"> in Annex III</w:t>
      </w:r>
      <w:r w:rsidR="00031A18" w:rsidRPr="00D708D7">
        <w:t xml:space="preserve"> </w:t>
      </w:r>
      <w:r w:rsidR="00D708D7" w:rsidRPr="00D708D7">
        <w:t>as well as the elements for consideration for the white Paper on GDPFS.</w:t>
      </w:r>
    </w:p>
    <w:p w:rsidR="00D708D7" w:rsidRDefault="00D708D7" w:rsidP="0012573C">
      <w:pPr>
        <w:ind w:firstLine="851"/>
        <w:jc w:val="both"/>
      </w:pPr>
    </w:p>
    <w:p w:rsidR="00566332" w:rsidRDefault="00D708D7" w:rsidP="0012573C">
      <w:pPr>
        <w:ind w:firstLine="851"/>
        <w:jc w:val="both"/>
      </w:pPr>
      <w:r>
        <w:t>Participants to the meeting included representatives of Technical Commissions</w:t>
      </w:r>
      <w:r w:rsidR="00566332">
        <w:t xml:space="preserve"> (except JCOMM and CIMO)</w:t>
      </w:r>
      <w:r>
        <w:t xml:space="preserve">, Co-chairs of the OPAG-DPFS and representatives of some WMO departments. Essentially the move to Seamless data-processing is supported by the Commissions but there was a strong </w:t>
      </w:r>
      <w:r w:rsidR="00566332">
        <w:t>recommendation</w:t>
      </w:r>
      <w:r>
        <w:t xml:space="preserve"> to consider Hydrology, Agriculture</w:t>
      </w:r>
      <w:r w:rsidR="00566332">
        <w:t>, Aviation</w:t>
      </w:r>
      <w:r>
        <w:t xml:space="preserve"> and Climate needs in the development of Seamless Integrated GDPFS.</w:t>
      </w:r>
      <w:r w:rsidR="00566332">
        <w:t xml:space="preserve"> A new proposal for a new relationship between </w:t>
      </w:r>
      <w:proofErr w:type="spellStart"/>
      <w:r w:rsidR="00566332">
        <w:t>CAgM</w:t>
      </w:r>
      <w:proofErr w:type="spellEnd"/>
      <w:r w:rsidR="00566332">
        <w:t xml:space="preserve"> and CBS/GDPFS was proposed to support the Global Early Warning and Outlook Services (GAMEO). </w:t>
      </w:r>
      <w:r w:rsidR="00566332" w:rsidRPr="00566332">
        <w:t xml:space="preserve">Essentially, </w:t>
      </w:r>
      <w:proofErr w:type="spellStart"/>
      <w:r w:rsidR="00566332" w:rsidRPr="00566332">
        <w:t>CAgM</w:t>
      </w:r>
      <w:proofErr w:type="spellEnd"/>
      <w:r w:rsidR="00566332" w:rsidRPr="00566332">
        <w:t xml:space="preserve"> needs high resolution information production (downscaling of climate/observation/forecast and projection data) and coupling NWP with </w:t>
      </w:r>
      <w:proofErr w:type="spellStart"/>
      <w:r w:rsidR="00566332" w:rsidRPr="00566332">
        <w:t>AgModels</w:t>
      </w:r>
      <w:proofErr w:type="spellEnd"/>
      <w:r w:rsidR="00566332" w:rsidRPr="00566332">
        <w:t>.</w:t>
      </w:r>
      <w:r w:rsidR="00566332">
        <w:t xml:space="preserve"> The Commission for Hydrology and National Hydrological Services need meteorological and climatological services (data, forecasts) and climate and Meteorological information for water management. </w:t>
      </w:r>
      <w:r w:rsidR="002F6DBB">
        <w:t>I</w:t>
      </w:r>
      <w:r w:rsidR="00566332">
        <w:t>t was noted that there is no Regional specialized Hydrological Centre (RSHC) to support regional forecast programs.  The Aviation sector highlighted the need to move from product centric to data centric service and to ensure interoperability of GDPFS with users systems. In addition the need for space weather services is growing and will need to be addressed by the GDPFS. The Commission of Climatology see major contribution of the GDPFS in the development of Climate service Toolkit for GFCS which will require the GDPFS downscaling/upscaling functions.  In addition the GFCS Climate Services Information System (CSIS) and the User Interface Platform (UIP) will need GDPFS contribution.</w:t>
      </w:r>
      <w:r w:rsidR="00566332" w:rsidRPr="00566332">
        <w:t xml:space="preserve"> Training is </w:t>
      </w:r>
      <w:r w:rsidR="00566332">
        <w:t xml:space="preserve">seen </w:t>
      </w:r>
      <w:r w:rsidR="00566332" w:rsidRPr="00566332">
        <w:t xml:space="preserve">a major gap. </w:t>
      </w:r>
      <w:proofErr w:type="gramStart"/>
      <w:r w:rsidR="00566332" w:rsidRPr="00566332">
        <w:t>Primarily the training of front-line forecasters in, e.g. the use of RSMC products and guidance, in the proper interpretation of EPS data etc.</w:t>
      </w:r>
      <w:proofErr w:type="gramEnd"/>
      <w:r w:rsidR="00566332" w:rsidRPr="00566332">
        <w:t xml:space="preserve"> </w:t>
      </w:r>
      <w:r w:rsidR="00566332">
        <w:t xml:space="preserve"> </w:t>
      </w:r>
      <w:r w:rsidR="00566332" w:rsidRPr="00566332">
        <w:t>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w:t>
      </w:r>
      <w:r w:rsidR="00CF65C6">
        <w:t xml:space="preserve"> </w:t>
      </w:r>
    </w:p>
    <w:p w:rsidR="00566332" w:rsidRDefault="00566332" w:rsidP="0012573C">
      <w:pPr>
        <w:ind w:firstLine="851"/>
        <w:jc w:val="both"/>
      </w:pPr>
    </w:p>
    <w:p w:rsidR="00566332" w:rsidRDefault="00566332" w:rsidP="0012573C">
      <w:pPr>
        <w:ind w:firstLine="851"/>
        <w:jc w:val="both"/>
      </w:pPr>
      <w:r>
        <w:t>Following the presentations by TCs, Programmes and Partners, the discussion focussed on the development of the vision and the elements of the white Paper. The results of the discussion are available in Annex VI.</w:t>
      </w:r>
      <w:r w:rsidR="00CF65C6">
        <w:t xml:space="preserve"> </w:t>
      </w:r>
    </w:p>
    <w:p w:rsidR="00CF65C6" w:rsidRDefault="00CF65C6" w:rsidP="0012573C">
      <w:pPr>
        <w:ind w:firstLine="851"/>
        <w:jc w:val="both"/>
      </w:pPr>
    </w:p>
    <w:p w:rsidR="00CF65C6" w:rsidRDefault="00CF65C6" w:rsidP="0012573C">
      <w:pPr>
        <w:ind w:firstLine="851"/>
        <w:jc w:val="both"/>
      </w:pPr>
      <w:r>
        <w:t>Overall, the</w:t>
      </w:r>
      <w:r w:rsidRPr="00CF65C6">
        <w:t xml:space="preserve"> new GDPFS should extend its functionalities across all time scales, ensuring consistency within the seamless provision of information</w:t>
      </w:r>
      <w:r>
        <w:t>.</w:t>
      </w:r>
    </w:p>
    <w:p w:rsidR="008453C2" w:rsidRDefault="00566332" w:rsidP="0012573C">
      <w:pPr>
        <w:ind w:firstLine="851"/>
        <w:jc w:val="both"/>
      </w:pPr>
      <w:r>
        <w:t xml:space="preserve"> </w:t>
      </w:r>
    </w:p>
    <w:p w:rsidR="00CA6516" w:rsidRDefault="00CA6516">
      <w:r>
        <w:br w:type="page"/>
      </w:r>
    </w:p>
    <w:p w:rsidR="00976AB3" w:rsidRDefault="00976AB3" w:rsidP="008453C2">
      <w:pPr>
        <w:jc w:val="center"/>
        <w:rPr>
          <w:b/>
        </w:rPr>
      </w:pPr>
    </w:p>
    <w:p w:rsidR="00114D17" w:rsidRPr="00636087" w:rsidRDefault="00114D17" w:rsidP="008453C2">
      <w:pPr>
        <w:jc w:val="center"/>
        <w:rPr>
          <w:b/>
        </w:rPr>
      </w:pPr>
      <w:r w:rsidRPr="00636087">
        <w:rPr>
          <w:b/>
        </w:rPr>
        <w:t>GENE</w:t>
      </w:r>
      <w:r w:rsidR="008453C2" w:rsidRPr="00636087">
        <w:rPr>
          <w:b/>
        </w:rPr>
        <w:t>RAL SUMMARY OF THE WORK OF THE MEETING</w:t>
      </w:r>
    </w:p>
    <w:p w:rsidR="00E534EF" w:rsidRPr="00636087" w:rsidRDefault="00E534EF" w:rsidP="00C96260"/>
    <w:p w:rsidR="00792BB9" w:rsidRPr="00636087" w:rsidRDefault="00792BB9" w:rsidP="00C96260"/>
    <w:p w:rsidR="00207138" w:rsidRPr="0016456D" w:rsidRDefault="00207138" w:rsidP="0012573C">
      <w:pPr>
        <w:tabs>
          <w:tab w:val="left" w:pos="851"/>
        </w:tabs>
        <w:rPr>
          <w:b/>
        </w:rPr>
      </w:pPr>
      <w:r w:rsidRPr="0016456D">
        <w:rPr>
          <w:b/>
        </w:rPr>
        <w:t>1.</w:t>
      </w:r>
      <w:r w:rsidRPr="0016456D">
        <w:rPr>
          <w:b/>
        </w:rPr>
        <w:tab/>
        <w:t xml:space="preserve">OPENING </w:t>
      </w:r>
    </w:p>
    <w:p w:rsidR="00207138" w:rsidRPr="0016456D" w:rsidRDefault="00207138" w:rsidP="00207138">
      <w:pPr>
        <w:jc w:val="both"/>
      </w:pPr>
    </w:p>
    <w:p w:rsidR="00346BF3" w:rsidRDefault="00346BF3" w:rsidP="0012573C">
      <w:pPr>
        <w:numPr>
          <w:ilvl w:val="1"/>
          <w:numId w:val="7"/>
        </w:numPr>
        <w:tabs>
          <w:tab w:val="left" w:pos="851"/>
        </w:tabs>
        <w:ind w:left="0" w:right="-57" w:firstLine="0"/>
        <w:jc w:val="both"/>
      </w:pPr>
      <w:r>
        <w:t xml:space="preserve">The </w:t>
      </w:r>
      <w:r w:rsidRPr="00636087">
        <w:t xml:space="preserve">Meeting of the Commission for Basic Systems </w:t>
      </w:r>
      <w:r>
        <w:t>on the Seamless Global Data-</w:t>
      </w:r>
      <w:r w:rsidR="00804DD6">
        <w:t>p</w:t>
      </w:r>
      <w:r>
        <w:t>rocessing and Forecasting System (GDPFS)</w:t>
      </w:r>
      <w:r w:rsidRPr="00636087">
        <w:t xml:space="preserve"> was held at WMO Headquarters, in Geneva, Switzerland, from </w:t>
      </w:r>
      <w:r>
        <w:t>10 to 12 February 2016</w:t>
      </w:r>
      <w:r w:rsidRPr="00636087">
        <w:t xml:space="preserve">.  The meeting was chaired by the </w:t>
      </w:r>
      <w:r>
        <w:t>President of the Commission for Basic System (CBS)</w:t>
      </w:r>
      <w:r w:rsidR="00804DD6">
        <w:t>,</w:t>
      </w:r>
      <w:r>
        <w:t xml:space="preserve"> Mr Frederick </w:t>
      </w:r>
      <w:proofErr w:type="spellStart"/>
      <w:r>
        <w:t>Branski</w:t>
      </w:r>
      <w:proofErr w:type="spellEnd"/>
      <w:r w:rsidRPr="00636087">
        <w:t xml:space="preserve">. </w:t>
      </w:r>
      <w:r w:rsidR="00207138" w:rsidRPr="0016456D">
        <w:t xml:space="preserve"> Mr </w:t>
      </w:r>
      <w:r>
        <w:t xml:space="preserve">Xu Tang, Director </w:t>
      </w:r>
      <w:r w:rsidR="00804DD6">
        <w:t xml:space="preserve">of the </w:t>
      </w:r>
      <w:r>
        <w:t xml:space="preserve">Weather and Disaster Risk Reduction and Services (WDS) </w:t>
      </w:r>
      <w:r w:rsidR="00804DD6">
        <w:t xml:space="preserve">department </w:t>
      </w:r>
      <w:r>
        <w:t xml:space="preserve">welcomed the </w:t>
      </w:r>
      <w:r w:rsidR="00804DD6">
        <w:t>p</w:t>
      </w:r>
      <w:r w:rsidR="00B45C1A">
        <w:t>articipants and the Secretary-</w:t>
      </w:r>
      <w:r>
        <w:t xml:space="preserve">General, Professor Petteri </w:t>
      </w:r>
      <w:proofErr w:type="spellStart"/>
      <w:r>
        <w:t>Taalas</w:t>
      </w:r>
      <w:proofErr w:type="spellEnd"/>
      <w:r>
        <w:t>.</w:t>
      </w:r>
      <w:r w:rsidR="00804DD6">
        <w:t xml:space="preserve"> </w:t>
      </w:r>
      <w:r>
        <w:t xml:space="preserve"> He asked the participants to introduce them</w:t>
      </w:r>
      <w:r w:rsidR="00B45C1A">
        <w:t xml:space="preserve">selves then asked the Secretary-General </w:t>
      </w:r>
      <w:r>
        <w:t xml:space="preserve">to address the meeting. Following the remarks of the </w:t>
      </w:r>
      <w:r w:rsidR="00B45C1A">
        <w:t>Secretary-General</w:t>
      </w:r>
      <w:r>
        <w:t xml:space="preserve">, Mr </w:t>
      </w:r>
      <w:proofErr w:type="spellStart"/>
      <w:r>
        <w:t>Branski</w:t>
      </w:r>
      <w:proofErr w:type="spellEnd"/>
      <w:r>
        <w:t xml:space="preserve"> proceeded to summarize the objectives of the meeting.</w:t>
      </w:r>
    </w:p>
    <w:p w:rsidR="00AF3B7F" w:rsidRDefault="00AF3B7F" w:rsidP="00AF3B7F">
      <w:pPr>
        <w:ind w:left="705" w:right="-57"/>
        <w:jc w:val="both"/>
      </w:pPr>
    </w:p>
    <w:p w:rsidR="00207138" w:rsidRDefault="00D77769" w:rsidP="0012573C">
      <w:pPr>
        <w:numPr>
          <w:ilvl w:val="1"/>
          <w:numId w:val="7"/>
        </w:numPr>
        <w:tabs>
          <w:tab w:val="left" w:pos="851"/>
        </w:tabs>
        <w:ind w:left="0" w:right="-57" w:firstLine="0"/>
        <w:jc w:val="both"/>
      </w:pPr>
      <w:r>
        <w:t xml:space="preserve">The </w:t>
      </w:r>
      <w:r w:rsidR="00B45C1A">
        <w:t xml:space="preserve">Secretary-General </w:t>
      </w:r>
      <w:r w:rsidR="00AF3B7F">
        <w:t>indicated that results of the meeting will be important for meteorological services noting that he is continuing to learn acronyms incl</w:t>
      </w:r>
      <w:r w:rsidR="00B45C1A">
        <w:t>uding</w:t>
      </w:r>
      <w:r w:rsidR="00AF3B7F">
        <w:t xml:space="preserve"> GDPFS. He also noted that seamless prediction is nowadays a state of the art in developing countries including </w:t>
      </w:r>
      <w:proofErr w:type="spellStart"/>
      <w:r w:rsidR="00AF3B7F">
        <w:t>nowcasting</w:t>
      </w:r>
      <w:proofErr w:type="spellEnd"/>
      <w:r w:rsidR="00AF3B7F">
        <w:t xml:space="preserve"> benefiting Aviation and Seasonal forecast benefiting Agriculture. He underline</w:t>
      </w:r>
      <w:r w:rsidR="004663E8">
        <w:t>d</w:t>
      </w:r>
      <w:r w:rsidR="00AF3B7F">
        <w:t xml:space="preserve"> the move to impact-based forecasting at the national level and the change in forecasters work with technological advances.</w:t>
      </w:r>
      <w:r>
        <w:t xml:space="preserve"> </w:t>
      </w:r>
      <w:r w:rsidR="00AF3B7F">
        <w:t xml:space="preserve"> In addition, </w:t>
      </w:r>
      <w:r w:rsidR="004663E8">
        <w:t xml:space="preserve">he pointed out that </w:t>
      </w:r>
      <w:r w:rsidR="00AF3B7F">
        <w:t xml:space="preserve">the gap is increasing between developed and developing countries in the area of prediction therefore </w:t>
      </w:r>
      <w:r w:rsidR="004663E8">
        <w:t>there is a n</w:t>
      </w:r>
      <w:r w:rsidR="00AF3B7F">
        <w:t xml:space="preserve">eed to use technology to reduce it. </w:t>
      </w:r>
      <w:r>
        <w:t xml:space="preserve"> </w:t>
      </w:r>
      <w:r w:rsidR="00AF3B7F">
        <w:t>He noted the fact that the private sector is increasingly getting in the business and that</w:t>
      </w:r>
      <w:r w:rsidR="004663E8">
        <w:t>, the issue is important enough for</w:t>
      </w:r>
      <w:r w:rsidR="00AF3B7F">
        <w:t xml:space="preserve"> EC-68</w:t>
      </w:r>
      <w:r w:rsidR="004663E8">
        <w:t xml:space="preserve"> to </w:t>
      </w:r>
      <w:r w:rsidR="00AF3B7F">
        <w:t xml:space="preserve">devote one day on this issue.  </w:t>
      </w:r>
      <w:r>
        <w:t xml:space="preserve">The Secretary-General </w:t>
      </w:r>
      <w:r w:rsidR="00AF3B7F">
        <w:t xml:space="preserve">indicated his eagerness to get more resources to support WMO developing Members considering that more donors are looking forward to supporting developing countries meteorological services. He provided the example of the Climate Risk and Early Warning </w:t>
      </w:r>
      <w:proofErr w:type="gramStart"/>
      <w:r w:rsidR="00AF3B7F">
        <w:t>System  (</w:t>
      </w:r>
      <w:proofErr w:type="gramEnd"/>
      <w:r w:rsidR="00AF3B7F">
        <w:t>CREWS) one of the results of COP 21. Finally he recalled that Congress gave us direction to review the structure of WMO and the need to streamline our meetings and their contents to be more efficient. He would welcome any in</w:t>
      </w:r>
      <w:r w:rsidR="004663E8">
        <w:t>puts on these issues.  He thanked</w:t>
      </w:r>
      <w:r w:rsidR="00AF3B7F">
        <w:t xml:space="preserve"> the participants for their willing</w:t>
      </w:r>
      <w:r w:rsidR="004663E8">
        <w:t>ness</w:t>
      </w:r>
      <w:r w:rsidR="00AF3B7F">
        <w:t xml:space="preserve"> to do the work related to the Seamless GDPFS and </w:t>
      </w:r>
      <w:r w:rsidR="004663E8">
        <w:t xml:space="preserve">asked </w:t>
      </w:r>
      <w:r w:rsidR="00AF3B7F">
        <w:t xml:space="preserve">to limit the creation of new acronyms. </w:t>
      </w:r>
      <w:r w:rsidR="004663E8">
        <w:t>He wished a successful meeting.</w:t>
      </w:r>
      <w:r w:rsidR="003303F8">
        <w:t xml:space="preserve"> Mr </w:t>
      </w:r>
      <w:proofErr w:type="spellStart"/>
      <w:r w:rsidR="003303F8">
        <w:t>Branski</w:t>
      </w:r>
      <w:proofErr w:type="spellEnd"/>
      <w:r w:rsidR="003303F8">
        <w:t xml:space="preserve">, the Chair of the meeting, thanked </w:t>
      </w:r>
      <w:r w:rsidR="00CF65C6">
        <w:t xml:space="preserve">the SG </w:t>
      </w:r>
      <w:r w:rsidR="003303F8">
        <w:t>for opening the meeting and</w:t>
      </w:r>
      <w:r w:rsidR="00CF65C6">
        <w:t xml:space="preserve"> for his guidance.</w:t>
      </w:r>
    </w:p>
    <w:p w:rsidR="00AF3B7F" w:rsidRPr="00AF3B7F" w:rsidRDefault="00AF3B7F" w:rsidP="00AF3B7F">
      <w:pPr>
        <w:pStyle w:val="ListParagraph"/>
        <w:ind w:left="880"/>
        <w:rPr>
          <w:lang w:val="en-GB"/>
        </w:rPr>
      </w:pPr>
    </w:p>
    <w:p w:rsidR="00AF3B7F" w:rsidRPr="0016456D" w:rsidRDefault="00AF3B7F" w:rsidP="00AF3B7F">
      <w:pPr>
        <w:ind w:left="705" w:right="-57"/>
        <w:jc w:val="both"/>
      </w:pPr>
    </w:p>
    <w:p w:rsidR="00207138" w:rsidRPr="0016456D" w:rsidRDefault="00207138" w:rsidP="0012573C">
      <w:pPr>
        <w:tabs>
          <w:tab w:val="left" w:pos="851"/>
        </w:tabs>
        <w:rPr>
          <w:b/>
        </w:rPr>
      </w:pPr>
      <w:r w:rsidRPr="0016456D">
        <w:rPr>
          <w:b/>
        </w:rPr>
        <w:t>2.</w:t>
      </w:r>
      <w:r w:rsidRPr="0016456D">
        <w:rPr>
          <w:b/>
        </w:rPr>
        <w:tab/>
        <w:t>ORGANIZATION OF THE MEETING</w:t>
      </w:r>
    </w:p>
    <w:p w:rsidR="00207138" w:rsidRPr="0016456D" w:rsidRDefault="00207138" w:rsidP="00207138">
      <w:pPr>
        <w:jc w:val="both"/>
      </w:pPr>
    </w:p>
    <w:p w:rsidR="00207138" w:rsidRPr="0016456D" w:rsidRDefault="00207138" w:rsidP="0012573C">
      <w:pPr>
        <w:tabs>
          <w:tab w:val="left" w:pos="851"/>
        </w:tabs>
        <w:rPr>
          <w:b/>
        </w:rPr>
      </w:pPr>
      <w:r w:rsidRPr="0016456D">
        <w:rPr>
          <w:b/>
        </w:rPr>
        <w:t>2.1</w:t>
      </w:r>
      <w:r w:rsidRPr="0016456D">
        <w:rPr>
          <w:b/>
        </w:rPr>
        <w:tab/>
        <w:t>Adoption of the agenda</w:t>
      </w:r>
    </w:p>
    <w:p w:rsidR="00207138" w:rsidRPr="0016456D" w:rsidRDefault="00207138" w:rsidP="00207138">
      <w:pPr>
        <w:jc w:val="both"/>
      </w:pPr>
    </w:p>
    <w:p w:rsidR="00207138" w:rsidRPr="0016456D" w:rsidRDefault="00207138" w:rsidP="007A62E7">
      <w:pPr>
        <w:tabs>
          <w:tab w:val="left" w:pos="851"/>
        </w:tabs>
        <w:jc w:val="both"/>
      </w:pPr>
      <w:r w:rsidRPr="0016456D">
        <w:t>2.1.1</w:t>
      </w:r>
      <w:r w:rsidRPr="0016456D">
        <w:tab/>
        <w:t>The</w:t>
      </w:r>
      <w:r w:rsidR="00346BF3">
        <w:t xml:space="preserve"> participants adopted the provis</w:t>
      </w:r>
      <w:r w:rsidRPr="0016456D">
        <w:t xml:space="preserve">ional agenda </w:t>
      </w:r>
      <w:r w:rsidR="00CC7427">
        <w:t>with minor change in the order of presentations to accommodate some of the participants. The original agenda is attached as A</w:t>
      </w:r>
      <w:r w:rsidRPr="0016456D">
        <w:t>nnex I to this report.</w:t>
      </w:r>
    </w:p>
    <w:p w:rsidR="00207138" w:rsidRPr="0016456D" w:rsidRDefault="00207138" w:rsidP="00207138">
      <w:pPr>
        <w:jc w:val="both"/>
      </w:pPr>
    </w:p>
    <w:p w:rsidR="00207138" w:rsidRPr="0016456D" w:rsidRDefault="00207138" w:rsidP="0012573C">
      <w:pPr>
        <w:tabs>
          <w:tab w:val="left" w:pos="851"/>
        </w:tabs>
        <w:rPr>
          <w:b/>
        </w:rPr>
      </w:pPr>
      <w:r w:rsidRPr="0016456D">
        <w:rPr>
          <w:b/>
        </w:rPr>
        <w:t>2.2</w:t>
      </w:r>
      <w:r w:rsidRPr="0016456D">
        <w:rPr>
          <w:b/>
        </w:rPr>
        <w:tab/>
        <w:t>Working arrangements</w:t>
      </w:r>
    </w:p>
    <w:p w:rsidR="00207138" w:rsidRPr="0016456D" w:rsidRDefault="00207138" w:rsidP="00207138">
      <w:pPr>
        <w:pStyle w:val="BodyText"/>
        <w:rPr>
          <w:rFonts w:ascii="Arial" w:hAnsi="Arial"/>
          <w:sz w:val="22"/>
          <w:szCs w:val="22"/>
          <w:lang w:val="en-GB"/>
        </w:rPr>
      </w:pPr>
    </w:p>
    <w:p w:rsidR="00207138" w:rsidRPr="0016456D" w:rsidRDefault="00207138" w:rsidP="007A62E7">
      <w:pPr>
        <w:pStyle w:val="BodyText"/>
        <w:tabs>
          <w:tab w:val="left" w:pos="851"/>
        </w:tabs>
        <w:rPr>
          <w:rFonts w:ascii="Arial" w:hAnsi="Arial"/>
          <w:sz w:val="22"/>
          <w:szCs w:val="22"/>
          <w:lang w:val="en-GB"/>
        </w:rPr>
      </w:pPr>
      <w:r w:rsidRPr="0016456D">
        <w:rPr>
          <w:rFonts w:ascii="Arial" w:hAnsi="Arial"/>
          <w:sz w:val="22"/>
          <w:szCs w:val="22"/>
          <w:lang w:val="en-GB"/>
        </w:rPr>
        <w:t>2.2.1</w:t>
      </w:r>
      <w:r w:rsidRPr="0016456D">
        <w:rPr>
          <w:rFonts w:ascii="Arial" w:hAnsi="Arial"/>
          <w:sz w:val="22"/>
          <w:szCs w:val="22"/>
          <w:lang w:val="en-GB"/>
        </w:rPr>
        <w:tab/>
      </w:r>
      <w:r w:rsidR="00F8568F">
        <w:rPr>
          <w:rFonts w:ascii="Arial" w:hAnsi="Arial"/>
          <w:sz w:val="22"/>
          <w:szCs w:val="22"/>
          <w:lang w:val="en-GB"/>
        </w:rPr>
        <w:t xml:space="preserve"> </w:t>
      </w:r>
      <w:r w:rsidRPr="0016456D">
        <w:rPr>
          <w:rFonts w:ascii="Arial" w:hAnsi="Arial"/>
          <w:sz w:val="22"/>
          <w:szCs w:val="22"/>
          <w:lang w:val="en-GB"/>
        </w:rPr>
        <w:t>All documents submitted for the meeting are referenced and hyperlinked in the Documentation Plan (INF. 1), which had been posted on the WMO website at:</w:t>
      </w:r>
    </w:p>
    <w:p w:rsidR="00207138" w:rsidRPr="0016456D" w:rsidRDefault="00207138" w:rsidP="00207138">
      <w:pPr>
        <w:jc w:val="center"/>
      </w:pPr>
    </w:p>
    <w:p w:rsidR="00816A15" w:rsidRDefault="00CD78AD" w:rsidP="00207138">
      <w:pPr>
        <w:jc w:val="both"/>
      </w:pPr>
      <w:hyperlink r:id="rId11" w:history="1">
        <w:r w:rsidR="00346BF3" w:rsidRPr="00DF18A9">
          <w:rPr>
            <w:rStyle w:val="Hyperlink"/>
          </w:rPr>
          <w:t>http://www.wmo.int/pages/prog/www/DPFS/Meetings/Seamless-DPFS_Geneva2016/DocPlan.html</w:t>
        </w:r>
      </w:hyperlink>
    </w:p>
    <w:p w:rsidR="00346BF3" w:rsidRPr="0016456D" w:rsidRDefault="00346BF3" w:rsidP="00207138">
      <w:pPr>
        <w:jc w:val="both"/>
      </w:pPr>
    </w:p>
    <w:p w:rsidR="00207138" w:rsidRPr="007A62E7" w:rsidRDefault="00207138" w:rsidP="007A62E7">
      <w:pPr>
        <w:pStyle w:val="BodyText"/>
        <w:tabs>
          <w:tab w:val="left" w:pos="851"/>
        </w:tabs>
        <w:rPr>
          <w:rFonts w:asciiTheme="minorBidi" w:hAnsiTheme="minorBidi" w:cstheme="minorBidi"/>
          <w:sz w:val="22"/>
          <w:szCs w:val="22"/>
        </w:rPr>
      </w:pPr>
      <w:r w:rsidRPr="007A62E7">
        <w:rPr>
          <w:rFonts w:asciiTheme="minorBidi" w:hAnsiTheme="minorBidi" w:cstheme="minorBidi"/>
          <w:sz w:val="22"/>
          <w:szCs w:val="22"/>
        </w:rPr>
        <w:t>2.2.</w:t>
      </w:r>
      <w:r w:rsidR="00F8568F" w:rsidRPr="007A62E7">
        <w:rPr>
          <w:rFonts w:asciiTheme="minorBidi" w:hAnsiTheme="minorBidi" w:cstheme="minorBidi"/>
          <w:sz w:val="22"/>
          <w:szCs w:val="22"/>
        </w:rPr>
        <w:t>2</w:t>
      </w:r>
      <w:r w:rsidRPr="007A62E7">
        <w:rPr>
          <w:rFonts w:asciiTheme="minorBidi" w:hAnsiTheme="minorBidi" w:cstheme="minorBidi"/>
          <w:sz w:val="22"/>
          <w:szCs w:val="22"/>
        </w:rPr>
        <w:tab/>
      </w:r>
      <w:r w:rsidR="00E474E7" w:rsidRPr="007A62E7">
        <w:rPr>
          <w:rFonts w:asciiTheme="minorBidi" w:hAnsiTheme="minorBidi" w:cstheme="minorBidi"/>
          <w:sz w:val="22"/>
          <w:szCs w:val="22"/>
        </w:rPr>
        <w:t xml:space="preserve">The Participants agreed on its hours of work, from 09 to 17:30 with 30 minutes breaks in the morning and in the afternoon. They have also agreed on other practical arrangements for the meeting. </w:t>
      </w:r>
      <w:r w:rsidRPr="007A62E7">
        <w:rPr>
          <w:rFonts w:asciiTheme="minorBidi" w:hAnsiTheme="minorBidi" w:cstheme="minorBidi"/>
          <w:sz w:val="22"/>
          <w:szCs w:val="22"/>
        </w:rPr>
        <w:t>The list of participants in the meeting is provided in Annex II to this report.</w:t>
      </w:r>
    </w:p>
    <w:p w:rsidR="00207138" w:rsidRPr="0016456D" w:rsidRDefault="00207138" w:rsidP="00207138">
      <w:pPr>
        <w:jc w:val="both"/>
      </w:pPr>
    </w:p>
    <w:p w:rsidR="00816A15" w:rsidRPr="00A5235F" w:rsidRDefault="00816A15" w:rsidP="00976AB3">
      <w:pPr>
        <w:keepNext/>
        <w:tabs>
          <w:tab w:val="left" w:pos="851"/>
        </w:tabs>
        <w:rPr>
          <w:b/>
        </w:rPr>
      </w:pPr>
      <w:r w:rsidRPr="00A5235F">
        <w:rPr>
          <w:b/>
        </w:rPr>
        <w:lastRenderedPageBreak/>
        <w:t>3.</w:t>
      </w:r>
      <w:r w:rsidRPr="00A5235F">
        <w:rPr>
          <w:b/>
        </w:rPr>
        <w:tab/>
        <w:t>INTRODUCTION</w:t>
      </w:r>
    </w:p>
    <w:p w:rsidR="00816A15" w:rsidRDefault="00816A15" w:rsidP="00976AB3">
      <w:pPr>
        <w:keepNext/>
        <w:jc w:val="both"/>
      </w:pPr>
    </w:p>
    <w:p w:rsidR="00923065" w:rsidRDefault="00F8568F" w:rsidP="007A62E7">
      <w:pPr>
        <w:tabs>
          <w:tab w:val="left" w:pos="851"/>
        </w:tabs>
        <w:jc w:val="both"/>
      </w:pPr>
      <w:r>
        <w:tab/>
        <w:t xml:space="preserve">The Chair, Mr </w:t>
      </w:r>
      <w:proofErr w:type="spellStart"/>
      <w:r>
        <w:t>Branski</w:t>
      </w:r>
      <w:proofErr w:type="spellEnd"/>
      <w:r>
        <w:t xml:space="preserve">, summarized the </w:t>
      </w:r>
      <w:r w:rsidR="00923065">
        <w:t xml:space="preserve">scope </w:t>
      </w:r>
      <w:r w:rsidR="000969CA">
        <w:t>of</w:t>
      </w:r>
      <w:r w:rsidR="00923065">
        <w:t xml:space="preserve"> the meeting in the following terms: the discussion will focus on elements to feed a white paper on Seamless </w:t>
      </w:r>
      <w:proofErr w:type="gramStart"/>
      <w:r w:rsidR="00923065">
        <w:t>GDPFS  to</w:t>
      </w:r>
      <w:proofErr w:type="gramEnd"/>
      <w:r w:rsidR="00923065">
        <w:t xml:space="preserve"> present to EC68. He noted that WIS and WIGOS modernization was addressed and the meeting is organized to address the third component of the World Weather Watch (WWW), the GDPFS. He underlined that this is not a small task and that all Commissions and Programmes of WMO </w:t>
      </w:r>
      <w:r w:rsidR="00F65638">
        <w:t>will have to play a role. He noted that although s</w:t>
      </w:r>
      <w:r w:rsidR="00923065">
        <w:t>ervice delivery</w:t>
      </w:r>
      <w:r w:rsidR="00F65638">
        <w:t xml:space="preserve"> is </w:t>
      </w:r>
      <w:r w:rsidR="00923065">
        <w:t>part of WWW, it is still the key elements of what we do</w:t>
      </w:r>
      <w:r w:rsidR="00F65638">
        <w:t xml:space="preserve"> and within that context, it is necessary </w:t>
      </w:r>
      <w:r w:rsidR="00923065">
        <w:t xml:space="preserve">to consider how </w:t>
      </w:r>
      <w:r w:rsidR="00F65638">
        <w:t xml:space="preserve">the GDPFS, WIS and </w:t>
      </w:r>
      <w:r w:rsidR="00923065">
        <w:t xml:space="preserve">WIGOS </w:t>
      </w:r>
      <w:r w:rsidR="00F65638">
        <w:t xml:space="preserve">would fit </w:t>
      </w:r>
      <w:r w:rsidR="00923065">
        <w:t>under service delivery.</w:t>
      </w:r>
      <w:r w:rsidR="00E96791">
        <w:t xml:space="preserve"> He also noted that </w:t>
      </w:r>
      <w:r w:rsidR="00923065">
        <w:t>there is also the political issue which a</w:t>
      </w:r>
      <w:r w:rsidR="00E96791">
        <w:t xml:space="preserve">re not under our responsibility and that our role is </w:t>
      </w:r>
      <w:r w:rsidR="00923065">
        <w:t xml:space="preserve">to propose the best technical </w:t>
      </w:r>
      <w:r w:rsidR="00E96791">
        <w:t>solution which will</w:t>
      </w:r>
      <w:r w:rsidR="00923065">
        <w:t xml:space="preserve"> then</w:t>
      </w:r>
      <w:r w:rsidR="00E96791">
        <w:t xml:space="preserve"> facilitate the resolution of political issues </w:t>
      </w:r>
      <w:r w:rsidR="00923065">
        <w:t>by management.</w:t>
      </w:r>
      <w:r w:rsidR="00E96791">
        <w:t xml:space="preserve"> He concluded that a </w:t>
      </w:r>
      <w:r w:rsidR="00923065">
        <w:t xml:space="preserve">philosophical discussion </w:t>
      </w:r>
      <w:r w:rsidR="00E96791">
        <w:t>is necessary and the view of all is needed. In addition, presentations shoul</w:t>
      </w:r>
      <w:r w:rsidR="00FA5C1B">
        <w:t xml:space="preserve">d </w:t>
      </w:r>
      <w:r w:rsidR="00E96791">
        <w:t>be kept short so that more time is devoted to the discussion.</w:t>
      </w:r>
      <w:r w:rsidR="00D06DC1">
        <w:t xml:space="preserve">  </w:t>
      </w:r>
      <w:r w:rsidR="00D06DC1" w:rsidRPr="00D06DC1">
        <w:t>A summary of the discussions</w:t>
      </w:r>
      <w:r w:rsidR="00D06DC1">
        <w:t xml:space="preserve"> following the presentation is attached in Annex III.</w:t>
      </w:r>
    </w:p>
    <w:p w:rsidR="003521EF" w:rsidRPr="0012573C" w:rsidRDefault="003521EF" w:rsidP="0012573C">
      <w:pPr>
        <w:tabs>
          <w:tab w:val="left" w:pos="851"/>
        </w:tabs>
        <w:rPr>
          <w:b/>
        </w:rPr>
      </w:pPr>
    </w:p>
    <w:p w:rsidR="003521EF" w:rsidRDefault="003521EF" w:rsidP="00976AB3">
      <w:pPr>
        <w:keepNext/>
        <w:tabs>
          <w:tab w:val="left" w:pos="851"/>
        </w:tabs>
      </w:pPr>
      <w:r>
        <w:t>3.1</w:t>
      </w:r>
      <w:r>
        <w:tab/>
      </w:r>
      <w:r w:rsidRPr="009F257A">
        <w:rPr>
          <w:b/>
        </w:rPr>
        <w:t>The WMO GDPFS</w:t>
      </w:r>
    </w:p>
    <w:p w:rsidR="00231843" w:rsidRDefault="00231843" w:rsidP="00F8568F">
      <w:pPr>
        <w:jc w:val="both"/>
      </w:pPr>
    </w:p>
    <w:p w:rsidR="00231843" w:rsidRDefault="00231843" w:rsidP="007A62E7">
      <w:pPr>
        <w:tabs>
          <w:tab w:val="left" w:pos="851"/>
        </w:tabs>
        <w:jc w:val="both"/>
      </w:pPr>
      <w:r>
        <w:t>3.1.1</w:t>
      </w:r>
      <w:r w:rsidR="007A62E7">
        <w:tab/>
      </w:r>
      <w:r>
        <w:t xml:space="preserve">Mr Ken </w:t>
      </w:r>
      <w:proofErr w:type="spellStart"/>
      <w:r>
        <w:t>Mylne</w:t>
      </w:r>
      <w:proofErr w:type="spellEnd"/>
      <w:r>
        <w:t>, Chair, OPAG on DPFS, presented on the GDPFS noting that the GDPFS is the third component of the World Weather Watch (WWW), the two other being WIS and WI</w:t>
      </w:r>
      <w:r w:rsidR="002F6DBB">
        <w:t>GOS</w:t>
      </w:r>
      <w:r>
        <w:t xml:space="preserve">, formally Global Telecommunication System (GTS) and Global Observing System </w:t>
      </w:r>
      <w:r w:rsidR="00FA5C1B">
        <w:t>(GOS) respectively. He described</w:t>
      </w:r>
      <w:r>
        <w:t xml:space="preserve"> the system and how it</w:t>
      </w:r>
      <w:r w:rsidR="000969CA">
        <w:t xml:space="preserve"> is</w:t>
      </w:r>
      <w:r>
        <w:t xml:space="preserve"> benefiting Members</w:t>
      </w:r>
      <w:r w:rsidR="00FA5C1B">
        <w:t>, in particular to Least Developed Countries (LDCs) and Small Island Developing States (SIDs) through the cascading process of the</w:t>
      </w:r>
      <w:r w:rsidR="002F6DBB">
        <w:t xml:space="preserve"> Severe W</w:t>
      </w:r>
      <w:r w:rsidR="00FA5C1B">
        <w:t>eather</w:t>
      </w:r>
      <w:r w:rsidR="002F6DBB">
        <w:t xml:space="preserve"> Forecasting</w:t>
      </w:r>
      <w:r w:rsidR="00FA5C1B">
        <w:t xml:space="preserve"> Demonstration Project (SWFDP).</w:t>
      </w:r>
      <w:r>
        <w:t xml:space="preserve"> The presentation triggered discussions in many areas such as the inclusion of water and climate </w:t>
      </w:r>
      <w:r w:rsidR="00FA5C1B">
        <w:t>issues in t</w:t>
      </w:r>
      <w:r>
        <w:t xml:space="preserve">he </w:t>
      </w:r>
      <w:r w:rsidR="00FA5C1B">
        <w:t xml:space="preserve">operation of GDPFS and the </w:t>
      </w:r>
      <w:r>
        <w:t>whether the linkage between the work of OPAG</w:t>
      </w:r>
      <w:r w:rsidR="00FA5C1B">
        <w:t>-DPFS</w:t>
      </w:r>
      <w:r>
        <w:t xml:space="preserve"> and science is solid</w:t>
      </w:r>
      <w:r w:rsidR="00FA5C1B">
        <w:t>. The question of how hydrologists can</w:t>
      </w:r>
      <w:r w:rsidRPr="00717A5F">
        <w:rPr>
          <w:sz w:val="18"/>
        </w:rPr>
        <w:t xml:space="preserve"> </w:t>
      </w:r>
      <w:r w:rsidRPr="00FA5C1B">
        <w:t xml:space="preserve">access the advances in weather to help </w:t>
      </w:r>
      <w:r w:rsidR="00FA5C1B">
        <w:t xml:space="preserve">them improve </w:t>
      </w:r>
      <w:r w:rsidRPr="00FA5C1B">
        <w:t>their</w:t>
      </w:r>
      <w:r w:rsidR="00FA5C1B">
        <w:t xml:space="preserve"> predictive capability. </w:t>
      </w:r>
      <w:r w:rsidRPr="00FA5C1B">
        <w:t xml:space="preserve"> An excerpt of the discussions that follow the presentation of Mr </w:t>
      </w:r>
      <w:proofErr w:type="spellStart"/>
      <w:r w:rsidRPr="00FA5C1B">
        <w:t>Mylne</w:t>
      </w:r>
      <w:proofErr w:type="spellEnd"/>
      <w:r w:rsidRPr="00FA5C1B">
        <w:t xml:space="preserve"> can be found in Annex I</w:t>
      </w:r>
      <w:r w:rsidR="00FA5C1B">
        <w:t>I</w:t>
      </w:r>
      <w:r w:rsidRPr="00FA5C1B">
        <w:t>I</w:t>
      </w:r>
      <w:r>
        <w:t>.</w:t>
      </w:r>
    </w:p>
    <w:p w:rsidR="00231843" w:rsidRDefault="00231843" w:rsidP="00F8568F">
      <w:pPr>
        <w:jc w:val="both"/>
      </w:pPr>
    </w:p>
    <w:p w:rsidR="003521EF" w:rsidRPr="009F257A" w:rsidRDefault="003521EF" w:rsidP="0012573C">
      <w:pPr>
        <w:tabs>
          <w:tab w:val="left" w:pos="851"/>
        </w:tabs>
        <w:rPr>
          <w:b/>
        </w:rPr>
      </w:pPr>
      <w:r w:rsidRPr="009F257A">
        <w:rPr>
          <w:b/>
        </w:rPr>
        <w:t>3.2</w:t>
      </w:r>
      <w:r w:rsidRPr="009F257A">
        <w:rPr>
          <w:b/>
        </w:rPr>
        <w:tab/>
        <w:t>Report of the brainstorming session in Dec 2014</w:t>
      </w:r>
    </w:p>
    <w:p w:rsidR="00231843" w:rsidRDefault="00231843" w:rsidP="00F8568F">
      <w:pPr>
        <w:jc w:val="both"/>
      </w:pPr>
    </w:p>
    <w:p w:rsidR="00231843" w:rsidRDefault="00231843" w:rsidP="007A62E7">
      <w:pPr>
        <w:tabs>
          <w:tab w:val="left" w:pos="851"/>
        </w:tabs>
        <w:jc w:val="both"/>
      </w:pPr>
      <w:r>
        <w:t xml:space="preserve">3.2.1 </w:t>
      </w:r>
      <w:r w:rsidR="007A62E7">
        <w:tab/>
      </w:r>
      <w:r>
        <w:t xml:space="preserve">Mr </w:t>
      </w:r>
      <w:proofErr w:type="spellStart"/>
      <w:r>
        <w:t>Abdoulaye</w:t>
      </w:r>
      <w:proofErr w:type="spellEnd"/>
      <w:r>
        <w:t xml:space="preserve"> </w:t>
      </w:r>
      <w:proofErr w:type="spellStart"/>
      <w:r>
        <w:t>Harou</w:t>
      </w:r>
      <w:proofErr w:type="spellEnd"/>
      <w:r>
        <w:t>, Chief Data-Processing and Forecasting</w:t>
      </w:r>
      <w:r w:rsidR="002F6DBB">
        <w:t xml:space="preserve"> System</w:t>
      </w:r>
      <w:r>
        <w:t xml:space="preserve"> (DPFS) presented a summary of the brainstorming meeting of Experts that was held in Geneva, 11 to 12 Dec 2014.  He presented the key results of the meeting, including the principles</w:t>
      </w:r>
      <w:r w:rsidR="00303515">
        <w:t xml:space="preserve"> and the elements of a white paper </w:t>
      </w:r>
      <w:r>
        <w:t>proposed by the Experts</w:t>
      </w:r>
      <w:r w:rsidR="00303515">
        <w:t xml:space="preserve"> for consideration in the development of </w:t>
      </w:r>
      <w:r w:rsidR="00FA5C1B">
        <w:t>the Seamless GDPFS.  Annex IV and V presents the principles, elements of vision and of the white paper.</w:t>
      </w:r>
      <w:r>
        <w:t xml:space="preserve"> </w:t>
      </w:r>
    </w:p>
    <w:p w:rsidR="00FA5C1B" w:rsidRPr="009F257A" w:rsidRDefault="00FA5C1B" w:rsidP="00F8568F">
      <w:pPr>
        <w:jc w:val="both"/>
        <w:rPr>
          <w:b/>
        </w:rPr>
      </w:pPr>
    </w:p>
    <w:p w:rsidR="00FA5C1B" w:rsidRPr="009F257A" w:rsidRDefault="00FA5C1B" w:rsidP="0012573C">
      <w:pPr>
        <w:tabs>
          <w:tab w:val="left" w:pos="851"/>
        </w:tabs>
        <w:rPr>
          <w:b/>
        </w:rPr>
      </w:pPr>
      <w:r w:rsidRPr="009F257A">
        <w:rPr>
          <w:b/>
        </w:rPr>
        <w:t>3.3</w:t>
      </w:r>
      <w:r w:rsidRPr="009F257A">
        <w:rPr>
          <w:b/>
        </w:rPr>
        <w:tab/>
        <w:t>CBS support to GDPFS</w:t>
      </w:r>
    </w:p>
    <w:p w:rsidR="00297E1A" w:rsidRDefault="00297E1A" w:rsidP="00F8568F">
      <w:pPr>
        <w:jc w:val="both"/>
      </w:pPr>
    </w:p>
    <w:p w:rsidR="00FA5C1B" w:rsidRDefault="00FA5C1B" w:rsidP="007A62E7">
      <w:pPr>
        <w:tabs>
          <w:tab w:val="left" w:pos="851"/>
        </w:tabs>
        <w:jc w:val="both"/>
      </w:pPr>
      <w:r>
        <w:t>3.3.1</w:t>
      </w:r>
      <w:r>
        <w:tab/>
        <w:t>Michel Jean (DRR Coordinator) presented on CBS and how it supports the GDPFS. He highlighted that the CBS is composed of 4 OPAGs (Data-Processing and Forecasting – DPFS; Public Weather Service – PWS; Integrated Observing System - IOSS and Information Systems and Services - ISS) facilitating its activities with the World Weather Watch Programmes and cross-cutting activity areas such as Quality Management Framework and Disaster Risk Reduction. Through its OPAGs</w:t>
      </w:r>
      <w:r w:rsidR="009979C1">
        <w:t>, CBS</w:t>
      </w:r>
      <w:r>
        <w:t xml:space="preserve"> maintain</w:t>
      </w:r>
      <w:r w:rsidR="009979C1">
        <w:t>s</w:t>
      </w:r>
      <w:r>
        <w:t xml:space="preserve"> strong links with WWRP</w:t>
      </w:r>
      <w:r w:rsidR="00297E1A">
        <w:t xml:space="preserve"> </w:t>
      </w:r>
      <w:r>
        <w:t>cross-cutting activities (WIS/WIGOS/QMF/DRR) and with research components (WWRP and WCRP).</w:t>
      </w:r>
    </w:p>
    <w:p w:rsidR="00CC7427" w:rsidRDefault="00CC7427" w:rsidP="00F8568F">
      <w:pPr>
        <w:jc w:val="both"/>
      </w:pPr>
    </w:p>
    <w:p w:rsidR="00CC7427" w:rsidRDefault="00CC7427" w:rsidP="007A62E7">
      <w:pPr>
        <w:tabs>
          <w:tab w:val="left" w:pos="851"/>
        </w:tabs>
        <w:jc w:val="both"/>
      </w:pPr>
      <w:r>
        <w:t xml:space="preserve">3.3.2 </w:t>
      </w:r>
      <w:r>
        <w:tab/>
        <w:t xml:space="preserve">Michel also highlighted that </w:t>
      </w:r>
      <w:r w:rsidR="002F6DBB">
        <w:t xml:space="preserve">CBS </w:t>
      </w:r>
      <w:r>
        <w:t>does support other WMO priorities and collaborates with other Technical Commissions and other technical programs in fulfilling their role and responsibilities. The move to a seamless and integrated GDPFS would allow Members to address issues in a systematic, coordinated, sustainable, scalable and efficient/effective ways.</w:t>
      </w:r>
    </w:p>
    <w:p w:rsidR="00816A15" w:rsidRPr="00A5235F" w:rsidRDefault="00816A15" w:rsidP="00816A15">
      <w:pPr>
        <w:jc w:val="both"/>
      </w:pPr>
    </w:p>
    <w:p w:rsidR="00816A15" w:rsidRPr="00A5235F" w:rsidRDefault="00816A15" w:rsidP="00976AB3">
      <w:pPr>
        <w:keepNext/>
        <w:tabs>
          <w:tab w:val="left" w:pos="851"/>
        </w:tabs>
        <w:rPr>
          <w:b/>
        </w:rPr>
      </w:pPr>
      <w:r w:rsidRPr="00A5235F">
        <w:rPr>
          <w:b/>
        </w:rPr>
        <w:lastRenderedPageBreak/>
        <w:t>4.</w:t>
      </w:r>
      <w:r w:rsidRPr="00A5235F">
        <w:rPr>
          <w:b/>
        </w:rPr>
        <w:tab/>
      </w:r>
      <w:r w:rsidR="003521EF">
        <w:rPr>
          <w:b/>
        </w:rPr>
        <w:t>Understanding the GDPFS Landscape</w:t>
      </w:r>
      <w:r w:rsidRPr="00A5235F">
        <w:rPr>
          <w:b/>
        </w:rPr>
        <w:t xml:space="preserve"> </w:t>
      </w:r>
    </w:p>
    <w:p w:rsidR="00816A15" w:rsidRPr="00976AB3" w:rsidRDefault="00816A15" w:rsidP="00976AB3">
      <w:pPr>
        <w:keepNext/>
        <w:tabs>
          <w:tab w:val="left" w:pos="851"/>
        </w:tabs>
        <w:rPr>
          <w:b/>
        </w:rPr>
      </w:pPr>
    </w:p>
    <w:p w:rsidR="00FA5C1B" w:rsidRPr="00FA5C1B" w:rsidRDefault="00FA5C1B" w:rsidP="007A62E7">
      <w:pPr>
        <w:tabs>
          <w:tab w:val="left" w:pos="851"/>
        </w:tabs>
        <w:rPr>
          <w:lang w:val="en-US"/>
        </w:rPr>
      </w:pPr>
      <w:r>
        <w:t>4.1</w:t>
      </w:r>
      <w:r>
        <w:tab/>
        <w:t xml:space="preserve">Technical Commissions </w:t>
      </w:r>
      <w:r w:rsidRPr="00FA5C1B">
        <w:rPr>
          <w:lang w:val="en-US"/>
        </w:rPr>
        <w:t>TC</w:t>
      </w:r>
      <w:r>
        <w:rPr>
          <w:lang w:val="en-US"/>
        </w:rPr>
        <w:t xml:space="preserve"> and Partners representative presented on </w:t>
      </w:r>
      <w:r w:rsidRPr="00FA5C1B">
        <w:rPr>
          <w:lang w:val="en-US"/>
        </w:rPr>
        <w:t>w</w:t>
      </w:r>
      <w:r w:rsidR="002F6DBB">
        <w:rPr>
          <w:lang w:val="en-US"/>
        </w:rPr>
        <w:t>hat they do in the area of Data-</w:t>
      </w:r>
      <w:r w:rsidRPr="00FA5C1B">
        <w:rPr>
          <w:lang w:val="en-US"/>
        </w:rPr>
        <w:t>processing and Forecasting and on what they</w:t>
      </w:r>
      <w:r>
        <w:rPr>
          <w:lang w:val="en-US"/>
        </w:rPr>
        <w:t xml:space="preserve"> ex</w:t>
      </w:r>
      <w:r w:rsidR="0077000D">
        <w:rPr>
          <w:lang w:val="en-US"/>
        </w:rPr>
        <w:t>pect the GD</w:t>
      </w:r>
      <w:r>
        <w:rPr>
          <w:lang w:val="en-US"/>
        </w:rPr>
        <w:t xml:space="preserve">PFS of the future would </w:t>
      </w:r>
      <w:r w:rsidRPr="00FA5C1B">
        <w:rPr>
          <w:lang w:val="en-US"/>
        </w:rPr>
        <w:t>do for them.</w:t>
      </w:r>
      <w:r>
        <w:rPr>
          <w:lang w:val="en-US"/>
        </w:rPr>
        <w:t xml:space="preserve"> </w:t>
      </w:r>
    </w:p>
    <w:p w:rsidR="00E41D38" w:rsidRDefault="00E41D38" w:rsidP="003521EF"/>
    <w:p w:rsidR="00A252FB" w:rsidRPr="00D06DC1" w:rsidRDefault="00E41D38" w:rsidP="0012573C">
      <w:pPr>
        <w:tabs>
          <w:tab w:val="left" w:pos="851"/>
        </w:tabs>
        <w:rPr>
          <w:b/>
        </w:rPr>
      </w:pPr>
      <w:r w:rsidRPr="00D06DC1">
        <w:rPr>
          <w:b/>
        </w:rPr>
        <w:t>4.1.1</w:t>
      </w:r>
      <w:r w:rsidRPr="00D06DC1">
        <w:rPr>
          <w:b/>
        </w:rPr>
        <w:tab/>
      </w:r>
      <w:r w:rsidR="00A252FB" w:rsidRPr="00D06DC1">
        <w:rPr>
          <w:b/>
        </w:rPr>
        <w:t>The Commission of Atmospheric Science (</w:t>
      </w:r>
      <w:r w:rsidRPr="00D06DC1">
        <w:rPr>
          <w:b/>
        </w:rPr>
        <w:t>CAS</w:t>
      </w:r>
      <w:r w:rsidR="00A252FB" w:rsidRPr="00D06DC1">
        <w:rPr>
          <w:b/>
        </w:rPr>
        <w:t>)</w:t>
      </w:r>
    </w:p>
    <w:p w:rsidR="00A252FB" w:rsidRDefault="00A252FB" w:rsidP="003521EF"/>
    <w:p w:rsidR="005E0839" w:rsidRDefault="00A252FB" w:rsidP="007A62E7">
      <w:pPr>
        <w:tabs>
          <w:tab w:val="left" w:pos="851"/>
        </w:tabs>
        <w:jc w:val="both"/>
      </w:pPr>
      <w:r>
        <w:t>4.1.1.1</w:t>
      </w:r>
      <w:r>
        <w:tab/>
        <w:t>The CA</w:t>
      </w:r>
      <w:r w:rsidR="009979C1">
        <w:t>S</w:t>
      </w:r>
      <w:r>
        <w:t xml:space="preserve"> was represented by Mr Gilbert Brunet (Canada).  He indicated </w:t>
      </w:r>
      <w:r w:rsidR="005E0839">
        <w:t xml:space="preserve">that over the last decade or so, predicting the weather, climate and atmospheric composition has emerged as one of the most important areas of scientific </w:t>
      </w:r>
      <w:r w:rsidR="002F6DBB">
        <w:t>endeavour</w:t>
      </w:r>
      <w:r w:rsidR="005E0839">
        <w:t xml:space="preserve">. This is partly </w:t>
      </w:r>
      <w:proofErr w:type="gramStart"/>
      <w:r w:rsidR="005E0839">
        <w:t xml:space="preserve">because </w:t>
      </w:r>
      <w:r w:rsidR="002F6DBB">
        <w:t xml:space="preserve"> </w:t>
      </w:r>
      <w:r w:rsidR="005E0839">
        <w:t>the</w:t>
      </w:r>
      <w:proofErr w:type="gramEnd"/>
      <w:r w:rsidR="005E0839">
        <w:t xml:space="preserve"> remarkable increase in skill of current weather forecasts has made society more and more dependent on them</w:t>
      </w:r>
      <w:r w:rsidR="002F6DBB">
        <w:t>,</w:t>
      </w:r>
      <w:r w:rsidR="005E0839">
        <w:t xml:space="preserve"> day to day</w:t>
      </w:r>
      <w:r w:rsidR="002F6DBB">
        <w:t>,</w:t>
      </w:r>
      <w:r w:rsidR="005E0839">
        <w:t xml:space="preserve"> for a whole range of decision making. And</w:t>
      </w:r>
      <w:r w:rsidR="002F6DBB">
        <w:t>,</w:t>
      </w:r>
      <w:r w:rsidR="005E0839">
        <w:t xml:space="preserve"> it is partly because climate change is now widely accepted and the realization is growing rapidly that it will affect every person in the world profoundly, either directly or indirectly. He added that o</w:t>
      </w:r>
      <w:r w:rsidR="005E0839" w:rsidRPr="005E0839">
        <w:t xml:space="preserve">ne of the important </w:t>
      </w:r>
      <w:r w:rsidR="002F6DBB" w:rsidRPr="005E0839">
        <w:t>endeavours</w:t>
      </w:r>
      <w:r w:rsidR="005E0839" w:rsidRPr="005E0839">
        <w:t xml:space="preserve"> of our societies is to remain at the cutting-edge of modelling and predicting the evolution of the fully coupled environmental system: atmosphere (weather and composition), oceans, land surface (physical and biological), and cryosphere. This effort will provide an increasingly accurate and reliable service across all the socio-economic sectors that are vulnerable to the effects of adverse weather and climatic conditions, whether now or in the future. The seamless prediction emerging challenge was at the </w:t>
      </w:r>
      <w:r w:rsidR="002F6DBB" w:rsidRPr="005E0839">
        <w:t>centre</w:t>
      </w:r>
      <w:r w:rsidR="005E0839" w:rsidRPr="005E0839">
        <w:t xml:space="preserve"> of the World Weather Open Science Conference (Montreal, 2014).The outcomes of the conference are described in the World Meteorological Organization (WMO) book: Seamless Prediction of the Earth System: from Minutes to Months, (G. Brunet, S. Jones, P. </w:t>
      </w:r>
      <w:proofErr w:type="spellStart"/>
      <w:r w:rsidR="005E0839" w:rsidRPr="005E0839">
        <w:t>Ruti</w:t>
      </w:r>
      <w:proofErr w:type="spellEnd"/>
      <w:r w:rsidR="005E0839" w:rsidRPr="005E0839">
        <w:t xml:space="preserve"> Eds., WMO-No. 1156, 2015). It is freely available on line at the WMO website. This book will greatly pave the way for seamless prediction R&amp;D&amp;O for the next two decades.</w:t>
      </w:r>
    </w:p>
    <w:p w:rsidR="005E0839" w:rsidRDefault="005E0839" w:rsidP="00A252FB"/>
    <w:p w:rsidR="00A252FB" w:rsidRDefault="00725121" w:rsidP="00725121">
      <w:pPr>
        <w:tabs>
          <w:tab w:val="left" w:pos="851"/>
        </w:tabs>
        <w:jc w:val="both"/>
      </w:pPr>
      <w:r>
        <w:t>4.1.1.2</w:t>
      </w:r>
      <w:r>
        <w:tab/>
      </w:r>
      <w:r w:rsidR="002F6DBB">
        <w:t xml:space="preserve">Mr Brunet also indicated </w:t>
      </w:r>
      <w:r w:rsidR="00A252FB">
        <w:t>that m</w:t>
      </w:r>
      <w:r w:rsidR="00A252FB" w:rsidRPr="00A252FB">
        <w:t xml:space="preserve">any </w:t>
      </w:r>
      <w:r w:rsidR="00A252FB">
        <w:t xml:space="preserve">meteorological </w:t>
      </w:r>
      <w:r w:rsidR="00A252FB" w:rsidRPr="00A252FB">
        <w:t>services are quite advance</w:t>
      </w:r>
      <w:r w:rsidR="00A252FB">
        <w:t>d</w:t>
      </w:r>
      <w:r w:rsidR="00A252FB" w:rsidRPr="00A252FB">
        <w:t xml:space="preserve"> in earth system</w:t>
      </w:r>
      <w:r w:rsidR="00CF65C6">
        <w:t xml:space="preserve"> including</w:t>
      </w:r>
      <w:r w:rsidR="00A252FB" w:rsidRPr="00A252FB">
        <w:t xml:space="preserve"> hydrology, agriculture. </w:t>
      </w:r>
      <w:r w:rsidR="00A252FB">
        <w:t xml:space="preserve"> He also indicated that to move to seamless we will need to accelerate improvements in prediction and services  through an inclusive approach to Earth-system sciences which will require a suite of diagnostic and prediction models integrated over all spatial and temporal scales (e.g. UK Met Office, Met Service of Canada …)</w:t>
      </w:r>
      <w:r w:rsidR="00D32141" w:rsidRPr="00D32141">
        <w:t xml:space="preserve"> requiring new technological improvements towards new effic</w:t>
      </w:r>
      <w:r w:rsidR="00D32141">
        <w:t>ient dynamical cores, effort for integration</w:t>
      </w:r>
      <w:r w:rsidR="00D32141" w:rsidRPr="00D32141">
        <w:t xml:space="preserve"> with private initiatives</w:t>
      </w:r>
      <w:r w:rsidR="00A252FB">
        <w:t>; it would also require increased integration across the disciplines of physics, mathematics, chemistry, social and decision sciences.</w:t>
      </w:r>
    </w:p>
    <w:p w:rsidR="005E0839" w:rsidRDefault="005E0839" w:rsidP="00A252FB"/>
    <w:p w:rsidR="005E0839" w:rsidRDefault="00725121" w:rsidP="00725121">
      <w:pPr>
        <w:tabs>
          <w:tab w:val="left" w:pos="851"/>
        </w:tabs>
        <w:jc w:val="both"/>
      </w:pPr>
      <w:r>
        <w:t>4.1.1.3</w:t>
      </w:r>
      <w:r>
        <w:tab/>
      </w:r>
      <w:r w:rsidR="005E0839">
        <w:t xml:space="preserve">He concluded his intervention by stressing </w:t>
      </w:r>
      <w:proofErr w:type="gramStart"/>
      <w:r w:rsidR="005E0839">
        <w:t>that  WMO</w:t>
      </w:r>
      <w:proofErr w:type="gramEnd"/>
      <w:r w:rsidR="005E0839">
        <w:t xml:space="preserve"> needs to implement a GDPFS that will support the implementation of the above seamless prediction vision and identified the following next steps to move forward:</w:t>
      </w:r>
    </w:p>
    <w:p w:rsidR="005E0839" w:rsidRDefault="005E0839" w:rsidP="005E0839"/>
    <w:p w:rsidR="005E0839" w:rsidRDefault="005E0839" w:rsidP="00725121">
      <w:pPr>
        <w:numPr>
          <w:ilvl w:val="0"/>
          <w:numId w:val="10"/>
        </w:numPr>
        <w:spacing w:after="60"/>
        <w:ind w:left="1276" w:hanging="425"/>
        <w:jc w:val="both"/>
      </w:pPr>
      <w:r>
        <w:t>WMO GDPFS will need to provide the full information needs to assess multi-hazard risk (e.g. probabilistic information) and impacts;</w:t>
      </w:r>
    </w:p>
    <w:p w:rsidR="005E0839" w:rsidRDefault="005E0839" w:rsidP="00725121">
      <w:pPr>
        <w:numPr>
          <w:ilvl w:val="0"/>
          <w:numId w:val="10"/>
        </w:numPr>
        <w:spacing w:after="60"/>
        <w:ind w:left="1276" w:hanging="425"/>
        <w:jc w:val="both"/>
      </w:pPr>
      <w:r>
        <w:t>WMO needs to play a pro-active role in training and explaining to users, stakeholders and NHMSs the utilization of the GDPFS products and their use for decision making;</w:t>
      </w:r>
    </w:p>
    <w:p w:rsidR="005E0839" w:rsidRDefault="005E0839" w:rsidP="00725121">
      <w:pPr>
        <w:numPr>
          <w:ilvl w:val="0"/>
          <w:numId w:val="10"/>
        </w:numPr>
        <w:spacing w:after="60"/>
        <w:ind w:left="1276" w:hanging="425"/>
        <w:jc w:val="both"/>
      </w:pPr>
      <w:r>
        <w:t xml:space="preserve">WMO should support FDPs, RDPs and the WWRP major projects (PPP, S2S and </w:t>
      </w:r>
      <w:proofErr w:type="spellStart"/>
      <w:r>
        <w:t>HIWeather</w:t>
      </w:r>
      <w:proofErr w:type="spellEnd"/>
      <w:r>
        <w:t>) to implement and communicating the seamless prediction vision. The way forward for funding mechanisms have been documented in the EC-RTT report (see EC-LXI/Doc. 8(1))</w:t>
      </w:r>
    </w:p>
    <w:p w:rsidR="005E0839" w:rsidRDefault="005E0839" w:rsidP="00725121">
      <w:pPr>
        <w:numPr>
          <w:ilvl w:val="0"/>
          <w:numId w:val="10"/>
        </w:numPr>
        <w:spacing w:after="60"/>
        <w:ind w:left="1276" w:hanging="425"/>
        <w:jc w:val="both"/>
      </w:pPr>
      <w:r>
        <w:t>Complexity is an important axis of the seamless prediction challenge. Predicting the full hydro-meteorological cycle (precipitation, hydrology, rivers, lake, soil moisture, surface fluxes, cryosphere, ocean …) is one of the ultimate goals of the seamless prediction vision. This goal is relatively close to our reach with many low hanging fruits. WMO should promote a major cross-cutting project toward that objective with CAS-</w:t>
      </w:r>
      <w:proofErr w:type="spellStart"/>
      <w:r>
        <w:t>CHy</w:t>
      </w:r>
      <w:proofErr w:type="spellEnd"/>
      <w:r>
        <w:t>-CBS. CHAMP is such an initiative.</w:t>
      </w:r>
    </w:p>
    <w:p w:rsidR="00A252FB" w:rsidRDefault="00A252FB" w:rsidP="00A252FB"/>
    <w:p w:rsidR="00E41D38" w:rsidRDefault="00E41D38" w:rsidP="00976AB3">
      <w:pPr>
        <w:keepNext/>
        <w:tabs>
          <w:tab w:val="left" w:pos="851"/>
        </w:tabs>
        <w:rPr>
          <w:b/>
        </w:rPr>
      </w:pPr>
      <w:r w:rsidRPr="00F55B44">
        <w:rPr>
          <w:b/>
        </w:rPr>
        <w:lastRenderedPageBreak/>
        <w:t>4.1.2</w:t>
      </w:r>
      <w:r w:rsidRPr="00F55B44">
        <w:rPr>
          <w:b/>
        </w:rPr>
        <w:tab/>
        <w:t>C</w:t>
      </w:r>
      <w:r w:rsidR="00D06DC1" w:rsidRPr="00F55B44">
        <w:rPr>
          <w:b/>
        </w:rPr>
        <w:t>ommission of Aeronautical Meteorology (</w:t>
      </w:r>
      <w:proofErr w:type="spellStart"/>
      <w:r w:rsidR="00D06DC1" w:rsidRPr="00F55B44">
        <w:rPr>
          <w:b/>
        </w:rPr>
        <w:t>C</w:t>
      </w:r>
      <w:r w:rsidRPr="00F55B44">
        <w:rPr>
          <w:b/>
        </w:rPr>
        <w:t>AeM</w:t>
      </w:r>
      <w:proofErr w:type="spellEnd"/>
      <w:r w:rsidR="00D06DC1" w:rsidRPr="00F55B44">
        <w:rPr>
          <w:b/>
        </w:rPr>
        <w:t>)</w:t>
      </w:r>
    </w:p>
    <w:p w:rsidR="00A81472" w:rsidRDefault="00A81472" w:rsidP="00976AB3">
      <w:pPr>
        <w:keepNext/>
        <w:tabs>
          <w:tab w:val="left" w:pos="851"/>
        </w:tabs>
        <w:rPr>
          <w:b/>
        </w:rPr>
      </w:pPr>
    </w:p>
    <w:p w:rsidR="0077000D" w:rsidRDefault="00A032D4" w:rsidP="00A032D4">
      <w:pPr>
        <w:tabs>
          <w:tab w:val="left" w:pos="851"/>
        </w:tabs>
        <w:jc w:val="both"/>
      </w:pPr>
      <w:r>
        <w:t>4.1.2.1</w:t>
      </w:r>
      <w:r>
        <w:tab/>
      </w:r>
      <w:r w:rsidR="0077000D">
        <w:t xml:space="preserve">Mr Ian </w:t>
      </w:r>
      <w:proofErr w:type="spellStart"/>
      <w:r w:rsidR="0077000D">
        <w:t>Lisk</w:t>
      </w:r>
      <w:proofErr w:type="spellEnd"/>
      <w:r w:rsidR="0077000D">
        <w:t xml:space="preserve"> (Vice-President of </w:t>
      </w:r>
      <w:proofErr w:type="spellStart"/>
      <w:r w:rsidR="0077000D">
        <w:t>CAeM</w:t>
      </w:r>
      <w:proofErr w:type="spellEnd"/>
      <w:r w:rsidR="0077000D">
        <w:t>) highlighted issues that need to be addressed: how should we deal with the paradigm change from “product-centric” to data-centric approach, implying integration of observational and/or forecast data into users’ decision-making systems throu</w:t>
      </w:r>
      <w:r>
        <w:t xml:space="preserve">gh task-specific applications. </w:t>
      </w:r>
      <w:r w:rsidR="0077000D">
        <w:t xml:space="preserve"> The current practice of providing different products to different aviation users would gradually change to ensuring 4-dimensional data need for “trajectory-based operations” (TBO); the role of forecasters would also change in the process with potential added value in advisory type of service. There will also be an increasing move to regional service delivery of information.  He stressed that Interoperability with users systems is also very important, as is the use of Quality Management System (QMS) by the service providers.</w:t>
      </w:r>
    </w:p>
    <w:p w:rsidR="0077000D" w:rsidRDefault="0077000D" w:rsidP="00A032D4">
      <w:pPr>
        <w:jc w:val="both"/>
      </w:pPr>
    </w:p>
    <w:p w:rsidR="00A81472" w:rsidRPr="00A81472" w:rsidRDefault="00A032D4" w:rsidP="00A032D4">
      <w:pPr>
        <w:tabs>
          <w:tab w:val="left" w:pos="851"/>
        </w:tabs>
        <w:jc w:val="both"/>
      </w:pPr>
      <w:r>
        <w:t>4.1.2.2</w:t>
      </w:r>
      <w:r>
        <w:tab/>
      </w:r>
      <w:r w:rsidR="0077000D">
        <w:t xml:space="preserve">Mr </w:t>
      </w:r>
      <w:proofErr w:type="spellStart"/>
      <w:r w:rsidR="0077000D">
        <w:t>Lisk</w:t>
      </w:r>
      <w:proofErr w:type="spellEnd"/>
      <w:r w:rsidR="0077000D">
        <w:t xml:space="preserve"> underlined the strong links with GDFS in support of international aviation in particular in the area of global forecasting by the World Area Forecast Centres (2), as well as alerts and advisory services provided by Tropical Cyclone Advisory Centres (7) and Volcanic Ash Advisory Centres (9). He indicated that new centres are under development: Regional Hazardous (Aviation) Weather Advisory Centres. In addition Space Weather services are also in development. </w:t>
      </w:r>
      <w:r w:rsidR="0077000D" w:rsidRPr="0077000D">
        <w:rPr>
          <w:i/>
        </w:rPr>
        <w:t xml:space="preserve">Secretariat note on the latter: the last CBS-MG meeting held in Geneva 15 -19 Feb 2016, decided to have the IPT-SWISS (Inter-programmes Space Weather Information Systems and services) under the OPAG of DPFS. </w:t>
      </w:r>
      <w:r w:rsidR="0077000D">
        <w:t xml:space="preserve"> Development of guidance, technical regulations and standards will continue to be the shared responsibility of the WMO and ICAO.</w:t>
      </w:r>
      <w:r w:rsidR="00A81472" w:rsidRPr="00A81472">
        <w:tab/>
      </w:r>
    </w:p>
    <w:p w:rsidR="00D06DC1" w:rsidRDefault="00D06DC1" w:rsidP="003521EF"/>
    <w:p w:rsidR="00E41D38" w:rsidRPr="00DE077E" w:rsidRDefault="00E41D38" w:rsidP="0012573C">
      <w:pPr>
        <w:tabs>
          <w:tab w:val="left" w:pos="851"/>
        </w:tabs>
        <w:rPr>
          <w:b/>
        </w:rPr>
      </w:pPr>
      <w:r w:rsidRPr="00DE077E">
        <w:rPr>
          <w:b/>
        </w:rPr>
        <w:t>4.1.3</w:t>
      </w:r>
      <w:r w:rsidRPr="00DE077E">
        <w:rPr>
          <w:b/>
        </w:rPr>
        <w:tab/>
        <w:t>J</w:t>
      </w:r>
      <w:r w:rsidR="00D06DC1" w:rsidRPr="00DE077E">
        <w:rPr>
          <w:b/>
        </w:rPr>
        <w:t xml:space="preserve">oint </w:t>
      </w:r>
      <w:r w:rsidRPr="00DE077E">
        <w:rPr>
          <w:b/>
        </w:rPr>
        <w:t>C</w:t>
      </w:r>
      <w:r w:rsidR="00D06DC1" w:rsidRPr="00DE077E">
        <w:rPr>
          <w:b/>
        </w:rPr>
        <w:t xml:space="preserve">ommission for </w:t>
      </w:r>
      <w:r w:rsidR="00F55B44" w:rsidRPr="00DE077E">
        <w:rPr>
          <w:b/>
        </w:rPr>
        <w:t>Oceanography and</w:t>
      </w:r>
      <w:r w:rsidR="00D06DC1" w:rsidRPr="00DE077E">
        <w:rPr>
          <w:b/>
        </w:rPr>
        <w:t xml:space="preserve"> Marine</w:t>
      </w:r>
      <w:r w:rsidR="00F55B44" w:rsidRPr="00DE077E">
        <w:rPr>
          <w:b/>
        </w:rPr>
        <w:t xml:space="preserve"> Meteorology</w:t>
      </w:r>
      <w:r w:rsidR="00D06DC1" w:rsidRPr="00DE077E">
        <w:rPr>
          <w:b/>
        </w:rPr>
        <w:t xml:space="preserve"> (JCOMM)</w:t>
      </w:r>
    </w:p>
    <w:p w:rsidR="00D06DC1" w:rsidRPr="00DE077E" w:rsidRDefault="00A032D4" w:rsidP="00A032D4">
      <w:pPr>
        <w:tabs>
          <w:tab w:val="left" w:pos="851"/>
        </w:tabs>
        <w:rPr>
          <w:b/>
        </w:rPr>
      </w:pPr>
      <w:r>
        <w:tab/>
      </w:r>
      <w:r w:rsidR="00D06DC1" w:rsidRPr="00CC5E00">
        <w:t>Unfortunately, there was no representative. The secretariat will seek its</w:t>
      </w:r>
      <w:r w:rsidR="00D06DC1" w:rsidRPr="00DE077E">
        <w:rPr>
          <w:b/>
        </w:rPr>
        <w:t xml:space="preserve"> </w:t>
      </w:r>
      <w:r w:rsidR="00D06DC1" w:rsidRPr="00CC5E00">
        <w:t>input</w:t>
      </w:r>
      <w:r w:rsidR="00F55B44" w:rsidRPr="00DE077E">
        <w:rPr>
          <w:b/>
        </w:rPr>
        <w:t>.</w:t>
      </w:r>
    </w:p>
    <w:p w:rsidR="00F55B44" w:rsidRDefault="00F55B44" w:rsidP="00D06DC1">
      <w:pPr>
        <w:ind w:left="708"/>
      </w:pPr>
    </w:p>
    <w:p w:rsidR="00E41D38" w:rsidRDefault="00F55B44" w:rsidP="0012573C">
      <w:pPr>
        <w:tabs>
          <w:tab w:val="left" w:pos="851"/>
        </w:tabs>
        <w:rPr>
          <w:b/>
        </w:rPr>
      </w:pPr>
      <w:r w:rsidRPr="00DE077E">
        <w:rPr>
          <w:b/>
        </w:rPr>
        <w:t>4.1.4</w:t>
      </w:r>
      <w:r w:rsidRPr="00DE077E">
        <w:rPr>
          <w:b/>
        </w:rPr>
        <w:tab/>
        <w:t xml:space="preserve">Commission of </w:t>
      </w:r>
      <w:r w:rsidR="00E41D38" w:rsidRPr="00DE077E">
        <w:rPr>
          <w:b/>
        </w:rPr>
        <w:t>H</w:t>
      </w:r>
      <w:r w:rsidRPr="00DE077E">
        <w:rPr>
          <w:b/>
        </w:rPr>
        <w:t>ydrology (</w:t>
      </w:r>
      <w:proofErr w:type="spellStart"/>
      <w:r w:rsidRPr="00DE077E">
        <w:rPr>
          <w:b/>
        </w:rPr>
        <w:t>CHy</w:t>
      </w:r>
      <w:proofErr w:type="spellEnd"/>
      <w:r w:rsidRPr="00DE077E">
        <w:rPr>
          <w:b/>
        </w:rPr>
        <w:t>)</w:t>
      </w:r>
    </w:p>
    <w:p w:rsidR="00DE077E" w:rsidRDefault="00DE077E" w:rsidP="003521EF">
      <w:pPr>
        <w:rPr>
          <w:b/>
        </w:rPr>
      </w:pPr>
    </w:p>
    <w:p w:rsidR="00460CFB" w:rsidRDefault="00A032D4" w:rsidP="00A032D4">
      <w:pPr>
        <w:tabs>
          <w:tab w:val="left" w:pos="851"/>
        </w:tabs>
        <w:jc w:val="both"/>
      </w:pPr>
      <w:r>
        <w:t>4.1.4.1</w:t>
      </w:r>
      <w:r>
        <w:tab/>
      </w:r>
      <w:r w:rsidR="00460CFB">
        <w:t xml:space="preserve">Mr Jan </w:t>
      </w:r>
      <w:proofErr w:type="spellStart"/>
      <w:proofErr w:type="gramStart"/>
      <w:r w:rsidR="00460CFB">
        <w:t>Danhelka</w:t>
      </w:r>
      <w:proofErr w:type="spellEnd"/>
      <w:r w:rsidR="00460CFB">
        <w:t xml:space="preserve">  (</w:t>
      </w:r>
      <w:proofErr w:type="gramEnd"/>
      <w:r w:rsidR="00460CFB">
        <w:t xml:space="preserve">Czech Republic) represented </w:t>
      </w:r>
      <w:proofErr w:type="spellStart"/>
      <w:r w:rsidR="00460CFB">
        <w:t>CHy</w:t>
      </w:r>
      <w:proofErr w:type="spellEnd"/>
      <w:r w:rsidR="00460CFB">
        <w:t xml:space="preserve"> and its activities relevant to GDPFS. He recalled that there is no GDPFS regional centre hydrology and that research in Hydrology is associated mostly with UNESCO-IHP and other organizations. He emphasized that meteorological observation and short range forecasts constitute the basic need for hydrology but highlighted that, given the fact that the majority of National Hydrological Services (NHSs) are separated from NMSs, some WMO standards for weather products might be difficult to use, e.g. GRIB data. Therefore the preference is for tailored products. The needs of </w:t>
      </w:r>
      <w:proofErr w:type="spellStart"/>
      <w:r w:rsidR="00460CFB">
        <w:t>CHy</w:t>
      </w:r>
      <w:proofErr w:type="spellEnd"/>
      <w:r w:rsidR="00460CFB">
        <w:t xml:space="preserve"> and NHSs include meteorological and climatological services (data, forecasts) for hydrological </w:t>
      </w:r>
      <w:proofErr w:type="spellStart"/>
      <w:r w:rsidR="00460CFB">
        <w:t>applicacions</w:t>
      </w:r>
      <w:proofErr w:type="spellEnd"/>
      <w:r w:rsidR="00460CFB">
        <w:t xml:space="preserve"> as well as for applications in water management. Potential contributions to seamless GDPFS include hydrological observation in near real time for use in coupled systems, already operating regional Flash Flood Guidance Systems, short to medium term flood forecast and seasonal runoff prediction. Hydrological community and its users prefer providing forecasting services in seamless way, as the interest is in volumes. He also highlighted some specifics of hydrological applications, including an important role of initial conditions in runoff generation process, unpredictable effects of human decisions in real-time management of reservoirs, variable effects of various factors on inundation and flood transformation etc. All these represent a great challenge in modelling and demands for interactive operation of forecasting services at local scale what might be very difficult if not impossible for Earth’s system models run at global scale. He further stressed a need for clear definition of roles and responsibilities between global and regional </w:t>
      </w:r>
      <w:proofErr w:type="spellStart"/>
      <w:r w:rsidR="00460CFB">
        <w:t>centers</w:t>
      </w:r>
      <w:proofErr w:type="spellEnd"/>
      <w:r w:rsidR="00460CFB">
        <w:t xml:space="preserve"> on one side and NHSs on the other side based on mutual agreement.  </w:t>
      </w:r>
    </w:p>
    <w:p w:rsidR="00DF7F64" w:rsidRDefault="00DF7F64" w:rsidP="00460CFB"/>
    <w:p w:rsidR="00DF7F64" w:rsidRDefault="00A032D4" w:rsidP="00A032D4">
      <w:pPr>
        <w:tabs>
          <w:tab w:val="left" w:pos="851"/>
        </w:tabs>
        <w:jc w:val="both"/>
      </w:pPr>
      <w:r>
        <w:t>4.1.4.2</w:t>
      </w:r>
      <w:r>
        <w:tab/>
      </w:r>
      <w:r w:rsidR="00DF7F64" w:rsidRPr="00DF7F64">
        <w:rPr>
          <w:b/>
          <w:u w:val="single"/>
        </w:rPr>
        <w:t>Secretariat note:</w:t>
      </w:r>
      <w:r w:rsidR="00DF7F64">
        <w:t xml:space="preserve"> Mr </w:t>
      </w:r>
      <w:proofErr w:type="spellStart"/>
      <w:r w:rsidR="00DF7F64">
        <w:t>Danhelka</w:t>
      </w:r>
      <w:proofErr w:type="spellEnd"/>
      <w:r w:rsidR="00DF7F64">
        <w:t xml:space="preserve"> subsequently reported that the issue of future activities in GDPFS was discussed at a </w:t>
      </w:r>
      <w:proofErr w:type="spellStart"/>
      <w:r w:rsidR="00DF7F64">
        <w:t>CHy</w:t>
      </w:r>
      <w:proofErr w:type="spellEnd"/>
      <w:r w:rsidR="00DF7F64">
        <w:t xml:space="preserve"> AWG meeting.  It was felt that this is a fresh topic for </w:t>
      </w:r>
      <w:proofErr w:type="spellStart"/>
      <w:r w:rsidR="00DF7F64">
        <w:t>CHy</w:t>
      </w:r>
      <w:proofErr w:type="spellEnd"/>
      <w:r w:rsidR="00DF7F64">
        <w:t xml:space="preserve"> and as such, they did not have any solid feedback for input in the immediate work of the GDPFS white paper drafting team.  </w:t>
      </w:r>
      <w:proofErr w:type="gramStart"/>
      <w:r w:rsidR="00DF7F64">
        <w:t xml:space="preserve">He however, </w:t>
      </w:r>
      <w:proofErr w:type="spellStart"/>
      <w:r w:rsidR="00DF7F64">
        <w:t>indictated</w:t>
      </w:r>
      <w:proofErr w:type="spellEnd"/>
      <w:r w:rsidR="00DF7F64">
        <w:t xml:space="preserve"> that they have agreed to include GDPFS and hydrological contribution to its future development in the agenda for the </w:t>
      </w:r>
      <w:proofErr w:type="spellStart"/>
      <w:r w:rsidR="00DF7F64">
        <w:t>CHy</w:t>
      </w:r>
      <w:proofErr w:type="spellEnd"/>
      <w:r w:rsidR="00DF7F64">
        <w:t xml:space="preserve"> session in December this year.</w:t>
      </w:r>
      <w:proofErr w:type="gramEnd"/>
      <w:r w:rsidR="00DF7F64">
        <w:t xml:space="preserve"> They have also identified GDPFS to be one of potential topics for a </w:t>
      </w:r>
      <w:proofErr w:type="spellStart"/>
      <w:r w:rsidR="00DF7F64">
        <w:t>CHy</w:t>
      </w:r>
      <w:proofErr w:type="spellEnd"/>
      <w:r w:rsidR="00DF7F64">
        <w:t xml:space="preserve"> Resolution (</w:t>
      </w:r>
      <w:proofErr w:type="spellStart"/>
      <w:r w:rsidR="00DF7F64">
        <w:t>inc.</w:t>
      </w:r>
      <w:proofErr w:type="spellEnd"/>
      <w:r w:rsidR="00DF7F64">
        <w:t xml:space="preserve"> the mandate for development of regional </w:t>
      </w:r>
      <w:proofErr w:type="spellStart"/>
      <w:r w:rsidR="00DF7F64">
        <w:t>centers</w:t>
      </w:r>
      <w:proofErr w:type="spellEnd"/>
      <w:r w:rsidR="00DF7F64">
        <w:t xml:space="preserve"> criteria etc.).</w:t>
      </w:r>
    </w:p>
    <w:p w:rsidR="00460CFB" w:rsidRDefault="00DF7F64" w:rsidP="00A032D4">
      <w:pPr>
        <w:jc w:val="both"/>
      </w:pPr>
      <w:r>
        <w:t xml:space="preserve"> </w:t>
      </w:r>
    </w:p>
    <w:p w:rsidR="00DE077E" w:rsidRDefault="00E41D38" w:rsidP="00976AB3">
      <w:pPr>
        <w:keepNext/>
        <w:tabs>
          <w:tab w:val="left" w:pos="851"/>
        </w:tabs>
        <w:rPr>
          <w:b/>
        </w:rPr>
      </w:pPr>
      <w:r w:rsidRPr="00CC5E00">
        <w:rPr>
          <w:b/>
        </w:rPr>
        <w:lastRenderedPageBreak/>
        <w:t>4.1.5</w:t>
      </w:r>
      <w:r w:rsidRPr="00976AB3">
        <w:rPr>
          <w:b/>
        </w:rPr>
        <w:t xml:space="preserve"> </w:t>
      </w:r>
      <w:r w:rsidRPr="00976AB3">
        <w:rPr>
          <w:b/>
        </w:rPr>
        <w:tab/>
      </w:r>
      <w:r w:rsidRPr="00CC5E00">
        <w:rPr>
          <w:b/>
        </w:rPr>
        <w:t>C</w:t>
      </w:r>
      <w:r w:rsidR="00DE077E" w:rsidRPr="00CC5E00">
        <w:rPr>
          <w:b/>
        </w:rPr>
        <w:t>ommission for Agricultural meteorology (</w:t>
      </w:r>
      <w:proofErr w:type="spellStart"/>
      <w:r w:rsidR="00DE077E" w:rsidRPr="00CC5E00">
        <w:rPr>
          <w:b/>
        </w:rPr>
        <w:t>CAgM</w:t>
      </w:r>
      <w:proofErr w:type="spellEnd"/>
      <w:r w:rsidR="00DE077E" w:rsidRPr="00CC5E00">
        <w:rPr>
          <w:b/>
        </w:rPr>
        <w:t>)</w:t>
      </w:r>
    </w:p>
    <w:p w:rsidR="00CC5E00" w:rsidRPr="00976AB3" w:rsidRDefault="00CC5E00" w:rsidP="00976AB3">
      <w:pPr>
        <w:keepNext/>
        <w:tabs>
          <w:tab w:val="left" w:pos="851"/>
        </w:tabs>
        <w:rPr>
          <w:b/>
        </w:rPr>
      </w:pPr>
    </w:p>
    <w:p w:rsidR="00DE077E" w:rsidRDefault="00A032D4" w:rsidP="00A032D4">
      <w:pPr>
        <w:tabs>
          <w:tab w:val="left" w:pos="851"/>
        </w:tabs>
        <w:jc w:val="both"/>
      </w:pPr>
      <w:r>
        <w:t>4.1.5.1</w:t>
      </w:r>
      <w:r>
        <w:tab/>
      </w:r>
      <w:r w:rsidR="00DE077E">
        <w:t xml:space="preserve">Dr </w:t>
      </w:r>
      <w:proofErr w:type="spellStart"/>
      <w:r w:rsidR="00DE077E" w:rsidRPr="00DE077E">
        <w:t>Byong-Lyol</w:t>
      </w:r>
      <w:proofErr w:type="spellEnd"/>
      <w:r w:rsidR="00DE077E" w:rsidRPr="00DE077E">
        <w:t xml:space="preserve"> LEE</w:t>
      </w:r>
      <w:r w:rsidR="00DE077E">
        <w:t xml:space="preserve">, President of </w:t>
      </w:r>
      <w:proofErr w:type="spellStart"/>
      <w:r w:rsidR="00DE077E">
        <w:t>CAgM</w:t>
      </w:r>
      <w:proofErr w:type="spellEnd"/>
      <w:r w:rsidR="00DE077E">
        <w:t xml:space="preserve"> </w:t>
      </w:r>
      <w:r w:rsidR="00DE077E" w:rsidRPr="00DE077E">
        <w:t xml:space="preserve">proposed new relationship </w:t>
      </w:r>
      <w:r w:rsidR="00DE077E">
        <w:t xml:space="preserve">with GDPFS for the implementation </w:t>
      </w:r>
      <w:r w:rsidR="00DE077E" w:rsidRPr="00DE077E">
        <w:t xml:space="preserve">Global Early Warning </w:t>
      </w:r>
      <w:r w:rsidR="00DE077E">
        <w:t xml:space="preserve">and Outlook Services </w:t>
      </w:r>
      <w:r w:rsidR="00DE077E" w:rsidRPr="00DE077E">
        <w:t xml:space="preserve">(GAMEOS). </w:t>
      </w:r>
      <w:r w:rsidR="00DE077E">
        <w:t xml:space="preserve"> GAMEOS will address emerging requirements such as a) Climate service innovation for Ag &amp; food security (early </w:t>
      </w:r>
      <w:proofErr w:type="spellStart"/>
      <w:r w:rsidR="00DE077E">
        <w:t>warnig</w:t>
      </w:r>
      <w:proofErr w:type="spellEnd"/>
      <w:r w:rsidR="00DE077E">
        <w:t xml:space="preserve"> for climate extremes); b)</w:t>
      </w:r>
      <w:r w:rsidR="00DE077E" w:rsidRPr="00DE077E">
        <w:t xml:space="preserve"> technological challenges for better climates services </w:t>
      </w:r>
      <w:r w:rsidR="00DE077E">
        <w:t xml:space="preserve">(NWP downscaling in space, time and elements) </w:t>
      </w:r>
      <w:r w:rsidR="00DE077E" w:rsidRPr="00DE077E">
        <w:t>and</w:t>
      </w:r>
      <w:r w:rsidR="00DE077E">
        <w:t>; c)</w:t>
      </w:r>
      <w:r w:rsidR="00DE077E" w:rsidRPr="00DE077E">
        <w:t xml:space="preserve"> implementation strategies for better service provision</w:t>
      </w:r>
      <w:r w:rsidR="00DE077E">
        <w:t xml:space="preserve"> (dedicated data collection and production centres.  Essentially, </w:t>
      </w:r>
      <w:proofErr w:type="spellStart"/>
      <w:r w:rsidR="00DE077E">
        <w:t>CAgM</w:t>
      </w:r>
      <w:proofErr w:type="spellEnd"/>
      <w:r w:rsidR="00DE077E">
        <w:t xml:space="preserve"> needs high resolution information production (downscaling of climate/observation/forecast and projection data)</w:t>
      </w:r>
      <w:r w:rsidR="00D7475C">
        <w:t xml:space="preserve"> and </w:t>
      </w:r>
      <w:r w:rsidR="00DE077E">
        <w:t>coupling NWP with</w:t>
      </w:r>
      <w:r w:rsidR="00D7475C">
        <w:t xml:space="preserve"> </w:t>
      </w:r>
      <w:proofErr w:type="spellStart"/>
      <w:r w:rsidR="00D7475C">
        <w:t>AgModels</w:t>
      </w:r>
      <w:proofErr w:type="spellEnd"/>
      <w:r w:rsidR="00D7475C">
        <w:t>.</w:t>
      </w:r>
      <w:r w:rsidR="00DE077E" w:rsidRPr="00DE077E">
        <w:t xml:space="preserve"> </w:t>
      </w:r>
      <w:r w:rsidR="00D7475C">
        <w:t>It also needs</w:t>
      </w:r>
      <w:r w:rsidR="00DE077E" w:rsidRPr="00DE077E">
        <w:t xml:space="preserve"> some supporting system such as grid and cloud computing. Bridging the gaps between </w:t>
      </w:r>
      <w:proofErr w:type="spellStart"/>
      <w:r w:rsidR="00DE077E" w:rsidRPr="00DE077E">
        <w:t>wx</w:t>
      </w:r>
      <w:proofErr w:type="spellEnd"/>
      <w:r w:rsidR="00DE077E" w:rsidRPr="00DE077E">
        <w:t xml:space="preserve"> and climate</w:t>
      </w:r>
      <w:r w:rsidR="00D7475C">
        <w:t xml:space="preserve"> is also a requirement</w:t>
      </w:r>
      <w:r w:rsidR="00DE077E" w:rsidRPr="00DE077E">
        <w:t xml:space="preserve">. </w:t>
      </w:r>
      <w:r w:rsidR="00D7475C">
        <w:t xml:space="preserve"> The development of Centre </w:t>
      </w:r>
      <w:r w:rsidR="00DE077E" w:rsidRPr="00DE077E">
        <w:t>for Agro meteorological service</w:t>
      </w:r>
      <w:r w:rsidR="00CC5E00">
        <w:t xml:space="preserve"> is also considered an asset</w:t>
      </w:r>
      <w:r w:rsidR="00DE077E" w:rsidRPr="00DE077E">
        <w:t xml:space="preserve">.  </w:t>
      </w:r>
    </w:p>
    <w:p w:rsidR="00DE077E" w:rsidRDefault="00DE077E" w:rsidP="003521EF"/>
    <w:p w:rsidR="00E41D38" w:rsidRPr="00CC5E00" w:rsidRDefault="00E41D38" w:rsidP="0012573C">
      <w:pPr>
        <w:tabs>
          <w:tab w:val="left" w:pos="851"/>
        </w:tabs>
        <w:rPr>
          <w:b/>
        </w:rPr>
      </w:pPr>
      <w:r w:rsidRPr="00CC5E00">
        <w:rPr>
          <w:b/>
        </w:rPr>
        <w:t>4.1.6</w:t>
      </w:r>
      <w:r w:rsidRPr="00CC5E00">
        <w:rPr>
          <w:b/>
        </w:rPr>
        <w:tab/>
        <w:t>C</w:t>
      </w:r>
      <w:r w:rsidR="00CC5E00" w:rsidRPr="00CC5E00">
        <w:rPr>
          <w:b/>
        </w:rPr>
        <w:t>ommission for Instruments and Methods of Observation (CIMO)</w:t>
      </w:r>
    </w:p>
    <w:p w:rsidR="00CC5E00" w:rsidRDefault="00A032D4" w:rsidP="00A032D4">
      <w:pPr>
        <w:tabs>
          <w:tab w:val="left" w:pos="851"/>
        </w:tabs>
      </w:pPr>
      <w:r>
        <w:tab/>
      </w:r>
      <w:r w:rsidR="00CC5E00" w:rsidRPr="00CC5E00">
        <w:t>Unfortunately, there was no representative. The secretariat will seek its</w:t>
      </w:r>
      <w:r w:rsidR="00CC5E00">
        <w:t xml:space="preserve"> input.</w:t>
      </w:r>
    </w:p>
    <w:p w:rsidR="00CC5E00" w:rsidRDefault="00CC5E00" w:rsidP="003521EF"/>
    <w:p w:rsidR="00CC5E00" w:rsidRDefault="00E41D38" w:rsidP="0012573C">
      <w:pPr>
        <w:tabs>
          <w:tab w:val="left" w:pos="851"/>
        </w:tabs>
        <w:rPr>
          <w:b/>
        </w:rPr>
      </w:pPr>
      <w:r w:rsidRPr="00CC5E00">
        <w:rPr>
          <w:b/>
        </w:rPr>
        <w:t>4.1.7</w:t>
      </w:r>
      <w:r w:rsidRPr="00CC5E00">
        <w:rPr>
          <w:b/>
        </w:rPr>
        <w:tab/>
        <w:t>C</w:t>
      </w:r>
      <w:r w:rsidR="00CC5E00">
        <w:rPr>
          <w:b/>
        </w:rPr>
        <w:t>ommission for Climatology (</w:t>
      </w:r>
      <w:proofErr w:type="spellStart"/>
      <w:r w:rsidR="00CC5E00">
        <w:rPr>
          <w:b/>
        </w:rPr>
        <w:t>CCl</w:t>
      </w:r>
      <w:proofErr w:type="spellEnd"/>
      <w:r w:rsidR="00CC5E00">
        <w:rPr>
          <w:b/>
        </w:rPr>
        <w:t>)</w:t>
      </w:r>
    </w:p>
    <w:p w:rsidR="00CC5E00" w:rsidRDefault="00CC5E00" w:rsidP="003521EF">
      <w:pPr>
        <w:rPr>
          <w:b/>
        </w:rPr>
      </w:pPr>
    </w:p>
    <w:p w:rsidR="007204F0" w:rsidRDefault="00111C8A" w:rsidP="000A0142">
      <w:pPr>
        <w:tabs>
          <w:tab w:val="left" w:pos="851"/>
        </w:tabs>
        <w:rPr>
          <w:lang w:val="en-US"/>
        </w:rPr>
      </w:pPr>
      <w:r w:rsidRPr="00D50692">
        <w:rPr>
          <w:lang w:val="fr-CH"/>
        </w:rPr>
        <w:t>4.1.7</w:t>
      </w:r>
      <w:r w:rsidR="007204F0" w:rsidRPr="00D50692">
        <w:rPr>
          <w:lang w:val="fr-CH"/>
        </w:rPr>
        <w:t>.</w:t>
      </w:r>
      <w:r w:rsidRPr="00D50692">
        <w:rPr>
          <w:lang w:val="fr-CH"/>
        </w:rPr>
        <w:t>1</w:t>
      </w:r>
      <w:r w:rsidRPr="00D50692">
        <w:rPr>
          <w:lang w:val="fr-CH"/>
        </w:rPr>
        <w:tab/>
      </w:r>
      <w:r w:rsidR="007204F0" w:rsidRPr="00D50692">
        <w:rPr>
          <w:lang w:val="fr-CH"/>
        </w:rPr>
        <w:t>J</w:t>
      </w:r>
      <w:r w:rsidRPr="00D50692">
        <w:rPr>
          <w:lang w:val="fr-CH"/>
        </w:rPr>
        <w:t xml:space="preserve">ean Pierre </w:t>
      </w:r>
      <w:proofErr w:type="spellStart"/>
      <w:r w:rsidRPr="00D50692">
        <w:rPr>
          <w:lang w:val="fr-CH"/>
        </w:rPr>
        <w:t>Ceron</w:t>
      </w:r>
      <w:proofErr w:type="spellEnd"/>
      <w:r w:rsidRPr="00D50692">
        <w:rPr>
          <w:lang w:val="fr-CH"/>
        </w:rPr>
        <w:t xml:space="preserve"> (France) </w:t>
      </w:r>
      <w:proofErr w:type="spellStart"/>
      <w:r w:rsidRPr="00D50692">
        <w:rPr>
          <w:lang w:val="fr-CH"/>
        </w:rPr>
        <w:t>represented</w:t>
      </w:r>
      <w:proofErr w:type="spellEnd"/>
      <w:r w:rsidRPr="00D50692">
        <w:rPr>
          <w:lang w:val="fr-CH"/>
        </w:rPr>
        <w:t xml:space="preserve"> </w:t>
      </w:r>
      <w:proofErr w:type="spellStart"/>
      <w:r w:rsidRPr="00D50692">
        <w:rPr>
          <w:lang w:val="fr-CH"/>
        </w:rPr>
        <w:t>CCl</w:t>
      </w:r>
      <w:proofErr w:type="spellEnd"/>
      <w:r w:rsidRPr="00D50692">
        <w:rPr>
          <w:lang w:val="fr-CH"/>
        </w:rPr>
        <w:t xml:space="preserve">. </w:t>
      </w:r>
      <w:r w:rsidR="007204F0" w:rsidRPr="00D50692">
        <w:rPr>
          <w:lang w:val="fr-CH"/>
        </w:rPr>
        <w:t xml:space="preserve"> </w:t>
      </w:r>
      <w:r w:rsidR="007204F0" w:rsidRPr="007204F0">
        <w:rPr>
          <w:lang w:val="en-US"/>
        </w:rPr>
        <w:t xml:space="preserve">He provided the following as needs and gaps form CCL </w:t>
      </w:r>
      <w:proofErr w:type="gramStart"/>
      <w:r w:rsidR="007204F0" w:rsidRPr="007204F0">
        <w:rPr>
          <w:lang w:val="en-US"/>
        </w:rPr>
        <w:t>perspective :</w:t>
      </w:r>
      <w:proofErr w:type="gramEnd"/>
      <w:r w:rsidR="007204F0" w:rsidRPr="007204F0">
        <w:rPr>
          <w:sz w:val="24"/>
          <w:szCs w:val="24"/>
          <w:lang w:val="en-US" w:eastAsia="zh-TW"/>
        </w:rPr>
        <w:t xml:space="preserve"> </w:t>
      </w:r>
      <w:r w:rsidR="007204F0">
        <w:rPr>
          <w:lang w:val="en-US"/>
        </w:rPr>
        <w:t xml:space="preserve"> </w:t>
      </w:r>
    </w:p>
    <w:p w:rsidR="007204F0" w:rsidRDefault="007204F0" w:rsidP="007204F0">
      <w:pPr>
        <w:ind w:left="708"/>
        <w:rPr>
          <w:lang w:val="en-US"/>
        </w:rPr>
      </w:pPr>
    </w:p>
    <w:p w:rsidR="007204F0" w:rsidRDefault="007204F0" w:rsidP="00A032D4">
      <w:pPr>
        <w:numPr>
          <w:ilvl w:val="0"/>
          <w:numId w:val="28"/>
        </w:numPr>
        <w:spacing w:after="60"/>
        <w:ind w:left="1276" w:hanging="425"/>
        <w:jc w:val="both"/>
        <w:rPr>
          <w:lang w:val="en-US"/>
        </w:rPr>
      </w:pPr>
      <w:r w:rsidRPr="007204F0">
        <w:rPr>
          <w:b/>
          <w:bCs/>
          <w:lang w:val="en-US"/>
        </w:rPr>
        <w:t xml:space="preserve">Specialized </w:t>
      </w:r>
      <w:proofErr w:type="spellStart"/>
      <w:proofErr w:type="gramStart"/>
      <w:r w:rsidRPr="007204F0">
        <w:rPr>
          <w:b/>
          <w:bCs/>
          <w:lang w:val="en-US"/>
        </w:rPr>
        <w:t>centres</w:t>
      </w:r>
      <w:proofErr w:type="spellEnd"/>
      <w:r w:rsidRPr="007204F0">
        <w:rPr>
          <w:lang w:val="en-US"/>
        </w:rPr>
        <w:t xml:space="preserve"> :</w:t>
      </w:r>
      <w:proofErr w:type="gramEnd"/>
      <w:r w:rsidRPr="007204F0">
        <w:rPr>
          <w:lang w:val="en-US"/>
        </w:rPr>
        <w:t xml:space="preserve"> Designation and monitoring processes should be improved and should evolve. It should be important to have some clear criteria and </w:t>
      </w:r>
      <w:proofErr w:type="spellStart"/>
      <w:r w:rsidRPr="007204F0">
        <w:rPr>
          <w:lang w:val="en-US"/>
        </w:rPr>
        <w:t>metrix</w:t>
      </w:r>
      <w:proofErr w:type="spellEnd"/>
      <w:r w:rsidRPr="007204F0">
        <w:rPr>
          <w:lang w:val="en-US"/>
        </w:rPr>
        <w:t xml:space="preserve"> to follow the compliance of labeled </w:t>
      </w:r>
      <w:proofErr w:type="spellStart"/>
      <w:r w:rsidRPr="007204F0">
        <w:rPr>
          <w:lang w:val="en-US"/>
        </w:rPr>
        <w:t>centres</w:t>
      </w:r>
      <w:proofErr w:type="spellEnd"/>
      <w:r w:rsidRPr="007204F0">
        <w:rPr>
          <w:lang w:val="en-US"/>
        </w:rPr>
        <w:t xml:space="preserve"> and their activity. There are also strong needs to elaborate standards for operations especially at the regional level (e.g. RCCs and RCOFs) including the needs of labeling the products and services (with also the perspective of WIS compliance). Also related to the following point, some new functionalities should be introduced (e.g. like help desk function / user </w:t>
      </w:r>
      <w:proofErr w:type="gramStart"/>
      <w:r w:rsidRPr="007204F0">
        <w:rPr>
          <w:lang w:val="en-US"/>
        </w:rPr>
        <w:t>support, ...)</w:t>
      </w:r>
      <w:proofErr w:type="gramEnd"/>
      <w:r w:rsidRPr="007204F0">
        <w:rPr>
          <w:lang w:val="en-US"/>
        </w:rPr>
        <w:t xml:space="preserve">. Last but not least, global </w:t>
      </w:r>
      <w:proofErr w:type="spellStart"/>
      <w:r w:rsidRPr="007204F0">
        <w:rPr>
          <w:lang w:val="en-US"/>
        </w:rPr>
        <w:t>centres</w:t>
      </w:r>
      <w:proofErr w:type="spellEnd"/>
      <w:r w:rsidRPr="007204F0">
        <w:rPr>
          <w:lang w:val="en-US"/>
        </w:rPr>
        <w:t xml:space="preserve"> for monitoring are not present while they are for other areas (data &amp; forecast). </w:t>
      </w:r>
    </w:p>
    <w:p w:rsidR="007204F0" w:rsidRDefault="007204F0" w:rsidP="000A0142">
      <w:pPr>
        <w:numPr>
          <w:ilvl w:val="0"/>
          <w:numId w:val="28"/>
        </w:numPr>
        <w:ind w:left="1302" w:hanging="434"/>
        <w:jc w:val="both"/>
        <w:rPr>
          <w:lang w:val="en-US"/>
        </w:rPr>
      </w:pPr>
      <w:r w:rsidRPr="007204F0">
        <w:rPr>
          <w:b/>
          <w:bCs/>
          <w:lang w:val="en-US"/>
        </w:rPr>
        <w:t xml:space="preserve">Climate Services </w:t>
      </w:r>
      <w:proofErr w:type="gramStart"/>
      <w:r w:rsidRPr="007204F0">
        <w:rPr>
          <w:b/>
          <w:bCs/>
          <w:lang w:val="en-US"/>
        </w:rPr>
        <w:t>perspective</w:t>
      </w:r>
      <w:r w:rsidRPr="007204F0">
        <w:rPr>
          <w:lang w:val="en-US"/>
        </w:rPr>
        <w:t xml:space="preserve"> :</w:t>
      </w:r>
      <w:proofErr w:type="gramEnd"/>
      <w:r w:rsidRPr="007204F0">
        <w:rPr>
          <w:lang w:val="en-US"/>
        </w:rPr>
        <w:t xml:space="preserve"> there is a clear need to add the service dimension within the GDPFS ; especially with respect of the CSIS and its interface with the UIP. In this respect, the engagement of </w:t>
      </w:r>
      <w:r w:rsidR="002F6DBB" w:rsidRPr="007204F0">
        <w:rPr>
          <w:lang w:val="en-US"/>
        </w:rPr>
        <w:t>organizations</w:t>
      </w:r>
      <w:r w:rsidRPr="007204F0">
        <w:rPr>
          <w:lang w:val="en-US"/>
        </w:rPr>
        <w:t>/entities which are not "</w:t>
      </w:r>
      <w:r w:rsidR="002F6DBB" w:rsidRPr="007204F0">
        <w:rPr>
          <w:lang w:val="en-US"/>
        </w:rPr>
        <w:t>operational</w:t>
      </w:r>
      <w:r w:rsidRPr="007204F0">
        <w:rPr>
          <w:lang w:val="en-US"/>
        </w:rPr>
        <w:t xml:space="preserve">" (in the NMHS sense) but which are providing information routinely should be </w:t>
      </w:r>
      <w:r w:rsidR="002F6DBB" w:rsidRPr="007204F0">
        <w:rPr>
          <w:lang w:val="en-US"/>
        </w:rPr>
        <w:t>addressed</w:t>
      </w:r>
      <w:r w:rsidRPr="007204F0">
        <w:rPr>
          <w:lang w:val="en-US"/>
        </w:rPr>
        <w:t xml:space="preserve">. There </w:t>
      </w:r>
      <w:proofErr w:type="gramStart"/>
      <w:r w:rsidRPr="007204F0">
        <w:rPr>
          <w:lang w:val="en-US"/>
        </w:rPr>
        <w:t>is</w:t>
      </w:r>
      <w:proofErr w:type="gramEnd"/>
      <w:r w:rsidRPr="007204F0">
        <w:rPr>
          <w:lang w:val="en-US"/>
        </w:rPr>
        <w:t xml:space="preserve"> some necessary adaptations related to the tailored information for decision making (especially impact forecasts). The provision of the services should be evaluated and monitored.</w:t>
      </w:r>
      <w:r>
        <w:rPr>
          <w:lang w:val="en-US"/>
        </w:rPr>
        <w:t xml:space="preserve"> </w:t>
      </w:r>
    </w:p>
    <w:p w:rsidR="007204F0" w:rsidRDefault="007204F0" w:rsidP="000A0142">
      <w:pPr>
        <w:numPr>
          <w:ilvl w:val="0"/>
          <w:numId w:val="28"/>
        </w:numPr>
        <w:ind w:left="1302" w:hanging="434"/>
        <w:jc w:val="both"/>
        <w:rPr>
          <w:lang w:val="en-US"/>
        </w:rPr>
      </w:pPr>
      <w:r w:rsidRPr="007204F0">
        <w:rPr>
          <w:b/>
          <w:bCs/>
          <w:lang w:val="en-US"/>
        </w:rPr>
        <w:t xml:space="preserve">Climate Service </w:t>
      </w:r>
      <w:proofErr w:type="gramStart"/>
      <w:r w:rsidRPr="007204F0">
        <w:rPr>
          <w:b/>
          <w:bCs/>
          <w:lang w:val="en-US"/>
        </w:rPr>
        <w:t xml:space="preserve">Toolkit </w:t>
      </w:r>
      <w:r w:rsidRPr="007204F0">
        <w:rPr>
          <w:lang w:val="en-US"/>
        </w:rPr>
        <w:t>:</w:t>
      </w:r>
      <w:proofErr w:type="gramEnd"/>
      <w:r w:rsidRPr="007204F0">
        <w:rPr>
          <w:lang w:val="en-US"/>
        </w:rPr>
        <w:t xml:space="preserve"> the </w:t>
      </w:r>
      <w:r w:rsidR="002F6DBB" w:rsidRPr="007204F0">
        <w:rPr>
          <w:lang w:val="en-US"/>
        </w:rPr>
        <w:t>development</w:t>
      </w:r>
      <w:r w:rsidRPr="007204F0">
        <w:rPr>
          <w:lang w:val="en-US"/>
        </w:rPr>
        <w:t xml:space="preserve"> of such tools should be conducted in close collaboration with CBS and have strong linkage with the GDPFS (functionalities, standards, ...). Note that the necessary Downscaling / Upscaling functions should be part of the process.</w:t>
      </w:r>
    </w:p>
    <w:p w:rsidR="007204F0" w:rsidRDefault="007204F0" w:rsidP="000A0142">
      <w:pPr>
        <w:numPr>
          <w:ilvl w:val="0"/>
          <w:numId w:val="28"/>
        </w:numPr>
        <w:ind w:left="1302" w:hanging="434"/>
        <w:jc w:val="both"/>
        <w:rPr>
          <w:lang w:val="en-US"/>
        </w:rPr>
      </w:pPr>
      <w:r w:rsidRPr="007204F0">
        <w:rPr>
          <w:b/>
          <w:bCs/>
          <w:lang w:val="en-US"/>
        </w:rPr>
        <w:t xml:space="preserve">Feedback </w:t>
      </w:r>
      <w:proofErr w:type="gramStart"/>
      <w:r w:rsidRPr="007204F0">
        <w:rPr>
          <w:b/>
          <w:bCs/>
          <w:lang w:val="en-US"/>
        </w:rPr>
        <w:t>processes</w:t>
      </w:r>
      <w:r w:rsidRPr="007204F0">
        <w:rPr>
          <w:lang w:val="en-US"/>
        </w:rPr>
        <w:t xml:space="preserve"> :</w:t>
      </w:r>
      <w:proofErr w:type="gramEnd"/>
      <w:r w:rsidRPr="007204F0">
        <w:rPr>
          <w:lang w:val="en-US"/>
        </w:rPr>
        <w:t xml:space="preserve"> some </w:t>
      </w:r>
      <w:r w:rsidR="002F6DBB" w:rsidRPr="007204F0">
        <w:rPr>
          <w:lang w:val="en-US"/>
        </w:rPr>
        <w:t>feedback</w:t>
      </w:r>
      <w:r w:rsidRPr="007204F0">
        <w:rPr>
          <w:lang w:val="en-US"/>
        </w:rPr>
        <w:t xml:space="preserve"> processes are missing or are not efficient (e.g. with people outside of our climate community, for the RCCs and GPCs, ...).</w:t>
      </w:r>
    </w:p>
    <w:p w:rsidR="007204F0" w:rsidRDefault="007204F0" w:rsidP="000A0142">
      <w:pPr>
        <w:numPr>
          <w:ilvl w:val="0"/>
          <w:numId w:val="28"/>
        </w:numPr>
        <w:ind w:left="1302" w:hanging="434"/>
        <w:jc w:val="both"/>
        <w:rPr>
          <w:lang w:val="en-US"/>
        </w:rPr>
      </w:pPr>
      <w:proofErr w:type="gramStart"/>
      <w:r w:rsidRPr="007204F0">
        <w:rPr>
          <w:b/>
          <w:bCs/>
          <w:lang w:val="en-US"/>
        </w:rPr>
        <w:t>Verification</w:t>
      </w:r>
      <w:r w:rsidRPr="007204F0">
        <w:rPr>
          <w:lang w:val="en-US"/>
        </w:rPr>
        <w:t xml:space="preserve"> :</w:t>
      </w:r>
      <w:proofErr w:type="gramEnd"/>
      <w:r w:rsidRPr="007204F0">
        <w:rPr>
          <w:lang w:val="en-US"/>
        </w:rPr>
        <w:t xml:space="preserve"> should be adapted to the Service provision , especially beyond the products themselves the impact of the use of the information (dem</w:t>
      </w:r>
      <w:r>
        <w:rPr>
          <w:lang w:val="en-US"/>
        </w:rPr>
        <w:t xml:space="preserve">onstration </w:t>
      </w:r>
      <w:r w:rsidRPr="007204F0">
        <w:rPr>
          <w:lang w:val="en-US"/>
        </w:rPr>
        <w:t>o</w:t>
      </w:r>
      <w:r>
        <w:rPr>
          <w:lang w:val="en-US"/>
        </w:rPr>
        <w:t>f</w:t>
      </w:r>
      <w:r w:rsidRPr="007204F0">
        <w:rPr>
          <w:lang w:val="en-US"/>
        </w:rPr>
        <w:t xml:space="preserve"> the "value" of the provided services).</w:t>
      </w:r>
    </w:p>
    <w:p w:rsidR="007204F0" w:rsidRDefault="007204F0" w:rsidP="000A0142">
      <w:pPr>
        <w:numPr>
          <w:ilvl w:val="0"/>
          <w:numId w:val="28"/>
        </w:numPr>
        <w:ind w:left="1302" w:hanging="434"/>
        <w:jc w:val="both"/>
        <w:rPr>
          <w:lang w:val="en-US"/>
        </w:rPr>
      </w:pPr>
      <w:r w:rsidRPr="007204F0">
        <w:rPr>
          <w:b/>
          <w:bCs/>
          <w:lang w:val="en-US"/>
        </w:rPr>
        <w:t xml:space="preserve">Climate Change </w:t>
      </w:r>
      <w:proofErr w:type="gramStart"/>
      <w:r w:rsidRPr="007204F0">
        <w:rPr>
          <w:b/>
          <w:bCs/>
          <w:lang w:val="en-US"/>
        </w:rPr>
        <w:t>information</w:t>
      </w:r>
      <w:r w:rsidRPr="007204F0">
        <w:rPr>
          <w:lang w:val="en-US"/>
        </w:rPr>
        <w:t xml:space="preserve"> :</w:t>
      </w:r>
      <w:proofErr w:type="gramEnd"/>
      <w:r w:rsidRPr="007204F0">
        <w:rPr>
          <w:lang w:val="en-US"/>
        </w:rPr>
        <w:t xml:space="preserve"> should be integrated in the functionalities described inside the GDPFS. </w:t>
      </w:r>
    </w:p>
    <w:p w:rsidR="007204F0" w:rsidRDefault="007204F0" w:rsidP="000A0142">
      <w:pPr>
        <w:numPr>
          <w:ilvl w:val="0"/>
          <w:numId w:val="28"/>
        </w:numPr>
        <w:ind w:left="1302" w:hanging="434"/>
        <w:jc w:val="both"/>
        <w:rPr>
          <w:lang w:val="en-US"/>
        </w:rPr>
      </w:pPr>
      <w:r w:rsidRPr="007204F0">
        <w:rPr>
          <w:b/>
          <w:bCs/>
          <w:lang w:val="en-US"/>
        </w:rPr>
        <w:t xml:space="preserve">New </w:t>
      </w:r>
      <w:proofErr w:type="gramStart"/>
      <w:r w:rsidRPr="007204F0">
        <w:rPr>
          <w:b/>
          <w:bCs/>
          <w:lang w:val="en-US"/>
        </w:rPr>
        <w:t>GDPFS</w:t>
      </w:r>
      <w:r w:rsidRPr="007204F0">
        <w:rPr>
          <w:lang w:val="en-US"/>
        </w:rPr>
        <w:t xml:space="preserve"> :</w:t>
      </w:r>
      <w:proofErr w:type="gramEnd"/>
      <w:r w:rsidRPr="007204F0">
        <w:rPr>
          <w:lang w:val="en-US"/>
        </w:rPr>
        <w:t xml:space="preserve"> likely we should extend the described </w:t>
      </w:r>
      <w:r w:rsidR="002F6DBB" w:rsidRPr="007204F0">
        <w:rPr>
          <w:lang w:val="en-US"/>
        </w:rPr>
        <w:t>functionalities</w:t>
      </w:r>
      <w:r w:rsidRPr="007204F0">
        <w:rPr>
          <w:lang w:val="en-US"/>
        </w:rPr>
        <w:t xml:space="preserve"> across all the time scales (</w:t>
      </w:r>
      <w:r w:rsidR="00566332">
        <w:rPr>
          <w:lang w:val="en-US"/>
        </w:rPr>
        <w:t>t</w:t>
      </w:r>
      <w:r w:rsidRPr="007204F0">
        <w:rPr>
          <w:lang w:val="en-US"/>
        </w:rPr>
        <w:t>rying to preserve/ensure consistency within the seamless provision of information).</w:t>
      </w:r>
    </w:p>
    <w:p w:rsidR="007204F0" w:rsidRDefault="007204F0" w:rsidP="000A0142">
      <w:pPr>
        <w:numPr>
          <w:ilvl w:val="0"/>
          <w:numId w:val="28"/>
        </w:numPr>
        <w:ind w:left="1302" w:hanging="434"/>
        <w:jc w:val="both"/>
        <w:rPr>
          <w:lang w:val="en-US"/>
        </w:rPr>
      </w:pPr>
      <w:proofErr w:type="spellStart"/>
      <w:r w:rsidRPr="007204F0">
        <w:rPr>
          <w:b/>
          <w:bCs/>
          <w:lang w:val="en-US"/>
        </w:rPr>
        <w:t>Additonal</w:t>
      </w:r>
      <w:proofErr w:type="spellEnd"/>
      <w:r w:rsidRPr="007204F0">
        <w:rPr>
          <w:b/>
          <w:bCs/>
          <w:lang w:val="en-US"/>
        </w:rPr>
        <w:t xml:space="preserve"> </w:t>
      </w:r>
      <w:proofErr w:type="gramStart"/>
      <w:r w:rsidRPr="007204F0">
        <w:rPr>
          <w:b/>
          <w:bCs/>
          <w:lang w:val="en-US"/>
        </w:rPr>
        <w:t>points</w:t>
      </w:r>
      <w:r w:rsidRPr="007204F0">
        <w:rPr>
          <w:lang w:val="en-US"/>
        </w:rPr>
        <w:t xml:space="preserve"> :</w:t>
      </w:r>
      <w:proofErr w:type="gramEnd"/>
      <w:r w:rsidRPr="007204F0">
        <w:rPr>
          <w:lang w:val="en-US"/>
        </w:rPr>
        <w:t xml:space="preserve"> certainly that using a system approach should help to get the entire picture and help in </w:t>
      </w:r>
      <w:r w:rsidR="002F6DBB" w:rsidRPr="007204F0">
        <w:rPr>
          <w:lang w:val="en-US"/>
        </w:rPr>
        <w:t>getting</w:t>
      </w:r>
      <w:r w:rsidRPr="007204F0">
        <w:rPr>
          <w:lang w:val="en-US"/>
        </w:rPr>
        <w:t xml:space="preserve"> the right weight and priorities for each components of the system. There is some needs to create (and then monitor) relevant labels for used tools and provision of information (e.g. clear identification of authoritative voices on internet, labels for candidates to the </w:t>
      </w:r>
      <w:proofErr w:type="gramStart"/>
      <w:r w:rsidRPr="007204F0">
        <w:rPr>
          <w:lang w:val="en-US"/>
        </w:rPr>
        <w:t>CST, ...)</w:t>
      </w:r>
      <w:proofErr w:type="gramEnd"/>
      <w:r w:rsidRPr="007204F0">
        <w:rPr>
          <w:lang w:val="en-US"/>
        </w:rPr>
        <w:t>.</w:t>
      </w:r>
    </w:p>
    <w:p w:rsidR="00CC5E00" w:rsidRPr="007204F0" w:rsidRDefault="007204F0" w:rsidP="000A0142">
      <w:pPr>
        <w:numPr>
          <w:ilvl w:val="0"/>
          <w:numId w:val="28"/>
        </w:numPr>
        <w:ind w:left="1302" w:hanging="434"/>
        <w:jc w:val="both"/>
        <w:rPr>
          <w:lang w:val="en-US"/>
        </w:rPr>
      </w:pPr>
      <w:r w:rsidRPr="007204F0">
        <w:rPr>
          <w:b/>
          <w:bCs/>
          <w:lang w:val="en-US"/>
        </w:rPr>
        <w:lastRenderedPageBreak/>
        <w:t xml:space="preserve">About the </w:t>
      </w:r>
      <w:proofErr w:type="gramStart"/>
      <w:r w:rsidRPr="007204F0">
        <w:rPr>
          <w:b/>
          <w:bCs/>
          <w:lang w:val="en-US"/>
        </w:rPr>
        <w:t>timeline</w:t>
      </w:r>
      <w:r w:rsidRPr="007204F0">
        <w:rPr>
          <w:lang w:val="en-US"/>
        </w:rPr>
        <w:t xml:space="preserve"> :</w:t>
      </w:r>
      <w:proofErr w:type="gramEnd"/>
      <w:r w:rsidRPr="007204F0">
        <w:rPr>
          <w:lang w:val="en-US"/>
        </w:rPr>
        <w:t xml:space="preserve"> At this stage it's difficult to have a clear timeline. Nevertheless, at least we can point out some specific dates in the </w:t>
      </w:r>
      <w:proofErr w:type="spellStart"/>
      <w:r w:rsidRPr="007204F0">
        <w:rPr>
          <w:lang w:val="en-US"/>
        </w:rPr>
        <w:t>CCl</w:t>
      </w:r>
      <w:proofErr w:type="spellEnd"/>
      <w:r w:rsidRPr="007204F0">
        <w:rPr>
          <w:lang w:val="en-US"/>
        </w:rPr>
        <w:t xml:space="preserve"> planning with respect of the EC18 (summer 2019). We will have 2 meetings related to the Tailored Climate Information (end of March) and the CSIS (July) which should be relevant to the purpose. </w:t>
      </w:r>
      <w:r w:rsidR="002F6DBB" w:rsidRPr="007204F0">
        <w:rPr>
          <w:lang w:val="en-US"/>
        </w:rPr>
        <w:t>There</w:t>
      </w:r>
      <w:r w:rsidRPr="007204F0">
        <w:rPr>
          <w:lang w:val="en-US"/>
        </w:rPr>
        <w:t xml:space="preserve"> is also the meeting of the ET-OPSLS in April. In 2017 we should have a meeting dedicated to Operational Predictions where the main entities relevant to the CSIS will meet. Also likely a meeting for the ET-RCC. Last the next </w:t>
      </w:r>
      <w:proofErr w:type="spellStart"/>
      <w:r w:rsidRPr="007204F0">
        <w:rPr>
          <w:lang w:val="en-US"/>
        </w:rPr>
        <w:t>CCl</w:t>
      </w:r>
      <w:proofErr w:type="spellEnd"/>
      <w:r w:rsidRPr="007204F0">
        <w:rPr>
          <w:lang w:val="en-US"/>
        </w:rPr>
        <w:t xml:space="preserve"> session should be held beginning of 2018 (</w:t>
      </w:r>
      <w:proofErr w:type="gramStart"/>
      <w:r w:rsidRPr="007204F0">
        <w:rPr>
          <w:lang w:val="en-US"/>
        </w:rPr>
        <w:t>March ?</w:t>
      </w:r>
      <w:proofErr w:type="gramEnd"/>
      <w:r w:rsidRPr="007204F0">
        <w:rPr>
          <w:lang w:val="en-US"/>
        </w:rPr>
        <w:t>).</w:t>
      </w:r>
      <w:r>
        <w:rPr>
          <w:lang w:val="en-US"/>
        </w:rPr>
        <w:t xml:space="preserve"> </w:t>
      </w:r>
    </w:p>
    <w:p w:rsidR="007204F0" w:rsidRPr="007204F0" w:rsidRDefault="007204F0" w:rsidP="00A032D4">
      <w:pPr>
        <w:ind w:left="1276" w:hanging="425"/>
        <w:jc w:val="both"/>
        <w:rPr>
          <w:lang w:val="en-US"/>
        </w:rPr>
      </w:pPr>
    </w:p>
    <w:p w:rsidR="00722297" w:rsidRDefault="00E41D38" w:rsidP="000A0142">
      <w:pPr>
        <w:tabs>
          <w:tab w:val="left" w:pos="851"/>
        </w:tabs>
        <w:jc w:val="both"/>
      </w:pPr>
      <w:r w:rsidRPr="00CC5E00">
        <w:rPr>
          <w:b/>
        </w:rPr>
        <w:t>4.1.8</w:t>
      </w:r>
      <w:r w:rsidRPr="00CC5E00">
        <w:rPr>
          <w:b/>
        </w:rPr>
        <w:tab/>
        <w:t>CBS (WIS</w:t>
      </w:r>
      <w:proofErr w:type="gramStart"/>
      <w:r w:rsidRPr="00CC5E00">
        <w:rPr>
          <w:b/>
        </w:rPr>
        <w:t>,WIGOS,PWS</w:t>
      </w:r>
      <w:proofErr w:type="gramEnd"/>
      <w:r w:rsidRPr="00CC5E00">
        <w:rPr>
          <w:b/>
        </w:rPr>
        <w:t>)</w:t>
      </w:r>
      <w:r w:rsidR="00CC5E00" w:rsidRPr="00CC5E00">
        <w:rPr>
          <w:b/>
        </w:rPr>
        <w:t>:</w:t>
      </w:r>
      <w:r w:rsidR="007204F0">
        <w:t xml:space="preserve">  The role of CBS in supporting GDPFS </w:t>
      </w:r>
      <w:r w:rsidR="00CC5E00">
        <w:t>was covered under agenda item 3.3 above</w:t>
      </w:r>
      <w:r w:rsidR="00722297">
        <w:t xml:space="preserve">. </w:t>
      </w:r>
    </w:p>
    <w:p w:rsidR="00722297" w:rsidRDefault="00722297" w:rsidP="00722297"/>
    <w:p w:rsidR="00722297" w:rsidRDefault="00722297" w:rsidP="000A0142">
      <w:pPr>
        <w:tabs>
          <w:tab w:val="left" w:pos="851"/>
        </w:tabs>
        <w:jc w:val="both"/>
      </w:pPr>
      <w:r>
        <w:t>4.1.8.1</w:t>
      </w:r>
      <w:r>
        <w:tab/>
        <w:t xml:space="preserve">Mr Gerald Fleming, Chair OPAG-PWS discussed the needs, gaps, </w:t>
      </w:r>
      <w:r w:rsidR="002F6DBB">
        <w:t>exemplars</w:t>
      </w:r>
      <w:r>
        <w:t xml:space="preserve"> and requirements as follows:</w:t>
      </w:r>
    </w:p>
    <w:p w:rsidR="00722297" w:rsidRDefault="00722297" w:rsidP="00722297"/>
    <w:p w:rsidR="00722297" w:rsidRDefault="00722297" w:rsidP="000A0142">
      <w:pPr>
        <w:numPr>
          <w:ilvl w:val="0"/>
          <w:numId w:val="9"/>
        </w:numPr>
        <w:ind w:left="1316" w:hanging="465"/>
        <w:jc w:val="both"/>
      </w:pPr>
      <w:r w:rsidRPr="00722297">
        <w:rPr>
          <w:b/>
        </w:rPr>
        <w:t xml:space="preserve">Needs: </w:t>
      </w:r>
      <w:r>
        <w:t xml:space="preserve">The development of smartphones coupled with fast broadband links has driven the public appetite for highly-localised weather forecast data provided at a high temporal resolution (at least hourly for the first 12-24hrs). While the increased resolution of the LAMs has helped to provide this data, convective activity remains a challenge to predict accurately. Data suites derived from radar-based </w:t>
      </w:r>
      <w:proofErr w:type="spellStart"/>
      <w:r>
        <w:t>nowcasting</w:t>
      </w:r>
      <w:proofErr w:type="spellEnd"/>
      <w:r>
        <w:t xml:space="preserve"> systems, merged into model output at time ranges of 2-4hrs, can address this challenge but the technology is still out of reach for many NMHSs, even in the developed world.  EPS systems consume a very significant percentage of the resources of the major centres running global models, but my sense is that we are not exploiting this rich information to anything like the full extent. Many users simply do not have decision-making systems that are sophisticated enough to incorporate this probability-based information. More user-education is needed here, and also more social-science research into how users make decisions, and to what extent they can absorb</w:t>
      </w:r>
      <w:r w:rsidR="009979C1">
        <w:t xml:space="preserve"> this complexity of information.  </w:t>
      </w:r>
    </w:p>
    <w:p w:rsidR="00722297" w:rsidRDefault="00722297" w:rsidP="000A0142">
      <w:pPr>
        <w:numPr>
          <w:ilvl w:val="0"/>
          <w:numId w:val="9"/>
        </w:numPr>
        <w:ind w:left="1316" w:hanging="465"/>
        <w:jc w:val="both"/>
      </w:pPr>
      <w:r w:rsidRPr="00722297">
        <w:rPr>
          <w:b/>
        </w:rPr>
        <w:t>Gaps:</w:t>
      </w:r>
      <w:r>
        <w:t xml:space="preserve"> Training is a major gap. Primarily the training of front-line forecasters in, e.g. the use of RSMC products and guidance, in the proper interpretation of EPS data etc. If the NMHSs cannot properly organise for the adequate training of their own staff, what hope is there is providing training for users? While the monthly forecasts now have reasonable skill in Week Two, and some residual signal in Week Three, the signals beyond that are </w:t>
      </w:r>
      <w:proofErr w:type="gramStart"/>
      <w:r>
        <w:t>so</w:t>
      </w:r>
      <w:proofErr w:type="gramEnd"/>
      <w:r>
        <w:t xml:space="preserve"> faint and unreliable as to be effectively useless. Thus, for </w:t>
      </w:r>
      <w:proofErr w:type="gramStart"/>
      <w:r>
        <w:t>western</w:t>
      </w:r>
      <w:proofErr w:type="gramEnd"/>
      <w:r>
        <w:t xml:space="preserve"> Europe at any rate, any sort of reliable skill in the sub-seasonal to seasonal time range is still some way off.</w:t>
      </w:r>
    </w:p>
    <w:p w:rsidR="00722297" w:rsidRDefault="00722297" w:rsidP="000A0142">
      <w:pPr>
        <w:numPr>
          <w:ilvl w:val="0"/>
          <w:numId w:val="9"/>
        </w:numPr>
        <w:ind w:left="1316" w:hanging="465"/>
        <w:jc w:val="both"/>
      </w:pPr>
      <w:r w:rsidRPr="00722297">
        <w:rPr>
          <w:b/>
        </w:rPr>
        <w:t>Exemplars:</w:t>
      </w:r>
      <w:r>
        <w:t xml:space="preserve"> Clearly the ability to assimilate large volumes of data and to run ever more complex earth system models has been a major achievement of the GDPFS over the past few decades. Can these models be expanded to incorporate all natural and man-made hazards, such as Space Weather, Air Quality, vector-borne diseases </w:t>
      </w:r>
      <w:proofErr w:type="spellStart"/>
      <w:r>
        <w:t>etc</w:t>
      </w:r>
      <w:proofErr w:type="spellEnd"/>
      <w:r>
        <w:t xml:space="preserve"> so that science can deliver to society a truly holistic multi-hazard forecast and warnings system? If so, then how are the other actors and partners to be brought into the picture? The organisational and technical framework that global meteorology has developed could be expanded to encompass many other hazards to civil society, but is this desirable and, if so, how does WMO go about leading this development?</w:t>
      </w:r>
    </w:p>
    <w:p w:rsidR="00722297" w:rsidRDefault="00722297" w:rsidP="000A0142">
      <w:pPr>
        <w:numPr>
          <w:ilvl w:val="0"/>
          <w:numId w:val="9"/>
        </w:numPr>
        <w:ind w:left="1316" w:hanging="465"/>
        <w:jc w:val="both"/>
      </w:pPr>
      <w:r w:rsidRPr="00722297">
        <w:rPr>
          <w:b/>
        </w:rPr>
        <w:t>Requirements:</w:t>
      </w:r>
      <w:r>
        <w:t xml:space="preserve">  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 These platforms will probably be GIS-based, so the meteorological world needs to get to grips with how best to incorporate this technology. </w:t>
      </w:r>
    </w:p>
    <w:p w:rsidR="008E5C8F" w:rsidRDefault="00722297" w:rsidP="003521EF">
      <w:r>
        <w:t xml:space="preserve"> </w:t>
      </w:r>
    </w:p>
    <w:p w:rsidR="00E41D38" w:rsidRPr="00976AB3" w:rsidRDefault="008E5C8F" w:rsidP="00976AB3">
      <w:pPr>
        <w:keepNext/>
        <w:tabs>
          <w:tab w:val="left" w:pos="851"/>
        </w:tabs>
        <w:rPr>
          <w:b/>
        </w:rPr>
      </w:pPr>
      <w:r w:rsidRPr="008E5C8F">
        <w:rPr>
          <w:b/>
        </w:rPr>
        <w:lastRenderedPageBreak/>
        <w:t>4.2</w:t>
      </w:r>
      <w:r w:rsidRPr="008E5C8F">
        <w:rPr>
          <w:b/>
        </w:rPr>
        <w:tab/>
        <w:t>WMO Programmes not supported by TCs and Partners –Activities/needs</w:t>
      </w:r>
    </w:p>
    <w:p w:rsidR="00816A15" w:rsidRPr="00976AB3" w:rsidRDefault="00816A15" w:rsidP="00976AB3">
      <w:pPr>
        <w:keepNext/>
        <w:tabs>
          <w:tab w:val="left" w:pos="851"/>
        </w:tabs>
        <w:rPr>
          <w:b/>
        </w:rPr>
      </w:pPr>
    </w:p>
    <w:p w:rsidR="008E5C8F" w:rsidRDefault="00FE6286" w:rsidP="00976AB3">
      <w:pPr>
        <w:keepNext/>
        <w:tabs>
          <w:tab w:val="left" w:pos="851"/>
        </w:tabs>
        <w:rPr>
          <w:b/>
        </w:rPr>
      </w:pPr>
      <w:r w:rsidRPr="00976AB3">
        <w:rPr>
          <w:b/>
        </w:rPr>
        <w:t>4.2</w:t>
      </w:r>
      <w:r w:rsidR="008E5C8F" w:rsidRPr="00976AB3">
        <w:rPr>
          <w:b/>
        </w:rPr>
        <w:t xml:space="preserve">.1 </w:t>
      </w:r>
      <w:r w:rsidR="0012573C" w:rsidRPr="00976AB3">
        <w:rPr>
          <w:b/>
        </w:rPr>
        <w:tab/>
      </w:r>
      <w:r w:rsidR="008E5C8F" w:rsidRPr="008E5C8F">
        <w:rPr>
          <w:b/>
        </w:rPr>
        <w:t>Tropical Cyclone Programme</w:t>
      </w:r>
    </w:p>
    <w:p w:rsidR="008E5C8F" w:rsidRDefault="008E5C8F" w:rsidP="00816A15">
      <w:pPr>
        <w:jc w:val="both"/>
      </w:pPr>
    </w:p>
    <w:p w:rsidR="008E5C8F" w:rsidRDefault="00FE6286" w:rsidP="000A0142">
      <w:pPr>
        <w:tabs>
          <w:tab w:val="left" w:pos="851"/>
        </w:tabs>
        <w:jc w:val="both"/>
      </w:pPr>
      <w:r>
        <w:t>4.2</w:t>
      </w:r>
      <w:r w:rsidR="008E5C8F">
        <w:t xml:space="preserve">.1.1 </w:t>
      </w:r>
      <w:r w:rsidR="008E5C8F">
        <w:tab/>
        <w:t xml:space="preserve">Mr </w:t>
      </w:r>
      <w:proofErr w:type="spellStart"/>
      <w:r w:rsidR="008E5C8F">
        <w:t>Taoyong</w:t>
      </w:r>
      <w:proofErr w:type="spellEnd"/>
      <w:r w:rsidR="008E5C8F">
        <w:t xml:space="preserve"> Peng, Chief Tropical Cyclone Programme described the programme and indicated that there are five regional bodies coordinating the regional aspects of TCP:  ESCAP/WMO Typhoon Committee; WMO/ESCAP Panel on Tropical Cyclones; RA I Tropical Cyclone Committee for the South-West Indian Ocean; RA IV Hurricane Committee; RA V Tropical Cyclone Committee for the South Pacific and South-East Indian Oceans. The first two are inter-governmental bodies and the other three are Working Groups of WMO Regional Associations. The TCP has two aspects: Capacity development (training) and forecasting.</w:t>
      </w:r>
    </w:p>
    <w:p w:rsidR="008E5C8F" w:rsidRDefault="008E5C8F" w:rsidP="008E5C8F">
      <w:pPr>
        <w:jc w:val="both"/>
      </w:pPr>
    </w:p>
    <w:p w:rsidR="00FE6286" w:rsidRDefault="00FE6286" w:rsidP="000A0142">
      <w:pPr>
        <w:tabs>
          <w:tab w:val="left" w:pos="851"/>
        </w:tabs>
        <w:jc w:val="both"/>
      </w:pPr>
      <w:r>
        <w:t>4.2</w:t>
      </w:r>
      <w:r w:rsidR="008E5C8F">
        <w:t>.1.2</w:t>
      </w:r>
      <w:r w:rsidR="000A0142">
        <w:tab/>
      </w:r>
      <w:r w:rsidR="008E5C8F">
        <w:t xml:space="preserve">Mr </w:t>
      </w:r>
      <w:proofErr w:type="gramStart"/>
      <w:r w:rsidR="008E5C8F">
        <w:t>Peng,</w:t>
      </w:r>
      <w:proofErr w:type="gramEnd"/>
      <w:r w:rsidR="008E5C8F">
        <w:t xml:space="preserve"> further underlined the role of Tropical Cyclone Regional Specialized meteorological Centres (TC RSMCs) and of the Tropical Cyclone Warning Centres (TCWCs) in delivering services. The TC RSMCs and TCWCs constitute the strong link with GDPFS. He noted, however, that the TCP is currently not under the CBS but would benefit greatly from being under this Technical Commission.</w:t>
      </w:r>
    </w:p>
    <w:p w:rsidR="00FE6286" w:rsidRDefault="00FE6286" w:rsidP="008E5C8F">
      <w:pPr>
        <w:jc w:val="both"/>
      </w:pPr>
    </w:p>
    <w:p w:rsidR="00FE6286" w:rsidRPr="00D72876" w:rsidRDefault="0012573C" w:rsidP="0012573C">
      <w:pPr>
        <w:tabs>
          <w:tab w:val="left" w:pos="851"/>
        </w:tabs>
        <w:rPr>
          <w:b/>
        </w:rPr>
      </w:pPr>
      <w:r>
        <w:rPr>
          <w:b/>
        </w:rPr>
        <w:t>4.2.2</w:t>
      </w:r>
      <w:r>
        <w:rPr>
          <w:b/>
        </w:rPr>
        <w:tab/>
      </w:r>
      <w:r w:rsidR="00FE6286" w:rsidRPr="00D72876">
        <w:rPr>
          <w:b/>
        </w:rPr>
        <w:t xml:space="preserve">Disaster Risk Reduction </w:t>
      </w:r>
    </w:p>
    <w:p w:rsidR="006D56F7" w:rsidRDefault="006D56F7" w:rsidP="008E5C8F">
      <w:pPr>
        <w:jc w:val="both"/>
      </w:pPr>
    </w:p>
    <w:p w:rsidR="00FE6286" w:rsidRDefault="000A0142" w:rsidP="000A0142">
      <w:pPr>
        <w:tabs>
          <w:tab w:val="left" w:pos="851"/>
        </w:tabs>
        <w:jc w:val="both"/>
      </w:pPr>
      <w:r>
        <w:t>4.2.2.1</w:t>
      </w:r>
      <w:r>
        <w:tab/>
      </w:r>
      <w:r w:rsidR="006D56F7">
        <w:t>Mr Michel Jean (DRR Coordinator) desc</w:t>
      </w:r>
      <w:r w:rsidR="006D56F7" w:rsidRPr="006D56F7">
        <w:t>ribed the need of the Humanitarian</w:t>
      </w:r>
      <w:r w:rsidR="006D56F7">
        <w:t xml:space="preserve"> agencies which</w:t>
      </w:r>
      <w:r w:rsidR="006D56F7" w:rsidRPr="006D56F7">
        <w:t xml:space="preserve"> need </w:t>
      </w:r>
      <w:r w:rsidR="006D56F7">
        <w:t xml:space="preserve">support for their </w:t>
      </w:r>
      <w:r w:rsidR="006D56F7" w:rsidRPr="006D56F7">
        <w:t>Strategic, operational and tactical</w:t>
      </w:r>
      <w:r w:rsidR="006D56F7">
        <w:t xml:space="preserve"> level operations.</w:t>
      </w:r>
      <w:r w:rsidR="006D56F7" w:rsidRPr="006D56F7">
        <w:t xml:space="preserve"> In add</w:t>
      </w:r>
      <w:r w:rsidR="006D56F7">
        <w:t>ition they are interested also in</w:t>
      </w:r>
      <w:r w:rsidR="006D56F7" w:rsidRPr="006D56F7">
        <w:t xml:space="preserve"> the interpretation of the information.  He also described the support to the Refugee crisis</w:t>
      </w:r>
      <w:r w:rsidR="006D56F7">
        <w:t>…and praised WMO, UNHCR and UK-</w:t>
      </w:r>
      <w:r w:rsidR="006D56F7" w:rsidRPr="006D56F7">
        <w:t>Met and RA VI which work hard together to provide service in support of the Refugee</w:t>
      </w:r>
      <w:r w:rsidR="006D56F7">
        <w:t>s</w:t>
      </w:r>
      <w:r w:rsidR="006D56F7" w:rsidRPr="006D56F7">
        <w:t>.   There are a lot of lessons to be learnt from the refugee crisis, humanitarian and other events.  There are however resistance to share information.</w:t>
      </w:r>
      <w:r w:rsidR="006D56F7">
        <w:t xml:space="preserve"> </w:t>
      </w:r>
      <w:r w:rsidR="00120B00">
        <w:t>The role of RSMC/NMHSs is important in addressing the issue of refugees</w:t>
      </w:r>
      <w:r w:rsidR="009979C1">
        <w:t xml:space="preserve"> and there may be a need for specially designated RSMC in the future,</w:t>
      </w:r>
      <w:r w:rsidR="00120B00">
        <w:t xml:space="preserve"> therefore, the importance of the GDPFS to be flexible and adaptable to support humanitarian agencies at all their three levels of operations.</w:t>
      </w:r>
    </w:p>
    <w:p w:rsidR="006D56F7" w:rsidRDefault="006D56F7" w:rsidP="008E5C8F">
      <w:pPr>
        <w:jc w:val="both"/>
      </w:pPr>
    </w:p>
    <w:p w:rsidR="00FE6286" w:rsidRPr="00D72876" w:rsidRDefault="00FE6286" w:rsidP="0012573C">
      <w:pPr>
        <w:tabs>
          <w:tab w:val="left" w:pos="851"/>
        </w:tabs>
        <w:rPr>
          <w:b/>
        </w:rPr>
      </w:pPr>
      <w:r w:rsidRPr="00D72876">
        <w:rPr>
          <w:b/>
        </w:rPr>
        <w:t xml:space="preserve">4.2.3 </w:t>
      </w:r>
      <w:r w:rsidR="0012573C">
        <w:rPr>
          <w:b/>
        </w:rPr>
        <w:tab/>
      </w:r>
      <w:r w:rsidRPr="00D72876">
        <w:rPr>
          <w:b/>
        </w:rPr>
        <w:t>World Climate Research Programme (WCRP)</w:t>
      </w:r>
      <w:r w:rsidR="00722297">
        <w:rPr>
          <w:b/>
        </w:rPr>
        <w:t xml:space="preserve">  </w:t>
      </w:r>
      <w:r w:rsidR="00D83727">
        <w:rPr>
          <w:b/>
        </w:rPr>
        <w:t xml:space="preserve"> </w:t>
      </w:r>
    </w:p>
    <w:p w:rsidR="00FE6286" w:rsidRDefault="00FE6286" w:rsidP="008E5C8F">
      <w:pPr>
        <w:jc w:val="both"/>
      </w:pPr>
    </w:p>
    <w:p w:rsidR="00FE6286" w:rsidRDefault="00FE6286" w:rsidP="0012573C">
      <w:pPr>
        <w:tabs>
          <w:tab w:val="left" w:pos="851"/>
        </w:tabs>
        <w:rPr>
          <w:b/>
        </w:rPr>
      </w:pPr>
      <w:r w:rsidRPr="00D72876">
        <w:rPr>
          <w:b/>
        </w:rPr>
        <w:t xml:space="preserve">4.2.4 </w:t>
      </w:r>
      <w:r w:rsidR="0012573C">
        <w:rPr>
          <w:b/>
        </w:rPr>
        <w:tab/>
      </w:r>
      <w:r w:rsidRPr="00D72876">
        <w:rPr>
          <w:b/>
        </w:rPr>
        <w:t>WMO Space Weather Programme</w:t>
      </w:r>
    </w:p>
    <w:p w:rsidR="006D56F7" w:rsidRDefault="006D56F7" w:rsidP="008E5C8F">
      <w:pPr>
        <w:jc w:val="both"/>
        <w:rPr>
          <w:b/>
        </w:rPr>
      </w:pPr>
    </w:p>
    <w:p w:rsidR="00FE6286" w:rsidRDefault="009979C1" w:rsidP="000A0142">
      <w:pPr>
        <w:tabs>
          <w:tab w:val="left" w:pos="851"/>
        </w:tabs>
        <w:jc w:val="both"/>
        <w:rPr>
          <w:i/>
        </w:rPr>
      </w:pPr>
      <w:r>
        <w:t>4.2.4.1</w:t>
      </w:r>
      <w:r>
        <w:tab/>
        <w:t xml:space="preserve"> Mr. </w:t>
      </w:r>
      <w:r w:rsidRPr="009979C1">
        <w:t xml:space="preserve">Jerome </w:t>
      </w:r>
      <w:proofErr w:type="spellStart"/>
      <w:r w:rsidRPr="009979C1">
        <w:t>Lafeuille</w:t>
      </w:r>
      <w:proofErr w:type="spellEnd"/>
      <w:r w:rsidRPr="009979C1">
        <w:t>, Senior Scientific Officer, WMO Space Programme</w:t>
      </w:r>
      <w:r>
        <w:t>,</w:t>
      </w:r>
      <w:r w:rsidRPr="009979C1">
        <w:t xml:space="preserve"> recalled that the last congress decided “space weather observations be integrated into WIGOS. An integrative approach should also be used as </w:t>
      </w:r>
      <w:proofErr w:type="gramStart"/>
      <w:r w:rsidRPr="009979C1">
        <w:t>concerns  (</w:t>
      </w:r>
      <w:proofErr w:type="gramEnd"/>
      <w:r w:rsidRPr="009979C1">
        <w:t xml:space="preserve">…) data processing within the Global Data Processing and Forecasting System (GDPFS)…”   </w:t>
      </w:r>
      <w:r w:rsidR="001014F9">
        <w:t xml:space="preserve">The Four-year plan for space weather activities will be submitted to EC-68, with recommendations by </w:t>
      </w:r>
      <w:proofErr w:type="spellStart"/>
      <w:r w:rsidR="001014F9">
        <w:t>CAeM</w:t>
      </w:r>
      <w:proofErr w:type="spellEnd"/>
      <w:r w:rsidR="001014F9">
        <w:t xml:space="preserve"> and CBS to approve it. There is a n</w:t>
      </w:r>
      <w:r w:rsidR="001014F9" w:rsidRPr="00120B00">
        <w:t xml:space="preserve">eed </w:t>
      </w:r>
      <w:r w:rsidR="001014F9">
        <w:t xml:space="preserve">for the GDPFS to support space weather activities in terms of best practices for data assimilation and model skill verification and </w:t>
      </w:r>
      <w:r w:rsidR="001014F9" w:rsidRPr="00120B00">
        <w:t xml:space="preserve">to </w:t>
      </w:r>
      <w:r w:rsidR="001014F9">
        <w:t xml:space="preserve">promote the development and evaluation of whole atmosphere modelling, including the thermosphere, and the coupling of these models to the ionosphere. The activity will focus on building an operational capacity enabling services to society including to air navigation and for instance power grid and GNSS operations, radio-communication, spacecraft launch and operations. The meeting also pointed out the relevance of space weather for climate research.  </w:t>
      </w:r>
      <w:r w:rsidR="001014F9" w:rsidRPr="001228D3">
        <w:rPr>
          <w:i/>
        </w:rPr>
        <w:t>(Secretariat note:</w:t>
      </w:r>
      <w:r w:rsidR="001014F9" w:rsidRPr="001228D3">
        <w:t xml:space="preserve"> </w:t>
      </w:r>
      <w:r w:rsidR="001014F9" w:rsidRPr="001228D3">
        <w:rPr>
          <w:i/>
        </w:rPr>
        <w:t xml:space="preserve">the last CBS-MG meeting held in Geneva 15 -19 Feb 2016, decided that the </w:t>
      </w:r>
      <w:proofErr w:type="spellStart"/>
      <w:r w:rsidR="001014F9" w:rsidRPr="001228D3">
        <w:rPr>
          <w:i/>
        </w:rPr>
        <w:t>CAeM</w:t>
      </w:r>
      <w:proofErr w:type="spellEnd"/>
      <w:r w:rsidR="001014F9" w:rsidRPr="001228D3">
        <w:rPr>
          <w:i/>
        </w:rPr>
        <w:t xml:space="preserve">-CBS IPT-SWISS (Inter-programme Team on Space Weather Information Systems and Services) would </w:t>
      </w:r>
      <w:r w:rsidRPr="001228D3">
        <w:rPr>
          <w:i/>
        </w:rPr>
        <w:t xml:space="preserve">be </w:t>
      </w:r>
      <w:r w:rsidR="001014F9" w:rsidRPr="001228D3">
        <w:rPr>
          <w:i/>
        </w:rPr>
        <w:t>report</w:t>
      </w:r>
      <w:r w:rsidRPr="001228D3">
        <w:rPr>
          <w:i/>
        </w:rPr>
        <w:t>ing</w:t>
      </w:r>
      <w:r w:rsidR="001014F9" w:rsidRPr="001228D3">
        <w:rPr>
          <w:i/>
        </w:rPr>
        <w:t>, on the CBS side, under the OPAG of DPFS.)</w:t>
      </w:r>
    </w:p>
    <w:p w:rsidR="001014F9" w:rsidRDefault="001014F9" w:rsidP="008E5C8F">
      <w:pPr>
        <w:jc w:val="both"/>
      </w:pPr>
    </w:p>
    <w:p w:rsidR="00FE6286" w:rsidRDefault="00FE6286" w:rsidP="0012573C">
      <w:pPr>
        <w:tabs>
          <w:tab w:val="left" w:pos="851"/>
        </w:tabs>
        <w:rPr>
          <w:b/>
        </w:rPr>
      </w:pPr>
      <w:r w:rsidRPr="00D72876">
        <w:rPr>
          <w:b/>
        </w:rPr>
        <w:t xml:space="preserve">4.2.5 </w:t>
      </w:r>
      <w:r w:rsidR="0012573C">
        <w:rPr>
          <w:b/>
        </w:rPr>
        <w:tab/>
      </w:r>
      <w:r w:rsidRPr="00D72876">
        <w:rPr>
          <w:b/>
        </w:rPr>
        <w:t xml:space="preserve">European Centre for Medium Range Weather </w:t>
      </w:r>
      <w:proofErr w:type="gramStart"/>
      <w:r w:rsidRPr="00D72876">
        <w:rPr>
          <w:b/>
        </w:rPr>
        <w:t>Forecast  (</w:t>
      </w:r>
      <w:proofErr w:type="gramEnd"/>
      <w:r w:rsidRPr="00D72876">
        <w:rPr>
          <w:b/>
        </w:rPr>
        <w:t>ECMWF)</w:t>
      </w:r>
    </w:p>
    <w:p w:rsidR="00810CDE" w:rsidRDefault="00810CDE" w:rsidP="008E5C8F">
      <w:pPr>
        <w:jc w:val="both"/>
        <w:rPr>
          <w:b/>
        </w:rPr>
      </w:pPr>
    </w:p>
    <w:p w:rsidR="004025CC" w:rsidRDefault="000A0142" w:rsidP="000A0142">
      <w:pPr>
        <w:tabs>
          <w:tab w:val="left" w:pos="851"/>
        </w:tabs>
        <w:jc w:val="both"/>
      </w:pPr>
      <w:r>
        <w:t>4.2.5.1</w:t>
      </w:r>
      <w:r>
        <w:tab/>
      </w:r>
      <w:r w:rsidR="005E0839" w:rsidRPr="005E0839">
        <w:t>Mr David Richardson</w:t>
      </w:r>
      <w:r w:rsidR="005E0839">
        <w:t xml:space="preserve">, </w:t>
      </w:r>
      <w:r w:rsidR="005E0839" w:rsidRPr="005E0839">
        <w:t>Head of Evaluation, Forecast Department</w:t>
      </w:r>
      <w:r w:rsidR="005E0839">
        <w:t xml:space="preserve"> at</w:t>
      </w:r>
      <w:r w:rsidR="005E0839" w:rsidRPr="005E0839">
        <w:t xml:space="preserve"> ECMWF</w:t>
      </w:r>
      <w:r w:rsidR="005E0839">
        <w:t xml:space="preserve">, </w:t>
      </w:r>
      <w:r w:rsidR="004025CC" w:rsidRPr="004025CC">
        <w:t>highlighted up front the questions/issues that a move to seamless GDPFS should address: a) Seamless forecasts (space, time, application, impact) of  multi-hazard events; b) implementation of impact-based forecasting; c) Complexity of running Earth-system models incl. coupling issues; d) use of ensemble data (products, training, big data, delivery) including        scalability issue; e)  Extended-</w:t>
      </w:r>
      <w:r w:rsidR="004025CC" w:rsidRPr="004025CC">
        <w:lastRenderedPageBreak/>
        <w:t xml:space="preserve">range forecasts - (Sub-seasonal to Seasonal- S2S); f) Training; g) Evaluation – feedback and h) linkages with </w:t>
      </w:r>
      <w:r w:rsidR="00810CDE" w:rsidRPr="004025CC">
        <w:t>Copernicus</w:t>
      </w:r>
      <w:r w:rsidR="004025CC" w:rsidRPr="004025CC">
        <w:t xml:space="preserve"> (a climate change service which includes monitoring and forecasts). </w:t>
      </w:r>
      <w:r w:rsidR="00CF65C6">
        <w:t xml:space="preserve"> All these aspects are very important in supporting service delivery.</w:t>
      </w:r>
    </w:p>
    <w:p w:rsidR="004025CC" w:rsidRDefault="004025CC" w:rsidP="004025CC">
      <w:pPr>
        <w:jc w:val="both"/>
      </w:pPr>
    </w:p>
    <w:p w:rsidR="004025CC" w:rsidRDefault="004025CC" w:rsidP="000A0142">
      <w:pPr>
        <w:tabs>
          <w:tab w:val="left" w:pos="851"/>
        </w:tabs>
        <w:jc w:val="both"/>
      </w:pPr>
      <w:r>
        <w:t>4.2.5.2</w:t>
      </w:r>
      <w:r>
        <w:tab/>
        <w:t>Mr Richardson described ECMWF operational system and recalled how ECMWF, a Global Prediction Centre of the GDPFS, contributes to GDPFS. ECMWF is a strong partners of WMO</w:t>
      </w:r>
      <w:r w:rsidR="0077000D">
        <w:t>, in particular of the OPAG-DPFS</w:t>
      </w:r>
      <w:r>
        <w:t xml:space="preserve"> and, is involved in a)</w:t>
      </w:r>
      <w:r w:rsidRPr="004025CC">
        <w:t xml:space="preserve"> </w:t>
      </w:r>
      <w:r>
        <w:t xml:space="preserve"> the Expert Team on Operational Weather Forecasting Process and Support (ET_OWFPS) and the Expert Team on Operational Predictions from Sub-seasonal to Longer-time Scales (ET-OPSLS); b)  the severe weather forecast demonstration project (SWFDP) as a global centre and contributes to SWFDP training, and participates in the SWFDP steering committee and; c) acts as the WMO Lead Centre for Deterministic NWP Verification (LC-DNV) and Lead Centre for Radiosonde observation monitoring.  </w:t>
      </w:r>
    </w:p>
    <w:p w:rsidR="005E0839" w:rsidRPr="005E0839" w:rsidRDefault="004025CC" w:rsidP="004025CC">
      <w:pPr>
        <w:jc w:val="both"/>
      </w:pPr>
      <w:r>
        <w:t xml:space="preserve">  </w:t>
      </w:r>
    </w:p>
    <w:p w:rsidR="00FE6286" w:rsidRDefault="00FE6286" w:rsidP="0012573C">
      <w:pPr>
        <w:tabs>
          <w:tab w:val="left" w:pos="851"/>
        </w:tabs>
      </w:pPr>
      <w:r>
        <w:t>5.</w:t>
      </w:r>
      <w:r>
        <w:tab/>
      </w:r>
      <w:r w:rsidRPr="00D72876">
        <w:rPr>
          <w:b/>
        </w:rPr>
        <w:t>Discussion on seamless GDPFS</w:t>
      </w:r>
    </w:p>
    <w:p w:rsidR="00810CDE" w:rsidRDefault="00810CDE" w:rsidP="008E5C8F">
      <w:pPr>
        <w:jc w:val="both"/>
      </w:pPr>
    </w:p>
    <w:p w:rsidR="00FE6286" w:rsidRPr="008A56A7" w:rsidRDefault="00FE6286" w:rsidP="0012573C">
      <w:pPr>
        <w:tabs>
          <w:tab w:val="left" w:pos="851"/>
        </w:tabs>
        <w:rPr>
          <w:b/>
        </w:rPr>
      </w:pPr>
      <w:r>
        <w:t>5.1</w:t>
      </w:r>
      <w:r>
        <w:tab/>
      </w:r>
      <w:r w:rsidRPr="008A56A7">
        <w:rPr>
          <w:b/>
        </w:rPr>
        <w:t>Summarizing the needs</w:t>
      </w:r>
    </w:p>
    <w:p w:rsidR="008A56A7" w:rsidRDefault="008A56A7" w:rsidP="008E5C8F">
      <w:pPr>
        <w:jc w:val="both"/>
      </w:pPr>
    </w:p>
    <w:p w:rsidR="006B5215" w:rsidRDefault="008A56A7" w:rsidP="000A0142">
      <w:pPr>
        <w:tabs>
          <w:tab w:val="left" w:pos="851"/>
        </w:tabs>
        <w:jc w:val="both"/>
      </w:pPr>
      <w:r>
        <w:t>5</w:t>
      </w:r>
      <w:r w:rsidR="006B5215">
        <w:t>.</w:t>
      </w:r>
      <w:r w:rsidR="000A0142">
        <w:t>1.1</w:t>
      </w:r>
      <w:r w:rsidR="000A0142">
        <w:tab/>
      </w:r>
      <w:r>
        <w:t>Following the presentations, the</w:t>
      </w:r>
      <w:r w:rsidR="009979C1">
        <w:t xml:space="preserve"> </w:t>
      </w:r>
      <w:r>
        <w:t xml:space="preserve">needs can be </w:t>
      </w:r>
      <w:r w:rsidR="006B5215">
        <w:t xml:space="preserve">summarized as followed:  </w:t>
      </w:r>
      <w:r w:rsidR="006B5215" w:rsidRPr="006B5215">
        <w:t xml:space="preserve">Essentially the move to Seamless data-processing is supported by the Commissions but there was a strong recommendation to consider Hydrology, Agriculture, Aviation and Climate needs in the development of Seamless Integrated GDPFS. </w:t>
      </w:r>
    </w:p>
    <w:p w:rsidR="006B5215" w:rsidRDefault="006B5215" w:rsidP="008E5C8F">
      <w:pPr>
        <w:jc w:val="both"/>
      </w:pPr>
    </w:p>
    <w:p w:rsidR="005B1E41" w:rsidRDefault="005B1E41" w:rsidP="000A0142">
      <w:pPr>
        <w:tabs>
          <w:tab w:val="left" w:pos="851"/>
        </w:tabs>
        <w:jc w:val="both"/>
      </w:pPr>
      <w:r>
        <w:t>5.1.1.1</w:t>
      </w:r>
      <w:r w:rsidR="006B5215">
        <w:tab/>
      </w:r>
      <w:r w:rsidR="006B5215" w:rsidRPr="006B5215">
        <w:t xml:space="preserve">A new proposal for a new relationship between </w:t>
      </w:r>
      <w:proofErr w:type="spellStart"/>
      <w:r w:rsidR="006B5215" w:rsidRPr="006B5215">
        <w:t>CAgM</w:t>
      </w:r>
      <w:proofErr w:type="spellEnd"/>
      <w:r w:rsidR="006B5215" w:rsidRPr="006B5215">
        <w:t xml:space="preserve"> and CBS/GDPFS was proposed to support the Global Early Warning and Outlook Services (GAMEO). Essentially, </w:t>
      </w:r>
      <w:proofErr w:type="spellStart"/>
      <w:r w:rsidR="006B5215" w:rsidRPr="006B5215">
        <w:t>CAgM</w:t>
      </w:r>
      <w:proofErr w:type="spellEnd"/>
      <w:r w:rsidR="006B5215" w:rsidRPr="006B5215">
        <w:t xml:space="preserve"> needs high resolution information production (downscaling of climate/observation/forecast and projection data) and coupling NWP with </w:t>
      </w:r>
      <w:proofErr w:type="spellStart"/>
      <w:r w:rsidR="006B5215" w:rsidRPr="006B5215">
        <w:t>AgModels</w:t>
      </w:r>
      <w:proofErr w:type="spellEnd"/>
      <w:r w:rsidR="006B5215" w:rsidRPr="006B5215">
        <w:t xml:space="preserve">. </w:t>
      </w:r>
    </w:p>
    <w:p w:rsidR="005B1E41" w:rsidRDefault="005B1E41" w:rsidP="008E5C8F">
      <w:pPr>
        <w:jc w:val="both"/>
      </w:pPr>
    </w:p>
    <w:p w:rsidR="00460CFB" w:rsidRPr="00460CFB" w:rsidRDefault="005B1E41" w:rsidP="000A0142">
      <w:pPr>
        <w:tabs>
          <w:tab w:val="left" w:pos="851"/>
        </w:tabs>
        <w:jc w:val="both"/>
      </w:pPr>
      <w:r>
        <w:t xml:space="preserve">5.1.1.2 </w:t>
      </w:r>
      <w:r w:rsidR="000A0142">
        <w:tab/>
      </w:r>
      <w:r w:rsidR="00460CFB" w:rsidRPr="00460CFB">
        <w:t xml:space="preserve">The Commission for Hydrology and National Hydrological Services need meteorological and climatological services (data, forecasts) for hydrological and water management applications, as well as a clear definition of roles and responsibilities between global and regional </w:t>
      </w:r>
      <w:proofErr w:type="spellStart"/>
      <w:r w:rsidR="00460CFB" w:rsidRPr="00460CFB">
        <w:t>centers</w:t>
      </w:r>
      <w:proofErr w:type="spellEnd"/>
      <w:r w:rsidR="00460CFB" w:rsidRPr="00460CFB">
        <w:t xml:space="preserve"> on one side and NHSs on the other side based on mutual agreement.. It was noted that there is no GDPFS Regional specialized Hydrological Centre (RSHC) to support regional forecast programs, but there are some activities handling a similar role, e.g. Regional Flash Flood Guidance Systems. In addition a possibility to design a future system of GDPFS global and/or regional centres for hydrology is understood as good opportunity.  </w:t>
      </w:r>
    </w:p>
    <w:p w:rsidR="005B1E41" w:rsidRDefault="005B1E41" w:rsidP="000A0142">
      <w:pPr>
        <w:jc w:val="both"/>
      </w:pPr>
    </w:p>
    <w:p w:rsidR="005B1E41" w:rsidRDefault="000A0142" w:rsidP="000A0142">
      <w:pPr>
        <w:tabs>
          <w:tab w:val="left" w:pos="851"/>
        </w:tabs>
        <w:jc w:val="both"/>
      </w:pPr>
      <w:r>
        <w:t>5.1.1.3</w:t>
      </w:r>
      <w:r>
        <w:tab/>
      </w:r>
      <w:r w:rsidR="006B5215" w:rsidRPr="006B5215">
        <w:t xml:space="preserve">The Aviation sector highlighted the need to move from product centric to data centric service and to ensure interoperability of GDPFS with users systems. In addition the need for space weather services is growing and will need to be addressed by the GDPFS. </w:t>
      </w:r>
    </w:p>
    <w:p w:rsidR="005B1E41" w:rsidRDefault="005B1E41" w:rsidP="000A0142">
      <w:pPr>
        <w:jc w:val="both"/>
      </w:pPr>
    </w:p>
    <w:p w:rsidR="005B1E41" w:rsidRDefault="005B1E41" w:rsidP="000A0142">
      <w:pPr>
        <w:tabs>
          <w:tab w:val="left" w:pos="851"/>
        </w:tabs>
        <w:jc w:val="both"/>
      </w:pPr>
      <w:r>
        <w:t>5.1.1.4</w:t>
      </w:r>
      <w:r>
        <w:tab/>
      </w:r>
      <w:r w:rsidR="006B5215" w:rsidRPr="006B5215">
        <w:t xml:space="preserve">The Commission of Climatology see major contribution of the GDPFS in the development of Climate service Toolkit for GFCS which will require the GDPFS downscaling/upscaling functions.  In addition the GFCS Climate Services Information System (CSIS) and the User Interface Platform (UIP) will need GDPFS contribution. </w:t>
      </w:r>
    </w:p>
    <w:p w:rsidR="005B1E41" w:rsidRDefault="005B1E41" w:rsidP="000A0142">
      <w:pPr>
        <w:jc w:val="both"/>
      </w:pPr>
    </w:p>
    <w:p w:rsidR="007A3F15" w:rsidRDefault="000A0142" w:rsidP="000A0142">
      <w:pPr>
        <w:tabs>
          <w:tab w:val="left" w:pos="851"/>
        </w:tabs>
        <w:jc w:val="both"/>
      </w:pPr>
      <w:r>
        <w:t>5.1.1.5</w:t>
      </w:r>
      <w:r>
        <w:tab/>
      </w:r>
      <w:r w:rsidR="006B5215" w:rsidRPr="006B5215">
        <w:t xml:space="preserve">Training is seen a major gap. </w:t>
      </w:r>
      <w:proofErr w:type="gramStart"/>
      <w:r w:rsidR="006B5215" w:rsidRPr="006B5215">
        <w:t>Primarily the training of front-line forecasters in, e.g. the use of RSMC products and guidance, in the proper interpretation of EPS data etc.</w:t>
      </w:r>
      <w:proofErr w:type="gramEnd"/>
      <w:r w:rsidR="006B5215" w:rsidRPr="006B5215">
        <w:t xml:space="preserve">  The need to incorporate weather information with data from other sources (vulnerability and exposure data, crowd-sourced observations of weather itself or its impacts etc.) means that there is a need to develop visualisation platforms that allows all of this diverse data to be coherently presented and examined by forecasters (or consulting meteorologists, which is what forecasters may become).</w:t>
      </w:r>
    </w:p>
    <w:p w:rsidR="006B5215" w:rsidRDefault="006B5215" w:rsidP="000A0142">
      <w:pPr>
        <w:jc w:val="both"/>
      </w:pPr>
    </w:p>
    <w:p w:rsidR="00FE6286" w:rsidRDefault="00FE6286" w:rsidP="000A0142">
      <w:pPr>
        <w:tabs>
          <w:tab w:val="left" w:pos="851"/>
        </w:tabs>
        <w:jc w:val="both"/>
      </w:pPr>
      <w:r>
        <w:t xml:space="preserve">5.2 </w:t>
      </w:r>
      <w:r>
        <w:tab/>
      </w:r>
      <w:r w:rsidRPr="008A56A7">
        <w:rPr>
          <w:b/>
        </w:rPr>
        <w:t>Elements of the White paper</w:t>
      </w:r>
    </w:p>
    <w:p w:rsidR="008A56A7" w:rsidRDefault="008A56A7" w:rsidP="000A0142">
      <w:pPr>
        <w:jc w:val="both"/>
      </w:pPr>
    </w:p>
    <w:p w:rsidR="008A56A7" w:rsidRDefault="008A56A7" w:rsidP="000A0142">
      <w:pPr>
        <w:jc w:val="both"/>
      </w:pPr>
      <w:r>
        <w:t xml:space="preserve">5.2.1 The Chair, Mr </w:t>
      </w:r>
      <w:proofErr w:type="spellStart"/>
      <w:r>
        <w:t>Branski</w:t>
      </w:r>
      <w:proofErr w:type="spellEnd"/>
      <w:r>
        <w:t>, referred to the brainstorming work conducted by a few Experts in Dec 2014, to serve as the basis for discussions on the vision and the elements of the White paper. These documents are available in Annex IV</w:t>
      </w:r>
      <w:r w:rsidR="00E33B8D">
        <w:t xml:space="preserve"> (Vision ingredients and contribution to WMO priorities)</w:t>
      </w:r>
      <w:r>
        <w:t xml:space="preserve"> </w:t>
      </w:r>
      <w:r>
        <w:lastRenderedPageBreak/>
        <w:t xml:space="preserve">and V.  The results of the discussion are attached in Annex VI and the timeline for the development the white paper is attached as Annex VII  </w:t>
      </w:r>
    </w:p>
    <w:p w:rsidR="00810CDE" w:rsidRDefault="00810CDE" w:rsidP="00810CDE"/>
    <w:p w:rsidR="00FE6286" w:rsidRPr="000A0142" w:rsidRDefault="00FE6286" w:rsidP="008E5C8F">
      <w:pPr>
        <w:jc w:val="both"/>
        <w:rPr>
          <w:b/>
          <w:bCs/>
        </w:rPr>
      </w:pPr>
      <w:r>
        <w:t>5.3</w:t>
      </w:r>
      <w:r>
        <w:tab/>
      </w:r>
      <w:r w:rsidRPr="000A0142">
        <w:rPr>
          <w:b/>
          <w:bCs/>
        </w:rPr>
        <w:t>Roadmap to seamless, integrated GDPFS</w:t>
      </w:r>
    </w:p>
    <w:p w:rsidR="005B1E41" w:rsidRDefault="005B1E41" w:rsidP="008E5C8F">
      <w:pPr>
        <w:jc w:val="both"/>
      </w:pPr>
    </w:p>
    <w:p w:rsidR="005B1E41" w:rsidRPr="005B1E41" w:rsidRDefault="005B1E41" w:rsidP="000A0142">
      <w:pPr>
        <w:tabs>
          <w:tab w:val="left" w:pos="851"/>
        </w:tabs>
        <w:jc w:val="both"/>
        <w:rPr>
          <w:i/>
        </w:rPr>
      </w:pPr>
      <w:r>
        <w:t>5.3.1</w:t>
      </w:r>
      <w:r>
        <w:tab/>
        <w:t xml:space="preserve">The timeline for the development of the White Paper was discussed and is provided in Annex VII. This timeline is focusing in obtaining guidance from EC-68. A more fulsome roadmap will be developed later. </w:t>
      </w:r>
      <w:r w:rsidR="00E95BD5" w:rsidRPr="001228D3">
        <w:rPr>
          <w:b/>
          <w:i/>
        </w:rPr>
        <w:t xml:space="preserve">Secretariat note: </w:t>
      </w:r>
      <w:r w:rsidR="00E95BD5" w:rsidRPr="001228D3">
        <w:rPr>
          <w:i/>
        </w:rPr>
        <w:t>The CBS MG decided at its meeting on 15-19 Feb, 2015 in Geneva that</w:t>
      </w:r>
      <w:r w:rsidRPr="001228D3">
        <w:rPr>
          <w:i/>
        </w:rPr>
        <w:t xml:space="preserve"> a Task Team on Seamless GDPFS </w:t>
      </w:r>
      <w:r w:rsidR="00E95BD5" w:rsidRPr="001228D3">
        <w:rPr>
          <w:i/>
        </w:rPr>
        <w:t>be estab</w:t>
      </w:r>
      <w:r w:rsidR="00F93359" w:rsidRPr="001228D3">
        <w:rPr>
          <w:i/>
        </w:rPr>
        <w:t xml:space="preserve">lished and </w:t>
      </w:r>
      <w:r w:rsidRPr="001228D3">
        <w:rPr>
          <w:i/>
        </w:rPr>
        <w:t>composed of participants to this meeting</w:t>
      </w:r>
      <w:proofErr w:type="gramStart"/>
      <w:r w:rsidR="00CF65C6" w:rsidRPr="001228D3">
        <w:rPr>
          <w:i/>
        </w:rPr>
        <w:t>.</w:t>
      </w:r>
      <w:r w:rsidR="00F93359" w:rsidRPr="001228D3">
        <w:rPr>
          <w:i/>
        </w:rPr>
        <w:t>.</w:t>
      </w:r>
      <w:proofErr w:type="gramEnd"/>
      <w:r w:rsidR="00F93359" w:rsidRPr="001228D3">
        <w:rPr>
          <w:i/>
        </w:rPr>
        <w:t xml:space="preserve"> The Task Team w</w:t>
      </w:r>
      <w:r w:rsidR="001014F9" w:rsidRPr="001228D3">
        <w:rPr>
          <w:i/>
        </w:rPr>
        <w:t>ill</w:t>
      </w:r>
      <w:r w:rsidR="00F93359" w:rsidRPr="001228D3">
        <w:rPr>
          <w:i/>
        </w:rPr>
        <w:t xml:space="preserve"> report directly to the CBS MG</w:t>
      </w:r>
      <w:r w:rsidRPr="001228D3">
        <w:rPr>
          <w:i/>
        </w:rPr>
        <w:t>.</w:t>
      </w:r>
      <w:r w:rsidRPr="005B1E41">
        <w:rPr>
          <w:i/>
        </w:rPr>
        <w:t xml:space="preserve"> </w:t>
      </w:r>
    </w:p>
    <w:p w:rsidR="007A3F15" w:rsidRDefault="007A3F15" w:rsidP="008E5C8F">
      <w:pPr>
        <w:jc w:val="both"/>
      </w:pPr>
    </w:p>
    <w:p w:rsidR="00FE6286" w:rsidRDefault="00FE6286" w:rsidP="0012573C">
      <w:pPr>
        <w:tabs>
          <w:tab w:val="left" w:pos="851"/>
        </w:tabs>
        <w:rPr>
          <w:b/>
        </w:rPr>
      </w:pPr>
      <w:r w:rsidRPr="007A3F15">
        <w:rPr>
          <w:b/>
        </w:rPr>
        <w:t xml:space="preserve">5.4 </w:t>
      </w:r>
      <w:r w:rsidRPr="007A3F15">
        <w:rPr>
          <w:b/>
        </w:rPr>
        <w:tab/>
        <w:t>Key Recommendations to EC-68</w:t>
      </w:r>
    </w:p>
    <w:p w:rsidR="005B1E41" w:rsidRPr="007A3F15" w:rsidRDefault="005B1E41" w:rsidP="008E5C8F">
      <w:pPr>
        <w:jc w:val="both"/>
        <w:rPr>
          <w:b/>
        </w:rPr>
      </w:pPr>
    </w:p>
    <w:p w:rsidR="008E5C8F" w:rsidRDefault="007A3F15" w:rsidP="00816A15">
      <w:pPr>
        <w:jc w:val="both"/>
      </w:pPr>
      <w:r>
        <w:t xml:space="preserve">5.4.1 Key Recommendations to EC-68 is </w:t>
      </w:r>
      <w:r w:rsidR="005B1E41">
        <w:t>for the EC-68 to</w:t>
      </w:r>
      <w:r>
        <w:t xml:space="preserve"> agree with the draft white paper </w:t>
      </w:r>
      <w:r w:rsidR="005B1E41">
        <w:t>that will be presented</w:t>
      </w:r>
      <w:r>
        <w:t>.</w:t>
      </w:r>
      <w:r w:rsidR="00CF65C6">
        <w:t xml:space="preserve"> The new GDPFS</w:t>
      </w:r>
      <w:r w:rsidR="00CF65C6" w:rsidRPr="00CF65C6">
        <w:t xml:space="preserve"> should extend </w:t>
      </w:r>
      <w:r w:rsidR="00CF65C6">
        <w:t>its</w:t>
      </w:r>
      <w:r w:rsidR="00CF65C6" w:rsidRPr="00CF65C6">
        <w:t xml:space="preserve"> functionalities across all</w:t>
      </w:r>
      <w:r w:rsidR="00CF65C6">
        <w:t xml:space="preserve"> </w:t>
      </w:r>
      <w:r w:rsidR="00CF65C6" w:rsidRPr="00CF65C6">
        <w:t>time scales</w:t>
      </w:r>
      <w:r w:rsidR="00CF65C6">
        <w:t>, ensuring</w:t>
      </w:r>
      <w:r w:rsidR="00CF65C6" w:rsidRPr="00CF65C6">
        <w:t xml:space="preserve"> consistency within the se</w:t>
      </w:r>
      <w:r w:rsidR="00CF65C6">
        <w:t>amless provision of information</w:t>
      </w:r>
      <w:r w:rsidR="00CF65C6" w:rsidRPr="00CF65C6">
        <w:t>.</w:t>
      </w:r>
    </w:p>
    <w:p w:rsidR="008E5C8F" w:rsidRDefault="008E5C8F" w:rsidP="00816A15">
      <w:pPr>
        <w:jc w:val="both"/>
      </w:pPr>
    </w:p>
    <w:p w:rsidR="007E43DD" w:rsidRPr="00636087" w:rsidRDefault="007E43DD" w:rsidP="00D638A0">
      <w:pPr>
        <w:jc w:val="both"/>
      </w:pPr>
    </w:p>
    <w:p w:rsidR="00816A15" w:rsidRPr="00A5235F" w:rsidRDefault="00816A15" w:rsidP="0012573C">
      <w:pPr>
        <w:tabs>
          <w:tab w:val="left" w:pos="851"/>
        </w:tabs>
        <w:rPr>
          <w:b/>
          <w:bCs/>
        </w:rPr>
      </w:pPr>
      <w:r>
        <w:rPr>
          <w:b/>
          <w:bCs/>
        </w:rPr>
        <w:t>8</w:t>
      </w:r>
      <w:r w:rsidRPr="00A5235F">
        <w:rPr>
          <w:b/>
          <w:bCs/>
        </w:rPr>
        <w:t>.</w:t>
      </w:r>
      <w:r w:rsidRPr="00A5235F">
        <w:rPr>
          <w:b/>
          <w:bCs/>
        </w:rPr>
        <w:tab/>
      </w:r>
      <w:r w:rsidRPr="0012573C">
        <w:rPr>
          <w:b/>
        </w:rPr>
        <w:t>ANY</w:t>
      </w:r>
      <w:r w:rsidRPr="00A5235F">
        <w:rPr>
          <w:b/>
          <w:bCs/>
        </w:rPr>
        <w:t xml:space="preserve"> OTHER BUSINESS (AOB)</w:t>
      </w:r>
    </w:p>
    <w:p w:rsidR="00007822" w:rsidRPr="00636087" w:rsidRDefault="00007822" w:rsidP="005A612C">
      <w:pPr>
        <w:tabs>
          <w:tab w:val="left" w:pos="720"/>
          <w:tab w:val="left" w:pos="2040"/>
          <w:tab w:val="left" w:pos="2400"/>
        </w:tabs>
        <w:jc w:val="both"/>
        <w:rPr>
          <w:bCs/>
        </w:rPr>
      </w:pPr>
    </w:p>
    <w:p w:rsidR="00331DD9" w:rsidRPr="00636087" w:rsidRDefault="00816A15" w:rsidP="00FA5873">
      <w:pPr>
        <w:tabs>
          <w:tab w:val="left" w:pos="851"/>
          <w:tab w:val="left" w:pos="2040"/>
          <w:tab w:val="left" w:pos="2400"/>
        </w:tabs>
        <w:jc w:val="both"/>
        <w:rPr>
          <w:bCs/>
        </w:rPr>
      </w:pPr>
      <w:r>
        <w:rPr>
          <w:bCs/>
        </w:rPr>
        <w:t>8.</w:t>
      </w:r>
      <w:r w:rsidR="00B6499A">
        <w:rPr>
          <w:bCs/>
        </w:rPr>
        <w:t>1</w:t>
      </w:r>
      <w:r>
        <w:rPr>
          <w:bCs/>
        </w:rPr>
        <w:tab/>
      </w:r>
      <w:r w:rsidR="00331DD9" w:rsidRPr="00636087">
        <w:rPr>
          <w:bCs/>
        </w:rPr>
        <w:t>No other issues were considered under this agenda item.</w:t>
      </w:r>
    </w:p>
    <w:p w:rsidR="00D11F0E" w:rsidRPr="00636087" w:rsidRDefault="00D11F0E" w:rsidP="00C96260">
      <w:pPr>
        <w:tabs>
          <w:tab w:val="left" w:pos="720"/>
          <w:tab w:val="left" w:pos="2040"/>
          <w:tab w:val="left" w:pos="2400"/>
        </w:tabs>
        <w:jc w:val="both"/>
        <w:rPr>
          <w:bCs/>
        </w:rPr>
      </w:pPr>
    </w:p>
    <w:p w:rsidR="00E534EF" w:rsidRPr="00636087" w:rsidRDefault="00816A15" w:rsidP="0012573C">
      <w:pPr>
        <w:tabs>
          <w:tab w:val="left" w:pos="851"/>
        </w:tabs>
        <w:rPr>
          <w:b/>
          <w:bCs/>
        </w:rPr>
      </w:pPr>
      <w:r>
        <w:rPr>
          <w:b/>
          <w:bCs/>
        </w:rPr>
        <w:t>9</w:t>
      </w:r>
      <w:r w:rsidR="00E534EF" w:rsidRPr="00636087">
        <w:rPr>
          <w:b/>
          <w:bCs/>
        </w:rPr>
        <w:t>.</w:t>
      </w:r>
      <w:r w:rsidR="00E534EF" w:rsidRPr="00636087">
        <w:rPr>
          <w:b/>
          <w:bCs/>
        </w:rPr>
        <w:tab/>
      </w:r>
      <w:r w:rsidR="00E534EF" w:rsidRPr="0012573C">
        <w:rPr>
          <w:b/>
        </w:rPr>
        <w:t>CLOSING</w:t>
      </w:r>
    </w:p>
    <w:p w:rsidR="00E534EF" w:rsidRPr="00636087" w:rsidRDefault="00E534EF" w:rsidP="00C96260">
      <w:pPr>
        <w:tabs>
          <w:tab w:val="left" w:pos="720"/>
          <w:tab w:val="left" w:pos="2040"/>
          <w:tab w:val="left" w:pos="2400"/>
        </w:tabs>
        <w:jc w:val="both"/>
        <w:rPr>
          <w:bCs/>
        </w:rPr>
      </w:pPr>
    </w:p>
    <w:p w:rsidR="00114D17" w:rsidRPr="00810CDE" w:rsidRDefault="00816A15" w:rsidP="00FA5873">
      <w:pPr>
        <w:tabs>
          <w:tab w:val="left" w:pos="851"/>
          <w:tab w:val="left" w:pos="2040"/>
          <w:tab w:val="left" w:pos="2400"/>
        </w:tabs>
      </w:pPr>
      <w:r>
        <w:t>9</w:t>
      </w:r>
      <w:r w:rsidR="00114D17" w:rsidRPr="00636087">
        <w:t>.1</w:t>
      </w:r>
      <w:r w:rsidR="00114D17" w:rsidRPr="00636087">
        <w:tab/>
        <w:t xml:space="preserve">The </w:t>
      </w:r>
      <w:r w:rsidR="00007822" w:rsidRPr="00636087">
        <w:t>“Meeting of the Commission for Basic Systems (CBS/DPFS) on the</w:t>
      </w:r>
      <w:r w:rsidR="00810CDE">
        <w:t xml:space="preserve"> Seamless and integrated GDPFS”</w:t>
      </w:r>
      <w:r w:rsidR="00007822" w:rsidRPr="00636087">
        <w:t xml:space="preserve"> </w:t>
      </w:r>
      <w:r w:rsidR="00114D17" w:rsidRPr="00636087">
        <w:t xml:space="preserve">closed at </w:t>
      </w:r>
      <w:r w:rsidRPr="00FA5873">
        <w:t>1</w:t>
      </w:r>
      <w:r w:rsidR="00810CDE" w:rsidRPr="00FA5873">
        <w:t>5</w:t>
      </w:r>
      <w:r w:rsidRPr="00FA5873">
        <w:t>:00</w:t>
      </w:r>
      <w:r w:rsidR="007A1FAA" w:rsidRPr="00C97019">
        <w:t xml:space="preserve"> </w:t>
      </w:r>
      <w:r w:rsidR="00114D17" w:rsidRPr="00C97019">
        <w:t xml:space="preserve">on </w:t>
      </w:r>
      <w:r w:rsidR="00810CDE">
        <w:t>Friday, 12 February 2016</w:t>
      </w:r>
      <w:r w:rsidR="00114D17" w:rsidRPr="00C97019">
        <w:t>.</w:t>
      </w:r>
    </w:p>
    <w:p w:rsidR="00114D17" w:rsidRPr="00636087" w:rsidRDefault="00114D17" w:rsidP="00C96260"/>
    <w:p w:rsidR="00E72410" w:rsidRPr="00636087" w:rsidRDefault="00E72410" w:rsidP="00C96260"/>
    <w:p w:rsidR="00E72410" w:rsidRPr="00636087" w:rsidRDefault="00E72410" w:rsidP="00C96260"/>
    <w:p w:rsidR="00E72410" w:rsidRPr="00636087" w:rsidRDefault="00114D17" w:rsidP="00E72410">
      <w:pPr>
        <w:jc w:val="right"/>
        <w:rPr>
          <w:b/>
        </w:rPr>
      </w:pPr>
      <w:r w:rsidRPr="00636087">
        <w:br w:type="page"/>
      </w:r>
      <w:r w:rsidR="00E72410" w:rsidRPr="00636087">
        <w:rPr>
          <w:b/>
        </w:rPr>
        <w:lastRenderedPageBreak/>
        <w:t>Annex I</w:t>
      </w:r>
    </w:p>
    <w:p w:rsidR="00E72410" w:rsidRPr="00636087" w:rsidRDefault="00E72410" w:rsidP="00E72410"/>
    <w:p w:rsidR="00E72410" w:rsidRPr="0012573C" w:rsidRDefault="00E72410" w:rsidP="00E72410"/>
    <w:p w:rsidR="00160525" w:rsidRPr="0012573C" w:rsidRDefault="00160525" w:rsidP="00160525">
      <w:pPr>
        <w:spacing w:after="200" w:line="276" w:lineRule="auto"/>
        <w:jc w:val="center"/>
        <w:rPr>
          <w:rFonts w:ascii="Arial Bold" w:eastAsia="PMingLiU" w:hAnsi="Arial Bold" w:cs="Arial Bold" w:hint="eastAsia"/>
          <w:b/>
          <w:caps/>
          <w:lang w:val="en-US" w:eastAsia="zh-TW"/>
        </w:rPr>
      </w:pPr>
      <w:r w:rsidRPr="0012573C">
        <w:rPr>
          <w:rFonts w:ascii="Arial Bold" w:eastAsia="PMingLiU" w:hAnsi="Arial Bold" w:cs="Arial Bold"/>
          <w:b/>
          <w:caps/>
          <w:lang w:val="en-US" w:eastAsia="zh-TW"/>
        </w:rPr>
        <w:t>Provisional Agenda</w:t>
      </w:r>
    </w:p>
    <w:p w:rsidR="0012573C" w:rsidRPr="0012573C" w:rsidRDefault="0012573C" w:rsidP="00160525">
      <w:pPr>
        <w:spacing w:after="200" w:line="276" w:lineRule="auto"/>
        <w:jc w:val="center"/>
        <w:rPr>
          <w:rFonts w:eastAsia="PMingLiU"/>
          <w:b/>
          <w:sz w:val="28"/>
          <w:szCs w:val="28"/>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Opening of the meeting </w:t>
      </w:r>
    </w:p>
    <w:p w:rsidR="00160525" w:rsidRPr="0012573C" w:rsidRDefault="00160525" w:rsidP="00160525">
      <w:pPr>
        <w:spacing w:after="200" w:line="276" w:lineRule="auto"/>
        <w:ind w:left="720"/>
        <w:contextualSpacing/>
        <w:rPr>
          <w:rFonts w:eastAsia="PMingLiU"/>
          <w:b/>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Organization of the meeting</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Provisional Agenda</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Annotated Agenda</w:t>
      </w:r>
    </w:p>
    <w:p w:rsidR="00160525" w:rsidRPr="0012573C" w:rsidRDefault="00160525" w:rsidP="00160525">
      <w:pPr>
        <w:spacing w:after="200" w:line="276" w:lineRule="auto"/>
        <w:ind w:left="720"/>
        <w:contextualSpacing/>
        <w:rPr>
          <w:rFonts w:eastAsia="PMingLiU"/>
          <w:b/>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Introduction </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The WMO GDPFS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Report of the brainstorming session in Dec 2014</w:t>
      </w:r>
    </w:p>
    <w:p w:rsidR="00160525" w:rsidRPr="0012573C" w:rsidRDefault="00160525" w:rsidP="00160525">
      <w:pPr>
        <w:spacing w:after="200" w:line="276" w:lineRule="auto"/>
        <w:ind w:left="108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Understanding the GDPFS Landscape</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Technical Commissions (TCs) activities/needs related to the GDPFS – Presentations by TCs Representatives</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CAS</w:t>
      </w:r>
    </w:p>
    <w:p w:rsidR="00160525" w:rsidRPr="0012573C" w:rsidRDefault="00160525" w:rsidP="009321B9">
      <w:pPr>
        <w:numPr>
          <w:ilvl w:val="2"/>
          <w:numId w:val="11"/>
        </w:numPr>
        <w:spacing w:after="200" w:line="276" w:lineRule="auto"/>
        <w:contextualSpacing/>
        <w:rPr>
          <w:rFonts w:eastAsia="PMingLiU"/>
          <w:lang w:val="en-US" w:eastAsia="zh-TW"/>
        </w:rPr>
      </w:pPr>
      <w:proofErr w:type="spellStart"/>
      <w:r w:rsidRPr="0012573C">
        <w:rPr>
          <w:rFonts w:eastAsia="PMingLiU"/>
          <w:lang w:val="en-US" w:eastAsia="zh-TW"/>
        </w:rPr>
        <w:t>CAeM</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JCOMM</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CHY</w:t>
      </w:r>
    </w:p>
    <w:p w:rsidR="00160525" w:rsidRPr="0012573C" w:rsidRDefault="00160525" w:rsidP="009321B9">
      <w:pPr>
        <w:numPr>
          <w:ilvl w:val="2"/>
          <w:numId w:val="11"/>
        </w:numPr>
        <w:spacing w:after="200" w:line="276" w:lineRule="auto"/>
        <w:contextualSpacing/>
        <w:rPr>
          <w:rFonts w:eastAsia="PMingLiU"/>
          <w:lang w:val="en-US" w:eastAsia="zh-TW"/>
        </w:rPr>
      </w:pPr>
      <w:proofErr w:type="spellStart"/>
      <w:r w:rsidRPr="0012573C">
        <w:rPr>
          <w:rFonts w:eastAsia="PMingLiU"/>
          <w:lang w:val="en-US" w:eastAsia="zh-TW"/>
        </w:rPr>
        <w:t>CAgM</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CIMO</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CCL</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CBS (WIS, WIGOS, PWS)</w:t>
      </w:r>
    </w:p>
    <w:p w:rsidR="00160525" w:rsidRPr="0012573C" w:rsidRDefault="00160525" w:rsidP="00160525">
      <w:pPr>
        <w:spacing w:after="200" w:line="276" w:lineRule="auto"/>
        <w:ind w:left="1800"/>
        <w:contextualSpacing/>
        <w:rPr>
          <w:rFonts w:eastAsia="PMingLiU"/>
          <w:lang w:val="en-US" w:eastAsia="zh-TW"/>
        </w:rPr>
      </w:pPr>
    </w:p>
    <w:p w:rsidR="00160525" w:rsidRPr="0012573C" w:rsidRDefault="00160525" w:rsidP="009321B9">
      <w:pPr>
        <w:numPr>
          <w:ilvl w:val="1"/>
          <w:numId w:val="11"/>
        </w:numPr>
        <w:spacing w:after="200" w:line="276" w:lineRule="auto"/>
        <w:contextualSpacing/>
        <w:rPr>
          <w:rFonts w:eastAsia="PMingLiU"/>
          <w:b/>
          <w:lang w:val="en-US" w:eastAsia="zh-TW"/>
        </w:rPr>
      </w:pPr>
      <w:r w:rsidRPr="0012573C">
        <w:rPr>
          <w:rFonts w:eastAsia="PMingLiU"/>
          <w:b/>
          <w:lang w:val="en-US" w:eastAsia="zh-TW"/>
        </w:rPr>
        <w:t xml:space="preserve">WMO </w:t>
      </w:r>
      <w:proofErr w:type="spellStart"/>
      <w:r w:rsidRPr="0012573C">
        <w:rPr>
          <w:rFonts w:eastAsia="PMingLiU"/>
          <w:b/>
          <w:lang w:val="en-US" w:eastAsia="zh-TW"/>
        </w:rPr>
        <w:t>Programmes</w:t>
      </w:r>
      <w:proofErr w:type="spellEnd"/>
      <w:r w:rsidRPr="0012573C">
        <w:rPr>
          <w:rFonts w:eastAsia="PMingLiU"/>
          <w:b/>
          <w:lang w:val="en-US" w:eastAsia="zh-TW"/>
        </w:rPr>
        <w:t xml:space="preserve"> not supported by TCs and Partners –Activities/needs</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TCP</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DRR</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WCRP</w:t>
      </w:r>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 xml:space="preserve">Space Weather </w:t>
      </w:r>
      <w:proofErr w:type="spellStart"/>
      <w:r w:rsidRPr="0012573C">
        <w:rPr>
          <w:rFonts w:eastAsia="PMingLiU"/>
          <w:lang w:val="en-US" w:eastAsia="zh-TW"/>
        </w:rPr>
        <w:t>Programme</w:t>
      </w:r>
      <w:proofErr w:type="spellEnd"/>
    </w:p>
    <w:p w:rsidR="00160525" w:rsidRPr="0012573C" w:rsidRDefault="00160525" w:rsidP="009321B9">
      <w:pPr>
        <w:numPr>
          <w:ilvl w:val="2"/>
          <w:numId w:val="11"/>
        </w:numPr>
        <w:spacing w:after="200" w:line="276" w:lineRule="auto"/>
        <w:contextualSpacing/>
        <w:rPr>
          <w:rFonts w:eastAsia="PMingLiU"/>
          <w:lang w:val="en-US" w:eastAsia="zh-TW"/>
        </w:rPr>
      </w:pPr>
      <w:r w:rsidRPr="0012573C">
        <w:rPr>
          <w:rFonts w:eastAsia="PMingLiU"/>
          <w:lang w:val="en-US" w:eastAsia="zh-TW"/>
        </w:rPr>
        <w:t>ECMWF</w:t>
      </w:r>
    </w:p>
    <w:p w:rsidR="00160525" w:rsidRPr="0012573C" w:rsidRDefault="00160525" w:rsidP="00160525">
      <w:pPr>
        <w:spacing w:after="200" w:line="276" w:lineRule="auto"/>
        <w:ind w:left="180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b/>
          <w:lang w:val="en-US" w:eastAsia="zh-TW"/>
        </w:rPr>
      </w:pPr>
      <w:r w:rsidRPr="0012573C">
        <w:rPr>
          <w:rFonts w:eastAsia="PMingLiU"/>
          <w:b/>
          <w:lang w:val="en-US" w:eastAsia="zh-TW"/>
        </w:rPr>
        <w:t xml:space="preserve">Discussions on  seamless GDPFS </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Summarizing the needs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Elements of the White Paper</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Roadmap to Seamless , integrated GDPFS</w:t>
      </w:r>
    </w:p>
    <w:p w:rsidR="00160525" w:rsidRPr="0012573C" w:rsidRDefault="00160525" w:rsidP="009321B9">
      <w:pPr>
        <w:numPr>
          <w:ilvl w:val="1"/>
          <w:numId w:val="11"/>
        </w:numPr>
        <w:spacing w:after="200" w:line="276" w:lineRule="auto"/>
        <w:contextualSpacing/>
        <w:rPr>
          <w:rFonts w:eastAsia="PMingLiU"/>
          <w:lang w:val="en-US" w:eastAsia="zh-TW"/>
        </w:rPr>
      </w:pPr>
      <w:r w:rsidRPr="0012573C">
        <w:rPr>
          <w:rFonts w:eastAsia="PMingLiU"/>
          <w:lang w:val="en-US" w:eastAsia="zh-TW"/>
        </w:rPr>
        <w:t>Key Recommendations to EC-68</w:t>
      </w:r>
    </w:p>
    <w:p w:rsidR="00160525" w:rsidRPr="0012573C" w:rsidRDefault="00160525" w:rsidP="00160525">
      <w:pPr>
        <w:spacing w:after="200" w:line="276" w:lineRule="auto"/>
        <w:ind w:left="1080"/>
        <w:contextualSpacing/>
        <w:rPr>
          <w:rFonts w:eastAsia="PMingLiU"/>
          <w:lang w:val="en-US" w:eastAsia="zh-TW"/>
        </w:rPr>
      </w:pPr>
    </w:p>
    <w:p w:rsidR="00160525" w:rsidRPr="0012573C" w:rsidRDefault="00160525" w:rsidP="009321B9">
      <w:pPr>
        <w:numPr>
          <w:ilvl w:val="0"/>
          <w:numId w:val="11"/>
        </w:numPr>
        <w:spacing w:after="200" w:line="276" w:lineRule="auto"/>
        <w:contextualSpacing/>
        <w:rPr>
          <w:rFonts w:eastAsia="PMingLiU"/>
          <w:lang w:val="en-US" w:eastAsia="zh-TW"/>
        </w:rPr>
      </w:pPr>
      <w:r w:rsidRPr="0012573C">
        <w:rPr>
          <w:rFonts w:eastAsia="PMingLiU"/>
          <w:lang w:val="en-US" w:eastAsia="zh-TW"/>
        </w:rPr>
        <w:t xml:space="preserve">Closure </w:t>
      </w:r>
    </w:p>
    <w:p w:rsidR="00816A15" w:rsidRPr="00D73024" w:rsidRDefault="00816A15" w:rsidP="00816A15">
      <w:pPr>
        <w:pStyle w:val="Heading1"/>
        <w:tabs>
          <w:tab w:val="left" w:pos="2400"/>
        </w:tabs>
      </w:pPr>
    </w:p>
    <w:p w:rsidR="00AC4ED8" w:rsidRPr="00636087" w:rsidRDefault="00AC4ED8" w:rsidP="00E72410"/>
    <w:p w:rsidR="009737A4" w:rsidRPr="00636087" w:rsidRDefault="00E72410" w:rsidP="009737A4">
      <w:pPr>
        <w:ind w:right="220"/>
        <w:jc w:val="right"/>
        <w:rPr>
          <w:b/>
        </w:rPr>
      </w:pPr>
      <w:r w:rsidRPr="00636087">
        <w:br w:type="page"/>
      </w:r>
      <w:r w:rsidRPr="00636087">
        <w:rPr>
          <w:b/>
        </w:rPr>
        <w:lastRenderedPageBreak/>
        <w:t>Annex II</w:t>
      </w:r>
    </w:p>
    <w:p w:rsidR="009737A4" w:rsidRPr="00636087" w:rsidRDefault="009737A4" w:rsidP="00950B01">
      <w:pPr>
        <w:ind w:right="220"/>
        <w:rPr>
          <w:b/>
        </w:rPr>
      </w:pPr>
    </w:p>
    <w:p w:rsidR="00E72410" w:rsidRPr="00636087" w:rsidRDefault="00E72410" w:rsidP="009737A4">
      <w:pPr>
        <w:ind w:right="220"/>
        <w:jc w:val="center"/>
        <w:rPr>
          <w:b/>
        </w:rPr>
      </w:pPr>
      <w:r w:rsidRPr="00636087">
        <w:rPr>
          <w:b/>
        </w:rPr>
        <w:t>LIST OF PARTICIPANTS</w:t>
      </w:r>
    </w:p>
    <w:p w:rsidR="00516C92" w:rsidRDefault="00516C92" w:rsidP="00516C92">
      <w:pPr>
        <w:pStyle w:val="WMOBodyText"/>
      </w:pPr>
    </w:p>
    <w:p w:rsidR="007F7A5C" w:rsidRPr="007F7A5C" w:rsidRDefault="007F7A5C" w:rsidP="007F7A5C">
      <w:pPr>
        <w:jc w:val="center"/>
        <w:rPr>
          <w:rFonts w:ascii="Tahoma" w:hAnsi="Tahoma" w:cs="Tahoma"/>
          <w:i/>
          <w:sz w:val="16"/>
          <w:szCs w:val="20"/>
        </w:rPr>
      </w:pPr>
    </w:p>
    <w:p w:rsidR="007F7A5C" w:rsidRPr="007F7A5C" w:rsidRDefault="007F7A5C" w:rsidP="007F7A5C">
      <w:pPr>
        <w:jc w:val="center"/>
        <w:rPr>
          <w:rFonts w:ascii="Tahoma" w:hAnsi="Tahoma" w:cs="Tahoma"/>
          <w:i/>
          <w:sz w:val="16"/>
          <w:szCs w:val="20"/>
        </w:rPr>
      </w:pPr>
    </w:p>
    <w:tbl>
      <w:tblPr>
        <w:tblW w:w="3861" w:type="pct"/>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
        <w:gridCol w:w="3053"/>
        <w:gridCol w:w="302"/>
        <w:gridCol w:w="3877"/>
      </w:tblGrid>
      <w:tr w:rsidR="00BE34DF" w:rsidRPr="007F7A5C" w:rsidTr="001969BA">
        <w:trPr>
          <w:cantSplit/>
          <w:jc w:val="center"/>
        </w:trPr>
        <w:tc>
          <w:tcPr>
            <w:tcW w:w="191" w:type="pct"/>
            <w:tcBorders>
              <w:top w:val="double" w:sz="4" w:space="0" w:color="0000FF"/>
              <w:left w:val="double" w:sz="4" w:space="0" w:color="0000FF"/>
              <w:bottom w:val="double" w:sz="4" w:space="0" w:color="0000FF"/>
            </w:tcBorders>
            <w:shd w:val="clear" w:color="auto" w:fill="E0E0E0"/>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030" w:type="pct"/>
            <w:tcBorders>
              <w:top w:val="double" w:sz="4" w:space="0" w:color="0000FF"/>
              <w:bottom w:val="double" w:sz="4" w:space="0" w:color="0000FF"/>
            </w:tcBorders>
            <w:shd w:val="clear" w:color="auto" w:fill="E0E0E0"/>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bCs/>
                <w:i/>
              </w:rPr>
            </w:pPr>
            <w:r w:rsidRPr="0012573C">
              <w:rPr>
                <w:rFonts w:asciiTheme="minorBidi" w:hAnsiTheme="minorBidi" w:cstheme="minorBidi"/>
                <w:b/>
                <w:bCs/>
                <w:i/>
              </w:rPr>
              <w:t>PARTICIPANTS</w:t>
            </w:r>
          </w:p>
        </w:tc>
        <w:tc>
          <w:tcPr>
            <w:tcW w:w="201" w:type="pct"/>
            <w:tcBorders>
              <w:top w:val="double" w:sz="4" w:space="0" w:color="0000FF"/>
              <w:bottom w:val="double" w:sz="4" w:space="0" w:color="0000FF"/>
            </w:tcBorders>
            <w:shd w:val="clear" w:color="auto" w:fill="E0E0E0"/>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bottom w:val="double" w:sz="4" w:space="0" w:color="0000FF"/>
              <w:right w:val="double" w:sz="4" w:space="0" w:color="0000FF"/>
            </w:tcBorders>
            <w:shd w:val="clear" w:color="auto" w:fill="E0E0E0"/>
          </w:tcPr>
          <w:p w:rsidR="007F7A5C" w:rsidRPr="0012573C" w:rsidRDefault="007F7A5C" w:rsidP="0012573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single" w:sz="4" w:space="0" w:color="0000FF"/>
              <w:bottom w:val="single" w:sz="4" w:space="0" w:color="0000FF"/>
            </w:tcBorders>
            <w:vAlign w:val="center"/>
          </w:tcPr>
          <w:p w:rsidR="0089794D" w:rsidRDefault="007F7A5C" w:rsidP="0089794D">
            <w:pPr>
              <w:tabs>
                <w:tab w:val="left" w:pos="851"/>
              </w:tabs>
              <w:spacing w:before="40" w:after="40"/>
              <w:rPr>
                <w:rFonts w:asciiTheme="minorBidi" w:hAnsiTheme="minorBidi" w:cstheme="minorBidi"/>
                <w:lang w:val="fr-CH"/>
              </w:rPr>
            </w:pPr>
            <w:r w:rsidRPr="0012573C">
              <w:rPr>
                <w:rFonts w:asciiTheme="minorBidi" w:hAnsiTheme="minorBidi" w:cstheme="minorBidi"/>
                <w:lang w:val="fr-CH"/>
              </w:rPr>
              <w:t xml:space="preserve">Michel </w:t>
            </w:r>
            <w:r w:rsidRPr="0012573C">
              <w:rPr>
                <w:rFonts w:asciiTheme="minorBidi" w:hAnsiTheme="minorBidi" w:cstheme="minorBidi"/>
                <w:b/>
                <w:lang w:val="fr-CH"/>
              </w:rPr>
              <w:t>JEAN</w:t>
            </w:r>
            <w:r w:rsidRPr="0012573C">
              <w:rPr>
                <w:rFonts w:asciiTheme="minorBidi" w:hAnsiTheme="minorBidi" w:cstheme="minorBidi"/>
                <w:lang w:val="fr-CH"/>
              </w:rPr>
              <w:t xml:space="preserve"> </w:t>
            </w:r>
          </w:p>
          <w:p w:rsidR="007F7A5C" w:rsidRPr="0012573C" w:rsidRDefault="007F7A5C" w:rsidP="007F7A5C">
            <w:pPr>
              <w:tabs>
                <w:tab w:val="left" w:pos="851"/>
              </w:tabs>
              <w:rPr>
                <w:rFonts w:asciiTheme="minorBidi" w:hAnsiTheme="minorBidi" w:cstheme="minorBidi"/>
                <w:lang w:val="fr-CH"/>
              </w:rPr>
            </w:pPr>
            <w:r w:rsidRPr="0012573C">
              <w:rPr>
                <w:rFonts w:asciiTheme="minorBidi" w:hAnsiTheme="minorBidi" w:cstheme="minorBidi"/>
                <w:lang w:val="fr-CH"/>
              </w:rPr>
              <w:t xml:space="preserve">Chair ET </w:t>
            </w:r>
            <w:proofErr w:type="spellStart"/>
            <w:r w:rsidRPr="0012573C">
              <w:rPr>
                <w:rFonts w:asciiTheme="minorBidi" w:hAnsiTheme="minorBidi" w:cstheme="minorBidi"/>
                <w:lang w:val="fr-CH"/>
              </w:rPr>
              <w:t>Humanitarian</w:t>
            </w:r>
            <w:proofErr w:type="spellEnd"/>
          </w:p>
        </w:tc>
        <w:tc>
          <w:tcPr>
            <w:tcW w:w="201" w:type="pct"/>
            <w:tcBorders>
              <w:top w:val="single" w:sz="4" w:space="0" w:color="0000FF"/>
              <w:bottom w:val="single" w:sz="4" w:space="0" w:color="0000FF"/>
            </w:tcBorders>
          </w:tcPr>
          <w:p w:rsidR="007F7A5C" w:rsidRPr="0012573C" w:rsidRDefault="00CD78AD" w:rsidP="00B52EC9">
            <w:pPr>
              <w:tabs>
                <w:tab w:val="left" w:pos="851"/>
              </w:tabs>
              <w:jc w:val="center"/>
              <w:rPr>
                <w:rFonts w:asciiTheme="minorBidi" w:hAnsiTheme="minorBidi" w:cstheme="minorBidi"/>
                <w:lang w:val="fr-CH"/>
              </w:rPr>
            </w:pPr>
            <w:hyperlink r:id="rId12" w:history="1"/>
          </w:p>
        </w:tc>
        <w:tc>
          <w:tcPr>
            <w:tcW w:w="2578" w:type="pct"/>
            <w:tcBorders>
              <w:top w:val="single" w:sz="4" w:space="0" w:color="0000FF"/>
              <w:bottom w:val="single" w:sz="4" w:space="0" w:color="0000FF"/>
              <w:right w:val="double" w:sz="4" w:space="0" w:color="0000FF"/>
            </w:tcBorders>
          </w:tcPr>
          <w:p w:rsidR="007F7A5C" w:rsidRPr="0012573C" w:rsidRDefault="00CD78AD" w:rsidP="0012573C">
            <w:pPr>
              <w:tabs>
                <w:tab w:val="left" w:pos="851"/>
              </w:tabs>
              <w:rPr>
                <w:rFonts w:asciiTheme="minorBidi" w:hAnsiTheme="minorBidi" w:cstheme="minorBidi"/>
              </w:rPr>
            </w:pPr>
            <w:hyperlink r:id="rId13" w:history="1">
              <w:r w:rsidR="007F7A5C" w:rsidRPr="0012573C">
                <w:rPr>
                  <w:rFonts w:asciiTheme="minorBidi" w:hAnsiTheme="minorBidi" w:cstheme="minorBidi"/>
                  <w:color w:val="0000FF"/>
                  <w:u w:val="single"/>
                </w:rPr>
                <w:t>michel.jean2@canada.ca</w:t>
              </w:r>
            </w:hyperlink>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0000FF"/>
              <w:bottom w:val="single" w:sz="4" w:space="0" w:color="0000FF"/>
            </w:tcBorders>
            <w:vAlign w:val="center"/>
          </w:tcPr>
          <w:p w:rsidR="0089794D"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Gilbert </w:t>
            </w:r>
            <w:r w:rsidRPr="0089794D">
              <w:rPr>
                <w:rFonts w:asciiTheme="minorBidi" w:hAnsiTheme="minorBidi" w:cstheme="minorBidi"/>
                <w:b/>
                <w:bCs/>
                <w:lang w:val="fr-CH"/>
              </w:rPr>
              <w:t>BRUNET</w:t>
            </w:r>
          </w:p>
          <w:p w:rsidR="007F7A5C" w:rsidRPr="0089794D" w:rsidRDefault="007F7A5C" w:rsidP="0089794D">
            <w:pPr>
              <w:tabs>
                <w:tab w:val="left" w:pos="851"/>
              </w:tabs>
              <w:rPr>
                <w:rFonts w:asciiTheme="minorBidi" w:hAnsiTheme="minorBidi" w:cstheme="minorBidi"/>
                <w:lang w:val="fr-CH"/>
              </w:rPr>
            </w:pPr>
            <w:r w:rsidRPr="0089794D">
              <w:rPr>
                <w:rFonts w:asciiTheme="minorBidi" w:hAnsiTheme="minorBidi" w:cstheme="minorBidi"/>
                <w:lang w:val="fr-CH"/>
              </w:rPr>
              <w:t>CAS rep.</w:t>
            </w:r>
          </w:p>
        </w:tc>
        <w:tc>
          <w:tcPr>
            <w:tcW w:w="201" w:type="pct"/>
            <w:tcBorders>
              <w:top w:val="single" w:sz="4" w:space="0" w:color="0000FF"/>
              <w:bottom w:val="single" w:sz="4" w:space="0" w:color="0000FF"/>
            </w:tcBorders>
          </w:tcPr>
          <w:p w:rsidR="007F7A5C" w:rsidRPr="0012573C" w:rsidRDefault="007F7A5C" w:rsidP="007F7A5C">
            <w:pPr>
              <w:tabs>
                <w:tab w:val="left" w:pos="851"/>
              </w:tabs>
              <w:jc w:val="center"/>
              <w:rPr>
                <w:rFonts w:asciiTheme="minorBidi" w:hAnsiTheme="minorBidi" w:cstheme="minorBidi"/>
              </w:rPr>
            </w:pPr>
          </w:p>
        </w:tc>
        <w:tc>
          <w:tcPr>
            <w:tcW w:w="2578" w:type="pct"/>
            <w:tcBorders>
              <w:top w:val="single" w:sz="4" w:space="0" w:color="0000FF"/>
              <w:bottom w:val="single" w:sz="4" w:space="0" w:color="0000FF"/>
              <w:right w:val="double" w:sz="4" w:space="0" w:color="0000FF"/>
            </w:tcBorders>
          </w:tcPr>
          <w:p w:rsidR="007F7A5C" w:rsidRPr="0012573C" w:rsidRDefault="00CD78AD" w:rsidP="0012573C">
            <w:pPr>
              <w:tabs>
                <w:tab w:val="left" w:pos="851"/>
              </w:tabs>
              <w:rPr>
                <w:rFonts w:asciiTheme="minorBidi" w:hAnsiTheme="minorBidi" w:cstheme="minorBidi"/>
              </w:rPr>
            </w:pPr>
            <w:hyperlink r:id="rId14" w:history="1">
              <w:r w:rsidR="007F7A5C" w:rsidRPr="0012573C">
                <w:rPr>
                  <w:rFonts w:asciiTheme="minorBidi" w:hAnsiTheme="minorBidi" w:cstheme="minorBidi"/>
                  <w:color w:val="0000FF"/>
                  <w:u w:val="single"/>
                </w:rPr>
                <w:t>gilbert.brunet@canada.ca</w:t>
              </w:r>
            </w:hyperlink>
          </w:p>
        </w:tc>
      </w:tr>
      <w:tr w:rsidR="00BE34DF" w:rsidRPr="007F7A5C" w:rsidTr="001969BA">
        <w:trPr>
          <w:cantSplit/>
          <w:jc w:val="center"/>
        </w:trPr>
        <w:tc>
          <w:tcPr>
            <w:tcW w:w="191" w:type="pct"/>
            <w:tcBorders>
              <w:top w:val="single" w:sz="4" w:space="0" w:color="0000FF"/>
              <w:left w:val="double" w:sz="4" w:space="0" w:color="0000FF"/>
              <w:bottom w:val="sing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0000FF"/>
              <w:bottom w:val="single" w:sz="4" w:space="0" w:color="0000FF"/>
            </w:tcBorders>
            <w:vAlign w:val="center"/>
          </w:tcPr>
          <w:p w:rsidR="0089794D" w:rsidRPr="0089794D" w:rsidRDefault="007F7A5C" w:rsidP="0089794D">
            <w:pPr>
              <w:tabs>
                <w:tab w:val="left" w:pos="851"/>
              </w:tabs>
              <w:rPr>
                <w:rFonts w:asciiTheme="minorBidi" w:hAnsiTheme="minorBidi" w:cstheme="minorBidi"/>
                <w:lang w:val="fr-CH"/>
              </w:rPr>
            </w:pPr>
            <w:r w:rsidRPr="0089794D">
              <w:rPr>
                <w:rFonts w:asciiTheme="minorBidi" w:hAnsiTheme="minorBidi" w:cstheme="minorBidi"/>
                <w:lang w:val="fr-CH"/>
              </w:rPr>
              <w:t xml:space="preserve">Michel </w:t>
            </w:r>
            <w:r w:rsidRPr="0089794D">
              <w:rPr>
                <w:rFonts w:asciiTheme="minorBidi" w:hAnsiTheme="minorBidi" w:cstheme="minorBidi"/>
                <w:b/>
                <w:bCs/>
                <w:lang w:val="fr-CH"/>
              </w:rPr>
              <w:t>BELAND</w:t>
            </w:r>
            <w:r w:rsidRPr="0089794D">
              <w:rPr>
                <w:rFonts w:asciiTheme="minorBidi" w:hAnsiTheme="minorBidi" w:cstheme="minorBidi"/>
                <w:lang w:val="fr-CH"/>
              </w:rPr>
              <w:t xml:space="preserve"> </w:t>
            </w:r>
          </w:p>
          <w:p w:rsidR="007F7A5C" w:rsidRPr="0089794D" w:rsidRDefault="0012573C" w:rsidP="0089794D">
            <w:pPr>
              <w:tabs>
                <w:tab w:val="left" w:pos="851"/>
              </w:tabs>
              <w:rPr>
                <w:rFonts w:asciiTheme="minorBidi" w:hAnsiTheme="minorBidi" w:cstheme="minorBidi"/>
                <w:lang w:val="fr-CH"/>
              </w:rPr>
            </w:pPr>
            <w:r w:rsidRPr="0089794D">
              <w:rPr>
                <w:rFonts w:asciiTheme="minorBidi" w:hAnsiTheme="minorBidi" w:cstheme="minorBidi"/>
                <w:lang w:val="fr-CH"/>
              </w:rPr>
              <w:t>WMO consultant</w:t>
            </w:r>
          </w:p>
        </w:tc>
        <w:tc>
          <w:tcPr>
            <w:tcW w:w="201" w:type="pct"/>
            <w:tcBorders>
              <w:top w:val="single" w:sz="4" w:space="0" w:color="0000FF"/>
              <w:bottom w:val="single" w:sz="4" w:space="0" w:color="0000FF"/>
            </w:tcBorders>
          </w:tcPr>
          <w:p w:rsidR="007F7A5C" w:rsidRPr="0012573C" w:rsidRDefault="007F7A5C" w:rsidP="007F7A5C">
            <w:pPr>
              <w:tabs>
                <w:tab w:val="left" w:pos="851"/>
              </w:tabs>
              <w:jc w:val="center"/>
              <w:rPr>
                <w:rFonts w:asciiTheme="minorBidi" w:hAnsiTheme="minorBidi" w:cstheme="minorBidi"/>
              </w:rPr>
            </w:pPr>
          </w:p>
        </w:tc>
        <w:tc>
          <w:tcPr>
            <w:tcW w:w="2578" w:type="pct"/>
            <w:tcBorders>
              <w:top w:val="single" w:sz="4" w:space="0" w:color="0000FF"/>
              <w:bottom w:val="single" w:sz="4" w:space="0" w:color="0000FF"/>
              <w:right w:val="double" w:sz="4" w:space="0" w:color="0000FF"/>
            </w:tcBorders>
          </w:tcPr>
          <w:p w:rsidR="007F7A5C" w:rsidRPr="0012573C" w:rsidRDefault="00CD78AD" w:rsidP="0012573C">
            <w:pPr>
              <w:tabs>
                <w:tab w:val="left" w:pos="851"/>
              </w:tabs>
              <w:rPr>
                <w:rFonts w:asciiTheme="minorBidi" w:hAnsiTheme="minorBidi" w:cstheme="minorBidi"/>
              </w:rPr>
            </w:pPr>
            <w:hyperlink r:id="rId15" w:history="1">
              <w:r w:rsidR="007F7A5C" w:rsidRPr="0012573C">
                <w:rPr>
                  <w:rFonts w:asciiTheme="minorBidi" w:hAnsiTheme="minorBidi" w:cstheme="minorBidi"/>
                  <w:color w:val="0000FF"/>
                  <w:u w:val="single"/>
                </w:rPr>
                <w:t>michel.beland@hotmail.com</w:t>
              </w:r>
            </w:hyperlink>
          </w:p>
        </w:tc>
      </w:tr>
      <w:tr w:rsidR="00BE34DF" w:rsidRPr="00D50692" w:rsidTr="001969BA">
        <w:trPr>
          <w:cantSplit/>
          <w:jc w:val="center"/>
        </w:trPr>
        <w:tc>
          <w:tcPr>
            <w:tcW w:w="191" w:type="pct"/>
            <w:tcBorders>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single" w:sz="4" w:space="0" w:color="auto"/>
            </w:tcBorders>
            <w:vAlign w:val="center"/>
          </w:tcPr>
          <w:p w:rsidR="0089794D" w:rsidRDefault="007F7A5C" w:rsidP="0089794D">
            <w:pPr>
              <w:tabs>
                <w:tab w:val="left" w:pos="851"/>
              </w:tabs>
              <w:spacing w:before="40" w:after="40"/>
              <w:rPr>
                <w:rFonts w:asciiTheme="minorBidi" w:hAnsiTheme="minorBidi" w:cstheme="minorBidi"/>
                <w:lang w:val="fr-CH"/>
              </w:rPr>
            </w:pPr>
            <w:r w:rsidRPr="0012573C">
              <w:rPr>
                <w:rFonts w:asciiTheme="minorBidi" w:hAnsiTheme="minorBidi" w:cstheme="minorBidi"/>
                <w:lang w:val="fr-CH"/>
              </w:rPr>
              <w:t xml:space="preserve">Jean-Pierre </w:t>
            </w:r>
            <w:r w:rsidRPr="0089794D">
              <w:rPr>
                <w:rFonts w:asciiTheme="minorBidi" w:hAnsiTheme="minorBidi" w:cstheme="minorBidi"/>
                <w:b/>
                <w:bCs/>
                <w:lang w:val="fr-CH"/>
              </w:rPr>
              <w:t>CERON</w:t>
            </w:r>
            <w:r w:rsidRPr="0012573C">
              <w:rPr>
                <w:rFonts w:asciiTheme="minorBidi" w:hAnsiTheme="minorBidi" w:cstheme="minorBidi"/>
                <w:lang w:val="fr-CH"/>
              </w:rPr>
              <w:t xml:space="preserve"> </w:t>
            </w:r>
          </w:p>
          <w:p w:rsidR="007F7A5C" w:rsidRPr="0012573C" w:rsidRDefault="007F7A5C" w:rsidP="0089794D">
            <w:pPr>
              <w:tabs>
                <w:tab w:val="left" w:pos="851"/>
              </w:tabs>
              <w:spacing w:before="40" w:after="40"/>
              <w:rPr>
                <w:rFonts w:asciiTheme="minorBidi" w:hAnsiTheme="minorBidi" w:cstheme="minorBidi"/>
                <w:lang w:val="fr-CH"/>
              </w:rPr>
            </w:pPr>
            <w:proofErr w:type="spellStart"/>
            <w:r w:rsidRPr="0012573C">
              <w:rPr>
                <w:rFonts w:asciiTheme="minorBidi" w:hAnsiTheme="minorBidi" w:cstheme="minorBidi"/>
                <w:lang w:val="fr-CH"/>
              </w:rPr>
              <w:t>CCl</w:t>
            </w:r>
            <w:proofErr w:type="spellEnd"/>
            <w:r w:rsidRPr="0012573C">
              <w:rPr>
                <w:rFonts w:asciiTheme="minorBidi" w:hAnsiTheme="minorBidi" w:cstheme="minorBidi"/>
                <w:lang w:val="fr-CH"/>
              </w:rPr>
              <w:t xml:space="preserve"> </w:t>
            </w:r>
            <w:proofErr w:type="spellStart"/>
            <w:r w:rsidRPr="0012573C">
              <w:rPr>
                <w:rFonts w:asciiTheme="minorBidi" w:hAnsiTheme="minorBidi" w:cstheme="minorBidi"/>
                <w:lang w:val="fr-CH"/>
              </w:rPr>
              <w:t>rep</w:t>
            </w:r>
            <w:proofErr w:type="spellEnd"/>
            <w:r w:rsidRPr="0012573C">
              <w:rPr>
                <w:rFonts w:asciiTheme="minorBidi" w:hAnsiTheme="minorBidi" w:cstheme="minorBidi"/>
                <w:lang w:val="fr-CH"/>
              </w:rPr>
              <w:t>.</w:t>
            </w:r>
          </w:p>
        </w:tc>
        <w:tc>
          <w:tcPr>
            <w:tcW w:w="201" w:type="pct"/>
            <w:tcBorders>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fr-FR"/>
              </w:rPr>
            </w:pPr>
          </w:p>
        </w:tc>
        <w:tc>
          <w:tcPr>
            <w:tcW w:w="2578" w:type="pct"/>
            <w:tcBorders>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6" w:history="1">
              <w:r w:rsidR="007F7A5C" w:rsidRPr="0012573C">
                <w:rPr>
                  <w:rFonts w:asciiTheme="minorBidi" w:hAnsiTheme="minorBidi" w:cstheme="minorBidi"/>
                  <w:color w:val="0000FF"/>
                  <w:u w:val="single"/>
                  <w:lang w:val="fr-FR"/>
                </w:rPr>
                <w:t>Jean-Pierre.Ceron@meteo.fr</w:t>
              </w:r>
            </w:hyperlink>
          </w:p>
        </w:tc>
      </w:tr>
      <w:tr w:rsidR="00BE34DF" w:rsidRPr="007F7A5C" w:rsidTr="001969BA">
        <w:trPr>
          <w:cantSplit/>
          <w:jc w:val="center"/>
        </w:trPr>
        <w:tc>
          <w:tcPr>
            <w:tcW w:w="191" w:type="pct"/>
            <w:tcBorders>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single" w:sz="4" w:space="0" w:color="auto"/>
            </w:tcBorders>
            <w:vAlign w:val="center"/>
          </w:tcPr>
          <w:p w:rsidR="0089794D"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Gerald </w:t>
            </w:r>
            <w:r w:rsidRPr="007C259E">
              <w:rPr>
                <w:rFonts w:asciiTheme="minorBidi" w:hAnsiTheme="minorBidi" w:cstheme="minorBidi"/>
                <w:b/>
                <w:bCs/>
                <w:lang w:val="en-US"/>
              </w:rPr>
              <w:t>FLEMING</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Chair OPAG PWS</w:t>
            </w:r>
          </w:p>
        </w:tc>
        <w:tc>
          <w:tcPr>
            <w:tcW w:w="201" w:type="pct"/>
            <w:tcBorders>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7" w:history="1">
              <w:r w:rsidR="007F7A5C" w:rsidRPr="0012573C">
                <w:rPr>
                  <w:rFonts w:asciiTheme="minorBidi" w:hAnsiTheme="minorBidi" w:cstheme="minorBidi"/>
                  <w:color w:val="0000FF"/>
                  <w:u w:val="single"/>
                  <w:lang w:val="fr-FR"/>
                </w:rPr>
                <w:t>gfleming@eircom.net</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89794D"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David </w:t>
            </w:r>
            <w:r w:rsidR="0089794D" w:rsidRPr="0089794D">
              <w:rPr>
                <w:rFonts w:asciiTheme="minorBidi" w:hAnsiTheme="minorBidi" w:cstheme="minorBidi"/>
                <w:b/>
                <w:bCs/>
                <w:lang w:val="fr-CH"/>
              </w:rPr>
              <w:t>RICHARDSON</w:t>
            </w:r>
          </w:p>
          <w:p w:rsidR="007F7A5C"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ECMWF</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fr-FR"/>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fr-FR"/>
              </w:rPr>
            </w:pPr>
            <w:hyperlink r:id="rId18" w:history="1">
              <w:r w:rsidR="007F7A5C" w:rsidRPr="0012573C">
                <w:rPr>
                  <w:rFonts w:asciiTheme="minorBidi" w:hAnsiTheme="minorBidi" w:cstheme="minorBidi"/>
                  <w:color w:val="0000FF"/>
                  <w:u w:val="single"/>
                  <w:lang w:val="fr-FR"/>
                </w:rPr>
                <w:t>david.richardson@ecmwf.int</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Yuki </w:t>
            </w:r>
            <w:r w:rsidRPr="007C259E">
              <w:rPr>
                <w:rFonts w:asciiTheme="minorBidi" w:hAnsiTheme="minorBidi" w:cstheme="minorBidi"/>
                <w:b/>
                <w:bCs/>
                <w:lang w:val="en-US"/>
              </w:rPr>
              <w:t>HONDA</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Co-chair OPAG DPFS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19" w:history="1">
              <w:r w:rsidR="007F7A5C" w:rsidRPr="0012573C">
                <w:rPr>
                  <w:rFonts w:asciiTheme="minorBidi" w:hAnsiTheme="minorBidi" w:cstheme="minorBidi"/>
                  <w:color w:val="0000FF"/>
                  <w:u w:val="single"/>
                  <w:lang w:val="en-US"/>
                </w:rPr>
                <w:t>honda.yuuki@met.kishou.go.jp</w:t>
              </w:r>
            </w:hyperlink>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7C259E" w:rsidRDefault="007F7A5C" w:rsidP="0089794D">
            <w:pPr>
              <w:tabs>
                <w:tab w:val="left" w:pos="851"/>
              </w:tabs>
              <w:spacing w:before="40" w:after="40"/>
              <w:rPr>
                <w:rFonts w:asciiTheme="minorBidi" w:hAnsiTheme="minorBidi" w:cstheme="minorBidi"/>
                <w:lang w:val="en-US"/>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Ken </w:t>
            </w:r>
            <w:r w:rsidRPr="007C259E">
              <w:rPr>
                <w:rFonts w:asciiTheme="minorBidi" w:hAnsiTheme="minorBidi" w:cstheme="minorBidi"/>
                <w:b/>
                <w:bCs/>
                <w:lang w:val="en-US"/>
              </w:rPr>
              <w:t>MYLNE</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Chair OPAG DPFS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0" w:history="1">
              <w:r w:rsidR="007F7A5C" w:rsidRPr="0012573C">
                <w:rPr>
                  <w:rFonts w:asciiTheme="minorBidi" w:hAnsiTheme="minorBidi" w:cstheme="minorBidi"/>
                  <w:color w:val="0000FF"/>
                  <w:u w:val="single"/>
                  <w:lang w:val="en-US"/>
                </w:rPr>
                <w:t>ken.mylne@metoffice.gov.uk</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7C259E" w:rsidRDefault="007F7A5C" w:rsidP="0089794D">
            <w:pPr>
              <w:tabs>
                <w:tab w:val="left" w:pos="851"/>
              </w:tabs>
              <w:spacing w:before="40" w:after="40"/>
              <w:rPr>
                <w:rFonts w:asciiTheme="minorBidi" w:hAnsiTheme="minorBidi" w:cstheme="minorBidi"/>
                <w:lang w:val="en-US"/>
              </w:rPr>
            </w:pPr>
          </w:p>
        </w:tc>
        <w:tc>
          <w:tcPr>
            <w:tcW w:w="2030" w:type="pct"/>
            <w:tcBorders>
              <w:top w:val="single" w:sz="4" w:space="0" w:color="auto"/>
              <w:bottom w:val="single" w:sz="4" w:space="0" w:color="auto"/>
            </w:tcBorders>
            <w:vAlign w:val="center"/>
          </w:tcPr>
          <w:p w:rsidR="007F7A5C" w:rsidRDefault="007F7A5C" w:rsidP="0089794D">
            <w:pPr>
              <w:tabs>
                <w:tab w:val="left" w:pos="851"/>
              </w:tabs>
              <w:spacing w:before="40" w:after="40"/>
              <w:rPr>
                <w:rFonts w:asciiTheme="minorBidi" w:hAnsiTheme="minorBidi" w:cstheme="minorBidi"/>
                <w:b/>
                <w:bCs/>
                <w:lang w:val="fr-CH"/>
              </w:rPr>
            </w:pPr>
            <w:r w:rsidRPr="0089794D">
              <w:rPr>
                <w:rFonts w:asciiTheme="minorBidi" w:hAnsiTheme="minorBidi" w:cstheme="minorBidi"/>
                <w:lang w:val="fr-CH"/>
              </w:rPr>
              <w:t xml:space="preserve">Prof. Hong </w:t>
            </w:r>
            <w:r w:rsidRPr="0089794D">
              <w:rPr>
                <w:rFonts w:asciiTheme="minorBidi" w:hAnsiTheme="minorBidi" w:cstheme="minorBidi"/>
                <w:b/>
                <w:bCs/>
                <w:lang w:val="fr-CH"/>
              </w:rPr>
              <w:t>YAN</w:t>
            </w:r>
          </w:p>
          <w:p w:rsidR="0089794D" w:rsidRPr="0089794D" w:rsidRDefault="0089794D" w:rsidP="0089794D">
            <w:pPr>
              <w:tabs>
                <w:tab w:val="left" w:pos="851"/>
              </w:tabs>
              <w:spacing w:before="40" w:after="40"/>
              <w:rPr>
                <w:rFonts w:asciiTheme="minorBidi" w:hAnsiTheme="minorBidi" w:cstheme="minorBidi"/>
                <w:lang w:val="fr-CH"/>
              </w:rPr>
            </w:pP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1" w:history="1">
              <w:r w:rsidR="007F7A5C" w:rsidRPr="0012573C">
                <w:rPr>
                  <w:rFonts w:asciiTheme="minorBidi" w:hAnsiTheme="minorBidi" w:cstheme="minorBidi"/>
                  <w:color w:val="0000FF"/>
                  <w:u w:val="single"/>
                  <w:lang w:val="en-US"/>
                </w:rPr>
                <w:t>yan.hong09@gmail.com</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 xml:space="preserve">Fred </w:t>
            </w:r>
            <w:r w:rsidRPr="0089794D">
              <w:rPr>
                <w:rFonts w:asciiTheme="minorBidi" w:hAnsiTheme="minorBidi" w:cstheme="minorBidi"/>
                <w:b/>
                <w:bCs/>
                <w:lang w:val="fr-CH"/>
              </w:rPr>
              <w:t>BRANSKI</w:t>
            </w:r>
            <w:r w:rsidRPr="0089794D">
              <w:rPr>
                <w:rFonts w:asciiTheme="minorBidi" w:hAnsiTheme="minorBidi" w:cstheme="minorBidi"/>
                <w:lang w:val="fr-CH"/>
              </w:rPr>
              <w:t xml:space="preserve"> </w:t>
            </w:r>
          </w:p>
          <w:p w:rsidR="007F7A5C" w:rsidRPr="0089794D" w:rsidRDefault="007F7A5C" w:rsidP="0089794D">
            <w:pPr>
              <w:tabs>
                <w:tab w:val="left" w:pos="851"/>
              </w:tabs>
              <w:spacing w:before="40" w:after="40"/>
              <w:rPr>
                <w:rFonts w:asciiTheme="minorBidi" w:hAnsiTheme="minorBidi" w:cstheme="minorBidi"/>
                <w:lang w:val="fr-CH"/>
              </w:rPr>
            </w:pPr>
            <w:r w:rsidRPr="0089794D">
              <w:rPr>
                <w:rFonts w:asciiTheme="minorBidi" w:hAnsiTheme="minorBidi" w:cstheme="minorBidi"/>
                <w:lang w:val="fr-CH"/>
              </w:rPr>
              <w:t>President CBS</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2" w:history="1">
              <w:r w:rsidR="007F7A5C" w:rsidRPr="0012573C">
                <w:rPr>
                  <w:rFonts w:asciiTheme="minorBidi" w:hAnsiTheme="minorBidi" w:cstheme="minorBidi"/>
                  <w:color w:val="0000FF"/>
                  <w:u w:val="single"/>
                  <w:lang w:val="en-US"/>
                </w:rPr>
                <w:t>fred.branski@noaa.gov</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top w:val="single" w:sz="4" w:space="0" w:color="auto"/>
              <w:left w:val="double" w:sz="4" w:space="0" w:color="0000FF"/>
              <w:bottom w:val="single" w:sz="4" w:space="0" w:color="auto"/>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top w:val="single" w:sz="4" w:space="0" w:color="auto"/>
              <w:bottom w:val="single" w:sz="4" w:space="0" w:color="auto"/>
            </w:tcBorders>
            <w:vAlign w:val="center"/>
          </w:tcPr>
          <w:p w:rsidR="00BE385E"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Dr</w:t>
            </w:r>
            <w:proofErr w:type="spellEnd"/>
            <w:r w:rsidRPr="007C259E">
              <w:rPr>
                <w:rFonts w:asciiTheme="minorBidi" w:hAnsiTheme="minorBidi" w:cstheme="minorBidi"/>
                <w:lang w:val="en-US"/>
              </w:rPr>
              <w:t xml:space="preserve"> Jan </w:t>
            </w:r>
            <w:r w:rsidRPr="007C259E">
              <w:rPr>
                <w:rFonts w:asciiTheme="minorBidi" w:hAnsiTheme="minorBidi" w:cstheme="minorBidi"/>
                <w:b/>
                <w:bCs/>
                <w:lang w:val="en-US"/>
              </w:rPr>
              <w:t>D</w:t>
            </w:r>
            <w:r w:rsidR="00BE385E" w:rsidRPr="007C259E">
              <w:rPr>
                <w:rFonts w:asciiTheme="minorBidi" w:hAnsiTheme="minorBidi" w:cstheme="minorBidi"/>
                <w:b/>
                <w:bCs/>
                <w:lang w:val="en-US"/>
              </w:rPr>
              <w:t>ANHELKA</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CHy</w:t>
            </w:r>
            <w:proofErr w:type="spellEnd"/>
            <w:r w:rsidRPr="007C259E">
              <w:rPr>
                <w:rFonts w:asciiTheme="minorBidi" w:hAnsiTheme="minorBidi" w:cstheme="minorBidi"/>
                <w:lang w:val="en-US"/>
              </w:rPr>
              <w:t xml:space="preserve"> rep.</w:t>
            </w:r>
          </w:p>
        </w:tc>
        <w:tc>
          <w:tcPr>
            <w:tcW w:w="201" w:type="pct"/>
            <w:tcBorders>
              <w:top w:val="single" w:sz="4" w:space="0" w:color="auto"/>
              <w:bottom w:val="single" w:sz="4" w:space="0" w:color="auto"/>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top w:val="single" w:sz="4" w:space="0" w:color="auto"/>
              <w:bottom w:val="single" w:sz="4" w:space="0" w:color="auto"/>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3" w:history="1">
              <w:r w:rsidR="007F7A5C" w:rsidRPr="0012573C">
                <w:rPr>
                  <w:rFonts w:asciiTheme="minorBidi" w:hAnsiTheme="minorBidi" w:cstheme="minorBidi"/>
                  <w:color w:val="0000FF"/>
                  <w:u w:val="single"/>
                  <w:lang w:val="en-US"/>
                </w:rPr>
                <w:t>danhelka@chmi.cz</w:t>
              </w:r>
            </w:hyperlink>
            <w:r w:rsidR="007F7A5C" w:rsidRPr="0012573C">
              <w:rPr>
                <w:rFonts w:asciiTheme="minorBidi" w:hAnsiTheme="minorBidi" w:cstheme="minorBidi"/>
                <w:lang w:val="en-US"/>
              </w:rPr>
              <w:t xml:space="preserve"> </w:t>
            </w:r>
          </w:p>
        </w:tc>
      </w:tr>
      <w:tr w:rsidR="00BE34DF" w:rsidRPr="007F7A5C" w:rsidTr="001969BA">
        <w:trPr>
          <w:cantSplit/>
          <w:jc w:val="center"/>
        </w:trPr>
        <w:tc>
          <w:tcPr>
            <w:tcW w:w="191" w:type="pct"/>
            <w:tcBorders>
              <w:left w:val="doub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vAlign w:val="center"/>
          </w:tcPr>
          <w:p w:rsidR="00BE385E"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Prof. Valentin </w:t>
            </w:r>
            <w:r w:rsidRPr="007C259E">
              <w:rPr>
                <w:rFonts w:asciiTheme="minorBidi" w:hAnsiTheme="minorBidi" w:cstheme="minorBidi"/>
                <w:b/>
                <w:bCs/>
                <w:lang w:val="en-US"/>
              </w:rPr>
              <w:t>K</w:t>
            </w:r>
            <w:r w:rsidR="00BE385E" w:rsidRPr="007C259E">
              <w:rPr>
                <w:rFonts w:asciiTheme="minorBidi" w:hAnsiTheme="minorBidi" w:cstheme="minorBidi"/>
                <w:b/>
                <w:bCs/>
                <w:lang w:val="en-US"/>
              </w:rPr>
              <w:t>AZANDJIEV</w:t>
            </w:r>
          </w:p>
          <w:p w:rsidR="007F7A5C"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CAgM</w:t>
            </w:r>
            <w:proofErr w:type="spellEnd"/>
            <w:r w:rsidRPr="007C259E">
              <w:rPr>
                <w:rFonts w:asciiTheme="minorBidi" w:hAnsiTheme="minorBidi" w:cstheme="minorBidi"/>
                <w:lang w:val="en-US"/>
              </w:rPr>
              <w:t xml:space="preserve"> rep.</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right w:val="double" w:sz="4" w:space="0" w:color="0000FF"/>
            </w:tcBorders>
          </w:tcPr>
          <w:p w:rsidR="007F7A5C" w:rsidRPr="0012573C" w:rsidRDefault="00CD78AD" w:rsidP="0089794D">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4" w:history="1">
              <w:r w:rsidR="0089794D" w:rsidRPr="00D767AC">
                <w:rPr>
                  <w:rStyle w:val="Hyperlink"/>
                  <w:rFonts w:asciiTheme="minorBidi" w:hAnsiTheme="minorBidi" w:cstheme="minorBidi"/>
                </w:rPr>
                <w:t>Valentin.kazandkiev@meteo.bg</w:t>
              </w:r>
            </w:hyperlink>
            <w:r w:rsidR="0089794D">
              <w:rPr>
                <w:rFonts w:asciiTheme="minorBidi" w:hAnsiTheme="minorBidi" w:cstheme="minorBidi"/>
              </w:rPr>
              <w:t xml:space="preserve"> </w:t>
            </w:r>
          </w:p>
        </w:tc>
      </w:tr>
      <w:tr w:rsidR="00BE34DF" w:rsidRPr="007F7A5C" w:rsidTr="001969BA">
        <w:trPr>
          <w:cantSplit/>
          <w:jc w:val="center"/>
        </w:trPr>
        <w:tc>
          <w:tcPr>
            <w:tcW w:w="191" w:type="pct"/>
            <w:tcBorders>
              <w:left w:val="double" w:sz="4" w:space="0" w:color="0000FF"/>
              <w:bottom w:val="double" w:sz="4" w:space="0" w:color="0000FF"/>
            </w:tcBorders>
            <w:vAlign w:val="center"/>
          </w:tcPr>
          <w:p w:rsidR="007F7A5C" w:rsidRPr="0089794D" w:rsidRDefault="007F7A5C" w:rsidP="0089794D">
            <w:pPr>
              <w:tabs>
                <w:tab w:val="left" w:pos="851"/>
              </w:tabs>
              <w:spacing w:before="40" w:after="40"/>
              <w:rPr>
                <w:rFonts w:asciiTheme="minorBidi" w:hAnsiTheme="minorBidi" w:cstheme="minorBidi"/>
                <w:lang w:val="fr-CH"/>
              </w:rPr>
            </w:pPr>
          </w:p>
        </w:tc>
        <w:tc>
          <w:tcPr>
            <w:tcW w:w="2030" w:type="pct"/>
            <w:tcBorders>
              <w:bottom w:val="double" w:sz="4" w:space="0" w:color="0000FF"/>
            </w:tcBorders>
            <w:vAlign w:val="center"/>
          </w:tcPr>
          <w:p w:rsidR="00BE385E" w:rsidRPr="007C259E" w:rsidRDefault="007F7A5C" w:rsidP="0089794D">
            <w:pPr>
              <w:tabs>
                <w:tab w:val="left" w:pos="851"/>
              </w:tabs>
              <w:spacing w:before="40" w:after="40"/>
              <w:rPr>
                <w:rFonts w:asciiTheme="minorBidi" w:hAnsiTheme="minorBidi" w:cstheme="minorBidi"/>
                <w:lang w:val="en-US"/>
              </w:rPr>
            </w:pPr>
            <w:proofErr w:type="spellStart"/>
            <w:r w:rsidRPr="007C259E">
              <w:rPr>
                <w:rFonts w:asciiTheme="minorBidi" w:hAnsiTheme="minorBidi" w:cstheme="minorBidi"/>
                <w:lang w:val="en-US"/>
              </w:rPr>
              <w:t>Mr</w:t>
            </w:r>
            <w:proofErr w:type="spellEnd"/>
            <w:r w:rsidRPr="007C259E">
              <w:rPr>
                <w:rFonts w:asciiTheme="minorBidi" w:hAnsiTheme="minorBidi" w:cstheme="minorBidi"/>
                <w:lang w:val="en-US"/>
              </w:rPr>
              <w:t xml:space="preserve"> </w:t>
            </w:r>
            <w:proofErr w:type="spellStart"/>
            <w:r w:rsidRPr="007C259E">
              <w:rPr>
                <w:rFonts w:asciiTheme="minorBidi" w:hAnsiTheme="minorBidi" w:cstheme="minorBidi"/>
                <w:lang w:val="en-US"/>
              </w:rPr>
              <w:t>Byong-Lyol</w:t>
            </w:r>
            <w:proofErr w:type="spellEnd"/>
            <w:r w:rsidRPr="007C259E">
              <w:rPr>
                <w:rFonts w:asciiTheme="minorBidi" w:hAnsiTheme="minorBidi" w:cstheme="minorBidi"/>
                <w:lang w:val="en-US"/>
              </w:rPr>
              <w:t xml:space="preserve"> </w:t>
            </w:r>
            <w:r w:rsidRPr="007C259E">
              <w:rPr>
                <w:rFonts w:asciiTheme="minorBidi" w:hAnsiTheme="minorBidi" w:cstheme="minorBidi"/>
                <w:b/>
                <w:bCs/>
                <w:lang w:val="en-US"/>
              </w:rPr>
              <w:t>LEE</w:t>
            </w:r>
            <w:r w:rsidRPr="007C259E">
              <w:rPr>
                <w:rFonts w:asciiTheme="minorBidi" w:hAnsiTheme="minorBidi" w:cstheme="minorBidi"/>
                <w:lang w:val="en-US"/>
              </w:rPr>
              <w:t xml:space="preserve"> </w:t>
            </w:r>
          </w:p>
          <w:p w:rsidR="007F7A5C" w:rsidRPr="007C259E" w:rsidRDefault="007F7A5C" w:rsidP="0089794D">
            <w:pPr>
              <w:tabs>
                <w:tab w:val="left" w:pos="851"/>
              </w:tabs>
              <w:spacing w:before="40" w:after="40"/>
              <w:rPr>
                <w:rFonts w:asciiTheme="minorBidi" w:hAnsiTheme="minorBidi" w:cstheme="minorBidi"/>
                <w:lang w:val="en-US"/>
              </w:rPr>
            </w:pPr>
            <w:r w:rsidRPr="007C259E">
              <w:rPr>
                <w:rFonts w:asciiTheme="minorBidi" w:hAnsiTheme="minorBidi" w:cstheme="minorBidi"/>
                <w:lang w:val="en-US"/>
              </w:rPr>
              <w:t xml:space="preserve">President </w:t>
            </w:r>
            <w:proofErr w:type="spellStart"/>
            <w:r w:rsidRPr="007C259E">
              <w:rPr>
                <w:rFonts w:asciiTheme="minorBidi" w:hAnsiTheme="minorBidi" w:cstheme="minorBidi"/>
                <w:lang w:val="en-US"/>
              </w:rPr>
              <w:t>CAgM</w:t>
            </w:r>
            <w:proofErr w:type="spellEnd"/>
          </w:p>
        </w:tc>
        <w:tc>
          <w:tcPr>
            <w:tcW w:w="201" w:type="pct"/>
            <w:tcBorders>
              <w:bottom w:val="double" w:sz="4" w:space="0" w:color="0000FF"/>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578" w:type="pct"/>
            <w:tcBorders>
              <w:bottom w:val="double" w:sz="4" w:space="0" w:color="0000FF"/>
              <w:right w:val="double" w:sz="4" w:space="0" w:color="0000FF"/>
            </w:tcBorders>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5" w:history="1">
              <w:r w:rsidR="007F7A5C" w:rsidRPr="0012573C">
                <w:rPr>
                  <w:rFonts w:asciiTheme="minorBidi" w:hAnsiTheme="minorBidi" w:cstheme="minorBidi"/>
                  <w:color w:val="0000FF"/>
                  <w:u w:val="single"/>
                </w:rPr>
                <w:t>blleesnu@snu.ac.kr</w:t>
              </w:r>
            </w:hyperlink>
            <w:r w:rsidR="007F7A5C" w:rsidRPr="0012573C">
              <w:rPr>
                <w:rFonts w:asciiTheme="minorBidi" w:hAnsiTheme="minorBidi" w:cstheme="minorBidi"/>
              </w:rPr>
              <w:t xml:space="preserve"> </w:t>
            </w:r>
          </w:p>
        </w:tc>
      </w:tr>
      <w:tr w:rsidR="007F7A5C" w:rsidRPr="007F7A5C" w:rsidTr="001969BA">
        <w:trPr>
          <w:cantSplit/>
          <w:jc w:val="center"/>
        </w:trPr>
        <w:tc>
          <w:tcPr>
            <w:tcW w:w="191" w:type="pct"/>
            <w:tcBorders>
              <w:top w:val="double" w:sz="4" w:space="0" w:color="0000FF"/>
              <w:left w:val="double" w:sz="4" w:space="0" w:color="0000FF"/>
              <w:bottom w:val="double" w:sz="4" w:space="0" w:color="0000FF"/>
            </w:tcBorders>
            <w:shd w:val="clear" w:color="auto" w:fill="D9D9D9" w:themeFill="background1" w:themeFillShade="D9"/>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double" w:sz="4" w:space="0" w:color="0000FF"/>
              <w:bottom w:val="double" w:sz="4" w:space="0" w:color="0000FF"/>
            </w:tcBorders>
            <w:shd w:val="clear" w:color="auto" w:fill="D9D9D9" w:themeFill="background1" w:themeFillShade="D9"/>
            <w:vAlign w:val="center"/>
          </w:tcPr>
          <w:p w:rsidR="00BE385E"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b/>
                <w:lang w:val="en-US"/>
              </w:rPr>
              <w:t>WMO Staff</w:t>
            </w:r>
          </w:p>
        </w:tc>
        <w:tc>
          <w:tcPr>
            <w:tcW w:w="201" w:type="pct"/>
            <w:tcBorders>
              <w:top w:val="double" w:sz="4" w:space="0" w:color="0000FF"/>
              <w:bottom w:val="double" w:sz="4" w:space="0" w:color="0000FF"/>
            </w:tcBorders>
            <w:shd w:val="clear" w:color="auto" w:fill="D9D9D9" w:themeFill="background1" w:themeFillShade="D9"/>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bottom w:val="double" w:sz="4" w:space="0" w:color="0000FF"/>
              <w:right w:val="double" w:sz="4" w:space="0" w:color="0000FF"/>
            </w:tcBorders>
            <w:shd w:val="clear" w:color="auto" w:fill="D9D9D9" w:themeFill="background1" w:themeFillShade="D9"/>
            <w:vAlign w:val="center"/>
          </w:tcPr>
          <w:p w:rsidR="007F7A5C" w:rsidRPr="0012573C" w:rsidRDefault="007F7A5C"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p>
        </w:tc>
      </w:tr>
      <w:tr w:rsidR="007F7A5C" w:rsidRPr="007F7A5C" w:rsidTr="001969BA">
        <w:trPr>
          <w:cantSplit/>
          <w:jc w:val="center"/>
        </w:trPr>
        <w:tc>
          <w:tcPr>
            <w:tcW w:w="191" w:type="pct"/>
            <w:tcBorders>
              <w:top w:val="double" w:sz="4" w:space="0" w:color="0000FF"/>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top w:val="double" w:sz="4" w:space="0" w:color="0000FF"/>
            </w:tcBorders>
            <w:vAlign w:val="center"/>
          </w:tcPr>
          <w:p w:rsidR="007F7A5C" w:rsidRPr="0012573C" w:rsidRDefault="00BE34DF" w:rsidP="00BE385E">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Johannes </w:t>
            </w:r>
            <w:r w:rsidRPr="0012573C">
              <w:rPr>
                <w:rFonts w:asciiTheme="minorBidi" w:hAnsiTheme="minorBidi" w:cstheme="minorBidi"/>
                <w:b/>
                <w:lang w:val="en-US"/>
              </w:rPr>
              <w:t>C</w:t>
            </w:r>
            <w:r w:rsidR="00BE385E">
              <w:rPr>
                <w:rFonts w:asciiTheme="minorBidi" w:hAnsiTheme="minorBidi" w:cstheme="minorBidi"/>
                <w:b/>
                <w:lang w:val="en-US"/>
              </w:rPr>
              <w:t>ULLMANN</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D/CLW</w:t>
            </w:r>
          </w:p>
        </w:tc>
        <w:tc>
          <w:tcPr>
            <w:tcW w:w="201" w:type="pct"/>
            <w:tcBorders>
              <w:top w:val="double" w:sz="4" w:space="0" w:color="0000FF"/>
            </w:tcBorders>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top w:val="double" w:sz="4" w:space="0" w:color="0000FF"/>
              <w:right w:val="double" w:sz="4" w:space="0" w:color="0000FF"/>
            </w:tcBorders>
            <w:vAlign w:val="center"/>
          </w:tcPr>
          <w:p w:rsidR="007F7A5C"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color w:val="3A7DCE"/>
                <w:lang w:val="en-US"/>
              </w:rPr>
            </w:pPr>
            <w:hyperlink r:id="rId26" w:history="1">
              <w:r w:rsidR="00BE34DF" w:rsidRPr="0012573C">
                <w:rPr>
                  <w:rStyle w:val="Hyperlink"/>
                  <w:rFonts w:asciiTheme="minorBidi" w:hAnsiTheme="minorBidi" w:cstheme="minorBidi"/>
                </w:rPr>
                <w:t>j</w:t>
              </w:r>
            </w:hyperlink>
            <w:r w:rsidR="00BE34DF" w:rsidRPr="0012573C">
              <w:rPr>
                <w:rFonts w:asciiTheme="minorBidi" w:hAnsiTheme="minorBidi" w:cstheme="minorBidi"/>
                <w:color w:val="0000FF"/>
                <w:u w:val="single"/>
              </w:rPr>
              <w:t>cullmann@wmo.int</w:t>
            </w:r>
          </w:p>
        </w:tc>
      </w:tr>
      <w:tr w:rsidR="007F7A5C" w:rsidRPr="00BE34DF" w:rsidTr="001969BA">
        <w:trPr>
          <w:cantSplit/>
          <w:jc w:val="center"/>
        </w:trPr>
        <w:tc>
          <w:tcPr>
            <w:tcW w:w="191" w:type="pct"/>
            <w:tcBorders>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7F7A5C"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 xml:space="preserve">Paul </w:t>
            </w:r>
            <w:r w:rsidR="00BE385E">
              <w:rPr>
                <w:rFonts w:asciiTheme="minorBidi" w:hAnsiTheme="minorBidi" w:cstheme="minorBidi"/>
                <w:b/>
                <w:lang w:val="en-US"/>
              </w:rPr>
              <w:t>PILON</w:t>
            </w:r>
            <w:r w:rsidRPr="0012573C">
              <w:rPr>
                <w:rFonts w:asciiTheme="minorBidi" w:hAnsiTheme="minorBidi" w:cstheme="minorBidi"/>
                <w:lang w:val="en-US"/>
              </w:rPr>
              <w:t xml:space="preserve"> </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C/HFWR</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7F7A5C" w:rsidRPr="0012573C" w:rsidRDefault="00BE34DF"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Style w:val="Hyperlink"/>
                <w:rFonts w:asciiTheme="minorBidi" w:hAnsiTheme="minorBidi" w:cstheme="minorBidi"/>
              </w:rPr>
              <w:t>ppilon@wmo.int</w:t>
            </w:r>
          </w:p>
        </w:tc>
      </w:tr>
      <w:tr w:rsidR="007F7A5C" w:rsidRPr="002F6DBB" w:rsidTr="001969BA">
        <w:trPr>
          <w:cantSplit/>
          <w:jc w:val="center"/>
        </w:trPr>
        <w:tc>
          <w:tcPr>
            <w:tcW w:w="191" w:type="pct"/>
            <w:tcBorders>
              <w:left w:val="double" w:sz="4" w:space="0" w:color="0000FF"/>
            </w:tcBorders>
            <w:vAlign w:val="center"/>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7F7A5C" w:rsidRDefault="00BE34DF" w:rsidP="00BE385E">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Ata </w:t>
            </w:r>
            <w:r w:rsidR="00BE385E">
              <w:rPr>
                <w:rFonts w:asciiTheme="minorBidi" w:hAnsiTheme="minorBidi" w:cstheme="minorBidi"/>
                <w:b/>
                <w:lang w:val="en-US"/>
              </w:rPr>
              <w:t>HUSSAIN</w:t>
            </w:r>
          </w:p>
          <w:p w:rsidR="00BE34DF" w:rsidRPr="0012573C" w:rsidRDefault="0089794D"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Pr>
                <w:rFonts w:asciiTheme="minorBidi" w:hAnsiTheme="minorBidi" w:cstheme="minorBidi"/>
                <w:lang w:val="en-US"/>
              </w:rPr>
              <w:t>SPO/DPFS</w:t>
            </w:r>
          </w:p>
        </w:tc>
        <w:tc>
          <w:tcPr>
            <w:tcW w:w="201" w:type="pct"/>
          </w:tcPr>
          <w:p w:rsidR="007F7A5C" w:rsidRPr="0012573C" w:rsidRDefault="007F7A5C"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7F7A5C" w:rsidRPr="0012573C" w:rsidRDefault="00BE34DF" w:rsidP="0012573C">
            <w:pPr>
              <w:tabs>
                <w:tab w:val="left" w:pos="426"/>
                <w:tab w:val="left" w:pos="851"/>
                <w:tab w:val="left" w:pos="1985"/>
                <w:tab w:val="decimal" w:pos="4820"/>
                <w:tab w:val="decimal" w:pos="5954"/>
                <w:tab w:val="decimal" w:pos="6946"/>
                <w:tab w:val="decimal" w:pos="8080"/>
                <w:tab w:val="decimal" w:pos="9356"/>
              </w:tabs>
              <w:spacing w:before="40" w:after="40"/>
              <w:rPr>
                <w:rStyle w:val="Hyperlink"/>
                <w:rFonts w:asciiTheme="minorBidi" w:hAnsiTheme="minorBidi" w:cstheme="minorBidi"/>
              </w:rPr>
            </w:pPr>
            <w:r w:rsidRPr="0012573C">
              <w:rPr>
                <w:rStyle w:val="Hyperlink"/>
                <w:rFonts w:asciiTheme="minorBidi" w:hAnsiTheme="minorBidi" w:cstheme="minorBidi"/>
              </w:rPr>
              <w:t>ahussain@wmo.int</w:t>
            </w:r>
          </w:p>
        </w:tc>
      </w:tr>
      <w:tr w:rsidR="002F6DBB" w:rsidRPr="007F7A5C" w:rsidTr="001969BA">
        <w:trPr>
          <w:cantSplit/>
          <w:jc w:val="center"/>
        </w:trPr>
        <w:tc>
          <w:tcPr>
            <w:tcW w:w="191" w:type="pct"/>
            <w:tcBorders>
              <w:left w:val="double" w:sz="4" w:space="0" w:color="0000FF"/>
            </w:tcBorders>
            <w:vAlign w:val="center"/>
          </w:tcPr>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2F6DBB" w:rsidRPr="0012573C" w:rsidRDefault="002F6DBB" w:rsidP="002F6DBB">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Paolo</w:t>
            </w:r>
            <w:r w:rsidR="00BE385E">
              <w:rPr>
                <w:rFonts w:asciiTheme="minorBidi" w:hAnsiTheme="minorBidi" w:cstheme="minorBidi"/>
                <w:b/>
                <w:lang w:val="en-US"/>
              </w:rPr>
              <w:t xml:space="preserve"> RUTI</w:t>
            </w:r>
          </w:p>
          <w:p w:rsidR="002F6DBB" w:rsidRPr="00BE385E" w:rsidRDefault="002F6DBB" w:rsidP="002F6DBB">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Cs/>
                <w:lang w:val="en-US"/>
              </w:rPr>
            </w:pPr>
            <w:r w:rsidRPr="00BE385E">
              <w:rPr>
                <w:rFonts w:asciiTheme="minorBidi" w:hAnsiTheme="minorBidi" w:cstheme="minorBidi"/>
                <w:bCs/>
                <w:lang w:val="en-US"/>
              </w:rPr>
              <w:t>C/WWRP</w:t>
            </w:r>
          </w:p>
        </w:tc>
        <w:tc>
          <w:tcPr>
            <w:tcW w:w="201" w:type="pct"/>
          </w:tcPr>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2F6DBB" w:rsidRPr="0012573C" w:rsidRDefault="002F6DBB" w:rsidP="0012573C">
            <w:pPr>
              <w:rPr>
                <w:rFonts w:asciiTheme="minorBidi" w:hAnsiTheme="minorBidi" w:cstheme="minorBidi"/>
                <w:lang w:val="en-US"/>
              </w:rPr>
            </w:pPr>
            <w:r w:rsidRPr="0012573C">
              <w:rPr>
                <w:rStyle w:val="Hyperlink"/>
                <w:rFonts w:asciiTheme="minorBidi" w:hAnsiTheme="minorBidi" w:cstheme="minorBidi"/>
              </w:rPr>
              <w:t>pruti@wmo.int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sidRPr="0012573C">
              <w:rPr>
                <w:rFonts w:asciiTheme="minorBidi" w:hAnsiTheme="minorBidi" w:cstheme="minorBidi"/>
                <w:lang w:val="en-US"/>
              </w:rPr>
              <w:t xml:space="preserve">Xu </w:t>
            </w:r>
            <w:r w:rsidR="001969BA">
              <w:rPr>
                <w:rFonts w:asciiTheme="minorBidi" w:hAnsiTheme="minorBidi" w:cstheme="minorBidi"/>
                <w:b/>
                <w:lang w:val="en-US"/>
              </w:rPr>
              <w:t>TANG</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D/WDS</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xtang@wmo.int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Default="00054B95"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r>
              <w:rPr>
                <w:rFonts w:asciiTheme="minorBidi" w:hAnsiTheme="minorBidi" w:cstheme="minorBidi"/>
                <w:lang w:val="en-US"/>
              </w:rPr>
              <w:t>Jé</w:t>
            </w:r>
            <w:r w:rsidR="00BE34DF" w:rsidRPr="0012573C">
              <w:rPr>
                <w:rFonts w:asciiTheme="minorBidi" w:hAnsiTheme="minorBidi" w:cstheme="minorBidi"/>
                <w:lang w:val="en-US"/>
              </w:rPr>
              <w:t>r</w:t>
            </w:r>
            <w:r>
              <w:rPr>
                <w:rFonts w:asciiTheme="minorBidi" w:hAnsiTheme="minorBidi" w:cstheme="minorBidi"/>
                <w:lang w:val="en-US"/>
              </w:rPr>
              <w:t>ô</w:t>
            </w:r>
            <w:r w:rsidR="00BE34DF" w:rsidRPr="0012573C">
              <w:rPr>
                <w:rFonts w:asciiTheme="minorBidi" w:hAnsiTheme="minorBidi" w:cstheme="minorBidi"/>
                <w:lang w:val="en-US"/>
              </w:rPr>
              <w:t xml:space="preserve">me </w:t>
            </w:r>
            <w:r w:rsidR="001969BA">
              <w:rPr>
                <w:rFonts w:asciiTheme="minorBidi" w:hAnsiTheme="minorBidi" w:cstheme="minorBidi"/>
                <w:b/>
                <w:lang w:val="en-US"/>
              </w:rPr>
              <w:t>LAFEUILLE</w:t>
            </w:r>
          </w:p>
          <w:p w:rsidR="00FA5873" w:rsidRPr="0089794D" w:rsidRDefault="0089794D"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Cs/>
                <w:lang w:val="en-US"/>
              </w:rPr>
            </w:pPr>
            <w:r>
              <w:rPr>
                <w:rFonts w:asciiTheme="minorBidi" w:hAnsiTheme="minorBidi" w:cstheme="minorBidi"/>
                <w:bCs/>
                <w:lang w:val="en-US"/>
              </w:rPr>
              <w:t>SSO/SAT</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jlafeuille@wmo.int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BE34DF"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b/>
                <w:lang w:val="en-US"/>
              </w:rPr>
            </w:pPr>
            <w:proofErr w:type="spellStart"/>
            <w:r w:rsidRPr="0012573C">
              <w:rPr>
                <w:rFonts w:asciiTheme="minorBidi" w:hAnsiTheme="minorBidi" w:cstheme="minorBidi"/>
                <w:lang w:val="en-US"/>
              </w:rPr>
              <w:t>Wenjian</w:t>
            </w:r>
            <w:proofErr w:type="spellEnd"/>
            <w:r w:rsidRPr="0012573C">
              <w:rPr>
                <w:rFonts w:asciiTheme="minorBidi" w:hAnsiTheme="minorBidi" w:cstheme="minorBidi"/>
                <w:lang w:val="en-US"/>
              </w:rPr>
              <w:t xml:space="preserve"> </w:t>
            </w:r>
            <w:r w:rsidR="001969BA">
              <w:rPr>
                <w:rFonts w:asciiTheme="minorBidi" w:hAnsiTheme="minorBidi" w:cstheme="minorBidi"/>
                <w:b/>
                <w:lang w:val="en-US"/>
              </w:rPr>
              <w:t>ZHANG</w:t>
            </w:r>
          </w:p>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D/OBS</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BE34DF" w:rsidP="0012573C">
            <w:pPr>
              <w:rPr>
                <w:rStyle w:val="Hyperlink"/>
                <w:rFonts w:asciiTheme="minorBidi" w:hAnsiTheme="minorBidi" w:cstheme="minorBidi"/>
              </w:rPr>
            </w:pPr>
            <w:r w:rsidRPr="0012573C">
              <w:rPr>
                <w:rStyle w:val="Hyperlink"/>
                <w:rFonts w:asciiTheme="minorBidi" w:hAnsiTheme="minorBidi" w:cstheme="minorBidi"/>
              </w:rPr>
              <w:t>wzhang@wmo.int</w:t>
            </w:r>
          </w:p>
        </w:tc>
      </w:tr>
      <w:tr w:rsidR="00BE34DF" w:rsidRPr="007F7A5C" w:rsidTr="001969BA">
        <w:trPr>
          <w:cantSplit/>
          <w:jc w:val="center"/>
        </w:trPr>
        <w:tc>
          <w:tcPr>
            <w:tcW w:w="191" w:type="pct"/>
            <w:tcBorders>
              <w:left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vAlign w:val="center"/>
          </w:tcPr>
          <w:p w:rsidR="00BE34DF" w:rsidRPr="0012573C" w:rsidRDefault="002F6DBB"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proofErr w:type="spellStart"/>
            <w:r w:rsidRPr="0012573C">
              <w:rPr>
                <w:rFonts w:asciiTheme="minorBidi" w:hAnsiTheme="minorBidi" w:cstheme="minorBidi"/>
                <w:lang w:val="en-US"/>
              </w:rPr>
              <w:t>Taoyong</w:t>
            </w:r>
            <w:proofErr w:type="spellEnd"/>
            <w:r w:rsidRPr="0012573C">
              <w:rPr>
                <w:rFonts w:asciiTheme="minorBidi" w:hAnsiTheme="minorBidi" w:cstheme="minorBidi"/>
                <w:lang w:val="en-US"/>
              </w:rPr>
              <w:t xml:space="preserve"> </w:t>
            </w:r>
            <w:r w:rsidR="001969BA">
              <w:rPr>
                <w:rFonts w:asciiTheme="minorBidi" w:hAnsiTheme="minorBidi" w:cstheme="minorBidi"/>
                <w:b/>
                <w:bCs/>
                <w:lang w:val="en-US"/>
              </w:rPr>
              <w:t>PENG</w:t>
            </w:r>
          </w:p>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C/TCP</w:t>
            </w:r>
          </w:p>
        </w:tc>
        <w:tc>
          <w:tcPr>
            <w:tcW w:w="201" w:type="pct"/>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right w:val="double" w:sz="4" w:space="0" w:color="0000FF"/>
            </w:tcBorders>
            <w:vAlign w:val="center"/>
          </w:tcPr>
          <w:p w:rsidR="00BE34DF"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7" w:history="1">
              <w:r w:rsidR="001969BA" w:rsidRPr="00D767AC">
                <w:rPr>
                  <w:rStyle w:val="Hyperlink"/>
                  <w:rFonts w:asciiTheme="minorBidi" w:hAnsiTheme="minorBidi" w:cstheme="minorBidi"/>
                  <w:lang w:val="en-US"/>
                </w:rPr>
                <w:t>tpeng@wmo.int</w:t>
              </w:r>
            </w:hyperlink>
            <w:r w:rsidR="001969BA">
              <w:rPr>
                <w:rFonts w:asciiTheme="minorBidi" w:hAnsiTheme="minorBidi" w:cstheme="minorBidi"/>
                <w:lang w:val="en-US"/>
              </w:rPr>
              <w:t xml:space="preserve"> </w:t>
            </w:r>
          </w:p>
        </w:tc>
      </w:tr>
      <w:tr w:rsidR="00BE34DF" w:rsidRPr="007F7A5C" w:rsidTr="001969BA">
        <w:trPr>
          <w:cantSplit/>
          <w:jc w:val="center"/>
        </w:trPr>
        <w:tc>
          <w:tcPr>
            <w:tcW w:w="191" w:type="pct"/>
            <w:tcBorders>
              <w:left w:val="double" w:sz="4" w:space="0" w:color="0000FF"/>
              <w:bottom w:val="double" w:sz="4" w:space="0" w:color="0000FF"/>
            </w:tcBorders>
            <w:vAlign w:val="center"/>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lang w:val="en-US"/>
              </w:rPr>
            </w:pPr>
          </w:p>
        </w:tc>
        <w:tc>
          <w:tcPr>
            <w:tcW w:w="2030" w:type="pct"/>
            <w:tcBorders>
              <w:bottom w:val="double" w:sz="4" w:space="0" w:color="0000FF"/>
            </w:tcBorders>
            <w:vAlign w:val="center"/>
          </w:tcPr>
          <w:p w:rsidR="00BE34DF" w:rsidRPr="0012573C" w:rsidRDefault="002F6DBB" w:rsidP="001969BA">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 xml:space="preserve">Alasdair </w:t>
            </w:r>
            <w:r w:rsidR="001969BA">
              <w:rPr>
                <w:rFonts w:asciiTheme="minorBidi" w:hAnsiTheme="minorBidi" w:cstheme="minorBidi"/>
                <w:b/>
                <w:bCs/>
                <w:lang w:val="en-US"/>
              </w:rPr>
              <w:t>HAINSWORTH</w:t>
            </w:r>
          </w:p>
          <w:p w:rsidR="002F6DBB" w:rsidRPr="0012573C" w:rsidRDefault="002F6DBB" w:rsidP="007F7A5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r w:rsidRPr="0012573C">
              <w:rPr>
                <w:rFonts w:asciiTheme="minorBidi" w:hAnsiTheme="minorBidi" w:cstheme="minorBidi"/>
                <w:lang w:val="en-US"/>
              </w:rPr>
              <w:t>C/DRR</w:t>
            </w:r>
          </w:p>
        </w:tc>
        <w:tc>
          <w:tcPr>
            <w:tcW w:w="201" w:type="pct"/>
            <w:tcBorders>
              <w:bottom w:val="double" w:sz="4" w:space="0" w:color="0000FF"/>
            </w:tcBorders>
          </w:tcPr>
          <w:p w:rsidR="00BE34DF" w:rsidRPr="0012573C" w:rsidRDefault="00BE34DF" w:rsidP="007F7A5C">
            <w:pPr>
              <w:tabs>
                <w:tab w:val="left" w:pos="426"/>
                <w:tab w:val="left" w:pos="851"/>
                <w:tab w:val="left" w:pos="1985"/>
                <w:tab w:val="decimal" w:pos="4820"/>
                <w:tab w:val="decimal" w:pos="5954"/>
                <w:tab w:val="decimal" w:pos="6946"/>
                <w:tab w:val="decimal" w:pos="8080"/>
                <w:tab w:val="decimal" w:pos="9356"/>
              </w:tabs>
              <w:spacing w:before="40" w:after="40"/>
              <w:jc w:val="center"/>
              <w:rPr>
                <w:rFonts w:asciiTheme="minorBidi" w:hAnsiTheme="minorBidi" w:cstheme="minorBidi"/>
              </w:rPr>
            </w:pPr>
          </w:p>
        </w:tc>
        <w:tc>
          <w:tcPr>
            <w:tcW w:w="2578" w:type="pct"/>
            <w:tcBorders>
              <w:bottom w:val="double" w:sz="4" w:space="0" w:color="0000FF"/>
              <w:right w:val="double" w:sz="4" w:space="0" w:color="0000FF"/>
            </w:tcBorders>
            <w:vAlign w:val="center"/>
          </w:tcPr>
          <w:p w:rsidR="00BE34DF" w:rsidRPr="0012573C" w:rsidRDefault="00CD78AD" w:rsidP="0012573C">
            <w:pPr>
              <w:tabs>
                <w:tab w:val="left" w:pos="426"/>
                <w:tab w:val="left" w:pos="851"/>
                <w:tab w:val="left" w:pos="1985"/>
                <w:tab w:val="decimal" w:pos="4820"/>
                <w:tab w:val="decimal" w:pos="5954"/>
                <w:tab w:val="decimal" w:pos="6946"/>
                <w:tab w:val="decimal" w:pos="8080"/>
                <w:tab w:val="decimal" w:pos="9356"/>
              </w:tabs>
              <w:spacing w:before="40" w:after="40"/>
              <w:rPr>
                <w:rFonts w:asciiTheme="minorBidi" w:hAnsiTheme="minorBidi" w:cstheme="minorBidi"/>
                <w:lang w:val="en-US"/>
              </w:rPr>
            </w:pPr>
            <w:hyperlink r:id="rId28" w:history="1">
              <w:r w:rsidR="007A62E7" w:rsidRPr="00D767AC">
                <w:rPr>
                  <w:rStyle w:val="Hyperlink"/>
                  <w:rFonts w:asciiTheme="minorBidi" w:hAnsiTheme="minorBidi" w:cstheme="minorBidi"/>
                  <w:lang w:val="en-US"/>
                </w:rPr>
                <w:t>ahainsworth@wmo.int</w:t>
              </w:r>
            </w:hyperlink>
            <w:r w:rsidR="001969BA">
              <w:rPr>
                <w:rFonts w:asciiTheme="minorBidi" w:hAnsiTheme="minorBidi" w:cstheme="minorBidi"/>
                <w:lang w:val="en-US"/>
              </w:rPr>
              <w:t xml:space="preserve"> </w:t>
            </w:r>
          </w:p>
        </w:tc>
      </w:tr>
    </w:tbl>
    <w:p w:rsidR="00233987" w:rsidRPr="00636087" w:rsidRDefault="00233987" w:rsidP="00233987">
      <w:pPr>
        <w:pStyle w:val="Header"/>
        <w:tabs>
          <w:tab w:val="clear" w:pos="4320"/>
          <w:tab w:val="clear" w:pos="8640"/>
          <w:tab w:val="left" w:pos="2400"/>
        </w:tabs>
      </w:pPr>
    </w:p>
    <w:p w:rsidR="009737A4" w:rsidRPr="00636087" w:rsidRDefault="009737A4" w:rsidP="007D38C8">
      <w:pPr>
        <w:jc w:val="right"/>
        <w:rPr>
          <w:b/>
        </w:rPr>
      </w:pPr>
      <w:r w:rsidRPr="00636087">
        <w:rPr>
          <w:b/>
        </w:rPr>
        <w:br w:type="page"/>
      </w:r>
      <w:r w:rsidR="00E72F87" w:rsidRPr="00636087">
        <w:rPr>
          <w:b/>
        </w:rPr>
        <w:lastRenderedPageBreak/>
        <w:t>Annex I</w:t>
      </w:r>
      <w:r w:rsidRPr="00636087">
        <w:rPr>
          <w:b/>
        </w:rPr>
        <w:t>II</w:t>
      </w:r>
    </w:p>
    <w:p w:rsidR="00D638A0" w:rsidRDefault="00D638A0" w:rsidP="007D38C8">
      <w:pPr>
        <w:rPr>
          <w:bCs/>
        </w:rPr>
      </w:pPr>
    </w:p>
    <w:p w:rsidR="00516C92" w:rsidRDefault="00516C92" w:rsidP="00BE34DF">
      <w:pPr>
        <w:rPr>
          <w:bCs/>
        </w:rPr>
      </w:pPr>
    </w:p>
    <w:p w:rsidR="00BE34DF" w:rsidRPr="00BE34DF" w:rsidRDefault="00BE34DF" w:rsidP="00BE34DF">
      <w:pPr>
        <w:spacing w:after="200" w:line="276" w:lineRule="auto"/>
        <w:jc w:val="center"/>
        <w:rPr>
          <w:rFonts w:eastAsia="PMingLiU"/>
          <w:b/>
          <w:lang w:val="en-US" w:eastAsia="zh-TW"/>
        </w:rPr>
      </w:pPr>
      <w:r w:rsidRPr="00BE34DF">
        <w:rPr>
          <w:rFonts w:eastAsia="PMingLiU"/>
          <w:b/>
          <w:lang w:val="en-US" w:eastAsia="zh-TW"/>
        </w:rPr>
        <w:t xml:space="preserve">Seamless GDPFS meeting – Notes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b/>
          <w:lang w:val="en-US" w:eastAsia="zh-TW"/>
        </w:rPr>
        <w:t xml:space="preserve">Opening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w:t>
      </w:r>
      <w:proofErr w:type="gramStart"/>
      <w:r w:rsidRPr="0089794D">
        <w:rPr>
          <w:rFonts w:asciiTheme="minorBidi" w:eastAsia="PMingLiU" w:hAnsiTheme="minorBidi" w:cstheme="minorBidi"/>
          <w:lang w:val="en-US" w:eastAsia="zh-TW"/>
        </w:rPr>
        <w:t>opened  the</w:t>
      </w:r>
      <w:proofErr w:type="gramEnd"/>
      <w:r w:rsidRPr="0089794D">
        <w:rPr>
          <w:rFonts w:asciiTheme="minorBidi" w:eastAsia="PMingLiU" w:hAnsiTheme="minorBidi" w:cstheme="minorBidi"/>
          <w:lang w:val="en-US" w:eastAsia="zh-TW"/>
        </w:rPr>
        <w:t xml:space="preserve"> first meeting</w:t>
      </w:r>
      <w:r w:rsidR="002F6DBB" w:rsidRPr="0089794D">
        <w:rPr>
          <w:rFonts w:asciiTheme="minorBidi" w:eastAsia="PMingLiU" w:hAnsiTheme="minorBidi" w:cstheme="minorBidi"/>
          <w:lang w:val="en-US" w:eastAsia="zh-TW"/>
        </w:rPr>
        <w:t xml:space="preserve"> </w:t>
      </w:r>
      <w:proofErr w:type="spellStart"/>
      <w:r w:rsidR="002F6DBB" w:rsidRPr="0089794D">
        <w:rPr>
          <w:rFonts w:asciiTheme="minorBidi" w:eastAsia="PMingLiU" w:hAnsiTheme="minorBidi" w:cstheme="minorBidi"/>
          <w:lang w:val="en-US" w:eastAsia="zh-TW"/>
        </w:rPr>
        <w:t>meeting</w:t>
      </w:r>
      <w:proofErr w:type="spellEnd"/>
      <w:r w:rsidR="002F6DBB" w:rsidRPr="0089794D">
        <w:rPr>
          <w:rFonts w:asciiTheme="minorBidi" w:eastAsia="PMingLiU" w:hAnsiTheme="minorBidi" w:cstheme="minorBidi"/>
          <w:lang w:val="en-US" w:eastAsia="zh-TW"/>
        </w:rPr>
        <w:t xml:space="preserve"> on Seamless GDPF. We </w:t>
      </w:r>
      <w:proofErr w:type="gramStart"/>
      <w:r w:rsidR="002F6DBB" w:rsidRPr="0089794D">
        <w:rPr>
          <w:rFonts w:asciiTheme="minorBidi" w:eastAsia="PMingLiU" w:hAnsiTheme="minorBidi" w:cstheme="minorBidi"/>
          <w:lang w:val="en-US" w:eastAsia="zh-TW"/>
        </w:rPr>
        <w:t xml:space="preserve">have </w:t>
      </w:r>
      <w:r w:rsidRPr="0089794D">
        <w:rPr>
          <w:rFonts w:asciiTheme="minorBidi" w:eastAsia="PMingLiU" w:hAnsiTheme="minorBidi" w:cstheme="minorBidi"/>
          <w:lang w:val="en-US" w:eastAsia="zh-TW"/>
        </w:rPr>
        <w:t>.</w:t>
      </w:r>
      <w:proofErr w:type="gramEnd"/>
      <w:r w:rsidRPr="0089794D">
        <w:rPr>
          <w:rFonts w:asciiTheme="minorBidi" w:eastAsia="PMingLiU" w:hAnsiTheme="minorBidi" w:cstheme="minorBidi"/>
          <w:lang w:val="en-US" w:eastAsia="zh-TW"/>
        </w:rPr>
        <w:t xml:space="preserve"> Just a few days for it and we have the honor to have the new SG.  He asked for introduction of participants.</w:t>
      </w:r>
    </w:p>
    <w:p w:rsidR="00BE34DF" w:rsidRPr="0089794D" w:rsidRDefault="002F6DBB"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Xu introduced </w:t>
      </w:r>
      <w:r w:rsidR="00BE34DF" w:rsidRPr="0089794D">
        <w:rPr>
          <w:rFonts w:asciiTheme="minorBidi" w:eastAsia="PMingLiU" w:hAnsiTheme="minorBidi" w:cstheme="minorBidi"/>
          <w:lang w:val="en-US" w:eastAsia="zh-TW"/>
        </w:rPr>
        <w:t xml:space="preserve">the SG and thanks the participants for attending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SG---results of our </w:t>
      </w:r>
      <w:proofErr w:type="spellStart"/>
      <w:r w:rsidRPr="0089794D">
        <w:rPr>
          <w:rFonts w:asciiTheme="minorBidi" w:eastAsia="PMingLiU" w:hAnsiTheme="minorBidi" w:cstheme="minorBidi"/>
          <w:lang w:val="en-US" w:eastAsia="zh-TW"/>
        </w:rPr>
        <w:t>mtg</w:t>
      </w:r>
      <w:proofErr w:type="spellEnd"/>
      <w:r w:rsidRPr="0089794D">
        <w:rPr>
          <w:rFonts w:asciiTheme="minorBidi" w:eastAsia="PMingLiU" w:hAnsiTheme="minorBidi" w:cstheme="minorBidi"/>
          <w:lang w:val="en-US" w:eastAsia="zh-TW"/>
        </w:rPr>
        <w:t xml:space="preserve"> will be important for Met Services.  He is learning new acronyms, </w:t>
      </w:r>
      <w:proofErr w:type="spellStart"/>
      <w:r w:rsidRPr="0089794D">
        <w:rPr>
          <w:rFonts w:asciiTheme="minorBidi" w:eastAsia="PMingLiU" w:hAnsiTheme="minorBidi" w:cstheme="minorBidi"/>
          <w:lang w:val="en-US" w:eastAsia="zh-TW"/>
        </w:rPr>
        <w:t>incl</w:t>
      </w:r>
      <w:proofErr w:type="spellEnd"/>
      <w:r w:rsidRPr="0089794D">
        <w:rPr>
          <w:rFonts w:asciiTheme="minorBidi" w:eastAsia="PMingLiU" w:hAnsiTheme="minorBidi" w:cstheme="minorBidi"/>
          <w:lang w:val="en-US" w:eastAsia="zh-TW"/>
        </w:rPr>
        <w:t xml:space="preserve"> GDPFS. Seamless prediction is now </w:t>
      </w:r>
      <w:r w:rsidR="002F6DBB" w:rsidRPr="0089794D">
        <w:rPr>
          <w:rFonts w:asciiTheme="minorBidi" w:eastAsia="PMingLiU" w:hAnsiTheme="minorBidi" w:cstheme="minorBidi"/>
          <w:lang w:val="en-US" w:eastAsia="zh-TW"/>
        </w:rPr>
        <w:t>in a</w:t>
      </w:r>
      <w:r w:rsidRPr="0089794D">
        <w:rPr>
          <w:rFonts w:asciiTheme="minorBidi" w:eastAsia="PMingLiU" w:hAnsiTheme="minorBidi" w:cstheme="minorBidi"/>
          <w:lang w:val="en-US" w:eastAsia="zh-TW"/>
        </w:rPr>
        <w:t xml:space="preserve"> state of art in dev</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l</w:t>
      </w:r>
      <w:r w:rsidR="002F6DBB" w:rsidRPr="0089794D">
        <w:rPr>
          <w:rFonts w:asciiTheme="minorBidi" w:eastAsia="PMingLiU" w:hAnsiTheme="minorBidi" w:cstheme="minorBidi"/>
          <w:lang w:val="en-US" w:eastAsia="zh-TW"/>
        </w:rPr>
        <w:t>o</w:t>
      </w:r>
      <w:r w:rsidRPr="0089794D">
        <w:rPr>
          <w:rFonts w:asciiTheme="minorBidi" w:eastAsia="PMingLiU" w:hAnsiTheme="minorBidi" w:cstheme="minorBidi"/>
          <w:lang w:val="en-US" w:eastAsia="zh-TW"/>
        </w:rPr>
        <w:t>p</w:t>
      </w:r>
      <w:r w:rsidR="002F6DBB" w:rsidRPr="0089794D">
        <w:rPr>
          <w:rFonts w:asciiTheme="minorBidi" w:eastAsia="PMingLiU" w:hAnsiTheme="minorBidi" w:cstheme="minorBidi"/>
          <w:lang w:val="en-US" w:eastAsia="zh-TW"/>
        </w:rPr>
        <w:t>ing</w:t>
      </w:r>
      <w:r w:rsidRPr="0089794D">
        <w:rPr>
          <w:rFonts w:asciiTheme="minorBidi" w:eastAsia="PMingLiU" w:hAnsiTheme="minorBidi" w:cstheme="minorBidi"/>
          <w:lang w:val="en-US" w:eastAsia="zh-TW"/>
        </w:rPr>
        <w:t xml:space="preserve"> countries, </w:t>
      </w:r>
      <w:proofErr w:type="spellStart"/>
      <w:r w:rsidRPr="0089794D">
        <w:rPr>
          <w:rFonts w:asciiTheme="minorBidi" w:eastAsia="PMingLiU" w:hAnsiTheme="minorBidi" w:cstheme="minorBidi"/>
          <w:lang w:val="en-US" w:eastAsia="zh-TW"/>
        </w:rPr>
        <w:t>incl</w:t>
      </w:r>
      <w:proofErr w:type="spellEnd"/>
      <w:r w:rsidRPr="0089794D">
        <w:rPr>
          <w:rFonts w:asciiTheme="minorBidi" w:eastAsia="PMingLiU" w:hAnsiTheme="minorBidi" w:cstheme="minorBidi"/>
          <w:lang w:val="en-US" w:eastAsia="zh-TW"/>
        </w:rPr>
        <w:t xml:space="preserve"> </w:t>
      </w:r>
      <w:proofErr w:type="spellStart"/>
      <w:r w:rsidRPr="0089794D">
        <w:rPr>
          <w:rFonts w:asciiTheme="minorBidi" w:eastAsia="PMingLiU" w:hAnsiTheme="minorBidi" w:cstheme="minorBidi"/>
          <w:lang w:val="en-US" w:eastAsia="zh-TW"/>
        </w:rPr>
        <w:t>nowcasting</w:t>
      </w:r>
      <w:proofErr w:type="spellEnd"/>
      <w:r w:rsidRPr="0089794D">
        <w:rPr>
          <w:rFonts w:asciiTheme="minorBidi" w:eastAsia="PMingLiU" w:hAnsiTheme="minorBidi" w:cstheme="minorBidi"/>
          <w:lang w:val="en-US" w:eastAsia="zh-TW"/>
        </w:rPr>
        <w:t xml:space="preserve"> benefiting Aviation and seasonal forecasting supporting Ag. At the national level we are going towards impact based forecasting. </w:t>
      </w:r>
      <w:r w:rsidR="002F6DBB" w:rsidRPr="0089794D">
        <w:rPr>
          <w:rFonts w:asciiTheme="minorBidi" w:eastAsia="PMingLiU" w:hAnsiTheme="minorBidi" w:cstheme="minorBidi"/>
          <w:lang w:val="en-US" w:eastAsia="zh-TW"/>
        </w:rPr>
        <w:t>Globally</w:t>
      </w:r>
      <w:r w:rsidRPr="0089794D">
        <w:rPr>
          <w:rFonts w:asciiTheme="minorBidi" w:eastAsia="PMingLiU" w:hAnsiTheme="minorBidi" w:cstheme="minorBidi"/>
          <w:lang w:val="en-US" w:eastAsia="zh-TW"/>
        </w:rPr>
        <w:t>, Forecasters work is changing with technology…the gaps between develop to least dev</w:t>
      </w:r>
      <w:r w:rsidR="002F6DBB" w:rsidRPr="0089794D">
        <w:rPr>
          <w:rFonts w:asciiTheme="minorBidi" w:eastAsia="PMingLiU" w:hAnsiTheme="minorBidi" w:cstheme="minorBidi"/>
          <w:lang w:val="en-US" w:eastAsia="zh-TW"/>
        </w:rPr>
        <w:t>.</w:t>
      </w:r>
      <w:r w:rsidRPr="0089794D">
        <w:rPr>
          <w:rFonts w:asciiTheme="minorBidi" w:eastAsia="PMingLiU" w:hAnsiTheme="minorBidi" w:cstheme="minorBidi"/>
          <w:lang w:val="en-US" w:eastAsia="zh-TW"/>
        </w:rPr>
        <w:t xml:space="preserve"> count</w:t>
      </w:r>
      <w:r w:rsidR="002F6DBB" w:rsidRPr="0089794D">
        <w:rPr>
          <w:rFonts w:asciiTheme="minorBidi" w:eastAsia="PMingLiU" w:hAnsiTheme="minorBidi" w:cstheme="minorBidi"/>
          <w:lang w:val="en-US" w:eastAsia="zh-TW"/>
        </w:rPr>
        <w:t xml:space="preserve">ries is increasing. We need to </w:t>
      </w:r>
      <w:r w:rsidRPr="0089794D">
        <w:rPr>
          <w:rFonts w:asciiTheme="minorBidi" w:eastAsia="PMingLiU" w:hAnsiTheme="minorBidi" w:cstheme="minorBidi"/>
          <w:lang w:val="en-US" w:eastAsia="zh-TW"/>
        </w:rPr>
        <w:t xml:space="preserve">use technology to reduce the gaps.  In addition, the private sector is increasingly getting in the business…next EC is </w:t>
      </w:r>
      <w:r w:rsidR="002F6DBB" w:rsidRPr="0089794D">
        <w:rPr>
          <w:rFonts w:asciiTheme="minorBidi" w:eastAsia="PMingLiU" w:hAnsiTheme="minorBidi" w:cstheme="minorBidi"/>
          <w:lang w:val="en-US" w:eastAsia="zh-TW"/>
        </w:rPr>
        <w:t>reserving</w:t>
      </w:r>
      <w:r w:rsidRPr="0089794D">
        <w:rPr>
          <w:rFonts w:asciiTheme="minorBidi" w:eastAsia="PMingLiU" w:hAnsiTheme="minorBidi" w:cstheme="minorBidi"/>
          <w:lang w:val="en-US" w:eastAsia="zh-TW"/>
        </w:rPr>
        <w:t xml:space="preserve"> one day to discus with the private sector.</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Eager to get more resources to support our developing members. More donors eager to support developing countri</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s Met Services. Mo</w:t>
      </w:r>
      <w:r w:rsidR="002F6DBB" w:rsidRPr="0089794D">
        <w:rPr>
          <w:rFonts w:asciiTheme="minorBidi" w:eastAsia="PMingLiU" w:hAnsiTheme="minorBidi" w:cstheme="minorBidi"/>
          <w:lang w:val="en-US" w:eastAsia="zh-TW"/>
        </w:rPr>
        <w:t>re recently CREWS offers opportunity</w:t>
      </w:r>
      <w:r w:rsidRPr="0089794D">
        <w:rPr>
          <w:rFonts w:asciiTheme="minorBidi" w:eastAsia="PMingLiU" w:hAnsiTheme="minorBidi" w:cstheme="minorBidi"/>
          <w:lang w:val="en-US" w:eastAsia="zh-TW"/>
        </w:rPr>
        <w:t xml:space="preserve"> for resources.</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Previous congress gave us direction to review the structure of WMO.  Need to streamline our meeting content and streamline them.  Your </w:t>
      </w:r>
      <w:r w:rsidR="002F6DBB" w:rsidRPr="0089794D">
        <w:rPr>
          <w:rFonts w:asciiTheme="minorBidi" w:eastAsia="PMingLiU" w:hAnsiTheme="minorBidi" w:cstheme="minorBidi"/>
          <w:lang w:val="en-US" w:eastAsia="zh-TW"/>
        </w:rPr>
        <w:t>inputs are</w:t>
      </w:r>
      <w:r w:rsidRPr="0089794D">
        <w:rPr>
          <w:rFonts w:asciiTheme="minorBidi" w:eastAsia="PMingLiU" w:hAnsiTheme="minorBidi" w:cstheme="minorBidi"/>
          <w:lang w:val="en-US" w:eastAsia="zh-TW"/>
        </w:rPr>
        <w:t xml:space="preserve"> most welcome.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Climate structure.  </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Thankful that y</w:t>
      </w:r>
      <w:r w:rsidR="002F6DBB" w:rsidRPr="0089794D">
        <w:rPr>
          <w:rFonts w:asciiTheme="minorBidi" w:eastAsia="PMingLiU" w:hAnsiTheme="minorBidi" w:cstheme="minorBidi"/>
          <w:lang w:val="en-US" w:eastAsia="zh-TW"/>
        </w:rPr>
        <w:t>ou are willing to do the work… Don’t</w:t>
      </w:r>
      <w:r w:rsidRPr="0089794D">
        <w:rPr>
          <w:rFonts w:asciiTheme="minorBidi" w:eastAsia="PMingLiU" w:hAnsiTheme="minorBidi" w:cstheme="minorBidi"/>
          <w:lang w:val="en-US" w:eastAsia="zh-TW"/>
        </w:rPr>
        <w:t xml:space="preserve"> create acronyms.</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Wish you all very good meeting</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Thanks </w:t>
      </w:r>
    </w:p>
    <w:p w:rsidR="00BE34DF" w:rsidRPr="0089794D" w:rsidRDefault="002F6DBB"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 X </w:t>
      </w:r>
      <w:r w:rsidR="00BE34DF" w:rsidRPr="0089794D">
        <w:rPr>
          <w:rFonts w:asciiTheme="minorBidi" w:eastAsia="PMingLiU" w:hAnsiTheme="minorBidi" w:cstheme="minorBidi"/>
          <w:lang w:val="en-US" w:eastAsia="zh-TW"/>
        </w:rPr>
        <w:t>days to come up with elements to feed a white paper to present to EC68</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We addressed WIS, GOS and we are now addressing the third component of the WWW.</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It is not a small task. Each of the commission will</w:t>
      </w:r>
      <w:r w:rsidR="002F6DBB" w:rsidRPr="0089794D">
        <w:rPr>
          <w:rFonts w:asciiTheme="minorBidi" w:eastAsia="PMingLiU" w:hAnsiTheme="minorBidi" w:cstheme="minorBidi"/>
          <w:lang w:val="en-US" w:eastAsia="zh-TW"/>
        </w:rPr>
        <w:t xml:space="preserve"> have a </w:t>
      </w:r>
      <w:proofErr w:type="gramStart"/>
      <w:r w:rsidR="002F6DBB" w:rsidRPr="0089794D">
        <w:rPr>
          <w:rFonts w:asciiTheme="minorBidi" w:eastAsia="PMingLiU" w:hAnsiTheme="minorBidi" w:cstheme="minorBidi"/>
          <w:lang w:val="en-US" w:eastAsia="zh-TW"/>
        </w:rPr>
        <w:t>role,</w:t>
      </w:r>
      <w:proofErr w:type="gramEnd"/>
      <w:r w:rsidR="002F6DBB" w:rsidRPr="0089794D">
        <w:rPr>
          <w:rFonts w:asciiTheme="minorBidi" w:eastAsia="PMingLiU" w:hAnsiTheme="minorBidi" w:cstheme="minorBidi"/>
          <w:lang w:val="en-US" w:eastAsia="zh-TW"/>
        </w:rPr>
        <w:t xml:space="preserve"> all parts of the </w:t>
      </w:r>
      <w:r w:rsidRPr="0089794D">
        <w:rPr>
          <w:rFonts w:asciiTheme="minorBidi" w:eastAsia="PMingLiU" w:hAnsiTheme="minorBidi" w:cstheme="minorBidi"/>
          <w:lang w:val="en-US" w:eastAsia="zh-TW"/>
        </w:rPr>
        <w:t>WMO will need to contribute.  Service delivery, not being the part of WWW, but it is still the key elements of what we do.  We need to consider how GDPFS, WIS, WIGOS need to fit under service delivery.</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2 main purposes:  Modeling (predictions services) – Technical; there is also the political issue which are not under our responsibility. We need to propose the best technical issue, </w:t>
      </w:r>
      <w:proofErr w:type="gramStart"/>
      <w:r w:rsidRPr="0089794D">
        <w:rPr>
          <w:rFonts w:asciiTheme="minorBidi" w:eastAsia="PMingLiU" w:hAnsiTheme="minorBidi" w:cstheme="minorBidi"/>
          <w:lang w:val="en-US" w:eastAsia="zh-TW"/>
        </w:rPr>
        <w:t>then</w:t>
      </w:r>
      <w:proofErr w:type="gramEnd"/>
      <w:r w:rsidRPr="0089794D">
        <w:rPr>
          <w:rFonts w:asciiTheme="minorBidi" w:eastAsia="PMingLiU" w:hAnsiTheme="minorBidi" w:cstheme="minorBidi"/>
          <w:lang w:val="en-US" w:eastAsia="zh-TW"/>
        </w:rPr>
        <w:t xml:space="preserve"> the political issue can be solved by management.</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I want to have a philosophical discussion and want your view points. All presentations will be done today </w:t>
      </w:r>
      <w:r w:rsidR="002F6DBB" w:rsidRPr="0089794D">
        <w:rPr>
          <w:rFonts w:asciiTheme="minorBidi" w:eastAsia="PMingLiU" w:hAnsiTheme="minorBidi" w:cstheme="minorBidi"/>
          <w:lang w:val="en-US" w:eastAsia="zh-TW"/>
        </w:rPr>
        <w:t>then we will reserve the next two</w:t>
      </w:r>
      <w:r w:rsidRPr="0089794D">
        <w:rPr>
          <w:rFonts w:asciiTheme="minorBidi" w:eastAsia="PMingLiU" w:hAnsiTheme="minorBidi" w:cstheme="minorBidi"/>
          <w:lang w:val="en-US" w:eastAsia="zh-TW"/>
        </w:rPr>
        <w:t xml:space="preserve"> days to discuss plans. How is this going to move through the financial period, who will be doing </w:t>
      </w:r>
      <w:proofErr w:type="gramStart"/>
      <w:r w:rsidRPr="0089794D">
        <w:rPr>
          <w:rFonts w:asciiTheme="minorBidi" w:eastAsia="PMingLiU" w:hAnsiTheme="minorBidi" w:cstheme="minorBidi"/>
          <w:lang w:val="en-US" w:eastAsia="zh-TW"/>
        </w:rPr>
        <w:t xml:space="preserve">what  </w:t>
      </w:r>
      <w:proofErr w:type="spellStart"/>
      <w:r w:rsidRPr="0089794D">
        <w:rPr>
          <w:rFonts w:asciiTheme="minorBidi" w:eastAsia="PMingLiU" w:hAnsiTheme="minorBidi" w:cstheme="minorBidi"/>
          <w:lang w:val="en-US" w:eastAsia="zh-TW"/>
        </w:rPr>
        <w:t>etc</w:t>
      </w:r>
      <w:proofErr w:type="spellEnd"/>
      <w:proofErr w:type="gramEnd"/>
      <w:r w:rsidR="002F6DBB" w:rsidRPr="0089794D">
        <w:rPr>
          <w:rFonts w:asciiTheme="minorBidi" w:eastAsia="PMingLiU" w:hAnsiTheme="minorBidi" w:cstheme="minorBidi"/>
          <w:lang w:val="en-US" w:eastAsia="zh-TW"/>
        </w:rPr>
        <w:t>…</w:t>
      </w:r>
    </w:p>
    <w:p w:rsidR="00BE34DF" w:rsidRPr="0089794D" w:rsidRDefault="00BE34DF" w:rsidP="0089794D">
      <w:pPr>
        <w:numPr>
          <w:ilvl w:val="0"/>
          <w:numId w:val="12"/>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OPEN the floor for comment or questions:  Silence</w:t>
      </w:r>
    </w:p>
    <w:p w:rsidR="002F6DBB" w:rsidRPr="0089794D" w:rsidRDefault="002F6DBB" w:rsidP="0089794D">
      <w:pPr>
        <w:spacing w:after="200" w:line="276" w:lineRule="auto"/>
        <w:ind w:left="720"/>
        <w:contextualSpacing/>
        <w:jc w:val="both"/>
        <w:rPr>
          <w:rFonts w:asciiTheme="minorBidi" w:eastAsia="PMingLiU" w:hAnsiTheme="minorBidi" w:cstheme="minorBidi"/>
          <w:lang w:val="en-US" w:eastAsia="zh-TW"/>
        </w:rPr>
      </w:pPr>
    </w:p>
    <w:p w:rsidR="00BE34DF" w:rsidRPr="00B52EC9" w:rsidRDefault="00BE34DF" w:rsidP="0089794D">
      <w:pPr>
        <w:spacing w:after="200" w:line="276" w:lineRule="auto"/>
        <w:jc w:val="both"/>
        <w:rPr>
          <w:rFonts w:asciiTheme="minorBidi" w:eastAsia="PMingLiU" w:hAnsiTheme="minorBidi" w:cstheme="minorBidi"/>
          <w:bCs/>
          <w:lang w:val="en-US" w:eastAsia="zh-TW"/>
        </w:rPr>
      </w:pPr>
      <w:r w:rsidRPr="00B52EC9">
        <w:rPr>
          <w:rFonts w:asciiTheme="minorBidi" w:eastAsia="PMingLiU" w:hAnsiTheme="minorBidi" w:cstheme="minorBidi"/>
          <w:bCs/>
          <w:lang w:val="en-US" w:eastAsia="zh-TW"/>
        </w:rPr>
        <w:t>3.1 The WMO GDPFS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Ken </w:t>
      </w:r>
      <w:proofErr w:type="spellStart"/>
      <w:r w:rsidRPr="00B52EC9">
        <w:rPr>
          <w:rFonts w:asciiTheme="minorBidi" w:eastAsia="PMingLiU" w:hAnsiTheme="minorBidi" w:cstheme="minorBidi"/>
          <w:bCs/>
          <w:lang w:val="en-US" w:eastAsia="zh-TW"/>
        </w:rPr>
        <w:t>Mylne</w:t>
      </w:r>
      <w:proofErr w:type="spellEnd"/>
      <w:r w:rsidRPr="00B52EC9">
        <w:rPr>
          <w:rFonts w:asciiTheme="minorBidi" w:eastAsia="PMingLiU" w:hAnsiTheme="minorBidi" w:cstheme="minorBidi"/>
          <w:bCs/>
          <w:lang w:val="en-US" w:eastAsia="zh-TW"/>
        </w:rPr>
        <w:t xml:space="preserve"> presented on GDPFS. History, what it does and how it is benefiting</w:t>
      </w:r>
      <w:r w:rsidRPr="0089794D">
        <w:rPr>
          <w:rFonts w:asciiTheme="minorBidi" w:eastAsia="PMingLiU" w:hAnsiTheme="minorBidi" w:cstheme="minorBidi"/>
          <w:lang w:val="en-US" w:eastAsia="zh-TW"/>
        </w:rPr>
        <w:t xml:space="preserve"> Members.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Gilbert: </w:t>
      </w:r>
      <w:proofErr w:type="spellStart"/>
      <w:r w:rsidRPr="0089794D">
        <w:rPr>
          <w:rFonts w:asciiTheme="minorBidi" w:eastAsia="PMingLiU" w:hAnsiTheme="minorBidi" w:cstheme="minorBidi"/>
          <w:lang w:val="en-US" w:eastAsia="zh-TW"/>
        </w:rPr>
        <w:t>Nowcasting</w:t>
      </w:r>
      <w:proofErr w:type="spellEnd"/>
      <w:r w:rsidRPr="0089794D">
        <w:rPr>
          <w:rFonts w:asciiTheme="minorBidi" w:eastAsia="PMingLiU" w:hAnsiTheme="minorBidi" w:cstheme="minorBidi"/>
          <w:lang w:val="en-US" w:eastAsia="zh-TW"/>
        </w:rPr>
        <w:t xml:space="preserve"> and long t</w:t>
      </w:r>
      <w:r w:rsidR="002F6DBB" w:rsidRPr="0089794D">
        <w:rPr>
          <w:rFonts w:asciiTheme="minorBidi" w:eastAsia="PMingLiU" w:hAnsiTheme="minorBidi" w:cstheme="minorBidi"/>
          <w:lang w:val="en-US" w:eastAsia="zh-TW"/>
        </w:rPr>
        <w:t>erm</w:t>
      </w:r>
      <w:r w:rsidRPr="0089794D">
        <w:rPr>
          <w:rFonts w:asciiTheme="minorBidi" w:eastAsia="PMingLiU" w:hAnsiTheme="minorBidi" w:cstheme="minorBidi"/>
          <w:lang w:val="en-US" w:eastAsia="zh-TW"/>
        </w:rPr>
        <w:t xml:space="preserve"> weather forecast…Is linkage well done between the work OPAG DPFS and the science group working in this area…we are trying to smooth things </w:t>
      </w:r>
      <w:r w:rsidR="002F6DBB" w:rsidRPr="0089794D">
        <w:rPr>
          <w:rFonts w:asciiTheme="minorBidi" w:eastAsia="PMingLiU" w:hAnsiTheme="minorBidi" w:cstheme="minorBidi"/>
          <w:lang w:val="en-US" w:eastAsia="zh-TW"/>
        </w:rPr>
        <w:t>out</w:t>
      </w:r>
      <w:r w:rsidRPr="0089794D">
        <w:rPr>
          <w:rFonts w:asciiTheme="minorBidi" w:eastAsia="PMingLiU" w:hAnsiTheme="minorBidi" w:cstheme="minorBidi"/>
          <w:lang w:val="en-US" w:eastAsia="zh-TW"/>
        </w:rPr>
        <w:t>. Relationship with WWRP…which is trying to improve various aspects of forecasting in all time scale.  Collaboration between GDPFS and CAS, WWRP all important. Need improvement.</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Dir CLW: if we are talking seamless in temporal is easy to understand</w:t>
      </w:r>
      <w:proofErr w:type="gramStart"/>
      <w:r w:rsidRPr="0089794D">
        <w:rPr>
          <w:rFonts w:asciiTheme="minorBidi" w:eastAsia="PMingLiU" w:hAnsiTheme="minorBidi" w:cstheme="minorBidi"/>
          <w:lang w:val="en-US" w:eastAsia="zh-TW"/>
        </w:rPr>
        <w:t>..</w:t>
      </w:r>
      <w:proofErr w:type="gramEnd"/>
      <w:r w:rsidRPr="0089794D">
        <w:rPr>
          <w:rFonts w:asciiTheme="minorBidi" w:eastAsia="PMingLiU" w:hAnsiTheme="minorBidi" w:cstheme="minorBidi"/>
          <w:lang w:val="en-US" w:eastAsia="zh-TW"/>
        </w:rPr>
        <w:t xml:space="preserve">  I am hear</w:t>
      </w:r>
      <w:r w:rsidR="002F6DBB" w:rsidRPr="0089794D">
        <w:rPr>
          <w:rFonts w:asciiTheme="minorBidi" w:eastAsia="PMingLiU" w:hAnsiTheme="minorBidi" w:cstheme="minorBidi"/>
          <w:lang w:val="en-US" w:eastAsia="zh-TW"/>
        </w:rPr>
        <w:t>ing</w:t>
      </w:r>
      <w:r w:rsidRPr="0089794D">
        <w:rPr>
          <w:rFonts w:asciiTheme="minorBidi" w:eastAsia="PMingLiU" w:hAnsiTheme="minorBidi" w:cstheme="minorBidi"/>
          <w:lang w:val="en-US" w:eastAsia="zh-TW"/>
        </w:rPr>
        <w:t xml:space="preserve"> all the </w:t>
      </w:r>
      <w:r w:rsidR="002F6DBB" w:rsidRPr="0089794D">
        <w:rPr>
          <w:rFonts w:asciiTheme="minorBidi" w:eastAsia="PMingLiU" w:hAnsiTheme="minorBidi" w:cstheme="minorBidi"/>
          <w:lang w:val="en-US" w:eastAsia="zh-TW"/>
        </w:rPr>
        <w:t xml:space="preserve">time weather but not Water and </w:t>
      </w:r>
      <w:proofErr w:type="gramStart"/>
      <w:r w:rsidR="002F6DBB" w:rsidRPr="0089794D">
        <w:rPr>
          <w:rFonts w:asciiTheme="minorBidi" w:eastAsia="PMingLiU" w:hAnsiTheme="minorBidi" w:cstheme="minorBidi"/>
          <w:lang w:val="en-US" w:eastAsia="zh-TW"/>
        </w:rPr>
        <w:t>C</w:t>
      </w:r>
      <w:r w:rsidRPr="0089794D">
        <w:rPr>
          <w:rFonts w:asciiTheme="minorBidi" w:eastAsia="PMingLiU" w:hAnsiTheme="minorBidi" w:cstheme="minorBidi"/>
          <w:lang w:val="en-US" w:eastAsia="zh-TW"/>
        </w:rPr>
        <w:t>limat</w:t>
      </w:r>
      <w:r w:rsidR="002F6DBB" w:rsidRPr="0089794D">
        <w:rPr>
          <w:rFonts w:asciiTheme="minorBidi" w:eastAsia="PMingLiU" w:hAnsiTheme="minorBidi" w:cstheme="minorBidi"/>
          <w:lang w:val="en-US" w:eastAsia="zh-TW"/>
        </w:rPr>
        <w:t>e</w:t>
      </w:r>
      <w:r w:rsidRPr="0089794D">
        <w:rPr>
          <w:rFonts w:asciiTheme="minorBidi" w:eastAsia="PMingLiU" w:hAnsiTheme="minorBidi" w:cstheme="minorBidi"/>
          <w:lang w:val="en-US" w:eastAsia="zh-TW"/>
        </w:rPr>
        <w:t xml:space="preserve"> .</w:t>
      </w:r>
      <w:proofErr w:type="gramEnd"/>
      <w:r w:rsidRPr="0089794D">
        <w:rPr>
          <w:rFonts w:asciiTheme="minorBidi" w:eastAsia="PMingLiU" w:hAnsiTheme="minorBidi" w:cstheme="minorBidi"/>
          <w:lang w:val="en-US" w:eastAsia="zh-TW"/>
        </w:rPr>
        <w:t xml:space="preserve">  </w:t>
      </w:r>
      <w:proofErr w:type="gramStart"/>
      <w:r w:rsidRPr="0089794D">
        <w:rPr>
          <w:rFonts w:asciiTheme="minorBidi" w:eastAsia="PMingLiU" w:hAnsiTheme="minorBidi" w:cstheme="minorBidi"/>
          <w:lang w:val="en-US" w:eastAsia="zh-TW"/>
        </w:rPr>
        <w:t>need</w:t>
      </w:r>
      <w:proofErr w:type="gramEnd"/>
      <w:r w:rsidRPr="0089794D">
        <w:rPr>
          <w:rFonts w:asciiTheme="minorBidi" w:eastAsia="PMingLiU" w:hAnsiTheme="minorBidi" w:cstheme="minorBidi"/>
          <w:lang w:val="en-US" w:eastAsia="zh-TW"/>
        </w:rPr>
        <w:t xml:space="preserve"> to keep these in mind. New GDPFS manual… should include more of the other elements.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Need to agree on the standards for </w:t>
      </w:r>
      <w:proofErr w:type="gramStart"/>
      <w:r w:rsidRPr="0089794D">
        <w:rPr>
          <w:rFonts w:asciiTheme="minorBidi" w:eastAsia="PMingLiU" w:hAnsiTheme="minorBidi" w:cstheme="minorBidi"/>
          <w:lang w:val="en-US" w:eastAsia="zh-TW"/>
        </w:rPr>
        <w:t>partners</w:t>
      </w:r>
      <w:proofErr w:type="gramEnd"/>
      <w:r w:rsidRPr="0089794D">
        <w:rPr>
          <w:rFonts w:asciiTheme="minorBidi" w:eastAsia="PMingLiU" w:hAnsiTheme="minorBidi" w:cstheme="minorBidi"/>
          <w:lang w:val="en-US" w:eastAsia="zh-TW"/>
        </w:rPr>
        <w:t xml:space="preserve"> data…some ordinary data seem to have value.</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proofErr w:type="gramStart"/>
      <w:r w:rsidRPr="0089794D">
        <w:rPr>
          <w:rFonts w:asciiTheme="minorBidi" w:eastAsia="PMingLiU" w:hAnsiTheme="minorBidi" w:cstheme="minorBidi"/>
          <w:lang w:val="en-US" w:eastAsia="zh-TW"/>
        </w:rPr>
        <w:t>Lee  (</w:t>
      </w:r>
      <w:proofErr w:type="gramEnd"/>
      <w:r w:rsidRPr="0089794D">
        <w:rPr>
          <w:rFonts w:asciiTheme="minorBidi" w:eastAsia="PMingLiU" w:hAnsiTheme="minorBidi" w:cstheme="minorBidi"/>
          <w:lang w:val="en-US" w:eastAsia="zh-TW"/>
        </w:rPr>
        <w:t xml:space="preserve">Korea): </w:t>
      </w:r>
      <w:proofErr w:type="spellStart"/>
      <w:r w:rsidRPr="0089794D">
        <w:rPr>
          <w:rFonts w:asciiTheme="minorBidi" w:eastAsia="PMingLiU" w:hAnsiTheme="minorBidi" w:cstheme="minorBidi"/>
          <w:lang w:val="en-US" w:eastAsia="zh-TW"/>
        </w:rPr>
        <w:t>CAgM</w:t>
      </w:r>
      <w:proofErr w:type="spellEnd"/>
      <w:r w:rsidRPr="0089794D">
        <w:rPr>
          <w:rFonts w:asciiTheme="minorBidi" w:eastAsia="PMingLiU" w:hAnsiTheme="minorBidi" w:cstheme="minorBidi"/>
          <w:lang w:val="en-US" w:eastAsia="zh-TW"/>
        </w:rPr>
        <w:t xml:space="preserve"> is a user service commission: need to work closely together to improve coordination to propose IVCG for GDPFS…This maybe next, as the focus now, is to define what we need to do.</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Michel</w:t>
      </w:r>
      <w:proofErr w:type="gramStart"/>
      <w:r w:rsidRPr="0089794D">
        <w:rPr>
          <w:rFonts w:asciiTheme="minorBidi" w:eastAsia="PMingLiU" w:hAnsiTheme="minorBidi" w:cstheme="minorBidi"/>
          <w:lang w:val="en-US" w:eastAsia="zh-TW"/>
        </w:rPr>
        <w:t>,Jean</w:t>
      </w:r>
      <w:proofErr w:type="spellEnd"/>
      <w:proofErr w:type="gramEnd"/>
      <w:r w:rsidRPr="0089794D">
        <w:rPr>
          <w:rFonts w:asciiTheme="minorBidi" w:eastAsia="PMingLiU" w:hAnsiTheme="minorBidi" w:cstheme="minorBidi"/>
          <w:lang w:val="en-US" w:eastAsia="zh-TW"/>
        </w:rPr>
        <w:t xml:space="preserve">: the GDPFS is the integration of National services </w:t>
      </w:r>
      <w:proofErr w:type="spellStart"/>
      <w:r w:rsidRPr="0089794D">
        <w:rPr>
          <w:rFonts w:asciiTheme="minorBidi" w:eastAsia="PMingLiU" w:hAnsiTheme="minorBidi" w:cstheme="minorBidi"/>
          <w:lang w:val="en-US" w:eastAsia="zh-TW"/>
        </w:rPr>
        <w:t>cent</w:t>
      </w:r>
      <w:r w:rsidR="002F6DBB" w:rsidRPr="0089794D">
        <w:rPr>
          <w:rFonts w:asciiTheme="minorBidi" w:eastAsia="PMingLiU" w:hAnsiTheme="minorBidi" w:cstheme="minorBidi"/>
          <w:lang w:val="en-US" w:eastAsia="zh-TW"/>
        </w:rPr>
        <w:t>res</w:t>
      </w:r>
      <w:proofErr w:type="spellEnd"/>
      <w:r w:rsidR="002F6DBB" w:rsidRPr="0089794D">
        <w:rPr>
          <w:rFonts w:asciiTheme="minorBidi" w:eastAsia="PMingLiU" w:hAnsiTheme="minorBidi" w:cstheme="minorBidi"/>
          <w:lang w:val="en-US" w:eastAsia="zh-TW"/>
        </w:rPr>
        <w:t>. Need two ways dialogues be</w:t>
      </w:r>
      <w:r w:rsidRPr="0089794D">
        <w:rPr>
          <w:rFonts w:asciiTheme="minorBidi" w:eastAsia="PMingLiU" w:hAnsiTheme="minorBidi" w:cstheme="minorBidi"/>
          <w:lang w:val="en-US" w:eastAsia="zh-TW"/>
        </w:rPr>
        <w:t xml:space="preserve">tween DPFS and PWS.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Gerald: seamless looked at the multi-hazards context, the partnership will be big. Not easy to find out what the users need either.  Need to limit what we want to do to something realistic. Need to look at the role of forecasters if they are going to be links between science and users.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Gilbert: struggling a lot about the role of the forecaster…who will have access to the GDPFS output.  Users wants deterministic forecasts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users need a yes or no answer to their questions on the weather…, need to find the way to educate the people/users. We can use the Ensemble forecast to help us give a yes or no.</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Michel B. need to ask the question what is the gaps that we need to address to allow the GDPFS to meet </w:t>
      </w:r>
      <w:r w:rsidR="002F6DBB" w:rsidRPr="0089794D">
        <w:rPr>
          <w:rFonts w:asciiTheme="minorBidi" w:eastAsia="PMingLiU" w:hAnsiTheme="minorBidi" w:cstheme="minorBidi"/>
          <w:lang w:val="en-US" w:eastAsia="zh-TW"/>
        </w:rPr>
        <w:t>users’</w:t>
      </w:r>
      <w:r w:rsidRPr="0089794D">
        <w:rPr>
          <w:rFonts w:asciiTheme="minorBidi" w:eastAsia="PMingLiU" w:hAnsiTheme="minorBidi" w:cstheme="minorBidi"/>
          <w:lang w:val="en-US" w:eastAsia="zh-TW"/>
        </w:rPr>
        <w:t xml:space="preserve"> needs.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Ken: we have a lot of the components already…more direct coupling of atmosphere with ocean and others. The real understanding of impacts is the challenge</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Michel B: no mention of imbalance between the providers and users…Prof </w:t>
      </w:r>
      <w:proofErr w:type="spellStart"/>
      <w:r w:rsidRPr="0089794D">
        <w:rPr>
          <w:rFonts w:asciiTheme="minorBidi" w:eastAsia="PMingLiU" w:hAnsiTheme="minorBidi" w:cstheme="minorBidi"/>
          <w:lang w:val="en-US" w:eastAsia="zh-TW"/>
        </w:rPr>
        <w:t>Taalas</w:t>
      </w:r>
      <w:proofErr w:type="spellEnd"/>
      <w:r w:rsidRPr="0089794D">
        <w:rPr>
          <w:rFonts w:asciiTheme="minorBidi" w:eastAsia="PMingLiU" w:hAnsiTheme="minorBidi" w:cstheme="minorBidi"/>
          <w:lang w:val="en-US" w:eastAsia="zh-TW"/>
        </w:rPr>
        <w:t xml:space="preserve"> worried about the spread </w:t>
      </w:r>
      <w:r w:rsidR="002F6DBB" w:rsidRPr="0089794D">
        <w:rPr>
          <w:rFonts w:asciiTheme="minorBidi" w:eastAsia="PMingLiU" w:hAnsiTheme="minorBidi" w:cstheme="minorBidi"/>
          <w:lang w:val="en-US" w:eastAsia="zh-TW"/>
        </w:rPr>
        <w:t xml:space="preserve">of gaps </w:t>
      </w:r>
      <w:r w:rsidRPr="0089794D">
        <w:rPr>
          <w:rFonts w:asciiTheme="minorBidi" w:eastAsia="PMingLiU" w:hAnsiTheme="minorBidi" w:cstheme="minorBidi"/>
          <w:lang w:val="en-US" w:eastAsia="zh-TW"/>
        </w:rPr>
        <w:t xml:space="preserve">between developed and under developed countries…12 GPCS, 192 Members not there…how do we address the concern or imbalance…Does not make sense that each of the GPCs have the capability... we need to share the outputs of the GPCs…this is how we will address the gaps.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Paul: talk was about Global but </w:t>
      </w:r>
      <w:proofErr w:type="gramStart"/>
      <w:r w:rsidRPr="0089794D">
        <w:rPr>
          <w:rFonts w:asciiTheme="minorBidi" w:eastAsia="PMingLiU" w:hAnsiTheme="minorBidi" w:cstheme="minorBidi"/>
          <w:lang w:val="en-US" w:eastAsia="zh-TW"/>
        </w:rPr>
        <w:t>no hydrology…manual is not identifiable by hydrologist</w:t>
      </w:r>
      <w:proofErr w:type="gramEnd"/>
      <w:r w:rsidRPr="0089794D">
        <w:rPr>
          <w:rFonts w:asciiTheme="minorBidi" w:eastAsia="PMingLiU" w:hAnsiTheme="minorBidi" w:cstheme="minorBidi"/>
          <w:lang w:val="en-US" w:eastAsia="zh-TW"/>
        </w:rPr>
        <w:t>. How to increase the dialogue to allow the hydrologist to access the advances in weather to help advance their forecast. How to interface the meteorological side with local hydrological information.  Not everything in Hydrological forecast needs meteorological forecasts.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 Yan</w:t>
      </w:r>
      <w:proofErr w:type="gramStart"/>
      <w:r w:rsidRPr="0089794D">
        <w:rPr>
          <w:rFonts w:asciiTheme="minorBidi" w:eastAsia="PMingLiU" w:hAnsiTheme="minorBidi" w:cstheme="minorBidi"/>
          <w:lang w:val="en-US" w:eastAsia="zh-TW"/>
        </w:rPr>
        <w:t xml:space="preserve">: </w:t>
      </w:r>
      <w:proofErr w:type="spellStart"/>
      <w:r w:rsidRPr="0089794D">
        <w:rPr>
          <w:rFonts w:asciiTheme="minorBidi" w:eastAsia="PMingLiU" w:hAnsiTheme="minorBidi" w:cstheme="minorBidi"/>
          <w:lang w:val="en-US" w:eastAsia="zh-TW"/>
        </w:rPr>
        <w:t>HyMet</w:t>
      </w:r>
      <w:proofErr w:type="spellEnd"/>
      <w:r w:rsidRPr="0089794D">
        <w:rPr>
          <w:rFonts w:asciiTheme="minorBidi" w:eastAsia="PMingLiU" w:hAnsiTheme="minorBidi" w:cstheme="minorBidi"/>
          <w:lang w:val="en-US" w:eastAsia="zh-TW"/>
        </w:rPr>
        <w:t xml:space="preserve"> services…discussion seems</w:t>
      </w:r>
      <w:proofErr w:type="gramEnd"/>
      <w:r w:rsidRPr="0089794D">
        <w:rPr>
          <w:rFonts w:asciiTheme="minorBidi" w:eastAsia="PMingLiU" w:hAnsiTheme="minorBidi" w:cstheme="minorBidi"/>
          <w:lang w:val="en-US" w:eastAsia="zh-TW"/>
        </w:rPr>
        <w:t xml:space="preserve"> to be top – bottom. Do the National services agree to </w:t>
      </w:r>
      <w:proofErr w:type="gramStart"/>
      <w:r w:rsidRPr="0089794D">
        <w:rPr>
          <w:rFonts w:asciiTheme="minorBidi" w:eastAsia="PMingLiU" w:hAnsiTheme="minorBidi" w:cstheme="minorBidi"/>
          <w:lang w:val="en-US" w:eastAsia="zh-TW"/>
        </w:rPr>
        <w:t>that.</w:t>
      </w:r>
      <w:proofErr w:type="gramEnd"/>
      <w:r w:rsidRPr="0089794D">
        <w:rPr>
          <w:rFonts w:asciiTheme="minorBidi" w:eastAsia="PMingLiU" w:hAnsiTheme="minorBidi" w:cstheme="minorBidi"/>
          <w:lang w:val="en-US" w:eastAsia="zh-TW"/>
        </w:rPr>
        <w:t xml:space="preserve"> Role and responsibilities of NMHSs within that context may be scary for them.</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David:  ECMWF---global ensemble linked to hydrology…</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get in the white paper some examples such as CHAMPS, work of ECMWF.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w:t>
      </w:r>
      <w:r w:rsidR="00B52EC9">
        <w:rPr>
          <w:rFonts w:asciiTheme="minorBidi" w:eastAsia="PMingLiU" w:hAnsiTheme="minorBidi" w:cstheme="minorBidi"/>
          <w:lang w:val="en-US" w:eastAsia="zh-TW"/>
        </w:rPr>
        <w:t xml:space="preserve"> </w:t>
      </w:r>
      <w:proofErr w:type="spellStart"/>
      <w:r w:rsidRPr="0089794D">
        <w:rPr>
          <w:rFonts w:asciiTheme="minorBidi" w:eastAsia="PMingLiU" w:hAnsiTheme="minorBidi" w:cstheme="minorBidi"/>
          <w:lang w:val="en-US" w:eastAsia="zh-TW"/>
        </w:rPr>
        <w:t>Beland</w:t>
      </w:r>
      <w:proofErr w:type="spellEnd"/>
      <w:r w:rsidRPr="0089794D">
        <w:rPr>
          <w:rFonts w:asciiTheme="minorBidi" w:eastAsia="PMingLiU" w:hAnsiTheme="minorBidi" w:cstheme="minorBidi"/>
          <w:lang w:val="en-US" w:eastAsia="zh-TW"/>
        </w:rPr>
        <w:t xml:space="preserve">: Service issue linked to GDPFS …there is work to do on the system as well. Use of </w:t>
      </w:r>
      <w:r w:rsidR="002F6DBB" w:rsidRPr="0089794D">
        <w:rPr>
          <w:rFonts w:asciiTheme="minorBidi" w:eastAsia="PMingLiU" w:hAnsiTheme="minorBidi" w:cstheme="minorBidi"/>
          <w:lang w:val="en-US" w:eastAsia="zh-TW"/>
        </w:rPr>
        <w:t>ensemble prediction</w:t>
      </w:r>
      <w:r w:rsidRPr="0089794D">
        <w:rPr>
          <w:rFonts w:asciiTheme="minorBidi" w:eastAsia="PMingLiU" w:hAnsiTheme="minorBidi" w:cstheme="minorBidi"/>
          <w:lang w:val="en-US" w:eastAsia="zh-TW"/>
        </w:rPr>
        <w:t xml:space="preserve"> is the best method we have to address uncertainties thus expanded to their applications area. In principle this is what should be done but huge implications on systems and data that need to be communicate</w:t>
      </w:r>
      <w:r w:rsidR="002F6DBB" w:rsidRPr="0089794D">
        <w:rPr>
          <w:rFonts w:asciiTheme="minorBidi" w:eastAsia="PMingLiU" w:hAnsiTheme="minorBidi" w:cstheme="minorBidi"/>
          <w:lang w:val="en-US" w:eastAsia="zh-TW"/>
        </w:rPr>
        <w:t>d</w:t>
      </w:r>
      <w:r w:rsidRPr="0089794D">
        <w:rPr>
          <w:rFonts w:asciiTheme="minorBidi" w:eastAsia="PMingLiU" w:hAnsiTheme="minorBidi" w:cstheme="minorBidi"/>
          <w:lang w:val="en-US" w:eastAsia="zh-TW"/>
        </w:rPr>
        <w:t>.  For Hydrology, we need hi res coupling which is a challenge. The system has to be designed to serve sophisticated and non-sophisticated users.</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Paul, there is also the complexity in transferring data from Met to  hydrology </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Jean Pierre </w:t>
      </w:r>
      <w:proofErr w:type="spellStart"/>
      <w:r w:rsidRPr="0089794D">
        <w:rPr>
          <w:rFonts w:asciiTheme="minorBidi" w:eastAsia="PMingLiU" w:hAnsiTheme="minorBidi" w:cstheme="minorBidi"/>
          <w:lang w:val="en-US" w:eastAsia="zh-TW"/>
        </w:rPr>
        <w:t>Ceron</w:t>
      </w:r>
      <w:proofErr w:type="spellEnd"/>
      <w:r w:rsidRPr="0089794D">
        <w:rPr>
          <w:rFonts w:asciiTheme="minorBidi" w:eastAsia="PMingLiU" w:hAnsiTheme="minorBidi" w:cstheme="minorBidi"/>
          <w:lang w:val="en-US" w:eastAsia="zh-TW"/>
        </w:rPr>
        <w:t>: for RCC we should ask to helpdesk function…need to think about. Verification of products is also well known.  In the frame of CSIS one of the goals is to set up climate toolkits…this would need to be integrated. CBS should know that we are planning to have a meeting on CST in July and CBS should contribute to the discussion</w:t>
      </w:r>
    </w:p>
    <w:p w:rsidR="00BE34DF" w:rsidRPr="0089794D" w:rsidRDefault="00BE34DF" w:rsidP="0089794D">
      <w:pPr>
        <w:numPr>
          <w:ilvl w:val="0"/>
          <w:numId w:val="13"/>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Ken: the new manual will be dynamic and will be updated as necessary (compliance and designation and others)</w:t>
      </w:r>
    </w:p>
    <w:p w:rsidR="00B52EC9" w:rsidRDefault="00B52EC9" w:rsidP="0089794D">
      <w:pPr>
        <w:spacing w:after="200" w:line="276" w:lineRule="auto"/>
        <w:jc w:val="both"/>
        <w:rPr>
          <w:rFonts w:asciiTheme="minorBidi" w:eastAsia="PMingLiU" w:hAnsiTheme="minorBidi" w:cstheme="minorBidi"/>
          <w:lang w:val="en-US" w:eastAsia="zh-TW"/>
        </w:rPr>
      </w:pPr>
    </w:p>
    <w:p w:rsidR="00B52EC9" w:rsidRPr="00B52EC9"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lang w:val="en-US" w:eastAsia="zh-TW"/>
        </w:rPr>
        <w:t>3.2</w:t>
      </w:r>
      <w:r w:rsidRPr="00B52EC9">
        <w:rPr>
          <w:rFonts w:asciiTheme="minorBidi" w:eastAsia="PMingLiU" w:hAnsiTheme="minorBidi" w:cstheme="minorBidi"/>
          <w:lang w:val="en-US" w:eastAsia="zh-TW"/>
        </w:rPr>
        <w:tab/>
        <w:t xml:space="preserve">Presentation on the brainstorming session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w:t>
      </w:r>
      <w:proofErr w:type="spellStart"/>
      <w:r w:rsidRPr="00B52EC9">
        <w:rPr>
          <w:rFonts w:asciiTheme="minorBidi" w:eastAsia="PMingLiU" w:hAnsiTheme="minorBidi" w:cstheme="minorBidi"/>
          <w:bCs/>
          <w:lang w:val="en-US" w:eastAsia="zh-TW"/>
        </w:rPr>
        <w:t>Abdoulaye</w:t>
      </w:r>
      <w:proofErr w:type="spellEnd"/>
      <w:r w:rsidRPr="00B52EC9">
        <w:rPr>
          <w:rFonts w:asciiTheme="minorBidi" w:eastAsia="PMingLiU" w:hAnsiTheme="minorBidi" w:cstheme="minorBidi"/>
          <w:bCs/>
          <w:lang w:val="en-US" w:eastAsia="zh-TW"/>
        </w:rPr>
        <w:t>:</w:t>
      </w:r>
      <w:r w:rsidRPr="0089794D">
        <w:rPr>
          <w:rFonts w:asciiTheme="minorBidi" w:eastAsia="PMingLiU" w:hAnsiTheme="minorBidi" w:cstheme="minorBidi"/>
          <w:b/>
          <w:lang w:val="en-US" w:eastAsia="zh-TW"/>
        </w:rPr>
        <w:t xml:space="preserve"> </w:t>
      </w:r>
      <w:r w:rsidRPr="0089794D">
        <w:rPr>
          <w:rFonts w:asciiTheme="minorBidi" w:eastAsia="PMingLiU" w:hAnsiTheme="minorBidi" w:cstheme="minorBidi"/>
          <w:lang w:val="en-US" w:eastAsia="zh-TW"/>
        </w:rPr>
        <w:t xml:space="preserve">Xu informed the participants that he presented on the seamless GDPFS to PTC/PRA at the absence of the President, Fred </w:t>
      </w:r>
      <w:proofErr w:type="spellStart"/>
      <w:r w:rsidRPr="0089794D">
        <w:rPr>
          <w:rFonts w:asciiTheme="minorBidi" w:eastAsia="PMingLiU" w:hAnsiTheme="minorBidi" w:cstheme="minorBidi"/>
          <w:lang w:val="en-US" w:eastAsia="zh-TW"/>
        </w:rPr>
        <w:t>Branski</w:t>
      </w:r>
      <w:proofErr w:type="spellEnd"/>
      <w:r w:rsidRPr="0089794D">
        <w:rPr>
          <w:rFonts w:asciiTheme="minorBidi" w:eastAsia="PMingLiU" w:hAnsiTheme="minorBidi" w:cstheme="minorBidi"/>
          <w:lang w:val="en-US" w:eastAsia="zh-TW"/>
        </w:rPr>
        <w:t xml:space="preserve">.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Comments of PTC/PRA</w:t>
      </w:r>
      <w:proofErr w:type="gramStart"/>
      <w:r w:rsidR="002F6DBB" w:rsidRPr="0089794D">
        <w:rPr>
          <w:rFonts w:asciiTheme="minorBidi" w:eastAsia="PMingLiU" w:hAnsiTheme="minorBidi" w:cstheme="minorBidi"/>
          <w:lang w:val="en-US" w:eastAsia="zh-TW"/>
        </w:rPr>
        <w:t>?…</w:t>
      </w:r>
      <w:proofErr w:type="gramEnd"/>
      <w:r w:rsidR="002F6DBB" w:rsidRPr="0089794D">
        <w:rPr>
          <w:rFonts w:asciiTheme="minorBidi" w:eastAsia="PMingLiU" w:hAnsiTheme="minorBidi" w:cstheme="minorBidi"/>
          <w:lang w:val="en-US" w:eastAsia="zh-TW"/>
        </w:rPr>
        <w:t xml:space="preserve"> Xu</w:t>
      </w:r>
      <w:proofErr w:type="gramStart"/>
      <w:r w:rsidR="002F6DBB" w:rsidRPr="0089794D">
        <w:rPr>
          <w:rFonts w:asciiTheme="minorBidi" w:eastAsia="PMingLiU" w:hAnsiTheme="minorBidi" w:cstheme="minorBidi"/>
          <w:lang w:val="en-US" w:eastAsia="zh-TW"/>
        </w:rPr>
        <w:t>,:</w:t>
      </w:r>
      <w:proofErr w:type="gramEnd"/>
      <w:r w:rsidRPr="0089794D">
        <w:rPr>
          <w:rFonts w:asciiTheme="minorBidi" w:eastAsia="PMingLiU" w:hAnsiTheme="minorBidi" w:cstheme="minorBidi"/>
          <w:lang w:val="en-US" w:eastAsia="zh-TW"/>
        </w:rPr>
        <w:t xml:space="preserve"> comments were very positive from PTC/PRA.</w:t>
      </w:r>
    </w:p>
    <w:p w:rsidR="00BE34DF"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Fred: Implementation for Service delivery is also a driver.</w:t>
      </w:r>
    </w:p>
    <w:p w:rsidR="00B52EC9" w:rsidRPr="0089794D" w:rsidRDefault="00B52EC9" w:rsidP="0089794D">
      <w:pPr>
        <w:numPr>
          <w:ilvl w:val="0"/>
          <w:numId w:val="14"/>
        </w:numPr>
        <w:spacing w:after="200" w:line="276" w:lineRule="auto"/>
        <w:contextualSpacing/>
        <w:jc w:val="both"/>
        <w:rPr>
          <w:rFonts w:asciiTheme="minorBidi" w:eastAsia="PMingLiU" w:hAnsiTheme="minorBidi" w:cstheme="minorBidi"/>
          <w:lang w:val="en-US" w:eastAsia="zh-TW"/>
        </w:rPr>
      </w:pPr>
    </w:p>
    <w:p w:rsidR="00BE34DF" w:rsidRPr="00B52EC9" w:rsidRDefault="00BE34DF" w:rsidP="0089794D">
      <w:pPr>
        <w:spacing w:after="200" w:line="276" w:lineRule="auto"/>
        <w:jc w:val="both"/>
        <w:rPr>
          <w:rFonts w:asciiTheme="minorBidi" w:eastAsia="PMingLiU" w:hAnsiTheme="minorBidi" w:cstheme="minorBidi"/>
          <w:bCs/>
          <w:lang w:val="en-US" w:eastAsia="zh-TW"/>
        </w:rPr>
      </w:pPr>
      <w:r w:rsidRPr="00B52EC9">
        <w:rPr>
          <w:rFonts w:asciiTheme="minorBidi" w:eastAsia="PMingLiU" w:hAnsiTheme="minorBidi" w:cstheme="minorBidi"/>
          <w:bCs/>
          <w:lang w:val="en-US" w:eastAsia="zh-TW"/>
        </w:rPr>
        <w:t>3.3</w:t>
      </w:r>
      <w:r w:rsidRPr="00B52EC9">
        <w:rPr>
          <w:rFonts w:asciiTheme="minorBidi" w:eastAsia="PMingLiU" w:hAnsiTheme="minorBidi" w:cstheme="minorBidi"/>
          <w:bCs/>
          <w:lang w:val="en-US" w:eastAsia="zh-TW"/>
        </w:rPr>
        <w:tab/>
        <w:t>Michel: presentation on CBS…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4.2.4</w:t>
      </w:r>
      <w:r w:rsidRPr="00B52EC9">
        <w:rPr>
          <w:rFonts w:asciiTheme="minorBidi" w:eastAsia="PMingLiU" w:hAnsiTheme="minorBidi" w:cstheme="minorBidi"/>
          <w:bCs/>
          <w:lang w:val="en-US" w:eastAsia="zh-TW"/>
        </w:rPr>
        <w:tab/>
        <w:t xml:space="preserve">Jerome </w:t>
      </w:r>
      <w:proofErr w:type="spellStart"/>
      <w:r w:rsidRPr="00B52EC9">
        <w:rPr>
          <w:rFonts w:asciiTheme="minorBidi" w:eastAsia="PMingLiU" w:hAnsiTheme="minorBidi" w:cstheme="minorBidi"/>
          <w:bCs/>
          <w:lang w:val="en-US" w:eastAsia="zh-TW"/>
        </w:rPr>
        <w:t>Lafeuille</w:t>
      </w:r>
      <w:proofErr w:type="spellEnd"/>
      <w:r w:rsidRPr="00B52EC9">
        <w:rPr>
          <w:rFonts w:asciiTheme="minorBidi" w:eastAsia="PMingLiU" w:hAnsiTheme="minorBidi" w:cstheme="minorBidi"/>
          <w:bCs/>
          <w:lang w:val="en-US" w:eastAsia="zh-TW"/>
        </w:rPr>
        <w:t xml:space="preserve">: Space Weather…last congress decided not only </w:t>
      </w:r>
      <w:proofErr w:type="gramStart"/>
      <w:r w:rsidRPr="00B52EC9">
        <w:rPr>
          <w:rFonts w:asciiTheme="minorBidi" w:eastAsia="PMingLiU" w:hAnsiTheme="minorBidi" w:cstheme="minorBidi"/>
          <w:bCs/>
          <w:lang w:val="en-US" w:eastAsia="zh-TW"/>
        </w:rPr>
        <w:t>proceed</w:t>
      </w:r>
      <w:proofErr w:type="gramEnd"/>
      <w:r w:rsidRPr="00B52EC9">
        <w:rPr>
          <w:rFonts w:asciiTheme="minorBidi" w:eastAsia="PMingLiU" w:hAnsiTheme="minorBidi" w:cstheme="minorBidi"/>
          <w:bCs/>
          <w:lang w:val="en-US" w:eastAsia="zh-TW"/>
        </w:rPr>
        <w:t xml:space="preserve"> to</w:t>
      </w:r>
      <w:r w:rsidRPr="0089794D">
        <w:rPr>
          <w:rFonts w:asciiTheme="minorBidi" w:eastAsia="PMingLiU" w:hAnsiTheme="minorBidi" w:cstheme="minorBidi"/>
          <w:lang w:val="en-US" w:eastAsia="zh-TW"/>
        </w:rPr>
        <w:t xml:space="preserve"> observation and forecasting but also integration with weather system.  Need to learn from NWP technique. IPT-SWISS Inter program team –space weather information, systems and services…Solar prediction is already there (MB) which is interesting for the</w:t>
      </w:r>
      <w:r w:rsidR="002F6DBB" w:rsidRPr="0089794D">
        <w:rPr>
          <w:rFonts w:asciiTheme="minorBidi" w:eastAsia="PMingLiU" w:hAnsiTheme="minorBidi" w:cstheme="minorBidi"/>
          <w:lang w:val="en-US" w:eastAsia="zh-TW"/>
        </w:rPr>
        <w:t xml:space="preserve"> </w:t>
      </w:r>
      <w:r w:rsidRPr="0089794D">
        <w:rPr>
          <w:rFonts w:asciiTheme="minorBidi" w:eastAsia="PMingLiU" w:hAnsiTheme="minorBidi" w:cstheme="minorBidi"/>
          <w:lang w:val="en-US" w:eastAsia="zh-TW"/>
        </w:rPr>
        <w:t xml:space="preserve">way forward. There should be connection with WRP in the future. </w:t>
      </w:r>
      <w:proofErr w:type="gramStart"/>
      <w:r w:rsidRPr="0089794D">
        <w:rPr>
          <w:rFonts w:asciiTheme="minorBidi" w:eastAsia="PMingLiU" w:hAnsiTheme="minorBidi" w:cstheme="minorBidi"/>
          <w:lang w:val="en-US" w:eastAsia="zh-TW"/>
        </w:rPr>
        <w:t>Aviation, GNS operators and other users.</w:t>
      </w:r>
      <w:proofErr w:type="gramEnd"/>
      <w:r w:rsidRPr="0089794D">
        <w:rPr>
          <w:rFonts w:asciiTheme="minorBidi" w:eastAsia="PMingLiU" w:hAnsiTheme="minorBidi" w:cstheme="minorBidi"/>
          <w:lang w:val="en-US" w:eastAsia="zh-TW"/>
        </w:rPr>
        <w:t xml:space="preserv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Yuki: interaction of space weather with NWP not evident. </w:t>
      </w:r>
      <w:proofErr w:type="gramStart"/>
      <w:r w:rsidRPr="0089794D">
        <w:rPr>
          <w:rFonts w:asciiTheme="minorBidi" w:eastAsia="PMingLiU" w:hAnsiTheme="minorBidi" w:cstheme="minorBidi"/>
          <w:lang w:val="en-US" w:eastAsia="zh-TW"/>
        </w:rPr>
        <w:t>Synergy in terms of integrated services (aviation) and in terms of DRR…synergy in terms of obs.</w:t>
      </w:r>
      <w:proofErr w:type="gramEnd"/>
      <w:r w:rsidRPr="0089794D">
        <w:rPr>
          <w:rFonts w:asciiTheme="minorBidi" w:eastAsia="PMingLiU" w:hAnsiTheme="minorBidi" w:cstheme="minorBidi"/>
          <w:lang w:val="en-US" w:eastAsia="zh-TW"/>
        </w:rPr>
        <w:t xml:space="preserve"> For physical interaction … would it be RSMC for </w:t>
      </w:r>
      <w:proofErr w:type="gramStart"/>
      <w:r w:rsidRPr="0089794D">
        <w:rPr>
          <w:rFonts w:asciiTheme="minorBidi" w:eastAsia="PMingLiU" w:hAnsiTheme="minorBidi" w:cstheme="minorBidi"/>
          <w:lang w:val="en-US" w:eastAsia="zh-TW"/>
        </w:rPr>
        <w:t>Space  Weather</w:t>
      </w:r>
      <w:proofErr w:type="gramEnd"/>
      <w:r w:rsidRPr="0089794D">
        <w:rPr>
          <w:rFonts w:asciiTheme="minorBidi" w:eastAsia="PMingLiU" w:hAnsiTheme="minorBidi" w:cstheme="minorBidi"/>
          <w:lang w:val="en-US" w:eastAsia="zh-TW"/>
        </w:rPr>
        <w:t xml:space="preserve">…there is discussion with ICAO for a couple of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for global responsibilities with some small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w:t>
      </w:r>
      <w:r w:rsidR="002F6DBB" w:rsidRPr="0089794D">
        <w:rPr>
          <w:rFonts w:asciiTheme="minorBidi" w:eastAsia="PMingLiU" w:hAnsiTheme="minorBidi" w:cstheme="minorBidi"/>
          <w:lang w:val="en-US" w:eastAsia="zh-TW"/>
        </w:rPr>
        <w:t xml:space="preserv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4.1.2</w:t>
      </w:r>
      <w:r w:rsidRPr="0089794D">
        <w:rPr>
          <w:rFonts w:asciiTheme="minorBidi" w:eastAsia="PMingLiU" w:hAnsiTheme="minorBidi" w:cstheme="minorBidi"/>
          <w:lang w:val="en-US" w:eastAsia="zh-TW"/>
        </w:rPr>
        <w:tab/>
        <w:t xml:space="preserve">TCP- </w:t>
      </w:r>
      <w:proofErr w:type="spellStart"/>
      <w:r w:rsidRPr="0089794D">
        <w:rPr>
          <w:rFonts w:asciiTheme="minorBidi" w:eastAsia="PMingLiU" w:hAnsiTheme="minorBidi" w:cstheme="minorBidi"/>
          <w:lang w:val="en-US" w:eastAsia="zh-TW"/>
        </w:rPr>
        <w:t>Taoyong</w:t>
      </w:r>
      <w:proofErr w:type="spellEnd"/>
      <w:r w:rsidRPr="0089794D">
        <w:rPr>
          <w:rFonts w:asciiTheme="minorBidi" w:eastAsia="PMingLiU" w:hAnsiTheme="minorBidi" w:cstheme="minorBidi"/>
          <w:lang w:val="en-US" w:eastAsia="zh-TW"/>
        </w:rPr>
        <w:t xml:space="preserve"> …consideration of TCP being into CBS: TCP has 2 aspects: capacity development and forecasts...Ken…GDPFS include National Met Services as well.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 looking at RSMC structure…there </w:t>
      </w:r>
      <w:proofErr w:type="gramStart"/>
      <w:r w:rsidRPr="0089794D">
        <w:rPr>
          <w:rFonts w:asciiTheme="minorBidi" w:eastAsia="PMingLiU" w:hAnsiTheme="minorBidi" w:cstheme="minorBidi"/>
          <w:lang w:val="en-US" w:eastAsia="zh-TW"/>
        </w:rPr>
        <w:t>are</w:t>
      </w:r>
      <w:proofErr w:type="gramEnd"/>
      <w:r w:rsidRPr="0089794D">
        <w:rPr>
          <w:rFonts w:asciiTheme="minorBidi" w:eastAsia="PMingLiU" w:hAnsiTheme="minorBidi" w:cstheme="minorBidi"/>
          <w:lang w:val="en-US" w:eastAsia="zh-TW"/>
        </w:rPr>
        <w:t xml:space="preserve"> a lot of effort of SWFDP to help NMCs. </w:t>
      </w:r>
    </w:p>
    <w:p w:rsidR="00BE34DF" w:rsidRPr="0089794D" w:rsidRDefault="00BE34DF" w:rsidP="0089794D">
      <w:pPr>
        <w:numPr>
          <w:ilvl w:val="0"/>
          <w:numId w:val="14"/>
        </w:numPr>
        <w:spacing w:after="200" w:line="276" w:lineRule="auto"/>
        <w:contextualSpacing/>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Yang: it is time to consider that we come here to consider the whole WMO.  GDPFS initially was a close system. Are we going to consider new structure or keep the </w:t>
      </w:r>
      <w:proofErr w:type="gramStart"/>
      <w:r w:rsidRPr="0089794D">
        <w:rPr>
          <w:rFonts w:asciiTheme="minorBidi" w:eastAsia="PMingLiU" w:hAnsiTheme="minorBidi" w:cstheme="minorBidi"/>
          <w:lang w:val="en-US" w:eastAsia="zh-TW"/>
        </w:rPr>
        <w:t>same.</w:t>
      </w:r>
      <w:proofErr w:type="gramEnd"/>
      <w:r w:rsidRPr="0089794D">
        <w:rPr>
          <w:rFonts w:asciiTheme="minorBidi" w:eastAsia="PMingLiU" w:hAnsiTheme="minorBidi" w:cstheme="minorBidi"/>
          <w:lang w:val="en-US" w:eastAsia="zh-TW"/>
        </w:rPr>
        <w:t xml:space="preserve">  Climate information is urgent…SG made the point that we could meet the challenge with our current system.</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CAS- Gilbert: Many met services are quite advance in earth system </w:t>
      </w:r>
      <w:proofErr w:type="spellStart"/>
      <w:r w:rsidRPr="00B52EC9">
        <w:rPr>
          <w:rFonts w:asciiTheme="minorBidi" w:eastAsia="PMingLiU" w:hAnsiTheme="minorBidi" w:cstheme="minorBidi"/>
          <w:bCs/>
          <w:lang w:val="en-US" w:eastAsia="zh-TW"/>
        </w:rPr>
        <w:t>incl</w:t>
      </w:r>
      <w:proofErr w:type="spellEnd"/>
      <w:r w:rsidRPr="00B52EC9">
        <w:rPr>
          <w:rFonts w:asciiTheme="minorBidi" w:eastAsia="PMingLiU" w:hAnsiTheme="minorBidi" w:cstheme="minorBidi"/>
          <w:bCs/>
          <w:lang w:val="en-US" w:eastAsia="zh-TW"/>
        </w:rPr>
        <w:t xml:space="preserve"> hydrology, agriculture.</w:t>
      </w:r>
      <w:r w:rsidRPr="0089794D">
        <w:rPr>
          <w:rFonts w:asciiTheme="minorBidi" w:eastAsia="PMingLiU" w:hAnsiTheme="minorBidi" w:cstheme="minorBidi"/>
          <w:lang w:val="en-US" w:eastAsia="zh-TW"/>
        </w:rPr>
        <w:t xml:space="preserve"> Define seamless to link to multi hazards, etc.  Outcome of the conference is available and free on the WMO website. In WWRP the drive is to work together…3 main projects…High impact Weather project (e.g. CHAMP); Polar Prediction Project and S2S in in implementing we will need to work together. A lot of progress was done in terms of high resolution forecasts, particularly around the great lakes. CHAMP: Couple Hydrology-Atmospheric Modeling and Prediction in the </w:t>
      </w:r>
      <w:proofErr w:type="spellStart"/>
      <w:r w:rsidRPr="0089794D">
        <w:rPr>
          <w:rFonts w:asciiTheme="minorBidi" w:eastAsia="PMingLiU" w:hAnsiTheme="minorBidi" w:cstheme="minorBidi"/>
          <w:lang w:val="en-US" w:eastAsia="zh-TW"/>
        </w:rPr>
        <w:t>st</w:t>
      </w:r>
      <w:proofErr w:type="spellEnd"/>
      <w:r w:rsidRPr="0089794D">
        <w:rPr>
          <w:rFonts w:asciiTheme="minorBidi" w:eastAsia="PMingLiU" w:hAnsiTheme="minorBidi" w:cstheme="minorBidi"/>
          <w:lang w:val="en-US" w:eastAsia="zh-TW"/>
        </w:rPr>
        <w:t xml:space="preserve"> Laurent basin and the great lakes.  We need to continue build the relationship with hydrologists. CHAMP can be applied in other regions not involving only the hydrology but also the climate people in terms of energy budget.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Yuki: Sand and dust storm in light of transfer of research to operation.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ERA resulted from the Chernobyl accident…a good example of research results implemented in operations. Long range transport of diseases…not sure where this is.  SDS will need to be included in the GDPFS system</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ECMWF:  David Richardson... need to send up the chain the gaps &amp; needs </w:t>
      </w:r>
      <w:proofErr w:type="spellStart"/>
      <w:r w:rsidRPr="00B52EC9">
        <w:rPr>
          <w:rFonts w:asciiTheme="minorBidi" w:eastAsia="PMingLiU" w:hAnsiTheme="minorBidi" w:cstheme="minorBidi"/>
          <w:bCs/>
          <w:lang w:val="en-US" w:eastAsia="zh-TW"/>
        </w:rPr>
        <w:t>etc</w:t>
      </w:r>
      <w:proofErr w:type="spellEnd"/>
      <w:r w:rsidRPr="00B52EC9">
        <w:rPr>
          <w:rFonts w:asciiTheme="minorBidi" w:eastAsia="PMingLiU" w:hAnsiTheme="minorBidi" w:cstheme="minorBidi"/>
          <w:bCs/>
          <w:lang w:val="en-US" w:eastAsia="zh-TW"/>
        </w:rPr>
        <w:t>…  Copernicus</w:t>
      </w:r>
      <w:r w:rsidRPr="0089794D">
        <w:rPr>
          <w:rFonts w:asciiTheme="minorBidi" w:eastAsia="PMingLiU" w:hAnsiTheme="minorBidi" w:cstheme="minorBidi"/>
          <w:lang w:val="en-US" w:eastAsia="zh-TW"/>
        </w:rPr>
        <w:t xml:space="preserve"> climate change services included…monitoring, forecasting </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Hong</w:t>
      </w:r>
      <w:proofErr w:type="gramStart"/>
      <w:r w:rsidRPr="0089794D">
        <w:rPr>
          <w:rFonts w:asciiTheme="minorBidi" w:eastAsia="PMingLiU" w:hAnsiTheme="minorBidi" w:cstheme="minorBidi"/>
          <w:lang w:val="en-US" w:eastAsia="zh-TW"/>
        </w:rPr>
        <w:t>..</w:t>
      </w:r>
      <w:proofErr w:type="gramEnd"/>
      <w:r w:rsidRPr="0089794D">
        <w:rPr>
          <w:rFonts w:asciiTheme="minorBidi" w:eastAsia="PMingLiU" w:hAnsiTheme="minorBidi" w:cstheme="minorBidi"/>
          <w:lang w:val="en-US" w:eastAsia="zh-TW"/>
        </w:rPr>
        <w:t>The</w:t>
      </w:r>
      <w:proofErr w:type="spellEnd"/>
      <w:r w:rsidRPr="0089794D">
        <w:rPr>
          <w:rFonts w:asciiTheme="minorBidi" w:eastAsia="PMingLiU" w:hAnsiTheme="minorBidi" w:cstheme="minorBidi"/>
          <w:lang w:val="en-US" w:eastAsia="zh-TW"/>
        </w:rPr>
        <w:t xml:space="preserve"> research has a major role if we are going to go seamless.</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lastRenderedPageBreak/>
        <w:t xml:space="preserve">Zhang: currently we have 12 applications areas…define what observations they need, GDPFS needs to establish the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requirements. Requirement analysis for observations needed. </w:t>
      </w:r>
      <w:proofErr w:type="gramStart"/>
      <w:r w:rsidRPr="0089794D">
        <w:rPr>
          <w:rFonts w:asciiTheme="minorBidi" w:eastAsia="PMingLiU" w:hAnsiTheme="minorBidi" w:cstheme="minorBidi"/>
          <w:lang w:val="en-US" w:eastAsia="zh-TW"/>
        </w:rPr>
        <w:t>Workshop in 2</w:t>
      </w:r>
      <w:r w:rsidRPr="0089794D">
        <w:rPr>
          <w:rFonts w:asciiTheme="minorBidi" w:eastAsia="PMingLiU" w:hAnsiTheme="minorBidi" w:cstheme="minorBidi"/>
          <w:vertAlign w:val="superscript"/>
          <w:lang w:val="en-US" w:eastAsia="zh-TW"/>
        </w:rPr>
        <w:t>nd</w:t>
      </w:r>
      <w:r w:rsidRPr="0089794D">
        <w:rPr>
          <w:rFonts w:asciiTheme="minorBidi" w:eastAsia="PMingLiU" w:hAnsiTheme="minorBidi" w:cstheme="minorBidi"/>
          <w:lang w:val="en-US" w:eastAsia="zh-TW"/>
        </w:rPr>
        <w:t xml:space="preserve"> week of May in shanghai</w:t>
      </w:r>
      <w:proofErr w:type="gramEnd"/>
      <w:r w:rsidRPr="0089794D">
        <w:rPr>
          <w:rFonts w:asciiTheme="minorBidi" w:eastAsia="PMingLiU" w:hAnsiTheme="minorBidi" w:cstheme="minorBidi"/>
          <w:lang w:val="en-US" w:eastAsia="zh-TW"/>
        </w:rPr>
        <w:t xml:space="preserve"> on impact of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workshop…what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is most important to forecast. Need a study to define what information is most important for the seamless GDPFS. Relationship with WIGOS is important.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Gilbert: forecast sensitivity to observations study will be on the work.</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Yuki: deterministic, ensemble information and interpretation service. </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t>CHy</w:t>
      </w:r>
      <w:proofErr w:type="spellEnd"/>
      <w:r w:rsidRPr="00B52EC9">
        <w:rPr>
          <w:rFonts w:asciiTheme="minorBidi" w:eastAsia="PMingLiU" w:hAnsiTheme="minorBidi" w:cstheme="minorBidi"/>
          <w:bCs/>
          <w:lang w:val="en-US" w:eastAsia="zh-TW"/>
        </w:rPr>
        <w:t>:</w:t>
      </w:r>
      <w:r w:rsidRPr="0089794D">
        <w:rPr>
          <w:rFonts w:asciiTheme="minorBidi" w:eastAsia="PMingLiU" w:hAnsiTheme="minorBidi" w:cstheme="minorBidi"/>
          <w:lang w:val="en-US" w:eastAsia="zh-TW"/>
        </w:rPr>
        <w:t xml:space="preserve"> </w:t>
      </w:r>
      <w:proofErr w:type="gramStart"/>
      <w:r w:rsidR="002F6DBB" w:rsidRPr="0089794D">
        <w:rPr>
          <w:rFonts w:asciiTheme="minorBidi" w:eastAsia="PMingLiU" w:hAnsiTheme="minorBidi" w:cstheme="minorBidi"/>
          <w:lang w:val="en-US" w:eastAsia="zh-TW"/>
        </w:rPr>
        <w:t>J</w:t>
      </w:r>
      <w:r w:rsidRPr="0089794D">
        <w:rPr>
          <w:rFonts w:asciiTheme="minorBidi" w:eastAsia="PMingLiU" w:hAnsiTheme="minorBidi" w:cstheme="minorBidi"/>
          <w:lang w:val="en-US" w:eastAsia="zh-TW"/>
        </w:rPr>
        <w:t xml:space="preserve">an  </w:t>
      </w:r>
      <w:proofErr w:type="spellStart"/>
      <w:r w:rsidRPr="0089794D">
        <w:rPr>
          <w:rFonts w:asciiTheme="minorBidi" w:eastAsia="PMingLiU" w:hAnsiTheme="minorBidi" w:cstheme="minorBidi"/>
          <w:lang w:val="en-US" w:eastAsia="zh-TW"/>
        </w:rPr>
        <w:t>CHy</w:t>
      </w:r>
      <w:proofErr w:type="spellEnd"/>
      <w:proofErr w:type="gramEnd"/>
      <w:r w:rsidRPr="0089794D">
        <w:rPr>
          <w:rFonts w:asciiTheme="minorBidi" w:eastAsia="PMingLiU" w:hAnsiTheme="minorBidi" w:cstheme="minorBidi"/>
          <w:lang w:val="en-US" w:eastAsia="zh-TW"/>
        </w:rPr>
        <w:t xml:space="preserve">: no regional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in hydrology. No research in Hydrology in WMO it is with UNESCO. Needs from SASCOF…</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and short </w:t>
      </w:r>
      <w:proofErr w:type="spellStart"/>
      <w:r w:rsidRPr="0089794D">
        <w:rPr>
          <w:rFonts w:asciiTheme="minorBidi" w:eastAsia="PMingLiU" w:hAnsiTheme="minorBidi" w:cstheme="minorBidi"/>
          <w:lang w:val="en-US" w:eastAsia="zh-TW"/>
        </w:rPr>
        <w:t>fcst</w:t>
      </w:r>
      <w:proofErr w:type="spellEnd"/>
      <w:r w:rsidRPr="0089794D">
        <w:rPr>
          <w:rFonts w:asciiTheme="minorBidi" w:eastAsia="PMingLiU" w:hAnsiTheme="minorBidi" w:cstheme="minorBidi"/>
          <w:lang w:val="en-US" w:eastAsia="zh-TW"/>
        </w:rPr>
        <w:t xml:space="preserve"> are the basic need and tailored products no grip. Potential contribution: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FFG, short to medium flood.</w:t>
      </w:r>
    </w:p>
    <w:p w:rsidR="00BE34DF" w:rsidRPr="0089794D" w:rsidRDefault="002F6DBB"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Yan</w:t>
      </w:r>
      <w:r w:rsidR="00BE34DF" w:rsidRPr="0089794D">
        <w:rPr>
          <w:rFonts w:asciiTheme="minorBidi" w:eastAsia="PMingLiU" w:hAnsiTheme="minorBidi" w:cstheme="minorBidi"/>
          <w:lang w:val="en-US" w:eastAsia="zh-TW"/>
        </w:rPr>
        <w:t>: doing seamless will be difficult as some information to help with seamless belong to other organizations.</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gramStart"/>
      <w:r w:rsidRPr="0089794D">
        <w:rPr>
          <w:rFonts w:asciiTheme="minorBidi" w:eastAsia="PMingLiU" w:hAnsiTheme="minorBidi" w:cstheme="minorBidi"/>
          <w:lang w:val="en-US" w:eastAsia="zh-TW"/>
        </w:rPr>
        <w:t>GRIBs is</w:t>
      </w:r>
      <w:proofErr w:type="gramEnd"/>
      <w:r w:rsidRPr="0089794D">
        <w:rPr>
          <w:rFonts w:asciiTheme="minorBidi" w:eastAsia="PMingLiU" w:hAnsiTheme="minorBidi" w:cstheme="minorBidi"/>
          <w:lang w:val="en-US" w:eastAsia="zh-TW"/>
        </w:rPr>
        <w:t xml:space="preserve"> not understood by hydrologists…it may be that a friendly tool to use GRIB may be a solution.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Gerald/Fred: what appropriate format we should use to convey the information so that it is understood by the users…interoperability needs to be considered.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Event at national level for hydrology it will be considered in </w:t>
      </w:r>
      <w:proofErr w:type="gramStart"/>
      <w:r w:rsidRPr="0089794D">
        <w:rPr>
          <w:rFonts w:asciiTheme="minorBidi" w:eastAsia="PMingLiU" w:hAnsiTheme="minorBidi" w:cstheme="minorBidi"/>
          <w:lang w:val="en-US" w:eastAsia="zh-TW"/>
        </w:rPr>
        <w:t>GDPFS  as</w:t>
      </w:r>
      <w:proofErr w:type="gramEnd"/>
      <w:r w:rsidRPr="0089794D">
        <w:rPr>
          <w:rFonts w:asciiTheme="minorBidi" w:eastAsia="PMingLiU" w:hAnsiTheme="minorBidi" w:cstheme="minorBidi"/>
          <w:lang w:val="en-US" w:eastAsia="zh-TW"/>
        </w:rPr>
        <w:t xml:space="preserve"> we develop a flexible system but  </w:t>
      </w:r>
    </w:p>
    <w:p w:rsidR="00BE34DF" w:rsidRPr="0089794D" w:rsidRDefault="00BE34DF" w:rsidP="00B52EC9">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t>Beyoung</w:t>
      </w:r>
      <w:proofErr w:type="spellEnd"/>
      <w:r w:rsidRPr="00B52EC9">
        <w:rPr>
          <w:rFonts w:asciiTheme="minorBidi" w:eastAsia="PMingLiU" w:hAnsiTheme="minorBidi" w:cstheme="minorBidi"/>
          <w:bCs/>
          <w:lang w:val="en-US" w:eastAsia="zh-TW"/>
        </w:rPr>
        <w:t xml:space="preserve"> Lee: Pres of </w:t>
      </w:r>
      <w:proofErr w:type="spellStart"/>
      <w:r w:rsidRPr="00B52EC9">
        <w:rPr>
          <w:rFonts w:asciiTheme="minorBidi" w:eastAsia="PMingLiU" w:hAnsiTheme="minorBidi" w:cstheme="minorBidi"/>
          <w:bCs/>
          <w:lang w:val="en-US" w:eastAsia="zh-TW"/>
        </w:rPr>
        <w:t>CAgM</w:t>
      </w:r>
      <w:proofErr w:type="spellEnd"/>
      <w:r w:rsidRPr="00B52EC9">
        <w:rPr>
          <w:rFonts w:asciiTheme="minorBidi" w:eastAsia="PMingLiU" w:hAnsiTheme="minorBidi" w:cstheme="minorBidi"/>
          <w:bCs/>
          <w:lang w:val="en-US" w:eastAsia="zh-TW"/>
        </w:rPr>
        <w:t xml:space="preserve"> - proposed</w:t>
      </w:r>
      <w:r w:rsidRPr="0089794D">
        <w:rPr>
          <w:rFonts w:asciiTheme="minorBidi" w:eastAsia="PMingLiU" w:hAnsiTheme="minorBidi" w:cstheme="minorBidi"/>
          <w:lang w:val="en-US" w:eastAsia="zh-TW"/>
        </w:rPr>
        <w:t xml:space="preserve"> new relationship Global Early Warning (GAMEOS).  Emerging Requirements; Climate service innovation for </w:t>
      </w:r>
      <w:proofErr w:type="spellStart"/>
      <w:r w:rsidRPr="0089794D">
        <w:rPr>
          <w:rFonts w:asciiTheme="minorBidi" w:eastAsia="PMingLiU" w:hAnsiTheme="minorBidi" w:cstheme="minorBidi"/>
          <w:lang w:val="en-US" w:eastAsia="zh-TW"/>
        </w:rPr>
        <w:t>aAg</w:t>
      </w:r>
      <w:proofErr w:type="spellEnd"/>
      <w:r w:rsidRPr="0089794D">
        <w:rPr>
          <w:rFonts w:asciiTheme="minorBidi" w:eastAsia="PMingLiU" w:hAnsiTheme="minorBidi" w:cstheme="minorBidi"/>
          <w:lang w:val="en-US" w:eastAsia="zh-TW"/>
        </w:rPr>
        <w:t xml:space="preserve"> &amp; food security, technological challenges for better climates services and implementation strategies for better service provision. Bigger is downscaling. Need some supporting system such as grid and cloud computing. </w:t>
      </w:r>
      <w:proofErr w:type="gramStart"/>
      <w:r w:rsidRPr="0089794D">
        <w:rPr>
          <w:rFonts w:asciiTheme="minorBidi" w:eastAsia="PMingLiU" w:hAnsiTheme="minorBidi" w:cstheme="minorBidi"/>
          <w:lang w:val="en-US" w:eastAsia="zh-TW"/>
        </w:rPr>
        <w:t xml:space="preserve">Bridging the gaps between </w:t>
      </w:r>
      <w:proofErr w:type="spellStart"/>
      <w:r w:rsidRPr="0089794D">
        <w:rPr>
          <w:rFonts w:asciiTheme="minorBidi" w:eastAsia="PMingLiU" w:hAnsiTheme="minorBidi" w:cstheme="minorBidi"/>
          <w:lang w:val="en-US" w:eastAsia="zh-TW"/>
        </w:rPr>
        <w:t>wx</w:t>
      </w:r>
      <w:proofErr w:type="spellEnd"/>
      <w:r w:rsidRPr="0089794D">
        <w:rPr>
          <w:rFonts w:asciiTheme="minorBidi" w:eastAsia="PMingLiU" w:hAnsiTheme="minorBidi" w:cstheme="minorBidi"/>
          <w:lang w:val="en-US" w:eastAsia="zh-TW"/>
        </w:rPr>
        <w:t xml:space="preserve"> and climate.</w:t>
      </w:r>
      <w:proofErr w:type="gramEnd"/>
      <w:r w:rsidRPr="0089794D">
        <w:rPr>
          <w:rFonts w:asciiTheme="minorBidi" w:eastAsia="PMingLiU" w:hAnsiTheme="minorBidi" w:cstheme="minorBidi"/>
          <w:lang w:val="en-US" w:eastAsia="zh-TW"/>
        </w:rPr>
        <w:t xml:space="preserve"> World Agro meteorological Information service (WAMIS). Centre for Agro meteorological service.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Fred: a good example of domain that is not currently served by GDPFS that should be served by it.  What we learn from </w:t>
      </w:r>
      <w:proofErr w:type="spellStart"/>
      <w:r w:rsidRPr="0089794D">
        <w:rPr>
          <w:rFonts w:asciiTheme="minorBidi" w:eastAsia="PMingLiU" w:hAnsiTheme="minorBidi" w:cstheme="minorBidi"/>
          <w:lang w:val="en-US" w:eastAsia="zh-TW"/>
        </w:rPr>
        <w:t>CAgM</w:t>
      </w:r>
      <w:proofErr w:type="spellEnd"/>
      <w:r w:rsidRPr="0089794D">
        <w:rPr>
          <w:rFonts w:asciiTheme="minorBidi" w:eastAsia="PMingLiU" w:hAnsiTheme="minorBidi" w:cstheme="minorBidi"/>
          <w:lang w:val="en-US" w:eastAsia="zh-TW"/>
        </w:rPr>
        <w:t xml:space="preserve"> will help us as well.  For agriculture over the last decades, flood is becoming an important factor. It is suggested that flood be considered in the planning of </w:t>
      </w:r>
      <w:proofErr w:type="spellStart"/>
      <w:r w:rsidRPr="0089794D">
        <w:rPr>
          <w:rFonts w:asciiTheme="minorBidi" w:eastAsia="PMingLiU" w:hAnsiTheme="minorBidi" w:cstheme="minorBidi"/>
          <w:lang w:val="en-US" w:eastAsia="zh-TW"/>
        </w:rPr>
        <w:t>AgMet</w:t>
      </w:r>
      <w:proofErr w:type="spellEnd"/>
      <w:r w:rsidRPr="0089794D">
        <w:rPr>
          <w:rFonts w:asciiTheme="minorBidi" w:eastAsia="PMingLiU" w:hAnsiTheme="minorBidi" w:cstheme="minorBidi"/>
          <w:lang w:val="en-US" w:eastAsia="zh-TW"/>
        </w:rPr>
        <w:t xml:space="preserve"> System (two types of flood: from rain and snow melting). </w:t>
      </w:r>
    </w:p>
    <w:p w:rsidR="002F6DBB"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Ken -</w:t>
      </w:r>
      <w:proofErr w:type="spellStart"/>
      <w:r w:rsidRPr="0089794D">
        <w:rPr>
          <w:rFonts w:asciiTheme="minorBidi" w:eastAsia="PMingLiU" w:hAnsiTheme="minorBidi" w:cstheme="minorBidi"/>
          <w:lang w:val="en-US" w:eastAsia="zh-TW"/>
        </w:rPr>
        <w:t>beyong</w:t>
      </w:r>
      <w:proofErr w:type="spellEnd"/>
      <w:r w:rsidRPr="0089794D">
        <w:rPr>
          <w:rFonts w:asciiTheme="minorBidi" w:eastAsia="PMingLiU" w:hAnsiTheme="minorBidi" w:cstheme="minorBidi"/>
          <w:lang w:val="en-US" w:eastAsia="zh-TW"/>
        </w:rPr>
        <w:t>: there is a mention of downscaling? What is it?  Requirement of forecast for drought: need to think about the state of science…our ability to forecast in the long range is not quite ready yet.</w:t>
      </w:r>
    </w:p>
    <w:p w:rsidR="002F6DBB"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89794D">
        <w:rPr>
          <w:rFonts w:asciiTheme="minorBidi" w:eastAsia="PMingLiU" w:hAnsiTheme="minorBidi" w:cstheme="minorBidi"/>
          <w:lang w:val="en-US" w:eastAsia="zh-TW"/>
        </w:rPr>
        <w:t>Beyong</w:t>
      </w:r>
      <w:proofErr w:type="spellEnd"/>
      <w:r w:rsidRPr="0089794D">
        <w:rPr>
          <w:rFonts w:asciiTheme="minorBidi" w:eastAsia="PMingLiU" w:hAnsiTheme="minorBidi" w:cstheme="minorBidi"/>
          <w:lang w:val="en-US" w:eastAsia="zh-TW"/>
        </w:rPr>
        <w:t xml:space="preserve">: short range of forecast has limited resolution considering the requirement of some users. Downscaling: NWP reluctant of to do hi res modeling because of computing cost…users communities are trying to do their own because they need this kind of information: propose CBS/CAS to  develop a way to make hi res model output available.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needs to investigate the issue of downscaling. Gilbert: suggestion is take out </w:t>
      </w:r>
      <w:proofErr w:type="spellStart"/>
      <w:r w:rsidRPr="0089794D">
        <w:rPr>
          <w:rFonts w:asciiTheme="minorBidi" w:eastAsia="PMingLiU" w:hAnsiTheme="minorBidi" w:cstheme="minorBidi"/>
          <w:lang w:val="en-US" w:eastAsia="zh-TW"/>
        </w:rPr>
        <w:t>sfc</w:t>
      </w:r>
      <w:proofErr w:type="spellEnd"/>
      <w:r w:rsidRPr="0089794D">
        <w:rPr>
          <w:rFonts w:asciiTheme="minorBidi" w:eastAsia="PMingLiU" w:hAnsiTheme="minorBidi" w:cstheme="minorBidi"/>
          <w:lang w:val="en-US" w:eastAsia="zh-TW"/>
        </w:rPr>
        <w:t xml:space="preserve"> processes from the </w:t>
      </w:r>
      <w:proofErr w:type="gramStart"/>
      <w:r w:rsidRPr="0089794D">
        <w:rPr>
          <w:rFonts w:asciiTheme="minorBidi" w:eastAsia="PMingLiU" w:hAnsiTheme="minorBidi" w:cstheme="minorBidi"/>
          <w:lang w:val="en-US" w:eastAsia="zh-TW"/>
        </w:rPr>
        <w:t>model  which</w:t>
      </w:r>
      <w:proofErr w:type="gramEnd"/>
      <w:r w:rsidRPr="0089794D">
        <w:rPr>
          <w:rFonts w:asciiTheme="minorBidi" w:eastAsia="PMingLiU" w:hAnsiTheme="minorBidi" w:cstheme="minorBidi"/>
          <w:lang w:val="en-US" w:eastAsia="zh-TW"/>
        </w:rPr>
        <w:t xml:space="preserve"> could help out with the solution. </w:t>
      </w:r>
    </w:p>
    <w:p w:rsidR="00BE34DF" w:rsidRPr="0089794D" w:rsidRDefault="002F6DBB"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Yan</w:t>
      </w:r>
      <w:r w:rsidR="00BE34DF" w:rsidRPr="0089794D">
        <w:rPr>
          <w:rFonts w:asciiTheme="minorBidi" w:eastAsia="PMingLiU" w:hAnsiTheme="minorBidi" w:cstheme="minorBidi"/>
          <w:lang w:val="en-US" w:eastAsia="zh-TW"/>
        </w:rPr>
        <w:t xml:space="preserve">: interesting example of relationship client and provider.  Need to set </w:t>
      </w:r>
      <w:proofErr w:type="gramStart"/>
      <w:r w:rsidR="00BE34DF" w:rsidRPr="0089794D">
        <w:rPr>
          <w:rFonts w:asciiTheme="minorBidi" w:eastAsia="PMingLiU" w:hAnsiTheme="minorBidi" w:cstheme="minorBidi"/>
          <w:lang w:val="en-US" w:eastAsia="zh-TW"/>
        </w:rPr>
        <w:t>up a conceptual downscaling systems</w:t>
      </w:r>
      <w:proofErr w:type="gramEnd"/>
      <w:r w:rsidR="00BE34DF" w:rsidRPr="0089794D">
        <w:rPr>
          <w:rFonts w:asciiTheme="minorBidi" w:eastAsia="PMingLiU" w:hAnsiTheme="minorBidi" w:cstheme="minorBidi"/>
          <w:lang w:val="en-US" w:eastAsia="zh-TW"/>
        </w:rPr>
        <w:t>.  Need to identify what information the GDPFS should provide. If GDPFS is an open system we don</w:t>
      </w:r>
      <w:r w:rsidR="008872D1" w:rsidRPr="0089794D">
        <w:rPr>
          <w:rFonts w:asciiTheme="minorBidi" w:eastAsia="PMingLiU" w:hAnsiTheme="minorBidi" w:cstheme="minorBidi"/>
          <w:lang w:val="en-US" w:eastAsia="zh-TW"/>
        </w:rPr>
        <w:t xml:space="preserve">’t need to add </w:t>
      </w:r>
      <w:r w:rsidR="00CF65C6" w:rsidRPr="0089794D">
        <w:rPr>
          <w:rFonts w:asciiTheme="minorBidi" w:eastAsia="PMingLiU" w:hAnsiTheme="minorBidi" w:cstheme="minorBidi"/>
          <w:lang w:val="en-US" w:eastAsia="zh-TW"/>
        </w:rPr>
        <w:t>“S” at the end of system.</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spellStart"/>
      <w:r w:rsidRPr="00B52EC9">
        <w:rPr>
          <w:rFonts w:asciiTheme="minorBidi" w:eastAsia="PMingLiU" w:hAnsiTheme="minorBidi" w:cstheme="minorBidi"/>
          <w:bCs/>
          <w:lang w:val="en-US" w:eastAsia="zh-TW"/>
        </w:rPr>
        <w:lastRenderedPageBreak/>
        <w:t>CAeM</w:t>
      </w:r>
      <w:proofErr w:type="spellEnd"/>
      <w:r w:rsidRPr="00B52EC9">
        <w:rPr>
          <w:rFonts w:asciiTheme="minorBidi" w:eastAsia="PMingLiU" w:hAnsiTheme="minorBidi" w:cstheme="minorBidi"/>
          <w:bCs/>
          <w:lang w:val="en-US" w:eastAsia="zh-TW"/>
        </w:rPr>
        <w:t xml:space="preserve">… Ian </w:t>
      </w:r>
      <w:proofErr w:type="spellStart"/>
      <w:r w:rsidRPr="00B52EC9">
        <w:rPr>
          <w:rFonts w:asciiTheme="minorBidi" w:eastAsia="PMingLiU" w:hAnsiTheme="minorBidi" w:cstheme="minorBidi"/>
          <w:bCs/>
          <w:lang w:val="en-US" w:eastAsia="zh-TW"/>
        </w:rPr>
        <w:t>Lisk</w:t>
      </w:r>
      <w:proofErr w:type="spellEnd"/>
      <w:r w:rsidRPr="00B52EC9">
        <w:rPr>
          <w:rFonts w:asciiTheme="minorBidi" w:eastAsia="PMingLiU" w:hAnsiTheme="minorBidi" w:cstheme="minorBidi"/>
          <w:bCs/>
          <w:lang w:val="en-US" w:eastAsia="zh-TW"/>
        </w:rPr>
        <w:t>:  how we</w:t>
      </w:r>
      <w:r w:rsidRPr="0089794D">
        <w:rPr>
          <w:rFonts w:asciiTheme="minorBidi" w:eastAsia="PMingLiU" w:hAnsiTheme="minorBidi" w:cstheme="minorBidi"/>
          <w:lang w:val="en-US" w:eastAsia="zh-TW"/>
        </w:rPr>
        <w:t xml:space="preserve"> go from the products centric approach to data centric approach. Interoperability with tend users is also very important. </w:t>
      </w:r>
      <w:r w:rsidR="002F6DBB" w:rsidRPr="0089794D">
        <w:rPr>
          <w:rFonts w:asciiTheme="minorBidi" w:eastAsia="PMingLiU" w:hAnsiTheme="minorBidi" w:cstheme="minorBidi"/>
          <w:lang w:val="en-US" w:eastAsia="zh-TW"/>
        </w:rPr>
        <w:t xml:space="preserve"> Huge </w:t>
      </w:r>
      <w:proofErr w:type="gramStart"/>
      <w:r w:rsidR="002F6DBB" w:rsidRPr="0089794D">
        <w:rPr>
          <w:rFonts w:asciiTheme="minorBidi" w:eastAsia="PMingLiU" w:hAnsiTheme="minorBidi" w:cstheme="minorBidi"/>
          <w:lang w:val="en-US" w:eastAsia="zh-TW"/>
        </w:rPr>
        <w:t xml:space="preserve">changes </w:t>
      </w:r>
      <w:r w:rsidRPr="0089794D">
        <w:rPr>
          <w:rFonts w:asciiTheme="minorBidi" w:eastAsia="PMingLiU" w:hAnsiTheme="minorBidi" w:cstheme="minorBidi"/>
          <w:lang w:val="en-US" w:eastAsia="zh-TW"/>
        </w:rPr>
        <w:t xml:space="preserve"> taking</w:t>
      </w:r>
      <w:proofErr w:type="gramEnd"/>
      <w:r w:rsidRPr="0089794D">
        <w:rPr>
          <w:rFonts w:asciiTheme="minorBidi" w:eastAsia="PMingLiU" w:hAnsiTheme="minorBidi" w:cstheme="minorBidi"/>
          <w:lang w:val="en-US" w:eastAsia="zh-TW"/>
        </w:rPr>
        <w:t xml:space="preserve"> place in the aviation sector.  All is about data and less about products and increasing move to regional service delivery products. </w:t>
      </w:r>
      <w:proofErr w:type="gramStart"/>
      <w:r w:rsidRPr="0089794D">
        <w:rPr>
          <w:rFonts w:asciiTheme="minorBidi" w:eastAsia="PMingLiU" w:hAnsiTheme="minorBidi" w:cstheme="minorBidi"/>
          <w:lang w:val="en-US" w:eastAsia="zh-TW"/>
        </w:rPr>
        <w:t>Moving away from the local service.</w:t>
      </w:r>
      <w:proofErr w:type="gramEnd"/>
      <w:r w:rsidRPr="0089794D">
        <w:rPr>
          <w:rFonts w:asciiTheme="minorBidi" w:eastAsia="PMingLiU" w:hAnsiTheme="minorBidi" w:cstheme="minorBidi"/>
          <w:lang w:val="en-US" w:eastAsia="zh-TW"/>
        </w:rPr>
        <w:t xml:space="preserve">   Guidance, tech </w:t>
      </w:r>
      <w:proofErr w:type="spellStart"/>
      <w:r w:rsidRPr="0089794D">
        <w:rPr>
          <w:rFonts w:asciiTheme="minorBidi" w:eastAsia="PMingLiU" w:hAnsiTheme="minorBidi" w:cstheme="minorBidi"/>
          <w:lang w:val="en-US" w:eastAsia="zh-TW"/>
        </w:rPr>
        <w:t>regs</w:t>
      </w:r>
      <w:proofErr w:type="spellEnd"/>
      <w:r w:rsidRPr="0089794D">
        <w:rPr>
          <w:rFonts w:asciiTheme="minorBidi" w:eastAsia="PMingLiU" w:hAnsiTheme="minorBidi" w:cstheme="minorBidi"/>
          <w:lang w:val="en-US" w:eastAsia="zh-TW"/>
        </w:rPr>
        <w:t xml:space="preserve"> and standards are our niche to maintain.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Michel J.: is GDPFS subject to QMS or not. QMS should be across GDPFS. This is supported by Cg.</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Ian/Gilbert: data centric imply for the forecaster to be advisors, interpreters of data.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Ian:  </w:t>
      </w:r>
      <w:proofErr w:type="spellStart"/>
      <w:r w:rsidRPr="0089794D">
        <w:rPr>
          <w:rFonts w:asciiTheme="minorBidi" w:eastAsia="PMingLiU" w:hAnsiTheme="minorBidi" w:cstheme="minorBidi"/>
          <w:lang w:val="en-US" w:eastAsia="zh-TW"/>
        </w:rPr>
        <w:t>Obs</w:t>
      </w:r>
      <w:proofErr w:type="spellEnd"/>
      <w:r w:rsidRPr="0089794D">
        <w:rPr>
          <w:rFonts w:asciiTheme="minorBidi" w:eastAsia="PMingLiU" w:hAnsiTheme="minorBidi" w:cstheme="minorBidi"/>
          <w:lang w:val="en-US" w:eastAsia="zh-TW"/>
        </w:rPr>
        <w:t xml:space="preserve"> focusing on the tactical level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18-24hrs. There is a move to get longer terms forecasts for planning (strategic view).  VAAC should not be in GDPFS. ANNEX 3 … procedural issues to ensure </w:t>
      </w:r>
      <w:proofErr w:type="gramStart"/>
      <w:r w:rsidRPr="0089794D">
        <w:rPr>
          <w:rFonts w:asciiTheme="minorBidi" w:eastAsia="PMingLiU" w:hAnsiTheme="minorBidi" w:cstheme="minorBidi"/>
          <w:lang w:val="en-US" w:eastAsia="zh-TW"/>
        </w:rPr>
        <w:t>all  the</w:t>
      </w:r>
      <w:proofErr w:type="gramEnd"/>
      <w:r w:rsidRPr="0089794D">
        <w:rPr>
          <w:rFonts w:asciiTheme="minorBidi" w:eastAsia="PMingLiU" w:hAnsiTheme="minorBidi" w:cstheme="minorBidi"/>
          <w:lang w:val="en-US" w:eastAsia="zh-TW"/>
        </w:rPr>
        <w:t xml:space="preserve"> basis are covered: VAAC </w:t>
      </w:r>
      <w:r w:rsidR="002F6DBB" w:rsidRPr="0089794D">
        <w:rPr>
          <w:rFonts w:asciiTheme="minorBidi" w:eastAsia="PMingLiU" w:hAnsiTheme="minorBidi" w:cstheme="minorBidi"/>
          <w:lang w:val="en-US" w:eastAsia="zh-TW"/>
        </w:rPr>
        <w:t xml:space="preserve"> </w:t>
      </w:r>
      <w:r w:rsidRPr="0089794D">
        <w:rPr>
          <w:rFonts w:asciiTheme="minorBidi" w:eastAsia="PMingLiU" w:hAnsiTheme="minorBidi" w:cstheme="minorBidi"/>
          <w:lang w:val="en-US" w:eastAsia="zh-TW"/>
        </w:rPr>
        <w:t>are in some case</w:t>
      </w:r>
      <w:r w:rsidR="002F6DBB" w:rsidRPr="0089794D">
        <w:rPr>
          <w:rFonts w:asciiTheme="minorBidi" w:eastAsia="PMingLiU" w:hAnsiTheme="minorBidi" w:cstheme="minorBidi"/>
          <w:lang w:val="en-US" w:eastAsia="zh-TW"/>
        </w:rPr>
        <w:t>s</w:t>
      </w:r>
      <w:r w:rsidRPr="0089794D">
        <w:rPr>
          <w:rFonts w:asciiTheme="minorBidi" w:eastAsia="PMingLiU" w:hAnsiTheme="minorBidi" w:cstheme="minorBidi"/>
          <w:lang w:val="en-US" w:eastAsia="zh-TW"/>
        </w:rPr>
        <w:t xml:space="preserve"> RSMC</w:t>
      </w:r>
      <w:r w:rsidR="002F6DBB" w:rsidRPr="0089794D">
        <w:rPr>
          <w:rFonts w:asciiTheme="minorBidi" w:eastAsia="PMingLiU" w:hAnsiTheme="minorBidi" w:cstheme="minorBidi"/>
          <w:lang w:val="en-US" w:eastAsia="zh-TW"/>
        </w:rPr>
        <w:t>s</w:t>
      </w:r>
      <w:r w:rsidRPr="0089794D">
        <w:rPr>
          <w:rFonts w:asciiTheme="minorBidi" w:eastAsia="PMingLiU" w:hAnsiTheme="minorBidi" w:cstheme="minorBidi"/>
          <w:lang w:val="en-US" w:eastAsia="zh-TW"/>
        </w:rPr>
        <w: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Vision, scope/benefit, imperatives/potential success indicators, relationship with WIS/WIGOS, Example of success history, environmental context… (Develop a business case). </w:t>
      </w:r>
      <w:proofErr w:type="gramStart"/>
      <w:r w:rsidRPr="0089794D">
        <w:rPr>
          <w:rFonts w:asciiTheme="minorBidi" w:eastAsia="PMingLiU" w:hAnsiTheme="minorBidi" w:cstheme="minorBidi"/>
          <w:lang w:val="en-US" w:eastAsia="zh-TW"/>
        </w:rPr>
        <w:t>Incl.</w:t>
      </w:r>
      <w:proofErr w:type="gramEnd"/>
      <w:r w:rsidRPr="0089794D">
        <w:rPr>
          <w:rFonts w:asciiTheme="minorBidi" w:eastAsia="PMingLiU" w:hAnsiTheme="minorBidi" w:cstheme="minorBidi"/>
          <w:lang w:val="en-US" w:eastAsia="zh-TW"/>
        </w:rPr>
        <w:t xml:space="preserve">  </w:t>
      </w:r>
      <w:proofErr w:type="gramStart"/>
      <w:r w:rsidRPr="0089794D">
        <w:rPr>
          <w:rFonts w:asciiTheme="minorBidi" w:eastAsia="PMingLiU" w:hAnsiTheme="minorBidi" w:cstheme="minorBidi"/>
          <w:lang w:val="en-US" w:eastAsia="zh-TW"/>
        </w:rPr>
        <w:t>some</w:t>
      </w:r>
      <w:proofErr w:type="gramEnd"/>
      <w:r w:rsidRPr="0089794D">
        <w:rPr>
          <w:rFonts w:asciiTheme="minorBidi" w:eastAsia="PMingLiU" w:hAnsiTheme="minorBidi" w:cstheme="minorBidi"/>
          <w:lang w:val="en-US" w:eastAsia="zh-TW"/>
        </w:rPr>
        <w:t xml:space="preserve"> aspect of information that we are not going to change the infrastructure.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White paper: is the decision document going to EC68 to get firm commitment… need to focus on the user in NMHSs.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B52EC9">
        <w:rPr>
          <w:rFonts w:asciiTheme="minorBidi" w:eastAsia="PMingLiU" w:hAnsiTheme="minorBidi" w:cstheme="minorBidi"/>
          <w:bCs/>
          <w:lang w:val="en-US" w:eastAsia="zh-TW"/>
        </w:rPr>
        <w:t xml:space="preserve">DRR </w:t>
      </w:r>
      <w:proofErr w:type="gramStart"/>
      <w:r w:rsidRPr="00B52EC9">
        <w:rPr>
          <w:rFonts w:asciiTheme="minorBidi" w:eastAsia="PMingLiU" w:hAnsiTheme="minorBidi" w:cstheme="minorBidi"/>
          <w:bCs/>
          <w:lang w:val="en-US" w:eastAsia="zh-TW"/>
        </w:rPr>
        <w:t>MJ :</w:t>
      </w:r>
      <w:proofErr w:type="gramEnd"/>
      <w:r w:rsidRPr="00B52EC9">
        <w:rPr>
          <w:rFonts w:asciiTheme="minorBidi" w:eastAsia="PMingLiU" w:hAnsiTheme="minorBidi" w:cstheme="minorBidi"/>
          <w:bCs/>
          <w:lang w:val="en-US" w:eastAsia="zh-TW"/>
        </w:rPr>
        <w:t xml:space="preserve"> described the need of the Humanitarian who need Strategic , operational and tactical</w:t>
      </w:r>
      <w:r w:rsidRPr="0089794D">
        <w:rPr>
          <w:rFonts w:asciiTheme="minorBidi" w:eastAsia="PMingLiU" w:hAnsiTheme="minorBidi" w:cstheme="minorBidi"/>
          <w:lang w:val="en-US" w:eastAsia="zh-TW"/>
        </w:rPr>
        <w:t xml:space="preserve"> support. In addition they are interested also for the interpretation of the information.  He also </w:t>
      </w:r>
      <w:r w:rsidR="002F6DBB" w:rsidRPr="0089794D">
        <w:rPr>
          <w:rFonts w:asciiTheme="minorBidi" w:eastAsia="PMingLiU" w:hAnsiTheme="minorBidi" w:cstheme="minorBidi"/>
          <w:lang w:val="en-US" w:eastAsia="zh-TW"/>
        </w:rPr>
        <w:t>described</w:t>
      </w:r>
      <w:r w:rsidRPr="0089794D">
        <w:rPr>
          <w:rFonts w:asciiTheme="minorBidi" w:eastAsia="PMingLiU" w:hAnsiTheme="minorBidi" w:cstheme="minorBidi"/>
          <w:lang w:val="en-US" w:eastAsia="zh-TW"/>
        </w:rPr>
        <w:t xml:space="preserve"> the support to the Refugee crisis…when praised WMO, UNHCR and </w:t>
      </w:r>
      <w:proofErr w:type="spellStart"/>
      <w:r w:rsidRPr="0089794D">
        <w:rPr>
          <w:rFonts w:asciiTheme="minorBidi" w:eastAsia="PMingLiU" w:hAnsiTheme="minorBidi" w:cstheme="minorBidi"/>
          <w:lang w:val="en-US" w:eastAsia="zh-TW"/>
        </w:rPr>
        <w:t>UKMet</w:t>
      </w:r>
      <w:r w:rsidR="002F6DBB" w:rsidRPr="0089794D">
        <w:rPr>
          <w:rFonts w:asciiTheme="minorBidi" w:eastAsia="PMingLiU" w:hAnsiTheme="minorBidi" w:cstheme="minorBidi"/>
          <w:lang w:val="en-US" w:eastAsia="zh-TW"/>
        </w:rPr>
        <w:t>O</w:t>
      </w:r>
      <w:proofErr w:type="spellEnd"/>
      <w:r w:rsidRPr="0089794D">
        <w:rPr>
          <w:rFonts w:asciiTheme="minorBidi" w:eastAsia="PMingLiU" w:hAnsiTheme="minorBidi" w:cstheme="minorBidi"/>
          <w:lang w:val="en-US" w:eastAsia="zh-TW"/>
        </w:rPr>
        <w:t xml:space="preserve"> and RA VI which work hard together to provide service in support of the Refugee.   There are a lot of lessons to be learnt from the refugee crisis, humanitarian and other events.  There are however resistance to share information.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there </w:t>
      </w:r>
      <w:proofErr w:type="gramStart"/>
      <w:r w:rsidRPr="0089794D">
        <w:rPr>
          <w:rFonts w:asciiTheme="minorBidi" w:eastAsia="PMingLiU" w:hAnsiTheme="minorBidi" w:cstheme="minorBidi"/>
          <w:lang w:val="en-US" w:eastAsia="zh-TW"/>
        </w:rPr>
        <w:t>are fear</w:t>
      </w:r>
      <w:proofErr w:type="gramEnd"/>
      <w:r w:rsidRPr="0089794D">
        <w:rPr>
          <w:rFonts w:asciiTheme="minorBidi" w:eastAsia="PMingLiU" w:hAnsiTheme="minorBidi" w:cstheme="minorBidi"/>
          <w:lang w:val="en-US" w:eastAsia="zh-TW"/>
        </w:rPr>
        <w:t xml:space="preserve"> from some Met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about stepping in other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field. It may be necessary to have a clear agreement.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MJ:  the refugee example was a success because of the involvement of the Regional Association.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MB: Communication processes should be included in the redesign GDPFS.</w:t>
      </w:r>
    </w:p>
    <w:p w:rsidR="00BE34DF" w:rsidRPr="0089794D" w:rsidRDefault="00BE34DF" w:rsidP="0089794D">
      <w:pPr>
        <w:spacing w:after="200" w:line="276" w:lineRule="auto"/>
        <w:jc w:val="both"/>
        <w:rPr>
          <w:rFonts w:asciiTheme="minorBidi" w:eastAsia="PMingLiU" w:hAnsiTheme="minorBidi" w:cstheme="minorBidi"/>
          <w:lang w:val="en-US" w:eastAsia="zh-TW"/>
        </w:rPr>
      </w:pPr>
      <w:proofErr w:type="gramStart"/>
      <w:r w:rsidRPr="0089794D">
        <w:rPr>
          <w:rFonts w:asciiTheme="minorBidi" w:eastAsia="PMingLiU" w:hAnsiTheme="minorBidi" w:cstheme="minorBidi"/>
          <w:lang w:val="en-US" w:eastAsia="zh-TW"/>
        </w:rPr>
        <w:t xml:space="preserve">Paolo </w:t>
      </w:r>
      <w:r w:rsidR="002F6DBB" w:rsidRPr="0089794D">
        <w:rPr>
          <w:rFonts w:asciiTheme="minorBidi" w:eastAsia="PMingLiU" w:hAnsiTheme="minorBidi" w:cstheme="minorBidi"/>
          <w:lang w:val="en-US" w:eastAsia="zh-TW"/>
        </w:rPr>
        <w:t>:</w:t>
      </w:r>
      <w:proofErr w:type="gramEnd"/>
      <w:r w:rsidRPr="0089794D">
        <w:rPr>
          <w:rFonts w:asciiTheme="minorBidi" w:eastAsia="PMingLiU" w:hAnsiTheme="minorBidi" w:cstheme="minorBidi"/>
          <w:lang w:val="en-US" w:eastAsia="zh-TW"/>
        </w:rPr>
        <w:t xml:space="preserve"> EL </w:t>
      </w:r>
      <w:proofErr w:type="spellStart"/>
      <w:r w:rsidRPr="0089794D">
        <w:rPr>
          <w:rFonts w:asciiTheme="minorBidi" w:eastAsia="PMingLiU" w:hAnsiTheme="minorBidi" w:cstheme="minorBidi"/>
          <w:lang w:val="en-US" w:eastAsia="zh-TW"/>
        </w:rPr>
        <w:t>nino</w:t>
      </w:r>
      <w:proofErr w:type="spellEnd"/>
      <w:r w:rsidRPr="0089794D">
        <w:rPr>
          <w:rFonts w:asciiTheme="minorBidi" w:eastAsia="PMingLiU" w:hAnsiTheme="minorBidi" w:cstheme="minorBidi"/>
          <w:lang w:val="en-US" w:eastAsia="zh-TW"/>
        </w:rPr>
        <w:t>…need to use the lesson of the last year where Humanitarian are issuing all kind of products from NMCs.  WMO seems to be reluctant to take charge of this to support Humanitarian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Gerald </w:t>
      </w:r>
      <w:proofErr w:type="spellStart"/>
      <w:r w:rsidRPr="0089794D">
        <w:rPr>
          <w:rFonts w:asciiTheme="minorBidi" w:eastAsia="PMingLiU" w:hAnsiTheme="minorBidi" w:cstheme="minorBidi"/>
          <w:lang w:val="en-US" w:eastAsia="zh-TW"/>
        </w:rPr>
        <w:t>Flemming</w:t>
      </w:r>
      <w:proofErr w:type="spellEnd"/>
      <w:r w:rsidRPr="0089794D">
        <w:rPr>
          <w:rFonts w:asciiTheme="minorBidi" w:eastAsia="PMingLiU" w:hAnsiTheme="minorBidi" w:cstheme="minorBidi"/>
          <w:lang w:val="en-US" w:eastAsia="zh-TW"/>
        </w:rPr>
        <w:t xml:space="preserve">: need to consider the current structure </w:t>
      </w:r>
      <w:proofErr w:type="gramStart"/>
      <w:r w:rsidRPr="0089794D">
        <w:rPr>
          <w:rFonts w:asciiTheme="minorBidi" w:eastAsia="PMingLiU" w:hAnsiTheme="minorBidi" w:cstheme="minorBidi"/>
          <w:lang w:val="en-US" w:eastAsia="zh-TW"/>
        </w:rPr>
        <w:t>of  RSMCs</w:t>
      </w:r>
      <w:proofErr w:type="gramEnd"/>
      <w:r w:rsidRPr="0089794D">
        <w:rPr>
          <w:rFonts w:asciiTheme="minorBidi" w:eastAsia="PMingLiU" w:hAnsiTheme="minorBidi" w:cstheme="minorBidi"/>
          <w:lang w:val="en-US" w:eastAsia="zh-TW"/>
        </w:rPr>
        <w:t xml:space="preserve"> for the support to Humanitarian.</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David: Humanitarian needs to know who they need to talk to in WMO for guidance to ensure there is no conflict with NMCs products.  GIS is important </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to have information for layers to superimposed on the population, areas of interest for their decision-making</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JPC:  The three levels of cascading are not that well respected…</w:t>
      </w:r>
      <w:proofErr w:type="spellStart"/>
      <w:r w:rsidRPr="0089794D">
        <w:rPr>
          <w:rFonts w:asciiTheme="minorBidi" w:eastAsia="PMingLiU" w:hAnsiTheme="minorBidi" w:cstheme="minorBidi"/>
          <w:lang w:val="en-US" w:eastAsia="zh-TW"/>
        </w:rPr>
        <w:t>ie</w:t>
      </w:r>
      <w:proofErr w:type="spellEnd"/>
      <w:r w:rsidRPr="0089794D">
        <w:rPr>
          <w:rFonts w:asciiTheme="minorBidi" w:eastAsia="PMingLiU" w:hAnsiTheme="minorBidi" w:cstheme="minorBidi"/>
          <w:lang w:val="en-US" w:eastAsia="zh-TW"/>
        </w:rPr>
        <w:t xml:space="preserve"> Global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 xml:space="preserve"> by-passing the regional </w:t>
      </w:r>
      <w:proofErr w:type="spellStart"/>
      <w:r w:rsidRPr="0089794D">
        <w:rPr>
          <w:rFonts w:asciiTheme="minorBidi" w:eastAsia="PMingLiU" w:hAnsiTheme="minorBidi" w:cstheme="minorBidi"/>
          <w:lang w:val="en-US" w:eastAsia="zh-TW"/>
        </w:rPr>
        <w:t>centres</w:t>
      </w:r>
      <w:proofErr w:type="spellEnd"/>
      <w:r w:rsidRPr="0089794D">
        <w:rPr>
          <w:rFonts w:asciiTheme="minorBidi" w:eastAsia="PMingLiU" w:hAnsiTheme="minorBidi" w:cstheme="minorBidi"/>
          <w:lang w:val="en-US" w:eastAsia="zh-TW"/>
        </w:rPr>
        <w:t>.</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Ken:  need to quickly define the structure of RSMCs and get it approved by EC.  </w:t>
      </w:r>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Xu: how do we provide urgent assistance </w:t>
      </w:r>
      <w:r w:rsidR="00CF65C6" w:rsidRPr="0089794D">
        <w:rPr>
          <w:rFonts w:asciiTheme="minorBidi" w:eastAsia="PMingLiU" w:hAnsiTheme="minorBidi" w:cstheme="minorBidi"/>
          <w:lang w:val="en-US" w:eastAsia="zh-TW"/>
        </w:rPr>
        <w:t xml:space="preserve">to </w:t>
      </w:r>
      <w:proofErr w:type="gramStart"/>
      <w:r w:rsidR="00CF65C6" w:rsidRPr="0089794D">
        <w:rPr>
          <w:rFonts w:asciiTheme="minorBidi" w:eastAsia="PMingLiU" w:hAnsiTheme="minorBidi" w:cstheme="minorBidi"/>
          <w:lang w:val="en-US" w:eastAsia="zh-TW"/>
        </w:rPr>
        <w:t>Members</w:t>
      </w:r>
      <w:proofErr w:type="gramEnd"/>
    </w:p>
    <w:p w:rsidR="00BE34DF" w:rsidRPr="0089794D" w:rsidRDefault="00BE34DF" w:rsidP="0089794D">
      <w:pPr>
        <w:spacing w:after="200" w:line="276" w:lineRule="auto"/>
        <w:jc w:val="both"/>
        <w:rPr>
          <w:rFonts w:asciiTheme="minorBidi" w:eastAsia="PMingLiU" w:hAnsiTheme="minorBidi" w:cstheme="minorBidi"/>
          <w:lang w:val="en-US" w:eastAsia="zh-TW"/>
        </w:rPr>
      </w:pPr>
      <w:r w:rsidRPr="0089794D">
        <w:rPr>
          <w:rFonts w:asciiTheme="minorBidi" w:eastAsia="PMingLiU" w:hAnsiTheme="minorBidi" w:cstheme="minorBidi"/>
          <w:lang w:val="en-US" w:eastAsia="zh-TW"/>
        </w:rPr>
        <w:t xml:space="preserve">Improve </w:t>
      </w:r>
      <w:r w:rsidR="002F6DBB" w:rsidRPr="0089794D">
        <w:rPr>
          <w:rFonts w:asciiTheme="minorBidi" w:eastAsia="PMingLiU" w:hAnsiTheme="minorBidi" w:cstheme="minorBidi"/>
          <w:lang w:val="en-US" w:eastAsia="zh-TW"/>
        </w:rPr>
        <w:t>communication</w:t>
      </w:r>
      <w:r w:rsidRPr="0089794D">
        <w:rPr>
          <w:rFonts w:asciiTheme="minorBidi" w:eastAsia="PMingLiU" w:hAnsiTheme="minorBidi" w:cstheme="minorBidi"/>
          <w:lang w:val="en-US" w:eastAsia="zh-TW"/>
        </w:rPr>
        <w:t>, responsiveness and urgent response: how to get that in the GDPFS.</w:t>
      </w:r>
    </w:p>
    <w:p w:rsidR="00516C92" w:rsidRPr="009C3C77" w:rsidRDefault="00E33B8D" w:rsidP="00E33B8D">
      <w:pPr>
        <w:ind w:left="708"/>
        <w:jc w:val="right"/>
        <w:rPr>
          <w:b/>
          <w:lang w:val="en-US"/>
        </w:rPr>
      </w:pPr>
      <w:r>
        <w:rPr>
          <w:bCs/>
          <w:lang w:val="en-US"/>
        </w:rPr>
        <w:br w:type="page"/>
      </w:r>
      <w:r w:rsidRPr="009C3C77">
        <w:rPr>
          <w:b/>
          <w:lang w:val="en-US"/>
        </w:rPr>
        <w:lastRenderedPageBreak/>
        <w:t>Annex IV</w:t>
      </w:r>
    </w:p>
    <w:p w:rsidR="00E33B8D" w:rsidRDefault="00E33B8D" w:rsidP="00E33B8D">
      <w:pPr>
        <w:ind w:left="708"/>
        <w:jc w:val="right"/>
        <w:rPr>
          <w:bCs/>
          <w:lang w:val="en-US"/>
        </w:rPr>
      </w:pPr>
    </w:p>
    <w:p w:rsidR="00E33B8D" w:rsidRPr="00E33B8D" w:rsidRDefault="00E33B8D" w:rsidP="00E33B8D">
      <w:pPr>
        <w:spacing w:after="200" w:line="276" w:lineRule="auto"/>
        <w:jc w:val="center"/>
        <w:rPr>
          <w:rFonts w:ascii="Calibri" w:eastAsia="PMingLiU" w:hAnsi="Calibri" w:cs="Times New Roman"/>
          <w:b/>
          <w:lang w:val="en-US" w:eastAsia="zh-TW"/>
        </w:rPr>
      </w:pPr>
      <w:r w:rsidRPr="00E33B8D">
        <w:rPr>
          <w:rFonts w:ascii="Calibri" w:eastAsia="PMingLiU" w:hAnsi="Calibri" w:cs="Times New Roman"/>
          <w:b/>
          <w:lang w:val="en-US" w:eastAsia="zh-TW"/>
        </w:rPr>
        <w:t>Elements of the White Paper</w:t>
      </w:r>
      <w:r w:rsidR="00880C2E">
        <w:rPr>
          <w:rFonts w:ascii="Calibri" w:eastAsia="PMingLiU" w:hAnsi="Calibri" w:cs="Times New Roman"/>
          <w:b/>
          <w:lang w:val="en-US" w:eastAsia="zh-TW"/>
        </w:rPr>
        <w:t xml:space="preserve"> (Dec 2014 meeting)</w:t>
      </w:r>
    </w:p>
    <w:p w:rsidR="00E33B8D" w:rsidRPr="00E33B8D" w:rsidRDefault="00E33B8D" w:rsidP="00E33B8D">
      <w:pPr>
        <w:spacing w:after="200" w:line="276" w:lineRule="auto"/>
        <w:jc w:val="right"/>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drawing>
          <wp:inline distT="0" distB="0" distL="0" distR="0" wp14:anchorId="3944AA9A" wp14:editId="1A5199AF">
            <wp:extent cx="4572000" cy="3429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drawing>
          <wp:inline distT="0" distB="0" distL="0" distR="0" wp14:anchorId="478189D8" wp14:editId="4F91F0F2">
            <wp:extent cx="4572000" cy="3429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lastRenderedPageBreak/>
        <w:drawing>
          <wp:inline distT="0" distB="0" distL="0" distR="0" wp14:anchorId="2CD546B6" wp14:editId="0D0682F2">
            <wp:extent cx="4572000" cy="3429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drawing>
          <wp:inline distT="0" distB="0" distL="0" distR="0" wp14:anchorId="4DDA34B0" wp14:editId="4724154F">
            <wp:extent cx="4572000" cy="3429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E33B8D" w:rsidP="00E33B8D">
      <w:pPr>
        <w:spacing w:after="200" w:line="276" w:lineRule="auto"/>
        <w:rPr>
          <w:rFonts w:ascii="Calibri" w:eastAsia="PMingLiU" w:hAnsi="Calibri" w:cs="Times New Roman"/>
          <w:noProof/>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lastRenderedPageBreak/>
        <w:drawing>
          <wp:inline distT="0" distB="0" distL="0" distR="0" wp14:anchorId="4E525B94" wp14:editId="48901B7A">
            <wp:extent cx="4572000" cy="3429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E33B8D" w:rsidP="00E33B8D">
      <w:pPr>
        <w:spacing w:after="200" w:line="276" w:lineRule="auto"/>
        <w:rPr>
          <w:rFonts w:ascii="Calibri" w:eastAsia="PMingLiU" w:hAnsi="Calibri" w:cs="Times New Roman"/>
          <w:lang w:val="en-US" w:eastAsia="zh-TW"/>
        </w:rPr>
      </w:pP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drawing>
          <wp:inline distT="0" distB="0" distL="0" distR="0" wp14:anchorId="5B7AE193" wp14:editId="142C9E78">
            <wp:extent cx="4572000" cy="34290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Pr="00E33B8D" w:rsidRDefault="00C52D25" w:rsidP="00E33B8D">
      <w:pPr>
        <w:spacing w:after="200" w:line="276" w:lineRule="auto"/>
        <w:rPr>
          <w:rFonts w:ascii="Calibri" w:eastAsia="PMingLiU" w:hAnsi="Calibri" w:cs="Times New Roman"/>
          <w:lang w:val="en-US" w:eastAsia="zh-TW"/>
        </w:rPr>
      </w:pPr>
      <w:r>
        <w:rPr>
          <w:rFonts w:ascii="Calibri" w:eastAsia="PMingLiU" w:hAnsi="Calibri" w:cs="Times New Roman"/>
          <w:noProof/>
          <w:lang w:val="en-US" w:eastAsia="zh-TW"/>
        </w:rPr>
        <w:lastRenderedPageBreak/>
        <w:drawing>
          <wp:inline distT="0" distB="0" distL="0" distR="0" wp14:anchorId="0EC821D0" wp14:editId="2EC5CF3A">
            <wp:extent cx="4572000" cy="34290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3B8D" w:rsidRDefault="00E33B8D" w:rsidP="00E33B8D">
      <w:pPr>
        <w:ind w:left="708"/>
        <w:rPr>
          <w:bCs/>
          <w:lang w:val="en-US"/>
        </w:rPr>
      </w:pPr>
    </w:p>
    <w:p w:rsidR="00880C2E" w:rsidRPr="009C3C77" w:rsidRDefault="00880C2E" w:rsidP="009C3C77">
      <w:pPr>
        <w:ind w:left="708"/>
        <w:jc w:val="right"/>
        <w:rPr>
          <w:b/>
          <w:lang w:val="en-US"/>
        </w:rPr>
      </w:pPr>
      <w:r>
        <w:rPr>
          <w:bCs/>
          <w:lang w:val="en-US"/>
        </w:rPr>
        <w:br w:type="page"/>
      </w:r>
      <w:r w:rsidRPr="009C3C77">
        <w:rPr>
          <w:b/>
          <w:lang w:val="en-US"/>
        </w:rPr>
        <w:lastRenderedPageBreak/>
        <w:t>Annex V</w:t>
      </w:r>
    </w:p>
    <w:p w:rsidR="00880C2E" w:rsidRDefault="00880C2E" w:rsidP="00880C2E">
      <w:pPr>
        <w:ind w:left="708"/>
        <w:jc w:val="right"/>
        <w:rPr>
          <w:bCs/>
          <w:lang w:val="en-US"/>
        </w:rPr>
      </w:pPr>
    </w:p>
    <w:p w:rsidR="00880C2E" w:rsidRPr="009C3C77" w:rsidRDefault="00880C2E" w:rsidP="00880C2E">
      <w:pPr>
        <w:spacing w:after="200" w:line="276" w:lineRule="auto"/>
        <w:jc w:val="center"/>
        <w:rPr>
          <w:rFonts w:eastAsia="Calibri"/>
          <w:b/>
          <w:u w:val="single"/>
          <w:lang w:val="en-US"/>
        </w:rPr>
      </w:pPr>
      <w:r w:rsidRPr="009C3C77">
        <w:rPr>
          <w:rFonts w:eastAsia="Calibri"/>
          <w:b/>
          <w:u w:val="single"/>
          <w:lang w:val="en-US"/>
        </w:rPr>
        <w:t>Updated Elements of the White Paper</w:t>
      </w:r>
    </w:p>
    <w:p w:rsidR="00880C2E" w:rsidRPr="009C3C77" w:rsidRDefault="00880C2E" w:rsidP="00880C2E">
      <w:pPr>
        <w:spacing w:after="200" w:line="276" w:lineRule="auto"/>
        <w:rPr>
          <w:rFonts w:eastAsia="Calibri"/>
          <w:b/>
          <w:lang w:val="en-US"/>
        </w:rPr>
      </w:pPr>
      <w:r w:rsidRPr="009C3C77">
        <w:rPr>
          <w:rFonts w:eastAsia="Calibri"/>
          <w:b/>
          <w:lang w:val="en-US"/>
        </w:rPr>
        <w:t xml:space="preserve">Executive Summary </w:t>
      </w:r>
    </w:p>
    <w:p w:rsidR="00880C2E" w:rsidRPr="009C3C77" w:rsidRDefault="00880C2E" w:rsidP="00880C2E">
      <w:pPr>
        <w:spacing w:after="200" w:line="276" w:lineRule="auto"/>
        <w:rPr>
          <w:rFonts w:eastAsia="Calibri"/>
          <w:lang w:val="en-US"/>
        </w:rPr>
      </w:pPr>
      <w:r w:rsidRPr="009C3C77">
        <w:rPr>
          <w:rFonts w:eastAsia="Calibri"/>
          <w:lang w:val="en-US"/>
        </w:rPr>
        <w:t>Preamble- catchy paragraph intended to both introduce idea and raise the interest of the reader.</w:t>
      </w:r>
    </w:p>
    <w:p w:rsidR="00880C2E" w:rsidRPr="009C3C77" w:rsidRDefault="00880C2E" w:rsidP="00880C2E">
      <w:pPr>
        <w:spacing w:after="200" w:line="276" w:lineRule="auto"/>
        <w:rPr>
          <w:rFonts w:eastAsia="Calibri"/>
          <w:b/>
          <w:bCs/>
          <w:lang w:val="en-US"/>
        </w:rPr>
      </w:pPr>
      <w:r w:rsidRPr="009C3C77">
        <w:rPr>
          <w:rFonts w:eastAsia="Calibri"/>
          <w:b/>
          <w:bCs/>
          <w:lang w:val="en-US"/>
        </w:rPr>
        <w:t>Vision</w:t>
      </w:r>
    </w:p>
    <w:p w:rsidR="00880C2E" w:rsidRPr="009C3C77" w:rsidRDefault="00880C2E" w:rsidP="009321B9">
      <w:pPr>
        <w:numPr>
          <w:ilvl w:val="0"/>
          <w:numId w:val="22"/>
        </w:numPr>
        <w:spacing w:after="200" w:line="276" w:lineRule="auto"/>
        <w:contextualSpacing/>
        <w:rPr>
          <w:rFonts w:eastAsia="Calibri"/>
          <w:bCs/>
          <w:lang w:val="en-US"/>
        </w:rPr>
      </w:pPr>
      <w:r w:rsidRPr="009C3C77">
        <w:rPr>
          <w:rFonts w:eastAsia="Calibri"/>
          <w:bCs/>
          <w:lang w:val="en-US"/>
        </w:rPr>
        <w:t xml:space="preserve">The GDPFS will be an effective and adaptable monitoring and prediction system to enable Members and partners to make better informed decisions. </w:t>
      </w:r>
    </w:p>
    <w:p w:rsidR="00880C2E" w:rsidRPr="009C3C77" w:rsidRDefault="00880C2E" w:rsidP="009321B9">
      <w:pPr>
        <w:numPr>
          <w:ilvl w:val="0"/>
          <w:numId w:val="22"/>
        </w:numPr>
        <w:spacing w:after="200" w:line="276" w:lineRule="auto"/>
        <w:contextualSpacing/>
        <w:rPr>
          <w:rFonts w:eastAsia="Calibri"/>
          <w:bCs/>
          <w:lang w:val="en-US"/>
        </w:rPr>
      </w:pPr>
      <w:r w:rsidRPr="009C3C77">
        <w:rPr>
          <w:rFonts w:eastAsia="Calibri"/>
          <w:bCs/>
          <w:lang w:val="en-US"/>
        </w:rPr>
        <w:t xml:space="preserve">The GDPFS will do so through the sharing of weather, water, climate and related environmental data, products and </w:t>
      </w:r>
      <w:proofErr w:type="gramStart"/>
      <w:r w:rsidRPr="009C3C77">
        <w:rPr>
          <w:rFonts w:eastAsia="Calibri"/>
          <w:bCs/>
          <w:lang w:val="en-US"/>
        </w:rPr>
        <w:t>services  in</w:t>
      </w:r>
      <w:proofErr w:type="gramEnd"/>
      <w:r w:rsidRPr="009C3C77">
        <w:rPr>
          <w:rFonts w:eastAsia="Calibri"/>
          <w:bCs/>
          <w:lang w:val="en-US"/>
        </w:rPr>
        <w:t xml:space="preserve"> a cost effective, timely and agile way, with the effect of reducing the gaps between developed and developing Members . </w:t>
      </w:r>
    </w:p>
    <w:p w:rsidR="00880C2E" w:rsidRPr="009C3C77" w:rsidRDefault="00880C2E" w:rsidP="009321B9">
      <w:pPr>
        <w:numPr>
          <w:ilvl w:val="0"/>
          <w:numId w:val="22"/>
        </w:numPr>
        <w:spacing w:after="200" w:line="276" w:lineRule="auto"/>
        <w:contextualSpacing/>
        <w:rPr>
          <w:rFonts w:eastAsia="Calibri"/>
          <w:lang w:val="en-US"/>
        </w:rPr>
      </w:pPr>
      <w:r w:rsidRPr="009C3C77">
        <w:rPr>
          <w:rFonts w:eastAsia="Calibri"/>
          <w:bCs/>
          <w:lang w:val="en-US"/>
        </w:rPr>
        <w:t xml:space="preserve">The GDPFS will facilitate the provision of impact-based and impact </w:t>
      </w:r>
      <w:r w:rsidRPr="009C3C77">
        <w:rPr>
          <w:rFonts w:eastAsia="Calibri"/>
          <w:b/>
          <w:bCs/>
          <w:lang w:val="en-US"/>
        </w:rPr>
        <w:t>forecasts through partnership and collaboration.</w:t>
      </w:r>
      <w:r w:rsidRPr="009C3C77">
        <w:rPr>
          <w:rFonts w:eastAsia="Calibri"/>
          <w:b/>
          <w:lang w:val="en-US"/>
        </w:rPr>
        <w:t xml:space="preserve"> </w:t>
      </w:r>
    </w:p>
    <w:p w:rsidR="00880C2E" w:rsidRPr="009C3C77" w:rsidRDefault="00880C2E" w:rsidP="00880C2E">
      <w:pPr>
        <w:spacing w:after="200" w:line="276" w:lineRule="auto"/>
        <w:rPr>
          <w:rFonts w:eastAsia="Calibri"/>
          <w:b/>
          <w:lang w:val="en-US"/>
        </w:rPr>
      </w:pPr>
      <w:r w:rsidRPr="009C3C77">
        <w:rPr>
          <w:rFonts w:eastAsia="Calibri"/>
          <w:b/>
          <w:lang w:val="en-US"/>
        </w:rPr>
        <w:t>Why are we doing this? Evolution versus Revolution</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Agility, improved communication, dealing with urgent response requirements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 xml:space="preserve">Global enterprise which enables National </w:t>
      </w:r>
      <w:proofErr w:type="spellStart"/>
      <w:r w:rsidRPr="009C3C77">
        <w:rPr>
          <w:rFonts w:eastAsia="Calibri"/>
          <w:lang w:val="en-US"/>
        </w:rPr>
        <w:t>Centres</w:t>
      </w:r>
      <w:proofErr w:type="spellEnd"/>
      <w:r w:rsidRPr="009C3C77">
        <w:rPr>
          <w:rFonts w:eastAsia="Calibri"/>
          <w:lang w:val="en-US"/>
        </w:rPr>
        <w:t xml:space="preserve"> to fulfill national obligations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Enhancing WMO role in disaster mitigation and CSIS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Reducing service capability gaps between developed and developing countries</w:t>
      </w:r>
    </w:p>
    <w:p w:rsidR="00880C2E" w:rsidRPr="009C3C77" w:rsidRDefault="00880C2E" w:rsidP="00880C2E">
      <w:pPr>
        <w:spacing w:after="200" w:line="276" w:lineRule="auto"/>
        <w:rPr>
          <w:rFonts w:eastAsia="Calibri"/>
          <w:b/>
          <w:lang w:val="en-US"/>
        </w:rPr>
      </w:pPr>
      <w:r w:rsidRPr="009C3C77">
        <w:rPr>
          <w:rFonts w:eastAsia="Calibri"/>
          <w:b/>
          <w:lang w:val="en-US"/>
        </w:rPr>
        <w:t>Scope</w:t>
      </w:r>
    </w:p>
    <w:p w:rsidR="00880C2E" w:rsidRPr="009C3C77" w:rsidRDefault="00880C2E" w:rsidP="00CF65C6">
      <w:pPr>
        <w:numPr>
          <w:ilvl w:val="0"/>
          <w:numId w:val="27"/>
        </w:numPr>
        <w:spacing w:after="200" w:line="276" w:lineRule="auto"/>
        <w:rPr>
          <w:rFonts w:eastAsia="Calibri"/>
          <w:lang w:val="en-US"/>
        </w:rPr>
      </w:pPr>
      <w:commentRangeStart w:id="1"/>
      <w:r w:rsidRPr="009C3C77">
        <w:rPr>
          <w:rFonts w:eastAsia="Calibri"/>
          <w:lang w:val="en-US"/>
        </w:rPr>
        <w:t>System aspects</w:t>
      </w:r>
      <w:commentRangeEnd w:id="1"/>
      <w:r w:rsidR="008872D1" w:rsidRPr="009C3C77">
        <w:rPr>
          <w:rStyle w:val="CommentReference"/>
          <w:sz w:val="22"/>
          <w:szCs w:val="22"/>
          <w:lang w:val="en-US"/>
        </w:rPr>
        <w:commentReference w:id="1"/>
      </w:r>
    </w:p>
    <w:p w:rsidR="00CF65C6" w:rsidRPr="009C3C77" w:rsidRDefault="00CF65C6" w:rsidP="00CF65C6">
      <w:pPr>
        <w:numPr>
          <w:ilvl w:val="1"/>
          <w:numId w:val="27"/>
        </w:numPr>
        <w:spacing w:after="200" w:line="276" w:lineRule="auto"/>
        <w:rPr>
          <w:rFonts w:eastAsia="Calibri"/>
          <w:highlight w:val="yellow"/>
          <w:lang w:val="en-US"/>
        </w:rPr>
      </w:pPr>
      <w:r w:rsidRPr="009C3C77">
        <w:rPr>
          <w:rFonts w:eastAsia="Calibri"/>
          <w:highlight w:val="yellow"/>
          <w:lang w:val="en-US"/>
        </w:rPr>
        <w:t xml:space="preserve">Role and responsibilities of GDPFS </w:t>
      </w:r>
      <w:proofErr w:type="spellStart"/>
      <w:r w:rsidRPr="009C3C77">
        <w:rPr>
          <w:rFonts w:eastAsia="Calibri"/>
          <w:highlight w:val="yellow"/>
          <w:lang w:val="en-US"/>
        </w:rPr>
        <w:t>Centres</w:t>
      </w:r>
      <w:proofErr w:type="spellEnd"/>
    </w:p>
    <w:p w:rsidR="00CF65C6" w:rsidRPr="009C3C77" w:rsidRDefault="00CF65C6" w:rsidP="00CF65C6">
      <w:pPr>
        <w:numPr>
          <w:ilvl w:val="1"/>
          <w:numId w:val="27"/>
        </w:numPr>
        <w:spacing w:after="200" w:line="276" w:lineRule="auto"/>
        <w:rPr>
          <w:rFonts w:eastAsia="Calibri"/>
          <w:highlight w:val="yellow"/>
          <w:lang w:val="en-US"/>
        </w:rPr>
      </w:pPr>
      <w:r w:rsidRPr="009C3C77">
        <w:rPr>
          <w:rFonts w:eastAsia="Calibri"/>
          <w:highlight w:val="yellow"/>
          <w:lang w:val="en-US"/>
        </w:rPr>
        <w:t>Seamless forecast from very short term up to 1 to 2 years (?)</w:t>
      </w:r>
    </w:p>
    <w:p w:rsidR="00880C2E" w:rsidRPr="009C3C77" w:rsidRDefault="00880C2E" w:rsidP="00880C2E">
      <w:pPr>
        <w:spacing w:after="200" w:line="276" w:lineRule="auto"/>
        <w:ind w:left="720"/>
        <w:rPr>
          <w:rFonts w:eastAsia="Calibri"/>
          <w:lang w:val="en-US"/>
        </w:rPr>
      </w:pPr>
      <w:r w:rsidRPr="009C3C77">
        <w:rPr>
          <w:rFonts w:eastAsia="Calibri"/>
          <w:lang w:val="en-US"/>
        </w:rPr>
        <w:t>ii.</w:t>
      </w:r>
      <w:r w:rsidRPr="009C3C77">
        <w:rPr>
          <w:rFonts w:eastAsia="Calibri"/>
          <w:lang w:val="en-US"/>
        </w:rPr>
        <w:tab/>
        <w:t xml:space="preserve">Service aspects </w:t>
      </w:r>
    </w:p>
    <w:p w:rsidR="00880C2E" w:rsidRPr="009C3C77" w:rsidRDefault="00880C2E" w:rsidP="009321B9">
      <w:pPr>
        <w:numPr>
          <w:ilvl w:val="0"/>
          <w:numId w:val="25"/>
        </w:numPr>
        <w:spacing w:after="200" w:line="276" w:lineRule="auto"/>
        <w:contextualSpacing/>
        <w:rPr>
          <w:rFonts w:eastAsia="Calibri"/>
          <w:lang w:val="en-US"/>
        </w:rPr>
      </w:pPr>
      <w:r w:rsidRPr="009C3C77">
        <w:rPr>
          <w:rFonts w:eastAsia="Calibri"/>
          <w:lang w:val="en-US"/>
        </w:rPr>
        <w:t>Relationship with PWS</w:t>
      </w:r>
    </w:p>
    <w:p w:rsidR="00880C2E" w:rsidRPr="009C3C77" w:rsidRDefault="00880C2E" w:rsidP="009321B9">
      <w:pPr>
        <w:numPr>
          <w:ilvl w:val="0"/>
          <w:numId w:val="25"/>
        </w:numPr>
        <w:spacing w:after="200" w:line="276" w:lineRule="auto"/>
        <w:contextualSpacing/>
        <w:rPr>
          <w:rFonts w:eastAsia="Calibri"/>
          <w:lang w:val="en-US"/>
        </w:rPr>
      </w:pPr>
      <w:r w:rsidRPr="009C3C77">
        <w:rPr>
          <w:rFonts w:eastAsia="Calibri"/>
          <w:lang w:val="en-US"/>
        </w:rPr>
        <w:t>IP-SDS</w:t>
      </w:r>
    </w:p>
    <w:p w:rsidR="00880C2E" w:rsidRPr="009C3C77" w:rsidRDefault="00880C2E" w:rsidP="00880C2E">
      <w:pPr>
        <w:spacing w:after="200" w:line="276" w:lineRule="auto"/>
        <w:rPr>
          <w:rFonts w:eastAsia="Calibri"/>
          <w:lang w:val="en-US"/>
        </w:rPr>
      </w:pPr>
      <w:r w:rsidRPr="009C3C77">
        <w:rPr>
          <w:rFonts w:eastAsia="Calibri"/>
          <w:b/>
          <w:lang w:val="en-US"/>
        </w:rPr>
        <w:t xml:space="preserve"> </w:t>
      </w:r>
      <w:r w:rsidRPr="009C3C77">
        <w:rPr>
          <w:rFonts w:eastAsia="Calibri"/>
          <w:lang w:val="en-US"/>
        </w:rPr>
        <w:t>Linkages with:</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TCs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Programs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WCRP/WWRP</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 xml:space="preserve">RAs </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en-US" w:eastAsia="zh-CN"/>
        </w:rPr>
        <w:t xml:space="preserve">Other International Orgs  </w:t>
      </w:r>
      <w:proofErr w:type="spellStart"/>
      <w:r w:rsidRPr="009C3C77">
        <w:rPr>
          <w:rFonts w:eastAsia="PMingLiU"/>
          <w:color w:val="000000"/>
          <w:lang w:val="en-US" w:eastAsia="zh-CN"/>
        </w:rPr>
        <w:t>incl</w:t>
      </w:r>
      <w:proofErr w:type="spellEnd"/>
      <w:r w:rsidRPr="009C3C77">
        <w:rPr>
          <w:rFonts w:eastAsia="PMingLiU"/>
          <w:color w:val="000000"/>
          <w:lang w:val="en-US" w:eastAsia="zh-CN"/>
        </w:rPr>
        <w:t xml:space="preserve"> Humanitarian Agencies</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PMingLiU"/>
          <w:color w:val="000000"/>
          <w:lang w:val="fr-CH" w:eastAsia="zh-CN"/>
        </w:rPr>
        <w:t>GEO</w:t>
      </w:r>
    </w:p>
    <w:p w:rsidR="00880C2E" w:rsidRPr="009C3C77" w:rsidRDefault="00880C2E" w:rsidP="00880C2E">
      <w:pPr>
        <w:spacing w:after="200" w:line="276" w:lineRule="auto"/>
        <w:ind w:left="1080"/>
        <w:contextualSpacing/>
        <w:rPr>
          <w:rFonts w:eastAsia="Calibri"/>
          <w:b/>
          <w:lang w:val="en-US"/>
        </w:rPr>
      </w:pPr>
      <w:r w:rsidRPr="009C3C77">
        <w:rPr>
          <w:rFonts w:eastAsia="PMingLiU"/>
          <w:color w:val="000000"/>
          <w:lang w:val="en-US" w:eastAsia="zh-CN"/>
        </w:rPr>
        <w:t xml:space="preserve"> </w:t>
      </w:r>
    </w:p>
    <w:p w:rsidR="00880C2E" w:rsidRPr="009C3C77" w:rsidRDefault="00880C2E" w:rsidP="00880C2E">
      <w:pPr>
        <w:spacing w:after="200" w:line="276" w:lineRule="auto"/>
        <w:contextualSpacing/>
        <w:rPr>
          <w:rFonts w:eastAsia="Calibri"/>
          <w:b/>
          <w:lang w:val="en-US"/>
        </w:rPr>
      </w:pPr>
      <w:r w:rsidRPr="009C3C77">
        <w:rPr>
          <w:rFonts w:eastAsia="PMingLiU"/>
          <w:color w:val="000000"/>
          <w:lang w:val="en-US" w:eastAsia="zh-CN"/>
        </w:rPr>
        <w:t>Consideration of issues related to:</w:t>
      </w:r>
    </w:p>
    <w:p w:rsidR="00880C2E" w:rsidRPr="009C3C77" w:rsidRDefault="00880C2E" w:rsidP="00880C2E">
      <w:pPr>
        <w:spacing w:after="200" w:line="276" w:lineRule="auto"/>
        <w:ind w:left="1080"/>
        <w:contextualSpacing/>
        <w:rPr>
          <w:rFonts w:eastAsia="Calibri"/>
          <w:b/>
          <w:lang w:val="en-US"/>
        </w:rPr>
      </w:pPr>
      <w:r w:rsidRPr="009C3C77">
        <w:rPr>
          <w:rFonts w:eastAsia="Calibri"/>
          <w:b/>
          <w:lang w:val="en-US"/>
        </w:rPr>
        <w:t xml:space="preserve"> </w:t>
      </w:r>
    </w:p>
    <w:p w:rsidR="00880C2E" w:rsidRPr="009C3C77" w:rsidRDefault="00880C2E" w:rsidP="009321B9">
      <w:pPr>
        <w:numPr>
          <w:ilvl w:val="0"/>
          <w:numId w:val="23"/>
        </w:numPr>
        <w:spacing w:after="200" w:line="276" w:lineRule="auto"/>
        <w:contextualSpacing/>
        <w:rPr>
          <w:rFonts w:eastAsia="Calibri"/>
          <w:b/>
          <w:lang w:val="en-US"/>
        </w:rPr>
      </w:pPr>
      <w:r w:rsidRPr="009C3C77">
        <w:rPr>
          <w:rFonts w:eastAsia="Calibri"/>
          <w:b/>
          <w:lang w:val="en-US"/>
        </w:rPr>
        <w:t xml:space="preserve"> </w:t>
      </w:r>
      <w:r w:rsidRPr="009C3C77">
        <w:rPr>
          <w:rFonts w:eastAsia="PMingLiU"/>
          <w:color w:val="000000"/>
          <w:lang w:val="en-US" w:eastAsia="zh-CN"/>
        </w:rPr>
        <w:t>Mega cities, urbanization, land transports</w:t>
      </w:r>
    </w:p>
    <w:p w:rsidR="00880C2E" w:rsidRPr="009C3C77" w:rsidRDefault="00880C2E" w:rsidP="00880C2E">
      <w:pPr>
        <w:spacing w:after="200" w:line="276" w:lineRule="auto"/>
        <w:rPr>
          <w:rFonts w:eastAsia="Calibri"/>
          <w:b/>
          <w:lang w:val="en-US"/>
        </w:rPr>
      </w:pPr>
    </w:p>
    <w:p w:rsidR="00880C2E" w:rsidRPr="009C3C77" w:rsidRDefault="00880C2E" w:rsidP="00880C2E">
      <w:pPr>
        <w:spacing w:after="200" w:line="276" w:lineRule="auto"/>
        <w:rPr>
          <w:rFonts w:eastAsia="Calibri"/>
          <w:b/>
          <w:lang w:val="en-US"/>
        </w:rPr>
      </w:pPr>
      <w:r w:rsidRPr="009C3C77">
        <w:rPr>
          <w:rFonts w:eastAsia="Calibri"/>
          <w:b/>
          <w:lang w:val="en-US"/>
        </w:rPr>
        <w:t>Benefits</w:t>
      </w:r>
    </w:p>
    <w:p w:rsidR="00880C2E" w:rsidRPr="009C3C77" w:rsidRDefault="00880C2E" w:rsidP="00880C2E">
      <w:pPr>
        <w:spacing w:after="200" w:line="276" w:lineRule="auto"/>
        <w:rPr>
          <w:rFonts w:eastAsia="Calibri"/>
          <w:bCs/>
          <w:lang w:val="en-US"/>
        </w:rPr>
      </w:pPr>
      <w:r w:rsidRPr="009C3C77">
        <w:rPr>
          <w:rFonts w:eastAsia="Calibri"/>
          <w:bCs/>
          <w:lang w:val="en-US"/>
        </w:rPr>
        <w:t>Contribution to UN Agendas</w:t>
      </w:r>
    </w:p>
    <w:p w:rsidR="00880C2E" w:rsidRPr="009C3C77" w:rsidRDefault="00880C2E" w:rsidP="00880C2E">
      <w:pPr>
        <w:spacing w:after="200" w:line="276" w:lineRule="auto"/>
        <w:rPr>
          <w:rFonts w:eastAsia="Calibri"/>
          <w:bCs/>
          <w:lang w:val="en-US"/>
        </w:rPr>
      </w:pPr>
      <w:r w:rsidRPr="009C3C77">
        <w:rPr>
          <w:rFonts w:eastAsia="Calibri"/>
          <w:bCs/>
          <w:lang w:val="en-US"/>
        </w:rPr>
        <w:lastRenderedPageBreak/>
        <w:t>Linkages to WMO priorities &amp; strategic thrusts</w:t>
      </w:r>
    </w:p>
    <w:p w:rsidR="00880C2E" w:rsidRPr="009C3C77" w:rsidRDefault="00880C2E" w:rsidP="00880C2E">
      <w:pPr>
        <w:spacing w:after="200" w:line="276" w:lineRule="auto"/>
        <w:ind w:left="720"/>
        <w:rPr>
          <w:rFonts w:eastAsia="Calibri"/>
          <w:lang w:val="en-US"/>
        </w:rPr>
      </w:pPr>
      <w:r w:rsidRPr="009C3C77">
        <w:rPr>
          <w:rFonts w:eastAsia="Calibri"/>
          <w:lang w:val="en-US"/>
        </w:rPr>
        <w:t>Examples / exemplars</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 xml:space="preserve">SWFDP </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 xml:space="preserve">GLOFAS </w:t>
      </w:r>
    </w:p>
    <w:p w:rsidR="00880C2E" w:rsidRPr="009C3C77" w:rsidRDefault="00880C2E" w:rsidP="009321B9">
      <w:pPr>
        <w:numPr>
          <w:ilvl w:val="0"/>
          <w:numId w:val="19"/>
        </w:numPr>
        <w:spacing w:after="200" w:line="276" w:lineRule="auto"/>
        <w:contextualSpacing/>
        <w:rPr>
          <w:rFonts w:eastAsia="Calibri"/>
          <w:lang w:val="en-US"/>
        </w:rPr>
      </w:pPr>
      <w:r w:rsidRPr="009C3C77">
        <w:rPr>
          <w:rFonts w:eastAsia="Calibri"/>
          <w:lang w:val="en-US"/>
        </w:rPr>
        <w:t>MAP</w:t>
      </w:r>
    </w:p>
    <w:p w:rsidR="00880C2E" w:rsidRPr="009C3C77" w:rsidRDefault="00880C2E" w:rsidP="00880C2E">
      <w:pPr>
        <w:spacing w:after="200" w:line="276" w:lineRule="auto"/>
        <w:ind w:left="720"/>
        <w:rPr>
          <w:rFonts w:eastAsia="Calibri"/>
          <w:lang w:val="en-US"/>
        </w:rPr>
      </w:pPr>
      <w:r w:rsidRPr="009C3C77">
        <w:rPr>
          <w:rFonts w:eastAsia="Calibri"/>
          <w:lang w:val="en-US"/>
        </w:rPr>
        <w:t>Demonstration projects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Poll RAs &amp; TCs  for examples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CHAMP</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CREWS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IGGIS</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GAMOS (</w:t>
      </w:r>
      <w:proofErr w:type="spellStart"/>
      <w:r w:rsidRPr="009C3C77">
        <w:rPr>
          <w:rFonts w:eastAsia="Calibri"/>
          <w:lang w:val="en-US"/>
        </w:rPr>
        <w:t>ChiNAMOS</w:t>
      </w:r>
      <w:proofErr w:type="spellEnd"/>
      <w:r w:rsidRPr="009C3C77">
        <w:rPr>
          <w:rFonts w:eastAsia="Calibri"/>
          <w:lang w:val="en-US"/>
        </w:rPr>
        <w:t>) (Global Agrometeorological Outlook System) China National Agrometeorological Outlook System)</w:t>
      </w:r>
    </w:p>
    <w:p w:rsidR="00880C2E" w:rsidRPr="009C3C77" w:rsidRDefault="00880C2E" w:rsidP="009321B9">
      <w:pPr>
        <w:numPr>
          <w:ilvl w:val="0"/>
          <w:numId w:val="18"/>
        </w:numPr>
        <w:spacing w:after="200" w:line="276" w:lineRule="auto"/>
        <w:contextualSpacing/>
        <w:rPr>
          <w:rFonts w:eastAsia="Calibri"/>
          <w:lang w:val="en-US"/>
        </w:rPr>
      </w:pPr>
      <w:r w:rsidRPr="009C3C77">
        <w:rPr>
          <w:rFonts w:eastAsia="Calibri"/>
          <w:lang w:val="en-US"/>
        </w:rPr>
        <w:t>IG3IS - Integrated Global Greenhouse Gas Information System</w:t>
      </w:r>
    </w:p>
    <w:p w:rsidR="00880C2E" w:rsidRPr="009C3C77" w:rsidRDefault="00880C2E" w:rsidP="00880C2E">
      <w:pPr>
        <w:spacing w:after="200" w:line="276" w:lineRule="auto"/>
        <w:rPr>
          <w:rFonts w:eastAsia="Calibri"/>
          <w:b/>
          <w:lang w:val="en-US"/>
        </w:rPr>
      </w:pPr>
      <w:r w:rsidRPr="009C3C77">
        <w:rPr>
          <w:rFonts w:eastAsia="Calibri"/>
          <w:b/>
          <w:lang w:val="en-US"/>
        </w:rPr>
        <w:t>Linkages to WIS/WIGOS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Clarity of the role between WIS/WIGOS and GDPFS</w:t>
      </w:r>
    </w:p>
    <w:p w:rsidR="00880C2E" w:rsidRPr="009C3C77" w:rsidRDefault="00880C2E" w:rsidP="00880C2E">
      <w:pPr>
        <w:spacing w:after="200" w:line="276" w:lineRule="auto"/>
        <w:rPr>
          <w:rFonts w:eastAsia="Calibri"/>
          <w:b/>
          <w:lang w:val="en-US"/>
        </w:rPr>
      </w:pPr>
      <w:r w:rsidRPr="009C3C77">
        <w:rPr>
          <w:rFonts w:eastAsia="Calibri"/>
          <w:b/>
          <w:lang w:val="en-US"/>
        </w:rPr>
        <w:t xml:space="preserve">Broad </w:t>
      </w:r>
      <w:proofErr w:type="spellStart"/>
      <w:r w:rsidRPr="009C3C77">
        <w:rPr>
          <w:rFonts w:eastAsia="Calibri"/>
          <w:b/>
          <w:lang w:val="en-US"/>
        </w:rPr>
        <w:t>Timelime</w:t>
      </w:r>
      <w:proofErr w:type="spellEnd"/>
    </w:p>
    <w:p w:rsidR="00880C2E" w:rsidRPr="009C3C77" w:rsidRDefault="00880C2E" w:rsidP="00880C2E">
      <w:pPr>
        <w:spacing w:after="200" w:line="276" w:lineRule="auto"/>
        <w:rPr>
          <w:rFonts w:eastAsia="Calibri"/>
          <w:b/>
          <w:lang w:val="en-US"/>
        </w:rPr>
      </w:pPr>
      <w:r w:rsidRPr="009C3C77">
        <w:rPr>
          <w:rFonts w:eastAsia="Calibri"/>
          <w:b/>
          <w:lang w:val="en-US"/>
        </w:rPr>
        <w:t>Risk resulting from not doing this</w:t>
      </w:r>
    </w:p>
    <w:p w:rsidR="00880C2E" w:rsidRPr="009C3C77" w:rsidRDefault="00880C2E" w:rsidP="00880C2E">
      <w:pPr>
        <w:spacing w:after="200" w:line="276" w:lineRule="auto"/>
        <w:rPr>
          <w:rFonts w:eastAsia="Calibri"/>
          <w:b/>
          <w:lang w:val="en-US"/>
        </w:rPr>
      </w:pPr>
      <w:r w:rsidRPr="009C3C77">
        <w:rPr>
          <w:rFonts w:eastAsia="Calibri"/>
          <w:b/>
          <w:lang w:val="en-US"/>
        </w:rPr>
        <w:t>Partners and stakeholders</w:t>
      </w:r>
    </w:p>
    <w:p w:rsidR="00880C2E" w:rsidRPr="009C3C77" w:rsidRDefault="00880C2E" w:rsidP="009321B9">
      <w:pPr>
        <w:numPr>
          <w:ilvl w:val="1"/>
          <w:numId w:val="16"/>
        </w:numPr>
        <w:spacing w:after="200" w:line="276" w:lineRule="auto"/>
        <w:contextualSpacing/>
        <w:rPr>
          <w:rFonts w:eastAsia="Calibri"/>
          <w:lang w:val="en-US"/>
        </w:rPr>
      </w:pPr>
      <w:r w:rsidRPr="009C3C77">
        <w:rPr>
          <w:rFonts w:eastAsia="Calibri"/>
          <w:lang w:val="en-US"/>
        </w:rPr>
        <w:t>Humanitarians</w:t>
      </w:r>
    </w:p>
    <w:p w:rsidR="00880C2E" w:rsidRPr="009C3C77" w:rsidRDefault="00880C2E" w:rsidP="009321B9">
      <w:pPr>
        <w:numPr>
          <w:ilvl w:val="1"/>
          <w:numId w:val="16"/>
        </w:numPr>
        <w:spacing w:after="200" w:line="276" w:lineRule="auto"/>
        <w:contextualSpacing/>
        <w:rPr>
          <w:rFonts w:eastAsia="Calibri"/>
          <w:lang w:val="en-US"/>
        </w:rPr>
      </w:pPr>
      <w:r w:rsidRPr="009C3C77">
        <w:rPr>
          <w:rFonts w:eastAsia="Calibri"/>
          <w:lang w:val="en-US"/>
        </w:rPr>
        <w:t>Constituent bodies</w:t>
      </w:r>
    </w:p>
    <w:p w:rsidR="00880C2E" w:rsidRPr="009C3C77" w:rsidRDefault="00880C2E" w:rsidP="00880C2E">
      <w:pPr>
        <w:spacing w:after="200" w:line="276" w:lineRule="auto"/>
        <w:rPr>
          <w:rFonts w:eastAsia="Calibri"/>
          <w:b/>
          <w:lang w:val="en-US"/>
        </w:rPr>
      </w:pPr>
      <w:r w:rsidRPr="009C3C77">
        <w:rPr>
          <w:rFonts w:eastAsia="Calibri"/>
          <w:b/>
          <w:lang w:val="en-US"/>
        </w:rPr>
        <w:t>Policy considerations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Strengthening regional coordination  responsibilities of RSMCs to assist Members and provide consistent messages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Enabling the system to evolve at the rate of technological advances</w:t>
      </w:r>
    </w:p>
    <w:p w:rsidR="00880C2E" w:rsidRPr="009C3C77" w:rsidRDefault="00880C2E" w:rsidP="009321B9">
      <w:pPr>
        <w:numPr>
          <w:ilvl w:val="0"/>
          <w:numId w:val="17"/>
        </w:numPr>
        <w:spacing w:after="200" w:line="276" w:lineRule="auto"/>
        <w:contextualSpacing/>
        <w:rPr>
          <w:rFonts w:eastAsia="Calibri"/>
          <w:lang w:val="en-US"/>
        </w:rPr>
      </w:pPr>
      <w:r w:rsidRPr="009C3C77">
        <w:rPr>
          <w:rFonts w:eastAsia="Calibri"/>
          <w:lang w:val="en-US"/>
        </w:rPr>
        <w:t xml:space="preserve">Enabling service responsiveness to </w:t>
      </w:r>
      <w:proofErr w:type="spellStart"/>
      <w:r w:rsidRPr="009C3C77">
        <w:rPr>
          <w:rFonts w:eastAsia="Calibri"/>
          <w:lang w:val="en-US"/>
        </w:rPr>
        <w:t>users</w:t>
      </w:r>
      <w:proofErr w:type="spellEnd"/>
      <w:r w:rsidRPr="009C3C77">
        <w:rPr>
          <w:rFonts w:eastAsia="Calibri"/>
          <w:lang w:val="en-US"/>
        </w:rPr>
        <w:t xml:space="preserve"> needs</w:t>
      </w:r>
    </w:p>
    <w:p w:rsidR="00880C2E" w:rsidRPr="009C3C77" w:rsidRDefault="00880C2E" w:rsidP="00880C2E">
      <w:pPr>
        <w:spacing w:after="200" w:line="276" w:lineRule="auto"/>
        <w:ind w:left="720"/>
        <w:contextualSpacing/>
        <w:rPr>
          <w:rFonts w:eastAsia="Calibri"/>
          <w:lang w:val="en-US"/>
        </w:rPr>
      </w:pPr>
    </w:p>
    <w:p w:rsidR="00880C2E" w:rsidRPr="009C3C77" w:rsidRDefault="00880C2E" w:rsidP="00880C2E">
      <w:pPr>
        <w:spacing w:after="200" w:line="276" w:lineRule="auto"/>
        <w:rPr>
          <w:rFonts w:eastAsia="Calibri"/>
          <w:b/>
          <w:bCs/>
          <w:u w:val="single"/>
          <w:lang w:val="en-US"/>
        </w:rPr>
      </w:pPr>
      <w:r w:rsidRPr="009C3C77">
        <w:rPr>
          <w:rFonts w:eastAsia="Calibri"/>
          <w:b/>
          <w:bCs/>
          <w:u w:val="single"/>
          <w:lang w:val="en-US"/>
        </w:rPr>
        <w:t>Annex to the White Paper: Annotated Draft Structure of Implementation Plan</w:t>
      </w: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Vision</w:t>
      </w: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Current state of the GDPFS, what is it, what works, success stories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Success Stories:</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SWFDP and cascading forecasting  process</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Manual on GDPFS </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ERA </w:t>
      </w:r>
      <w:proofErr w:type="spellStart"/>
      <w:r w:rsidRPr="009C3C77">
        <w:rPr>
          <w:rFonts w:eastAsia="Calibri"/>
          <w:lang w:val="en-US"/>
        </w:rPr>
        <w:t>Centres</w:t>
      </w:r>
      <w:proofErr w:type="spellEnd"/>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Designation of GDPFS </w:t>
      </w:r>
      <w:proofErr w:type="spellStart"/>
      <w:r w:rsidRPr="009C3C77">
        <w:rPr>
          <w:rFonts w:eastAsia="Calibri"/>
          <w:lang w:val="en-US"/>
        </w:rPr>
        <w:t>Centres</w:t>
      </w:r>
      <w:proofErr w:type="spellEnd"/>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LCs for verification</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LRFMME (link with CCL)</w:t>
      </w:r>
    </w:p>
    <w:p w:rsidR="00880C2E" w:rsidRPr="009C3C77" w:rsidRDefault="00880C2E" w:rsidP="009321B9">
      <w:pPr>
        <w:numPr>
          <w:ilvl w:val="2"/>
          <w:numId w:val="15"/>
        </w:numPr>
        <w:spacing w:after="200" w:line="276" w:lineRule="auto"/>
        <w:contextualSpacing/>
        <w:rPr>
          <w:rFonts w:eastAsia="Calibri"/>
          <w:lang w:val="en-US"/>
        </w:rPr>
      </w:pPr>
    </w:p>
    <w:p w:rsidR="00880C2E" w:rsidRPr="009C3C77" w:rsidRDefault="00880C2E" w:rsidP="00880C2E">
      <w:pPr>
        <w:spacing w:after="200" w:line="276" w:lineRule="auto"/>
        <w:ind w:left="180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Role of Members</w:t>
      </w:r>
    </w:p>
    <w:p w:rsidR="00880C2E" w:rsidRPr="009C3C77" w:rsidRDefault="00880C2E" w:rsidP="00880C2E">
      <w:pPr>
        <w:spacing w:after="200" w:line="276" w:lineRule="auto"/>
        <w:ind w:left="360"/>
        <w:contextualSpacing/>
        <w:rPr>
          <w:rFonts w:eastAsia="Calibri"/>
          <w:b/>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Role of stakeholders and partners (existing and potential) – divide into internal and external</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fr-CH"/>
        </w:rPr>
      </w:pPr>
      <w:r w:rsidRPr="009C3C77">
        <w:rPr>
          <w:rFonts w:eastAsia="Calibri"/>
          <w:lang w:val="fr-CH"/>
        </w:rPr>
        <w:t>Constituent bodies (</w:t>
      </w:r>
      <w:proofErr w:type="spellStart"/>
      <w:r w:rsidRPr="009C3C77">
        <w:rPr>
          <w:rFonts w:eastAsia="Calibri"/>
          <w:lang w:val="fr-CH"/>
        </w:rPr>
        <w:t>TCs</w:t>
      </w:r>
      <w:proofErr w:type="spellEnd"/>
      <w:r w:rsidRPr="009C3C77">
        <w:rPr>
          <w:rFonts w:eastAsia="Calibri"/>
          <w:lang w:val="fr-CH"/>
        </w:rPr>
        <w:t xml:space="preserve">, </w:t>
      </w:r>
      <w:proofErr w:type="spellStart"/>
      <w:r w:rsidRPr="009C3C77">
        <w:rPr>
          <w:rFonts w:eastAsia="Calibri"/>
          <w:lang w:val="fr-CH"/>
        </w:rPr>
        <w:t>RAs</w:t>
      </w:r>
      <w:proofErr w:type="spellEnd"/>
      <w:r w:rsidRPr="009C3C77">
        <w:rPr>
          <w:rFonts w:eastAsia="Calibri"/>
          <w:lang w:val="fr-CH"/>
        </w:rPr>
        <w:t xml:space="preserve">, </w:t>
      </w:r>
      <w:proofErr w:type="gramStart"/>
      <w:r w:rsidRPr="009C3C77">
        <w:rPr>
          <w:rFonts w:eastAsia="Calibri"/>
          <w:lang w:val="fr-CH"/>
        </w:rPr>
        <w:t>EC )</w:t>
      </w:r>
      <w:proofErr w:type="gramEnd"/>
    </w:p>
    <w:p w:rsidR="00880C2E" w:rsidRPr="009C3C77" w:rsidRDefault="00880C2E" w:rsidP="009321B9">
      <w:pPr>
        <w:numPr>
          <w:ilvl w:val="1"/>
          <w:numId w:val="15"/>
        </w:numPr>
        <w:spacing w:after="200" w:line="276" w:lineRule="auto"/>
        <w:contextualSpacing/>
        <w:rPr>
          <w:rFonts w:eastAsia="Calibri"/>
          <w:lang w:val="fr-CH"/>
        </w:rPr>
      </w:pPr>
      <w:r w:rsidRPr="009C3C77">
        <w:rPr>
          <w:rFonts w:eastAsia="Calibri"/>
          <w:lang w:val="fr-CH"/>
        </w:rPr>
        <w:t xml:space="preserve">  GFCS/CSIS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Humanitarian Agencies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IAEA/CTBTO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ICAO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GEO</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European Commission  </w:t>
      </w:r>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 Areas for improvements (this could take a while to properly assess) – possibly would benefit from an external independent review</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Interoperability between legacy GDPFS and users/partners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Services to Humanitarian Agencies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Limited recognition of capability of GDPFS among some users (</w:t>
      </w:r>
      <w:proofErr w:type="spellStart"/>
      <w:r w:rsidRPr="009C3C77">
        <w:rPr>
          <w:rFonts w:eastAsia="Calibri"/>
          <w:lang w:val="en-US"/>
        </w:rPr>
        <w:t>eg</w:t>
      </w:r>
      <w:proofErr w:type="spellEnd"/>
      <w:r w:rsidRPr="009C3C77">
        <w:rPr>
          <w:rFonts w:eastAsia="Calibri"/>
          <w:lang w:val="en-US"/>
        </w:rPr>
        <w:t xml:space="preserve">. Hydrology) </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 xml:space="preserve"> Hydrology cascade</w:t>
      </w:r>
    </w:p>
    <w:p w:rsidR="00880C2E" w:rsidRPr="009C3C77" w:rsidRDefault="00880C2E" w:rsidP="009321B9">
      <w:pPr>
        <w:numPr>
          <w:ilvl w:val="2"/>
          <w:numId w:val="15"/>
        </w:numPr>
        <w:spacing w:after="200" w:line="276" w:lineRule="auto"/>
        <w:contextualSpacing/>
        <w:rPr>
          <w:rFonts w:eastAsia="Calibri"/>
          <w:lang w:val="en-US"/>
        </w:rPr>
      </w:pPr>
      <w:r w:rsidRPr="009C3C77">
        <w:rPr>
          <w:rFonts w:eastAsia="Calibri"/>
          <w:lang w:val="en-US"/>
        </w:rPr>
        <w:t>EFAS/GLOFAS (internal WMO structure)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Medium and long range (Sub-seasonal gap in the Manual)</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Global </w:t>
      </w:r>
      <w:proofErr w:type="spellStart"/>
      <w:r w:rsidRPr="009C3C77">
        <w:rPr>
          <w:rFonts w:eastAsia="Calibri"/>
          <w:lang w:val="en-US"/>
        </w:rPr>
        <w:t>centre</w:t>
      </w:r>
      <w:proofErr w:type="spellEnd"/>
      <w:r w:rsidRPr="009C3C77">
        <w:rPr>
          <w:rFonts w:eastAsia="Calibri"/>
          <w:lang w:val="en-US"/>
        </w:rPr>
        <w:t xml:space="preserve"> for climate monitoring (ocean &amp; atmosphere)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Lack of global coverage from the cascading process (cascading applied to limited areas)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Lack of designation criteria for some specialized </w:t>
      </w:r>
      <w:proofErr w:type="spellStart"/>
      <w:r w:rsidRPr="009C3C77">
        <w:rPr>
          <w:rFonts w:eastAsia="Calibri"/>
          <w:lang w:val="en-US"/>
        </w:rPr>
        <w:t>centres</w:t>
      </w:r>
      <w:proofErr w:type="spellEnd"/>
      <w:r w:rsidRPr="009C3C77">
        <w:rPr>
          <w:rFonts w:eastAsia="Calibri"/>
          <w:lang w:val="en-US"/>
        </w:rPr>
        <w:t xml:space="preserve"> (e.g. Agriculture, Hydrology)</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Sustaining linkage of GDPFS goals to other relevant research bodies like WWRP TIGGE (including TIGGE-LAM) and international HEPEX, and other water and environmental research groups (e.g. European JRC).</w:t>
      </w:r>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Communication &amp; outreach strategy</w:t>
      </w:r>
    </w:p>
    <w:p w:rsidR="00880C2E" w:rsidRPr="009C3C77" w:rsidRDefault="00880C2E" w:rsidP="009321B9">
      <w:pPr>
        <w:numPr>
          <w:ilvl w:val="0"/>
          <w:numId w:val="24"/>
        </w:numPr>
        <w:spacing w:after="200" w:line="276" w:lineRule="auto"/>
        <w:contextualSpacing/>
        <w:rPr>
          <w:rFonts w:eastAsia="Calibri"/>
          <w:bCs/>
          <w:lang w:val="en-US"/>
        </w:rPr>
      </w:pPr>
      <w:r w:rsidRPr="009C3C77">
        <w:rPr>
          <w:rFonts w:eastAsia="Calibri"/>
          <w:bCs/>
          <w:lang w:val="en-US"/>
        </w:rPr>
        <w:t>Check the language in other docs (</w:t>
      </w:r>
      <w:proofErr w:type="spellStart"/>
      <w:r w:rsidRPr="009C3C77">
        <w:rPr>
          <w:rFonts w:eastAsia="Calibri"/>
          <w:bCs/>
          <w:lang w:val="en-US"/>
        </w:rPr>
        <w:t>ie</w:t>
      </w:r>
      <w:proofErr w:type="spellEnd"/>
      <w:r w:rsidRPr="009C3C77">
        <w:rPr>
          <w:rFonts w:eastAsia="Calibri"/>
          <w:bCs/>
          <w:lang w:val="en-US"/>
        </w:rPr>
        <w:t xml:space="preserve"> WIS, GFCS, </w:t>
      </w:r>
      <w:proofErr w:type="spellStart"/>
      <w:r w:rsidRPr="009C3C77">
        <w:rPr>
          <w:rFonts w:eastAsia="Calibri"/>
          <w:bCs/>
          <w:lang w:val="en-US"/>
        </w:rPr>
        <w:t>etc</w:t>
      </w:r>
      <w:proofErr w:type="spellEnd"/>
      <w:r w:rsidRPr="009C3C77">
        <w:rPr>
          <w:rFonts w:eastAsia="Calibri"/>
          <w:bCs/>
          <w:lang w:val="en-US"/>
        </w:rPr>
        <w:t>)</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Capacity development &amp; Training   </w:t>
      </w:r>
    </w:p>
    <w:p w:rsidR="00880C2E" w:rsidRPr="009C3C77" w:rsidRDefault="00880C2E" w:rsidP="009321B9">
      <w:pPr>
        <w:numPr>
          <w:ilvl w:val="0"/>
          <w:numId w:val="24"/>
        </w:numPr>
        <w:spacing w:after="200" w:line="276" w:lineRule="auto"/>
        <w:contextualSpacing/>
        <w:rPr>
          <w:rFonts w:eastAsia="Calibri"/>
          <w:lang w:val="en-US"/>
        </w:rPr>
      </w:pPr>
      <w:r w:rsidRPr="009C3C77">
        <w:rPr>
          <w:rFonts w:eastAsia="Calibri"/>
          <w:bCs/>
          <w:lang w:val="en-US"/>
        </w:rPr>
        <w:t xml:space="preserve">Check the language in other docs (WIS, GFCS, </w:t>
      </w:r>
      <w:proofErr w:type="spellStart"/>
      <w:r w:rsidRPr="009C3C77">
        <w:rPr>
          <w:rFonts w:eastAsia="Calibri"/>
          <w:bCs/>
          <w:lang w:val="en-US"/>
        </w:rPr>
        <w:t>etc</w:t>
      </w:r>
      <w:proofErr w:type="spellEnd"/>
      <w:r w:rsidRPr="009C3C77">
        <w:rPr>
          <w:rFonts w:eastAsia="Calibri"/>
          <w:bCs/>
          <w:lang w:val="en-US"/>
        </w:rPr>
        <w:t>)</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Current and foreseeable trends (external drivers of change) – possibly could go through a ‘scan’ done by a third party </w:t>
      </w:r>
      <w:r w:rsidRPr="009C3C77">
        <w:rPr>
          <w:rFonts w:eastAsia="Calibri"/>
          <w:lang w:val="en-US"/>
        </w:rPr>
        <w:t>(users driven and technology driven)</w:t>
      </w:r>
    </w:p>
    <w:p w:rsidR="00880C2E" w:rsidRPr="009C3C77" w:rsidRDefault="00880C2E" w:rsidP="00880C2E">
      <w:pPr>
        <w:spacing w:after="200" w:line="276" w:lineRule="auto"/>
        <w:ind w:left="360"/>
        <w:contextualSpacing/>
        <w:rPr>
          <w:rFonts w:eastAsia="Calibri"/>
          <w:b/>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Science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Earth system modeling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Internet bandwidth in developing countries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Technologies (big data, cloud storage and data mining tools, cloud computing, next generation satellite systems, crowdsourcing of everything, the Internet of things)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Emerging service needs – Downscaling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Socio-economic trends </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Climate change and global security considerations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 xml:space="preserve">Urbanization (Mega cities), transports, energy </w:t>
      </w:r>
      <w:proofErr w:type="spellStart"/>
      <w:r w:rsidRPr="009C3C77">
        <w:rPr>
          <w:rFonts w:eastAsia="Calibri"/>
          <w:lang w:val="en-US"/>
        </w:rPr>
        <w:t>etc</w:t>
      </w:r>
      <w:proofErr w:type="spellEnd"/>
    </w:p>
    <w:p w:rsidR="00880C2E" w:rsidRPr="009C3C77" w:rsidRDefault="00880C2E" w:rsidP="00880C2E">
      <w:pPr>
        <w:spacing w:after="200" w:line="276" w:lineRule="auto"/>
        <w:ind w:left="108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Success indicators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Harmonization of regulatory materials</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Centre designation criteria &amp; responsibilities established</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lastRenderedPageBreak/>
        <w:t xml:space="preserve">Inclusion of all WMO domains (Ag, Hydrology, marine, </w:t>
      </w:r>
      <w:proofErr w:type="spellStart"/>
      <w:r w:rsidRPr="009C3C77">
        <w:rPr>
          <w:rFonts w:eastAsia="Calibri"/>
          <w:lang w:val="en-US"/>
        </w:rPr>
        <w:t>etc</w:t>
      </w:r>
      <w:proofErr w:type="spellEnd"/>
      <w:r w:rsidRPr="009C3C77">
        <w:rPr>
          <w:rFonts w:eastAsia="Calibri"/>
          <w:lang w:val="en-US"/>
        </w:rPr>
        <w:t>)</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 xml:space="preserve">QMS </w:t>
      </w:r>
      <w:proofErr w:type="spellStart"/>
      <w:r w:rsidRPr="009C3C77">
        <w:rPr>
          <w:rFonts w:eastAsia="Calibri"/>
          <w:lang w:val="en-US"/>
        </w:rPr>
        <w:t>incl</w:t>
      </w:r>
      <w:proofErr w:type="spellEnd"/>
      <w:r w:rsidRPr="009C3C77">
        <w:rPr>
          <w:rFonts w:eastAsia="Calibri"/>
          <w:lang w:val="en-US"/>
        </w:rPr>
        <w:t xml:space="preserve"> recurrent review of requirements in place</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procedures for continuing evolution in place</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Cascading process implemented across all regions</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Key external stakeholders are engaged</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 xml:space="preserve">Members have access to sufficient information to support the issue of multi-hazards early warnings </w:t>
      </w:r>
    </w:p>
    <w:p w:rsidR="00880C2E" w:rsidRPr="009C3C77" w:rsidRDefault="00880C2E" w:rsidP="009321B9">
      <w:pPr>
        <w:numPr>
          <w:ilvl w:val="0"/>
          <w:numId w:val="20"/>
        </w:numPr>
        <w:spacing w:after="200" w:line="276" w:lineRule="auto"/>
        <w:contextualSpacing/>
        <w:rPr>
          <w:rFonts w:eastAsia="Calibri"/>
          <w:lang w:val="en-US"/>
        </w:rPr>
      </w:pPr>
      <w:r w:rsidRPr="009C3C77">
        <w:rPr>
          <w:rFonts w:eastAsia="Calibri"/>
          <w:lang w:val="en-US"/>
        </w:rPr>
        <w:t>Engagement with all TCs and RAs</w:t>
      </w:r>
    </w:p>
    <w:p w:rsidR="00880C2E" w:rsidRPr="009C3C77" w:rsidRDefault="00880C2E" w:rsidP="00880C2E">
      <w:pPr>
        <w:spacing w:after="200" w:line="276" w:lineRule="auto"/>
        <w:ind w:left="72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 Methodology/Principles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Engagement of TCs, RAs and </w:t>
      </w:r>
      <w:proofErr w:type="spellStart"/>
      <w:r w:rsidRPr="009C3C77">
        <w:rPr>
          <w:rFonts w:eastAsia="Calibri"/>
          <w:lang w:val="en-US"/>
        </w:rPr>
        <w:t>Programmes</w:t>
      </w:r>
      <w:proofErr w:type="spellEnd"/>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Clarity of responsibility between WIS, WIGOS and GDPFS</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Evolution of existing system (not revolution)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Cost neutral</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Don’t break anything</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Non duplication</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Leverage existing system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Synergy between research and operation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Clear linkages to </w:t>
      </w:r>
      <w:proofErr w:type="spellStart"/>
      <w:r w:rsidRPr="009C3C77">
        <w:rPr>
          <w:rFonts w:eastAsia="Calibri"/>
          <w:lang w:val="en-US"/>
        </w:rPr>
        <w:t>strat</w:t>
      </w:r>
      <w:proofErr w:type="spellEnd"/>
      <w:r w:rsidRPr="009C3C77">
        <w:rPr>
          <w:rFonts w:eastAsia="Calibri"/>
          <w:lang w:val="en-US"/>
        </w:rPr>
        <w:t xml:space="preserve"> plan</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Focus on operational arrangement and coordination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Consolidation where appropriate</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Simplification and integration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Regional engagement and empowerment</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Strengthening application activities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 xml:space="preserve">Service oriented </w:t>
      </w:r>
    </w:p>
    <w:p w:rsidR="00880C2E" w:rsidRPr="009C3C77" w:rsidRDefault="00880C2E" w:rsidP="009321B9">
      <w:pPr>
        <w:numPr>
          <w:ilvl w:val="0"/>
          <w:numId w:val="21"/>
        </w:numPr>
        <w:spacing w:after="200" w:line="276" w:lineRule="auto"/>
        <w:contextualSpacing/>
        <w:rPr>
          <w:rFonts w:eastAsia="Calibri"/>
          <w:lang w:val="en-US"/>
        </w:rPr>
      </w:pPr>
      <w:r w:rsidRPr="009C3C77">
        <w:rPr>
          <w:rFonts w:eastAsia="Calibri"/>
          <w:lang w:val="en-US"/>
        </w:rPr>
        <w:t>Customers (NMHSs &amp; International Orgs)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 xml:space="preserve">Policy considerations required to facilitate, enable the achievement of the vision (we can identify those, but identify as elements requiring EC guidance and decisions) </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Clarity of the role between WIS/WIGOS and GDPFS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Open data</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Open source</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Cascading processing and predictive strategy</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Evolving WMO governance to enable our vision</w:t>
      </w:r>
    </w:p>
    <w:p w:rsidR="00880C2E" w:rsidRPr="009C3C77" w:rsidRDefault="00880C2E" w:rsidP="009321B9">
      <w:pPr>
        <w:numPr>
          <w:ilvl w:val="1"/>
          <w:numId w:val="15"/>
        </w:numPr>
        <w:spacing w:after="200" w:line="276" w:lineRule="auto"/>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Role of the private sector?</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How do we get there? Required partnerships, role of the private sector in supporting-enabling the vision</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Harmonization of regulatory materials</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0"/>
          <w:numId w:val="15"/>
        </w:numPr>
        <w:spacing w:after="200" w:line="276" w:lineRule="auto"/>
        <w:contextualSpacing/>
        <w:rPr>
          <w:rFonts w:eastAsia="Calibri"/>
          <w:b/>
          <w:lang w:val="en-US"/>
        </w:rPr>
      </w:pPr>
      <w:r w:rsidRPr="009C3C77">
        <w:rPr>
          <w:rFonts w:eastAsia="Calibri"/>
          <w:b/>
          <w:lang w:val="en-US"/>
        </w:rPr>
        <w:t>Roadmap, timelines, resources (high level implementation plan)</w:t>
      </w:r>
    </w:p>
    <w:p w:rsidR="00880C2E" w:rsidRPr="009C3C77" w:rsidRDefault="00880C2E" w:rsidP="00880C2E">
      <w:pPr>
        <w:spacing w:after="200" w:line="276" w:lineRule="auto"/>
        <w:ind w:left="360"/>
        <w:contextualSpacing/>
        <w:rPr>
          <w:rFonts w:eastAsia="Calibri"/>
          <w:lang w:val="en-US"/>
        </w:rPr>
      </w:pP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EC 68, 69, 70</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t>CBS (and other meeting of TCs and RAs)</w:t>
      </w:r>
    </w:p>
    <w:p w:rsidR="00880C2E" w:rsidRPr="009C3C77" w:rsidRDefault="00880C2E" w:rsidP="009321B9">
      <w:pPr>
        <w:numPr>
          <w:ilvl w:val="1"/>
          <w:numId w:val="15"/>
        </w:numPr>
        <w:spacing w:after="200" w:line="276" w:lineRule="auto"/>
        <w:contextualSpacing/>
        <w:rPr>
          <w:rFonts w:eastAsia="Calibri"/>
          <w:lang w:val="en-US"/>
        </w:rPr>
      </w:pPr>
      <w:r w:rsidRPr="009C3C77">
        <w:rPr>
          <w:rFonts w:eastAsia="Calibri"/>
          <w:lang w:val="en-US"/>
        </w:rPr>
        <w:lastRenderedPageBreak/>
        <w:t>CG 2019</w:t>
      </w:r>
    </w:p>
    <w:p w:rsidR="00E07258" w:rsidRPr="009C3C77" w:rsidRDefault="00880C2E" w:rsidP="00E07258">
      <w:pPr>
        <w:numPr>
          <w:ilvl w:val="1"/>
          <w:numId w:val="15"/>
        </w:numPr>
        <w:spacing w:after="200" w:line="276" w:lineRule="auto"/>
        <w:contextualSpacing/>
        <w:rPr>
          <w:rFonts w:eastAsia="Calibri"/>
          <w:lang w:val="en-US"/>
        </w:rPr>
      </w:pPr>
      <w:r w:rsidRPr="009C3C77">
        <w:rPr>
          <w:rFonts w:eastAsia="Calibri"/>
          <w:lang w:val="en-US"/>
        </w:rPr>
        <w:t>CBS 2020</w:t>
      </w:r>
    </w:p>
    <w:p w:rsidR="00E07258" w:rsidRPr="009C3C77" w:rsidRDefault="00E07258" w:rsidP="009C3C77">
      <w:pPr>
        <w:spacing w:after="200" w:line="276" w:lineRule="auto"/>
        <w:ind w:left="2124"/>
        <w:contextualSpacing/>
        <w:jc w:val="right"/>
        <w:rPr>
          <w:rFonts w:eastAsia="Calibri"/>
          <w:b/>
          <w:bCs/>
          <w:sz w:val="24"/>
          <w:szCs w:val="24"/>
          <w:lang w:val="en-US"/>
        </w:rPr>
      </w:pPr>
      <w:r w:rsidRPr="009C3C77">
        <w:rPr>
          <w:rFonts w:eastAsia="Calibri"/>
          <w:lang w:val="en-US"/>
        </w:rPr>
        <w:br w:type="page"/>
      </w:r>
      <w:r w:rsidRPr="009C3C77">
        <w:rPr>
          <w:rFonts w:eastAsia="Calibri"/>
          <w:b/>
          <w:bCs/>
          <w:sz w:val="24"/>
          <w:szCs w:val="24"/>
          <w:lang w:val="en-US"/>
        </w:rPr>
        <w:lastRenderedPageBreak/>
        <w:t>Annex VI</w:t>
      </w:r>
    </w:p>
    <w:p w:rsidR="00E07258" w:rsidRPr="009C3C77" w:rsidRDefault="00E07258" w:rsidP="00E07258">
      <w:pPr>
        <w:spacing w:after="200" w:line="276" w:lineRule="auto"/>
        <w:ind w:left="1080"/>
        <w:contextualSpacing/>
        <w:rPr>
          <w:rFonts w:eastAsia="Calibri"/>
          <w:sz w:val="24"/>
          <w:szCs w:val="24"/>
          <w:lang w:val="en-US"/>
        </w:rPr>
      </w:pPr>
    </w:p>
    <w:p w:rsidR="00E07258" w:rsidRDefault="00E07258" w:rsidP="00E07258">
      <w:pPr>
        <w:spacing w:after="200" w:line="276" w:lineRule="auto"/>
        <w:jc w:val="center"/>
        <w:rPr>
          <w:rFonts w:eastAsia="PMingLiU"/>
          <w:b/>
          <w:lang w:val="en-US" w:eastAsia="zh-TW"/>
        </w:rPr>
      </w:pPr>
      <w:r w:rsidRPr="009C3C77">
        <w:rPr>
          <w:rFonts w:eastAsia="PMingLiU"/>
          <w:b/>
          <w:lang w:val="en-US" w:eastAsia="zh-TW"/>
        </w:rPr>
        <w:t>Timeline for the development of the White Paper</w:t>
      </w:r>
    </w:p>
    <w:p w:rsidR="009C3C77" w:rsidRPr="009C3C77" w:rsidRDefault="009C3C77" w:rsidP="00E07258">
      <w:pPr>
        <w:spacing w:after="200" w:line="276" w:lineRule="auto"/>
        <w:jc w:val="center"/>
        <w:rPr>
          <w:rFonts w:eastAsia="PMingLiU"/>
          <w:b/>
          <w:lang w:val="en-US" w:eastAsia="zh-TW"/>
        </w:rPr>
      </w:pP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Reminding TC Reps to provide the summary of their requirements</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Need to request JCOMM, TCP input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24 Feb input from </w:t>
      </w:r>
      <w:proofErr w:type="spellStart"/>
      <w:r w:rsidRPr="009C3C77">
        <w:rPr>
          <w:rFonts w:eastAsia="PMingLiU"/>
          <w:lang w:val="en-US" w:eastAsia="zh-TW"/>
        </w:rPr>
        <w:t>CHy</w:t>
      </w:r>
      <w:proofErr w:type="spellEnd"/>
      <w:r w:rsidRPr="009C3C77">
        <w:rPr>
          <w:rFonts w:eastAsia="PMingLiU"/>
          <w:lang w:val="en-US" w:eastAsia="zh-TW"/>
        </w:rPr>
        <w:t xml:space="preserve"> advisory group (delayed)</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26 Feb – preliminary draft (Michel B, Alice, </w:t>
      </w:r>
      <w:proofErr w:type="spellStart"/>
      <w:r w:rsidRPr="009C3C77">
        <w:rPr>
          <w:rFonts w:eastAsia="PMingLiU"/>
          <w:lang w:val="en-US" w:eastAsia="zh-TW"/>
        </w:rPr>
        <w:t>Abdoulaye</w:t>
      </w:r>
      <w:proofErr w:type="spellEnd"/>
      <w:r w:rsidRPr="009C3C77">
        <w:rPr>
          <w:rFonts w:eastAsia="PMingLiU"/>
          <w:lang w:val="en-US" w:eastAsia="zh-TW"/>
        </w:rPr>
        <w: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1st March consult Fred/Ken/Yuki/</w:t>
      </w:r>
      <w:proofErr w:type="spellStart"/>
      <w:r w:rsidRPr="009C3C77">
        <w:rPr>
          <w:rFonts w:eastAsia="PMingLiU"/>
          <w:lang w:val="en-US" w:eastAsia="zh-TW"/>
        </w:rPr>
        <w:t>Mich</w:t>
      </w:r>
      <w:proofErr w:type="spellEnd"/>
      <w:r w:rsidRPr="009C3C77">
        <w:rPr>
          <w:rFonts w:eastAsia="PMingLiU"/>
          <w:lang w:val="en-US" w:eastAsia="zh-TW"/>
        </w:rPr>
        <w:t xml:space="preserve"> J; 2 days to respond</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4 March to the TT for review- Inputs expected 9 March</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14 March  - SWFDP Steering Group</w:t>
      </w:r>
    </w:p>
    <w:p w:rsidR="000F2EED" w:rsidRPr="009C3C77" w:rsidRDefault="000F2EED"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21-22 March Compilation of comments and development of final draft (Michel </w:t>
      </w:r>
      <w:proofErr w:type="spellStart"/>
      <w:r w:rsidRPr="009C3C77">
        <w:rPr>
          <w:rFonts w:eastAsia="PMingLiU"/>
          <w:lang w:val="en-US" w:eastAsia="zh-TW"/>
        </w:rPr>
        <w:t>Béland</w:t>
      </w:r>
      <w:proofErr w:type="spellEnd"/>
      <w:r w:rsidRPr="009C3C77">
        <w:rPr>
          <w:rFonts w:eastAsia="PMingLiU"/>
          <w:lang w:val="en-US" w:eastAsia="zh-TW"/>
        </w:rPr>
        <w:t xml:space="preserve">, Alice </w:t>
      </w:r>
      <w:proofErr w:type="spellStart"/>
      <w:r w:rsidRPr="009C3C77">
        <w:rPr>
          <w:rFonts w:eastAsia="PMingLiU"/>
          <w:lang w:val="en-US" w:eastAsia="zh-TW"/>
        </w:rPr>
        <w:t>Soares</w:t>
      </w:r>
      <w:proofErr w:type="spellEnd"/>
      <w:r w:rsidRPr="009C3C77">
        <w:rPr>
          <w:rFonts w:eastAsia="PMingLiU"/>
          <w:lang w:val="en-US" w:eastAsia="zh-TW"/>
        </w:rPr>
        <w:t xml:space="preserve">, </w:t>
      </w:r>
      <w:proofErr w:type="spellStart"/>
      <w:r w:rsidRPr="009C3C77">
        <w:rPr>
          <w:rFonts w:eastAsia="PMingLiU"/>
          <w:lang w:val="en-US" w:eastAsia="zh-TW"/>
        </w:rPr>
        <w:t>Abdoulaye</w:t>
      </w:r>
      <w:proofErr w:type="spellEnd"/>
      <w:r w:rsidRPr="009C3C77">
        <w:rPr>
          <w:rFonts w:eastAsia="PMingLiU"/>
          <w:lang w:val="en-US" w:eastAsia="zh-TW"/>
        </w:rPr>
        <w:t xml:space="preserve"> </w:t>
      </w:r>
      <w:proofErr w:type="spellStart"/>
      <w:r w:rsidRPr="009C3C77">
        <w:rPr>
          <w:rFonts w:eastAsia="PMingLiU"/>
          <w:lang w:val="en-US" w:eastAsia="zh-TW"/>
        </w:rPr>
        <w:t>Harou</w:t>
      </w:r>
      <w:proofErr w:type="spellEnd"/>
      <w:r w:rsidRPr="009C3C77">
        <w:rPr>
          <w:rFonts w:eastAsia="PMingLiU"/>
          <w:lang w:val="en-US" w:eastAsia="zh-TW"/>
        </w:rPr>
        <w:t xml:space="preserve">) </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2</w:t>
      </w:r>
      <w:r w:rsidR="000F2EED" w:rsidRPr="009C3C77">
        <w:rPr>
          <w:rFonts w:eastAsia="PMingLiU"/>
          <w:lang w:val="en-US" w:eastAsia="zh-TW"/>
        </w:rPr>
        <w:t>3</w:t>
      </w:r>
      <w:r w:rsidRPr="009C3C77">
        <w:rPr>
          <w:rFonts w:eastAsia="PMingLiU"/>
          <w:lang w:val="en-US" w:eastAsia="zh-TW"/>
        </w:rPr>
        <w:t>March Discussion on final doc with Ken/Fred/Yuki/M</w:t>
      </w:r>
      <w:r w:rsidR="000F2EED" w:rsidRPr="009C3C77">
        <w:rPr>
          <w:rFonts w:eastAsia="PMingLiU"/>
          <w:lang w:val="en-US" w:eastAsia="zh-TW"/>
        </w:rPr>
        <w:t xml:space="preserve">ichel Jean /Michel </w:t>
      </w:r>
      <w:proofErr w:type="spellStart"/>
      <w:r w:rsidR="000F2EED" w:rsidRPr="009C3C77">
        <w:rPr>
          <w:rFonts w:eastAsia="PMingLiU"/>
          <w:lang w:val="en-US" w:eastAsia="zh-TW"/>
        </w:rPr>
        <w:t>Béland</w:t>
      </w:r>
      <w:proofErr w:type="spellEnd"/>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24 March send draft final version to the TT</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 xml:space="preserve">April 8, Final comments from TT </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Preparation of Doc for EC-68</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of 18 April, teleconference of the TT on the Annex to the White Paper</w:t>
      </w:r>
    </w:p>
    <w:p w:rsidR="00E07258" w:rsidRPr="009C3C77" w:rsidRDefault="00E07258" w:rsidP="009C3C77">
      <w:pPr>
        <w:numPr>
          <w:ilvl w:val="0"/>
          <w:numId w:val="26"/>
        </w:numPr>
        <w:spacing w:after="200" w:line="276" w:lineRule="auto"/>
        <w:ind w:left="1276" w:hanging="556"/>
        <w:contextualSpacing/>
        <w:rPr>
          <w:rFonts w:eastAsia="PMingLiU"/>
          <w:lang w:val="en-US" w:eastAsia="zh-TW"/>
        </w:rPr>
      </w:pPr>
      <w:r w:rsidRPr="009C3C77">
        <w:rPr>
          <w:rFonts w:eastAsia="PMingLiU"/>
          <w:lang w:val="en-US" w:eastAsia="zh-TW"/>
        </w:rPr>
        <w:t>Week of 23 May ICT on DPFS</w:t>
      </w:r>
    </w:p>
    <w:p w:rsidR="00E07258" w:rsidRPr="009C3C77" w:rsidRDefault="00E07258" w:rsidP="00E07258">
      <w:pPr>
        <w:spacing w:after="200" w:line="276" w:lineRule="auto"/>
        <w:ind w:left="1080"/>
        <w:contextualSpacing/>
        <w:rPr>
          <w:rFonts w:eastAsia="Calibri"/>
          <w:sz w:val="24"/>
          <w:szCs w:val="24"/>
          <w:lang w:val="en-US"/>
        </w:rPr>
      </w:pPr>
    </w:p>
    <w:sectPr w:rsidR="00E07258" w:rsidRPr="009C3C77" w:rsidSect="007C259E">
      <w:headerReference w:type="default" r:id="rId37"/>
      <w:headerReference w:type="first" r:id="rId38"/>
      <w:pgSz w:w="11906" w:h="16838" w:code="9"/>
      <w:pgMar w:top="1140" w:right="1140" w:bottom="1140" w:left="1140"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001" w:date="2016-02-29T21:46:00Z" w:initials="0">
    <w:p w:rsidR="007C259E" w:rsidRPr="00C13DED" w:rsidRDefault="007C259E">
      <w:pPr>
        <w:pStyle w:val="CommentText"/>
        <w:rPr>
          <w:rFonts w:eastAsia="SimSun"/>
          <w:lang w:eastAsia="zh-CN"/>
        </w:rPr>
      </w:pPr>
      <w:r>
        <w:rPr>
          <w:rStyle w:val="CommentReference"/>
        </w:rPr>
        <w:annotationRef/>
      </w:r>
      <w:r w:rsidRPr="00C13DED">
        <w:rPr>
          <w:rFonts w:eastAsia="SimSun"/>
          <w:lang w:eastAsia="zh-CN"/>
        </w:rPr>
        <w:t>S</w:t>
      </w:r>
      <w:r w:rsidRPr="00C13DED">
        <w:rPr>
          <w:rFonts w:eastAsia="SimSun" w:hint="eastAsia"/>
          <w:lang w:eastAsia="zh-CN"/>
        </w:rPr>
        <w:t xml:space="preserve">hould we add a </w:t>
      </w:r>
      <w:r w:rsidRPr="00C13DED">
        <w:rPr>
          <w:rFonts w:eastAsia="SimSun"/>
          <w:lang w:eastAsia="zh-CN"/>
        </w:rPr>
        <w:t>bullet</w:t>
      </w:r>
      <w:r w:rsidRPr="00C13DED">
        <w:rPr>
          <w:rFonts w:eastAsia="SimSun" w:hint="eastAsia"/>
          <w:lang w:eastAsia="zh-CN"/>
        </w:rPr>
        <w:t xml:space="preserve"> to clarify the future rule and </w:t>
      </w:r>
      <w:r w:rsidRPr="00C13DED">
        <w:rPr>
          <w:rFonts w:eastAsia="SimSun"/>
          <w:lang w:eastAsia="zh-CN"/>
        </w:rPr>
        <w:t>responsibilities</w:t>
      </w:r>
      <w:r w:rsidRPr="00C13DED">
        <w:rPr>
          <w:rFonts w:eastAsia="SimSun" w:hint="eastAsia"/>
          <w:lang w:eastAsia="zh-CN"/>
        </w:rPr>
        <w:t xml:space="preserve"> of GDPF Centers </w:t>
      </w:r>
    </w:p>
    <w:p w:rsidR="007C259E" w:rsidRPr="00C13DED" w:rsidRDefault="007C259E">
      <w:pPr>
        <w:pStyle w:val="CommentText"/>
        <w:rPr>
          <w:rFonts w:eastAsia="SimSun"/>
          <w:lang w:eastAsia="zh-CN"/>
        </w:rPr>
      </w:pPr>
      <w:r w:rsidRPr="00C13DED">
        <w:rPr>
          <w:rFonts w:eastAsia="SimSun" w:hint="eastAsia"/>
          <w:lang w:eastAsia="zh-CN"/>
        </w:rPr>
        <w:t xml:space="preserve">-- </w:t>
      </w:r>
      <w:r w:rsidRPr="00C13DED">
        <w:rPr>
          <w:rFonts w:eastAsia="SimSun"/>
          <w:lang w:eastAsia="zh-CN"/>
        </w:rPr>
        <w:t>Seamless</w:t>
      </w:r>
      <w:r w:rsidRPr="00C13DED">
        <w:rPr>
          <w:rFonts w:eastAsia="SimSun" w:hint="eastAsia"/>
          <w:lang w:eastAsia="zh-CN"/>
        </w:rPr>
        <w:t xml:space="preserve"> </w:t>
      </w:r>
      <w:proofErr w:type="gramStart"/>
      <w:r w:rsidRPr="00C13DED">
        <w:rPr>
          <w:rFonts w:eastAsia="SimSun" w:hint="eastAsia"/>
          <w:lang w:eastAsia="zh-CN"/>
        </w:rPr>
        <w:t>forecast  from</w:t>
      </w:r>
      <w:proofErr w:type="gramEnd"/>
      <w:r w:rsidRPr="00C13DED">
        <w:rPr>
          <w:rFonts w:eastAsia="SimSun" w:hint="eastAsia"/>
          <w:lang w:eastAsia="zh-CN"/>
        </w:rPr>
        <w:t xml:space="preserve"> short range up to 1-2 year long range prediction.</w:t>
      </w:r>
    </w:p>
    <w:p w:rsidR="007C259E" w:rsidRPr="00C13DED" w:rsidRDefault="007C259E">
      <w:pPr>
        <w:pStyle w:val="CommentText"/>
        <w:rPr>
          <w:rFonts w:eastAsia="SimSun"/>
          <w:lang w:eastAsia="zh-CN"/>
        </w:rPr>
      </w:pPr>
      <w:proofErr w:type="gramStart"/>
      <w:r w:rsidRPr="00C13DED">
        <w:rPr>
          <w:rFonts w:eastAsia="SimSun" w:hint="eastAsia"/>
          <w:lang w:eastAsia="zh-CN"/>
        </w:rPr>
        <w:t>--  Support</w:t>
      </w:r>
      <w:proofErr w:type="gramEnd"/>
      <w:r w:rsidRPr="00C13DED">
        <w:rPr>
          <w:rFonts w:eastAsia="SimSun" w:hint="eastAsia"/>
          <w:lang w:eastAsia="zh-CN"/>
        </w:rPr>
        <w:t xml:space="preserve"> to Service Providers.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9E" w:rsidRDefault="007C259E" w:rsidP="00DE4926">
      <w:r>
        <w:separator/>
      </w:r>
    </w:p>
  </w:endnote>
  <w:endnote w:type="continuationSeparator" w:id="0">
    <w:p w:rsidR="007C259E" w:rsidRDefault="007C259E" w:rsidP="00D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9E" w:rsidRDefault="007C259E" w:rsidP="00DE4926">
      <w:r>
        <w:separator/>
      </w:r>
    </w:p>
  </w:footnote>
  <w:footnote w:type="continuationSeparator" w:id="0">
    <w:p w:rsidR="007C259E" w:rsidRDefault="007C259E" w:rsidP="00DE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9E" w:rsidRPr="00976AB3" w:rsidRDefault="007C259E" w:rsidP="00CA6516">
    <w:pPr>
      <w:pStyle w:val="Header"/>
      <w:jc w:val="right"/>
      <w:rPr>
        <w:color w:val="BFBFBF" w:themeColor="background1" w:themeShade="BF"/>
        <w:sz w:val="20"/>
        <w:szCs w:val="20"/>
      </w:rPr>
    </w:pPr>
    <w:r w:rsidRPr="00976AB3">
      <w:rPr>
        <w:color w:val="BFBFBF" w:themeColor="background1" w:themeShade="BF"/>
        <w:sz w:val="20"/>
        <w:szCs w:val="20"/>
      </w:rPr>
      <w:t xml:space="preserve">CBS/OPAG-DPFS/Seamless-GDPFS, Final Report, p. </w:t>
    </w:r>
    <w:r w:rsidRPr="00976AB3">
      <w:rPr>
        <w:color w:val="BFBFBF" w:themeColor="background1" w:themeShade="BF"/>
        <w:sz w:val="20"/>
        <w:szCs w:val="20"/>
      </w:rPr>
      <w:fldChar w:fldCharType="begin"/>
    </w:r>
    <w:r w:rsidRPr="00976AB3">
      <w:rPr>
        <w:color w:val="BFBFBF" w:themeColor="background1" w:themeShade="BF"/>
        <w:sz w:val="20"/>
        <w:szCs w:val="20"/>
      </w:rPr>
      <w:instrText xml:space="preserve"> PAGE   \* MERGEFORMAT </w:instrText>
    </w:r>
    <w:r w:rsidRPr="00976AB3">
      <w:rPr>
        <w:color w:val="BFBFBF" w:themeColor="background1" w:themeShade="BF"/>
        <w:sz w:val="20"/>
        <w:szCs w:val="20"/>
      </w:rPr>
      <w:fldChar w:fldCharType="separate"/>
    </w:r>
    <w:r w:rsidR="00CD78AD">
      <w:rPr>
        <w:noProof/>
        <w:color w:val="BFBFBF" w:themeColor="background1" w:themeShade="BF"/>
        <w:sz w:val="20"/>
        <w:szCs w:val="20"/>
      </w:rPr>
      <w:t>3</w:t>
    </w:r>
    <w:r w:rsidRPr="00976AB3">
      <w:rPr>
        <w:noProof/>
        <w:color w:val="BFBFBF" w:themeColor="background1" w:themeShade="BF"/>
        <w:sz w:val="20"/>
        <w:szCs w:val="20"/>
      </w:rPr>
      <w:fldChar w:fldCharType="end"/>
    </w:r>
  </w:p>
  <w:p w:rsidR="007C259E" w:rsidRDefault="007C259E" w:rsidP="00CA65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9E" w:rsidRDefault="007C2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3C"/>
    <w:multiLevelType w:val="hybridMultilevel"/>
    <w:tmpl w:val="F1F4CFA4"/>
    <w:lvl w:ilvl="0" w:tplc="8B26D3D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3C6672A"/>
    <w:multiLevelType w:val="hybridMultilevel"/>
    <w:tmpl w:val="AD10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80ECB"/>
    <w:multiLevelType w:val="hybridMultilevel"/>
    <w:tmpl w:val="32208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nsid w:val="07CF40F7"/>
    <w:multiLevelType w:val="singleLevel"/>
    <w:tmpl w:val="F7B815A8"/>
    <w:lvl w:ilvl="0">
      <w:start w:val="1"/>
      <w:numFmt w:val="decimal"/>
      <w:pStyle w:val="Body"/>
      <w:lvlText w:val="%1."/>
      <w:lvlJc w:val="left"/>
      <w:pPr>
        <w:tabs>
          <w:tab w:val="num" w:pos="1361"/>
        </w:tabs>
        <w:ind w:left="0" w:firstLine="0"/>
      </w:pPr>
      <w:rPr>
        <w:rFonts w:hint="default"/>
        <w:b w:val="0"/>
        <w:i w:val="0"/>
      </w:rPr>
    </w:lvl>
  </w:abstractNum>
  <w:abstractNum w:abstractNumId="4">
    <w:nsid w:val="0AEC446A"/>
    <w:multiLevelType w:val="hybridMultilevel"/>
    <w:tmpl w:val="B14C4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2562AB"/>
    <w:multiLevelType w:val="hybridMultilevel"/>
    <w:tmpl w:val="7092076E"/>
    <w:lvl w:ilvl="0" w:tplc="B126A8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02F0C"/>
    <w:multiLevelType w:val="multilevel"/>
    <w:tmpl w:val="AA16811A"/>
    <w:lvl w:ilvl="0">
      <w:start w:val="1"/>
      <w:numFmt w:val="decimal"/>
      <w:pStyle w:val="Action"/>
      <w:lvlText w:val="Action: %1."/>
      <w:lvlJc w:val="left"/>
      <w:pPr>
        <w:tabs>
          <w:tab w:val="num" w:pos="360"/>
        </w:tabs>
        <w:ind w:left="360" w:hanging="360"/>
      </w:pPr>
      <w:rPr>
        <w:rFonts w:hint="default"/>
        <w:b/>
        <w:i w:val="0"/>
      </w:rPr>
    </w:lvl>
    <w:lvl w:ilvl="1">
      <w:start w:val="1"/>
      <w:numFmt w:val="decimal"/>
      <w:pStyle w:val="H2"/>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20797278"/>
    <w:multiLevelType w:val="hybridMultilevel"/>
    <w:tmpl w:val="67C8F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61ADF"/>
    <w:multiLevelType w:val="hybridMultilevel"/>
    <w:tmpl w:val="22B2679E"/>
    <w:lvl w:ilvl="0" w:tplc="3DBCB2D6">
      <w:start w:val="1"/>
      <w:numFmt w:val="decimal"/>
      <w:pStyle w:val="Decision"/>
      <w:lvlText w:val="Decision: %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C2521"/>
    <w:multiLevelType w:val="multilevel"/>
    <w:tmpl w:val="06182992"/>
    <w:lvl w:ilvl="0">
      <w:start w:val="1"/>
      <w:numFmt w:val="decimal"/>
      <w:pStyle w:val="Heading1numbered"/>
      <w:lvlText w:val="%1."/>
      <w:lvlJc w:val="left"/>
      <w:pPr>
        <w:tabs>
          <w:tab w:val="num" w:pos="1031"/>
        </w:tabs>
        <w:ind w:left="1031" w:hanging="851"/>
      </w:pPr>
      <w:rPr>
        <w:rFonts w:hint="default"/>
      </w:rPr>
    </w:lvl>
    <w:lvl w:ilvl="1">
      <w:start w:val="1"/>
      <w:numFmt w:val="decimal"/>
      <w:pStyle w:val="Heading2numbered"/>
      <w:lvlText w:val="%1.%2."/>
      <w:lvlJc w:val="left"/>
      <w:pPr>
        <w:tabs>
          <w:tab w:val="num" w:pos="1031"/>
        </w:tabs>
        <w:ind w:left="1031" w:hanging="851"/>
      </w:pPr>
      <w:rPr>
        <w:rFonts w:hint="default"/>
      </w:rPr>
    </w:lvl>
    <w:lvl w:ilvl="2">
      <w:start w:val="1"/>
      <w:numFmt w:val="decimal"/>
      <w:pStyle w:val="Heading3numbered"/>
      <w:lvlText w:val="%1.%2.%3."/>
      <w:lvlJc w:val="left"/>
      <w:pPr>
        <w:tabs>
          <w:tab w:val="num" w:pos="1031"/>
        </w:tabs>
        <w:ind w:left="1031" w:hanging="851"/>
      </w:pPr>
      <w:rPr>
        <w:rFonts w:hint="default"/>
      </w:rPr>
    </w:lvl>
    <w:lvl w:ilvl="3">
      <w:start w:val="1"/>
      <w:numFmt w:val="decimal"/>
      <w:pStyle w:val="Heading4numbered"/>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0">
    <w:nsid w:val="2F6C0E27"/>
    <w:multiLevelType w:val="hybridMultilevel"/>
    <w:tmpl w:val="57BE7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5D749C"/>
    <w:multiLevelType w:val="hybridMultilevel"/>
    <w:tmpl w:val="844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668D6"/>
    <w:multiLevelType w:val="hybridMultilevel"/>
    <w:tmpl w:val="2696BD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2554A1"/>
    <w:multiLevelType w:val="multilevel"/>
    <w:tmpl w:val="600643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2D34D12"/>
    <w:multiLevelType w:val="multilevel"/>
    <w:tmpl w:val="F0405E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85278A"/>
    <w:multiLevelType w:val="hybridMultilevel"/>
    <w:tmpl w:val="4F40B28C"/>
    <w:lvl w:ilvl="0" w:tplc="5714EC0C">
      <w:start w:val="1"/>
      <w:numFmt w:val="lowerLetter"/>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BB515FE"/>
    <w:multiLevelType w:val="hybridMultilevel"/>
    <w:tmpl w:val="E9A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8">
    <w:nsid w:val="504243D7"/>
    <w:multiLevelType w:val="hybridMultilevel"/>
    <w:tmpl w:val="C8D4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2010FF"/>
    <w:multiLevelType w:val="multilevel"/>
    <w:tmpl w:val="2392F8B4"/>
    <w:lvl w:ilvl="0">
      <w:start w:val="1"/>
      <w:numFmt w:val="decimal"/>
      <w:pStyle w:val="H1"/>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5D753D3"/>
    <w:multiLevelType w:val="hybridMultilevel"/>
    <w:tmpl w:val="22B8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DB6E9C"/>
    <w:multiLevelType w:val="hybridMultilevel"/>
    <w:tmpl w:val="5430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6C1BE9"/>
    <w:multiLevelType w:val="hybridMultilevel"/>
    <w:tmpl w:val="A8CC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B33D30"/>
    <w:multiLevelType w:val="hybridMultilevel"/>
    <w:tmpl w:val="F5B0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E5696"/>
    <w:multiLevelType w:val="hybridMultilevel"/>
    <w:tmpl w:val="C0D0A320"/>
    <w:lvl w:ilvl="0" w:tplc="E1DAF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86986"/>
    <w:multiLevelType w:val="hybridMultilevel"/>
    <w:tmpl w:val="EC46F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DC3781"/>
    <w:multiLevelType w:val="hybridMultilevel"/>
    <w:tmpl w:val="875C4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B36C7"/>
    <w:multiLevelType w:val="hybridMultilevel"/>
    <w:tmpl w:val="46A6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19"/>
  </w:num>
  <w:num w:numId="4">
    <w:abstractNumId w:val="6"/>
  </w:num>
  <w:num w:numId="5">
    <w:abstractNumId w:val="8"/>
  </w:num>
  <w:num w:numId="6">
    <w:abstractNumId w:val="3"/>
  </w:num>
  <w:num w:numId="7">
    <w:abstractNumId w:val="14"/>
  </w:num>
  <w:num w:numId="8">
    <w:abstractNumId w:val="0"/>
  </w:num>
  <w:num w:numId="9">
    <w:abstractNumId w:val="15"/>
  </w:num>
  <w:num w:numId="10">
    <w:abstractNumId w:val="26"/>
  </w:num>
  <w:num w:numId="11">
    <w:abstractNumId w:val="13"/>
  </w:num>
  <w:num w:numId="12">
    <w:abstractNumId w:val="11"/>
  </w:num>
  <w:num w:numId="13">
    <w:abstractNumId w:val="21"/>
  </w:num>
  <w:num w:numId="14">
    <w:abstractNumId w:val="20"/>
  </w:num>
  <w:num w:numId="15">
    <w:abstractNumId w:val="12"/>
  </w:num>
  <w:num w:numId="16">
    <w:abstractNumId w:val="4"/>
  </w:num>
  <w:num w:numId="17">
    <w:abstractNumId w:val="23"/>
  </w:num>
  <w:num w:numId="18">
    <w:abstractNumId w:val="7"/>
  </w:num>
  <w:num w:numId="19">
    <w:abstractNumId w:val="18"/>
  </w:num>
  <w:num w:numId="20">
    <w:abstractNumId w:val="16"/>
  </w:num>
  <w:num w:numId="21">
    <w:abstractNumId w:val="22"/>
  </w:num>
  <w:num w:numId="22">
    <w:abstractNumId w:val="25"/>
  </w:num>
  <w:num w:numId="23">
    <w:abstractNumId w:val="2"/>
  </w:num>
  <w:num w:numId="24">
    <w:abstractNumId w:val="1"/>
  </w:num>
  <w:num w:numId="25">
    <w:abstractNumId w:val="10"/>
  </w:num>
  <w:num w:numId="26">
    <w:abstractNumId w:val="27"/>
  </w:num>
  <w:num w:numId="27">
    <w:abstractNumId w:val="5"/>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17"/>
    <w:rsid w:val="0000113F"/>
    <w:rsid w:val="00004392"/>
    <w:rsid w:val="00004B38"/>
    <w:rsid w:val="00007822"/>
    <w:rsid w:val="00007BFC"/>
    <w:rsid w:val="00011A64"/>
    <w:rsid w:val="00013F68"/>
    <w:rsid w:val="00014B4B"/>
    <w:rsid w:val="000171D7"/>
    <w:rsid w:val="0002026C"/>
    <w:rsid w:val="00023704"/>
    <w:rsid w:val="0002477F"/>
    <w:rsid w:val="000257D6"/>
    <w:rsid w:val="000301F2"/>
    <w:rsid w:val="000303DF"/>
    <w:rsid w:val="0003191A"/>
    <w:rsid w:val="00031A18"/>
    <w:rsid w:val="00032773"/>
    <w:rsid w:val="000335A9"/>
    <w:rsid w:val="00033CF7"/>
    <w:rsid w:val="00034E18"/>
    <w:rsid w:val="00035820"/>
    <w:rsid w:val="00035F3D"/>
    <w:rsid w:val="00036A35"/>
    <w:rsid w:val="00045794"/>
    <w:rsid w:val="00050A53"/>
    <w:rsid w:val="000524AF"/>
    <w:rsid w:val="00052700"/>
    <w:rsid w:val="00053993"/>
    <w:rsid w:val="00054B95"/>
    <w:rsid w:val="00055813"/>
    <w:rsid w:val="00061627"/>
    <w:rsid w:val="000705DC"/>
    <w:rsid w:val="00074CB8"/>
    <w:rsid w:val="00074CBD"/>
    <w:rsid w:val="000752B5"/>
    <w:rsid w:val="000760FA"/>
    <w:rsid w:val="00076E78"/>
    <w:rsid w:val="00077EE8"/>
    <w:rsid w:val="00081E10"/>
    <w:rsid w:val="0008200B"/>
    <w:rsid w:val="00082CCE"/>
    <w:rsid w:val="00084D87"/>
    <w:rsid w:val="0009368C"/>
    <w:rsid w:val="0009651C"/>
    <w:rsid w:val="000969CA"/>
    <w:rsid w:val="00097C86"/>
    <w:rsid w:val="000A0142"/>
    <w:rsid w:val="000A29C4"/>
    <w:rsid w:val="000A2BD8"/>
    <w:rsid w:val="000A476B"/>
    <w:rsid w:val="000A4D6A"/>
    <w:rsid w:val="000A5F20"/>
    <w:rsid w:val="000A6547"/>
    <w:rsid w:val="000B1CC9"/>
    <w:rsid w:val="000B6D38"/>
    <w:rsid w:val="000B7A2C"/>
    <w:rsid w:val="000C07A9"/>
    <w:rsid w:val="000C2721"/>
    <w:rsid w:val="000C3CB0"/>
    <w:rsid w:val="000C4082"/>
    <w:rsid w:val="000C5D67"/>
    <w:rsid w:val="000C6611"/>
    <w:rsid w:val="000C7865"/>
    <w:rsid w:val="000C7EB4"/>
    <w:rsid w:val="000D122B"/>
    <w:rsid w:val="000D2056"/>
    <w:rsid w:val="000E03AA"/>
    <w:rsid w:val="000E1CCE"/>
    <w:rsid w:val="000E2F7B"/>
    <w:rsid w:val="000E53B5"/>
    <w:rsid w:val="000E5797"/>
    <w:rsid w:val="000F1F30"/>
    <w:rsid w:val="000F2EED"/>
    <w:rsid w:val="000F3519"/>
    <w:rsid w:val="000F5B47"/>
    <w:rsid w:val="000F6407"/>
    <w:rsid w:val="000F76C0"/>
    <w:rsid w:val="001014F9"/>
    <w:rsid w:val="00101DDA"/>
    <w:rsid w:val="00103171"/>
    <w:rsid w:val="001061A0"/>
    <w:rsid w:val="001109E3"/>
    <w:rsid w:val="00111C8A"/>
    <w:rsid w:val="00111D85"/>
    <w:rsid w:val="00112EB7"/>
    <w:rsid w:val="00113E9D"/>
    <w:rsid w:val="00114816"/>
    <w:rsid w:val="00114D17"/>
    <w:rsid w:val="00120B00"/>
    <w:rsid w:val="001228D3"/>
    <w:rsid w:val="00123D78"/>
    <w:rsid w:val="0012573C"/>
    <w:rsid w:val="00125A21"/>
    <w:rsid w:val="00131E55"/>
    <w:rsid w:val="0013431E"/>
    <w:rsid w:val="001346E8"/>
    <w:rsid w:val="001348F0"/>
    <w:rsid w:val="001353A8"/>
    <w:rsid w:val="001364B5"/>
    <w:rsid w:val="00136FDB"/>
    <w:rsid w:val="0014032A"/>
    <w:rsid w:val="00144BEA"/>
    <w:rsid w:val="00147B1C"/>
    <w:rsid w:val="00147DD3"/>
    <w:rsid w:val="00150236"/>
    <w:rsid w:val="001502B8"/>
    <w:rsid w:val="001505BA"/>
    <w:rsid w:val="00150ED7"/>
    <w:rsid w:val="0015352D"/>
    <w:rsid w:val="0015777C"/>
    <w:rsid w:val="00160525"/>
    <w:rsid w:val="00162550"/>
    <w:rsid w:val="00163800"/>
    <w:rsid w:val="0016456D"/>
    <w:rsid w:val="001647EB"/>
    <w:rsid w:val="00164C02"/>
    <w:rsid w:val="00165432"/>
    <w:rsid w:val="00166F0E"/>
    <w:rsid w:val="001731CE"/>
    <w:rsid w:val="00173380"/>
    <w:rsid w:val="001740C3"/>
    <w:rsid w:val="001740F9"/>
    <w:rsid w:val="001769BB"/>
    <w:rsid w:val="00176E99"/>
    <w:rsid w:val="00185DD8"/>
    <w:rsid w:val="00192BFA"/>
    <w:rsid w:val="001957E6"/>
    <w:rsid w:val="001960EF"/>
    <w:rsid w:val="001969BA"/>
    <w:rsid w:val="001A754B"/>
    <w:rsid w:val="001A7573"/>
    <w:rsid w:val="001A78D2"/>
    <w:rsid w:val="001A7915"/>
    <w:rsid w:val="001B0709"/>
    <w:rsid w:val="001B1F20"/>
    <w:rsid w:val="001B3676"/>
    <w:rsid w:val="001B5312"/>
    <w:rsid w:val="001B7055"/>
    <w:rsid w:val="001C2241"/>
    <w:rsid w:val="001C3B56"/>
    <w:rsid w:val="001C5593"/>
    <w:rsid w:val="001C6CE5"/>
    <w:rsid w:val="001C7B69"/>
    <w:rsid w:val="001D0D98"/>
    <w:rsid w:val="001D4C01"/>
    <w:rsid w:val="001D4EB8"/>
    <w:rsid w:val="001E0C38"/>
    <w:rsid w:val="001E5742"/>
    <w:rsid w:val="001E6CCD"/>
    <w:rsid w:val="001F1644"/>
    <w:rsid w:val="001F3E9C"/>
    <w:rsid w:val="001F4170"/>
    <w:rsid w:val="001F51EC"/>
    <w:rsid w:val="001F5E66"/>
    <w:rsid w:val="0020165E"/>
    <w:rsid w:val="00201870"/>
    <w:rsid w:val="002042DB"/>
    <w:rsid w:val="00206A12"/>
    <w:rsid w:val="00207138"/>
    <w:rsid w:val="00214156"/>
    <w:rsid w:val="002236FB"/>
    <w:rsid w:val="00223B1B"/>
    <w:rsid w:val="00224A2F"/>
    <w:rsid w:val="00225A07"/>
    <w:rsid w:val="00231843"/>
    <w:rsid w:val="00231A05"/>
    <w:rsid w:val="00232205"/>
    <w:rsid w:val="00233987"/>
    <w:rsid w:val="00233B8D"/>
    <w:rsid w:val="002345C6"/>
    <w:rsid w:val="002356F1"/>
    <w:rsid w:val="0023682D"/>
    <w:rsid w:val="00240CFA"/>
    <w:rsid w:val="00241BCA"/>
    <w:rsid w:val="00243732"/>
    <w:rsid w:val="002439E7"/>
    <w:rsid w:val="00245504"/>
    <w:rsid w:val="00246FE8"/>
    <w:rsid w:val="00247F34"/>
    <w:rsid w:val="00252C7D"/>
    <w:rsid w:val="002544F0"/>
    <w:rsid w:val="00255301"/>
    <w:rsid w:val="00260B0B"/>
    <w:rsid w:val="002610AA"/>
    <w:rsid w:val="00261468"/>
    <w:rsid w:val="00262963"/>
    <w:rsid w:val="00262D86"/>
    <w:rsid w:val="002714A8"/>
    <w:rsid w:val="00271C26"/>
    <w:rsid w:val="00272B11"/>
    <w:rsid w:val="00277667"/>
    <w:rsid w:val="0028176C"/>
    <w:rsid w:val="00283C60"/>
    <w:rsid w:val="002845FA"/>
    <w:rsid w:val="00284EC8"/>
    <w:rsid w:val="00285059"/>
    <w:rsid w:val="002870D1"/>
    <w:rsid w:val="0028761D"/>
    <w:rsid w:val="00290AFD"/>
    <w:rsid w:val="00293639"/>
    <w:rsid w:val="00294048"/>
    <w:rsid w:val="00294837"/>
    <w:rsid w:val="0029539B"/>
    <w:rsid w:val="00296907"/>
    <w:rsid w:val="00297E1A"/>
    <w:rsid w:val="002A059C"/>
    <w:rsid w:val="002A107B"/>
    <w:rsid w:val="002A1AB9"/>
    <w:rsid w:val="002A1DBA"/>
    <w:rsid w:val="002A2604"/>
    <w:rsid w:val="002A3138"/>
    <w:rsid w:val="002A5082"/>
    <w:rsid w:val="002A622D"/>
    <w:rsid w:val="002A6F88"/>
    <w:rsid w:val="002B05AF"/>
    <w:rsid w:val="002B103E"/>
    <w:rsid w:val="002B1220"/>
    <w:rsid w:val="002B185F"/>
    <w:rsid w:val="002B27AD"/>
    <w:rsid w:val="002B41FB"/>
    <w:rsid w:val="002B5A53"/>
    <w:rsid w:val="002B653A"/>
    <w:rsid w:val="002B6834"/>
    <w:rsid w:val="002C70A9"/>
    <w:rsid w:val="002D129B"/>
    <w:rsid w:val="002D68B3"/>
    <w:rsid w:val="002E28DB"/>
    <w:rsid w:val="002E3FC8"/>
    <w:rsid w:val="002E4CD8"/>
    <w:rsid w:val="002F1C67"/>
    <w:rsid w:val="002F27B8"/>
    <w:rsid w:val="002F2A95"/>
    <w:rsid w:val="002F64AF"/>
    <w:rsid w:val="002F6DBB"/>
    <w:rsid w:val="00303377"/>
    <w:rsid w:val="003034CF"/>
    <w:rsid w:val="00303515"/>
    <w:rsid w:val="00304F0A"/>
    <w:rsid w:val="00306832"/>
    <w:rsid w:val="00307244"/>
    <w:rsid w:val="00310BCD"/>
    <w:rsid w:val="00311D0A"/>
    <w:rsid w:val="003143D7"/>
    <w:rsid w:val="00316F60"/>
    <w:rsid w:val="0031756A"/>
    <w:rsid w:val="003221AB"/>
    <w:rsid w:val="0032330C"/>
    <w:rsid w:val="003303F8"/>
    <w:rsid w:val="0033044E"/>
    <w:rsid w:val="00331DD9"/>
    <w:rsid w:val="00333610"/>
    <w:rsid w:val="00334056"/>
    <w:rsid w:val="00335B69"/>
    <w:rsid w:val="00337D37"/>
    <w:rsid w:val="00341442"/>
    <w:rsid w:val="0034227E"/>
    <w:rsid w:val="00342311"/>
    <w:rsid w:val="0034465B"/>
    <w:rsid w:val="0034496C"/>
    <w:rsid w:val="0034672E"/>
    <w:rsid w:val="00346BF3"/>
    <w:rsid w:val="003521EF"/>
    <w:rsid w:val="00352B80"/>
    <w:rsid w:val="003536C4"/>
    <w:rsid w:val="00353E90"/>
    <w:rsid w:val="0037066E"/>
    <w:rsid w:val="00372396"/>
    <w:rsid w:val="0037328B"/>
    <w:rsid w:val="003750D3"/>
    <w:rsid w:val="00375206"/>
    <w:rsid w:val="00376392"/>
    <w:rsid w:val="00376ACF"/>
    <w:rsid w:val="00380B2D"/>
    <w:rsid w:val="00380E92"/>
    <w:rsid w:val="00381413"/>
    <w:rsid w:val="00381DB5"/>
    <w:rsid w:val="0038414E"/>
    <w:rsid w:val="00384F86"/>
    <w:rsid w:val="00385BAF"/>
    <w:rsid w:val="00394BBD"/>
    <w:rsid w:val="003A29E1"/>
    <w:rsid w:val="003A2D98"/>
    <w:rsid w:val="003A4291"/>
    <w:rsid w:val="003B6A86"/>
    <w:rsid w:val="003B7AF1"/>
    <w:rsid w:val="003C2124"/>
    <w:rsid w:val="003C26BC"/>
    <w:rsid w:val="003C3360"/>
    <w:rsid w:val="003C51D3"/>
    <w:rsid w:val="003C60B6"/>
    <w:rsid w:val="003D019F"/>
    <w:rsid w:val="003D2638"/>
    <w:rsid w:val="003D3115"/>
    <w:rsid w:val="003D4171"/>
    <w:rsid w:val="003D4DB0"/>
    <w:rsid w:val="003D5404"/>
    <w:rsid w:val="003D5C3E"/>
    <w:rsid w:val="003E376B"/>
    <w:rsid w:val="003E42B5"/>
    <w:rsid w:val="003F29F4"/>
    <w:rsid w:val="003F2EAA"/>
    <w:rsid w:val="003F2EC3"/>
    <w:rsid w:val="003F3CFE"/>
    <w:rsid w:val="003F7A68"/>
    <w:rsid w:val="003F7CCC"/>
    <w:rsid w:val="003F7E91"/>
    <w:rsid w:val="00400505"/>
    <w:rsid w:val="004005F7"/>
    <w:rsid w:val="0040088C"/>
    <w:rsid w:val="004025CC"/>
    <w:rsid w:val="00402F39"/>
    <w:rsid w:val="00404C12"/>
    <w:rsid w:val="00404D64"/>
    <w:rsid w:val="00405C8F"/>
    <w:rsid w:val="00406AA5"/>
    <w:rsid w:val="00411DAA"/>
    <w:rsid w:val="0042070D"/>
    <w:rsid w:val="00427BD9"/>
    <w:rsid w:val="00430086"/>
    <w:rsid w:val="00433D86"/>
    <w:rsid w:val="00434055"/>
    <w:rsid w:val="00436B5E"/>
    <w:rsid w:val="00442EE2"/>
    <w:rsid w:val="0044352C"/>
    <w:rsid w:val="00445B8B"/>
    <w:rsid w:val="00445CBE"/>
    <w:rsid w:val="00446859"/>
    <w:rsid w:val="00452AB3"/>
    <w:rsid w:val="00455C84"/>
    <w:rsid w:val="00456903"/>
    <w:rsid w:val="00460CFB"/>
    <w:rsid w:val="004663E8"/>
    <w:rsid w:val="00467648"/>
    <w:rsid w:val="00467FCB"/>
    <w:rsid w:val="004707E8"/>
    <w:rsid w:val="00470D72"/>
    <w:rsid w:val="00471841"/>
    <w:rsid w:val="004729F7"/>
    <w:rsid w:val="00473002"/>
    <w:rsid w:val="00474F55"/>
    <w:rsid w:val="004771EE"/>
    <w:rsid w:val="004778D0"/>
    <w:rsid w:val="0047796D"/>
    <w:rsid w:val="00480FED"/>
    <w:rsid w:val="00484017"/>
    <w:rsid w:val="0049522A"/>
    <w:rsid w:val="00496AF8"/>
    <w:rsid w:val="0049715B"/>
    <w:rsid w:val="00497935"/>
    <w:rsid w:val="00497B48"/>
    <w:rsid w:val="004B0CD4"/>
    <w:rsid w:val="004B1FC1"/>
    <w:rsid w:val="004B2368"/>
    <w:rsid w:val="004B399A"/>
    <w:rsid w:val="004B522B"/>
    <w:rsid w:val="004C5D57"/>
    <w:rsid w:val="004D1B79"/>
    <w:rsid w:val="004E16E5"/>
    <w:rsid w:val="004E1827"/>
    <w:rsid w:val="004E2D8E"/>
    <w:rsid w:val="004E2FE1"/>
    <w:rsid w:val="004E72CC"/>
    <w:rsid w:val="004F0105"/>
    <w:rsid w:val="004F2919"/>
    <w:rsid w:val="004F79B7"/>
    <w:rsid w:val="00500877"/>
    <w:rsid w:val="00500D99"/>
    <w:rsid w:val="005056F2"/>
    <w:rsid w:val="00511817"/>
    <w:rsid w:val="00511DD6"/>
    <w:rsid w:val="00512546"/>
    <w:rsid w:val="00515A56"/>
    <w:rsid w:val="00516C92"/>
    <w:rsid w:val="005170C3"/>
    <w:rsid w:val="0052124B"/>
    <w:rsid w:val="00526060"/>
    <w:rsid w:val="00530122"/>
    <w:rsid w:val="005301D0"/>
    <w:rsid w:val="005318CD"/>
    <w:rsid w:val="0053439E"/>
    <w:rsid w:val="00535817"/>
    <w:rsid w:val="00535D78"/>
    <w:rsid w:val="00537364"/>
    <w:rsid w:val="00540180"/>
    <w:rsid w:val="00543BC6"/>
    <w:rsid w:val="00543F5F"/>
    <w:rsid w:val="0054414B"/>
    <w:rsid w:val="00544F1D"/>
    <w:rsid w:val="00545C39"/>
    <w:rsid w:val="005472D6"/>
    <w:rsid w:val="005506D3"/>
    <w:rsid w:val="005535BC"/>
    <w:rsid w:val="00553801"/>
    <w:rsid w:val="005572BA"/>
    <w:rsid w:val="00561432"/>
    <w:rsid w:val="005624D9"/>
    <w:rsid w:val="005651E6"/>
    <w:rsid w:val="00566332"/>
    <w:rsid w:val="005738FA"/>
    <w:rsid w:val="005804BA"/>
    <w:rsid w:val="00582138"/>
    <w:rsid w:val="00585CA9"/>
    <w:rsid w:val="00586B7A"/>
    <w:rsid w:val="00586C37"/>
    <w:rsid w:val="00587A1D"/>
    <w:rsid w:val="00590E9B"/>
    <w:rsid w:val="00596D34"/>
    <w:rsid w:val="005A0C33"/>
    <w:rsid w:val="005A1021"/>
    <w:rsid w:val="005A1F49"/>
    <w:rsid w:val="005A1F54"/>
    <w:rsid w:val="005A2BCE"/>
    <w:rsid w:val="005A4973"/>
    <w:rsid w:val="005A4D75"/>
    <w:rsid w:val="005A5309"/>
    <w:rsid w:val="005A612C"/>
    <w:rsid w:val="005A7418"/>
    <w:rsid w:val="005A7B1D"/>
    <w:rsid w:val="005B0571"/>
    <w:rsid w:val="005B1027"/>
    <w:rsid w:val="005B1E41"/>
    <w:rsid w:val="005B2180"/>
    <w:rsid w:val="005B6666"/>
    <w:rsid w:val="005B68FB"/>
    <w:rsid w:val="005C0C1E"/>
    <w:rsid w:val="005C0E0C"/>
    <w:rsid w:val="005C10D9"/>
    <w:rsid w:val="005C56A9"/>
    <w:rsid w:val="005C5F2A"/>
    <w:rsid w:val="005C6FA0"/>
    <w:rsid w:val="005D1AB3"/>
    <w:rsid w:val="005D617C"/>
    <w:rsid w:val="005E0009"/>
    <w:rsid w:val="005E0839"/>
    <w:rsid w:val="005E08FA"/>
    <w:rsid w:val="005E14CE"/>
    <w:rsid w:val="005E49D2"/>
    <w:rsid w:val="005E6BD9"/>
    <w:rsid w:val="005F053D"/>
    <w:rsid w:val="005F06B0"/>
    <w:rsid w:val="005F50D0"/>
    <w:rsid w:val="005F63C9"/>
    <w:rsid w:val="005F7530"/>
    <w:rsid w:val="0060039B"/>
    <w:rsid w:val="00600982"/>
    <w:rsid w:val="006035CF"/>
    <w:rsid w:val="006124D6"/>
    <w:rsid w:val="0061380F"/>
    <w:rsid w:val="00616385"/>
    <w:rsid w:val="00616FE5"/>
    <w:rsid w:val="006177E8"/>
    <w:rsid w:val="00624100"/>
    <w:rsid w:val="006273EF"/>
    <w:rsid w:val="00627E32"/>
    <w:rsid w:val="00631A46"/>
    <w:rsid w:val="00632A67"/>
    <w:rsid w:val="00634EE9"/>
    <w:rsid w:val="00636087"/>
    <w:rsid w:val="0064119D"/>
    <w:rsid w:val="006411C0"/>
    <w:rsid w:val="00641946"/>
    <w:rsid w:val="00641AAE"/>
    <w:rsid w:val="00643229"/>
    <w:rsid w:val="00644255"/>
    <w:rsid w:val="006505BE"/>
    <w:rsid w:val="006543C2"/>
    <w:rsid w:val="0065718D"/>
    <w:rsid w:val="006616C6"/>
    <w:rsid w:val="006620F1"/>
    <w:rsid w:val="00662750"/>
    <w:rsid w:val="00670B5F"/>
    <w:rsid w:val="0067681E"/>
    <w:rsid w:val="0067796D"/>
    <w:rsid w:val="00680DED"/>
    <w:rsid w:val="0068329B"/>
    <w:rsid w:val="00686FCB"/>
    <w:rsid w:val="0068709C"/>
    <w:rsid w:val="00687AFA"/>
    <w:rsid w:val="00687E02"/>
    <w:rsid w:val="00693013"/>
    <w:rsid w:val="00696C10"/>
    <w:rsid w:val="0069735B"/>
    <w:rsid w:val="006A092F"/>
    <w:rsid w:val="006A0AB4"/>
    <w:rsid w:val="006A45AE"/>
    <w:rsid w:val="006B45CB"/>
    <w:rsid w:val="006B4D9E"/>
    <w:rsid w:val="006B5215"/>
    <w:rsid w:val="006C007D"/>
    <w:rsid w:val="006C43B7"/>
    <w:rsid w:val="006D0076"/>
    <w:rsid w:val="006D46B8"/>
    <w:rsid w:val="006D5233"/>
    <w:rsid w:val="006D56F7"/>
    <w:rsid w:val="006D75C3"/>
    <w:rsid w:val="006D7720"/>
    <w:rsid w:val="006D77D0"/>
    <w:rsid w:val="006E3C1B"/>
    <w:rsid w:val="006E7AF9"/>
    <w:rsid w:val="006F1A23"/>
    <w:rsid w:val="006F3243"/>
    <w:rsid w:val="006F4B1B"/>
    <w:rsid w:val="006F4B1E"/>
    <w:rsid w:val="006F5DCD"/>
    <w:rsid w:val="00700EDC"/>
    <w:rsid w:val="0070391B"/>
    <w:rsid w:val="007050A2"/>
    <w:rsid w:val="00705223"/>
    <w:rsid w:val="00714465"/>
    <w:rsid w:val="007204F0"/>
    <w:rsid w:val="00722297"/>
    <w:rsid w:val="0072287F"/>
    <w:rsid w:val="00725121"/>
    <w:rsid w:val="00727609"/>
    <w:rsid w:val="00727C95"/>
    <w:rsid w:val="007308A3"/>
    <w:rsid w:val="0073426F"/>
    <w:rsid w:val="007363F7"/>
    <w:rsid w:val="007409E8"/>
    <w:rsid w:val="00742BB6"/>
    <w:rsid w:val="00743E8B"/>
    <w:rsid w:val="00744084"/>
    <w:rsid w:val="0074611E"/>
    <w:rsid w:val="007461BC"/>
    <w:rsid w:val="00751AFC"/>
    <w:rsid w:val="00756A51"/>
    <w:rsid w:val="00757DD7"/>
    <w:rsid w:val="00762772"/>
    <w:rsid w:val="00765143"/>
    <w:rsid w:val="007664A4"/>
    <w:rsid w:val="0076740F"/>
    <w:rsid w:val="007675A8"/>
    <w:rsid w:val="007677FD"/>
    <w:rsid w:val="0077000D"/>
    <w:rsid w:val="00770316"/>
    <w:rsid w:val="007757F1"/>
    <w:rsid w:val="0077616F"/>
    <w:rsid w:val="007814B3"/>
    <w:rsid w:val="0078201B"/>
    <w:rsid w:val="00784EAD"/>
    <w:rsid w:val="007860ED"/>
    <w:rsid w:val="00786203"/>
    <w:rsid w:val="0078758C"/>
    <w:rsid w:val="00791CD3"/>
    <w:rsid w:val="0079262C"/>
    <w:rsid w:val="007927B5"/>
    <w:rsid w:val="007927BA"/>
    <w:rsid w:val="00792BB9"/>
    <w:rsid w:val="00792EE4"/>
    <w:rsid w:val="00792F95"/>
    <w:rsid w:val="00796496"/>
    <w:rsid w:val="00796B4D"/>
    <w:rsid w:val="007977F9"/>
    <w:rsid w:val="007A1261"/>
    <w:rsid w:val="007A181F"/>
    <w:rsid w:val="007A1FAA"/>
    <w:rsid w:val="007A352C"/>
    <w:rsid w:val="007A3F15"/>
    <w:rsid w:val="007A4EB5"/>
    <w:rsid w:val="007A5F4F"/>
    <w:rsid w:val="007A62E7"/>
    <w:rsid w:val="007A66C0"/>
    <w:rsid w:val="007B0A55"/>
    <w:rsid w:val="007B33C0"/>
    <w:rsid w:val="007B4D1B"/>
    <w:rsid w:val="007B5F3A"/>
    <w:rsid w:val="007B6839"/>
    <w:rsid w:val="007B69A0"/>
    <w:rsid w:val="007C1293"/>
    <w:rsid w:val="007C1DA3"/>
    <w:rsid w:val="007C259E"/>
    <w:rsid w:val="007C72E5"/>
    <w:rsid w:val="007D11CD"/>
    <w:rsid w:val="007D3879"/>
    <w:rsid w:val="007D38C8"/>
    <w:rsid w:val="007D4A87"/>
    <w:rsid w:val="007D692E"/>
    <w:rsid w:val="007D702D"/>
    <w:rsid w:val="007E0B35"/>
    <w:rsid w:val="007E43DD"/>
    <w:rsid w:val="007E5082"/>
    <w:rsid w:val="007E6BE8"/>
    <w:rsid w:val="007E7020"/>
    <w:rsid w:val="007F5625"/>
    <w:rsid w:val="007F7277"/>
    <w:rsid w:val="007F7A5C"/>
    <w:rsid w:val="00800699"/>
    <w:rsid w:val="008010A6"/>
    <w:rsid w:val="00801C11"/>
    <w:rsid w:val="00802ED5"/>
    <w:rsid w:val="00804DD6"/>
    <w:rsid w:val="0080505E"/>
    <w:rsid w:val="008055CA"/>
    <w:rsid w:val="008057D1"/>
    <w:rsid w:val="008071FC"/>
    <w:rsid w:val="00810AF3"/>
    <w:rsid w:val="00810CDE"/>
    <w:rsid w:val="00810FEF"/>
    <w:rsid w:val="00816A15"/>
    <w:rsid w:val="00823A9A"/>
    <w:rsid w:val="00824E6D"/>
    <w:rsid w:val="00824ED4"/>
    <w:rsid w:val="008301A4"/>
    <w:rsid w:val="0083152C"/>
    <w:rsid w:val="00842F07"/>
    <w:rsid w:val="0084421E"/>
    <w:rsid w:val="00844AD5"/>
    <w:rsid w:val="008453C2"/>
    <w:rsid w:val="00850F03"/>
    <w:rsid w:val="00851BE7"/>
    <w:rsid w:val="00853636"/>
    <w:rsid w:val="008615DB"/>
    <w:rsid w:val="008647E7"/>
    <w:rsid w:val="00865198"/>
    <w:rsid w:val="00871ABC"/>
    <w:rsid w:val="00872867"/>
    <w:rsid w:val="008762CD"/>
    <w:rsid w:val="008778D2"/>
    <w:rsid w:val="00880C2E"/>
    <w:rsid w:val="008830F8"/>
    <w:rsid w:val="00884D5F"/>
    <w:rsid w:val="00886657"/>
    <w:rsid w:val="008872D1"/>
    <w:rsid w:val="00890E56"/>
    <w:rsid w:val="0089296E"/>
    <w:rsid w:val="00893955"/>
    <w:rsid w:val="008965C0"/>
    <w:rsid w:val="008972F9"/>
    <w:rsid w:val="0089794D"/>
    <w:rsid w:val="008A0B22"/>
    <w:rsid w:val="008A4812"/>
    <w:rsid w:val="008A4FE0"/>
    <w:rsid w:val="008A56A7"/>
    <w:rsid w:val="008A6594"/>
    <w:rsid w:val="008B2D63"/>
    <w:rsid w:val="008B600D"/>
    <w:rsid w:val="008B72E3"/>
    <w:rsid w:val="008C505B"/>
    <w:rsid w:val="008C61B0"/>
    <w:rsid w:val="008C6A57"/>
    <w:rsid w:val="008C7052"/>
    <w:rsid w:val="008D0B9B"/>
    <w:rsid w:val="008D0EA4"/>
    <w:rsid w:val="008D1D22"/>
    <w:rsid w:val="008D30E2"/>
    <w:rsid w:val="008D57B2"/>
    <w:rsid w:val="008D5E3B"/>
    <w:rsid w:val="008D6D80"/>
    <w:rsid w:val="008E0558"/>
    <w:rsid w:val="008E27E8"/>
    <w:rsid w:val="008E439C"/>
    <w:rsid w:val="008E5C8F"/>
    <w:rsid w:val="008F4355"/>
    <w:rsid w:val="008F715C"/>
    <w:rsid w:val="008F7527"/>
    <w:rsid w:val="008F7F74"/>
    <w:rsid w:val="00902DDE"/>
    <w:rsid w:val="00907D67"/>
    <w:rsid w:val="00907FE1"/>
    <w:rsid w:val="00912702"/>
    <w:rsid w:val="009137DC"/>
    <w:rsid w:val="009146EE"/>
    <w:rsid w:val="00914DCF"/>
    <w:rsid w:val="0091693C"/>
    <w:rsid w:val="0092233C"/>
    <w:rsid w:val="00923065"/>
    <w:rsid w:val="00925EA0"/>
    <w:rsid w:val="00926B08"/>
    <w:rsid w:val="009321B9"/>
    <w:rsid w:val="009322C4"/>
    <w:rsid w:val="009328C2"/>
    <w:rsid w:val="00935312"/>
    <w:rsid w:val="00937578"/>
    <w:rsid w:val="009375AD"/>
    <w:rsid w:val="00945989"/>
    <w:rsid w:val="00950B01"/>
    <w:rsid w:val="00951D1A"/>
    <w:rsid w:val="009528D1"/>
    <w:rsid w:val="00953F21"/>
    <w:rsid w:val="00955B74"/>
    <w:rsid w:val="00961203"/>
    <w:rsid w:val="009634B9"/>
    <w:rsid w:val="00965E23"/>
    <w:rsid w:val="00965F0F"/>
    <w:rsid w:val="00970582"/>
    <w:rsid w:val="0097059E"/>
    <w:rsid w:val="00970861"/>
    <w:rsid w:val="0097284D"/>
    <w:rsid w:val="009737A4"/>
    <w:rsid w:val="009748C8"/>
    <w:rsid w:val="00974CDF"/>
    <w:rsid w:val="00976AB3"/>
    <w:rsid w:val="00976D95"/>
    <w:rsid w:val="00984AC9"/>
    <w:rsid w:val="009862DB"/>
    <w:rsid w:val="00990F4E"/>
    <w:rsid w:val="00993CDC"/>
    <w:rsid w:val="00994664"/>
    <w:rsid w:val="00996446"/>
    <w:rsid w:val="009979C1"/>
    <w:rsid w:val="009A35E5"/>
    <w:rsid w:val="009B22CD"/>
    <w:rsid w:val="009B4D4F"/>
    <w:rsid w:val="009B51C2"/>
    <w:rsid w:val="009B5B0E"/>
    <w:rsid w:val="009B5F75"/>
    <w:rsid w:val="009B75E8"/>
    <w:rsid w:val="009C1642"/>
    <w:rsid w:val="009C3C77"/>
    <w:rsid w:val="009C3D0D"/>
    <w:rsid w:val="009C484A"/>
    <w:rsid w:val="009C68DA"/>
    <w:rsid w:val="009C7D4A"/>
    <w:rsid w:val="009D01EC"/>
    <w:rsid w:val="009D0276"/>
    <w:rsid w:val="009D2714"/>
    <w:rsid w:val="009D4229"/>
    <w:rsid w:val="009D4AC1"/>
    <w:rsid w:val="009E3CE1"/>
    <w:rsid w:val="009E3CE6"/>
    <w:rsid w:val="009E56CB"/>
    <w:rsid w:val="009E62E5"/>
    <w:rsid w:val="009E65EA"/>
    <w:rsid w:val="009F02C9"/>
    <w:rsid w:val="009F257A"/>
    <w:rsid w:val="009F2DE6"/>
    <w:rsid w:val="009F3BB2"/>
    <w:rsid w:val="009F7EEC"/>
    <w:rsid w:val="00A008AA"/>
    <w:rsid w:val="00A016C8"/>
    <w:rsid w:val="00A032D4"/>
    <w:rsid w:val="00A04940"/>
    <w:rsid w:val="00A1070D"/>
    <w:rsid w:val="00A10FAE"/>
    <w:rsid w:val="00A142EC"/>
    <w:rsid w:val="00A20137"/>
    <w:rsid w:val="00A20427"/>
    <w:rsid w:val="00A21206"/>
    <w:rsid w:val="00A22271"/>
    <w:rsid w:val="00A226F4"/>
    <w:rsid w:val="00A252FB"/>
    <w:rsid w:val="00A303F6"/>
    <w:rsid w:val="00A30ECE"/>
    <w:rsid w:val="00A32A86"/>
    <w:rsid w:val="00A33D4C"/>
    <w:rsid w:val="00A3499A"/>
    <w:rsid w:val="00A37813"/>
    <w:rsid w:val="00A378ED"/>
    <w:rsid w:val="00A4514B"/>
    <w:rsid w:val="00A45A7D"/>
    <w:rsid w:val="00A50AF6"/>
    <w:rsid w:val="00A55168"/>
    <w:rsid w:val="00A556CB"/>
    <w:rsid w:val="00A57F05"/>
    <w:rsid w:val="00A60C90"/>
    <w:rsid w:val="00A62C27"/>
    <w:rsid w:val="00A63214"/>
    <w:rsid w:val="00A66848"/>
    <w:rsid w:val="00A66A2C"/>
    <w:rsid w:val="00A66CDF"/>
    <w:rsid w:val="00A702A2"/>
    <w:rsid w:val="00A70D96"/>
    <w:rsid w:val="00A73467"/>
    <w:rsid w:val="00A76D34"/>
    <w:rsid w:val="00A77276"/>
    <w:rsid w:val="00A80B76"/>
    <w:rsid w:val="00A81441"/>
    <w:rsid w:val="00A81472"/>
    <w:rsid w:val="00A817FF"/>
    <w:rsid w:val="00A81C7E"/>
    <w:rsid w:val="00A820CA"/>
    <w:rsid w:val="00A825A5"/>
    <w:rsid w:val="00A864AE"/>
    <w:rsid w:val="00A86631"/>
    <w:rsid w:val="00A86CE9"/>
    <w:rsid w:val="00A87688"/>
    <w:rsid w:val="00A87DB5"/>
    <w:rsid w:val="00A87F93"/>
    <w:rsid w:val="00A916F7"/>
    <w:rsid w:val="00A93988"/>
    <w:rsid w:val="00A96C53"/>
    <w:rsid w:val="00A96FD0"/>
    <w:rsid w:val="00AA4618"/>
    <w:rsid w:val="00AA5E82"/>
    <w:rsid w:val="00AA7303"/>
    <w:rsid w:val="00AB0FF7"/>
    <w:rsid w:val="00AB18E9"/>
    <w:rsid w:val="00AB5E23"/>
    <w:rsid w:val="00AB6448"/>
    <w:rsid w:val="00AB7E1A"/>
    <w:rsid w:val="00AC0F81"/>
    <w:rsid w:val="00AC29D8"/>
    <w:rsid w:val="00AC2ECA"/>
    <w:rsid w:val="00AC2FA5"/>
    <w:rsid w:val="00AC3FCA"/>
    <w:rsid w:val="00AC4ED8"/>
    <w:rsid w:val="00AC528B"/>
    <w:rsid w:val="00AC7784"/>
    <w:rsid w:val="00AD3A26"/>
    <w:rsid w:val="00AD40BD"/>
    <w:rsid w:val="00AE103A"/>
    <w:rsid w:val="00AE266A"/>
    <w:rsid w:val="00AE2749"/>
    <w:rsid w:val="00AE54FC"/>
    <w:rsid w:val="00AE6D9C"/>
    <w:rsid w:val="00AE73BF"/>
    <w:rsid w:val="00AF036E"/>
    <w:rsid w:val="00AF17ED"/>
    <w:rsid w:val="00AF3B7F"/>
    <w:rsid w:val="00AF4C9E"/>
    <w:rsid w:val="00B00B0A"/>
    <w:rsid w:val="00B01D90"/>
    <w:rsid w:val="00B02C61"/>
    <w:rsid w:val="00B07D5C"/>
    <w:rsid w:val="00B07E79"/>
    <w:rsid w:val="00B10367"/>
    <w:rsid w:val="00B113B5"/>
    <w:rsid w:val="00B13CC6"/>
    <w:rsid w:val="00B222A8"/>
    <w:rsid w:val="00B222E1"/>
    <w:rsid w:val="00B22B15"/>
    <w:rsid w:val="00B25E35"/>
    <w:rsid w:val="00B26092"/>
    <w:rsid w:val="00B337C5"/>
    <w:rsid w:val="00B33CB3"/>
    <w:rsid w:val="00B33EF1"/>
    <w:rsid w:val="00B37378"/>
    <w:rsid w:val="00B378F4"/>
    <w:rsid w:val="00B37ABE"/>
    <w:rsid w:val="00B41297"/>
    <w:rsid w:val="00B417F7"/>
    <w:rsid w:val="00B4387C"/>
    <w:rsid w:val="00B44E18"/>
    <w:rsid w:val="00B45C1A"/>
    <w:rsid w:val="00B4628E"/>
    <w:rsid w:val="00B47E8F"/>
    <w:rsid w:val="00B52248"/>
    <w:rsid w:val="00B52EC9"/>
    <w:rsid w:val="00B62652"/>
    <w:rsid w:val="00B639D0"/>
    <w:rsid w:val="00B6496E"/>
    <w:rsid w:val="00B6499A"/>
    <w:rsid w:val="00B64BF6"/>
    <w:rsid w:val="00B667BC"/>
    <w:rsid w:val="00B67A71"/>
    <w:rsid w:val="00B70662"/>
    <w:rsid w:val="00B7120B"/>
    <w:rsid w:val="00B7156D"/>
    <w:rsid w:val="00B71D1F"/>
    <w:rsid w:val="00B72031"/>
    <w:rsid w:val="00B737B0"/>
    <w:rsid w:val="00B74675"/>
    <w:rsid w:val="00B75E3E"/>
    <w:rsid w:val="00B81CB7"/>
    <w:rsid w:val="00B85E4C"/>
    <w:rsid w:val="00B87C28"/>
    <w:rsid w:val="00B913E0"/>
    <w:rsid w:val="00B95203"/>
    <w:rsid w:val="00B952D1"/>
    <w:rsid w:val="00BA2707"/>
    <w:rsid w:val="00BA5E91"/>
    <w:rsid w:val="00BA77F6"/>
    <w:rsid w:val="00BB0C29"/>
    <w:rsid w:val="00BB1AFE"/>
    <w:rsid w:val="00BB4ED6"/>
    <w:rsid w:val="00BB624B"/>
    <w:rsid w:val="00BB757B"/>
    <w:rsid w:val="00BC0B20"/>
    <w:rsid w:val="00BC36F9"/>
    <w:rsid w:val="00BC6BF9"/>
    <w:rsid w:val="00BC7D59"/>
    <w:rsid w:val="00BD0927"/>
    <w:rsid w:val="00BD1BA2"/>
    <w:rsid w:val="00BE0D68"/>
    <w:rsid w:val="00BE1671"/>
    <w:rsid w:val="00BE34DF"/>
    <w:rsid w:val="00BE385E"/>
    <w:rsid w:val="00BE5DD6"/>
    <w:rsid w:val="00BE5FF8"/>
    <w:rsid w:val="00BE7BA8"/>
    <w:rsid w:val="00BF0220"/>
    <w:rsid w:val="00BF2C90"/>
    <w:rsid w:val="00BF36AC"/>
    <w:rsid w:val="00BF443D"/>
    <w:rsid w:val="00BF6068"/>
    <w:rsid w:val="00BF6E36"/>
    <w:rsid w:val="00BF7A0E"/>
    <w:rsid w:val="00C000AC"/>
    <w:rsid w:val="00C0021C"/>
    <w:rsid w:val="00C01181"/>
    <w:rsid w:val="00C01CFE"/>
    <w:rsid w:val="00C0303D"/>
    <w:rsid w:val="00C03124"/>
    <w:rsid w:val="00C13287"/>
    <w:rsid w:val="00C13DED"/>
    <w:rsid w:val="00C14A45"/>
    <w:rsid w:val="00C17B02"/>
    <w:rsid w:val="00C22525"/>
    <w:rsid w:val="00C22799"/>
    <w:rsid w:val="00C22D40"/>
    <w:rsid w:val="00C23EF0"/>
    <w:rsid w:val="00C302D4"/>
    <w:rsid w:val="00C31969"/>
    <w:rsid w:val="00C40336"/>
    <w:rsid w:val="00C40EBF"/>
    <w:rsid w:val="00C428C8"/>
    <w:rsid w:val="00C42F23"/>
    <w:rsid w:val="00C470F9"/>
    <w:rsid w:val="00C47A5D"/>
    <w:rsid w:val="00C52D25"/>
    <w:rsid w:val="00C561D0"/>
    <w:rsid w:val="00C56901"/>
    <w:rsid w:val="00C6269D"/>
    <w:rsid w:val="00C63ABC"/>
    <w:rsid w:val="00C717AC"/>
    <w:rsid w:val="00C731A6"/>
    <w:rsid w:val="00C74118"/>
    <w:rsid w:val="00C75CA5"/>
    <w:rsid w:val="00C762C5"/>
    <w:rsid w:val="00C76AF7"/>
    <w:rsid w:val="00C873ED"/>
    <w:rsid w:val="00C90320"/>
    <w:rsid w:val="00C90A1B"/>
    <w:rsid w:val="00C90AE5"/>
    <w:rsid w:val="00C90DC9"/>
    <w:rsid w:val="00C91BA9"/>
    <w:rsid w:val="00C92A58"/>
    <w:rsid w:val="00C9396F"/>
    <w:rsid w:val="00C96260"/>
    <w:rsid w:val="00C97019"/>
    <w:rsid w:val="00CA106A"/>
    <w:rsid w:val="00CA1C65"/>
    <w:rsid w:val="00CA4F1F"/>
    <w:rsid w:val="00CA5A14"/>
    <w:rsid w:val="00CA5A4D"/>
    <w:rsid w:val="00CA5FB8"/>
    <w:rsid w:val="00CA6516"/>
    <w:rsid w:val="00CB1906"/>
    <w:rsid w:val="00CB33FD"/>
    <w:rsid w:val="00CB5DC2"/>
    <w:rsid w:val="00CC06AD"/>
    <w:rsid w:val="00CC1DC6"/>
    <w:rsid w:val="00CC31D8"/>
    <w:rsid w:val="00CC4C90"/>
    <w:rsid w:val="00CC5E00"/>
    <w:rsid w:val="00CC6373"/>
    <w:rsid w:val="00CC7427"/>
    <w:rsid w:val="00CD2E45"/>
    <w:rsid w:val="00CD78AD"/>
    <w:rsid w:val="00CE5F47"/>
    <w:rsid w:val="00CE67B4"/>
    <w:rsid w:val="00CE729A"/>
    <w:rsid w:val="00CF00C9"/>
    <w:rsid w:val="00CF058C"/>
    <w:rsid w:val="00CF28CB"/>
    <w:rsid w:val="00CF3AF0"/>
    <w:rsid w:val="00CF4FEE"/>
    <w:rsid w:val="00CF6528"/>
    <w:rsid w:val="00CF65C6"/>
    <w:rsid w:val="00D0062B"/>
    <w:rsid w:val="00D00AA3"/>
    <w:rsid w:val="00D02097"/>
    <w:rsid w:val="00D024BF"/>
    <w:rsid w:val="00D05FB6"/>
    <w:rsid w:val="00D06194"/>
    <w:rsid w:val="00D06DC1"/>
    <w:rsid w:val="00D075FA"/>
    <w:rsid w:val="00D11F0E"/>
    <w:rsid w:val="00D1309B"/>
    <w:rsid w:val="00D13618"/>
    <w:rsid w:val="00D15A33"/>
    <w:rsid w:val="00D1708C"/>
    <w:rsid w:val="00D203DA"/>
    <w:rsid w:val="00D21DFB"/>
    <w:rsid w:val="00D22A79"/>
    <w:rsid w:val="00D23ADC"/>
    <w:rsid w:val="00D25747"/>
    <w:rsid w:val="00D302C9"/>
    <w:rsid w:val="00D31C11"/>
    <w:rsid w:val="00D32141"/>
    <w:rsid w:val="00D32F28"/>
    <w:rsid w:val="00D33205"/>
    <w:rsid w:val="00D35BFD"/>
    <w:rsid w:val="00D36519"/>
    <w:rsid w:val="00D41071"/>
    <w:rsid w:val="00D44AD0"/>
    <w:rsid w:val="00D46633"/>
    <w:rsid w:val="00D50692"/>
    <w:rsid w:val="00D51B29"/>
    <w:rsid w:val="00D53861"/>
    <w:rsid w:val="00D56FA4"/>
    <w:rsid w:val="00D57128"/>
    <w:rsid w:val="00D60E9F"/>
    <w:rsid w:val="00D638A0"/>
    <w:rsid w:val="00D65FE3"/>
    <w:rsid w:val="00D66453"/>
    <w:rsid w:val="00D708D7"/>
    <w:rsid w:val="00D70FA9"/>
    <w:rsid w:val="00D72876"/>
    <w:rsid w:val="00D73E02"/>
    <w:rsid w:val="00D7475C"/>
    <w:rsid w:val="00D75E11"/>
    <w:rsid w:val="00D76474"/>
    <w:rsid w:val="00D766E2"/>
    <w:rsid w:val="00D77769"/>
    <w:rsid w:val="00D77C9D"/>
    <w:rsid w:val="00D83727"/>
    <w:rsid w:val="00D83C63"/>
    <w:rsid w:val="00D86CC9"/>
    <w:rsid w:val="00D908FB"/>
    <w:rsid w:val="00D91AEB"/>
    <w:rsid w:val="00D933CE"/>
    <w:rsid w:val="00D976F5"/>
    <w:rsid w:val="00DA49C4"/>
    <w:rsid w:val="00DA4B14"/>
    <w:rsid w:val="00DA4BE7"/>
    <w:rsid w:val="00DB14D4"/>
    <w:rsid w:val="00DB2732"/>
    <w:rsid w:val="00DB27EC"/>
    <w:rsid w:val="00DC14F7"/>
    <w:rsid w:val="00DC18E7"/>
    <w:rsid w:val="00DC2F6F"/>
    <w:rsid w:val="00DC4FFF"/>
    <w:rsid w:val="00DD0278"/>
    <w:rsid w:val="00DD05CA"/>
    <w:rsid w:val="00DD25DC"/>
    <w:rsid w:val="00DD2A46"/>
    <w:rsid w:val="00DD3718"/>
    <w:rsid w:val="00DD484A"/>
    <w:rsid w:val="00DD7EF3"/>
    <w:rsid w:val="00DE077E"/>
    <w:rsid w:val="00DE0BB0"/>
    <w:rsid w:val="00DE23B7"/>
    <w:rsid w:val="00DE4926"/>
    <w:rsid w:val="00DE56E0"/>
    <w:rsid w:val="00DE5FAE"/>
    <w:rsid w:val="00DE6D84"/>
    <w:rsid w:val="00DF23AC"/>
    <w:rsid w:val="00DF5BE4"/>
    <w:rsid w:val="00DF7F64"/>
    <w:rsid w:val="00E0047A"/>
    <w:rsid w:val="00E00F6E"/>
    <w:rsid w:val="00E04515"/>
    <w:rsid w:val="00E06A39"/>
    <w:rsid w:val="00E07258"/>
    <w:rsid w:val="00E07E83"/>
    <w:rsid w:val="00E103BF"/>
    <w:rsid w:val="00E1111F"/>
    <w:rsid w:val="00E11AB6"/>
    <w:rsid w:val="00E11F35"/>
    <w:rsid w:val="00E12063"/>
    <w:rsid w:val="00E13879"/>
    <w:rsid w:val="00E139DC"/>
    <w:rsid w:val="00E13D52"/>
    <w:rsid w:val="00E217BF"/>
    <w:rsid w:val="00E226CE"/>
    <w:rsid w:val="00E22CD9"/>
    <w:rsid w:val="00E231EA"/>
    <w:rsid w:val="00E25E6B"/>
    <w:rsid w:val="00E27F60"/>
    <w:rsid w:val="00E32D0C"/>
    <w:rsid w:val="00E33B8D"/>
    <w:rsid w:val="00E4035B"/>
    <w:rsid w:val="00E40627"/>
    <w:rsid w:val="00E41D38"/>
    <w:rsid w:val="00E426E5"/>
    <w:rsid w:val="00E43ED8"/>
    <w:rsid w:val="00E44F44"/>
    <w:rsid w:val="00E474E7"/>
    <w:rsid w:val="00E5233C"/>
    <w:rsid w:val="00E534EF"/>
    <w:rsid w:val="00E5596C"/>
    <w:rsid w:val="00E56540"/>
    <w:rsid w:val="00E61C2E"/>
    <w:rsid w:val="00E64B4F"/>
    <w:rsid w:val="00E67F4D"/>
    <w:rsid w:val="00E72373"/>
    <w:rsid w:val="00E72410"/>
    <w:rsid w:val="00E72F87"/>
    <w:rsid w:val="00E73E3F"/>
    <w:rsid w:val="00E8105A"/>
    <w:rsid w:val="00E81DA5"/>
    <w:rsid w:val="00E84729"/>
    <w:rsid w:val="00E85353"/>
    <w:rsid w:val="00E85C48"/>
    <w:rsid w:val="00E9110D"/>
    <w:rsid w:val="00E92F96"/>
    <w:rsid w:val="00E95BD5"/>
    <w:rsid w:val="00E96791"/>
    <w:rsid w:val="00E974A1"/>
    <w:rsid w:val="00EA0753"/>
    <w:rsid w:val="00EA0FDB"/>
    <w:rsid w:val="00EA7AC4"/>
    <w:rsid w:val="00EB0972"/>
    <w:rsid w:val="00EB0FAC"/>
    <w:rsid w:val="00EB3939"/>
    <w:rsid w:val="00EB6616"/>
    <w:rsid w:val="00EB75DF"/>
    <w:rsid w:val="00EC2DF7"/>
    <w:rsid w:val="00EC3064"/>
    <w:rsid w:val="00EC6806"/>
    <w:rsid w:val="00EC75D8"/>
    <w:rsid w:val="00EC7BB5"/>
    <w:rsid w:val="00EC7C04"/>
    <w:rsid w:val="00ED0AF2"/>
    <w:rsid w:val="00ED3AFF"/>
    <w:rsid w:val="00ED3C7A"/>
    <w:rsid w:val="00ED644C"/>
    <w:rsid w:val="00EE17FB"/>
    <w:rsid w:val="00EE1F00"/>
    <w:rsid w:val="00EE2A10"/>
    <w:rsid w:val="00EE63DB"/>
    <w:rsid w:val="00EE7F64"/>
    <w:rsid w:val="00EF06A9"/>
    <w:rsid w:val="00EF31F4"/>
    <w:rsid w:val="00EF3F08"/>
    <w:rsid w:val="00EF45ED"/>
    <w:rsid w:val="00EF5AAE"/>
    <w:rsid w:val="00F00586"/>
    <w:rsid w:val="00F0199F"/>
    <w:rsid w:val="00F04356"/>
    <w:rsid w:val="00F04DA9"/>
    <w:rsid w:val="00F1129D"/>
    <w:rsid w:val="00F11F74"/>
    <w:rsid w:val="00F12F90"/>
    <w:rsid w:val="00F132F6"/>
    <w:rsid w:val="00F13F75"/>
    <w:rsid w:val="00F14088"/>
    <w:rsid w:val="00F20082"/>
    <w:rsid w:val="00F20DB9"/>
    <w:rsid w:val="00F22A2C"/>
    <w:rsid w:val="00F26E1B"/>
    <w:rsid w:val="00F3187D"/>
    <w:rsid w:val="00F31BC8"/>
    <w:rsid w:val="00F333D9"/>
    <w:rsid w:val="00F33D4C"/>
    <w:rsid w:val="00F3487D"/>
    <w:rsid w:val="00F349FD"/>
    <w:rsid w:val="00F36B07"/>
    <w:rsid w:val="00F37A35"/>
    <w:rsid w:val="00F402D1"/>
    <w:rsid w:val="00F4406F"/>
    <w:rsid w:val="00F4644F"/>
    <w:rsid w:val="00F46460"/>
    <w:rsid w:val="00F50C35"/>
    <w:rsid w:val="00F50C63"/>
    <w:rsid w:val="00F55B44"/>
    <w:rsid w:val="00F609F7"/>
    <w:rsid w:val="00F60D80"/>
    <w:rsid w:val="00F61847"/>
    <w:rsid w:val="00F627DD"/>
    <w:rsid w:val="00F6460E"/>
    <w:rsid w:val="00F65462"/>
    <w:rsid w:val="00F65638"/>
    <w:rsid w:val="00F712C2"/>
    <w:rsid w:val="00F73578"/>
    <w:rsid w:val="00F73B31"/>
    <w:rsid w:val="00F75E9A"/>
    <w:rsid w:val="00F76F35"/>
    <w:rsid w:val="00F8568F"/>
    <w:rsid w:val="00F923D4"/>
    <w:rsid w:val="00F93359"/>
    <w:rsid w:val="00F95CE4"/>
    <w:rsid w:val="00F95F47"/>
    <w:rsid w:val="00F96C2F"/>
    <w:rsid w:val="00F9700B"/>
    <w:rsid w:val="00FA1496"/>
    <w:rsid w:val="00FA2E35"/>
    <w:rsid w:val="00FA4338"/>
    <w:rsid w:val="00FA5873"/>
    <w:rsid w:val="00FA58D5"/>
    <w:rsid w:val="00FA5C1B"/>
    <w:rsid w:val="00FA69E8"/>
    <w:rsid w:val="00FA7409"/>
    <w:rsid w:val="00FA7DEB"/>
    <w:rsid w:val="00FB0F1C"/>
    <w:rsid w:val="00FB1036"/>
    <w:rsid w:val="00FB6299"/>
    <w:rsid w:val="00FC0070"/>
    <w:rsid w:val="00FC1B78"/>
    <w:rsid w:val="00FC1E66"/>
    <w:rsid w:val="00FC1F96"/>
    <w:rsid w:val="00FC345C"/>
    <w:rsid w:val="00FC4C57"/>
    <w:rsid w:val="00FC6A41"/>
    <w:rsid w:val="00FC6BD2"/>
    <w:rsid w:val="00FD0325"/>
    <w:rsid w:val="00FD0655"/>
    <w:rsid w:val="00FD0726"/>
    <w:rsid w:val="00FD0C64"/>
    <w:rsid w:val="00FD20E7"/>
    <w:rsid w:val="00FD2535"/>
    <w:rsid w:val="00FD45DE"/>
    <w:rsid w:val="00FD5769"/>
    <w:rsid w:val="00FD6272"/>
    <w:rsid w:val="00FD7C7C"/>
    <w:rsid w:val="00FE23DD"/>
    <w:rsid w:val="00FE6286"/>
    <w:rsid w:val="00FF00B2"/>
    <w:rsid w:val="00FF0ACC"/>
    <w:rsid w:val="00FF0E13"/>
    <w:rsid w:val="00FF246E"/>
    <w:rsid w:val="00FF3510"/>
    <w:rsid w:val="00FF53D3"/>
    <w:rsid w:val="00FF5C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32"/>
    <w:rPr>
      <w:rFonts w:ascii="Arial" w:eastAsia="Times New Roman" w:hAnsi="Arial" w:cs="Arial"/>
      <w:sz w:val="22"/>
      <w:szCs w:val="22"/>
      <w:lang w:val="en-GB" w:eastAsia="en-US"/>
    </w:rPr>
  </w:style>
  <w:style w:type="paragraph" w:styleId="Heading1">
    <w:name w:val="heading 1"/>
    <w:basedOn w:val="Normal"/>
    <w:next w:val="Normal"/>
    <w:qFormat/>
    <w:rsid w:val="00E72410"/>
    <w:pPr>
      <w:keepNext/>
      <w:spacing w:before="240" w:after="60"/>
      <w:outlineLvl w:val="0"/>
    </w:pPr>
    <w:rPr>
      <w:b/>
      <w:bCs/>
      <w:kern w:val="32"/>
      <w:sz w:val="32"/>
      <w:szCs w:val="32"/>
    </w:rPr>
  </w:style>
  <w:style w:type="paragraph" w:styleId="Heading2">
    <w:name w:val="heading 2"/>
    <w:basedOn w:val="Normal"/>
    <w:next w:val="Normal"/>
    <w:qFormat/>
    <w:rsid w:val="00147B1C"/>
    <w:pPr>
      <w:keepNext/>
      <w:jc w:val="center"/>
      <w:outlineLvl w:val="1"/>
    </w:pPr>
    <w:rPr>
      <w:rFonts w:eastAsia="SimSun"/>
      <w:b/>
      <w:bCs/>
      <w:i/>
      <w:iCs/>
      <w:snapToGrid w:val="0"/>
      <w:lang w:eastAsia="zh-CN"/>
    </w:rPr>
  </w:style>
  <w:style w:type="paragraph" w:styleId="Heading3">
    <w:name w:val="heading 3"/>
    <w:basedOn w:val="Normal"/>
    <w:next w:val="Normal"/>
    <w:qFormat/>
    <w:rsid w:val="009B75E8"/>
    <w:pPr>
      <w:keepNext/>
      <w:spacing w:before="240" w:after="60"/>
      <w:outlineLvl w:val="2"/>
    </w:pPr>
    <w:rPr>
      <w:rFonts w:eastAsia="SimSun"/>
      <w:b/>
      <w:bCs/>
      <w:sz w:val="26"/>
      <w:szCs w:val="26"/>
      <w:lang w:eastAsia="zh-CN"/>
    </w:rPr>
  </w:style>
  <w:style w:type="paragraph" w:styleId="Heading4">
    <w:name w:val="heading 4"/>
    <w:basedOn w:val="Normal"/>
    <w:next w:val="Normal"/>
    <w:qFormat/>
    <w:rsid w:val="009B75E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A81C7E"/>
    <w:pPr>
      <w:spacing w:before="240" w:after="60"/>
      <w:outlineLvl w:val="5"/>
    </w:pPr>
    <w:rPr>
      <w:rFonts w:ascii="Calibri" w:hAnsi="Calibri" w:cs="Times New Roman"/>
      <w:b/>
      <w:bCs/>
    </w:rPr>
  </w:style>
  <w:style w:type="paragraph" w:styleId="Heading7">
    <w:name w:val="heading 7"/>
    <w:basedOn w:val="Normal"/>
    <w:next w:val="Normal"/>
    <w:qFormat/>
    <w:rsid w:val="00E72410"/>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7241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9CharCharCharChar">
    <w:name w:val="Char Char19 Char Char Char Char"/>
    <w:basedOn w:val="Normal"/>
    <w:rsid w:val="00114D17"/>
    <w:rPr>
      <w:rFonts w:ascii="Times New Roman" w:hAnsi="Times New Roman" w:cs="Times New Roman"/>
      <w:sz w:val="24"/>
      <w:szCs w:val="24"/>
      <w:lang w:val="pl-PL" w:eastAsia="pl-PL"/>
    </w:rPr>
  </w:style>
  <w:style w:type="paragraph" w:styleId="BodyText">
    <w:name w:val="Body Text"/>
    <w:basedOn w:val="Normal"/>
    <w:link w:val="BodyTextChar"/>
    <w:rsid w:val="00114D17"/>
    <w:pPr>
      <w:jc w:val="both"/>
    </w:pPr>
    <w:rPr>
      <w:rFonts w:ascii="Times New Roman" w:hAnsi="Times New Roman" w:cs="Times New Roman"/>
      <w:sz w:val="20"/>
      <w:szCs w:val="20"/>
      <w:lang w:val="en-US" w:eastAsia="x-none"/>
    </w:rPr>
  </w:style>
  <w:style w:type="character" w:customStyle="1" w:styleId="BodyTextChar">
    <w:name w:val="Body Text Char"/>
    <w:link w:val="BodyText"/>
    <w:rsid w:val="00114D17"/>
    <w:rPr>
      <w:rFonts w:ascii="Times New Roman" w:eastAsia="Times New Roman" w:hAnsi="Times New Roman" w:cs="Arial"/>
      <w:lang w:val="en-US"/>
    </w:rPr>
  </w:style>
  <w:style w:type="character" w:styleId="Hyperlink">
    <w:name w:val="Hyperlink"/>
    <w:rsid w:val="00114D17"/>
    <w:rPr>
      <w:color w:val="0000FF"/>
      <w:u w:val="single"/>
    </w:rPr>
  </w:style>
  <w:style w:type="paragraph" w:customStyle="1" w:styleId="GroupWiseView">
    <w:name w:val="GroupWiseView"/>
    <w:rsid w:val="00114D17"/>
    <w:pPr>
      <w:widowControl w:val="0"/>
      <w:autoSpaceDE w:val="0"/>
      <w:autoSpaceDN w:val="0"/>
      <w:adjustRightInd w:val="0"/>
    </w:pPr>
    <w:rPr>
      <w:rFonts w:ascii="Tahoma" w:eastAsia="Times New Roman" w:hAnsi="Tahoma"/>
      <w:sz w:val="16"/>
      <w:szCs w:val="16"/>
      <w:lang w:eastAsia="en-US"/>
    </w:rPr>
  </w:style>
  <w:style w:type="paragraph" w:customStyle="1" w:styleId="ColorfulList-Accent12">
    <w:name w:val="Colorful List - Accent 12"/>
    <w:basedOn w:val="Normal"/>
    <w:qFormat/>
    <w:rsid w:val="00114D17"/>
    <w:pPr>
      <w:ind w:left="708"/>
    </w:pPr>
  </w:style>
  <w:style w:type="paragraph" w:customStyle="1" w:styleId="CharCharCharChar">
    <w:name w:val="Char Char Char Char"/>
    <w:basedOn w:val="Normal"/>
    <w:rsid w:val="00C731A6"/>
    <w:rPr>
      <w:rFonts w:ascii="Times New Roman" w:hAnsi="Times New Roman" w:cs="Times New Roman"/>
      <w:sz w:val="24"/>
      <w:szCs w:val="24"/>
      <w:lang w:val="pl-PL" w:eastAsia="pl-PL"/>
    </w:rPr>
  </w:style>
  <w:style w:type="paragraph" w:customStyle="1" w:styleId="Char1CharCharCarCar">
    <w:name w:val="Char1 Char Char Car Car"/>
    <w:basedOn w:val="Normal"/>
    <w:rsid w:val="002E28DB"/>
    <w:rPr>
      <w:sz w:val="24"/>
      <w:szCs w:val="24"/>
      <w:lang w:val="pl-PL" w:eastAsia="pl-PL"/>
    </w:rPr>
  </w:style>
  <w:style w:type="paragraph" w:styleId="FootnoteText">
    <w:name w:val="footnote text"/>
    <w:basedOn w:val="Normal"/>
    <w:link w:val="FootnoteTextChar"/>
    <w:semiHidden/>
    <w:rsid w:val="00DE4926"/>
    <w:rPr>
      <w:rFonts w:eastAsia="SimSun" w:cs="Times New Roman"/>
      <w:sz w:val="20"/>
      <w:szCs w:val="20"/>
      <w:lang w:val="fr-CH" w:eastAsia="zh-CN"/>
    </w:rPr>
  </w:style>
  <w:style w:type="character" w:customStyle="1" w:styleId="FootnoteTextChar">
    <w:name w:val="Footnote Text Char"/>
    <w:link w:val="FootnoteText"/>
    <w:semiHidden/>
    <w:rsid w:val="00DE4926"/>
    <w:rPr>
      <w:rFonts w:ascii="Arial" w:eastAsia="SimSun" w:hAnsi="Arial"/>
      <w:lang w:val="fr-CH" w:eastAsia="zh-CN"/>
    </w:rPr>
  </w:style>
  <w:style w:type="character" w:styleId="FootnoteReference">
    <w:name w:val="footnote reference"/>
    <w:semiHidden/>
    <w:rsid w:val="00DE4926"/>
    <w:rPr>
      <w:vertAlign w:val="superscript"/>
    </w:rPr>
  </w:style>
  <w:style w:type="paragraph" w:customStyle="1" w:styleId="Char">
    <w:name w:val="Char"/>
    <w:basedOn w:val="Normal"/>
    <w:rsid w:val="00DE4926"/>
    <w:rPr>
      <w:rFonts w:ascii="Times New Roman" w:hAnsi="Times New Roman" w:cs="Times New Roman"/>
      <w:sz w:val="24"/>
      <w:szCs w:val="24"/>
      <w:lang w:val="pl-PL" w:eastAsia="pl-PL"/>
    </w:rPr>
  </w:style>
  <w:style w:type="character" w:styleId="CommentReference">
    <w:name w:val="annotation reference"/>
    <w:uiPriority w:val="99"/>
    <w:semiHidden/>
    <w:unhideWhenUsed/>
    <w:rsid w:val="006D46B8"/>
    <w:rPr>
      <w:sz w:val="16"/>
      <w:szCs w:val="16"/>
    </w:rPr>
  </w:style>
  <w:style w:type="paragraph" w:styleId="CommentText">
    <w:name w:val="annotation text"/>
    <w:basedOn w:val="Normal"/>
    <w:link w:val="CommentTextChar"/>
    <w:uiPriority w:val="99"/>
    <w:unhideWhenUsed/>
    <w:rsid w:val="006D46B8"/>
    <w:rPr>
      <w:rFonts w:cs="Times New Roman"/>
      <w:sz w:val="20"/>
      <w:szCs w:val="20"/>
      <w:lang w:val="en-US"/>
    </w:rPr>
  </w:style>
  <w:style w:type="character" w:customStyle="1" w:styleId="CommentTextChar">
    <w:name w:val="Comment Text Char"/>
    <w:link w:val="CommentText"/>
    <w:uiPriority w:val="99"/>
    <w:rsid w:val="006D46B8"/>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6D46B8"/>
    <w:rPr>
      <w:b/>
      <w:bCs/>
    </w:rPr>
  </w:style>
  <w:style w:type="character" w:customStyle="1" w:styleId="CommentSubjectChar">
    <w:name w:val="Comment Subject Char"/>
    <w:link w:val="CommentSubject"/>
    <w:uiPriority w:val="99"/>
    <w:semiHidden/>
    <w:rsid w:val="006D46B8"/>
    <w:rPr>
      <w:rFonts w:ascii="Arial" w:eastAsia="Times New Roman" w:hAnsi="Arial" w:cs="Arial"/>
      <w:b/>
      <w:bCs/>
      <w:lang w:val="en-US" w:eastAsia="en-US"/>
    </w:rPr>
  </w:style>
  <w:style w:type="paragraph" w:styleId="BalloonText">
    <w:name w:val="Balloon Text"/>
    <w:basedOn w:val="Normal"/>
    <w:link w:val="BalloonTextChar"/>
    <w:uiPriority w:val="99"/>
    <w:semiHidden/>
    <w:unhideWhenUsed/>
    <w:rsid w:val="006D46B8"/>
    <w:rPr>
      <w:rFonts w:ascii="Tahoma" w:hAnsi="Tahoma" w:cs="Times New Roman"/>
      <w:sz w:val="16"/>
      <w:szCs w:val="16"/>
      <w:lang w:val="en-US"/>
    </w:rPr>
  </w:style>
  <w:style w:type="character" w:customStyle="1" w:styleId="BalloonTextChar">
    <w:name w:val="Balloon Text Char"/>
    <w:link w:val="BalloonText"/>
    <w:uiPriority w:val="99"/>
    <w:semiHidden/>
    <w:rsid w:val="006D46B8"/>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semiHidden/>
    <w:unhideWhenUsed/>
    <w:rsid w:val="005A1F49"/>
    <w:pPr>
      <w:spacing w:after="120"/>
      <w:ind w:left="283"/>
    </w:pPr>
    <w:rPr>
      <w:rFonts w:cs="Times New Roman"/>
      <w:lang w:val="en-US"/>
    </w:rPr>
  </w:style>
  <w:style w:type="character" w:customStyle="1" w:styleId="BodyTextIndentChar">
    <w:name w:val="Body Text Indent Char"/>
    <w:link w:val="BodyTextIndent"/>
    <w:uiPriority w:val="99"/>
    <w:semiHidden/>
    <w:rsid w:val="005A1F49"/>
    <w:rPr>
      <w:rFonts w:ascii="Arial" w:eastAsia="Times New Roman" w:hAnsi="Arial" w:cs="Arial"/>
      <w:sz w:val="22"/>
      <w:szCs w:val="22"/>
      <w:lang w:val="en-US" w:eastAsia="en-US"/>
    </w:rPr>
  </w:style>
  <w:style w:type="paragraph" w:styleId="Header">
    <w:name w:val="header"/>
    <w:basedOn w:val="Normal"/>
    <w:link w:val="HeaderChar1"/>
    <w:uiPriority w:val="99"/>
    <w:rsid w:val="00D65FE3"/>
    <w:pPr>
      <w:tabs>
        <w:tab w:val="center" w:pos="4320"/>
        <w:tab w:val="right" w:pos="8640"/>
      </w:tabs>
    </w:pPr>
    <w:rPr>
      <w:rFonts w:eastAsia="SimSun" w:cs="Times New Roman"/>
      <w:lang w:eastAsia="zh-CN"/>
    </w:rPr>
  </w:style>
  <w:style w:type="character" w:customStyle="1" w:styleId="HeaderChar1">
    <w:name w:val="Header Char1"/>
    <w:link w:val="Header"/>
    <w:uiPriority w:val="99"/>
    <w:rsid w:val="00D65FE3"/>
    <w:rPr>
      <w:rFonts w:ascii="Arial" w:eastAsia="SimSun" w:hAnsi="Arial"/>
      <w:sz w:val="22"/>
      <w:szCs w:val="22"/>
      <w:lang w:val="en-GB" w:eastAsia="zh-CN"/>
    </w:rPr>
  </w:style>
  <w:style w:type="paragraph" w:styleId="BodyText3">
    <w:name w:val="Body Text 3"/>
    <w:basedOn w:val="Normal"/>
    <w:link w:val="BodyText3Char"/>
    <w:uiPriority w:val="99"/>
    <w:semiHidden/>
    <w:unhideWhenUsed/>
    <w:rsid w:val="000760FA"/>
    <w:pPr>
      <w:spacing w:after="120"/>
    </w:pPr>
    <w:rPr>
      <w:rFonts w:cs="Times New Roman"/>
      <w:sz w:val="16"/>
      <w:szCs w:val="16"/>
      <w:lang w:val="en-US"/>
    </w:rPr>
  </w:style>
  <w:style w:type="character" w:customStyle="1" w:styleId="BodyText3Char">
    <w:name w:val="Body Text 3 Char"/>
    <w:link w:val="BodyText3"/>
    <w:uiPriority w:val="99"/>
    <w:semiHidden/>
    <w:rsid w:val="000760FA"/>
    <w:rPr>
      <w:rFonts w:ascii="Arial" w:eastAsia="Times New Roman" w:hAnsi="Arial" w:cs="Arial"/>
      <w:sz w:val="16"/>
      <w:szCs w:val="16"/>
      <w:lang w:val="en-US" w:eastAsia="en-US"/>
    </w:rPr>
  </w:style>
  <w:style w:type="paragraph" w:customStyle="1" w:styleId="WW-BodyText2">
    <w:name w:val="WW-Body Text 2"/>
    <w:basedOn w:val="Normal"/>
    <w:rsid w:val="00D36519"/>
    <w:pPr>
      <w:widowControl w:val="0"/>
      <w:suppressAutoHyphens/>
      <w:spacing w:after="120"/>
      <w:jc w:val="both"/>
    </w:pPr>
    <w:rPr>
      <w:rFonts w:cs="Times New Roman"/>
      <w:lang w:eastAsia="ar-SA"/>
    </w:rPr>
  </w:style>
  <w:style w:type="paragraph" w:customStyle="1" w:styleId="1">
    <w:name w:val="(1)"/>
    <w:basedOn w:val="Normal"/>
    <w:next w:val="Normal"/>
    <w:rsid w:val="00B62652"/>
    <w:pPr>
      <w:spacing w:line="240" w:lineRule="atLeast"/>
    </w:pPr>
    <w:rPr>
      <w:rFonts w:ascii="New York" w:hAnsi="New York" w:cs="Times New Roman"/>
      <w:sz w:val="18"/>
      <w:szCs w:val="18"/>
    </w:rPr>
  </w:style>
  <w:style w:type="paragraph" w:styleId="Footer">
    <w:name w:val="footer"/>
    <w:basedOn w:val="Normal"/>
    <w:link w:val="FooterChar"/>
    <w:uiPriority w:val="99"/>
    <w:unhideWhenUsed/>
    <w:rsid w:val="00D23ADC"/>
    <w:pPr>
      <w:tabs>
        <w:tab w:val="center" w:pos="4252"/>
        <w:tab w:val="right" w:pos="8504"/>
      </w:tabs>
    </w:pPr>
    <w:rPr>
      <w:rFonts w:cs="Times New Roman"/>
      <w:lang w:val="en-US"/>
    </w:rPr>
  </w:style>
  <w:style w:type="character" w:customStyle="1" w:styleId="FooterChar">
    <w:name w:val="Footer Char"/>
    <w:link w:val="Footer"/>
    <w:uiPriority w:val="99"/>
    <w:rsid w:val="00D23ADC"/>
    <w:rPr>
      <w:rFonts w:ascii="Arial" w:eastAsia="Times New Roman" w:hAnsi="Arial" w:cs="Arial"/>
      <w:sz w:val="22"/>
      <w:szCs w:val="22"/>
      <w:lang w:val="en-US" w:eastAsia="en-US"/>
    </w:rPr>
  </w:style>
  <w:style w:type="paragraph" w:customStyle="1" w:styleId="CharCharCharChar0">
    <w:name w:val="Char Char Char Char"/>
    <w:basedOn w:val="Normal"/>
    <w:rsid w:val="00E72410"/>
    <w:rPr>
      <w:rFonts w:ascii="Times New Roman" w:hAnsi="Times New Roman" w:cs="Times New Roman"/>
      <w:sz w:val="24"/>
      <w:szCs w:val="24"/>
      <w:lang w:val="pl-PL" w:eastAsia="pl-PL"/>
    </w:rPr>
  </w:style>
  <w:style w:type="paragraph" w:styleId="PlainText">
    <w:name w:val="Plain Text"/>
    <w:basedOn w:val="Normal"/>
    <w:rsid w:val="00E72410"/>
    <w:pPr>
      <w:tabs>
        <w:tab w:val="left" w:pos="851"/>
      </w:tabs>
    </w:pPr>
    <w:rPr>
      <w:rFonts w:ascii="Courier New" w:eastAsia="SimSun" w:hAnsi="Courier New" w:cs="Courier New"/>
      <w:sz w:val="20"/>
      <w:szCs w:val="20"/>
      <w:lang w:eastAsia="zh-CN"/>
    </w:rPr>
  </w:style>
  <w:style w:type="paragraph" w:styleId="BodyText2">
    <w:name w:val="Body Text 2"/>
    <w:basedOn w:val="Normal"/>
    <w:rsid w:val="009B75E8"/>
    <w:pPr>
      <w:spacing w:after="120" w:line="480" w:lineRule="auto"/>
    </w:pPr>
  </w:style>
  <w:style w:type="paragraph" w:customStyle="1" w:styleId="numberpara">
    <w:name w:val="numberpara"/>
    <w:basedOn w:val="Normal"/>
    <w:rsid w:val="009B75E8"/>
    <w:pPr>
      <w:numPr>
        <w:numId w:val="1"/>
      </w:numPr>
      <w:spacing w:after="240"/>
      <w:jc w:val="both"/>
    </w:pPr>
    <w:rPr>
      <w:rFonts w:cs="Times New Roman"/>
    </w:rPr>
  </w:style>
  <w:style w:type="paragraph" w:styleId="TOC2">
    <w:name w:val="toc 2"/>
    <w:basedOn w:val="Normal"/>
    <w:next w:val="Normal"/>
    <w:semiHidden/>
    <w:rsid w:val="009B75E8"/>
    <w:pPr>
      <w:tabs>
        <w:tab w:val="right" w:leader="dot" w:pos="8640"/>
      </w:tabs>
      <w:ind w:left="200"/>
    </w:pPr>
    <w:rPr>
      <w:rFonts w:cs="Times New Roman"/>
      <w:b/>
      <w:bCs/>
      <w:lang w:val="en-US"/>
    </w:rPr>
  </w:style>
  <w:style w:type="paragraph" w:customStyle="1" w:styleId="Style1">
    <w:name w:val="Style1"/>
    <w:basedOn w:val="Normal"/>
    <w:rsid w:val="009B75E8"/>
    <w:pPr>
      <w:jc w:val="both"/>
    </w:pPr>
    <w:rPr>
      <w:rFonts w:cs="Times New Roman"/>
      <w:szCs w:val="20"/>
      <w:lang w:val="en-US"/>
    </w:rPr>
  </w:style>
  <w:style w:type="paragraph" w:customStyle="1" w:styleId="Style">
    <w:name w:val="Style"/>
    <w:rsid w:val="009B75E8"/>
    <w:pPr>
      <w:widowControl w:val="0"/>
      <w:shd w:val="reverseDiagStripe" w:color="00FFFF" w:fill="008080"/>
    </w:pPr>
    <w:rPr>
      <w:rFonts w:ascii="Times New Roman" w:eastAsia="Times New Roman" w:hAnsi="Times New Roman"/>
      <w:lang w:eastAsia="en-US"/>
    </w:rPr>
  </w:style>
  <w:style w:type="paragraph" w:customStyle="1" w:styleId="Heading1numbered">
    <w:name w:val="Heading 1 numbered"/>
    <w:basedOn w:val="Heading1"/>
    <w:next w:val="BodyText"/>
    <w:rsid w:val="009B75E8"/>
    <w:pPr>
      <w:keepNext w:val="0"/>
      <w:numPr>
        <w:numId w:val="2"/>
      </w:numPr>
      <w:jc w:val="both"/>
    </w:pPr>
    <w:rPr>
      <w:rFonts w:ascii="Times New Roman" w:hAnsi="Times New Roman" w:cs="Times New Roman"/>
      <w:bCs w:val="0"/>
      <w:kern w:val="28"/>
      <w:sz w:val="24"/>
      <w:szCs w:val="20"/>
    </w:rPr>
  </w:style>
  <w:style w:type="paragraph" w:customStyle="1" w:styleId="Heading2numbered">
    <w:name w:val="Heading 2 numbered"/>
    <w:basedOn w:val="Heading2"/>
    <w:next w:val="BodyText"/>
    <w:rsid w:val="009B75E8"/>
    <w:pPr>
      <w:keepNext w:val="0"/>
      <w:numPr>
        <w:ilvl w:val="1"/>
        <w:numId w:val="2"/>
      </w:numPr>
      <w:spacing w:before="240" w:after="60"/>
      <w:jc w:val="both"/>
    </w:pPr>
    <w:rPr>
      <w:rFonts w:ascii="Times New Roman" w:eastAsia="Times New Roman" w:hAnsi="Times New Roman" w:cs="Times New Roman"/>
      <w:bCs w:val="0"/>
      <w:i w:val="0"/>
      <w:iCs w:val="0"/>
      <w:snapToGrid/>
      <w:sz w:val="24"/>
      <w:szCs w:val="20"/>
      <w:lang w:eastAsia="en-US"/>
    </w:rPr>
  </w:style>
  <w:style w:type="paragraph" w:customStyle="1" w:styleId="Heading3numbered">
    <w:name w:val="Heading 3 numbered"/>
    <w:basedOn w:val="Heading3"/>
    <w:next w:val="BodyText"/>
    <w:rsid w:val="009B75E8"/>
    <w:pPr>
      <w:keepNext w:val="0"/>
      <w:numPr>
        <w:ilvl w:val="2"/>
        <w:numId w:val="2"/>
      </w:numPr>
      <w:spacing w:before="120" w:after="120"/>
      <w:jc w:val="both"/>
    </w:pPr>
    <w:rPr>
      <w:rFonts w:ascii="Times New Roman" w:eastAsia="Times New Roman" w:hAnsi="Times New Roman" w:cs="Times New Roman"/>
      <w:b w:val="0"/>
      <w:bCs w:val="0"/>
      <w:i/>
      <w:sz w:val="24"/>
      <w:szCs w:val="20"/>
      <w:lang w:eastAsia="en-US"/>
    </w:rPr>
  </w:style>
  <w:style w:type="paragraph" w:customStyle="1" w:styleId="Heading4numbered">
    <w:name w:val="Heading 4 numbered"/>
    <w:basedOn w:val="Heading4"/>
    <w:next w:val="BodyText"/>
    <w:rsid w:val="009B75E8"/>
    <w:pPr>
      <w:keepNext w:val="0"/>
      <w:numPr>
        <w:ilvl w:val="3"/>
        <w:numId w:val="2"/>
      </w:numPr>
      <w:jc w:val="both"/>
    </w:pPr>
    <w:rPr>
      <w:b w:val="0"/>
      <w:bCs w:val="0"/>
      <w:i/>
      <w:sz w:val="24"/>
      <w:szCs w:val="20"/>
    </w:rPr>
  </w:style>
  <w:style w:type="paragraph" w:styleId="Title">
    <w:name w:val="Title"/>
    <w:basedOn w:val="Normal"/>
    <w:qFormat/>
    <w:rsid w:val="009B75E8"/>
    <w:pPr>
      <w:jc w:val="center"/>
    </w:pPr>
    <w:rPr>
      <w:rFonts w:cs="Times New Roman"/>
      <w:b/>
      <w:bCs/>
    </w:rPr>
  </w:style>
  <w:style w:type="paragraph" w:customStyle="1" w:styleId="Default">
    <w:name w:val="Default"/>
    <w:uiPriority w:val="99"/>
    <w:rsid w:val="00113E9D"/>
    <w:pPr>
      <w:autoSpaceDE w:val="0"/>
      <w:autoSpaceDN w:val="0"/>
      <w:adjustRightInd w:val="0"/>
    </w:pPr>
    <w:rPr>
      <w:rFonts w:ascii="Arial" w:hAnsi="Arial" w:cs="Arial"/>
      <w:color w:val="000000"/>
      <w:sz w:val="24"/>
      <w:szCs w:val="24"/>
      <w:lang w:val="pt-PT" w:eastAsia="pt-PT"/>
    </w:rPr>
  </w:style>
  <w:style w:type="paragraph" w:styleId="NormalWeb">
    <w:name w:val="Normal (Web)"/>
    <w:basedOn w:val="Normal"/>
    <w:unhideWhenUsed/>
    <w:rsid w:val="00F3487D"/>
    <w:pPr>
      <w:spacing w:before="100" w:beforeAutospacing="1" w:after="100" w:afterAutospacing="1"/>
    </w:pPr>
    <w:rPr>
      <w:rFonts w:ascii="Times New Roman" w:hAnsi="Times New Roman" w:cs="Times New Roman"/>
      <w:sz w:val="24"/>
      <w:szCs w:val="24"/>
      <w:lang w:val="pt-PT" w:eastAsia="pt-PT"/>
    </w:rPr>
  </w:style>
  <w:style w:type="paragraph" w:styleId="HTMLPreformatted">
    <w:name w:val="HTML Preformatted"/>
    <w:basedOn w:val="Normal"/>
    <w:link w:val="HTMLPreformattedChar"/>
    <w:uiPriority w:val="99"/>
    <w:unhideWhenUsed/>
    <w:rsid w:val="0079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796B4D"/>
    <w:rPr>
      <w:rFonts w:ascii="Courier New" w:eastAsia="Times New Roman" w:hAnsi="Courier New" w:cs="Courier New"/>
    </w:rPr>
  </w:style>
  <w:style w:type="character" w:customStyle="1" w:styleId="Heading6Char">
    <w:name w:val="Heading 6 Char"/>
    <w:link w:val="Heading6"/>
    <w:uiPriority w:val="9"/>
    <w:semiHidden/>
    <w:rsid w:val="00A81C7E"/>
    <w:rPr>
      <w:rFonts w:ascii="Calibri" w:eastAsia="Times New Roman" w:hAnsi="Calibri" w:cs="Times New Roman"/>
      <w:b/>
      <w:bCs/>
      <w:sz w:val="22"/>
      <w:szCs w:val="22"/>
      <w:lang w:val="en-GB" w:eastAsia="en-US"/>
    </w:rPr>
  </w:style>
  <w:style w:type="paragraph" w:styleId="Caption">
    <w:name w:val="caption"/>
    <w:basedOn w:val="Normal"/>
    <w:next w:val="Normal"/>
    <w:qFormat/>
    <w:rsid w:val="00A81C7E"/>
    <w:pPr>
      <w:jc w:val="center"/>
    </w:pPr>
    <w:rPr>
      <w:rFonts w:eastAsia="SimSun" w:cs="Times New Roman"/>
      <w:b/>
      <w:bCs/>
      <w:noProof/>
      <w:lang w:val="en-US" w:eastAsia="fr-FR"/>
    </w:rPr>
  </w:style>
  <w:style w:type="paragraph" w:styleId="ListParagraph">
    <w:name w:val="List Paragraph"/>
    <w:basedOn w:val="Normal"/>
    <w:uiPriority w:val="34"/>
    <w:qFormat/>
    <w:rsid w:val="008F715C"/>
    <w:pPr>
      <w:widowControl w:val="0"/>
      <w:ind w:leftChars="400" w:left="840"/>
      <w:jc w:val="both"/>
    </w:pPr>
    <w:rPr>
      <w:rFonts w:ascii="Calibri" w:hAnsi="Calibri" w:cs="Times New Roman"/>
      <w:kern w:val="2"/>
      <w:sz w:val="21"/>
      <w:lang w:val="en-US" w:eastAsia="ja-JP"/>
    </w:rPr>
  </w:style>
  <w:style w:type="paragraph" w:customStyle="1" w:styleId="CarCar2">
    <w:name w:val="Car Car2"/>
    <w:basedOn w:val="Normal"/>
    <w:rsid w:val="00173380"/>
    <w:rPr>
      <w:rFonts w:ascii="Times New Roman" w:hAnsi="Times New Roman" w:cs="Times New Roman"/>
      <w:sz w:val="24"/>
      <w:szCs w:val="24"/>
      <w:lang w:val="pl-PL" w:eastAsia="pl-PL"/>
    </w:rPr>
  </w:style>
  <w:style w:type="table" w:styleId="TableGrid">
    <w:name w:val="Table Grid"/>
    <w:basedOn w:val="TableNormal"/>
    <w:rsid w:val="000A29C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F65462"/>
    <w:pPr>
      <w:tabs>
        <w:tab w:val="left" w:pos="1080"/>
      </w:tabs>
      <w:spacing w:before="240"/>
      <w:jc w:val="both"/>
    </w:pPr>
  </w:style>
  <w:style w:type="paragraph" w:customStyle="1" w:styleId="ECBodyText-Centred">
    <w:name w:val="EC_BodyText-Centred"/>
    <w:basedOn w:val="ECBodyText"/>
    <w:next w:val="ECBodyText"/>
    <w:rsid w:val="00F65462"/>
    <w:pPr>
      <w:jc w:val="center"/>
    </w:pPr>
  </w:style>
  <w:style w:type="paragraph" w:customStyle="1" w:styleId="ColorfulList-Accent11">
    <w:name w:val="Colorful List - Accent 11"/>
    <w:basedOn w:val="Normal"/>
    <w:rsid w:val="00F65462"/>
    <w:pPr>
      <w:spacing w:after="200" w:line="276" w:lineRule="auto"/>
      <w:ind w:left="720"/>
    </w:pPr>
    <w:rPr>
      <w:rFonts w:ascii="Calibri" w:hAnsi="Calibri" w:cs="Calibri"/>
      <w:lang w:val="en-IE"/>
    </w:rPr>
  </w:style>
  <w:style w:type="character" w:customStyle="1" w:styleId="ECBodyTextChar">
    <w:name w:val="EC_BodyText Char"/>
    <w:link w:val="ECBodyText"/>
    <w:rsid w:val="00F65462"/>
    <w:rPr>
      <w:rFonts w:ascii="Arial" w:hAnsi="Arial" w:cs="Arial"/>
      <w:sz w:val="22"/>
      <w:szCs w:val="22"/>
      <w:lang w:val="en-GB" w:eastAsia="en-US" w:bidi="ar-SA"/>
    </w:rPr>
  </w:style>
  <w:style w:type="paragraph" w:customStyle="1" w:styleId="10">
    <w:name w:val="列出段落1"/>
    <w:basedOn w:val="Normal"/>
    <w:qFormat/>
    <w:rsid w:val="00872867"/>
    <w:pPr>
      <w:widowControl w:val="0"/>
      <w:ind w:firstLineChars="200" w:firstLine="420"/>
      <w:jc w:val="both"/>
    </w:pPr>
    <w:rPr>
      <w:rFonts w:ascii="Calibri" w:eastAsia="SimSun" w:hAnsi="Calibri"/>
      <w:kern w:val="2"/>
      <w:sz w:val="21"/>
      <w:lang w:val="en-US" w:eastAsia="zh-CN"/>
    </w:rPr>
  </w:style>
  <w:style w:type="paragraph" w:styleId="Date">
    <w:name w:val="Date"/>
    <w:basedOn w:val="Normal"/>
    <w:next w:val="Normal"/>
    <w:rsid w:val="00EB0FAC"/>
  </w:style>
  <w:style w:type="character" w:styleId="Strong">
    <w:name w:val="Strong"/>
    <w:qFormat/>
    <w:rsid w:val="009C484A"/>
    <w:rPr>
      <w:b/>
      <w:bCs/>
    </w:rPr>
  </w:style>
  <w:style w:type="character" w:customStyle="1" w:styleId="HeaderChar">
    <w:name w:val="Header Char"/>
    <w:locked/>
    <w:rsid w:val="00233987"/>
    <w:rPr>
      <w:rFonts w:ascii="Arial" w:eastAsia="SimSun" w:hAnsi="Arial"/>
      <w:sz w:val="22"/>
      <w:szCs w:val="22"/>
      <w:lang w:val="en-US" w:eastAsia="zh-CN" w:bidi="ar-SA"/>
    </w:rPr>
  </w:style>
  <w:style w:type="paragraph" w:customStyle="1" w:styleId="BodyText0">
    <w:name w:val="_Body Text"/>
    <w:basedOn w:val="BodyText"/>
    <w:link w:val="BodyTextChar0"/>
    <w:rsid w:val="00A77276"/>
    <w:pPr>
      <w:tabs>
        <w:tab w:val="left" w:pos="1140"/>
        <w:tab w:val="left" w:pos="1707"/>
        <w:tab w:val="left" w:pos="2274"/>
        <w:tab w:val="left" w:pos="2841"/>
        <w:tab w:val="left" w:pos="3408"/>
        <w:tab w:val="center" w:pos="4513"/>
      </w:tabs>
      <w:suppressAutoHyphens/>
      <w:spacing w:after="120"/>
    </w:pPr>
    <w:rPr>
      <w:rFonts w:ascii="Arial" w:eastAsia="SimSun" w:hAnsi="Arial" w:cs="Arial"/>
      <w:bCs/>
      <w:sz w:val="22"/>
      <w:szCs w:val="24"/>
      <w:lang w:val="en-GB" w:eastAsia="zh-CN"/>
    </w:rPr>
  </w:style>
  <w:style w:type="paragraph" w:customStyle="1" w:styleId="SubHeading">
    <w:name w:val="_Sub Heading"/>
    <w:basedOn w:val="Normal"/>
    <w:next w:val="BodyText"/>
    <w:link w:val="SubHeadingChar"/>
    <w:rsid w:val="00A77276"/>
    <w:pPr>
      <w:keepNext/>
      <w:tabs>
        <w:tab w:val="num" w:pos="1080"/>
      </w:tabs>
      <w:spacing w:before="240" w:after="120"/>
      <w:outlineLvl w:val="1"/>
    </w:pPr>
    <w:rPr>
      <w:rFonts w:ascii="Arial Bold" w:eastAsia="SimSun" w:hAnsi="Arial Bold" w:cs="Times New Roman"/>
      <w:caps/>
      <w:color w:val="000000"/>
      <w:sz w:val="24"/>
      <w:szCs w:val="28"/>
      <w:lang w:eastAsia="zh-CN"/>
    </w:rPr>
  </w:style>
  <w:style w:type="character" w:customStyle="1" w:styleId="SubHeadingChar">
    <w:name w:val="_Sub Heading Char"/>
    <w:link w:val="SubHeading"/>
    <w:rsid w:val="00A77276"/>
    <w:rPr>
      <w:rFonts w:ascii="Arial Bold" w:eastAsia="SimSun" w:hAnsi="Arial Bold"/>
      <w:caps/>
      <w:color w:val="000000"/>
      <w:sz w:val="24"/>
      <w:szCs w:val="28"/>
      <w:lang w:val="en-GB" w:eastAsia="zh-CN" w:bidi="ar-SA"/>
    </w:rPr>
  </w:style>
  <w:style w:type="character" w:customStyle="1" w:styleId="BodyTextChar0">
    <w:name w:val="_Body Text Char"/>
    <w:link w:val="BodyText0"/>
    <w:rsid w:val="00A77276"/>
    <w:rPr>
      <w:rFonts w:ascii="Arial" w:eastAsia="SimSun" w:hAnsi="Arial" w:cs="Arial"/>
      <w:bCs/>
      <w:sz w:val="22"/>
      <w:szCs w:val="24"/>
      <w:lang w:val="en-GB" w:eastAsia="zh-CN" w:bidi="ar-SA"/>
    </w:rPr>
  </w:style>
  <w:style w:type="character" w:customStyle="1" w:styleId="Addedtext">
    <w:name w:val="_Added text"/>
    <w:rsid w:val="00A77276"/>
    <w:rPr>
      <w:color w:val="FF0000"/>
      <w:u w:val="none"/>
    </w:rPr>
  </w:style>
  <w:style w:type="character" w:customStyle="1" w:styleId="Deletedtext">
    <w:name w:val="_Deleted text"/>
    <w:rsid w:val="00A77276"/>
    <w:rPr>
      <w:strike/>
      <w:dstrike w:val="0"/>
      <w:color w:val="FF0000"/>
    </w:rPr>
  </w:style>
  <w:style w:type="paragraph" w:customStyle="1" w:styleId="SubHeading2">
    <w:name w:val="_Sub_Heading2"/>
    <w:basedOn w:val="SubHeading"/>
    <w:next w:val="BodyText0"/>
    <w:rsid w:val="00A77276"/>
    <w:pPr>
      <w:keepNext w:val="0"/>
      <w:spacing w:before="120"/>
      <w:outlineLvl w:val="2"/>
    </w:pPr>
    <w:rPr>
      <w:rFonts w:ascii="Arial" w:hAnsi="Arial"/>
      <w:b/>
      <w:caps w:val="0"/>
      <w:szCs w:val="24"/>
      <w:lang w:val="en-US"/>
    </w:rPr>
  </w:style>
  <w:style w:type="character" w:customStyle="1" w:styleId="apple-converted-space">
    <w:name w:val="apple-converted-space"/>
    <w:basedOn w:val="DefaultParagraphFont"/>
    <w:rsid w:val="00636087"/>
  </w:style>
  <w:style w:type="paragraph" w:customStyle="1" w:styleId="Body">
    <w:name w:val="_Body"/>
    <w:basedOn w:val="Normal"/>
    <w:link w:val="BodyCharChar"/>
    <w:rsid w:val="00452AB3"/>
    <w:pPr>
      <w:numPr>
        <w:numId w:val="6"/>
      </w:numPr>
      <w:tabs>
        <w:tab w:val="left" w:pos="680"/>
        <w:tab w:val="left" w:pos="2041"/>
        <w:tab w:val="left" w:pos="2722"/>
        <w:tab w:val="left" w:pos="3402"/>
      </w:tabs>
      <w:outlineLvl w:val="0"/>
    </w:pPr>
    <w:rPr>
      <w:rFonts w:eastAsia="MS Mincho" w:cs="Times New Roman"/>
      <w:lang w:eastAsia="ja-JP"/>
    </w:rPr>
  </w:style>
  <w:style w:type="paragraph" w:customStyle="1" w:styleId="H1">
    <w:name w:val="_H1"/>
    <w:basedOn w:val="Body"/>
    <w:next w:val="Body"/>
    <w:rsid w:val="00452AB3"/>
    <w:pPr>
      <w:numPr>
        <w:numId w:val="3"/>
      </w:numPr>
      <w:tabs>
        <w:tab w:val="clear" w:pos="0"/>
        <w:tab w:val="num" w:pos="720"/>
      </w:tabs>
      <w:ind w:left="720" w:hanging="360"/>
    </w:pPr>
    <w:rPr>
      <w:b/>
      <w:sz w:val="28"/>
    </w:rPr>
  </w:style>
  <w:style w:type="paragraph" w:customStyle="1" w:styleId="H2">
    <w:name w:val="_H2"/>
    <w:basedOn w:val="Body"/>
    <w:next w:val="Body"/>
    <w:rsid w:val="00452AB3"/>
    <w:pPr>
      <w:numPr>
        <w:ilvl w:val="1"/>
        <w:numId w:val="4"/>
      </w:numPr>
      <w:tabs>
        <w:tab w:val="clear" w:pos="0"/>
        <w:tab w:val="num" w:pos="1440"/>
      </w:tabs>
      <w:ind w:left="1440" w:hanging="360"/>
      <w:outlineLvl w:val="1"/>
    </w:pPr>
    <w:rPr>
      <w:b/>
      <w:sz w:val="24"/>
    </w:rPr>
  </w:style>
  <w:style w:type="paragraph" w:customStyle="1" w:styleId="Action">
    <w:name w:val="_Action"/>
    <w:basedOn w:val="Body"/>
    <w:next w:val="Body"/>
    <w:rsid w:val="00452AB3"/>
    <w:pPr>
      <w:numPr>
        <w:numId w:val="4"/>
      </w:numPr>
      <w:tabs>
        <w:tab w:val="clear" w:pos="360"/>
        <w:tab w:val="num" w:pos="720"/>
      </w:tabs>
      <w:ind w:left="720"/>
    </w:pPr>
    <w:rPr>
      <w:color w:val="0000FF"/>
    </w:rPr>
  </w:style>
  <w:style w:type="paragraph" w:customStyle="1" w:styleId="Decision">
    <w:name w:val="_Decision"/>
    <w:basedOn w:val="Body"/>
    <w:next w:val="Body"/>
    <w:rsid w:val="00452AB3"/>
    <w:pPr>
      <w:numPr>
        <w:numId w:val="5"/>
      </w:numPr>
      <w:tabs>
        <w:tab w:val="clear" w:pos="-360"/>
        <w:tab w:val="num" w:pos="720"/>
      </w:tabs>
      <w:ind w:left="720"/>
    </w:pPr>
    <w:rPr>
      <w:color w:val="339966"/>
    </w:rPr>
  </w:style>
  <w:style w:type="character" w:customStyle="1" w:styleId="BodyCharChar">
    <w:name w:val="_Body Char Char"/>
    <w:link w:val="Body"/>
    <w:rsid w:val="00452AB3"/>
    <w:rPr>
      <w:rFonts w:ascii="Arial" w:hAnsi="Arial"/>
      <w:sz w:val="22"/>
      <w:szCs w:val="22"/>
      <w:lang w:val="en-GB" w:eastAsia="ja-JP"/>
    </w:rPr>
  </w:style>
  <w:style w:type="paragraph" w:customStyle="1" w:styleId="WMOBodyText">
    <w:name w:val="WMO_BodyText"/>
    <w:basedOn w:val="Normal"/>
    <w:link w:val="WMOBodyTextCharChar"/>
    <w:rsid w:val="00816A15"/>
    <w:pPr>
      <w:tabs>
        <w:tab w:val="left" w:pos="1134"/>
      </w:tabs>
      <w:spacing w:before="240"/>
    </w:pPr>
    <w:rPr>
      <w:rFonts w:eastAsia="Arial"/>
      <w:lang w:eastAsia="zh-TW"/>
    </w:rPr>
  </w:style>
  <w:style w:type="character" w:customStyle="1" w:styleId="WMOBodyTextCharChar">
    <w:name w:val="WMO_BodyText Char Char"/>
    <w:link w:val="WMOBodyText"/>
    <w:rsid w:val="00816A15"/>
    <w:rPr>
      <w:rFonts w:ascii="Arial" w:eastAsia="Arial" w:hAnsi="Arial" w:cs="Arial"/>
      <w:sz w:val="22"/>
      <w:szCs w:val="22"/>
      <w:lang w:val="en-GB"/>
    </w:rPr>
  </w:style>
  <w:style w:type="character" w:styleId="FollowedHyperlink">
    <w:name w:val="FollowedHyperlink"/>
    <w:uiPriority w:val="99"/>
    <w:semiHidden/>
    <w:unhideWhenUsed/>
    <w:rsid w:val="00346BF3"/>
    <w:rPr>
      <w:color w:val="800080"/>
      <w:u w:val="single"/>
    </w:rPr>
  </w:style>
  <w:style w:type="paragraph" w:styleId="Revision">
    <w:name w:val="Revision"/>
    <w:hidden/>
    <w:uiPriority w:val="99"/>
    <w:semiHidden/>
    <w:rsid w:val="005B1E41"/>
    <w:rPr>
      <w:rFonts w:ascii="Arial" w:eastAsia="Times New Roman"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32"/>
    <w:rPr>
      <w:rFonts w:ascii="Arial" w:eastAsia="Times New Roman" w:hAnsi="Arial" w:cs="Arial"/>
      <w:sz w:val="22"/>
      <w:szCs w:val="22"/>
      <w:lang w:val="en-GB" w:eastAsia="en-US"/>
    </w:rPr>
  </w:style>
  <w:style w:type="paragraph" w:styleId="Heading1">
    <w:name w:val="heading 1"/>
    <w:basedOn w:val="Normal"/>
    <w:next w:val="Normal"/>
    <w:qFormat/>
    <w:rsid w:val="00E72410"/>
    <w:pPr>
      <w:keepNext/>
      <w:spacing w:before="240" w:after="60"/>
      <w:outlineLvl w:val="0"/>
    </w:pPr>
    <w:rPr>
      <w:b/>
      <w:bCs/>
      <w:kern w:val="32"/>
      <w:sz w:val="32"/>
      <w:szCs w:val="32"/>
    </w:rPr>
  </w:style>
  <w:style w:type="paragraph" w:styleId="Heading2">
    <w:name w:val="heading 2"/>
    <w:basedOn w:val="Normal"/>
    <w:next w:val="Normal"/>
    <w:qFormat/>
    <w:rsid w:val="00147B1C"/>
    <w:pPr>
      <w:keepNext/>
      <w:jc w:val="center"/>
      <w:outlineLvl w:val="1"/>
    </w:pPr>
    <w:rPr>
      <w:rFonts w:eastAsia="SimSun"/>
      <w:b/>
      <w:bCs/>
      <w:i/>
      <w:iCs/>
      <w:snapToGrid w:val="0"/>
      <w:lang w:eastAsia="zh-CN"/>
    </w:rPr>
  </w:style>
  <w:style w:type="paragraph" w:styleId="Heading3">
    <w:name w:val="heading 3"/>
    <w:basedOn w:val="Normal"/>
    <w:next w:val="Normal"/>
    <w:qFormat/>
    <w:rsid w:val="009B75E8"/>
    <w:pPr>
      <w:keepNext/>
      <w:spacing w:before="240" w:after="60"/>
      <w:outlineLvl w:val="2"/>
    </w:pPr>
    <w:rPr>
      <w:rFonts w:eastAsia="SimSun"/>
      <w:b/>
      <w:bCs/>
      <w:sz w:val="26"/>
      <w:szCs w:val="26"/>
      <w:lang w:eastAsia="zh-CN"/>
    </w:rPr>
  </w:style>
  <w:style w:type="paragraph" w:styleId="Heading4">
    <w:name w:val="heading 4"/>
    <w:basedOn w:val="Normal"/>
    <w:next w:val="Normal"/>
    <w:qFormat/>
    <w:rsid w:val="009B75E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A81C7E"/>
    <w:pPr>
      <w:spacing w:before="240" w:after="60"/>
      <w:outlineLvl w:val="5"/>
    </w:pPr>
    <w:rPr>
      <w:rFonts w:ascii="Calibri" w:hAnsi="Calibri" w:cs="Times New Roman"/>
      <w:b/>
      <w:bCs/>
    </w:rPr>
  </w:style>
  <w:style w:type="paragraph" w:styleId="Heading7">
    <w:name w:val="heading 7"/>
    <w:basedOn w:val="Normal"/>
    <w:next w:val="Normal"/>
    <w:qFormat/>
    <w:rsid w:val="00E72410"/>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7241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9CharCharCharChar">
    <w:name w:val="Char Char19 Char Char Char Char"/>
    <w:basedOn w:val="Normal"/>
    <w:rsid w:val="00114D17"/>
    <w:rPr>
      <w:rFonts w:ascii="Times New Roman" w:hAnsi="Times New Roman" w:cs="Times New Roman"/>
      <w:sz w:val="24"/>
      <w:szCs w:val="24"/>
      <w:lang w:val="pl-PL" w:eastAsia="pl-PL"/>
    </w:rPr>
  </w:style>
  <w:style w:type="paragraph" w:styleId="BodyText">
    <w:name w:val="Body Text"/>
    <w:basedOn w:val="Normal"/>
    <w:link w:val="BodyTextChar"/>
    <w:rsid w:val="00114D17"/>
    <w:pPr>
      <w:jc w:val="both"/>
    </w:pPr>
    <w:rPr>
      <w:rFonts w:ascii="Times New Roman" w:hAnsi="Times New Roman" w:cs="Times New Roman"/>
      <w:sz w:val="20"/>
      <w:szCs w:val="20"/>
      <w:lang w:val="en-US" w:eastAsia="x-none"/>
    </w:rPr>
  </w:style>
  <w:style w:type="character" w:customStyle="1" w:styleId="BodyTextChar">
    <w:name w:val="Body Text Char"/>
    <w:link w:val="BodyText"/>
    <w:rsid w:val="00114D17"/>
    <w:rPr>
      <w:rFonts w:ascii="Times New Roman" w:eastAsia="Times New Roman" w:hAnsi="Times New Roman" w:cs="Arial"/>
      <w:lang w:val="en-US"/>
    </w:rPr>
  </w:style>
  <w:style w:type="character" w:styleId="Hyperlink">
    <w:name w:val="Hyperlink"/>
    <w:rsid w:val="00114D17"/>
    <w:rPr>
      <w:color w:val="0000FF"/>
      <w:u w:val="single"/>
    </w:rPr>
  </w:style>
  <w:style w:type="paragraph" w:customStyle="1" w:styleId="GroupWiseView">
    <w:name w:val="GroupWiseView"/>
    <w:rsid w:val="00114D17"/>
    <w:pPr>
      <w:widowControl w:val="0"/>
      <w:autoSpaceDE w:val="0"/>
      <w:autoSpaceDN w:val="0"/>
      <w:adjustRightInd w:val="0"/>
    </w:pPr>
    <w:rPr>
      <w:rFonts w:ascii="Tahoma" w:eastAsia="Times New Roman" w:hAnsi="Tahoma"/>
      <w:sz w:val="16"/>
      <w:szCs w:val="16"/>
      <w:lang w:eastAsia="en-US"/>
    </w:rPr>
  </w:style>
  <w:style w:type="paragraph" w:customStyle="1" w:styleId="ColorfulList-Accent12">
    <w:name w:val="Colorful List - Accent 12"/>
    <w:basedOn w:val="Normal"/>
    <w:qFormat/>
    <w:rsid w:val="00114D17"/>
    <w:pPr>
      <w:ind w:left="708"/>
    </w:pPr>
  </w:style>
  <w:style w:type="paragraph" w:customStyle="1" w:styleId="CharCharCharChar">
    <w:name w:val="Char Char Char Char"/>
    <w:basedOn w:val="Normal"/>
    <w:rsid w:val="00C731A6"/>
    <w:rPr>
      <w:rFonts w:ascii="Times New Roman" w:hAnsi="Times New Roman" w:cs="Times New Roman"/>
      <w:sz w:val="24"/>
      <w:szCs w:val="24"/>
      <w:lang w:val="pl-PL" w:eastAsia="pl-PL"/>
    </w:rPr>
  </w:style>
  <w:style w:type="paragraph" w:customStyle="1" w:styleId="Char1CharCharCarCar">
    <w:name w:val="Char1 Char Char Car Car"/>
    <w:basedOn w:val="Normal"/>
    <w:rsid w:val="002E28DB"/>
    <w:rPr>
      <w:sz w:val="24"/>
      <w:szCs w:val="24"/>
      <w:lang w:val="pl-PL" w:eastAsia="pl-PL"/>
    </w:rPr>
  </w:style>
  <w:style w:type="paragraph" w:styleId="FootnoteText">
    <w:name w:val="footnote text"/>
    <w:basedOn w:val="Normal"/>
    <w:link w:val="FootnoteTextChar"/>
    <w:semiHidden/>
    <w:rsid w:val="00DE4926"/>
    <w:rPr>
      <w:rFonts w:eastAsia="SimSun" w:cs="Times New Roman"/>
      <w:sz w:val="20"/>
      <w:szCs w:val="20"/>
      <w:lang w:val="fr-CH" w:eastAsia="zh-CN"/>
    </w:rPr>
  </w:style>
  <w:style w:type="character" w:customStyle="1" w:styleId="FootnoteTextChar">
    <w:name w:val="Footnote Text Char"/>
    <w:link w:val="FootnoteText"/>
    <w:semiHidden/>
    <w:rsid w:val="00DE4926"/>
    <w:rPr>
      <w:rFonts w:ascii="Arial" w:eastAsia="SimSun" w:hAnsi="Arial"/>
      <w:lang w:val="fr-CH" w:eastAsia="zh-CN"/>
    </w:rPr>
  </w:style>
  <w:style w:type="character" w:styleId="FootnoteReference">
    <w:name w:val="footnote reference"/>
    <w:semiHidden/>
    <w:rsid w:val="00DE4926"/>
    <w:rPr>
      <w:vertAlign w:val="superscript"/>
    </w:rPr>
  </w:style>
  <w:style w:type="paragraph" w:customStyle="1" w:styleId="Char">
    <w:name w:val="Char"/>
    <w:basedOn w:val="Normal"/>
    <w:rsid w:val="00DE4926"/>
    <w:rPr>
      <w:rFonts w:ascii="Times New Roman" w:hAnsi="Times New Roman" w:cs="Times New Roman"/>
      <w:sz w:val="24"/>
      <w:szCs w:val="24"/>
      <w:lang w:val="pl-PL" w:eastAsia="pl-PL"/>
    </w:rPr>
  </w:style>
  <w:style w:type="character" w:styleId="CommentReference">
    <w:name w:val="annotation reference"/>
    <w:uiPriority w:val="99"/>
    <w:semiHidden/>
    <w:unhideWhenUsed/>
    <w:rsid w:val="006D46B8"/>
    <w:rPr>
      <w:sz w:val="16"/>
      <w:szCs w:val="16"/>
    </w:rPr>
  </w:style>
  <w:style w:type="paragraph" w:styleId="CommentText">
    <w:name w:val="annotation text"/>
    <w:basedOn w:val="Normal"/>
    <w:link w:val="CommentTextChar"/>
    <w:uiPriority w:val="99"/>
    <w:unhideWhenUsed/>
    <w:rsid w:val="006D46B8"/>
    <w:rPr>
      <w:rFonts w:cs="Times New Roman"/>
      <w:sz w:val="20"/>
      <w:szCs w:val="20"/>
      <w:lang w:val="en-US"/>
    </w:rPr>
  </w:style>
  <w:style w:type="character" w:customStyle="1" w:styleId="CommentTextChar">
    <w:name w:val="Comment Text Char"/>
    <w:link w:val="CommentText"/>
    <w:uiPriority w:val="99"/>
    <w:rsid w:val="006D46B8"/>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6D46B8"/>
    <w:rPr>
      <w:b/>
      <w:bCs/>
    </w:rPr>
  </w:style>
  <w:style w:type="character" w:customStyle="1" w:styleId="CommentSubjectChar">
    <w:name w:val="Comment Subject Char"/>
    <w:link w:val="CommentSubject"/>
    <w:uiPriority w:val="99"/>
    <w:semiHidden/>
    <w:rsid w:val="006D46B8"/>
    <w:rPr>
      <w:rFonts w:ascii="Arial" w:eastAsia="Times New Roman" w:hAnsi="Arial" w:cs="Arial"/>
      <w:b/>
      <w:bCs/>
      <w:lang w:val="en-US" w:eastAsia="en-US"/>
    </w:rPr>
  </w:style>
  <w:style w:type="paragraph" w:styleId="BalloonText">
    <w:name w:val="Balloon Text"/>
    <w:basedOn w:val="Normal"/>
    <w:link w:val="BalloonTextChar"/>
    <w:uiPriority w:val="99"/>
    <w:semiHidden/>
    <w:unhideWhenUsed/>
    <w:rsid w:val="006D46B8"/>
    <w:rPr>
      <w:rFonts w:ascii="Tahoma" w:hAnsi="Tahoma" w:cs="Times New Roman"/>
      <w:sz w:val="16"/>
      <w:szCs w:val="16"/>
      <w:lang w:val="en-US"/>
    </w:rPr>
  </w:style>
  <w:style w:type="character" w:customStyle="1" w:styleId="BalloonTextChar">
    <w:name w:val="Balloon Text Char"/>
    <w:link w:val="BalloonText"/>
    <w:uiPriority w:val="99"/>
    <w:semiHidden/>
    <w:rsid w:val="006D46B8"/>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semiHidden/>
    <w:unhideWhenUsed/>
    <w:rsid w:val="005A1F49"/>
    <w:pPr>
      <w:spacing w:after="120"/>
      <w:ind w:left="283"/>
    </w:pPr>
    <w:rPr>
      <w:rFonts w:cs="Times New Roman"/>
      <w:lang w:val="en-US"/>
    </w:rPr>
  </w:style>
  <w:style w:type="character" w:customStyle="1" w:styleId="BodyTextIndentChar">
    <w:name w:val="Body Text Indent Char"/>
    <w:link w:val="BodyTextIndent"/>
    <w:uiPriority w:val="99"/>
    <w:semiHidden/>
    <w:rsid w:val="005A1F49"/>
    <w:rPr>
      <w:rFonts w:ascii="Arial" w:eastAsia="Times New Roman" w:hAnsi="Arial" w:cs="Arial"/>
      <w:sz w:val="22"/>
      <w:szCs w:val="22"/>
      <w:lang w:val="en-US" w:eastAsia="en-US"/>
    </w:rPr>
  </w:style>
  <w:style w:type="paragraph" w:styleId="Header">
    <w:name w:val="header"/>
    <w:basedOn w:val="Normal"/>
    <w:link w:val="HeaderChar1"/>
    <w:uiPriority w:val="99"/>
    <w:rsid w:val="00D65FE3"/>
    <w:pPr>
      <w:tabs>
        <w:tab w:val="center" w:pos="4320"/>
        <w:tab w:val="right" w:pos="8640"/>
      </w:tabs>
    </w:pPr>
    <w:rPr>
      <w:rFonts w:eastAsia="SimSun" w:cs="Times New Roman"/>
      <w:lang w:eastAsia="zh-CN"/>
    </w:rPr>
  </w:style>
  <w:style w:type="character" w:customStyle="1" w:styleId="HeaderChar1">
    <w:name w:val="Header Char1"/>
    <w:link w:val="Header"/>
    <w:uiPriority w:val="99"/>
    <w:rsid w:val="00D65FE3"/>
    <w:rPr>
      <w:rFonts w:ascii="Arial" w:eastAsia="SimSun" w:hAnsi="Arial"/>
      <w:sz w:val="22"/>
      <w:szCs w:val="22"/>
      <w:lang w:val="en-GB" w:eastAsia="zh-CN"/>
    </w:rPr>
  </w:style>
  <w:style w:type="paragraph" w:styleId="BodyText3">
    <w:name w:val="Body Text 3"/>
    <w:basedOn w:val="Normal"/>
    <w:link w:val="BodyText3Char"/>
    <w:uiPriority w:val="99"/>
    <w:semiHidden/>
    <w:unhideWhenUsed/>
    <w:rsid w:val="000760FA"/>
    <w:pPr>
      <w:spacing w:after="120"/>
    </w:pPr>
    <w:rPr>
      <w:rFonts w:cs="Times New Roman"/>
      <w:sz w:val="16"/>
      <w:szCs w:val="16"/>
      <w:lang w:val="en-US"/>
    </w:rPr>
  </w:style>
  <w:style w:type="character" w:customStyle="1" w:styleId="BodyText3Char">
    <w:name w:val="Body Text 3 Char"/>
    <w:link w:val="BodyText3"/>
    <w:uiPriority w:val="99"/>
    <w:semiHidden/>
    <w:rsid w:val="000760FA"/>
    <w:rPr>
      <w:rFonts w:ascii="Arial" w:eastAsia="Times New Roman" w:hAnsi="Arial" w:cs="Arial"/>
      <w:sz w:val="16"/>
      <w:szCs w:val="16"/>
      <w:lang w:val="en-US" w:eastAsia="en-US"/>
    </w:rPr>
  </w:style>
  <w:style w:type="paragraph" w:customStyle="1" w:styleId="WW-BodyText2">
    <w:name w:val="WW-Body Text 2"/>
    <w:basedOn w:val="Normal"/>
    <w:rsid w:val="00D36519"/>
    <w:pPr>
      <w:widowControl w:val="0"/>
      <w:suppressAutoHyphens/>
      <w:spacing w:after="120"/>
      <w:jc w:val="both"/>
    </w:pPr>
    <w:rPr>
      <w:rFonts w:cs="Times New Roman"/>
      <w:lang w:eastAsia="ar-SA"/>
    </w:rPr>
  </w:style>
  <w:style w:type="paragraph" w:customStyle="1" w:styleId="1">
    <w:name w:val="(1)"/>
    <w:basedOn w:val="Normal"/>
    <w:next w:val="Normal"/>
    <w:rsid w:val="00B62652"/>
    <w:pPr>
      <w:spacing w:line="240" w:lineRule="atLeast"/>
    </w:pPr>
    <w:rPr>
      <w:rFonts w:ascii="New York" w:hAnsi="New York" w:cs="Times New Roman"/>
      <w:sz w:val="18"/>
      <w:szCs w:val="18"/>
    </w:rPr>
  </w:style>
  <w:style w:type="paragraph" w:styleId="Footer">
    <w:name w:val="footer"/>
    <w:basedOn w:val="Normal"/>
    <w:link w:val="FooterChar"/>
    <w:uiPriority w:val="99"/>
    <w:unhideWhenUsed/>
    <w:rsid w:val="00D23ADC"/>
    <w:pPr>
      <w:tabs>
        <w:tab w:val="center" w:pos="4252"/>
        <w:tab w:val="right" w:pos="8504"/>
      </w:tabs>
    </w:pPr>
    <w:rPr>
      <w:rFonts w:cs="Times New Roman"/>
      <w:lang w:val="en-US"/>
    </w:rPr>
  </w:style>
  <w:style w:type="character" w:customStyle="1" w:styleId="FooterChar">
    <w:name w:val="Footer Char"/>
    <w:link w:val="Footer"/>
    <w:uiPriority w:val="99"/>
    <w:rsid w:val="00D23ADC"/>
    <w:rPr>
      <w:rFonts w:ascii="Arial" w:eastAsia="Times New Roman" w:hAnsi="Arial" w:cs="Arial"/>
      <w:sz w:val="22"/>
      <w:szCs w:val="22"/>
      <w:lang w:val="en-US" w:eastAsia="en-US"/>
    </w:rPr>
  </w:style>
  <w:style w:type="paragraph" w:customStyle="1" w:styleId="CharCharCharChar0">
    <w:name w:val="Char Char Char Char"/>
    <w:basedOn w:val="Normal"/>
    <w:rsid w:val="00E72410"/>
    <w:rPr>
      <w:rFonts w:ascii="Times New Roman" w:hAnsi="Times New Roman" w:cs="Times New Roman"/>
      <w:sz w:val="24"/>
      <w:szCs w:val="24"/>
      <w:lang w:val="pl-PL" w:eastAsia="pl-PL"/>
    </w:rPr>
  </w:style>
  <w:style w:type="paragraph" w:styleId="PlainText">
    <w:name w:val="Plain Text"/>
    <w:basedOn w:val="Normal"/>
    <w:rsid w:val="00E72410"/>
    <w:pPr>
      <w:tabs>
        <w:tab w:val="left" w:pos="851"/>
      </w:tabs>
    </w:pPr>
    <w:rPr>
      <w:rFonts w:ascii="Courier New" w:eastAsia="SimSun" w:hAnsi="Courier New" w:cs="Courier New"/>
      <w:sz w:val="20"/>
      <w:szCs w:val="20"/>
      <w:lang w:eastAsia="zh-CN"/>
    </w:rPr>
  </w:style>
  <w:style w:type="paragraph" w:styleId="BodyText2">
    <w:name w:val="Body Text 2"/>
    <w:basedOn w:val="Normal"/>
    <w:rsid w:val="009B75E8"/>
    <w:pPr>
      <w:spacing w:after="120" w:line="480" w:lineRule="auto"/>
    </w:pPr>
  </w:style>
  <w:style w:type="paragraph" w:customStyle="1" w:styleId="numberpara">
    <w:name w:val="numberpara"/>
    <w:basedOn w:val="Normal"/>
    <w:rsid w:val="009B75E8"/>
    <w:pPr>
      <w:numPr>
        <w:numId w:val="1"/>
      </w:numPr>
      <w:spacing w:after="240"/>
      <w:jc w:val="both"/>
    </w:pPr>
    <w:rPr>
      <w:rFonts w:cs="Times New Roman"/>
    </w:rPr>
  </w:style>
  <w:style w:type="paragraph" w:styleId="TOC2">
    <w:name w:val="toc 2"/>
    <w:basedOn w:val="Normal"/>
    <w:next w:val="Normal"/>
    <w:semiHidden/>
    <w:rsid w:val="009B75E8"/>
    <w:pPr>
      <w:tabs>
        <w:tab w:val="right" w:leader="dot" w:pos="8640"/>
      </w:tabs>
      <w:ind w:left="200"/>
    </w:pPr>
    <w:rPr>
      <w:rFonts w:cs="Times New Roman"/>
      <w:b/>
      <w:bCs/>
      <w:lang w:val="en-US"/>
    </w:rPr>
  </w:style>
  <w:style w:type="paragraph" w:customStyle="1" w:styleId="Style1">
    <w:name w:val="Style1"/>
    <w:basedOn w:val="Normal"/>
    <w:rsid w:val="009B75E8"/>
    <w:pPr>
      <w:jc w:val="both"/>
    </w:pPr>
    <w:rPr>
      <w:rFonts w:cs="Times New Roman"/>
      <w:szCs w:val="20"/>
      <w:lang w:val="en-US"/>
    </w:rPr>
  </w:style>
  <w:style w:type="paragraph" w:customStyle="1" w:styleId="Style">
    <w:name w:val="Style"/>
    <w:rsid w:val="009B75E8"/>
    <w:pPr>
      <w:widowControl w:val="0"/>
      <w:shd w:val="reverseDiagStripe" w:color="00FFFF" w:fill="008080"/>
    </w:pPr>
    <w:rPr>
      <w:rFonts w:ascii="Times New Roman" w:eastAsia="Times New Roman" w:hAnsi="Times New Roman"/>
      <w:lang w:eastAsia="en-US"/>
    </w:rPr>
  </w:style>
  <w:style w:type="paragraph" w:customStyle="1" w:styleId="Heading1numbered">
    <w:name w:val="Heading 1 numbered"/>
    <w:basedOn w:val="Heading1"/>
    <w:next w:val="BodyText"/>
    <w:rsid w:val="009B75E8"/>
    <w:pPr>
      <w:keepNext w:val="0"/>
      <w:numPr>
        <w:numId w:val="2"/>
      </w:numPr>
      <w:jc w:val="both"/>
    </w:pPr>
    <w:rPr>
      <w:rFonts w:ascii="Times New Roman" w:hAnsi="Times New Roman" w:cs="Times New Roman"/>
      <w:bCs w:val="0"/>
      <w:kern w:val="28"/>
      <w:sz w:val="24"/>
      <w:szCs w:val="20"/>
    </w:rPr>
  </w:style>
  <w:style w:type="paragraph" w:customStyle="1" w:styleId="Heading2numbered">
    <w:name w:val="Heading 2 numbered"/>
    <w:basedOn w:val="Heading2"/>
    <w:next w:val="BodyText"/>
    <w:rsid w:val="009B75E8"/>
    <w:pPr>
      <w:keepNext w:val="0"/>
      <w:numPr>
        <w:ilvl w:val="1"/>
        <w:numId w:val="2"/>
      </w:numPr>
      <w:spacing w:before="240" w:after="60"/>
      <w:jc w:val="both"/>
    </w:pPr>
    <w:rPr>
      <w:rFonts w:ascii="Times New Roman" w:eastAsia="Times New Roman" w:hAnsi="Times New Roman" w:cs="Times New Roman"/>
      <w:bCs w:val="0"/>
      <w:i w:val="0"/>
      <w:iCs w:val="0"/>
      <w:snapToGrid/>
      <w:sz w:val="24"/>
      <w:szCs w:val="20"/>
      <w:lang w:eastAsia="en-US"/>
    </w:rPr>
  </w:style>
  <w:style w:type="paragraph" w:customStyle="1" w:styleId="Heading3numbered">
    <w:name w:val="Heading 3 numbered"/>
    <w:basedOn w:val="Heading3"/>
    <w:next w:val="BodyText"/>
    <w:rsid w:val="009B75E8"/>
    <w:pPr>
      <w:keepNext w:val="0"/>
      <w:numPr>
        <w:ilvl w:val="2"/>
        <w:numId w:val="2"/>
      </w:numPr>
      <w:spacing w:before="120" w:after="120"/>
      <w:jc w:val="both"/>
    </w:pPr>
    <w:rPr>
      <w:rFonts w:ascii="Times New Roman" w:eastAsia="Times New Roman" w:hAnsi="Times New Roman" w:cs="Times New Roman"/>
      <w:b w:val="0"/>
      <w:bCs w:val="0"/>
      <w:i/>
      <w:sz w:val="24"/>
      <w:szCs w:val="20"/>
      <w:lang w:eastAsia="en-US"/>
    </w:rPr>
  </w:style>
  <w:style w:type="paragraph" w:customStyle="1" w:styleId="Heading4numbered">
    <w:name w:val="Heading 4 numbered"/>
    <w:basedOn w:val="Heading4"/>
    <w:next w:val="BodyText"/>
    <w:rsid w:val="009B75E8"/>
    <w:pPr>
      <w:keepNext w:val="0"/>
      <w:numPr>
        <w:ilvl w:val="3"/>
        <w:numId w:val="2"/>
      </w:numPr>
      <w:jc w:val="both"/>
    </w:pPr>
    <w:rPr>
      <w:b w:val="0"/>
      <w:bCs w:val="0"/>
      <w:i/>
      <w:sz w:val="24"/>
      <w:szCs w:val="20"/>
    </w:rPr>
  </w:style>
  <w:style w:type="paragraph" w:styleId="Title">
    <w:name w:val="Title"/>
    <w:basedOn w:val="Normal"/>
    <w:qFormat/>
    <w:rsid w:val="009B75E8"/>
    <w:pPr>
      <w:jc w:val="center"/>
    </w:pPr>
    <w:rPr>
      <w:rFonts w:cs="Times New Roman"/>
      <w:b/>
      <w:bCs/>
    </w:rPr>
  </w:style>
  <w:style w:type="paragraph" w:customStyle="1" w:styleId="Default">
    <w:name w:val="Default"/>
    <w:uiPriority w:val="99"/>
    <w:rsid w:val="00113E9D"/>
    <w:pPr>
      <w:autoSpaceDE w:val="0"/>
      <w:autoSpaceDN w:val="0"/>
      <w:adjustRightInd w:val="0"/>
    </w:pPr>
    <w:rPr>
      <w:rFonts w:ascii="Arial" w:hAnsi="Arial" w:cs="Arial"/>
      <w:color w:val="000000"/>
      <w:sz w:val="24"/>
      <w:szCs w:val="24"/>
      <w:lang w:val="pt-PT" w:eastAsia="pt-PT"/>
    </w:rPr>
  </w:style>
  <w:style w:type="paragraph" w:styleId="NormalWeb">
    <w:name w:val="Normal (Web)"/>
    <w:basedOn w:val="Normal"/>
    <w:unhideWhenUsed/>
    <w:rsid w:val="00F3487D"/>
    <w:pPr>
      <w:spacing w:before="100" w:beforeAutospacing="1" w:after="100" w:afterAutospacing="1"/>
    </w:pPr>
    <w:rPr>
      <w:rFonts w:ascii="Times New Roman" w:hAnsi="Times New Roman" w:cs="Times New Roman"/>
      <w:sz w:val="24"/>
      <w:szCs w:val="24"/>
      <w:lang w:val="pt-PT" w:eastAsia="pt-PT"/>
    </w:rPr>
  </w:style>
  <w:style w:type="paragraph" w:styleId="HTMLPreformatted">
    <w:name w:val="HTML Preformatted"/>
    <w:basedOn w:val="Normal"/>
    <w:link w:val="HTMLPreformattedChar"/>
    <w:uiPriority w:val="99"/>
    <w:unhideWhenUsed/>
    <w:rsid w:val="0079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796B4D"/>
    <w:rPr>
      <w:rFonts w:ascii="Courier New" w:eastAsia="Times New Roman" w:hAnsi="Courier New" w:cs="Courier New"/>
    </w:rPr>
  </w:style>
  <w:style w:type="character" w:customStyle="1" w:styleId="Heading6Char">
    <w:name w:val="Heading 6 Char"/>
    <w:link w:val="Heading6"/>
    <w:uiPriority w:val="9"/>
    <w:semiHidden/>
    <w:rsid w:val="00A81C7E"/>
    <w:rPr>
      <w:rFonts w:ascii="Calibri" w:eastAsia="Times New Roman" w:hAnsi="Calibri" w:cs="Times New Roman"/>
      <w:b/>
      <w:bCs/>
      <w:sz w:val="22"/>
      <w:szCs w:val="22"/>
      <w:lang w:val="en-GB" w:eastAsia="en-US"/>
    </w:rPr>
  </w:style>
  <w:style w:type="paragraph" w:styleId="Caption">
    <w:name w:val="caption"/>
    <w:basedOn w:val="Normal"/>
    <w:next w:val="Normal"/>
    <w:qFormat/>
    <w:rsid w:val="00A81C7E"/>
    <w:pPr>
      <w:jc w:val="center"/>
    </w:pPr>
    <w:rPr>
      <w:rFonts w:eastAsia="SimSun" w:cs="Times New Roman"/>
      <w:b/>
      <w:bCs/>
      <w:noProof/>
      <w:lang w:val="en-US" w:eastAsia="fr-FR"/>
    </w:rPr>
  </w:style>
  <w:style w:type="paragraph" w:styleId="ListParagraph">
    <w:name w:val="List Paragraph"/>
    <w:basedOn w:val="Normal"/>
    <w:uiPriority w:val="34"/>
    <w:qFormat/>
    <w:rsid w:val="008F715C"/>
    <w:pPr>
      <w:widowControl w:val="0"/>
      <w:ind w:leftChars="400" w:left="840"/>
      <w:jc w:val="both"/>
    </w:pPr>
    <w:rPr>
      <w:rFonts w:ascii="Calibri" w:hAnsi="Calibri" w:cs="Times New Roman"/>
      <w:kern w:val="2"/>
      <w:sz w:val="21"/>
      <w:lang w:val="en-US" w:eastAsia="ja-JP"/>
    </w:rPr>
  </w:style>
  <w:style w:type="paragraph" w:customStyle="1" w:styleId="CarCar2">
    <w:name w:val="Car Car2"/>
    <w:basedOn w:val="Normal"/>
    <w:rsid w:val="00173380"/>
    <w:rPr>
      <w:rFonts w:ascii="Times New Roman" w:hAnsi="Times New Roman" w:cs="Times New Roman"/>
      <w:sz w:val="24"/>
      <w:szCs w:val="24"/>
      <w:lang w:val="pl-PL" w:eastAsia="pl-PL"/>
    </w:rPr>
  </w:style>
  <w:style w:type="table" w:styleId="TableGrid">
    <w:name w:val="Table Grid"/>
    <w:basedOn w:val="TableNormal"/>
    <w:rsid w:val="000A29C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Normal"/>
    <w:link w:val="ECBodyTextChar"/>
    <w:rsid w:val="00F65462"/>
    <w:pPr>
      <w:tabs>
        <w:tab w:val="left" w:pos="1080"/>
      </w:tabs>
      <w:spacing w:before="240"/>
      <w:jc w:val="both"/>
    </w:pPr>
  </w:style>
  <w:style w:type="paragraph" w:customStyle="1" w:styleId="ECBodyText-Centred">
    <w:name w:val="EC_BodyText-Centred"/>
    <w:basedOn w:val="ECBodyText"/>
    <w:next w:val="ECBodyText"/>
    <w:rsid w:val="00F65462"/>
    <w:pPr>
      <w:jc w:val="center"/>
    </w:pPr>
  </w:style>
  <w:style w:type="paragraph" w:customStyle="1" w:styleId="ColorfulList-Accent11">
    <w:name w:val="Colorful List - Accent 11"/>
    <w:basedOn w:val="Normal"/>
    <w:rsid w:val="00F65462"/>
    <w:pPr>
      <w:spacing w:after="200" w:line="276" w:lineRule="auto"/>
      <w:ind w:left="720"/>
    </w:pPr>
    <w:rPr>
      <w:rFonts w:ascii="Calibri" w:hAnsi="Calibri" w:cs="Calibri"/>
      <w:lang w:val="en-IE"/>
    </w:rPr>
  </w:style>
  <w:style w:type="character" w:customStyle="1" w:styleId="ECBodyTextChar">
    <w:name w:val="EC_BodyText Char"/>
    <w:link w:val="ECBodyText"/>
    <w:rsid w:val="00F65462"/>
    <w:rPr>
      <w:rFonts w:ascii="Arial" w:hAnsi="Arial" w:cs="Arial"/>
      <w:sz w:val="22"/>
      <w:szCs w:val="22"/>
      <w:lang w:val="en-GB" w:eastAsia="en-US" w:bidi="ar-SA"/>
    </w:rPr>
  </w:style>
  <w:style w:type="paragraph" w:customStyle="1" w:styleId="10">
    <w:name w:val="列出段落1"/>
    <w:basedOn w:val="Normal"/>
    <w:qFormat/>
    <w:rsid w:val="00872867"/>
    <w:pPr>
      <w:widowControl w:val="0"/>
      <w:ind w:firstLineChars="200" w:firstLine="420"/>
      <w:jc w:val="both"/>
    </w:pPr>
    <w:rPr>
      <w:rFonts w:ascii="Calibri" w:eastAsia="SimSun" w:hAnsi="Calibri"/>
      <w:kern w:val="2"/>
      <w:sz w:val="21"/>
      <w:lang w:val="en-US" w:eastAsia="zh-CN"/>
    </w:rPr>
  </w:style>
  <w:style w:type="paragraph" w:styleId="Date">
    <w:name w:val="Date"/>
    <w:basedOn w:val="Normal"/>
    <w:next w:val="Normal"/>
    <w:rsid w:val="00EB0FAC"/>
  </w:style>
  <w:style w:type="character" w:styleId="Strong">
    <w:name w:val="Strong"/>
    <w:qFormat/>
    <w:rsid w:val="009C484A"/>
    <w:rPr>
      <w:b/>
      <w:bCs/>
    </w:rPr>
  </w:style>
  <w:style w:type="character" w:customStyle="1" w:styleId="HeaderChar">
    <w:name w:val="Header Char"/>
    <w:locked/>
    <w:rsid w:val="00233987"/>
    <w:rPr>
      <w:rFonts w:ascii="Arial" w:eastAsia="SimSun" w:hAnsi="Arial"/>
      <w:sz w:val="22"/>
      <w:szCs w:val="22"/>
      <w:lang w:val="en-US" w:eastAsia="zh-CN" w:bidi="ar-SA"/>
    </w:rPr>
  </w:style>
  <w:style w:type="paragraph" w:customStyle="1" w:styleId="BodyText0">
    <w:name w:val="_Body Text"/>
    <w:basedOn w:val="BodyText"/>
    <w:link w:val="BodyTextChar0"/>
    <w:rsid w:val="00A77276"/>
    <w:pPr>
      <w:tabs>
        <w:tab w:val="left" w:pos="1140"/>
        <w:tab w:val="left" w:pos="1707"/>
        <w:tab w:val="left" w:pos="2274"/>
        <w:tab w:val="left" w:pos="2841"/>
        <w:tab w:val="left" w:pos="3408"/>
        <w:tab w:val="center" w:pos="4513"/>
      </w:tabs>
      <w:suppressAutoHyphens/>
      <w:spacing w:after="120"/>
    </w:pPr>
    <w:rPr>
      <w:rFonts w:ascii="Arial" w:eastAsia="SimSun" w:hAnsi="Arial" w:cs="Arial"/>
      <w:bCs/>
      <w:sz w:val="22"/>
      <w:szCs w:val="24"/>
      <w:lang w:val="en-GB" w:eastAsia="zh-CN"/>
    </w:rPr>
  </w:style>
  <w:style w:type="paragraph" w:customStyle="1" w:styleId="SubHeading">
    <w:name w:val="_Sub Heading"/>
    <w:basedOn w:val="Normal"/>
    <w:next w:val="BodyText"/>
    <w:link w:val="SubHeadingChar"/>
    <w:rsid w:val="00A77276"/>
    <w:pPr>
      <w:keepNext/>
      <w:tabs>
        <w:tab w:val="num" w:pos="1080"/>
      </w:tabs>
      <w:spacing w:before="240" w:after="120"/>
      <w:outlineLvl w:val="1"/>
    </w:pPr>
    <w:rPr>
      <w:rFonts w:ascii="Arial Bold" w:eastAsia="SimSun" w:hAnsi="Arial Bold" w:cs="Times New Roman"/>
      <w:caps/>
      <w:color w:val="000000"/>
      <w:sz w:val="24"/>
      <w:szCs w:val="28"/>
      <w:lang w:eastAsia="zh-CN"/>
    </w:rPr>
  </w:style>
  <w:style w:type="character" w:customStyle="1" w:styleId="SubHeadingChar">
    <w:name w:val="_Sub Heading Char"/>
    <w:link w:val="SubHeading"/>
    <w:rsid w:val="00A77276"/>
    <w:rPr>
      <w:rFonts w:ascii="Arial Bold" w:eastAsia="SimSun" w:hAnsi="Arial Bold"/>
      <w:caps/>
      <w:color w:val="000000"/>
      <w:sz w:val="24"/>
      <w:szCs w:val="28"/>
      <w:lang w:val="en-GB" w:eastAsia="zh-CN" w:bidi="ar-SA"/>
    </w:rPr>
  </w:style>
  <w:style w:type="character" w:customStyle="1" w:styleId="BodyTextChar0">
    <w:name w:val="_Body Text Char"/>
    <w:link w:val="BodyText0"/>
    <w:rsid w:val="00A77276"/>
    <w:rPr>
      <w:rFonts w:ascii="Arial" w:eastAsia="SimSun" w:hAnsi="Arial" w:cs="Arial"/>
      <w:bCs/>
      <w:sz w:val="22"/>
      <w:szCs w:val="24"/>
      <w:lang w:val="en-GB" w:eastAsia="zh-CN" w:bidi="ar-SA"/>
    </w:rPr>
  </w:style>
  <w:style w:type="character" w:customStyle="1" w:styleId="Addedtext">
    <w:name w:val="_Added text"/>
    <w:rsid w:val="00A77276"/>
    <w:rPr>
      <w:color w:val="FF0000"/>
      <w:u w:val="none"/>
    </w:rPr>
  </w:style>
  <w:style w:type="character" w:customStyle="1" w:styleId="Deletedtext">
    <w:name w:val="_Deleted text"/>
    <w:rsid w:val="00A77276"/>
    <w:rPr>
      <w:strike/>
      <w:dstrike w:val="0"/>
      <w:color w:val="FF0000"/>
    </w:rPr>
  </w:style>
  <w:style w:type="paragraph" w:customStyle="1" w:styleId="SubHeading2">
    <w:name w:val="_Sub_Heading2"/>
    <w:basedOn w:val="SubHeading"/>
    <w:next w:val="BodyText0"/>
    <w:rsid w:val="00A77276"/>
    <w:pPr>
      <w:keepNext w:val="0"/>
      <w:spacing w:before="120"/>
      <w:outlineLvl w:val="2"/>
    </w:pPr>
    <w:rPr>
      <w:rFonts w:ascii="Arial" w:hAnsi="Arial"/>
      <w:b/>
      <w:caps w:val="0"/>
      <w:szCs w:val="24"/>
      <w:lang w:val="en-US"/>
    </w:rPr>
  </w:style>
  <w:style w:type="character" w:customStyle="1" w:styleId="apple-converted-space">
    <w:name w:val="apple-converted-space"/>
    <w:basedOn w:val="DefaultParagraphFont"/>
    <w:rsid w:val="00636087"/>
  </w:style>
  <w:style w:type="paragraph" w:customStyle="1" w:styleId="Body">
    <w:name w:val="_Body"/>
    <w:basedOn w:val="Normal"/>
    <w:link w:val="BodyCharChar"/>
    <w:rsid w:val="00452AB3"/>
    <w:pPr>
      <w:numPr>
        <w:numId w:val="6"/>
      </w:numPr>
      <w:tabs>
        <w:tab w:val="left" w:pos="680"/>
        <w:tab w:val="left" w:pos="2041"/>
        <w:tab w:val="left" w:pos="2722"/>
        <w:tab w:val="left" w:pos="3402"/>
      </w:tabs>
      <w:outlineLvl w:val="0"/>
    </w:pPr>
    <w:rPr>
      <w:rFonts w:eastAsia="MS Mincho" w:cs="Times New Roman"/>
      <w:lang w:eastAsia="ja-JP"/>
    </w:rPr>
  </w:style>
  <w:style w:type="paragraph" w:customStyle="1" w:styleId="H1">
    <w:name w:val="_H1"/>
    <w:basedOn w:val="Body"/>
    <w:next w:val="Body"/>
    <w:rsid w:val="00452AB3"/>
    <w:pPr>
      <w:numPr>
        <w:numId w:val="3"/>
      </w:numPr>
      <w:tabs>
        <w:tab w:val="clear" w:pos="0"/>
        <w:tab w:val="num" w:pos="720"/>
      </w:tabs>
      <w:ind w:left="720" w:hanging="360"/>
    </w:pPr>
    <w:rPr>
      <w:b/>
      <w:sz w:val="28"/>
    </w:rPr>
  </w:style>
  <w:style w:type="paragraph" w:customStyle="1" w:styleId="H2">
    <w:name w:val="_H2"/>
    <w:basedOn w:val="Body"/>
    <w:next w:val="Body"/>
    <w:rsid w:val="00452AB3"/>
    <w:pPr>
      <w:numPr>
        <w:ilvl w:val="1"/>
        <w:numId w:val="4"/>
      </w:numPr>
      <w:tabs>
        <w:tab w:val="clear" w:pos="0"/>
        <w:tab w:val="num" w:pos="1440"/>
      </w:tabs>
      <w:ind w:left="1440" w:hanging="360"/>
      <w:outlineLvl w:val="1"/>
    </w:pPr>
    <w:rPr>
      <w:b/>
      <w:sz w:val="24"/>
    </w:rPr>
  </w:style>
  <w:style w:type="paragraph" w:customStyle="1" w:styleId="Action">
    <w:name w:val="_Action"/>
    <w:basedOn w:val="Body"/>
    <w:next w:val="Body"/>
    <w:rsid w:val="00452AB3"/>
    <w:pPr>
      <w:numPr>
        <w:numId w:val="4"/>
      </w:numPr>
      <w:tabs>
        <w:tab w:val="clear" w:pos="360"/>
        <w:tab w:val="num" w:pos="720"/>
      </w:tabs>
      <w:ind w:left="720"/>
    </w:pPr>
    <w:rPr>
      <w:color w:val="0000FF"/>
    </w:rPr>
  </w:style>
  <w:style w:type="paragraph" w:customStyle="1" w:styleId="Decision">
    <w:name w:val="_Decision"/>
    <w:basedOn w:val="Body"/>
    <w:next w:val="Body"/>
    <w:rsid w:val="00452AB3"/>
    <w:pPr>
      <w:numPr>
        <w:numId w:val="5"/>
      </w:numPr>
      <w:tabs>
        <w:tab w:val="clear" w:pos="-360"/>
        <w:tab w:val="num" w:pos="720"/>
      </w:tabs>
      <w:ind w:left="720"/>
    </w:pPr>
    <w:rPr>
      <w:color w:val="339966"/>
    </w:rPr>
  </w:style>
  <w:style w:type="character" w:customStyle="1" w:styleId="BodyCharChar">
    <w:name w:val="_Body Char Char"/>
    <w:link w:val="Body"/>
    <w:rsid w:val="00452AB3"/>
    <w:rPr>
      <w:rFonts w:ascii="Arial" w:hAnsi="Arial"/>
      <w:sz w:val="22"/>
      <w:szCs w:val="22"/>
      <w:lang w:val="en-GB" w:eastAsia="ja-JP"/>
    </w:rPr>
  </w:style>
  <w:style w:type="paragraph" w:customStyle="1" w:styleId="WMOBodyText">
    <w:name w:val="WMO_BodyText"/>
    <w:basedOn w:val="Normal"/>
    <w:link w:val="WMOBodyTextCharChar"/>
    <w:rsid w:val="00816A15"/>
    <w:pPr>
      <w:tabs>
        <w:tab w:val="left" w:pos="1134"/>
      </w:tabs>
      <w:spacing w:before="240"/>
    </w:pPr>
    <w:rPr>
      <w:rFonts w:eastAsia="Arial"/>
      <w:lang w:eastAsia="zh-TW"/>
    </w:rPr>
  </w:style>
  <w:style w:type="character" w:customStyle="1" w:styleId="WMOBodyTextCharChar">
    <w:name w:val="WMO_BodyText Char Char"/>
    <w:link w:val="WMOBodyText"/>
    <w:rsid w:val="00816A15"/>
    <w:rPr>
      <w:rFonts w:ascii="Arial" w:eastAsia="Arial" w:hAnsi="Arial" w:cs="Arial"/>
      <w:sz w:val="22"/>
      <w:szCs w:val="22"/>
      <w:lang w:val="en-GB"/>
    </w:rPr>
  </w:style>
  <w:style w:type="character" w:styleId="FollowedHyperlink">
    <w:name w:val="FollowedHyperlink"/>
    <w:uiPriority w:val="99"/>
    <w:semiHidden/>
    <w:unhideWhenUsed/>
    <w:rsid w:val="00346BF3"/>
    <w:rPr>
      <w:color w:val="800080"/>
      <w:u w:val="single"/>
    </w:rPr>
  </w:style>
  <w:style w:type="paragraph" w:styleId="Revision">
    <w:name w:val="Revision"/>
    <w:hidden/>
    <w:uiPriority w:val="99"/>
    <w:semiHidden/>
    <w:rsid w:val="005B1E41"/>
    <w:rPr>
      <w:rFonts w:ascii="Arial" w:eastAsia="Times New Roma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463">
      <w:bodyDiv w:val="1"/>
      <w:marLeft w:val="0"/>
      <w:marRight w:val="0"/>
      <w:marTop w:val="0"/>
      <w:marBottom w:val="0"/>
      <w:divBdr>
        <w:top w:val="none" w:sz="0" w:space="0" w:color="auto"/>
        <w:left w:val="none" w:sz="0" w:space="0" w:color="auto"/>
        <w:bottom w:val="none" w:sz="0" w:space="0" w:color="auto"/>
        <w:right w:val="none" w:sz="0" w:space="0" w:color="auto"/>
      </w:divBdr>
      <w:divsChild>
        <w:div w:id="77335604">
          <w:marLeft w:val="0"/>
          <w:marRight w:val="0"/>
          <w:marTop w:val="0"/>
          <w:marBottom w:val="0"/>
          <w:divBdr>
            <w:top w:val="none" w:sz="0" w:space="0" w:color="auto"/>
            <w:left w:val="none" w:sz="0" w:space="0" w:color="auto"/>
            <w:bottom w:val="none" w:sz="0" w:space="0" w:color="auto"/>
            <w:right w:val="none" w:sz="0" w:space="0" w:color="auto"/>
          </w:divBdr>
        </w:div>
        <w:div w:id="196089084">
          <w:marLeft w:val="0"/>
          <w:marRight w:val="0"/>
          <w:marTop w:val="0"/>
          <w:marBottom w:val="0"/>
          <w:divBdr>
            <w:top w:val="none" w:sz="0" w:space="0" w:color="auto"/>
            <w:left w:val="none" w:sz="0" w:space="0" w:color="auto"/>
            <w:bottom w:val="none" w:sz="0" w:space="0" w:color="auto"/>
            <w:right w:val="none" w:sz="0" w:space="0" w:color="auto"/>
          </w:divBdr>
        </w:div>
        <w:div w:id="591864081">
          <w:marLeft w:val="0"/>
          <w:marRight w:val="0"/>
          <w:marTop w:val="0"/>
          <w:marBottom w:val="0"/>
          <w:divBdr>
            <w:top w:val="none" w:sz="0" w:space="0" w:color="auto"/>
            <w:left w:val="none" w:sz="0" w:space="0" w:color="auto"/>
            <w:bottom w:val="none" w:sz="0" w:space="0" w:color="auto"/>
            <w:right w:val="none" w:sz="0" w:space="0" w:color="auto"/>
          </w:divBdr>
        </w:div>
        <w:div w:id="840854655">
          <w:marLeft w:val="0"/>
          <w:marRight w:val="0"/>
          <w:marTop w:val="0"/>
          <w:marBottom w:val="0"/>
          <w:divBdr>
            <w:top w:val="none" w:sz="0" w:space="0" w:color="auto"/>
            <w:left w:val="none" w:sz="0" w:space="0" w:color="auto"/>
            <w:bottom w:val="none" w:sz="0" w:space="0" w:color="auto"/>
            <w:right w:val="none" w:sz="0" w:space="0" w:color="auto"/>
          </w:divBdr>
        </w:div>
        <w:div w:id="976953448">
          <w:marLeft w:val="0"/>
          <w:marRight w:val="0"/>
          <w:marTop w:val="0"/>
          <w:marBottom w:val="0"/>
          <w:divBdr>
            <w:top w:val="none" w:sz="0" w:space="0" w:color="auto"/>
            <w:left w:val="none" w:sz="0" w:space="0" w:color="auto"/>
            <w:bottom w:val="none" w:sz="0" w:space="0" w:color="auto"/>
            <w:right w:val="none" w:sz="0" w:space="0" w:color="auto"/>
          </w:divBdr>
        </w:div>
        <w:div w:id="994719713">
          <w:marLeft w:val="0"/>
          <w:marRight w:val="0"/>
          <w:marTop w:val="0"/>
          <w:marBottom w:val="0"/>
          <w:divBdr>
            <w:top w:val="none" w:sz="0" w:space="0" w:color="auto"/>
            <w:left w:val="none" w:sz="0" w:space="0" w:color="auto"/>
            <w:bottom w:val="none" w:sz="0" w:space="0" w:color="auto"/>
            <w:right w:val="none" w:sz="0" w:space="0" w:color="auto"/>
          </w:divBdr>
        </w:div>
        <w:div w:id="1003897279">
          <w:marLeft w:val="0"/>
          <w:marRight w:val="0"/>
          <w:marTop w:val="0"/>
          <w:marBottom w:val="0"/>
          <w:divBdr>
            <w:top w:val="none" w:sz="0" w:space="0" w:color="auto"/>
            <w:left w:val="none" w:sz="0" w:space="0" w:color="auto"/>
            <w:bottom w:val="none" w:sz="0" w:space="0" w:color="auto"/>
            <w:right w:val="none" w:sz="0" w:space="0" w:color="auto"/>
          </w:divBdr>
        </w:div>
        <w:div w:id="1116295545">
          <w:marLeft w:val="0"/>
          <w:marRight w:val="0"/>
          <w:marTop w:val="0"/>
          <w:marBottom w:val="0"/>
          <w:divBdr>
            <w:top w:val="none" w:sz="0" w:space="0" w:color="auto"/>
            <w:left w:val="none" w:sz="0" w:space="0" w:color="auto"/>
            <w:bottom w:val="none" w:sz="0" w:space="0" w:color="auto"/>
            <w:right w:val="none" w:sz="0" w:space="0" w:color="auto"/>
          </w:divBdr>
        </w:div>
        <w:div w:id="1172448844">
          <w:marLeft w:val="0"/>
          <w:marRight w:val="0"/>
          <w:marTop w:val="0"/>
          <w:marBottom w:val="0"/>
          <w:divBdr>
            <w:top w:val="none" w:sz="0" w:space="0" w:color="auto"/>
            <w:left w:val="none" w:sz="0" w:space="0" w:color="auto"/>
            <w:bottom w:val="none" w:sz="0" w:space="0" w:color="auto"/>
            <w:right w:val="none" w:sz="0" w:space="0" w:color="auto"/>
          </w:divBdr>
        </w:div>
        <w:div w:id="1418164247">
          <w:marLeft w:val="0"/>
          <w:marRight w:val="0"/>
          <w:marTop w:val="0"/>
          <w:marBottom w:val="0"/>
          <w:divBdr>
            <w:top w:val="none" w:sz="0" w:space="0" w:color="auto"/>
            <w:left w:val="none" w:sz="0" w:space="0" w:color="auto"/>
            <w:bottom w:val="none" w:sz="0" w:space="0" w:color="auto"/>
            <w:right w:val="none" w:sz="0" w:space="0" w:color="auto"/>
          </w:divBdr>
        </w:div>
        <w:div w:id="1601142281">
          <w:marLeft w:val="0"/>
          <w:marRight w:val="0"/>
          <w:marTop w:val="0"/>
          <w:marBottom w:val="0"/>
          <w:divBdr>
            <w:top w:val="none" w:sz="0" w:space="0" w:color="auto"/>
            <w:left w:val="none" w:sz="0" w:space="0" w:color="auto"/>
            <w:bottom w:val="none" w:sz="0" w:space="0" w:color="auto"/>
            <w:right w:val="none" w:sz="0" w:space="0" w:color="auto"/>
          </w:divBdr>
        </w:div>
        <w:div w:id="1606689370">
          <w:marLeft w:val="0"/>
          <w:marRight w:val="0"/>
          <w:marTop w:val="0"/>
          <w:marBottom w:val="0"/>
          <w:divBdr>
            <w:top w:val="none" w:sz="0" w:space="0" w:color="auto"/>
            <w:left w:val="none" w:sz="0" w:space="0" w:color="auto"/>
            <w:bottom w:val="none" w:sz="0" w:space="0" w:color="auto"/>
            <w:right w:val="none" w:sz="0" w:space="0" w:color="auto"/>
          </w:divBdr>
        </w:div>
        <w:div w:id="1620644631">
          <w:marLeft w:val="0"/>
          <w:marRight w:val="0"/>
          <w:marTop w:val="0"/>
          <w:marBottom w:val="0"/>
          <w:divBdr>
            <w:top w:val="none" w:sz="0" w:space="0" w:color="auto"/>
            <w:left w:val="none" w:sz="0" w:space="0" w:color="auto"/>
            <w:bottom w:val="none" w:sz="0" w:space="0" w:color="auto"/>
            <w:right w:val="none" w:sz="0" w:space="0" w:color="auto"/>
          </w:divBdr>
        </w:div>
        <w:div w:id="1918898828">
          <w:marLeft w:val="0"/>
          <w:marRight w:val="0"/>
          <w:marTop w:val="0"/>
          <w:marBottom w:val="0"/>
          <w:divBdr>
            <w:top w:val="none" w:sz="0" w:space="0" w:color="auto"/>
            <w:left w:val="none" w:sz="0" w:space="0" w:color="auto"/>
            <w:bottom w:val="none" w:sz="0" w:space="0" w:color="auto"/>
            <w:right w:val="none" w:sz="0" w:space="0" w:color="auto"/>
          </w:divBdr>
        </w:div>
        <w:div w:id="2077823412">
          <w:marLeft w:val="0"/>
          <w:marRight w:val="0"/>
          <w:marTop w:val="0"/>
          <w:marBottom w:val="0"/>
          <w:divBdr>
            <w:top w:val="none" w:sz="0" w:space="0" w:color="auto"/>
            <w:left w:val="none" w:sz="0" w:space="0" w:color="auto"/>
            <w:bottom w:val="none" w:sz="0" w:space="0" w:color="auto"/>
            <w:right w:val="none" w:sz="0" w:space="0" w:color="auto"/>
          </w:divBdr>
        </w:div>
      </w:divsChild>
    </w:div>
    <w:div w:id="176578123">
      <w:bodyDiv w:val="1"/>
      <w:marLeft w:val="0"/>
      <w:marRight w:val="0"/>
      <w:marTop w:val="0"/>
      <w:marBottom w:val="0"/>
      <w:divBdr>
        <w:top w:val="none" w:sz="0" w:space="0" w:color="auto"/>
        <w:left w:val="none" w:sz="0" w:space="0" w:color="auto"/>
        <w:bottom w:val="none" w:sz="0" w:space="0" w:color="auto"/>
        <w:right w:val="none" w:sz="0" w:space="0" w:color="auto"/>
      </w:divBdr>
    </w:div>
    <w:div w:id="204222982">
      <w:bodyDiv w:val="1"/>
      <w:marLeft w:val="0"/>
      <w:marRight w:val="0"/>
      <w:marTop w:val="0"/>
      <w:marBottom w:val="0"/>
      <w:divBdr>
        <w:top w:val="none" w:sz="0" w:space="0" w:color="auto"/>
        <w:left w:val="none" w:sz="0" w:space="0" w:color="auto"/>
        <w:bottom w:val="none" w:sz="0" w:space="0" w:color="auto"/>
        <w:right w:val="none" w:sz="0" w:space="0" w:color="auto"/>
      </w:divBdr>
    </w:div>
    <w:div w:id="267587554">
      <w:bodyDiv w:val="1"/>
      <w:marLeft w:val="0"/>
      <w:marRight w:val="0"/>
      <w:marTop w:val="0"/>
      <w:marBottom w:val="0"/>
      <w:divBdr>
        <w:top w:val="none" w:sz="0" w:space="0" w:color="auto"/>
        <w:left w:val="none" w:sz="0" w:space="0" w:color="auto"/>
        <w:bottom w:val="none" w:sz="0" w:space="0" w:color="auto"/>
        <w:right w:val="none" w:sz="0" w:space="0" w:color="auto"/>
      </w:divBdr>
      <w:divsChild>
        <w:div w:id="1526988804">
          <w:marLeft w:val="446"/>
          <w:marRight w:val="0"/>
          <w:marTop w:val="115"/>
          <w:marBottom w:val="0"/>
          <w:divBdr>
            <w:top w:val="none" w:sz="0" w:space="0" w:color="auto"/>
            <w:left w:val="none" w:sz="0" w:space="0" w:color="auto"/>
            <w:bottom w:val="none" w:sz="0" w:space="0" w:color="auto"/>
            <w:right w:val="none" w:sz="0" w:space="0" w:color="auto"/>
          </w:divBdr>
        </w:div>
        <w:div w:id="1922325565">
          <w:marLeft w:val="446"/>
          <w:marRight w:val="0"/>
          <w:marTop w:val="115"/>
          <w:marBottom w:val="0"/>
          <w:divBdr>
            <w:top w:val="none" w:sz="0" w:space="0" w:color="auto"/>
            <w:left w:val="none" w:sz="0" w:space="0" w:color="auto"/>
            <w:bottom w:val="none" w:sz="0" w:space="0" w:color="auto"/>
            <w:right w:val="none" w:sz="0" w:space="0" w:color="auto"/>
          </w:divBdr>
        </w:div>
      </w:divsChild>
    </w:div>
    <w:div w:id="302854693">
      <w:bodyDiv w:val="1"/>
      <w:marLeft w:val="0"/>
      <w:marRight w:val="0"/>
      <w:marTop w:val="0"/>
      <w:marBottom w:val="0"/>
      <w:divBdr>
        <w:top w:val="none" w:sz="0" w:space="0" w:color="auto"/>
        <w:left w:val="none" w:sz="0" w:space="0" w:color="auto"/>
        <w:bottom w:val="none" w:sz="0" w:space="0" w:color="auto"/>
        <w:right w:val="none" w:sz="0" w:space="0" w:color="auto"/>
      </w:divBdr>
    </w:div>
    <w:div w:id="550465355">
      <w:bodyDiv w:val="1"/>
      <w:marLeft w:val="0"/>
      <w:marRight w:val="0"/>
      <w:marTop w:val="0"/>
      <w:marBottom w:val="0"/>
      <w:divBdr>
        <w:top w:val="none" w:sz="0" w:space="0" w:color="auto"/>
        <w:left w:val="none" w:sz="0" w:space="0" w:color="auto"/>
        <w:bottom w:val="none" w:sz="0" w:space="0" w:color="auto"/>
        <w:right w:val="none" w:sz="0" w:space="0" w:color="auto"/>
      </w:divBdr>
    </w:div>
    <w:div w:id="668561031">
      <w:bodyDiv w:val="1"/>
      <w:marLeft w:val="0"/>
      <w:marRight w:val="0"/>
      <w:marTop w:val="0"/>
      <w:marBottom w:val="0"/>
      <w:divBdr>
        <w:top w:val="none" w:sz="0" w:space="0" w:color="auto"/>
        <w:left w:val="none" w:sz="0" w:space="0" w:color="auto"/>
        <w:bottom w:val="none" w:sz="0" w:space="0" w:color="auto"/>
        <w:right w:val="none" w:sz="0" w:space="0" w:color="auto"/>
      </w:divBdr>
    </w:div>
    <w:div w:id="707025007">
      <w:bodyDiv w:val="1"/>
      <w:marLeft w:val="0"/>
      <w:marRight w:val="0"/>
      <w:marTop w:val="0"/>
      <w:marBottom w:val="0"/>
      <w:divBdr>
        <w:top w:val="none" w:sz="0" w:space="0" w:color="auto"/>
        <w:left w:val="none" w:sz="0" w:space="0" w:color="auto"/>
        <w:bottom w:val="none" w:sz="0" w:space="0" w:color="auto"/>
        <w:right w:val="none" w:sz="0" w:space="0" w:color="auto"/>
      </w:divBdr>
    </w:div>
    <w:div w:id="798457513">
      <w:bodyDiv w:val="1"/>
      <w:marLeft w:val="0"/>
      <w:marRight w:val="0"/>
      <w:marTop w:val="0"/>
      <w:marBottom w:val="0"/>
      <w:divBdr>
        <w:top w:val="none" w:sz="0" w:space="0" w:color="auto"/>
        <w:left w:val="none" w:sz="0" w:space="0" w:color="auto"/>
        <w:bottom w:val="none" w:sz="0" w:space="0" w:color="auto"/>
        <w:right w:val="none" w:sz="0" w:space="0" w:color="auto"/>
      </w:divBdr>
    </w:div>
    <w:div w:id="802311860">
      <w:bodyDiv w:val="1"/>
      <w:marLeft w:val="0"/>
      <w:marRight w:val="0"/>
      <w:marTop w:val="0"/>
      <w:marBottom w:val="0"/>
      <w:divBdr>
        <w:top w:val="none" w:sz="0" w:space="0" w:color="auto"/>
        <w:left w:val="none" w:sz="0" w:space="0" w:color="auto"/>
        <w:bottom w:val="none" w:sz="0" w:space="0" w:color="auto"/>
        <w:right w:val="none" w:sz="0" w:space="0" w:color="auto"/>
      </w:divBdr>
    </w:div>
    <w:div w:id="841361653">
      <w:bodyDiv w:val="1"/>
      <w:marLeft w:val="0"/>
      <w:marRight w:val="0"/>
      <w:marTop w:val="0"/>
      <w:marBottom w:val="0"/>
      <w:divBdr>
        <w:top w:val="none" w:sz="0" w:space="0" w:color="auto"/>
        <w:left w:val="none" w:sz="0" w:space="0" w:color="auto"/>
        <w:bottom w:val="none" w:sz="0" w:space="0" w:color="auto"/>
        <w:right w:val="none" w:sz="0" w:space="0" w:color="auto"/>
      </w:divBdr>
    </w:div>
    <w:div w:id="981499229">
      <w:bodyDiv w:val="1"/>
      <w:marLeft w:val="0"/>
      <w:marRight w:val="0"/>
      <w:marTop w:val="0"/>
      <w:marBottom w:val="0"/>
      <w:divBdr>
        <w:top w:val="none" w:sz="0" w:space="0" w:color="auto"/>
        <w:left w:val="none" w:sz="0" w:space="0" w:color="auto"/>
        <w:bottom w:val="none" w:sz="0" w:space="0" w:color="auto"/>
        <w:right w:val="none" w:sz="0" w:space="0" w:color="auto"/>
      </w:divBdr>
      <w:divsChild>
        <w:div w:id="27881608">
          <w:marLeft w:val="0"/>
          <w:marRight w:val="0"/>
          <w:marTop w:val="0"/>
          <w:marBottom w:val="0"/>
          <w:divBdr>
            <w:top w:val="none" w:sz="0" w:space="0" w:color="auto"/>
            <w:left w:val="none" w:sz="0" w:space="0" w:color="auto"/>
            <w:bottom w:val="none" w:sz="0" w:space="0" w:color="auto"/>
            <w:right w:val="none" w:sz="0" w:space="0" w:color="auto"/>
          </w:divBdr>
          <w:divsChild>
            <w:div w:id="1063217716">
              <w:marLeft w:val="0"/>
              <w:marRight w:val="0"/>
              <w:marTop w:val="0"/>
              <w:marBottom w:val="0"/>
              <w:divBdr>
                <w:top w:val="none" w:sz="0" w:space="0" w:color="auto"/>
                <w:left w:val="none" w:sz="0" w:space="0" w:color="auto"/>
                <w:bottom w:val="none" w:sz="0" w:space="0" w:color="auto"/>
                <w:right w:val="none" w:sz="0" w:space="0" w:color="auto"/>
              </w:divBdr>
              <w:divsChild>
                <w:div w:id="862134703">
                  <w:marLeft w:val="0"/>
                  <w:marRight w:val="0"/>
                  <w:marTop w:val="0"/>
                  <w:marBottom w:val="0"/>
                  <w:divBdr>
                    <w:top w:val="none" w:sz="0" w:space="0" w:color="auto"/>
                    <w:left w:val="none" w:sz="0" w:space="0" w:color="auto"/>
                    <w:bottom w:val="none" w:sz="0" w:space="0" w:color="auto"/>
                    <w:right w:val="none" w:sz="0" w:space="0" w:color="auto"/>
                  </w:divBdr>
                  <w:divsChild>
                    <w:div w:id="632714506">
                      <w:marLeft w:val="0"/>
                      <w:marRight w:val="0"/>
                      <w:marTop w:val="0"/>
                      <w:marBottom w:val="0"/>
                      <w:divBdr>
                        <w:top w:val="none" w:sz="0" w:space="0" w:color="auto"/>
                        <w:left w:val="none" w:sz="0" w:space="0" w:color="auto"/>
                        <w:bottom w:val="none" w:sz="0" w:space="0" w:color="auto"/>
                        <w:right w:val="none" w:sz="0" w:space="0" w:color="auto"/>
                      </w:divBdr>
                      <w:divsChild>
                        <w:div w:id="1513377295">
                          <w:marLeft w:val="0"/>
                          <w:marRight w:val="0"/>
                          <w:marTop w:val="0"/>
                          <w:marBottom w:val="0"/>
                          <w:divBdr>
                            <w:top w:val="none" w:sz="0" w:space="0" w:color="auto"/>
                            <w:left w:val="none" w:sz="0" w:space="0" w:color="auto"/>
                            <w:bottom w:val="none" w:sz="0" w:space="0" w:color="auto"/>
                            <w:right w:val="none" w:sz="0" w:space="0" w:color="auto"/>
                          </w:divBdr>
                          <w:divsChild>
                            <w:div w:id="1341079098">
                              <w:marLeft w:val="0"/>
                              <w:marRight w:val="0"/>
                              <w:marTop w:val="0"/>
                              <w:marBottom w:val="0"/>
                              <w:divBdr>
                                <w:top w:val="none" w:sz="0" w:space="0" w:color="auto"/>
                                <w:left w:val="none" w:sz="0" w:space="0" w:color="auto"/>
                                <w:bottom w:val="none" w:sz="0" w:space="0" w:color="auto"/>
                                <w:right w:val="none" w:sz="0" w:space="0" w:color="auto"/>
                              </w:divBdr>
                              <w:divsChild>
                                <w:div w:id="790244474">
                                  <w:marLeft w:val="0"/>
                                  <w:marRight w:val="0"/>
                                  <w:marTop w:val="0"/>
                                  <w:marBottom w:val="0"/>
                                  <w:divBdr>
                                    <w:top w:val="none" w:sz="0" w:space="0" w:color="auto"/>
                                    <w:left w:val="none" w:sz="0" w:space="0" w:color="auto"/>
                                    <w:bottom w:val="none" w:sz="0" w:space="0" w:color="auto"/>
                                    <w:right w:val="none" w:sz="0" w:space="0" w:color="auto"/>
                                  </w:divBdr>
                                  <w:divsChild>
                                    <w:div w:id="912354853">
                                      <w:marLeft w:val="0"/>
                                      <w:marRight w:val="0"/>
                                      <w:marTop w:val="0"/>
                                      <w:marBottom w:val="0"/>
                                      <w:divBdr>
                                        <w:top w:val="none" w:sz="0" w:space="0" w:color="auto"/>
                                        <w:left w:val="none" w:sz="0" w:space="0" w:color="auto"/>
                                        <w:bottom w:val="none" w:sz="0" w:space="0" w:color="auto"/>
                                        <w:right w:val="none" w:sz="0" w:space="0" w:color="auto"/>
                                      </w:divBdr>
                                      <w:divsChild>
                                        <w:div w:id="1869297045">
                                          <w:marLeft w:val="0"/>
                                          <w:marRight w:val="0"/>
                                          <w:marTop w:val="0"/>
                                          <w:marBottom w:val="0"/>
                                          <w:divBdr>
                                            <w:top w:val="none" w:sz="0" w:space="0" w:color="auto"/>
                                            <w:left w:val="none" w:sz="0" w:space="0" w:color="auto"/>
                                            <w:bottom w:val="none" w:sz="0" w:space="0" w:color="auto"/>
                                            <w:right w:val="none" w:sz="0" w:space="0" w:color="auto"/>
                                          </w:divBdr>
                                          <w:divsChild>
                                            <w:div w:id="188228393">
                                              <w:marLeft w:val="0"/>
                                              <w:marRight w:val="0"/>
                                              <w:marTop w:val="0"/>
                                              <w:marBottom w:val="0"/>
                                              <w:divBdr>
                                                <w:top w:val="none" w:sz="0" w:space="0" w:color="auto"/>
                                                <w:left w:val="none" w:sz="0" w:space="0" w:color="auto"/>
                                                <w:bottom w:val="none" w:sz="0" w:space="0" w:color="auto"/>
                                                <w:right w:val="none" w:sz="0" w:space="0" w:color="auto"/>
                                              </w:divBdr>
                                              <w:divsChild>
                                                <w:div w:id="1756239573">
                                                  <w:marLeft w:val="0"/>
                                                  <w:marRight w:val="0"/>
                                                  <w:marTop w:val="0"/>
                                                  <w:marBottom w:val="0"/>
                                                  <w:divBdr>
                                                    <w:top w:val="none" w:sz="0" w:space="0" w:color="auto"/>
                                                    <w:left w:val="none" w:sz="0" w:space="0" w:color="auto"/>
                                                    <w:bottom w:val="none" w:sz="0" w:space="0" w:color="auto"/>
                                                    <w:right w:val="none" w:sz="0" w:space="0" w:color="auto"/>
                                                  </w:divBdr>
                                                  <w:divsChild>
                                                    <w:div w:id="1336767882">
                                                      <w:marLeft w:val="0"/>
                                                      <w:marRight w:val="0"/>
                                                      <w:marTop w:val="0"/>
                                                      <w:marBottom w:val="0"/>
                                                      <w:divBdr>
                                                        <w:top w:val="none" w:sz="0" w:space="0" w:color="auto"/>
                                                        <w:left w:val="none" w:sz="0" w:space="0" w:color="auto"/>
                                                        <w:bottom w:val="none" w:sz="0" w:space="0" w:color="auto"/>
                                                        <w:right w:val="none" w:sz="0" w:space="0" w:color="auto"/>
                                                      </w:divBdr>
                                                      <w:divsChild>
                                                        <w:div w:id="1527866757">
                                                          <w:marLeft w:val="0"/>
                                                          <w:marRight w:val="0"/>
                                                          <w:marTop w:val="0"/>
                                                          <w:marBottom w:val="0"/>
                                                          <w:divBdr>
                                                            <w:top w:val="none" w:sz="0" w:space="0" w:color="auto"/>
                                                            <w:left w:val="none" w:sz="0" w:space="0" w:color="auto"/>
                                                            <w:bottom w:val="none" w:sz="0" w:space="0" w:color="auto"/>
                                                            <w:right w:val="none" w:sz="0" w:space="0" w:color="auto"/>
                                                          </w:divBdr>
                                                          <w:divsChild>
                                                            <w:div w:id="1359818988">
                                                              <w:marLeft w:val="0"/>
                                                              <w:marRight w:val="0"/>
                                                              <w:marTop w:val="0"/>
                                                              <w:marBottom w:val="0"/>
                                                              <w:divBdr>
                                                                <w:top w:val="none" w:sz="0" w:space="0" w:color="auto"/>
                                                                <w:left w:val="none" w:sz="0" w:space="0" w:color="auto"/>
                                                                <w:bottom w:val="none" w:sz="0" w:space="0" w:color="auto"/>
                                                                <w:right w:val="none" w:sz="0" w:space="0" w:color="auto"/>
                                                              </w:divBdr>
                                                              <w:divsChild>
                                                                <w:div w:id="674260014">
                                                                  <w:marLeft w:val="0"/>
                                                                  <w:marRight w:val="0"/>
                                                                  <w:marTop w:val="0"/>
                                                                  <w:marBottom w:val="0"/>
                                                                  <w:divBdr>
                                                                    <w:top w:val="none" w:sz="0" w:space="0" w:color="auto"/>
                                                                    <w:left w:val="none" w:sz="0" w:space="0" w:color="auto"/>
                                                                    <w:bottom w:val="none" w:sz="0" w:space="0" w:color="auto"/>
                                                                    <w:right w:val="none" w:sz="0" w:space="0" w:color="auto"/>
                                                                  </w:divBdr>
                                                                  <w:divsChild>
                                                                    <w:div w:id="1559977513">
                                                                      <w:marLeft w:val="0"/>
                                                                      <w:marRight w:val="0"/>
                                                                      <w:marTop w:val="0"/>
                                                                      <w:marBottom w:val="0"/>
                                                                      <w:divBdr>
                                                                        <w:top w:val="none" w:sz="0" w:space="0" w:color="auto"/>
                                                                        <w:left w:val="none" w:sz="0" w:space="0" w:color="auto"/>
                                                                        <w:bottom w:val="none" w:sz="0" w:space="0" w:color="auto"/>
                                                                        <w:right w:val="none" w:sz="0" w:space="0" w:color="auto"/>
                                                                      </w:divBdr>
                                                                      <w:divsChild>
                                                                        <w:div w:id="1025057420">
                                                                          <w:marLeft w:val="0"/>
                                                                          <w:marRight w:val="0"/>
                                                                          <w:marTop w:val="0"/>
                                                                          <w:marBottom w:val="0"/>
                                                                          <w:divBdr>
                                                                            <w:top w:val="none" w:sz="0" w:space="0" w:color="auto"/>
                                                                            <w:left w:val="none" w:sz="0" w:space="0" w:color="auto"/>
                                                                            <w:bottom w:val="none" w:sz="0" w:space="0" w:color="auto"/>
                                                                            <w:right w:val="none" w:sz="0" w:space="0" w:color="auto"/>
                                                                          </w:divBdr>
                                                                          <w:divsChild>
                                                                            <w:div w:id="300384060">
                                                                              <w:marLeft w:val="0"/>
                                                                              <w:marRight w:val="0"/>
                                                                              <w:marTop w:val="0"/>
                                                                              <w:marBottom w:val="0"/>
                                                                              <w:divBdr>
                                                                                <w:top w:val="none" w:sz="0" w:space="0" w:color="auto"/>
                                                                                <w:left w:val="none" w:sz="0" w:space="0" w:color="auto"/>
                                                                                <w:bottom w:val="none" w:sz="0" w:space="0" w:color="auto"/>
                                                                                <w:right w:val="none" w:sz="0" w:space="0" w:color="auto"/>
                                                                              </w:divBdr>
                                                                              <w:divsChild>
                                                                                <w:div w:id="1870298268">
                                                                                  <w:marLeft w:val="0"/>
                                                                                  <w:marRight w:val="0"/>
                                                                                  <w:marTop w:val="0"/>
                                                                                  <w:marBottom w:val="0"/>
                                                                                  <w:divBdr>
                                                                                    <w:top w:val="none" w:sz="0" w:space="0" w:color="auto"/>
                                                                                    <w:left w:val="none" w:sz="0" w:space="0" w:color="auto"/>
                                                                                    <w:bottom w:val="none" w:sz="0" w:space="0" w:color="auto"/>
                                                                                    <w:right w:val="none" w:sz="0" w:space="0" w:color="auto"/>
                                                                                  </w:divBdr>
                                                                                  <w:divsChild>
                                                                                    <w:div w:id="1851262872">
                                                                                      <w:marLeft w:val="0"/>
                                                                                      <w:marRight w:val="0"/>
                                                                                      <w:marTop w:val="0"/>
                                                                                      <w:marBottom w:val="0"/>
                                                                                      <w:divBdr>
                                                                                        <w:top w:val="none" w:sz="0" w:space="0" w:color="auto"/>
                                                                                        <w:left w:val="none" w:sz="0" w:space="0" w:color="auto"/>
                                                                                        <w:bottom w:val="none" w:sz="0" w:space="0" w:color="auto"/>
                                                                                        <w:right w:val="none" w:sz="0" w:space="0" w:color="auto"/>
                                                                                      </w:divBdr>
                                                                                      <w:divsChild>
                                                                                        <w:div w:id="540436567">
                                                                                          <w:marLeft w:val="0"/>
                                                                                          <w:marRight w:val="0"/>
                                                                                          <w:marTop w:val="0"/>
                                                                                          <w:marBottom w:val="0"/>
                                                                                          <w:divBdr>
                                                                                            <w:top w:val="none" w:sz="0" w:space="0" w:color="auto"/>
                                                                                            <w:left w:val="none" w:sz="0" w:space="0" w:color="auto"/>
                                                                                            <w:bottom w:val="none" w:sz="0" w:space="0" w:color="auto"/>
                                                                                            <w:right w:val="none" w:sz="0" w:space="0" w:color="auto"/>
                                                                                          </w:divBdr>
                                                                                          <w:divsChild>
                                                                                            <w:div w:id="295570774">
                                                                                              <w:marLeft w:val="0"/>
                                                                                              <w:marRight w:val="0"/>
                                                                                              <w:marTop w:val="0"/>
                                                                                              <w:marBottom w:val="0"/>
                                                                                              <w:divBdr>
                                                                                                <w:top w:val="none" w:sz="0" w:space="0" w:color="auto"/>
                                                                                                <w:left w:val="none" w:sz="0" w:space="0" w:color="auto"/>
                                                                                                <w:bottom w:val="none" w:sz="0" w:space="0" w:color="auto"/>
                                                                                                <w:right w:val="none" w:sz="0" w:space="0" w:color="auto"/>
                                                                                              </w:divBdr>
                                                                                              <w:divsChild>
                                                                                                <w:div w:id="1000886511">
                                                                                                  <w:marLeft w:val="0"/>
                                                                                                  <w:marRight w:val="0"/>
                                                                                                  <w:marTop w:val="0"/>
                                                                                                  <w:marBottom w:val="0"/>
                                                                                                  <w:divBdr>
                                                                                                    <w:top w:val="none" w:sz="0" w:space="0" w:color="auto"/>
                                                                                                    <w:left w:val="none" w:sz="0" w:space="0" w:color="auto"/>
                                                                                                    <w:bottom w:val="none" w:sz="0" w:space="0" w:color="auto"/>
                                                                                                    <w:right w:val="none" w:sz="0" w:space="0" w:color="auto"/>
                                                                                                  </w:divBdr>
                                                                                                  <w:divsChild>
                                                                                                    <w:div w:id="2105760012">
                                                                                                      <w:marLeft w:val="0"/>
                                                                                                      <w:marRight w:val="0"/>
                                                                                                      <w:marTop w:val="0"/>
                                                                                                      <w:marBottom w:val="0"/>
                                                                                                      <w:divBdr>
                                                                                                        <w:top w:val="none" w:sz="0" w:space="0" w:color="auto"/>
                                                                                                        <w:left w:val="none" w:sz="0" w:space="0" w:color="auto"/>
                                                                                                        <w:bottom w:val="none" w:sz="0" w:space="0" w:color="auto"/>
                                                                                                        <w:right w:val="none" w:sz="0" w:space="0" w:color="auto"/>
                                                                                                      </w:divBdr>
                                                                                                      <w:divsChild>
                                                                                                        <w:div w:id="215245407">
                                                                                                          <w:marLeft w:val="0"/>
                                                                                                          <w:marRight w:val="0"/>
                                                                                                          <w:marTop w:val="0"/>
                                                                                                          <w:marBottom w:val="0"/>
                                                                                                          <w:divBdr>
                                                                                                            <w:top w:val="none" w:sz="0" w:space="0" w:color="auto"/>
                                                                                                            <w:left w:val="none" w:sz="0" w:space="0" w:color="auto"/>
                                                                                                            <w:bottom w:val="none" w:sz="0" w:space="0" w:color="auto"/>
                                                                                                            <w:right w:val="none" w:sz="0" w:space="0" w:color="auto"/>
                                                                                                          </w:divBdr>
                                                                                                          <w:divsChild>
                                                                                                            <w:div w:id="1097019392">
                                                                                                              <w:marLeft w:val="0"/>
                                                                                                              <w:marRight w:val="0"/>
                                                                                                              <w:marTop w:val="0"/>
                                                                                                              <w:marBottom w:val="0"/>
                                                                                                              <w:divBdr>
                                                                                                                <w:top w:val="none" w:sz="0" w:space="0" w:color="auto"/>
                                                                                                                <w:left w:val="none" w:sz="0" w:space="0" w:color="auto"/>
                                                                                                                <w:bottom w:val="none" w:sz="0" w:space="0" w:color="auto"/>
                                                                                                                <w:right w:val="none" w:sz="0" w:space="0" w:color="auto"/>
                                                                                                              </w:divBdr>
                                                                                                              <w:divsChild>
                                                                                                                <w:div w:id="985160021">
                                                                                                                  <w:marLeft w:val="0"/>
                                                                                                                  <w:marRight w:val="0"/>
                                                                                                                  <w:marTop w:val="0"/>
                                                                                                                  <w:marBottom w:val="0"/>
                                                                                                                  <w:divBdr>
                                                                                                                    <w:top w:val="none" w:sz="0" w:space="0" w:color="auto"/>
                                                                                                                    <w:left w:val="none" w:sz="0" w:space="0" w:color="auto"/>
                                                                                                                    <w:bottom w:val="none" w:sz="0" w:space="0" w:color="auto"/>
                                                                                                                    <w:right w:val="none" w:sz="0" w:space="0" w:color="auto"/>
                                                                                                                  </w:divBdr>
                                                                                                                  <w:divsChild>
                                                                                                                    <w:div w:id="306595089">
                                                                                                                      <w:marLeft w:val="0"/>
                                                                                                                      <w:marRight w:val="0"/>
                                                                                                                      <w:marTop w:val="0"/>
                                                                                                                      <w:marBottom w:val="0"/>
                                                                                                                      <w:divBdr>
                                                                                                                        <w:top w:val="none" w:sz="0" w:space="0" w:color="auto"/>
                                                                                                                        <w:left w:val="none" w:sz="0" w:space="0" w:color="auto"/>
                                                                                                                        <w:bottom w:val="none" w:sz="0" w:space="0" w:color="auto"/>
                                                                                                                        <w:right w:val="none" w:sz="0" w:space="0" w:color="auto"/>
                                                                                                                      </w:divBdr>
                                                                                                                      <w:divsChild>
                                                                                                                        <w:div w:id="889463187">
                                                                                                                          <w:marLeft w:val="0"/>
                                                                                                                          <w:marRight w:val="0"/>
                                                                                                                          <w:marTop w:val="0"/>
                                                                                                                          <w:marBottom w:val="0"/>
                                                                                                                          <w:divBdr>
                                                                                                                            <w:top w:val="none" w:sz="0" w:space="0" w:color="auto"/>
                                                                                                                            <w:left w:val="none" w:sz="0" w:space="0" w:color="auto"/>
                                                                                                                            <w:bottom w:val="none" w:sz="0" w:space="0" w:color="auto"/>
                                                                                                                            <w:right w:val="none" w:sz="0" w:space="0" w:color="auto"/>
                                                                                                                          </w:divBdr>
                                                                                                                          <w:divsChild>
                                                                                                                            <w:div w:id="1204829963">
                                                                                                                              <w:marLeft w:val="0"/>
                                                                                                                              <w:marRight w:val="0"/>
                                                                                                                              <w:marTop w:val="0"/>
                                                                                                                              <w:marBottom w:val="0"/>
                                                                                                                              <w:divBdr>
                                                                                                                                <w:top w:val="none" w:sz="0" w:space="0" w:color="auto"/>
                                                                                                                                <w:left w:val="none" w:sz="0" w:space="0" w:color="auto"/>
                                                                                                                                <w:bottom w:val="none" w:sz="0" w:space="0" w:color="auto"/>
                                                                                                                                <w:right w:val="none" w:sz="0" w:space="0" w:color="auto"/>
                                                                                                                              </w:divBdr>
                                                                                                                              <w:divsChild>
                                                                                                                                <w:div w:id="1015350110">
                                                                                                                                  <w:marLeft w:val="0"/>
                                                                                                                                  <w:marRight w:val="0"/>
                                                                                                                                  <w:marTop w:val="0"/>
                                                                                                                                  <w:marBottom w:val="0"/>
                                                                                                                                  <w:divBdr>
                                                                                                                                    <w:top w:val="none" w:sz="0" w:space="0" w:color="auto"/>
                                                                                                                                    <w:left w:val="none" w:sz="0" w:space="0" w:color="auto"/>
                                                                                                                                    <w:bottom w:val="none" w:sz="0" w:space="0" w:color="auto"/>
                                                                                                                                    <w:right w:val="none" w:sz="0" w:space="0" w:color="auto"/>
                                                                                                                                  </w:divBdr>
                                                                                                                                  <w:divsChild>
                                                                                                                                    <w:div w:id="341400667">
                                                                                                                                      <w:marLeft w:val="0"/>
                                                                                                                                      <w:marRight w:val="0"/>
                                                                                                                                      <w:marTop w:val="0"/>
                                                                                                                                      <w:marBottom w:val="0"/>
                                                                                                                                      <w:divBdr>
                                                                                                                                        <w:top w:val="none" w:sz="0" w:space="0" w:color="auto"/>
                                                                                                                                        <w:left w:val="none" w:sz="0" w:space="0" w:color="auto"/>
                                                                                                                                        <w:bottom w:val="none" w:sz="0" w:space="0" w:color="auto"/>
                                                                                                                                        <w:right w:val="none" w:sz="0" w:space="0" w:color="auto"/>
                                                                                                                                      </w:divBdr>
                                                                                                                                      <w:divsChild>
                                                                                                                                        <w:div w:id="404881635">
                                                                                                                                          <w:marLeft w:val="0"/>
                                                                                                                                          <w:marRight w:val="0"/>
                                                                                                                                          <w:marTop w:val="0"/>
                                                                                                                                          <w:marBottom w:val="0"/>
                                                                                                                                          <w:divBdr>
                                                                                                                                            <w:top w:val="none" w:sz="0" w:space="0" w:color="auto"/>
                                                                                                                                            <w:left w:val="none" w:sz="0" w:space="0" w:color="auto"/>
                                                                                                                                            <w:bottom w:val="none" w:sz="0" w:space="0" w:color="auto"/>
                                                                                                                                            <w:right w:val="none" w:sz="0" w:space="0" w:color="auto"/>
                                                                                                                                          </w:divBdr>
                                                                                                                                          <w:divsChild>
                                                                                                                                            <w:div w:id="1680891020">
                                                                                                                                              <w:marLeft w:val="0"/>
                                                                                                                                              <w:marRight w:val="0"/>
                                                                                                                                              <w:marTop w:val="0"/>
                                                                                                                                              <w:marBottom w:val="0"/>
                                                                                                                                              <w:divBdr>
                                                                                                                                                <w:top w:val="none" w:sz="0" w:space="0" w:color="auto"/>
                                                                                                                                                <w:left w:val="none" w:sz="0" w:space="0" w:color="auto"/>
                                                                                                                                                <w:bottom w:val="none" w:sz="0" w:space="0" w:color="auto"/>
                                                                                                                                                <w:right w:val="none" w:sz="0" w:space="0" w:color="auto"/>
                                                                                                                                              </w:divBdr>
                                                                                                                                              <w:divsChild>
                                                                                                                                                <w:div w:id="2076589466">
                                                                                                                                                  <w:marLeft w:val="0"/>
                                                                                                                                                  <w:marRight w:val="0"/>
                                                                                                                                                  <w:marTop w:val="0"/>
                                                                                                                                                  <w:marBottom w:val="0"/>
                                                                                                                                                  <w:divBdr>
                                                                                                                                                    <w:top w:val="none" w:sz="0" w:space="0" w:color="auto"/>
                                                                                                                                                    <w:left w:val="none" w:sz="0" w:space="0" w:color="auto"/>
                                                                                                                                                    <w:bottom w:val="none" w:sz="0" w:space="0" w:color="auto"/>
                                                                                                                                                    <w:right w:val="none" w:sz="0" w:space="0" w:color="auto"/>
                                                                                                                                                  </w:divBdr>
                                                                                                                                                  <w:divsChild>
                                                                                                                                                    <w:div w:id="1926837612">
                                                                                                                                                      <w:marLeft w:val="0"/>
                                                                                                                                                      <w:marRight w:val="0"/>
                                                                                                                                                      <w:marTop w:val="0"/>
                                                                                                                                                      <w:marBottom w:val="0"/>
                                                                                                                                                      <w:divBdr>
                                                                                                                                                        <w:top w:val="none" w:sz="0" w:space="0" w:color="auto"/>
                                                                                                                                                        <w:left w:val="none" w:sz="0" w:space="0" w:color="auto"/>
                                                                                                                                                        <w:bottom w:val="none" w:sz="0" w:space="0" w:color="auto"/>
                                                                                                                                                        <w:right w:val="none" w:sz="0" w:space="0" w:color="auto"/>
                                                                                                                                                      </w:divBdr>
                                                                                                                                                      <w:divsChild>
                                                                                                                                                        <w:div w:id="504170970">
                                                                                                                                                          <w:marLeft w:val="0"/>
                                                                                                                                                          <w:marRight w:val="0"/>
                                                                                                                                                          <w:marTop w:val="0"/>
                                                                                                                                                          <w:marBottom w:val="0"/>
                                                                                                                                                          <w:divBdr>
                                                                                                                                                            <w:top w:val="none" w:sz="0" w:space="0" w:color="auto"/>
                                                                                                                                                            <w:left w:val="none" w:sz="0" w:space="0" w:color="auto"/>
                                                                                                                                                            <w:bottom w:val="none" w:sz="0" w:space="0" w:color="auto"/>
                                                                                                                                                            <w:right w:val="none" w:sz="0" w:space="0" w:color="auto"/>
                                                                                                                                                          </w:divBdr>
                                                                                                                                                          <w:divsChild>
                                                                                                                                                            <w:div w:id="1790082645">
                                                                                                                                                              <w:marLeft w:val="0"/>
                                                                                                                                                              <w:marRight w:val="0"/>
                                                                                                                                                              <w:marTop w:val="0"/>
                                                                                                                                                              <w:marBottom w:val="0"/>
                                                                                                                                                              <w:divBdr>
                                                                                                                                                                <w:top w:val="none" w:sz="0" w:space="0" w:color="auto"/>
                                                                                                                                                                <w:left w:val="none" w:sz="0" w:space="0" w:color="auto"/>
                                                                                                                                                                <w:bottom w:val="none" w:sz="0" w:space="0" w:color="auto"/>
                                                                                                                                                                <w:right w:val="none" w:sz="0" w:space="0" w:color="auto"/>
                                                                                                                                                              </w:divBdr>
                                                                                                                                                              <w:divsChild>
                                                                                                                                                                <w:div w:id="1077091016">
                                                                                                                                                                  <w:marLeft w:val="0"/>
                                                                                                                                                                  <w:marRight w:val="0"/>
                                                                                                                                                                  <w:marTop w:val="0"/>
                                                                                                                                                                  <w:marBottom w:val="0"/>
                                                                                                                                                                  <w:divBdr>
                                                                                                                                                                    <w:top w:val="none" w:sz="0" w:space="0" w:color="auto"/>
                                                                                                                                                                    <w:left w:val="none" w:sz="0" w:space="0" w:color="auto"/>
                                                                                                                                                                    <w:bottom w:val="none" w:sz="0" w:space="0" w:color="auto"/>
                                                                                                                                                                    <w:right w:val="none" w:sz="0" w:space="0" w:color="auto"/>
                                                                                                                                                                  </w:divBdr>
                                                                                                                                                                  <w:divsChild>
                                                                                                                                                                    <w:div w:id="2127696242">
                                                                                                                                                                      <w:marLeft w:val="0"/>
                                                                                                                                                                      <w:marRight w:val="0"/>
                                                                                                                                                                      <w:marTop w:val="0"/>
                                                                                                                                                                      <w:marBottom w:val="0"/>
                                                                                                                                                                      <w:divBdr>
                                                                                                                                                                        <w:top w:val="none" w:sz="0" w:space="0" w:color="auto"/>
                                                                                                                                                                        <w:left w:val="none" w:sz="0" w:space="0" w:color="auto"/>
                                                                                                                                                                        <w:bottom w:val="none" w:sz="0" w:space="0" w:color="auto"/>
                                                                                                                                                                        <w:right w:val="none" w:sz="0" w:space="0" w:color="auto"/>
                                                                                                                                                                      </w:divBdr>
                                                                                                                                                                      <w:divsChild>
                                                                                                                                                                        <w:div w:id="462505692">
                                                                                                                                                                          <w:marLeft w:val="0"/>
                                                                                                                                                                          <w:marRight w:val="0"/>
                                                                                                                                                                          <w:marTop w:val="0"/>
                                                                                                                                                                          <w:marBottom w:val="0"/>
                                                                                                                                                                          <w:divBdr>
                                                                                                                                                                            <w:top w:val="none" w:sz="0" w:space="0" w:color="auto"/>
                                                                                                                                                                            <w:left w:val="none" w:sz="0" w:space="0" w:color="auto"/>
                                                                                                                                                                            <w:bottom w:val="none" w:sz="0" w:space="0" w:color="auto"/>
                                                                                                                                                                            <w:right w:val="none" w:sz="0" w:space="0" w:color="auto"/>
                                                                                                                                                                          </w:divBdr>
                                                                                                                                                                          <w:divsChild>
                                                                                                                                                                            <w:div w:id="1252930961">
                                                                                                                                                                              <w:marLeft w:val="0"/>
                                                                                                                                                                              <w:marRight w:val="0"/>
                                                                                                                                                                              <w:marTop w:val="0"/>
                                                                                                                                                                              <w:marBottom w:val="0"/>
                                                                                                                                                                              <w:divBdr>
                                                                                                                                                                                <w:top w:val="none" w:sz="0" w:space="0" w:color="auto"/>
                                                                                                                                                                                <w:left w:val="none" w:sz="0" w:space="0" w:color="auto"/>
                                                                                                                                                                                <w:bottom w:val="none" w:sz="0" w:space="0" w:color="auto"/>
                                                                                                                                                                                <w:right w:val="none" w:sz="0" w:space="0" w:color="auto"/>
                                                                                                                                                                              </w:divBdr>
                                                                                                                                                                              <w:divsChild>
                                                                                                                                                                                <w:div w:id="3313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67713">
      <w:bodyDiv w:val="1"/>
      <w:marLeft w:val="0"/>
      <w:marRight w:val="0"/>
      <w:marTop w:val="0"/>
      <w:marBottom w:val="0"/>
      <w:divBdr>
        <w:top w:val="none" w:sz="0" w:space="0" w:color="auto"/>
        <w:left w:val="none" w:sz="0" w:space="0" w:color="auto"/>
        <w:bottom w:val="none" w:sz="0" w:space="0" w:color="auto"/>
        <w:right w:val="none" w:sz="0" w:space="0" w:color="auto"/>
      </w:divBdr>
      <w:divsChild>
        <w:div w:id="754396375">
          <w:marLeft w:val="0"/>
          <w:marRight w:val="0"/>
          <w:marTop w:val="0"/>
          <w:marBottom w:val="0"/>
          <w:divBdr>
            <w:top w:val="none" w:sz="0" w:space="0" w:color="auto"/>
            <w:left w:val="none" w:sz="0" w:space="0" w:color="auto"/>
            <w:bottom w:val="none" w:sz="0" w:space="0" w:color="auto"/>
            <w:right w:val="none" w:sz="0" w:space="0" w:color="auto"/>
          </w:divBdr>
          <w:divsChild>
            <w:div w:id="954940708">
              <w:marLeft w:val="0"/>
              <w:marRight w:val="0"/>
              <w:marTop w:val="0"/>
              <w:marBottom w:val="0"/>
              <w:divBdr>
                <w:top w:val="none" w:sz="0" w:space="0" w:color="auto"/>
                <w:left w:val="none" w:sz="0" w:space="0" w:color="auto"/>
                <w:bottom w:val="none" w:sz="0" w:space="0" w:color="auto"/>
                <w:right w:val="none" w:sz="0" w:space="0" w:color="auto"/>
              </w:divBdr>
            </w:div>
          </w:divsChild>
        </w:div>
        <w:div w:id="850265176">
          <w:marLeft w:val="0"/>
          <w:marRight w:val="0"/>
          <w:marTop w:val="0"/>
          <w:marBottom w:val="0"/>
          <w:divBdr>
            <w:top w:val="none" w:sz="0" w:space="0" w:color="auto"/>
            <w:left w:val="none" w:sz="0" w:space="0" w:color="auto"/>
            <w:bottom w:val="none" w:sz="0" w:space="0" w:color="auto"/>
            <w:right w:val="none" w:sz="0" w:space="0" w:color="auto"/>
          </w:divBdr>
        </w:div>
        <w:div w:id="901795838">
          <w:marLeft w:val="0"/>
          <w:marRight w:val="0"/>
          <w:marTop w:val="0"/>
          <w:marBottom w:val="0"/>
          <w:divBdr>
            <w:top w:val="none" w:sz="0" w:space="0" w:color="auto"/>
            <w:left w:val="none" w:sz="0" w:space="0" w:color="auto"/>
            <w:bottom w:val="none" w:sz="0" w:space="0" w:color="auto"/>
            <w:right w:val="none" w:sz="0" w:space="0" w:color="auto"/>
          </w:divBdr>
        </w:div>
        <w:div w:id="1269460255">
          <w:marLeft w:val="0"/>
          <w:marRight w:val="0"/>
          <w:marTop w:val="0"/>
          <w:marBottom w:val="0"/>
          <w:divBdr>
            <w:top w:val="none" w:sz="0" w:space="0" w:color="auto"/>
            <w:left w:val="none" w:sz="0" w:space="0" w:color="auto"/>
            <w:bottom w:val="none" w:sz="0" w:space="0" w:color="auto"/>
            <w:right w:val="none" w:sz="0" w:space="0" w:color="auto"/>
          </w:divBdr>
        </w:div>
        <w:div w:id="1569535318">
          <w:marLeft w:val="0"/>
          <w:marRight w:val="0"/>
          <w:marTop w:val="0"/>
          <w:marBottom w:val="0"/>
          <w:divBdr>
            <w:top w:val="none" w:sz="0" w:space="0" w:color="auto"/>
            <w:left w:val="none" w:sz="0" w:space="0" w:color="auto"/>
            <w:bottom w:val="none" w:sz="0" w:space="0" w:color="auto"/>
            <w:right w:val="none" w:sz="0" w:space="0" w:color="auto"/>
          </w:divBdr>
        </w:div>
        <w:div w:id="1593398249">
          <w:marLeft w:val="0"/>
          <w:marRight w:val="0"/>
          <w:marTop w:val="0"/>
          <w:marBottom w:val="0"/>
          <w:divBdr>
            <w:top w:val="none" w:sz="0" w:space="0" w:color="auto"/>
            <w:left w:val="none" w:sz="0" w:space="0" w:color="auto"/>
            <w:bottom w:val="none" w:sz="0" w:space="0" w:color="auto"/>
            <w:right w:val="none" w:sz="0" w:space="0" w:color="auto"/>
          </w:divBdr>
          <w:divsChild>
            <w:div w:id="8216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5028">
      <w:bodyDiv w:val="1"/>
      <w:marLeft w:val="0"/>
      <w:marRight w:val="0"/>
      <w:marTop w:val="0"/>
      <w:marBottom w:val="0"/>
      <w:divBdr>
        <w:top w:val="none" w:sz="0" w:space="0" w:color="auto"/>
        <w:left w:val="none" w:sz="0" w:space="0" w:color="auto"/>
        <w:bottom w:val="none" w:sz="0" w:space="0" w:color="auto"/>
        <w:right w:val="none" w:sz="0" w:space="0" w:color="auto"/>
      </w:divBdr>
    </w:div>
    <w:div w:id="1319725672">
      <w:bodyDiv w:val="1"/>
      <w:marLeft w:val="0"/>
      <w:marRight w:val="0"/>
      <w:marTop w:val="0"/>
      <w:marBottom w:val="0"/>
      <w:divBdr>
        <w:top w:val="none" w:sz="0" w:space="0" w:color="auto"/>
        <w:left w:val="none" w:sz="0" w:space="0" w:color="auto"/>
        <w:bottom w:val="none" w:sz="0" w:space="0" w:color="auto"/>
        <w:right w:val="none" w:sz="0" w:space="0" w:color="auto"/>
      </w:divBdr>
    </w:div>
    <w:div w:id="1551962079">
      <w:bodyDiv w:val="1"/>
      <w:marLeft w:val="0"/>
      <w:marRight w:val="0"/>
      <w:marTop w:val="0"/>
      <w:marBottom w:val="0"/>
      <w:divBdr>
        <w:top w:val="none" w:sz="0" w:space="0" w:color="auto"/>
        <w:left w:val="none" w:sz="0" w:space="0" w:color="auto"/>
        <w:bottom w:val="none" w:sz="0" w:space="0" w:color="auto"/>
        <w:right w:val="none" w:sz="0" w:space="0" w:color="auto"/>
      </w:divBdr>
    </w:div>
    <w:div w:id="2011177530">
      <w:bodyDiv w:val="1"/>
      <w:marLeft w:val="0"/>
      <w:marRight w:val="0"/>
      <w:marTop w:val="0"/>
      <w:marBottom w:val="0"/>
      <w:divBdr>
        <w:top w:val="none" w:sz="0" w:space="0" w:color="auto"/>
        <w:left w:val="none" w:sz="0" w:space="0" w:color="auto"/>
        <w:bottom w:val="none" w:sz="0" w:space="0" w:color="auto"/>
        <w:right w:val="none" w:sz="0" w:space="0" w:color="auto"/>
      </w:divBdr>
      <w:divsChild>
        <w:div w:id="1104156617">
          <w:marLeft w:val="0"/>
          <w:marRight w:val="0"/>
          <w:marTop w:val="0"/>
          <w:marBottom w:val="0"/>
          <w:divBdr>
            <w:top w:val="none" w:sz="0" w:space="0" w:color="auto"/>
            <w:left w:val="none" w:sz="0" w:space="0" w:color="auto"/>
            <w:bottom w:val="none" w:sz="0" w:space="0" w:color="auto"/>
            <w:right w:val="none" w:sz="0" w:space="0" w:color="auto"/>
          </w:divBdr>
        </w:div>
        <w:div w:id="1857452306">
          <w:marLeft w:val="0"/>
          <w:marRight w:val="0"/>
          <w:marTop w:val="0"/>
          <w:marBottom w:val="0"/>
          <w:divBdr>
            <w:top w:val="none" w:sz="0" w:space="0" w:color="auto"/>
            <w:left w:val="none" w:sz="0" w:space="0" w:color="auto"/>
            <w:bottom w:val="none" w:sz="0" w:space="0" w:color="auto"/>
            <w:right w:val="none" w:sz="0" w:space="0" w:color="auto"/>
          </w:divBdr>
        </w:div>
        <w:div w:id="1911773376">
          <w:marLeft w:val="0"/>
          <w:marRight w:val="0"/>
          <w:marTop w:val="0"/>
          <w:marBottom w:val="0"/>
          <w:divBdr>
            <w:top w:val="none" w:sz="0" w:space="0" w:color="auto"/>
            <w:left w:val="none" w:sz="0" w:space="0" w:color="auto"/>
            <w:bottom w:val="none" w:sz="0" w:space="0" w:color="auto"/>
            <w:right w:val="none" w:sz="0" w:space="0" w:color="auto"/>
          </w:divBdr>
        </w:div>
      </w:divsChild>
    </w:div>
    <w:div w:id="2035617239">
      <w:bodyDiv w:val="1"/>
      <w:marLeft w:val="0"/>
      <w:marRight w:val="0"/>
      <w:marTop w:val="0"/>
      <w:marBottom w:val="0"/>
      <w:divBdr>
        <w:top w:val="none" w:sz="0" w:space="0" w:color="auto"/>
        <w:left w:val="none" w:sz="0" w:space="0" w:color="auto"/>
        <w:bottom w:val="none" w:sz="0" w:space="0" w:color="auto"/>
        <w:right w:val="none" w:sz="0" w:space="0" w:color="auto"/>
      </w:divBdr>
    </w:div>
    <w:div w:id="2105805072">
      <w:bodyDiv w:val="1"/>
      <w:marLeft w:val="0"/>
      <w:marRight w:val="0"/>
      <w:marTop w:val="0"/>
      <w:marBottom w:val="0"/>
      <w:divBdr>
        <w:top w:val="none" w:sz="0" w:space="0" w:color="auto"/>
        <w:left w:val="none" w:sz="0" w:space="0" w:color="auto"/>
        <w:bottom w:val="none" w:sz="0" w:space="0" w:color="auto"/>
        <w:right w:val="none" w:sz="0" w:space="0" w:color="auto"/>
      </w:divBdr>
      <w:divsChild>
        <w:div w:id="49888483">
          <w:marLeft w:val="0"/>
          <w:marRight w:val="0"/>
          <w:marTop w:val="0"/>
          <w:marBottom w:val="0"/>
          <w:divBdr>
            <w:top w:val="none" w:sz="0" w:space="0" w:color="auto"/>
            <w:left w:val="none" w:sz="0" w:space="0" w:color="auto"/>
            <w:bottom w:val="none" w:sz="0" w:space="0" w:color="auto"/>
            <w:right w:val="none" w:sz="0" w:space="0" w:color="auto"/>
          </w:divBdr>
          <w:divsChild>
            <w:div w:id="87391254">
              <w:marLeft w:val="0"/>
              <w:marRight w:val="0"/>
              <w:marTop w:val="0"/>
              <w:marBottom w:val="0"/>
              <w:divBdr>
                <w:top w:val="none" w:sz="0" w:space="0" w:color="auto"/>
                <w:left w:val="none" w:sz="0" w:space="0" w:color="auto"/>
                <w:bottom w:val="none" w:sz="0" w:space="0" w:color="auto"/>
                <w:right w:val="none" w:sz="0" w:space="0" w:color="auto"/>
              </w:divBdr>
            </w:div>
            <w:div w:id="271405819">
              <w:marLeft w:val="0"/>
              <w:marRight w:val="0"/>
              <w:marTop w:val="0"/>
              <w:marBottom w:val="0"/>
              <w:divBdr>
                <w:top w:val="none" w:sz="0" w:space="0" w:color="auto"/>
                <w:left w:val="none" w:sz="0" w:space="0" w:color="auto"/>
                <w:bottom w:val="none" w:sz="0" w:space="0" w:color="auto"/>
                <w:right w:val="none" w:sz="0" w:space="0" w:color="auto"/>
              </w:divBdr>
            </w:div>
          </w:divsChild>
        </w:div>
        <w:div w:id="344065066">
          <w:marLeft w:val="0"/>
          <w:marRight w:val="0"/>
          <w:marTop w:val="0"/>
          <w:marBottom w:val="0"/>
          <w:divBdr>
            <w:top w:val="none" w:sz="0" w:space="0" w:color="auto"/>
            <w:left w:val="none" w:sz="0" w:space="0" w:color="auto"/>
            <w:bottom w:val="none" w:sz="0" w:space="0" w:color="auto"/>
            <w:right w:val="none" w:sz="0" w:space="0" w:color="auto"/>
          </w:divBdr>
        </w:div>
        <w:div w:id="937325770">
          <w:marLeft w:val="0"/>
          <w:marRight w:val="0"/>
          <w:marTop w:val="0"/>
          <w:marBottom w:val="0"/>
          <w:divBdr>
            <w:top w:val="none" w:sz="0" w:space="0" w:color="auto"/>
            <w:left w:val="none" w:sz="0" w:space="0" w:color="auto"/>
            <w:bottom w:val="none" w:sz="0" w:space="0" w:color="auto"/>
            <w:right w:val="none" w:sz="0" w:space="0" w:color="auto"/>
          </w:divBdr>
        </w:div>
        <w:div w:id="1198397018">
          <w:marLeft w:val="0"/>
          <w:marRight w:val="0"/>
          <w:marTop w:val="0"/>
          <w:marBottom w:val="0"/>
          <w:divBdr>
            <w:top w:val="none" w:sz="0" w:space="0" w:color="auto"/>
            <w:left w:val="none" w:sz="0" w:space="0" w:color="auto"/>
            <w:bottom w:val="none" w:sz="0" w:space="0" w:color="auto"/>
            <w:right w:val="none" w:sz="0" w:space="0" w:color="auto"/>
          </w:divBdr>
        </w:div>
        <w:div w:id="194722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chel.jean2@canada.ca" TargetMode="External"/><Relationship Id="rId18" Type="http://schemas.openxmlformats.org/officeDocument/2006/relationships/hyperlink" Target="mailto:david.richardson@ecmwf.int" TargetMode="External"/><Relationship Id="rId26" Type="http://schemas.openxmlformats.org/officeDocument/2006/relationships/hyperlink" Target="mailto:j" TargetMode="External"/><Relationship Id="rId39" Type="http://schemas.openxmlformats.org/officeDocument/2006/relationships/fontTable" Target="fontTable.xml"/><Relationship Id="rId21" Type="http://schemas.openxmlformats.org/officeDocument/2006/relationships/hyperlink" Target="mailto:yan.hong09@gmail.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michel.jean2@canada.ca" TargetMode="External"/><Relationship Id="rId17" Type="http://schemas.openxmlformats.org/officeDocument/2006/relationships/hyperlink" Target="mailto:gfleming@eircom.net" TargetMode="External"/><Relationship Id="rId25" Type="http://schemas.openxmlformats.org/officeDocument/2006/relationships/hyperlink" Target="mailto:blleesnu@snu.ac.kr" TargetMode="External"/><Relationship Id="rId33" Type="http://schemas.openxmlformats.org/officeDocument/2006/relationships/image" Target="media/image7.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ean-Pierre.Ceron@meteo.fr" TargetMode="External"/><Relationship Id="rId20" Type="http://schemas.openxmlformats.org/officeDocument/2006/relationships/hyperlink" Target="mailto:ken.mylne@metoffice.gov.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DPFS/Meetings/Seamless-DPFS_Geneva2016/DocPlan.html" TargetMode="External"/><Relationship Id="rId24" Type="http://schemas.openxmlformats.org/officeDocument/2006/relationships/hyperlink" Target="mailto:Valentin.kazandkiev@meteo.bg" TargetMode="External"/><Relationship Id="rId32" Type="http://schemas.openxmlformats.org/officeDocument/2006/relationships/image" Target="media/image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chel.beland@hotmail.com" TargetMode="External"/><Relationship Id="rId23" Type="http://schemas.openxmlformats.org/officeDocument/2006/relationships/hyperlink" Target="mailto:danhelka@chmi.cz" TargetMode="External"/><Relationship Id="rId28" Type="http://schemas.openxmlformats.org/officeDocument/2006/relationships/hyperlink" Target="mailto:ahainsworth@wmo.int" TargetMode="External"/><Relationship Id="rId36"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hyperlink" Target="mailto:honda.yuuki@met.kishou.go.jp"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lbert.brunet@canada.ca" TargetMode="External"/><Relationship Id="rId22" Type="http://schemas.openxmlformats.org/officeDocument/2006/relationships/hyperlink" Target="mailto:fred.branski@noaa.gov" TargetMode="External"/><Relationship Id="rId27" Type="http://schemas.openxmlformats.org/officeDocument/2006/relationships/hyperlink" Target="mailto:tpeng@wmo.int" TargetMode="External"/><Relationship Id="rId30" Type="http://schemas.openxmlformats.org/officeDocument/2006/relationships/image" Target="media/image4.png"/><Relationship Id="rId35" Type="http://schemas.openxmlformats.org/officeDocument/2006/relationships/image" Target="media/image9.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5A3E-8BC5-4EA3-9B6D-4078D118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9038</Words>
  <Characters>51521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FINAL REPORT</vt:lpstr>
    </vt:vector>
  </TitlesOfParts>
  <Company>WMO</Company>
  <LinksUpToDate>false</LinksUpToDate>
  <CharactersWithSpaces>60439</CharactersWithSpaces>
  <SharedDoc>false</SharedDoc>
  <HLinks>
    <vt:vector size="96" baseType="variant">
      <vt:variant>
        <vt:i4>524362</vt:i4>
      </vt:variant>
      <vt:variant>
        <vt:i4>45</vt:i4>
      </vt:variant>
      <vt:variant>
        <vt:i4>0</vt:i4>
      </vt:variant>
      <vt:variant>
        <vt:i4>5</vt:i4>
      </vt:variant>
      <vt:variant>
        <vt:lpwstr>mailto:j</vt:lpwstr>
      </vt:variant>
      <vt:variant>
        <vt:lpwstr/>
      </vt:variant>
      <vt:variant>
        <vt:i4>7274508</vt:i4>
      </vt:variant>
      <vt:variant>
        <vt:i4>42</vt:i4>
      </vt:variant>
      <vt:variant>
        <vt:i4>0</vt:i4>
      </vt:variant>
      <vt:variant>
        <vt:i4>5</vt:i4>
      </vt:variant>
      <vt:variant>
        <vt:lpwstr>mailto:blleesnu@snu.ac.kr</vt:lpwstr>
      </vt:variant>
      <vt:variant>
        <vt:lpwstr/>
      </vt:variant>
      <vt:variant>
        <vt:i4>4063306</vt:i4>
      </vt:variant>
      <vt:variant>
        <vt:i4>39</vt:i4>
      </vt:variant>
      <vt:variant>
        <vt:i4>0</vt:i4>
      </vt:variant>
      <vt:variant>
        <vt:i4>5</vt:i4>
      </vt:variant>
      <vt:variant>
        <vt:lpwstr>mailto:VALENTIN.KAZANDJIEV@meteo.bg</vt:lpwstr>
      </vt:variant>
      <vt:variant>
        <vt:lpwstr/>
      </vt:variant>
      <vt:variant>
        <vt:i4>4456558</vt:i4>
      </vt:variant>
      <vt:variant>
        <vt:i4>36</vt:i4>
      </vt:variant>
      <vt:variant>
        <vt:i4>0</vt:i4>
      </vt:variant>
      <vt:variant>
        <vt:i4>5</vt:i4>
      </vt:variant>
      <vt:variant>
        <vt:lpwstr>mailto:danhelka@chmi.cz</vt:lpwstr>
      </vt:variant>
      <vt:variant>
        <vt:lpwstr/>
      </vt:variant>
      <vt:variant>
        <vt:i4>6750219</vt:i4>
      </vt:variant>
      <vt:variant>
        <vt:i4>33</vt:i4>
      </vt:variant>
      <vt:variant>
        <vt:i4>0</vt:i4>
      </vt:variant>
      <vt:variant>
        <vt:i4>5</vt:i4>
      </vt:variant>
      <vt:variant>
        <vt:lpwstr>mailto:fred.branski@noaa.gov</vt:lpwstr>
      </vt:variant>
      <vt:variant>
        <vt:lpwstr/>
      </vt:variant>
      <vt:variant>
        <vt:i4>4587581</vt:i4>
      </vt:variant>
      <vt:variant>
        <vt:i4>30</vt:i4>
      </vt:variant>
      <vt:variant>
        <vt:i4>0</vt:i4>
      </vt:variant>
      <vt:variant>
        <vt:i4>5</vt:i4>
      </vt:variant>
      <vt:variant>
        <vt:lpwstr>mailto:yan.hong09@gmail.com</vt:lpwstr>
      </vt:variant>
      <vt:variant>
        <vt:lpwstr/>
      </vt:variant>
      <vt:variant>
        <vt:i4>1310774</vt:i4>
      </vt:variant>
      <vt:variant>
        <vt:i4>27</vt:i4>
      </vt:variant>
      <vt:variant>
        <vt:i4>0</vt:i4>
      </vt:variant>
      <vt:variant>
        <vt:i4>5</vt:i4>
      </vt:variant>
      <vt:variant>
        <vt:lpwstr>mailto:ken.mylne@metoffice.gov.uk</vt:lpwstr>
      </vt:variant>
      <vt:variant>
        <vt:lpwstr/>
      </vt:variant>
      <vt:variant>
        <vt:i4>2424903</vt:i4>
      </vt:variant>
      <vt:variant>
        <vt:i4>24</vt:i4>
      </vt:variant>
      <vt:variant>
        <vt:i4>0</vt:i4>
      </vt:variant>
      <vt:variant>
        <vt:i4>5</vt:i4>
      </vt:variant>
      <vt:variant>
        <vt:lpwstr>mailto:honda.yuuki@met.kishou.go.jp</vt:lpwstr>
      </vt:variant>
      <vt:variant>
        <vt:lpwstr/>
      </vt:variant>
      <vt:variant>
        <vt:i4>8060933</vt:i4>
      </vt:variant>
      <vt:variant>
        <vt:i4>21</vt:i4>
      </vt:variant>
      <vt:variant>
        <vt:i4>0</vt:i4>
      </vt:variant>
      <vt:variant>
        <vt:i4>5</vt:i4>
      </vt:variant>
      <vt:variant>
        <vt:lpwstr>mailto:david.richardson@ecmwf.int</vt:lpwstr>
      </vt:variant>
      <vt:variant>
        <vt:lpwstr/>
      </vt:variant>
      <vt:variant>
        <vt:i4>5701748</vt:i4>
      </vt:variant>
      <vt:variant>
        <vt:i4>18</vt:i4>
      </vt:variant>
      <vt:variant>
        <vt:i4>0</vt:i4>
      </vt:variant>
      <vt:variant>
        <vt:i4>5</vt:i4>
      </vt:variant>
      <vt:variant>
        <vt:lpwstr>mailto:gfleming@eircom.net</vt:lpwstr>
      </vt:variant>
      <vt:variant>
        <vt:lpwstr/>
      </vt:variant>
      <vt:variant>
        <vt:i4>5570668</vt:i4>
      </vt:variant>
      <vt:variant>
        <vt:i4>15</vt:i4>
      </vt:variant>
      <vt:variant>
        <vt:i4>0</vt:i4>
      </vt:variant>
      <vt:variant>
        <vt:i4>5</vt:i4>
      </vt:variant>
      <vt:variant>
        <vt:lpwstr>mailto:Jean-Pierre.Ceron@meteo.fr</vt:lpwstr>
      </vt:variant>
      <vt:variant>
        <vt:lpwstr/>
      </vt:variant>
      <vt:variant>
        <vt:i4>5767213</vt:i4>
      </vt:variant>
      <vt:variant>
        <vt:i4>12</vt:i4>
      </vt:variant>
      <vt:variant>
        <vt:i4>0</vt:i4>
      </vt:variant>
      <vt:variant>
        <vt:i4>5</vt:i4>
      </vt:variant>
      <vt:variant>
        <vt:lpwstr>mailto:michel.beland@hotmail.com</vt:lpwstr>
      </vt:variant>
      <vt:variant>
        <vt:lpwstr/>
      </vt:variant>
      <vt:variant>
        <vt:i4>4718642</vt:i4>
      </vt:variant>
      <vt:variant>
        <vt:i4>9</vt:i4>
      </vt:variant>
      <vt:variant>
        <vt:i4>0</vt:i4>
      </vt:variant>
      <vt:variant>
        <vt:i4>5</vt:i4>
      </vt:variant>
      <vt:variant>
        <vt:lpwstr>mailto:gilbert.brunet@canada.ca</vt:lpwstr>
      </vt:variant>
      <vt:variant>
        <vt:lpwstr/>
      </vt:variant>
      <vt:variant>
        <vt:i4>7209049</vt:i4>
      </vt:variant>
      <vt:variant>
        <vt:i4>6</vt:i4>
      </vt:variant>
      <vt:variant>
        <vt:i4>0</vt:i4>
      </vt:variant>
      <vt:variant>
        <vt:i4>5</vt:i4>
      </vt:variant>
      <vt:variant>
        <vt:lpwstr>mailto:michel.jean2@canada.ca</vt:lpwstr>
      </vt:variant>
      <vt:variant>
        <vt:lpwstr/>
      </vt:variant>
      <vt:variant>
        <vt:i4>7209049</vt:i4>
      </vt:variant>
      <vt:variant>
        <vt:i4>3</vt:i4>
      </vt:variant>
      <vt:variant>
        <vt:i4>0</vt:i4>
      </vt:variant>
      <vt:variant>
        <vt:i4>5</vt:i4>
      </vt:variant>
      <vt:variant>
        <vt:lpwstr>mailto:michel.jean2@canada.ca</vt:lpwstr>
      </vt:variant>
      <vt:variant>
        <vt:lpwstr/>
      </vt:variant>
      <vt:variant>
        <vt:i4>2883609</vt:i4>
      </vt:variant>
      <vt:variant>
        <vt:i4>0</vt:i4>
      </vt:variant>
      <vt:variant>
        <vt:i4>0</vt:i4>
      </vt:variant>
      <vt:variant>
        <vt:i4>5</vt:i4>
      </vt:variant>
      <vt:variant>
        <vt:lpwstr>http://www.wmo.int/pages/prog/www/DPFS/Meetings/Seamless-DPFS_Geneva2016/DocPlan.html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Alice Maria da Palma Soares dos Santos</dc:creator>
  <cp:lastModifiedBy>Harou</cp:lastModifiedBy>
  <cp:revision>3</cp:revision>
  <cp:lastPrinted>2016-04-12T13:59:00Z</cp:lastPrinted>
  <dcterms:created xsi:type="dcterms:W3CDTF">2016-10-12T08:46:00Z</dcterms:created>
  <dcterms:modified xsi:type="dcterms:W3CDTF">2016-10-12T08:46:00Z</dcterms:modified>
</cp:coreProperties>
</file>