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E7" w:rsidRDefault="00CF08E7" w:rsidP="00CF08E7">
      <w:pPr>
        <w:spacing w:after="0" w:line="288" w:lineRule="auto"/>
        <w:jc w:val="center"/>
        <w:rPr>
          <w:rFonts w:ascii="Verdana" w:eastAsia="Times New Roman" w:hAnsi="Verdana" w:cs="Arial"/>
          <w:b/>
          <w:spacing w:val="2"/>
          <w:position w:val="2"/>
        </w:rPr>
      </w:pPr>
    </w:p>
    <w:p w:rsidR="00CF08E7" w:rsidRPr="00CF08E7" w:rsidRDefault="00CF08E7" w:rsidP="00CF08E7">
      <w:pPr>
        <w:spacing w:after="0" w:line="288" w:lineRule="auto"/>
        <w:jc w:val="center"/>
        <w:rPr>
          <w:rFonts w:ascii="Verdana" w:eastAsia="Times New Roman" w:hAnsi="Verdana" w:cs="Arial"/>
          <w:b/>
          <w:spacing w:val="2"/>
          <w:position w:val="2"/>
        </w:rPr>
      </w:pPr>
      <w:r w:rsidRPr="00CF08E7">
        <w:rPr>
          <w:rFonts w:ascii="Verdana" w:eastAsia="Times New Roman" w:hAnsi="Verdana" w:cs="Arial"/>
          <w:b/>
          <w:spacing w:val="2"/>
          <w:position w:val="2"/>
        </w:rPr>
        <w:t>WMO’s Severe Weather Forecasting Demonstration Project (SWFDP)</w:t>
      </w:r>
    </w:p>
    <w:p w:rsidR="00CF08E7" w:rsidRPr="00CF08E7" w:rsidRDefault="00CF08E7" w:rsidP="00CF08E7">
      <w:pPr>
        <w:spacing w:after="0"/>
        <w:jc w:val="center"/>
        <w:rPr>
          <w:rFonts w:ascii="Verdana" w:eastAsia="Times New Roman" w:hAnsi="Verdana" w:cs="Arial"/>
          <w:b/>
          <w:spacing w:val="2"/>
          <w:position w:val="2"/>
        </w:rPr>
      </w:pPr>
      <w:r w:rsidRPr="00CF08E7">
        <w:rPr>
          <w:rFonts w:ascii="Verdana" w:eastAsia="Times New Roman" w:hAnsi="Verdana" w:cs="Arial"/>
          <w:b/>
          <w:spacing w:val="2"/>
          <w:position w:val="2"/>
        </w:rPr>
        <w:t>SWFDP Regional Subproject for Southeast Asia (SWFDP-</w:t>
      </w:r>
      <w:proofErr w:type="spellStart"/>
      <w:r w:rsidRPr="00CF08E7">
        <w:rPr>
          <w:rFonts w:ascii="Verdana" w:eastAsia="Times New Roman" w:hAnsi="Verdana" w:cs="Arial"/>
          <w:b/>
          <w:spacing w:val="2"/>
          <w:position w:val="2"/>
        </w:rPr>
        <w:t>SeA</w:t>
      </w:r>
      <w:proofErr w:type="spellEnd"/>
      <w:r w:rsidRPr="00CF08E7">
        <w:rPr>
          <w:rFonts w:ascii="Verdana" w:eastAsia="Times New Roman" w:hAnsi="Verdana" w:cs="Arial"/>
          <w:b/>
          <w:spacing w:val="2"/>
          <w:position w:val="2"/>
        </w:rPr>
        <w:t>)</w:t>
      </w:r>
    </w:p>
    <w:p w:rsidR="00CF08E7" w:rsidRDefault="00CF08E7" w:rsidP="00CF08E7">
      <w:pPr>
        <w:spacing w:after="0"/>
        <w:jc w:val="center"/>
        <w:rPr>
          <w:rFonts w:ascii="Verdana" w:hAnsi="Verdana" w:cs="Arial"/>
          <w:b/>
          <w:bCs/>
        </w:rPr>
      </w:pPr>
    </w:p>
    <w:p w:rsidR="00CF08E7" w:rsidRPr="00CF08E7" w:rsidRDefault="00CF08E7" w:rsidP="00CF08E7">
      <w:pPr>
        <w:spacing w:after="0"/>
        <w:jc w:val="center"/>
        <w:rPr>
          <w:rFonts w:ascii="Verdana" w:hAnsi="Verdana" w:cs="Arial"/>
          <w:b/>
          <w:bCs/>
          <w:sz w:val="28"/>
          <w:szCs w:val="28"/>
        </w:rPr>
      </w:pPr>
      <w:r w:rsidRPr="00CF08E7">
        <w:rPr>
          <w:rFonts w:ascii="Verdana" w:hAnsi="Verdana" w:cs="Arial"/>
          <w:b/>
          <w:bCs/>
          <w:sz w:val="28"/>
          <w:szCs w:val="28"/>
        </w:rPr>
        <w:t>SWFDP-</w:t>
      </w:r>
      <w:proofErr w:type="spellStart"/>
      <w:r w:rsidRPr="00CF08E7">
        <w:rPr>
          <w:rFonts w:ascii="Verdana" w:hAnsi="Verdana" w:cs="Arial"/>
          <w:b/>
          <w:bCs/>
          <w:sz w:val="28"/>
          <w:szCs w:val="28"/>
        </w:rPr>
        <w:t>SeA</w:t>
      </w:r>
      <w:proofErr w:type="spellEnd"/>
      <w:r w:rsidRPr="00CF08E7">
        <w:rPr>
          <w:rFonts w:ascii="Verdana" w:hAnsi="Verdana" w:cs="Arial"/>
          <w:b/>
          <w:bCs/>
          <w:sz w:val="28"/>
          <w:szCs w:val="28"/>
        </w:rPr>
        <w:t xml:space="preserve"> </w:t>
      </w:r>
      <w:r w:rsidR="00B1685E" w:rsidRPr="00CF08E7">
        <w:rPr>
          <w:rFonts w:ascii="Verdana" w:hAnsi="Verdana" w:cs="Arial"/>
          <w:b/>
          <w:bCs/>
          <w:sz w:val="28"/>
          <w:szCs w:val="28"/>
        </w:rPr>
        <w:t xml:space="preserve">Training Desk at </w:t>
      </w:r>
      <w:r w:rsidRPr="00CF08E7">
        <w:rPr>
          <w:rFonts w:ascii="Verdana" w:hAnsi="Verdana" w:cs="Arial"/>
          <w:b/>
          <w:bCs/>
          <w:sz w:val="28"/>
          <w:szCs w:val="28"/>
        </w:rPr>
        <w:t xml:space="preserve"> RFSC Ha </w:t>
      </w:r>
      <w:proofErr w:type="spellStart"/>
      <w:r w:rsidRPr="00CF08E7">
        <w:rPr>
          <w:rFonts w:ascii="Verdana" w:hAnsi="Verdana" w:cs="Arial"/>
          <w:b/>
          <w:bCs/>
          <w:sz w:val="28"/>
          <w:szCs w:val="28"/>
        </w:rPr>
        <w:t>Noi</w:t>
      </w:r>
      <w:proofErr w:type="spellEnd"/>
      <w:r w:rsidR="007F2AC3" w:rsidRPr="00CF08E7">
        <w:rPr>
          <w:rFonts w:ascii="Verdana" w:hAnsi="Verdana" w:cs="Arial"/>
          <w:b/>
          <w:bCs/>
          <w:sz w:val="28"/>
          <w:szCs w:val="28"/>
        </w:rPr>
        <w:t xml:space="preserve"> </w:t>
      </w:r>
    </w:p>
    <w:p w:rsidR="00324091" w:rsidRPr="00CF08E7" w:rsidRDefault="00CF08E7" w:rsidP="00CF08E7">
      <w:pPr>
        <w:spacing w:after="0"/>
        <w:jc w:val="center"/>
        <w:rPr>
          <w:rFonts w:ascii="Verdana" w:hAnsi="Verdana" w:cs="Arial"/>
          <w:b/>
          <w:bCs/>
          <w:sz w:val="18"/>
          <w:szCs w:val="18"/>
        </w:rPr>
      </w:pPr>
      <w:r w:rsidRPr="00CF08E7">
        <w:rPr>
          <w:rFonts w:ascii="Verdana" w:hAnsi="Verdana" w:cs="Arial"/>
          <w:b/>
          <w:bCs/>
          <w:sz w:val="18"/>
          <w:szCs w:val="18"/>
        </w:rPr>
        <w:t xml:space="preserve">(Ha </w:t>
      </w:r>
      <w:proofErr w:type="spellStart"/>
      <w:r w:rsidRPr="00CF08E7">
        <w:rPr>
          <w:rFonts w:ascii="Verdana" w:hAnsi="Verdana" w:cs="Arial"/>
          <w:b/>
          <w:bCs/>
          <w:sz w:val="18"/>
          <w:szCs w:val="18"/>
        </w:rPr>
        <w:t>Noi</w:t>
      </w:r>
      <w:proofErr w:type="spellEnd"/>
      <w:r w:rsidRPr="00CF08E7">
        <w:rPr>
          <w:rFonts w:ascii="Verdana" w:hAnsi="Verdana" w:cs="Arial"/>
          <w:b/>
          <w:bCs/>
          <w:sz w:val="18"/>
          <w:szCs w:val="18"/>
        </w:rPr>
        <w:t xml:space="preserve">, </w:t>
      </w:r>
      <w:r w:rsidR="007F2AC3" w:rsidRPr="00CF08E7">
        <w:rPr>
          <w:rFonts w:ascii="Verdana" w:hAnsi="Verdana" w:cs="Arial"/>
          <w:b/>
          <w:bCs/>
          <w:sz w:val="18"/>
          <w:szCs w:val="18"/>
        </w:rPr>
        <w:t>Viet Nam</w:t>
      </w:r>
      <w:r w:rsidR="009975FD" w:rsidRPr="00CF08E7">
        <w:rPr>
          <w:rFonts w:ascii="Verdana" w:hAnsi="Verdana" w:cs="Arial"/>
          <w:b/>
          <w:bCs/>
          <w:sz w:val="18"/>
          <w:szCs w:val="18"/>
        </w:rPr>
        <w:t xml:space="preserve">, </w:t>
      </w:r>
      <w:r w:rsidR="007B0910" w:rsidRPr="00CF08E7">
        <w:rPr>
          <w:rFonts w:ascii="Verdana" w:hAnsi="Verdana" w:cs="Arial"/>
          <w:b/>
          <w:bCs/>
          <w:sz w:val="18"/>
          <w:szCs w:val="18"/>
        </w:rPr>
        <w:t>7-18 May 2018</w:t>
      </w:r>
      <w:r w:rsidRPr="00CF08E7">
        <w:rPr>
          <w:rFonts w:ascii="Verdana" w:hAnsi="Verdana" w:cs="Arial"/>
          <w:b/>
          <w:bCs/>
          <w:sz w:val="18"/>
          <w:szCs w:val="18"/>
        </w:rPr>
        <w:t>)</w:t>
      </w:r>
    </w:p>
    <w:p w:rsidR="00CF08E7" w:rsidRPr="00926366" w:rsidRDefault="00CF08E7" w:rsidP="00324091">
      <w:pPr>
        <w:spacing w:after="0"/>
        <w:jc w:val="center"/>
        <w:rPr>
          <w:rFonts w:ascii="Verdana" w:hAnsi="Verdana" w:cs="Arial"/>
          <w:b/>
          <w:bCs/>
          <w:sz w:val="18"/>
          <w:szCs w:val="18"/>
        </w:rPr>
      </w:pPr>
    </w:p>
    <w:p w:rsidR="00324091" w:rsidRDefault="009975FD" w:rsidP="00324091">
      <w:pPr>
        <w:spacing w:after="0"/>
        <w:jc w:val="center"/>
        <w:rPr>
          <w:rFonts w:ascii="Verdana" w:hAnsi="Verdana" w:cs="Arial"/>
          <w:b/>
          <w:bCs/>
          <w:sz w:val="28"/>
          <w:szCs w:val="28"/>
        </w:rPr>
      </w:pPr>
      <w:r w:rsidRPr="000A3F66">
        <w:rPr>
          <w:rFonts w:ascii="Verdana" w:hAnsi="Verdana" w:cs="Arial"/>
          <w:b/>
          <w:bCs/>
          <w:sz w:val="28"/>
          <w:szCs w:val="28"/>
        </w:rPr>
        <w:t>Tentative Program</w:t>
      </w:r>
      <w:r w:rsidR="008237F0" w:rsidRPr="000A3F66">
        <w:rPr>
          <w:rFonts w:ascii="Verdana" w:hAnsi="Verdana" w:cs="Arial"/>
          <w:b/>
          <w:bCs/>
          <w:sz w:val="28"/>
          <w:szCs w:val="28"/>
        </w:rPr>
        <w:t xml:space="preserve"> </w:t>
      </w:r>
    </w:p>
    <w:p w:rsidR="00284082" w:rsidRPr="00F26A62" w:rsidRDefault="00CE0DA7" w:rsidP="00CF08E7">
      <w:pPr>
        <w:spacing w:after="0"/>
        <w:rPr>
          <w:rFonts w:ascii="Verdana" w:hAnsi="Verdana" w:cs="Arial"/>
          <w:b/>
          <w:bCs/>
          <w:sz w:val="20"/>
          <w:szCs w:val="20"/>
        </w:rPr>
      </w:pPr>
      <w:r>
        <w:rPr>
          <w:rFonts w:ascii="Verdana" w:hAnsi="Verdana" w:cs="Arial"/>
          <w:b/>
          <w:bCs/>
          <w:sz w:val="20"/>
          <w:szCs w:val="20"/>
        </w:rPr>
        <w:t>1.</w:t>
      </w:r>
      <w:r>
        <w:rPr>
          <w:rFonts w:ascii="Verdana" w:hAnsi="Verdana" w:cs="Arial"/>
          <w:b/>
          <w:bCs/>
          <w:sz w:val="20"/>
          <w:szCs w:val="20"/>
        </w:rPr>
        <w:tab/>
      </w:r>
      <w:r w:rsidR="00CF08E7">
        <w:rPr>
          <w:rFonts w:ascii="Verdana" w:hAnsi="Verdana" w:cs="Arial"/>
          <w:b/>
          <w:bCs/>
          <w:sz w:val="20"/>
          <w:szCs w:val="20"/>
        </w:rPr>
        <w:t>Background</w:t>
      </w:r>
    </w:p>
    <w:p w:rsidR="001834F9" w:rsidRPr="00F26A62" w:rsidRDefault="00BA1879" w:rsidP="00D16702">
      <w:pPr>
        <w:rPr>
          <w:rFonts w:ascii="Verdana" w:hAnsi="Verdana" w:cs="Arial"/>
          <w:sz w:val="20"/>
          <w:szCs w:val="20"/>
        </w:rPr>
      </w:pPr>
      <w:r>
        <w:rPr>
          <w:rFonts w:ascii="Verdana" w:hAnsi="Verdana" w:cs="Arial"/>
          <w:sz w:val="20"/>
          <w:szCs w:val="20"/>
        </w:rPr>
        <w:t>As recommended</w:t>
      </w:r>
      <w:r w:rsidR="003811E4" w:rsidRPr="00F26A62">
        <w:rPr>
          <w:rFonts w:ascii="Verdana" w:hAnsi="Verdana" w:cs="Arial"/>
          <w:sz w:val="20"/>
          <w:szCs w:val="20"/>
        </w:rPr>
        <w:t xml:space="preserve"> by </w:t>
      </w:r>
      <w:r w:rsidR="006D6CC2">
        <w:rPr>
          <w:rFonts w:ascii="Verdana" w:hAnsi="Verdana" w:cs="Arial"/>
          <w:sz w:val="20"/>
          <w:szCs w:val="20"/>
        </w:rPr>
        <w:t xml:space="preserve">the </w:t>
      </w:r>
      <w:r w:rsidR="003811E4" w:rsidRPr="00F26A62">
        <w:rPr>
          <w:rFonts w:ascii="Verdana" w:hAnsi="Verdana" w:cs="Arial"/>
          <w:sz w:val="20"/>
          <w:szCs w:val="20"/>
        </w:rPr>
        <w:t>R</w:t>
      </w:r>
      <w:r>
        <w:rPr>
          <w:rFonts w:ascii="Verdana" w:hAnsi="Verdana" w:cs="Arial"/>
          <w:sz w:val="20"/>
          <w:szCs w:val="20"/>
        </w:rPr>
        <w:t>egional Subproject Management Team (R</w:t>
      </w:r>
      <w:r w:rsidR="003811E4" w:rsidRPr="00F26A62">
        <w:rPr>
          <w:rFonts w:ascii="Verdana" w:hAnsi="Verdana" w:cs="Arial"/>
          <w:sz w:val="20"/>
          <w:szCs w:val="20"/>
        </w:rPr>
        <w:t>SMT</w:t>
      </w:r>
      <w:r>
        <w:rPr>
          <w:rFonts w:ascii="Verdana" w:hAnsi="Verdana" w:cs="Arial"/>
          <w:sz w:val="20"/>
          <w:szCs w:val="20"/>
        </w:rPr>
        <w:t>)</w:t>
      </w:r>
      <w:r w:rsidR="003811E4" w:rsidRPr="00F26A62">
        <w:rPr>
          <w:rFonts w:ascii="Verdana" w:hAnsi="Verdana" w:cs="Arial"/>
          <w:sz w:val="20"/>
          <w:szCs w:val="20"/>
        </w:rPr>
        <w:t xml:space="preserve"> of SWFDP-Southeast Asia</w:t>
      </w:r>
      <w:r w:rsidR="006D6CC2">
        <w:rPr>
          <w:rFonts w:ascii="Verdana" w:hAnsi="Verdana" w:cs="Arial"/>
          <w:sz w:val="20"/>
          <w:szCs w:val="20"/>
        </w:rPr>
        <w:t xml:space="preserve"> in its meeting </w:t>
      </w:r>
      <w:r w:rsidR="007B0910">
        <w:rPr>
          <w:rFonts w:ascii="Verdana" w:hAnsi="Verdana" w:cs="Arial"/>
          <w:sz w:val="20"/>
          <w:szCs w:val="20"/>
        </w:rPr>
        <w:t xml:space="preserve">in </w:t>
      </w:r>
      <w:r w:rsidR="00482AFF">
        <w:rPr>
          <w:rFonts w:ascii="Verdana" w:hAnsi="Verdana" w:cs="Arial"/>
          <w:sz w:val="20"/>
          <w:szCs w:val="20"/>
        </w:rPr>
        <w:t>2015 (</w:t>
      </w:r>
      <w:r w:rsidR="006D6CC2">
        <w:rPr>
          <w:rFonts w:ascii="Verdana" w:hAnsi="Verdana" w:cs="Arial"/>
          <w:sz w:val="20"/>
          <w:szCs w:val="20"/>
        </w:rPr>
        <w:t xml:space="preserve">Ha </w:t>
      </w:r>
      <w:proofErr w:type="spellStart"/>
      <w:r w:rsidR="006D6CC2">
        <w:rPr>
          <w:rFonts w:ascii="Verdana" w:hAnsi="Verdana" w:cs="Arial"/>
          <w:sz w:val="20"/>
          <w:szCs w:val="20"/>
        </w:rPr>
        <w:t>Noi</w:t>
      </w:r>
      <w:proofErr w:type="spellEnd"/>
      <w:r w:rsidR="006D6CC2">
        <w:rPr>
          <w:rFonts w:ascii="Verdana" w:hAnsi="Verdana" w:cs="Arial"/>
          <w:sz w:val="20"/>
          <w:szCs w:val="20"/>
        </w:rPr>
        <w:t>, Viet Nam</w:t>
      </w:r>
      <w:r w:rsidR="00482AFF">
        <w:rPr>
          <w:rFonts w:ascii="Verdana" w:hAnsi="Verdana" w:cs="Arial"/>
          <w:sz w:val="20"/>
          <w:szCs w:val="20"/>
        </w:rPr>
        <w:t>,</w:t>
      </w:r>
      <w:r w:rsidR="006D6CC2">
        <w:rPr>
          <w:rFonts w:ascii="Verdana" w:hAnsi="Verdana" w:cs="Arial"/>
          <w:sz w:val="20"/>
          <w:szCs w:val="20"/>
        </w:rPr>
        <w:t xml:space="preserve"> August 2015</w:t>
      </w:r>
      <w:r w:rsidR="00482AFF">
        <w:rPr>
          <w:rFonts w:ascii="Verdana" w:hAnsi="Verdana" w:cs="Arial"/>
          <w:sz w:val="20"/>
          <w:szCs w:val="20"/>
        </w:rPr>
        <w:t>)</w:t>
      </w:r>
      <w:r>
        <w:rPr>
          <w:rFonts w:ascii="Verdana" w:hAnsi="Verdana" w:cs="Arial"/>
          <w:sz w:val="20"/>
          <w:szCs w:val="20"/>
        </w:rPr>
        <w:t xml:space="preserve"> and</w:t>
      </w:r>
      <w:r w:rsidR="005E1EE6">
        <w:rPr>
          <w:rFonts w:ascii="Verdana" w:hAnsi="Verdana" w:cs="Arial"/>
          <w:sz w:val="20"/>
          <w:szCs w:val="20"/>
        </w:rPr>
        <w:t xml:space="preserve"> agreed during its </w:t>
      </w:r>
      <w:r w:rsidR="007B0910">
        <w:rPr>
          <w:rFonts w:ascii="Verdana" w:hAnsi="Verdana" w:cs="Arial"/>
          <w:sz w:val="20"/>
          <w:szCs w:val="20"/>
        </w:rPr>
        <w:t xml:space="preserve">meeting in </w:t>
      </w:r>
      <w:r w:rsidR="005E1EE6">
        <w:rPr>
          <w:rFonts w:ascii="Verdana" w:hAnsi="Verdana" w:cs="Arial"/>
          <w:sz w:val="20"/>
          <w:szCs w:val="20"/>
        </w:rPr>
        <w:t xml:space="preserve">2017 (Ha </w:t>
      </w:r>
      <w:proofErr w:type="spellStart"/>
      <w:r w:rsidR="005E1EE6">
        <w:rPr>
          <w:rFonts w:ascii="Verdana" w:hAnsi="Verdana" w:cs="Arial"/>
          <w:sz w:val="20"/>
          <w:szCs w:val="20"/>
        </w:rPr>
        <w:t>Noi</w:t>
      </w:r>
      <w:proofErr w:type="spellEnd"/>
      <w:r w:rsidR="005E1EE6">
        <w:rPr>
          <w:rFonts w:ascii="Verdana" w:hAnsi="Verdana" w:cs="Arial"/>
          <w:sz w:val="20"/>
          <w:szCs w:val="20"/>
        </w:rPr>
        <w:t xml:space="preserve">, Viet Nam, </w:t>
      </w:r>
      <w:r w:rsidR="007B0910">
        <w:rPr>
          <w:rFonts w:ascii="Verdana" w:hAnsi="Verdana" w:cs="Arial"/>
          <w:sz w:val="20"/>
          <w:szCs w:val="20"/>
        </w:rPr>
        <w:t>November 2017</w:t>
      </w:r>
      <w:r w:rsidR="005E1EE6">
        <w:rPr>
          <w:rFonts w:ascii="Verdana" w:hAnsi="Verdana" w:cs="Arial"/>
          <w:sz w:val="20"/>
          <w:szCs w:val="20"/>
        </w:rPr>
        <w:t>)</w:t>
      </w:r>
      <w:r w:rsidR="007B0910">
        <w:rPr>
          <w:rFonts w:ascii="Verdana" w:hAnsi="Verdana" w:cs="Arial"/>
          <w:sz w:val="20"/>
          <w:szCs w:val="20"/>
        </w:rPr>
        <w:t xml:space="preserve">, </w:t>
      </w:r>
      <w:r w:rsidR="003811E4" w:rsidRPr="00F26A62">
        <w:rPr>
          <w:rFonts w:ascii="Verdana" w:hAnsi="Verdana" w:cs="Arial"/>
          <w:sz w:val="20"/>
          <w:szCs w:val="20"/>
        </w:rPr>
        <w:t xml:space="preserve"> a</w:t>
      </w:r>
      <w:r w:rsidR="00284082" w:rsidRPr="00F26A62">
        <w:rPr>
          <w:rFonts w:ascii="Verdana" w:hAnsi="Verdana" w:cs="Arial"/>
          <w:sz w:val="20"/>
          <w:szCs w:val="20"/>
        </w:rPr>
        <w:t xml:space="preserve"> two-week Training Desk </w:t>
      </w:r>
      <w:r w:rsidR="00852501">
        <w:rPr>
          <w:rFonts w:ascii="Verdana" w:hAnsi="Verdana" w:cs="Arial"/>
          <w:sz w:val="20"/>
          <w:szCs w:val="20"/>
        </w:rPr>
        <w:t>will be organized</w:t>
      </w:r>
      <w:r w:rsidR="00571E26" w:rsidRPr="00F26A62">
        <w:rPr>
          <w:rFonts w:ascii="Verdana" w:hAnsi="Verdana" w:cs="Arial"/>
          <w:sz w:val="20"/>
          <w:szCs w:val="20"/>
        </w:rPr>
        <w:t xml:space="preserve"> </w:t>
      </w:r>
      <w:r w:rsidR="006D6CC2" w:rsidRPr="00F26A62">
        <w:rPr>
          <w:rFonts w:ascii="Verdana" w:hAnsi="Verdana" w:cs="Arial"/>
          <w:sz w:val="20"/>
          <w:szCs w:val="20"/>
        </w:rPr>
        <w:t xml:space="preserve">at RFSC Ha </w:t>
      </w:r>
      <w:proofErr w:type="spellStart"/>
      <w:r w:rsidR="006D6CC2" w:rsidRPr="00F26A62">
        <w:rPr>
          <w:rFonts w:ascii="Verdana" w:hAnsi="Verdana" w:cs="Arial"/>
          <w:sz w:val="20"/>
          <w:szCs w:val="20"/>
        </w:rPr>
        <w:t>Noi</w:t>
      </w:r>
      <w:proofErr w:type="spellEnd"/>
      <w:r w:rsidR="006D6CC2" w:rsidRPr="00F26A62">
        <w:rPr>
          <w:rFonts w:ascii="Verdana" w:hAnsi="Verdana" w:cs="Arial"/>
          <w:sz w:val="20"/>
          <w:szCs w:val="20"/>
        </w:rPr>
        <w:t xml:space="preserve">  </w:t>
      </w:r>
      <w:r w:rsidR="00284082" w:rsidRPr="00F26A62">
        <w:rPr>
          <w:rFonts w:ascii="Verdana" w:hAnsi="Verdana" w:cs="Arial"/>
          <w:sz w:val="20"/>
          <w:szCs w:val="20"/>
        </w:rPr>
        <w:t xml:space="preserve">from </w:t>
      </w:r>
      <w:r w:rsidR="005E1EE6">
        <w:rPr>
          <w:rFonts w:ascii="Verdana" w:hAnsi="Verdana" w:cs="Arial"/>
          <w:sz w:val="20"/>
          <w:szCs w:val="20"/>
        </w:rPr>
        <w:t>7 to</w:t>
      </w:r>
      <w:r w:rsidR="007B0910">
        <w:rPr>
          <w:rFonts w:ascii="Verdana" w:hAnsi="Verdana" w:cs="Arial"/>
          <w:sz w:val="20"/>
          <w:szCs w:val="20"/>
        </w:rPr>
        <w:t>18 May 2018</w:t>
      </w:r>
      <w:r w:rsidR="00571E26" w:rsidRPr="00F26A62">
        <w:rPr>
          <w:rFonts w:ascii="Verdana" w:hAnsi="Verdana" w:cs="Arial"/>
          <w:sz w:val="20"/>
          <w:szCs w:val="20"/>
        </w:rPr>
        <w:t xml:space="preserve"> with attachment of two </w:t>
      </w:r>
      <w:r>
        <w:rPr>
          <w:rFonts w:ascii="Verdana" w:hAnsi="Verdana" w:cs="Arial"/>
          <w:sz w:val="20"/>
          <w:szCs w:val="20"/>
        </w:rPr>
        <w:t>experts</w:t>
      </w:r>
      <w:r w:rsidR="00571E26" w:rsidRPr="00F26A62">
        <w:rPr>
          <w:rFonts w:ascii="Verdana" w:hAnsi="Verdana" w:cs="Arial"/>
          <w:sz w:val="20"/>
          <w:szCs w:val="20"/>
        </w:rPr>
        <w:t xml:space="preserve"> from NMHSs </w:t>
      </w:r>
      <w:r w:rsidR="00550CE0">
        <w:rPr>
          <w:rFonts w:ascii="Verdana" w:hAnsi="Verdana" w:cs="Arial"/>
          <w:sz w:val="20"/>
          <w:szCs w:val="20"/>
        </w:rPr>
        <w:t xml:space="preserve">of </w:t>
      </w:r>
      <w:r w:rsidR="005E1EE6">
        <w:rPr>
          <w:rFonts w:ascii="Verdana" w:hAnsi="Verdana" w:cs="Arial"/>
          <w:sz w:val="20"/>
          <w:szCs w:val="20"/>
        </w:rPr>
        <w:t xml:space="preserve">Philippines (which is also RTC for RA V) and Thailand </w:t>
      </w:r>
      <w:r w:rsidR="00A445D5">
        <w:rPr>
          <w:rFonts w:ascii="Verdana" w:hAnsi="Verdana" w:cs="Arial"/>
          <w:sz w:val="20"/>
          <w:szCs w:val="20"/>
        </w:rPr>
        <w:t>and several forecasters from Viet Nam</w:t>
      </w:r>
      <w:r w:rsidR="005E1EE6">
        <w:rPr>
          <w:rFonts w:ascii="Verdana" w:hAnsi="Verdana" w:cs="Arial"/>
          <w:sz w:val="20"/>
          <w:szCs w:val="20"/>
        </w:rPr>
        <w:t xml:space="preserve"> Meteorological and</w:t>
      </w:r>
      <w:r w:rsidR="006D5F03">
        <w:rPr>
          <w:rFonts w:ascii="Verdana" w:hAnsi="Verdana" w:cs="Arial"/>
          <w:sz w:val="20"/>
          <w:szCs w:val="20"/>
        </w:rPr>
        <w:t xml:space="preserve"> Hydrological Administration (V</w:t>
      </w:r>
      <w:r w:rsidR="005E1EE6">
        <w:rPr>
          <w:rFonts w:ascii="Verdana" w:hAnsi="Verdana" w:cs="Arial"/>
          <w:sz w:val="20"/>
          <w:szCs w:val="20"/>
        </w:rPr>
        <w:t>MHA)</w:t>
      </w:r>
      <w:r w:rsidR="00A445D5">
        <w:rPr>
          <w:rFonts w:ascii="Verdana" w:hAnsi="Verdana" w:cs="Arial"/>
          <w:sz w:val="20"/>
          <w:szCs w:val="20"/>
        </w:rPr>
        <w:t xml:space="preserve">. Two expert lecturers from </w:t>
      </w:r>
      <w:r w:rsidR="00550CE0" w:rsidRPr="00F26A62">
        <w:rPr>
          <w:rFonts w:ascii="Verdana" w:hAnsi="Verdana" w:cs="Arial"/>
          <w:sz w:val="20"/>
          <w:szCs w:val="20"/>
        </w:rPr>
        <w:t>H</w:t>
      </w:r>
      <w:r w:rsidR="00550CE0">
        <w:rPr>
          <w:rFonts w:ascii="Verdana" w:hAnsi="Verdana" w:cs="Arial"/>
          <w:sz w:val="20"/>
          <w:szCs w:val="20"/>
        </w:rPr>
        <w:t>ong Kong Observatory (H</w:t>
      </w:r>
      <w:r w:rsidR="00550CE0" w:rsidRPr="00F26A62">
        <w:rPr>
          <w:rFonts w:ascii="Verdana" w:hAnsi="Verdana" w:cs="Arial"/>
          <w:sz w:val="20"/>
          <w:szCs w:val="20"/>
        </w:rPr>
        <w:t>KO</w:t>
      </w:r>
      <w:r w:rsidR="00550CE0">
        <w:rPr>
          <w:rFonts w:ascii="Verdana" w:hAnsi="Verdana" w:cs="Arial"/>
          <w:sz w:val="20"/>
          <w:szCs w:val="20"/>
        </w:rPr>
        <w:t xml:space="preserve">), Hong Kong, China </w:t>
      </w:r>
      <w:r w:rsidR="00A445D5">
        <w:rPr>
          <w:rFonts w:ascii="Verdana" w:hAnsi="Verdana" w:cs="Arial"/>
          <w:sz w:val="20"/>
          <w:szCs w:val="20"/>
        </w:rPr>
        <w:t>will also c</w:t>
      </w:r>
      <w:r w:rsidR="005E1EE6">
        <w:rPr>
          <w:rFonts w:ascii="Verdana" w:hAnsi="Verdana" w:cs="Arial"/>
          <w:sz w:val="20"/>
          <w:szCs w:val="20"/>
        </w:rPr>
        <w:t xml:space="preserve">ontribute to the training desk. HKO is the regional technical training support centre for SWFDP-Southeast Asia. </w:t>
      </w:r>
      <w:r w:rsidR="0029133D">
        <w:rPr>
          <w:rFonts w:ascii="Verdana" w:hAnsi="Verdana" w:cs="Arial"/>
          <w:sz w:val="20"/>
          <w:szCs w:val="20"/>
        </w:rPr>
        <w:t>One</w:t>
      </w:r>
      <w:r w:rsidR="005E1EE6">
        <w:rPr>
          <w:rFonts w:ascii="Verdana" w:hAnsi="Verdana" w:cs="Arial"/>
          <w:sz w:val="20"/>
          <w:szCs w:val="20"/>
        </w:rPr>
        <w:t xml:space="preserve"> HKO</w:t>
      </w:r>
      <w:r w:rsidR="00264D88">
        <w:rPr>
          <w:rFonts w:ascii="Verdana" w:hAnsi="Verdana" w:cs="Arial"/>
          <w:sz w:val="20"/>
          <w:szCs w:val="20"/>
        </w:rPr>
        <w:t xml:space="preserve"> lecturer </w:t>
      </w:r>
      <w:r w:rsidR="00AC437C">
        <w:rPr>
          <w:rFonts w:ascii="Verdana" w:hAnsi="Verdana" w:cs="Arial"/>
          <w:sz w:val="20"/>
          <w:szCs w:val="20"/>
        </w:rPr>
        <w:t xml:space="preserve">will </w:t>
      </w:r>
      <w:r w:rsidR="00D16702">
        <w:rPr>
          <w:rFonts w:ascii="Verdana" w:hAnsi="Verdana" w:cs="Arial"/>
          <w:sz w:val="20"/>
          <w:szCs w:val="20"/>
        </w:rPr>
        <w:t xml:space="preserve">attend week-1 of the training desk to </w:t>
      </w:r>
      <w:r w:rsidR="00AC437C">
        <w:rPr>
          <w:rFonts w:ascii="Verdana" w:hAnsi="Verdana" w:cs="Arial"/>
          <w:sz w:val="20"/>
          <w:szCs w:val="20"/>
        </w:rPr>
        <w:t>cover rainf</w:t>
      </w:r>
      <w:r w:rsidR="00D16702">
        <w:rPr>
          <w:rFonts w:ascii="Verdana" w:hAnsi="Verdana" w:cs="Arial"/>
          <w:sz w:val="20"/>
          <w:szCs w:val="20"/>
        </w:rPr>
        <w:t xml:space="preserve">all nowcasting and forecasting aspects, </w:t>
      </w:r>
      <w:r w:rsidR="005E1EE6">
        <w:rPr>
          <w:rFonts w:ascii="Verdana" w:hAnsi="Verdana" w:cs="Arial"/>
          <w:sz w:val="20"/>
          <w:szCs w:val="20"/>
        </w:rPr>
        <w:t>while the second HKO expert</w:t>
      </w:r>
      <w:r w:rsidR="00D16702">
        <w:rPr>
          <w:rFonts w:ascii="Verdana" w:hAnsi="Verdana" w:cs="Arial"/>
          <w:sz w:val="20"/>
          <w:szCs w:val="20"/>
        </w:rPr>
        <w:t xml:space="preserve"> will participate in</w:t>
      </w:r>
      <w:r w:rsidR="00AC437C">
        <w:rPr>
          <w:rFonts w:ascii="Verdana" w:hAnsi="Verdana" w:cs="Arial"/>
          <w:sz w:val="20"/>
          <w:szCs w:val="20"/>
        </w:rPr>
        <w:t xml:space="preserve"> </w:t>
      </w:r>
      <w:r w:rsidR="00264D88">
        <w:rPr>
          <w:rFonts w:ascii="Verdana" w:hAnsi="Verdana" w:cs="Arial"/>
          <w:sz w:val="20"/>
          <w:szCs w:val="20"/>
        </w:rPr>
        <w:t xml:space="preserve">week-2 </w:t>
      </w:r>
      <w:r w:rsidR="00511CCB">
        <w:rPr>
          <w:rFonts w:ascii="Verdana" w:hAnsi="Verdana" w:cs="Arial"/>
          <w:sz w:val="20"/>
          <w:szCs w:val="20"/>
        </w:rPr>
        <w:t>to</w:t>
      </w:r>
      <w:r w:rsidR="00D16702">
        <w:rPr>
          <w:rFonts w:ascii="Verdana" w:hAnsi="Verdana" w:cs="Arial"/>
          <w:sz w:val="20"/>
          <w:szCs w:val="20"/>
        </w:rPr>
        <w:t xml:space="preserve"> provide</w:t>
      </w:r>
      <w:r w:rsidR="00511CCB">
        <w:rPr>
          <w:rFonts w:ascii="Verdana" w:hAnsi="Verdana" w:cs="Arial"/>
          <w:sz w:val="20"/>
          <w:szCs w:val="20"/>
        </w:rPr>
        <w:t xml:space="preserve"> contribu</w:t>
      </w:r>
      <w:r w:rsidR="00264D88">
        <w:rPr>
          <w:rFonts w:ascii="Verdana" w:hAnsi="Verdana" w:cs="Arial"/>
          <w:sz w:val="20"/>
          <w:szCs w:val="20"/>
        </w:rPr>
        <w:t>t</w:t>
      </w:r>
      <w:r w:rsidR="00D16702">
        <w:rPr>
          <w:rFonts w:ascii="Verdana" w:hAnsi="Verdana" w:cs="Arial"/>
          <w:sz w:val="20"/>
          <w:szCs w:val="20"/>
        </w:rPr>
        <w:t>ion on</w:t>
      </w:r>
      <w:r w:rsidR="00264D88">
        <w:rPr>
          <w:rFonts w:ascii="Verdana" w:hAnsi="Verdana" w:cs="Arial"/>
          <w:sz w:val="20"/>
          <w:szCs w:val="20"/>
        </w:rPr>
        <w:t xml:space="preserve"> tropical cyclone analysis and </w:t>
      </w:r>
      <w:r w:rsidR="00511CCB">
        <w:rPr>
          <w:rFonts w:ascii="Verdana" w:hAnsi="Verdana" w:cs="Arial"/>
          <w:sz w:val="20"/>
          <w:szCs w:val="20"/>
        </w:rPr>
        <w:t>forecasting.</w:t>
      </w:r>
    </w:p>
    <w:p w:rsidR="00080ABF" w:rsidRPr="00080ABF" w:rsidRDefault="00080ABF" w:rsidP="00DD21D7">
      <w:pPr>
        <w:spacing w:after="0"/>
        <w:rPr>
          <w:rFonts w:ascii="Verdana" w:hAnsi="Verdana" w:cs="Arial"/>
          <w:b/>
          <w:bCs/>
          <w:sz w:val="20"/>
          <w:szCs w:val="20"/>
        </w:rPr>
      </w:pPr>
      <w:r w:rsidRPr="00080ABF">
        <w:rPr>
          <w:rFonts w:ascii="Verdana" w:hAnsi="Verdana" w:cs="Arial"/>
          <w:b/>
          <w:bCs/>
          <w:sz w:val="20"/>
          <w:szCs w:val="20"/>
        </w:rPr>
        <w:t>2.</w:t>
      </w:r>
      <w:r w:rsidRPr="00080ABF">
        <w:rPr>
          <w:rFonts w:ascii="Verdana" w:hAnsi="Verdana" w:cs="Arial"/>
          <w:b/>
          <w:bCs/>
          <w:sz w:val="20"/>
          <w:szCs w:val="20"/>
        </w:rPr>
        <w:tab/>
        <w:t xml:space="preserve">Objective </w:t>
      </w:r>
    </w:p>
    <w:p w:rsidR="003811E4" w:rsidRPr="00F26A62" w:rsidRDefault="00F82389" w:rsidP="004705DC">
      <w:pPr>
        <w:spacing w:after="0"/>
        <w:rPr>
          <w:rFonts w:ascii="Verdana" w:hAnsi="Verdana" w:cs="Arial"/>
          <w:sz w:val="20"/>
          <w:szCs w:val="20"/>
        </w:rPr>
      </w:pPr>
      <w:r w:rsidRPr="00F26A62">
        <w:rPr>
          <w:rFonts w:ascii="Verdana" w:hAnsi="Verdana" w:cs="Arial"/>
          <w:sz w:val="20"/>
          <w:szCs w:val="20"/>
        </w:rPr>
        <w:t xml:space="preserve">The training desk </w:t>
      </w:r>
      <w:r w:rsidR="003811E4" w:rsidRPr="00F26A62">
        <w:rPr>
          <w:rFonts w:ascii="Verdana" w:hAnsi="Verdana" w:cs="Arial"/>
          <w:sz w:val="20"/>
          <w:szCs w:val="20"/>
        </w:rPr>
        <w:t>is expected to accomplish following objective</w:t>
      </w:r>
      <w:r w:rsidR="000A3F66">
        <w:rPr>
          <w:rFonts w:ascii="Verdana" w:hAnsi="Verdana" w:cs="Arial"/>
          <w:sz w:val="20"/>
          <w:szCs w:val="20"/>
        </w:rPr>
        <w:t xml:space="preserve"> under the </w:t>
      </w:r>
      <w:r w:rsidR="00D37221">
        <w:rPr>
          <w:rFonts w:ascii="Verdana" w:hAnsi="Verdana" w:cs="Arial"/>
          <w:sz w:val="20"/>
          <w:szCs w:val="20"/>
        </w:rPr>
        <w:t>co-</w:t>
      </w:r>
      <w:r w:rsidR="000A3F66">
        <w:rPr>
          <w:rFonts w:ascii="Verdana" w:hAnsi="Verdana" w:cs="Arial"/>
          <w:sz w:val="20"/>
          <w:szCs w:val="20"/>
        </w:rPr>
        <w:t>supervision of</w:t>
      </w:r>
      <w:r w:rsidR="005C2F45">
        <w:rPr>
          <w:rFonts w:ascii="Verdana" w:hAnsi="Verdana" w:cs="Arial"/>
          <w:sz w:val="20"/>
          <w:szCs w:val="20"/>
        </w:rPr>
        <w:t xml:space="preserve"> RFSC Ha </w:t>
      </w:r>
      <w:proofErr w:type="spellStart"/>
      <w:r w:rsidR="005C2F45">
        <w:rPr>
          <w:rFonts w:ascii="Verdana" w:hAnsi="Verdana" w:cs="Arial"/>
          <w:sz w:val="20"/>
          <w:szCs w:val="20"/>
        </w:rPr>
        <w:t>Noi</w:t>
      </w:r>
      <w:proofErr w:type="spellEnd"/>
      <w:r w:rsidR="005C2F45">
        <w:rPr>
          <w:rFonts w:ascii="Verdana" w:hAnsi="Verdana" w:cs="Arial"/>
          <w:sz w:val="20"/>
          <w:szCs w:val="20"/>
        </w:rPr>
        <w:t xml:space="preserve"> focal point (</w:t>
      </w:r>
      <w:r w:rsidR="004705DC">
        <w:rPr>
          <w:rFonts w:ascii="Verdana" w:hAnsi="Verdana" w:cs="Arial"/>
          <w:sz w:val="20"/>
          <w:szCs w:val="20"/>
        </w:rPr>
        <w:t xml:space="preserve">Mr Du </w:t>
      </w:r>
      <w:proofErr w:type="spellStart"/>
      <w:r w:rsidR="004705DC">
        <w:rPr>
          <w:rFonts w:ascii="Verdana" w:hAnsi="Verdana" w:cs="Arial"/>
          <w:sz w:val="20"/>
          <w:szCs w:val="20"/>
        </w:rPr>
        <w:t>Duc</w:t>
      </w:r>
      <w:proofErr w:type="spellEnd"/>
      <w:r w:rsidR="004705DC">
        <w:rPr>
          <w:rFonts w:ascii="Verdana" w:hAnsi="Verdana" w:cs="Arial"/>
          <w:sz w:val="20"/>
          <w:szCs w:val="20"/>
        </w:rPr>
        <w:t xml:space="preserve"> Tien</w:t>
      </w:r>
      <w:r w:rsidR="000A3F66">
        <w:rPr>
          <w:rFonts w:ascii="Verdana" w:hAnsi="Verdana" w:cs="Arial"/>
          <w:sz w:val="20"/>
          <w:szCs w:val="20"/>
        </w:rPr>
        <w:t xml:space="preserve">) and </w:t>
      </w:r>
      <w:r w:rsidR="00511CCB">
        <w:rPr>
          <w:rFonts w:ascii="Verdana" w:hAnsi="Verdana" w:cs="Arial"/>
          <w:sz w:val="20"/>
          <w:szCs w:val="20"/>
        </w:rPr>
        <w:t>two</w:t>
      </w:r>
      <w:r w:rsidR="005C2F45">
        <w:rPr>
          <w:rFonts w:ascii="Verdana" w:hAnsi="Verdana" w:cs="Arial"/>
          <w:sz w:val="20"/>
          <w:szCs w:val="20"/>
        </w:rPr>
        <w:t xml:space="preserve"> e</w:t>
      </w:r>
      <w:r w:rsidR="000A3F66">
        <w:rPr>
          <w:rFonts w:ascii="Verdana" w:hAnsi="Verdana" w:cs="Arial"/>
          <w:sz w:val="20"/>
          <w:szCs w:val="20"/>
        </w:rPr>
        <w:t xml:space="preserve">xternal </w:t>
      </w:r>
      <w:r w:rsidR="005C2F45">
        <w:rPr>
          <w:rFonts w:ascii="Verdana" w:hAnsi="Verdana" w:cs="Arial"/>
          <w:sz w:val="20"/>
          <w:szCs w:val="20"/>
        </w:rPr>
        <w:t>t</w:t>
      </w:r>
      <w:r w:rsidR="000A3F66">
        <w:rPr>
          <w:rFonts w:ascii="Verdana" w:hAnsi="Verdana" w:cs="Arial"/>
          <w:sz w:val="20"/>
          <w:szCs w:val="20"/>
        </w:rPr>
        <w:t>rainer</w:t>
      </w:r>
      <w:r w:rsidR="00511CCB">
        <w:rPr>
          <w:rFonts w:ascii="Verdana" w:hAnsi="Verdana" w:cs="Arial"/>
          <w:sz w:val="20"/>
          <w:szCs w:val="20"/>
        </w:rPr>
        <w:t xml:space="preserve">s </w:t>
      </w:r>
      <w:r w:rsidR="000A3F66">
        <w:rPr>
          <w:rFonts w:ascii="Verdana" w:hAnsi="Verdana" w:cs="Arial"/>
          <w:sz w:val="20"/>
          <w:szCs w:val="20"/>
        </w:rPr>
        <w:t>from HKO:</w:t>
      </w:r>
    </w:p>
    <w:p w:rsidR="00F21C0A" w:rsidRDefault="00963257" w:rsidP="00CA0FB2">
      <w:pPr>
        <w:pStyle w:val="ListParagraph"/>
        <w:numPr>
          <w:ilvl w:val="0"/>
          <w:numId w:val="3"/>
        </w:numPr>
        <w:spacing w:before="120" w:after="120"/>
        <w:ind w:left="714" w:hanging="357"/>
        <w:rPr>
          <w:rFonts w:ascii="Verdana" w:hAnsi="Verdana" w:cs="Arial"/>
          <w:sz w:val="20"/>
          <w:szCs w:val="20"/>
        </w:rPr>
      </w:pPr>
      <w:r>
        <w:rPr>
          <w:rFonts w:ascii="Verdana" w:hAnsi="Verdana" w:cs="Arial"/>
          <w:sz w:val="20"/>
          <w:szCs w:val="20"/>
        </w:rPr>
        <w:t>T</w:t>
      </w:r>
      <w:r w:rsidR="00F82389" w:rsidRPr="00F21C0A">
        <w:rPr>
          <w:rFonts w:ascii="Verdana" w:hAnsi="Verdana" w:cs="Arial"/>
          <w:sz w:val="20"/>
          <w:szCs w:val="20"/>
        </w:rPr>
        <w:t>o better understand the</w:t>
      </w:r>
      <w:r w:rsidR="00F21C0A">
        <w:rPr>
          <w:rFonts w:ascii="Verdana" w:hAnsi="Verdana" w:cs="Arial"/>
          <w:sz w:val="20"/>
          <w:szCs w:val="20"/>
        </w:rPr>
        <w:t xml:space="preserve"> forecast process and</w:t>
      </w:r>
      <w:r w:rsidR="00F82389" w:rsidRPr="00F21C0A">
        <w:rPr>
          <w:rFonts w:ascii="Verdana" w:hAnsi="Verdana" w:cs="Arial"/>
          <w:sz w:val="20"/>
          <w:szCs w:val="20"/>
        </w:rPr>
        <w:t xml:space="preserve"> RFSC Guidance product </w:t>
      </w:r>
      <w:r w:rsidR="00FB1FE8" w:rsidRPr="00F21C0A">
        <w:rPr>
          <w:rFonts w:ascii="Verdana" w:hAnsi="Verdana" w:cs="Arial"/>
          <w:sz w:val="20"/>
          <w:szCs w:val="20"/>
        </w:rPr>
        <w:t xml:space="preserve">issued </w:t>
      </w:r>
      <w:r w:rsidR="00F82389" w:rsidRPr="00F21C0A">
        <w:rPr>
          <w:rFonts w:ascii="Verdana" w:hAnsi="Verdana" w:cs="Arial"/>
          <w:sz w:val="20"/>
          <w:szCs w:val="20"/>
        </w:rPr>
        <w:t xml:space="preserve">for the NMHSs of participating countries </w:t>
      </w:r>
      <w:r w:rsidR="00FB1FE8" w:rsidRPr="00F21C0A">
        <w:rPr>
          <w:rFonts w:ascii="Verdana" w:hAnsi="Verdana" w:cs="Arial"/>
          <w:sz w:val="20"/>
          <w:szCs w:val="20"/>
        </w:rPr>
        <w:t xml:space="preserve">of SWFDP-Southeast Asia; </w:t>
      </w:r>
    </w:p>
    <w:p w:rsidR="00F21C0A" w:rsidRDefault="00963257" w:rsidP="00CA0FB2">
      <w:pPr>
        <w:pStyle w:val="ListParagraph"/>
        <w:numPr>
          <w:ilvl w:val="0"/>
          <w:numId w:val="3"/>
        </w:numPr>
        <w:spacing w:before="120" w:after="120"/>
        <w:ind w:left="714" w:hanging="357"/>
        <w:rPr>
          <w:rFonts w:ascii="Verdana" w:hAnsi="Verdana" w:cs="Arial"/>
          <w:sz w:val="20"/>
          <w:szCs w:val="20"/>
        </w:rPr>
      </w:pPr>
      <w:r>
        <w:rPr>
          <w:rFonts w:ascii="Verdana" w:hAnsi="Verdana" w:cs="Arial"/>
          <w:sz w:val="20"/>
          <w:szCs w:val="20"/>
        </w:rPr>
        <w:t>T</w:t>
      </w:r>
      <w:r w:rsidR="00F82389" w:rsidRPr="00F21C0A">
        <w:rPr>
          <w:rFonts w:ascii="Verdana" w:hAnsi="Verdana" w:cs="Arial"/>
          <w:sz w:val="20"/>
          <w:szCs w:val="20"/>
        </w:rPr>
        <w:t xml:space="preserve">o share </w:t>
      </w:r>
      <w:r w:rsidR="00F21C0A">
        <w:rPr>
          <w:rFonts w:ascii="Verdana" w:hAnsi="Verdana" w:cs="Arial"/>
          <w:sz w:val="20"/>
          <w:szCs w:val="20"/>
        </w:rPr>
        <w:t xml:space="preserve">and exchange </w:t>
      </w:r>
      <w:r w:rsidR="00F82389" w:rsidRPr="00F21C0A">
        <w:rPr>
          <w:rFonts w:ascii="Verdana" w:hAnsi="Verdana" w:cs="Arial"/>
          <w:sz w:val="20"/>
          <w:szCs w:val="20"/>
        </w:rPr>
        <w:t>local knowledge and experience</w:t>
      </w:r>
      <w:r w:rsidR="00F21C0A">
        <w:rPr>
          <w:rFonts w:ascii="Verdana" w:hAnsi="Verdana" w:cs="Arial"/>
          <w:sz w:val="20"/>
          <w:szCs w:val="20"/>
        </w:rPr>
        <w:t xml:space="preserve"> with RFSC forecasters</w:t>
      </w:r>
      <w:r w:rsidR="00F82389" w:rsidRPr="00F21C0A">
        <w:rPr>
          <w:rFonts w:ascii="Verdana" w:hAnsi="Verdana" w:cs="Arial"/>
          <w:sz w:val="20"/>
          <w:szCs w:val="20"/>
        </w:rPr>
        <w:t xml:space="preserve"> to im</w:t>
      </w:r>
      <w:r w:rsidR="003811E4" w:rsidRPr="00F21C0A">
        <w:rPr>
          <w:rFonts w:ascii="Verdana" w:hAnsi="Verdana" w:cs="Arial"/>
          <w:sz w:val="20"/>
          <w:szCs w:val="20"/>
        </w:rPr>
        <w:t xml:space="preserve">prove the guidance </w:t>
      </w:r>
      <w:r w:rsidR="00FB1FE8" w:rsidRPr="00F21C0A">
        <w:rPr>
          <w:rFonts w:ascii="Verdana" w:hAnsi="Verdana" w:cs="Arial"/>
          <w:sz w:val="20"/>
          <w:szCs w:val="20"/>
        </w:rPr>
        <w:t xml:space="preserve">product </w:t>
      </w:r>
      <w:r w:rsidR="003811E4" w:rsidRPr="00F21C0A">
        <w:rPr>
          <w:rFonts w:ascii="Verdana" w:hAnsi="Verdana" w:cs="Arial"/>
          <w:sz w:val="20"/>
          <w:szCs w:val="20"/>
        </w:rPr>
        <w:t>for NMHSs</w:t>
      </w:r>
      <w:r w:rsidR="00F21C0A">
        <w:rPr>
          <w:rFonts w:ascii="Verdana" w:hAnsi="Verdana" w:cs="Arial"/>
          <w:sz w:val="20"/>
          <w:szCs w:val="20"/>
        </w:rPr>
        <w:t>; and</w:t>
      </w:r>
    </w:p>
    <w:p w:rsidR="003811E4" w:rsidRDefault="00963257" w:rsidP="00CA0FB2">
      <w:pPr>
        <w:pStyle w:val="ListParagraph"/>
        <w:numPr>
          <w:ilvl w:val="0"/>
          <w:numId w:val="3"/>
        </w:numPr>
        <w:spacing w:before="120" w:after="120"/>
        <w:ind w:left="714" w:hanging="357"/>
        <w:rPr>
          <w:rFonts w:ascii="Verdana" w:hAnsi="Verdana" w:cs="Arial"/>
          <w:sz w:val="20"/>
          <w:szCs w:val="20"/>
        </w:rPr>
      </w:pPr>
      <w:r>
        <w:rPr>
          <w:rFonts w:ascii="Verdana" w:hAnsi="Verdana" w:cs="Arial"/>
          <w:sz w:val="20"/>
          <w:szCs w:val="20"/>
        </w:rPr>
        <w:t>T</w:t>
      </w:r>
      <w:r w:rsidR="005E533B">
        <w:rPr>
          <w:rFonts w:ascii="Verdana" w:hAnsi="Verdana" w:cs="Arial"/>
          <w:sz w:val="20"/>
          <w:szCs w:val="20"/>
        </w:rPr>
        <w:t>o do case studies</w:t>
      </w:r>
      <w:r w:rsidR="00F21C0A">
        <w:rPr>
          <w:rFonts w:ascii="Verdana" w:hAnsi="Verdana" w:cs="Arial"/>
          <w:sz w:val="20"/>
          <w:szCs w:val="20"/>
        </w:rPr>
        <w:t xml:space="preserve"> and prepare </w:t>
      </w:r>
      <w:r w:rsidR="00C313DC">
        <w:rPr>
          <w:rFonts w:ascii="Verdana" w:hAnsi="Verdana" w:cs="Arial"/>
          <w:sz w:val="20"/>
          <w:szCs w:val="20"/>
        </w:rPr>
        <w:t xml:space="preserve">final </w:t>
      </w:r>
      <w:r w:rsidR="00F21C0A">
        <w:rPr>
          <w:rFonts w:ascii="Verdana" w:hAnsi="Verdana" w:cs="Arial"/>
          <w:sz w:val="20"/>
          <w:szCs w:val="20"/>
        </w:rPr>
        <w:t>report</w:t>
      </w:r>
      <w:r w:rsidR="000E67FD">
        <w:rPr>
          <w:rFonts w:ascii="Verdana" w:hAnsi="Verdana" w:cs="Arial"/>
          <w:sz w:val="20"/>
          <w:szCs w:val="20"/>
        </w:rPr>
        <w:t xml:space="preserve"> including follow up actions</w:t>
      </w:r>
      <w:r w:rsidR="00F82389" w:rsidRPr="00F21C0A">
        <w:rPr>
          <w:rFonts w:ascii="Verdana" w:hAnsi="Verdana" w:cs="Arial"/>
          <w:sz w:val="20"/>
          <w:szCs w:val="20"/>
        </w:rPr>
        <w:t xml:space="preserve">. </w:t>
      </w:r>
    </w:p>
    <w:p w:rsidR="00F21C0A" w:rsidRDefault="00D21249" w:rsidP="00F21C0A">
      <w:pPr>
        <w:rPr>
          <w:rFonts w:ascii="Verdana" w:hAnsi="Verdana" w:cs="Arial"/>
          <w:sz w:val="20"/>
          <w:szCs w:val="20"/>
        </w:rPr>
      </w:pPr>
      <w:r>
        <w:rPr>
          <w:rFonts w:ascii="Verdana" w:hAnsi="Verdana" w:cs="Arial"/>
          <w:sz w:val="20"/>
          <w:szCs w:val="20"/>
        </w:rPr>
        <w:t>In the</w:t>
      </w:r>
      <w:r w:rsidR="00F21C0A">
        <w:rPr>
          <w:rFonts w:ascii="Verdana" w:hAnsi="Verdana" w:cs="Arial"/>
          <w:sz w:val="20"/>
          <w:szCs w:val="20"/>
        </w:rPr>
        <w:t xml:space="preserve"> training process, they will</w:t>
      </w:r>
      <w:r w:rsidR="00F21C0A" w:rsidRPr="00F21C0A">
        <w:rPr>
          <w:rFonts w:ascii="Verdana" w:hAnsi="Verdana" w:cs="Arial"/>
          <w:sz w:val="20"/>
          <w:szCs w:val="20"/>
        </w:rPr>
        <w:t xml:space="preserve"> make best use of NWP/EPS products in severe weather forecasting and warning services</w:t>
      </w:r>
      <w:r w:rsidR="00F21C0A">
        <w:rPr>
          <w:rFonts w:ascii="Verdana" w:hAnsi="Verdana" w:cs="Arial"/>
          <w:sz w:val="20"/>
          <w:szCs w:val="20"/>
        </w:rPr>
        <w:t xml:space="preserve"> and improve nowcasting skills using </w:t>
      </w:r>
      <w:r w:rsidR="00CB5EDC">
        <w:rPr>
          <w:rFonts w:ascii="Verdana" w:eastAsia="PMingLiU" w:hAnsi="Verdana" w:cs="Arial" w:hint="eastAsia"/>
          <w:sz w:val="20"/>
          <w:szCs w:val="20"/>
          <w:lang w:eastAsia="zh-TW"/>
        </w:rPr>
        <w:t xml:space="preserve">radar and </w:t>
      </w:r>
      <w:r w:rsidR="00F21C0A">
        <w:rPr>
          <w:rFonts w:ascii="Verdana" w:hAnsi="Verdana" w:cs="Arial"/>
          <w:sz w:val="20"/>
          <w:szCs w:val="20"/>
        </w:rPr>
        <w:t xml:space="preserve">satellite based information </w:t>
      </w:r>
    </w:p>
    <w:p w:rsidR="008237F0" w:rsidRPr="008237F0" w:rsidRDefault="00BB51DA" w:rsidP="00B8172A">
      <w:pPr>
        <w:spacing w:after="0"/>
        <w:rPr>
          <w:rFonts w:ascii="Verdana" w:hAnsi="Verdana"/>
          <w:b/>
          <w:sz w:val="20"/>
          <w:szCs w:val="20"/>
        </w:rPr>
      </w:pPr>
      <w:r>
        <w:rPr>
          <w:rFonts w:ascii="Verdana" w:hAnsi="Verdana"/>
          <w:b/>
          <w:sz w:val="20"/>
          <w:szCs w:val="20"/>
        </w:rPr>
        <w:t>3</w:t>
      </w:r>
      <w:r w:rsidR="00CE0DA7">
        <w:rPr>
          <w:rFonts w:ascii="Verdana" w:hAnsi="Verdana"/>
          <w:b/>
          <w:sz w:val="20"/>
          <w:szCs w:val="20"/>
        </w:rPr>
        <w:t>.</w:t>
      </w:r>
      <w:r w:rsidR="00CE0DA7">
        <w:rPr>
          <w:rFonts w:ascii="Verdana" w:hAnsi="Verdana"/>
          <w:b/>
          <w:sz w:val="20"/>
          <w:szCs w:val="20"/>
        </w:rPr>
        <w:tab/>
      </w:r>
      <w:r w:rsidR="008237F0" w:rsidRPr="008237F0">
        <w:rPr>
          <w:rFonts w:ascii="Verdana" w:hAnsi="Verdana"/>
          <w:b/>
          <w:sz w:val="20"/>
          <w:szCs w:val="20"/>
        </w:rPr>
        <w:t xml:space="preserve">Responsibilities </w:t>
      </w:r>
      <w:r w:rsidR="00B8172A">
        <w:rPr>
          <w:rFonts w:ascii="Verdana" w:hAnsi="Verdana"/>
          <w:b/>
          <w:sz w:val="20"/>
          <w:szCs w:val="20"/>
        </w:rPr>
        <w:t xml:space="preserve">of </w:t>
      </w:r>
      <w:r w:rsidR="008237F0" w:rsidRPr="008237F0">
        <w:rPr>
          <w:rFonts w:ascii="Verdana" w:hAnsi="Verdana"/>
          <w:b/>
          <w:sz w:val="20"/>
          <w:szCs w:val="20"/>
        </w:rPr>
        <w:t>participants</w:t>
      </w:r>
      <w:r w:rsidR="00E96BF7">
        <w:rPr>
          <w:rFonts w:ascii="Verdana" w:hAnsi="Verdana"/>
          <w:b/>
          <w:sz w:val="20"/>
          <w:szCs w:val="20"/>
        </w:rPr>
        <w:t xml:space="preserve"> (both invited and local)</w:t>
      </w:r>
      <w:r w:rsidR="008237F0" w:rsidRPr="008237F0">
        <w:rPr>
          <w:rFonts w:ascii="Verdana" w:hAnsi="Verdana"/>
          <w:b/>
          <w:sz w:val="20"/>
          <w:szCs w:val="20"/>
        </w:rPr>
        <w:t xml:space="preserve"> </w:t>
      </w:r>
    </w:p>
    <w:p w:rsidR="008237F0" w:rsidRDefault="00B8172A" w:rsidP="000A3F66">
      <w:pPr>
        <w:spacing w:after="0"/>
        <w:jc w:val="both"/>
        <w:rPr>
          <w:rFonts w:ascii="Verdana" w:hAnsi="Verdana"/>
          <w:sz w:val="20"/>
          <w:szCs w:val="20"/>
        </w:rPr>
      </w:pPr>
      <w:r>
        <w:rPr>
          <w:rFonts w:ascii="Verdana" w:hAnsi="Verdana"/>
          <w:sz w:val="20"/>
          <w:szCs w:val="20"/>
        </w:rPr>
        <w:t>The training desk will be attended by following forecasters:</w:t>
      </w:r>
    </w:p>
    <w:p w:rsidR="000A3F66" w:rsidRPr="00F26A62" w:rsidRDefault="000A3F66" w:rsidP="00FA10C7">
      <w:pPr>
        <w:pStyle w:val="ListParagraph"/>
        <w:numPr>
          <w:ilvl w:val="0"/>
          <w:numId w:val="3"/>
        </w:numPr>
        <w:spacing w:before="120" w:after="120"/>
        <w:ind w:left="714" w:hanging="357"/>
        <w:rPr>
          <w:rFonts w:ascii="Verdana" w:hAnsi="Verdana" w:cs="Arial"/>
          <w:sz w:val="20"/>
          <w:szCs w:val="20"/>
        </w:rPr>
      </w:pPr>
      <w:r w:rsidRPr="00F26A62">
        <w:rPr>
          <w:rFonts w:ascii="Verdana" w:hAnsi="Verdana" w:cs="Arial"/>
          <w:sz w:val="20"/>
          <w:szCs w:val="20"/>
        </w:rPr>
        <w:t xml:space="preserve">Two forecasters </w:t>
      </w:r>
      <w:r w:rsidR="00C0405E">
        <w:rPr>
          <w:rFonts w:ascii="Verdana" w:hAnsi="Verdana" w:cs="Arial"/>
          <w:sz w:val="20"/>
          <w:szCs w:val="20"/>
        </w:rPr>
        <w:t xml:space="preserve">invited </w:t>
      </w:r>
      <w:r w:rsidRPr="00F26A62">
        <w:rPr>
          <w:rFonts w:ascii="Verdana" w:hAnsi="Verdana" w:cs="Arial"/>
          <w:sz w:val="20"/>
          <w:szCs w:val="20"/>
        </w:rPr>
        <w:t xml:space="preserve">from NMHSs in the sub-region (one from Philippines and one from Thailand) </w:t>
      </w:r>
    </w:p>
    <w:p w:rsidR="000A3F66" w:rsidRPr="00F26A62" w:rsidRDefault="000A3F66" w:rsidP="00FA10C7">
      <w:pPr>
        <w:pStyle w:val="ListParagraph"/>
        <w:numPr>
          <w:ilvl w:val="0"/>
          <w:numId w:val="3"/>
        </w:numPr>
        <w:spacing w:before="120" w:after="120"/>
        <w:ind w:left="714" w:hanging="357"/>
        <w:rPr>
          <w:rFonts w:ascii="Verdana" w:hAnsi="Verdana" w:cs="Arial"/>
          <w:sz w:val="20"/>
          <w:szCs w:val="20"/>
        </w:rPr>
      </w:pPr>
      <w:r w:rsidRPr="00F26A62">
        <w:rPr>
          <w:rFonts w:ascii="Verdana" w:hAnsi="Verdana" w:cs="Arial"/>
          <w:sz w:val="20"/>
          <w:szCs w:val="20"/>
        </w:rPr>
        <w:t>Duty Forecasters</w:t>
      </w:r>
      <w:r w:rsidR="00C0405E">
        <w:rPr>
          <w:rFonts w:ascii="Verdana" w:hAnsi="Verdana" w:cs="Arial"/>
          <w:sz w:val="20"/>
          <w:szCs w:val="20"/>
        </w:rPr>
        <w:t xml:space="preserve"> from RFSC Ha </w:t>
      </w:r>
      <w:proofErr w:type="spellStart"/>
      <w:r w:rsidR="00C0405E">
        <w:rPr>
          <w:rFonts w:ascii="Verdana" w:hAnsi="Verdana" w:cs="Arial"/>
          <w:sz w:val="20"/>
          <w:szCs w:val="20"/>
        </w:rPr>
        <w:t>Noi</w:t>
      </w:r>
      <w:proofErr w:type="spellEnd"/>
      <w:r w:rsidR="009C6983" w:rsidRPr="009C6983">
        <w:rPr>
          <w:rFonts w:ascii="Verdana" w:hAnsi="Verdana" w:cs="Arial"/>
          <w:sz w:val="20"/>
          <w:szCs w:val="20"/>
        </w:rPr>
        <w:t xml:space="preserve"> </w:t>
      </w:r>
      <w:r w:rsidR="009C6983">
        <w:rPr>
          <w:rFonts w:ascii="Verdana" w:hAnsi="Verdana" w:cs="Arial"/>
          <w:sz w:val="20"/>
          <w:szCs w:val="20"/>
        </w:rPr>
        <w:t>(</w:t>
      </w:r>
      <w:r w:rsidR="006D5F03">
        <w:rPr>
          <w:rFonts w:ascii="Verdana" w:hAnsi="Verdana" w:cs="Arial"/>
          <w:sz w:val="20"/>
          <w:szCs w:val="20"/>
        </w:rPr>
        <w:t>VMHA</w:t>
      </w:r>
      <w:r w:rsidR="00C0405E">
        <w:rPr>
          <w:rFonts w:ascii="Verdana" w:hAnsi="Verdana" w:cs="Arial"/>
          <w:sz w:val="20"/>
          <w:szCs w:val="20"/>
        </w:rPr>
        <w:t>)</w:t>
      </w:r>
    </w:p>
    <w:p w:rsidR="00926366" w:rsidRDefault="00926366" w:rsidP="00080ABF">
      <w:pPr>
        <w:spacing w:after="0"/>
        <w:jc w:val="both"/>
        <w:rPr>
          <w:rFonts w:ascii="Verdana" w:hAnsi="Verdana"/>
          <w:sz w:val="20"/>
          <w:szCs w:val="20"/>
        </w:rPr>
      </w:pPr>
    </w:p>
    <w:p w:rsidR="008237F0" w:rsidRPr="008237F0" w:rsidRDefault="008237F0" w:rsidP="00C36579">
      <w:pPr>
        <w:spacing w:after="0"/>
        <w:jc w:val="both"/>
        <w:rPr>
          <w:rFonts w:ascii="Verdana" w:hAnsi="Verdana"/>
          <w:sz w:val="20"/>
          <w:szCs w:val="20"/>
        </w:rPr>
      </w:pPr>
      <w:r w:rsidRPr="008237F0">
        <w:rPr>
          <w:rFonts w:ascii="Verdana" w:hAnsi="Verdana"/>
          <w:sz w:val="20"/>
          <w:szCs w:val="20"/>
        </w:rPr>
        <w:t xml:space="preserve">Participants </w:t>
      </w:r>
      <w:r w:rsidR="00573C0F">
        <w:rPr>
          <w:rFonts w:ascii="Verdana" w:hAnsi="Verdana"/>
          <w:sz w:val="20"/>
          <w:szCs w:val="20"/>
        </w:rPr>
        <w:t>are</w:t>
      </w:r>
      <w:r w:rsidRPr="008237F0">
        <w:rPr>
          <w:rFonts w:ascii="Verdana" w:hAnsi="Verdana"/>
          <w:sz w:val="20"/>
          <w:szCs w:val="20"/>
        </w:rPr>
        <w:t xml:space="preserve"> expected to participate in the training</w:t>
      </w:r>
      <w:r w:rsidR="000A3F66">
        <w:rPr>
          <w:rFonts w:ascii="Verdana" w:hAnsi="Verdana"/>
          <w:sz w:val="20"/>
          <w:szCs w:val="20"/>
        </w:rPr>
        <w:t xml:space="preserve"> desk</w:t>
      </w:r>
      <w:r w:rsidRPr="008237F0">
        <w:rPr>
          <w:rFonts w:ascii="Verdana" w:hAnsi="Verdana"/>
          <w:sz w:val="20"/>
          <w:szCs w:val="20"/>
        </w:rPr>
        <w:t xml:space="preserve"> with enthusiasm and willingness to learn from and share</w:t>
      </w:r>
      <w:r w:rsidR="00C0405E">
        <w:rPr>
          <w:rFonts w:ascii="Verdana" w:hAnsi="Verdana"/>
          <w:sz w:val="20"/>
          <w:szCs w:val="20"/>
        </w:rPr>
        <w:t>/</w:t>
      </w:r>
      <w:r w:rsidR="000A3F66">
        <w:rPr>
          <w:rFonts w:ascii="Verdana" w:hAnsi="Verdana"/>
          <w:sz w:val="20"/>
          <w:szCs w:val="20"/>
        </w:rPr>
        <w:t xml:space="preserve">exchange </w:t>
      </w:r>
      <w:r w:rsidRPr="008237F0">
        <w:rPr>
          <w:rFonts w:ascii="Verdana" w:hAnsi="Verdana"/>
          <w:sz w:val="20"/>
          <w:szCs w:val="20"/>
        </w:rPr>
        <w:t xml:space="preserve">information with forecasters of </w:t>
      </w:r>
      <w:r w:rsidR="000A3F66">
        <w:rPr>
          <w:rFonts w:ascii="Verdana" w:hAnsi="Verdana"/>
          <w:sz w:val="20"/>
          <w:szCs w:val="20"/>
        </w:rPr>
        <w:t xml:space="preserve">RFSC Ha </w:t>
      </w:r>
      <w:proofErr w:type="spellStart"/>
      <w:r w:rsidR="000A3F66">
        <w:rPr>
          <w:rFonts w:ascii="Verdana" w:hAnsi="Verdana"/>
          <w:sz w:val="20"/>
          <w:szCs w:val="20"/>
        </w:rPr>
        <w:t>Noi</w:t>
      </w:r>
      <w:proofErr w:type="spellEnd"/>
      <w:r w:rsidR="000E67FD" w:rsidRPr="000E67FD">
        <w:rPr>
          <w:rFonts w:ascii="Verdana" w:hAnsi="Verdana"/>
          <w:sz w:val="20"/>
          <w:szCs w:val="20"/>
        </w:rPr>
        <w:t xml:space="preserve"> </w:t>
      </w:r>
      <w:r w:rsidR="006D5F03">
        <w:rPr>
          <w:rFonts w:ascii="Verdana" w:hAnsi="Verdana"/>
          <w:sz w:val="20"/>
          <w:szCs w:val="20"/>
        </w:rPr>
        <w:t>(V</w:t>
      </w:r>
      <w:r w:rsidR="000E67FD">
        <w:rPr>
          <w:rFonts w:ascii="Verdana" w:hAnsi="Verdana"/>
          <w:sz w:val="20"/>
          <w:szCs w:val="20"/>
        </w:rPr>
        <w:t>MHA</w:t>
      </w:r>
      <w:r w:rsidR="00C0405E">
        <w:rPr>
          <w:rFonts w:ascii="Verdana" w:hAnsi="Verdana"/>
          <w:sz w:val="20"/>
          <w:szCs w:val="20"/>
        </w:rPr>
        <w:t>)</w:t>
      </w:r>
      <w:r w:rsidRPr="008237F0">
        <w:rPr>
          <w:rFonts w:ascii="Verdana" w:hAnsi="Verdana"/>
          <w:sz w:val="20"/>
          <w:szCs w:val="20"/>
        </w:rPr>
        <w:t xml:space="preserve">.  </w:t>
      </w:r>
      <w:r w:rsidR="00573C0F">
        <w:rPr>
          <w:rFonts w:ascii="Verdana" w:hAnsi="Verdana"/>
          <w:sz w:val="20"/>
          <w:szCs w:val="20"/>
        </w:rPr>
        <w:t>The invited participants are</w:t>
      </w:r>
      <w:r w:rsidRPr="008237F0">
        <w:rPr>
          <w:rFonts w:ascii="Verdana" w:hAnsi="Verdana"/>
          <w:sz w:val="20"/>
          <w:szCs w:val="20"/>
        </w:rPr>
        <w:t xml:space="preserve"> expected to provide training to their fellow forecasters upon return</w:t>
      </w:r>
      <w:r w:rsidR="00573C0F">
        <w:rPr>
          <w:rFonts w:ascii="Verdana" w:hAnsi="Verdana"/>
          <w:sz w:val="20"/>
          <w:szCs w:val="20"/>
        </w:rPr>
        <w:t xml:space="preserve"> to </w:t>
      </w:r>
      <w:r w:rsidR="00C36579" w:rsidRPr="008237F0">
        <w:rPr>
          <w:rFonts w:ascii="Verdana" w:hAnsi="Verdana"/>
          <w:sz w:val="20"/>
          <w:szCs w:val="20"/>
        </w:rPr>
        <w:t xml:space="preserve">their </w:t>
      </w:r>
      <w:r w:rsidR="00573C0F">
        <w:rPr>
          <w:rFonts w:ascii="Verdana" w:hAnsi="Verdana"/>
          <w:sz w:val="20"/>
          <w:szCs w:val="20"/>
        </w:rPr>
        <w:t>home countries</w:t>
      </w:r>
      <w:r w:rsidR="009D7B8D">
        <w:rPr>
          <w:rFonts w:ascii="Verdana" w:hAnsi="Verdana"/>
          <w:sz w:val="20"/>
          <w:szCs w:val="20"/>
        </w:rPr>
        <w:t>.  During the two-</w:t>
      </w:r>
      <w:r w:rsidRPr="008237F0">
        <w:rPr>
          <w:rFonts w:ascii="Verdana" w:hAnsi="Verdana"/>
          <w:sz w:val="20"/>
          <w:szCs w:val="20"/>
        </w:rPr>
        <w:t xml:space="preserve">week training </w:t>
      </w:r>
      <w:r w:rsidR="009D7B8D">
        <w:rPr>
          <w:rFonts w:ascii="Verdana" w:hAnsi="Verdana"/>
          <w:sz w:val="20"/>
          <w:szCs w:val="20"/>
        </w:rPr>
        <w:t>desk,</w:t>
      </w:r>
      <w:r w:rsidRPr="008237F0">
        <w:rPr>
          <w:rFonts w:ascii="Verdana" w:hAnsi="Verdana"/>
          <w:sz w:val="20"/>
          <w:szCs w:val="20"/>
        </w:rPr>
        <w:t xml:space="preserve"> </w:t>
      </w:r>
      <w:r w:rsidR="00123C79">
        <w:rPr>
          <w:rFonts w:ascii="Verdana" w:hAnsi="Verdana"/>
          <w:sz w:val="20"/>
          <w:szCs w:val="20"/>
        </w:rPr>
        <w:t>each participant</w:t>
      </w:r>
      <w:r w:rsidRPr="008237F0">
        <w:rPr>
          <w:rFonts w:ascii="Verdana" w:hAnsi="Verdana"/>
          <w:sz w:val="20"/>
          <w:szCs w:val="20"/>
        </w:rPr>
        <w:t xml:space="preserve"> </w:t>
      </w:r>
      <w:r w:rsidR="009D7B8D">
        <w:rPr>
          <w:rFonts w:ascii="Verdana" w:hAnsi="Verdana"/>
          <w:sz w:val="20"/>
          <w:szCs w:val="20"/>
        </w:rPr>
        <w:t>is</w:t>
      </w:r>
      <w:r w:rsidRPr="008237F0">
        <w:rPr>
          <w:rFonts w:ascii="Verdana" w:hAnsi="Verdana"/>
          <w:sz w:val="20"/>
          <w:szCs w:val="20"/>
        </w:rPr>
        <w:t xml:space="preserve"> expected to:</w:t>
      </w:r>
    </w:p>
    <w:p w:rsidR="00123F94" w:rsidRDefault="002C7579" w:rsidP="00CA0FB2">
      <w:pPr>
        <w:numPr>
          <w:ilvl w:val="0"/>
          <w:numId w:val="11"/>
        </w:numPr>
        <w:spacing w:before="120" w:after="0"/>
        <w:ind w:left="714" w:hanging="357"/>
        <w:jc w:val="both"/>
        <w:rPr>
          <w:rFonts w:ascii="Verdana" w:hAnsi="Verdana"/>
          <w:sz w:val="20"/>
          <w:szCs w:val="20"/>
        </w:rPr>
      </w:pPr>
      <w:r>
        <w:rPr>
          <w:rFonts w:ascii="Verdana" w:hAnsi="Verdana"/>
          <w:sz w:val="20"/>
          <w:szCs w:val="20"/>
        </w:rPr>
        <w:t>P</w:t>
      </w:r>
      <w:r w:rsidR="008237F0" w:rsidRPr="008237F0">
        <w:rPr>
          <w:rFonts w:ascii="Verdana" w:hAnsi="Verdana"/>
          <w:sz w:val="20"/>
          <w:szCs w:val="20"/>
        </w:rPr>
        <w:t>articipate in the daily production of severe weather gui</w:t>
      </w:r>
      <w:r w:rsidR="005C2F45">
        <w:rPr>
          <w:rFonts w:ascii="Verdana" w:hAnsi="Verdana"/>
          <w:sz w:val="20"/>
          <w:szCs w:val="20"/>
        </w:rPr>
        <w:t>dance for SWFDP-Southeast Asia</w:t>
      </w:r>
      <w:r w:rsidR="008237F0" w:rsidRPr="008237F0">
        <w:rPr>
          <w:rFonts w:ascii="Verdana" w:hAnsi="Verdana"/>
          <w:sz w:val="20"/>
          <w:szCs w:val="20"/>
        </w:rPr>
        <w:t xml:space="preserve">, under the </w:t>
      </w:r>
      <w:r w:rsidR="005C2F45">
        <w:rPr>
          <w:rFonts w:ascii="Verdana" w:hAnsi="Verdana"/>
          <w:sz w:val="20"/>
          <w:szCs w:val="20"/>
        </w:rPr>
        <w:t>co-</w:t>
      </w:r>
      <w:r w:rsidR="008237F0" w:rsidRPr="008237F0">
        <w:rPr>
          <w:rFonts w:ascii="Verdana" w:hAnsi="Verdana"/>
          <w:sz w:val="20"/>
          <w:szCs w:val="20"/>
        </w:rPr>
        <w:t xml:space="preserve">supervision </w:t>
      </w:r>
      <w:r w:rsidR="00123C79">
        <w:rPr>
          <w:rFonts w:ascii="Verdana" w:hAnsi="Verdana"/>
          <w:sz w:val="20"/>
          <w:szCs w:val="20"/>
        </w:rPr>
        <w:t>and guidance</w:t>
      </w:r>
      <w:r w:rsidR="00123C79" w:rsidRPr="008237F0">
        <w:rPr>
          <w:rFonts w:ascii="Verdana" w:hAnsi="Verdana"/>
          <w:sz w:val="20"/>
          <w:szCs w:val="20"/>
        </w:rPr>
        <w:t xml:space="preserve"> </w:t>
      </w:r>
      <w:r w:rsidR="00123C79">
        <w:rPr>
          <w:rFonts w:ascii="Verdana" w:hAnsi="Verdana"/>
          <w:sz w:val="20"/>
          <w:szCs w:val="20"/>
        </w:rPr>
        <w:t>from</w:t>
      </w:r>
      <w:r w:rsidR="008237F0" w:rsidRPr="008237F0">
        <w:rPr>
          <w:rFonts w:ascii="Verdana" w:hAnsi="Verdana"/>
          <w:sz w:val="20"/>
          <w:szCs w:val="20"/>
        </w:rPr>
        <w:t xml:space="preserve"> Senior</w:t>
      </w:r>
      <w:r w:rsidR="005C2F45">
        <w:rPr>
          <w:rFonts w:ascii="Verdana" w:hAnsi="Verdana"/>
          <w:sz w:val="20"/>
          <w:szCs w:val="20"/>
        </w:rPr>
        <w:t>/Chief</w:t>
      </w:r>
      <w:r w:rsidR="008237F0" w:rsidRPr="008237F0">
        <w:rPr>
          <w:rFonts w:ascii="Verdana" w:hAnsi="Verdana"/>
          <w:sz w:val="20"/>
          <w:szCs w:val="20"/>
        </w:rPr>
        <w:t xml:space="preserve"> Forecaster</w:t>
      </w:r>
      <w:r w:rsidR="00123C79">
        <w:rPr>
          <w:rFonts w:ascii="Verdana" w:hAnsi="Verdana"/>
          <w:sz w:val="20"/>
          <w:szCs w:val="20"/>
        </w:rPr>
        <w:t>s</w:t>
      </w:r>
      <w:r w:rsidR="00123F94" w:rsidRPr="00123F94">
        <w:rPr>
          <w:rFonts w:ascii="Verdana" w:hAnsi="Verdana"/>
          <w:sz w:val="20"/>
          <w:szCs w:val="20"/>
        </w:rPr>
        <w:t xml:space="preserve"> </w:t>
      </w:r>
      <w:r w:rsidR="00123F94">
        <w:rPr>
          <w:rFonts w:ascii="Verdana" w:hAnsi="Verdana"/>
          <w:sz w:val="20"/>
          <w:szCs w:val="20"/>
        </w:rPr>
        <w:t xml:space="preserve">of </w:t>
      </w:r>
      <w:r w:rsidR="00123C79">
        <w:rPr>
          <w:rFonts w:ascii="Verdana" w:hAnsi="Verdana"/>
          <w:sz w:val="20"/>
          <w:szCs w:val="20"/>
        </w:rPr>
        <w:t xml:space="preserve">RFSC Ha </w:t>
      </w:r>
      <w:proofErr w:type="spellStart"/>
      <w:r w:rsidR="00123C79">
        <w:rPr>
          <w:rFonts w:ascii="Verdana" w:hAnsi="Verdana"/>
          <w:sz w:val="20"/>
          <w:szCs w:val="20"/>
        </w:rPr>
        <w:t>Noi</w:t>
      </w:r>
      <w:proofErr w:type="spellEnd"/>
      <w:r w:rsidR="00123C79">
        <w:rPr>
          <w:rFonts w:ascii="Verdana" w:hAnsi="Verdana"/>
          <w:sz w:val="20"/>
          <w:szCs w:val="20"/>
        </w:rPr>
        <w:t xml:space="preserve"> (</w:t>
      </w:r>
      <w:r w:rsidR="006D5F03">
        <w:rPr>
          <w:rFonts w:ascii="Verdana" w:hAnsi="Verdana"/>
          <w:sz w:val="20"/>
          <w:szCs w:val="20"/>
        </w:rPr>
        <w:t>VMHA</w:t>
      </w:r>
      <w:r w:rsidR="00123C79">
        <w:rPr>
          <w:rFonts w:ascii="Verdana" w:hAnsi="Verdana"/>
          <w:sz w:val="20"/>
          <w:szCs w:val="20"/>
        </w:rPr>
        <w:t xml:space="preserve">) and HKO </w:t>
      </w:r>
      <w:r w:rsidR="00A042B3">
        <w:rPr>
          <w:rFonts w:ascii="Verdana" w:eastAsia="PMingLiU" w:hAnsi="Verdana" w:hint="eastAsia"/>
          <w:sz w:val="20"/>
          <w:szCs w:val="20"/>
          <w:lang w:eastAsia="zh-TW"/>
        </w:rPr>
        <w:t>experts</w:t>
      </w:r>
      <w:r w:rsidR="00B64FF0">
        <w:rPr>
          <w:rFonts w:ascii="Verdana" w:eastAsiaTheme="minorEastAsia" w:hAnsi="Verdana" w:hint="eastAsia"/>
          <w:sz w:val="20"/>
          <w:szCs w:val="20"/>
          <w:lang w:eastAsia="zh-TW"/>
        </w:rPr>
        <w:t>, and take part in a weather briefing to explain the forecast reasoning to fellow participants</w:t>
      </w:r>
      <w:r w:rsidR="008237F0" w:rsidRPr="008237F0">
        <w:rPr>
          <w:rFonts w:ascii="Verdana" w:hAnsi="Verdana"/>
          <w:sz w:val="20"/>
          <w:szCs w:val="20"/>
        </w:rPr>
        <w:t xml:space="preserve">. This </w:t>
      </w:r>
      <w:r w:rsidR="00123F94">
        <w:rPr>
          <w:rFonts w:ascii="Verdana" w:hAnsi="Verdana"/>
          <w:sz w:val="20"/>
          <w:szCs w:val="20"/>
        </w:rPr>
        <w:t>will be</w:t>
      </w:r>
      <w:r w:rsidR="008237F0" w:rsidRPr="008237F0">
        <w:rPr>
          <w:rFonts w:ascii="Verdana" w:hAnsi="Verdana"/>
          <w:sz w:val="20"/>
          <w:szCs w:val="20"/>
        </w:rPr>
        <w:t xml:space="preserve"> done </w:t>
      </w:r>
      <w:r w:rsidR="00123F94">
        <w:rPr>
          <w:rFonts w:ascii="Verdana" w:hAnsi="Verdana"/>
          <w:sz w:val="20"/>
          <w:szCs w:val="20"/>
        </w:rPr>
        <w:t>by using</w:t>
      </w:r>
      <w:r w:rsidR="008237F0" w:rsidRPr="008237F0">
        <w:rPr>
          <w:rFonts w:ascii="Verdana" w:hAnsi="Verdana"/>
          <w:sz w:val="20"/>
          <w:szCs w:val="20"/>
        </w:rPr>
        <w:t xml:space="preserve"> the resources available </w:t>
      </w:r>
      <w:r w:rsidR="00123F94">
        <w:rPr>
          <w:rFonts w:ascii="Verdana" w:hAnsi="Verdana"/>
          <w:sz w:val="20"/>
          <w:szCs w:val="20"/>
        </w:rPr>
        <w:t>through SWFDP-Southeast Asia such as:</w:t>
      </w:r>
    </w:p>
    <w:p w:rsidR="00123F94" w:rsidRPr="00123F94" w:rsidRDefault="00123F94" w:rsidP="00123F94">
      <w:pPr>
        <w:pStyle w:val="ListParagraph"/>
        <w:numPr>
          <w:ilvl w:val="0"/>
          <w:numId w:val="14"/>
        </w:numPr>
        <w:spacing w:after="0"/>
        <w:ind w:left="1134" w:hanging="283"/>
        <w:jc w:val="both"/>
        <w:rPr>
          <w:rFonts w:ascii="Verdana" w:hAnsi="Verdana"/>
          <w:sz w:val="20"/>
          <w:szCs w:val="20"/>
        </w:rPr>
      </w:pPr>
      <w:r w:rsidRPr="00123F94">
        <w:rPr>
          <w:rFonts w:ascii="Verdana" w:hAnsi="Verdana"/>
          <w:sz w:val="20"/>
          <w:szCs w:val="20"/>
        </w:rPr>
        <w:t>RFSC</w:t>
      </w:r>
      <w:r w:rsidR="008237F0" w:rsidRPr="00123F94">
        <w:rPr>
          <w:rFonts w:ascii="Verdana" w:hAnsi="Verdana"/>
          <w:sz w:val="20"/>
          <w:szCs w:val="20"/>
        </w:rPr>
        <w:t xml:space="preserve"> </w:t>
      </w:r>
      <w:r w:rsidRPr="00123F94">
        <w:rPr>
          <w:rFonts w:ascii="Verdana" w:hAnsi="Verdana"/>
          <w:sz w:val="20"/>
          <w:szCs w:val="20"/>
        </w:rPr>
        <w:t xml:space="preserve">Ha </w:t>
      </w:r>
      <w:proofErr w:type="spellStart"/>
      <w:r w:rsidRPr="00123F94">
        <w:rPr>
          <w:rFonts w:ascii="Verdana" w:hAnsi="Verdana"/>
          <w:sz w:val="20"/>
          <w:szCs w:val="20"/>
        </w:rPr>
        <w:t>Noi</w:t>
      </w:r>
      <w:proofErr w:type="spellEnd"/>
      <w:r w:rsidRPr="00123F94">
        <w:rPr>
          <w:rFonts w:ascii="Verdana" w:hAnsi="Verdana"/>
          <w:sz w:val="20"/>
          <w:szCs w:val="20"/>
        </w:rPr>
        <w:t xml:space="preserve"> </w:t>
      </w:r>
      <w:r w:rsidR="008237F0" w:rsidRPr="00123F94">
        <w:rPr>
          <w:rFonts w:ascii="Verdana" w:hAnsi="Verdana"/>
          <w:sz w:val="20"/>
          <w:szCs w:val="20"/>
        </w:rPr>
        <w:t>website</w:t>
      </w:r>
      <w:r w:rsidR="00C36579">
        <w:rPr>
          <w:rFonts w:ascii="Verdana" w:hAnsi="Verdana"/>
          <w:sz w:val="20"/>
          <w:szCs w:val="20"/>
        </w:rPr>
        <w:t>;</w:t>
      </w:r>
      <w:r w:rsidR="008237F0" w:rsidRPr="00123F94">
        <w:rPr>
          <w:rFonts w:ascii="Verdana" w:hAnsi="Verdana"/>
          <w:sz w:val="20"/>
          <w:szCs w:val="20"/>
        </w:rPr>
        <w:t xml:space="preserve"> </w:t>
      </w:r>
    </w:p>
    <w:p w:rsidR="00123F94" w:rsidRPr="00123F94" w:rsidRDefault="00123F94" w:rsidP="00123F94">
      <w:pPr>
        <w:pStyle w:val="ListParagraph"/>
        <w:numPr>
          <w:ilvl w:val="0"/>
          <w:numId w:val="14"/>
        </w:numPr>
        <w:spacing w:after="0"/>
        <w:ind w:left="1134" w:hanging="283"/>
        <w:jc w:val="both"/>
        <w:rPr>
          <w:rFonts w:ascii="Verdana" w:hAnsi="Verdana"/>
          <w:sz w:val="20"/>
          <w:szCs w:val="20"/>
        </w:rPr>
      </w:pPr>
      <w:r w:rsidRPr="00123F94">
        <w:rPr>
          <w:rFonts w:ascii="Verdana" w:hAnsi="Verdana"/>
          <w:sz w:val="20"/>
          <w:szCs w:val="20"/>
        </w:rPr>
        <w:t>RSMC Tokyo/New Delhi website (in</w:t>
      </w:r>
      <w:r w:rsidR="00D43F17">
        <w:rPr>
          <w:rFonts w:ascii="Verdana" w:hAnsi="Verdana"/>
          <w:sz w:val="20"/>
          <w:szCs w:val="20"/>
        </w:rPr>
        <w:t xml:space="preserve"> </w:t>
      </w:r>
      <w:r w:rsidRPr="00123F94">
        <w:rPr>
          <w:rFonts w:ascii="Verdana" w:hAnsi="Verdana"/>
          <w:sz w:val="20"/>
          <w:szCs w:val="20"/>
        </w:rPr>
        <w:t>case of TC forecast support)</w:t>
      </w:r>
      <w:r w:rsidR="00C36579">
        <w:rPr>
          <w:rFonts w:ascii="Verdana" w:hAnsi="Verdana"/>
          <w:sz w:val="20"/>
          <w:szCs w:val="20"/>
        </w:rPr>
        <w:t>;</w:t>
      </w:r>
    </w:p>
    <w:p w:rsidR="008237F0" w:rsidRDefault="00123F94" w:rsidP="00123F94">
      <w:pPr>
        <w:pStyle w:val="ListParagraph"/>
        <w:numPr>
          <w:ilvl w:val="0"/>
          <w:numId w:val="14"/>
        </w:numPr>
        <w:spacing w:after="0"/>
        <w:ind w:left="1134" w:hanging="283"/>
        <w:jc w:val="both"/>
        <w:rPr>
          <w:rFonts w:ascii="Verdana" w:hAnsi="Verdana"/>
          <w:sz w:val="20"/>
          <w:szCs w:val="20"/>
        </w:rPr>
      </w:pPr>
      <w:r w:rsidRPr="00123F94">
        <w:rPr>
          <w:rFonts w:ascii="Verdana" w:hAnsi="Verdana"/>
          <w:sz w:val="20"/>
          <w:szCs w:val="20"/>
        </w:rPr>
        <w:t>Websites of contributing global centres (CMA, KMA, JMA, and ECMWF)</w:t>
      </w:r>
      <w:r w:rsidR="00C36579">
        <w:rPr>
          <w:rFonts w:ascii="Verdana" w:hAnsi="Verdana"/>
          <w:sz w:val="20"/>
          <w:szCs w:val="20"/>
        </w:rPr>
        <w:t xml:space="preserve"> etc.</w:t>
      </w:r>
    </w:p>
    <w:p w:rsidR="009C6983" w:rsidRDefault="009C6983" w:rsidP="009C6983">
      <w:pPr>
        <w:pStyle w:val="ListParagraph"/>
        <w:spacing w:after="0"/>
        <w:ind w:left="1134"/>
        <w:jc w:val="both"/>
        <w:rPr>
          <w:rFonts w:ascii="Verdana" w:hAnsi="Verdana"/>
          <w:sz w:val="20"/>
          <w:szCs w:val="20"/>
        </w:rPr>
      </w:pPr>
    </w:p>
    <w:p w:rsidR="008237F0" w:rsidRP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P</w:t>
      </w:r>
      <w:r w:rsidR="000F350D">
        <w:rPr>
          <w:rFonts w:ascii="Verdana" w:hAnsi="Verdana"/>
          <w:sz w:val="20"/>
          <w:szCs w:val="20"/>
        </w:rPr>
        <w:t xml:space="preserve">repare </w:t>
      </w:r>
      <w:r w:rsidR="008237F0" w:rsidRPr="008237F0">
        <w:rPr>
          <w:rFonts w:ascii="Verdana" w:hAnsi="Verdana"/>
          <w:sz w:val="20"/>
          <w:szCs w:val="20"/>
        </w:rPr>
        <w:t>weather forecast</w:t>
      </w:r>
      <w:r w:rsidR="000F350D">
        <w:rPr>
          <w:rFonts w:ascii="Verdana" w:hAnsi="Verdana"/>
          <w:sz w:val="20"/>
          <w:szCs w:val="20"/>
        </w:rPr>
        <w:t>s</w:t>
      </w:r>
      <w:r w:rsidR="008237F0" w:rsidRPr="008237F0">
        <w:rPr>
          <w:rFonts w:ascii="Verdana" w:hAnsi="Verdana"/>
          <w:sz w:val="20"/>
          <w:szCs w:val="20"/>
        </w:rPr>
        <w:t xml:space="preserve"> for </w:t>
      </w:r>
      <w:r w:rsidR="00123C79">
        <w:rPr>
          <w:rFonts w:ascii="Verdana" w:hAnsi="Verdana"/>
          <w:sz w:val="20"/>
          <w:szCs w:val="20"/>
        </w:rPr>
        <w:t xml:space="preserve">his/her respective </w:t>
      </w:r>
      <w:r w:rsidR="008237F0" w:rsidRPr="008237F0">
        <w:rPr>
          <w:rFonts w:ascii="Verdana" w:hAnsi="Verdana"/>
          <w:sz w:val="20"/>
          <w:szCs w:val="20"/>
        </w:rPr>
        <w:t xml:space="preserve">country </w:t>
      </w:r>
      <w:r w:rsidR="000F350D">
        <w:rPr>
          <w:rFonts w:ascii="Verdana" w:hAnsi="Verdana"/>
          <w:sz w:val="20"/>
          <w:szCs w:val="20"/>
        </w:rPr>
        <w:t>(</w:t>
      </w:r>
      <w:r w:rsidR="008237F0" w:rsidRPr="008237F0">
        <w:rPr>
          <w:rFonts w:ascii="Verdana" w:hAnsi="Verdana"/>
          <w:sz w:val="20"/>
          <w:szCs w:val="20"/>
        </w:rPr>
        <w:t xml:space="preserve">or any other country if there </w:t>
      </w:r>
      <w:r w:rsidR="000F350D">
        <w:rPr>
          <w:rFonts w:ascii="Verdana" w:hAnsi="Verdana"/>
          <w:sz w:val="20"/>
          <w:szCs w:val="20"/>
        </w:rPr>
        <w:t>is</w:t>
      </w:r>
      <w:r w:rsidR="008237F0" w:rsidRPr="008237F0">
        <w:rPr>
          <w:rFonts w:ascii="Verdana" w:hAnsi="Verdana"/>
          <w:sz w:val="20"/>
          <w:szCs w:val="20"/>
        </w:rPr>
        <w:t xml:space="preserve"> no active weather expected in </w:t>
      </w:r>
      <w:r w:rsidR="000F350D">
        <w:rPr>
          <w:rFonts w:ascii="Verdana" w:hAnsi="Verdana"/>
          <w:sz w:val="20"/>
          <w:szCs w:val="20"/>
        </w:rPr>
        <w:t>his/her home</w:t>
      </w:r>
      <w:r w:rsidR="008237F0" w:rsidRPr="008237F0">
        <w:rPr>
          <w:rFonts w:ascii="Verdana" w:hAnsi="Verdana"/>
          <w:sz w:val="20"/>
          <w:szCs w:val="20"/>
        </w:rPr>
        <w:t xml:space="preserve"> country</w:t>
      </w:r>
      <w:r w:rsidR="000F350D">
        <w:rPr>
          <w:rFonts w:ascii="Verdana" w:hAnsi="Verdana"/>
          <w:sz w:val="20"/>
          <w:szCs w:val="20"/>
        </w:rPr>
        <w:t>) using the RFSC Guidance product</w:t>
      </w:r>
      <w:r w:rsidR="00207EC1">
        <w:rPr>
          <w:rFonts w:ascii="Verdana" w:hAnsi="Verdana"/>
          <w:sz w:val="20"/>
          <w:szCs w:val="20"/>
        </w:rPr>
        <w:t>;</w:t>
      </w:r>
    </w:p>
    <w:p w:rsidR="008237F0" w:rsidRP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D</w:t>
      </w:r>
      <w:r w:rsidR="000F350D">
        <w:rPr>
          <w:rFonts w:ascii="Verdana" w:hAnsi="Verdana"/>
          <w:sz w:val="20"/>
          <w:szCs w:val="20"/>
        </w:rPr>
        <w:t>o evaluation/verification</w:t>
      </w:r>
      <w:r w:rsidR="008237F0" w:rsidRPr="008237F0">
        <w:rPr>
          <w:rFonts w:ascii="Verdana" w:hAnsi="Verdana"/>
          <w:sz w:val="20"/>
          <w:szCs w:val="20"/>
        </w:rPr>
        <w:t xml:space="preserve"> of the previous day’s guidance for </w:t>
      </w:r>
      <w:r w:rsidR="00123F94">
        <w:rPr>
          <w:rFonts w:ascii="Verdana" w:hAnsi="Verdana"/>
          <w:sz w:val="20"/>
          <w:szCs w:val="20"/>
        </w:rPr>
        <w:t>severe weather</w:t>
      </w:r>
      <w:r w:rsidR="008237F0" w:rsidRPr="008237F0">
        <w:rPr>
          <w:rFonts w:ascii="Verdana" w:hAnsi="Verdana"/>
          <w:sz w:val="20"/>
          <w:szCs w:val="20"/>
        </w:rPr>
        <w:t xml:space="preserve"> using all the tools available </w:t>
      </w:r>
      <w:r w:rsidR="00123F94">
        <w:rPr>
          <w:rFonts w:ascii="Verdana" w:hAnsi="Verdana"/>
          <w:sz w:val="20"/>
          <w:szCs w:val="20"/>
        </w:rPr>
        <w:t>through SWFDP including RFSC website</w:t>
      </w:r>
      <w:r w:rsidR="008237F0" w:rsidRPr="008237F0">
        <w:rPr>
          <w:rFonts w:ascii="Verdana" w:hAnsi="Verdana"/>
          <w:sz w:val="20"/>
          <w:szCs w:val="20"/>
        </w:rPr>
        <w:t xml:space="preserve">. This </w:t>
      </w:r>
      <w:r w:rsidR="009D7B8D">
        <w:rPr>
          <w:rFonts w:ascii="Verdana" w:hAnsi="Verdana"/>
          <w:sz w:val="20"/>
          <w:szCs w:val="20"/>
        </w:rPr>
        <w:t>has</w:t>
      </w:r>
      <w:r w:rsidR="008237F0" w:rsidRPr="008237F0">
        <w:rPr>
          <w:rFonts w:ascii="Verdana" w:hAnsi="Verdana"/>
          <w:sz w:val="20"/>
          <w:szCs w:val="20"/>
        </w:rPr>
        <w:t xml:space="preserve"> to reflect the performance of the available NWP/EPS </w:t>
      </w:r>
      <w:r w:rsidR="000F350D">
        <w:rPr>
          <w:rFonts w:ascii="Verdana" w:hAnsi="Verdana"/>
          <w:sz w:val="20"/>
          <w:szCs w:val="20"/>
        </w:rPr>
        <w:t xml:space="preserve">models </w:t>
      </w:r>
      <w:r w:rsidR="008237F0" w:rsidRPr="008237F0">
        <w:rPr>
          <w:rFonts w:ascii="Verdana" w:hAnsi="Verdana"/>
          <w:sz w:val="20"/>
          <w:szCs w:val="20"/>
        </w:rPr>
        <w:t xml:space="preserve">form </w:t>
      </w:r>
      <w:r w:rsidR="000F350D" w:rsidRPr="008237F0">
        <w:rPr>
          <w:rFonts w:ascii="Verdana" w:hAnsi="Verdana"/>
          <w:sz w:val="20"/>
          <w:szCs w:val="20"/>
        </w:rPr>
        <w:t xml:space="preserve">each </w:t>
      </w:r>
      <w:r w:rsidR="00207EC1">
        <w:rPr>
          <w:rFonts w:ascii="Verdana" w:hAnsi="Verdana"/>
          <w:sz w:val="20"/>
          <w:szCs w:val="20"/>
        </w:rPr>
        <w:t>global and regional centers;</w:t>
      </w:r>
    </w:p>
    <w:p w:rsidR="008237F0" w:rsidRPr="00123F94"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P</w:t>
      </w:r>
      <w:r w:rsidR="008237F0" w:rsidRPr="008237F0">
        <w:rPr>
          <w:rFonts w:ascii="Verdana" w:hAnsi="Verdana"/>
          <w:sz w:val="20"/>
          <w:szCs w:val="20"/>
        </w:rPr>
        <w:t xml:space="preserve">repare a media release for any country where adverse weather conditions </w:t>
      </w:r>
      <w:r w:rsidR="00123F94">
        <w:rPr>
          <w:rFonts w:ascii="Verdana" w:hAnsi="Verdana"/>
          <w:sz w:val="20"/>
          <w:szCs w:val="20"/>
        </w:rPr>
        <w:t xml:space="preserve">were </w:t>
      </w:r>
      <w:r w:rsidR="008237F0" w:rsidRPr="008237F0">
        <w:rPr>
          <w:rFonts w:ascii="Verdana" w:hAnsi="Verdana"/>
          <w:sz w:val="20"/>
          <w:szCs w:val="20"/>
        </w:rPr>
        <w:t xml:space="preserve">expected. </w:t>
      </w:r>
      <w:r w:rsidR="00A53327">
        <w:rPr>
          <w:rFonts w:ascii="Verdana" w:hAnsi="Verdana"/>
          <w:sz w:val="20"/>
          <w:szCs w:val="20"/>
        </w:rPr>
        <w:t>I</w:t>
      </w:r>
      <w:r w:rsidR="00A53327" w:rsidRPr="00A53327">
        <w:rPr>
          <w:rFonts w:ascii="Verdana" w:hAnsi="Verdana"/>
          <w:sz w:val="20"/>
          <w:szCs w:val="20"/>
        </w:rPr>
        <w:t xml:space="preserve">f no severe weather occurs during the training period, a media release </w:t>
      </w:r>
      <w:r w:rsidR="00A53327">
        <w:rPr>
          <w:rFonts w:ascii="Verdana" w:hAnsi="Verdana"/>
          <w:sz w:val="20"/>
          <w:szCs w:val="20"/>
        </w:rPr>
        <w:t>may</w:t>
      </w:r>
      <w:r w:rsidR="00A53327" w:rsidRPr="00A53327">
        <w:rPr>
          <w:rFonts w:ascii="Verdana" w:hAnsi="Verdana"/>
          <w:sz w:val="20"/>
          <w:szCs w:val="20"/>
        </w:rPr>
        <w:t xml:space="preserve"> be prepared as part of the case study. Briefing on electronic media may be done in addition to a written press release.</w:t>
      </w:r>
      <w:r w:rsidR="00A53327">
        <w:rPr>
          <w:rFonts w:ascii="Verdana" w:hAnsi="Verdana"/>
          <w:sz w:val="20"/>
          <w:szCs w:val="20"/>
        </w:rPr>
        <w:t xml:space="preserve"> </w:t>
      </w:r>
      <w:r w:rsidR="000F350D">
        <w:rPr>
          <w:rFonts w:ascii="Verdana" w:hAnsi="Verdana"/>
          <w:sz w:val="20"/>
          <w:szCs w:val="20"/>
        </w:rPr>
        <w:t>The media release should</w:t>
      </w:r>
      <w:r w:rsidR="008237F0" w:rsidRPr="008237F0">
        <w:rPr>
          <w:rFonts w:ascii="Verdana" w:hAnsi="Verdana"/>
          <w:sz w:val="20"/>
          <w:szCs w:val="20"/>
        </w:rPr>
        <w:t xml:space="preserve"> highlight the impacts of the expected weather on human activity</w:t>
      </w:r>
      <w:r w:rsidR="00123F94">
        <w:rPr>
          <w:rFonts w:ascii="Verdana" w:hAnsi="Verdana"/>
          <w:sz w:val="20"/>
          <w:szCs w:val="20"/>
        </w:rPr>
        <w:t xml:space="preserve"> and/or </w:t>
      </w:r>
      <w:r w:rsidR="000F350D">
        <w:rPr>
          <w:rFonts w:ascii="Verdana" w:hAnsi="Verdana"/>
          <w:sz w:val="20"/>
          <w:szCs w:val="20"/>
        </w:rPr>
        <w:t xml:space="preserve">on </w:t>
      </w:r>
      <w:r w:rsidR="00123F94">
        <w:rPr>
          <w:rFonts w:ascii="Verdana" w:hAnsi="Verdana"/>
          <w:sz w:val="20"/>
          <w:szCs w:val="20"/>
        </w:rPr>
        <w:t>various socioeconomic sectors</w:t>
      </w:r>
      <w:r w:rsidR="008237F0" w:rsidRPr="008237F0">
        <w:rPr>
          <w:rFonts w:ascii="Verdana" w:hAnsi="Verdana"/>
          <w:sz w:val="20"/>
          <w:szCs w:val="20"/>
        </w:rPr>
        <w:t xml:space="preserve">. </w:t>
      </w:r>
      <w:r w:rsidR="008237F0" w:rsidRPr="00123F94">
        <w:rPr>
          <w:rFonts w:ascii="Verdana" w:hAnsi="Verdana"/>
          <w:sz w:val="20"/>
          <w:szCs w:val="20"/>
        </w:rPr>
        <w:t xml:space="preserve">Each Participant </w:t>
      </w:r>
      <w:r w:rsidR="00123F94">
        <w:rPr>
          <w:rFonts w:ascii="Verdana" w:hAnsi="Verdana"/>
          <w:sz w:val="20"/>
          <w:szCs w:val="20"/>
        </w:rPr>
        <w:t>is</w:t>
      </w:r>
      <w:r w:rsidR="008237F0" w:rsidRPr="00123F94">
        <w:rPr>
          <w:rFonts w:ascii="Verdana" w:hAnsi="Verdana"/>
          <w:sz w:val="20"/>
          <w:szCs w:val="20"/>
        </w:rPr>
        <w:t xml:space="preserve"> expected to prepare at least one media release</w:t>
      </w:r>
      <w:r w:rsidR="00207EC1">
        <w:rPr>
          <w:rFonts w:ascii="Verdana" w:hAnsi="Verdana"/>
          <w:sz w:val="20"/>
          <w:szCs w:val="20"/>
        </w:rPr>
        <w:t>;</w:t>
      </w:r>
      <w:r w:rsidR="008237F0" w:rsidRPr="00123F94">
        <w:rPr>
          <w:rFonts w:ascii="Verdana" w:hAnsi="Verdana"/>
          <w:sz w:val="20"/>
          <w:szCs w:val="20"/>
        </w:rPr>
        <w:t xml:space="preserve"> </w:t>
      </w:r>
    </w:p>
    <w:p w:rsidR="008237F0" w:rsidRP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P</w:t>
      </w:r>
      <w:r w:rsidR="00087792">
        <w:rPr>
          <w:rFonts w:ascii="Verdana" w:hAnsi="Verdana"/>
          <w:sz w:val="20"/>
          <w:szCs w:val="20"/>
        </w:rPr>
        <w:t>repare a</w:t>
      </w:r>
      <w:r w:rsidR="008237F0" w:rsidRPr="008237F0">
        <w:rPr>
          <w:rFonts w:ascii="Verdana" w:hAnsi="Verdana"/>
          <w:sz w:val="20"/>
          <w:szCs w:val="20"/>
        </w:rPr>
        <w:t xml:space="preserve"> case study on a recent severe weather event in any country by demonstrating the use of all the tools available </w:t>
      </w:r>
      <w:r w:rsidR="00087792">
        <w:rPr>
          <w:rFonts w:ascii="Verdana" w:hAnsi="Verdana"/>
          <w:sz w:val="20"/>
          <w:szCs w:val="20"/>
        </w:rPr>
        <w:t>through</w:t>
      </w:r>
      <w:r w:rsidR="008237F0" w:rsidRPr="008237F0">
        <w:rPr>
          <w:rFonts w:ascii="Verdana" w:hAnsi="Verdana"/>
          <w:sz w:val="20"/>
          <w:szCs w:val="20"/>
        </w:rPr>
        <w:t xml:space="preserve"> SWFDP. This case study </w:t>
      </w:r>
      <w:r w:rsidR="00087792">
        <w:rPr>
          <w:rFonts w:ascii="Verdana" w:hAnsi="Verdana"/>
          <w:sz w:val="20"/>
          <w:szCs w:val="20"/>
        </w:rPr>
        <w:t>will</w:t>
      </w:r>
      <w:r w:rsidR="008237F0" w:rsidRPr="008237F0">
        <w:rPr>
          <w:rFonts w:ascii="Verdana" w:hAnsi="Verdana"/>
          <w:sz w:val="20"/>
          <w:szCs w:val="20"/>
        </w:rPr>
        <w:t xml:space="preserve"> subsequently </w:t>
      </w:r>
      <w:r w:rsidR="00087792">
        <w:rPr>
          <w:rFonts w:ascii="Verdana" w:hAnsi="Verdana"/>
          <w:sz w:val="20"/>
          <w:szCs w:val="20"/>
        </w:rPr>
        <w:t xml:space="preserve">be </w:t>
      </w:r>
      <w:r w:rsidR="008237F0" w:rsidRPr="008237F0">
        <w:rPr>
          <w:rFonts w:ascii="Verdana" w:hAnsi="Verdana"/>
          <w:sz w:val="20"/>
          <w:szCs w:val="20"/>
        </w:rPr>
        <w:t>presented at the end of the</w:t>
      </w:r>
      <w:r w:rsidR="00087792">
        <w:rPr>
          <w:rFonts w:ascii="Verdana" w:hAnsi="Verdana"/>
          <w:sz w:val="20"/>
          <w:szCs w:val="20"/>
        </w:rPr>
        <w:t xml:space="preserve"> training event</w:t>
      </w:r>
      <w:r w:rsidR="00207EC1">
        <w:rPr>
          <w:rFonts w:ascii="Verdana" w:hAnsi="Verdana"/>
          <w:sz w:val="20"/>
          <w:szCs w:val="20"/>
        </w:rPr>
        <w:t>;</w:t>
      </w:r>
    </w:p>
    <w:p w:rsidR="008237F0" w:rsidRP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A</w:t>
      </w:r>
      <w:r w:rsidR="000F350D">
        <w:rPr>
          <w:rFonts w:ascii="Verdana" w:hAnsi="Verdana"/>
          <w:sz w:val="20"/>
          <w:szCs w:val="20"/>
        </w:rPr>
        <w:t>ctively participate in</w:t>
      </w:r>
      <w:r w:rsidR="008237F0" w:rsidRPr="008237F0">
        <w:rPr>
          <w:rFonts w:ascii="Verdana" w:hAnsi="Verdana"/>
          <w:sz w:val="20"/>
          <w:szCs w:val="20"/>
        </w:rPr>
        <w:t xml:space="preserve"> </w:t>
      </w:r>
      <w:r w:rsidR="00087792">
        <w:rPr>
          <w:rFonts w:ascii="Verdana" w:hAnsi="Verdana"/>
          <w:sz w:val="20"/>
          <w:szCs w:val="20"/>
        </w:rPr>
        <w:t>all sessions e.g. lectures, discussions, practical, case study etc</w:t>
      </w:r>
      <w:r w:rsidR="008237F0" w:rsidRPr="008237F0">
        <w:rPr>
          <w:rFonts w:ascii="Verdana" w:hAnsi="Verdana"/>
          <w:sz w:val="20"/>
          <w:szCs w:val="20"/>
        </w:rPr>
        <w:t>.</w:t>
      </w:r>
      <w:r w:rsidR="00207EC1">
        <w:rPr>
          <w:rFonts w:ascii="Verdana" w:hAnsi="Verdana"/>
          <w:sz w:val="20"/>
          <w:szCs w:val="20"/>
        </w:rPr>
        <w:t>;</w:t>
      </w:r>
    </w:p>
    <w:p w:rsidR="008237F0" w:rsidRP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M</w:t>
      </w:r>
      <w:r w:rsidR="00087792">
        <w:rPr>
          <w:rFonts w:ascii="Verdana" w:hAnsi="Verdana"/>
          <w:sz w:val="20"/>
          <w:szCs w:val="20"/>
        </w:rPr>
        <w:t>ake a short and precise presentation on forecast process (implemented in his/her</w:t>
      </w:r>
      <w:r w:rsidR="000F350D">
        <w:rPr>
          <w:rFonts w:ascii="Verdana" w:hAnsi="Verdana"/>
          <w:sz w:val="20"/>
          <w:szCs w:val="20"/>
        </w:rPr>
        <w:t xml:space="preserve"> home</w:t>
      </w:r>
      <w:r w:rsidR="00087792">
        <w:rPr>
          <w:rFonts w:ascii="Verdana" w:hAnsi="Verdana"/>
          <w:sz w:val="20"/>
          <w:szCs w:val="20"/>
        </w:rPr>
        <w:t xml:space="preserve"> country) </w:t>
      </w:r>
      <w:r w:rsidR="00A96563">
        <w:rPr>
          <w:rFonts w:ascii="Verdana" w:hAnsi="Verdana"/>
          <w:sz w:val="20"/>
          <w:szCs w:val="20"/>
        </w:rPr>
        <w:t xml:space="preserve">and </w:t>
      </w:r>
      <w:r w:rsidR="00087792">
        <w:rPr>
          <w:rFonts w:ascii="Verdana" w:hAnsi="Verdana"/>
          <w:sz w:val="20"/>
          <w:szCs w:val="20"/>
        </w:rPr>
        <w:t>important local factors</w:t>
      </w:r>
      <w:r w:rsidR="00A96563">
        <w:rPr>
          <w:rFonts w:ascii="Verdana" w:hAnsi="Verdana"/>
          <w:sz w:val="20"/>
          <w:szCs w:val="20"/>
        </w:rPr>
        <w:t xml:space="preserve"> </w:t>
      </w:r>
      <w:r w:rsidR="000D577D" w:rsidRPr="000D577D">
        <w:rPr>
          <w:rFonts w:ascii="Verdana" w:hAnsi="Verdana"/>
          <w:sz w:val="20"/>
          <w:szCs w:val="20"/>
        </w:rPr>
        <w:t>and inf</w:t>
      </w:r>
      <w:r w:rsidR="000D577D">
        <w:rPr>
          <w:rFonts w:ascii="Verdana" w:hAnsi="Verdana"/>
          <w:sz w:val="20"/>
          <w:szCs w:val="20"/>
        </w:rPr>
        <w:t xml:space="preserve">luencing phenomenon relevant that </w:t>
      </w:r>
      <w:r w:rsidR="00A96563">
        <w:rPr>
          <w:rFonts w:ascii="Verdana" w:hAnsi="Verdana"/>
          <w:sz w:val="20"/>
          <w:szCs w:val="20"/>
        </w:rPr>
        <w:t>are considered relevant in preparing forecasts of severe weather</w:t>
      </w:r>
      <w:r w:rsidR="006815D3">
        <w:rPr>
          <w:rFonts w:ascii="Verdana" w:hAnsi="Verdana"/>
          <w:sz w:val="20"/>
          <w:szCs w:val="20"/>
        </w:rPr>
        <w:t xml:space="preserve"> at</w:t>
      </w:r>
      <w:r w:rsidR="00A96563">
        <w:rPr>
          <w:rFonts w:ascii="Verdana" w:hAnsi="Verdana"/>
          <w:sz w:val="20"/>
          <w:szCs w:val="20"/>
        </w:rPr>
        <w:t xml:space="preserve"> </w:t>
      </w:r>
      <w:r w:rsidR="000D577D" w:rsidRPr="000D577D">
        <w:rPr>
          <w:rFonts w:ascii="Verdana" w:hAnsi="Verdana"/>
          <w:sz w:val="20"/>
          <w:szCs w:val="20"/>
        </w:rPr>
        <w:t xml:space="preserve">national/ local </w:t>
      </w:r>
      <w:r w:rsidR="006815D3">
        <w:rPr>
          <w:rFonts w:ascii="Verdana" w:hAnsi="Verdana"/>
          <w:sz w:val="20"/>
          <w:szCs w:val="20"/>
        </w:rPr>
        <w:t>levels</w:t>
      </w:r>
      <w:r w:rsidR="000D577D" w:rsidRPr="000D577D">
        <w:rPr>
          <w:rFonts w:ascii="Verdana" w:hAnsi="Verdana"/>
          <w:sz w:val="20"/>
          <w:szCs w:val="20"/>
        </w:rPr>
        <w:t xml:space="preserve"> </w:t>
      </w:r>
      <w:r w:rsidR="00A96563">
        <w:rPr>
          <w:rFonts w:ascii="Verdana" w:hAnsi="Verdana"/>
          <w:sz w:val="20"/>
          <w:szCs w:val="20"/>
        </w:rPr>
        <w:t xml:space="preserve">as well as challenges </w:t>
      </w:r>
      <w:r w:rsidR="008237F0" w:rsidRPr="008237F0">
        <w:rPr>
          <w:rFonts w:ascii="Verdana" w:hAnsi="Verdana"/>
          <w:sz w:val="20"/>
          <w:szCs w:val="20"/>
        </w:rPr>
        <w:t>and impacts for their home countries</w:t>
      </w:r>
      <w:r w:rsidR="00207EC1">
        <w:rPr>
          <w:rFonts w:ascii="Verdana" w:hAnsi="Verdana"/>
          <w:sz w:val="20"/>
          <w:szCs w:val="20"/>
        </w:rPr>
        <w:t>;</w:t>
      </w:r>
    </w:p>
    <w:p w:rsid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C</w:t>
      </w:r>
      <w:r w:rsidR="008237F0" w:rsidRPr="008237F0">
        <w:rPr>
          <w:rFonts w:ascii="Verdana" w:hAnsi="Verdana"/>
          <w:sz w:val="20"/>
          <w:szCs w:val="20"/>
        </w:rPr>
        <w:t>ompl</w:t>
      </w:r>
      <w:r w:rsidR="00207EC1">
        <w:rPr>
          <w:rFonts w:ascii="Verdana" w:hAnsi="Verdana"/>
          <w:sz w:val="20"/>
          <w:szCs w:val="20"/>
        </w:rPr>
        <w:t>ete a daily attendance register;</w:t>
      </w:r>
    </w:p>
    <w:p w:rsidR="00A1421B" w:rsidRPr="008237F0" w:rsidRDefault="002C7579" w:rsidP="00CA0FB2">
      <w:pPr>
        <w:numPr>
          <w:ilvl w:val="0"/>
          <w:numId w:val="11"/>
        </w:numPr>
        <w:spacing w:after="120"/>
        <w:ind w:left="714" w:hanging="357"/>
        <w:jc w:val="both"/>
        <w:rPr>
          <w:rFonts w:ascii="Verdana" w:hAnsi="Verdana"/>
          <w:sz w:val="20"/>
          <w:szCs w:val="20"/>
        </w:rPr>
      </w:pPr>
      <w:r>
        <w:rPr>
          <w:rFonts w:ascii="Verdana" w:hAnsi="Verdana"/>
          <w:sz w:val="20"/>
          <w:szCs w:val="20"/>
        </w:rPr>
        <w:t>P</w:t>
      </w:r>
      <w:r w:rsidR="00A1421B">
        <w:rPr>
          <w:rFonts w:ascii="Verdana" w:hAnsi="Verdana"/>
          <w:sz w:val="20"/>
          <w:szCs w:val="20"/>
        </w:rPr>
        <w:t>rovide a report on RFSC Training D</w:t>
      </w:r>
      <w:r w:rsidR="00C36579">
        <w:rPr>
          <w:rFonts w:ascii="Verdana" w:hAnsi="Verdana"/>
          <w:sz w:val="20"/>
          <w:szCs w:val="20"/>
        </w:rPr>
        <w:t xml:space="preserve">esk (Note: All participants may also </w:t>
      </w:r>
      <w:r w:rsidR="00A1421B">
        <w:rPr>
          <w:rFonts w:ascii="Verdana" w:hAnsi="Verdana"/>
          <w:sz w:val="20"/>
          <w:szCs w:val="20"/>
        </w:rPr>
        <w:t>prepare a joint report to highlight various aspects of the training desk including strengths and weakness, for example, what works well and what does not, areas of improvement and enhancement and what values for them from such training events etc.)</w:t>
      </w:r>
      <w:r w:rsidR="00207EC1">
        <w:rPr>
          <w:rFonts w:ascii="Verdana" w:hAnsi="Verdana"/>
          <w:sz w:val="20"/>
          <w:szCs w:val="20"/>
        </w:rPr>
        <w:t>.</w:t>
      </w:r>
    </w:p>
    <w:p w:rsidR="008237F0" w:rsidRDefault="008237F0" w:rsidP="000A3F66">
      <w:pPr>
        <w:spacing w:after="0"/>
        <w:jc w:val="both"/>
        <w:rPr>
          <w:rFonts w:ascii="Verdana" w:hAnsi="Verdana"/>
          <w:sz w:val="20"/>
          <w:szCs w:val="20"/>
        </w:rPr>
      </w:pPr>
    </w:p>
    <w:p w:rsidR="00D16C7F" w:rsidRDefault="00BB51DA" w:rsidP="00D16C7F">
      <w:pPr>
        <w:spacing w:after="0"/>
        <w:jc w:val="both"/>
        <w:rPr>
          <w:rFonts w:ascii="Verdana" w:hAnsi="Verdana"/>
          <w:b/>
          <w:bCs/>
          <w:sz w:val="20"/>
          <w:szCs w:val="20"/>
        </w:rPr>
      </w:pPr>
      <w:r>
        <w:rPr>
          <w:rFonts w:ascii="Verdana" w:hAnsi="Verdana"/>
          <w:b/>
          <w:bCs/>
          <w:sz w:val="20"/>
          <w:szCs w:val="20"/>
        </w:rPr>
        <w:t>4</w:t>
      </w:r>
      <w:r w:rsidR="00CE0DA7">
        <w:rPr>
          <w:rFonts w:ascii="Verdana" w:hAnsi="Verdana"/>
          <w:b/>
          <w:bCs/>
          <w:sz w:val="20"/>
          <w:szCs w:val="20"/>
        </w:rPr>
        <w:t>.</w:t>
      </w:r>
      <w:r w:rsidR="00CE0DA7">
        <w:rPr>
          <w:rFonts w:ascii="Verdana" w:hAnsi="Verdana"/>
          <w:b/>
          <w:bCs/>
          <w:sz w:val="20"/>
          <w:szCs w:val="20"/>
        </w:rPr>
        <w:tab/>
      </w:r>
      <w:r w:rsidR="00D16C7F" w:rsidRPr="00D16C7F">
        <w:rPr>
          <w:rFonts w:ascii="Verdana" w:hAnsi="Verdana"/>
          <w:b/>
          <w:bCs/>
          <w:sz w:val="20"/>
          <w:szCs w:val="20"/>
        </w:rPr>
        <w:t>Responsibil</w:t>
      </w:r>
      <w:r w:rsidR="00511CCB">
        <w:rPr>
          <w:rFonts w:ascii="Verdana" w:hAnsi="Verdana"/>
          <w:b/>
          <w:bCs/>
          <w:sz w:val="20"/>
          <w:szCs w:val="20"/>
        </w:rPr>
        <w:t>ities of i</w:t>
      </w:r>
      <w:r w:rsidR="00D16C7F" w:rsidRPr="00D16C7F">
        <w:rPr>
          <w:rFonts w:ascii="Verdana" w:hAnsi="Verdana"/>
          <w:b/>
          <w:bCs/>
          <w:sz w:val="20"/>
          <w:szCs w:val="20"/>
        </w:rPr>
        <w:t>nvited Expert</w:t>
      </w:r>
      <w:r w:rsidR="009842C9">
        <w:rPr>
          <w:rFonts w:ascii="Verdana" w:hAnsi="Verdana"/>
          <w:b/>
          <w:bCs/>
          <w:sz w:val="20"/>
          <w:szCs w:val="20"/>
        </w:rPr>
        <w:t>s</w:t>
      </w:r>
      <w:r w:rsidR="00D16C7F" w:rsidRPr="00D16C7F">
        <w:rPr>
          <w:rFonts w:ascii="Verdana" w:hAnsi="Verdana"/>
          <w:b/>
          <w:bCs/>
          <w:sz w:val="20"/>
          <w:szCs w:val="20"/>
        </w:rPr>
        <w:t>/Lecturer</w:t>
      </w:r>
      <w:r w:rsidR="009842C9">
        <w:rPr>
          <w:rFonts w:ascii="Verdana" w:hAnsi="Verdana"/>
          <w:b/>
          <w:bCs/>
          <w:sz w:val="20"/>
          <w:szCs w:val="20"/>
        </w:rPr>
        <w:t>s</w:t>
      </w:r>
      <w:r w:rsidR="00D16C7F" w:rsidRPr="00D16C7F">
        <w:rPr>
          <w:rFonts w:ascii="Verdana" w:hAnsi="Verdana"/>
          <w:b/>
          <w:bCs/>
          <w:sz w:val="20"/>
          <w:szCs w:val="20"/>
        </w:rPr>
        <w:t xml:space="preserve"> (from HKO)</w:t>
      </w:r>
    </w:p>
    <w:p w:rsidR="00D16C7F" w:rsidRDefault="00D16C7F" w:rsidP="009842C9">
      <w:pPr>
        <w:spacing w:after="0"/>
        <w:jc w:val="both"/>
        <w:rPr>
          <w:rFonts w:ascii="Verdana" w:hAnsi="Verdana"/>
          <w:sz w:val="20"/>
          <w:szCs w:val="20"/>
        </w:rPr>
      </w:pPr>
      <w:r>
        <w:rPr>
          <w:rFonts w:ascii="Verdana" w:hAnsi="Verdana"/>
          <w:sz w:val="20"/>
          <w:szCs w:val="20"/>
        </w:rPr>
        <w:t>The Expert</w:t>
      </w:r>
      <w:r w:rsidR="009842C9">
        <w:rPr>
          <w:rFonts w:ascii="Verdana" w:hAnsi="Verdana"/>
          <w:sz w:val="20"/>
          <w:szCs w:val="20"/>
        </w:rPr>
        <w:t>s</w:t>
      </w:r>
      <w:r>
        <w:rPr>
          <w:rFonts w:ascii="Verdana" w:hAnsi="Verdana"/>
          <w:sz w:val="20"/>
          <w:szCs w:val="20"/>
        </w:rPr>
        <w:t>/</w:t>
      </w:r>
      <w:r w:rsidR="00AB517E">
        <w:rPr>
          <w:rFonts w:ascii="Verdana" w:hAnsi="Verdana"/>
          <w:sz w:val="20"/>
          <w:szCs w:val="20"/>
        </w:rPr>
        <w:t>Lecturer</w:t>
      </w:r>
      <w:r w:rsidR="009842C9">
        <w:rPr>
          <w:rFonts w:ascii="Verdana" w:hAnsi="Verdana"/>
          <w:sz w:val="20"/>
          <w:szCs w:val="20"/>
        </w:rPr>
        <w:t>s</w:t>
      </w:r>
      <w:r w:rsidR="00AB517E">
        <w:rPr>
          <w:rFonts w:ascii="Verdana" w:hAnsi="Verdana"/>
          <w:sz w:val="20"/>
          <w:szCs w:val="20"/>
        </w:rPr>
        <w:t xml:space="preserve"> </w:t>
      </w:r>
      <w:r w:rsidRPr="00D16C7F">
        <w:rPr>
          <w:rFonts w:ascii="Verdana" w:hAnsi="Verdana"/>
          <w:sz w:val="20"/>
          <w:szCs w:val="20"/>
        </w:rPr>
        <w:t xml:space="preserve">from HKO </w:t>
      </w:r>
      <w:r w:rsidR="009842C9">
        <w:rPr>
          <w:rFonts w:ascii="Verdana" w:hAnsi="Verdana"/>
          <w:sz w:val="20"/>
          <w:szCs w:val="20"/>
        </w:rPr>
        <w:t>are</w:t>
      </w:r>
      <w:r>
        <w:rPr>
          <w:rFonts w:ascii="Verdana" w:hAnsi="Verdana"/>
          <w:sz w:val="20"/>
          <w:szCs w:val="20"/>
        </w:rPr>
        <w:t xml:space="preserve"> expected to provide following contributions to ac</w:t>
      </w:r>
      <w:r w:rsidR="002E0675">
        <w:rPr>
          <w:rFonts w:ascii="Verdana" w:hAnsi="Verdana"/>
          <w:sz w:val="20"/>
          <w:szCs w:val="20"/>
        </w:rPr>
        <w:t>hieve</w:t>
      </w:r>
      <w:r>
        <w:rPr>
          <w:rFonts w:ascii="Verdana" w:hAnsi="Verdana"/>
          <w:sz w:val="20"/>
          <w:szCs w:val="20"/>
        </w:rPr>
        <w:t xml:space="preserve"> the objective of RFSC Training Desk:</w:t>
      </w:r>
    </w:p>
    <w:p w:rsidR="002E0675" w:rsidRDefault="002E0675" w:rsidP="00CA0FB2">
      <w:pPr>
        <w:numPr>
          <w:ilvl w:val="0"/>
          <w:numId w:val="11"/>
        </w:numPr>
        <w:spacing w:before="120" w:after="120"/>
        <w:ind w:left="714" w:hanging="357"/>
        <w:jc w:val="both"/>
        <w:rPr>
          <w:rFonts w:ascii="Verdana" w:hAnsi="Verdana"/>
          <w:sz w:val="20"/>
          <w:szCs w:val="20"/>
        </w:rPr>
      </w:pPr>
      <w:r>
        <w:rPr>
          <w:rFonts w:ascii="Verdana" w:hAnsi="Verdana"/>
          <w:sz w:val="20"/>
          <w:szCs w:val="20"/>
        </w:rPr>
        <w:t>Develop a training program for RFSC Training Desk w</w:t>
      </w:r>
      <w:r w:rsidR="00D16C7F" w:rsidRPr="00D16C7F">
        <w:rPr>
          <w:rFonts w:ascii="Verdana" w:hAnsi="Verdana"/>
          <w:sz w:val="20"/>
          <w:szCs w:val="20"/>
        </w:rPr>
        <w:t>ith support from</w:t>
      </w:r>
      <w:r>
        <w:rPr>
          <w:rFonts w:ascii="Verdana" w:hAnsi="Verdana"/>
          <w:sz w:val="20"/>
          <w:szCs w:val="20"/>
        </w:rPr>
        <w:t xml:space="preserve"> WMO Secretariat and </w:t>
      </w:r>
      <w:r w:rsidR="0038324F">
        <w:rPr>
          <w:rFonts w:ascii="Verdana" w:hAnsi="Verdana"/>
          <w:sz w:val="20"/>
          <w:szCs w:val="20"/>
        </w:rPr>
        <w:t xml:space="preserve">RFSC Ha </w:t>
      </w:r>
      <w:proofErr w:type="spellStart"/>
      <w:r w:rsidR="0038324F">
        <w:rPr>
          <w:rFonts w:ascii="Verdana" w:hAnsi="Verdana"/>
          <w:sz w:val="20"/>
          <w:szCs w:val="20"/>
        </w:rPr>
        <w:t>Noi</w:t>
      </w:r>
      <w:proofErr w:type="spellEnd"/>
      <w:r>
        <w:rPr>
          <w:rFonts w:ascii="Verdana" w:hAnsi="Verdana"/>
          <w:sz w:val="20"/>
          <w:szCs w:val="20"/>
        </w:rPr>
        <w:t>;</w:t>
      </w:r>
      <w:r w:rsidR="00D16C7F">
        <w:rPr>
          <w:rFonts w:ascii="Verdana" w:hAnsi="Verdana"/>
          <w:sz w:val="20"/>
          <w:szCs w:val="20"/>
        </w:rPr>
        <w:t xml:space="preserve"> </w:t>
      </w:r>
    </w:p>
    <w:p w:rsidR="002E0675" w:rsidRDefault="004B3322" w:rsidP="00CA0FB2">
      <w:pPr>
        <w:numPr>
          <w:ilvl w:val="0"/>
          <w:numId w:val="11"/>
        </w:numPr>
        <w:spacing w:after="120"/>
        <w:ind w:left="714" w:hanging="357"/>
        <w:jc w:val="both"/>
        <w:rPr>
          <w:rFonts w:ascii="Verdana" w:hAnsi="Verdana"/>
          <w:sz w:val="20"/>
          <w:szCs w:val="20"/>
        </w:rPr>
      </w:pPr>
      <w:r>
        <w:rPr>
          <w:rFonts w:ascii="Verdana" w:hAnsi="Verdana"/>
          <w:sz w:val="20"/>
          <w:szCs w:val="20"/>
        </w:rPr>
        <w:t>P</w:t>
      </w:r>
      <w:r w:rsidR="002E0675">
        <w:rPr>
          <w:rFonts w:ascii="Verdana" w:hAnsi="Verdana"/>
          <w:sz w:val="20"/>
          <w:szCs w:val="20"/>
        </w:rPr>
        <w:t xml:space="preserve">rovide lectures </w:t>
      </w:r>
      <w:r w:rsidR="002E0675" w:rsidRPr="00D16C7F">
        <w:rPr>
          <w:rFonts w:ascii="Verdana" w:hAnsi="Verdana"/>
          <w:sz w:val="20"/>
          <w:szCs w:val="20"/>
        </w:rPr>
        <w:t xml:space="preserve">on specific, pre-determined </w:t>
      </w:r>
      <w:r w:rsidR="002E0675">
        <w:rPr>
          <w:rFonts w:ascii="Verdana" w:hAnsi="Verdana"/>
          <w:sz w:val="20"/>
          <w:szCs w:val="20"/>
        </w:rPr>
        <w:t xml:space="preserve">and agreed </w:t>
      </w:r>
      <w:r w:rsidR="002E0675" w:rsidRPr="00D16C7F">
        <w:rPr>
          <w:rFonts w:ascii="Verdana" w:hAnsi="Verdana"/>
          <w:sz w:val="20"/>
          <w:szCs w:val="20"/>
        </w:rPr>
        <w:t>topics</w:t>
      </w:r>
      <w:r w:rsidR="002E0675">
        <w:rPr>
          <w:rFonts w:ascii="Verdana" w:hAnsi="Verdana"/>
          <w:sz w:val="20"/>
          <w:szCs w:val="20"/>
        </w:rPr>
        <w:t xml:space="preserve"> during </w:t>
      </w:r>
      <w:r w:rsidR="002E0675" w:rsidRPr="00D16C7F">
        <w:rPr>
          <w:rFonts w:ascii="Verdana" w:hAnsi="Verdana"/>
          <w:sz w:val="20"/>
          <w:szCs w:val="20"/>
        </w:rPr>
        <w:t xml:space="preserve">focused training sessions </w:t>
      </w:r>
      <w:r w:rsidR="002E0675">
        <w:rPr>
          <w:rFonts w:ascii="Verdana" w:hAnsi="Verdana"/>
          <w:sz w:val="20"/>
          <w:szCs w:val="20"/>
        </w:rPr>
        <w:t xml:space="preserve">as mentioned in the provisional </w:t>
      </w:r>
      <w:r w:rsidR="007525D8">
        <w:rPr>
          <w:rFonts w:ascii="Verdana" w:hAnsi="Verdana"/>
          <w:sz w:val="20"/>
          <w:szCs w:val="20"/>
        </w:rPr>
        <w:t>work plan</w:t>
      </w:r>
      <w:r w:rsidR="002E0675">
        <w:rPr>
          <w:rFonts w:ascii="Verdana" w:hAnsi="Verdana"/>
          <w:sz w:val="20"/>
          <w:szCs w:val="20"/>
        </w:rPr>
        <w:t xml:space="preserve"> be</w:t>
      </w:r>
      <w:r>
        <w:rPr>
          <w:rFonts w:ascii="Verdana" w:hAnsi="Verdana"/>
          <w:sz w:val="20"/>
          <w:szCs w:val="20"/>
        </w:rPr>
        <w:t>low;</w:t>
      </w:r>
    </w:p>
    <w:p w:rsidR="00DB771C" w:rsidRDefault="00DB771C" w:rsidP="00CA0FB2">
      <w:pPr>
        <w:numPr>
          <w:ilvl w:val="0"/>
          <w:numId w:val="11"/>
        </w:numPr>
        <w:spacing w:after="120"/>
        <w:ind w:left="714" w:hanging="357"/>
        <w:jc w:val="both"/>
        <w:rPr>
          <w:rFonts w:ascii="Verdana" w:hAnsi="Verdana"/>
          <w:sz w:val="20"/>
          <w:szCs w:val="20"/>
        </w:rPr>
      </w:pPr>
      <w:r>
        <w:rPr>
          <w:rFonts w:ascii="Verdana" w:hAnsi="Verdana"/>
          <w:sz w:val="20"/>
          <w:szCs w:val="20"/>
        </w:rPr>
        <w:t>Supervise and guide the participants during different sessions as appropriate e.g. forecast verification, case studies;</w:t>
      </w:r>
    </w:p>
    <w:p w:rsidR="002E0675" w:rsidRDefault="004B3322" w:rsidP="00CA0FB2">
      <w:pPr>
        <w:numPr>
          <w:ilvl w:val="0"/>
          <w:numId w:val="11"/>
        </w:numPr>
        <w:spacing w:after="120"/>
        <w:ind w:left="714" w:hanging="357"/>
        <w:jc w:val="both"/>
        <w:rPr>
          <w:rFonts w:ascii="Verdana" w:hAnsi="Verdana"/>
          <w:sz w:val="20"/>
          <w:szCs w:val="20"/>
        </w:rPr>
      </w:pPr>
      <w:r>
        <w:rPr>
          <w:rFonts w:ascii="Verdana" w:hAnsi="Verdana"/>
          <w:sz w:val="20"/>
          <w:szCs w:val="20"/>
        </w:rPr>
        <w:t>C</w:t>
      </w:r>
      <w:r w:rsidR="002E0675">
        <w:rPr>
          <w:rFonts w:ascii="Verdana" w:hAnsi="Verdana"/>
          <w:sz w:val="20"/>
          <w:szCs w:val="20"/>
        </w:rPr>
        <w:t xml:space="preserve">o-supervise </w:t>
      </w:r>
      <w:r>
        <w:rPr>
          <w:rFonts w:ascii="Verdana" w:hAnsi="Verdana"/>
          <w:sz w:val="20"/>
          <w:szCs w:val="20"/>
        </w:rPr>
        <w:t xml:space="preserve">and guide </w:t>
      </w:r>
      <w:r w:rsidR="002E0675">
        <w:rPr>
          <w:rFonts w:ascii="Verdana" w:hAnsi="Verdana"/>
          <w:sz w:val="20"/>
          <w:szCs w:val="20"/>
        </w:rPr>
        <w:t xml:space="preserve">the participants (along with </w:t>
      </w:r>
      <w:r w:rsidR="00D16C7F">
        <w:rPr>
          <w:rFonts w:ascii="Verdana" w:hAnsi="Verdana"/>
          <w:sz w:val="20"/>
          <w:szCs w:val="20"/>
        </w:rPr>
        <w:t>Senior Forecasters (shift in</w:t>
      </w:r>
      <w:r w:rsidR="003102E4">
        <w:rPr>
          <w:rFonts w:ascii="Verdana" w:hAnsi="Verdana"/>
          <w:sz w:val="20"/>
          <w:szCs w:val="20"/>
        </w:rPr>
        <w:t>-</w:t>
      </w:r>
      <w:r w:rsidR="00D16C7F">
        <w:rPr>
          <w:rFonts w:ascii="Verdana" w:hAnsi="Verdana"/>
          <w:sz w:val="20"/>
          <w:szCs w:val="20"/>
        </w:rPr>
        <w:t>charge)</w:t>
      </w:r>
      <w:r w:rsidR="002E0675">
        <w:rPr>
          <w:rFonts w:ascii="Verdana" w:hAnsi="Verdana"/>
          <w:sz w:val="20"/>
          <w:szCs w:val="20"/>
        </w:rPr>
        <w:t xml:space="preserve"> </w:t>
      </w:r>
      <w:r>
        <w:rPr>
          <w:rFonts w:ascii="Verdana" w:hAnsi="Verdana"/>
          <w:sz w:val="20"/>
          <w:szCs w:val="20"/>
        </w:rPr>
        <w:t xml:space="preserve">in their exercise to contribute to the development of Guidance product as well as during their training </w:t>
      </w:r>
      <w:r w:rsidR="002E0675" w:rsidRPr="002E0675">
        <w:rPr>
          <w:rFonts w:ascii="Verdana" w:hAnsi="Verdana"/>
          <w:sz w:val="20"/>
          <w:szCs w:val="20"/>
        </w:rPr>
        <w:t>in operational forecasting in terms of appropriate use of Guidance products and the RFSC web portal</w:t>
      </w:r>
      <w:r>
        <w:rPr>
          <w:rFonts w:ascii="Verdana" w:hAnsi="Verdana"/>
          <w:sz w:val="20"/>
          <w:szCs w:val="20"/>
        </w:rPr>
        <w:t>;</w:t>
      </w:r>
      <w:r w:rsidR="002E0675" w:rsidRPr="002E0675">
        <w:rPr>
          <w:rFonts w:ascii="Verdana" w:hAnsi="Verdana"/>
          <w:sz w:val="20"/>
          <w:szCs w:val="20"/>
        </w:rPr>
        <w:t xml:space="preserve"> </w:t>
      </w:r>
    </w:p>
    <w:p w:rsidR="004B3322" w:rsidRDefault="004B3322" w:rsidP="00CA0FB2">
      <w:pPr>
        <w:numPr>
          <w:ilvl w:val="0"/>
          <w:numId w:val="11"/>
        </w:numPr>
        <w:spacing w:after="120"/>
        <w:ind w:left="714" w:hanging="357"/>
        <w:jc w:val="both"/>
        <w:rPr>
          <w:rFonts w:ascii="Verdana" w:hAnsi="Verdana"/>
          <w:sz w:val="20"/>
          <w:szCs w:val="20"/>
        </w:rPr>
      </w:pPr>
      <w:r>
        <w:rPr>
          <w:rFonts w:ascii="Verdana" w:hAnsi="Verdana"/>
          <w:sz w:val="20"/>
          <w:szCs w:val="20"/>
        </w:rPr>
        <w:t xml:space="preserve">Coordinate </w:t>
      </w:r>
      <w:r w:rsidRPr="00D16C7F">
        <w:rPr>
          <w:rFonts w:ascii="Verdana" w:hAnsi="Verdana"/>
          <w:sz w:val="20"/>
          <w:szCs w:val="20"/>
        </w:rPr>
        <w:t>discussions</w:t>
      </w:r>
      <w:r>
        <w:rPr>
          <w:rFonts w:ascii="Verdana" w:hAnsi="Verdana"/>
          <w:sz w:val="20"/>
          <w:szCs w:val="20"/>
        </w:rPr>
        <w:t xml:space="preserve"> during different sessions of the Training Desk as per its program e.g. evaluation of forecast process, evaluation of training desk etc.</w:t>
      </w:r>
      <w:r w:rsidR="002C7579">
        <w:rPr>
          <w:rFonts w:ascii="Verdana" w:hAnsi="Verdana"/>
          <w:sz w:val="20"/>
          <w:szCs w:val="20"/>
        </w:rPr>
        <w:t>;</w:t>
      </w:r>
    </w:p>
    <w:p w:rsidR="00DB771C" w:rsidRDefault="00DB771C" w:rsidP="00CA0FB2">
      <w:pPr>
        <w:numPr>
          <w:ilvl w:val="0"/>
          <w:numId w:val="11"/>
        </w:numPr>
        <w:spacing w:after="120"/>
        <w:ind w:left="714" w:hanging="357"/>
        <w:jc w:val="both"/>
        <w:rPr>
          <w:rFonts w:ascii="Verdana" w:hAnsi="Verdana"/>
          <w:sz w:val="20"/>
          <w:szCs w:val="20"/>
        </w:rPr>
      </w:pPr>
      <w:r>
        <w:rPr>
          <w:rFonts w:ascii="Verdana" w:hAnsi="Verdana"/>
          <w:sz w:val="20"/>
          <w:szCs w:val="20"/>
        </w:rPr>
        <w:t xml:space="preserve">Develop a final report of the Training Desk </w:t>
      </w:r>
      <w:r w:rsidR="00FC6AD5">
        <w:rPr>
          <w:rFonts w:ascii="Verdana" w:hAnsi="Verdana"/>
          <w:sz w:val="20"/>
          <w:szCs w:val="20"/>
        </w:rPr>
        <w:t xml:space="preserve">(including follow up actions) </w:t>
      </w:r>
      <w:r>
        <w:rPr>
          <w:rFonts w:ascii="Verdana" w:hAnsi="Verdana"/>
          <w:sz w:val="20"/>
          <w:szCs w:val="20"/>
        </w:rPr>
        <w:t xml:space="preserve">in collaboration with RFSC Ha </w:t>
      </w:r>
      <w:proofErr w:type="spellStart"/>
      <w:r>
        <w:rPr>
          <w:rFonts w:ascii="Verdana" w:hAnsi="Verdana"/>
          <w:sz w:val="20"/>
          <w:szCs w:val="20"/>
        </w:rPr>
        <w:t>Noi</w:t>
      </w:r>
      <w:proofErr w:type="spellEnd"/>
      <w:r>
        <w:rPr>
          <w:rFonts w:ascii="Verdana" w:hAnsi="Verdana"/>
          <w:sz w:val="20"/>
          <w:szCs w:val="20"/>
        </w:rPr>
        <w:t xml:space="preserve"> focal point and participants.</w:t>
      </w:r>
    </w:p>
    <w:p w:rsidR="008237F0" w:rsidRPr="008237F0" w:rsidRDefault="00BB51DA" w:rsidP="00217719">
      <w:pPr>
        <w:spacing w:after="0"/>
        <w:jc w:val="both"/>
        <w:rPr>
          <w:rFonts w:ascii="Verdana" w:hAnsi="Verdana"/>
          <w:b/>
          <w:sz w:val="20"/>
          <w:szCs w:val="20"/>
        </w:rPr>
      </w:pPr>
      <w:r>
        <w:rPr>
          <w:rFonts w:ascii="Verdana" w:hAnsi="Verdana"/>
          <w:b/>
          <w:sz w:val="20"/>
          <w:szCs w:val="20"/>
        </w:rPr>
        <w:t>5</w:t>
      </w:r>
      <w:r w:rsidR="00CE0DA7">
        <w:rPr>
          <w:rFonts w:ascii="Verdana" w:hAnsi="Verdana"/>
          <w:b/>
          <w:sz w:val="20"/>
          <w:szCs w:val="20"/>
        </w:rPr>
        <w:t>.</w:t>
      </w:r>
      <w:r w:rsidR="00CE0DA7">
        <w:rPr>
          <w:rFonts w:ascii="Verdana" w:hAnsi="Verdana"/>
          <w:b/>
          <w:sz w:val="20"/>
          <w:szCs w:val="20"/>
        </w:rPr>
        <w:tab/>
      </w:r>
      <w:r w:rsidR="00E96BF7">
        <w:rPr>
          <w:rFonts w:ascii="Verdana" w:hAnsi="Verdana"/>
          <w:b/>
          <w:sz w:val="20"/>
          <w:szCs w:val="20"/>
        </w:rPr>
        <w:t xml:space="preserve">Responsibilities of </w:t>
      </w:r>
      <w:r w:rsidR="00D43F17">
        <w:rPr>
          <w:rFonts w:ascii="Verdana" w:hAnsi="Verdana"/>
          <w:b/>
          <w:sz w:val="20"/>
          <w:szCs w:val="20"/>
        </w:rPr>
        <w:t xml:space="preserve">RFSC Ha </w:t>
      </w:r>
      <w:proofErr w:type="spellStart"/>
      <w:r w:rsidR="00D43F17">
        <w:rPr>
          <w:rFonts w:ascii="Verdana" w:hAnsi="Verdana"/>
          <w:b/>
          <w:sz w:val="20"/>
          <w:szCs w:val="20"/>
        </w:rPr>
        <w:t>Noi</w:t>
      </w:r>
      <w:proofErr w:type="spellEnd"/>
      <w:r w:rsidR="00D43F17">
        <w:rPr>
          <w:rFonts w:ascii="Verdana" w:hAnsi="Verdana"/>
          <w:b/>
          <w:sz w:val="20"/>
          <w:szCs w:val="20"/>
        </w:rPr>
        <w:t xml:space="preserve"> (Senior</w:t>
      </w:r>
      <w:r w:rsidR="00B537FE">
        <w:rPr>
          <w:rFonts w:ascii="Verdana" w:hAnsi="Verdana"/>
          <w:b/>
          <w:sz w:val="20"/>
          <w:szCs w:val="20"/>
        </w:rPr>
        <w:t xml:space="preserve"> </w:t>
      </w:r>
      <w:r w:rsidR="00E96BF7">
        <w:rPr>
          <w:rFonts w:ascii="Verdana" w:hAnsi="Verdana"/>
          <w:b/>
          <w:sz w:val="20"/>
          <w:szCs w:val="20"/>
        </w:rPr>
        <w:t>Forecasters</w:t>
      </w:r>
      <w:r w:rsidR="00B537FE">
        <w:rPr>
          <w:rFonts w:ascii="Verdana" w:hAnsi="Verdana"/>
          <w:b/>
          <w:sz w:val="20"/>
          <w:szCs w:val="20"/>
        </w:rPr>
        <w:t xml:space="preserve"> at</w:t>
      </w:r>
      <w:r w:rsidR="00E96BF7">
        <w:rPr>
          <w:rFonts w:ascii="Verdana" w:hAnsi="Verdana"/>
          <w:b/>
          <w:sz w:val="20"/>
          <w:szCs w:val="20"/>
        </w:rPr>
        <w:t xml:space="preserve"> </w:t>
      </w:r>
      <w:r w:rsidR="006D5F03">
        <w:rPr>
          <w:rFonts w:ascii="Verdana" w:hAnsi="Verdana"/>
          <w:b/>
          <w:sz w:val="20"/>
          <w:szCs w:val="20"/>
        </w:rPr>
        <w:t>VMHA</w:t>
      </w:r>
      <w:r w:rsidR="00E96BF7">
        <w:rPr>
          <w:rFonts w:ascii="Verdana" w:hAnsi="Verdana"/>
          <w:b/>
          <w:sz w:val="20"/>
          <w:szCs w:val="20"/>
        </w:rPr>
        <w:t>)</w:t>
      </w:r>
    </w:p>
    <w:p w:rsidR="008237F0" w:rsidRPr="008237F0" w:rsidRDefault="006D5F03" w:rsidP="006D5F03">
      <w:pPr>
        <w:spacing w:after="0"/>
        <w:jc w:val="both"/>
        <w:rPr>
          <w:rFonts w:ascii="Verdana" w:hAnsi="Verdana"/>
          <w:sz w:val="20"/>
          <w:szCs w:val="20"/>
        </w:rPr>
      </w:pPr>
      <w:r>
        <w:rPr>
          <w:rFonts w:ascii="Verdana" w:hAnsi="Verdana"/>
          <w:sz w:val="20"/>
          <w:szCs w:val="20"/>
        </w:rPr>
        <w:t xml:space="preserve">Mr Du </w:t>
      </w:r>
      <w:proofErr w:type="spellStart"/>
      <w:r>
        <w:rPr>
          <w:rFonts w:ascii="Verdana" w:hAnsi="Verdana"/>
          <w:sz w:val="20"/>
          <w:szCs w:val="20"/>
        </w:rPr>
        <w:t>Duc</w:t>
      </w:r>
      <w:proofErr w:type="spellEnd"/>
      <w:r>
        <w:rPr>
          <w:rFonts w:ascii="Verdana" w:hAnsi="Verdana"/>
          <w:sz w:val="20"/>
          <w:szCs w:val="20"/>
        </w:rPr>
        <w:t xml:space="preserve"> Tien, the designated focal point of </w:t>
      </w:r>
      <w:r>
        <w:rPr>
          <w:rFonts w:ascii="Verdana" w:hAnsi="Verdana"/>
          <w:sz w:val="20"/>
          <w:szCs w:val="20"/>
        </w:rPr>
        <w:t xml:space="preserve">RFSC Ha </w:t>
      </w:r>
      <w:proofErr w:type="spellStart"/>
      <w:r>
        <w:rPr>
          <w:rFonts w:ascii="Verdana" w:hAnsi="Verdana"/>
          <w:sz w:val="20"/>
          <w:szCs w:val="20"/>
        </w:rPr>
        <w:t>Noi</w:t>
      </w:r>
      <w:proofErr w:type="spellEnd"/>
      <w:r>
        <w:rPr>
          <w:rFonts w:ascii="Verdana" w:hAnsi="Verdana"/>
          <w:sz w:val="20"/>
          <w:szCs w:val="20"/>
        </w:rPr>
        <w:t>,</w:t>
      </w:r>
      <w:r>
        <w:rPr>
          <w:rFonts w:ascii="Verdana" w:hAnsi="Verdana"/>
          <w:sz w:val="20"/>
          <w:szCs w:val="20"/>
        </w:rPr>
        <w:t xml:space="preserve"> </w:t>
      </w:r>
      <w:r>
        <w:rPr>
          <w:rFonts w:ascii="Verdana" w:hAnsi="Verdana"/>
          <w:sz w:val="20"/>
          <w:szCs w:val="20"/>
        </w:rPr>
        <w:t xml:space="preserve">with support of his team, </w:t>
      </w:r>
      <w:r w:rsidR="00DB771C">
        <w:rPr>
          <w:rFonts w:ascii="Verdana" w:hAnsi="Verdana"/>
          <w:sz w:val="20"/>
          <w:szCs w:val="20"/>
        </w:rPr>
        <w:t>will coordinate and supervise the RFSC Training Desk and will provide necessary support to</w:t>
      </w:r>
      <w:r w:rsidR="00AB517E">
        <w:rPr>
          <w:rFonts w:ascii="Verdana" w:hAnsi="Verdana"/>
          <w:sz w:val="20"/>
          <w:szCs w:val="20"/>
        </w:rPr>
        <w:t xml:space="preserve"> the</w:t>
      </w:r>
      <w:r w:rsidR="00DB771C">
        <w:rPr>
          <w:rFonts w:ascii="Verdana" w:hAnsi="Verdana"/>
          <w:sz w:val="20"/>
          <w:szCs w:val="20"/>
        </w:rPr>
        <w:t xml:space="preserve"> invited Expert/Lecturer from HKO to successfully accomplish the objective of this training event in collaboration with WMO Secretariat including to develop a final report of the Training Desk. </w:t>
      </w:r>
      <w:r w:rsidR="002E0675">
        <w:rPr>
          <w:rFonts w:ascii="Verdana" w:hAnsi="Verdana"/>
          <w:sz w:val="20"/>
          <w:szCs w:val="20"/>
        </w:rPr>
        <w:t>In addition</w:t>
      </w:r>
      <w:r w:rsidR="00CE0DA7">
        <w:rPr>
          <w:rFonts w:ascii="Verdana" w:hAnsi="Verdana"/>
          <w:sz w:val="20"/>
          <w:szCs w:val="20"/>
        </w:rPr>
        <w:t>,</w:t>
      </w:r>
      <w:r w:rsidR="002E0675">
        <w:rPr>
          <w:rFonts w:ascii="Verdana" w:hAnsi="Verdana"/>
          <w:sz w:val="20"/>
          <w:szCs w:val="20"/>
        </w:rPr>
        <w:t xml:space="preserve"> </w:t>
      </w:r>
      <w:r w:rsidR="008237F0" w:rsidRPr="008237F0">
        <w:rPr>
          <w:rFonts w:ascii="Verdana" w:hAnsi="Verdana"/>
          <w:sz w:val="20"/>
          <w:szCs w:val="20"/>
        </w:rPr>
        <w:t xml:space="preserve">Senior Forecasters </w:t>
      </w:r>
      <w:r w:rsidR="00B537FE">
        <w:rPr>
          <w:rFonts w:ascii="Verdana" w:hAnsi="Verdana"/>
          <w:sz w:val="20"/>
          <w:szCs w:val="20"/>
        </w:rPr>
        <w:t>(shif</w:t>
      </w:r>
      <w:r w:rsidR="00D16C7F">
        <w:rPr>
          <w:rFonts w:ascii="Verdana" w:hAnsi="Verdana"/>
          <w:sz w:val="20"/>
          <w:szCs w:val="20"/>
        </w:rPr>
        <w:t xml:space="preserve">t </w:t>
      </w:r>
      <w:r>
        <w:rPr>
          <w:rFonts w:ascii="Verdana" w:hAnsi="Verdana"/>
          <w:sz w:val="20"/>
          <w:szCs w:val="20"/>
        </w:rPr>
        <w:t>in-charge</w:t>
      </w:r>
      <w:r w:rsidR="00B537FE">
        <w:rPr>
          <w:rFonts w:ascii="Verdana" w:hAnsi="Verdana"/>
          <w:sz w:val="20"/>
          <w:szCs w:val="20"/>
        </w:rPr>
        <w:t>) working</w:t>
      </w:r>
      <w:r w:rsidR="008237F0" w:rsidRPr="008237F0">
        <w:rPr>
          <w:rFonts w:ascii="Verdana" w:hAnsi="Verdana"/>
          <w:sz w:val="20"/>
          <w:szCs w:val="20"/>
        </w:rPr>
        <w:t xml:space="preserve"> as operational resource persons </w:t>
      </w:r>
      <w:r w:rsidR="002E0675">
        <w:rPr>
          <w:rFonts w:ascii="Verdana" w:hAnsi="Verdana"/>
          <w:sz w:val="20"/>
          <w:szCs w:val="20"/>
        </w:rPr>
        <w:t xml:space="preserve">at RFSC </w:t>
      </w:r>
      <w:r w:rsidR="00CE0DA7">
        <w:rPr>
          <w:rFonts w:ascii="Verdana" w:hAnsi="Verdana"/>
          <w:sz w:val="20"/>
          <w:szCs w:val="20"/>
        </w:rPr>
        <w:t xml:space="preserve">are also expected to </w:t>
      </w:r>
      <w:r w:rsidR="008237F0" w:rsidRPr="008237F0">
        <w:rPr>
          <w:rFonts w:ascii="Verdana" w:hAnsi="Verdana"/>
          <w:sz w:val="20"/>
          <w:szCs w:val="20"/>
        </w:rPr>
        <w:t>support the training of participants in operational forecasting in terms of appropriate use of</w:t>
      </w:r>
      <w:r w:rsidR="00B537FE">
        <w:rPr>
          <w:rFonts w:ascii="Verdana" w:hAnsi="Verdana"/>
          <w:sz w:val="20"/>
          <w:szCs w:val="20"/>
        </w:rPr>
        <w:t xml:space="preserve"> G</w:t>
      </w:r>
      <w:r w:rsidR="008237F0" w:rsidRPr="008237F0">
        <w:rPr>
          <w:rFonts w:ascii="Verdana" w:hAnsi="Verdana"/>
          <w:sz w:val="20"/>
          <w:szCs w:val="20"/>
        </w:rPr>
        <w:t xml:space="preserve">uidance products and the </w:t>
      </w:r>
      <w:r w:rsidR="00B537FE">
        <w:rPr>
          <w:rFonts w:ascii="Verdana" w:hAnsi="Verdana"/>
          <w:sz w:val="20"/>
          <w:szCs w:val="20"/>
        </w:rPr>
        <w:t>RFSC</w:t>
      </w:r>
      <w:r w:rsidR="008237F0" w:rsidRPr="008237F0">
        <w:rPr>
          <w:rFonts w:ascii="Verdana" w:hAnsi="Verdana"/>
          <w:sz w:val="20"/>
          <w:szCs w:val="20"/>
        </w:rPr>
        <w:t xml:space="preserve"> web</w:t>
      </w:r>
      <w:r w:rsidR="00B537FE">
        <w:rPr>
          <w:rFonts w:ascii="Verdana" w:hAnsi="Verdana"/>
          <w:sz w:val="20"/>
          <w:szCs w:val="20"/>
        </w:rPr>
        <w:t xml:space="preserve"> portal</w:t>
      </w:r>
      <w:r w:rsidR="008237F0" w:rsidRPr="008237F0">
        <w:rPr>
          <w:rFonts w:ascii="Verdana" w:hAnsi="Verdana"/>
          <w:sz w:val="20"/>
          <w:szCs w:val="20"/>
        </w:rPr>
        <w:t xml:space="preserve">.  This </w:t>
      </w:r>
      <w:r w:rsidR="000D577D">
        <w:rPr>
          <w:rFonts w:ascii="Verdana" w:hAnsi="Verdana"/>
          <w:sz w:val="20"/>
          <w:szCs w:val="20"/>
        </w:rPr>
        <w:t>includes</w:t>
      </w:r>
      <w:r w:rsidR="008237F0" w:rsidRPr="008237F0">
        <w:rPr>
          <w:rFonts w:ascii="Verdana" w:hAnsi="Verdana"/>
          <w:sz w:val="20"/>
          <w:szCs w:val="20"/>
        </w:rPr>
        <w:t xml:space="preserve"> the following:</w:t>
      </w:r>
    </w:p>
    <w:p w:rsidR="008237F0" w:rsidRPr="008237F0" w:rsidRDefault="008237F0" w:rsidP="00CA0FB2">
      <w:pPr>
        <w:numPr>
          <w:ilvl w:val="0"/>
          <w:numId w:val="11"/>
        </w:numPr>
        <w:spacing w:after="120"/>
        <w:ind w:left="714" w:hanging="357"/>
        <w:jc w:val="both"/>
        <w:rPr>
          <w:rFonts w:ascii="Verdana" w:hAnsi="Verdana"/>
          <w:sz w:val="20"/>
          <w:szCs w:val="20"/>
        </w:rPr>
      </w:pPr>
      <w:r w:rsidRPr="008237F0">
        <w:rPr>
          <w:rFonts w:ascii="Verdana" w:hAnsi="Verdana"/>
          <w:sz w:val="20"/>
          <w:szCs w:val="20"/>
        </w:rPr>
        <w:t>Each day a senior</w:t>
      </w:r>
      <w:r w:rsidR="00B537FE">
        <w:rPr>
          <w:rFonts w:ascii="Verdana" w:hAnsi="Verdana"/>
          <w:sz w:val="20"/>
          <w:szCs w:val="20"/>
        </w:rPr>
        <w:t>/chief</w:t>
      </w:r>
      <w:r w:rsidRPr="008237F0">
        <w:rPr>
          <w:rFonts w:ascii="Verdana" w:hAnsi="Verdana"/>
          <w:sz w:val="20"/>
          <w:szCs w:val="20"/>
        </w:rPr>
        <w:t xml:space="preserve"> forecaster </w:t>
      </w:r>
      <w:r w:rsidR="00B537FE">
        <w:rPr>
          <w:rFonts w:ascii="Verdana" w:hAnsi="Verdana"/>
          <w:sz w:val="20"/>
          <w:szCs w:val="20"/>
        </w:rPr>
        <w:t xml:space="preserve">shall </w:t>
      </w:r>
      <w:r w:rsidRPr="008237F0">
        <w:rPr>
          <w:rFonts w:ascii="Verdana" w:hAnsi="Verdana"/>
          <w:sz w:val="20"/>
          <w:szCs w:val="20"/>
        </w:rPr>
        <w:t xml:space="preserve">work alongside the participants during the </w:t>
      </w:r>
      <w:r w:rsidR="00B537FE">
        <w:rPr>
          <w:rFonts w:ascii="Verdana" w:hAnsi="Verdana"/>
          <w:sz w:val="20"/>
          <w:szCs w:val="20"/>
        </w:rPr>
        <w:t>G</w:t>
      </w:r>
      <w:r w:rsidRPr="008237F0">
        <w:rPr>
          <w:rFonts w:ascii="Verdana" w:hAnsi="Verdana"/>
          <w:sz w:val="20"/>
          <w:szCs w:val="20"/>
        </w:rPr>
        <w:t>uidance product preparation</w:t>
      </w:r>
      <w:r w:rsidR="00D32EF4">
        <w:rPr>
          <w:rFonts w:ascii="Verdana" w:hAnsi="Verdana"/>
          <w:sz w:val="20"/>
          <w:szCs w:val="20"/>
        </w:rPr>
        <w:t>;</w:t>
      </w:r>
      <w:r w:rsidRPr="008237F0">
        <w:rPr>
          <w:rFonts w:ascii="Verdana" w:hAnsi="Verdana"/>
          <w:sz w:val="20"/>
          <w:szCs w:val="20"/>
        </w:rPr>
        <w:t xml:space="preserve"> </w:t>
      </w:r>
    </w:p>
    <w:p w:rsidR="008237F0" w:rsidRPr="008237F0" w:rsidRDefault="008237F0" w:rsidP="00CA0FB2">
      <w:pPr>
        <w:numPr>
          <w:ilvl w:val="0"/>
          <w:numId w:val="11"/>
        </w:numPr>
        <w:spacing w:after="120"/>
        <w:ind w:left="714" w:hanging="357"/>
        <w:jc w:val="both"/>
        <w:rPr>
          <w:rFonts w:ascii="Verdana" w:hAnsi="Verdana"/>
          <w:sz w:val="20"/>
          <w:szCs w:val="20"/>
        </w:rPr>
      </w:pPr>
      <w:r w:rsidRPr="008237F0">
        <w:rPr>
          <w:rFonts w:ascii="Verdana" w:hAnsi="Verdana"/>
          <w:sz w:val="20"/>
          <w:szCs w:val="20"/>
        </w:rPr>
        <w:t>The metho</w:t>
      </w:r>
      <w:r w:rsidR="00D86A57">
        <w:rPr>
          <w:rFonts w:ascii="Verdana" w:hAnsi="Verdana"/>
          <w:sz w:val="20"/>
          <w:szCs w:val="20"/>
        </w:rPr>
        <w:t>dology and wisdom behind the G</w:t>
      </w:r>
      <w:r w:rsidRPr="008237F0">
        <w:rPr>
          <w:rFonts w:ascii="Verdana" w:hAnsi="Verdana"/>
          <w:sz w:val="20"/>
          <w:szCs w:val="20"/>
        </w:rPr>
        <w:t>uidance product preparation,</w:t>
      </w:r>
      <w:r w:rsidR="00401053">
        <w:rPr>
          <w:rFonts w:ascii="Verdana" w:hAnsi="Verdana"/>
          <w:sz w:val="20"/>
          <w:szCs w:val="20"/>
        </w:rPr>
        <w:t xml:space="preserve"> including all aspects of using</w:t>
      </w:r>
      <w:r w:rsidR="00D86A57">
        <w:rPr>
          <w:rFonts w:ascii="Verdana" w:hAnsi="Verdana"/>
          <w:sz w:val="20"/>
          <w:szCs w:val="20"/>
        </w:rPr>
        <w:t xml:space="preserve"> NWP/</w:t>
      </w:r>
      <w:r w:rsidR="00D86A57" w:rsidRPr="008237F0">
        <w:rPr>
          <w:rFonts w:ascii="Verdana" w:hAnsi="Verdana"/>
          <w:sz w:val="20"/>
          <w:szCs w:val="20"/>
        </w:rPr>
        <w:t xml:space="preserve">EPS </w:t>
      </w:r>
      <w:r w:rsidRPr="008237F0">
        <w:rPr>
          <w:rFonts w:ascii="Verdana" w:hAnsi="Verdana"/>
          <w:sz w:val="20"/>
          <w:szCs w:val="20"/>
        </w:rPr>
        <w:t xml:space="preserve">and nowcasting products, </w:t>
      </w:r>
      <w:r w:rsidR="00D86A57">
        <w:rPr>
          <w:rFonts w:ascii="Verdana" w:hAnsi="Verdana"/>
          <w:sz w:val="20"/>
          <w:szCs w:val="20"/>
        </w:rPr>
        <w:t xml:space="preserve">will be </w:t>
      </w:r>
      <w:r w:rsidRPr="008237F0">
        <w:rPr>
          <w:rFonts w:ascii="Verdana" w:hAnsi="Verdana"/>
          <w:sz w:val="20"/>
          <w:szCs w:val="20"/>
        </w:rPr>
        <w:t>shared with participants</w:t>
      </w:r>
      <w:r w:rsidR="00D32EF4">
        <w:rPr>
          <w:rFonts w:ascii="Verdana" w:hAnsi="Verdana"/>
          <w:sz w:val="20"/>
          <w:szCs w:val="20"/>
        </w:rPr>
        <w:t>;</w:t>
      </w:r>
    </w:p>
    <w:p w:rsidR="008237F0" w:rsidRPr="008237F0" w:rsidRDefault="00D86A57" w:rsidP="00CA0FB2">
      <w:pPr>
        <w:numPr>
          <w:ilvl w:val="0"/>
          <w:numId w:val="11"/>
        </w:numPr>
        <w:spacing w:after="120"/>
        <w:ind w:left="714" w:hanging="357"/>
        <w:jc w:val="both"/>
        <w:rPr>
          <w:rFonts w:ascii="Verdana" w:hAnsi="Verdana"/>
          <w:sz w:val="20"/>
          <w:szCs w:val="20"/>
        </w:rPr>
      </w:pPr>
      <w:r>
        <w:rPr>
          <w:rFonts w:ascii="Verdana" w:hAnsi="Verdana"/>
          <w:sz w:val="20"/>
          <w:szCs w:val="20"/>
        </w:rPr>
        <w:t>Senior/</w:t>
      </w:r>
      <w:r w:rsidR="00401053">
        <w:rPr>
          <w:rFonts w:ascii="Verdana" w:hAnsi="Verdana"/>
          <w:sz w:val="20"/>
          <w:szCs w:val="20"/>
        </w:rPr>
        <w:t>chief forecaster</w:t>
      </w:r>
      <w:r>
        <w:rPr>
          <w:rFonts w:ascii="Verdana" w:hAnsi="Verdana"/>
          <w:sz w:val="20"/>
          <w:szCs w:val="20"/>
        </w:rPr>
        <w:t xml:space="preserve"> shall</w:t>
      </w:r>
      <w:r w:rsidR="008237F0" w:rsidRPr="008237F0">
        <w:rPr>
          <w:rFonts w:ascii="Verdana" w:hAnsi="Verdana"/>
          <w:sz w:val="20"/>
          <w:szCs w:val="20"/>
        </w:rPr>
        <w:t xml:space="preserve"> learn from participant’s feedback </w:t>
      </w:r>
      <w:r w:rsidRPr="008237F0">
        <w:rPr>
          <w:rFonts w:ascii="Verdana" w:hAnsi="Verdana"/>
          <w:sz w:val="20"/>
          <w:szCs w:val="20"/>
        </w:rPr>
        <w:t>concerning</w:t>
      </w:r>
      <w:r w:rsidR="008237F0" w:rsidRPr="008237F0">
        <w:rPr>
          <w:rFonts w:ascii="Verdana" w:hAnsi="Verdana"/>
          <w:sz w:val="20"/>
          <w:szCs w:val="20"/>
        </w:rPr>
        <w:t xml:space="preserve"> weather patterns</w:t>
      </w:r>
      <w:r>
        <w:rPr>
          <w:rFonts w:ascii="Verdana" w:hAnsi="Verdana"/>
          <w:sz w:val="20"/>
          <w:szCs w:val="20"/>
        </w:rPr>
        <w:t>, local information</w:t>
      </w:r>
      <w:r w:rsidR="008237F0" w:rsidRPr="008237F0">
        <w:rPr>
          <w:rFonts w:ascii="Verdana" w:hAnsi="Verdana"/>
          <w:sz w:val="20"/>
          <w:szCs w:val="20"/>
        </w:rPr>
        <w:t xml:space="preserve"> and challenges in </w:t>
      </w:r>
      <w:r w:rsidR="00401053">
        <w:rPr>
          <w:rFonts w:ascii="Verdana" w:hAnsi="Verdana"/>
          <w:sz w:val="20"/>
          <w:szCs w:val="20"/>
        </w:rPr>
        <w:t>their home countries and adapt</w:t>
      </w:r>
      <w:r w:rsidR="008237F0" w:rsidRPr="008237F0">
        <w:rPr>
          <w:rFonts w:ascii="Verdana" w:hAnsi="Verdana"/>
          <w:sz w:val="20"/>
          <w:szCs w:val="20"/>
        </w:rPr>
        <w:t xml:space="preserve"> training, where </w:t>
      </w:r>
      <w:r w:rsidR="00D32EF4">
        <w:rPr>
          <w:rFonts w:ascii="Verdana" w:hAnsi="Verdana"/>
          <w:sz w:val="20"/>
          <w:szCs w:val="20"/>
        </w:rPr>
        <w:t>possible, to address such needs;</w:t>
      </w:r>
    </w:p>
    <w:p w:rsidR="008237F0" w:rsidRPr="008237F0" w:rsidRDefault="008237F0" w:rsidP="00CA0FB2">
      <w:pPr>
        <w:numPr>
          <w:ilvl w:val="0"/>
          <w:numId w:val="11"/>
        </w:numPr>
        <w:spacing w:after="120"/>
        <w:ind w:left="714" w:hanging="357"/>
        <w:jc w:val="both"/>
        <w:rPr>
          <w:rFonts w:ascii="Verdana" w:hAnsi="Verdana"/>
          <w:sz w:val="20"/>
          <w:szCs w:val="20"/>
        </w:rPr>
      </w:pPr>
      <w:r w:rsidRPr="008237F0">
        <w:rPr>
          <w:rFonts w:ascii="Verdana" w:hAnsi="Verdana"/>
          <w:sz w:val="20"/>
          <w:szCs w:val="20"/>
        </w:rPr>
        <w:t xml:space="preserve">Forecasters </w:t>
      </w:r>
      <w:r w:rsidR="00D86A57">
        <w:rPr>
          <w:rFonts w:ascii="Verdana" w:hAnsi="Verdana"/>
          <w:sz w:val="20"/>
          <w:szCs w:val="20"/>
        </w:rPr>
        <w:t>shall be</w:t>
      </w:r>
      <w:r w:rsidRPr="008237F0">
        <w:rPr>
          <w:rFonts w:ascii="Verdana" w:hAnsi="Verdana"/>
          <w:sz w:val="20"/>
          <w:szCs w:val="20"/>
        </w:rPr>
        <w:t xml:space="preserve"> available for general guidance and information sharing with</w:t>
      </w:r>
      <w:r w:rsidR="00401053">
        <w:rPr>
          <w:rFonts w:ascii="Verdana" w:hAnsi="Verdana"/>
          <w:sz w:val="20"/>
          <w:szCs w:val="20"/>
        </w:rPr>
        <w:t xml:space="preserve"> foreign</w:t>
      </w:r>
      <w:r w:rsidRPr="008237F0">
        <w:rPr>
          <w:rFonts w:ascii="Verdana" w:hAnsi="Verdana"/>
          <w:sz w:val="20"/>
          <w:szCs w:val="20"/>
        </w:rPr>
        <w:t xml:space="preserve"> participants as the opportunity </w:t>
      </w:r>
      <w:r w:rsidR="00D86A57">
        <w:rPr>
          <w:rFonts w:ascii="Verdana" w:hAnsi="Verdana"/>
          <w:sz w:val="20"/>
          <w:szCs w:val="20"/>
        </w:rPr>
        <w:t>ari</w:t>
      </w:r>
      <w:r w:rsidR="00D32EF4">
        <w:rPr>
          <w:rFonts w:ascii="Verdana" w:hAnsi="Verdana"/>
          <w:sz w:val="20"/>
          <w:szCs w:val="20"/>
        </w:rPr>
        <w:t>se;</w:t>
      </w:r>
    </w:p>
    <w:p w:rsidR="00CE0DA7" w:rsidRPr="00CA0FB2" w:rsidRDefault="00401053" w:rsidP="00CA0FB2">
      <w:pPr>
        <w:numPr>
          <w:ilvl w:val="0"/>
          <w:numId w:val="11"/>
        </w:numPr>
        <w:spacing w:after="120"/>
        <w:ind w:left="714" w:hanging="357"/>
        <w:jc w:val="both"/>
        <w:rPr>
          <w:rFonts w:ascii="Verdana" w:hAnsi="Verdana"/>
          <w:sz w:val="20"/>
          <w:szCs w:val="20"/>
        </w:rPr>
      </w:pPr>
      <w:r>
        <w:rPr>
          <w:rFonts w:ascii="Verdana" w:hAnsi="Verdana"/>
          <w:sz w:val="20"/>
          <w:szCs w:val="20"/>
        </w:rPr>
        <w:t xml:space="preserve">Senior/chief forecaster will supervise </w:t>
      </w:r>
      <w:r w:rsidR="008237F0" w:rsidRPr="00CE0DA7">
        <w:rPr>
          <w:rFonts w:ascii="Verdana" w:hAnsi="Verdana"/>
          <w:sz w:val="20"/>
          <w:szCs w:val="20"/>
        </w:rPr>
        <w:t>the daily completion of an evaluation form for participants.</w:t>
      </w:r>
    </w:p>
    <w:p w:rsidR="00FA0117" w:rsidRDefault="00FA0117" w:rsidP="00FA0117">
      <w:pPr>
        <w:spacing w:after="0"/>
        <w:jc w:val="both"/>
        <w:rPr>
          <w:rFonts w:ascii="Verdana" w:hAnsi="Verdana" w:cs="Arial"/>
          <w:sz w:val="20"/>
          <w:szCs w:val="20"/>
        </w:rPr>
      </w:pPr>
      <w:r w:rsidRPr="00FA0117">
        <w:rPr>
          <w:rFonts w:ascii="Verdana" w:hAnsi="Verdana" w:cs="Arial"/>
          <w:b/>
          <w:bCs/>
          <w:sz w:val="20"/>
          <w:szCs w:val="20"/>
        </w:rPr>
        <w:t>6. Daily tentative work plan for week-1 &amp; 2</w:t>
      </w:r>
      <w:r>
        <w:rPr>
          <w:rFonts w:ascii="Verdana" w:hAnsi="Verdana" w:cs="Arial"/>
          <w:sz w:val="20"/>
          <w:szCs w:val="20"/>
        </w:rPr>
        <w:t xml:space="preserve"> </w:t>
      </w:r>
    </w:p>
    <w:p w:rsidR="00D420C6" w:rsidRDefault="00FA0117" w:rsidP="00FA0117">
      <w:pPr>
        <w:spacing w:after="0"/>
        <w:jc w:val="both"/>
        <w:rPr>
          <w:rFonts w:ascii="Verdana" w:hAnsi="Verdana" w:cs="Arial"/>
          <w:sz w:val="20"/>
          <w:szCs w:val="20"/>
        </w:rPr>
      </w:pPr>
      <w:r>
        <w:rPr>
          <w:rFonts w:ascii="Verdana" w:hAnsi="Verdana" w:cs="Arial"/>
          <w:sz w:val="20"/>
          <w:szCs w:val="20"/>
        </w:rPr>
        <w:t>Daily tentative work plan for both we</w:t>
      </w:r>
      <w:r w:rsidR="00926366">
        <w:rPr>
          <w:rFonts w:ascii="Verdana" w:hAnsi="Verdana" w:cs="Arial"/>
          <w:sz w:val="20"/>
          <w:szCs w:val="20"/>
        </w:rPr>
        <w:t>eks</w:t>
      </w:r>
      <w:r w:rsidR="00E05003">
        <w:rPr>
          <w:rFonts w:ascii="Verdana" w:hAnsi="Verdana" w:cs="Arial"/>
          <w:sz w:val="20"/>
          <w:szCs w:val="20"/>
        </w:rPr>
        <w:t xml:space="preserve"> is </w:t>
      </w:r>
      <w:r>
        <w:rPr>
          <w:rFonts w:ascii="Verdana" w:hAnsi="Verdana" w:cs="Arial"/>
          <w:sz w:val="20"/>
          <w:szCs w:val="20"/>
        </w:rPr>
        <w:t xml:space="preserve">available </w:t>
      </w:r>
      <w:r w:rsidR="00153377">
        <w:rPr>
          <w:rFonts w:ascii="Verdana" w:hAnsi="Verdana" w:cs="Arial"/>
          <w:sz w:val="20"/>
          <w:szCs w:val="20"/>
        </w:rPr>
        <w:t xml:space="preserve">on </w:t>
      </w:r>
      <w:r w:rsidR="00926366">
        <w:rPr>
          <w:rFonts w:ascii="Verdana" w:hAnsi="Verdana" w:cs="Arial"/>
          <w:sz w:val="20"/>
          <w:szCs w:val="20"/>
        </w:rPr>
        <w:t xml:space="preserve">the </w:t>
      </w:r>
      <w:r w:rsidR="00153377">
        <w:rPr>
          <w:rFonts w:ascii="Verdana" w:hAnsi="Verdana" w:cs="Arial"/>
          <w:sz w:val="20"/>
          <w:szCs w:val="20"/>
        </w:rPr>
        <w:t>next and following</w:t>
      </w:r>
      <w:r>
        <w:rPr>
          <w:rFonts w:ascii="Verdana" w:hAnsi="Verdana" w:cs="Arial"/>
          <w:sz w:val="20"/>
          <w:szCs w:val="20"/>
        </w:rPr>
        <w:t xml:space="preserve"> pages.</w:t>
      </w:r>
    </w:p>
    <w:tbl>
      <w:tblPr>
        <w:tblpPr w:leftFromText="180" w:rightFromText="180" w:vertAnchor="text" w:horzAnchor="margin" w:tblpY="256"/>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2"/>
        <w:gridCol w:w="1983"/>
        <w:gridCol w:w="2268"/>
        <w:gridCol w:w="2127"/>
        <w:gridCol w:w="1986"/>
        <w:gridCol w:w="2227"/>
      </w:tblGrid>
      <w:tr w:rsidR="009D16DF" w:rsidRPr="008237F0" w:rsidTr="00B83E9D">
        <w:trPr>
          <w:trHeight w:val="280"/>
        </w:trPr>
        <w:tc>
          <w:tcPr>
            <w:tcW w:w="5000" w:type="pct"/>
            <w:gridSpan w:val="7"/>
            <w:shd w:val="clear" w:color="auto" w:fill="E5DFEC" w:themeFill="accent4" w:themeFillTint="33"/>
          </w:tcPr>
          <w:p w:rsidR="009D16DF" w:rsidRDefault="009D16DF" w:rsidP="00B64FF0">
            <w:pPr>
              <w:spacing w:after="0"/>
              <w:jc w:val="center"/>
              <w:rPr>
                <w:rFonts w:ascii="Verdana" w:hAnsi="Verdana"/>
                <w:b/>
                <w:sz w:val="18"/>
                <w:szCs w:val="18"/>
              </w:rPr>
            </w:pPr>
            <w:r>
              <w:rPr>
                <w:rFonts w:ascii="Verdana" w:hAnsi="Verdana"/>
                <w:b/>
                <w:sz w:val="18"/>
                <w:szCs w:val="18"/>
              </w:rPr>
              <w:lastRenderedPageBreak/>
              <w:t>Work plan for Week 1 (7-</w:t>
            </w:r>
            <w:r w:rsidR="00B64FF0">
              <w:rPr>
                <w:rFonts w:ascii="Verdana" w:hAnsi="Verdana"/>
                <w:b/>
                <w:sz w:val="18"/>
                <w:szCs w:val="18"/>
              </w:rPr>
              <w:t>1</w:t>
            </w:r>
            <w:r w:rsidR="00B64FF0">
              <w:rPr>
                <w:rFonts w:ascii="Verdana" w:eastAsiaTheme="minorEastAsia" w:hAnsi="Verdana" w:hint="eastAsia"/>
                <w:b/>
                <w:sz w:val="18"/>
                <w:szCs w:val="18"/>
                <w:lang w:eastAsia="zh-TW"/>
              </w:rPr>
              <w:t>2</w:t>
            </w:r>
            <w:r w:rsidR="00B64FF0">
              <w:rPr>
                <w:rFonts w:ascii="Verdana" w:hAnsi="Verdana"/>
                <w:b/>
                <w:sz w:val="18"/>
                <w:szCs w:val="18"/>
              </w:rPr>
              <w:t xml:space="preserve"> </w:t>
            </w:r>
            <w:r>
              <w:rPr>
                <w:rFonts w:ascii="Verdana" w:hAnsi="Verdana"/>
                <w:b/>
                <w:sz w:val="18"/>
                <w:szCs w:val="18"/>
              </w:rPr>
              <w:t>May 2018)</w:t>
            </w:r>
          </w:p>
        </w:tc>
      </w:tr>
      <w:tr w:rsidR="009D16DF" w:rsidRPr="008237F0" w:rsidTr="009D16DF">
        <w:tc>
          <w:tcPr>
            <w:tcW w:w="520" w:type="pct"/>
            <w:shd w:val="clear" w:color="auto" w:fill="EEECE1" w:themeFill="background2"/>
          </w:tcPr>
          <w:p w:rsidR="009D16DF" w:rsidRPr="00736C39" w:rsidRDefault="009D16DF" w:rsidP="009D16DF">
            <w:pPr>
              <w:spacing w:after="0"/>
              <w:jc w:val="center"/>
              <w:rPr>
                <w:rFonts w:ascii="Verdana" w:hAnsi="Verdana"/>
                <w:b/>
                <w:bCs/>
                <w:sz w:val="18"/>
                <w:szCs w:val="18"/>
              </w:rPr>
            </w:pPr>
            <w:r w:rsidRPr="00736C39">
              <w:rPr>
                <w:rFonts w:ascii="Verdana" w:hAnsi="Verdana"/>
                <w:b/>
                <w:bCs/>
                <w:sz w:val="18"/>
                <w:szCs w:val="18"/>
              </w:rPr>
              <w:t>Time</w:t>
            </w:r>
          </w:p>
        </w:tc>
        <w:tc>
          <w:tcPr>
            <w:tcW w:w="870" w:type="pct"/>
            <w:shd w:val="clear" w:color="auto" w:fill="FDE9D9" w:themeFill="accent6" w:themeFillTint="33"/>
          </w:tcPr>
          <w:p w:rsidR="009D16DF" w:rsidRPr="008237F0" w:rsidRDefault="009D16DF" w:rsidP="009D16DF">
            <w:pPr>
              <w:spacing w:after="0"/>
              <w:jc w:val="center"/>
              <w:rPr>
                <w:rFonts w:ascii="Verdana" w:hAnsi="Verdana"/>
                <w:b/>
                <w:sz w:val="18"/>
                <w:szCs w:val="18"/>
              </w:rPr>
            </w:pPr>
            <w:r w:rsidRPr="008237F0">
              <w:rPr>
                <w:rFonts w:ascii="Verdana" w:hAnsi="Verdana"/>
                <w:b/>
                <w:sz w:val="18"/>
                <w:szCs w:val="18"/>
              </w:rPr>
              <w:t xml:space="preserve">MONDAY, </w:t>
            </w:r>
            <w:r>
              <w:rPr>
                <w:rFonts w:ascii="Verdana" w:hAnsi="Verdana"/>
                <w:b/>
                <w:sz w:val="18"/>
                <w:szCs w:val="18"/>
              </w:rPr>
              <w:t>7 May</w:t>
            </w:r>
          </w:p>
        </w:tc>
        <w:tc>
          <w:tcPr>
            <w:tcW w:w="676" w:type="pct"/>
            <w:shd w:val="clear" w:color="auto" w:fill="FDE9D9" w:themeFill="accent6" w:themeFillTint="33"/>
          </w:tcPr>
          <w:p w:rsidR="009D16DF" w:rsidRPr="008237F0" w:rsidRDefault="009D16DF" w:rsidP="009D16DF">
            <w:pPr>
              <w:spacing w:after="0"/>
              <w:jc w:val="center"/>
              <w:rPr>
                <w:rFonts w:ascii="Verdana" w:hAnsi="Verdana"/>
                <w:b/>
                <w:sz w:val="18"/>
                <w:szCs w:val="18"/>
              </w:rPr>
            </w:pPr>
            <w:r>
              <w:rPr>
                <w:rFonts w:ascii="Verdana" w:hAnsi="Verdana"/>
                <w:b/>
                <w:sz w:val="18"/>
                <w:szCs w:val="18"/>
              </w:rPr>
              <w:t>TUESDAY, 8 May</w:t>
            </w:r>
          </w:p>
        </w:tc>
        <w:tc>
          <w:tcPr>
            <w:tcW w:w="773" w:type="pct"/>
            <w:shd w:val="clear" w:color="auto" w:fill="FDE9D9" w:themeFill="accent6" w:themeFillTint="33"/>
          </w:tcPr>
          <w:p w:rsidR="009D16DF" w:rsidRPr="008237F0" w:rsidRDefault="009D16DF" w:rsidP="009D16DF">
            <w:pPr>
              <w:spacing w:after="0"/>
              <w:jc w:val="center"/>
              <w:rPr>
                <w:rFonts w:ascii="Verdana" w:hAnsi="Verdana"/>
                <w:b/>
                <w:sz w:val="18"/>
                <w:szCs w:val="18"/>
              </w:rPr>
            </w:pPr>
            <w:r>
              <w:rPr>
                <w:rFonts w:ascii="Verdana" w:hAnsi="Verdana"/>
                <w:b/>
                <w:sz w:val="18"/>
                <w:szCs w:val="18"/>
              </w:rPr>
              <w:t>WEDNESDAY, 9 May</w:t>
            </w:r>
          </w:p>
        </w:tc>
        <w:tc>
          <w:tcPr>
            <w:tcW w:w="725" w:type="pct"/>
            <w:shd w:val="clear" w:color="auto" w:fill="FDE9D9" w:themeFill="accent6" w:themeFillTint="33"/>
          </w:tcPr>
          <w:p w:rsidR="009D16DF" w:rsidRPr="008237F0" w:rsidRDefault="009D16DF" w:rsidP="009D16DF">
            <w:pPr>
              <w:spacing w:after="0"/>
              <w:jc w:val="center"/>
              <w:rPr>
                <w:rFonts w:ascii="Verdana" w:hAnsi="Verdana"/>
                <w:b/>
                <w:sz w:val="18"/>
                <w:szCs w:val="18"/>
              </w:rPr>
            </w:pPr>
            <w:r>
              <w:rPr>
                <w:rFonts w:ascii="Verdana" w:hAnsi="Verdana"/>
                <w:b/>
                <w:sz w:val="18"/>
                <w:szCs w:val="18"/>
              </w:rPr>
              <w:t>THURSDAY,10 May</w:t>
            </w:r>
          </w:p>
        </w:tc>
        <w:tc>
          <w:tcPr>
            <w:tcW w:w="677" w:type="pct"/>
            <w:shd w:val="clear" w:color="auto" w:fill="FDE9D9" w:themeFill="accent6" w:themeFillTint="33"/>
          </w:tcPr>
          <w:p w:rsidR="009D16DF" w:rsidRPr="008237F0" w:rsidRDefault="009D16DF" w:rsidP="009D16DF">
            <w:pPr>
              <w:spacing w:after="0"/>
              <w:jc w:val="center"/>
              <w:rPr>
                <w:rFonts w:ascii="Verdana" w:hAnsi="Verdana"/>
                <w:b/>
                <w:sz w:val="18"/>
                <w:szCs w:val="18"/>
              </w:rPr>
            </w:pPr>
            <w:r w:rsidRPr="008237F0">
              <w:rPr>
                <w:rFonts w:ascii="Verdana" w:hAnsi="Verdana"/>
                <w:b/>
                <w:sz w:val="18"/>
                <w:szCs w:val="18"/>
              </w:rPr>
              <w:t xml:space="preserve">FRIDAY, </w:t>
            </w:r>
            <w:r>
              <w:rPr>
                <w:rFonts w:ascii="Verdana" w:hAnsi="Verdana"/>
                <w:b/>
                <w:sz w:val="18"/>
                <w:szCs w:val="18"/>
              </w:rPr>
              <w:t>11 May</w:t>
            </w:r>
          </w:p>
        </w:tc>
        <w:tc>
          <w:tcPr>
            <w:tcW w:w="759" w:type="pct"/>
            <w:shd w:val="clear" w:color="auto" w:fill="FDE9D9" w:themeFill="accent6" w:themeFillTint="33"/>
          </w:tcPr>
          <w:p w:rsidR="009D16DF" w:rsidRPr="008237F0" w:rsidRDefault="009D16DF" w:rsidP="009D16DF">
            <w:pPr>
              <w:spacing w:after="0"/>
              <w:jc w:val="center"/>
              <w:rPr>
                <w:rFonts w:ascii="Verdana" w:hAnsi="Verdana"/>
                <w:b/>
                <w:sz w:val="18"/>
                <w:szCs w:val="18"/>
              </w:rPr>
            </w:pPr>
            <w:r>
              <w:rPr>
                <w:rFonts w:ascii="Verdana" w:hAnsi="Verdana"/>
                <w:b/>
                <w:sz w:val="18"/>
                <w:szCs w:val="18"/>
              </w:rPr>
              <w:t>SATURDAY, 12 May</w:t>
            </w:r>
          </w:p>
        </w:tc>
      </w:tr>
      <w:tr w:rsidR="00007338" w:rsidRPr="008237F0" w:rsidTr="009D16DF">
        <w:tc>
          <w:tcPr>
            <w:tcW w:w="520" w:type="pct"/>
            <w:shd w:val="clear" w:color="auto" w:fill="EEECE1" w:themeFill="background2"/>
          </w:tcPr>
          <w:p w:rsidR="00007338" w:rsidRDefault="00007338" w:rsidP="009D16DF">
            <w:pPr>
              <w:rPr>
                <w:rFonts w:ascii="Verdana" w:hAnsi="Verdana"/>
                <w:b/>
                <w:sz w:val="18"/>
                <w:szCs w:val="18"/>
              </w:rPr>
            </w:pPr>
          </w:p>
          <w:p w:rsidR="00007338" w:rsidRDefault="00007338" w:rsidP="009D16DF">
            <w:pPr>
              <w:rPr>
                <w:rFonts w:ascii="Verdana" w:hAnsi="Verdana"/>
                <w:b/>
                <w:sz w:val="18"/>
                <w:szCs w:val="18"/>
              </w:rPr>
            </w:pPr>
          </w:p>
          <w:p w:rsidR="00007338" w:rsidRDefault="00007338" w:rsidP="009D16DF">
            <w:pPr>
              <w:rPr>
                <w:rFonts w:ascii="Verdana" w:hAnsi="Verdana"/>
                <w:b/>
                <w:sz w:val="18"/>
                <w:szCs w:val="18"/>
              </w:rPr>
            </w:pPr>
          </w:p>
          <w:p w:rsidR="00007338" w:rsidRDefault="00007338" w:rsidP="00447712">
            <w:pPr>
              <w:rPr>
                <w:rFonts w:ascii="Verdana" w:hAnsi="Verdana"/>
                <w:b/>
                <w:sz w:val="18"/>
                <w:szCs w:val="18"/>
              </w:rPr>
            </w:pPr>
            <w:r>
              <w:rPr>
                <w:rFonts w:ascii="Verdana" w:hAnsi="Verdana"/>
                <w:b/>
                <w:sz w:val="18"/>
                <w:szCs w:val="18"/>
              </w:rPr>
              <w:t>09:00–11:0</w:t>
            </w:r>
            <w:r w:rsidRPr="008237F0">
              <w:rPr>
                <w:rFonts w:ascii="Verdana" w:hAnsi="Verdana"/>
                <w:b/>
                <w:sz w:val="18"/>
                <w:szCs w:val="18"/>
              </w:rPr>
              <w:t>0</w:t>
            </w:r>
          </w:p>
          <w:p w:rsidR="00007338" w:rsidRPr="008237F0" w:rsidRDefault="00007338" w:rsidP="00447712">
            <w:pPr>
              <w:jc w:val="center"/>
              <w:rPr>
                <w:rFonts w:ascii="Verdana" w:hAnsi="Verdana"/>
                <w:b/>
                <w:sz w:val="18"/>
                <w:szCs w:val="18"/>
              </w:rPr>
            </w:pPr>
            <w:r w:rsidRPr="008476A9">
              <w:rPr>
                <w:rFonts w:ascii="Verdana" w:hAnsi="Verdana"/>
                <w:bCs/>
                <w:sz w:val="18"/>
                <w:szCs w:val="18"/>
                <w:highlight w:val="lightGray"/>
              </w:rPr>
              <w:t>(Coffee/     tea break</w:t>
            </w:r>
            <w:r>
              <w:rPr>
                <w:rFonts w:ascii="Verdana" w:hAnsi="Verdana"/>
                <w:bCs/>
                <w:sz w:val="18"/>
                <w:szCs w:val="18"/>
                <w:highlight w:val="lightGray"/>
              </w:rPr>
              <w:t xml:space="preserve">) </w:t>
            </w:r>
            <w:r w:rsidRPr="008476A9">
              <w:rPr>
                <w:rFonts w:ascii="Verdana" w:hAnsi="Verdana"/>
                <w:bCs/>
                <w:sz w:val="18"/>
                <w:szCs w:val="18"/>
                <w:highlight w:val="lightGray"/>
              </w:rPr>
              <w:t xml:space="preserve">  </w:t>
            </w:r>
            <w:r>
              <w:rPr>
                <w:rFonts w:ascii="Verdana" w:hAnsi="Verdana"/>
                <w:bCs/>
                <w:sz w:val="18"/>
                <w:szCs w:val="18"/>
                <w:highlight w:val="lightGray"/>
              </w:rPr>
              <w:t>(</w:t>
            </w:r>
            <w:r w:rsidRPr="008476A9">
              <w:rPr>
                <w:rFonts w:ascii="Verdana" w:hAnsi="Verdana"/>
                <w:bCs/>
                <w:sz w:val="18"/>
                <w:szCs w:val="18"/>
                <w:highlight w:val="lightGray"/>
              </w:rPr>
              <w:t>30 min)</w:t>
            </w:r>
          </w:p>
        </w:tc>
        <w:tc>
          <w:tcPr>
            <w:tcW w:w="870" w:type="pct"/>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 xml:space="preserve">SWFDP </w:t>
            </w:r>
            <w:r>
              <w:rPr>
                <w:rFonts w:ascii="Verdana" w:hAnsi="Verdana"/>
                <w:sz w:val="18"/>
                <w:szCs w:val="18"/>
              </w:rPr>
              <w:t>&amp; its contribution</w:t>
            </w:r>
            <w:r w:rsidRPr="008237F0">
              <w:rPr>
                <w:rFonts w:ascii="Verdana" w:hAnsi="Verdana"/>
                <w:sz w:val="18"/>
                <w:szCs w:val="18"/>
              </w:rPr>
              <w:t xml:space="preserve"> (</w:t>
            </w:r>
            <w:r w:rsidRPr="006C2291">
              <w:rPr>
                <w:rFonts w:ascii="Verdana" w:hAnsi="Verdana"/>
                <w:sz w:val="18"/>
                <w:szCs w:val="18"/>
                <w:highlight w:val="green"/>
              </w:rPr>
              <w:t>WMO</w:t>
            </w:r>
            <w:r w:rsidRPr="006C2291">
              <w:rPr>
                <w:rFonts w:ascii="Verdana" w:hAnsi="Verdana"/>
                <w:sz w:val="18"/>
                <w:szCs w:val="18"/>
              </w:rPr>
              <w:t>)</w:t>
            </w:r>
          </w:p>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 xml:space="preserve">Program of RFSC  Training Desk </w:t>
            </w:r>
            <w:r w:rsidRPr="008237F0">
              <w:rPr>
                <w:rFonts w:ascii="Verdana" w:hAnsi="Verdana"/>
                <w:sz w:val="18"/>
                <w:szCs w:val="18"/>
                <w:highlight w:val="lightGray"/>
              </w:rPr>
              <w:t>(</w:t>
            </w:r>
            <w:r w:rsidRPr="001E7325">
              <w:rPr>
                <w:rFonts w:ascii="Verdana" w:hAnsi="Verdana"/>
                <w:sz w:val="18"/>
                <w:szCs w:val="18"/>
                <w:highlight w:val="red"/>
              </w:rPr>
              <w:t>HKO</w:t>
            </w:r>
            <w:r w:rsidRPr="008237F0">
              <w:rPr>
                <w:rFonts w:ascii="Verdana" w:hAnsi="Verdana"/>
                <w:sz w:val="18"/>
                <w:szCs w:val="18"/>
              </w:rPr>
              <w:t>)</w:t>
            </w:r>
          </w:p>
          <w:p w:rsidR="00007338" w:rsidRPr="00B83E9D" w:rsidRDefault="00007338" w:rsidP="003102E4">
            <w:pPr>
              <w:pStyle w:val="ListParagraph"/>
              <w:numPr>
                <w:ilvl w:val="0"/>
                <w:numId w:val="5"/>
              </w:numPr>
              <w:ind w:left="177" w:hanging="141"/>
              <w:rPr>
                <w:rFonts w:ascii="Verdana" w:hAnsi="Verdana"/>
                <w:sz w:val="18"/>
                <w:szCs w:val="18"/>
              </w:rPr>
            </w:pPr>
            <w:r w:rsidRPr="00EF6B8A">
              <w:rPr>
                <w:rFonts w:ascii="Verdana" w:hAnsi="Verdana"/>
                <w:sz w:val="18"/>
                <w:szCs w:val="18"/>
              </w:rPr>
              <w:t>NWP products at NCHMF and how Guidance product is prepared (</w:t>
            </w:r>
            <w:r w:rsidRPr="003102E4">
              <w:rPr>
                <w:rFonts w:ascii="Verdana" w:hAnsi="Verdana"/>
                <w:sz w:val="18"/>
                <w:szCs w:val="18"/>
                <w:highlight w:val="cyan"/>
              </w:rPr>
              <w:t>Mr. Tien, RFSC</w:t>
            </w:r>
            <w:r>
              <w:rPr>
                <w:rFonts w:ascii="Verdana" w:hAnsi="Verdana"/>
                <w:sz w:val="18"/>
                <w:szCs w:val="18"/>
              </w:rPr>
              <w:t>)</w:t>
            </w:r>
          </w:p>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Forecast process and important local factors for severe weather forecasting in Philippines/ Thailand  (</w:t>
            </w:r>
            <w:r w:rsidRPr="008237F0">
              <w:rPr>
                <w:rFonts w:ascii="Verdana" w:hAnsi="Verdana"/>
                <w:sz w:val="18"/>
                <w:szCs w:val="18"/>
                <w:highlight w:val="magenta"/>
              </w:rPr>
              <w:t>PAGASA</w:t>
            </w:r>
            <w:r w:rsidRPr="008237F0">
              <w:rPr>
                <w:rFonts w:ascii="Verdana" w:hAnsi="Verdana"/>
                <w:sz w:val="18"/>
                <w:szCs w:val="18"/>
              </w:rPr>
              <w:t xml:space="preserve"> &amp;</w:t>
            </w:r>
            <w:r w:rsidRPr="008237F0">
              <w:rPr>
                <w:rFonts w:ascii="Verdana" w:hAnsi="Verdana"/>
                <w:sz w:val="18"/>
                <w:szCs w:val="18"/>
                <w:highlight w:val="yellow"/>
              </w:rPr>
              <w:t xml:space="preserve"> TMD</w:t>
            </w:r>
            <w:r w:rsidRPr="008237F0">
              <w:rPr>
                <w:rFonts w:ascii="Verdana" w:hAnsi="Verdana"/>
                <w:sz w:val="18"/>
                <w:szCs w:val="18"/>
              </w:rPr>
              <w:t>)</w:t>
            </w:r>
          </w:p>
        </w:tc>
        <w:tc>
          <w:tcPr>
            <w:tcW w:w="676" w:type="pct"/>
            <w:shd w:val="clear" w:color="auto" w:fill="auto"/>
          </w:tcPr>
          <w:p w:rsidR="00007338" w:rsidRDefault="00007338" w:rsidP="00B83E9D">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w:t>
            </w:r>
            <w:r>
              <w:rPr>
                <w:rFonts w:ascii="Verdana" w:hAnsi="Verdana"/>
                <w:sz w:val="18"/>
                <w:szCs w:val="18"/>
              </w:rPr>
              <w:t>eparation with RFSC forecasters</w:t>
            </w:r>
          </w:p>
          <w:p w:rsidR="00007338" w:rsidRDefault="00007338" w:rsidP="00B83E9D">
            <w:pPr>
              <w:pStyle w:val="ListParagraph"/>
              <w:ind w:left="177"/>
              <w:rPr>
                <w:rFonts w:ascii="Verdana" w:hAnsi="Verdana"/>
                <w:sz w:val="18"/>
                <w:szCs w:val="18"/>
              </w:rPr>
            </w:pPr>
          </w:p>
          <w:p w:rsidR="00007338" w:rsidRPr="00B83E9D" w:rsidRDefault="00007338" w:rsidP="00B83E9D">
            <w:pPr>
              <w:pStyle w:val="ListParagraph"/>
              <w:numPr>
                <w:ilvl w:val="0"/>
                <w:numId w:val="5"/>
              </w:numPr>
              <w:ind w:left="177" w:hanging="141"/>
              <w:rPr>
                <w:rFonts w:ascii="Verdana" w:hAnsi="Verdana"/>
                <w:sz w:val="18"/>
                <w:szCs w:val="18"/>
              </w:rPr>
            </w:pPr>
            <w:r w:rsidRPr="00B83E9D">
              <w:rPr>
                <w:rFonts w:ascii="Verdana" w:hAnsi="Verdana"/>
                <w:sz w:val="18"/>
                <w:szCs w:val="18"/>
              </w:rPr>
              <w:t>Complete daily evaluation and verification of forecast</w:t>
            </w:r>
            <w:r w:rsidRPr="00B83E9D">
              <w:rPr>
                <w:rFonts w:ascii="Verdana" w:eastAsia="PMingLiU" w:hAnsi="Verdana" w:hint="eastAsia"/>
                <w:sz w:val="18"/>
                <w:szCs w:val="18"/>
                <w:lang w:eastAsia="zh-TW"/>
              </w:rPr>
              <w:br/>
            </w:r>
            <w:r w:rsidRPr="00B83E9D">
              <w:rPr>
                <w:rFonts w:ascii="Verdana" w:hAnsi="Verdana"/>
                <w:sz w:val="18"/>
                <w:szCs w:val="18"/>
              </w:rPr>
              <w:t xml:space="preserve"> </w:t>
            </w:r>
          </w:p>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c>
          <w:tcPr>
            <w:tcW w:w="773" w:type="pct"/>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preparation with RFSC forecasters</w:t>
            </w:r>
          </w:p>
          <w:p w:rsidR="00007338" w:rsidRPr="008237F0" w:rsidRDefault="00007338" w:rsidP="009D16DF">
            <w:pPr>
              <w:pStyle w:val="ListParagraph"/>
              <w:ind w:left="177"/>
              <w:rPr>
                <w:rFonts w:ascii="Verdana" w:hAnsi="Verdana"/>
                <w:sz w:val="18"/>
                <w:szCs w:val="18"/>
              </w:rPr>
            </w:pPr>
          </w:p>
          <w:p w:rsidR="00007338" w:rsidRPr="00AF525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007338" w:rsidRPr="008237F0" w:rsidRDefault="00007338" w:rsidP="009D16DF">
            <w:pPr>
              <w:pStyle w:val="ListParagraph"/>
              <w:ind w:left="177"/>
              <w:rPr>
                <w:rFonts w:ascii="Verdana" w:hAnsi="Verdana"/>
                <w:sz w:val="18"/>
                <w:szCs w:val="18"/>
              </w:rPr>
            </w:pPr>
          </w:p>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c>
          <w:tcPr>
            <w:tcW w:w="725" w:type="pct"/>
            <w:vMerge w:val="restart"/>
            <w:shd w:val="clear" w:color="auto" w:fill="auto"/>
          </w:tcPr>
          <w:p w:rsidR="00007338" w:rsidRDefault="00007338" w:rsidP="001835A7">
            <w:pPr>
              <w:pStyle w:val="ListParagraph"/>
              <w:numPr>
                <w:ilvl w:val="0"/>
                <w:numId w:val="5"/>
              </w:numPr>
              <w:ind w:left="177" w:hanging="141"/>
              <w:rPr>
                <w:rFonts w:ascii="Verdana" w:hAnsi="Verdana"/>
                <w:sz w:val="18"/>
                <w:szCs w:val="18"/>
              </w:rPr>
            </w:pPr>
            <w:r>
              <w:rPr>
                <w:rFonts w:ascii="Verdana" w:hAnsi="Verdana"/>
                <w:sz w:val="18"/>
                <w:szCs w:val="18"/>
              </w:rPr>
              <w:t xml:space="preserve">Study tour/field trip </w:t>
            </w:r>
            <w:r w:rsidR="00143471">
              <w:rPr>
                <w:rFonts w:ascii="Verdana" w:hAnsi="Verdana"/>
                <w:sz w:val="18"/>
                <w:szCs w:val="18"/>
              </w:rPr>
              <w:t xml:space="preserve">including visit </w:t>
            </w:r>
            <w:r>
              <w:rPr>
                <w:rFonts w:ascii="Verdana" w:hAnsi="Verdana"/>
                <w:sz w:val="18"/>
                <w:szCs w:val="18"/>
              </w:rPr>
              <w:t>to regional centre of VMHA</w:t>
            </w:r>
          </w:p>
          <w:p w:rsidR="00007338" w:rsidRDefault="00007338" w:rsidP="005C39BA">
            <w:pPr>
              <w:pStyle w:val="ListParagraph"/>
              <w:ind w:left="177"/>
              <w:rPr>
                <w:rFonts w:ascii="Verdana" w:hAnsi="Verdana"/>
                <w:sz w:val="18"/>
                <w:szCs w:val="18"/>
              </w:rPr>
            </w:pPr>
          </w:p>
          <w:p w:rsidR="00007338" w:rsidRPr="008237F0" w:rsidRDefault="00983077" w:rsidP="005C39BA">
            <w:pPr>
              <w:pStyle w:val="ListParagraph"/>
              <w:ind w:left="177"/>
              <w:rPr>
                <w:rFonts w:ascii="Verdana" w:hAnsi="Verdana"/>
                <w:sz w:val="18"/>
                <w:szCs w:val="18"/>
              </w:rPr>
            </w:pPr>
            <w:r>
              <w:rPr>
                <w:rFonts w:ascii="Verdana" w:hAnsi="Verdana"/>
                <w:sz w:val="18"/>
                <w:szCs w:val="18"/>
              </w:rPr>
              <w:t>(T</w:t>
            </w:r>
            <w:r w:rsidR="00007338">
              <w:rPr>
                <w:rFonts w:ascii="Verdana" w:hAnsi="Verdana"/>
                <w:sz w:val="18"/>
                <w:szCs w:val="18"/>
              </w:rPr>
              <w:t xml:space="preserve">he detail will be provided during </w:t>
            </w:r>
            <w:r>
              <w:rPr>
                <w:rFonts w:ascii="Verdana" w:hAnsi="Verdana"/>
                <w:sz w:val="18"/>
                <w:szCs w:val="18"/>
              </w:rPr>
              <w:t xml:space="preserve">coarse </w:t>
            </w:r>
            <w:r w:rsidR="00007338">
              <w:rPr>
                <w:rFonts w:ascii="Verdana" w:hAnsi="Verdana"/>
                <w:sz w:val="18"/>
                <w:szCs w:val="18"/>
              </w:rPr>
              <w:t>the training desk)</w:t>
            </w:r>
          </w:p>
          <w:p w:rsidR="00007338" w:rsidRPr="008237F0" w:rsidRDefault="00007338" w:rsidP="00B720FB">
            <w:pPr>
              <w:pStyle w:val="ListParagraph"/>
              <w:ind w:left="177"/>
              <w:rPr>
                <w:rFonts w:ascii="Verdana" w:hAnsi="Verdana"/>
                <w:sz w:val="18"/>
                <w:szCs w:val="18"/>
              </w:rPr>
            </w:pPr>
            <w:bookmarkStart w:id="0" w:name="_GoBack"/>
            <w:bookmarkEnd w:id="0"/>
          </w:p>
        </w:tc>
        <w:tc>
          <w:tcPr>
            <w:tcW w:w="677" w:type="pct"/>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preparation with RFSC forecasters</w:t>
            </w:r>
          </w:p>
          <w:p w:rsidR="00007338" w:rsidRPr="008237F0" w:rsidRDefault="00007338" w:rsidP="009D16DF">
            <w:pPr>
              <w:pStyle w:val="ListParagraph"/>
              <w:ind w:left="177"/>
              <w:rPr>
                <w:rFonts w:ascii="Verdana" w:hAnsi="Verdana"/>
                <w:sz w:val="18"/>
                <w:szCs w:val="18"/>
              </w:rPr>
            </w:pPr>
          </w:p>
          <w:p w:rsidR="00007338" w:rsidRPr="00AF525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007338" w:rsidRPr="008237F0" w:rsidRDefault="00007338" w:rsidP="009D16DF">
            <w:pPr>
              <w:pStyle w:val="ListParagraph"/>
              <w:ind w:left="177"/>
              <w:rPr>
                <w:rFonts w:ascii="Verdana" w:hAnsi="Verdana"/>
                <w:sz w:val="18"/>
                <w:szCs w:val="18"/>
              </w:rPr>
            </w:pPr>
          </w:p>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c>
          <w:tcPr>
            <w:tcW w:w="759" w:type="pct"/>
          </w:tcPr>
          <w:p w:rsidR="00007338" w:rsidRPr="008237F0" w:rsidRDefault="00007338" w:rsidP="009D16DF">
            <w:pPr>
              <w:pStyle w:val="ListParagraph"/>
              <w:numPr>
                <w:ilvl w:val="0"/>
                <w:numId w:val="5"/>
              </w:numPr>
              <w:ind w:left="177" w:hanging="141"/>
              <w:rPr>
                <w:rFonts w:ascii="Verdana" w:hAnsi="Verdana"/>
                <w:sz w:val="18"/>
                <w:szCs w:val="18"/>
              </w:rPr>
            </w:pPr>
            <w:r>
              <w:rPr>
                <w:rFonts w:ascii="Verdana" w:hAnsi="Verdana"/>
                <w:sz w:val="18"/>
                <w:szCs w:val="18"/>
              </w:rPr>
              <w:t xml:space="preserve">Work on assignments as agreed </w:t>
            </w:r>
          </w:p>
        </w:tc>
      </w:tr>
      <w:tr w:rsidR="00007338" w:rsidRPr="008237F0" w:rsidTr="009D16DF">
        <w:tc>
          <w:tcPr>
            <w:tcW w:w="520" w:type="pct"/>
            <w:tcBorders>
              <w:bottom w:val="single" w:sz="4" w:space="0" w:color="auto"/>
            </w:tcBorders>
            <w:shd w:val="clear" w:color="auto" w:fill="EEECE1" w:themeFill="background2"/>
          </w:tcPr>
          <w:p w:rsidR="00007338" w:rsidRPr="008237F0" w:rsidRDefault="00007338" w:rsidP="009D16DF">
            <w:pPr>
              <w:spacing w:after="0"/>
              <w:rPr>
                <w:rFonts w:ascii="Verdana" w:hAnsi="Verdana"/>
                <w:b/>
                <w:sz w:val="18"/>
                <w:szCs w:val="18"/>
              </w:rPr>
            </w:pPr>
          </w:p>
          <w:p w:rsidR="00007338" w:rsidRPr="008237F0" w:rsidRDefault="00007338" w:rsidP="009D16DF">
            <w:pPr>
              <w:spacing w:after="0"/>
              <w:rPr>
                <w:rFonts w:ascii="Verdana" w:hAnsi="Verdana"/>
                <w:b/>
                <w:sz w:val="18"/>
                <w:szCs w:val="18"/>
              </w:rPr>
            </w:pPr>
          </w:p>
          <w:p w:rsidR="00007338" w:rsidRPr="008237F0" w:rsidRDefault="00007338" w:rsidP="009D16DF">
            <w:pPr>
              <w:spacing w:after="0"/>
              <w:rPr>
                <w:rFonts w:ascii="Verdana" w:hAnsi="Verdana"/>
                <w:b/>
                <w:sz w:val="18"/>
                <w:szCs w:val="18"/>
              </w:rPr>
            </w:pPr>
            <w:r>
              <w:rPr>
                <w:rFonts w:ascii="Verdana" w:hAnsi="Verdana"/>
                <w:b/>
                <w:sz w:val="18"/>
                <w:szCs w:val="18"/>
              </w:rPr>
              <w:t>11:00-</w:t>
            </w:r>
            <w:r w:rsidRPr="008237F0">
              <w:rPr>
                <w:rFonts w:ascii="Verdana" w:hAnsi="Verdana"/>
                <w:b/>
                <w:sz w:val="18"/>
                <w:szCs w:val="18"/>
              </w:rPr>
              <w:t>12:30</w:t>
            </w:r>
          </w:p>
          <w:p w:rsidR="00007338" w:rsidRPr="008237F0" w:rsidRDefault="00007338" w:rsidP="009D16DF">
            <w:pPr>
              <w:spacing w:after="0"/>
              <w:rPr>
                <w:rFonts w:ascii="Verdana" w:hAnsi="Verdana"/>
                <w:bCs/>
                <w:sz w:val="18"/>
                <w:szCs w:val="18"/>
              </w:rPr>
            </w:pPr>
          </w:p>
        </w:tc>
        <w:tc>
          <w:tcPr>
            <w:tcW w:w="870" w:type="pct"/>
            <w:tcBorders>
              <w:bottom w:val="single" w:sz="4" w:space="0" w:color="auto"/>
            </w:tcBorders>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Severe weather f</w:t>
            </w:r>
            <w:r w:rsidRPr="008237F0">
              <w:rPr>
                <w:rFonts w:ascii="Verdana" w:hAnsi="Verdana"/>
                <w:sz w:val="18"/>
                <w:szCs w:val="18"/>
              </w:rPr>
              <w:t>orecast</w:t>
            </w:r>
            <w:r>
              <w:rPr>
                <w:rFonts w:ascii="Verdana" w:eastAsia="PMingLiU" w:hAnsi="Verdana" w:hint="eastAsia"/>
                <w:sz w:val="18"/>
                <w:szCs w:val="18"/>
                <w:lang w:eastAsia="zh-TW"/>
              </w:rPr>
              <w:t>ing</w:t>
            </w:r>
            <w:r w:rsidRPr="008237F0">
              <w:rPr>
                <w:rFonts w:ascii="Verdana" w:hAnsi="Verdana"/>
                <w:sz w:val="18"/>
                <w:szCs w:val="18"/>
              </w:rPr>
              <w:t xml:space="preserve"> process (</w:t>
            </w:r>
            <w:r w:rsidRPr="008237F0">
              <w:rPr>
                <w:rFonts w:ascii="Verdana" w:hAnsi="Verdana"/>
                <w:sz w:val="18"/>
                <w:szCs w:val="18"/>
                <w:highlight w:val="red"/>
              </w:rPr>
              <w:t>HKO</w:t>
            </w:r>
            <w:r w:rsidRPr="008237F0">
              <w:rPr>
                <w:rFonts w:ascii="Verdana" w:hAnsi="Verdana"/>
                <w:sz w:val="18"/>
                <w:szCs w:val="18"/>
              </w:rPr>
              <w:t>)</w:t>
            </w:r>
          </w:p>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 xml:space="preserve">Discussion: </w:t>
            </w:r>
            <w:r w:rsidRPr="008237F0">
              <w:rPr>
                <w:rFonts w:ascii="Verdana" w:hAnsi="Verdana"/>
                <w:sz w:val="18"/>
                <w:szCs w:val="18"/>
              </w:rPr>
              <w:t>Evaluation of Forecast process and Gap analysis (</w:t>
            </w:r>
            <w:r w:rsidRPr="008237F0">
              <w:rPr>
                <w:rFonts w:ascii="Verdana" w:hAnsi="Verdana"/>
                <w:sz w:val="18"/>
                <w:szCs w:val="18"/>
                <w:highlight w:val="red"/>
              </w:rPr>
              <w:t>HKO</w:t>
            </w:r>
            <w:r w:rsidRPr="008237F0">
              <w:rPr>
                <w:rFonts w:ascii="Verdana" w:hAnsi="Verdana"/>
                <w:sz w:val="18"/>
                <w:szCs w:val="18"/>
              </w:rPr>
              <w:t>)</w:t>
            </w:r>
          </w:p>
        </w:tc>
        <w:tc>
          <w:tcPr>
            <w:tcW w:w="676" w:type="pct"/>
            <w:tcBorders>
              <w:bottom w:val="single" w:sz="4" w:space="0" w:color="auto"/>
            </w:tcBorders>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Prepare country forecasts</w:t>
            </w:r>
          </w:p>
        </w:tc>
        <w:tc>
          <w:tcPr>
            <w:tcW w:w="773" w:type="pct"/>
            <w:tcBorders>
              <w:bottom w:val="single" w:sz="4" w:space="0" w:color="auto"/>
            </w:tcBorders>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Prepare country forecasts</w:t>
            </w:r>
          </w:p>
        </w:tc>
        <w:tc>
          <w:tcPr>
            <w:tcW w:w="725" w:type="pct"/>
            <w:vMerge/>
            <w:tcBorders>
              <w:bottom w:val="single" w:sz="4" w:space="0" w:color="auto"/>
            </w:tcBorders>
            <w:shd w:val="clear" w:color="auto" w:fill="auto"/>
          </w:tcPr>
          <w:p w:rsidR="00007338" w:rsidRPr="008237F0" w:rsidRDefault="00007338" w:rsidP="001835A7">
            <w:pPr>
              <w:pStyle w:val="ListParagraph"/>
              <w:ind w:left="177"/>
              <w:rPr>
                <w:rFonts w:ascii="Verdana" w:hAnsi="Verdana"/>
                <w:sz w:val="18"/>
                <w:szCs w:val="18"/>
              </w:rPr>
            </w:pPr>
          </w:p>
        </w:tc>
        <w:tc>
          <w:tcPr>
            <w:tcW w:w="677" w:type="pct"/>
            <w:tcBorders>
              <w:bottom w:val="single" w:sz="4" w:space="0" w:color="auto"/>
            </w:tcBorders>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Prepare country forecasts</w:t>
            </w:r>
          </w:p>
        </w:tc>
        <w:tc>
          <w:tcPr>
            <w:tcW w:w="759" w:type="pct"/>
            <w:tcBorders>
              <w:bottom w:val="single" w:sz="4" w:space="0" w:color="auto"/>
            </w:tcBorders>
          </w:tcPr>
          <w:p w:rsidR="00007338" w:rsidRPr="008237F0" w:rsidRDefault="00007338" w:rsidP="009D16DF">
            <w:pPr>
              <w:pStyle w:val="ListParagraph"/>
              <w:numPr>
                <w:ilvl w:val="0"/>
                <w:numId w:val="5"/>
              </w:numPr>
              <w:ind w:left="177" w:hanging="141"/>
              <w:rPr>
                <w:rFonts w:ascii="Verdana" w:hAnsi="Verdana"/>
                <w:sz w:val="18"/>
                <w:szCs w:val="18"/>
              </w:rPr>
            </w:pPr>
            <w:r>
              <w:rPr>
                <w:rFonts w:ascii="Verdana" w:hAnsi="Verdana"/>
                <w:sz w:val="18"/>
                <w:szCs w:val="18"/>
              </w:rPr>
              <w:t>Work on assignments as agreed</w:t>
            </w:r>
          </w:p>
        </w:tc>
      </w:tr>
      <w:tr w:rsidR="009D16DF" w:rsidRPr="008237F0" w:rsidTr="009D16DF">
        <w:tc>
          <w:tcPr>
            <w:tcW w:w="520" w:type="pct"/>
            <w:tcBorders>
              <w:bottom w:val="single" w:sz="4" w:space="0" w:color="auto"/>
            </w:tcBorders>
            <w:shd w:val="clear" w:color="auto" w:fill="DDD9C3" w:themeFill="background2" w:themeFillShade="E6"/>
          </w:tcPr>
          <w:p w:rsidR="009D16DF" w:rsidRPr="00AF5250" w:rsidRDefault="009D16DF" w:rsidP="009D16DF">
            <w:pPr>
              <w:spacing w:after="0"/>
              <w:rPr>
                <w:rFonts w:ascii="Verdana" w:eastAsia="PMingLiU" w:hAnsi="Verdana"/>
                <w:b/>
                <w:sz w:val="18"/>
                <w:szCs w:val="18"/>
                <w:lang w:eastAsia="zh-TW"/>
              </w:rPr>
            </w:pPr>
            <w:r w:rsidRPr="00110636">
              <w:rPr>
                <w:rFonts w:ascii="Verdana" w:hAnsi="Verdana"/>
                <w:b/>
                <w:sz w:val="18"/>
                <w:szCs w:val="18"/>
              </w:rPr>
              <w:t>12:30-</w:t>
            </w:r>
            <w:r>
              <w:rPr>
                <w:rFonts w:ascii="Verdana" w:eastAsia="PMingLiU" w:hAnsi="Verdana" w:hint="eastAsia"/>
                <w:b/>
                <w:sz w:val="18"/>
                <w:szCs w:val="18"/>
                <w:lang w:eastAsia="zh-TW"/>
              </w:rPr>
              <w:t>14:00</w:t>
            </w:r>
          </w:p>
        </w:tc>
        <w:tc>
          <w:tcPr>
            <w:tcW w:w="4480" w:type="pct"/>
            <w:gridSpan w:val="6"/>
            <w:shd w:val="clear" w:color="auto" w:fill="DDD9C3" w:themeFill="background2" w:themeFillShade="E6"/>
          </w:tcPr>
          <w:p w:rsidR="009D16DF" w:rsidRPr="00110636" w:rsidRDefault="009D16DF" w:rsidP="00B83E9D">
            <w:pPr>
              <w:spacing w:after="0"/>
              <w:ind w:left="34"/>
              <w:jc w:val="center"/>
              <w:rPr>
                <w:rFonts w:ascii="Verdana" w:hAnsi="Verdana"/>
                <w:b/>
                <w:sz w:val="18"/>
                <w:szCs w:val="18"/>
              </w:rPr>
            </w:pPr>
            <w:r w:rsidRPr="00110636">
              <w:rPr>
                <w:rFonts w:ascii="Verdana" w:hAnsi="Verdana"/>
                <w:b/>
                <w:sz w:val="18"/>
                <w:szCs w:val="18"/>
              </w:rPr>
              <w:t>Daily Lunch break</w:t>
            </w:r>
          </w:p>
        </w:tc>
      </w:tr>
      <w:tr w:rsidR="00007338" w:rsidRPr="008237F0" w:rsidTr="009D16DF">
        <w:trPr>
          <w:trHeight w:val="1043"/>
        </w:trPr>
        <w:tc>
          <w:tcPr>
            <w:tcW w:w="520" w:type="pct"/>
            <w:shd w:val="clear" w:color="auto" w:fill="EEECE1" w:themeFill="background2"/>
          </w:tcPr>
          <w:p w:rsidR="00007338" w:rsidRDefault="00007338" w:rsidP="009D16DF">
            <w:pPr>
              <w:spacing w:after="0"/>
              <w:rPr>
                <w:rFonts w:ascii="Verdana" w:hAnsi="Verdana"/>
                <w:b/>
                <w:sz w:val="18"/>
                <w:szCs w:val="18"/>
              </w:rPr>
            </w:pPr>
          </w:p>
          <w:p w:rsidR="00007338" w:rsidRDefault="00007338" w:rsidP="009D16DF">
            <w:pPr>
              <w:spacing w:after="0"/>
              <w:rPr>
                <w:rFonts w:ascii="Verdana" w:hAnsi="Verdana"/>
                <w:b/>
                <w:sz w:val="18"/>
                <w:szCs w:val="18"/>
              </w:rPr>
            </w:pPr>
          </w:p>
          <w:p w:rsidR="00007338" w:rsidRDefault="00007338" w:rsidP="009D16DF">
            <w:pPr>
              <w:spacing w:after="0"/>
              <w:rPr>
                <w:rFonts w:ascii="Verdana" w:hAnsi="Verdana"/>
                <w:bCs/>
                <w:sz w:val="18"/>
                <w:szCs w:val="18"/>
              </w:rPr>
            </w:pPr>
            <w:r>
              <w:rPr>
                <w:rFonts w:ascii="Verdana" w:eastAsia="PMingLiU" w:hAnsi="Verdana" w:hint="eastAsia"/>
                <w:b/>
                <w:sz w:val="18"/>
                <w:szCs w:val="18"/>
                <w:lang w:eastAsia="zh-TW"/>
              </w:rPr>
              <w:t>14:00</w:t>
            </w:r>
            <w:r>
              <w:rPr>
                <w:rFonts w:ascii="Verdana" w:hAnsi="Verdana"/>
                <w:b/>
                <w:sz w:val="18"/>
                <w:szCs w:val="18"/>
              </w:rPr>
              <w:t>–16:00</w:t>
            </w:r>
          </w:p>
          <w:p w:rsidR="00007338" w:rsidRDefault="00007338" w:rsidP="008476A9">
            <w:pPr>
              <w:jc w:val="center"/>
              <w:rPr>
                <w:rFonts w:ascii="Verdana" w:hAnsi="Verdana"/>
                <w:bCs/>
                <w:sz w:val="18"/>
                <w:szCs w:val="18"/>
                <w:highlight w:val="lightGray"/>
              </w:rPr>
            </w:pPr>
          </w:p>
          <w:p w:rsidR="00007338" w:rsidRPr="008476A9" w:rsidRDefault="00007338" w:rsidP="008476A9">
            <w:pPr>
              <w:jc w:val="center"/>
              <w:rPr>
                <w:rFonts w:ascii="Verdana" w:hAnsi="Verdana"/>
                <w:sz w:val="18"/>
                <w:szCs w:val="18"/>
              </w:rPr>
            </w:pPr>
            <w:r w:rsidRPr="008476A9">
              <w:rPr>
                <w:rFonts w:ascii="Verdana" w:hAnsi="Verdana"/>
                <w:bCs/>
                <w:sz w:val="18"/>
                <w:szCs w:val="18"/>
                <w:highlight w:val="lightGray"/>
              </w:rPr>
              <w:t>(Coffee/     tea break</w:t>
            </w:r>
            <w:r>
              <w:rPr>
                <w:rFonts w:ascii="Verdana" w:hAnsi="Verdana"/>
                <w:bCs/>
                <w:sz w:val="18"/>
                <w:szCs w:val="18"/>
                <w:highlight w:val="lightGray"/>
              </w:rPr>
              <w:t xml:space="preserve">)  </w:t>
            </w:r>
            <w:r w:rsidRPr="008476A9">
              <w:rPr>
                <w:rFonts w:ascii="Verdana" w:hAnsi="Verdana"/>
                <w:bCs/>
                <w:sz w:val="18"/>
                <w:szCs w:val="18"/>
                <w:highlight w:val="lightGray"/>
              </w:rPr>
              <w:t xml:space="preserve">  </w:t>
            </w:r>
            <w:r>
              <w:rPr>
                <w:rFonts w:ascii="Verdana" w:hAnsi="Verdana"/>
                <w:bCs/>
                <w:sz w:val="18"/>
                <w:szCs w:val="18"/>
                <w:highlight w:val="lightGray"/>
              </w:rPr>
              <w:t>(</w:t>
            </w:r>
            <w:r w:rsidRPr="008476A9">
              <w:rPr>
                <w:rFonts w:ascii="Verdana" w:hAnsi="Verdana"/>
                <w:bCs/>
                <w:sz w:val="18"/>
                <w:szCs w:val="18"/>
                <w:highlight w:val="lightGray"/>
              </w:rPr>
              <w:t>30 min)</w:t>
            </w:r>
          </w:p>
        </w:tc>
        <w:tc>
          <w:tcPr>
            <w:tcW w:w="870" w:type="pct"/>
            <w:shd w:val="clear" w:color="auto" w:fill="auto"/>
          </w:tcPr>
          <w:p w:rsidR="00007338" w:rsidRDefault="00007338" w:rsidP="008476A9">
            <w:pPr>
              <w:pStyle w:val="ListParagraph"/>
              <w:numPr>
                <w:ilvl w:val="0"/>
                <w:numId w:val="5"/>
              </w:numPr>
              <w:ind w:left="177" w:hanging="141"/>
              <w:rPr>
                <w:rFonts w:ascii="Verdana" w:hAnsi="Verdana"/>
                <w:sz w:val="18"/>
                <w:szCs w:val="18"/>
              </w:rPr>
            </w:pPr>
            <w:r w:rsidRPr="00EF6B8A">
              <w:rPr>
                <w:rFonts w:ascii="Verdana" w:hAnsi="Verdana"/>
                <w:sz w:val="18"/>
                <w:szCs w:val="18"/>
              </w:rPr>
              <w:t>Operational procedure for heavy rainfall  forecast  at NCHMF</w:t>
            </w:r>
            <w:r>
              <w:rPr>
                <w:rFonts w:ascii="Verdana" w:hAnsi="Verdana"/>
                <w:sz w:val="18"/>
                <w:szCs w:val="18"/>
              </w:rPr>
              <w:t xml:space="preserve"> (</w:t>
            </w:r>
            <w:r w:rsidRPr="008476A9">
              <w:rPr>
                <w:rFonts w:ascii="Verdana" w:hAnsi="Verdana"/>
                <w:sz w:val="18"/>
                <w:szCs w:val="18"/>
                <w:highlight w:val="cyan"/>
              </w:rPr>
              <w:t>Mr. Lam, RFSC</w:t>
            </w:r>
            <w:r>
              <w:rPr>
                <w:rFonts w:ascii="Verdana" w:hAnsi="Verdana"/>
                <w:sz w:val="18"/>
                <w:szCs w:val="18"/>
              </w:rPr>
              <w:t>)</w:t>
            </w:r>
            <w:r w:rsidRPr="008237F0">
              <w:rPr>
                <w:rFonts w:ascii="Verdana" w:hAnsi="Verdana"/>
                <w:sz w:val="18"/>
                <w:szCs w:val="18"/>
              </w:rPr>
              <w:t xml:space="preserve"> </w:t>
            </w:r>
          </w:p>
          <w:p w:rsidR="00007338" w:rsidRPr="008476A9" w:rsidRDefault="00007338" w:rsidP="008476A9">
            <w:pPr>
              <w:pStyle w:val="ListParagraph"/>
              <w:numPr>
                <w:ilvl w:val="0"/>
                <w:numId w:val="5"/>
              </w:numPr>
              <w:ind w:left="177" w:hanging="141"/>
              <w:rPr>
                <w:rFonts w:ascii="Verdana" w:hAnsi="Verdana"/>
                <w:sz w:val="18"/>
                <w:szCs w:val="18"/>
              </w:rPr>
            </w:pPr>
            <w:r>
              <w:rPr>
                <w:rFonts w:ascii="Verdana" w:hAnsi="Verdana"/>
                <w:sz w:val="18"/>
                <w:szCs w:val="18"/>
              </w:rPr>
              <w:t xml:space="preserve">Using ECMWF products in medium-range </w:t>
            </w:r>
            <w:r w:rsidRPr="00EF6B8A">
              <w:rPr>
                <w:rFonts w:ascii="Verdana" w:hAnsi="Verdana"/>
                <w:sz w:val="18"/>
                <w:szCs w:val="18"/>
              </w:rPr>
              <w:t xml:space="preserve"> forecast</w:t>
            </w:r>
            <w:r>
              <w:rPr>
                <w:rFonts w:ascii="Verdana" w:hAnsi="Verdana"/>
                <w:sz w:val="18"/>
                <w:szCs w:val="18"/>
              </w:rPr>
              <w:t>s</w:t>
            </w:r>
            <w:r w:rsidRPr="00EF6B8A">
              <w:rPr>
                <w:rFonts w:ascii="Verdana" w:hAnsi="Verdana"/>
                <w:sz w:val="18"/>
                <w:szCs w:val="18"/>
              </w:rPr>
              <w:t xml:space="preserve"> at NCHMF</w:t>
            </w:r>
            <w:r>
              <w:rPr>
                <w:rFonts w:ascii="Verdana" w:hAnsi="Verdana"/>
                <w:sz w:val="18"/>
                <w:szCs w:val="18"/>
              </w:rPr>
              <w:t xml:space="preserve"> (</w:t>
            </w:r>
            <w:r>
              <w:rPr>
                <w:rFonts w:ascii="Verdana" w:hAnsi="Verdana"/>
                <w:sz w:val="18"/>
                <w:szCs w:val="18"/>
                <w:highlight w:val="cyan"/>
              </w:rPr>
              <w:t xml:space="preserve">Mr </w:t>
            </w:r>
            <w:proofErr w:type="spellStart"/>
            <w:r>
              <w:rPr>
                <w:rFonts w:ascii="Verdana" w:hAnsi="Verdana"/>
                <w:sz w:val="18"/>
                <w:szCs w:val="18"/>
                <w:highlight w:val="cyan"/>
              </w:rPr>
              <w:t>Quang</w:t>
            </w:r>
            <w:proofErr w:type="spellEnd"/>
            <w:r>
              <w:rPr>
                <w:rFonts w:ascii="Verdana" w:hAnsi="Verdana"/>
                <w:sz w:val="18"/>
                <w:szCs w:val="18"/>
                <w:highlight w:val="cyan"/>
              </w:rPr>
              <w:t>, R</w:t>
            </w:r>
            <w:r w:rsidRPr="00103EDE">
              <w:rPr>
                <w:rFonts w:ascii="Verdana" w:hAnsi="Verdana"/>
                <w:sz w:val="18"/>
                <w:szCs w:val="18"/>
                <w:highlight w:val="cyan"/>
              </w:rPr>
              <w:t>FSC</w:t>
            </w:r>
            <w:r>
              <w:rPr>
                <w:rFonts w:ascii="Verdana" w:hAnsi="Verdana"/>
                <w:sz w:val="18"/>
                <w:szCs w:val="18"/>
              </w:rPr>
              <w:t>)</w:t>
            </w:r>
          </w:p>
        </w:tc>
        <w:tc>
          <w:tcPr>
            <w:tcW w:w="676" w:type="pct"/>
            <w:shd w:val="clear" w:color="auto" w:fill="auto"/>
          </w:tcPr>
          <w:p w:rsidR="00007338" w:rsidRDefault="00007338" w:rsidP="008476A9">
            <w:pPr>
              <w:pStyle w:val="ListParagraph"/>
              <w:numPr>
                <w:ilvl w:val="0"/>
                <w:numId w:val="5"/>
              </w:numPr>
              <w:ind w:left="177" w:hanging="141"/>
              <w:rPr>
                <w:rFonts w:ascii="Verdana" w:hAnsi="Verdana"/>
                <w:sz w:val="18"/>
                <w:szCs w:val="18"/>
              </w:rPr>
            </w:pPr>
            <w:r w:rsidRPr="008237F0">
              <w:rPr>
                <w:rFonts w:ascii="Verdana" w:hAnsi="Verdana"/>
                <w:sz w:val="18"/>
                <w:szCs w:val="18"/>
              </w:rPr>
              <w:t>Use of EPS product</w:t>
            </w:r>
            <w:r>
              <w:rPr>
                <w:rFonts w:ascii="Verdana" w:hAnsi="Verdana"/>
                <w:sz w:val="18"/>
                <w:szCs w:val="18"/>
              </w:rPr>
              <w:t>s in severe weather forecasting</w:t>
            </w:r>
            <w:r w:rsidRPr="008237F0">
              <w:rPr>
                <w:rFonts w:ascii="Verdana" w:hAnsi="Verdana"/>
                <w:sz w:val="18"/>
                <w:szCs w:val="18"/>
              </w:rPr>
              <w:t>(</w:t>
            </w:r>
            <w:r w:rsidRPr="008237F0">
              <w:rPr>
                <w:rFonts w:ascii="Verdana" w:hAnsi="Verdana"/>
                <w:sz w:val="18"/>
                <w:szCs w:val="18"/>
                <w:highlight w:val="red"/>
              </w:rPr>
              <w:t>HKO</w:t>
            </w:r>
            <w:r w:rsidRPr="008237F0">
              <w:rPr>
                <w:rFonts w:ascii="Verdana" w:hAnsi="Verdana"/>
                <w:sz w:val="18"/>
                <w:szCs w:val="18"/>
              </w:rPr>
              <w:t>)</w:t>
            </w:r>
          </w:p>
          <w:p w:rsidR="00007338" w:rsidRDefault="00007338" w:rsidP="001835A7">
            <w:pPr>
              <w:pStyle w:val="ListParagraph"/>
              <w:ind w:left="177"/>
              <w:rPr>
                <w:rFonts w:ascii="Verdana" w:hAnsi="Verdana"/>
                <w:sz w:val="18"/>
                <w:szCs w:val="18"/>
              </w:rPr>
            </w:pPr>
          </w:p>
          <w:p w:rsidR="00007338" w:rsidRPr="008476A9" w:rsidRDefault="00007338" w:rsidP="008476A9">
            <w:pPr>
              <w:pStyle w:val="ListParagraph"/>
              <w:numPr>
                <w:ilvl w:val="0"/>
                <w:numId w:val="5"/>
              </w:numPr>
              <w:ind w:left="177" w:hanging="141"/>
              <w:rPr>
                <w:rFonts w:ascii="Verdana" w:hAnsi="Verdana"/>
                <w:sz w:val="18"/>
                <w:szCs w:val="18"/>
              </w:rPr>
            </w:pPr>
            <w:r w:rsidRPr="008476A9">
              <w:rPr>
                <w:rFonts w:ascii="Verdana" w:hAnsi="Verdana"/>
                <w:sz w:val="18"/>
                <w:szCs w:val="18"/>
              </w:rPr>
              <w:t>Stability Indices (</w:t>
            </w:r>
            <w:r w:rsidRPr="006C2291">
              <w:rPr>
                <w:rFonts w:ascii="Verdana" w:hAnsi="Verdana"/>
                <w:sz w:val="18"/>
                <w:szCs w:val="18"/>
                <w:highlight w:val="green"/>
              </w:rPr>
              <w:t>WMO</w:t>
            </w:r>
            <w:r w:rsidRPr="008476A9">
              <w:rPr>
                <w:rFonts w:ascii="Verdana" w:hAnsi="Verdana"/>
                <w:sz w:val="18"/>
                <w:szCs w:val="18"/>
              </w:rPr>
              <w:t>)</w:t>
            </w:r>
          </w:p>
        </w:tc>
        <w:tc>
          <w:tcPr>
            <w:tcW w:w="773" w:type="pct"/>
            <w:shd w:val="clear" w:color="auto" w:fill="auto"/>
          </w:tcPr>
          <w:p w:rsidR="00007338" w:rsidRPr="001835A7" w:rsidRDefault="00007338" w:rsidP="009D16DF">
            <w:pPr>
              <w:pStyle w:val="ListParagraph"/>
              <w:numPr>
                <w:ilvl w:val="0"/>
                <w:numId w:val="5"/>
              </w:numPr>
              <w:ind w:left="177" w:hanging="141"/>
              <w:rPr>
                <w:rFonts w:ascii="Verdana" w:hAnsi="Verdana"/>
                <w:sz w:val="18"/>
                <w:szCs w:val="18"/>
              </w:rPr>
            </w:pPr>
            <w:r w:rsidRPr="008237F0">
              <w:rPr>
                <w:rFonts w:ascii="Verdana" w:hAnsi="Verdana"/>
                <w:sz w:val="18"/>
                <w:szCs w:val="18"/>
              </w:rPr>
              <w:t xml:space="preserve">Nowcasting using </w:t>
            </w:r>
            <w:r>
              <w:rPr>
                <w:rFonts w:ascii="Verdana" w:eastAsia="PMingLiU" w:hAnsi="Verdana" w:hint="eastAsia"/>
                <w:sz w:val="18"/>
                <w:szCs w:val="18"/>
                <w:lang w:eastAsia="zh-TW"/>
              </w:rPr>
              <w:t xml:space="preserve">radar and </w:t>
            </w:r>
            <w:r w:rsidRPr="008237F0">
              <w:rPr>
                <w:rFonts w:ascii="Verdana" w:hAnsi="Verdana"/>
                <w:sz w:val="18"/>
                <w:szCs w:val="18"/>
              </w:rPr>
              <w:t>satellite products (</w:t>
            </w:r>
            <w:r w:rsidRPr="008237F0">
              <w:rPr>
                <w:rFonts w:ascii="Verdana" w:hAnsi="Verdana"/>
                <w:sz w:val="18"/>
                <w:szCs w:val="18"/>
                <w:highlight w:val="red"/>
              </w:rPr>
              <w:t>HKO</w:t>
            </w:r>
            <w:r w:rsidRPr="008237F0">
              <w:rPr>
                <w:rFonts w:ascii="Verdana" w:hAnsi="Verdana"/>
                <w:sz w:val="18"/>
                <w:szCs w:val="18"/>
              </w:rPr>
              <w:t>)</w:t>
            </w:r>
            <w:r>
              <w:rPr>
                <w:rFonts w:ascii="Verdana" w:eastAsia="PMingLiU" w:hAnsi="Verdana" w:hint="eastAsia"/>
                <w:sz w:val="18"/>
                <w:szCs w:val="18"/>
                <w:lang w:eastAsia="zh-TW"/>
              </w:rPr>
              <w:t xml:space="preserve"> </w:t>
            </w:r>
          </w:p>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 xml:space="preserve">Use of different media for effective warning delivery </w:t>
            </w:r>
            <w:r w:rsidRPr="008237F0">
              <w:rPr>
                <w:rFonts w:ascii="Verdana" w:hAnsi="Verdana"/>
                <w:sz w:val="18"/>
                <w:szCs w:val="18"/>
              </w:rPr>
              <w:t>(</w:t>
            </w:r>
            <w:r w:rsidRPr="008237F0">
              <w:rPr>
                <w:rFonts w:ascii="Verdana" w:hAnsi="Verdana"/>
                <w:sz w:val="18"/>
                <w:szCs w:val="18"/>
                <w:highlight w:val="red"/>
              </w:rPr>
              <w:t>HKO</w:t>
            </w:r>
            <w:r w:rsidRPr="008237F0">
              <w:rPr>
                <w:rFonts w:ascii="Verdana" w:hAnsi="Verdana"/>
                <w:sz w:val="18"/>
                <w:szCs w:val="18"/>
              </w:rPr>
              <w:t>)</w:t>
            </w:r>
          </w:p>
        </w:tc>
        <w:tc>
          <w:tcPr>
            <w:tcW w:w="725" w:type="pct"/>
            <w:vMerge w:val="restart"/>
            <w:shd w:val="clear" w:color="auto" w:fill="auto"/>
          </w:tcPr>
          <w:p w:rsidR="00B20580" w:rsidRDefault="00B20580" w:rsidP="00B20580">
            <w:pPr>
              <w:jc w:val="center"/>
              <w:rPr>
                <w:rFonts w:ascii="Verdana" w:hAnsi="Verdana"/>
                <w:sz w:val="18"/>
                <w:szCs w:val="18"/>
              </w:rPr>
            </w:pPr>
          </w:p>
          <w:p w:rsidR="00B20580" w:rsidRDefault="00B20580" w:rsidP="00B20580">
            <w:pPr>
              <w:jc w:val="center"/>
              <w:rPr>
                <w:rFonts w:ascii="Verdana" w:hAnsi="Verdana"/>
                <w:sz w:val="18"/>
                <w:szCs w:val="18"/>
              </w:rPr>
            </w:pPr>
          </w:p>
          <w:p w:rsidR="00B20580" w:rsidRDefault="00B20580" w:rsidP="00B20580">
            <w:pPr>
              <w:jc w:val="center"/>
              <w:rPr>
                <w:rFonts w:ascii="Verdana" w:hAnsi="Verdana"/>
                <w:sz w:val="18"/>
                <w:szCs w:val="18"/>
              </w:rPr>
            </w:pPr>
          </w:p>
          <w:p w:rsidR="00007338" w:rsidRPr="008237F0" w:rsidRDefault="00007338" w:rsidP="00B20580">
            <w:pPr>
              <w:jc w:val="center"/>
              <w:rPr>
                <w:rFonts w:ascii="Verdana" w:hAnsi="Verdana"/>
                <w:sz w:val="18"/>
                <w:szCs w:val="18"/>
              </w:rPr>
            </w:pPr>
            <w:r>
              <w:rPr>
                <w:rFonts w:ascii="Verdana" w:hAnsi="Verdana"/>
                <w:sz w:val="18"/>
                <w:szCs w:val="18"/>
              </w:rPr>
              <w:t>-do-</w:t>
            </w:r>
          </w:p>
        </w:tc>
        <w:tc>
          <w:tcPr>
            <w:tcW w:w="677" w:type="pct"/>
            <w:shd w:val="clear" w:color="auto" w:fill="auto"/>
          </w:tcPr>
          <w:p w:rsidR="00007338" w:rsidRDefault="00007338" w:rsidP="009D16DF">
            <w:pPr>
              <w:pStyle w:val="ListParagraph"/>
              <w:numPr>
                <w:ilvl w:val="0"/>
                <w:numId w:val="9"/>
              </w:numPr>
              <w:ind w:left="162" w:hanging="141"/>
              <w:rPr>
                <w:rFonts w:ascii="Verdana" w:hAnsi="Verdana"/>
                <w:sz w:val="18"/>
                <w:szCs w:val="18"/>
              </w:rPr>
            </w:pPr>
            <w:r>
              <w:rPr>
                <w:rFonts w:ascii="Verdana" w:hAnsi="Verdana"/>
                <w:sz w:val="18"/>
                <w:szCs w:val="18"/>
              </w:rPr>
              <w:t>Prepare Case study</w:t>
            </w:r>
          </w:p>
          <w:p w:rsidR="00007338" w:rsidRPr="00A95BDE" w:rsidRDefault="00007338" w:rsidP="009D16DF">
            <w:pPr>
              <w:pStyle w:val="ListParagraph"/>
              <w:numPr>
                <w:ilvl w:val="0"/>
                <w:numId w:val="9"/>
              </w:numPr>
              <w:ind w:left="162" w:hanging="141"/>
              <w:rPr>
                <w:rFonts w:ascii="Verdana" w:hAnsi="Verdana"/>
                <w:sz w:val="18"/>
                <w:szCs w:val="18"/>
              </w:rPr>
            </w:pPr>
            <w:r w:rsidRPr="00A95BDE">
              <w:rPr>
                <w:rFonts w:ascii="Verdana" w:eastAsia="PMingLiU" w:hAnsi="Verdana" w:hint="eastAsia"/>
                <w:sz w:val="18"/>
                <w:szCs w:val="18"/>
                <w:lang w:eastAsia="zh-TW"/>
              </w:rPr>
              <w:t>Presentation of week-1 case studies</w:t>
            </w:r>
          </w:p>
        </w:tc>
        <w:tc>
          <w:tcPr>
            <w:tcW w:w="759" w:type="pct"/>
          </w:tcPr>
          <w:p w:rsidR="00007338" w:rsidRPr="008237F0" w:rsidRDefault="00007338" w:rsidP="009D16DF">
            <w:pPr>
              <w:pStyle w:val="ListParagraph"/>
              <w:numPr>
                <w:ilvl w:val="0"/>
                <w:numId w:val="9"/>
              </w:numPr>
              <w:ind w:left="162" w:hanging="141"/>
              <w:rPr>
                <w:rFonts w:ascii="Verdana" w:hAnsi="Verdana"/>
                <w:sz w:val="18"/>
                <w:szCs w:val="18"/>
              </w:rPr>
            </w:pPr>
            <w:r>
              <w:rPr>
                <w:rFonts w:ascii="Verdana" w:hAnsi="Verdana"/>
                <w:sz w:val="18"/>
                <w:szCs w:val="18"/>
              </w:rPr>
              <w:t>Working with RFSC forecasters</w:t>
            </w:r>
          </w:p>
        </w:tc>
      </w:tr>
      <w:tr w:rsidR="00007338" w:rsidRPr="008237F0" w:rsidTr="009D16DF">
        <w:tc>
          <w:tcPr>
            <w:tcW w:w="520" w:type="pct"/>
            <w:tcBorders>
              <w:bottom w:val="single" w:sz="4" w:space="0" w:color="auto"/>
            </w:tcBorders>
            <w:shd w:val="clear" w:color="auto" w:fill="EEECE1" w:themeFill="background2"/>
          </w:tcPr>
          <w:p w:rsidR="00007338" w:rsidRPr="008237F0" w:rsidRDefault="00007338" w:rsidP="009D16DF">
            <w:pPr>
              <w:rPr>
                <w:rFonts w:ascii="Verdana" w:hAnsi="Verdana"/>
                <w:b/>
                <w:sz w:val="18"/>
                <w:szCs w:val="18"/>
              </w:rPr>
            </w:pPr>
            <w:r>
              <w:rPr>
                <w:rFonts w:ascii="Verdana" w:hAnsi="Verdana"/>
                <w:b/>
                <w:sz w:val="18"/>
                <w:szCs w:val="18"/>
              </w:rPr>
              <w:t>16:00</w:t>
            </w:r>
            <w:r w:rsidRPr="008237F0">
              <w:rPr>
                <w:rFonts w:ascii="Verdana" w:hAnsi="Verdana"/>
                <w:b/>
                <w:sz w:val="18"/>
                <w:szCs w:val="18"/>
              </w:rPr>
              <w:t>–17:00</w:t>
            </w:r>
          </w:p>
        </w:tc>
        <w:tc>
          <w:tcPr>
            <w:tcW w:w="870" w:type="pct"/>
            <w:tcBorders>
              <w:bottom w:val="single" w:sz="4" w:space="0" w:color="auto"/>
            </w:tcBorders>
            <w:shd w:val="clear" w:color="auto" w:fill="auto"/>
          </w:tcPr>
          <w:p w:rsidR="00007338" w:rsidRPr="008237F0" w:rsidRDefault="00007338" w:rsidP="009D16DF">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Introduction to case studies - week-1</w:t>
            </w:r>
            <w:r w:rsidRPr="008237F0">
              <w:rPr>
                <w:rFonts w:ascii="Verdana" w:hAnsi="Verdana"/>
                <w:sz w:val="18"/>
                <w:szCs w:val="18"/>
              </w:rPr>
              <w:t xml:space="preserve"> (</w:t>
            </w:r>
            <w:r w:rsidRPr="008237F0">
              <w:rPr>
                <w:rFonts w:ascii="Verdana" w:hAnsi="Verdana"/>
                <w:sz w:val="18"/>
                <w:szCs w:val="18"/>
                <w:highlight w:val="red"/>
              </w:rPr>
              <w:t>HKO</w:t>
            </w:r>
            <w:r w:rsidRPr="008237F0">
              <w:rPr>
                <w:rFonts w:ascii="Verdana" w:hAnsi="Verdana"/>
                <w:sz w:val="18"/>
                <w:szCs w:val="18"/>
              </w:rPr>
              <w:t>)</w:t>
            </w:r>
          </w:p>
        </w:tc>
        <w:tc>
          <w:tcPr>
            <w:tcW w:w="676" w:type="pct"/>
            <w:tcBorders>
              <w:bottom w:val="single" w:sz="4" w:space="0" w:color="auto"/>
            </w:tcBorders>
            <w:shd w:val="clear" w:color="auto" w:fill="auto"/>
          </w:tcPr>
          <w:p w:rsidR="00007338" w:rsidRPr="008237F0" w:rsidRDefault="00007338" w:rsidP="009D16DF">
            <w:pPr>
              <w:pStyle w:val="ListParagraph"/>
              <w:numPr>
                <w:ilvl w:val="0"/>
                <w:numId w:val="8"/>
              </w:numPr>
              <w:ind w:left="130" w:hanging="142"/>
              <w:rPr>
                <w:rFonts w:ascii="Verdana" w:hAnsi="Verdana"/>
                <w:sz w:val="18"/>
                <w:szCs w:val="18"/>
              </w:rPr>
            </w:pPr>
            <w:r w:rsidRPr="008237F0">
              <w:rPr>
                <w:rFonts w:ascii="Verdana" w:hAnsi="Verdana"/>
                <w:sz w:val="18"/>
                <w:szCs w:val="18"/>
              </w:rPr>
              <w:t xml:space="preserve">Prepare Case study </w:t>
            </w:r>
          </w:p>
        </w:tc>
        <w:tc>
          <w:tcPr>
            <w:tcW w:w="773" w:type="pct"/>
            <w:tcBorders>
              <w:bottom w:val="single" w:sz="4" w:space="0" w:color="auto"/>
            </w:tcBorders>
            <w:shd w:val="clear" w:color="auto" w:fill="auto"/>
          </w:tcPr>
          <w:p w:rsidR="00007338" w:rsidRPr="00720F09" w:rsidRDefault="00007338" w:rsidP="009D16DF">
            <w:pPr>
              <w:pStyle w:val="ListParagraph"/>
              <w:numPr>
                <w:ilvl w:val="0"/>
                <w:numId w:val="9"/>
              </w:numPr>
              <w:ind w:left="162" w:hanging="141"/>
              <w:rPr>
                <w:rFonts w:ascii="Verdana" w:hAnsi="Verdana"/>
                <w:sz w:val="18"/>
                <w:szCs w:val="18"/>
              </w:rPr>
            </w:pPr>
            <w:r w:rsidRPr="00720F09">
              <w:rPr>
                <w:rFonts w:ascii="Verdana" w:hAnsi="Verdana"/>
                <w:sz w:val="18"/>
                <w:szCs w:val="18"/>
              </w:rPr>
              <w:t>Prepare Case study</w:t>
            </w:r>
          </w:p>
        </w:tc>
        <w:tc>
          <w:tcPr>
            <w:tcW w:w="725" w:type="pct"/>
            <w:vMerge/>
            <w:tcBorders>
              <w:bottom w:val="single" w:sz="4" w:space="0" w:color="auto"/>
            </w:tcBorders>
            <w:shd w:val="clear" w:color="auto" w:fill="auto"/>
          </w:tcPr>
          <w:p w:rsidR="00007338" w:rsidRPr="008476A9" w:rsidRDefault="00007338" w:rsidP="001835A7">
            <w:pPr>
              <w:pStyle w:val="ListParagraph"/>
              <w:ind w:left="162"/>
              <w:rPr>
                <w:rFonts w:ascii="Verdana" w:hAnsi="Verdana"/>
                <w:sz w:val="18"/>
                <w:szCs w:val="18"/>
              </w:rPr>
            </w:pPr>
          </w:p>
        </w:tc>
        <w:tc>
          <w:tcPr>
            <w:tcW w:w="677" w:type="pct"/>
            <w:tcBorders>
              <w:bottom w:val="single" w:sz="4" w:space="0" w:color="auto"/>
            </w:tcBorders>
            <w:shd w:val="clear" w:color="auto" w:fill="auto"/>
          </w:tcPr>
          <w:p w:rsidR="00007338" w:rsidRPr="008476A9" w:rsidRDefault="00007338" w:rsidP="009D16DF">
            <w:pPr>
              <w:pStyle w:val="ListParagraph"/>
              <w:numPr>
                <w:ilvl w:val="0"/>
                <w:numId w:val="9"/>
              </w:numPr>
              <w:ind w:left="162" w:hanging="141"/>
              <w:rPr>
                <w:rFonts w:ascii="Verdana" w:hAnsi="Verdana"/>
                <w:sz w:val="18"/>
                <w:szCs w:val="18"/>
              </w:rPr>
            </w:pPr>
            <w:r w:rsidRPr="008476A9">
              <w:rPr>
                <w:rFonts w:ascii="Verdana" w:hAnsi="Verdana"/>
                <w:sz w:val="18"/>
                <w:szCs w:val="18"/>
              </w:rPr>
              <w:t>Preparation of Report for week-1 (</w:t>
            </w:r>
            <w:r w:rsidRPr="008476A9">
              <w:rPr>
                <w:rFonts w:ascii="Verdana" w:hAnsi="Verdana"/>
                <w:sz w:val="18"/>
                <w:szCs w:val="18"/>
                <w:highlight w:val="cyan"/>
              </w:rPr>
              <w:t>RFSC</w:t>
            </w:r>
            <w:r w:rsidRPr="008476A9">
              <w:rPr>
                <w:rFonts w:ascii="Verdana" w:hAnsi="Verdana"/>
                <w:sz w:val="18"/>
                <w:szCs w:val="18"/>
              </w:rPr>
              <w:t xml:space="preserve"> &amp; </w:t>
            </w:r>
            <w:r w:rsidRPr="008476A9">
              <w:rPr>
                <w:rFonts w:ascii="Verdana" w:hAnsi="Verdana"/>
                <w:sz w:val="18"/>
                <w:szCs w:val="18"/>
                <w:highlight w:val="red"/>
              </w:rPr>
              <w:t>HKO</w:t>
            </w:r>
            <w:r w:rsidRPr="008476A9">
              <w:rPr>
                <w:rFonts w:ascii="Verdana" w:hAnsi="Verdana"/>
                <w:sz w:val="18"/>
                <w:szCs w:val="18"/>
              </w:rPr>
              <w:t>)</w:t>
            </w:r>
          </w:p>
        </w:tc>
        <w:tc>
          <w:tcPr>
            <w:tcW w:w="759" w:type="pct"/>
            <w:tcBorders>
              <w:bottom w:val="single" w:sz="4" w:space="0" w:color="auto"/>
            </w:tcBorders>
          </w:tcPr>
          <w:p w:rsidR="00007338" w:rsidRPr="008476A9" w:rsidRDefault="00007338" w:rsidP="009D16DF">
            <w:pPr>
              <w:pStyle w:val="ListParagraph"/>
              <w:numPr>
                <w:ilvl w:val="0"/>
                <w:numId w:val="9"/>
              </w:numPr>
              <w:ind w:left="162" w:hanging="141"/>
              <w:rPr>
                <w:rFonts w:ascii="Verdana" w:hAnsi="Verdana"/>
                <w:sz w:val="18"/>
                <w:szCs w:val="18"/>
              </w:rPr>
            </w:pPr>
            <w:r w:rsidRPr="008476A9">
              <w:rPr>
                <w:rFonts w:ascii="Verdana" w:hAnsi="Verdana"/>
                <w:sz w:val="18"/>
                <w:szCs w:val="18"/>
              </w:rPr>
              <w:t>Working with RFSC forecasters</w:t>
            </w:r>
          </w:p>
        </w:tc>
      </w:tr>
    </w:tbl>
    <w:p w:rsidR="00D420C6" w:rsidRPr="00CE0DA7" w:rsidRDefault="00D420C6" w:rsidP="00D420C6">
      <w:pPr>
        <w:spacing w:after="0"/>
        <w:jc w:val="both"/>
        <w:rPr>
          <w:rFonts w:ascii="Verdana" w:hAnsi="Verdana" w:cs="Arial"/>
          <w:sz w:val="20"/>
          <w:szCs w:val="20"/>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248"/>
        <w:gridCol w:w="2133"/>
        <w:gridCol w:w="2404"/>
        <w:gridCol w:w="2269"/>
        <w:gridCol w:w="2198"/>
      </w:tblGrid>
      <w:tr w:rsidR="008F1635" w:rsidRPr="008237F0" w:rsidTr="00926366">
        <w:trPr>
          <w:jc w:val="center"/>
        </w:trPr>
        <w:tc>
          <w:tcPr>
            <w:tcW w:w="5000" w:type="pct"/>
            <w:gridSpan w:val="6"/>
            <w:shd w:val="clear" w:color="auto" w:fill="E5DFEC" w:themeFill="accent4" w:themeFillTint="33"/>
            <w:vAlign w:val="center"/>
          </w:tcPr>
          <w:p w:rsidR="008F1635" w:rsidRPr="008237F0" w:rsidRDefault="00D420C6" w:rsidP="00B83E9D">
            <w:pPr>
              <w:spacing w:after="0"/>
              <w:jc w:val="center"/>
              <w:rPr>
                <w:rFonts w:ascii="Verdana" w:hAnsi="Verdana"/>
                <w:b/>
                <w:sz w:val="18"/>
                <w:szCs w:val="18"/>
              </w:rPr>
            </w:pPr>
            <w:r>
              <w:rPr>
                <w:rFonts w:ascii="Verdana" w:hAnsi="Verdana"/>
                <w:b/>
                <w:sz w:val="18"/>
                <w:szCs w:val="18"/>
              </w:rPr>
              <w:t>Work plan</w:t>
            </w:r>
            <w:r w:rsidR="005E4D5B">
              <w:rPr>
                <w:rFonts w:ascii="Verdana" w:hAnsi="Verdana"/>
                <w:b/>
                <w:sz w:val="18"/>
                <w:szCs w:val="18"/>
              </w:rPr>
              <w:t xml:space="preserve"> for</w:t>
            </w:r>
            <w:r>
              <w:rPr>
                <w:rFonts w:ascii="Verdana" w:hAnsi="Verdana"/>
                <w:b/>
                <w:sz w:val="18"/>
                <w:szCs w:val="18"/>
              </w:rPr>
              <w:t xml:space="preserve"> </w:t>
            </w:r>
            <w:r w:rsidR="005E4D5B">
              <w:rPr>
                <w:rFonts w:ascii="Verdana" w:hAnsi="Verdana"/>
                <w:b/>
                <w:sz w:val="18"/>
                <w:szCs w:val="18"/>
              </w:rPr>
              <w:t>Week 2 (</w:t>
            </w:r>
            <w:r w:rsidR="009842C9">
              <w:rPr>
                <w:rFonts w:ascii="Verdana" w:hAnsi="Verdana"/>
                <w:b/>
                <w:sz w:val="18"/>
                <w:szCs w:val="18"/>
              </w:rPr>
              <w:t>14-18 May 2018</w:t>
            </w:r>
            <w:r w:rsidR="005E4D5B">
              <w:rPr>
                <w:rFonts w:ascii="Verdana" w:hAnsi="Verdana"/>
                <w:b/>
                <w:sz w:val="18"/>
                <w:szCs w:val="18"/>
              </w:rPr>
              <w:t>)</w:t>
            </w:r>
          </w:p>
        </w:tc>
      </w:tr>
      <w:tr w:rsidR="008B6BF5" w:rsidRPr="008237F0" w:rsidTr="00B83E9D">
        <w:trPr>
          <w:trHeight w:val="255"/>
          <w:jc w:val="center"/>
        </w:trPr>
        <w:tc>
          <w:tcPr>
            <w:tcW w:w="514" w:type="pct"/>
            <w:shd w:val="clear" w:color="auto" w:fill="EEECE1" w:themeFill="background2"/>
          </w:tcPr>
          <w:p w:rsidR="008F1635" w:rsidRPr="008B6BF5" w:rsidRDefault="008B6BF5" w:rsidP="00B83E9D">
            <w:pPr>
              <w:spacing w:after="0"/>
              <w:jc w:val="center"/>
              <w:rPr>
                <w:rFonts w:ascii="Verdana" w:hAnsi="Verdana"/>
                <w:b/>
                <w:bCs/>
                <w:sz w:val="18"/>
                <w:szCs w:val="18"/>
              </w:rPr>
            </w:pPr>
            <w:r w:rsidRPr="008B6BF5">
              <w:rPr>
                <w:rFonts w:ascii="Verdana" w:hAnsi="Verdana"/>
                <w:b/>
                <w:bCs/>
                <w:sz w:val="18"/>
                <w:szCs w:val="18"/>
              </w:rPr>
              <w:t>Time</w:t>
            </w:r>
          </w:p>
        </w:tc>
        <w:tc>
          <w:tcPr>
            <w:tcW w:w="1438" w:type="pct"/>
            <w:shd w:val="clear" w:color="auto" w:fill="FDE9D9" w:themeFill="accent6" w:themeFillTint="33"/>
          </w:tcPr>
          <w:p w:rsidR="008F1635" w:rsidRPr="008237F0" w:rsidRDefault="008237F0" w:rsidP="00B83E9D">
            <w:pPr>
              <w:spacing w:after="0"/>
              <w:jc w:val="center"/>
              <w:rPr>
                <w:rFonts w:ascii="Verdana" w:hAnsi="Verdana"/>
                <w:b/>
                <w:sz w:val="18"/>
                <w:szCs w:val="18"/>
              </w:rPr>
            </w:pPr>
            <w:r>
              <w:rPr>
                <w:rFonts w:ascii="Verdana" w:hAnsi="Verdana"/>
                <w:b/>
                <w:sz w:val="18"/>
                <w:szCs w:val="18"/>
              </w:rPr>
              <w:t xml:space="preserve">MONDAY, </w:t>
            </w:r>
            <w:r w:rsidR="009842C9">
              <w:rPr>
                <w:rFonts w:ascii="Verdana" w:hAnsi="Verdana"/>
                <w:b/>
                <w:sz w:val="18"/>
                <w:szCs w:val="18"/>
              </w:rPr>
              <w:t>14 May</w:t>
            </w:r>
          </w:p>
        </w:tc>
        <w:tc>
          <w:tcPr>
            <w:tcW w:w="722" w:type="pct"/>
            <w:shd w:val="clear" w:color="auto" w:fill="FDE9D9" w:themeFill="accent6" w:themeFillTint="33"/>
          </w:tcPr>
          <w:p w:rsidR="008F1635" w:rsidRPr="008237F0" w:rsidRDefault="008237F0" w:rsidP="009A1A70">
            <w:pPr>
              <w:spacing w:after="0"/>
              <w:jc w:val="center"/>
              <w:rPr>
                <w:rFonts w:ascii="Verdana" w:hAnsi="Verdana"/>
                <w:b/>
                <w:sz w:val="18"/>
                <w:szCs w:val="18"/>
              </w:rPr>
            </w:pPr>
            <w:r w:rsidRPr="008237F0">
              <w:rPr>
                <w:rFonts w:ascii="Verdana" w:hAnsi="Verdana"/>
                <w:b/>
                <w:sz w:val="18"/>
                <w:szCs w:val="18"/>
              </w:rPr>
              <w:t xml:space="preserve">TUESDAY, </w:t>
            </w:r>
            <w:r w:rsidR="009842C9">
              <w:rPr>
                <w:rFonts w:ascii="Verdana" w:hAnsi="Verdana"/>
                <w:b/>
                <w:sz w:val="18"/>
                <w:szCs w:val="18"/>
              </w:rPr>
              <w:t>15 May</w:t>
            </w:r>
          </w:p>
        </w:tc>
        <w:tc>
          <w:tcPr>
            <w:tcW w:w="814" w:type="pct"/>
            <w:shd w:val="clear" w:color="auto" w:fill="FDE9D9" w:themeFill="accent6" w:themeFillTint="33"/>
          </w:tcPr>
          <w:p w:rsidR="008F1635" w:rsidRPr="008237F0" w:rsidRDefault="00926366" w:rsidP="009A1A70">
            <w:pPr>
              <w:spacing w:after="0"/>
              <w:jc w:val="center"/>
              <w:rPr>
                <w:rFonts w:ascii="Verdana" w:hAnsi="Verdana"/>
                <w:b/>
                <w:sz w:val="18"/>
                <w:szCs w:val="18"/>
              </w:rPr>
            </w:pPr>
            <w:r>
              <w:rPr>
                <w:rFonts w:ascii="Verdana" w:hAnsi="Verdana"/>
                <w:b/>
                <w:sz w:val="18"/>
                <w:szCs w:val="18"/>
              </w:rPr>
              <w:t xml:space="preserve">WEDNESDAY, </w:t>
            </w:r>
            <w:r w:rsidR="009842C9">
              <w:rPr>
                <w:rFonts w:ascii="Verdana" w:hAnsi="Verdana"/>
                <w:b/>
                <w:sz w:val="18"/>
                <w:szCs w:val="18"/>
              </w:rPr>
              <w:t>16 May</w:t>
            </w:r>
          </w:p>
        </w:tc>
        <w:tc>
          <w:tcPr>
            <w:tcW w:w="768" w:type="pct"/>
            <w:shd w:val="clear" w:color="auto" w:fill="FDE9D9" w:themeFill="accent6" w:themeFillTint="33"/>
          </w:tcPr>
          <w:p w:rsidR="008F1635" w:rsidRPr="008237F0" w:rsidRDefault="008237F0" w:rsidP="009A1A70">
            <w:pPr>
              <w:spacing w:after="0"/>
              <w:jc w:val="center"/>
              <w:rPr>
                <w:rFonts w:ascii="Verdana" w:hAnsi="Verdana"/>
                <w:b/>
                <w:sz w:val="18"/>
                <w:szCs w:val="18"/>
              </w:rPr>
            </w:pPr>
            <w:r w:rsidRPr="008237F0">
              <w:rPr>
                <w:rFonts w:ascii="Verdana" w:hAnsi="Verdana"/>
                <w:b/>
                <w:sz w:val="18"/>
                <w:szCs w:val="18"/>
              </w:rPr>
              <w:t xml:space="preserve">THURSDAY, </w:t>
            </w:r>
            <w:r w:rsidR="009842C9">
              <w:rPr>
                <w:rFonts w:ascii="Verdana" w:hAnsi="Verdana"/>
                <w:b/>
                <w:sz w:val="18"/>
                <w:szCs w:val="18"/>
              </w:rPr>
              <w:t>17 May</w:t>
            </w:r>
          </w:p>
        </w:tc>
        <w:tc>
          <w:tcPr>
            <w:tcW w:w="744" w:type="pct"/>
            <w:shd w:val="clear" w:color="auto" w:fill="FDE9D9" w:themeFill="accent6" w:themeFillTint="33"/>
          </w:tcPr>
          <w:p w:rsidR="008F1635" w:rsidRPr="008237F0" w:rsidRDefault="008237F0" w:rsidP="009A1A70">
            <w:pPr>
              <w:spacing w:after="0"/>
              <w:jc w:val="center"/>
              <w:rPr>
                <w:rFonts w:ascii="Verdana" w:hAnsi="Verdana"/>
                <w:b/>
                <w:sz w:val="18"/>
                <w:szCs w:val="18"/>
              </w:rPr>
            </w:pPr>
            <w:r>
              <w:rPr>
                <w:rFonts w:ascii="Verdana" w:hAnsi="Verdana"/>
                <w:b/>
                <w:sz w:val="18"/>
                <w:szCs w:val="18"/>
              </w:rPr>
              <w:t xml:space="preserve">FRIDAY, </w:t>
            </w:r>
            <w:r w:rsidR="009842C9">
              <w:rPr>
                <w:rFonts w:ascii="Verdana" w:hAnsi="Verdana"/>
                <w:b/>
                <w:sz w:val="18"/>
                <w:szCs w:val="18"/>
              </w:rPr>
              <w:t>18 May</w:t>
            </w:r>
          </w:p>
        </w:tc>
      </w:tr>
      <w:tr w:rsidR="008B6BF5" w:rsidRPr="008237F0" w:rsidTr="009D16DF">
        <w:trPr>
          <w:jc w:val="center"/>
        </w:trPr>
        <w:tc>
          <w:tcPr>
            <w:tcW w:w="514" w:type="pct"/>
            <w:shd w:val="clear" w:color="auto" w:fill="EEECE1" w:themeFill="background2"/>
          </w:tcPr>
          <w:p w:rsidR="008B6BF5" w:rsidRDefault="008B6BF5" w:rsidP="006B4AA3">
            <w:pPr>
              <w:rPr>
                <w:rFonts w:ascii="Verdana" w:hAnsi="Verdana"/>
                <w:b/>
                <w:sz w:val="18"/>
                <w:szCs w:val="18"/>
              </w:rPr>
            </w:pPr>
          </w:p>
          <w:p w:rsidR="008B6BF5" w:rsidRDefault="008B6BF5" w:rsidP="006B4AA3">
            <w:pPr>
              <w:rPr>
                <w:rFonts w:ascii="Verdana" w:hAnsi="Verdana"/>
                <w:b/>
                <w:sz w:val="18"/>
                <w:szCs w:val="18"/>
              </w:rPr>
            </w:pPr>
          </w:p>
          <w:p w:rsidR="008B6BF5" w:rsidRDefault="008B6BF5" w:rsidP="006B4AA3">
            <w:pPr>
              <w:rPr>
                <w:rFonts w:ascii="Verdana" w:hAnsi="Verdana"/>
                <w:b/>
                <w:sz w:val="18"/>
                <w:szCs w:val="18"/>
              </w:rPr>
            </w:pPr>
          </w:p>
          <w:p w:rsidR="008237F0" w:rsidRDefault="008B6BF5" w:rsidP="006B4AA3">
            <w:pPr>
              <w:rPr>
                <w:rFonts w:ascii="Verdana" w:hAnsi="Verdana"/>
                <w:b/>
                <w:sz w:val="18"/>
                <w:szCs w:val="18"/>
              </w:rPr>
            </w:pPr>
            <w:r>
              <w:rPr>
                <w:rFonts w:ascii="Verdana" w:hAnsi="Verdana"/>
                <w:b/>
                <w:sz w:val="18"/>
                <w:szCs w:val="18"/>
              </w:rPr>
              <w:t>09:00–</w:t>
            </w:r>
            <w:r w:rsidR="008476A9">
              <w:rPr>
                <w:rFonts w:ascii="Verdana" w:hAnsi="Verdana"/>
                <w:b/>
                <w:sz w:val="18"/>
                <w:szCs w:val="18"/>
              </w:rPr>
              <w:t>11:0</w:t>
            </w:r>
            <w:r w:rsidR="008237F0" w:rsidRPr="008237F0">
              <w:rPr>
                <w:rFonts w:ascii="Verdana" w:hAnsi="Verdana"/>
                <w:b/>
                <w:sz w:val="18"/>
                <w:szCs w:val="18"/>
              </w:rPr>
              <w:t>0</w:t>
            </w:r>
          </w:p>
          <w:p w:rsidR="008476A9" w:rsidRPr="008476A9" w:rsidRDefault="008476A9" w:rsidP="00447712">
            <w:pPr>
              <w:jc w:val="center"/>
              <w:rPr>
                <w:rFonts w:ascii="Verdana" w:hAnsi="Verdana"/>
                <w:bCs/>
                <w:sz w:val="18"/>
                <w:szCs w:val="18"/>
              </w:rPr>
            </w:pPr>
            <w:r w:rsidRPr="008476A9">
              <w:rPr>
                <w:rFonts w:ascii="Verdana" w:hAnsi="Verdana"/>
                <w:bCs/>
                <w:sz w:val="18"/>
                <w:szCs w:val="18"/>
                <w:highlight w:val="lightGray"/>
              </w:rPr>
              <w:t>(Coffee/     tea break</w:t>
            </w:r>
            <w:r w:rsidR="00447712">
              <w:rPr>
                <w:rFonts w:ascii="Verdana" w:hAnsi="Verdana"/>
                <w:bCs/>
                <w:sz w:val="18"/>
                <w:szCs w:val="18"/>
                <w:highlight w:val="lightGray"/>
              </w:rPr>
              <w:t>)</w:t>
            </w:r>
            <w:r w:rsidRPr="008476A9">
              <w:rPr>
                <w:rFonts w:ascii="Verdana" w:hAnsi="Verdana"/>
                <w:bCs/>
                <w:sz w:val="18"/>
                <w:szCs w:val="18"/>
                <w:highlight w:val="lightGray"/>
              </w:rPr>
              <w:t xml:space="preserve">  </w:t>
            </w:r>
            <w:r w:rsidR="00447712">
              <w:rPr>
                <w:rFonts w:ascii="Verdana" w:hAnsi="Verdana"/>
                <w:bCs/>
                <w:sz w:val="18"/>
                <w:szCs w:val="18"/>
                <w:highlight w:val="lightGray"/>
              </w:rPr>
              <w:t xml:space="preserve">  (</w:t>
            </w:r>
            <w:r w:rsidRPr="008476A9">
              <w:rPr>
                <w:rFonts w:ascii="Verdana" w:hAnsi="Verdana"/>
                <w:bCs/>
                <w:sz w:val="18"/>
                <w:szCs w:val="18"/>
                <w:highlight w:val="lightGray"/>
              </w:rPr>
              <w:t>30 min)</w:t>
            </w:r>
          </w:p>
        </w:tc>
        <w:tc>
          <w:tcPr>
            <w:tcW w:w="1438" w:type="pct"/>
            <w:shd w:val="clear" w:color="auto" w:fill="auto"/>
          </w:tcPr>
          <w:p w:rsidR="006C2291" w:rsidRDefault="006C2291" w:rsidP="00E41AD6">
            <w:pPr>
              <w:pStyle w:val="ListParagraph"/>
              <w:numPr>
                <w:ilvl w:val="0"/>
                <w:numId w:val="5"/>
              </w:numPr>
              <w:ind w:left="177" w:hanging="141"/>
              <w:rPr>
                <w:rFonts w:ascii="Verdana" w:hAnsi="Verdana"/>
                <w:sz w:val="18"/>
                <w:szCs w:val="18"/>
              </w:rPr>
            </w:pPr>
            <w:r w:rsidRPr="008237F0">
              <w:rPr>
                <w:rFonts w:ascii="Verdana" w:hAnsi="Verdana"/>
                <w:sz w:val="18"/>
                <w:szCs w:val="18"/>
              </w:rPr>
              <w:t xml:space="preserve">Program of RFSC  Training Desk </w:t>
            </w:r>
            <w:r w:rsidRPr="008237F0">
              <w:rPr>
                <w:rFonts w:ascii="Verdana" w:hAnsi="Verdana"/>
                <w:sz w:val="18"/>
                <w:szCs w:val="18"/>
                <w:highlight w:val="lightGray"/>
              </w:rPr>
              <w:t>(</w:t>
            </w:r>
            <w:r w:rsidRPr="001E7325">
              <w:rPr>
                <w:rFonts w:ascii="Verdana" w:hAnsi="Verdana"/>
                <w:sz w:val="18"/>
                <w:szCs w:val="18"/>
                <w:highlight w:val="red"/>
              </w:rPr>
              <w:t>HKO</w:t>
            </w:r>
            <w:r>
              <w:rPr>
                <w:rFonts w:ascii="Verdana" w:hAnsi="Verdana"/>
                <w:sz w:val="18"/>
                <w:szCs w:val="18"/>
              </w:rPr>
              <w:t>)</w:t>
            </w:r>
          </w:p>
          <w:p w:rsidR="0038324F" w:rsidRPr="008237F0" w:rsidRDefault="00E41AD6" w:rsidP="00E41AD6">
            <w:pPr>
              <w:pStyle w:val="ListParagraph"/>
              <w:numPr>
                <w:ilvl w:val="0"/>
                <w:numId w:val="5"/>
              </w:numPr>
              <w:ind w:left="177" w:hanging="141"/>
              <w:rPr>
                <w:rFonts w:ascii="Verdana" w:hAnsi="Verdana"/>
                <w:sz w:val="18"/>
                <w:szCs w:val="18"/>
              </w:rPr>
            </w:pPr>
            <w:r>
              <w:rPr>
                <w:rFonts w:ascii="Verdana" w:hAnsi="Verdana"/>
                <w:sz w:val="18"/>
                <w:szCs w:val="18"/>
              </w:rPr>
              <w:t>Operational TC forecast at NCHMF and how Guidance product is</w:t>
            </w:r>
            <w:r w:rsidR="0038324F" w:rsidRPr="008237F0">
              <w:rPr>
                <w:rFonts w:ascii="Verdana" w:hAnsi="Verdana"/>
                <w:sz w:val="18"/>
                <w:szCs w:val="18"/>
              </w:rPr>
              <w:t xml:space="preserve"> prepared</w:t>
            </w:r>
            <w:r w:rsidR="00CB5EDC">
              <w:rPr>
                <w:rFonts w:ascii="Verdana" w:eastAsia="PMingLiU" w:hAnsi="Verdana" w:hint="eastAsia"/>
                <w:sz w:val="18"/>
                <w:szCs w:val="18"/>
                <w:lang w:eastAsia="zh-TW"/>
              </w:rPr>
              <w:t xml:space="preserve"> </w:t>
            </w:r>
            <w:r w:rsidR="00F465FE">
              <w:rPr>
                <w:rFonts w:ascii="Verdana" w:eastAsia="PMingLiU" w:hAnsi="Verdana"/>
                <w:sz w:val="18"/>
                <w:szCs w:val="18"/>
                <w:lang w:eastAsia="zh-TW"/>
              </w:rPr>
              <w:t>especially for strong wind &amp;</w:t>
            </w:r>
            <w:r w:rsidR="00CB5EDC">
              <w:rPr>
                <w:rFonts w:ascii="Verdana" w:eastAsia="PMingLiU" w:hAnsi="Verdana" w:hint="eastAsia"/>
                <w:sz w:val="18"/>
                <w:szCs w:val="18"/>
                <w:lang w:eastAsia="zh-TW"/>
              </w:rPr>
              <w:t xml:space="preserve"> TC</w:t>
            </w:r>
            <w:r w:rsidR="0038324F" w:rsidRPr="008237F0">
              <w:rPr>
                <w:rFonts w:ascii="Verdana" w:hAnsi="Verdana"/>
                <w:sz w:val="18"/>
                <w:szCs w:val="18"/>
              </w:rPr>
              <w:t xml:space="preserve"> (</w:t>
            </w:r>
            <w:r w:rsidR="00B72C7C">
              <w:rPr>
                <w:rFonts w:ascii="Verdana" w:hAnsi="Verdana"/>
                <w:sz w:val="18"/>
                <w:szCs w:val="18"/>
                <w:highlight w:val="cyan"/>
              </w:rPr>
              <w:t>RFSC</w:t>
            </w:r>
            <w:r w:rsidR="0038324F" w:rsidRPr="008237F0">
              <w:rPr>
                <w:rFonts w:ascii="Verdana" w:hAnsi="Verdana"/>
                <w:sz w:val="18"/>
                <w:szCs w:val="18"/>
              </w:rPr>
              <w:t>)</w:t>
            </w:r>
          </w:p>
          <w:p w:rsidR="008237F0" w:rsidRDefault="00A2009D" w:rsidP="0038324F">
            <w:pPr>
              <w:pStyle w:val="ListParagraph"/>
              <w:numPr>
                <w:ilvl w:val="0"/>
                <w:numId w:val="5"/>
              </w:numPr>
              <w:ind w:left="177" w:hanging="141"/>
              <w:rPr>
                <w:rFonts w:ascii="Verdana" w:hAnsi="Verdana"/>
                <w:sz w:val="18"/>
                <w:szCs w:val="18"/>
              </w:rPr>
            </w:pPr>
            <w:r>
              <w:rPr>
                <w:rFonts w:ascii="Verdana" w:hAnsi="Verdana"/>
                <w:sz w:val="18"/>
                <w:szCs w:val="18"/>
              </w:rPr>
              <w:t>Tropical cyclone (TC) analysis and forecasting</w:t>
            </w:r>
            <w:r w:rsidR="0038324F" w:rsidRPr="008237F0">
              <w:rPr>
                <w:rFonts w:ascii="Verdana" w:hAnsi="Verdana"/>
                <w:sz w:val="18"/>
                <w:szCs w:val="18"/>
              </w:rPr>
              <w:t xml:space="preserve"> in Philippines/ Thailand  (</w:t>
            </w:r>
            <w:r w:rsidR="0038324F" w:rsidRPr="008237F0">
              <w:rPr>
                <w:rFonts w:ascii="Verdana" w:hAnsi="Verdana"/>
                <w:sz w:val="18"/>
                <w:szCs w:val="18"/>
                <w:highlight w:val="magenta"/>
              </w:rPr>
              <w:t>PAGASA</w:t>
            </w:r>
            <w:r w:rsidR="0038324F" w:rsidRPr="008237F0">
              <w:rPr>
                <w:rFonts w:ascii="Verdana" w:hAnsi="Verdana"/>
                <w:sz w:val="18"/>
                <w:szCs w:val="18"/>
              </w:rPr>
              <w:t xml:space="preserve"> &amp;</w:t>
            </w:r>
            <w:r w:rsidR="0038324F" w:rsidRPr="008237F0">
              <w:rPr>
                <w:rFonts w:ascii="Verdana" w:hAnsi="Verdana"/>
                <w:sz w:val="18"/>
                <w:szCs w:val="18"/>
                <w:highlight w:val="yellow"/>
              </w:rPr>
              <w:t xml:space="preserve"> TMD</w:t>
            </w:r>
            <w:r w:rsidR="0038324F" w:rsidRPr="008237F0">
              <w:rPr>
                <w:rFonts w:ascii="Verdana" w:hAnsi="Verdana"/>
                <w:sz w:val="18"/>
                <w:szCs w:val="18"/>
              </w:rPr>
              <w:t>)</w:t>
            </w:r>
          </w:p>
          <w:p w:rsidR="0038324F" w:rsidRPr="0038324F" w:rsidRDefault="0038324F" w:rsidP="00AF5250">
            <w:pPr>
              <w:pStyle w:val="ListParagraph"/>
              <w:numPr>
                <w:ilvl w:val="0"/>
                <w:numId w:val="5"/>
              </w:numPr>
              <w:ind w:left="177" w:hanging="141"/>
              <w:rPr>
                <w:rFonts w:ascii="Verdana" w:hAnsi="Verdana"/>
                <w:sz w:val="18"/>
                <w:szCs w:val="18"/>
              </w:rPr>
            </w:pPr>
            <w:r>
              <w:rPr>
                <w:rFonts w:ascii="Verdana" w:hAnsi="Verdana"/>
                <w:sz w:val="18"/>
                <w:szCs w:val="18"/>
              </w:rPr>
              <w:t>Tropical cyclone (TC) (typhoon) forecasting process</w:t>
            </w:r>
            <w:r w:rsidR="00A2009D">
              <w:rPr>
                <w:rFonts w:ascii="Verdana" w:hAnsi="Verdana"/>
                <w:sz w:val="18"/>
                <w:szCs w:val="18"/>
              </w:rPr>
              <w:t xml:space="preserve"> and </w:t>
            </w:r>
            <w:r>
              <w:rPr>
                <w:rFonts w:ascii="Verdana" w:hAnsi="Verdana"/>
                <w:sz w:val="18"/>
                <w:szCs w:val="18"/>
              </w:rPr>
              <w:t>important factors</w:t>
            </w:r>
            <w:r w:rsidRPr="008237F0">
              <w:rPr>
                <w:rFonts w:ascii="Verdana" w:hAnsi="Verdana"/>
                <w:sz w:val="18"/>
                <w:szCs w:val="18"/>
              </w:rPr>
              <w:t xml:space="preserve"> (</w:t>
            </w:r>
            <w:r w:rsidRPr="008237F0">
              <w:rPr>
                <w:rFonts w:ascii="Verdana" w:hAnsi="Verdana"/>
                <w:sz w:val="18"/>
                <w:szCs w:val="18"/>
                <w:highlight w:val="red"/>
              </w:rPr>
              <w:t>HKO</w:t>
            </w:r>
            <w:r w:rsidRPr="008237F0">
              <w:rPr>
                <w:rFonts w:ascii="Verdana" w:hAnsi="Verdana"/>
                <w:sz w:val="18"/>
                <w:szCs w:val="18"/>
              </w:rPr>
              <w:t>)</w:t>
            </w:r>
          </w:p>
        </w:tc>
        <w:tc>
          <w:tcPr>
            <w:tcW w:w="722" w:type="pct"/>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preparation with RFSC forecasters</w:t>
            </w:r>
          </w:p>
          <w:p w:rsidR="008237F0" w:rsidRPr="008237F0" w:rsidRDefault="008237F0" w:rsidP="006B4AA3">
            <w:pPr>
              <w:pStyle w:val="ListParagraph"/>
              <w:ind w:left="177"/>
              <w:rPr>
                <w:rFonts w:ascii="Verdana" w:hAnsi="Verdana"/>
                <w:sz w:val="18"/>
                <w:szCs w:val="18"/>
              </w:rPr>
            </w:pPr>
          </w:p>
          <w:p w:rsidR="008237F0" w:rsidRPr="00AF525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AE151B" w:rsidRPr="008237F0" w:rsidRDefault="00AE151B" w:rsidP="00AE151B">
            <w:pPr>
              <w:pStyle w:val="ListParagraph"/>
              <w:ind w:left="177"/>
              <w:rPr>
                <w:rFonts w:ascii="Verdana" w:hAnsi="Verdana"/>
                <w:sz w:val="18"/>
                <w:szCs w:val="18"/>
              </w:rPr>
            </w:pPr>
          </w:p>
          <w:p w:rsidR="00AE151B" w:rsidRPr="008237F0" w:rsidRDefault="00AE151B" w:rsidP="00AE151B">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c>
          <w:tcPr>
            <w:tcW w:w="814" w:type="pct"/>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preparation with RFSC forecasters</w:t>
            </w:r>
          </w:p>
          <w:p w:rsidR="008237F0" w:rsidRPr="008237F0" w:rsidRDefault="008237F0" w:rsidP="006B4AA3">
            <w:pPr>
              <w:pStyle w:val="ListParagraph"/>
              <w:ind w:left="177"/>
              <w:rPr>
                <w:rFonts w:ascii="Verdana" w:hAnsi="Verdana"/>
                <w:sz w:val="18"/>
                <w:szCs w:val="18"/>
              </w:rPr>
            </w:pPr>
          </w:p>
          <w:p w:rsidR="008237F0" w:rsidRPr="00AF525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AE151B" w:rsidRPr="008237F0" w:rsidRDefault="00AE151B" w:rsidP="00AE151B">
            <w:pPr>
              <w:pStyle w:val="ListParagraph"/>
              <w:ind w:left="177"/>
              <w:rPr>
                <w:rFonts w:ascii="Verdana" w:hAnsi="Verdana"/>
                <w:sz w:val="18"/>
                <w:szCs w:val="18"/>
              </w:rPr>
            </w:pPr>
          </w:p>
          <w:p w:rsidR="00AE151B" w:rsidRPr="008237F0" w:rsidRDefault="00AE151B" w:rsidP="00AE151B">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c>
          <w:tcPr>
            <w:tcW w:w="768" w:type="pct"/>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preparation with RFSC forecasters</w:t>
            </w:r>
          </w:p>
          <w:p w:rsidR="008237F0" w:rsidRPr="008237F0" w:rsidRDefault="008237F0" w:rsidP="006B4AA3">
            <w:pPr>
              <w:pStyle w:val="ListParagraph"/>
              <w:ind w:left="177"/>
              <w:rPr>
                <w:rFonts w:ascii="Verdana" w:hAnsi="Verdana"/>
                <w:sz w:val="18"/>
                <w:szCs w:val="18"/>
              </w:rPr>
            </w:pPr>
          </w:p>
          <w:p w:rsidR="008237F0" w:rsidRPr="00AF525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AE151B" w:rsidRPr="008237F0" w:rsidRDefault="00AE151B" w:rsidP="00AE151B">
            <w:pPr>
              <w:pStyle w:val="ListParagraph"/>
              <w:ind w:left="177"/>
              <w:rPr>
                <w:rFonts w:ascii="Verdana" w:hAnsi="Verdana"/>
                <w:sz w:val="18"/>
                <w:szCs w:val="18"/>
              </w:rPr>
            </w:pPr>
          </w:p>
          <w:p w:rsidR="00AE151B" w:rsidRPr="008237F0" w:rsidRDefault="00AE151B" w:rsidP="00AE151B">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c>
          <w:tcPr>
            <w:tcW w:w="744" w:type="pct"/>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Take part in Guidance forecast preparation with RFSC forecasters</w:t>
            </w:r>
          </w:p>
          <w:p w:rsidR="008237F0" w:rsidRPr="008237F0" w:rsidRDefault="008237F0" w:rsidP="006B4AA3">
            <w:pPr>
              <w:pStyle w:val="ListParagraph"/>
              <w:ind w:left="177"/>
              <w:rPr>
                <w:rFonts w:ascii="Verdana" w:hAnsi="Verdana"/>
                <w:sz w:val="18"/>
                <w:szCs w:val="18"/>
              </w:rPr>
            </w:pPr>
          </w:p>
          <w:p w:rsidR="008237F0" w:rsidRPr="00AF525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AE151B" w:rsidRPr="008237F0" w:rsidRDefault="00AE151B" w:rsidP="00AE151B">
            <w:pPr>
              <w:pStyle w:val="ListParagraph"/>
              <w:ind w:left="177"/>
              <w:rPr>
                <w:rFonts w:ascii="Verdana" w:hAnsi="Verdana"/>
                <w:sz w:val="18"/>
                <w:szCs w:val="18"/>
              </w:rPr>
            </w:pPr>
          </w:p>
          <w:p w:rsidR="00AE151B" w:rsidRPr="008237F0" w:rsidRDefault="00AE151B" w:rsidP="00AE151B">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Conduct weather briefing</w:t>
            </w:r>
          </w:p>
        </w:tc>
      </w:tr>
      <w:tr w:rsidR="008B6BF5" w:rsidRPr="008237F0" w:rsidTr="009D16DF">
        <w:trPr>
          <w:jc w:val="center"/>
        </w:trPr>
        <w:tc>
          <w:tcPr>
            <w:tcW w:w="514" w:type="pct"/>
            <w:tcBorders>
              <w:bottom w:val="single" w:sz="4" w:space="0" w:color="auto"/>
            </w:tcBorders>
            <w:shd w:val="clear" w:color="auto" w:fill="EEECE1" w:themeFill="background2"/>
          </w:tcPr>
          <w:p w:rsidR="008237F0" w:rsidRPr="008237F0" w:rsidRDefault="008237F0" w:rsidP="006B4AA3">
            <w:pPr>
              <w:spacing w:after="0"/>
              <w:rPr>
                <w:rFonts w:ascii="Verdana" w:hAnsi="Verdana"/>
                <w:b/>
                <w:sz w:val="18"/>
                <w:szCs w:val="18"/>
              </w:rPr>
            </w:pPr>
          </w:p>
          <w:p w:rsidR="008237F0" w:rsidRPr="008237F0" w:rsidRDefault="008B6BF5" w:rsidP="008B6BF5">
            <w:pPr>
              <w:spacing w:after="0"/>
              <w:rPr>
                <w:rFonts w:ascii="Verdana" w:hAnsi="Verdana"/>
                <w:b/>
                <w:sz w:val="18"/>
                <w:szCs w:val="18"/>
              </w:rPr>
            </w:pPr>
            <w:r>
              <w:rPr>
                <w:rFonts w:ascii="Verdana" w:hAnsi="Verdana"/>
                <w:b/>
                <w:sz w:val="18"/>
                <w:szCs w:val="18"/>
              </w:rPr>
              <w:t>11:00–</w:t>
            </w:r>
            <w:r w:rsidR="008237F0" w:rsidRPr="008237F0">
              <w:rPr>
                <w:rFonts w:ascii="Verdana" w:hAnsi="Verdana"/>
                <w:b/>
                <w:sz w:val="18"/>
                <w:szCs w:val="18"/>
              </w:rPr>
              <w:t>12:30</w:t>
            </w:r>
          </w:p>
          <w:p w:rsidR="008237F0" w:rsidRPr="008237F0" w:rsidRDefault="008237F0" w:rsidP="008B6BF5">
            <w:pPr>
              <w:spacing w:after="0"/>
              <w:rPr>
                <w:rFonts w:ascii="Verdana" w:hAnsi="Verdana"/>
                <w:bCs/>
                <w:sz w:val="18"/>
                <w:szCs w:val="18"/>
              </w:rPr>
            </w:pPr>
          </w:p>
        </w:tc>
        <w:tc>
          <w:tcPr>
            <w:tcW w:w="1438" w:type="pct"/>
            <w:tcBorders>
              <w:bottom w:val="single" w:sz="4" w:space="0" w:color="auto"/>
            </w:tcBorders>
            <w:shd w:val="clear" w:color="auto" w:fill="auto"/>
          </w:tcPr>
          <w:p w:rsidR="00A042B3" w:rsidRPr="00AF5250" w:rsidRDefault="00A042B3" w:rsidP="006B4AA3">
            <w:pPr>
              <w:pStyle w:val="ListParagraph"/>
              <w:numPr>
                <w:ilvl w:val="0"/>
                <w:numId w:val="5"/>
              </w:numPr>
              <w:ind w:left="177" w:hanging="141"/>
              <w:rPr>
                <w:rFonts w:ascii="Verdana" w:hAnsi="Verdana"/>
                <w:sz w:val="18"/>
                <w:szCs w:val="18"/>
              </w:rPr>
            </w:pPr>
            <w:r w:rsidRPr="008237F0">
              <w:rPr>
                <w:rFonts w:ascii="Verdana" w:hAnsi="Verdana"/>
                <w:sz w:val="18"/>
                <w:szCs w:val="18"/>
              </w:rPr>
              <w:t>Complete daily evaluation and verification of forecast</w:t>
            </w:r>
          </w:p>
          <w:p w:rsidR="00A2009D" w:rsidRDefault="00A042B3" w:rsidP="006B4AA3">
            <w:pPr>
              <w:pStyle w:val="ListParagraph"/>
              <w:numPr>
                <w:ilvl w:val="0"/>
                <w:numId w:val="5"/>
              </w:numPr>
              <w:ind w:left="177" w:hanging="141"/>
              <w:rPr>
                <w:rFonts w:ascii="Verdana" w:hAnsi="Verdana"/>
                <w:sz w:val="18"/>
                <w:szCs w:val="18"/>
              </w:rPr>
            </w:pPr>
            <w:r>
              <w:rPr>
                <w:rFonts w:ascii="Verdana" w:eastAsia="PMingLiU" w:hAnsi="Verdana" w:hint="eastAsia"/>
                <w:sz w:val="18"/>
                <w:szCs w:val="18"/>
                <w:lang w:eastAsia="zh-TW"/>
              </w:rPr>
              <w:t xml:space="preserve">Discussion: </w:t>
            </w:r>
            <w:r w:rsidR="00A2009D" w:rsidRPr="008237F0">
              <w:rPr>
                <w:rFonts w:ascii="Verdana" w:hAnsi="Verdana"/>
                <w:sz w:val="18"/>
                <w:szCs w:val="18"/>
              </w:rPr>
              <w:t xml:space="preserve">Evaluation of </w:t>
            </w:r>
            <w:r w:rsidR="00A2009D">
              <w:rPr>
                <w:rFonts w:ascii="Verdana" w:hAnsi="Verdana"/>
                <w:sz w:val="18"/>
                <w:szCs w:val="18"/>
              </w:rPr>
              <w:t xml:space="preserve">TC </w:t>
            </w:r>
            <w:r w:rsidR="00A2009D" w:rsidRPr="008237F0">
              <w:rPr>
                <w:rFonts w:ascii="Verdana" w:hAnsi="Verdana"/>
                <w:sz w:val="18"/>
                <w:szCs w:val="18"/>
              </w:rPr>
              <w:t>Forecast process and Gap analysis</w:t>
            </w:r>
            <w:r w:rsidR="008B6BF5" w:rsidRPr="008B6BF5">
              <w:rPr>
                <w:rFonts w:ascii="Verdana" w:hAnsi="Verdana"/>
                <w:sz w:val="18"/>
                <w:szCs w:val="18"/>
              </w:rPr>
              <w:t xml:space="preserve"> (</w:t>
            </w:r>
            <w:r w:rsidR="008B6BF5" w:rsidRPr="008237F0">
              <w:rPr>
                <w:rFonts w:ascii="Verdana" w:hAnsi="Verdana"/>
                <w:sz w:val="18"/>
                <w:szCs w:val="18"/>
                <w:highlight w:val="red"/>
              </w:rPr>
              <w:t>HKO</w:t>
            </w:r>
            <w:r w:rsidR="008B6BF5">
              <w:rPr>
                <w:rFonts w:ascii="Verdana" w:hAnsi="Verdana"/>
                <w:sz w:val="18"/>
                <w:szCs w:val="18"/>
              </w:rPr>
              <w:t>)</w:t>
            </w:r>
          </w:p>
          <w:p w:rsidR="00A84219" w:rsidRPr="00A542FD" w:rsidRDefault="00A84219" w:rsidP="00A542FD">
            <w:pPr>
              <w:ind w:left="36"/>
              <w:rPr>
                <w:rFonts w:ascii="Verdana" w:hAnsi="Verdana"/>
                <w:sz w:val="18"/>
                <w:szCs w:val="18"/>
              </w:rPr>
            </w:pPr>
          </w:p>
        </w:tc>
        <w:tc>
          <w:tcPr>
            <w:tcW w:w="722" w:type="pct"/>
            <w:tcBorders>
              <w:bottom w:val="single" w:sz="4" w:space="0" w:color="auto"/>
            </w:tcBorders>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Prepare country forecasts</w:t>
            </w:r>
          </w:p>
        </w:tc>
        <w:tc>
          <w:tcPr>
            <w:tcW w:w="814" w:type="pct"/>
            <w:tcBorders>
              <w:bottom w:val="single" w:sz="4" w:space="0" w:color="auto"/>
            </w:tcBorders>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Prepare country forecasts</w:t>
            </w:r>
          </w:p>
        </w:tc>
        <w:tc>
          <w:tcPr>
            <w:tcW w:w="768" w:type="pct"/>
            <w:tcBorders>
              <w:bottom w:val="single" w:sz="4" w:space="0" w:color="auto"/>
            </w:tcBorders>
            <w:shd w:val="clear" w:color="auto" w:fill="auto"/>
          </w:tcPr>
          <w:p w:rsidR="008237F0" w:rsidRPr="008237F0" w:rsidRDefault="008237F0" w:rsidP="006B4AA3">
            <w:pPr>
              <w:pStyle w:val="ListParagraph"/>
              <w:numPr>
                <w:ilvl w:val="0"/>
                <w:numId w:val="5"/>
              </w:numPr>
              <w:ind w:left="177" w:hanging="141"/>
              <w:rPr>
                <w:rFonts w:ascii="Verdana" w:hAnsi="Verdana"/>
                <w:sz w:val="18"/>
                <w:szCs w:val="18"/>
              </w:rPr>
            </w:pPr>
            <w:r w:rsidRPr="008237F0">
              <w:rPr>
                <w:rFonts w:ascii="Verdana" w:hAnsi="Verdana"/>
                <w:sz w:val="18"/>
                <w:szCs w:val="18"/>
              </w:rPr>
              <w:t>Prepare country forecasts</w:t>
            </w:r>
          </w:p>
        </w:tc>
        <w:tc>
          <w:tcPr>
            <w:tcW w:w="744" w:type="pct"/>
            <w:tcBorders>
              <w:bottom w:val="single" w:sz="4" w:space="0" w:color="auto"/>
            </w:tcBorders>
            <w:shd w:val="clear" w:color="auto" w:fill="auto"/>
          </w:tcPr>
          <w:p w:rsidR="008237F0" w:rsidRPr="008237F0" w:rsidRDefault="001C7098" w:rsidP="00CB5EDC">
            <w:pPr>
              <w:pStyle w:val="ListParagraph"/>
              <w:numPr>
                <w:ilvl w:val="0"/>
                <w:numId w:val="5"/>
              </w:numPr>
              <w:ind w:left="177" w:hanging="141"/>
              <w:rPr>
                <w:rFonts w:ascii="Verdana" w:hAnsi="Verdana"/>
                <w:sz w:val="18"/>
                <w:szCs w:val="18"/>
              </w:rPr>
            </w:pPr>
            <w:r>
              <w:rPr>
                <w:rFonts w:ascii="Verdana" w:hAnsi="Verdana"/>
                <w:sz w:val="18"/>
                <w:szCs w:val="18"/>
              </w:rPr>
              <w:t xml:space="preserve">Presentation of </w:t>
            </w:r>
            <w:r w:rsidR="00CB5EDC">
              <w:rPr>
                <w:rFonts w:ascii="Verdana" w:eastAsia="PMingLiU" w:hAnsi="Verdana" w:hint="eastAsia"/>
                <w:sz w:val="18"/>
                <w:szCs w:val="18"/>
                <w:lang w:eastAsia="zh-TW"/>
              </w:rPr>
              <w:t>week-2 c</w:t>
            </w:r>
            <w:r w:rsidR="00CB5EDC">
              <w:rPr>
                <w:rFonts w:ascii="Verdana" w:hAnsi="Verdana"/>
                <w:sz w:val="18"/>
                <w:szCs w:val="18"/>
              </w:rPr>
              <w:t xml:space="preserve">ase </w:t>
            </w:r>
            <w:r>
              <w:rPr>
                <w:rFonts w:ascii="Verdana" w:hAnsi="Verdana"/>
                <w:sz w:val="18"/>
                <w:szCs w:val="18"/>
              </w:rPr>
              <w:t>studies</w:t>
            </w:r>
          </w:p>
        </w:tc>
      </w:tr>
      <w:tr w:rsidR="008B6BF5" w:rsidRPr="008237F0" w:rsidTr="008B6BF5">
        <w:trPr>
          <w:jc w:val="center"/>
        </w:trPr>
        <w:tc>
          <w:tcPr>
            <w:tcW w:w="514" w:type="pct"/>
            <w:shd w:val="clear" w:color="auto" w:fill="DDD9C3" w:themeFill="background2" w:themeFillShade="E6"/>
          </w:tcPr>
          <w:p w:rsidR="008B6BF5" w:rsidRPr="00AF5250" w:rsidRDefault="008B6BF5" w:rsidP="00CB5EDC">
            <w:pPr>
              <w:spacing w:after="0"/>
              <w:jc w:val="center"/>
              <w:rPr>
                <w:rFonts w:ascii="Verdana" w:eastAsia="PMingLiU" w:hAnsi="Verdana"/>
                <w:b/>
                <w:sz w:val="18"/>
                <w:szCs w:val="18"/>
                <w:lang w:eastAsia="zh-TW"/>
              </w:rPr>
            </w:pPr>
            <w:r w:rsidRPr="008B6BF5">
              <w:rPr>
                <w:rFonts w:ascii="Verdana" w:hAnsi="Verdana"/>
                <w:b/>
                <w:sz w:val="18"/>
                <w:szCs w:val="18"/>
              </w:rPr>
              <w:t>12:30–</w:t>
            </w:r>
            <w:r w:rsidR="00CB5EDC">
              <w:rPr>
                <w:rFonts w:ascii="Verdana" w:eastAsia="PMingLiU" w:hAnsi="Verdana" w:hint="eastAsia"/>
                <w:b/>
                <w:sz w:val="18"/>
                <w:szCs w:val="18"/>
                <w:lang w:eastAsia="zh-TW"/>
              </w:rPr>
              <w:t>14:00</w:t>
            </w:r>
          </w:p>
        </w:tc>
        <w:tc>
          <w:tcPr>
            <w:tcW w:w="4486" w:type="pct"/>
            <w:gridSpan w:val="5"/>
            <w:shd w:val="clear" w:color="auto" w:fill="DDD9C3" w:themeFill="background2" w:themeFillShade="E6"/>
          </w:tcPr>
          <w:p w:rsidR="008B6BF5" w:rsidRPr="008B6BF5" w:rsidRDefault="008B6BF5" w:rsidP="008B6BF5">
            <w:pPr>
              <w:ind w:left="36"/>
              <w:jc w:val="center"/>
              <w:rPr>
                <w:rFonts w:ascii="Verdana" w:hAnsi="Verdana"/>
                <w:b/>
                <w:sz w:val="18"/>
                <w:szCs w:val="18"/>
              </w:rPr>
            </w:pPr>
            <w:r w:rsidRPr="008B6BF5">
              <w:rPr>
                <w:rFonts w:ascii="Verdana" w:hAnsi="Verdana"/>
                <w:b/>
                <w:sz w:val="18"/>
                <w:szCs w:val="18"/>
              </w:rPr>
              <w:t>Daily Lunch break</w:t>
            </w:r>
          </w:p>
        </w:tc>
      </w:tr>
      <w:tr w:rsidR="008B6BF5" w:rsidRPr="008237F0" w:rsidTr="009D16DF">
        <w:trPr>
          <w:jc w:val="center"/>
        </w:trPr>
        <w:tc>
          <w:tcPr>
            <w:tcW w:w="514" w:type="pct"/>
            <w:shd w:val="clear" w:color="auto" w:fill="EEECE1" w:themeFill="background2"/>
          </w:tcPr>
          <w:p w:rsidR="008476A9" w:rsidRDefault="008476A9" w:rsidP="008B6BF5">
            <w:pPr>
              <w:spacing w:after="0"/>
              <w:rPr>
                <w:rFonts w:ascii="Verdana" w:eastAsia="PMingLiU" w:hAnsi="Verdana"/>
                <w:b/>
                <w:sz w:val="18"/>
                <w:szCs w:val="18"/>
                <w:lang w:eastAsia="zh-TW"/>
              </w:rPr>
            </w:pPr>
          </w:p>
          <w:p w:rsidR="008476A9" w:rsidRDefault="008476A9" w:rsidP="008B6BF5">
            <w:pPr>
              <w:spacing w:after="0"/>
              <w:rPr>
                <w:rFonts w:ascii="Verdana" w:eastAsia="PMingLiU" w:hAnsi="Verdana"/>
                <w:b/>
                <w:sz w:val="18"/>
                <w:szCs w:val="18"/>
                <w:lang w:eastAsia="zh-TW"/>
              </w:rPr>
            </w:pPr>
          </w:p>
          <w:p w:rsidR="008237F0" w:rsidRPr="00AF5250" w:rsidRDefault="00CB5EDC" w:rsidP="008B6BF5">
            <w:pPr>
              <w:spacing w:after="0"/>
              <w:rPr>
                <w:rFonts w:ascii="Verdana" w:eastAsia="PMingLiU" w:hAnsi="Verdana"/>
                <w:b/>
                <w:sz w:val="18"/>
                <w:szCs w:val="18"/>
                <w:lang w:eastAsia="zh-TW"/>
              </w:rPr>
            </w:pPr>
            <w:r>
              <w:rPr>
                <w:rFonts w:ascii="Verdana" w:eastAsia="PMingLiU" w:hAnsi="Verdana" w:hint="eastAsia"/>
                <w:b/>
                <w:sz w:val="18"/>
                <w:szCs w:val="18"/>
                <w:lang w:eastAsia="zh-TW"/>
              </w:rPr>
              <w:t>14:00</w:t>
            </w:r>
            <w:r w:rsidR="008B6BF5">
              <w:rPr>
                <w:rFonts w:ascii="Verdana" w:hAnsi="Verdana"/>
                <w:b/>
                <w:sz w:val="18"/>
                <w:szCs w:val="18"/>
              </w:rPr>
              <w:t>–</w:t>
            </w:r>
            <w:r w:rsidR="008476A9">
              <w:rPr>
                <w:rFonts w:ascii="Verdana" w:hAnsi="Verdana"/>
                <w:b/>
                <w:sz w:val="18"/>
                <w:szCs w:val="18"/>
              </w:rPr>
              <w:t>16:0</w:t>
            </w:r>
            <w:r w:rsidR="008237F0" w:rsidRPr="008237F0">
              <w:rPr>
                <w:rFonts w:ascii="Verdana" w:hAnsi="Verdana"/>
                <w:b/>
                <w:sz w:val="18"/>
                <w:szCs w:val="18"/>
              </w:rPr>
              <w:t>0</w:t>
            </w:r>
          </w:p>
          <w:p w:rsidR="008476A9" w:rsidRDefault="008476A9" w:rsidP="006B4AA3">
            <w:pPr>
              <w:spacing w:after="0"/>
              <w:rPr>
                <w:rFonts w:ascii="Verdana" w:hAnsi="Verdana"/>
                <w:bCs/>
                <w:sz w:val="18"/>
                <w:szCs w:val="18"/>
              </w:rPr>
            </w:pPr>
          </w:p>
          <w:p w:rsidR="008237F0" w:rsidRPr="008237F0" w:rsidRDefault="008476A9" w:rsidP="00447712">
            <w:pPr>
              <w:spacing w:after="0"/>
              <w:jc w:val="center"/>
              <w:rPr>
                <w:rFonts w:ascii="Verdana" w:hAnsi="Verdana"/>
                <w:bCs/>
                <w:sz w:val="18"/>
                <w:szCs w:val="18"/>
              </w:rPr>
            </w:pPr>
            <w:r w:rsidRPr="008476A9">
              <w:rPr>
                <w:rFonts w:ascii="Verdana" w:hAnsi="Verdana"/>
                <w:bCs/>
                <w:sz w:val="18"/>
                <w:szCs w:val="18"/>
                <w:highlight w:val="lightGray"/>
              </w:rPr>
              <w:t>(Coffee/  tea break</w:t>
            </w:r>
            <w:r w:rsidR="00447712">
              <w:rPr>
                <w:rFonts w:ascii="Verdana" w:hAnsi="Verdana"/>
                <w:bCs/>
                <w:sz w:val="18"/>
                <w:szCs w:val="18"/>
                <w:highlight w:val="lightGray"/>
              </w:rPr>
              <w:t xml:space="preserve">)      </w:t>
            </w:r>
            <w:r w:rsidRPr="008476A9">
              <w:rPr>
                <w:rFonts w:ascii="Verdana" w:hAnsi="Verdana"/>
                <w:bCs/>
                <w:sz w:val="18"/>
                <w:szCs w:val="18"/>
                <w:highlight w:val="lightGray"/>
              </w:rPr>
              <w:t xml:space="preserve">  </w:t>
            </w:r>
            <w:r w:rsidR="00447712">
              <w:rPr>
                <w:rFonts w:ascii="Verdana" w:hAnsi="Verdana"/>
                <w:bCs/>
                <w:sz w:val="18"/>
                <w:szCs w:val="18"/>
                <w:highlight w:val="lightGray"/>
              </w:rPr>
              <w:t>(</w:t>
            </w:r>
            <w:r w:rsidRPr="008476A9">
              <w:rPr>
                <w:rFonts w:ascii="Verdana" w:hAnsi="Verdana"/>
                <w:bCs/>
                <w:sz w:val="18"/>
                <w:szCs w:val="18"/>
                <w:highlight w:val="lightGray"/>
              </w:rPr>
              <w:t>30 min)</w:t>
            </w:r>
          </w:p>
        </w:tc>
        <w:tc>
          <w:tcPr>
            <w:tcW w:w="1438" w:type="pct"/>
            <w:shd w:val="clear" w:color="auto" w:fill="auto"/>
          </w:tcPr>
          <w:p w:rsidR="00A042B3" w:rsidRPr="00AF5250" w:rsidRDefault="00A042B3" w:rsidP="006B4AA3">
            <w:pPr>
              <w:pStyle w:val="ListParagraph"/>
              <w:numPr>
                <w:ilvl w:val="0"/>
                <w:numId w:val="9"/>
              </w:numPr>
              <w:ind w:left="162" w:hanging="141"/>
              <w:rPr>
                <w:rFonts w:ascii="Verdana" w:hAnsi="Verdana"/>
                <w:sz w:val="18"/>
                <w:szCs w:val="18"/>
              </w:rPr>
            </w:pPr>
            <w:r>
              <w:rPr>
                <w:rFonts w:ascii="Verdana" w:eastAsia="PMingLiU" w:hAnsi="Verdana" w:hint="eastAsia"/>
                <w:sz w:val="18"/>
                <w:szCs w:val="18"/>
                <w:lang w:eastAsia="zh-TW"/>
              </w:rPr>
              <w:t>TC Analysis</w:t>
            </w:r>
            <w:r w:rsidRPr="008B6BF5">
              <w:rPr>
                <w:rFonts w:ascii="Verdana" w:hAnsi="Verdana"/>
                <w:sz w:val="18"/>
                <w:szCs w:val="18"/>
              </w:rPr>
              <w:t xml:space="preserve"> (</w:t>
            </w:r>
            <w:r w:rsidRPr="008237F0">
              <w:rPr>
                <w:rFonts w:ascii="Verdana" w:hAnsi="Verdana"/>
                <w:sz w:val="18"/>
                <w:szCs w:val="18"/>
                <w:highlight w:val="red"/>
              </w:rPr>
              <w:t>HKO</w:t>
            </w:r>
            <w:r>
              <w:rPr>
                <w:rFonts w:ascii="Verdana" w:hAnsi="Verdana"/>
                <w:sz w:val="18"/>
                <w:szCs w:val="18"/>
              </w:rPr>
              <w:t>)</w:t>
            </w:r>
            <w:r>
              <w:rPr>
                <w:rFonts w:ascii="Verdana" w:eastAsia="PMingLiU" w:hAnsi="Verdana" w:hint="eastAsia"/>
                <w:sz w:val="18"/>
                <w:szCs w:val="18"/>
                <w:lang w:eastAsia="zh-TW"/>
              </w:rPr>
              <w:t xml:space="preserve"> </w:t>
            </w:r>
          </w:p>
          <w:p w:rsidR="008237F0" w:rsidRPr="008237F0" w:rsidRDefault="00AE151B" w:rsidP="006B4AA3">
            <w:pPr>
              <w:pStyle w:val="ListParagraph"/>
              <w:numPr>
                <w:ilvl w:val="0"/>
                <w:numId w:val="9"/>
              </w:numPr>
              <w:ind w:left="162" w:hanging="141"/>
              <w:rPr>
                <w:rFonts w:ascii="Verdana" w:hAnsi="Verdana"/>
                <w:sz w:val="18"/>
                <w:szCs w:val="18"/>
              </w:rPr>
            </w:pPr>
            <w:r>
              <w:rPr>
                <w:rFonts w:ascii="Verdana" w:eastAsia="PMingLiU" w:hAnsi="Verdana" w:hint="eastAsia"/>
                <w:sz w:val="18"/>
                <w:szCs w:val="18"/>
                <w:lang w:eastAsia="zh-TW"/>
              </w:rPr>
              <w:t xml:space="preserve">Introduction to case studies - week-2 </w:t>
            </w:r>
            <w:r>
              <w:rPr>
                <w:rFonts w:ascii="Verdana" w:hAnsi="Verdana"/>
                <w:sz w:val="18"/>
                <w:szCs w:val="18"/>
              </w:rPr>
              <w:t>(</w:t>
            </w:r>
            <w:r w:rsidRPr="008237F0">
              <w:rPr>
                <w:rFonts w:ascii="Verdana" w:hAnsi="Verdana"/>
                <w:sz w:val="18"/>
                <w:szCs w:val="18"/>
                <w:highlight w:val="red"/>
              </w:rPr>
              <w:t>HKO</w:t>
            </w:r>
            <w:r>
              <w:rPr>
                <w:rFonts w:ascii="Verdana" w:hAnsi="Verdana"/>
                <w:sz w:val="18"/>
                <w:szCs w:val="18"/>
              </w:rPr>
              <w:t>)</w:t>
            </w:r>
          </w:p>
          <w:p w:rsidR="008237F0" w:rsidRPr="008237F0" w:rsidRDefault="008237F0" w:rsidP="006B4AA3">
            <w:pPr>
              <w:rPr>
                <w:rFonts w:ascii="Verdana" w:hAnsi="Verdana"/>
                <w:sz w:val="18"/>
                <w:szCs w:val="18"/>
              </w:rPr>
            </w:pPr>
          </w:p>
        </w:tc>
        <w:tc>
          <w:tcPr>
            <w:tcW w:w="722" w:type="pct"/>
            <w:shd w:val="clear" w:color="auto" w:fill="auto"/>
          </w:tcPr>
          <w:p w:rsidR="008237F0" w:rsidRPr="008237F0" w:rsidRDefault="00A042B3" w:rsidP="006B4AA3">
            <w:pPr>
              <w:pStyle w:val="ListParagraph"/>
              <w:numPr>
                <w:ilvl w:val="0"/>
                <w:numId w:val="9"/>
              </w:numPr>
              <w:ind w:left="162" w:hanging="141"/>
              <w:rPr>
                <w:rFonts w:ascii="Verdana" w:hAnsi="Verdana"/>
                <w:sz w:val="18"/>
                <w:szCs w:val="18"/>
              </w:rPr>
            </w:pPr>
            <w:r>
              <w:rPr>
                <w:rFonts w:ascii="Verdana" w:eastAsia="PMingLiU" w:hAnsi="Verdana" w:hint="eastAsia"/>
                <w:sz w:val="18"/>
                <w:szCs w:val="18"/>
                <w:lang w:eastAsia="zh-TW"/>
              </w:rPr>
              <w:t xml:space="preserve">TC Track and Intensity Forecasting and use of NWP/EPS products </w:t>
            </w:r>
            <w:r>
              <w:rPr>
                <w:rFonts w:ascii="Verdana" w:hAnsi="Verdana"/>
                <w:sz w:val="18"/>
                <w:szCs w:val="18"/>
              </w:rPr>
              <w:t>(</w:t>
            </w:r>
            <w:r w:rsidRPr="008237F0">
              <w:rPr>
                <w:rFonts w:ascii="Verdana" w:hAnsi="Verdana"/>
                <w:sz w:val="18"/>
                <w:szCs w:val="18"/>
                <w:highlight w:val="red"/>
              </w:rPr>
              <w:t>HKO</w:t>
            </w:r>
            <w:r>
              <w:rPr>
                <w:rFonts w:ascii="Verdana" w:hAnsi="Verdana"/>
                <w:sz w:val="18"/>
                <w:szCs w:val="18"/>
              </w:rPr>
              <w:t>)</w:t>
            </w:r>
            <w:r w:rsidR="008237F0" w:rsidRPr="008237F0">
              <w:rPr>
                <w:rFonts w:ascii="Verdana" w:hAnsi="Verdana"/>
                <w:sz w:val="18"/>
                <w:szCs w:val="18"/>
              </w:rPr>
              <w:t xml:space="preserve"> </w:t>
            </w:r>
          </w:p>
          <w:p w:rsidR="008237F0" w:rsidRPr="008237F0" w:rsidRDefault="008237F0" w:rsidP="006B4AA3">
            <w:pPr>
              <w:rPr>
                <w:rFonts w:ascii="Verdana" w:hAnsi="Verdana"/>
                <w:sz w:val="18"/>
                <w:szCs w:val="18"/>
              </w:rPr>
            </w:pPr>
          </w:p>
        </w:tc>
        <w:tc>
          <w:tcPr>
            <w:tcW w:w="814" w:type="pct"/>
            <w:shd w:val="clear" w:color="auto" w:fill="auto"/>
          </w:tcPr>
          <w:p w:rsidR="008237F0" w:rsidRPr="008237F0" w:rsidRDefault="00A042B3" w:rsidP="006B4AA3">
            <w:pPr>
              <w:pStyle w:val="ListParagraph"/>
              <w:numPr>
                <w:ilvl w:val="0"/>
                <w:numId w:val="9"/>
              </w:numPr>
              <w:ind w:left="162" w:hanging="141"/>
              <w:rPr>
                <w:rFonts w:ascii="Verdana" w:hAnsi="Verdana"/>
                <w:sz w:val="18"/>
                <w:szCs w:val="18"/>
              </w:rPr>
            </w:pPr>
            <w:r>
              <w:rPr>
                <w:rFonts w:ascii="Verdana" w:eastAsia="PMingLiU" w:hAnsi="Verdana" w:hint="eastAsia"/>
                <w:sz w:val="18"/>
                <w:szCs w:val="18"/>
                <w:lang w:eastAsia="zh-TW"/>
              </w:rPr>
              <w:t xml:space="preserve">Forecasting impacts of TC at landfall </w:t>
            </w:r>
            <w:r>
              <w:rPr>
                <w:rFonts w:ascii="Verdana" w:hAnsi="Verdana"/>
                <w:sz w:val="18"/>
                <w:szCs w:val="18"/>
              </w:rPr>
              <w:t>(</w:t>
            </w:r>
            <w:r w:rsidRPr="008237F0">
              <w:rPr>
                <w:rFonts w:ascii="Verdana" w:hAnsi="Verdana"/>
                <w:sz w:val="18"/>
                <w:szCs w:val="18"/>
                <w:highlight w:val="red"/>
              </w:rPr>
              <w:t>HKO</w:t>
            </w:r>
            <w:r>
              <w:rPr>
                <w:rFonts w:ascii="Verdana" w:hAnsi="Verdana"/>
                <w:sz w:val="18"/>
                <w:szCs w:val="18"/>
              </w:rPr>
              <w:t>)</w:t>
            </w:r>
            <w:r>
              <w:rPr>
                <w:rFonts w:ascii="Verdana" w:eastAsia="PMingLiU" w:hAnsi="Verdana" w:hint="eastAsia"/>
                <w:sz w:val="18"/>
                <w:szCs w:val="18"/>
                <w:lang w:eastAsia="zh-TW"/>
              </w:rPr>
              <w:t xml:space="preserve"> </w:t>
            </w:r>
            <w:r w:rsidR="008237F0" w:rsidRPr="008237F0">
              <w:rPr>
                <w:rFonts w:ascii="Verdana" w:hAnsi="Verdana"/>
                <w:sz w:val="18"/>
                <w:szCs w:val="18"/>
              </w:rPr>
              <w:t xml:space="preserve"> </w:t>
            </w:r>
          </w:p>
          <w:p w:rsidR="008237F0" w:rsidRPr="008237F0" w:rsidRDefault="008237F0" w:rsidP="006B4AA3">
            <w:pPr>
              <w:rPr>
                <w:rFonts w:ascii="Verdana" w:hAnsi="Verdana"/>
                <w:sz w:val="18"/>
                <w:szCs w:val="18"/>
              </w:rPr>
            </w:pPr>
          </w:p>
        </w:tc>
        <w:tc>
          <w:tcPr>
            <w:tcW w:w="768" w:type="pct"/>
            <w:shd w:val="clear" w:color="auto" w:fill="auto"/>
          </w:tcPr>
          <w:p w:rsidR="008237F0" w:rsidRPr="008237F0" w:rsidRDefault="008237F0" w:rsidP="006B4AA3">
            <w:pPr>
              <w:pStyle w:val="ListParagraph"/>
              <w:numPr>
                <w:ilvl w:val="0"/>
                <w:numId w:val="9"/>
              </w:numPr>
              <w:ind w:left="162" w:hanging="141"/>
              <w:rPr>
                <w:rFonts w:ascii="Verdana" w:hAnsi="Verdana"/>
                <w:sz w:val="18"/>
                <w:szCs w:val="18"/>
              </w:rPr>
            </w:pPr>
            <w:r w:rsidRPr="008237F0">
              <w:rPr>
                <w:rFonts w:ascii="Verdana" w:hAnsi="Verdana"/>
                <w:sz w:val="18"/>
                <w:szCs w:val="18"/>
              </w:rPr>
              <w:t xml:space="preserve">Prepare Case study </w:t>
            </w:r>
          </w:p>
          <w:p w:rsidR="008237F0" w:rsidRPr="008237F0" w:rsidRDefault="008237F0" w:rsidP="006B4AA3">
            <w:pPr>
              <w:rPr>
                <w:rFonts w:ascii="Verdana" w:hAnsi="Verdana"/>
                <w:sz w:val="18"/>
                <w:szCs w:val="18"/>
              </w:rPr>
            </w:pPr>
          </w:p>
        </w:tc>
        <w:tc>
          <w:tcPr>
            <w:tcW w:w="744" w:type="pct"/>
            <w:shd w:val="clear" w:color="auto" w:fill="auto"/>
          </w:tcPr>
          <w:p w:rsidR="008237F0" w:rsidRPr="008237F0" w:rsidRDefault="001C7098" w:rsidP="001C7098">
            <w:pPr>
              <w:pStyle w:val="ListParagraph"/>
              <w:numPr>
                <w:ilvl w:val="0"/>
                <w:numId w:val="9"/>
              </w:numPr>
              <w:ind w:left="162" w:hanging="141"/>
              <w:rPr>
                <w:rFonts w:ascii="Verdana" w:hAnsi="Verdana"/>
                <w:sz w:val="18"/>
                <w:szCs w:val="18"/>
              </w:rPr>
            </w:pPr>
            <w:r>
              <w:rPr>
                <w:rFonts w:ascii="Verdana" w:hAnsi="Verdana"/>
                <w:sz w:val="18"/>
                <w:szCs w:val="18"/>
              </w:rPr>
              <w:t>Training Evaluation</w:t>
            </w:r>
            <w:r w:rsidR="00A5000F">
              <w:rPr>
                <w:rFonts w:ascii="Verdana" w:hAnsi="Verdana"/>
                <w:sz w:val="18"/>
                <w:szCs w:val="18"/>
              </w:rPr>
              <w:t xml:space="preserve"> and Discussion</w:t>
            </w:r>
            <w:r>
              <w:rPr>
                <w:rFonts w:ascii="Verdana" w:hAnsi="Verdana"/>
                <w:sz w:val="18"/>
                <w:szCs w:val="18"/>
              </w:rPr>
              <w:t xml:space="preserve"> </w:t>
            </w:r>
            <w:r w:rsidR="00A5000F">
              <w:rPr>
                <w:rFonts w:ascii="Verdana" w:hAnsi="Verdana"/>
                <w:sz w:val="18"/>
                <w:szCs w:val="18"/>
              </w:rPr>
              <w:t>(</w:t>
            </w:r>
            <w:r w:rsidR="00A5000F" w:rsidRPr="004C3AC0">
              <w:rPr>
                <w:rFonts w:ascii="Verdana" w:hAnsi="Verdana"/>
                <w:sz w:val="18"/>
                <w:szCs w:val="18"/>
                <w:highlight w:val="cyan"/>
              </w:rPr>
              <w:t>RFSC</w:t>
            </w:r>
            <w:r w:rsidR="00A5000F">
              <w:rPr>
                <w:rFonts w:ascii="Verdana" w:hAnsi="Verdana"/>
                <w:sz w:val="18"/>
                <w:szCs w:val="18"/>
              </w:rPr>
              <w:t xml:space="preserve"> &amp; </w:t>
            </w:r>
            <w:r w:rsidR="00A5000F" w:rsidRPr="004C3AC0">
              <w:rPr>
                <w:rFonts w:ascii="Verdana" w:hAnsi="Verdana"/>
                <w:sz w:val="18"/>
                <w:szCs w:val="18"/>
                <w:highlight w:val="red"/>
              </w:rPr>
              <w:t>HKO</w:t>
            </w:r>
            <w:r w:rsidR="00A5000F">
              <w:rPr>
                <w:rFonts w:ascii="Verdana" w:hAnsi="Verdana"/>
                <w:sz w:val="18"/>
                <w:szCs w:val="18"/>
              </w:rPr>
              <w:t>)</w:t>
            </w:r>
          </w:p>
          <w:p w:rsidR="008237F0" w:rsidRPr="008237F0" w:rsidRDefault="008237F0" w:rsidP="006B4AA3">
            <w:pPr>
              <w:rPr>
                <w:rFonts w:ascii="Verdana" w:hAnsi="Verdana"/>
                <w:sz w:val="18"/>
                <w:szCs w:val="18"/>
              </w:rPr>
            </w:pPr>
          </w:p>
        </w:tc>
      </w:tr>
      <w:tr w:rsidR="008B6BF5" w:rsidRPr="008237F0" w:rsidTr="009D16DF">
        <w:trPr>
          <w:jc w:val="center"/>
        </w:trPr>
        <w:tc>
          <w:tcPr>
            <w:tcW w:w="514" w:type="pct"/>
            <w:tcBorders>
              <w:bottom w:val="single" w:sz="4" w:space="0" w:color="auto"/>
            </w:tcBorders>
            <w:shd w:val="clear" w:color="auto" w:fill="EEECE1" w:themeFill="background2"/>
          </w:tcPr>
          <w:p w:rsidR="008237F0" w:rsidRPr="008237F0" w:rsidRDefault="008B6BF5" w:rsidP="008B6BF5">
            <w:pPr>
              <w:rPr>
                <w:rFonts w:ascii="Verdana" w:hAnsi="Verdana"/>
                <w:b/>
                <w:sz w:val="18"/>
                <w:szCs w:val="18"/>
              </w:rPr>
            </w:pPr>
            <w:r>
              <w:rPr>
                <w:rFonts w:ascii="Verdana" w:hAnsi="Verdana"/>
                <w:b/>
                <w:sz w:val="18"/>
                <w:szCs w:val="18"/>
              </w:rPr>
              <w:t>16:00–</w:t>
            </w:r>
            <w:r w:rsidR="008237F0" w:rsidRPr="008237F0">
              <w:rPr>
                <w:rFonts w:ascii="Verdana" w:hAnsi="Verdana"/>
                <w:b/>
                <w:sz w:val="18"/>
                <w:szCs w:val="18"/>
              </w:rPr>
              <w:t>17:00</w:t>
            </w:r>
          </w:p>
        </w:tc>
        <w:tc>
          <w:tcPr>
            <w:tcW w:w="1438" w:type="pct"/>
            <w:tcBorders>
              <w:bottom w:val="single" w:sz="4" w:space="0" w:color="auto"/>
            </w:tcBorders>
            <w:shd w:val="clear" w:color="auto" w:fill="auto"/>
          </w:tcPr>
          <w:p w:rsidR="008237F0" w:rsidRPr="008237F0" w:rsidRDefault="008237F0" w:rsidP="00AE151B">
            <w:pPr>
              <w:pStyle w:val="ListParagraph"/>
              <w:numPr>
                <w:ilvl w:val="0"/>
                <w:numId w:val="9"/>
              </w:numPr>
              <w:ind w:left="162" w:hanging="141"/>
              <w:rPr>
                <w:rFonts w:ascii="Verdana" w:hAnsi="Verdana"/>
                <w:sz w:val="18"/>
                <w:szCs w:val="18"/>
              </w:rPr>
            </w:pPr>
            <w:r w:rsidRPr="008237F0">
              <w:rPr>
                <w:rFonts w:ascii="Verdana" w:hAnsi="Verdana"/>
                <w:sz w:val="18"/>
                <w:szCs w:val="18"/>
              </w:rPr>
              <w:t>Prepare Case study</w:t>
            </w:r>
          </w:p>
        </w:tc>
        <w:tc>
          <w:tcPr>
            <w:tcW w:w="722" w:type="pct"/>
            <w:tcBorders>
              <w:bottom w:val="single" w:sz="4" w:space="0" w:color="auto"/>
            </w:tcBorders>
            <w:shd w:val="clear" w:color="auto" w:fill="auto"/>
          </w:tcPr>
          <w:p w:rsidR="008237F0" w:rsidRPr="008237F0" w:rsidRDefault="008237F0" w:rsidP="006B4AA3">
            <w:pPr>
              <w:pStyle w:val="ListParagraph"/>
              <w:numPr>
                <w:ilvl w:val="0"/>
                <w:numId w:val="9"/>
              </w:numPr>
              <w:ind w:left="162" w:hanging="141"/>
              <w:rPr>
                <w:rFonts w:ascii="Verdana" w:hAnsi="Verdana"/>
                <w:sz w:val="18"/>
                <w:szCs w:val="18"/>
              </w:rPr>
            </w:pPr>
            <w:r w:rsidRPr="008237F0">
              <w:rPr>
                <w:rFonts w:ascii="Verdana" w:hAnsi="Verdana"/>
                <w:sz w:val="18"/>
                <w:szCs w:val="18"/>
              </w:rPr>
              <w:t>Prepare Case study</w:t>
            </w:r>
          </w:p>
        </w:tc>
        <w:tc>
          <w:tcPr>
            <w:tcW w:w="814" w:type="pct"/>
            <w:tcBorders>
              <w:bottom w:val="single" w:sz="4" w:space="0" w:color="auto"/>
            </w:tcBorders>
            <w:shd w:val="clear" w:color="auto" w:fill="auto"/>
          </w:tcPr>
          <w:p w:rsidR="008237F0" w:rsidRPr="008237F0" w:rsidRDefault="008237F0" w:rsidP="006B4AA3">
            <w:pPr>
              <w:pStyle w:val="ListParagraph"/>
              <w:numPr>
                <w:ilvl w:val="0"/>
                <w:numId w:val="9"/>
              </w:numPr>
              <w:ind w:left="162" w:hanging="141"/>
              <w:rPr>
                <w:rFonts w:ascii="Verdana" w:hAnsi="Verdana"/>
                <w:sz w:val="18"/>
                <w:szCs w:val="18"/>
              </w:rPr>
            </w:pPr>
            <w:r w:rsidRPr="008237F0">
              <w:rPr>
                <w:rFonts w:ascii="Verdana" w:hAnsi="Verdana"/>
                <w:sz w:val="18"/>
                <w:szCs w:val="18"/>
              </w:rPr>
              <w:t>Prepare Case study</w:t>
            </w:r>
          </w:p>
        </w:tc>
        <w:tc>
          <w:tcPr>
            <w:tcW w:w="768" w:type="pct"/>
            <w:tcBorders>
              <w:bottom w:val="single" w:sz="4" w:space="0" w:color="auto"/>
            </w:tcBorders>
            <w:shd w:val="clear" w:color="auto" w:fill="auto"/>
          </w:tcPr>
          <w:p w:rsidR="008237F0" w:rsidRPr="008237F0" w:rsidRDefault="001C7098" w:rsidP="004C3AC0">
            <w:pPr>
              <w:pStyle w:val="ListParagraph"/>
              <w:numPr>
                <w:ilvl w:val="0"/>
                <w:numId w:val="9"/>
              </w:numPr>
              <w:ind w:left="162" w:hanging="141"/>
              <w:rPr>
                <w:rFonts w:ascii="Verdana" w:hAnsi="Verdana"/>
                <w:sz w:val="18"/>
                <w:szCs w:val="18"/>
              </w:rPr>
            </w:pPr>
            <w:r>
              <w:rPr>
                <w:rFonts w:ascii="Verdana" w:hAnsi="Verdana"/>
                <w:sz w:val="18"/>
                <w:szCs w:val="18"/>
              </w:rPr>
              <w:t>Final Report Preparation</w:t>
            </w:r>
            <w:r w:rsidR="004C3AC0">
              <w:rPr>
                <w:rFonts w:ascii="Verdana" w:hAnsi="Verdana"/>
                <w:sz w:val="18"/>
                <w:szCs w:val="18"/>
              </w:rPr>
              <w:t xml:space="preserve"> (</w:t>
            </w:r>
            <w:r w:rsidR="004C3AC0" w:rsidRPr="004C3AC0">
              <w:rPr>
                <w:rFonts w:ascii="Verdana" w:hAnsi="Verdana"/>
                <w:sz w:val="18"/>
                <w:szCs w:val="18"/>
                <w:highlight w:val="cyan"/>
              </w:rPr>
              <w:t>RFSC</w:t>
            </w:r>
            <w:r w:rsidR="004C3AC0">
              <w:rPr>
                <w:rFonts w:ascii="Verdana" w:hAnsi="Verdana"/>
                <w:sz w:val="18"/>
                <w:szCs w:val="18"/>
              </w:rPr>
              <w:t xml:space="preserve"> &amp; </w:t>
            </w:r>
            <w:r w:rsidR="004C3AC0" w:rsidRPr="004C3AC0">
              <w:rPr>
                <w:rFonts w:ascii="Verdana" w:hAnsi="Verdana"/>
                <w:sz w:val="18"/>
                <w:szCs w:val="18"/>
                <w:highlight w:val="red"/>
              </w:rPr>
              <w:t>HKO</w:t>
            </w:r>
            <w:r w:rsidR="004C3AC0">
              <w:rPr>
                <w:rFonts w:ascii="Verdana" w:hAnsi="Verdana"/>
                <w:sz w:val="18"/>
                <w:szCs w:val="18"/>
              </w:rPr>
              <w:t>)</w:t>
            </w:r>
          </w:p>
        </w:tc>
        <w:tc>
          <w:tcPr>
            <w:tcW w:w="744" w:type="pct"/>
            <w:tcBorders>
              <w:bottom w:val="single" w:sz="4" w:space="0" w:color="auto"/>
            </w:tcBorders>
            <w:shd w:val="clear" w:color="auto" w:fill="auto"/>
          </w:tcPr>
          <w:p w:rsidR="008237F0" w:rsidRPr="008237F0" w:rsidRDefault="001C7098" w:rsidP="006B4AA3">
            <w:pPr>
              <w:pStyle w:val="ListParagraph"/>
              <w:numPr>
                <w:ilvl w:val="0"/>
                <w:numId w:val="9"/>
              </w:numPr>
              <w:ind w:left="162" w:hanging="141"/>
              <w:rPr>
                <w:rFonts w:ascii="Verdana" w:hAnsi="Verdana"/>
                <w:sz w:val="18"/>
                <w:szCs w:val="18"/>
              </w:rPr>
            </w:pPr>
            <w:r>
              <w:rPr>
                <w:rFonts w:ascii="Verdana" w:hAnsi="Verdana"/>
                <w:sz w:val="18"/>
                <w:szCs w:val="18"/>
              </w:rPr>
              <w:t>Review of Final Report</w:t>
            </w:r>
            <w:r w:rsidR="004C3AC0">
              <w:rPr>
                <w:rFonts w:ascii="Verdana" w:hAnsi="Verdana"/>
                <w:sz w:val="18"/>
                <w:szCs w:val="18"/>
              </w:rPr>
              <w:t xml:space="preserve"> (All)</w:t>
            </w:r>
          </w:p>
        </w:tc>
      </w:tr>
    </w:tbl>
    <w:p w:rsidR="008F1635" w:rsidRDefault="008F1635" w:rsidP="00E43D4B">
      <w:pPr>
        <w:rPr>
          <w:rFonts w:ascii="Verdana" w:hAnsi="Verdana" w:cs="Arial"/>
        </w:rPr>
      </w:pPr>
    </w:p>
    <w:sectPr w:rsidR="008F1635" w:rsidSect="00D420C6">
      <w:headerReference w:type="default" r:id="rId9"/>
      <w:pgSz w:w="16839" w:h="11907" w:orient="landscape" w:code="9"/>
      <w:pgMar w:top="1247" w:right="1247"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18" w:rsidRDefault="00DD1D18" w:rsidP="003E2ED3">
      <w:pPr>
        <w:spacing w:after="0" w:line="240" w:lineRule="auto"/>
      </w:pPr>
      <w:r>
        <w:separator/>
      </w:r>
    </w:p>
  </w:endnote>
  <w:endnote w:type="continuationSeparator" w:id="0">
    <w:p w:rsidR="00DD1D18" w:rsidRDefault="00DD1D18"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18" w:rsidRDefault="00DD1D18" w:rsidP="003E2ED3">
      <w:pPr>
        <w:spacing w:after="0" w:line="240" w:lineRule="auto"/>
      </w:pPr>
      <w:r>
        <w:separator/>
      </w:r>
    </w:p>
  </w:footnote>
  <w:footnote w:type="continuationSeparator" w:id="0">
    <w:p w:rsidR="00DD1D18" w:rsidRDefault="00DD1D18"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E7" w:rsidRDefault="00CF08E7">
    <w:pPr>
      <w:pStyle w:val="Header"/>
    </w:pPr>
    <w:r w:rsidRPr="00FA6DD3">
      <w:rPr>
        <w:rFonts w:eastAsia="Times New Roman"/>
        <w:noProof/>
        <w:lang w:eastAsia="zh-CN"/>
      </w:rPr>
      <w:drawing>
        <wp:anchor distT="0" distB="0" distL="114300" distR="114300" simplePos="0" relativeHeight="251659264" behindDoc="1" locked="0" layoutInCell="1" allowOverlap="1">
          <wp:simplePos x="0" y="0"/>
          <wp:positionH relativeFrom="column">
            <wp:posOffset>5332095</wp:posOffset>
          </wp:positionH>
          <wp:positionV relativeFrom="paragraph">
            <wp:posOffset>-55880</wp:posOffset>
          </wp:positionV>
          <wp:extent cx="628015" cy="535940"/>
          <wp:effectExtent l="0" t="0" r="635" b="0"/>
          <wp:wrapTight wrapText="bothSides">
            <wp:wrapPolygon edited="0">
              <wp:start x="0" y="0"/>
              <wp:lineTo x="0" y="20730"/>
              <wp:lineTo x="20967" y="20730"/>
              <wp:lineTo x="20967" y="0"/>
              <wp:lineTo x="0" y="0"/>
            </wp:wrapPolygon>
          </wp:wrapTight>
          <wp:docPr id="3" name="Picture 7" descr="Logo Cuc goc p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uc goc pha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535940"/>
                  </a:xfrm>
                  <a:prstGeom prst="rect">
                    <a:avLst/>
                  </a:prstGeom>
                  <a:noFill/>
                  <a:ln w="9525">
                    <a:noFill/>
                    <a:miter lim="800000"/>
                    <a:headEnd/>
                    <a:tailEnd/>
                  </a:ln>
                </pic:spPr>
              </pic:pic>
            </a:graphicData>
          </a:graphic>
        </wp:anchor>
      </w:drawing>
    </w:r>
    <w:r w:rsidRPr="00FA6DD3">
      <w:rPr>
        <w:rFonts w:eastAsia="Times New Roman"/>
        <w:noProof/>
        <w:lang w:eastAsia="zh-CN"/>
      </w:rPr>
      <w:drawing>
        <wp:inline distT="0" distB="0" distL="0" distR="0">
          <wp:extent cx="1598212" cy="539724"/>
          <wp:effectExtent l="0" t="0" r="2540" b="0"/>
          <wp:docPr id="1" name="Picture 1" descr="\\INTERNAL.WMO.INT\UserData\Redirected\AHUSSAIN\Downloads\wmologo2016_fulltext_horizontal_rgb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AHUSSAIN\Downloads\wmologo2016_fulltext_horizontal_rgb_e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246" cy="541086"/>
                  </a:xfrm>
                  <a:prstGeom prst="rect">
                    <a:avLst/>
                  </a:prstGeom>
                  <a:noFill/>
                  <a:ln>
                    <a:noFill/>
                  </a:ln>
                </pic:spPr>
              </pic:pic>
            </a:graphicData>
          </a:graphic>
        </wp:inline>
      </w:drawing>
    </w:r>
    <w:r w:rsidRPr="00AB2B18">
      <w:rPr>
        <w:noProof/>
        <w:szCs w:val="20"/>
        <w:lang w:eastAsia="zh-CN"/>
      </w:rPr>
      <w:drawing>
        <wp:inline distT="0" distB="0" distL="0" distR="0">
          <wp:extent cx="2922507" cy="556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ronment-and-climate-change-canada-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28509" cy="557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C4E"/>
    <w:multiLevelType w:val="hybridMultilevel"/>
    <w:tmpl w:val="0C3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0685"/>
    <w:multiLevelType w:val="hybridMultilevel"/>
    <w:tmpl w:val="B7909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3E2D78"/>
    <w:multiLevelType w:val="hybridMultilevel"/>
    <w:tmpl w:val="2D80E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37CC2"/>
    <w:multiLevelType w:val="hybridMultilevel"/>
    <w:tmpl w:val="3000B840"/>
    <w:lvl w:ilvl="0" w:tplc="1C09000F">
      <w:start w:val="1"/>
      <w:numFmt w:val="decimal"/>
      <w:lvlText w:val="%1."/>
      <w:lvlJc w:val="left"/>
      <w:pPr>
        <w:ind w:left="54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AEE58E4"/>
    <w:multiLevelType w:val="hybridMultilevel"/>
    <w:tmpl w:val="CCF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D63CA"/>
    <w:multiLevelType w:val="hybridMultilevel"/>
    <w:tmpl w:val="FA60E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C0AD1"/>
    <w:multiLevelType w:val="hybridMultilevel"/>
    <w:tmpl w:val="4E6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C72DF"/>
    <w:multiLevelType w:val="hybridMultilevel"/>
    <w:tmpl w:val="2F2E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44EF1"/>
    <w:multiLevelType w:val="hybridMultilevel"/>
    <w:tmpl w:val="954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C1760"/>
    <w:multiLevelType w:val="hybridMultilevel"/>
    <w:tmpl w:val="D3C4B3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3D072A7"/>
    <w:multiLevelType w:val="hybridMultilevel"/>
    <w:tmpl w:val="99B42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F4393"/>
    <w:multiLevelType w:val="hybridMultilevel"/>
    <w:tmpl w:val="5CF47D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9535F19"/>
    <w:multiLevelType w:val="hybridMultilevel"/>
    <w:tmpl w:val="13004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45650AF"/>
    <w:multiLevelType w:val="hybridMultilevel"/>
    <w:tmpl w:val="0B7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13"/>
  </w:num>
  <w:num w:numId="6">
    <w:abstractNumId w:val="2"/>
  </w:num>
  <w:num w:numId="7">
    <w:abstractNumId w:val="4"/>
  </w:num>
  <w:num w:numId="8">
    <w:abstractNumId w:val="0"/>
  </w:num>
  <w:num w:numId="9">
    <w:abstractNumId w:val="6"/>
  </w:num>
  <w:num w:numId="10">
    <w:abstractNumId w:val="3"/>
  </w:num>
  <w:num w:numId="11">
    <w:abstractNumId w:val="12"/>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5E"/>
    <w:rsid w:val="00007338"/>
    <w:rsid w:val="000371AA"/>
    <w:rsid w:val="000449B8"/>
    <w:rsid w:val="000779FA"/>
    <w:rsid w:val="00080ABF"/>
    <w:rsid w:val="00084D1B"/>
    <w:rsid w:val="00087792"/>
    <w:rsid w:val="000A3F66"/>
    <w:rsid w:val="000D3F50"/>
    <w:rsid w:val="000D577D"/>
    <w:rsid w:val="000E67FD"/>
    <w:rsid w:val="000E6D7C"/>
    <w:rsid w:val="000E7AEA"/>
    <w:rsid w:val="000F350D"/>
    <w:rsid w:val="00103EDE"/>
    <w:rsid w:val="00110636"/>
    <w:rsid w:val="00123C79"/>
    <w:rsid w:val="00123F94"/>
    <w:rsid w:val="00143471"/>
    <w:rsid w:val="00153377"/>
    <w:rsid w:val="00156912"/>
    <w:rsid w:val="001834F9"/>
    <w:rsid w:val="001835A7"/>
    <w:rsid w:val="001C7098"/>
    <w:rsid w:val="001E7325"/>
    <w:rsid w:val="00207EC1"/>
    <w:rsid w:val="00217719"/>
    <w:rsid w:val="00251C37"/>
    <w:rsid w:val="00264D88"/>
    <w:rsid w:val="00275557"/>
    <w:rsid w:val="00284082"/>
    <w:rsid w:val="0029133D"/>
    <w:rsid w:val="002C1024"/>
    <w:rsid w:val="002C2244"/>
    <w:rsid w:val="002C7579"/>
    <w:rsid w:val="002D71CB"/>
    <w:rsid w:val="002E0675"/>
    <w:rsid w:val="003102E4"/>
    <w:rsid w:val="00313469"/>
    <w:rsid w:val="00317288"/>
    <w:rsid w:val="00324091"/>
    <w:rsid w:val="003240C4"/>
    <w:rsid w:val="00350493"/>
    <w:rsid w:val="00363773"/>
    <w:rsid w:val="00373F96"/>
    <w:rsid w:val="003811E4"/>
    <w:rsid w:val="0038324F"/>
    <w:rsid w:val="00391BDF"/>
    <w:rsid w:val="003A333C"/>
    <w:rsid w:val="003B6850"/>
    <w:rsid w:val="003C3467"/>
    <w:rsid w:val="003E2ED3"/>
    <w:rsid w:val="00401053"/>
    <w:rsid w:val="00407CB0"/>
    <w:rsid w:val="00410805"/>
    <w:rsid w:val="00447712"/>
    <w:rsid w:val="004705DC"/>
    <w:rsid w:val="00480340"/>
    <w:rsid w:val="00482AFF"/>
    <w:rsid w:val="004B3322"/>
    <w:rsid w:val="004C3AC0"/>
    <w:rsid w:val="00511CCB"/>
    <w:rsid w:val="0051615B"/>
    <w:rsid w:val="00535021"/>
    <w:rsid w:val="00550CE0"/>
    <w:rsid w:val="00571E26"/>
    <w:rsid w:val="00573C0F"/>
    <w:rsid w:val="00576EA1"/>
    <w:rsid w:val="005A2386"/>
    <w:rsid w:val="005B6D63"/>
    <w:rsid w:val="005C1961"/>
    <w:rsid w:val="005C2F45"/>
    <w:rsid w:val="005C39BA"/>
    <w:rsid w:val="005E0550"/>
    <w:rsid w:val="005E1EE6"/>
    <w:rsid w:val="005E4D5B"/>
    <w:rsid w:val="005E533B"/>
    <w:rsid w:val="0061201D"/>
    <w:rsid w:val="00621353"/>
    <w:rsid w:val="006543CB"/>
    <w:rsid w:val="006815D3"/>
    <w:rsid w:val="006A6035"/>
    <w:rsid w:val="006B0399"/>
    <w:rsid w:val="006C2291"/>
    <w:rsid w:val="006D5F03"/>
    <w:rsid w:val="006D6CC2"/>
    <w:rsid w:val="00720F09"/>
    <w:rsid w:val="00736C39"/>
    <w:rsid w:val="007525D8"/>
    <w:rsid w:val="007B0910"/>
    <w:rsid w:val="007F2AC3"/>
    <w:rsid w:val="008237F0"/>
    <w:rsid w:val="008476A9"/>
    <w:rsid w:val="00847D32"/>
    <w:rsid w:val="00852501"/>
    <w:rsid w:val="008565F7"/>
    <w:rsid w:val="008A0EED"/>
    <w:rsid w:val="008A2CBB"/>
    <w:rsid w:val="008B06A7"/>
    <w:rsid w:val="008B6BF5"/>
    <w:rsid w:val="008F1635"/>
    <w:rsid w:val="0090376F"/>
    <w:rsid w:val="00913D21"/>
    <w:rsid w:val="00916735"/>
    <w:rsid w:val="00926366"/>
    <w:rsid w:val="00963257"/>
    <w:rsid w:val="00983077"/>
    <w:rsid w:val="009842C9"/>
    <w:rsid w:val="009975FD"/>
    <w:rsid w:val="009A0B63"/>
    <w:rsid w:val="009A1A70"/>
    <w:rsid w:val="009A2113"/>
    <w:rsid w:val="009A7D75"/>
    <w:rsid w:val="009B089C"/>
    <w:rsid w:val="009C6983"/>
    <w:rsid w:val="009D16DF"/>
    <w:rsid w:val="009D7B8D"/>
    <w:rsid w:val="009F3550"/>
    <w:rsid w:val="00A042B3"/>
    <w:rsid w:val="00A1421B"/>
    <w:rsid w:val="00A2009D"/>
    <w:rsid w:val="00A445D5"/>
    <w:rsid w:val="00A5000F"/>
    <w:rsid w:val="00A53327"/>
    <w:rsid w:val="00A542FD"/>
    <w:rsid w:val="00A84219"/>
    <w:rsid w:val="00A95BDE"/>
    <w:rsid w:val="00A96563"/>
    <w:rsid w:val="00AB517E"/>
    <w:rsid w:val="00AC437C"/>
    <w:rsid w:val="00AE151B"/>
    <w:rsid w:val="00AE6D42"/>
    <w:rsid w:val="00AE6DC3"/>
    <w:rsid w:val="00AE72C8"/>
    <w:rsid w:val="00AF5250"/>
    <w:rsid w:val="00B1685E"/>
    <w:rsid w:val="00B20580"/>
    <w:rsid w:val="00B537FE"/>
    <w:rsid w:val="00B64FF0"/>
    <w:rsid w:val="00B72C10"/>
    <w:rsid w:val="00B72C7C"/>
    <w:rsid w:val="00B8172A"/>
    <w:rsid w:val="00B83E9D"/>
    <w:rsid w:val="00B97848"/>
    <w:rsid w:val="00BA1879"/>
    <w:rsid w:val="00BB51DA"/>
    <w:rsid w:val="00C0405E"/>
    <w:rsid w:val="00C15737"/>
    <w:rsid w:val="00C16A2D"/>
    <w:rsid w:val="00C313DC"/>
    <w:rsid w:val="00C36579"/>
    <w:rsid w:val="00C421E0"/>
    <w:rsid w:val="00CA0FB2"/>
    <w:rsid w:val="00CA631D"/>
    <w:rsid w:val="00CB5EDC"/>
    <w:rsid w:val="00CD4D43"/>
    <w:rsid w:val="00CE0DA7"/>
    <w:rsid w:val="00CF08E7"/>
    <w:rsid w:val="00CF555E"/>
    <w:rsid w:val="00D16702"/>
    <w:rsid w:val="00D16C7F"/>
    <w:rsid w:val="00D21249"/>
    <w:rsid w:val="00D32EF4"/>
    <w:rsid w:val="00D37221"/>
    <w:rsid w:val="00D40AA0"/>
    <w:rsid w:val="00D420C6"/>
    <w:rsid w:val="00D43F17"/>
    <w:rsid w:val="00D81225"/>
    <w:rsid w:val="00D86A57"/>
    <w:rsid w:val="00DB771C"/>
    <w:rsid w:val="00DD1D18"/>
    <w:rsid w:val="00DD21D7"/>
    <w:rsid w:val="00DD3E16"/>
    <w:rsid w:val="00DD5CB1"/>
    <w:rsid w:val="00DE1CF9"/>
    <w:rsid w:val="00E03CCC"/>
    <w:rsid w:val="00E05003"/>
    <w:rsid w:val="00E41AD6"/>
    <w:rsid w:val="00E43D4B"/>
    <w:rsid w:val="00E96BF7"/>
    <w:rsid w:val="00EF5392"/>
    <w:rsid w:val="00EF6B8A"/>
    <w:rsid w:val="00F21C0A"/>
    <w:rsid w:val="00F26A62"/>
    <w:rsid w:val="00F465FE"/>
    <w:rsid w:val="00F82389"/>
    <w:rsid w:val="00F828EE"/>
    <w:rsid w:val="00F904BD"/>
    <w:rsid w:val="00F93630"/>
    <w:rsid w:val="00FA0117"/>
    <w:rsid w:val="00FA10C7"/>
    <w:rsid w:val="00FB1FE8"/>
    <w:rsid w:val="00FB21CA"/>
    <w:rsid w:val="00FC6A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5E"/>
    <w:rPr>
      <w:rFonts w:ascii="Calibri" w:eastAsia="Calibri" w:hAnsi="Calibri" w:cs="Times New Roman"/>
      <w:lang w:eastAsia="en-US"/>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7F2AC3"/>
    <w:pPr>
      <w:ind w:left="720"/>
      <w:contextualSpacing/>
    </w:pPr>
  </w:style>
  <w:style w:type="paragraph" w:styleId="BalloonText">
    <w:name w:val="Balloon Text"/>
    <w:basedOn w:val="Normal"/>
    <w:link w:val="BalloonTextChar"/>
    <w:uiPriority w:val="99"/>
    <w:semiHidden/>
    <w:unhideWhenUsed/>
    <w:rsid w:val="006D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C2"/>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AE151B"/>
    <w:rPr>
      <w:sz w:val="18"/>
      <w:szCs w:val="18"/>
    </w:rPr>
  </w:style>
  <w:style w:type="paragraph" w:styleId="CommentText">
    <w:name w:val="annotation text"/>
    <w:basedOn w:val="Normal"/>
    <w:link w:val="CommentTextChar"/>
    <w:uiPriority w:val="99"/>
    <w:semiHidden/>
    <w:unhideWhenUsed/>
    <w:rsid w:val="00AE151B"/>
  </w:style>
  <w:style w:type="character" w:customStyle="1" w:styleId="CommentTextChar">
    <w:name w:val="Comment Text Char"/>
    <w:basedOn w:val="DefaultParagraphFont"/>
    <w:link w:val="CommentText"/>
    <w:uiPriority w:val="99"/>
    <w:semiHidden/>
    <w:rsid w:val="00AE151B"/>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AE151B"/>
    <w:rPr>
      <w:b/>
      <w:bCs/>
    </w:rPr>
  </w:style>
  <w:style w:type="character" w:customStyle="1" w:styleId="CommentSubjectChar">
    <w:name w:val="Comment Subject Char"/>
    <w:basedOn w:val="CommentTextChar"/>
    <w:link w:val="CommentSubject"/>
    <w:uiPriority w:val="99"/>
    <w:semiHidden/>
    <w:rsid w:val="00AE151B"/>
    <w:rPr>
      <w:rFonts w:ascii="Calibri" w:eastAsia="Calibri" w:hAnsi="Calibri"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5E"/>
    <w:rPr>
      <w:rFonts w:ascii="Calibri" w:eastAsia="Calibri" w:hAnsi="Calibri" w:cs="Times New Roman"/>
      <w:lang w:eastAsia="en-US"/>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7F2AC3"/>
    <w:pPr>
      <w:ind w:left="720"/>
      <w:contextualSpacing/>
    </w:pPr>
  </w:style>
  <w:style w:type="paragraph" w:styleId="BalloonText">
    <w:name w:val="Balloon Text"/>
    <w:basedOn w:val="Normal"/>
    <w:link w:val="BalloonTextChar"/>
    <w:uiPriority w:val="99"/>
    <w:semiHidden/>
    <w:unhideWhenUsed/>
    <w:rsid w:val="006D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C2"/>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AE151B"/>
    <w:rPr>
      <w:sz w:val="18"/>
      <w:szCs w:val="18"/>
    </w:rPr>
  </w:style>
  <w:style w:type="paragraph" w:styleId="CommentText">
    <w:name w:val="annotation text"/>
    <w:basedOn w:val="Normal"/>
    <w:link w:val="CommentTextChar"/>
    <w:uiPriority w:val="99"/>
    <w:semiHidden/>
    <w:unhideWhenUsed/>
    <w:rsid w:val="00AE151B"/>
  </w:style>
  <w:style w:type="character" w:customStyle="1" w:styleId="CommentTextChar">
    <w:name w:val="Comment Text Char"/>
    <w:basedOn w:val="DefaultParagraphFont"/>
    <w:link w:val="CommentText"/>
    <w:uiPriority w:val="99"/>
    <w:semiHidden/>
    <w:rsid w:val="00AE151B"/>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AE151B"/>
    <w:rPr>
      <w:b/>
      <w:bCs/>
    </w:rPr>
  </w:style>
  <w:style w:type="character" w:customStyle="1" w:styleId="CommentSubjectChar">
    <w:name w:val="Comment Subject Char"/>
    <w:basedOn w:val="CommentTextChar"/>
    <w:link w:val="CommentSubject"/>
    <w:uiPriority w:val="99"/>
    <w:semiHidden/>
    <w:rsid w:val="00AE151B"/>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EEA8-A7F0-4245-9B6F-37E36ECC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Ata Hussain</cp:lastModifiedBy>
  <cp:revision>16</cp:revision>
  <cp:lastPrinted>2018-04-16T05:50:00Z</cp:lastPrinted>
  <dcterms:created xsi:type="dcterms:W3CDTF">2018-04-23T08:44:00Z</dcterms:created>
  <dcterms:modified xsi:type="dcterms:W3CDTF">2018-04-23T13:22:00Z</dcterms:modified>
</cp:coreProperties>
</file>