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5384"/>
        <w:gridCol w:w="284"/>
        <w:gridCol w:w="4532"/>
      </w:tblGrid>
      <w:tr w:rsidR="00E2408D" w:rsidRPr="00715D4F">
        <w:trPr>
          <w:trHeight w:val="2702"/>
          <w:jc w:val="center"/>
        </w:trPr>
        <w:tc>
          <w:tcPr>
            <w:tcW w:w="5384" w:type="dxa"/>
            <w:shd w:val="clear" w:color="auto" w:fill="auto"/>
          </w:tcPr>
          <w:p w:rsidR="00E2408D" w:rsidRPr="00715D4F" w:rsidRDefault="00694B85" w:rsidP="00694B85">
            <w:pPr>
              <w:pStyle w:val="Heading1"/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  <w:bookmarkStart w:id="0" w:name="_GoBack"/>
            <w:bookmarkEnd w:id="0"/>
            <w:r w:rsidRPr="00715D4F">
              <w:rPr>
                <w:rFonts w:ascii="Verdana" w:hAnsi="Verdana"/>
                <w:color w:val="000000"/>
                <w:sz w:val="20"/>
                <w:szCs w:val="20"/>
                <w:lang w:val="fr-CH"/>
              </w:rPr>
              <w:t>ORGANISATION MÉTÉOROLOGIQUE MONDIALE</w:t>
            </w:r>
          </w:p>
          <w:p w:rsidR="00E2408D" w:rsidRPr="00715D4F" w:rsidRDefault="00E2408D">
            <w:pPr>
              <w:pStyle w:val="Heading1"/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</w:p>
          <w:p w:rsidR="00694B85" w:rsidRPr="00715D4F" w:rsidRDefault="00694B85" w:rsidP="00694B85">
            <w:pPr>
              <w:pStyle w:val="Heading1"/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  <w:r w:rsidRPr="00715D4F">
              <w:rPr>
                <w:rFonts w:ascii="Verdana" w:hAnsi="Verdana"/>
                <w:color w:val="000000"/>
                <w:sz w:val="20"/>
                <w:szCs w:val="20"/>
                <w:lang w:val="fr-CH"/>
              </w:rPr>
              <w:t>COMMISSION DES SYSTÈMES DE BASE</w:t>
            </w:r>
          </w:p>
          <w:p w:rsidR="00E2408D" w:rsidRPr="00715D4F" w:rsidRDefault="00945E5D" w:rsidP="007A6197">
            <w:pPr>
              <w:pStyle w:val="Heading1"/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  <w:r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br/>
            </w:r>
            <w:r w:rsidR="00694B85"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GROUPE D'ACTION SECTORIEL OUVERT DU SYSTÈME DE TRAITEMENT</w:t>
            </w:r>
            <w:r w:rsidR="006E2637"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br/>
            </w:r>
            <w:r w:rsidR="00694B85"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DES DONNÉES ET DE PRÉVISION</w:t>
            </w:r>
          </w:p>
          <w:p w:rsidR="00E2408D" w:rsidRPr="00715D4F" w:rsidRDefault="00E2408D">
            <w:pPr>
              <w:pStyle w:val="Heading1"/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</w:p>
          <w:p w:rsidR="00694B85" w:rsidRPr="00715D4F" w:rsidRDefault="00694B85" w:rsidP="00694B85">
            <w:pPr>
              <w:pStyle w:val="Heading1"/>
              <w:tabs>
                <w:tab w:val="clear" w:pos="432"/>
                <w:tab w:val="num" w:pos="315"/>
              </w:tabs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  <w:r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RÉUNION D</w:t>
            </w:r>
            <w:r w:rsidR="003B03AA"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U GROUPE D’EXPERTS DU CONSEIL RÉ</w:t>
            </w:r>
            <w:r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GIONAL I SUR LE PROJET DE DÉMONSTRATION CONCERNANT</w:t>
            </w:r>
            <w:r w:rsidR="006E2637"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br/>
            </w:r>
            <w:r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LA PRÉVISION DES CONDITIONS MÉTÉOROLOGIQUES EXTRÊMES</w:t>
            </w:r>
            <w:r w:rsidR="003B03AA"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 xml:space="preserve"> (SWFDP)</w:t>
            </w:r>
          </w:p>
          <w:p w:rsidR="00E2408D" w:rsidRPr="00715D4F" w:rsidRDefault="00E2408D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fr-CH"/>
              </w:rPr>
            </w:pPr>
          </w:p>
          <w:p w:rsidR="00E2408D" w:rsidRPr="00715D4F" w:rsidRDefault="00945E5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</w:pPr>
            <w:r w:rsidRPr="00715D4F">
              <w:rPr>
                <w:rFonts w:ascii="Verdana" w:hAnsi="Verdana"/>
                <w:color w:val="000000"/>
                <w:sz w:val="20"/>
                <w:szCs w:val="20"/>
                <w:lang w:val="fr-CH"/>
              </w:rPr>
              <w:t xml:space="preserve">Abidjan, Côte d’Ivoire, 4-8 </w:t>
            </w:r>
            <w:r w:rsidR="00694B85" w:rsidRPr="00715D4F">
              <w:rPr>
                <w:rFonts w:ascii="Verdana" w:hAnsi="Verdana"/>
                <w:color w:val="000000"/>
                <w:sz w:val="20"/>
                <w:szCs w:val="20"/>
                <w:lang w:val="fr-CH"/>
              </w:rPr>
              <w:t>septembre</w:t>
            </w:r>
            <w:r w:rsidRPr="00715D4F">
              <w:rPr>
                <w:rFonts w:ascii="Verdana" w:hAnsi="Verdana"/>
                <w:color w:val="000000"/>
                <w:sz w:val="20"/>
                <w:szCs w:val="20"/>
                <w:lang w:val="fr-CH"/>
              </w:rPr>
              <w:t xml:space="preserve"> 2017</w:t>
            </w:r>
          </w:p>
          <w:p w:rsidR="00E2408D" w:rsidRPr="00715D4F" w:rsidRDefault="00E240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84" w:type="dxa"/>
            <w:shd w:val="clear" w:color="auto" w:fill="auto"/>
          </w:tcPr>
          <w:p w:rsidR="00E2408D" w:rsidRPr="00715D4F" w:rsidRDefault="00E2408D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4532" w:type="dxa"/>
            <w:shd w:val="clear" w:color="auto" w:fill="auto"/>
          </w:tcPr>
          <w:p w:rsidR="00E2408D" w:rsidRPr="00715D4F" w:rsidRDefault="00945E5D">
            <w:pPr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  <w:r w:rsidRPr="00715D4F">
              <w:rPr>
                <w:rFonts w:ascii="Verdana" w:hAnsi="Verdana" w:cs="Verdana"/>
                <w:sz w:val="20"/>
                <w:szCs w:val="20"/>
                <w:lang w:val="fr-CH"/>
              </w:rPr>
              <w:t>WDS-DPFS/RAI-WA-SWFDP</w:t>
            </w:r>
            <w:r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/Doc. 2.1(1)</w:t>
            </w:r>
          </w:p>
          <w:p w:rsidR="00E2408D" w:rsidRPr="00715D4F" w:rsidRDefault="00E2408D">
            <w:pPr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</w:p>
          <w:p w:rsidR="00E2408D" w:rsidRPr="00715D4F" w:rsidRDefault="00E2408D">
            <w:pPr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</w:p>
          <w:p w:rsidR="00E2408D" w:rsidRPr="00715D4F" w:rsidRDefault="00945E5D" w:rsidP="00ED16A8">
            <w:pPr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  <w:r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3</w:t>
            </w:r>
            <w:r w:rsidR="00ED16A8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.VIII.2017</w:t>
            </w:r>
          </w:p>
          <w:p w:rsidR="00E2408D" w:rsidRPr="00715D4F" w:rsidRDefault="00945E5D">
            <w:pPr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  <w:r w:rsidRPr="00715D4F"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  <w:t>_______</w:t>
            </w:r>
          </w:p>
          <w:p w:rsidR="00E2408D" w:rsidRPr="00715D4F" w:rsidRDefault="00E2408D">
            <w:pPr>
              <w:ind w:right="-81"/>
              <w:rPr>
                <w:rFonts w:ascii="Verdana" w:hAnsi="Verdana" w:cs="Verdana"/>
                <w:color w:val="000000"/>
                <w:sz w:val="20"/>
                <w:szCs w:val="20"/>
                <w:lang w:val="fr-CH"/>
              </w:rPr>
            </w:pPr>
          </w:p>
          <w:p w:rsidR="00E2408D" w:rsidRPr="00715D4F" w:rsidRDefault="00E2408D" w:rsidP="00070B28">
            <w:pPr>
              <w:ind w:right="-81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fr-CH"/>
              </w:rPr>
            </w:pPr>
          </w:p>
        </w:tc>
      </w:tr>
    </w:tbl>
    <w:p w:rsidR="00E2408D" w:rsidRPr="00715D4F" w:rsidRDefault="00E2408D">
      <w:pPr>
        <w:jc w:val="center"/>
        <w:rPr>
          <w:rFonts w:ascii="Verdana" w:hAnsi="Verdana"/>
          <w:b/>
          <w:sz w:val="20"/>
          <w:szCs w:val="20"/>
          <w:lang w:val="fr-CH"/>
        </w:rPr>
      </w:pPr>
    </w:p>
    <w:p w:rsidR="00092CEA" w:rsidRPr="00715D4F" w:rsidRDefault="00092CEA">
      <w:pPr>
        <w:jc w:val="center"/>
        <w:rPr>
          <w:rFonts w:ascii="Verdana" w:hAnsi="Verdana"/>
          <w:b/>
          <w:sz w:val="20"/>
          <w:szCs w:val="20"/>
          <w:lang w:val="fr-CH"/>
        </w:rPr>
      </w:pPr>
    </w:p>
    <w:p w:rsidR="00E2408D" w:rsidRPr="00715D4F" w:rsidRDefault="00521A65" w:rsidP="00521A65">
      <w:pPr>
        <w:jc w:val="center"/>
        <w:rPr>
          <w:rFonts w:ascii="Verdana" w:hAnsi="Verdana"/>
          <w:b/>
          <w:sz w:val="24"/>
          <w:szCs w:val="24"/>
          <w:lang w:val="fr-CH"/>
        </w:rPr>
      </w:pPr>
      <w:r w:rsidRPr="00715D4F">
        <w:rPr>
          <w:rFonts w:ascii="Verdana" w:hAnsi="Verdana"/>
          <w:b/>
          <w:sz w:val="24"/>
          <w:szCs w:val="24"/>
          <w:lang w:val="fr-CH"/>
        </w:rPr>
        <w:t xml:space="preserve">ORDRE DU JOUR </w:t>
      </w:r>
      <w:r w:rsidR="00945E5D" w:rsidRPr="00715D4F">
        <w:rPr>
          <w:rFonts w:ascii="Verdana" w:hAnsi="Verdana"/>
          <w:b/>
          <w:sz w:val="24"/>
          <w:szCs w:val="24"/>
          <w:lang w:val="fr-CH"/>
        </w:rPr>
        <w:t>PROVIS</w:t>
      </w:r>
      <w:r w:rsidRPr="00715D4F">
        <w:rPr>
          <w:rFonts w:ascii="Verdana" w:hAnsi="Verdana"/>
          <w:b/>
          <w:sz w:val="24"/>
          <w:szCs w:val="24"/>
          <w:lang w:val="fr-CH"/>
        </w:rPr>
        <w:t>OIRE</w:t>
      </w:r>
    </w:p>
    <w:p w:rsidR="00092CEA" w:rsidRPr="00092CEA" w:rsidRDefault="00092CEA" w:rsidP="00092CEA">
      <w:pPr>
        <w:jc w:val="both"/>
        <w:rPr>
          <w:rFonts w:ascii="Verdana" w:hAnsi="Verdana"/>
          <w:b/>
          <w:sz w:val="20"/>
          <w:szCs w:val="20"/>
          <w:lang w:val="fr-CH"/>
        </w:rPr>
      </w:pPr>
    </w:p>
    <w:p w:rsidR="00092CEA" w:rsidRPr="00092CEA" w:rsidRDefault="00092CEA" w:rsidP="00092CEA">
      <w:pPr>
        <w:jc w:val="both"/>
        <w:rPr>
          <w:rFonts w:ascii="Verdana" w:hAnsi="Verdana"/>
          <w:b/>
          <w:sz w:val="20"/>
          <w:szCs w:val="20"/>
          <w:lang w:val="fr-CH"/>
        </w:rPr>
      </w:pPr>
    </w:p>
    <w:p w:rsidR="00E2408D" w:rsidRPr="00092CEA" w:rsidRDefault="00945E5D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1.</w:t>
      </w:r>
      <w:r w:rsidRPr="00092CEA">
        <w:rPr>
          <w:lang w:val="fr-CH"/>
        </w:rPr>
        <w:tab/>
      </w:r>
      <w:r w:rsidR="00F71DCA" w:rsidRPr="00092CEA">
        <w:rPr>
          <w:lang w:val="fr-CH"/>
        </w:rPr>
        <w:t>OUVERTURE DE LA RÉUNION</w:t>
      </w:r>
    </w:p>
    <w:p w:rsidR="00E2408D" w:rsidRPr="00092CEA" w:rsidRDefault="00E2408D" w:rsidP="00092CEA">
      <w:pPr>
        <w:rPr>
          <w:rFonts w:ascii="Verdana" w:hAnsi="Verdana"/>
          <w:bCs/>
          <w:sz w:val="20"/>
          <w:szCs w:val="20"/>
          <w:lang w:val="fr-CH"/>
        </w:rPr>
      </w:pPr>
    </w:p>
    <w:p w:rsidR="00E2408D" w:rsidRPr="00092CEA" w:rsidRDefault="00521A65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2.</w:t>
      </w:r>
      <w:r w:rsidRPr="00092CEA">
        <w:rPr>
          <w:lang w:val="fr-CH"/>
        </w:rPr>
        <w:tab/>
        <w:t>ORGANISATION DE LA RÉUNION</w:t>
      </w:r>
    </w:p>
    <w:p w:rsidR="00761B57" w:rsidRPr="00092CEA" w:rsidRDefault="00761B57" w:rsidP="00092CEA">
      <w:pPr>
        <w:rPr>
          <w:rFonts w:ascii="Verdana" w:hAnsi="Verdana"/>
          <w:bCs/>
          <w:sz w:val="20"/>
          <w:szCs w:val="20"/>
          <w:lang w:val="fr-CH"/>
        </w:rPr>
      </w:pPr>
    </w:p>
    <w:p w:rsidR="00E2408D" w:rsidRPr="00092CEA" w:rsidRDefault="00945E5D" w:rsidP="00092CEA">
      <w:pPr>
        <w:pStyle w:val="TITRE2"/>
        <w:ind w:left="1428" w:hanging="574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2.1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521A65" w:rsidRPr="00092CEA">
        <w:rPr>
          <w:rFonts w:ascii="Verdana" w:hAnsi="Verdana"/>
          <w:bCs/>
          <w:sz w:val="20"/>
          <w:szCs w:val="20"/>
          <w:lang w:val="fr-CH"/>
        </w:rPr>
        <w:t>Adoption</w:t>
      </w:r>
      <w:r w:rsidR="00521A65" w:rsidRPr="00092CEA">
        <w:rPr>
          <w:rFonts w:ascii="Verdana" w:hAnsi="Verdana"/>
          <w:sz w:val="20"/>
          <w:szCs w:val="20"/>
          <w:lang w:val="fr-CH"/>
        </w:rPr>
        <w:t xml:space="preserve"> de l’ordre du jour</w:t>
      </w:r>
    </w:p>
    <w:p w:rsidR="00E2408D" w:rsidRPr="00092CEA" w:rsidRDefault="00945E5D" w:rsidP="00092CEA">
      <w:pPr>
        <w:pStyle w:val="TITRE2"/>
        <w:spacing w:before="240"/>
        <w:ind w:left="1428" w:hanging="574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2.2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521A65" w:rsidRPr="00092CEA">
        <w:rPr>
          <w:rFonts w:ascii="Verdana" w:hAnsi="Verdana"/>
          <w:sz w:val="20"/>
          <w:szCs w:val="20"/>
          <w:lang w:val="fr-CH"/>
        </w:rPr>
        <w:t>Dispositions pratiques</w:t>
      </w:r>
    </w:p>
    <w:p w:rsidR="00E2408D" w:rsidRPr="00092CEA" w:rsidRDefault="00E2408D" w:rsidP="00092CEA">
      <w:pPr>
        <w:tabs>
          <w:tab w:val="left" w:pos="1680"/>
          <w:tab w:val="left" w:pos="2040"/>
          <w:tab w:val="left" w:pos="2400"/>
        </w:tabs>
        <w:rPr>
          <w:rFonts w:ascii="Verdana" w:hAnsi="Verdana"/>
          <w:bCs/>
          <w:sz w:val="20"/>
          <w:szCs w:val="20"/>
          <w:lang w:val="fr-CH"/>
        </w:rPr>
      </w:pPr>
    </w:p>
    <w:p w:rsidR="00E2408D" w:rsidRPr="00092CEA" w:rsidRDefault="00945E5D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3.</w:t>
      </w:r>
      <w:r w:rsidRPr="00092CEA">
        <w:rPr>
          <w:lang w:val="fr-CH"/>
        </w:rPr>
        <w:tab/>
      </w:r>
      <w:r w:rsidR="00521A65" w:rsidRPr="00092CEA">
        <w:rPr>
          <w:lang w:val="fr-CH"/>
        </w:rPr>
        <w:t xml:space="preserve">CADRE DU </w:t>
      </w:r>
      <w:r w:rsidR="003B03AA" w:rsidRPr="00092CEA">
        <w:rPr>
          <w:rFonts w:cs="Verdana"/>
          <w:color w:val="000000"/>
          <w:lang w:val="fr-CH"/>
        </w:rPr>
        <w:t>SWFDP</w:t>
      </w:r>
    </w:p>
    <w:p w:rsidR="00E2408D" w:rsidRPr="00092CEA" w:rsidRDefault="00E2408D" w:rsidP="00092CEA">
      <w:pPr>
        <w:tabs>
          <w:tab w:val="left" w:pos="1260"/>
          <w:tab w:val="left" w:pos="1620"/>
        </w:tabs>
        <w:spacing w:line="240" w:lineRule="exact"/>
        <w:ind w:left="720" w:hanging="720"/>
        <w:rPr>
          <w:rFonts w:ascii="Verdana" w:hAnsi="Verdana"/>
          <w:b/>
          <w:sz w:val="20"/>
          <w:szCs w:val="20"/>
          <w:lang w:val="fr-CH"/>
        </w:rPr>
      </w:pPr>
    </w:p>
    <w:p w:rsidR="00E2408D" w:rsidRPr="00092CEA" w:rsidRDefault="00945E5D" w:rsidP="00092CEA">
      <w:pPr>
        <w:pStyle w:val="TITRE2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3.1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D00E28" w:rsidRPr="00092CEA">
        <w:rPr>
          <w:rFonts w:ascii="Verdana" w:hAnsi="Verdana"/>
          <w:sz w:val="20"/>
          <w:szCs w:val="20"/>
          <w:lang w:val="fr-CH"/>
        </w:rPr>
        <w:t>G</w:t>
      </w:r>
      <w:r w:rsidR="00521A65" w:rsidRPr="00092CEA">
        <w:rPr>
          <w:rFonts w:ascii="Verdana" w:hAnsi="Verdana"/>
          <w:sz w:val="20"/>
          <w:szCs w:val="20"/>
          <w:lang w:val="fr-CH"/>
        </w:rPr>
        <w:t xml:space="preserve">uide de planification des projets </w:t>
      </w:r>
      <w:proofErr w:type="spellStart"/>
      <w:r w:rsidR="00D00E28" w:rsidRPr="00092CEA">
        <w:rPr>
          <w:rFonts w:ascii="Verdana" w:hAnsi="Verdana"/>
          <w:sz w:val="20"/>
          <w:szCs w:val="20"/>
          <w:lang w:val="fr-CH"/>
        </w:rPr>
        <w:t>sous-régionaux</w:t>
      </w:r>
      <w:proofErr w:type="spellEnd"/>
      <w:r w:rsidR="00D00E28" w:rsidRPr="00092CEA">
        <w:rPr>
          <w:rFonts w:ascii="Verdana" w:hAnsi="Verdana"/>
          <w:sz w:val="20"/>
          <w:szCs w:val="20"/>
          <w:lang w:val="fr-CH"/>
        </w:rPr>
        <w:t xml:space="preserve"> relevant du </w:t>
      </w:r>
      <w:r w:rsidR="003B03AA" w:rsidRPr="00092CEA">
        <w:rPr>
          <w:rFonts w:ascii="Verdana" w:hAnsi="Verdana"/>
          <w:sz w:val="20"/>
          <w:szCs w:val="20"/>
          <w:lang w:val="fr-CH"/>
        </w:rPr>
        <w:t xml:space="preserve">SWFDP </w:t>
      </w:r>
      <w:r w:rsidRPr="00092CEA">
        <w:rPr>
          <w:rFonts w:ascii="Verdana" w:hAnsi="Verdana"/>
          <w:sz w:val="20"/>
          <w:szCs w:val="20"/>
          <w:lang w:val="fr-CH"/>
        </w:rPr>
        <w:t>(version</w:t>
      </w:r>
      <w:r w:rsidR="007A6197" w:rsidRPr="00092CEA">
        <w:rPr>
          <w:rFonts w:ascii="Verdana" w:hAnsi="Verdana"/>
          <w:sz w:val="20"/>
          <w:szCs w:val="20"/>
          <w:lang w:val="fr-CH"/>
        </w:rPr>
        <w:t> </w:t>
      </w:r>
      <w:r w:rsidR="00521A65" w:rsidRPr="00092CEA">
        <w:rPr>
          <w:rFonts w:ascii="Verdana" w:hAnsi="Verdana"/>
          <w:sz w:val="20"/>
          <w:szCs w:val="20"/>
          <w:lang w:val="fr-CH"/>
        </w:rPr>
        <w:t>2016</w:t>
      </w:r>
      <w:r w:rsidRPr="00092CEA">
        <w:rPr>
          <w:rFonts w:ascii="Verdana" w:hAnsi="Verdana"/>
          <w:sz w:val="20"/>
          <w:szCs w:val="20"/>
          <w:lang w:val="fr-CH"/>
        </w:rPr>
        <w:t xml:space="preserve">) </w:t>
      </w:r>
      <w:r w:rsidR="00D00E28" w:rsidRPr="00092CEA">
        <w:rPr>
          <w:rFonts w:ascii="Verdana" w:hAnsi="Verdana"/>
          <w:sz w:val="20"/>
          <w:szCs w:val="20"/>
          <w:lang w:val="fr-CH"/>
        </w:rPr>
        <w:t>et cadre d’ensemble, y compris les exigences des centres participants, la gestion de projets et la durabilité</w:t>
      </w:r>
    </w:p>
    <w:p w:rsidR="00E2408D" w:rsidRPr="00092CEA" w:rsidRDefault="00761B57" w:rsidP="00092CEA">
      <w:pPr>
        <w:pStyle w:val="TITRE2"/>
        <w:spacing w:before="240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3.2</w:t>
      </w:r>
      <w:r w:rsidR="00945E5D" w:rsidRPr="00092CEA">
        <w:rPr>
          <w:rFonts w:ascii="Verdana" w:hAnsi="Verdana"/>
          <w:sz w:val="20"/>
          <w:szCs w:val="20"/>
          <w:lang w:val="fr-CH"/>
        </w:rPr>
        <w:tab/>
      </w:r>
      <w:r w:rsidR="00521A65" w:rsidRPr="00092CEA">
        <w:rPr>
          <w:rFonts w:ascii="Verdana" w:hAnsi="Verdana"/>
          <w:bCs/>
          <w:sz w:val="20"/>
          <w:szCs w:val="20"/>
          <w:lang w:val="fr-CH"/>
        </w:rPr>
        <w:t>Synthèse</w:t>
      </w:r>
      <w:r w:rsidR="00521A65" w:rsidRPr="00092CEA">
        <w:rPr>
          <w:rFonts w:ascii="Verdana" w:hAnsi="Verdana"/>
          <w:sz w:val="20"/>
          <w:szCs w:val="20"/>
          <w:lang w:val="fr-CH"/>
        </w:rPr>
        <w:t xml:space="preserve"> de la réunion de lancement</w:t>
      </w:r>
      <w:r w:rsidR="00945E5D" w:rsidRPr="00092CEA">
        <w:rPr>
          <w:rFonts w:ascii="Verdana" w:hAnsi="Verdana"/>
          <w:sz w:val="20"/>
          <w:szCs w:val="20"/>
          <w:lang w:val="fr-CH"/>
        </w:rPr>
        <w:t xml:space="preserve"> </w:t>
      </w:r>
      <w:r w:rsidR="00521A65" w:rsidRPr="00092CEA">
        <w:rPr>
          <w:rFonts w:ascii="Verdana" w:hAnsi="Verdana"/>
          <w:sz w:val="20"/>
          <w:szCs w:val="20"/>
          <w:lang w:val="fr-CH"/>
        </w:rPr>
        <w:t>(Dakar, Séné</w:t>
      </w:r>
      <w:r w:rsidR="00945E5D" w:rsidRPr="00092CEA">
        <w:rPr>
          <w:rFonts w:ascii="Verdana" w:hAnsi="Verdana"/>
          <w:sz w:val="20"/>
          <w:szCs w:val="20"/>
          <w:lang w:val="fr-CH"/>
        </w:rPr>
        <w:t>gal</w:t>
      </w:r>
      <w:r w:rsidR="00521A65" w:rsidRPr="00092CEA">
        <w:rPr>
          <w:rFonts w:ascii="Verdana" w:hAnsi="Verdana"/>
          <w:sz w:val="20"/>
          <w:szCs w:val="20"/>
          <w:lang w:val="fr-CH"/>
        </w:rPr>
        <w:t>, décembre</w:t>
      </w:r>
      <w:r w:rsidR="00945E5D" w:rsidRPr="00092CEA">
        <w:rPr>
          <w:rFonts w:ascii="Verdana" w:hAnsi="Verdana"/>
          <w:sz w:val="20"/>
          <w:szCs w:val="20"/>
          <w:lang w:val="fr-CH"/>
        </w:rPr>
        <w:t xml:space="preserve"> 2015)</w:t>
      </w:r>
    </w:p>
    <w:p w:rsidR="00E2408D" w:rsidRPr="00092CEA" w:rsidRDefault="00E2408D" w:rsidP="00092CEA">
      <w:pPr>
        <w:spacing w:after="60"/>
        <w:ind w:left="720" w:hanging="720"/>
        <w:rPr>
          <w:rFonts w:ascii="Verdana" w:hAnsi="Verdana"/>
          <w:sz w:val="20"/>
          <w:szCs w:val="20"/>
          <w:lang w:val="fr-CH"/>
        </w:rPr>
      </w:pPr>
    </w:p>
    <w:p w:rsidR="00E2408D" w:rsidRPr="00092CEA" w:rsidRDefault="00945E5D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4.</w:t>
      </w:r>
      <w:r w:rsidRPr="00092CEA">
        <w:rPr>
          <w:lang w:val="fr-CH"/>
        </w:rPr>
        <w:tab/>
      </w:r>
      <w:r w:rsidR="00D00E28" w:rsidRPr="00092CEA">
        <w:rPr>
          <w:lang w:val="fr-CH"/>
        </w:rPr>
        <w:t xml:space="preserve">PROCESSUS DE PRÉVISION EN CASCADE DU </w:t>
      </w:r>
      <w:r w:rsidR="003B03AA" w:rsidRPr="00092CEA">
        <w:rPr>
          <w:lang w:val="fr-CH"/>
        </w:rPr>
        <w:t>SWFDP</w:t>
      </w:r>
      <w:r w:rsidR="00D00E28" w:rsidRPr="00092CEA">
        <w:rPr>
          <w:highlight w:val="cyan"/>
          <w:lang w:val="fr-CH"/>
        </w:rPr>
        <w:t xml:space="preserve"> </w:t>
      </w:r>
    </w:p>
    <w:p w:rsidR="00E2408D" w:rsidRPr="00092CEA" w:rsidRDefault="00E2408D" w:rsidP="00092CEA">
      <w:pPr>
        <w:spacing w:after="60"/>
        <w:ind w:left="720" w:hanging="720"/>
        <w:rPr>
          <w:rFonts w:ascii="Verdana" w:hAnsi="Verdana"/>
          <w:b/>
          <w:sz w:val="20"/>
          <w:szCs w:val="20"/>
          <w:lang w:val="fr-CH"/>
        </w:rPr>
      </w:pPr>
    </w:p>
    <w:p w:rsidR="00E2408D" w:rsidRPr="00092CEA" w:rsidRDefault="00945E5D" w:rsidP="00092CEA">
      <w:pPr>
        <w:pStyle w:val="TITRE2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4.1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D00E28" w:rsidRPr="00092CEA">
        <w:rPr>
          <w:rFonts w:ascii="Verdana" w:hAnsi="Verdana"/>
          <w:sz w:val="20"/>
          <w:szCs w:val="20"/>
          <w:lang w:val="fr-CH"/>
        </w:rPr>
        <w:t>Rôles des centres mondiaux et disponibilité des produits</w:t>
      </w:r>
      <w:r w:rsidRPr="00092CEA">
        <w:rPr>
          <w:rFonts w:ascii="Verdana" w:hAnsi="Verdana"/>
          <w:sz w:val="20"/>
          <w:szCs w:val="20"/>
          <w:lang w:val="fr-CH"/>
        </w:rPr>
        <w:t xml:space="preserve">: </w:t>
      </w:r>
      <w:r w:rsidR="00D00E28" w:rsidRPr="00092CEA">
        <w:rPr>
          <w:rFonts w:ascii="Verdana" w:hAnsi="Verdana"/>
          <w:sz w:val="20"/>
          <w:szCs w:val="20"/>
          <w:lang w:val="fr-CH"/>
        </w:rPr>
        <w:t>Météo </w:t>
      </w:r>
      <w:r w:rsidRPr="00092CEA">
        <w:rPr>
          <w:rFonts w:ascii="Verdana" w:hAnsi="Verdana"/>
          <w:sz w:val="20"/>
          <w:szCs w:val="20"/>
          <w:lang w:val="fr-CH"/>
        </w:rPr>
        <w:t xml:space="preserve">France, </w:t>
      </w:r>
      <w:r w:rsidR="00D00E28" w:rsidRPr="00092CEA">
        <w:rPr>
          <w:rFonts w:ascii="Verdana" w:hAnsi="Verdana"/>
          <w:sz w:val="20"/>
          <w:szCs w:val="20"/>
          <w:lang w:val="fr-CH"/>
        </w:rPr>
        <w:t>Centre européen pour les prévisions météorologiques à moyen terme</w:t>
      </w:r>
      <w:r w:rsidR="003B03AA" w:rsidRPr="00092CEA">
        <w:rPr>
          <w:rFonts w:ascii="Verdana" w:hAnsi="Verdana"/>
          <w:sz w:val="20"/>
          <w:szCs w:val="20"/>
          <w:lang w:val="fr-CH"/>
        </w:rPr>
        <w:t xml:space="preserve"> (CEPMMT)</w:t>
      </w:r>
      <w:r w:rsidR="00D96380" w:rsidRPr="00092CEA">
        <w:rPr>
          <w:rFonts w:ascii="Verdana" w:hAnsi="Verdana"/>
          <w:sz w:val="20"/>
          <w:szCs w:val="20"/>
          <w:lang w:val="fr-CH"/>
        </w:rPr>
        <w:t xml:space="preserve"> et</w:t>
      </w:r>
      <w:r w:rsidRPr="00092CEA">
        <w:rPr>
          <w:rFonts w:ascii="Verdana" w:hAnsi="Verdana"/>
          <w:sz w:val="20"/>
          <w:szCs w:val="20"/>
          <w:lang w:val="fr-CH"/>
        </w:rPr>
        <w:t xml:space="preserve"> </w:t>
      </w:r>
      <w:r w:rsidR="00D00E28" w:rsidRPr="00092CEA">
        <w:rPr>
          <w:rFonts w:ascii="Verdana" w:hAnsi="Verdana"/>
          <w:sz w:val="20"/>
          <w:szCs w:val="20"/>
          <w:lang w:val="fr-CH"/>
        </w:rPr>
        <w:t xml:space="preserve">centres nationaux de prévision environnementale </w:t>
      </w:r>
      <w:r w:rsidR="003B03AA" w:rsidRPr="00092CEA">
        <w:rPr>
          <w:rFonts w:ascii="Verdana" w:hAnsi="Verdana"/>
          <w:sz w:val="20"/>
          <w:szCs w:val="20"/>
          <w:lang w:val="fr-CH"/>
        </w:rPr>
        <w:t xml:space="preserve">(NCEP) </w:t>
      </w:r>
      <w:r w:rsidR="00D00E28" w:rsidRPr="00092CEA">
        <w:rPr>
          <w:rFonts w:ascii="Verdana" w:hAnsi="Verdana"/>
          <w:sz w:val="20"/>
          <w:szCs w:val="20"/>
          <w:lang w:val="fr-CH"/>
        </w:rPr>
        <w:t>relevant de l’Administration américaine pour les océans et l'atmosphère</w:t>
      </w:r>
      <w:r w:rsidR="003B03AA" w:rsidRPr="00092CEA">
        <w:rPr>
          <w:rFonts w:ascii="Verdana" w:hAnsi="Verdana"/>
          <w:sz w:val="20"/>
          <w:szCs w:val="20"/>
          <w:lang w:val="fr-CH"/>
        </w:rPr>
        <w:t xml:space="preserve"> (NOAA)</w:t>
      </w:r>
    </w:p>
    <w:p w:rsidR="00E2408D" w:rsidRPr="00092CEA" w:rsidRDefault="00945E5D" w:rsidP="00092CEA">
      <w:pPr>
        <w:pStyle w:val="TITRE2"/>
        <w:spacing w:before="240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4.2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D00E28" w:rsidRPr="00092CEA">
        <w:rPr>
          <w:rFonts w:ascii="Verdana" w:hAnsi="Verdana"/>
          <w:sz w:val="20"/>
          <w:szCs w:val="20"/>
          <w:lang w:val="fr-CH"/>
        </w:rPr>
        <w:t xml:space="preserve">Rôles </w:t>
      </w:r>
      <w:r w:rsidR="00D00E28" w:rsidRPr="00092CEA">
        <w:rPr>
          <w:rFonts w:ascii="Verdana" w:hAnsi="Verdana"/>
          <w:bCs/>
          <w:sz w:val="20"/>
          <w:szCs w:val="20"/>
          <w:lang w:val="fr-CH"/>
        </w:rPr>
        <w:t>des</w:t>
      </w:r>
      <w:r w:rsidR="00D00E28" w:rsidRPr="00092CEA">
        <w:rPr>
          <w:rFonts w:ascii="Verdana" w:hAnsi="Verdana"/>
          <w:sz w:val="20"/>
          <w:szCs w:val="20"/>
          <w:lang w:val="fr-CH"/>
        </w:rPr>
        <w:t xml:space="preserve"> centres régionaux (</w:t>
      </w:r>
      <w:r w:rsidR="003B03AA" w:rsidRPr="00092CEA">
        <w:rPr>
          <w:rFonts w:ascii="Verdana" w:hAnsi="Verdana"/>
          <w:sz w:val="20"/>
          <w:szCs w:val="20"/>
          <w:lang w:val="fr-CH"/>
        </w:rPr>
        <w:t>ACMAD</w:t>
      </w:r>
      <w:r w:rsidR="00D00E28" w:rsidRPr="00092CEA">
        <w:rPr>
          <w:rFonts w:ascii="Verdana" w:hAnsi="Verdana"/>
          <w:sz w:val="20"/>
          <w:szCs w:val="20"/>
          <w:lang w:val="fr-CH"/>
        </w:rPr>
        <w:t xml:space="preserve"> et </w:t>
      </w:r>
      <w:r w:rsidR="003B03AA" w:rsidRPr="00092CEA">
        <w:rPr>
          <w:rFonts w:ascii="Verdana" w:hAnsi="Verdana"/>
          <w:sz w:val="20"/>
          <w:szCs w:val="20"/>
          <w:lang w:val="fr-CH"/>
        </w:rPr>
        <w:t>AGRHYMET</w:t>
      </w:r>
      <w:r w:rsidR="00167CFE" w:rsidRPr="00092CEA">
        <w:rPr>
          <w:rFonts w:ascii="Verdana" w:hAnsi="Verdana"/>
          <w:sz w:val="20"/>
          <w:szCs w:val="20"/>
          <w:lang w:val="fr-CH"/>
        </w:rPr>
        <w:t>)</w:t>
      </w:r>
      <w:r w:rsidR="00D00E28" w:rsidRPr="00092CEA">
        <w:rPr>
          <w:rFonts w:ascii="Verdana" w:hAnsi="Verdana"/>
          <w:sz w:val="20"/>
          <w:szCs w:val="20"/>
          <w:lang w:val="fr-CH"/>
        </w:rPr>
        <w:t xml:space="preserve"> </w:t>
      </w:r>
      <w:r w:rsidR="00167CFE" w:rsidRPr="00092CEA">
        <w:rPr>
          <w:rFonts w:ascii="Verdana" w:hAnsi="Verdana"/>
          <w:sz w:val="20"/>
          <w:szCs w:val="20"/>
          <w:lang w:val="fr-CH"/>
        </w:rPr>
        <w:t xml:space="preserve">et </w:t>
      </w:r>
      <w:r w:rsidR="00D00E28" w:rsidRPr="00092CEA">
        <w:rPr>
          <w:rFonts w:ascii="Verdana" w:hAnsi="Verdana"/>
          <w:sz w:val="20"/>
          <w:szCs w:val="20"/>
          <w:lang w:val="fr-CH"/>
        </w:rPr>
        <w:t>de quelques Services météorologiques et hydrologiques nationaux avancés</w:t>
      </w:r>
      <w:r w:rsidR="00167CFE" w:rsidRPr="00092CEA">
        <w:rPr>
          <w:rFonts w:ascii="Verdana" w:hAnsi="Verdana"/>
          <w:sz w:val="20"/>
          <w:szCs w:val="20"/>
          <w:lang w:val="fr-CH"/>
        </w:rPr>
        <w:t xml:space="preserve"> (</w:t>
      </w:r>
      <w:r w:rsidRPr="00092CEA">
        <w:rPr>
          <w:rFonts w:ascii="Verdana" w:hAnsi="Verdana"/>
          <w:sz w:val="20"/>
          <w:szCs w:val="20"/>
          <w:lang w:val="fr-CH"/>
        </w:rPr>
        <w:t>M</w:t>
      </w:r>
      <w:r w:rsidR="00D00E28" w:rsidRPr="00092CEA">
        <w:rPr>
          <w:rFonts w:ascii="Verdana" w:hAnsi="Verdana"/>
          <w:sz w:val="20"/>
          <w:szCs w:val="20"/>
          <w:lang w:val="fr-CH"/>
        </w:rPr>
        <w:t xml:space="preserve">aroc </w:t>
      </w:r>
      <w:r w:rsidR="007A6197" w:rsidRPr="00092CEA">
        <w:rPr>
          <w:rFonts w:ascii="Verdana" w:hAnsi="Verdana"/>
          <w:sz w:val="20"/>
          <w:szCs w:val="20"/>
          <w:lang w:val="fr-CH"/>
        </w:rPr>
        <w:t xml:space="preserve">et </w:t>
      </w:r>
      <w:r w:rsidR="00D00E28" w:rsidRPr="00092CEA">
        <w:rPr>
          <w:rFonts w:ascii="Verdana" w:hAnsi="Verdana"/>
          <w:sz w:val="20"/>
          <w:szCs w:val="20"/>
          <w:lang w:val="fr-CH"/>
        </w:rPr>
        <w:t>Nigé</w:t>
      </w:r>
      <w:r w:rsidRPr="00092CEA">
        <w:rPr>
          <w:rFonts w:ascii="Verdana" w:hAnsi="Verdana"/>
          <w:sz w:val="20"/>
          <w:szCs w:val="20"/>
          <w:lang w:val="fr-CH"/>
        </w:rPr>
        <w:t>ria</w:t>
      </w:r>
      <w:r w:rsidR="00167CFE" w:rsidRPr="00092CEA">
        <w:rPr>
          <w:rFonts w:ascii="Verdana" w:hAnsi="Verdana"/>
          <w:sz w:val="20"/>
          <w:szCs w:val="20"/>
          <w:lang w:val="fr-CH"/>
        </w:rPr>
        <w:t>)</w:t>
      </w:r>
    </w:p>
    <w:p w:rsidR="00E2408D" w:rsidRPr="00092CEA" w:rsidRDefault="00945E5D" w:rsidP="00092CEA">
      <w:pPr>
        <w:pStyle w:val="TITRE2"/>
        <w:spacing w:before="240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4.3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167CFE" w:rsidRPr="00092CEA">
        <w:rPr>
          <w:rFonts w:ascii="Verdana" w:hAnsi="Verdana"/>
          <w:sz w:val="20"/>
          <w:szCs w:val="20"/>
          <w:lang w:val="fr-CH"/>
        </w:rPr>
        <w:t>Centres météorologiques nationaux</w:t>
      </w:r>
      <w:r w:rsidRPr="00092CEA">
        <w:rPr>
          <w:rFonts w:ascii="Verdana" w:hAnsi="Verdana"/>
          <w:sz w:val="20"/>
          <w:szCs w:val="20"/>
          <w:lang w:val="fr-CH"/>
        </w:rPr>
        <w:t xml:space="preserve">: </w:t>
      </w:r>
      <w:r w:rsidR="00167CFE" w:rsidRPr="00092CEA">
        <w:rPr>
          <w:rFonts w:ascii="Verdana" w:hAnsi="Verdana"/>
          <w:sz w:val="20"/>
          <w:szCs w:val="20"/>
          <w:lang w:val="fr-CH"/>
        </w:rPr>
        <w:t>le point sur la capacité des systèmes d’exploitation</w:t>
      </w:r>
      <w:r w:rsidRPr="00092CEA">
        <w:rPr>
          <w:rFonts w:ascii="Verdana" w:hAnsi="Verdana"/>
          <w:sz w:val="20"/>
          <w:szCs w:val="20"/>
          <w:lang w:val="fr-CH"/>
        </w:rPr>
        <w:t xml:space="preserve">, </w:t>
      </w:r>
      <w:r w:rsidR="00167CFE" w:rsidRPr="00092CEA">
        <w:rPr>
          <w:rFonts w:ascii="Verdana" w:hAnsi="Verdana"/>
          <w:sz w:val="20"/>
          <w:szCs w:val="20"/>
          <w:lang w:val="fr-CH"/>
        </w:rPr>
        <w:t>les besoins et les projets en cours</w:t>
      </w:r>
      <w:r w:rsidRPr="00092CEA">
        <w:rPr>
          <w:rFonts w:ascii="Verdana" w:hAnsi="Verdana"/>
          <w:sz w:val="20"/>
          <w:szCs w:val="20"/>
          <w:lang w:val="fr-CH"/>
        </w:rPr>
        <w:t xml:space="preserve"> </w:t>
      </w:r>
    </w:p>
    <w:p w:rsidR="00E2408D" w:rsidRPr="00092CEA" w:rsidRDefault="00E2408D" w:rsidP="00092CEA">
      <w:pPr>
        <w:tabs>
          <w:tab w:val="left" w:pos="720"/>
          <w:tab w:val="left" w:pos="1560"/>
          <w:tab w:val="left" w:pos="2400"/>
        </w:tabs>
        <w:rPr>
          <w:rFonts w:ascii="Verdana" w:hAnsi="Verdana"/>
          <w:sz w:val="20"/>
          <w:szCs w:val="20"/>
          <w:lang w:val="fr-CH"/>
        </w:rPr>
      </w:pPr>
    </w:p>
    <w:p w:rsidR="00E2408D" w:rsidRPr="00092CEA" w:rsidRDefault="00167CFE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5.</w:t>
      </w:r>
      <w:r w:rsidRPr="00092CEA">
        <w:rPr>
          <w:lang w:val="fr-CH"/>
        </w:rPr>
        <w:tab/>
        <w:t xml:space="preserve">CENTRE MÉTÉOROLOGIQUE RÉGIONAL SPÉCIALISÉ DE DAKAR: RÔLE ET RECENSEMENT DES LACUNES </w:t>
      </w:r>
    </w:p>
    <w:p w:rsidR="00E2408D" w:rsidRPr="00092CEA" w:rsidRDefault="00E2408D" w:rsidP="00092CEA">
      <w:pPr>
        <w:rPr>
          <w:rFonts w:ascii="Verdana" w:hAnsi="Verdana"/>
          <w:b/>
          <w:sz w:val="20"/>
          <w:szCs w:val="20"/>
          <w:lang w:val="fr-CH"/>
        </w:rPr>
      </w:pPr>
    </w:p>
    <w:p w:rsidR="00092CEA" w:rsidRPr="00092CEA" w:rsidRDefault="00092CEA" w:rsidP="00092CEA">
      <w:pPr>
        <w:suppressAutoHyphens w:val="0"/>
        <w:rPr>
          <w:rFonts w:ascii="Verdana" w:hAnsi="Verdana"/>
          <w:b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br w:type="page"/>
      </w:r>
    </w:p>
    <w:p w:rsidR="00E2408D" w:rsidRPr="00092CEA" w:rsidRDefault="00945E5D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lastRenderedPageBreak/>
        <w:t>6.</w:t>
      </w:r>
      <w:r w:rsidRPr="00092CEA">
        <w:rPr>
          <w:lang w:val="fr-CH"/>
        </w:rPr>
        <w:tab/>
      </w:r>
      <w:r w:rsidR="00167CFE" w:rsidRPr="00092CEA">
        <w:rPr>
          <w:lang w:val="fr-CH"/>
        </w:rPr>
        <w:t xml:space="preserve">SERVICES MÉTÉOROLOGIQUES DESTINÉS AU PUBLIC: PRESTATION DE SERVICES D’ALERTE </w:t>
      </w:r>
    </w:p>
    <w:p w:rsidR="00E2408D" w:rsidRPr="00092CEA" w:rsidRDefault="00E2408D" w:rsidP="00092CEA">
      <w:pPr>
        <w:rPr>
          <w:rFonts w:ascii="Verdana" w:hAnsi="Verdana"/>
          <w:b/>
          <w:sz w:val="20"/>
          <w:szCs w:val="20"/>
          <w:lang w:val="fr-CH"/>
        </w:rPr>
      </w:pPr>
    </w:p>
    <w:p w:rsidR="00E2408D" w:rsidRPr="00092CEA" w:rsidRDefault="00167CFE" w:rsidP="00092CEA">
      <w:pPr>
        <w:pStyle w:val="TEXTE"/>
        <w:ind w:left="851"/>
      </w:pPr>
      <w:r w:rsidRPr="00092CEA">
        <w:t>Stratégie de l'OMM en matière de prestation de services</w:t>
      </w:r>
      <w:r w:rsidR="00945E5D" w:rsidRPr="00092CEA">
        <w:t xml:space="preserve">, </w:t>
      </w:r>
      <w:r w:rsidR="00C05809" w:rsidRPr="00092CEA">
        <w:t>pré</w:t>
      </w:r>
      <w:r w:rsidRPr="00092CEA">
        <w:t xml:space="preserve">visions et alertes axées sur les </w:t>
      </w:r>
      <w:r w:rsidR="00945E5D" w:rsidRPr="00092CEA">
        <w:t>impact</w:t>
      </w:r>
      <w:r w:rsidRPr="00092CEA">
        <w:t xml:space="preserve">s, et utilisation du </w:t>
      </w:r>
      <w:r w:rsidR="00C05809" w:rsidRPr="00092CEA">
        <w:t>Protocole d'alerte commun</w:t>
      </w:r>
    </w:p>
    <w:p w:rsidR="00E2408D" w:rsidRPr="00092CEA" w:rsidRDefault="00945E5D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7.</w:t>
      </w:r>
      <w:r w:rsidRPr="00092CEA">
        <w:rPr>
          <w:lang w:val="fr-CH"/>
        </w:rPr>
        <w:tab/>
      </w:r>
      <w:r w:rsidR="00C05809" w:rsidRPr="00092CEA">
        <w:rPr>
          <w:lang w:val="fr-CH"/>
        </w:rPr>
        <w:t>MÉCANISME DE DÉCLARATION ET RETOUR D’INFORMATIONS DES CENTRES MÉT</w:t>
      </w:r>
      <w:r w:rsidR="00492C7B" w:rsidRPr="00092CEA">
        <w:rPr>
          <w:caps/>
          <w:lang w:val="fr-CH"/>
        </w:rPr>
        <w:t>é</w:t>
      </w:r>
      <w:r w:rsidR="00C05809" w:rsidRPr="00092CEA">
        <w:rPr>
          <w:lang w:val="fr-CH"/>
        </w:rPr>
        <w:t>OROLOGIQUES NATIONAUX</w:t>
      </w:r>
    </w:p>
    <w:p w:rsidR="00E2408D" w:rsidRPr="00092CEA" w:rsidRDefault="00E2408D" w:rsidP="00092CEA">
      <w:pPr>
        <w:ind w:left="720" w:hanging="720"/>
        <w:rPr>
          <w:rFonts w:ascii="Verdana" w:hAnsi="Verdana"/>
          <w:b/>
          <w:sz w:val="20"/>
          <w:szCs w:val="20"/>
          <w:lang w:val="fr-CH"/>
        </w:rPr>
      </w:pPr>
    </w:p>
    <w:p w:rsidR="00E2408D" w:rsidRPr="00092CEA" w:rsidRDefault="00945E5D" w:rsidP="00092CEA">
      <w:pPr>
        <w:pStyle w:val="TEXTE"/>
        <w:ind w:left="851"/>
      </w:pPr>
      <w:r w:rsidRPr="00092CEA">
        <w:t>(</w:t>
      </w:r>
      <w:r w:rsidR="00C05809" w:rsidRPr="00092CEA">
        <w:t>Exemple: communication régulière de rapports d’avancement par les centres météorologiques nationaux, notamment sur la vé</w:t>
      </w:r>
      <w:r w:rsidRPr="00092CEA">
        <w:t xml:space="preserve">rification </w:t>
      </w:r>
      <w:r w:rsidR="00C05809" w:rsidRPr="00092CEA">
        <w:t>des prévisions</w:t>
      </w:r>
      <w:r w:rsidRPr="00092CEA">
        <w:t xml:space="preserve">, </w:t>
      </w:r>
      <w:r w:rsidR="00C05809" w:rsidRPr="00092CEA">
        <w:t>les études de cas</w:t>
      </w:r>
      <w:r w:rsidRPr="00092CEA">
        <w:t xml:space="preserve"> </w:t>
      </w:r>
      <w:r w:rsidR="00C05809" w:rsidRPr="00092CEA">
        <w:t>et les réponses des utilisateurs</w:t>
      </w:r>
      <w:r w:rsidRPr="00092CEA">
        <w:t>)</w:t>
      </w:r>
    </w:p>
    <w:p w:rsidR="00E2408D" w:rsidRPr="00092CEA" w:rsidRDefault="00E2408D" w:rsidP="00092CEA">
      <w:pPr>
        <w:spacing w:after="60"/>
        <w:ind w:left="720" w:hanging="720"/>
        <w:rPr>
          <w:rFonts w:ascii="Verdana" w:hAnsi="Verdana"/>
          <w:b/>
          <w:bCs/>
          <w:sz w:val="20"/>
          <w:szCs w:val="20"/>
          <w:lang w:val="fr-CH"/>
        </w:rPr>
      </w:pPr>
    </w:p>
    <w:p w:rsidR="00E2408D" w:rsidRPr="00092CEA" w:rsidRDefault="00945E5D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8.</w:t>
      </w:r>
      <w:r w:rsidRPr="00092CEA">
        <w:rPr>
          <w:lang w:val="fr-CH"/>
        </w:rPr>
        <w:tab/>
      </w:r>
      <w:r w:rsidR="000228D7" w:rsidRPr="00092CEA">
        <w:rPr>
          <w:lang w:val="fr-CH"/>
        </w:rPr>
        <w:t xml:space="preserve">ÉLABORATION DU PLAN DE MISE EN </w:t>
      </w:r>
      <w:r w:rsidR="00492C7B" w:rsidRPr="00092CEA">
        <w:rPr>
          <w:lang w:val="fr-CH"/>
        </w:rPr>
        <w:t>ŒUVRE</w:t>
      </w:r>
      <w:r w:rsidR="000228D7" w:rsidRPr="00092CEA">
        <w:rPr>
          <w:lang w:val="fr-CH"/>
        </w:rPr>
        <w:t xml:space="preserve"> </w:t>
      </w:r>
      <w:r w:rsidR="003B03AA" w:rsidRPr="00092CEA">
        <w:rPr>
          <w:lang w:val="fr-CH"/>
        </w:rPr>
        <w:t xml:space="preserve">(RSIP) </w:t>
      </w:r>
      <w:r w:rsidR="000228D7" w:rsidRPr="00092CEA">
        <w:rPr>
          <w:lang w:val="fr-CH"/>
        </w:rPr>
        <w:t xml:space="preserve">RELATIF AU </w:t>
      </w:r>
      <w:r w:rsidR="003B03AA" w:rsidRPr="00092CEA">
        <w:rPr>
          <w:lang w:val="fr-CH"/>
        </w:rPr>
        <w:t>SWFDP</w:t>
      </w:r>
      <w:r w:rsidR="000228D7" w:rsidRPr="00092CEA">
        <w:rPr>
          <w:lang w:val="fr-CH"/>
        </w:rPr>
        <w:t xml:space="preserve"> POUR L’AFRIQUE DE L’OUEST</w:t>
      </w:r>
    </w:p>
    <w:p w:rsidR="00E2408D" w:rsidRPr="00092CEA" w:rsidRDefault="00E2408D" w:rsidP="00092CEA">
      <w:pPr>
        <w:spacing w:after="60"/>
        <w:ind w:left="720" w:hanging="720"/>
        <w:rPr>
          <w:rFonts w:ascii="Verdana" w:hAnsi="Verdana"/>
          <w:b/>
          <w:sz w:val="20"/>
          <w:szCs w:val="20"/>
          <w:lang w:val="fr-CH"/>
        </w:rPr>
      </w:pPr>
    </w:p>
    <w:p w:rsidR="00E2408D" w:rsidRPr="00092CEA" w:rsidRDefault="00945E5D" w:rsidP="00092CEA">
      <w:pPr>
        <w:pStyle w:val="TITRE2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8.1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0228D7" w:rsidRPr="00092CEA">
        <w:rPr>
          <w:rFonts w:ascii="Verdana" w:hAnsi="Verdana"/>
          <w:bCs/>
          <w:sz w:val="20"/>
          <w:szCs w:val="20"/>
          <w:lang w:val="fr-CH"/>
        </w:rPr>
        <w:t>Prévision</w:t>
      </w:r>
      <w:r w:rsidR="000228D7" w:rsidRPr="00092CEA">
        <w:rPr>
          <w:rFonts w:ascii="Verdana" w:hAnsi="Verdana"/>
          <w:sz w:val="20"/>
          <w:szCs w:val="20"/>
          <w:lang w:val="fr-CH"/>
        </w:rPr>
        <w:t xml:space="preserve"> numérique du temps: Séance de réflexion sur les produits/données à partager</w:t>
      </w:r>
    </w:p>
    <w:p w:rsidR="00E2408D" w:rsidRPr="00092CEA" w:rsidRDefault="00945E5D" w:rsidP="00092CEA">
      <w:pPr>
        <w:pStyle w:val="TITRE2"/>
        <w:spacing w:before="240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8.2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A41D00" w:rsidRPr="00092CEA">
        <w:rPr>
          <w:rFonts w:ascii="Verdana" w:hAnsi="Verdana"/>
          <w:bCs/>
          <w:sz w:val="20"/>
          <w:szCs w:val="20"/>
          <w:lang w:val="fr-CH"/>
        </w:rPr>
        <w:t>Observations</w:t>
      </w:r>
      <w:r w:rsidR="00A41D00" w:rsidRPr="00092CEA">
        <w:rPr>
          <w:rFonts w:ascii="Verdana" w:hAnsi="Verdana"/>
          <w:sz w:val="20"/>
          <w:szCs w:val="20"/>
          <w:lang w:val="fr-CH"/>
        </w:rPr>
        <w:t xml:space="preserve"> et autres informations pertinentes: Séance de réflexion sur les produits/données à partager</w:t>
      </w:r>
    </w:p>
    <w:p w:rsidR="00E2408D" w:rsidRPr="00092CEA" w:rsidRDefault="00945E5D" w:rsidP="00092CEA">
      <w:pPr>
        <w:pStyle w:val="TITRE2"/>
        <w:spacing w:before="240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8.3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A41D00" w:rsidRPr="00092CEA">
        <w:rPr>
          <w:rFonts w:ascii="Verdana" w:hAnsi="Verdana"/>
          <w:sz w:val="20"/>
          <w:szCs w:val="20"/>
          <w:lang w:val="fr-CH"/>
        </w:rPr>
        <w:t xml:space="preserve">Séance de réflexion sur les produits d’orientation </w:t>
      </w:r>
      <w:r w:rsidRPr="00092CEA">
        <w:rPr>
          <w:rFonts w:ascii="Verdana" w:hAnsi="Verdana"/>
          <w:sz w:val="20"/>
          <w:szCs w:val="20"/>
          <w:lang w:val="fr-CH"/>
        </w:rPr>
        <w:t>(</w:t>
      </w:r>
      <w:r w:rsidR="00A41D00" w:rsidRPr="00092CEA">
        <w:rPr>
          <w:rFonts w:ascii="Verdana" w:hAnsi="Verdana"/>
          <w:sz w:val="20"/>
          <w:szCs w:val="20"/>
          <w:lang w:val="fr-CH"/>
        </w:rPr>
        <w:t>y compris les seuils d’alerte</w:t>
      </w:r>
      <w:r w:rsidRPr="00092CEA">
        <w:rPr>
          <w:rFonts w:ascii="Verdana" w:hAnsi="Verdana"/>
          <w:sz w:val="20"/>
          <w:szCs w:val="20"/>
          <w:lang w:val="fr-CH"/>
        </w:rPr>
        <w:t>)</w:t>
      </w:r>
      <w:r w:rsidR="003338A7" w:rsidRPr="00092CEA">
        <w:rPr>
          <w:rFonts w:ascii="Verdana" w:hAnsi="Verdana"/>
          <w:sz w:val="20"/>
          <w:szCs w:val="20"/>
          <w:lang w:val="fr-CH"/>
        </w:rPr>
        <w:t xml:space="preserve"> des centres météorologiques nationaux</w:t>
      </w:r>
    </w:p>
    <w:p w:rsidR="00E2408D" w:rsidRPr="00092CEA" w:rsidRDefault="00945E5D" w:rsidP="00092CEA">
      <w:pPr>
        <w:pStyle w:val="TITRE2"/>
        <w:spacing w:before="240"/>
        <w:ind w:hanging="560"/>
        <w:rPr>
          <w:rFonts w:ascii="Verdana" w:hAnsi="Verdana"/>
          <w:sz w:val="20"/>
          <w:szCs w:val="20"/>
          <w:lang w:val="fr-CH"/>
        </w:rPr>
      </w:pPr>
      <w:r w:rsidRPr="00092CEA">
        <w:rPr>
          <w:rFonts w:ascii="Verdana" w:hAnsi="Verdana"/>
          <w:sz w:val="20"/>
          <w:szCs w:val="20"/>
          <w:lang w:val="fr-CH"/>
        </w:rPr>
        <w:t>8.4</w:t>
      </w:r>
      <w:r w:rsidRPr="00092CEA">
        <w:rPr>
          <w:rFonts w:ascii="Verdana" w:hAnsi="Verdana"/>
          <w:sz w:val="20"/>
          <w:szCs w:val="20"/>
          <w:lang w:val="fr-CH"/>
        </w:rPr>
        <w:tab/>
      </w:r>
      <w:r w:rsidR="00A41D00" w:rsidRPr="00092CEA">
        <w:rPr>
          <w:rFonts w:ascii="Verdana" w:hAnsi="Verdana"/>
          <w:bCs/>
          <w:sz w:val="20"/>
          <w:szCs w:val="20"/>
          <w:lang w:val="fr-CH"/>
        </w:rPr>
        <w:t>Rédaction</w:t>
      </w:r>
      <w:r w:rsidR="00A41D00" w:rsidRPr="00092CEA">
        <w:rPr>
          <w:rFonts w:ascii="Verdana" w:hAnsi="Verdana"/>
          <w:sz w:val="20"/>
          <w:szCs w:val="20"/>
          <w:lang w:val="fr-CH"/>
        </w:rPr>
        <w:t xml:space="preserve"> et examen d’un projet de </w:t>
      </w:r>
      <w:r w:rsidR="003B03AA" w:rsidRPr="00092CEA">
        <w:rPr>
          <w:rFonts w:ascii="Verdana" w:hAnsi="Verdana"/>
          <w:sz w:val="20"/>
          <w:szCs w:val="20"/>
          <w:lang w:val="fr-CH"/>
        </w:rPr>
        <w:t>RSIP</w:t>
      </w:r>
      <w:r w:rsidR="00A41D00" w:rsidRPr="00092CEA">
        <w:rPr>
          <w:rFonts w:ascii="Verdana" w:hAnsi="Verdana"/>
          <w:sz w:val="20"/>
          <w:szCs w:val="20"/>
          <w:lang w:val="fr-CH"/>
        </w:rPr>
        <w:t xml:space="preserve"> relatif au </w:t>
      </w:r>
      <w:r w:rsidR="003B03AA" w:rsidRPr="00092CEA">
        <w:rPr>
          <w:rFonts w:ascii="Verdana" w:hAnsi="Verdana"/>
          <w:sz w:val="20"/>
          <w:szCs w:val="20"/>
          <w:lang w:val="fr-CH"/>
        </w:rPr>
        <w:t>SWDFP</w:t>
      </w:r>
      <w:r w:rsidR="00A41D00" w:rsidRPr="00092CEA">
        <w:rPr>
          <w:rFonts w:ascii="Verdana" w:hAnsi="Verdana"/>
          <w:sz w:val="20"/>
          <w:szCs w:val="20"/>
          <w:lang w:val="fr-CH"/>
        </w:rPr>
        <w:t xml:space="preserve"> pour l’Afrique de l’Ouest</w:t>
      </w:r>
    </w:p>
    <w:p w:rsidR="00E2408D" w:rsidRPr="00092CEA" w:rsidRDefault="00E2408D" w:rsidP="00092CEA">
      <w:pPr>
        <w:tabs>
          <w:tab w:val="left" w:pos="1680"/>
          <w:tab w:val="left" w:pos="2040"/>
          <w:tab w:val="left" w:pos="2400"/>
        </w:tabs>
        <w:rPr>
          <w:rFonts w:ascii="Verdana" w:hAnsi="Verdana"/>
          <w:bCs/>
          <w:sz w:val="20"/>
          <w:szCs w:val="20"/>
          <w:lang w:val="fr-CH"/>
        </w:rPr>
      </w:pPr>
    </w:p>
    <w:p w:rsidR="00E2408D" w:rsidRPr="00092CEA" w:rsidRDefault="00945E5D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9.</w:t>
      </w:r>
      <w:r w:rsidRPr="00092CEA">
        <w:rPr>
          <w:lang w:val="fr-CH"/>
        </w:rPr>
        <w:tab/>
      </w:r>
      <w:r w:rsidR="0054378C" w:rsidRPr="00092CEA">
        <w:rPr>
          <w:lang w:val="fr-CH"/>
        </w:rPr>
        <w:t>DIVERS</w:t>
      </w:r>
    </w:p>
    <w:p w:rsidR="00E2408D" w:rsidRPr="00092CEA" w:rsidRDefault="00E2408D" w:rsidP="00092CEA">
      <w:pPr>
        <w:pStyle w:val="TITRE1"/>
        <w:jc w:val="left"/>
        <w:rPr>
          <w:lang w:val="fr-CH"/>
        </w:rPr>
      </w:pPr>
    </w:p>
    <w:p w:rsidR="00E2408D" w:rsidRPr="00092CEA" w:rsidRDefault="00945E5D" w:rsidP="00092CEA">
      <w:pPr>
        <w:pStyle w:val="TITRE1"/>
        <w:ind w:left="854" w:hanging="854"/>
        <w:jc w:val="left"/>
        <w:rPr>
          <w:rFonts w:eastAsia="Times New Roman"/>
          <w:color w:val="000000"/>
          <w:lang w:val="fr-CH"/>
        </w:rPr>
      </w:pPr>
      <w:r w:rsidRPr="00092CEA">
        <w:rPr>
          <w:rFonts w:eastAsia="Times New Roman"/>
          <w:color w:val="000000"/>
          <w:lang w:val="fr-CH"/>
        </w:rPr>
        <w:t>10.</w:t>
      </w:r>
      <w:r w:rsidRPr="00092CEA">
        <w:rPr>
          <w:rFonts w:eastAsia="Times New Roman"/>
          <w:color w:val="000000"/>
          <w:lang w:val="fr-CH"/>
        </w:rPr>
        <w:tab/>
      </w:r>
      <w:r w:rsidR="00092CEA" w:rsidRPr="00092CEA">
        <w:t>EXAMEN DU RAPPORT DE LA RÉUNION ET ÉTAPES SUIVANTES</w:t>
      </w:r>
    </w:p>
    <w:p w:rsidR="00E2408D" w:rsidRPr="00092CEA" w:rsidRDefault="00E2408D" w:rsidP="00092CEA">
      <w:pPr>
        <w:pStyle w:val="TITRE1"/>
        <w:jc w:val="left"/>
        <w:rPr>
          <w:lang w:val="fr-CH"/>
        </w:rPr>
      </w:pPr>
    </w:p>
    <w:p w:rsidR="00E2408D" w:rsidRPr="00092CEA" w:rsidRDefault="0054378C" w:rsidP="00092CEA">
      <w:pPr>
        <w:pStyle w:val="TITRE1"/>
        <w:ind w:left="854" w:hanging="854"/>
        <w:jc w:val="left"/>
        <w:rPr>
          <w:lang w:val="fr-CH"/>
        </w:rPr>
      </w:pPr>
      <w:r w:rsidRPr="00092CEA">
        <w:rPr>
          <w:lang w:val="fr-CH"/>
        </w:rPr>
        <w:t>11.</w:t>
      </w:r>
      <w:r w:rsidRPr="00092CEA">
        <w:rPr>
          <w:lang w:val="fr-CH"/>
        </w:rPr>
        <w:tab/>
      </w:r>
      <w:r w:rsidR="00F71DCA" w:rsidRPr="00092CEA">
        <w:rPr>
          <w:lang w:val="fr-CH"/>
        </w:rPr>
        <w:t>CLÔTURE DE LA RÉUNION</w:t>
      </w:r>
    </w:p>
    <w:p w:rsidR="00492C7B" w:rsidRDefault="00492C7B" w:rsidP="00492C7B">
      <w:pPr>
        <w:pStyle w:val="TITRE1"/>
        <w:jc w:val="left"/>
        <w:rPr>
          <w:lang w:val="fr-CH"/>
        </w:rPr>
      </w:pPr>
    </w:p>
    <w:p w:rsidR="00492C7B" w:rsidRDefault="00492C7B" w:rsidP="00492C7B">
      <w:pPr>
        <w:pStyle w:val="TITRE1"/>
        <w:jc w:val="left"/>
        <w:rPr>
          <w:lang w:val="fr-CH"/>
        </w:rPr>
      </w:pPr>
    </w:p>
    <w:p w:rsidR="00492C7B" w:rsidRPr="00492C7B" w:rsidRDefault="00492C7B" w:rsidP="00492C7B">
      <w:pPr>
        <w:pStyle w:val="TITRE1"/>
        <w:jc w:val="center"/>
        <w:rPr>
          <w:b w:val="0"/>
          <w:bCs/>
          <w:lang w:val="fr-CH"/>
        </w:rPr>
      </w:pPr>
      <w:r w:rsidRPr="00492C7B">
        <w:rPr>
          <w:b w:val="0"/>
          <w:bCs/>
          <w:lang w:val="fr-CH"/>
        </w:rPr>
        <w:t>____________</w:t>
      </w:r>
    </w:p>
    <w:p w:rsidR="00492C7B" w:rsidRPr="00715D4F" w:rsidRDefault="00492C7B" w:rsidP="00492C7B">
      <w:pPr>
        <w:pStyle w:val="TITRE1"/>
        <w:jc w:val="left"/>
        <w:rPr>
          <w:lang w:val="fr-CH"/>
        </w:rPr>
      </w:pPr>
    </w:p>
    <w:sectPr w:rsidR="00492C7B" w:rsidRPr="00715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0" w:right="1134" w:bottom="1134" w:left="1134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02" w:rsidRDefault="00945E5D">
      <w:r>
        <w:separator/>
      </w:r>
    </w:p>
  </w:endnote>
  <w:endnote w:type="continuationSeparator" w:id="0">
    <w:p w:rsidR="00145B02" w:rsidRDefault="0094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;宋体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C" w:rsidRDefault="00DE4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C" w:rsidRDefault="00DE4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C" w:rsidRDefault="00DE4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02" w:rsidRDefault="00945E5D">
      <w:r>
        <w:separator/>
      </w:r>
    </w:p>
  </w:footnote>
  <w:footnote w:type="continuationSeparator" w:id="0">
    <w:p w:rsidR="00145B02" w:rsidRDefault="0094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8D" w:rsidRDefault="00945E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5EF07F" wp14:editId="2C3D0B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AutoShape 10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028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ZsWAIAAK8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5s1ZsWAIAAK8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 w:rsidR="00C5413F">
      <w:rPr>
        <w:noProof/>
      </w:rPr>
      <w:pict>
        <v:shapetype id="_x0000_m2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C5413F">
      <w:rPr>
        <w:noProof/>
      </w:rPr>
      <w:pict>
        <v:shape id="_x0000_s2051" type="#_x0000_m2063" style="position:absolute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:rsidR="00145B02" w:rsidRDefault="00145B02"/>
  <w:p w:rsidR="00E2408D" w:rsidRDefault="00945E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CFE9FF8" wp14:editId="0F4BBB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AutoShape 10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03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bFssvWAIAAK8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 w:rsidR="00C5413F">
      <w:rPr>
        <w:noProof/>
      </w:rPr>
      <w:pict>
        <v:shapetype id="_x0000_m2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C5413F">
      <w:rPr>
        <w:noProof/>
      </w:rPr>
      <w:pict>
        <v:shape id="_x0000_s2053" type="#_x0000_m2062" style="position:absolute;margin-left:0;margin-top:0;width:595.3pt;height:550pt;z-index:-25165209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:rsidR="00145B02" w:rsidRDefault="00145B02"/>
  <w:p w:rsidR="00E2408D" w:rsidRDefault="00945E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752850F" wp14:editId="63C76C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AutoShape 10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03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KWQIAAK8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BzkwylkCAACvBAAADgAAAAAAAAAAAAAAAAAuAgAAZHJzL2Uyb0RvYy54bWxQSwECLQAU&#10;AAYACAAAACEAhluH1dgAAAAFAQAADwAAAAAAAAAAAAAAAACzBAAAZHJzL2Rvd25yZXYueG1sUEsF&#10;BgAAAAAEAAQA8wAAALgFAAAAAA==&#10;" filled="f" stroked="f">
              <o:lock v:ext="edit" aspectratio="t" selection="t"/>
            </v:rect>
          </w:pict>
        </mc:Fallback>
      </mc:AlternateContent>
    </w:r>
    <w:r w:rsidR="00C5413F">
      <w:rPr>
        <w:noProof/>
      </w:rPr>
      <w:pict>
        <v:shapetype id="_x0000_m2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C5413F">
      <w:rPr>
        <w:noProof/>
      </w:rPr>
      <w:pict>
        <v:shape id="_x0000_s2055" type="#_x0000_m2061" style="position:absolute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:rsidR="00145B02" w:rsidRDefault="00145B02"/>
  <w:p w:rsidR="00E2408D" w:rsidRDefault="00945E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4AA0606" wp14:editId="39B61D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AutoShape 10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034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Eer/M1kCAACvBAAADgAAAAAAAAAAAAAAAAAuAgAAZHJzL2Uyb0RvYy54bWxQSwECLQAU&#10;AAYACAAAACEAhluH1dgAAAAFAQAADwAAAAAAAAAAAAAAAACzBAAAZHJzL2Rvd25yZXYueG1sUEsF&#10;BgAAAAAEAAQA8wAAALgFAAAAAA==&#10;" filled="f" stroked="f">
              <o:lock v:ext="edit" aspectratio="t" selection="t"/>
            </v:rect>
          </w:pict>
        </mc:Fallback>
      </mc:AlternateContent>
    </w:r>
    <w:r w:rsidR="00C5413F">
      <w:rPr>
        <w:noProof/>
      </w:rPr>
      <w:pict>
        <v:shapetype id="_x0000_m2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C5413F">
      <w:rPr>
        <w:noProof/>
      </w:rPr>
      <w:pict>
        <v:shape id="_x0000_s2057" type="#_x0000_m2060" style="position:absolute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8D" w:rsidRPr="00092CEA" w:rsidRDefault="00945E5D">
    <w:pPr>
      <w:pStyle w:val="Header"/>
      <w:jc w:val="right"/>
      <w:rPr>
        <w:rStyle w:val="PageNumber"/>
        <w:rFonts w:ascii="Verdana" w:hAnsi="Verdana"/>
        <w:sz w:val="18"/>
        <w:szCs w:val="18"/>
      </w:rPr>
    </w:pPr>
    <w:r w:rsidRPr="00092CEA">
      <w:rPr>
        <w:rFonts w:ascii="Verdana" w:hAnsi="Verdana" w:cs="Verdana"/>
        <w:sz w:val="18"/>
        <w:szCs w:val="18"/>
      </w:rPr>
      <w:t>WDS-DPFS/RAI-WA-SWFDP</w:t>
    </w:r>
    <w:r w:rsidRPr="00092CEA">
      <w:rPr>
        <w:rFonts w:ascii="Verdana" w:hAnsi="Verdana" w:cs="Verdana"/>
        <w:color w:val="000000"/>
        <w:sz w:val="18"/>
        <w:szCs w:val="18"/>
      </w:rPr>
      <w:t>/Doc. 2.1(1)</w:t>
    </w:r>
    <w:r w:rsidRPr="00092CEA">
      <w:rPr>
        <w:rFonts w:ascii="Verdana" w:hAnsi="Verdana"/>
        <w:sz w:val="18"/>
        <w:szCs w:val="18"/>
      </w:rPr>
      <w:t xml:space="preserve">, p. </w:t>
    </w:r>
    <w:r w:rsidRPr="00DE425C">
      <w:rPr>
        <w:rStyle w:val="PageNumber"/>
      </w:rPr>
      <w:fldChar w:fldCharType="begin"/>
    </w:r>
    <w:r w:rsidRPr="00DE425C">
      <w:rPr>
        <w:rFonts w:ascii="Verdana" w:hAnsi="Verdana"/>
        <w:sz w:val="18"/>
        <w:szCs w:val="18"/>
      </w:rPr>
      <w:instrText>PAGE</w:instrText>
    </w:r>
    <w:r w:rsidRPr="00DE425C">
      <w:rPr>
        <w:rFonts w:ascii="Verdana" w:hAnsi="Verdana"/>
        <w:sz w:val="18"/>
        <w:szCs w:val="18"/>
      </w:rPr>
      <w:fldChar w:fldCharType="separate"/>
    </w:r>
    <w:r w:rsidR="00C5413F">
      <w:rPr>
        <w:rStyle w:val="PageNumber"/>
        <w:noProof/>
      </w:rPr>
      <w:t>2</w:t>
    </w:r>
    <w:r w:rsidRPr="00DE425C">
      <w:rPr>
        <w:rFonts w:ascii="Verdana" w:hAnsi="Verdana"/>
        <w:sz w:val="18"/>
        <w:szCs w:val="18"/>
      </w:rPr>
      <w:fldChar w:fldCharType="end"/>
    </w:r>
    <w:r w:rsidRPr="00092CEA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2C9C926" wp14:editId="323680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10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03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3oWQIAAK8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3Ufd6FkCAACvBAAADgAAAAAAAAAAAAAAAAAuAgAAZHJzL2Uyb0RvYy54bWxQSwECLQAU&#10;AAYACAAAACEAhluH1dgAAAAFAQAADwAAAAAAAAAAAAAAAACzBAAAZHJzL2Rvd25yZXYueG1sUEsF&#10;BgAAAAAEAAQA8wAAALgFAAAAAA==&#10;" filled="f" stroked="f">
              <o:lock v:ext="edit" aspectratio="t" selection="t"/>
            </v:rect>
          </w:pict>
        </mc:Fallback>
      </mc:AlternateContent>
    </w:r>
    <w:r w:rsidR="00C5413F">
      <w:rPr>
        <w:rFonts w:ascii="Verdana" w:hAnsi="Verdana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</w:p>
  <w:p w:rsidR="00E2408D" w:rsidRPr="00092CEA" w:rsidRDefault="00E2408D">
    <w:pPr>
      <w:pStyle w:val="Header"/>
      <w:jc w:val="right"/>
      <w:rPr>
        <w:rStyle w:val="PageNumber"/>
        <w:rFonts w:ascii="Verdana" w:hAnsi="Verdana"/>
        <w:sz w:val="18"/>
        <w:szCs w:val="18"/>
      </w:rPr>
    </w:pPr>
  </w:p>
  <w:p w:rsidR="00E2408D" w:rsidRPr="00092CEA" w:rsidRDefault="00E2408D">
    <w:pPr>
      <w:pStyle w:val="Header"/>
      <w:jc w:val="right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8D" w:rsidRDefault="00945E5D">
    <w:pPr>
      <w:pStyle w:val="Header"/>
      <w:jc w:val="right"/>
      <w:rPr>
        <w:rStyle w:val="PageNumber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6F611FD" wp14:editId="591D02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AutoShape 103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03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2lWAIAAK8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Iv62lWAIAAK8EAAAOAAAAAAAAAAAAAAAAAC4CAABkcnMvZTJvRG9jLnhtbFBLAQItABQA&#10;BgAIAAAAIQCGW4fV2AAAAAUBAAAPAAAAAAAAAAAAAAAAALIEAABkcnMvZG93bnJldi54bWxQSwUG&#10;AAAAAAQABADzAAAAtwUAAAAA&#10;" filled="f" stroked="f">
              <o:lock v:ext="edit" aspectratio="t" selection="t"/>
            </v:rect>
          </w:pict>
        </mc:Fallback>
      </mc:AlternateContent>
    </w:r>
    <w:r w:rsidR="00C5413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</w:p>
  <w:p w:rsidR="00E2408D" w:rsidRDefault="00E2408D">
    <w:pPr>
      <w:pStyle w:val="Header"/>
      <w:jc w:val="right"/>
      <w:rPr>
        <w:rStyle w:val="PageNumber"/>
        <w:color w:val="9999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14F"/>
    <w:multiLevelType w:val="multilevel"/>
    <w:tmpl w:val="8C10BD0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METEOTERM2"/>
    <w:docVar w:name="TermBaseURL" w:val="http://wmo.multitranstms.com"/>
    <w:docVar w:name="TextBases" w:val="wmo.multitranstms.com\TextBase TMs\01_WMO_TERMINOLOGY_NOTES|wmo.multitranstms.com\TextBase TMs\02_MODELS|wmo.multitranstms.com\TextBase TMs\03_CORRESPONDENCE|wmo.multitranstms.com\TextBase TMs\04_SPEECHES|wmo.multitranstms.com\TextBase TMs\05_HUMAN_RESOURCES|wmo.multitranstms.com\TextBase TMs\06_BASIC_DOCUMENTS|wmo.multitranstms.com\TextBase TMs\07_MANUALS|wmo.multitranstms.com\TextBase TMs\08_GUIDES|wmo.multitranstms.com\TextBase TMs\09_WEB|wmo.multitranstms.com\TextBase TMs\10_Cg-&amp;-EC_REPORTS|wmo.multitranstms.com\TextBase TMs\11_TECHNICAL_COMMISSIONS_REPORTS|wmo.multitranstms.com\TextBase TMs\12_REGIONAL_ASSOCIATIONS_REPORTS|wmo.multitranstms.com\TextBase TMs\13_CONGRESS_AND_EXECUTIVE-COUNCIL|wmo.multitranstms.com\TextBase TMs\14_TECHNICAL_COMMISSIONS|wmo.multitranstms.com\TextBase TMs\15_REGIONAL_ASSOCIATIONS|wmo.multitranstms.com\TextBase TMs\16_NON-CONSTITUENT_BODIES|wmo.multitranstms.com\TextBase TMs\17_OTHER_PUBLICATIONS|wmo.multitranstms.com\TextBase TMs\18_IPCC|wmo.multitranstms.com\TextBase TMs\19_GENERAL_INFORMATION_PUBLICATIONS|wmo.multitranstms.com\TextBase TMs\20_MISCELLANEOUS|wmo.multitranstms.com\TextBase TMs\21_EXTERNAL_REFERENCES"/>
    <w:docVar w:name="TextBaseURL" w:val="http://wmo.multitranstms.com"/>
    <w:docVar w:name="UILng" w:val="en"/>
  </w:docVars>
  <w:rsids>
    <w:rsidRoot w:val="00E2408D"/>
    <w:rsid w:val="000228D7"/>
    <w:rsid w:val="00070B28"/>
    <w:rsid w:val="00092CEA"/>
    <w:rsid w:val="00145B02"/>
    <w:rsid w:val="00167CFE"/>
    <w:rsid w:val="001F7FFC"/>
    <w:rsid w:val="003338A7"/>
    <w:rsid w:val="003B03AA"/>
    <w:rsid w:val="00481366"/>
    <w:rsid w:val="00492C7B"/>
    <w:rsid w:val="00495EBE"/>
    <w:rsid w:val="00521A65"/>
    <w:rsid w:val="0054378C"/>
    <w:rsid w:val="00556214"/>
    <w:rsid w:val="005770C1"/>
    <w:rsid w:val="006072E7"/>
    <w:rsid w:val="0062680B"/>
    <w:rsid w:val="00626C84"/>
    <w:rsid w:val="00641758"/>
    <w:rsid w:val="00690233"/>
    <w:rsid w:val="00694B85"/>
    <w:rsid w:val="006E2637"/>
    <w:rsid w:val="006E6D46"/>
    <w:rsid w:val="00715D4F"/>
    <w:rsid w:val="00761B57"/>
    <w:rsid w:val="00773450"/>
    <w:rsid w:val="007A6197"/>
    <w:rsid w:val="007C6972"/>
    <w:rsid w:val="00814474"/>
    <w:rsid w:val="00831674"/>
    <w:rsid w:val="00851F6B"/>
    <w:rsid w:val="008D522A"/>
    <w:rsid w:val="00945E5D"/>
    <w:rsid w:val="00A41D00"/>
    <w:rsid w:val="00AF4EB7"/>
    <w:rsid w:val="00B80C25"/>
    <w:rsid w:val="00BB3308"/>
    <w:rsid w:val="00BB4857"/>
    <w:rsid w:val="00C05809"/>
    <w:rsid w:val="00C5413F"/>
    <w:rsid w:val="00D00E28"/>
    <w:rsid w:val="00D96380"/>
    <w:rsid w:val="00DE425C"/>
    <w:rsid w:val="00E2408D"/>
    <w:rsid w:val="00ED16A8"/>
    <w:rsid w:val="00F71DCA"/>
    <w:rsid w:val="00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SimSun;宋体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134"/>
      </w:tabs>
      <w:jc w:val="center"/>
      <w:outlineLvl w:val="0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 w:val="0"/>
      <w:i w:val="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qFormat/>
    <w:rPr>
      <w:rFonts w:ascii="Arial" w:hAnsi="Arial" w:cs="Arial"/>
      <w:b/>
      <w:bCs/>
      <w:sz w:val="22"/>
      <w:szCs w:val="22"/>
      <w:lang w:val="en-GB" w:eastAsia="zh-CN"/>
    </w:rPr>
  </w:style>
  <w:style w:type="character" w:customStyle="1" w:styleId="BodyTextIndentChar">
    <w:name w:val="Body Text Indent Char"/>
    <w:qFormat/>
    <w:rPr>
      <w:rFonts w:ascii="Arial" w:hAnsi="Arial" w:cs="Arial"/>
      <w:sz w:val="22"/>
      <w:szCs w:val="22"/>
      <w:lang w:val="en-GB" w:eastAsia="zh-CN"/>
    </w:rPr>
  </w:style>
  <w:style w:type="paragraph" w:customStyle="1" w:styleId="Heading">
    <w:name w:val="Heading"/>
    <w:basedOn w:val="Normal"/>
    <w:next w:val="TextBody"/>
    <w:qFormat/>
    <w:pPr>
      <w:jc w:val="center"/>
    </w:pPr>
    <w:rPr>
      <w:rFonts w:eastAsia="Times New Roman"/>
      <w:b/>
      <w:bCs/>
    </w:rPr>
  </w:style>
  <w:style w:type="paragraph" w:customStyle="1" w:styleId="TextBody">
    <w:name w:val="Text Body"/>
    <w:basedOn w:val="Normal"/>
    <w:pPr>
      <w:jc w:val="both"/>
    </w:pPr>
    <w:rPr>
      <w:rFonts w:ascii="Times New Roman" w:eastAsia="Times New Roman" w:hAnsi="Times New Roman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1CharCharCarCar">
    <w:name w:val="Char1 Char Char Car Car"/>
    <w:basedOn w:val="Normal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">
    <w:name w:val="Char"/>
    <w:basedOn w:val="Normal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qFormat/>
    <w:pPr>
      <w:widowControl w:val="0"/>
      <w:autoSpaceDE w:val="0"/>
      <w:spacing w:after="240" w:line="288" w:lineRule="auto"/>
      <w:jc w:val="both"/>
      <w:textAlignment w:val="center"/>
    </w:pPr>
    <w:rPr>
      <w:rFonts w:ascii="Univers;Arial" w:eastAsia="Times New Roman" w:hAnsi="Univers;Arial" w:cs="Univers;Arial"/>
      <w:color w:val="000000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2">
    <w:name w:val="WW-Body Text 2"/>
    <w:basedOn w:val="Normal"/>
    <w:qFormat/>
    <w:pPr>
      <w:widowControl w:val="0"/>
      <w:spacing w:after="120"/>
      <w:jc w:val="both"/>
    </w:pPr>
    <w:rPr>
      <w:rFonts w:eastAsia="Times New Roma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customStyle="1" w:styleId="TITRE1">
    <w:name w:val="TITRE 1"/>
    <w:basedOn w:val="Normal"/>
    <w:qFormat/>
    <w:rsid w:val="00715D4F"/>
    <w:pPr>
      <w:spacing w:after="60"/>
      <w:ind w:left="574" w:hanging="574"/>
      <w:jc w:val="both"/>
    </w:pPr>
    <w:rPr>
      <w:rFonts w:ascii="Verdana" w:hAnsi="Verdana"/>
      <w:b/>
      <w:sz w:val="20"/>
      <w:szCs w:val="20"/>
      <w:lang w:val="fr-FR"/>
    </w:rPr>
  </w:style>
  <w:style w:type="paragraph" w:customStyle="1" w:styleId="TITRE2">
    <w:name w:val="TITRE 2"/>
    <w:basedOn w:val="Normal"/>
    <w:qFormat/>
    <w:rsid w:val="00715D4F"/>
    <w:pPr>
      <w:ind w:left="1414" w:hanging="847"/>
    </w:pPr>
  </w:style>
  <w:style w:type="paragraph" w:customStyle="1" w:styleId="TEXTE">
    <w:name w:val="TEXTE"/>
    <w:basedOn w:val="Normal"/>
    <w:qFormat/>
    <w:rsid w:val="00492C7B"/>
    <w:pPr>
      <w:ind w:left="574"/>
    </w:pPr>
    <w:rPr>
      <w:rFonts w:ascii="Verdana" w:hAnsi="Verdana"/>
      <w:bCs/>
      <w:sz w:val="20"/>
      <w:szCs w:val="20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SimSun;宋体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134"/>
      </w:tabs>
      <w:jc w:val="center"/>
      <w:outlineLvl w:val="0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 w:val="0"/>
      <w:i w:val="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qFormat/>
    <w:rPr>
      <w:rFonts w:ascii="Arial" w:hAnsi="Arial" w:cs="Arial"/>
      <w:b/>
      <w:bCs/>
      <w:sz w:val="22"/>
      <w:szCs w:val="22"/>
      <w:lang w:val="en-GB" w:eastAsia="zh-CN"/>
    </w:rPr>
  </w:style>
  <w:style w:type="character" w:customStyle="1" w:styleId="BodyTextIndentChar">
    <w:name w:val="Body Text Indent Char"/>
    <w:qFormat/>
    <w:rPr>
      <w:rFonts w:ascii="Arial" w:hAnsi="Arial" w:cs="Arial"/>
      <w:sz w:val="22"/>
      <w:szCs w:val="22"/>
      <w:lang w:val="en-GB" w:eastAsia="zh-CN"/>
    </w:rPr>
  </w:style>
  <w:style w:type="paragraph" w:customStyle="1" w:styleId="Heading">
    <w:name w:val="Heading"/>
    <w:basedOn w:val="Normal"/>
    <w:next w:val="TextBody"/>
    <w:qFormat/>
    <w:pPr>
      <w:jc w:val="center"/>
    </w:pPr>
    <w:rPr>
      <w:rFonts w:eastAsia="Times New Roman"/>
      <w:b/>
      <w:bCs/>
    </w:rPr>
  </w:style>
  <w:style w:type="paragraph" w:customStyle="1" w:styleId="TextBody">
    <w:name w:val="Text Body"/>
    <w:basedOn w:val="Normal"/>
    <w:pPr>
      <w:jc w:val="both"/>
    </w:pPr>
    <w:rPr>
      <w:rFonts w:ascii="Times New Roman" w:eastAsia="Times New Roman" w:hAnsi="Times New Roman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1CharCharCarCar">
    <w:name w:val="Char1 Char Char Car Car"/>
    <w:basedOn w:val="Normal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">
    <w:name w:val="Char"/>
    <w:basedOn w:val="Normal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qFormat/>
    <w:pPr>
      <w:widowControl w:val="0"/>
      <w:autoSpaceDE w:val="0"/>
      <w:spacing w:after="240" w:line="288" w:lineRule="auto"/>
      <w:jc w:val="both"/>
      <w:textAlignment w:val="center"/>
    </w:pPr>
    <w:rPr>
      <w:rFonts w:ascii="Univers;Arial" w:eastAsia="Times New Roman" w:hAnsi="Univers;Arial" w:cs="Univers;Arial"/>
      <w:color w:val="000000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2">
    <w:name w:val="WW-Body Text 2"/>
    <w:basedOn w:val="Normal"/>
    <w:qFormat/>
    <w:pPr>
      <w:widowControl w:val="0"/>
      <w:spacing w:after="120"/>
      <w:jc w:val="both"/>
    </w:pPr>
    <w:rPr>
      <w:rFonts w:eastAsia="Times New Roma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customStyle="1" w:styleId="TITRE1">
    <w:name w:val="TITRE 1"/>
    <w:basedOn w:val="Normal"/>
    <w:qFormat/>
    <w:rsid w:val="00715D4F"/>
    <w:pPr>
      <w:spacing w:after="60"/>
      <w:ind w:left="574" w:hanging="574"/>
      <w:jc w:val="both"/>
    </w:pPr>
    <w:rPr>
      <w:rFonts w:ascii="Verdana" w:hAnsi="Verdana"/>
      <w:b/>
      <w:sz w:val="20"/>
      <w:szCs w:val="20"/>
      <w:lang w:val="fr-FR"/>
    </w:rPr>
  </w:style>
  <w:style w:type="paragraph" w:customStyle="1" w:styleId="TITRE2">
    <w:name w:val="TITRE 2"/>
    <w:basedOn w:val="Normal"/>
    <w:qFormat/>
    <w:rsid w:val="00715D4F"/>
    <w:pPr>
      <w:ind w:left="1414" w:hanging="847"/>
    </w:pPr>
  </w:style>
  <w:style w:type="paragraph" w:customStyle="1" w:styleId="TEXTE">
    <w:name w:val="TEXTE"/>
    <w:basedOn w:val="Normal"/>
    <w:qFormat/>
    <w:rsid w:val="00492C7B"/>
    <w:pPr>
      <w:ind w:left="574"/>
    </w:pPr>
    <w:rPr>
      <w:rFonts w:ascii="Verdana" w:hAnsi="Verdana"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2313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2017-08-09T07:43:00Z</dcterms:created>
  <dcterms:modified xsi:type="dcterms:W3CDTF">2017-08-10T12:43:00Z</dcterms:modified>
  <dc:language/>
</cp:coreProperties>
</file>