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B" w:rsidRPr="00970F24" w:rsidRDefault="000D5D1B" w:rsidP="000D5D1B">
      <w:pPr>
        <w:shd w:val="clear" w:color="auto" w:fill="FFFFFF"/>
        <w:adjustRightInd w:val="0"/>
        <w:snapToGrid w:val="0"/>
        <w:spacing w:before="480" w:after="240"/>
        <w:jc w:val="center"/>
        <w:rPr>
          <w:b/>
          <w:bCs/>
        </w:rPr>
      </w:pPr>
      <w:r w:rsidRPr="00970F24">
        <w:rPr>
          <w:b/>
          <w:bCs/>
        </w:rPr>
        <w:t xml:space="preserve">PROCESS FOR ADOPTING </w:t>
      </w:r>
      <w:r>
        <w:rPr>
          <w:b/>
          <w:bCs/>
        </w:rPr>
        <w:t>CBS</w:t>
      </w:r>
      <w:r w:rsidRPr="00970F24">
        <w:rPr>
          <w:b/>
          <w:bCs/>
        </w:rPr>
        <w:t xml:space="preserve"> RECOMMENDATIONS TO EC-70 AND CG-18</w:t>
      </w:r>
    </w:p>
    <w:p w:rsidR="000D5D1B" w:rsidRPr="008B5D80" w:rsidRDefault="000D5D1B" w:rsidP="000D5D1B">
      <w:pPr>
        <w:shd w:val="clear" w:color="auto" w:fill="FFFFFF"/>
        <w:adjustRightInd w:val="0"/>
        <w:snapToGrid w:val="0"/>
        <w:spacing w:before="120" w:after="120"/>
        <w:ind w:firstLine="993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 xml:space="preserve">In view of the timing of the next session of the Commission, </w:t>
      </w:r>
      <w:r w:rsidRPr="008B5D80">
        <w:rPr>
          <w:rFonts w:eastAsia="Times New Roman" w:cs="Times New Roman"/>
          <w:color w:val="222222"/>
          <w:szCs w:val="20"/>
        </w:rPr>
        <w:t xml:space="preserve">and the need to be in position to propose appropriate draft </w:t>
      </w:r>
      <w:r>
        <w:rPr>
          <w:rFonts w:eastAsia="Times New Roman" w:cs="Times New Roman"/>
          <w:color w:val="222222"/>
          <w:szCs w:val="20"/>
        </w:rPr>
        <w:t>R</w:t>
      </w:r>
      <w:r w:rsidRPr="008B5D80">
        <w:rPr>
          <w:rFonts w:eastAsia="Times New Roman" w:cs="Times New Roman"/>
          <w:color w:val="222222"/>
          <w:szCs w:val="20"/>
        </w:rPr>
        <w:t xml:space="preserve">ecommendations and </w:t>
      </w:r>
      <w:r>
        <w:rPr>
          <w:rFonts w:eastAsia="Times New Roman" w:cs="Times New Roman"/>
          <w:color w:val="222222"/>
          <w:szCs w:val="20"/>
        </w:rPr>
        <w:t>D</w:t>
      </w:r>
      <w:r w:rsidRPr="008B5D80">
        <w:rPr>
          <w:rFonts w:eastAsia="Times New Roman" w:cs="Times New Roman"/>
          <w:color w:val="222222"/>
          <w:szCs w:val="20"/>
        </w:rPr>
        <w:t xml:space="preserve">ecisions on the critical issues </w:t>
      </w:r>
      <w:r>
        <w:rPr>
          <w:rFonts w:eastAsia="Times New Roman" w:cs="Times New Roman"/>
          <w:color w:val="222222"/>
          <w:szCs w:val="20"/>
        </w:rPr>
        <w:t xml:space="preserve">listed in Annex 1 </w:t>
      </w:r>
      <w:r w:rsidRPr="008B5D80">
        <w:rPr>
          <w:rFonts w:eastAsia="Times New Roman" w:cs="Times New Roman"/>
          <w:color w:val="222222"/>
          <w:szCs w:val="20"/>
        </w:rPr>
        <w:t xml:space="preserve">to </w:t>
      </w:r>
      <w:r>
        <w:rPr>
          <w:rFonts w:eastAsia="Times New Roman" w:cs="Times New Roman"/>
          <w:color w:val="222222"/>
          <w:szCs w:val="20"/>
        </w:rPr>
        <w:t xml:space="preserve">EC-70 and </w:t>
      </w:r>
      <w:r w:rsidRPr="008B5D80">
        <w:rPr>
          <w:rFonts w:eastAsia="Times New Roman" w:cs="Times New Roman"/>
          <w:color w:val="222222"/>
          <w:szCs w:val="20"/>
        </w:rPr>
        <w:t xml:space="preserve">Cg-18 in 2019, </w:t>
      </w:r>
      <w:r>
        <w:rPr>
          <w:rFonts w:eastAsia="Times New Roman" w:cs="Times New Roman"/>
          <w:color w:val="222222"/>
          <w:szCs w:val="20"/>
        </w:rPr>
        <w:t xml:space="preserve">the following </w:t>
      </w:r>
      <w:r w:rsidRPr="008B5D80">
        <w:rPr>
          <w:rFonts w:eastAsia="Times New Roman" w:cs="Times New Roman"/>
          <w:color w:val="222222"/>
          <w:szCs w:val="20"/>
        </w:rPr>
        <w:t>mechanism</w:t>
      </w:r>
      <w:r>
        <w:rPr>
          <w:rFonts w:eastAsia="Times New Roman" w:cs="Times New Roman"/>
          <w:color w:val="222222"/>
          <w:szCs w:val="20"/>
        </w:rPr>
        <w:t xml:space="preserve"> is proposed (listed in chronological order):</w:t>
      </w:r>
    </w:p>
    <w:p w:rsidR="000D5D1B" w:rsidRPr="004E5A6C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We are organizing a</w:t>
      </w:r>
      <w:r w:rsidRPr="001E289F">
        <w:rPr>
          <w:rFonts w:eastAsia="Times New Roman" w:cs="Times New Roman"/>
          <w:color w:val="222222"/>
          <w:szCs w:val="20"/>
        </w:rPr>
        <w:t xml:space="preserve"> CBS </w:t>
      </w:r>
      <w:r>
        <w:rPr>
          <w:rFonts w:eastAsia="Times New Roman" w:cs="Times New Roman"/>
          <w:color w:val="222222"/>
          <w:szCs w:val="20"/>
        </w:rPr>
        <w:t>Technical Conference (</w:t>
      </w:r>
      <w:r w:rsidRPr="001E289F">
        <w:rPr>
          <w:rFonts w:eastAsia="Times New Roman" w:cs="Times New Roman"/>
          <w:color w:val="222222"/>
          <w:szCs w:val="20"/>
        </w:rPr>
        <w:t>TECO</w:t>
      </w:r>
      <w:r>
        <w:rPr>
          <w:rFonts w:eastAsia="Times New Roman" w:cs="Times New Roman"/>
          <w:color w:val="222222"/>
          <w:szCs w:val="20"/>
        </w:rPr>
        <w:t xml:space="preserve">) </w:t>
      </w:r>
      <w:r w:rsidRPr="001E289F">
        <w:rPr>
          <w:rFonts w:eastAsia="Times New Roman" w:cs="Times New Roman"/>
          <w:color w:val="222222"/>
          <w:szCs w:val="20"/>
        </w:rPr>
        <w:t>at the WMO Headquarters in Geneva</w:t>
      </w:r>
      <w:r>
        <w:rPr>
          <w:rFonts w:eastAsia="Times New Roman" w:cs="Times New Roman"/>
          <w:color w:val="222222"/>
          <w:szCs w:val="20"/>
        </w:rPr>
        <w:t>, Switzerland,</w:t>
      </w:r>
      <w:r w:rsidRPr="001E289F">
        <w:rPr>
          <w:rFonts w:eastAsia="Times New Roman" w:cs="Times New Roman"/>
          <w:color w:val="222222"/>
          <w:szCs w:val="20"/>
        </w:rPr>
        <w:t xml:space="preserve"> from </w:t>
      </w:r>
      <w:r w:rsidRPr="00562BF0">
        <w:rPr>
          <w:rFonts w:eastAsia="Times New Roman" w:cs="Times New Roman"/>
          <w:color w:val="222222"/>
          <w:szCs w:val="20"/>
        </w:rPr>
        <w:t>26 to 2</w:t>
      </w:r>
      <w:r>
        <w:rPr>
          <w:rFonts w:eastAsia="Times New Roman" w:cs="Times New Roman"/>
          <w:color w:val="222222"/>
          <w:szCs w:val="20"/>
        </w:rPr>
        <w:t>9</w:t>
      </w:r>
      <w:r w:rsidRPr="00562BF0">
        <w:rPr>
          <w:rFonts w:eastAsia="Times New Roman" w:cs="Times New Roman"/>
          <w:color w:val="222222"/>
          <w:szCs w:val="20"/>
        </w:rPr>
        <w:t xml:space="preserve"> March 2018,</w:t>
      </w:r>
      <w:r w:rsidRPr="001E289F">
        <w:rPr>
          <w:rFonts w:eastAsia="Times New Roman" w:cs="Times New Roman"/>
          <w:color w:val="222222"/>
          <w:szCs w:val="20"/>
        </w:rPr>
        <w:t xml:space="preserve"> prior to EC-70.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 w:rsidRPr="008B5D80">
        <w:rPr>
          <w:rFonts w:eastAsia="Times New Roman" w:cs="Times New Roman"/>
          <w:color w:val="222222"/>
          <w:szCs w:val="20"/>
        </w:rPr>
        <w:t>In Jan</w:t>
      </w:r>
      <w:r>
        <w:rPr>
          <w:rFonts w:eastAsia="Times New Roman" w:cs="Times New Roman"/>
          <w:color w:val="222222"/>
          <w:szCs w:val="20"/>
        </w:rPr>
        <w:t>uary</w:t>
      </w:r>
      <w:r w:rsidRPr="008B5D80">
        <w:rPr>
          <w:rFonts w:eastAsia="Times New Roman" w:cs="Times New Roman"/>
          <w:color w:val="222222"/>
          <w:szCs w:val="20"/>
        </w:rPr>
        <w:t xml:space="preserve"> 2018, </w:t>
      </w:r>
      <w:r>
        <w:rPr>
          <w:rFonts w:eastAsia="Times New Roman" w:cs="Times New Roman"/>
          <w:color w:val="222222"/>
          <w:szCs w:val="20"/>
        </w:rPr>
        <w:t>the Presidents of Technical Commissions and Regional Associations (</w:t>
      </w:r>
      <w:r w:rsidRPr="008B5D80">
        <w:rPr>
          <w:rFonts w:eastAsia="Times New Roman" w:cs="Times New Roman"/>
          <w:color w:val="222222"/>
          <w:szCs w:val="20"/>
        </w:rPr>
        <w:t>PTC</w:t>
      </w:r>
      <w:r>
        <w:rPr>
          <w:rFonts w:eastAsia="Times New Roman" w:cs="Times New Roman"/>
          <w:color w:val="222222"/>
          <w:szCs w:val="20"/>
        </w:rPr>
        <w:t>/PRA)</w:t>
      </w:r>
      <w:r w:rsidRPr="008B5D80">
        <w:rPr>
          <w:rFonts w:eastAsia="Times New Roman" w:cs="Times New Roman"/>
          <w:color w:val="222222"/>
          <w:szCs w:val="20"/>
        </w:rPr>
        <w:t xml:space="preserve"> meeting</w:t>
      </w:r>
      <w:r>
        <w:rPr>
          <w:rFonts w:eastAsia="Times New Roman" w:cs="Times New Roman"/>
          <w:color w:val="222222"/>
          <w:szCs w:val="20"/>
        </w:rPr>
        <w:t>s</w:t>
      </w:r>
      <w:r w:rsidRPr="008B5D80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>will</w:t>
      </w:r>
      <w:r w:rsidRPr="008B5D80">
        <w:rPr>
          <w:rFonts w:eastAsia="Times New Roman" w:cs="Times New Roman"/>
          <w:color w:val="222222"/>
          <w:szCs w:val="20"/>
        </w:rPr>
        <w:t xml:space="preserve"> be informed </w:t>
      </w:r>
      <w:r>
        <w:rPr>
          <w:rFonts w:eastAsia="Times New Roman" w:cs="Times New Roman"/>
          <w:color w:val="222222"/>
          <w:szCs w:val="20"/>
        </w:rPr>
        <w:t xml:space="preserve">about </w:t>
      </w:r>
      <w:r w:rsidRPr="008B5D80">
        <w:rPr>
          <w:rFonts w:eastAsia="Times New Roman" w:cs="Times New Roman"/>
          <w:color w:val="222222"/>
          <w:szCs w:val="20"/>
        </w:rPr>
        <w:t>the process.</w:t>
      </w:r>
    </w:p>
    <w:p w:rsidR="000D5D1B" w:rsidRPr="008B5D80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 xml:space="preserve">If necessary, a </w:t>
      </w:r>
      <w:r w:rsidRPr="008B5D80">
        <w:rPr>
          <w:rFonts w:eastAsia="Times New Roman" w:cs="Times New Roman"/>
          <w:color w:val="222222"/>
          <w:szCs w:val="20"/>
        </w:rPr>
        <w:t xml:space="preserve">Webinar </w:t>
      </w:r>
      <w:r>
        <w:rPr>
          <w:rFonts w:eastAsia="Times New Roman" w:cs="Times New Roman"/>
          <w:color w:val="222222"/>
          <w:szCs w:val="20"/>
        </w:rPr>
        <w:t>could</w:t>
      </w:r>
      <w:r w:rsidRPr="008B5D80">
        <w:rPr>
          <w:rFonts w:eastAsia="Times New Roman" w:cs="Times New Roman"/>
          <w:color w:val="222222"/>
          <w:szCs w:val="20"/>
        </w:rPr>
        <w:t xml:space="preserve"> be organized with the Presidents of </w:t>
      </w:r>
      <w:r>
        <w:rPr>
          <w:rFonts w:eastAsia="Times New Roman" w:cs="Times New Roman"/>
          <w:color w:val="222222"/>
          <w:szCs w:val="20"/>
        </w:rPr>
        <w:t>Regional Associations</w:t>
      </w:r>
      <w:r w:rsidRPr="008B5D80">
        <w:rPr>
          <w:rFonts w:eastAsia="Times New Roman" w:cs="Times New Roman"/>
          <w:color w:val="222222"/>
          <w:szCs w:val="20"/>
        </w:rPr>
        <w:t xml:space="preserve"> to inform them about the process and to </w:t>
      </w:r>
      <w:r>
        <w:rPr>
          <w:rFonts w:eastAsia="Times New Roman" w:cs="Times New Roman"/>
          <w:color w:val="222222"/>
          <w:szCs w:val="20"/>
        </w:rPr>
        <w:t>obtain</w:t>
      </w:r>
      <w:r w:rsidRPr="008B5D80">
        <w:rPr>
          <w:rFonts w:eastAsia="Times New Roman" w:cs="Times New Roman"/>
          <w:color w:val="222222"/>
          <w:szCs w:val="20"/>
        </w:rPr>
        <w:t xml:space="preserve"> their feedback.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Following reviews by the management teams of the CBS Open Programme Area Groups (OP</w:t>
      </w:r>
      <w:bookmarkStart w:id="0" w:name="_GoBack"/>
      <w:bookmarkEnd w:id="0"/>
      <w:r>
        <w:rPr>
          <w:rFonts w:eastAsia="Times New Roman" w:cs="Times New Roman"/>
          <w:color w:val="222222"/>
          <w:szCs w:val="20"/>
        </w:rPr>
        <w:t>AGs), draft technical content for decisions and resolutions of EC-70 and Cg</w:t>
      </w:r>
      <w:r>
        <w:rPr>
          <w:rFonts w:eastAsia="Times New Roman" w:cs="Times New Roman"/>
          <w:color w:val="222222"/>
          <w:szCs w:val="20"/>
        </w:rPr>
        <w:noBreakHyphen/>
        <w:t>18 should be published in English on the internet in January 2018 to allow Members time to consider them before CBS TECO</w:t>
      </w:r>
      <w:r>
        <w:rPr>
          <w:rFonts w:eastAsia="Times New Roman" w:cs="Times New Roman"/>
          <w:color w:val="222222"/>
          <w:szCs w:val="20"/>
        </w:rPr>
        <w:noBreakHyphen/>
        <w:t xml:space="preserve">2018. </w:t>
      </w:r>
    </w:p>
    <w:p w:rsidR="000D5D1B" w:rsidRPr="001E289F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CBS</w:t>
      </w:r>
      <w:r w:rsidRPr="001E289F">
        <w:rPr>
          <w:rFonts w:eastAsia="Times New Roman" w:cs="Times New Roman"/>
          <w:color w:val="222222"/>
          <w:szCs w:val="20"/>
        </w:rPr>
        <w:t xml:space="preserve"> TECO-2018</w:t>
      </w:r>
      <w:r>
        <w:rPr>
          <w:rFonts w:eastAsia="Times New Roman" w:cs="Times New Roman"/>
          <w:color w:val="222222"/>
          <w:szCs w:val="20"/>
        </w:rPr>
        <w:t>, 26-29 March 2018,</w:t>
      </w:r>
      <w:r w:rsidRPr="001E289F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 xml:space="preserve">will </w:t>
      </w:r>
      <w:r w:rsidRPr="001E289F">
        <w:rPr>
          <w:rFonts w:eastAsia="Times New Roman" w:cs="Times New Roman"/>
          <w:color w:val="222222"/>
          <w:szCs w:val="20"/>
        </w:rPr>
        <w:t>discuss scientific and technical issues normally discussed at a Technical Conference, but w</w:t>
      </w:r>
      <w:r>
        <w:rPr>
          <w:rFonts w:eastAsia="Times New Roman" w:cs="Times New Roman"/>
          <w:color w:val="222222"/>
          <w:szCs w:val="20"/>
        </w:rPr>
        <w:t>ill</w:t>
      </w:r>
      <w:r w:rsidRPr="001E289F">
        <w:rPr>
          <w:rFonts w:eastAsia="Times New Roman" w:cs="Times New Roman"/>
          <w:color w:val="222222"/>
          <w:szCs w:val="20"/>
        </w:rPr>
        <w:t xml:space="preserve"> also focus on the critical issues above</w:t>
      </w:r>
      <w:r>
        <w:rPr>
          <w:rFonts w:eastAsia="Times New Roman" w:cs="Times New Roman"/>
          <w:color w:val="222222"/>
          <w:szCs w:val="20"/>
        </w:rPr>
        <w:t>, considering the technical contents of draft r</w:t>
      </w:r>
      <w:r w:rsidRPr="001E289F">
        <w:rPr>
          <w:rFonts w:eastAsia="Times New Roman" w:cs="Times New Roman"/>
          <w:color w:val="222222"/>
          <w:szCs w:val="20"/>
        </w:rPr>
        <w:t>ecommendations</w:t>
      </w:r>
      <w:r>
        <w:rPr>
          <w:rFonts w:eastAsia="Times New Roman" w:cs="Times New Roman"/>
          <w:color w:val="222222"/>
          <w:szCs w:val="20"/>
        </w:rPr>
        <w:t xml:space="preserve"> to EC</w:t>
      </w:r>
      <w:r>
        <w:rPr>
          <w:rFonts w:eastAsia="Times New Roman" w:cs="Times New Roman"/>
          <w:color w:val="222222"/>
          <w:szCs w:val="20"/>
        </w:rPr>
        <w:noBreakHyphen/>
        <w:t>70 and Cg</w:t>
      </w:r>
      <w:r>
        <w:rPr>
          <w:rFonts w:eastAsia="Times New Roman" w:cs="Times New Roman"/>
          <w:color w:val="222222"/>
          <w:szCs w:val="20"/>
        </w:rPr>
        <w:noBreakHyphen/>
        <w:t>18</w:t>
      </w:r>
      <w:r w:rsidRPr="001E289F">
        <w:rPr>
          <w:rFonts w:eastAsia="Times New Roman" w:cs="Times New Roman"/>
          <w:color w:val="222222"/>
          <w:szCs w:val="20"/>
        </w:rPr>
        <w:t xml:space="preserve">. Each OPAG </w:t>
      </w:r>
      <w:r>
        <w:rPr>
          <w:rFonts w:eastAsia="Times New Roman" w:cs="Times New Roman"/>
          <w:color w:val="222222"/>
          <w:szCs w:val="20"/>
        </w:rPr>
        <w:t>will</w:t>
      </w:r>
      <w:r w:rsidRPr="001E289F">
        <w:rPr>
          <w:rFonts w:eastAsia="Times New Roman" w:cs="Times New Roman"/>
          <w:color w:val="222222"/>
          <w:szCs w:val="20"/>
        </w:rPr>
        <w:t xml:space="preserve"> be </w:t>
      </w:r>
      <w:r>
        <w:rPr>
          <w:rFonts w:eastAsia="Times New Roman" w:cs="Times New Roman"/>
          <w:color w:val="222222"/>
          <w:szCs w:val="20"/>
        </w:rPr>
        <w:t>allotted</w:t>
      </w:r>
      <w:r w:rsidRPr="001E289F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>about six hours</w:t>
      </w:r>
      <w:r w:rsidRPr="001E289F">
        <w:rPr>
          <w:rFonts w:eastAsia="Times New Roman" w:cs="Times New Roman"/>
          <w:color w:val="222222"/>
          <w:szCs w:val="20"/>
        </w:rPr>
        <w:t xml:space="preserve"> of the TECO. </w:t>
      </w:r>
      <w:r>
        <w:rPr>
          <w:rFonts w:eastAsia="Times New Roman" w:cs="Times New Roman"/>
          <w:color w:val="222222"/>
          <w:szCs w:val="20"/>
        </w:rPr>
        <w:t>Holding</w:t>
      </w:r>
      <w:r w:rsidRPr="001E289F">
        <w:rPr>
          <w:rFonts w:eastAsia="Times New Roman" w:cs="Times New Roman"/>
          <w:color w:val="222222"/>
          <w:szCs w:val="20"/>
        </w:rPr>
        <w:t xml:space="preserve"> the meeting in Geneva w</w:t>
      </w:r>
      <w:r>
        <w:rPr>
          <w:rFonts w:eastAsia="Times New Roman" w:cs="Times New Roman"/>
          <w:color w:val="222222"/>
          <w:szCs w:val="20"/>
        </w:rPr>
        <w:t>ill</w:t>
      </w:r>
      <w:r w:rsidRPr="001E289F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>allow some financial savings</w:t>
      </w:r>
      <w:r w:rsidRPr="001E289F">
        <w:rPr>
          <w:rFonts w:eastAsia="Times New Roman" w:cs="Times New Roman"/>
          <w:color w:val="222222"/>
          <w:szCs w:val="20"/>
        </w:rPr>
        <w:t>.</w:t>
      </w:r>
    </w:p>
    <w:p w:rsidR="000D5D1B" w:rsidRPr="00A00E84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A</w:t>
      </w:r>
      <w:r w:rsidRPr="00A00E84">
        <w:rPr>
          <w:rFonts w:eastAsia="Times New Roman" w:cs="Times New Roman"/>
          <w:color w:val="222222"/>
          <w:szCs w:val="20"/>
        </w:rPr>
        <w:t xml:space="preserve"> meeting</w:t>
      </w:r>
      <w:r>
        <w:rPr>
          <w:rFonts w:eastAsia="Times New Roman" w:cs="Times New Roman"/>
          <w:color w:val="222222"/>
          <w:szCs w:val="20"/>
        </w:rPr>
        <w:t xml:space="preserve"> of an extended CBS Management Group</w:t>
      </w:r>
      <w:r w:rsidRPr="00A00E84">
        <w:rPr>
          <w:rFonts w:eastAsia="Times New Roman" w:cs="Times New Roman"/>
          <w:color w:val="222222"/>
          <w:szCs w:val="20"/>
        </w:rPr>
        <w:t xml:space="preserve"> w</w:t>
      </w:r>
      <w:r>
        <w:rPr>
          <w:rFonts w:eastAsia="Times New Roman" w:cs="Times New Roman"/>
          <w:color w:val="222222"/>
          <w:szCs w:val="20"/>
        </w:rPr>
        <w:t>ill</w:t>
      </w:r>
      <w:r w:rsidRPr="00A00E84">
        <w:rPr>
          <w:rFonts w:eastAsia="Times New Roman" w:cs="Times New Roman"/>
          <w:color w:val="222222"/>
          <w:szCs w:val="20"/>
        </w:rPr>
        <w:t xml:space="preserve"> be </w:t>
      </w:r>
      <w:r>
        <w:rPr>
          <w:rFonts w:eastAsia="Times New Roman" w:cs="Times New Roman"/>
          <w:color w:val="222222"/>
          <w:szCs w:val="20"/>
        </w:rPr>
        <w:t xml:space="preserve">held </w:t>
      </w:r>
      <w:r w:rsidRPr="00A00E84">
        <w:rPr>
          <w:rFonts w:eastAsia="Times New Roman" w:cs="Times New Roman"/>
          <w:color w:val="222222"/>
          <w:szCs w:val="20"/>
        </w:rPr>
        <w:t xml:space="preserve">in </w:t>
      </w:r>
      <w:r>
        <w:rPr>
          <w:rFonts w:eastAsia="Times New Roman" w:cs="Times New Roman"/>
          <w:color w:val="222222"/>
          <w:szCs w:val="20"/>
        </w:rPr>
        <w:t>Geneva during the afternoon of 29</w:t>
      </w:r>
      <w:r w:rsidRPr="00A00E84">
        <w:rPr>
          <w:rFonts w:eastAsia="Times New Roman" w:cs="Times New Roman"/>
          <w:color w:val="222222"/>
          <w:szCs w:val="20"/>
        </w:rPr>
        <w:t xml:space="preserve"> March 2018 (</w:t>
      </w:r>
      <w:r>
        <w:rPr>
          <w:rFonts w:eastAsia="Times New Roman" w:cs="Times New Roman"/>
          <w:color w:val="222222"/>
          <w:szCs w:val="20"/>
        </w:rPr>
        <w:t>i.e. after the end of the TECO at noon of 29 March 2018</w:t>
      </w:r>
      <w:r w:rsidRPr="00A00E84">
        <w:rPr>
          <w:rFonts w:eastAsia="Times New Roman" w:cs="Times New Roman"/>
          <w:color w:val="222222"/>
          <w:szCs w:val="20"/>
        </w:rPr>
        <w:t xml:space="preserve">). The goal </w:t>
      </w:r>
      <w:r>
        <w:rPr>
          <w:rFonts w:eastAsia="Times New Roman" w:cs="Times New Roman"/>
          <w:color w:val="222222"/>
          <w:szCs w:val="20"/>
        </w:rPr>
        <w:t xml:space="preserve">will </w:t>
      </w:r>
      <w:r w:rsidRPr="00A00E84">
        <w:rPr>
          <w:rFonts w:eastAsia="Times New Roman" w:cs="Times New Roman"/>
          <w:color w:val="222222"/>
          <w:szCs w:val="20"/>
        </w:rPr>
        <w:t xml:space="preserve">be to review the outcome of CBS TECO-2018, consider the draft </w:t>
      </w:r>
      <w:r>
        <w:rPr>
          <w:rFonts w:eastAsia="Times New Roman" w:cs="Times New Roman"/>
          <w:color w:val="222222"/>
          <w:szCs w:val="20"/>
        </w:rPr>
        <w:t>r</w:t>
      </w:r>
      <w:r w:rsidRPr="00A00E84">
        <w:rPr>
          <w:rFonts w:eastAsia="Times New Roman" w:cs="Times New Roman"/>
          <w:color w:val="222222"/>
          <w:szCs w:val="20"/>
        </w:rPr>
        <w:t>ecommendations and possibly update them</w:t>
      </w:r>
      <w:r>
        <w:rPr>
          <w:rFonts w:eastAsia="Times New Roman" w:cs="Times New Roman"/>
          <w:color w:val="222222"/>
          <w:szCs w:val="20"/>
        </w:rPr>
        <w:t>.</w:t>
      </w:r>
      <w:r w:rsidRPr="00A00E84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 xml:space="preserve">In particular, the </w:t>
      </w:r>
      <w:r w:rsidRPr="00A00E84">
        <w:rPr>
          <w:rFonts w:eastAsia="Times New Roman" w:cs="Times New Roman"/>
          <w:color w:val="222222"/>
          <w:szCs w:val="20"/>
        </w:rPr>
        <w:t xml:space="preserve">Presidents of Regional Associations and </w:t>
      </w:r>
      <w:r>
        <w:rPr>
          <w:rFonts w:eastAsia="Times New Roman" w:cs="Times New Roman"/>
          <w:color w:val="222222"/>
          <w:szCs w:val="20"/>
        </w:rPr>
        <w:t>the chairs of the e</w:t>
      </w:r>
      <w:r w:rsidRPr="00A00E84">
        <w:rPr>
          <w:rFonts w:eastAsia="Times New Roman" w:cs="Times New Roman"/>
          <w:color w:val="222222"/>
          <w:szCs w:val="20"/>
        </w:rPr>
        <w:t xml:space="preserve">xpert </w:t>
      </w:r>
      <w:r>
        <w:rPr>
          <w:rFonts w:eastAsia="Times New Roman" w:cs="Times New Roman"/>
          <w:color w:val="222222"/>
          <w:szCs w:val="20"/>
        </w:rPr>
        <w:t>t</w:t>
      </w:r>
      <w:r w:rsidRPr="00A00E84">
        <w:rPr>
          <w:rFonts w:eastAsia="Times New Roman" w:cs="Times New Roman"/>
          <w:color w:val="222222"/>
          <w:szCs w:val="20"/>
        </w:rPr>
        <w:t>eam</w:t>
      </w:r>
      <w:r>
        <w:rPr>
          <w:rFonts w:eastAsia="Times New Roman" w:cs="Times New Roman"/>
          <w:color w:val="222222"/>
          <w:szCs w:val="20"/>
        </w:rPr>
        <w:t>s</w:t>
      </w:r>
      <w:r w:rsidRPr="00A00E84">
        <w:rPr>
          <w:rFonts w:eastAsia="Times New Roman" w:cs="Times New Roman"/>
          <w:color w:val="222222"/>
          <w:szCs w:val="20"/>
        </w:rPr>
        <w:t xml:space="preserve"> who have interest in the above issues</w:t>
      </w:r>
      <w:r>
        <w:rPr>
          <w:rFonts w:eastAsia="Times New Roman" w:cs="Times New Roman"/>
          <w:color w:val="222222"/>
          <w:szCs w:val="20"/>
        </w:rPr>
        <w:t xml:space="preserve"> will be invited.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As appropriate</w:t>
      </w:r>
      <w:r w:rsidRPr="00AB745D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Times New Roman"/>
          <w:color w:val="222222"/>
          <w:szCs w:val="20"/>
        </w:rPr>
        <w:t>s</w:t>
      </w:r>
      <w:r w:rsidRPr="00AB745D">
        <w:rPr>
          <w:rFonts w:eastAsia="Times New Roman" w:cs="Times New Roman"/>
          <w:color w:val="222222"/>
          <w:szCs w:val="20"/>
        </w:rPr>
        <w:t xml:space="preserve">ome of the proposed </w:t>
      </w:r>
      <w:r>
        <w:rPr>
          <w:rFonts w:eastAsia="Times New Roman" w:cs="Times New Roman"/>
          <w:color w:val="222222"/>
          <w:szCs w:val="20"/>
        </w:rPr>
        <w:t>r</w:t>
      </w:r>
      <w:r w:rsidRPr="00AB745D">
        <w:rPr>
          <w:rFonts w:eastAsia="Times New Roman" w:cs="Times New Roman"/>
          <w:color w:val="222222"/>
          <w:szCs w:val="20"/>
        </w:rPr>
        <w:t xml:space="preserve">ecommendations </w:t>
      </w:r>
      <w:r>
        <w:rPr>
          <w:rFonts w:eastAsia="Times New Roman" w:cs="Times New Roman"/>
          <w:color w:val="222222"/>
          <w:szCs w:val="20"/>
        </w:rPr>
        <w:t>will</w:t>
      </w:r>
      <w:r w:rsidRPr="00AB745D">
        <w:rPr>
          <w:rFonts w:eastAsia="Times New Roman" w:cs="Times New Roman"/>
          <w:color w:val="222222"/>
          <w:szCs w:val="20"/>
        </w:rPr>
        <w:t xml:space="preserve"> be submitted </w:t>
      </w:r>
      <w:r>
        <w:rPr>
          <w:rFonts w:eastAsia="Times New Roman" w:cs="Times New Roman"/>
          <w:color w:val="222222"/>
          <w:szCs w:val="20"/>
        </w:rPr>
        <w:t xml:space="preserve">to </w:t>
      </w:r>
      <w:r w:rsidRPr="00AB745D">
        <w:rPr>
          <w:rFonts w:eastAsia="Times New Roman" w:cs="Times New Roman"/>
          <w:color w:val="222222"/>
          <w:szCs w:val="20"/>
        </w:rPr>
        <w:t>EC</w:t>
      </w:r>
      <w:r>
        <w:rPr>
          <w:rFonts w:eastAsia="Times New Roman" w:cs="Times New Roman"/>
          <w:color w:val="222222"/>
          <w:szCs w:val="20"/>
        </w:rPr>
        <w:noBreakHyphen/>
      </w:r>
      <w:r w:rsidRPr="00AB745D">
        <w:rPr>
          <w:rFonts w:eastAsia="Times New Roman" w:cs="Times New Roman"/>
          <w:color w:val="222222"/>
          <w:szCs w:val="20"/>
        </w:rPr>
        <w:t>70</w:t>
      </w:r>
      <w:r>
        <w:rPr>
          <w:rFonts w:eastAsia="Times New Roman" w:cs="Times New Roman"/>
          <w:color w:val="222222"/>
          <w:szCs w:val="20"/>
        </w:rPr>
        <w:t xml:space="preserve"> and others </w:t>
      </w:r>
      <w:r w:rsidRPr="00AB745D">
        <w:rPr>
          <w:rFonts w:eastAsia="Times New Roman" w:cs="Times New Roman"/>
          <w:color w:val="222222"/>
          <w:szCs w:val="20"/>
        </w:rPr>
        <w:t>w</w:t>
      </w:r>
      <w:r>
        <w:rPr>
          <w:rFonts w:eastAsia="Times New Roman" w:cs="Times New Roman"/>
          <w:color w:val="222222"/>
          <w:szCs w:val="20"/>
        </w:rPr>
        <w:t>ould</w:t>
      </w:r>
      <w:r w:rsidRPr="00AB745D">
        <w:rPr>
          <w:rFonts w:eastAsia="Times New Roman" w:cs="Times New Roman"/>
          <w:color w:val="222222"/>
          <w:szCs w:val="20"/>
        </w:rPr>
        <w:t xml:space="preserve"> be submitted to Cg-18. </w:t>
      </w:r>
      <w:r>
        <w:rPr>
          <w:rFonts w:eastAsia="Times New Roman" w:cs="Times New Roman"/>
          <w:color w:val="222222"/>
          <w:szCs w:val="20"/>
        </w:rPr>
        <w:t>The remainder of this process addresses the latter.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The CBS President, advised by the CBS Management Group meeting, will recommend to EC-70 topics for inclusion on the agenda for Cg-18. This will take the form of a recommendation submitted by the President of CBS. The recommendation will also inform EC-70 of the remainder of the process being used by CBS to prepare recommendations to Cg-18.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 xml:space="preserve">The CBS President will provide the drafts of proposed technical content for Cg-18 decisions and resolutions to EC-70 as information papers. 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Following EC-70, CBS experts will continue to work on the draft texts taking into account feedback from CBS TECO-2018, CBS Management Group and Members.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In November 2018 modified drafts of the proposed content for Cg</w:t>
      </w:r>
      <w:r>
        <w:rPr>
          <w:rFonts w:eastAsia="Times New Roman" w:cs="Times New Roman"/>
          <w:color w:val="222222"/>
          <w:szCs w:val="20"/>
        </w:rPr>
        <w:noBreakHyphen/>
        <w:t>18 decisions and resolutions will be published in official languages on the internet and Members invited to provide their comments and suggestions.</w:t>
      </w:r>
    </w:p>
    <w:p w:rsidR="000D5D1B" w:rsidRDefault="000D5D1B" w:rsidP="000D5D1B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djustRightInd w:val="0"/>
        <w:snapToGrid w:val="0"/>
        <w:spacing w:after="60"/>
        <w:ind w:left="1134" w:hanging="708"/>
        <w:jc w:val="both"/>
        <w:rPr>
          <w:rFonts w:eastAsia="Times New Roman" w:cs="Times New Roman"/>
          <w:color w:val="222222"/>
          <w:szCs w:val="20"/>
        </w:rPr>
      </w:pPr>
      <w:r>
        <w:rPr>
          <w:rFonts w:eastAsia="Times New Roman" w:cs="Times New Roman"/>
          <w:color w:val="222222"/>
          <w:szCs w:val="20"/>
        </w:rPr>
        <w:t>In February 2019 decisions and resolutions for Cg</w:t>
      </w:r>
      <w:r>
        <w:rPr>
          <w:rFonts w:eastAsia="Times New Roman" w:cs="Times New Roman"/>
          <w:color w:val="222222"/>
          <w:szCs w:val="20"/>
        </w:rPr>
        <w:noBreakHyphen/>
        <w:t>18 will be drafted based on the feedback provided by Members and reviewed by the President of CBS.</w:t>
      </w:r>
    </w:p>
    <w:p w:rsidR="000D5D1B" w:rsidRPr="00916735" w:rsidRDefault="000D5D1B" w:rsidP="000D5D1B">
      <w:pPr>
        <w:jc w:val="center"/>
      </w:pPr>
      <w:r>
        <w:t>___________</w:t>
      </w:r>
    </w:p>
    <w:sectPr w:rsidR="000D5D1B" w:rsidRPr="00916735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E" w:rsidRDefault="007069BE" w:rsidP="003E2ED3">
      <w:pPr>
        <w:spacing w:after="0"/>
      </w:pPr>
      <w:r>
        <w:separator/>
      </w:r>
    </w:p>
  </w:endnote>
  <w:endnote w:type="continuationSeparator" w:id="0">
    <w:p w:rsidR="007069BE" w:rsidRDefault="007069BE" w:rsidP="003E2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E" w:rsidRDefault="007069BE" w:rsidP="003E2ED3">
      <w:pPr>
        <w:spacing w:after="0"/>
      </w:pPr>
      <w:r>
        <w:separator/>
      </w:r>
    </w:p>
  </w:footnote>
  <w:footnote w:type="continuationSeparator" w:id="0">
    <w:p w:rsidR="007069BE" w:rsidRDefault="007069BE" w:rsidP="003E2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FFC"/>
    <w:multiLevelType w:val="multilevel"/>
    <w:tmpl w:val="5CE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1B"/>
    <w:rsid w:val="00024991"/>
    <w:rsid w:val="00026EF7"/>
    <w:rsid w:val="000779FA"/>
    <w:rsid w:val="00091477"/>
    <w:rsid w:val="000D0518"/>
    <w:rsid w:val="000D5D1B"/>
    <w:rsid w:val="001C5DF7"/>
    <w:rsid w:val="001D3911"/>
    <w:rsid w:val="0023658E"/>
    <w:rsid w:val="00252DEF"/>
    <w:rsid w:val="002547D3"/>
    <w:rsid w:val="00260A71"/>
    <w:rsid w:val="00275557"/>
    <w:rsid w:val="002A3B9D"/>
    <w:rsid w:val="002C2244"/>
    <w:rsid w:val="003544BA"/>
    <w:rsid w:val="00381A46"/>
    <w:rsid w:val="003A78D1"/>
    <w:rsid w:val="003B6850"/>
    <w:rsid w:val="003E2ED3"/>
    <w:rsid w:val="00495AA5"/>
    <w:rsid w:val="0056553E"/>
    <w:rsid w:val="00591020"/>
    <w:rsid w:val="005B60EC"/>
    <w:rsid w:val="005C1961"/>
    <w:rsid w:val="0061201D"/>
    <w:rsid w:val="0068389C"/>
    <w:rsid w:val="007069BE"/>
    <w:rsid w:val="00755B21"/>
    <w:rsid w:val="008072F5"/>
    <w:rsid w:val="00844AD2"/>
    <w:rsid w:val="00892048"/>
    <w:rsid w:val="00916735"/>
    <w:rsid w:val="00970D49"/>
    <w:rsid w:val="009D24E2"/>
    <w:rsid w:val="009D6F74"/>
    <w:rsid w:val="00A60538"/>
    <w:rsid w:val="00AB61E7"/>
    <w:rsid w:val="00AE5EF8"/>
    <w:rsid w:val="00B239D7"/>
    <w:rsid w:val="00B524A6"/>
    <w:rsid w:val="00BC59A2"/>
    <w:rsid w:val="00CE3808"/>
    <w:rsid w:val="00D14906"/>
    <w:rsid w:val="00DA75AE"/>
    <w:rsid w:val="00DE1CF9"/>
    <w:rsid w:val="00E9404A"/>
    <w:rsid w:val="00EE609F"/>
    <w:rsid w:val="00F270CD"/>
    <w:rsid w:val="00F32734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1B"/>
    <w:pPr>
      <w:tabs>
        <w:tab w:val="left" w:pos="1134"/>
      </w:tabs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1B"/>
    <w:pPr>
      <w:tabs>
        <w:tab w:val="left" w:pos="1134"/>
      </w:tabs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4B11-A357-451B-B3D5-D72A6F7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Charpentier</dc:creator>
  <cp:lastModifiedBy>Etienne Charpentier</cp:lastModifiedBy>
  <cp:revision>1</cp:revision>
  <dcterms:created xsi:type="dcterms:W3CDTF">2017-10-11T15:29:00Z</dcterms:created>
  <dcterms:modified xsi:type="dcterms:W3CDTF">2017-10-11T15:30:00Z</dcterms:modified>
</cp:coreProperties>
</file>