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4" w:type="dxa"/>
        <w:tblInd w:w="-176" w:type="dxa"/>
        <w:tblLayout w:type="fixed"/>
        <w:tblLook w:val="0000" w:firstRow="0" w:lastRow="0" w:firstColumn="0" w:lastColumn="0" w:noHBand="0" w:noVBand="0"/>
      </w:tblPr>
      <w:tblGrid>
        <w:gridCol w:w="5564"/>
        <w:gridCol w:w="240"/>
        <w:gridCol w:w="4680"/>
      </w:tblGrid>
      <w:tr w:rsidR="00512C34" w:rsidRPr="00021346" w:rsidTr="00FC5FDD">
        <w:tc>
          <w:tcPr>
            <w:tcW w:w="5564" w:type="dxa"/>
          </w:tcPr>
          <w:p w:rsidR="00512C34" w:rsidRPr="00021346" w:rsidRDefault="00512C34" w:rsidP="00FC5FDD">
            <w:pPr>
              <w:pStyle w:val="Heading1"/>
              <w:rPr>
                <w:rFonts w:cs="Arial"/>
              </w:rPr>
            </w:pPr>
            <w:r w:rsidRPr="00021346">
              <w:rPr>
                <w:rFonts w:cs="Arial"/>
              </w:rPr>
              <w:t>WORLD METEOROLOGICAL ORGANIZATION</w:t>
            </w:r>
          </w:p>
          <w:p w:rsidR="00512C34" w:rsidRPr="00021346" w:rsidRDefault="00512C34" w:rsidP="00FC5FDD">
            <w:pPr>
              <w:jc w:val="center"/>
              <w:rPr>
                <w:rFonts w:cs="Arial"/>
                <w:lang w:val="en-CA"/>
              </w:rPr>
            </w:pPr>
          </w:p>
          <w:p w:rsidR="00512C34" w:rsidRPr="00021346" w:rsidRDefault="00512C34" w:rsidP="00FC5FDD">
            <w:pPr>
              <w:pStyle w:val="BodyText3"/>
              <w:jc w:val="center"/>
            </w:pPr>
            <w:r w:rsidRPr="00021346">
              <w:t>COMMISSION FOR BASIC SYSTEMS</w:t>
            </w:r>
            <w:r w:rsidRPr="00021346">
              <w:br/>
              <w:t>OPAG on DPFS</w:t>
            </w:r>
          </w:p>
          <w:p w:rsidR="00512C34" w:rsidRPr="00021346" w:rsidRDefault="00512C34" w:rsidP="00FC5FDD">
            <w:pPr>
              <w:rPr>
                <w:rFonts w:cs="Arial"/>
                <w:lang w:val="en-CA"/>
              </w:rPr>
            </w:pPr>
          </w:p>
          <w:p w:rsidR="00FF09F1" w:rsidRDefault="00512C34" w:rsidP="00FC5FDD">
            <w:pPr>
              <w:pStyle w:val="ECBodyText"/>
              <w:spacing w:before="0"/>
              <w:jc w:val="center"/>
              <w:rPr>
                <w:b/>
              </w:rPr>
            </w:pPr>
            <w:r>
              <w:rPr>
                <w:b/>
              </w:rPr>
              <w:t>MEETING OF THE CBS (DPFS</w:t>
            </w:r>
            <w:r w:rsidRPr="00A5235F">
              <w:rPr>
                <w:b/>
              </w:rPr>
              <w:t xml:space="preserve">) </w:t>
            </w:r>
            <w:r>
              <w:rPr>
                <w:b/>
              </w:rPr>
              <w:t>EXPERT</w:t>
            </w:r>
            <w:r w:rsidRPr="00A5235F">
              <w:rPr>
                <w:b/>
              </w:rPr>
              <w:t xml:space="preserve"> TEAM </w:t>
            </w:r>
          </w:p>
          <w:p w:rsidR="00512C34" w:rsidRPr="00A5235F" w:rsidRDefault="00512C34" w:rsidP="00FC5FDD">
            <w:pPr>
              <w:pStyle w:val="ECBodyText"/>
              <w:spacing w:before="0"/>
              <w:jc w:val="center"/>
              <w:rPr>
                <w:lang w:eastAsia="zh-CN"/>
              </w:rPr>
            </w:pPr>
            <w:r w:rsidRPr="00A5235F">
              <w:rPr>
                <w:b/>
              </w:rPr>
              <w:t xml:space="preserve">ON </w:t>
            </w:r>
            <w:r>
              <w:rPr>
                <w:b/>
              </w:rPr>
              <w:t>OPERATIONAL WEATHER AND FORECASTING PROCESS AND SUPPORT</w:t>
            </w:r>
          </w:p>
          <w:p w:rsidR="00512C34" w:rsidRPr="00821AE6" w:rsidRDefault="00512C34" w:rsidP="00FC5FDD">
            <w:pPr>
              <w:tabs>
                <w:tab w:val="left" w:pos="425"/>
                <w:tab w:val="left" w:pos="2552"/>
                <w:tab w:val="left" w:pos="3969"/>
                <w:tab w:val="left" w:pos="5954"/>
              </w:tabs>
              <w:jc w:val="center"/>
              <w:rPr>
                <w:rFonts w:cs="Arial"/>
                <w:smallCaps/>
              </w:rPr>
            </w:pPr>
          </w:p>
          <w:p w:rsidR="00FF09F1" w:rsidRPr="00FF09F1" w:rsidRDefault="00FF09F1" w:rsidP="00FF09F1">
            <w:pPr>
              <w:tabs>
                <w:tab w:val="left" w:pos="425"/>
                <w:tab w:val="left" w:pos="2552"/>
                <w:tab w:val="left" w:pos="3969"/>
                <w:tab w:val="left" w:pos="5954"/>
              </w:tabs>
              <w:jc w:val="center"/>
              <w:rPr>
                <w:rFonts w:cs="Arial"/>
                <w:caps/>
              </w:rPr>
            </w:pPr>
            <w:r w:rsidRPr="00FF09F1">
              <w:rPr>
                <w:rFonts w:cs="Arial"/>
                <w:caps/>
              </w:rPr>
              <w:t>MONTREAL, CANADA</w:t>
            </w:r>
          </w:p>
          <w:p w:rsidR="00512C34" w:rsidRPr="00021346" w:rsidRDefault="00FF09F1" w:rsidP="00FF09F1">
            <w:pPr>
              <w:tabs>
                <w:tab w:val="left" w:pos="425"/>
                <w:tab w:val="left" w:pos="2552"/>
                <w:tab w:val="left" w:pos="3969"/>
                <w:tab w:val="left" w:pos="5954"/>
              </w:tabs>
              <w:jc w:val="center"/>
              <w:rPr>
                <w:rFonts w:cs="Arial"/>
                <w:b/>
                <w:smallCaps/>
              </w:rPr>
            </w:pPr>
            <w:r w:rsidRPr="00FF09F1">
              <w:rPr>
                <w:rFonts w:cs="Arial"/>
                <w:caps/>
              </w:rPr>
              <w:t>09-13 MAY 2016</w:t>
            </w:r>
          </w:p>
        </w:tc>
        <w:tc>
          <w:tcPr>
            <w:tcW w:w="240" w:type="dxa"/>
          </w:tcPr>
          <w:p w:rsidR="00512C34" w:rsidRPr="00021346" w:rsidRDefault="00512C34" w:rsidP="00FC5FDD">
            <w:pPr>
              <w:rPr>
                <w:rFonts w:cs="Arial"/>
                <w:lang w:val="en-CA"/>
              </w:rPr>
            </w:pPr>
          </w:p>
        </w:tc>
        <w:tc>
          <w:tcPr>
            <w:tcW w:w="4680" w:type="dxa"/>
          </w:tcPr>
          <w:p w:rsidR="00512C34" w:rsidRPr="00512C34" w:rsidRDefault="00FF09F1" w:rsidP="00FC5FDD">
            <w:pPr>
              <w:ind w:left="893"/>
              <w:rPr>
                <w:rFonts w:cs="Arial"/>
                <w:lang w:val="fr-CH"/>
              </w:rPr>
            </w:pPr>
            <w:r>
              <w:rPr>
                <w:rFonts w:cs="Arial"/>
                <w:lang w:val="fr-CH"/>
              </w:rPr>
              <w:t>CBS-</w:t>
            </w:r>
            <w:r w:rsidR="00512C34" w:rsidRPr="00512C34">
              <w:rPr>
                <w:rFonts w:cs="Arial"/>
                <w:lang w:val="fr-CH"/>
              </w:rPr>
              <w:t xml:space="preserve">DPFS/ET-OWFPS/Doc. </w:t>
            </w:r>
            <w:r w:rsidR="00CB74E0">
              <w:rPr>
                <w:rFonts w:cs="Arial"/>
                <w:lang w:val="fr-CH"/>
              </w:rPr>
              <w:t>5.</w:t>
            </w:r>
            <w:r w:rsidR="00CB0BCB">
              <w:rPr>
                <w:rFonts w:cs="Arial"/>
                <w:lang w:val="fr-CH"/>
              </w:rPr>
              <w:t>1(</w:t>
            </w:r>
            <w:r w:rsidR="0067212A">
              <w:rPr>
                <w:rFonts w:cs="Arial"/>
                <w:lang w:val="fr-CH"/>
              </w:rPr>
              <w:t>1</w:t>
            </w:r>
            <w:r w:rsidR="00CB0BCB">
              <w:rPr>
                <w:rFonts w:cs="Arial"/>
                <w:lang w:val="fr-CH"/>
              </w:rPr>
              <w:t>)</w:t>
            </w:r>
            <w:bookmarkStart w:id="0" w:name="_GoBack"/>
            <w:bookmarkEnd w:id="0"/>
          </w:p>
          <w:p w:rsidR="00512C34" w:rsidRPr="00512C34" w:rsidRDefault="00512C34" w:rsidP="00FC5FDD">
            <w:pPr>
              <w:ind w:left="893"/>
              <w:rPr>
                <w:rFonts w:cs="Arial"/>
                <w:lang w:val="fr-CH"/>
              </w:rPr>
            </w:pPr>
          </w:p>
          <w:p w:rsidR="00512C34" w:rsidRPr="00512C34" w:rsidRDefault="00512C34" w:rsidP="00FC5FDD">
            <w:pPr>
              <w:ind w:left="893"/>
              <w:rPr>
                <w:rFonts w:cs="Arial"/>
                <w:lang w:val="en-US"/>
              </w:rPr>
            </w:pPr>
            <w:r w:rsidRPr="00512C34">
              <w:rPr>
                <w:rFonts w:cs="Arial"/>
                <w:lang w:val="en-US"/>
              </w:rPr>
              <w:t>(</w:t>
            </w:r>
            <w:r w:rsidR="0067212A">
              <w:rPr>
                <w:rFonts w:cs="Arial"/>
                <w:lang w:val="en-US"/>
              </w:rPr>
              <w:t>03.V</w:t>
            </w:r>
            <w:r w:rsidR="00FF09F1" w:rsidRPr="00FF09F1">
              <w:rPr>
                <w:rFonts w:cs="Arial"/>
                <w:lang w:val="en-US"/>
              </w:rPr>
              <w:t>.2016</w:t>
            </w:r>
            <w:r w:rsidRPr="00512C34">
              <w:rPr>
                <w:rFonts w:cs="Arial"/>
                <w:lang w:val="en-US"/>
              </w:rPr>
              <w:t>)</w:t>
            </w:r>
          </w:p>
          <w:p w:rsidR="00512C34" w:rsidRPr="00021346" w:rsidRDefault="00512C34" w:rsidP="00FC5FDD">
            <w:pPr>
              <w:ind w:left="893"/>
              <w:rPr>
                <w:rFonts w:cs="Arial"/>
                <w:lang w:val="en-CA"/>
              </w:rPr>
            </w:pPr>
            <w:r w:rsidRPr="00021346">
              <w:rPr>
                <w:rFonts w:cs="Arial"/>
                <w:lang w:val="en-CA"/>
              </w:rPr>
              <w:t>_______</w:t>
            </w:r>
          </w:p>
          <w:p w:rsidR="00512C34" w:rsidRPr="00021346" w:rsidRDefault="00512C34" w:rsidP="00FC5FDD">
            <w:pPr>
              <w:ind w:left="893"/>
              <w:rPr>
                <w:rFonts w:cs="Arial"/>
                <w:lang w:val="en-CA"/>
              </w:rPr>
            </w:pPr>
          </w:p>
          <w:p w:rsidR="00512C34" w:rsidRPr="00021346" w:rsidRDefault="00512C34" w:rsidP="00FC5FDD">
            <w:pPr>
              <w:ind w:left="893"/>
              <w:rPr>
                <w:rFonts w:cs="Arial"/>
                <w:lang w:val="en-CA"/>
              </w:rPr>
            </w:pPr>
          </w:p>
          <w:p w:rsidR="00512C34" w:rsidRPr="00021346" w:rsidRDefault="0077086F" w:rsidP="00FC5FDD">
            <w:pPr>
              <w:ind w:left="893"/>
              <w:rPr>
                <w:rFonts w:cs="Arial"/>
                <w:lang w:val="en-CA"/>
              </w:rPr>
            </w:pPr>
            <w:r>
              <w:rPr>
                <w:rFonts w:cs="Arial"/>
                <w:lang w:val="en-CA"/>
              </w:rPr>
              <w:t>Agenda item</w:t>
            </w:r>
            <w:r w:rsidR="00512C34">
              <w:rPr>
                <w:rFonts w:cs="Arial"/>
                <w:lang w:val="en-CA"/>
              </w:rPr>
              <w:t xml:space="preserve">: </w:t>
            </w:r>
            <w:r w:rsidR="0067212A">
              <w:rPr>
                <w:rFonts w:cs="Arial"/>
                <w:lang w:val="en-CA"/>
              </w:rPr>
              <w:t>5.1</w:t>
            </w:r>
          </w:p>
          <w:p w:rsidR="00512C34" w:rsidRPr="00021346" w:rsidRDefault="00512C34" w:rsidP="00FC5FDD">
            <w:pPr>
              <w:ind w:left="893"/>
              <w:rPr>
                <w:rFonts w:cs="Arial"/>
                <w:lang w:val="en-CA"/>
              </w:rPr>
            </w:pPr>
          </w:p>
          <w:p w:rsidR="00512C34" w:rsidRPr="00021346" w:rsidRDefault="00512C34" w:rsidP="00FC5FDD">
            <w:pPr>
              <w:ind w:left="893"/>
              <w:rPr>
                <w:rFonts w:cs="Arial"/>
                <w:lang w:val="en-CA"/>
              </w:rPr>
            </w:pPr>
          </w:p>
          <w:p w:rsidR="00512C34" w:rsidRPr="00021346" w:rsidRDefault="00512C34" w:rsidP="00FC5FDD">
            <w:pPr>
              <w:ind w:left="893"/>
              <w:rPr>
                <w:rFonts w:cs="Arial"/>
                <w:lang w:val="en-CA"/>
              </w:rPr>
            </w:pPr>
          </w:p>
          <w:p w:rsidR="00512C34" w:rsidRPr="00021346" w:rsidRDefault="00512C34" w:rsidP="00FC5FDD">
            <w:pPr>
              <w:ind w:left="893"/>
              <w:rPr>
                <w:rFonts w:cs="Arial"/>
                <w:lang w:val="en-CA"/>
              </w:rPr>
            </w:pPr>
            <w:r w:rsidRPr="00021346">
              <w:rPr>
                <w:rFonts w:cs="Arial"/>
                <w:lang w:val="en-CA"/>
              </w:rPr>
              <w:t>ENGLISH ONLY</w:t>
            </w:r>
          </w:p>
        </w:tc>
      </w:tr>
    </w:tbl>
    <w:p w:rsidR="00FC5F25" w:rsidRDefault="00FC5F25" w:rsidP="00FC5F25"/>
    <w:p w:rsidR="00856FAD" w:rsidRDefault="00856FAD" w:rsidP="00FC5F25"/>
    <w:p w:rsidR="00856FAD" w:rsidRPr="001E34AE" w:rsidRDefault="00856FAD" w:rsidP="00856FAD">
      <w:pPr>
        <w:pStyle w:val="Header"/>
        <w:tabs>
          <w:tab w:val="clear" w:pos="4320"/>
          <w:tab w:val="clear" w:pos="8640"/>
          <w:tab w:val="left" w:pos="2400"/>
        </w:tabs>
        <w:rPr>
          <w:lang w:val="en-CA"/>
        </w:rPr>
      </w:pPr>
    </w:p>
    <w:p w:rsidR="00856FAD" w:rsidRPr="00B3549F" w:rsidRDefault="00856FAD" w:rsidP="00856FAD">
      <w:pPr>
        <w:pStyle w:val="BodyText3"/>
        <w:ind w:left="851" w:right="849"/>
        <w:jc w:val="center"/>
        <w:rPr>
          <w:b/>
        </w:rPr>
      </w:pPr>
    </w:p>
    <w:p w:rsidR="00856FAD" w:rsidRPr="00B3549F" w:rsidRDefault="007403DD" w:rsidP="00856FAD">
      <w:pPr>
        <w:pStyle w:val="BodyText3"/>
        <w:ind w:left="851" w:right="849"/>
        <w:jc w:val="center"/>
        <w:rPr>
          <w:b/>
        </w:rPr>
      </w:pPr>
      <w:r>
        <w:rPr>
          <w:b/>
        </w:rPr>
        <w:t>NCEP</w:t>
      </w:r>
      <w:r w:rsidR="00805EFB">
        <w:rPr>
          <w:b/>
        </w:rPr>
        <w:t xml:space="preserve"> Global Ensemble Forecast System</w:t>
      </w:r>
    </w:p>
    <w:p w:rsidR="00856FAD" w:rsidRPr="00B3549F" w:rsidRDefault="00856FAD" w:rsidP="00856FAD">
      <w:pPr>
        <w:pStyle w:val="BodyText3"/>
        <w:ind w:left="851" w:right="849"/>
        <w:jc w:val="center"/>
        <w:rPr>
          <w:b/>
        </w:rPr>
      </w:pPr>
    </w:p>
    <w:p w:rsidR="00856FAD" w:rsidRPr="00B3549F" w:rsidRDefault="00856FAD" w:rsidP="00856FAD">
      <w:pPr>
        <w:pStyle w:val="BodyText3"/>
        <w:ind w:left="851" w:right="849"/>
        <w:jc w:val="center"/>
        <w:rPr>
          <w:b/>
        </w:rPr>
      </w:pPr>
    </w:p>
    <w:p w:rsidR="00856FAD" w:rsidRPr="00B3549F" w:rsidRDefault="00856FAD" w:rsidP="00856FAD">
      <w:pPr>
        <w:pStyle w:val="Title"/>
        <w:spacing w:line="360" w:lineRule="auto"/>
        <w:ind w:left="851" w:right="849"/>
        <w:rPr>
          <w:rFonts w:cs="Arial"/>
          <w:b w:val="0"/>
          <w:i/>
        </w:rPr>
      </w:pPr>
      <w:r w:rsidRPr="00B3549F">
        <w:rPr>
          <w:rFonts w:cs="Arial"/>
          <w:b w:val="0"/>
          <w:i/>
        </w:rPr>
        <w:t xml:space="preserve">(Submitted by </w:t>
      </w:r>
      <w:r w:rsidR="007403DD">
        <w:rPr>
          <w:rFonts w:cs="Arial"/>
          <w:b w:val="0"/>
          <w:i/>
        </w:rPr>
        <w:t>Yuejian Zhu</w:t>
      </w:r>
      <w:r w:rsidRPr="00B3549F">
        <w:rPr>
          <w:rFonts w:cs="Arial"/>
          <w:b w:val="0"/>
          <w:i/>
        </w:rPr>
        <w:t>)</w:t>
      </w:r>
    </w:p>
    <w:p w:rsidR="00856FAD" w:rsidRPr="00B3549F" w:rsidRDefault="00856FAD" w:rsidP="00856FAD">
      <w:pPr>
        <w:ind w:right="-1"/>
        <w:rPr>
          <w:rFonts w:cs="Arial"/>
        </w:rPr>
      </w:pPr>
    </w:p>
    <w:p w:rsidR="00856FAD" w:rsidRPr="00B3549F" w:rsidRDefault="00856FAD" w:rsidP="00856FAD">
      <w:pPr>
        <w:ind w:right="-1"/>
        <w:rPr>
          <w:rFonts w:cs="Arial"/>
        </w:rPr>
      </w:pPr>
    </w:p>
    <w:p w:rsidR="00856FAD" w:rsidRPr="00B3549F" w:rsidRDefault="00856FAD" w:rsidP="00856FAD">
      <w:pPr>
        <w:pStyle w:val="Heading5"/>
        <w:jc w:val="center"/>
        <w:rPr>
          <w:rFonts w:cs="Arial"/>
          <w:i w:val="0"/>
          <w:sz w:val="22"/>
          <w:szCs w:val="22"/>
          <w:lang w:val="en-US"/>
        </w:rPr>
      </w:pPr>
      <w:r w:rsidRPr="00B3549F">
        <w:rPr>
          <w:rFonts w:cs="Arial"/>
          <w:i w:val="0"/>
          <w:sz w:val="22"/>
          <w:szCs w:val="22"/>
          <w:lang w:val="en-US"/>
        </w:rPr>
        <w:t>Summary and purpose of document</w:t>
      </w:r>
    </w:p>
    <w:p w:rsidR="00856FAD" w:rsidRPr="00B3549F" w:rsidRDefault="00856FAD" w:rsidP="00856FAD">
      <w:pPr>
        <w:rPr>
          <w:rFonts w:cs="Arial"/>
        </w:rPr>
      </w:pPr>
    </w:p>
    <w:p w:rsidR="00856FAD" w:rsidRPr="00B3549F" w:rsidRDefault="00856FAD" w:rsidP="00856FAD">
      <w:pPr>
        <w:rPr>
          <w:rFonts w:cs="Arial"/>
        </w:rPr>
      </w:pPr>
    </w:p>
    <w:p w:rsidR="00856FAD" w:rsidRPr="00B3549F" w:rsidRDefault="00856FAD" w:rsidP="00856FAD">
      <w:pPr>
        <w:pBdr>
          <w:top w:val="single" w:sz="4" w:space="1" w:color="auto"/>
        </w:pBdr>
        <w:ind w:left="1418" w:right="1416"/>
        <w:jc w:val="both"/>
        <w:rPr>
          <w:rFonts w:cs="Arial"/>
          <w:b/>
        </w:rPr>
      </w:pPr>
    </w:p>
    <w:p w:rsidR="0077086F" w:rsidRDefault="0077086F" w:rsidP="0077086F">
      <w:pPr>
        <w:pStyle w:val="BodyText3"/>
        <w:tabs>
          <w:tab w:val="left" w:pos="9214"/>
        </w:tabs>
        <w:ind w:left="1418" w:right="1416"/>
      </w:pPr>
      <w:r w:rsidRPr="000700FF">
        <w:t xml:space="preserve">This document </w:t>
      </w:r>
      <w:r w:rsidR="00602799">
        <w:t xml:space="preserve">provides updates for </w:t>
      </w:r>
      <w:r>
        <w:t>NCEP Global Ens</w:t>
      </w:r>
      <w:r w:rsidR="00241A1A">
        <w:t xml:space="preserve">emble Forecast System (GEFS), </w:t>
      </w:r>
      <w:r>
        <w:t>post products</w:t>
      </w:r>
      <w:r w:rsidR="00241A1A">
        <w:t xml:space="preserve">, data access for </w:t>
      </w:r>
      <w:r w:rsidR="00602799">
        <w:t xml:space="preserve">the </w:t>
      </w:r>
      <w:r w:rsidR="00241A1A">
        <w:t>public, future plan</w:t>
      </w:r>
      <w:r w:rsidR="00602799">
        <w:t>s,</w:t>
      </w:r>
      <w:r w:rsidR="00241A1A">
        <w:t xml:space="preserve"> and related applications.</w:t>
      </w:r>
    </w:p>
    <w:p w:rsidR="00856FAD" w:rsidRPr="00B3549F" w:rsidRDefault="00856FAD" w:rsidP="00856FAD">
      <w:pPr>
        <w:pBdr>
          <w:bottom w:val="single" w:sz="4" w:space="1" w:color="auto"/>
        </w:pBdr>
        <w:ind w:left="1418" w:right="1416"/>
        <w:jc w:val="both"/>
        <w:rPr>
          <w:rFonts w:cs="Arial"/>
        </w:rPr>
      </w:pPr>
    </w:p>
    <w:p w:rsidR="00856FAD" w:rsidRPr="00B3549F" w:rsidRDefault="00856FAD" w:rsidP="00856FAD">
      <w:pPr>
        <w:pStyle w:val="BodyText3"/>
        <w:tabs>
          <w:tab w:val="left" w:pos="9214"/>
        </w:tabs>
        <w:ind w:left="1418" w:right="1416"/>
        <w:rPr>
          <w:b/>
        </w:rPr>
      </w:pPr>
    </w:p>
    <w:p w:rsidR="00856FAD" w:rsidRPr="00B3549F" w:rsidRDefault="00856FAD" w:rsidP="00856FAD">
      <w:pPr>
        <w:pStyle w:val="BodyText3"/>
        <w:tabs>
          <w:tab w:val="left" w:pos="9214"/>
        </w:tabs>
        <w:ind w:left="1418" w:right="1416"/>
        <w:rPr>
          <w:b/>
        </w:rPr>
      </w:pPr>
    </w:p>
    <w:p w:rsidR="00805EFB" w:rsidRDefault="00805EFB" w:rsidP="00856FAD">
      <w:pPr>
        <w:pStyle w:val="Heading5"/>
        <w:jc w:val="center"/>
        <w:rPr>
          <w:rFonts w:cs="Arial"/>
          <w:i w:val="0"/>
          <w:sz w:val="22"/>
          <w:szCs w:val="22"/>
          <w:lang w:val="en-US"/>
        </w:rPr>
      </w:pPr>
    </w:p>
    <w:p w:rsidR="00805EFB" w:rsidRDefault="00805EFB" w:rsidP="00856FAD">
      <w:pPr>
        <w:pStyle w:val="Heading5"/>
        <w:jc w:val="center"/>
        <w:rPr>
          <w:rFonts w:cs="Arial"/>
          <w:i w:val="0"/>
          <w:sz w:val="22"/>
          <w:szCs w:val="22"/>
          <w:lang w:val="en-US"/>
        </w:rPr>
      </w:pPr>
    </w:p>
    <w:p w:rsidR="003C5E9E" w:rsidRDefault="003C5E9E" w:rsidP="003C5E9E"/>
    <w:p w:rsidR="003C5E9E" w:rsidRDefault="003C5E9E" w:rsidP="003C5E9E"/>
    <w:p w:rsidR="003C5E9E" w:rsidRDefault="003C5E9E" w:rsidP="003C5E9E"/>
    <w:p w:rsidR="003C5E9E" w:rsidRDefault="003C5E9E" w:rsidP="003C5E9E"/>
    <w:p w:rsidR="003C5E9E" w:rsidRPr="003C5E9E" w:rsidRDefault="003C5E9E" w:rsidP="003C5E9E"/>
    <w:p w:rsidR="00856FAD" w:rsidRPr="00B3549F" w:rsidRDefault="00856FAD" w:rsidP="00856FAD">
      <w:pPr>
        <w:pStyle w:val="Heading5"/>
        <w:jc w:val="center"/>
        <w:rPr>
          <w:rFonts w:cs="Arial"/>
          <w:i w:val="0"/>
          <w:sz w:val="22"/>
          <w:szCs w:val="22"/>
          <w:lang w:val="en-US"/>
        </w:rPr>
      </w:pPr>
      <w:r w:rsidRPr="00B3549F">
        <w:rPr>
          <w:rFonts w:cs="Arial"/>
          <w:i w:val="0"/>
          <w:sz w:val="22"/>
          <w:szCs w:val="22"/>
          <w:lang w:val="en-US"/>
        </w:rPr>
        <w:t xml:space="preserve">Action Proposed  </w:t>
      </w:r>
    </w:p>
    <w:p w:rsidR="00856FAD" w:rsidRPr="00B3549F" w:rsidRDefault="00856FAD" w:rsidP="00856FAD">
      <w:pPr>
        <w:rPr>
          <w:rFonts w:cs="Arial"/>
        </w:rPr>
      </w:pPr>
    </w:p>
    <w:p w:rsidR="00856FAD" w:rsidRDefault="00856FAD" w:rsidP="000664D4">
      <w:pPr>
        <w:jc w:val="both"/>
        <w:rPr>
          <w:rFonts w:cs="Arial"/>
          <w:bCs/>
          <w:lang w:val="en-US"/>
        </w:rPr>
      </w:pPr>
      <w:r w:rsidRPr="00B3549F">
        <w:rPr>
          <w:rFonts w:cs="Arial"/>
        </w:rPr>
        <w:t>The meeting is invited to</w:t>
      </w:r>
      <w:r>
        <w:rPr>
          <w:rFonts w:cs="Arial"/>
        </w:rPr>
        <w:t xml:space="preserve"> </w:t>
      </w:r>
      <w:r w:rsidR="00C65A0C">
        <w:rPr>
          <w:rFonts w:cs="Arial"/>
        </w:rPr>
        <w:t xml:space="preserve">note the </w:t>
      </w:r>
      <w:r w:rsidR="00B71F11">
        <w:rPr>
          <w:rFonts w:cs="Arial"/>
        </w:rPr>
        <w:t>information in the document</w:t>
      </w:r>
      <w:r w:rsidR="00C65A0C">
        <w:rPr>
          <w:rFonts w:cs="Arial"/>
          <w:bCs/>
          <w:lang w:val="en-US"/>
        </w:rPr>
        <w:t>.</w:t>
      </w:r>
    </w:p>
    <w:p w:rsidR="00805EFB" w:rsidRDefault="00805EFB" w:rsidP="000664D4">
      <w:pPr>
        <w:jc w:val="both"/>
        <w:rPr>
          <w:rFonts w:cs="Arial"/>
          <w:bCs/>
          <w:lang w:val="en-US"/>
        </w:rPr>
      </w:pPr>
    </w:p>
    <w:p w:rsidR="00805EFB" w:rsidRPr="00B3549F" w:rsidRDefault="00805EFB" w:rsidP="000664D4">
      <w:pPr>
        <w:jc w:val="both"/>
        <w:rPr>
          <w:rFonts w:cs="Arial"/>
        </w:rPr>
      </w:pPr>
    </w:p>
    <w:p w:rsidR="00856FAD" w:rsidRDefault="00805EFB" w:rsidP="00FC5F25">
      <w:pPr>
        <w:rPr>
          <w:b/>
          <w:caps/>
        </w:rPr>
      </w:pPr>
      <w:r>
        <w:rPr>
          <w:rFonts w:cs="Arial"/>
          <w:b/>
          <w:lang w:val="en-US"/>
        </w:rPr>
        <w:t>Annex</w:t>
      </w:r>
      <w:r w:rsidRPr="000700FF">
        <w:rPr>
          <w:rFonts w:cs="Arial"/>
          <w:b/>
          <w:lang w:val="en-US"/>
        </w:rPr>
        <w:t>:</w:t>
      </w:r>
      <w:r>
        <w:rPr>
          <w:rFonts w:cs="Arial"/>
          <w:b/>
          <w:lang w:val="en-US"/>
        </w:rPr>
        <w:t xml:space="preserve"> </w:t>
      </w:r>
      <w:r>
        <w:rPr>
          <w:rFonts w:cs="Arial"/>
          <w:lang w:val="en-US"/>
        </w:rPr>
        <w:t>Table 2.1</w:t>
      </w:r>
      <w:r w:rsidRPr="00143076">
        <w:rPr>
          <w:rFonts w:cs="Arial"/>
          <w:lang w:val="en-US"/>
        </w:rPr>
        <w:t>: The changes of NCEP Global Ensemble Forecast System (GEFS)</w:t>
      </w:r>
      <w:r w:rsidR="00E81A7E">
        <w:rPr>
          <w:b/>
        </w:rPr>
        <w:br w:type="page"/>
      </w:r>
      <w:r w:rsidR="00F63501">
        <w:rPr>
          <w:b/>
          <w:caps/>
        </w:rPr>
        <w:lastRenderedPageBreak/>
        <w:t>The NCEP GLOBAL ENSEMBLE FORECAST SYSTEM (GEFS)</w:t>
      </w:r>
    </w:p>
    <w:p w:rsidR="00C9519C" w:rsidRDefault="00C9519C" w:rsidP="00FC5F25">
      <w:pPr>
        <w:rPr>
          <w:b/>
          <w:caps/>
        </w:rPr>
      </w:pPr>
    </w:p>
    <w:p w:rsidR="007403DD" w:rsidRPr="007403DD" w:rsidRDefault="00F63501" w:rsidP="007403DD">
      <w:pPr>
        <w:tabs>
          <w:tab w:val="left" w:pos="-1440"/>
        </w:tabs>
        <w:spacing w:before="60" w:after="120"/>
        <w:jc w:val="both"/>
        <w:rPr>
          <w:rFonts w:cs="Arial"/>
          <w:b/>
          <w:bCs/>
          <w:lang w:val="en-US"/>
        </w:rPr>
      </w:pPr>
      <w:r>
        <w:rPr>
          <w:rFonts w:cs="Arial"/>
          <w:b/>
          <w:bCs/>
          <w:lang w:val="en-US"/>
        </w:rPr>
        <w:t>2</w:t>
      </w:r>
      <w:r w:rsidR="007403DD">
        <w:rPr>
          <w:rFonts w:cs="Arial"/>
          <w:b/>
          <w:bCs/>
          <w:lang w:val="en-US"/>
        </w:rPr>
        <w:t>.0</w:t>
      </w:r>
      <w:r w:rsidR="004657D8">
        <w:rPr>
          <w:rFonts w:cs="Arial"/>
          <w:b/>
          <w:bCs/>
          <w:lang w:val="en-US"/>
        </w:rPr>
        <w:t xml:space="preserve"> Introduction</w:t>
      </w:r>
      <w:r w:rsidR="007403DD" w:rsidRPr="007403DD">
        <w:rPr>
          <w:rFonts w:cs="Arial"/>
          <w:b/>
          <w:bCs/>
          <w:lang w:val="en-US"/>
        </w:rPr>
        <w:t xml:space="preserve">    </w:t>
      </w:r>
    </w:p>
    <w:p w:rsidR="007403DD" w:rsidRPr="005465DF" w:rsidRDefault="007403DD" w:rsidP="007403DD">
      <w:pPr>
        <w:tabs>
          <w:tab w:val="left" w:pos="-1440"/>
        </w:tabs>
        <w:spacing w:before="60" w:after="120"/>
        <w:jc w:val="both"/>
        <w:rPr>
          <w:rFonts w:cs="Arial"/>
          <w:bCs/>
          <w:lang w:val="en-US"/>
        </w:rPr>
      </w:pPr>
      <w:r w:rsidRPr="007403DD">
        <w:rPr>
          <w:rFonts w:cs="Arial"/>
          <w:bCs/>
          <w:lang w:val="en-US"/>
        </w:rPr>
        <w:t xml:space="preserve">NCEP’s Global Ensemble Forecast System (GEFS) has been in operation since December 1992, using the NCEP Global Forecast System (GFS) model for integration and Breeding Vector (BV) technique to generate perturbations in the initial conditions. After the Aug. 25, 2005 implementation, GEFS runs four times per day (0000, 0600, 1200 and 1800 </w:t>
      </w:r>
      <w:r w:rsidR="00602799">
        <w:rPr>
          <w:rFonts w:cs="Arial"/>
          <w:bCs/>
          <w:lang w:val="en-US"/>
        </w:rPr>
        <w:t>UTC</w:t>
      </w:r>
      <w:r w:rsidRPr="007403DD">
        <w:rPr>
          <w:rFonts w:cs="Arial"/>
          <w:bCs/>
          <w:lang w:val="en-US"/>
        </w:rPr>
        <w:t>) out to 16 days. At each time, 10 (5 pairs) perturbed members are initialized using BV method</w:t>
      </w:r>
      <w:r w:rsidR="00602799">
        <w:rPr>
          <w:rFonts w:cs="Arial"/>
          <w:bCs/>
          <w:lang w:val="en-US"/>
        </w:rPr>
        <w:t>, cycling every</w:t>
      </w:r>
      <w:r w:rsidRPr="007403DD">
        <w:rPr>
          <w:rFonts w:cs="Arial"/>
          <w:bCs/>
          <w:lang w:val="en-US"/>
        </w:rPr>
        <w:t xml:space="preserve"> 6 hours. </w:t>
      </w:r>
      <w:r w:rsidR="00602799">
        <w:rPr>
          <w:rFonts w:cs="Arial"/>
          <w:bCs/>
          <w:lang w:val="en-US"/>
        </w:rPr>
        <w:t>If tropical cyclones are present in the initial conditions</w:t>
      </w:r>
      <w:r w:rsidRPr="007403DD">
        <w:rPr>
          <w:rFonts w:cs="Arial"/>
          <w:bCs/>
          <w:lang w:val="en-US"/>
        </w:rPr>
        <w:t xml:space="preserve">, a </w:t>
      </w:r>
      <w:r w:rsidR="00131ECA">
        <w:rPr>
          <w:rFonts w:cs="Arial"/>
          <w:bCs/>
          <w:lang w:val="en-US"/>
        </w:rPr>
        <w:t>tropical storm relocation (TSR)</w:t>
      </w:r>
      <w:r w:rsidRPr="007403DD">
        <w:rPr>
          <w:rFonts w:cs="Arial"/>
          <w:bCs/>
          <w:lang w:val="en-US"/>
        </w:rPr>
        <w:t xml:space="preserve"> technique is applied </w:t>
      </w:r>
      <w:r w:rsidR="00602799">
        <w:rPr>
          <w:rFonts w:cs="Arial"/>
          <w:bCs/>
          <w:lang w:val="en-US"/>
        </w:rPr>
        <w:t>to each ensemble member</w:t>
      </w:r>
      <w:r w:rsidRPr="007403DD">
        <w:rPr>
          <w:rFonts w:cs="Arial"/>
          <w:bCs/>
          <w:lang w:val="en-US"/>
        </w:rPr>
        <w:t xml:space="preserve"> to adjust the initial central location to the </w:t>
      </w:r>
      <w:r w:rsidR="00602799">
        <w:rPr>
          <w:rFonts w:cs="Arial"/>
          <w:bCs/>
          <w:lang w:val="en-US"/>
        </w:rPr>
        <w:t>observed</w:t>
      </w:r>
      <w:r w:rsidR="00602799" w:rsidRPr="007403DD">
        <w:rPr>
          <w:rFonts w:cs="Arial"/>
          <w:bCs/>
          <w:lang w:val="en-US"/>
        </w:rPr>
        <w:t xml:space="preserve"> </w:t>
      </w:r>
      <w:r w:rsidRPr="007403DD">
        <w:rPr>
          <w:rFonts w:cs="Arial"/>
          <w:bCs/>
          <w:lang w:val="en-US"/>
        </w:rPr>
        <w:t xml:space="preserve">location (see: Liu and et al., 2006). </w:t>
      </w:r>
      <w:r w:rsidR="00602799">
        <w:rPr>
          <w:rFonts w:cs="Arial"/>
          <w:bCs/>
          <w:lang w:val="en-US"/>
        </w:rPr>
        <w:t xml:space="preserve">An </w:t>
      </w:r>
      <w:r w:rsidRPr="007403DD">
        <w:rPr>
          <w:rFonts w:cs="Arial"/>
          <w:bCs/>
          <w:lang w:val="en-US"/>
        </w:rPr>
        <w:t xml:space="preserve">extended BV method with Ensemble Transform and Rescaling (BV-ETR; Wei and et al., 2008) was </w:t>
      </w:r>
      <w:r w:rsidR="00602799">
        <w:rPr>
          <w:rFonts w:cs="Arial"/>
          <w:bCs/>
          <w:lang w:val="en-US"/>
        </w:rPr>
        <w:t>implemented operationally in 2006</w:t>
      </w:r>
      <w:r w:rsidRPr="007403DD">
        <w:rPr>
          <w:rFonts w:cs="Arial"/>
          <w:bCs/>
          <w:lang w:val="en-US"/>
        </w:rPr>
        <w:t xml:space="preserve">. In early 2010, GEFS </w:t>
      </w:r>
      <w:r w:rsidR="00602799">
        <w:rPr>
          <w:rFonts w:cs="Arial"/>
          <w:bCs/>
          <w:lang w:val="en-US"/>
        </w:rPr>
        <w:t>included</w:t>
      </w:r>
      <w:r w:rsidRPr="007403DD">
        <w:rPr>
          <w:rFonts w:cs="Arial"/>
          <w:bCs/>
          <w:lang w:val="en-US"/>
        </w:rPr>
        <w:t xml:space="preserve"> model uncertainty </w:t>
      </w:r>
      <w:r w:rsidR="00602799">
        <w:rPr>
          <w:rFonts w:cs="Arial"/>
          <w:bCs/>
          <w:lang w:val="en-US"/>
        </w:rPr>
        <w:t xml:space="preserve">using the </w:t>
      </w:r>
      <w:r w:rsidRPr="007403DD">
        <w:rPr>
          <w:rFonts w:cs="Arial"/>
          <w:bCs/>
          <w:lang w:val="en-US"/>
        </w:rPr>
        <w:t>Stochastic Total Tendency Perturbation (S</w:t>
      </w:r>
      <w:r w:rsidR="001F7BB8">
        <w:rPr>
          <w:rFonts w:cs="Arial"/>
          <w:bCs/>
          <w:lang w:val="en-US"/>
        </w:rPr>
        <w:t xml:space="preserve">TTP) </w:t>
      </w:r>
      <w:r w:rsidR="00602799">
        <w:rPr>
          <w:rFonts w:cs="Arial"/>
          <w:bCs/>
          <w:lang w:val="en-US"/>
        </w:rPr>
        <w:t xml:space="preserve">algorithm </w:t>
      </w:r>
      <w:r w:rsidR="001F7BB8">
        <w:rPr>
          <w:rFonts w:cs="Arial"/>
          <w:bCs/>
          <w:lang w:val="en-US"/>
        </w:rPr>
        <w:t xml:space="preserve">(see: </w:t>
      </w:r>
      <w:proofErr w:type="spellStart"/>
      <w:r w:rsidR="001F7BB8">
        <w:rPr>
          <w:rFonts w:cs="Arial"/>
          <w:bCs/>
          <w:lang w:val="en-US"/>
        </w:rPr>
        <w:t>Hou</w:t>
      </w:r>
      <w:proofErr w:type="spellEnd"/>
      <w:r w:rsidR="001F7BB8">
        <w:rPr>
          <w:rFonts w:cs="Arial"/>
          <w:bCs/>
          <w:lang w:val="en-US"/>
        </w:rPr>
        <w:t xml:space="preserve"> and et al., 2012</w:t>
      </w:r>
      <w:r w:rsidR="00577A27">
        <w:rPr>
          <w:rFonts w:cs="Arial"/>
          <w:bCs/>
          <w:lang w:val="en-US"/>
        </w:rPr>
        <w:t xml:space="preserve">). Starting </w:t>
      </w:r>
      <w:r w:rsidR="000D4D1C">
        <w:rPr>
          <w:rFonts w:cs="Arial"/>
          <w:bCs/>
          <w:lang w:val="en-US"/>
        </w:rPr>
        <w:t xml:space="preserve">in </w:t>
      </w:r>
      <w:r w:rsidR="005465DF">
        <w:rPr>
          <w:rFonts w:cs="Arial"/>
          <w:bCs/>
          <w:lang w:val="en-US"/>
        </w:rPr>
        <w:t xml:space="preserve">December 2015, </w:t>
      </w:r>
      <w:r w:rsidR="000D4D1C">
        <w:rPr>
          <w:rFonts w:cs="Arial"/>
          <w:bCs/>
          <w:lang w:val="en-US"/>
        </w:rPr>
        <w:t xml:space="preserve">GEFS initial condition perturbations are </w:t>
      </w:r>
      <w:r w:rsidR="006973E8">
        <w:rPr>
          <w:rFonts w:cs="Arial"/>
          <w:bCs/>
          <w:lang w:val="en-US"/>
        </w:rPr>
        <w:t>selected</w:t>
      </w:r>
      <w:r w:rsidR="000D4D1C">
        <w:rPr>
          <w:rFonts w:cs="Arial"/>
          <w:bCs/>
          <w:lang w:val="en-US"/>
        </w:rPr>
        <w:t xml:space="preserve"> from the operational hybrid </w:t>
      </w:r>
      <w:r w:rsidR="006973E8">
        <w:rPr>
          <w:rFonts w:cs="Arial"/>
          <w:bCs/>
          <w:lang w:val="en-US"/>
        </w:rPr>
        <w:t xml:space="preserve">Global Data Assimilation System (GDAS) 80-member </w:t>
      </w:r>
      <w:r w:rsidR="00DD7EC7">
        <w:rPr>
          <w:rFonts w:cs="Arial"/>
          <w:bCs/>
          <w:lang w:val="en-US"/>
        </w:rPr>
        <w:t xml:space="preserve">Ensemble </w:t>
      </w:r>
      <w:proofErr w:type="spellStart"/>
      <w:r w:rsidR="00DD7EC7">
        <w:rPr>
          <w:rFonts w:cs="Arial"/>
          <w:bCs/>
          <w:lang w:val="en-US"/>
        </w:rPr>
        <w:t>Kalman</w:t>
      </w:r>
      <w:proofErr w:type="spellEnd"/>
      <w:r w:rsidR="00DD7EC7">
        <w:rPr>
          <w:rFonts w:cs="Arial"/>
          <w:bCs/>
          <w:lang w:val="en-US"/>
        </w:rPr>
        <w:t xml:space="preserve"> Filter (</w:t>
      </w:r>
      <w:proofErr w:type="spellStart"/>
      <w:r w:rsidR="005465DF">
        <w:rPr>
          <w:rFonts w:cs="Arial"/>
          <w:bCs/>
          <w:lang w:val="en-US"/>
        </w:rPr>
        <w:t>EnKF</w:t>
      </w:r>
      <w:proofErr w:type="spellEnd"/>
      <w:r w:rsidR="00D9228E">
        <w:t xml:space="preserve">; </w:t>
      </w:r>
      <w:r w:rsidR="00D9228E" w:rsidRPr="00D9228E">
        <w:rPr>
          <w:rFonts w:cs="Arial"/>
          <w:bCs/>
          <w:lang w:val="en-US"/>
        </w:rPr>
        <w:t>Whitaker and et al., 2008</w:t>
      </w:r>
      <w:r w:rsidR="00DD7EC7">
        <w:rPr>
          <w:rFonts w:cs="Arial"/>
          <w:bCs/>
          <w:lang w:val="en-US"/>
        </w:rPr>
        <w:t>)</w:t>
      </w:r>
      <w:r w:rsidR="005465DF">
        <w:rPr>
          <w:rFonts w:cs="Arial"/>
          <w:bCs/>
          <w:lang w:val="en-US"/>
        </w:rPr>
        <w:t xml:space="preserve"> 6</w:t>
      </w:r>
      <w:r w:rsidR="00D710DA">
        <w:rPr>
          <w:rFonts w:cs="Arial"/>
          <w:bCs/>
          <w:lang w:val="en-US"/>
        </w:rPr>
        <w:t>-</w:t>
      </w:r>
      <w:r w:rsidR="005465DF">
        <w:rPr>
          <w:rFonts w:cs="Arial"/>
          <w:bCs/>
          <w:lang w:val="en-US"/>
        </w:rPr>
        <w:t>h forecast</w:t>
      </w:r>
      <w:r w:rsidR="000D4D1C">
        <w:rPr>
          <w:rFonts w:cs="Arial"/>
          <w:bCs/>
          <w:lang w:val="en-US"/>
        </w:rPr>
        <w:t xml:space="preserve"> </w:t>
      </w:r>
      <w:r w:rsidR="00DD7EC7">
        <w:rPr>
          <w:rFonts w:cs="Arial"/>
          <w:bCs/>
          <w:lang w:val="en-US"/>
        </w:rPr>
        <w:t>and include</w:t>
      </w:r>
      <w:r w:rsidR="000D4D1C">
        <w:rPr>
          <w:rFonts w:cs="Arial"/>
          <w:bCs/>
          <w:lang w:val="en-US"/>
        </w:rPr>
        <w:t xml:space="preserve"> </w:t>
      </w:r>
      <w:r w:rsidR="005465DF">
        <w:rPr>
          <w:rFonts w:cs="Arial"/>
          <w:bCs/>
          <w:lang w:val="en-US"/>
        </w:rPr>
        <w:t xml:space="preserve">tropical </w:t>
      </w:r>
      <w:r w:rsidR="009978C0">
        <w:rPr>
          <w:rFonts w:cs="Arial"/>
          <w:bCs/>
          <w:lang w:val="en-US"/>
        </w:rPr>
        <w:t xml:space="preserve">storm relocation </w:t>
      </w:r>
      <w:r w:rsidR="005465DF">
        <w:rPr>
          <w:rFonts w:cs="Arial"/>
          <w:bCs/>
          <w:lang w:val="en-US"/>
        </w:rPr>
        <w:t xml:space="preserve"> and centralization of </w:t>
      </w:r>
      <w:r w:rsidR="006973E8">
        <w:rPr>
          <w:rFonts w:cs="Arial"/>
          <w:bCs/>
          <w:lang w:val="en-US"/>
        </w:rPr>
        <w:t xml:space="preserve">the </w:t>
      </w:r>
      <w:r w:rsidR="005465DF">
        <w:rPr>
          <w:rFonts w:cs="Arial"/>
          <w:bCs/>
          <w:lang w:val="en-US"/>
        </w:rPr>
        <w:t>initial perturbations (see: Zhou and et al., 2016).</w:t>
      </w:r>
    </w:p>
    <w:p w:rsidR="007403DD" w:rsidRPr="007403DD" w:rsidRDefault="00F63501" w:rsidP="007403DD">
      <w:pPr>
        <w:tabs>
          <w:tab w:val="left" w:pos="-1440"/>
        </w:tabs>
        <w:spacing w:before="60" w:after="120"/>
        <w:jc w:val="both"/>
        <w:rPr>
          <w:rFonts w:cs="Arial"/>
          <w:b/>
          <w:bCs/>
          <w:lang w:val="en-US"/>
        </w:rPr>
      </w:pPr>
      <w:r>
        <w:rPr>
          <w:rFonts w:cs="Arial"/>
          <w:b/>
          <w:bCs/>
          <w:lang w:val="en-US"/>
        </w:rPr>
        <w:t>2</w:t>
      </w:r>
      <w:r w:rsidR="007403DD" w:rsidRPr="007403DD">
        <w:rPr>
          <w:rFonts w:cs="Arial"/>
          <w:b/>
          <w:bCs/>
          <w:lang w:val="en-US"/>
        </w:rPr>
        <w:t>.2 Recent Cha</w:t>
      </w:r>
      <w:r w:rsidR="004657D8">
        <w:rPr>
          <w:rFonts w:cs="Arial"/>
          <w:b/>
          <w:bCs/>
          <w:lang w:val="en-US"/>
        </w:rPr>
        <w:t>nges</w:t>
      </w:r>
      <w:r w:rsidR="005465DF">
        <w:rPr>
          <w:rFonts w:cs="Arial"/>
          <w:b/>
          <w:bCs/>
          <w:lang w:val="en-US"/>
        </w:rPr>
        <w:t xml:space="preserve"> in Configuration (</w:t>
      </w:r>
      <w:r w:rsidR="007403DD" w:rsidRPr="007403DD">
        <w:rPr>
          <w:rFonts w:cs="Arial"/>
          <w:b/>
          <w:bCs/>
          <w:lang w:val="en-US"/>
        </w:rPr>
        <w:t>Feb. 2012</w:t>
      </w:r>
      <w:r w:rsidR="005465DF">
        <w:rPr>
          <w:rFonts w:cs="Arial"/>
          <w:b/>
          <w:bCs/>
          <w:lang w:val="en-US"/>
        </w:rPr>
        <w:t xml:space="preserve"> and Dec. 2015</w:t>
      </w:r>
      <w:r w:rsidR="007403DD" w:rsidRPr="007403DD">
        <w:rPr>
          <w:rFonts w:cs="Arial"/>
          <w:b/>
          <w:bCs/>
          <w:lang w:val="en-US"/>
        </w:rPr>
        <w:t>)</w:t>
      </w:r>
    </w:p>
    <w:p w:rsidR="007403DD" w:rsidRPr="00D409A3" w:rsidRDefault="009978C0" w:rsidP="00D409A3">
      <w:pPr>
        <w:tabs>
          <w:tab w:val="left" w:pos="-1440"/>
        </w:tabs>
        <w:spacing w:before="60" w:after="120"/>
        <w:rPr>
          <w:rFonts w:cs="Arial"/>
          <w:bCs/>
          <w:lang w:val="en-US"/>
        </w:rPr>
      </w:pPr>
      <w:r>
        <w:rPr>
          <w:rFonts w:cs="Arial"/>
          <w:bCs/>
          <w:lang w:val="en-US"/>
        </w:rPr>
        <w:t xml:space="preserve">User </w:t>
      </w:r>
      <w:r w:rsidR="0069568A">
        <w:rPr>
          <w:rFonts w:cs="Arial"/>
          <w:bCs/>
          <w:lang w:val="en-US"/>
        </w:rPr>
        <w:t xml:space="preserve">can </w:t>
      </w:r>
      <w:r>
        <w:rPr>
          <w:rFonts w:cs="Arial"/>
          <w:bCs/>
          <w:lang w:val="en-US"/>
        </w:rPr>
        <w:t>refer to NCEP Global Ensemble Forecast system implementation log for details:</w:t>
      </w:r>
      <w:r w:rsidR="00D409A3" w:rsidRPr="00D409A3">
        <w:rPr>
          <w:rFonts w:cs="Arial"/>
          <w:bCs/>
          <w:lang w:val="en-US"/>
        </w:rPr>
        <w:t xml:space="preserve"> </w:t>
      </w:r>
      <w:hyperlink r:id="rId9" w:history="1">
        <w:r w:rsidR="00D409A3" w:rsidRPr="00B450F8">
          <w:rPr>
            <w:rStyle w:val="Hyperlink"/>
            <w:rFonts w:cs="Arial"/>
            <w:bCs/>
            <w:lang w:val="en-US"/>
          </w:rPr>
          <w:t>http://www.emc.ncep.noaa.gov/gmb/ens/ens_imp_news.html</w:t>
        </w:r>
      </w:hyperlink>
      <w:r w:rsidR="00D409A3">
        <w:rPr>
          <w:rFonts w:cs="Arial"/>
          <w:bCs/>
          <w:lang w:val="en-US"/>
        </w:rPr>
        <w:t xml:space="preserve"> </w:t>
      </w:r>
    </w:p>
    <w:p w:rsidR="007403DD" w:rsidRPr="007403DD" w:rsidRDefault="00F63501" w:rsidP="007403DD">
      <w:pPr>
        <w:tabs>
          <w:tab w:val="left" w:pos="-1440"/>
        </w:tabs>
        <w:spacing w:before="60" w:after="120"/>
        <w:jc w:val="both"/>
        <w:rPr>
          <w:rFonts w:cs="Arial"/>
          <w:b/>
          <w:bCs/>
          <w:lang w:val="en-US"/>
        </w:rPr>
      </w:pPr>
      <w:r>
        <w:rPr>
          <w:rFonts w:cs="Arial"/>
          <w:b/>
          <w:bCs/>
          <w:lang w:val="en-US"/>
        </w:rPr>
        <w:t>2</w:t>
      </w:r>
      <w:r w:rsidR="007403DD" w:rsidRPr="007403DD">
        <w:rPr>
          <w:rFonts w:cs="Arial"/>
          <w:b/>
          <w:bCs/>
          <w:lang w:val="en-US"/>
        </w:rPr>
        <w:t>.2.1 Horizontal and Vertical Resolutions:</w:t>
      </w:r>
    </w:p>
    <w:p w:rsidR="007403DD" w:rsidRPr="00D409A3" w:rsidRDefault="007403DD" w:rsidP="007403DD">
      <w:pPr>
        <w:tabs>
          <w:tab w:val="left" w:pos="-1440"/>
        </w:tabs>
        <w:spacing w:before="60" w:after="120"/>
        <w:jc w:val="both"/>
        <w:rPr>
          <w:rFonts w:cs="Arial"/>
          <w:bCs/>
          <w:lang w:val="en-US"/>
        </w:rPr>
      </w:pPr>
      <w:r w:rsidRPr="00D409A3">
        <w:rPr>
          <w:rFonts w:cs="Arial"/>
          <w:bCs/>
          <w:lang w:val="en-US"/>
        </w:rPr>
        <w:t xml:space="preserve">In </w:t>
      </w:r>
      <w:r w:rsidR="0069568A">
        <w:rPr>
          <w:rFonts w:cs="Arial"/>
          <w:bCs/>
          <w:lang w:val="en-US"/>
        </w:rPr>
        <w:t>the</w:t>
      </w:r>
      <w:r w:rsidR="00DE1A93">
        <w:rPr>
          <w:rFonts w:cs="Arial"/>
          <w:bCs/>
          <w:lang w:val="en-US"/>
        </w:rPr>
        <w:t xml:space="preserve"> Dec</w:t>
      </w:r>
      <w:r w:rsidR="00FA544F">
        <w:rPr>
          <w:rFonts w:cs="Arial"/>
          <w:bCs/>
          <w:lang w:val="en-US"/>
        </w:rPr>
        <w:t>.</w:t>
      </w:r>
      <w:r w:rsidR="00DE1A93">
        <w:rPr>
          <w:rFonts w:cs="Arial"/>
          <w:bCs/>
          <w:lang w:val="en-US"/>
        </w:rPr>
        <w:t xml:space="preserve"> 2015</w:t>
      </w:r>
      <w:r w:rsidR="0069568A">
        <w:rPr>
          <w:rFonts w:cs="Arial"/>
          <w:bCs/>
          <w:lang w:val="en-US"/>
        </w:rPr>
        <w:t xml:space="preserve"> </w:t>
      </w:r>
      <w:r w:rsidR="00920CF7">
        <w:rPr>
          <w:rFonts w:cs="Arial"/>
          <w:bCs/>
          <w:lang w:val="en-US"/>
        </w:rPr>
        <w:t>implementation</w:t>
      </w:r>
      <w:r w:rsidRPr="00D409A3">
        <w:rPr>
          <w:rFonts w:cs="Arial"/>
          <w:bCs/>
          <w:lang w:val="en-US"/>
        </w:rPr>
        <w:t xml:space="preserve">, the horizontal resolution </w:t>
      </w:r>
      <w:r w:rsidR="00D409A3">
        <w:rPr>
          <w:rFonts w:cs="Arial"/>
          <w:bCs/>
          <w:lang w:val="en-US"/>
        </w:rPr>
        <w:t>has</w:t>
      </w:r>
      <w:r w:rsidRPr="00D409A3">
        <w:rPr>
          <w:rFonts w:cs="Arial"/>
          <w:bCs/>
          <w:lang w:val="en-US"/>
        </w:rPr>
        <w:t xml:space="preserve"> increased to T</w:t>
      </w:r>
      <w:r w:rsidR="00DE1A93" w:rsidRPr="00DE1A93">
        <w:rPr>
          <w:rFonts w:cs="Arial"/>
          <w:bCs/>
          <w:sz w:val="16"/>
          <w:szCs w:val="16"/>
          <w:lang w:val="en-US"/>
        </w:rPr>
        <w:t>L</w:t>
      </w:r>
      <w:r w:rsidR="00DE1A93">
        <w:rPr>
          <w:rFonts w:cs="Arial"/>
          <w:bCs/>
          <w:lang w:val="en-US"/>
        </w:rPr>
        <w:t>574</w:t>
      </w:r>
      <w:r w:rsidRPr="00D409A3">
        <w:rPr>
          <w:rFonts w:cs="Arial"/>
          <w:bCs/>
          <w:lang w:val="en-US"/>
        </w:rPr>
        <w:t xml:space="preserve"> (about</w:t>
      </w:r>
      <w:r w:rsidR="00DE1A93">
        <w:rPr>
          <w:rFonts w:cs="Arial"/>
          <w:bCs/>
          <w:lang w:val="en-US"/>
        </w:rPr>
        <w:t xml:space="preserve"> 34</w:t>
      </w:r>
      <w:r w:rsidRPr="00D409A3">
        <w:rPr>
          <w:rFonts w:cs="Arial"/>
          <w:bCs/>
          <w:lang w:val="en-US"/>
        </w:rPr>
        <w:t xml:space="preserve">km on equator) for 0-192 hours and </w:t>
      </w:r>
      <w:r w:rsidR="00DE1A93">
        <w:rPr>
          <w:rFonts w:cs="Arial"/>
          <w:bCs/>
          <w:lang w:val="en-US"/>
        </w:rPr>
        <w:t>T</w:t>
      </w:r>
      <w:r w:rsidR="00DE1A93" w:rsidRPr="00DE1A93">
        <w:rPr>
          <w:rFonts w:cs="Arial"/>
          <w:bCs/>
          <w:sz w:val="16"/>
          <w:szCs w:val="16"/>
          <w:lang w:val="en-US"/>
        </w:rPr>
        <w:t>L</w:t>
      </w:r>
      <w:r w:rsidR="00DE1A93">
        <w:rPr>
          <w:rFonts w:cs="Arial"/>
          <w:bCs/>
          <w:lang w:val="en-US"/>
        </w:rPr>
        <w:t>372 (about 55km) for 192-384 hours</w:t>
      </w:r>
      <w:r w:rsidR="0069568A">
        <w:rPr>
          <w:rFonts w:cs="Arial"/>
          <w:bCs/>
          <w:lang w:val="en-US"/>
        </w:rPr>
        <w:t>.</w:t>
      </w:r>
      <w:r w:rsidR="00D409A3">
        <w:rPr>
          <w:rFonts w:cs="Arial"/>
          <w:bCs/>
          <w:lang w:val="en-US"/>
        </w:rPr>
        <w:t xml:space="preserve"> </w:t>
      </w:r>
      <w:r w:rsidR="0069568A">
        <w:rPr>
          <w:rFonts w:cs="Arial"/>
          <w:bCs/>
          <w:lang w:val="en-US"/>
        </w:rPr>
        <w:t>T</w:t>
      </w:r>
      <w:r w:rsidR="00D409A3">
        <w:rPr>
          <w:rFonts w:cs="Arial"/>
          <w:bCs/>
          <w:lang w:val="en-US"/>
        </w:rPr>
        <w:t>he vertical resolution has</w:t>
      </w:r>
      <w:r w:rsidR="00DE1A93">
        <w:rPr>
          <w:rFonts w:cs="Arial"/>
          <w:bCs/>
          <w:lang w:val="en-US"/>
        </w:rPr>
        <w:t xml:space="preserve"> </w:t>
      </w:r>
      <w:r w:rsidR="0069568A">
        <w:rPr>
          <w:rFonts w:cs="Arial"/>
          <w:bCs/>
          <w:lang w:val="en-US"/>
        </w:rPr>
        <w:t xml:space="preserve">also </w:t>
      </w:r>
      <w:r w:rsidR="00DE1A93">
        <w:rPr>
          <w:rFonts w:cs="Arial"/>
          <w:bCs/>
          <w:lang w:val="en-US"/>
        </w:rPr>
        <w:t xml:space="preserve">increased </w:t>
      </w:r>
      <w:r w:rsidR="0069568A">
        <w:rPr>
          <w:rFonts w:cs="Arial"/>
          <w:bCs/>
          <w:lang w:val="en-US"/>
        </w:rPr>
        <w:t xml:space="preserve">from 42 </w:t>
      </w:r>
      <w:r w:rsidR="00DE1A93">
        <w:rPr>
          <w:rFonts w:cs="Arial"/>
          <w:bCs/>
          <w:lang w:val="en-US"/>
        </w:rPr>
        <w:t xml:space="preserve">to 64 hybrid levels </w:t>
      </w:r>
      <w:r w:rsidR="0069568A">
        <w:rPr>
          <w:rFonts w:cs="Arial"/>
          <w:bCs/>
          <w:lang w:val="en-US"/>
        </w:rPr>
        <w:t>for all forecast hours</w:t>
      </w:r>
      <w:r w:rsidRPr="00D409A3">
        <w:rPr>
          <w:rFonts w:cs="Arial"/>
          <w:bCs/>
          <w:lang w:val="en-US"/>
        </w:rPr>
        <w:t xml:space="preserve">. </w:t>
      </w:r>
    </w:p>
    <w:p w:rsidR="007403DD" w:rsidRPr="007403DD" w:rsidRDefault="00F63501" w:rsidP="007403DD">
      <w:pPr>
        <w:tabs>
          <w:tab w:val="left" w:pos="-1440"/>
        </w:tabs>
        <w:spacing w:before="60" w:after="120"/>
        <w:jc w:val="both"/>
        <w:rPr>
          <w:rFonts w:cs="Arial"/>
          <w:b/>
          <w:bCs/>
          <w:lang w:val="en-US"/>
        </w:rPr>
      </w:pPr>
      <w:r>
        <w:rPr>
          <w:rFonts w:cs="Arial"/>
          <w:b/>
          <w:bCs/>
          <w:lang w:val="en-US"/>
        </w:rPr>
        <w:t>2</w:t>
      </w:r>
      <w:r w:rsidR="007403DD" w:rsidRPr="007403DD">
        <w:rPr>
          <w:rFonts w:cs="Arial"/>
          <w:b/>
          <w:bCs/>
          <w:lang w:val="en-US"/>
        </w:rPr>
        <w:t>.2.2 Membership:</w:t>
      </w:r>
    </w:p>
    <w:p w:rsidR="007403DD" w:rsidRPr="00D409A3" w:rsidRDefault="007403DD" w:rsidP="007403DD">
      <w:pPr>
        <w:tabs>
          <w:tab w:val="left" w:pos="-1440"/>
        </w:tabs>
        <w:spacing w:before="60" w:after="120"/>
        <w:jc w:val="both"/>
        <w:rPr>
          <w:rFonts w:cs="Arial"/>
          <w:bCs/>
          <w:lang w:val="en-US"/>
        </w:rPr>
      </w:pPr>
      <w:r w:rsidRPr="00D409A3">
        <w:rPr>
          <w:rFonts w:cs="Arial"/>
          <w:bCs/>
          <w:lang w:val="en-US"/>
        </w:rPr>
        <w:t xml:space="preserve">The number of perturbed members </w:t>
      </w:r>
      <w:r w:rsidR="00A24C77">
        <w:rPr>
          <w:rFonts w:cs="Arial"/>
          <w:bCs/>
          <w:lang w:val="en-US"/>
        </w:rPr>
        <w:t>remains</w:t>
      </w:r>
      <w:r w:rsidR="00A24C77" w:rsidRPr="00D409A3">
        <w:rPr>
          <w:rFonts w:cs="Arial"/>
          <w:bCs/>
          <w:lang w:val="en-US"/>
        </w:rPr>
        <w:t xml:space="preserve"> </w:t>
      </w:r>
      <w:r w:rsidR="00A24C77">
        <w:rPr>
          <w:rFonts w:cs="Arial"/>
          <w:bCs/>
          <w:lang w:val="en-US"/>
        </w:rPr>
        <w:t>unchanged</w:t>
      </w:r>
      <w:r w:rsidRPr="00D409A3">
        <w:rPr>
          <w:rFonts w:cs="Arial"/>
          <w:bCs/>
          <w:lang w:val="en-US"/>
        </w:rPr>
        <w:t xml:space="preserve"> (20 members</w:t>
      </w:r>
      <w:r w:rsidR="00A24C77">
        <w:rPr>
          <w:rFonts w:cs="Arial"/>
          <w:bCs/>
          <w:lang w:val="en-US"/>
        </w:rPr>
        <w:t xml:space="preserve"> + ensemble control</w:t>
      </w:r>
      <w:r w:rsidRPr="00D409A3">
        <w:rPr>
          <w:rFonts w:cs="Arial"/>
          <w:bCs/>
          <w:lang w:val="en-US"/>
        </w:rPr>
        <w:t xml:space="preserve">) for all four forecast cycles. </w:t>
      </w:r>
    </w:p>
    <w:p w:rsidR="007403DD" w:rsidRPr="007403DD" w:rsidRDefault="00F63501" w:rsidP="007403DD">
      <w:pPr>
        <w:tabs>
          <w:tab w:val="left" w:pos="-1440"/>
        </w:tabs>
        <w:spacing w:before="60" w:after="120"/>
        <w:jc w:val="both"/>
        <w:rPr>
          <w:rFonts w:cs="Arial"/>
          <w:b/>
          <w:bCs/>
          <w:lang w:val="en-US"/>
        </w:rPr>
      </w:pPr>
      <w:r>
        <w:rPr>
          <w:rFonts w:cs="Arial"/>
          <w:b/>
          <w:bCs/>
          <w:lang w:val="en-US"/>
        </w:rPr>
        <w:t>2</w:t>
      </w:r>
      <w:r w:rsidR="007403DD" w:rsidRPr="007403DD">
        <w:rPr>
          <w:rFonts w:cs="Arial"/>
          <w:b/>
          <w:bCs/>
          <w:lang w:val="en-US"/>
        </w:rPr>
        <w:t>.2.3 Generation of the Initial Perturbations:</w:t>
      </w:r>
    </w:p>
    <w:p w:rsidR="007403DD" w:rsidRPr="00FF09F1" w:rsidRDefault="00DE1A93" w:rsidP="007403DD">
      <w:pPr>
        <w:tabs>
          <w:tab w:val="left" w:pos="-1440"/>
        </w:tabs>
        <w:spacing w:before="60" w:after="120"/>
        <w:jc w:val="both"/>
        <w:rPr>
          <w:lang w:val="en-US"/>
        </w:rPr>
      </w:pPr>
      <w:r>
        <w:rPr>
          <w:rFonts w:cs="Arial"/>
          <w:bCs/>
          <w:lang w:val="en-US"/>
        </w:rPr>
        <w:t>Initial perturbation</w:t>
      </w:r>
      <w:r w:rsidR="005271CF">
        <w:rPr>
          <w:rFonts w:cs="Arial"/>
          <w:bCs/>
          <w:lang w:val="en-US"/>
        </w:rPr>
        <w:t>s</w:t>
      </w:r>
      <w:r>
        <w:rPr>
          <w:rFonts w:cs="Arial"/>
          <w:bCs/>
          <w:lang w:val="en-US"/>
        </w:rPr>
        <w:t xml:space="preserve"> </w:t>
      </w:r>
      <w:r w:rsidR="005271CF">
        <w:rPr>
          <w:rFonts w:cs="Arial"/>
          <w:bCs/>
          <w:lang w:val="en-US"/>
        </w:rPr>
        <w:t xml:space="preserve">are </w:t>
      </w:r>
      <w:r>
        <w:rPr>
          <w:rFonts w:cs="Arial"/>
          <w:bCs/>
          <w:lang w:val="en-US"/>
        </w:rPr>
        <w:t>generated from</w:t>
      </w:r>
      <w:r w:rsidR="006973E8">
        <w:rPr>
          <w:rFonts w:cs="Arial"/>
          <w:bCs/>
          <w:lang w:val="en-US"/>
        </w:rPr>
        <w:t xml:space="preserve"> the</w:t>
      </w:r>
      <w:r>
        <w:rPr>
          <w:rFonts w:cs="Arial"/>
          <w:bCs/>
          <w:lang w:val="en-US"/>
        </w:rPr>
        <w:t xml:space="preserve"> </w:t>
      </w:r>
      <w:proofErr w:type="spellStart"/>
      <w:r>
        <w:rPr>
          <w:rFonts w:cs="Arial"/>
          <w:bCs/>
          <w:lang w:val="en-US"/>
        </w:rPr>
        <w:t>EnKF</w:t>
      </w:r>
      <w:proofErr w:type="spellEnd"/>
      <w:r w:rsidR="00D9228E">
        <w:rPr>
          <w:rFonts w:cs="Arial"/>
          <w:bCs/>
          <w:lang w:val="en-US"/>
        </w:rPr>
        <w:t xml:space="preserve"> </w:t>
      </w:r>
      <w:r w:rsidR="005271CF">
        <w:rPr>
          <w:rFonts w:cs="Arial"/>
          <w:bCs/>
          <w:lang w:val="en-US"/>
        </w:rPr>
        <w:t xml:space="preserve">component of </w:t>
      </w:r>
      <w:r w:rsidR="006973E8">
        <w:rPr>
          <w:rFonts w:cs="Arial"/>
          <w:bCs/>
          <w:lang w:val="en-US"/>
        </w:rPr>
        <w:t>GDAS</w:t>
      </w:r>
      <w:r>
        <w:rPr>
          <w:rFonts w:cs="Arial"/>
          <w:bCs/>
          <w:lang w:val="en-US"/>
        </w:rPr>
        <w:t>. GEFS use</w:t>
      </w:r>
      <w:r w:rsidR="005271CF">
        <w:rPr>
          <w:rFonts w:cs="Arial"/>
          <w:bCs/>
          <w:lang w:val="en-US"/>
        </w:rPr>
        <w:t>s the</w:t>
      </w:r>
      <w:r>
        <w:rPr>
          <w:rFonts w:cs="Arial"/>
          <w:bCs/>
          <w:lang w:val="en-US"/>
        </w:rPr>
        <w:t xml:space="preserve"> 6-h </w:t>
      </w:r>
      <w:r w:rsidR="006973E8">
        <w:rPr>
          <w:rFonts w:cs="Arial"/>
          <w:bCs/>
          <w:lang w:val="en-US"/>
        </w:rPr>
        <w:t xml:space="preserve">80-member </w:t>
      </w:r>
      <w:r w:rsidR="005271CF">
        <w:rPr>
          <w:rFonts w:cs="Arial"/>
          <w:bCs/>
          <w:lang w:val="en-US"/>
        </w:rPr>
        <w:t xml:space="preserve">ensemble </w:t>
      </w:r>
      <w:r>
        <w:rPr>
          <w:rFonts w:cs="Arial"/>
          <w:bCs/>
          <w:lang w:val="en-US"/>
        </w:rPr>
        <w:t xml:space="preserve">forecast instead </w:t>
      </w:r>
      <w:r w:rsidR="005271CF">
        <w:rPr>
          <w:rFonts w:cs="Arial"/>
          <w:bCs/>
          <w:lang w:val="en-US"/>
        </w:rPr>
        <w:t xml:space="preserve">of the </w:t>
      </w:r>
      <w:proofErr w:type="spellStart"/>
      <w:r w:rsidR="005271CF">
        <w:rPr>
          <w:rFonts w:cs="Arial"/>
          <w:bCs/>
          <w:lang w:val="en-US"/>
        </w:rPr>
        <w:t>EnKF</w:t>
      </w:r>
      <w:proofErr w:type="spellEnd"/>
      <w:r w:rsidR="005271CF">
        <w:rPr>
          <w:rFonts w:cs="Arial"/>
          <w:bCs/>
          <w:lang w:val="en-US"/>
        </w:rPr>
        <w:t xml:space="preserve"> analysis </w:t>
      </w:r>
      <w:r>
        <w:rPr>
          <w:rFonts w:cs="Arial"/>
          <w:bCs/>
          <w:lang w:val="en-US"/>
        </w:rPr>
        <w:t xml:space="preserve">due to </w:t>
      </w:r>
      <w:r w:rsidR="005271CF">
        <w:rPr>
          <w:rFonts w:cs="Arial"/>
          <w:bCs/>
          <w:lang w:val="en-US"/>
        </w:rPr>
        <w:t>timing constraints within the NCEP production suite</w:t>
      </w:r>
      <w:r w:rsidR="00582A44">
        <w:rPr>
          <w:rFonts w:cs="Arial"/>
          <w:bCs/>
          <w:lang w:val="en-US"/>
        </w:rPr>
        <w:t xml:space="preserve"> (Zhou and et al., 2016)</w:t>
      </w:r>
      <w:r>
        <w:rPr>
          <w:rFonts w:cs="Arial"/>
          <w:bCs/>
          <w:lang w:val="en-US"/>
        </w:rPr>
        <w:t xml:space="preserve">. </w:t>
      </w:r>
    </w:p>
    <w:p w:rsidR="007403DD" w:rsidRPr="007403DD" w:rsidRDefault="00F63501" w:rsidP="007403DD">
      <w:pPr>
        <w:tabs>
          <w:tab w:val="left" w:pos="-1440"/>
        </w:tabs>
        <w:spacing w:before="60" w:after="120"/>
        <w:jc w:val="both"/>
        <w:rPr>
          <w:rFonts w:cs="Arial"/>
          <w:b/>
          <w:bCs/>
          <w:lang w:val="en-US"/>
        </w:rPr>
      </w:pPr>
      <w:r>
        <w:rPr>
          <w:rFonts w:cs="Arial"/>
          <w:b/>
          <w:bCs/>
          <w:lang w:val="en-US"/>
        </w:rPr>
        <w:t>2</w:t>
      </w:r>
      <w:r w:rsidR="00D409A3">
        <w:rPr>
          <w:rFonts w:cs="Arial"/>
          <w:b/>
          <w:bCs/>
          <w:lang w:val="en-US"/>
        </w:rPr>
        <w:t>.</w:t>
      </w:r>
      <w:r w:rsidR="007403DD" w:rsidRPr="007403DD">
        <w:rPr>
          <w:rFonts w:cs="Arial"/>
          <w:b/>
          <w:bCs/>
          <w:lang w:val="en-US"/>
        </w:rPr>
        <w:t>2.4 Representation of Model Related Uncertainty:</w:t>
      </w:r>
    </w:p>
    <w:p w:rsidR="007403DD" w:rsidRDefault="007403DD" w:rsidP="007403DD">
      <w:pPr>
        <w:tabs>
          <w:tab w:val="left" w:pos="-1440"/>
        </w:tabs>
        <w:spacing w:before="60" w:after="120"/>
        <w:jc w:val="both"/>
        <w:rPr>
          <w:rFonts w:cs="Arial"/>
          <w:b/>
          <w:bCs/>
          <w:lang w:val="en-US"/>
        </w:rPr>
      </w:pPr>
      <w:r w:rsidRPr="00D409A3">
        <w:rPr>
          <w:rFonts w:cs="Arial"/>
          <w:bCs/>
          <w:lang w:val="en-US"/>
        </w:rPr>
        <w:t xml:space="preserve">In Feb. 2010, a Stochastic Total Tendency Perturbation scheme was implemented to represent uncertainties associated with the </w:t>
      </w:r>
      <w:r w:rsidR="00116ECE">
        <w:rPr>
          <w:rFonts w:cs="Arial"/>
          <w:bCs/>
          <w:lang w:val="en-US"/>
        </w:rPr>
        <w:t>forecast model</w:t>
      </w:r>
      <w:r w:rsidRPr="00D409A3">
        <w:rPr>
          <w:rFonts w:cs="Arial"/>
          <w:bCs/>
          <w:lang w:val="en-US"/>
        </w:rPr>
        <w:t xml:space="preserve">. STTP is based on the hypothesis that tendencies of the ensemble perturbations provide a representative sample of the random total model </w:t>
      </w:r>
      <w:r w:rsidR="001F7BB8">
        <w:rPr>
          <w:rFonts w:cs="Arial"/>
          <w:bCs/>
          <w:lang w:val="en-US"/>
        </w:rPr>
        <w:t xml:space="preserve">errors (see: </w:t>
      </w:r>
      <w:proofErr w:type="spellStart"/>
      <w:r w:rsidR="001F7BB8">
        <w:rPr>
          <w:rFonts w:cs="Arial"/>
          <w:bCs/>
          <w:lang w:val="en-US"/>
        </w:rPr>
        <w:t>Hou</w:t>
      </w:r>
      <w:proofErr w:type="spellEnd"/>
      <w:r w:rsidR="001F7BB8">
        <w:rPr>
          <w:rFonts w:cs="Arial"/>
          <w:bCs/>
          <w:lang w:val="en-US"/>
        </w:rPr>
        <w:t xml:space="preserve"> and et al. 2012</w:t>
      </w:r>
      <w:r w:rsidRPr="00D409A3">
        <w:rPr>
          <w:rFonts w:cs="Arial"/>
          <w:bCs/>
          <w:lang w:val="en-US"/>
        </w:rPr>
        <w:t>).</w:t>
      </w:r>
      <w:r w:rsidR="0007757B">
        <w:rPr>
          <w:rFonts w:cs="Arial"/>
          <w:bCs/>
          <w:lang w:val="en-US"/>
        </w:rPr>
        <w:t xml:space="preserve"> In </w:t>
      </w:r>
      <w:r w:rsidR="00FA544F">
        <w:rPr>
          <w:rFonts w:cs="Arial"/>
          <w:bCs/>
          <w:lang w:val="en-US"/>
        </w:rPr>
        <w:t xml:space="preserve">the </w:t>
      </w:r>
      <w:r w:rsidR="0007757B">
        <w:rPr>
          <w:rFonts w:cs="Arial"/>
          <w:bCs/>
          <w:lang w:val="en-US"/>
        </w:rPr>
        <w:t>latest Dec. 2015</w:t>
      </w:r>
      <w:r w:rsidR="00FA544F">
        <w:rPr>
          <w:rFonts w:cs="Arial"/>
          <w:bCs/>
          <w:lang w:val="en-US"/>
        </w:rPr>
        <w:t xml:space="preserve"> upgrade</w:t>
      </w:r>
      <w:r w:rsidR="0007757B">
        <w:rPr>
          <w:rFonts w:cs="Arial"/>
          <w:bCs/>
          <w:lang w:val="en-US"/>
        </w:rPr>
        <w:t xml:space="preserve">, </w:t>
      </w:r>
      <w:r w:rsidR="00FA544F">
        <w:rPr>
          <w:rFonts w:cs="Arial"/>
          <w:bCs/>
          <w:lang w:val="en-US"/>
        </w:rPr>
        <w:t xml:space="preserve">an </w:t>
      </w:r>
      <w:r w:rsidR="0007757B">
        <w:rPr>
          <w:rFonts w:cs="Arial"/>
          <w:bCs/>
          <w:lang w:val="en-US"/>
        </w:rPr>
        <w:t xml:space="preserve">additional tuning process </w:t>
      </w:r>
      <w:r w:rsidR="00FA544F">
        <w:rPr>
          <w:rFonts w:cs="Arial"/>
          <w:bCs/>
          <w:lang w:val="en-US"/>
        </w:rPr>
        <w:t xml:space="preserve">is applied </w:t>
      </w:r>
      <w:r w:rsidR="0007757B">
        <w:rPr>
          <w:rFonts w:cs="Arial"/>
          <w:bCs/>
          <w:lang w:val="en-US"/>
        </w:rPr>
        <w:t xml:space="preserve">for lower latitudes (tropical area) </w:t>
      </w:r>
      <w:r w:rsidR="00FA544F">
        <w:rPr>
          <w:rFonts w:cs="Arial"/>
          <w:bCs/>
          <w:lang w:val="en-US"/>
        </w:rPr>
        <w:t xml:space="preserve">and </w:t>
      </w:r>
      <w:r w:rsidR="0007757B">
        <w:rPr>
          <w:rFonts w:cs="Arial"/>
          <w:bCs/>
          <w:lang w:val="en-US"/>
        </w:rPr>
        <w:t xml:space="preserve">no perturbation </w:t>
      </w:r>
      <w:r w:rsidR="00FA544F">
        <w:rPr>
          <w:rFonts w:cs="Arial"/>
          <w:bCs/>
          <w:lang w:val="en-US"/>
        </w:rPr>
        <w:t xml:space="preserve">is applied </w:t>
      </w:r>
      <w:r w:rsidR="0007757B">
        <w:rPr>
          <w:rFonts w:cs="Arial"/>
          <w:bCs/>
          <w:lang w:val="en-US"/>
        </w:rPr>
        <w:t>for tropical surface pressure (Zhou and et al., 2016)</w:t>
      </w:r>
      <w:r w:rsidR="00FA544F">
        <w:rPr>
          <w:rFonts w:cs="Arial"/>
          <w:bCs/>
          <w:lang w:val="en-US"/>
        </w:rPr>
        <w:t>.</w:t>
      </w:r>
      <w:r w:rsidRPr="007403DD">
        <w:rPr>
          <w:rFonts w:cs="Arial"/>
          <w:b/>
          <w:bCs/>
          <w:lang w:val="en-US"/>
        </w:rPr>
        <w:t xml:space="preserve"> </w:t>
      </w:r>
    </w:p>
    <w:p w:rsidR="00805EFB" w:rsidRDefault="00805EFB" w:rsidP="007403DD">
      <w:pPr>
        <w:tabs>
          <w:tab w:val="left" w:pos="-1440"/>
        </w:tabs>
        <w:spacing w:before="60" w:after="120"/>
        <w:jc w:val="both"/>
        <w:rPr>
          <w:rFonts w:cs="Arial"/>
          <w:b/>
          <w:bCs/>
          <w:lang w:val="en-US"/>
        </w:rPr>
      </w:pPr>
    </w:p>
    <w:p w:rsidR="00805EFB" w:rsidRDefault="00920CF7" w:rsidP="007403DD">
      <w:pPr>
        <w:tabs>
          <w:tab w:val="left" w:pos="-1440"/>
        </w:tabs>
        <w:spacing w:before="60" w:after="120"/>
        <w:jc w:val="both"/>
        <w:rPr>
          <w:rFonts w:cs="Arial"/>
          <w:b/>
          <w:bCs/>
          <w:lang w:val="en-US"/>
        </w:rPr>
      </w:pPr>
      <w:r>
        <w:rPr>
          <w:rFonts w:cs="Arial"/>
          <w:b/>
          <w:bCs/>
          <w:lang w:val="en-US"/>
        </w:rPr>
        <w:br w:type="page"/>
      </w:r>
      <w:r w:rsidR="00CB0BCB">
        <w:rPr>
          <w:rFonts w:cs="Arial"/>
          <w:b/>
          <w:bCs/>
          <w:noProof/>
          <w:lang w:val="en-US" w:eastAsia="en-US"/>
        </w:rPr>
        <w:pict>
          <v:shapetype id="_x0000_t202" coordsize="21600,21600" o:spt="202" path="m,l,21600r21600,l21600,xe">
            <v:stroke joinstyle="miter"/>
            <v:path gradientshapeok="t" o:connecttype="rect"/>
          </v:shapetype>
          <v:shape id="_x0000_s1028" type="#_x0000_t202" style="position:absolute;left:0;text-align:left;margin-left:58.55pt;margin-top:2.7pt;width:435.35pt;height:22.6pt;z-index:251657728;mso-wrap-edited:f;mso-wrap-distance-left:9.05pt;mso-wrap-distance-right:9.05pt" wrapcoords="-37 0 -37 20160 21600 20160 21600 0 -37 0" stroked="f">
            <v:fill color2="black"/>
            <v:textbox style="mso-next-textbox:#_x0000_s1028" inset="0,0,0,0">
              <w:txbxContent>
                <w:p w:rsidR="003A2B81" w:rsidRDefault="003A2B81" w:rsidP="00FF09F1">
                  <w:pPr>
                    <w:pStyle w:val="MediumGrid1-Accent21"/>
                    <w:spacing w:after="0" w:line="240" w:lineRule="auto"/>
                    <w:ind w:left="0"/>
                  </w:pPr>
                  <w:r>
                    <w:rPr>
                      <w:rFonts w:ascii="Arial" w:hAnsi="Arial" w:cs="Arial"/>
                      <w:b/>
                      <w:i/>
                      <w:sz w:val="20"/>
                      <w:szCs w:val="20"/>
                    </w:rPr>
                    <w:t>Table 2.1: The changes of NCEP Global Ensemble Forecast System (GEFS)</w:t>
                  </w:r>
                </w:p>
                <w:p w:rsidR="003A2B81" w:rsidRDefault="003A2B81" w:rsidP="00805EFB"/>
              </w:txbxContent>
            </v:textbox>
            <w10:wrap type="through"/>
          </v:shape>
        </w:pict>
      </w:r>
    </w:p>
    <w:p w:rsidR="00805EFB" w:rsidRDefault="00805EFB" w:rsidP="007403DD">
      <w:pPr>
        <w:tabs>
          <w:tab w:val="left" w:pos="-1440"/>
        </w:tabs>
        <w:spacing w:before="60" w:after="120"/>
        <w:jc w:val="both"/>
        <w:rPr>
          <w:rFonts w:cs="Arial"/>
          <w:bCs/>
          <w:lang w:val="en-US"/>
        </w:rPr>
      </w:pPr>
    </w:p>
    <w:tbl>
      <w:tblPr>
        <w:tblW w:w="9792" w:type="dxa"/>
        <w:jc w:val="center"/>
        <w:tblCellMar>
          <w:left w:w="0" w:type="dxa"/>
          <w:right w:w="0" w:type="dxa"/>
        </w:tblCellMar>
        <w:tblLook w:val="0600" w:firstRow="0" w:lastRow="0" w:firstColumn="0" w:lastColumn="0" w:noHBand="1" w:noVBand="1"/>
      </w:tblPr>
      <w:tblGrid>
        <w:gridCol w:w="831"/>
        <w:gridCol w:w="867"/>
        <w:gridCol w:w="1098"/>
        <w:gridCol w:w="1045"/>
        <w:gridCol w:w="1160"/>
        <w:gridCol w:w="1448"/>
        <w:gridCol w:w="911"/>
        <w:gridCol w:w="1312"/>
        <w:gridCol w:w="1120"/>
      </w:tblGrid>
      <w:tr w:rsidR="00577A27" w:rsidRPr="00D92E66" w:rsidTr="00577A27">
        <w:trPr>
          <w:trHeight w:val="351"/>
          <w:jc w:val="center"/>
        </w:trPr>
        <w:tc>
          <w:tcPr>
            <w:tcW w:w="831"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92E66" w:rsidRPr="00D92E66" w:rsidRDefault="00D92E66" w:rsidP="00577A27">
            <w:pPr>
              <w:tabs>
                <w:tab w:val="left" w:pos="-1440"/>
              </w:tabs>
              <w:jc w:val="center"/>
              <w:rPr>
                <w:rFonts w:cs="Arial"/>
                <w:bCs/>
                <w:sz w:val="16"/>
                <w:szCs w:val="16"/>
                <w:lang w:val="en-US"/>
              </w:rPr>
            </w:pPr>
            <w:r w:rsidRPr="00D92E66">
              <w:rPr>
                <w:rFonts w:cs="Arial"/>
                <w:bCs/>
                <w:sz w:val="16"/>
                <w:szCs w:val="16"/>
                <w:lang w:val="en-US"/>
              </w:rPr>
              <w:t>Version</w:t>
            </w:r>
          </w:p>
        </w:tc>
        <w:tc>
          <w:tcPr>
            <w:tcW w:w="867"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92E66" w:rsidRPr="00D92E66" w:rsidRDefault="00D92E66" w:rsidP="00577A27">
            <w:pPr>
              <w:tabs>
                <w:tab w:val="left" w:pos="-1440"/>
              </w:tabs>
              <w:jc w:val="center"/>
              <w:rPr>
                <w:rFonts w:cs="Arial"/>
                <w:bCs/>
                <w:sz w:val="16"/>
                <w:szCs w:val="16"/>
                <w:lang w:val="en-US"/>
              </w:rPr>
            </w:pPr>
            <w:r w:rsidRPr="00D92E66">
              <w:rPr>
                <w:rFonts w:cs="Arial"/>
                <w:bCs/>
                <w:sz w:val="16"/>
                <w:szCs w:val="16"/>
                <w:lang w:val="en-US"/>
              </w:rPr>
              <w:t>Date</w:t>
            </w:r>
          </w:p>
        </w:tc>
        <w:tc>
          <w:tcPr>
            <w:tcW w:w="1098"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92E66" w:rsidRPr="00D92E66" w:rsidRDefault="001A60F6" w:rsidP="00577A27">
            <w:pPr>
              <w:tabs>
                <w:tab w:val="left" w:pos="-1440"/>
              </w:tabs>
              <w:jc w:val="center"/>
              <w:rPr>
                <w:rFonts w:cs="Arial"/>
                <w:bCs/>
                <w:sz w:val="16"/>
                <w:szCs w:val="16"/>
                <w:lang w:val="en-US"/>
              </w:rPr>
            </w:pPr>
            <w:r>
              <w:rPr>
                <w:rFonts w:cs="Arial"/>
                <w:bCs/>
                <w:sz w:val="16"/>
                <w:szCs w:val="16"/>
                <w:lang w:val="en-US"/>
              </w:rPr>
              <w:t>Initial U</w:t>
            </w:r>
            <w:r w:rsidR="00D92E66" w:rsidRPr="00D92E66">
              <w:rPr>
                <w:rFonts w:cs="Arial"/>
                <w:bCs/>
                <w:sz w:val="16"/>
                <w:szCs w:val="16"/>
                <w:lang w:val="en-US"/>
              </w:rPr>
              <w:t>ncertainty</w:t>
            </w:r>
          </w:p>
        </w:tc>
        <w:tc>
          <w:tcPr>
            <w:tcW w:w="1045"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92E66" w:rsidRPr="00D92E66" w:rsidRDefault="00D92E66" w:rsidP="00577A27">
            <w:pPr>
              <w:tabs>
                <w:tab w:val="left" w:pos="-1440"/>
              </w:tabs>
              <w:jc w:val="center"/>
              <w:rPr>
                <w:rFonts w:cs="Arial"/>
                <w:bCs/>
                <w:sz w:val="16"/>
                <w:szCs w:val="16"/>
                <w:lang w:val="en-US"/>
              </w:rPr>
            </w:pPr>
            <w:r w:rsidRPr="00D92E66">
              <w:rPr>
                <w:rFonts w:cs="Arial"/>
                <w:bCs/>
                <w:sz w:val="16"/>
                <w:szCs w:val="16"/>
                <w:lang w:val="en-US"/>
              </w:rPr>
              <w:t>TS</w:t>
            </w:r>
            <w:r w:rsidR="001A60F6">
              <w:rPr>
                <w:rFonts w:cs="Arial"/>
                <w:bCs/>
                <w:sz w:val="16"/>
                <w:szCs w:val="16"/>
                <w:lang w:val="en-US"/>
              </w:rPr>
              <w:t xml:space="preserve"> </w:t>
            </w:r>
            <w:r w:rsidR="00577A27">
              <w:rPr>
                <w:rFonts w:cs="Arial"/>
                <w:bCs/>
                <w:sz w:val="16"/>
                <w:szCs w:val="16"/>
                <w:lang w:val="en-US"/>
              </w:rPr>
              <w:t>R</w:t>
            </w:r>
            <w:r w:rsidRPr="00D92E66">
              <w:rPr>
                <w:rFonts w:cs="Arial"/>
                <w:bCs/>
                <w:sz w:val="16"/>
                <w:szCs w:val="16"/>
                <w:lang w:val="en-US"/>
              </w:rPr>
              <w:t>elocation</w:t>
            </w:r>
          </w:p>
        </w:tc>
        <w:tc>
          <w:tcPr>
            <w:tcW w:w="116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92E66" w:rsidRPr="00D92E66" w:rsidRDefault="00D92E66" w:rsidP="00577A27">
            <w:pPr>
              <w:tabs>
                <w:tab w:val="left" w:pos="-1440"/>
              </w:tabs>
              <w:jc w:val="center"/>
              <w:rPr>
                <w:rFonts w:cs="Arial"/>
                <w:bCs/>
                <w:sz w:val="16"/>
                <w:szCs w:val="16"/>
                <w:lang w:val="en-US"/>
              </w:rPr>
            </w:pPr>
            <w:r w:rsidRPr="00D92E66">
              <w:rPr>
                <w:rFonts w:cs="Arial"/>
                <w:bCs/>
                <w:sz w:val="16"/>
                <w:szCs w:val="16"/>
                <w:lang w:val="en-US"/>
              </w:rPr>
              <w:t>Model</w:t>
            </w:r>
            <w:r w:rsidR="001A60F6">
              <w:rPr>
                <w:rFonts w:cs="Arial"/>
                <w:bCs/>
                <w:sz w:val="16"/>
                <w:szCs w:val="16"/>
                <w:lang w:val="en-US"/>
              </w:rPr>
              <w:t xml:space="preserve"> </w:t>
            </w:r>
            <w:r w:rsidR="00577A27">
              <w:rPr>
                <w:rFonts w:cs="Arial"/>
                <w:bCs/>
                <w:sz w:val="16"/>
                <w:szCs w:val="16"/>
                <w:lang w:val="en-US"/>
              </w:rPr>
              <w:t>U</w:t>
            </w:r>
            <w:r w:rsidRPr="00D92E66">
              <w:rPr>
                <w:rFonts w:cs="Arial"/>
                <w:bCs/>
                <w:sz w:val="16"/>
                <w:szCs w:val="16"/>
                <w:lang w:val="en-US"/>
              </w:rPr>
              <w:t>ncertainty</w:t>
            </w:r>
          </w:p>
        </w:tc>
        <w:tc>
          <w:tcPr>
            <w:tcW w:w="1466"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92E66" w:rsidRPr="00D92E66" w:rsidRDefault="00D92E66" w:rsidP="00577A27">
            <w:pPr>
              <w:tabs>
                <w:tab w:val="left" w:pos="-1440"/>
              </w:tabs>
              <w:jc w:val="center"/>
              <w:rPr>
                <w:rFonts w:cs="Arial"/>
                <w:bCs/>
                <w:sz w:val="16"/>
                <w:szCs w:val="16"/>
                <w:lang w:val="en-US"/>
              </w:rPr>
            </w:pPr>
            <w:r w:rsidRPr="00D92E66">
              <w:rPr>
                <w:rFonts w:cs="Arial"/>
                <w:bCs/>
                <w:sz w:val="16"/>
                <w:szCs w:val="16"/>
                <w:lang w:val="en-US"/>
              </w:rPr>
              <w:t>Resolution</w:t>
            </w:r>
          </w:p>
        </w:tc>
        <w:tc>
          <w:tcPr>
            <w:tcW w:w="888"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92E66" w:rsidRPr="00D92E66" w:rsidRDefault="00D92E66" w:rsidP="001A60F6">
            <w:pPr>
              <w:tabs>
                <w:tab w:val="left" w:pos="-1440"/>
              </w:tabs>
              <w:jc w:val="center"/>
              <w:rPr>
                <w:rFonts w:cs="Arial"/>
                <w:bCs/>
                <w:sz w:val="16"/>
                <w:szCs w:val="16"/>
                <w:lang w:val="en-US"/>
              </w:rPr>
            </w:pPr>
            <w:r w:rsidRPr="00D92E66">
              <w:rPr>
                <w:rFonts w:cs="Arial"/>
                <w:bCs/>
                <w:sz w:val="16"/>
                <w:szCs w:val="16"/>
                <w:lang w:val="en-US"/>
              </w:rPr>
              <w:t>Forecast length</w:t>
            </w:r>
          </w:p>
        </w:tc>
        <w:tc>
          <w:tcPr>
            <w:tcW w:w="1314"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92E66" w:rsidRPr="00D92E66" w:rsidRDefault="00D92E66" w:rsidP="001A60F6">
            <w:pPr>
              <w:tabs>
                <w:tab w:val="left" w:pos="-1440"/>
              </w:tabs>
              <w:jc w:val="center"/>
              <w:rPr>
                <w:rFonts w:cs="Arial"/>
                <w:bCs/>
                <w:sz w:val="16"/>
                <w:szCs w:val="16"/>
                <w:lang w:val="en-US"/>
              </w:rPr>
            </w:pPr>
            <w:r w:rsidRPr="00D92E66">
              <w:rPr>
                <w:rFonts w:cs="Arial"/>
                <w:bCs/>
                <w:sz w:val="16"/>
                <w:szCs w:val="16"/>
                <w:lang w:val="en-US"/>
              </w:rPr>
              <w:t>Ensemble members</w:t>
            </w:r>
          </w:p>
        </w:tc>
        <w:tc>
          <w:tcPr>
            <w:tcW w:w="1123"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D92E66" w:rsidRPr="00D92E66" w:rsidRDefault="00577A27" w:rsidP="001A60F6">
            <w:pPr>
              <w:tabs>
                <w:tab w:val="left" w:pos="-1440"/>
              </w:tabs>
              <w:jc w:val="center"/>
              <w:rPr>
                <w:rFonts w:cs="Arial"/>
                <w:bCs/>
                <w:sz w:val="16"/>
                <w:szCs w:val="16"/>
                <w:lang w:val="en-US"/>
              </w:rPr>
            </w:pPr>
            <w:r>
              <w:rPr>
                <w:rFonts w:cs="Arial"/>
                <w:bCs/>
                <w:sz w:val="16"/>
                <w:szCs w:val="16"/>
                <w:lang w:val="en-US"/>
              </w:rPr>
              <w:t>Daily F</w:t>
            </w:r>
            <w:r w:rsidR="00D92E66" w:rsidRPr="00D92E66">
              <w:rPr>
                <w:rFonts w:cs="Arial"/>
                <w:bCs/>
                <w:sz w:val="16"/>
                <w:szCs w:val="16"/>
                <w:lang w:val="en-US"/>
              </w:rPr>
              <w:t>requency</w:t>
            </w:r>
          </w:p>
        </w:tc>
      </w:tr>
      <w:tr w:rsidR="00577A27" w:rsidRPr="00D92E66" w:rsidTr="00577A27">
        <w:trPr>
          <w:trHeight w:val="268"/>
          <w:jc w:val="center"/>
        </w:trPr>
        <w:tc>
          <w:tcPr>
            <w:tcW w:w="831"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92E66" w:rsidRPr="00D92E66" w:rsidRDefault="00D92E66" w:rsidP="00577A27">
            <w:pPr>
              <w:tabs>
                <w:tab w:val="left" w:pos="-1440"/>
              </w:tabs>
              <w:jc w:val="center"/>
              <w:rPr>
                <w:rFonts w:cs="Arial"/>
                <w:bCs/>
                <w:sz w:val="16"/>
                <w:szCs w:val="16"/>
                <w:lang w:val="en-US"/>
              </w:rPr>
            </w:pPr>
            <w:r w:rsidRPr="00D92E66">
              <w:rPr>
                <w:rFonts w:cs="Arial"/>
                <w:bCs/>
                <w:sz w:val="16"/>
                <w:szCs w:val="16"/>
                <w:lang w:val="en-US"/>
              </w:rPr>
              <w:t>V1.0</w:t>
            </w: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92E66" w:rsidRPr="00D92E66" w:rsidRDefault="00D92E66" w:rsidP="00577A27">
            <w:pPr>
              <w:tabs>
                <w:tab w:val="left" w:pos="-1440"/>
              </w:tabs>
              <w:jc w:val="center"/>
              <w:rPr>
                <w:rFonts w:cs="Arial"/>
                <w:bCs/>
                <w:sz w:val="16"/>
                <w:szCs w:val="16"/>
                <w:lang w:val="en-US"/>
              </w:rPr>
            </w:pPr>
            <w:r w:rsidRPr="00D92E66">
              <w:rPr>
                <w:rFonts w:cs="Arial"/>
                <w:bCs/>
                <w:sz w:val="16"/>
                <w:szCs w:val="16"/>
                <w:lang w:val="en-US"/>
              </w:rPr>
              <w:t>1992.12</w:t>
            </w:r>
          </w:p>
        </w:tc>
        <w:tc>
          <w:tcPr>
            <w:tcW w:w="1098"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92E66" w:rsidRPr="00D92E66" w:rsidRDefault="001A60F6" w:rsidP="00577A27">
            <w:pPr>
              <w:tabs>
                <w:tab w:val="left" w:pos="-1440"/>
              </w:tabs>
              <w:jc w:val="center"/>
              <w:rPr>
                <w:rFonts w:cs="Arial"/>
                <w:bCs/>
                <w:sz w:val="16"/>
                <w:szCs w:val="16"/>
                <w:lang w:val="en-US"/>
              </w:rPr>
            </w:pPr>
            <w:r>
              <w:rPr>
                <w:rFonts w:cs="Arial"/>
                <w:bCs/>
                <w:sz w:val="16"/>
                <w:szCs w:val="16"/>
                <w:lang w:val="en-US"/>
              </w:rPr>
              <w:t>Breeding Vector</w:t>
            </w:r>
            <w:r w:rsidR="00577A27">
              <w:rPr>
                <w:rFonts w:cs="Arial"/>
                <w:bCs/>
                <w:sz w:val="16"/>
                <w:szCs w:val="16"/>
                <w:lang w:val="en-US"/>
              </w:rPr>
              <w:t xml:space="preserve"> (</w:t>
            </w:r>
            <w:r w:rsidR="00D92E66" w:rsidRPr="00D92E66">
              <w:rPr>
                <w:rFonts w:cs="Arial"/>
                <w:bCs/>
                <w:sz w:val="16"/>
                <w:szCs w:val="16"/>
                <w:lang w:val="en-US"/>
              </w:rPr>
              <w:t>BV</w:t>
            </w:r>
            <w:r w:rsidR="00577A27">
              <w:rPr>
                <w:rFonts w:cs="Arial"/>
                <w:bCs/>
                <w:sz w:val="16"/>
                <w:szCs w:val="16"/>
                <w:lang w:val="en-US"/>
              </w:rPr>
              <w:t>)</w:t>
            </w:r>
          </w:p>
        </w:tc>
        <w:tc>
          <w:tcPr>
            <w:tcW w:w="1045"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92E66" w:rsidRPr="00D92E66" w:rsidRDefault="00D92E66" w:rsidP="00577A27">
            <w:pPr>
              <w:tabs>
                <w:tab w:val="left" w:pos="-1440"/>
              </w:tabs>
              <w:jc w:val="center"/>
              <w:rPr>
                <w:rFonts w:cs="Arial"/>
                <w:bCs/>
                <w:sz w:val="16"/>
                <w:szCs w:val="16"/>
                <w:lang w:val="en-US"/>
              </w:rPr>
            </w:pPr>
            <w:r w:rsidRPr="00D92E66">
              <w:rPr>
                <w:rFonts w:cs="Arial"/>
                <w:bCs/>
                <w:sz w:val="16"/>
                <w:szCs w:val="16"/>
                <w:lang w:val="en-US"/>
              </w:rPr>
              <w:t>None</w:t>
            </w:r>
          </w:p>
        </w:tc>
        <w:tc>
          <w:tcPr>
            <w:tcW w:w="116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92E66" w:rsidRPr="00D92E66" w:rsidRDefault="00D92E66" w:rsidP="00577A27">
            <w:pPr>
              <w:tabs>
                <w:tab w:val="left" w:pos="-1440"/>
              </w:tabs>
              <w:jc w:val="center"/>
              <w:rPr>
                <w:rFonts w:cs="Arial"/>
                <w:bCs/>
                <w:sz w:val="16"/>
                <w:szCs w:val="16"/>
                <w:lang w:val="en-US"/>
              </w:rPr>
            </w:pPr>
            <w:r w:rsidRPr="00D92E66">
              <w:rPr>
                <w:rFonts w:cs="Arial"/>
                <w:bCs/>
                <w:sz w:val="16"/>
                <w:szCs w:val="16"/>
                <w:lang w:val="en-US"/>
              </w:rPr>
              <w:t>None</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92E66" w:rsidRPr="00D92E66" w:rsidRDefault="00D92E66" w:rsidP="00577A27">
            <w:pPr>
              <w:tabs>
                <w:tab w:val="left" w:pos="-1440"/>
              </w:tabs>
              <w:jc w:val="center"/>
              <w:rPr>
                <w:rFonts w:cs="Arial"/>
                <w:bCs/>
                <w:sz w:val="16"/>
                <w:szCs w:val="16"/>
                <w:lang w:val="en-US"/>
              </w:rPr>
            </w:pPr>
            <w:r w:rsidRPr="00D92E66">
              <w:rPr>
                <w:rFonts w:cs="Arial"/>
                <w:bCs/>
                <w:sz w:val="16"/>
                <w:szCs w:val="16"/>
                <w:lang w:val="en-US"/>
              </w:rPr>
              <w:t>T62L18</w:t>
            </w:r>
          </w:p>
        </w:tc>
        <w:tc>
          <w:tcPr>
            <w:tcW w:w="8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92E66" w:rsidRPr="00D92E66" w:rsidRDefault="00D92E66" w:rsidP="001A60F6">
            <w:pPr>
              <w:tabs>
                <w:tab w:val="left" w:pos="-1440"/>
              </w:tabs>
              <w:jc w:val="center"/>
              <w:rPr>
                <w:rFonts w:cs="Arial"/>
                <w:bCs/>
                <w:sz w:val="16"/>
                <w:szCs w:val="16"/>
                <w:lang w:val="en-US"/>
              </w:rPr>
            </w:pPr>
            <w:r w:rsidRPr="00D92E66">
              <w:rPr>
                <w:rFonts w:cs="Arial"/>
                <w:bCs/>
                <w:sz w:val="16"/>
                <w:szCs w:val="16"/>
                <w:lang w:val="en-US"/>
              </w:rPr>
              <w:t>12</w:t>
            </w:r>
          </w:p>
        </w:tc>
        <w:tc>
          <w:tcPr>
            <w:tcW w:w="13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92E66" w:rsidRPr="00D92E66" w:rsidRDefault="00D92E66" w:rsidP="001A60F6">
            <w:pPr>
              <w:tabs>
                <w:tab w:val="left" w:pos="-1440"/>
              </w:tabs>
              <w:jc w:val="center"/>
              <w:rPr>
                <w:rFonts w:cs="Arial"/>
                <w:bCs/>
                <w:sz w:val="16"/>
                <w:szCs w:val="16"/>
                <w:lang w:val="en-US"/>
              </w:rPr>
            </w:pPr>
            <w:r w:rsidRPr="00D92E66">
              <w:rPr>
                <w:rFonts w:cs="Arial"/>
                <w:bCs/>
                <w:sz w:val="16"/>
                <w:szCs w:val="16"/>
                <w:lang w:val="en-US"/>
              </w:rPr>
              <w:t>2</w:t>
            </w:r>
            <w:r w:rsidR="00577A27">
              <w:rPr>
                <w:rFonts w:cs="Arial"/>
                <w:bCs/>
                <w:sz w:val="16"/>
                <w:szCs w:val="16"/>
                <w:lang w:val="en-US"/>
              </w:rPr>
              <w:t>+`</w:t>
            </w:r>
          </w:p>
        </w:tc>
        <w:tc>
          <w:tcPr>
            <w:tcW w:w="1123"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D92E66" w:rsidRPr="00D92E66" w:rsidRDefault="00D92E66" w:rsidP="001A60F6">
            <w:pPr>
              <w:tabs>
                <w:tab w:val="left" w:pos="-1440"/>
              </w:tabs>
              <w:jc w:val="center"/>
              <w:rPr>
                <w:rFonts w:cs="Arial"/>
                <w:bCs/>
                <w:sz w:val="16"/>
                <w:szCs w:val="16"/>
                <w:lang w:val="en-US"/>
              </w:rPr>
            </w:pPr>
            <w:r w:rsidRPr="00D92E66">
              <w:rPr>
                <w:rFonts w:cs="Arial"/>
                <w:bCs/>
                <w:sz w:val="16"/>
                <w:szCs w:val="16"/>
                <w:lang w:val="en-US"/>
              </w:rPr>
              <w:t>00UTC</w:t>
            </w:r>
          </w:p>
        </w:tc>
      </w:tr>
      <w:tr w:rsidR="00577A27" w:rsidRPr="00D92E66" w:rsidTr="00577A27">
        <w:trPr>
          <w:trHeight w:val="286"/>
          <w:jc w:val="center"/>
        </w:trPr>
        <w:tc>
          <w:tcPr>
            <w:tcW w:w="831"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92E66" w:rsidRPr="00D92E66" w:rsidRDefault="00D92E66" w:rsidP="00577A27">
            <w:pPr>
              <w:tabs>
                <w:tab w:val="left" w:pos="-1440"/>
              </w:tabs>
              <w:jc w:val="center"/>
              <w:rPr>
                <w:rFonts w:cs="Arial"/>
                <w:bCs/>
                <w:sz w:val="16"/>
                <w:szCs w:val="16"/>
                <w:lang w:val="en-US"/>
              </w:rPr>
            </w:pPr>
            <w:r w:rsidRPr="00D92E66">
              <w:rPr>
                <w:rFonts w:cs="Arial"/>
                <w:bCs/>
                <w:sz w:val="16"/>
                <w:szCs w:val="16"/>
                <w:lang w:val="en-US"/>
              </w:rPr>
              <w:t>V2.0</w:t>
            </w: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92E66" w:rsidRPr="00D92E66" w:rsidRDefault="00D92E66" w:rsidP="00577A27">
            <w:pPr>
              <w:tabs>
                <w:tab w:val="left" w:pos="-1440"/>
              </w:tabs>
              <w:jc w:val="center"/>
              <w:rPr>
                <w:rFonts w:cs="Arial"/>
                <w:bCs/>
                <w:sz w:val="16"/>
                <w:szCs w:val="16"/>
                <w:lang w:val="en-US"/>
              </w:rPr>
            </w:pPr>
            <w:r w:rsidRPr="00D92E66">
              <w:rPr>
                <w:rFonts w:cs="Arial"/>
                <w:bCs/>
                <w:sz w:val="16"/>
                <w:szCs w:val="16"/>
                <w:lang w:val="en-US"/>
              </w:rPr>
              <w:t>1994.3</w:t>
            </w:r>
          </w:p>
        </w:tc>
        <w:tc>
          <w:tcPr>
            <w:tcW w:w="1098" w:type="dxa"/>
            <w:vMerge/>
            <w:tcBorders>
              <w:top w:val="single" w:sz="8" w:space="0" w:color="000000"/>
              <w:left w:val="single" w:sz="8" w:space="0" w:color="000000"/>
              <w:bottom w:val="single" w:sz="8" w:space="0" w:color="000000"/>
              <w:right w:val="single" w:sz="8" w:space="0" w:color="000000"/>
            </w:tcBorders>
            <w:vAlign w:val="center"/>
            <w:hideMark/>
          </w:tcPr>
          <w:p w:rsidR="00D92E66" w:rsidRPr="00D92E66" w:rsidRDefault="00D92E66" w:rsidP="00577A27">
            <w:pPr>
              <w:tabs>
                <w:tab w:val="left" w:pos="-1440"/>
              </w:tabs>
              <w:jc w:val="center"/>
              <w:rPr>
                <w:rFonts w:cs="Arial"/>
                <w:bCs/>
                <w:sz w:val="16"/>
                <w:szCs w:val="16"/>
                <w:lang w:val="en-US"/>
              </w:rPr>
            </w:pPr>
          </w:p>
        </w:tc>
        <w:tc>
          <w:tcPr>
            <w:tcW w:w="1045" w:type="dxa"/>
            <w:vMerge/>
            <w:tcBorders>
              <w:top w:val="single" w:sz="8" w:space="0" w:color="000000"/>
              <w:left w:val="single" w:sz="8" w:space="0" w:color="000000"/>
              <w:bottom w:val="single" w:sz="8" w:space="0" w:color="000000"/>
              <w:right w:val="single" w:sz="8" w:space="0" w:color="000000"/>
            </w:tcBorders>
            <w:vAlign w:val="center"/>
            <w:hideMark/>
          </w:tcPr>
          <w:p w:rsidR="00D92E66" w:rsidRPr="00D92E66" w:rsidRDefault="00D92E66" w:rsidP="00577A27">
            <w:pPr>
              <w:tabs>
                <w:tab w:val="left" w:pos="-1440"/>
              </w:tabs>
              <w:jc w:val="center"/>
              <w:rPr>
                <w:rFonts w:cs="Arial"/>
                <w:bCs/>
                <w:sz w:val="16"/>
                <w:szCs w:val="16"/>
                <w:lang w:val="en-US"/>
              </w:rPr>
            </w:pPr>
          </w:p>
        </w:tc>
        <w:tc>
          <w:tcPr>
            <w:tcW w:w="1160" w:type="dxa"/>
            <w:vMerge/>
            <w:tcBorders>
              <w:top w:val="single" w:sz="8" w:space="0" w:color="000000"/>
              <w:left w:val="single" w:sz="8" w:space="0" w:color="000000"/>
              <w:bottom w:val="single" w:sz="8" w:space="0" w:color="000000"/>
              <w:right w:val="single" w:sz="8" w:space="0" w:color="000000"/>
            </w:tcBorders>
            <w:vAlign w:val="center"/>
            <w:hideMark/>
          </w:tcPr>
          <w:p w:rsidR="00D92E66" w:rsidRPr="00D92E66" w:rsidRDefault="00D92E66" w:rsidP="00577A27">
            <w:pPr>
              <w:tabs>
                <w:tab w:val="left" w:pos="-1440"/>
              </w:tabs>
              <w:jc w:val="center"/>
              <w:rPr>
                <w:rFonts w:cs="Arial"/>
                <w:bCs/>
                <w:sz w:val="16"/>
                <w:szCs w:val="16"/>
                <w:lang w:val="en-US"/>
              </w:rPr>
            </w:pP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92E66" w:rsidRPr="00D92E66" w:rsidRDefault="00D92E66" w:rsidP="00577A27">
            <w:pPr>
              <w:tabs>
                <w:tab w:val="left" w:pos="-1440"/>
              </w:tabs>
              <w:jc w:val="center"/>
              <w:rPr>
                <w:rFonts w:cs="Arial"/>
                <w:bCs/>
                <w:sz w:val="16"/>
                <w:szCs w:val="16"/>
                <w:lang w:val="en-US"/>
              </w:rPr>
            </w:pPr>
            <w:r w:rsidRPr="00D92E66">
              <w:rPr>
                <w:rFonts w:cs="Arial"/>
                <w:bCs/>
                <w:sz w:val="16"/>
                <w:szCs w:val="16"/>
                <w:lang w:val="en-US"/>
              </w:rPr>
              <w:t>T62L18</w:t>
            </w:r>
          </w:p>
        </w:tc>
        <w:tc>
          <w:tcPr>
            <w:tcW w:w="888" w:type="dxa"/>
            <w:vMerge w:val="restart"/>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D92E66" w:rsidRPr="00D92E66" w:rsidRDefault="00D92E66" w:rsidP="001A60F6">
            <w:pPr>
              <w:tabs>
                <w:tab w:val="left" w:pos="-1440"/>
              </w:tabs>
              <w:jc w:val="center"/>
              <w:rPr>
                <w:rFonts w:cs="Arial"/>
                <w:bCs/>
                <w:sz w:val="16"/>
                <w:szCs w:val="16"/>
                <w:lang w:val="en-US"/>
              </w:rPr>
            </w:pPr>
            <w:r w:rsidRPr="00D92E66">
              <w:rPr>
                <w:rFonts w:cs="Arial"/>
                <w:bCs/>
                <w:sz w:val="16"/>
                <w:szCs w:val="16"/>
                <w:lang w:val="en-US"/>
              </w:rPr>
              <w:t>16</w:t>
            </w:r>
          </w:p>
        </w:tc>
        <w:tc>
          <w:tcPr>
            <w:tcW w:w="13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92E66" w:rsidRPr="00D92E66" w:rsidRDefault="00D92E66" w:rsidP="001A60F6">
            <w:pPr>
              <w:tabs>
                <w:tab w:val="left" w:pos="-1440"/>
              </w:tabs>
              <w:jc w:val="center"/>
              <w:rPr>
                <w:rFonts w:cs="Arial"/>
                <w:bCs/>
                <w:sz w:val="16"/>
                <w:szCs w:val="16"/>
                <w:lang w:val="en-US"/>
              </w:rPr>
            </w:pPr>
            <w:r w:rsidRPr="00D92E66">
              <w:rPr>
                <w:rFonts w:cs="Arial"/>
                <w:bCs/>
                <w:sz w:val="16"/>
                <w:szCs w:val="16"/>
                <w:lang w:val="en-US"/>
              </w:rPr>
              <w:t>10</w:t>
            </w:r>
            <w:r w:rsidR="00577A27">
              <w:rPr>
                <w:rFonts w:cs="Arial"/>
                <w:bCs/>
                <w:sz w:val="16"/>
                <w:szCs w:val="16"/>
                <w:lang w:val="en-US"/>
              </w:rPr>
              <w:t>+1</w:t>
            </w:r>
            <w:r w:rsidRPr="00D92E66">
              <w:rPr>
                <w:rFonts w:cs="Arial"/>
                <w:bCs/>
                <w:sz w:val="16"/>
                <w:szCs w:val="16"/>
                <w:lang w:val="en-US"/>
              </w:rPr>
              <w:t>(00UTC)</w:t>
            </w:r>
          </w:p>
          <w:p w:rsidR="00D92E66" w:rsidRPr="00D92E66" w:rsidRDefault="00D92E66" w:rsidP="001A60F6">
            <w:pPr>
              <w:tabs>
                <w:tab w:val="left" w:pos="-1440"/>
              </w:tabs>
              <w:jc w:val="center"/>
              <w:rPr>
                <w:rFonts w:cs="Arial"/>
                <w:bCs/>
                <w:sz w:val="16"/>
                <w:szCs w:val="16"/>
                <w:lang w:val="en-US"/>
              </w:rPr>
            </w:pPr>
            <w:r w:rsidRPr="00D92E66">
              <w:rPr>
                <w:rFonts w:cs="Arial"/>
                <w:bCs/>
                <w:sz w:val="16"/>
                <w:szCs w:val="16"/>
                <w:lang w:val="en-US"/>
              </w:rPr>
              <w:t>4</w:t>
            </w:r>
            <w:r w:rsidR="00577A27">
              <w:rPr>
                <w:rFonts w:cs="Arial"/>
                <w:bCs/>
                <w:sz w:val="16"/>
                <w:szCs w:val="16"/>
                <w:lang w:val="en-US"/>
              </w:rPr>
              <w:t>+1</w:t>
            </w:r>
            <w:r w:rsidRPr="00D92E66">
              <w:rPr>
                <w:rFonts w:cs="Arial"/>
                <w:bCs/>
                <w:sz w:val="16"/>
                <w:szCs w:val="16"/>
                <w:lang w:val="en-US"/>
              </w:rPr>
              <w:t>(12UTC)</w:t>
            </w:r>
          </w:p>
        </w:tc>
        <w:tc>
          <w:tcPr>
            <w:tcW w:w="1123" w:type="dxa"/>
            <w:vMerge w:val="restart"/>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D92E66" w:rsidRPr="00D92E66" w:rsidRDefault="00D92E66" w:rsidP="001A60F6">
            <w:pPr>
              <w:tabs>
                <w:tab w:val="left" w:pos="-1440"/>
              </w:tabs>
              <w:jc w:val="center"/>
              <w:rPr>
                <w:rFonts w:cs="Arial"/>
                <w:bCs/>
                <w:sz w:val="16"/>
                <w:szCs w:val="16"/>
                <w:lang w:val="en-US"/>
              </w:rPr>
            </w:pPr>
            <w:r w:rsidRPr="00D92E66">
              <w:rPr>
                <w:rFonts w:cs="Arial"/>
                <w:bCs/>
                <w:sz w:val="16"/>
                <w:szCs w:val="16"/>
                <w:lang w:val="en-US"/>
              </w:rPr>
              <w:t>00,12UTC</w:t>
            </w:r>
          </w:p>
        </w:tc>
      </w:tr>
      <w:tr w:rsidR="00577A27" w:rsidRPr="00D92E66" w:rsidTr="00577A27">
        <w:trPr>
          <w:trHeight w:val="295"/>
          <w:jc w:val="center"/>
        </w:trPr>
        <w:tc>
          <w:tcPr>
            <w:tcW w:w="831"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92E66" w:rsidRPr="00D92E66" w:rsidRDefault="00D92E66" w:rsidP="00577A27">
            <w:pPr>
              <w:tabs>
                <w:tab w:val="left" w:pos="-1440"/>
              </w:tabs>
              <w:jc w:val="center"/>
              <w:rPr>
                <w:rFonts w:cs="Arial"/>
                <w:bCs/>
                <w:sz w:val="16"/>
                <w:szCs w:val="16"/>
                <w:lang w:val="en-US"/>
              </w:rPr>
            </w:pPr>
            <w:r w:rsidRPr="00D92E66">
              <w:rPr>
                <w:rFonts w:cs="Arial"/>
                <w:bCs/>
                <w:sz w:val="16"/>
                <w:szCs w:val="16"/>
                <w:lang w:val="en-US"/>
              </w:rPr>
              <w:t>V3.0</w:t>
            </w: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92E66" w:rsidRPr="00D92E66" w:rsidRDefault="00D92E66" w:rsidP="00577A27">
            <w:pPr>
              <w:tabs>
                <w:tab w:val="left" w:pos="-1440"/>
              </w:tabs>
              <w:jc w:val="center"/>
              <w:rPr>
                <w:rFonts w:cs="Arial"/>
                <w:bCs/>
                <w:sz w:val="16"/>
                <w:szCs w:val="16"/>
                <w:lang w:val="en-US"/>
              </w:rPr>
            </w:pPr>
            <w:r w:rsidRPr="00D92E66">
              <w:rPr>
                <w:rFonts w:cs="Arial"/>
                <w:bCs/>
                <w:sz w:val="16"/>
                <w:szCs w:val="16"/>
                <w:lang w:val="en-US"/>
              </w:rPr>
              <w:t>2000.6</w:t>
            </w:r>
          </w:p>
        </w:tc>
        <w:tc>
          <w:tcPr>
            <w:tcW w:w="1098" w:type="dxa"/>
            <w:vMerge/>
            <w:tcBorders>
              <w:top w:val="single" w:sz="8" w:space="0" w:color="000000"/>
              <w:left w:val="single" w:sz="8" w:space="0" w:color="000000"/>
              <w:bottom w:val="single" w:sz="8" w:space="0" w:color="000000"/>
              <w:right w:val="single" w:sz="8" w:space="0" w:color="000000"/>
            </w:tcBorders>
            <w:vAlign w:val="center"/>
            <w:hideMark/>
          </w:tcPr>
          <w:p w:rsidR="00D92E66" w:rsidRPr="00D92E66" w:rsidRDefault="00D92E66" w:rsidP="00577A27">
            <w:pPr>
              <w:tabs>
                <w:tab w:val="left" w:pos="-1440"/>
              </w:tabs>
              <w:jc w:val="center"/>
              <w:rPr>
                <w:rFonts w:cs="Arial"/>
                <w:bCs/>
                <w:sz w:val="16"/>
                <w:szCs w:val="16"/>
                <w:lang w:val="en-US"/>
              </w:rPr>
            </w:pPr>
          </w:p>
        </w:tc>
        <w:tc>
          <w:tcPr>
            <w:tcW w:w="1045" w:type="dxa"/>
            <w:vMerge/>
            <w:tcBorders>
              <w:top w:val="single" w:sz="8" w:space="0" w:color="000000"/>
              <w:left w:val="single" w:sz="8" w:space="0" w:color="000000"/>
              <w:bottom w:val="single" w:sz="8" w:space="0" w:color="000000"/>
              <w:right w:val="single" w:sz="8" w:space="0" w:color="000000"/>
            </w:tcBorders>
            <w:vAlign w:val="center"/>
            <w:hideMark/>
          </w:tcPr>
          <w:p w:rsidR="00D92E66" w:rsidRPr="00D92E66" w:rsidRDefault="00D92E66" w:rsidP="00577A27">
            <w:pPr>
              <w:tabs>
                <w:tab w:val="left" w:pos="-1440"/>
              </w:tabs>
              <w:jc w:val="center"/>
              <w:rPr>
                <w:rFonts w:cs="Arial"/>
                <w:bCs/>
                <w:sz w:val="16"/>
                <w:szCs w:val="16"/>
                <w:lang w:val="en-US"/>
              </w:rPr>
            </w:pPr>
          </w:p>
        </w:tc>
        <w:tc>
          <w:tcPr>
            <w:tcW w:w="1160" w:type="dxa"/>
            <w:vMerge/>
            <w:tcBorders>
              <w:top w:val="single" w:sz="8" w:space="0" w:color="000000"/>
              <w:left w:val="single" w:sz="8" w:space="0" w:color="000000"/>
              <w:bottom w:val="single" w:sz="8" w:space="0" w:color="000000"/>
              <w:right w:val="single" w:sz="8" w:space="0" w:color="000000"/>
            </w:tcBorders>
            <w:vAlign w:val="center"/>
            <w:hideMark/>
          </w:tcPr>
          <w:p w:rsidR="00D92E66" w:rsidRPr="00D92E66" w:rsidRDefault="00D92E66" w:rsidP="00577A27">
            <w:pPr>
              <w:tabs>
                <w:tab w:val="left" w:pos="-1440"/>
              </w:tabs>
              <w:jc w:val="center"/>
              <w:rPr>
                <w:rFonts w:cs="Arial"/>
                <w:bCs/>
                <w:sz w:val="16"/>
                <w:szCs w:val="16"/>
                <w:lang w:val="en-US"/>
              </w:rPr>
            </w:pP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92E66" w:rsidRPr="00D92E66" w:rsidRDefault="00D92E66" w:rsidP="00577A27">
            <w:pPr>
              <w:tabs>
                <w:tab w:val="left" w:pos="-1440"/>
              </w:tabs>
              <w:jc w:val="center"/>
              <w:rPr>
                <w:rFonts w:cs="Arial"/>
                <w:bCs/>
                <w:sz w:val="16"/>
                <w:szCs w:val="16"/>
                <w:lang w:val="en-US"/>
              </w:rPr>
            </w:pPr>
            <w:r w:rsidRPr="00D92E66">
              <w:rPr>
                <w:rFonts w:cs="Arial"/>
                <w:bCs/>
                <w:sz w:val="16"/>
                <w:szCs w:val="16"/>
                <w:lang w:val="en-US"/>
              </w:rPr>
              <w:t>T126L28</w:t>
            </w:r>
            <w:r w:rsidR="001A60F6">
              <w:rPr>
                <w:rFonts w:cs="Arial"/>
                <w:bCs/>
                <w:sz w:val="16"/>
                <w:szCs w:val="16"/>
                <w:lang w:val="en-US"/>
              </w:rPr>
              <w:t xml:space="preserve"> </w:t>
            </w:r>
            <w:r w:rsidRPr="00D92E66">
              <w:rPr>
                <w:rFonts w:cs="Arial"/>
                <w:bCs/>
                <w:sz w:val="16"/>
                <w:szCs w:val="16"/>
                <w:lang w:val="en-US"/>
              </w:rPr>
              <w:t>(0-2.5)</w:t>
            </w:r>
          </w:p>
          <w:p w:rsidR="00D92E66" w:rsidRPr="00D92E66" w:rsidRDefault="00D92E66" w:rsidP="00577A27">
            <w:pPr>
              <w:tabs>
                <w:tab w:val="left" w:pos="-1440"/>
              </w:tabs>
              <w:jc w:val="center"/>
              <w:rPr>
                <w:rFonts w:cs="Arial"/>
                <w:bCs/>
                <w:sz w:val="16"/>
                <w:szCs w:val="16"/>
                <w:lang w:val="en-US"/>
              </w:rPr>
            </w:pPr>
            <w:r w:rsidRPr="00D92E66">
              <w:rPr>
                <w:rFonts w:cs="Arial"/>
                <w:bCs/>
                <w:sz w:val="16"/>
                <w:szCs w:val="16"/>
                <w:lang w:val="en-US"/>
              </w:rPr>
              <w:t>T62L28</w:t>
            </w:r>
            <w:r w:rsidR="001A60F6">
              <w:rPr>
                <w:rFonts w:cs="Arial"/>
                <w:bCs/>
                <w:sz w:val="16"/>
                <w:szCs w:val="16"/>
                <w:lang w:val="en-US"/>
              </w:rPr>
              <w:t xml:space="preserve"> </w:t>
            </w:r>
            <w:r w:rsidRPr="00D92E66">
              <w:rPr>
                <w:rFonts w:cs="Arial"/>
                <w:bCs/>
                <w:sz w:val="16"/>
                <w:szCs w:val="16"/>
                <w:lang w:val="en-US"/>
              </w:rPr>
              <w:t>(2.5-16)</w:t>
            </w:r>
          </w:p>
        </w:tc>
        <w:tc>
          <w:tcPr>
            <w:tcW w:w="888" w:type="dxa"/>
            <w:vMerge/>
            <w:tcBorders>
              <w:top w:val="single" w:sz="8" w:space="0" w:color="000000"/>
              <w:left w:val="single" w:sz="8" w:space="0" w:color="000000"/>
              <w:bottom w:val="single" w:sz="18" w:space="0" w:color="000000"/>
              <w:right w:val="single" w:sz="8" w:space="0" w:color="000000"/>
            </w:tcBorders>
            <w:vAlign w:val="center"/>
            <w:hideMark/>
          </w:tcPr>
          <w:p w:rsidR="00D92E66" w:rsidRPr="00D92E66" w:rsidRDefault="00D92E66" w:rsidP="001A60F6">
            <w:pPr>
              <w:tabs>
                <w:tab w:val="left" w:pos="-1440"/>
              </w:tabs>
              <w:jc w:val="center"/>
              <w:rPr>
                <w:rFonts w:cs="Arial"/>
                <w:bCs/>
                <w:sz w:val="16"/>
                <w:szCs w:val="16"/>
                <w:lang w:val="en-US"/>
              </w:rPr>
            </w:pPr>
          </w:p>
        </w:tc>
        <w:tc>
          <w:tcPr>
            <w:tcW w:w="1314"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92E66" w:rsidRPr="00D92E66" w:rsidRDefault="00D92E66" w:rsidP="001A60F6">
            <w:pPr>
              <w:tabs>
                <w:tab w:val="left" w:pos="-1440"/>
              </w:tabs>
              <w:jc w:val="center"/>
              <w:rPr>
                <w:rFonts w:cs="Arial"/>
                <w:bCs/>
                <w:sz w:val="16"/>
                <w:szCs w:val="16"/>
                <w:lang w:val="en-US"/>
              </w:rPr>
            </w:pPr>
            <w:r w:rsidRPr="00D92E66">
              <w:rPr>
                <w:rFonts w:cs="Arial"/>
                <w:bCs/>
                <w:sz w:val="16"/>
                <w:szCs w:val="16"/>
                <w:lang w:val="en-US"/>
              </w:rPr>
              <w:t>10</w:t>
            </w:r>
            <w:r w:rsidR="00577A27">
              <w:rPr>
                <w:rFonts w:cs="Arial"/>
                <w:bCs/>
                <w:sz w:val="16"/>
                <w:szCs w:val="16"/>
                <w:lang w:val="en-US"/>
              </w:rPr>
              <w:t>+1</w:t>
            </w:r>
          </w:p>
        </w:tc>
        <w:tc>
          <w:tcPr>
            <w:tcW w:w="1123" w:type="dxa"/>
            <w:vMerge/>
            <w:tcBorders>
              <w:top w:val="single" w:sz="8" w:space="0" w:color="000000"/>
              <w:left w:val="single" w:sz="8" w:space="0" w:color="000000"/>
              <w:bottom w:val="single" w:sz="8" w:space="0" w:color="000000"/>
              <w:right w:val="single" w:sz="18" w:space="0" w:color="000000"/>
            </w:tcBorders>
            <w:vAlign w:val="center"/>
            <w:hideMark/>
          </w:tcPr>
          <w:p w:rsidR="00D92E66" w:rsidRPr="00D92E66" w:rsidRDefault="00D92E66" w:rsidP="001A60F6">
            <w:pPr>
              <w:tabs>
                <w:tab w:val="left" w:pos="-1440"/>
              </w:tabs>
              <w:jc w:val="center"/>
              <w:rPr>
                <w:rFonts w:cs="Arial"/>
                <w:bCs/>
                <w:sz w:val="16"/>
                <w:szCs w:val="16"/>
                <w:lang w:val="en-US"/>
              </w:rPr>
            </w:pPr>
          </w:p>
        </w:tc>
      </w:tr>
      <w:tr w:rsidR="00577A27" w:rsidRPr="00D92E66" w:rsidTr="00577A27">
        <w:trPr>
          <w:trHeight w:val="331"/>
          <w:jc w:val="center"/>
        </w:trPr>
        <w:tc>
          <w:tcPr>
            <w:tcW w:w="831"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92E66" w:rsidRPr="00D92E66" w:rsidRDefault="00D92E66" w:rsidP="00577A27">
            <w:pPr>
              <w:tabs>
                <w:tab w:val="left" w:pos="-1440"/>
              </w:tabs>
              <w:jc w:val="center"/>
              <w:rPr>
                <w:rFonts w:cs="Arial"/>
                <w:bCs/>
                <w:sz w:val="16"/>
                <w:szCs w:val="16"/>
                <w:lang w:val="en-US"/>
              </w:rPr>
            </w:pPr>
            <w:r w:rsidRPr="00D92E66">
              <w:rPr>
                <w:rFonts w:cs="Arial"/>
                <w:bCs/>
                <w:sz w:val="16"/>
                <w:szCs w:val="16"/>
                <w:lang w:val="en-US"/>
              </w:rPr>
              <w:t>V4.0</w:t>
            </w: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92E66" w:rsidRPr="00D92E66" w:rsidRDefault="00D92E66" w:rsidP="00577A27">
            <w:pPr>
              <w:tabs>
                <w:tab w:val="left" w:pos="-1440"/>
              </w:tabs>
              <w:jc w:val="center"/>
              <w:rPr>
                <w:rFonts w:cs="Arial"/>
                <w:bCs/>
                <w:sz w:val="16"/>
                <w:szCs w:val="16"/>
                <w:lang w:val="en-US"/>
              </w:rPr>
            </w:pPr>
            <w:r w:rsidRPr="00D92E66">
              <w:rPr>
                <w:rFonts w:cs="Arial"/>
                <w:bCs/>
                <w:sz w:val="16"/>
                <w:szCs w:val="16"/>
                <w:lang w:val="en-US"/>
              </w:rPr>
              <w:t>2001.1</w:t>
            </w:r>
          </w:p>
        </w:tc>
        <w:tc>
          <w:tcPr>
            <w:tcW w:w="1098" w:type="dxa"/>
            <w:vMerge/>
            <w:tcBorders>
              <w:top w:val="single" w:sz="8" w:space="0" w:color="000000"/>
              <w:left w:val="single" w:sz="8" w:space="0" w:color="000000"/>
              <w:bottom w:val="single" w:sz="8" w:space="0" w:color="000000"/>
              <w:right w:val="single" w:sz="8" w:space="0" w:color="000000"/>
            </w:tcBorders>
            <w:vAlign w:val="center"/>
            <w:hideMark/>
          </w:tcPr>
          <w:p w:rsidR="00D92E66" w:rsidRPr="00D92E66" w:rsidRDefault="00D92E66" w:rsidP="00577A27">
            <w:pPr>
              <w:tabs>
                <w:tab w:val="left" w:pos="-1440"/>
              </w:tabs>
              <w:jc w:val="center"/>
              <w:rPr>
                <w:rFonts w:cs="Arial"/>
                <w:bCs/>
                <w:sz w:val="16"/>
                <w:szCs w:val="16"/>
                <w:lang w:val="en-US"/>
              </w:rPr>
            </w:pPr>
          </w:p>
        </w:tc>
        <w:tc>
          <w:tcPr>
            <w:tcW w:w="1045" w:type="dxa"/>
            <w:vMerge/>
            <w:tcBorders>
              <w:top w:val="single" w:sz="8" w:space="0" w:color="000000"/>
              <w:left w:val="single" w:sz="8" w:space="0" w:color="000000"/>
              <w:bottom w:val="single" w:sz="8" w:space="0" w:color="000000"/>
              <w:right w:val="single" w:sz="8" w:space="0" w:color="000000"/>
            </w:tcBorders>
            <w:vAlign w:val="center"/>
            <w:hideMark/>
          </w:tcPr>
          <w:p w:rsidR="00D92E66" w:rsidRPr="00D92E66" w:rsidRDefault="00D92E66" w:rsidP="00577A27">
            <w:pPr>
              <w:tabs>
                <w:tab w:val="left" w:pos="-1440"/>
              </w:tabs>
              <w:jc w:val="center"/>
              <w:rPr>
                <w:rFonts w:cs="Arial"/>
                <w:bCs/>
                <w:sz w:val="16"/>
                <w:szCs w:val="16"/>
                <w:lang w:val="en-US"/>
              </w:rPr>
            </w:pPr>
          </w:p>
        </w:tc>
        <w:tc>
          <w:tcPr>
            <w:tcW w:w="1160" w:type="dxa"/>
            <w:vMerge/>
            <w:tcBorders>
              <w:top w:val="single" w:sz="8" w:space="0" w:color="000000"/>
              <w:left w:val="single" w:sz="8" w:space="0" w:color="000000"/>
              <w:bottom w:val="single" w:sz="8" w:space="0" w:color="000000"/>
              <w:right w:val="single" w:sz="8" w:space="0" w:color="000000"/>
            </w:tcBorders>
            <w:vAlign w:val="center"/>
            <w:hideMark/>
          </w:tcPr>
          <w:p w:rsidR="00D92E66" w:rsidRPr="00D92E66" w:rsidRDefault="00D92E66" w:rsidP="00577A27">
            <w:pPr>
              <w:tabs>
                <w:tab w:val="left" w:pos="-1440"/>
              </w:tabs>
              <w:jc w:val="center"/>
              <w:rPr>
                <w:rFonts w:cs="Arial"/>
                <w:bCs/>
                <w:sz w:val="16"/>
                <w:szCs w:val="16"/>
                <w:lang w:val="en-US"/>
              </w:rPr>
            </w:pP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92E66" w:rsidRPr="00D92E66" w:rsidRDefault="00D92E66" w:rsidP="00577A27">
            <w:pPr>
              <w:tabs>
                <w:tab w:val="left" w:pos="-1440"/>
              </w:tabs>
              <w:jc w:val="center"/>
              <w:rPr>
                <w:rFonts w:cs="Arial"/>
                <w:bCs/>
                <w:sz w:val="16"/>
                <w:szCs w:val="16"/>
                <w:lang w:val="en-US"/>
              </w:rPr>
            </w:pPr>
            <w:r w:rsidRPr="00D92E66">
              <w:rPr>
                <w:rFonts w:cs="Arial"/>
                <w:bCs/>
                <w:sz w:val="16"/>
                <w:szCs w:val="16"/>
                <w:lang w:val="en-US"/>
              </w:rPr>
              <w:t>T126</w:t>
            </w:r>
            <w:r w:rsidR="001A60F6">
              <w:rPr>
                <w:rFonts w:cs="Arial"/>
                <w:bCs/>
                <w:sz w:val="16"/>
                <w:szCs w:val="16"/>
                <w:lang w:val="en-US"/>
              </w:rPr>
              <w:t xml:space="preserve"> </w:t>
            </w:r>
            <w:r w:rsidRPr="00D92E66">
              <w:rPr>
                <w:rFonts w:cs="Arial"/>
                <w:bCs/>
                <w:sz w:val="16"/>
                <w:szCs w:val="16"/>
                <w:lang w:val="en-US"/>
              </w:rPr>
              <w:t>(0-3.5)</w:t>
            </w:r>
          </w:p>
          <w:p w:rsidR="00D92E66" w:rsidRPr="00D92E66" w:rsidRDefault="00D92E66" w:rsidP="00577A27">
            <w:pPr>
              <w:tabs>
                <w:tab w:val="left" w:pos="-1440"/>
              </w:tabs>
              <w:jc w:val="center"/>
              <w:rPr>
                <w:rFonts w:cs="Arial"/>
                <w:bCs/>
                <w:sz w:val="16"/>
                <w:szCs w:val="16"/>
                <w:lang w:val="en-US"/>
              </w:rPr>
            </w:pPr>
            <w:r w:rsidRPr="00D92E66">
              <w:rPr>
                <w:rFonts w:cs="Arial"/>
                <w:bCs/>
                <w:sz w:val="16"/>
                <w:szCs w:val="16"/>
                <w:lang w:val="en-US"/>
              </w:rPr>
              <w:t>T62L28</w:t>
            </w:r>
            <w:r w:rsidR="001A60F6">
              <w:rPr>
                <w:rFonts w:cs="Arial"/>
                <w:bCs/>
                <w:sz w:val="16"/>
                <w:szCs w:val="16"/>
                <w:lang w:val="en-US"/>
              </w:rPr>
              <w:t xml:space="preserve"> </w:t>
            </w:r>
            <w:r w:rsidRPr="00D92E66">
              <w:rPr>
                <w:rFonts w:cs="Arial"/>
                <w:bCs/>
                <w:sz w:val="16"/>
                <w:szCs w:val="16"/>
                <w:lang w:val="en-US"/>
              </w:rPr>
              <w:t>(3.5-16)</w:t>
            </w:r>
          </w:p>
        </w:tc>
        <w:tc>
          <w:tcPr>
            <w:tcW w:w="888" w:type="dxa"/>
            <w:vMerge/>
            <w:tcBorders>
              <w:top w:val="single" w:sz="8" w:space="0" w:color="000000"/>
              <w:left w:val="single" w:sz="8" w:space="0" w:color="000000"/>
              <w:bottom w:val="single" w:sz="18" w:space="0" w:color="000000"/>
              <w:right w:val="single" w:sz="8" w:space="0" w:color="000000"/>
            </w:tcBorders>
            <w:vAlign w:val="center"/>
            <w:hideMark/>
          </w:tcPr>
          <w:p w:rsidR="00D92E66" w:rsidRPr="00D92E66" w:rsidRDefault="00D92E66" w:rsidP="001A60F6">
            <w:pPr>
              <w:tabs>
                <w:tab w:val="left" w:pos="-1440"/>
              </w:tabs>
              <w:jc w:val="center"/>
              <w:rPr>
                <w:rFonts w:cs="Arial"/>
                <w:bCs/>
                <w:sz w:val="16"/>
                <w:szCs w:val="16"/>
                <w:lang w:val="en-US"/>
              </w:rPr>
            </w:pPr>
          </w:p>
        </w:tc>
        <w:tc>
          <w:tcPr>
            <w:tcW w:w="1314" w:type="dxa"/>
            <w:vMerge/>
            <w:tcBorders>
              <w:top w:val="single" w:sz="8" w:space="0" w:color="000000"/>
              <w:left w:val="single" w:sz="8" w:space="0" w:color="000000"/>
              <w:bottom w:val="single" w:sz="8" w:space="0" w:color="000000"/>
              <w:right w:val="single" w:sz="8" w:space="0" w:color="000000"/>
            </w:tcBorders>
            <w:vAlign w:val="center"/>
            <w:hideMark/>
          </w:tcPr>
          <w:p w:rsidR="00D92E66" w:rsidRPr="00D92E66" w:rsidRDefault="00D92E66" w:rsidP="001A60F6">
            <w:pPr>
              <w:tabs>
                <w:tab w:val="left" w:pos="-1440"/>
              </w:tabs>
              <w:jc w:val="center"/>
              <w:rPr>
                <w:rFonts w:cs="Arial"/>
                <w:bCs/>
                <w:sz w:val="16"/>
                <w:szCs w:val="16"/>
                <w:lang w:val="en-US"/>
              </w:rPr>
            </w:pPr>
          </w:p>
        </w:tc>
        <w:tc>
          <w:tcPr>
            <w:tcW w:w="1123" w:type="dxa"/>
            <w:vMerge/>
            <w:tcBorders>
              <w:top w:val="single" w:sz="8" w:space="0" w:color="000000"/>
              <w:left w:val="single" w:sz="8" w:space="0" w:color="000000"/>
              <w:bottom w:val="single" w:sz="8" w:space="0" w:color="000000"/>
              <w:right w:val="single" w:sz="18" w:space="0" w:color="000000"/>
            </w:tcBorders>
            <w:vAlign w:val="center"/>
            <w:hideMark/>
          </w:tcPr>
          <w:p w:rsidR="00D92E66" w:rsidRPr="00D92E66" w:rsidRDefault="00D92E66" w:rsidP="001A60F6">
            <w:pPr>
              <w:tabs>
                <w:tab w:val="left" w:pos="-1440"/>
              </w:tabs>
              <w:jc w:val="center"/>
              <w:rPr>
                <w:rFonts w:cs="Arial"/>
                <w:bCs/>
                <w:sz w:val="16"/>
                <w:szCs w:val="16"/>
                <w:lang w:val="en-US"/>
              </w:rPr>
            </w:pPr>
          </w:p>
        </w:tc>
      </w:tr>
      <w:tr w:rsidR="00577A27" w:rsidRPr="00D92E66" w:rsidTr="00577A27">
        <w:trPr>
          <w:trHeight w:val="367"/>
          <w:jc w:val="center"/>
        </w:trPr>
        <w:tc>
          <w:tcPr>
            <w:tcW w:w="831"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92E66" w:rsidRPr="00D92E66" w:rsidRDefault="00D92E66" w:rsidP="00577A27">
            <w:pPr>
              <w:tabs>
                <w:tab w:val="left" w:pos="-1440"/>
              </w:tabs>
              <w:jc w:val="center"/>
              <w:rPr>
                <w:rFonts w:cs="Arial"/>
                <w:bCs/>
                <w:sz w:val="16"/>
                <w:szCs w:val="16"/>
                <w:lang w:val="en-US"/>
              </w:rPr>
            </w:pPr>
            <w:r w:rsidRPr="00D92E66">
              <w:rPr>
                <w:rFonts w:cs="Arial"/>
                <w:bCs/>
                <w:sz w:val="16"/>
                <w:szCs w:val="16"/>
                <w:lang w:val="en-US"/>
              </w:rPr>
              <w:t>V5.0</w:t>
            </w: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92E66" w:rsidRPr="00D92E66" w:rsidRDefault="00D92E66" w:rsidP="00577A27">
            <w:pPr>
              <w:tabs>
                <w:tab w:val="left" w:pos="-1440"/>
              </w:tabs>
              <w:jc w:val="center"/>
              <w:rPr>
                <w:rFonts w:cs="Arial"/>
                <w:bCs/>
                <w:sz w:val="16"/>
                <w:szCs w:val="16"/>
                <w:lang w:val="en-US"/>
              </w:rPr>
            </w:pPr>
            <w:r w:rsidRPr="00D92E66">
              <w:rPr>
                <w:rFonts w:cs="Arial"/>
                <w:bCs/>
                <w:sz w:val="16"/>
                <w:szCs w:val="16"/>
                <w:lang w:val="en-US"/>
              </w:rPr>
              <w:t>2004.3</w:t>
            </w:r>
          </w:p>
        </w:tc>
        <w:tc>
          <w:tcPr>
            <w:tcW w:w="1098" w:type="dxa"/>
            <w:vMerge/>
            <w:tcBorders>
              <w:top w:val="single" w:sz="8" w:space="0" w:color="000000"/>
              <w:left w:val="single" w:sz="8" w:space="0" w:color="000000"/>
              <w:bottom w:val="single" w:sz="8" w:space="0" w:color="000000"/>
              <w:right w:val="single" w:sz="8" w:space="0" w:color="000000"/>
            </w:tcBorders>
            <w:vAlign w:val="center"/>
            <w:hideMark/>
          </w:tcPr>
          <w:p w:rsidR="00D92E66" w:rsidRPr="00D92E66" w:rsidRDefault="00D92E66" w:rsidP="00577A27">
            <w:pPr>
              <w:tabs>
                <w:tab w:val="left" w:pos="-1440"/>
              </w:tabs>
              <w:jc w:val="center"/>
              <w:rPr>
                <w:rFonts w:cs="Arial"/>
                <w:bCs/>
                <w:sz w:val="16"/>
                <w:szCs w:val="16"/>
                <w:lang w:val="en-US"/>
              </w:rPr>
            </w:pPr>
          </w:p>
        </w:tc>
        <w:tc>
          <w:tcPr>
            <w:tcW w:w="1045" w:type="dxa"/>
            <w:vMerge/>
            <w:tcBorders>
              <w:top w:val="single" w:sz="8" w:space="0" w:color="000000"/>
              <w:left w:val="single" w:sz="8" w:space="0" w:color="000000"/>
              <w:bottom w:val="single" w:sz="8" w:space="0" w:color="000000"/>
              <w:right w:val="single" w:sz="8" w:space="0" w:color="000000"/>
            </w:tcBorders>
            <w:vAlign w:val="center"/>
            <w:hideMark/>
          </w:tcPr>
          <w:p w:rsidR="00D92E66" w:rsidRPr="00D92E66" w:rsidRDefault="00D92E66" w:rsidP="00577A27">
            <w:pPr>
              <w:tabs>
                <w:tab w:val="left" w:pos="-1440"/>
              </w:tabs>
              <w:jc w:val="center"/>
              <w:rPr>
                <w:rFonts w:cs="Arial"/>
                <w:bCs/>
                <w:sz w:val="16"/>
                <w:szCs w:val="16"/>
                <w:lang w:val="en-US"/>
              </w:rPr>
            </w:pPr>
          </w:p>
        </w:tc>
        <w:tc>
          <w:tcPr>
            <w:tcW w:w="1160" w:type="dxa"/>
            <w:vMerge/>
            <w:tcBorders>
              <w:top w:val="single" w:sz="8" w:space="0" w:color="000000"/>
              <w:left w:val="single" w:sz="8" w:space="0" w:color="000000"/>
              <w:bottom w:val="single" w:sz="8" w:space="0" w:color="000000"/>
              <w:right w:val="single" w:sz="8" w:space="0" w:color="000000"/>
            </w:tcBorders>
            <w:vAlign w:val="center"/>
            <w:hideMark/>
          </w:tcPr>
          <w:p w:rsidR="00D92E66" w:rsidRPr="00D92E66" w:rsidRDefault="00D92E66" w:rsidP="00577A27">
            <w:pPr>
              <w:tabs>
                <w:tab w:val="left" w:pos="-1440"/>
              </w:tabs>
              <w:jc w:val="center"/>
              <w:rPr>
                <w:rFonts w:cs="Arial"/>
                <w:bCs/>
                <w:sz w:val="16"/>
                <w:szCs w:val="16"/>
                <w:lang w:val="en-US"/>
              </w:rPr>
            </w:pP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92E66" w:rsidRPr="00D92E66" w:rsidRDefault="00D92E66" w:rsidP="00577A27">
            <w:pPr>
              <w:tabs>
                <w:tab w:val="left" w:pos="-1440"/>
              </w:tabs>
              <w:jc w:val="center"/>
              <w:rPr>
                <w:rFonts w:cs="Arial"/>
                <w:bCs/>
                <w:sz w:val="16"/>
                <w:szCs w:val="16"/>
                <w:lang w:val="en-US"/>
              </w:rPr>
            </w:pPr>
            <w:r w:rsidRPr="00D92E66">
              <w:rPr>
                <w:rFonts w:cs="Arial"/>
                <w:bCs/>
                <w:sz w:val="16"/>
                <w:szCs w:val="16"/>
                <w:lang w:val="en-US"/>
              </w:rPr>
              <w:t>T126L28</w:t>
            </w:r>
            <w:r w:rsidR="001A60F6">
              <w:rPr>
                <w:rFonts w:cs="Arial"/>
                <w:bCs/>
                <w:sz w:val="16"/>
                <w:szCs w:val="16"/>
                <w:lang w:val="en-US"/>
              </w:rPr>
              <w:t xml:space="preserve"> </w:t>
            </w:r>
            <w:r w:rsidRPr="00D92E66">
              <w:rPr>
                <w:rFonts w:cs="Arial"/>
                <w:bCs/>
                <w:sz w:val="16"/>
                <w:szCs w:val="16"/>
                <w:lang w:val="en-US"/>
              </w:rPr>
              <w:t>(0-7.5)</w:t>
            </w:r>
          </w:p>
          <w:p w:rsidR="00D92E66" w:rsidRPr="00D92E66" w:rsidRDefault="00D92E66" w:rsidP="00577A27">
            <w:pPr>
              <w:tabs>
                <w:tab w:val="left" w:pos="-1440"/>
              </w:tabs>
              <w:jc w:val="center"/>
              <w:rPr>
                <w:rFonts w:cs="Arial"/>
                <w:bCs/>
                <w:sz w:val="16"/>
                <w:szCs w:val="16"/>
                <w:lang w:val="en-US"/>
              </w:rPr>
            </w:pPr>
            <w:r w:rsidRPr="00D92E66">
              <w:rPr>
                <w:rFonts w:cs="Arial"/>
                <w:bCs/>
                <w:sz w:val="16"/>
                <w:szCs w:val="16"/>
                <w:lang w:val="en-US"/>
              </w:rPr>
              <w:t>T62L28</w:t>
            </w:r>
            <w:r w:rsidR="001A60F6">
              <w:rPr>
                <w:rFonts w:cs="Arial"/>
                <w:bCs/>
                <w:sz w:val="16"/>
                <w:szCs w:val="16"/>
                <w:lang w:val="en-US"/>
              </w:rPr>
              <w:t xml:space="preserve"> </w:t>
            </w:r>
            <w:r w:rsidRPr="00D92E66">
              <w:rPr>
                <w:rFonts w:cs="Arial"/>
                <w:bCs/>
                <w:sz w:val="16"/>
                <w:szCs w:val="16"/>
                <w:lang w:val="en-US"/>
              </w:rPr>
              <w:t>(7.5-16)</w:t>
            </w:r>
          </w:p>
        </w:tc>
        <w:tc>
          <w:tcPr>
            <w:tcW w:w="888" w:type="dxa"/>
            <w:vMerge/>
            <w:tcBorders>
              <w:top w:val="single" w:sz="8" w:space="0" w:color="000000"/>
              <w:left w:val="single" w:sz="8" w:space="0" w:color="000000"/>
              <w:bottom w:val="single" w:sz="18" w:space="0" w:color="000000"/>
              <w:right w:val="single" w:sz="8" w:space="0" w:color="000000"/>
            </w:tcBorders>
            <w:vAlign w:val="center"/>
            <w:hideMark/>
          </w:tcPr>
          <w:p w:rsidR="00D92E66" w:rsidRPr="00D92E66" w:rsidRDefault="00D92E66" w:rsidP="001A60F6">
            <w:pPr>
              <w:tabs>
                <w:tab w:val="left" w:pos="-1440"/>
              </w:tabs>
              <w:jc w:val="center"/>
              <w:rPr>
                <w:rFonts w:cs="Arial"/>
                <w:bCs/>
                <w:sz w:val="16"/>
                <w:szCs w:val="16"/>
                <w:lang w:val="en-US"/>
              </w:rPr>
            </w:pPr>
          </w:p>
        </w:tc>
        <w:tc>
          <w:tcPr>
            <w:tcW w:w="1314" w:type="dxa"/>
            <w:vMerge/>
            <w:tcBorders>
              <w:top w:val="single" w:sz="8" w:space="0" w:color="000000"/>
              <w:left w:val="single" w:sz="8" w:space="0" w:color="000000"/>
              <w:bottom w:val="single" w:sz="8" w:space="0" w:color="000000"/>
              <w:right w:val="single" w:sz="8" w:space="0" w:color="000000"/>
            </w:tcBorders>
            <w:vAlign w:val="center"/>
            <w:hideMark/>
          </w:tcPr>
          <w:p w:rsidR="00D92E66" w:rsidRPr="00D92E66" w:rsidRDefault="00D92E66" w:rsidP="001A60F6">
            <w:pPr>
              <w:tabs>
                <w:tab w:val="left" w:pos="-1440"/>
              </w:tabs>
              <w:jc w:val="center"/>
              <w:rPr>
                <w:rFonts w:cs="Arial"/>
                <w:bCs/>
                <w:sz w:val="16"/>
                <w:szCs w:val="16"/>
                <w:lang w:val="en-US"/>
              </w:rPr>
            </w:pPr>
          </w:p>
        </w:tc>
        <w:tc>
          <w:tcPr>
            <w:tcW w:w="1123" w:type="dxa"/>
            <w:vMerge w:val="restart"/>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D92E66" w:rsidRPr="00D92E66" w:rsidRDefault="00D92E66" w:rsidP="001A60F6">
            <w:pPr>
              <w:tabs>
                <w:tab w:val="left" w:pos="-1440"/>
              </w:tabs>
              <w:jc w:val="center"/>
              <w:rPr>
                <w:rFonts w:cs="Arial"/>
                <w:bCs/>
                <w:sz w:val="16"/>
                <w:szCs w:val="16"/>
                <w:lang w:val="en-US"/>
              </w:rPr>
            </w:pPr>
            <w:r w:rsidRPr="00D92E66">
              <w:rPr>
                <w:rFonts w:cs="Arial"/>
                <w:bCs/>
                <w:sz w:val="16"/>
                <w:szCs w:val="16"/>
                <w:lang w:val="en-US"/>
              </w:rPr>
              <w:t>00,06,12,</w:t>
            </w:r>
          </w:p>
          <w:p w:rsidR="00D92E66" w:rsidRPr="00D92E66" w:rsidRDefault="00D92E66" w:rsidP="001A60F6">
            <w:pPr>
              <w:tabs>
                <w:tab w:val="left" w:pos="-1440"/>
              </w:tabs>
              <w:jc w:val="center"/>
              <w:rPr>
                <w:rFonts w:cs="Arial"/>
                <w:bCs/>
                <w:sz w:val="16"/>
                <w:szCs w:val="16"/>
                <w:lang w:val="en-US"/>
              </w:rPr>
            </w:pPr>
            <w:r w:rsidRPr="00D92E66">
              <w:rPr>
                <w:rFonts w:cs="Arial"/>
                <w:bCs/>
                <w:sz w:val="16"/>
                <w:szCs w:val="16"/>
                <w:lang w:val="en-US"/>
              </w:rPr>
              <w:t>18UTC</w:t>
            </w:r>
          </w:p>
        </w:tc>
      </w:tr>
      <w:tr w:rsidR="00577A27" w:rsidRPr="00D92E66" w:rsidTr="00577A27">
        <w:trPr>
          <w:trHeight w:val="286"/>
          <w:jc w:val="center"/>
        </w:trPr>
        <w:tc>
          <w:tcPr>
            <w:tcW w:w="831"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92E66" w:rsidRPr="00D92E66" w:rsidRDefault="00D92E66" w:rsidP="00577A27">
            <w:pPr>
              <w:tabs>
                <w:tab w:val="left" w:pos="-1440"/>
              </w:tabs>
              <w:jc w:val="center"/>
              <w:rPr>
                <w:rFonts w:cs="Arial"/>
                <w:bCs/>
                <w:sz w:val="16"/>
                <w:szCs w:val="16"/>
                <w:lang w:val="en-US"/>
              </w:rPr>
            </w:pPr>
            <w:r w:rsidRPr="00D92E66">
              <w:rPr>
                <w:rFonts w:cs="Arial"/>
                <w:bCs/>
                <w:sz w:val="16"/>
                <w:szCs w:val="16"/>
                <w:lang w:val="en-US"/>
              </w:rPr>
              <w:t>V6.0</w:t>
            </w: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92E66" w:rsidRPr="00D92E66" w:rsidRDefault="00D92E66" w:rsidP="00577A27">
            <w:pPr>
              <w:tabs>
                <w:tab w:val="left" w:pos="-1440"/>
              </w:tabs>
              <w:jc w:val="center"/>
              <w:rPr>
                <w:rFonts w:cs="Arial"/>
                <w:bCs/>
                <w:sz w:val="16"/>
                <w:szCs w:val="16"/>
                <w:lang w:val="en-US"/>
              </w:rPr>
            </w:pPr>
            <w:r w:rsidRPr="00D92E66">
              <w:rPr>
                <w:rFonts w:cs="Arial"/>
                <w:bCs/>
                <w:sz w:val="16"/>
                <w:szCs w:val="16"/>
                <w:lang w:val="en-US"/>
              </w:rPr>
              <w:t>2005.8</w:t>
            </w:r>
          </w:p>
        </w:tc>
        <w:tc>
          <w:tcPr>
            <w:tcW w:w="1098" w:type="dxa"/>
            <w:vMerge/>
            <w:tcBorders>
              <w:top w:val="single" w:sz="8" w:space="0" w:color="000000"/>
              <w:left w:val="single" w:sz="8" w:space="0" w:color="000000"/>
              <w:bottom w:val="single" w:sz="8" w:space="0" w:color="000000"/>
              <w:right w:val="single" w:sz="8" w:space="0" w:color="000000"/>
            </w:tcBorders>
            <w:vAlign w:val="center"/>
            <w:hideMark/>
          </w:tcPr>
          <w:p w:rsidR="00D92E66" w:rsidRPr="00D92E66" w:rsidRDefault="00D92E66" w:rsidP="00577A27">
            <w:pPr>
              <w:tabs>
                <w:tab w:val="left" w:pos="-1440"/>
              </w:tabs>
              <w:jc w:val="center"/>
              <w:rPr>
                <w:rFonts w:cs="Arial"/>
                <w:bCs/>
                <w:sz w:val="16"/>
                <w:szCs w:val="16"/>
                <w:lang w:val="en-US"/>
              </w:rPr>
            </w:pPr>
          </w:p>
        </w:tc>
        <w:tc>
          <w:tcPr>
            <w:tcW w:w="1045" w:type="dxa"/>
            <w:vMerge w:val="restart"/>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D92E66" w:rsidRPr="00D92E66" w:rsidRDefault="00577A27" w:rsidP="00577A27">
            <w:pPr>
              <w:tabs>
                <w:tab w:val="left" w:pos="-1440"/>
              </w:tabs>
              <w:jc w:val="center"/>
              <w:rPr>
                <w:rFonts w:cs="Arial"/>
                <w:bCs/>
                <w:sz w:val="16"/>
                <w:szCs w:val="16"/>
                <w:lang w:val="en-US"/>
              </w:rPr>
            </w:pPr>
            <w:r>
              <w:rPr>
                <w:rFonts w:cs="Arial"/>
                <w:bCs/>
                <w:sz w:val="16"/>
                <w:szCs w:val="16"/>
                <w:lang w:val="en-US"/>
              </w:rPr>
              <w:t>Tropical Storm Relocation (</w:t>
            </w:r>
            <w:r w:rsidR="00D92E66" w:rsidRPr="00D92E66">
              <w:rPr>
                <w:rFonts w:cs="Arial"/>
                <w:bCs/>
                <w:sz w:val="16"/>
                <w:szCs w:val="16"/>
                <w:lang w:val="en-US"/>
              </w:rPr>
              <w:t>TSR</w:t>
            </w:r>
            <w:r>
              <w:rPr>
                <w:rFonts w:cs="Arial"/>
                <w:bCs/>
                <w:sz w:val="16"/>
                <w:szCs w:val="16"/>
                <w:lang w:val="en-US"/>
              </w:rPr>
              <w:t>)</w:t>
            </w:r>
          </w:p>
        </w:tc>
        <w:tc>
          <w:tcPr>
            <w:tcW w:w="1160" w:type="dxa"/>
            <w:vMerge/>
            <w:tcBorders>
              <w:top w:val="single" w:sz="8" w:space="0" w:color="000000"/>
              <w:left w:val="single" w:sz="8" w:space="0" w:color="000000"/>
              <w:bottom w:val="single" w:sz="8" w:space="0" w:color="000000"/>
              <w:right w:val="single" w:sz="8" w:space="0" w:color="000000"/>
            </w:tcBorders>
            <w:vAlign w:val="center"/>
            <w:hideMark/>
          </w:tcPr>
          <w:p w:rsidR="00D92E66" w:rsidRPr="00D92E66" w:rsidRDefault="00D92E66" w:rsidP="00577A27">
            <w:pPr>
              <w:tabs>
                <w:tab w:val="left" w:pos="-1440"/>
              </w:tabs>
              <w:jc w:val="center"/>
              <w:rPr>
                <w:rFonts w:cs="Arial"/>
                <w:bCs/>
                <w:sz w:val="16"/>
                <w:szCs w:val="16"/>
                <w:lang w:val="en-US"/>
              </w:rPr>
            </w:pPr>
          </w:p>
        </w:tc>
        <w:tc>
          <w:tcPr>
            <w:tcW w:w="1466"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92E66" w:rsidRPr="00D92E66" w:rsidRDefault="00D92E66" w:rsidP="00577A27">
            <w:pPr>
              <w:tabs>
                <w:tab w:val="left" w:pos="-1440"/>
              </w:tabs>
              <w:jc w:val="center"/>
              <w:rPr>
                <w:rFonts w:cs="Arial"/>
                <w:bCs/>
                <w:sz w:val="16"/>
                <w:szCs w:val="16"/>
                <w:lang w:val="en-US"/>
              </w:rPr>
            </w:pPr>
            <w:r w:rsidRPr="00D92E66">
              <w:rPr>
                <w:rFonts w:cs="Arial"/>
                <w:bCs/>
                <w:sz w:val="16"/>
                <w:szCs w:val="16"/>
                <w:lang w:val="en-US"/>
              </w:rPr>
              <w:t>T126L28</w:t>
            </w:r>
          </w:p>
        </w:tc>
        <w:tc>
          <w:tcPr>
            <w:tcW w:w="888" w:type="dxa"/>
            <w:vMerge/>
            <w:tcBorders>
              <w:top w:val="single" w:sz="8" w:space="0" w:color="000000"/>
              <w:left w:val="single" w:sz="8" w:space="0" w:color="000000"/>
              <w:bottom w:val="single" w:sz="18" w:space="0" w:color="000000"/>
              <w:right w:val="single" w:sz="8" w:space="0" w:color="000000"/>
            </w:tcBorders>
            <w:vAlign w:val="center"/>
            <w:hideMark/>
          </w:tcPr>
          <w:p w:rsidR="00D92E66" w:rsidRPr="00D92E66" w:rsidRDefault="00D92E66" w:rsidP="001A60F6">
            <w:pPr>
              <w:tabs>
                <w:tab w:val="left" w:pos="-1440"/>
              </w:tabs>
              <w:jc w:val="center"/>
              <w:rPr>
                <w:rFonts w:cs="Arial"/>
                <w:bCs/>
                <w:sz w:val="16"/>
                <w:szCs w:val="16"/>
                <w:lang w:val="en-US"/>
              </w:rPr>
            </w:pPr>
          </w:p>
        </w:tc>
        <w:tc>
          <w:tcPr>
            <w:tcW w:w="1314" w:type="dxa"/>
            <w:vMerge/>
            <w:tcBorders>
              <w:top w:val="single" w:sz="8" w:space="0" w:color="000000"/>
              <w:left w:val="single" w:sz="8" w:space="0" w:color="000000"/>
              <w:bottom w:val="single" w:sz="8" w:space="0" w:color="000000"/>
              <w:right w:val="single" w:sz="8" w:space="0" w:color="000000"/>
            </w:tcBorders>
            <w:vAlign w:val="center"/>
            <w:hideMark/>
          </w:tcPr>
          <w:p w:rsidR="00D92E66" w:rsidRPr="00D92E66" w:rsidRDefault="00D92E66" w:rsidP="001A60F6">
            <w:pPr>
              <w:tabs>
                <w:tab w:val="left" w:pos="-1440"/>
              </w:tabs>
              <w:jc w:val="center"/>
              <w:rPr>
                <w:rFonts w:cs="Arial"/>
                <w:bCs/>
                <w:sz w:val="16"/>
                <w:szCs w:val="16"/>
                <w:lang w:val="en-US"/>
              </w:rPr>
            </w:pPr>
          </w:p>
        </w:tc>
        <w:tc>
          <w:tcPr>
            <w:tcW w:w="1123" w:type="dxa"/>
            <w:vMerge/>
            <w:tcBorders>
              <w:top w:val="single" w:sz="8" w:space="0" w:color="000000"/>
              <w:left w:val="single" w:sz="8" w:space="0" w:color="000000"/>
              <w:bottom w:val="single" w:sz="18" w:space="0" w:color="000000"/>
              <w:right w:val="single" w:sz="18" w:space="0" w:color="000000"/>
            </w:tcBorders>
            <w:vAlign w:val="center"/>
            <w:hideMark/>
          </w:tcPr>
          <w:p w:rsidR="00D92E66" w:rsidRPr="00D92E66" w:rsidRDefault="00D92E66" w:rsidP="001A60F6">
            <w:pPr>
              <w:tabs>
                <w:tab w:val="left" w:pos="-1440"/>
              </w:tabs>
              <w:jc w:val="center"/>
              <w:rPr>
                <w:rFonts w:cs="Arial"/>
                <w:bCs/>
                <w:sz w:val="16"/>
                <w:szCs w:val="16"/>
                <w:lang w:val="en-US"/>
              </w:rPr>
            </w:pPr>
          </w:p>
        </w:tc>
      </w:tr>
      <w:tr w:rsidR="00577A27" w:rsidRPr="00D92E66" w:rsidTr="00577A27">
        <w:trPr>
          <w:trHeight w:val="403"/>
          <w:jc w:val="center"/>
        </w:trPr>
        <w:tc>
          <w:tcPr>
            <w:tcW w:w="831"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92E66" w:rsidRPr="00D92E66" w:rsidRDefault="00D92E66" w:rsidP="00577A27">
            <w:pPr>
              <w:tabs>
                <w:tab w:val="left" w:pos="-1440"/>
              </w:tabs>
              <w:jc w:val="center"/>
              <w:rPr>
                <w:rFonts w:cs="Arial"/>
                <w:bCs/>
                <w:sz w:val="16"/>
                <w:szCs w:val="16"/>
                <w:lang w:val="en-US"/>
              </w:rPr>
            </w:pPr>
            <w:r w:rsidRPr="00D92E66">
              <w:rPr>
                <w:rFonts w:cs="Arial"/>
                <w:bCs/>
                <w:sz w:val="16"/>
                <w:szCs w:val="16"/>
                <w:lang w:val="en-US"/>
              </w:rPr>
              <w:t>V7.0</w:t>
            </w: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92E66" w:rsidRPr="00D92E66" w:rsidRDefault="00D92E66" w:rsidP="00577A27">
            <w:pPr>
              <w:tabs>
                <w:tab w:val="left" w:pos="-1440"/>
              </w:tabs>
              <w:jc w:val="center"/>
              <w:rPr>
                <w:rFonts w:cs="Arial"/>
                <w:bCs/>
                <w:sz w:val="16"/>
                <w:szCs w:val="16"/>
                <w:lang w:val="en-US"/>
              </w:rPr>
            </w:pPr>
            <w:r w:rsidRPr="00D92E66">
              <w:rPr>
                <w:rFonts w:cs="Arial"/>
                <w:bCs/>
                <w:sz w:val="16"/>
                <w:szCs w:val="16"/>
                <w:lang w:val="en-US"/>
              </w:rPr>
              <w:t>2006.5</w:t>
            </w:r>
          </w:p>
        </w:tc>
        <w:tc>
          <w:tcPr>
            <w:tcW w:w="1098"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77A27" w:rsidRDefault="00577A27" w:rsidP="00577A27">
            <w:pPr>
              <w:tabs>
                <w:tab w:val="left" w:pos="-1440"/>
              </w:tabs>
              <w:jc w:val="center"/>
              <w:rPr>
                <w:rFonts w:cs="Arial"/>
                <w:bCs/>
                <w:sz w:val="16"/>
                <w:szCs w:val="16"/>
                <w:lang w:val="en-US"/>
              </w:rPr>
            </w:pPr>
            <w:r>
              <w:rPr>
                <w:rFonts w:cs="Arial"/>
                <w:bCs/>
                <w:sz w:val="16"/>
                <w:szCs w:val="16"/>
                <w:lang w:val="en-US"/>
              </w:rPr>
              <w:t>BV + Ensemble Transform with Rescaling</w:t>
            </w:r>
          </w:p>
          <w:p w:rsidR="00D92E66" w:rsidRPr="00D92E66" w:rsidRDefault="00577A27" w:rsidP="00577A27">
            <w:pPr>
              <w:tabs>
                <w:tab w:val="left" w:pos="-1440"/>
              </w:tabs>
              <w:jc w:val="center"/>
              <w:rPr>
                <w:rFonts w:cs="Arial"/>
                <w:bCs/>
                <w:sz w:val="16"/>
                <w:szCs w:val="16"/>
                <w:lang w:val="en-US"/>
              </w:rPr>
            </w:pPr>
            <w:r>
              <w:rPr>
                <w:rFonts w:cs="Arial"/>
                <w:bCs/>
                <w:sz w:val="16"/>
                <w:szCs w:val="16"/>
                <w:lang w:val="en-US"/>
              </w:rPr>
              <w:t>(</w:t>
            </w:r>
            <w:r w:rsidR="00D92E66" w:rsidRPr="00D92E66">
              <w:rPr>
                <w:rFonts w:cs="Arial"/>
                <w:bCs/>
                <w:sz w:val="16"/>
                <w:szCs w:val="16"/>
                <w:lang w:val="en-US"/>
              </w:rPr>
              <w:t>BV- ETR</w:t>
            </w:r>
            <w:r>
              <w:rPr>
                <w:rFonts w:cs="Arial"/>
                <w:bCs/>
                <w:sz w:val="16"/>
                <w:szCs w:val="16"/>
                <w:lang w:val="en-US"/>
              </w:rPr>
              <w:t>)</w:t>
            </w:r>
          </w:p>
        </w:tc>
        <w:tc>
          <w:tcPr>
            <w:tcW w:w="1045" w:type="dxa"/>
            <w:vMerge/>
            <w:tcBorders>
              <w:top w:val="single" w:sz="8" w:space="0" w:color="000000"/>
              <w:left w:val="single" w:sz="8" w:space="0" w:color="000000"/>
              <w:bottom w:val="single" w:sz="18" w:space="0" w:color="000000"/>
              <w:right w:val="single" w:sz="8" w:space="0" w:color="000000"/>
            </w:tcBorders>
            <w:vAlign w:val="center"/>
            <w:hideMark/>
          </w:tcPr>
          <w:p w:rsidR="00D92E66" w:rsidRPr="00D92E66" w:rsidRDefault="00D92E66" w:rsidP="00577A27">
            <w:pPr>
              <w:tabs>
                <w:tab w:val="left" w:pos="-1440"/>
              </w:tabs>
              <w:jc w:val="center"/>
              <w:rPr>
                <w:rFonts w:cs="Arial"/>
                <w:bCs/>
                <w:sz w:val="16"/>
                <w:szCs w:val="16"/>
                <w:lang w:val="en-US"/>
              </w:rPr>
            </w:pPr>
          </w:p>
        </w:tc>
        <w:tc>
          <w:tcPr>
            <w:tcW w:w="1160" w:type="dxa"/>
            <w:vMerge/>
            <w:tcBorders>
              <w:top w:val="single" w:sz="8" w:space="0" w:color="000000"/>
              <w:left w:val="single" w:sz="8" w:space="0" w:color="000000"/>
              <w:bottom w:val="single" w:sz="8" w:space="0" w:color="000000"/>
              <w:right w:val="single" w:sz="8" w:space="0" w:color="000000"/>
            </w:tcBorders>
            <w:vAlign w:val="center"/>
            <w:hideMark/>
          </w:tcPr>
          <w:p w:rsidR="00D92E66" w:rsidRPr="00D92E66" w:rsidRDefault="00D92E66" w:rsidP="00577A27">
            <w:pPr>
              <w:tabs>
                <w:tab w:val="left" w:pos="-1440"/>
              </w:tabs>
              <w:jc w:val="center"/>
              <w:rPr>
                <w:rFonts w:cs="Arial"/>
                <w:bCs/>
                <w:sz w:val="16"/>
                <w:szCs w:val="16"/>
                <w:lang w:val="en-US"/>
              </w:rPr>
            </w:pPr>
          </w:p>
        </w:tc>
        <w:tc>
          <w:tcPr>
            <w:tcW w:w="1466" w:type="dxa"/>
            <w:vMerge/>
            <w:tcBorders>
              <w:top w:val="single" w:sz="8" w:space="0" w:color="000000"/>
              <w:left w:val="single" w:sz="8" w:space="0" w:color="000000"/>
              <w:bottom w:val="single" w:sz="8" w:space="0" w:color="000000"/>
              <w:right w:val="single" w:sz="8" w:space="0" w:color="000000"/>
            </w:tcBorders>
            <w:vAlign w:val="center"/>
            <w:hideMark/>
          </w:tcPr>
          <w:p w:rsidR="00D92E66" w:rsidRPr="00D92E66" w:rsidRDefault="00D92E66" w:rsidP="00577A27">
            <w:pPr>
              <w:tabs>
                <w:tab w:val="left" w:pos="-1440"/>
              </w:tabs>
              <w:jc w:val="center"/>
              <w:rPr>
                <w:rFonts w:cs="Arial"/>
                <w:bCs/>
                <w:sz w:val="16"/>
                <w:szCs w:val="16"/>
                <w:lang w:val="en-US"/>
              </w:rPr>
            </w:pPr>
          </w:p>
        </w:tc>
        <w:tc>
          <w:tcPr>
            <w:tcW w:w="888" w:type="dxa"/>
            <w:vMerge/>
            <w:tcBorders>
              <w:top w:val="single" w:sz="8" w:space="0" w:color="000000"/>
              <w:left w:val="single" w:sz="8" w:space="0" w:color="000000"/>
              <w:bottom w:val="single" w:sz="18" w:space="0" w:color="000000"/>
              <w:right w:val="single" w:sz="8" w:space="0" w:color="000000"/>
            </w:tcBorders>
            <w:vAlign w:val="center"/>
            <w:hideMark/>
          </w:tcPr>
          <w:p w:rsidR="00D92E66" w:rsidRPr="00D92E66" w:rsidRDefault="00D92E66" w:rsidP="001A60F6">
            <w:pPr>
              <w:tabs>
                <w:tab w:val="left" w:pos="-1440"/>
              </w:tabs>
              <w:jc w:val="center"/>
              <w:rPr>
                <w:rFonts w:cs="Arial"/>
                <w:bCs/>
                <w:sz w:val="16"/>
                <w:szCs w:val="16"/>
                <w:lang w:val="en-US"/>
              </w:rPr>
            </w:pPr>
          </w:p>
        </w:tc>
        <w:tc>
          <w:tcPr>
            <w:tcW w:w="13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92E66" w:rsidRPr="00D92E66" w:rsidRDefault="00D92E66" w:rsidP="001A60F6">
            <w:pPr>
              <w:tabs>
                <w:tab w:val="left" w:pos="-1440"/>
              </w:tabs>
              <w:jc w:val="center"/>
              <w:rPr>
                <w:rFonts w:cs="Arial"/>
                <w:bCs/>
                <w:sz w:val="16"/>
                <w:szCs w:val="16"/>
                <w:lang w:val="en-US"/>
              </w:rPr>
            </w:pPr>
            <w:r w:rsidRPr="00D92E66">
              <w:rPr>
                <w:rFonts w:cs="Arial"/>
                <w:bCs/>
                <w:sz w:val="16"/>
                <w:szCs w:val="16"/>
                <w:lang w:val="en-US"/>
              </w:rPr>
              <w:t>14</w:t>
            </w:r>
            <w:r w:rsidR="00577A27">
              <w:rPr>
                <w:rFonts w:cs="Arial"/>
                <w:bCs/>
                <w:sz w:val="16"/>
                <w:szCs w:val="16"/>
                <w:lang w:val="en-US"/>
              </w:rPr>
              <w:t>+1</w:t>
            </w:r>
          </w:p>
        </w:tc>
        <w:tc>
          <w:tcPr>
            <w:tcW w:w="1123" w:type="dxa"/>
            <w:vMerge/>
            <w:tcBorders>
              <w:top w:val="single" w:sz="8" w:space="0" w:color="000000"/>
              <w:left w:val="single" w:sz="8" w:space="0" w:color="000000"/>
              <w:bottom w:val="single" w:sz="18" w:space="0" w:color="000000"/>
              <w:right w:val="single" w:sz="18" w:space="0" w:color="000000"/>
            </w:tcBorders>
            <w:vAlign w:val="center"/>
            <w:hideMark/>
          </w:tcPr>
          <w:p w:rsidR="00D92E66" w:rsidRPr="00D92E66" w:rsidRDefault="00D92E66" w:rsidP="001A60F6">
            <w:pPr>
              <w:tabs>
                <w:tab w:val="left" w:pos="-1440"/>
              </w:tabs>
              <w:jc w:val="center"/>
              <w:rPr>
                <w:rFonts w:cs="Arial"/>
                <w:bCs/>
                <w:sz w:val="16"/>
                <w:szCs w:val="16"/>
                <w:lang w:val="en-US"/>
              </w:rPr>
            </w:pPr>
          </w:p>
        </w:tc>
      </w:tr>
      <w:tr w:rsidR="00577A27" w:rsidRPr="00D92E66" w:rsidTr="00577A27">
        <w:trPr>
          <w:trHeight w:val="277"/>
          <w:jc w:val="center"/>
        </w:trPr>
        <w:tc>
          <w:tcPr>
            <w:tcW w:w="831"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92E66" w:rsidRPr="00D92E66" w:rsidRDefault="00D92E66" w:rsidP="00577A27">
            <w:pPr>
              <w:tabs>
                <w:tab w:val="left" w:pos="-1440"/>
              </w:tabs>
              <w:jc w:val="center"/>
              <w:rPr>
                <w:rFonts w:cs="Arial"/>
                <w:bCs/>
                <w:sz w:val="16"/>
                <w:szCs w:val="16"/>
                <w:lang w:val="en-US"/>
              </w:rPr>
            </w:pPr>
            <w:r w:rsidRPr="00D92E66">
              <w:rPr>
                <w:rFonts w:cs="Arial"/>
                <w:bCs/>
                <w:sz w:val="16"/>
                <w:szCs w:val="16"/>
                <w:lang w:val="en-US"/>
              </w:rPr>
              <w:t>V8.0</w:t>
            </w: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92E66" w:rsidRPr="00D92E66" w:rsidRDefault="00D92E66" w:rsidP="00577A27">
            <w:pPr>
              <w:tabs>
                <w:tab w:val="left" w:pos="-1440"/>
              </w:tabs>
              <w:jc w:val="center"/>
              <w:rPr>
                <w:rFonts w:cs="Arial"/>
                <w:bCs/>
                <w:sz w:val="16"/>
                <w:szCs w:val="16"/>
                <w:lang w:val="en-US"/>
              </w:rPr>
            </w:pPr>
            <w:r w:rsidRPr="00D92E66">
              <w:rPr>
                <w:rFonts w:cs="Arial"/>
                <w:bCs/>
                <w:sz w:val="16"/>
                <w:szCs w:val="16"/>
                <w:lang w:val="en-US"/>
              </w:rPr>
              <w:t>2007.3</w:t>
            </w:r>
          </w:p>
        </w:tc>
        <w:tc>
          <w:tcPr>
            <w:tcW w:w="1098" w:type="dxa"/>
            <w:vMerge/>
            <w:tcBorders>
              <w:top w:val="single" w:sz="8" w:space="0" w:color="000000"/>
              <w:left w:val="single" w:sz="8" w:space="0" w:color="000000"/>
              <w:bottom w:val="single" w:sz="8" w:space="0" w:color="000000"/>
              <w:right w:val="single" w:sz="8" w:space="0" w:color="000000"/>
            </w:tcBorders>
            <w:vAlign w:val="center"/>
            <w:hideMark/>
          </w:tcPr>
          <w:p w:rsidR="00D92E66" w:rsidRPr="00D92E66" w:rsidRDefault="00D92E66" w:rsidP="00577A27">
            <w:pPr>
              <w:tabs>
                <w:tab w:val="left" w:pos="-1440"/>
              </w:tabs>
              <w:jc w:val="center"/>
              <w:rPr>
                <w:rFonts w:cs="Arial"/>
                <w:bCs/>
                <w:sz w:val="16"/>
                <w:szCs w:val="16"/>
                <w:lang w:val="en-US"/>
              </w:rPr>
            </w:pPr>
          </w:p>
        </w:tc>
        <w:tc>
          <w:tcPr>
            <w:tcW w:w="1045" w:type="dxa"/>
            <w:vMerge/>
            <w:tcBorders>
              <w:top w:val="single" w:sz="8" w:space="0" w:color="000000"/>
              <w:left w:val="single" w:sz="8" w:space="0" w:color="000000"/>
              <w:bottom w:val="single" w:sz="18" w:space="0" w:color="000000"/>
              <w:right w:val="single" w:sz="8" w:space="0" w:color="000000"/>
            </w:tcBorders>
            <w:vAlign w:val="center"/>
            <w:hideMark/>
          </w:tcPr>
          <w:p w:rsidR="00D92E66" w:rsidRPr="00D92E66" w:rsidRDefault="00D92E66" w:rsidP="00577A27">
            <w:pPr>
              <w:tabs>
                <w:tab w:val="left" w:pos="-1440"/>
              </w:tabs>
              <w:jc w:val="center"/>
              <w:rPr>
                <w:rFonts w:cs="Arial"/>
                <w:bCs/>
                <w:sz w:val="16"/>
                <w:szCs w:val="16"/>
                <w:lang w:val="en-US"/>
              </w:rPr>
            </w:pPr>
          </w:p>
        </w:tc>
        <w:tc>
          <w:tcPr>
            <w:tcW w:w="1160" w:type="dxa"/>
            <w:vMerge/>
            <w:tcBorders>
              <w:top w:val="single" w:sz="8" w:space="0" w:color="000000"/>
              <w:left w:val="single" w:sz="8" w:space="0" w:color="000000"/>
              <w:bottom w:val="single" w:sz="8" w:space="0" w:color="000000"/>
              <w:right w:val="single" w:sz="8" w:space="0" w:color="000000"/>
            </w:tcBorders>
            <w:vAlign w:val="center"/>
            <w:hideMark/>
          </w:tcPr>
          <w:p w:rsidR="00D92E66" w:rsidRPr="00D92E66" w:rsidRDefault="00D92E66" w:rsidP="00577A27">
            <w:pPr>
              <w:tabs>
                <w:tab w:val="left" w:pos="-1440"/>
              </w:tabs>
              <w:jc w:val="center"/>
              <w:rPr>
                <w:rFonts w:cs="Arial"/>
                <w:bCs/>
                <w:sz w:val="16"/>
                <w:szCs w:val="16"/>
                <w:lang w:val="en-US"/>
              </w:rPr>
            </w:pPr>
          </w:p>
        </w:tc>
        <w:tc>
          <w:tcPr>
            <w:tcW w:w="1466" w:type="dxa"/>
            <w:vMerge/>
            <w:tcBorders>
              <w:top w:val="single" w:sz="8" w:space="0" w:color="000000"/>
              <w:left w:val="single" w:sz="8" w:space="0" w:color="000000"/>
              <w:bottom w:val="single" w:sz="8" w:space="0" w:color="000000"/>
              <w:right w:val="single" w:sz="8" w:space="0" w:color="000000"/>
            </w:tcBorders>
            <w:vAlign w:val="center"/>
            <w:hideMark/>
          </w:tcPr>
          <w:p w:rsidR="00D92E66" w:rsidRPr="00D92E66" w:rsidRDefault="00D92E66" w:rsidP="00577A27">
            <w:pPr>
              <w:tabs>
                <w:tab w:val="left" w:pos="-1440"/>
              </w:tabs>
              <w:jc w:val="center"/>
              <w:rPr>
                <w:rFonts w:cs="Arial"/>
                <w:bCs/>
                <w:sz w:val="16"/>
                <w:szCs w:val="16"/>
                <w:lang w:val="en-US"/>
              </w:rPr>
            </w:pPr>
          </w:p>
        </w:tc>
        <w:tc>
          <w:tcPr>
            <w:tcW w:w="888" w:type="dxa"/>
            <w:vMerge/>
            <w:tcBorders>
              <w:top w:val="single" w:sz="8" w:space="0" w:color="000000"/>
              <w:left w:val="single" w:sz="8" w:space="0" w:color="000000"/>
              <w:bottom w:val="single" w:sz="18" w:space="0" w:color="000000"/>
              <w:right w:val="single" w:sz="8" w:space="0" w:color="000000"/>
            </w:tcBorders>
            <w:vAlign w:val="center"/>
            <w:hideMark/>
          </w:tcPr>
          <w:p w:rsidR="00D92E66" w:rsidRPr="00D92E66" w:rsidRDefault="00D92E66" w:rsidP="001A60F6">
            <w:pPr>
              <w:tabs>
                <w:tab w:val="left" w:pos="-1440"/>
              </w:tabs>
              <w:jc w:val="center"/>
              <w:rPr>
                <w:rFonts w:cs="Arial"/>
                <w:bCs/>
                <w:sz w:val="16"/>
                <w:szCs w:val="16"/>
                <w:lang w:val="en-US"/>
              </w:rPr>
            </w:pPr>
          </w:p>
        </w:tc>
        <w:tc>
          <w:tcPr>
            <w:tcW w:w="1314" w:type="dxa"/>
            <w:vMerge w:val="restart"/>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D92E66" w:rsidRPr="00D92E66" w:rsidRDefault="00D92E66" w:rsidP="001A60F6">
            <w:pPr>
              <w:tabs>
                <w:tab w:val="left" w:pos="-1440"/>
              </w:tabs>
              <w:jc w:val="center"/>
              <w:rPr>
                <w:rFonts w:cs="Arial"/>
                <w:bCs/>
                <w:sz w:val="16"/>
                <w:szCs w:val="16"/>
                <w:lang w:val="en-US"/>
              </w:rPr>
            </w:pPr>
            <w:r w:rsidRPr="00D92E66">
              <w:rPr>
                <w:rFonts w:cs="Arial"/>
                <w:bCs/>
                <w:sz w:val="16"/>
                <w:szCs w:val="16"/>
                <w:lang w:val="en-US"/>
              </w:rPr>
              <w:t>20</w:t>
            </w:r>
            <w:r w:rsidR="00577A27">
              <w:rPr>
                <w:rFonts w:cs="Arial"/>
                <w:bCs/>
                <w:sz w:val="16"/>
                <w:szCs w:val="16"/>
                <w:lang w:val="en-US"/>
              </w:rPr>
              <w:t>+1</w:t>
            </w:r>
          </w:p>
        </w:tc>
        <w:tc>
          <w:tcPr>
            <w:tcW w:w="1123" w:type="dxa"/>
            <w:vMerge/>
            <w:tcBorders>
              <w:top w:val="single" w:sz="8" w:space="0" w:color="000000"/>
              <w:left w:val="single" w:sz="8" w:space="0" w:color="000000"/>
              <w:bottom w:val="single" w:sz="18" w:space="0" w:color="000000"/>
              <w:right w:val="single" w:sz="18" w:space="0" w:color="000000"/>
            </w:tcBorders>
            <w:vAlign w:val="center"/>
            <w:hideMark/>
          </w:tcPr>
          <w:p w:rsidR="00D92E66" w:rsidRPr="00D92E66" w:rsidRDefault="00D92E66" w:rsidP="001A60F6">
            <w:pPr>
              <w:tabs>
                <w:tab w:val="left" w:pos="-1440"/>
              </w:tabs>
              <w:jc w:val="center"/>
              <w:rPr>
                <w:rFonts w:cs="Arial"/>
                <w:bCs/>
                <w:sz w:val="16"/>
                <w:szCs w:val="16"/>
                <w:lang w:val="en-US"/>
              </w:rPr>
            </w:pPr>
          </w:p>
        </w:tc>
      </w:tr>
      <w:tr w:rsidR="00577A27" w:rsidRPr="00D92E66" w:rsidTr="00577A27">
        <w:trPr>
          <w:trHeight w:val="286"/>
          <w:jc w:val="center"/>
        </w:trPr>
        <w:tc>
          <w:tcPr>
            <w:tcW w:w="831"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92E66" w:rsidRPr="00D92E66" w:rsidRDefault="00D92E66" w:rsidP="00577A27">
            <w:pPr>
              <w:tabs>
                <w:tab w:val="left" w:pos="-1440"/>
              </w:tabs>
              <w:jc w:val="center"/>
              <w:rPr>
                <w:rFonts w:cs="Arial"/>
                <w:bCs/>
                <w:sz w:val="16"/>
                <w:szCs w:val="16"/>
                <w:lang w:val="en-US"/>
              </w:rPr>
            </w:pPr>
            <w:r w:rsidRPr="00D92E66">
              <w:rPr>
                <w:rFonts w:cs="Arial"/>
                <w:bCs/>
                <w:sz w:val="16"/>
                <w:szCs w:val="16"/>
                <w:lang w:val="en-US"/>
              </w:rPr>
              <w:t>V9.0</w:t>
            </w: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92E66" w:rsidRPr="00D92E66" w:rsidRDefault="00D92E66" w:rsidP="00577A27">
            <w:pPr>
              <w:tabs>
                <w:tab w:val="left" w:pos="-1440"/>
              </w:tabs>
              <w:jc w:val="center"/>
              <w:rPr>
                <w:rFonts w:cs="Arial"/>
                <w:bCs/>
                <w:sz w:val="16"/>
                <w:szCs w:val="16"/>
                <w:lang w:val="en-US"/>
              </w:rPr>
            </w:pPr>
            <w:r w:rsidRPr="00D92E66">
              <w:rPr>
                <w:rFonts w:cs="Arial"/>
                <w:bCs/>
                <w:sz w:val="16"/>
                <w:szCs w:val="16"/>
                <w:lang w:val="en-US"/>
              </w:rPr>
              <w:t>2010.2</w:t>
            </w:r>
          </w:p>
        </w:tc>
        <w:tc>
          <w:tcPr>
            <w:tcW w:w="1098" w:type="dxa"/>
            <w:vMerge/>
            <w:tcBorders>
              <w:top w:val="single" w:sz="8" w:space="0" w:color="000000"/>
              <w:left w:val="single" w:sz="8" w:space="0" w:color="000000"/>
              <w:bottom w:val="single" w:sz="8" w:space="0" w:color="000000"/>
              <w:right w:val="single" w:sz="8" w:space="0" w:color="000000"/>
            </w:tcBorders>
            <w:vAlign w:val="center"/>
            <w:hideMark/>
          </w:tcPr>
          <w:p w:rsidR="00D92E66" w:rsidRPr="00D92E66" w:rsidRDefault="00D92E66" w:rsidP="00577A27">
            <w:pPr>
              <w:tabs>
                <w:tab w:val="left" w:pos="-1440"/>
              </w:tabs>
              <w:jc w:val="center"/>
              <w:rPr>
                <w:rFonts w:cs="Arial"/>
                <w:bCs/>
                <w:sz w:val="16"/>
                <w:szCs w:val="16"/>
                <w:lang w:val="en-US"/>
              </w:rPr>
            </w:pPr>
          </w:p>
        </w:tc>
        <w:tc>
          <w:tcPr>
            <w:tcW w:w="1045" w:type="dxa"/>
            <w:vMerge/>
            <w:tcBorders>
              <w:top w:val="single" w:sz="8" w:space="0" w:color="000000"/>
              <w:left w:val="single" w:sz="8" w:space="0" w:color="000000"/>
              <w:bottom w:val="single" w:sz="18" w:space="0" w:color="000000"/>
              <w:right w:val="single" w:sz="8" w:space="0" w:color="000000"/>
            </w:tcBorders>
            <w:vAlign w:val="center"/>
            <w:hideMark/>
          </w:tcPr>
          <w:p w:rsidR="00D92E66" w:rsidRPr="00D92E66" w:rsidRDefault="00D92E66" w:rsidP="00577A27">
            <w:pPr>
              <w:tabs>
                <w:tab w:val="left" w:pos="-1440"/>
              </w:tabs>
              <w:jc w:val="center"/>
              <w:rPr>
                <w:rFonts w:cs="Arial"/>
                <w:bCs/>
                <w:sz w:val="16"/>
                <w:szCs w:val="16"/>
                <w:lang w:val="en-US"/>
              </w:rPr>
            </w:pPr>
          </w:p>
        </w:tc>
        <w:tc>
          <w:tcPr>
            <w:tcW w:w="1160" w:type="dxa"/>
            <w:vMerge w:val="restart"/>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D92E66" w:rsidRPr="00D92E66" w:rsidRDefault="00577A27" w:rsidP="00577A27">
            <w:pPr>
              <w:tabs>
                <w:tab w:val="left" w:pos="-1440"/>
              </w:tabs>
              <w:jc w:val="center"/>
              <w:rPr>
                <w:rFonts w:cs="Arial"/>
                <w:bCs/>
                <w:sz w:val="16"/>
                <w:szCs w:val="16"/>
                <w:lang w:val="en-US"/>
              </w:rPr>
            </w:pPr>
            <w:r>
              <w:rPr>
                <w:rFonts w:cs="Arial"/>
                <w:bCs/>
                <w:sz w:val="16"/>
                <w:szCs w:val="16"/>
                <w:lang w:val="en-US"/>
              </w:rPr>
              <w:t>Stochastic Total Tendency Perturbation (</w:t>
            </w:r>
            <w:r w:rsidR="00D92E66" w:rsidRPr="00D92E66">
              <w:rPr>
                <w:rFonts w:cs="Arial"/>
                <w:bCs/>
                <w:sz w:val="16"/>
                <w:szCs w:val="16"/>
                <w:lang w:val="en-US"/>
              </w:rPr>
              <w:t>STTP</w:t>
            </w:r>
            <w:r>
              <w:rPr>
                <w:rFonts w:cs="Arial"/>
                <w:bCs/>
                <w:sz w:val="16"/>
                <w:szCs w:val="16"/>
                <w:lang w:val="en-US"/>
              </w:rPr>
              <w:t>)</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92E66" w:rsidRPr="00D92E66" w:rsidRDefault="00D92E66" w:rsidP="00577A27">
            <w:pPr>
              <w:tabs>
                <w:tab w:val="left" w:pos="-1440"/>
              </w:tabs>
              <w:jc w:val="center"/>
              <w:rPr>
                <w:rFonts w:cs="Arial"/>
                <w:bCs/>
                <w:sz w:val="16"/>
                <w:szCs w:val="16"/>
                <w:lang w:val="en-US"/>
              </w:rPr>
            </w:pPr>
            <w:r w:rsidRPr="00D92E66">
              <w:rPr>
                <w:rFonts w:cs="Arial"/>
                <w:bCs/>
                <w:sz w:val="16"/>
                <w:szCs w:val="16"/>
                <w:lang w:val="en-US"/>
              </w:rPr>
              <w:t>T190L28</w:t>
            </w:r>
          </w:p>
        </w:tc>
        <w:tc>
          <w:tcPr>
            <w:tcW w:w="888" w:type="dxa"/>
            <w:vMerge/>
            <w:tcBorders>
              <w:top w:val="single" w:sz="8" w:space="0" w:color="000000"/>
              <w:left w:val="single" w:sz="8" w:space="0" w:color="000000"/>
              <w:bottom w:val="single" w:sz="18" w:space="0" w:color="000000"/>
              <w:right w:val="single" w:sz="8" w:space="0" w:color="000000"/>
            </w:tcBorders>
            <w:vAlign w:val="center"/>
            <w:hideMark/>
          </w:tcPr>
          <w:p w:rsidR="00D92E66" w:rsidRPr="00D92E66" w:rsidRDefault="00D92E66" w:rsidP="001A60F6">
            <w:pPr>
              <w:tabs>
                <w:tab w:val="left" w:pos="-1440"/>
              </w:tabs>
              <w:jc w:val="center"/>
              <w:rPr>
                <w:rFonts w:cs="Arial"/>
                <w:bCs/>
                <w:sz w:val="16"/>
                <w:szCs w:val="16"/>
                <w:lang w:val="en-US"/>
              </w:rPr>
            </w:pPr>
          </w:p>
        </w:tc>
        <w:tc>
          <w:tcPr>
            <w:tcW w:w="1314" w:type="dxa"/>
            <w:vMerge/>
            <w:tcBorders>
              <w:top w:val="single" w:sz="8" w:space="0" w:color="000000"/>
              <w:left w:val="single" w:sz="8" w:space="0" w:color="000000"/>
              <w:bottom w:val="single" w:sz="18" w:space="0" w:color="000000"/>
              <w:right w:val="single" w:sz="8" w:space="0" w:color="000000"/>
            </w:tcBorders>
            <w:vAlign w:val="center"/>
            <w:hideMark/>
          </w:tcPr>
          <w:p w:rsidR="00D92E66" w:rsidRPr="00D92E66" w:rsidRDefault="00D92E66" w:rsidP="001A60F6">
            <w:pPr>
              <w:tabs>
                <w:tab w:val="left" w:pos="-1440"/>
              </w:tabs>
              <w:jc w:val="center"/>
              <w:rPr>
                <w:rFonts w:cs="Arial"/>
                <w:bCs/>
                <w:sz w:val="16"/>
                <w:szCs w:val="16"/>
                <w:lang w:val="en-US"/>
              </w:rPr>
            </w:pPr>
          </w:p>
        </w:tc>
        <w:tc>
          <w:tcPr>
            <w:tcW w:w="1123" w:type="dxa"/>
            <w:vMerge/>
            <w:tcBorders>
              <w:top w:val="single" w:sz="8" w:space="0" w:color="000000"/>
              <w:left w:val="single" w:sz="8" w:space="0" w:color="000000"/>
              <w:bottom w:val="single" w:sz="18" w:space="0" w:color="000000"/>
              <w:right w:val="single" w:sz="18" w:space="0" w:color="000000"/>
            </w:tcBorders>
            <w:vAlign w:val="center"/>
            <w:hideMark/>
          </w:tcPr>
          <w:p w:rsidR="00D92E66" w:rsidRPr="00D92E66" w:rsidRDefault="00D92E66" w:rsidP="001A60F6">
            <w:pPr>
              <w:tabs>
                <w:tab w:val="left" w:pos="-1440"/>
              </w:tabs>
              <w:jc w:val="center"/>
              <w:rPr>
                <w:rFonts w:cs="Arial"/>
                <w:bCs/>
                <w:sz w:val="16"/>
                <w:szCs w:val="16"/>
                <w:lang w:val="en-US"/>
              </w:rPr>
            </w:pPr>
          </w:p>
        </w:tc>
      </w:tr>
      <w:tr w:rsidR="00577A27" w:rsidRPr="00D92E66" w:rsidTr="00577A27">
        <w:trPr>
          <w:trHeight w:val="286"/>
          <w:jc w:val="center"/>
        </w:trPr>
        <w:tc>
          <w:tcPr>
            <w:tcW w:w="831"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92E66" w:rsidRPr="00D92E66" w:rsidRDefault="00D92E66" w:rsidP="00577A27">
            <w:pPr>
              <w:tabs>
                <w:tab w:val="left" w:pos="-1440"/>
              </w:tabs>
              <w:jc w:val="center"/>
              <w:rPr>
                <w:rFonts w:cs="Arial"/>
                <w:bCs/>
                <w:sz w:val="16"/>
                <w:szCs w:val="16"/>
                <w:lang w:val="en-US"/>
              </w:rPr>
            </w:pPr>
            <w:r w:rsidRPr="00D92E66">
              <w:rPr>
                <w:rFonts w:cs="Arial"/>
                <w:bCs/>
                <w:sz w:val="16"/>
                <w:szCs w:val="16"/>
                <w:lang w:val="en-US"/>
              </w:rPr>
              <w:t>V10.0</w:t>
            </w: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92E66" w:rsidRPr="00D92E66" w:rsidRDefault="00D92E66" w:rsidP="00577A27">
            <w:pPr>
              <w:tabs>
                <w:tab w:val="left" w:pos="-1440"/>
              </w:tabs>
              <w:jc w:val="center"/>
              <w:rPr>
                <w:rFonts w:cs="Arial"/>
                <w:bCs/>
                <w:sz w:val="16"/>
                <w:szCs w:val="16"/>
                <w:lang w:val="en-US"/>
              </w:rPr>
            </w:pPr>
            <w:r w:rsidRPr="00D92E66">
              <w:rPr>
                <w:rFonts w:cs="Arial"/>
                <w:bCs/>
                <w:sz w:val="16"/>
                <w:szCs w:val="16"/>
                <w:lang w:val="en-US"/>
              </w:rPr>
              <w:t>2012.2</w:t>
            </w:r>
          </w:p>
        </w:tc>
        <w:tc>
          <w:tcPr>
            <w:tcW w:w="1098" w:type="dxa"/>
            <w:vMerge/>
            <w:tcBorders>
              <w:top w:val="single" w:sz="8" w:space="0" w:color="000000"/>
              <w:left w:val="single" w:sz="8" w:space="0" w:color="000000"/>
              <w:bottom w:val="single" w:sz="8" w:space="0" w:color="000000"/>
              <w:right w:val="single" w:sz="8" w:space="0" w:color="000000"/>
            </w:tcBorders>
            <w:vAlign w:val="center"/>
            <w:hideMark/>
          </w:tcPr>
          <w:p w:rsidR="00D92E66" w:rsidRPr="00D92E66" w:rsidRDefault="00D92E66" w:rsidP="00577A27">
            <w:pPr>
              <w:tabs>
                <w:tab w:val="left" w:pos="-1440"/>
              </w:tabs>
              <w:jc w:val="center"/>
              <w:rPr>
                <w:rFonts w:cs="Arial"/>
                <w:bCs/>
                <w:sz w:val="16"/>
                <w:szCs w:val="16"/>
                <w:lang w:val="en-US"/>
              </w:rPr>
            </w:pPr>
          </w:p>
        </w:tc>
        <w:tc>
          <w:tcPr>
            <w:tcW w:w="1045" w:type="dxa"/>
            <w:vMerge/>
            <w:tcBorders>
              <w:top w:val="single" w:sz="8" w:space="0" w:color="000000"/>
              <w:left w:val="single" w:sz="8" w:space="0" w:color="000000"/>
              <w:bottom w:val="single" w:sz="18" w:space="0" w:color="000000"/>
              <w:right w:val="single" w:sz="8" w:space="0" w:color="000000"/>
            </w:tcBorders>
            <w:vAlign w:val="center"/>
            <w:hideMark/>
          </w:tcPr>
          <w:p w:rsidR="00D92E66" w:rsidRPr="00D92E66" w:rsidRDefault="00D92E66" w:rsidP="00577A27">
            <w:pPr>
              <w:tabs>
                <w:tab w:val="left" w:pos="-1440"/>
              </w:tabs>
              <w:jc w:val="center"/>
              <w:rPr>
                <w:rFonts w:cs="Arial"/>
                <w:bCs/>
                <w:sz w:val="16"/>
                <w:szCs w:val="16"/>
                <w:lang w:val="en-US"/>
              </w:rPr>
            </w:pPr>
          </w:p>
        </w:tc>
        <w:tc>
          <w:tcPr>
            <w:tcW w:w="1160" w:type="dxa"/>
            <w:vMerge/>
            <w:tcBorders>
              <w:top w:val="single" w:sz="8" w:space="0" w:color="000000"/>
              <w:left w:val="single" w:sz="8" w:space="0" w:color="000000"/>
              <w:bottom w:val="single" w:sz="18" w:space="0" w:color="000000"/>
              <w:right w:val="single" w:sz="8" w:space="0" w:color="000000"/>
            </w:tcBorders>
            <w:vAlign w:val="center"/>
            <w:hideMark/>
          </w:tcPr>
          <w:p w:rsidR="00D92E66" w:rsidRPr="00D92E66" w:rsidRDefault="00D92E66" w:rsidP="00577A27">
            <w:pPr>
              <w:tabs>
                <w:tab w:val="left" w:pos="-1440"/>
              </w:tabs>
              <w:jc w:val="center"/>
              <w:rPr>
                <w:rFonts w:cs="Arial"/>
                <w:bCs/>
                <w:sz w:val="16"/>
                <w:szCs w:val="16"/>
                <w:lang w:val="en-US"/>
              </w:rPr>
            </w:pP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92E66" w:rsidRPr="00D92E66" w:rsidRDefault="00D92E66" w:rsidP="00577A27">
            <w:pPr>
              <w:tabs>
                <w:tab w:val="left" w:pos="-1440"/>
              </w:tabs>
              <w:jc w:val="center"/>
              <w:rPr>
                <w:rFonts w:cs="Arial"/>
                <w:bCs/>
                <w:sz w:val="16"/>
                <w:szCs w:val="16"/>
                <w:lang w:val="en-US"/>
              </w:rPr>
            </w:pPr>
            <w:r w:rsidRPr="00D92E66">
              <w:rPr>
                <w:rFonts w:cs="Arial"/>
                <w:bCs/>
                <w:sz w:val="16"/>
                <w:szCs w:val="16"/>
                <w:lang w:val="en-US"/>
              </w:rPr>
              <w:t>T254L42 (0-8)</w:t>
            </w:r>
          </w:p>
          <w:p w:rsidR="00D92E66" w:rsidRPr="00D92E66" w:rsidRDefault="00D92E66" w:rsidP="00577A27">
            <w:pPr>
              <w:tabs>
                <w:tab w:val="left" w:pos="-1440"/>
              </w:tabs>
              <w:jc w:val="center"/>
              <w:rPr>
                <w:rFonts w:cs="Arial"/>
                <w:bCs/>
                <w:sz w:val="16"/>
                <w:szCs w:val="16"/>
                <w:lang w:val="en-US"/>
              </w:rPr>
            </w:pPr>
            <w:r w:rsidRPr="00D92E66">
              <w:rPr>
                <w:rFonts w:cs="Arial"/>
                <w:bCs/>
                <w:sz w:val="16"/>
                <w:szCs w:val="16"/>
                <w:lang w:val="en-US"/>
              </w:rPr>
              <w:t>T190L42</w:t>
            </w:r>
            <w:r w:rsidR="001A60F6">
              <w:rPr>
                <w:rFonts w:cs="Arial"/>
                <w:bCs/>
                <w:sz w:val="16"/>
                <w:szCs w:val="16"/>
                <w:lang w:val="en-US"/>
              </w:rPr>
              <w:t xml:space="preserve"> </w:t>
            </w:r>
            <w:r w:rsidRPr="00D92E66">
              <w:rPr>
                <w:rFonts w:cs="Arial"/>
                <w:bCs/>
                <w:sz w:val="16"/>
                <w:szCs w:val="16"/>
                <w:lang w:val="en-US"/>
              </w:rPr>
              <w:t>(8-16)</w:t>
            </w:r>
          </w:p>
        </w:tc>
        <w:tc>
          <w:tcPr>
            <w:tcW w:w="888" w:type="dxa"/>
            <w:vMerge/>
            <w:tcBorders>
              <w:top w:val="single" w:sz="8" w:space="0" w:color="000000"/>
              <w:left w:val="single" w:sz="8" w:space="0" w:color="000000"/>
              <w:bottom w:val="single" w:sz="18" w:space="0" w:color="000000"/>
              <w:right w:val="single" w:sz="8" w:space="0" w:color="000000"/>
            </w:tcBorders>
            <w:vAlign w:val="center"/>
            <w:hideMark/>
          </w:tcPr>
          <w:p w:rsidR="00D92E66" w:rsidRPr="00D92E66" w:rsidRDefault="00D92E66" w:rsidP="001A60F6">
            <w:pPr>
              <w:tabs>
                <w:tab w:val="left" w:pos="-1440"/>
              </w:tabs>
              <w:jc w:val="center"/>
              <w:rPr>
                <w:rFonts w:cs="Arial"/>
                <w:bCs/>
                <w:sz w:val="16"/>
                <w:szCs w:val="16"/>
                <w:lang w:val="en-US"/>
              </w:rPr>
            </w:pPr>
          </w:p>
        </w:tc>
        <w:tc>
          <w:tcPr>
            <w:tcW w:w="1314" w:type="dxa"/>
            <w:vMerge/>
            <w:tcBorders>
              <w:top w:val="single" w:sz="8" w:space="0" w:color="000000"/>
              <w:left w:val="single" w:sz="8" w:space="0" w:color="000000"/>
              <w:bottom w:val="single" w:sz="18" w:space="0" w:color="000000"/>
              <w:right w:val="single" w:sz="8" w:space="0" w:color="000000"/>
            </w:tcBorders>
            <w:vAlign w:val="center"/>
            <w:hideMark/>
          </w:tcPr>
          <w:p w:rsidR="00D92E66" w:rsidRPr="00D92E66" w:rsidRDefault="00D92E66" w:rsidP="001A60F6">
            <w:pPr>
              <w:tabs>
                <w:tab w:val="left" w:pos="-1440"/>
              </w:tabs>
              <w:jc w:val="center"/>
              <w:rPr>
                <w:rFonts w:cs="Arial"/>
                <w:bCs/>
                <w:sz w:val="16"/>
                <w:szCs w:val="16"/>
                <w:lang w:val="en-US"/>
              </w:rPr>
            </w:pPr>
          </w:p>
        </w:tc>
        <w:tc>
          <w:tcPr>
            <w:tcW w:w="1123" w:type="dxa"/>
            <w:vMerge/>
            <w:tcBorders>
              <w:top w:val="single" w:sz="8" w:space="0" w:color="000000"/>
              <w:left w:val="single" w:sz="8" w:space="0" w:color="000000"/>
              <w:bottom w:val="single" w:sz="18" w:space="0" w:color="000000"/>
              <w:right w:val="single" w:sz="18" w:space="0" w:color="000000"/>
            </w:tcBorders>
            <w:vAlign w:val="center"/>
            <w:hideMark/>
          </w:tcPr>
          <w:p w:rsidR="00D92E66" w:rsidRPr="00D92E66" w:rsidRDefault="00D92E66" w:rsidP="001A60F6">
            <w:pPr>
              <w:tabs>
                <w:tab w:val="left" w:pos="-1440"/>
              </w:tabs>
              <w:jc w:val="center"/>
              <w:rPr>
                <w:rFonts w:cs="Arial"/>
                <w:bCs/>
                <w:sz w:val="16"/>
                <w:szCs w:val="16"/>
                <w:lang w:val="en-US"/>
              </w:rPr>
            </w:pPr>
          </w:p>
        </w:tc>
      </w:tr>
      <w:tr w:rsidR="00577A27" w:rsidRPr="00D92E66" w:rsidTr="00577A27">
        <w:trPr>
          <w:trHeight w:val="232"/>
          <w:jc w:val="center"/>
        </w:trPr>
        <w:tc>
          <w:tcPr>
            <w:tcW w:w="831"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D92E66" w:rsidRPr="00D92E66" w:rsidRDefault="00D92E66" w:rsidP="00577A27">
            <w:pPr>
              <w:tabs>
                <w:tab w:val="left" w:pos="-1440"/>
              </w:tabs>
              <w:jc w:val="center"/>
              <w:rPr>
                <w:rFonts w:cs="Arial"/>
                <w:bCs/>
                <w:sz w:val="16"/>
                <w:szCs w:val="16"/>
                <w:lang w:val="en-US"/>
              </w:rPr>
            </w:pPr>
            <w:r w:rsidRPr="00D92E66">
              <w:rPr>
                <w:rFonts w:cs="Arial"/>
                <w:bCs/>
                <w:sz w:val="16"/>
                <w:szCs w:val="16"/>
                <w:lang w:val="en-US"/>
              </w:rPr>
              <w:t>V11.0</w:t>
            </w:r>
          </w:p>
        </w:tc>
        <w:tc>
          <w:tcPr>
            <w:tcW w:w="867"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D92E66" w:rsidRPr="00D92E66" w:rsidRDefault="001A60F6" w:rsidP="00577A27">
            <w:pPr>
              <w:tabs>
                <w:tab w:val="left" w:pos="-1440"/>
              </w:tabs>
              <w:jc w:val="center"/>
              <w:rPr>
                <w:rFonts w:cs="Arial"/>
                <w:bCs/>
                <w:sz w:val="16"/>
                <w:szCs w:val="16"/>
                <w:lang w:val="en-US"/>
              </w:rPr>
            </w:pPr>
            <w:r>
              <w:rPr>
                <w:rFonts w:cs="Arial"/>
                <w:bCs/>
                <w:sz w:val="16"/>
                <w:szCs w:val="16"/>
                <w:lang w:val="en-US"/>
              </w:rPr>
              <w:t>2015</w:t>
            </w:r>
            <w:r w:rsidR="00D92E66" w:rsidRPr="00D92E66">
              <w:rPr>
                <w:rFonts w:cs="Arial"/>
                <w:bCs/>
                <w:sz w:val="16"/>
                <w:szCs w:val="16"/>
                <w:lang w:val="en-US"/>
              </w:rPr>
              <w:t>.12</w:t>
            </w:r>
          </w:p>
        </w:tc>
        <w:tc>
          <w:tcPr>
            <w:tcW w:w="1098"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D92E66" w:rsidRPr="00D92E66" w:rsidRDefault="00D92E66" w:rsidP="00577A27">
            <w:pPr>
              <w:tabs>
                <w:tab w:val="left" w:pos="-1440"/>
              </w:tabs>
              <w:jc w:val="center"/>
              <w:rPr>
                <w:rFonts w:cs="Arial"/>
                <w:bCs/>
                <w:sz w:val="16"/>
                <w:szCs w:val="16"/>
                <w:lang w:val="en-US"/>
              </w:rPr>
            </w:pPr>
            <w:proofErr w:type="spellStart"/>
            <w:r w:rsidRPr="00D92E66">
              <w:rPr>
                <w:rFonts w:cs="Arial"/>
                <w:bCs/>
                <w:sz w:val="16"/>
                <w:szCs w:val="16"/>
                <w:lang w:val="en-US"/>
              </w:rPr>
              <w:t>EnKF</w:t>
            </w:r>
            <w:proofErr w:type="spellEnd"/>
            <w:r w:rsidRPr="00D92E66">
              <w:rPr>
                <w:rFonts w:cs="Arial"/>
                <w:bCs/>
                <w:sz w:val="16"/>
                <w:szCs w:val="16"/>
                <w:lang w:val="en-US"/>
              </w:rPr>
              <w:t xml:space="preserve"> (f06)</w:t>
            </w:r>
          </w:p>
        </w:tc>
        <w:tc>
          <w:tcPr>
            <w:tcW w:w="1045" w:type="dxa"/>
            <w:vMerge/>
            <w:tcBorders>
              <w:top w:val="single" w:sz="8" w:space="0" w:color="000000"/>
              <w:left w:val="single" w:sz="8" w:space="0" w:color="000000"/>
              <w:bottom w:val="single" w:sz="18" w:space="0" w:color="000000"/>
              <w:right w:val="single" w:sz="8" w:space="0" w:color="000000"/>
            </w:tcBorders>
            <w:vAlign w:val="center"/>
            <w:hideMark/>
          </w:tcPr>
          <w:p w:rsidR="00D92E66" w:rsidRPr="00D92E66" w:rsidRDefault="00D92E66" w:rsidP="00577A27">
            <w:pPr>
              <w:tabs>
                <w:tab w:val="left" w:pos="-1440"/>
              </w:tabs>
              <w:jc w:val="center"/>
              <w:rPr>
                <w:rFonts w:cs="Arial"/>
                <w:bCs/>
                <w:sz w:val="16"/>
                <w:szCs w:val="16"/>
                <w:lang w:val="en-US"/>
              </w:rPr>
            </w:pPr>
          </w:p>
        </w:tc>
        <w:tc>
          <w:tcPr>
            <w:tcW w:w="1160" w:type="dxa"/>
            <w:vMerge/>
            <w:tcBorders>
              <w:top w:val="single" w:sz="8" w:space="0" w:color="000000"/>
              <w:left w:val="single" w:sz="8" w:space="0" w:color="000000"/>
              <w:bottom w:val="single" w:sz="18" w:space="0" w:color="000000"/>
              <w:right w:val="single" w:sz="8" w:space="0" w:color="000000"/>
            </w:tcBorders>
            <w:vAlign w:val="center"/>
            <w:hideMark/>
          </w:tcPr>
          <w:p w:rsidR="00D92E66" w:rsidRPr="00D92E66" w:rsidRDefault="00D92E66" w:rsidP="00577A27">
            <w:pPr>
              <w:tabs>
                <w:tab w:val="left" w:pos="-1440"/>
              </w:tabs>
              <w:jc w:val="center"/>
              <w:rPr>
                <w:rFonts w:cs="Arial"/>
                <w:bCs/>
                <w:sz w:val="16"/>
                <w:szCs w:val="16"/>
                <w:lang w:val="en-US"/>
              </w:rPr>
            </w:pPr>
          </w:p>
        </w:tc>
        <w:tc>
          <w:tcPr>
            <w:tcW w:w="1466"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D92E66" w:rsidRPr="00D92E66" w:rsidRDefault="00D92E66" w:rsidP="00577A27">
            <w:pPr>
              <w:tabs>
                <w:tab w:val="left" w:pos="-1440"/>
              </w:tabs>
              <w:jc w:val="center"/>
              <w:rPr>
                <w:rFonts w:cs="Arial"/>
                <w:bCs/>
                <w:sz w:val="16"/>
                <w:szCs w:val="16"/>
                <w:lang w:val="en-US"/>
              </w:rPr>
            </w:pPr>
            <w:r w:rsidRPr="00D92E66">
              <w:rPr>
                <w:rFonts w:cs="Arial"/>
                <w:bCs/>
                <w:sz w:val="16"/>
                <w:szCs w:val="16"/>
                <w:lang w:val="en-US"/>
              </w:rPr>
              <w:t>T</w:t>
            </w:r>
            <w:r w:rsidR="00577A27" w:rsidRPr="00577A27">
              <w:rPr>
                <w:rFonts w:cs="Arial"/>
                <w:bCs/>
                <w:sz w:val="10"/>
                <w:szCs w:val="10"/>
                <w:lang w:val="en-US"/>
              </w:rPr>
              <w:t>L</w:t>
            </w:r>
            <w:r w:rsidRPr="00D92E66">
              <w:rPr>
                <w:rFonts w:cs="Arial"/>
                <w:bCs/>
                <w:sz w:val="16"/>
                <w:szCs w:val="16"/>
                <w:lang w:val="en-US"/>
              </w:rPr>
              <w:t>574L64 (0-8)</w:t>
            </w:r>
          </w:p>
          <w:p w:rsidR="00D92E66" w:rsidRPr="00D92E66" w:rsidRDefault="00D92E66" w:rsidP="00577A27">
            <w:pPr>
              <w:tabs>
                <w:tab w:val="left" w:pos="-1440"/>
              </w:tabs>
              <w:jc w:val="center"/>
              <w:rPr>
                <w:rFonts w:cs="Arial"/>
                <w:bCs/>
                <w:sz w:val="16"/>
                <w:szCs w:val="16"/>
                <w:lang w:val="en-US"/>
              </w:rPr>
            </w:pPr>
            <w:r w:rsidRPr="00D92E66">
              <w:rPr>
                <w:rFonts w:cs="Arial"/>
                <w:bCs/>
                <w:sz w:val="16"/>
                <w:szCs w:val="16"/>
                <w:lang w:val="en-US"/>
              </w:rPr>
              <w:t>T</w:t>
            </w:r>
            <w:r w:rsidR="00577A27" w:rsidRPr="00577A27">
              <w:rPr>
                <w:rFonts w:cs="Arial"/>
                <w:bCs/>
                <w:sz w:val="10"/>
                <w:szCs w:val="10"/>
                <w:lang w:val="en-US"/>
              </w:rPr>
              <w:t>L</w:t>
            </w:r>
            <w:r w:rsidRPr="00D92E66">
              <w:rPr>
                <w:rFonts w:cs="Arial"/>
                <w:bCs/>
                <w:sz w:val="16"/>
                <w:szCs w:val="16"/>
                <w:lang w:val="en-US"/>
              </w:rPr>
              <w:t>382L64</w:t>
            </w:r>
            <w:r w:rsidR="001A60F6">
              <w:rPr>
                <w:rFonts w:cs="Arial"/>
                <w:bCs/>
                <w:sz w:val="16"/>
                <w:szCs w:val="16"/>
                <w:lang w:val="en-US"/>
              </w:rPr>
              <w:t xml:space="preserve"> </w:t>
            </w:r>
            <w:r w:rsidRPr="00D92E66">
              <w:rPr>
                <w:rFonts w:cs="Arial"/>
                <w:bCs/>
                <w:sz w:val="16"/>
                <w:szCs w:val="16"/>
                <w:lang w:val="en-US"/>
              </w:rPr>
              <w:t>(8-16)</w:t>
            </w:r>
          </w:p>
        </w:tc>
        <w:tc>
          <w:tcPr>
            <w:tcW w:w="888" w:type="dxa"/>
            <w:vMerge/>
            <w:tcBorders>
              <w:top w:val="single" w:sz="8" w:space="0" w:color="000000"/>
              <w:left w:val="single" w:sz="8" w:space="0" w:color="000000"/>
              <w:bottom w:val="single" w:sz="18" w:space="0" w:color="000000"/>
              <w:right w:val="single" w:sz="8" w:space="0" w:color="000000"/>
            </w:tcBorders>
            <w:vAlign w:val="center"/>
            <w:hideMark/>
          </w:tcPr>
          <w:p w:rsidR="00D92E66" w:rsidRPr="00D92E66" w:rsidRDefault="00D92E66" w:rsidP="001A60F6">
            <w:pPr>
              <w:tabs>
                <w:tab w:val="left" w:pos="-1440"/>
              </w:tabs>
              <w:jc w:val="center"/>
              <w:rPr>
                <w:rFonts w:cs="Arial"/>
                <w:bCs/>
                <w:sz w:val="16"/>
                <w:szCs w:val="16"/>
                <w:lang w:val="en-US"/>
              </w:rPr>
            </w:pPr>
          </w:p>
        </w:tc>
        <w:tc>
          <w:tcPr>
            <w:tcW w:w="1314" w:type="dxa"/>
            <w:vMerge/>
            <w:tcBorders>
              <w:top w:val="single" w:sz="8" w:space="0" w:color="000000"/>
              <w:left w:val="single" w:sz="8" w:space="0" w:color="000000"/>
              <w:bottom w:val="single" w:sz="18" w:space="0" w:color="000000"/>
              <w:right w:val="single" w:sz="8" w:space="0" w:color="000000"/>
            </w:tcBorders>
            <w:vAlign w:val="center"/>
            <w:hideMark/>
          </w:tcPr>
          <w:p w:rsidR="00D92E66" w:rsidRPr="00D92E66" w:rsidRDefault="00D92E66" w:rsidP="001A60F6">
            <w:pPr>
              <w:tabs>
                <w:tab w:val="left" w:pos="-1440"/>
              </w:tabs>
              <w:jc w:val="center"/>
              <w:rPr>
                <w:rFonts w:cs="Arial"/>
                <w:bCs/>
                <w:sz w:val="16"/>
                <w:szCs w:val="16"/>
                <w:lang w:val="en-US"/>
              </w:rPr>
            </w:pPr>
          </w:p>
        </w:tc>
        <w:tc>
          <w:tcPr>
            <w:tcW w:w="1123" w:type="dxa"/>
            <w:vMerge/>
            <w:tcBorders>
              <w:top w:val="single" w:sz="8" w:space="0" w:color="000000"/>
              <w:left w:val="single" w:sz="8" w:space="0" w:color="000000"/>
              <w:bottom w:val="single" w:sz="18" w:space="0" w:color="000000"/>
              <w:right w:val="single" w:sz="18" w:space="0" w:color="000000"/>
            </w:tcBorders>
            <w:vAlign w:val="center"/>
            <w:hideMark/>
          </w:tcPr>
          <w:p w:rsidR="00D92E66" w:rsidRPr="00D92E66" w:rsidRDefault="00D92E66" w:rsidP="001A60F6">
            <w:pPr>
              <w:tabs>
                <w:tab w:val="left" w:pos="-1440"/>
              </w:tabs>
              <w:jc w:val="center"/>
              <w:rPr>
                <w:rFonts w:cs="Arial"/>
                <w:bCs/>
                <w:sz w:val="16"/>
                <w:szCs w:val="16"/>
                <w:lang w:val="en-US"/>
              </w:rPr>
            </w:pPr>
          </w:p>
        </w:tc>
      </w:tr>
    </w:tbl>
    <w:p w:rsidR="00D92E66" w:rsidRPr="00D409A3" w:rsidRDefault="00D92E66" w:rsidP="001A60F6">
      <w:pPr>
        <w:tabs>
          <w:tab w:val="left" w:pos="-1440"/>
        </w:tabs>
        <w:jc w:val="center"/>
        <w:rPr>
          <w:rFonts w:cs="Arial"/>
          <w:bCs/>
          <w:lang w:val="en-US"/>
        </w:rPr>
      </w:pPr>
    </w:p>
    <w:p w:rsidR="007403DD" w:rsidRPr="007403DD" w:rsidRDefault="00F63501" w:rsidP="007403DD">
      <w:pPr>
        <w:tabs>
          <w:tab w:val="left" w:pos="-1440"/>
        </w:tabs>
        <w:spacing w:before="60" w:after="120"/>
        <w:jc w:val="both"/>
        <w:rPr>
          <w:rFonts w:cs="Arial"/>
          <w:b/>
          <w:bCs/>
          <w:lang w:val="en-US"/>
        </w:rPr>
      </w:pPr>
      <w:r>
        <w:rPr>
          <w:rFonts w:cs="Arial"/>
          <w:b/>
          <w:bCs/>
          <w:lang w:val="en-US"/>
        </w:rPr>
        <w:t>2</w:t>
      </w:r>
      <w:r w:rsidR="007403DD" w:rsidRPr="007403DD">
        <w:rPr>
          <w:rFonts w:cs="Arial"/>
          <w:b/>
          <w:bCs/>
          <w:lang w:val="en-US"/>
        </w:rPr>
        <w:t>.3</w:t>
      </w:r>
      <w:r w:rsidR="007403DD" w:rsidRPr="007403DD">
        <w:rPr>
          <w:rFonts w:cs="Arial"/>
          <w:b/>
          <w:bCs/>
          <w:lang w:val="en-US"/>
        </w:rPr>
        <w:tab/>
        <w:t xml:space="preserve"> Post Processing Products</w:t>
      </w:r>
    </w:p>
    <w:p w:rsidR="007403DD" w:rsidRPr="007403DD" w:rsidRDefault="00F63501" w:rsidP="007403DD">
      <w:pPr>
        <w:tabs>
          <w:tab w:val="left" w:pos="-1440"/>
        </w:tabs>
        <w:spacing w:before="60" w:after="120"/>
        <w:jc w:val="both"/>
        <w:rPr>
          <w:rFonts w:cs="Arial"/>
          <w:b/>
          <w:bCs/>
          <w:lang w:val="en-US"/>
        </w:rPr>
      </w:pPr>
      <w:r>
        <w:rPr>
          <w:rFonts w:cs="Arial"/>
          <w:b/>
          <w:bCs/>
          <w:lang w:val="en-US"/>
        </w:rPr>
        <w:t>2</w:t>
      </w:r>
      <w:r w:rsidR="007403DD" w:rsidRPr="007403DD">
        <w:rPr>
          <w:rFonts w:cs="Arial"/>
          <w:b/>
          <w:bCs/>
          <w:lang w:val="en-US"/>
        </w:rPr>
        <w:t>.3.1 Global products at 1x1 degree resolution:</w:t>
      </w:r>
    </w:p>
    <w:p w:rsidR="007403DD" w:rsidRPr="00D409A3" w:rsidRDefault="007403DD" w:rsidP="007403DD">
      <w:pPr>
        <w:tabs>
          <w:tab w:val="left" w:pos="-1440"/>
        </w:tabs>
        <w:spacing w:before="60" w:after="120"/>
        <w:jc w:val="both"/>
        <w:rPr>
          <w:rFonts w:cs="Arial"/>
          <w:bCs/>
          <w:lang w:val="en-US"/>
        </w:rPr>
      </w:pPr>
      <w:r w:rsidRPr="00D409A3">
        <w:rPr>
          <w:rFonts w:cs="Arial"/>
          <w:bCs/>
          <w:lang w:val="en-US"/>
        </w:rPr>
        <w:t xml:space="preserve">A set of probabilistic forecasts of 10%, 50%, 90%, ensemble mean, mode and spread </w:t>
      </w:r>
      <w:r w:rsidR="001912E5">
        <w:rPr>
          <w:rFonts w:cs="Arial"/>
          <w:bCs/>
          <w:lang w:val="en-US"/>
        </w:rPr>
        <w:t>have been generated daily for 50</w:t>
      </w:r>
      <w:r w:rsidRPr="00D409A3">
        <w:rPr>
          <w:rFonts w:cs="Arial"/>
          <w:bCs/>
          <w:lang w:val="en-US"/>
        </w:rPr>
        <w:t xml:space="preserve"> bias corrected variables.</w:t>
      </w:r>
    </w:p>
    <w:p w:rsidR="007403DD" w:rsidRPr="007403DD" w:rsidRDefault="00F63501" w:rsidP="007403DD">
      <w:pPr>
        <w:tabs>
          <w:tab w:val="left" w:pos="-1440"/>
        </w:tabs>
        <w:spacing w:before="60" w:after="120"/>
        <w:jc w:val="both"/>
        <w:rPr>
          <w:rFonts w:cs="Arial"/>
          <w:b/>
          <w:bCs/>
          <w:lang w:val="en-US"/>
        </w:rPr>
      </w:pPr>
      <w:r>
        <w:rPr>
          <w:rFonts w:cs="Arial"/>
          <w:b/>
          <w:bCs/>
          <w:lang w:val="en-US"/>
        </w:rPr>
        <w:t>2</w:t>
      </w:r>
      <w:r w:rsidR="001912E5">
        <w:rPr>
          <w:rFonts w:cs="Arial"/>
          <w:b/>
          <w:bCs/>
          <w:lang w:val="en-US"/>
        </w:rPr>
        <w:t>.3.2 CONUS products at 2.5x2.5</w:t>
      </w:r>
      <w:r w:rsidR="007403DD" w:rsidRPr="007403DD">
        <w:rPr>
          <w:rFonts w:cs="Arial"/>
          <w:b/>
          <w:bCs/>
          <w:lang w:val="en-US"/>
        </w:rPr>
        <w:t>km resolution</w:t>
      </w:r>
    </w:p>
    <w:p w:rsidR="007403DD" w:rsidRPr="00D409A3" w:rsidRDefault="007403DD" w:rsidP="007403DD">
      <w:pPr>
        <w:tabs>
          <w:tab w:val="left" w:pos="-1440"/>
        </w:tabs>
        <w:spacing w:before="60" w:after="120"/>
        <w:jc w:val="both"/>
        <w:rPr>
          <w:rFonts w:cs="Arial"/>
          <w:bCs/>
          <w:lang w:val="en-US"/>
        </w:rPr>
      </w:pPr>
      <w:r w:rsidRPr="00D409A3">
        <w:rPr>
          <w:rFonts w:cs="Arial"/>
          <w:bCs/>
          <w:lang w:val="en-US"/>
        </w:rPr>
        <w:t>A set of probabilistic forecast of 10%, 50%, 90%, ensemble mean, mode and spread</w:t>
      </w:r>
      <w:r w:rsidR="001912E5">
        <w:rPr>
          <w:rFonts w:cs="Arial"/>
          <w:bCs/>
          <w:lang w:val="en-US"/>
        </w:rPr>
        <w:t xml:space="preserve"> have been generated daily for 10</w:t>
      </w:r>
      <w:r w:rsidRPr="00D409A3">
        <w:rPr>
          <w:rFonts w:cs="Arial"/>
          <w:bCs/>
          <w:lang w:val="en-US"/>
        </w:rPr>
        <w:t xml:space="preserve"> surface variables.</w:t>
      </w:r>
    </w:p>
    <w:p w:rsidR="007403DD" w:rsidRPr="007403DD" w:rsidRDefault="007403DD" w:rsidP="007403DD">
      <w:pPr>
        <w:tabs>
          <w:tab w:val="left" w:pos="-1440"/>
        </w:tabs>
        <w:spacing w:before="60" w:after="120"/>
        <w:jc w:val="both"/>
        <w:rPr>
          <w:rFonts w:cs="Arial"/>
          <w:b/>
          <w:bCs/>
          <w:lang w:val="en-US"/>
        </w:rPr>
      </w:pPr>
      <w:r w:rsidRPr="007403DD">
        <w:rPr>
          <w:rFonts w:cs="Arial"/>
          <w:b/>
          <w:bCs/>
          <w:lang w:val="en-US"/>
        </w:rPr>
        <w:t>2</w:t>
      </w:r>
      <w:r w:rsidR="001912E5">
        <w:rPr>
          <w:rFonts w:cs="Arial"/>
          <w:b/>
          <w:bCs/>
          <w:lang w:val="en-US"/>
        </w:rPr>
        <w:t>.3.3 Alaska Region products at 3x3</w:t>
      </w:r>
      <w:r w:rsidRPr="007403DD">
        <w:rPr>
          <w:rFonts w:cs="Arial"/>
          <w:b/>
          <w:bCs/>
          <w:lang w:val="en-US"/>
        </w:rPr>
        <w:t>km resolution</w:t>
      </w:r>
    </w:p>
    <w:p w:rsidR="007403DD" w:rsidRDefault="007403DD" w:rsidP="007403DD">
      <w:pPr>
        <w:tabs>
          <w:tab w:val="left" w:pos="-1440"/>
        </w:tabs>
        <w:spacing w:before="60" w:after="120"/>
        <w:jc w:val="both"/>
        <w:rPr>
          <w:rFonts w:cs="Arial"/>
          <w:bCs/>
          <w:lang w:val="en-US"/>
        </w:rPr>
      </w:pPr>
      <w:r w:rsidRPr="00D409A3">
        <w:rPr>
          <w:rFonts w:cs="Arial"/>
          <w:bCs/>
          <w:lang w:val="en-US"/>
        </w:rPr>
        <w:t>A set of probabilistic forecast of 10%, 50%, 90%, ensemble mean, mode and spread</w:t>
      </w:r>
      <w:r w:rsidR="001912E5">
        <w:rPr>
          <w:rFonts w:cs="Arial"/>
          <w:bCs/>
          <w:lang w:val="en-US"/>
        </w:rPr>
        <w:t xml:space="preserve"> have been generated daily for 10</w:t>
      </w:r>
      <w:r w:rsidRPr="00D409A3">
        <w:rPr>
          <w:rFonts w:cs="Arial"/>
          <w:bCs/>
          <w:lang w:val="en-US"/>
        </w:rPr>
        <w:t xml:space="preserve"> surface variables.</w:t>
      </w:r>
    </w:p>
    <w:p w:rsidR="00294D3E" w:rsidRPr="00294D3E" w:rsidRDefault="00294D3E" w:rsidP="007403DD">
      <w:pPr>
        <w:tabs>
          <w:tab w:val="left" w:pos="-1440"/>
        </w:tabs>
        <w:spacing w:before="60" w:after="120"/>
        <w:jc w:val="both"/>
        <w:rPr>
          <w:rFonts w:cs="Arial"/>
          <w:b/>
          <w:bCs/>
          <w:lang w:val="en-US"/>
        </w:rPr>
      </w:pPr>
      <w:r w:rsidRPr="00294D3E">
        <w:rPr>
          <w:rFonts w:cs="Arial"/>
          <w:b/>
          <w:bCs/>
          <w:lang w:val="en-US"/>
        </w:rPr>
        <w:t>2.3.4 Products Access</w:t>
      </w:r>
    </w:p>
    <w:p w:rsidR="00294D3E" w:rsidRDefault="00D40802" w:rsidP="007403DD">
      <w:pPr>
        <w:tabs>
          <w:tab w:val="left" w:pos="-1440"/>
        </w:tabs>
        <w:spacing w:before="60" w:after="120"/>
        <w:jc w:val="both"/>
        <w:rPr>
          <w:rFonts w:cs="Arial"/>
          <w:bCs/>
          <w:lang w:val="en-US"/>
        </w:rPr>
      </w:pPr>
      <w:r>
        <w:rPr>
          <w:rFonts w:cs="Arial"/>
          <w:bCs/>
          <w:lang w:val="en-US"/>
        </w:rPr>
        <w:t>All NCEP ensemble</w:t>
      </w:r>
      <w:r w:rsidR="00233B96">
        <w:rPr>
          <w:rFonts w:cs="Arial"/>
          <w:bCs/>
          <w:lang w:val="en-US"/>
        </w:rPr>
        <w:t xml:space="preserve">,, </w:t>
      </w:r>
      <w:r>
        <w:rPr>
          <w:rFonts w:cs="Arial"/>
          <w:bCs/>
          <w:lang w:val="en-US"/>
        </w:rPr>
        <w:t xml:space="preserve">CMC global ensemble, FNMOC global ensemble, </w:t>
      </w:r>
      <w:r w:rsidR="00233B96">
        <w:rPr>
          <w:rFonts w:cs="Arial"/>
          <w:bCs/>
          <w:lang w:val="en-US"/>
        </w:rPr>
        <w:t xml:space="preserve">and North American Ensemble Forecasting System </w:t>
      </w:r>
      <w:r>
        <w:rPr>
          <w:rFonts w:cs="Arial"/>
          <w:bCs/>
          <w:lang w:val="en-US"/>
        </w:rPr>
        <w:t xml:space="preserve">(NAEFS) </w:t>
      </w:r>
      <w:r w:rsidR="00233B96">
        <w:rPr>
          <w:rFonts w:cs="Arial"/>
          <w:bCs/>
          <w:lang w:val="en-US"/>
        </w:rPr>
        <w:t xml:space="preserve">ensemble </w:t>
      </w:r>
      <w:r>
        <w:rPr>
          <w:rFonts w:cs="Arial"/>
          <w:bCs/>
          <w:lang w:val="en-US"/>
        </w:rPr>
        <w:t>products</w:t>
      </w:r>
      <w:r w:rsidR="00233B96">
        <w:rPr>
          <w:rFonts w:cs="Arial"/>
          <w:bCs/>
          <w:lang w:val="en-US"/>
        </w:rPr>
        <w:t xml:space="preserve"> can</w:t>
      </w:r>
      <w:r w:rsidR="00294D3E">
        <w:rPr>
          <w:rFonts w:cs="Arial"/>
          <w:bCs/>
          <w:lang w:val="en-US"/>
        </w:rPr>
        <w:t xml:space="preserve"> be accessed publically through:</w:t>
      </w:r>
    </w:p>
    <w:p w:rsidR="00294D3E" w:rsidRDefault="00294D3E" w:rsidP="007403DD">
      <w:pPr>
        <w:tabs>
          <w:tab w:val="left" w:pos="-1440"/>
        </w:tabs>
        <w:spacing w:before="60" w:after="120"/>
        <w:jc w:val="both"/>
        <w:rPr>
          <w:rFonts w:cs="Arial"/>
          <w:bCs/>
          <w:lang w:val="en-US"/>
        </w:rPr>
      </w:pPr>
      <w:r>
        <w:rPr>
          <w:rFonts w:cs="Arial"/>
          <w:bCs/>
          <w:lang w:val="en-US"/>
        </w:rPr>
        <w:t xml:space="preserve">NCEP ftp - </w:t>
      </w:r>
      <w:hyperlink r:id="rId10" w:history="1">
        <w:r w:rsidRPr="00B450F8">
          <w:rPr>
            <w:rStyle w:val="Hyperlink"/>
            <w:rFonts w:cs="Arial"/>
            <w:bCs/>
            <w:lang w:val="en-US"/>
          </w:rPr>
          <w:t>ftp://ftpprd.ncep.noaa.gov/pub/data/nccf/com/gens/prod/</w:t>
        </w:r>
      </w:hyperlink>
      <w:r>
        <w:rPr>
          <w:rFonts w:cs="Arial"/>
          <w:bCs/>
          <w:lang w:val="en-US"/>
        </w:rPr>
        <w:t xml:space="preserve">  </w:t>
      </w:r>
    </w:p>
    <w:p w:rsidR="00294D3E" w:rsidRDefault="00A87DB1" w:rsidP="007403DD">
      <w:pPr>
        <w:tabs>
          <w:tab w:val="left" w:pos="-1440"/>
        </w:tabs>
        <w:spacing w:before="60" w:after="120"/>
        <w:jc w:val="both"/>
        <w:rPr>
          <w:rFonts w:cs="Arial"/>
          <w:bCs/>
          <w:lang w:val="en-US"/>
        </w:rPr>
      </w:pPr>
      <w:r>
        <w:rPr>
          <w:rFonts w:cs="Arial"/>
          <w:bCs/>
          <w:lang w:val="en-US"/>
        </w:rPr>
        <w:t>a</w:t>
      </w:r>
      <w:r w:rsidR="00294D3E">
        <w:rPr>
          <w:rFonts w:cs="Arial"/>
          <w:bCs/>
          <w:lang w:val="en-US"/>
        </w:rPr>
        <w:t xml:space="preserve">nd </w:t>
      </w:r>
    </w:p>
    <w:p w:rsidR="00294D3E" w:rsidRPr="00D409A3" w:rsidRDefault="00294D3E" w:rsidP="007403DD">
      <w:pPr>
        <w:tabs>
          <w:tab w:val="left" w:pos="-1440"/>
        </w:tabs>
        <w:spacing w:before="60" w:after="120"/>
        <w:jc w:val="both"/>
        <w:rPr>
          <w:rFonts w:cs="Arial"/>
          <w:bCs/>
          <w:lang w:val="en-US"/>
        </w:rPr>
      </w:pPr>
      <w:r>
        <w:rPr>
          <w:rFonts w:cs="Arial"/>
          <w:bCs/>
          <w:lang w:val="en-US"/>
        </w:rPr>
        <w:t xml:space="preserve">NCEP NOMADS - </w:t>
      </w:r>
      <w:hyperlink r:id="rId11" w:history="1">
        <w:r w:rsidRPr="00B450F8">
          <w:rPr>
            <w:rStyle w:val="Hyperlink"/>
            <w:rFonts w:cs="Arial"/>
            <w:bCs/>
            <w:lang w:val="en-US"/>
          </w:rPr>
          <w:t>http://nomads.ncep.noaa.gov/</w:t>
        </w:r>
      </w:hyperlink>
      <w:r>
        <w:rPr>
          <w:rFonts w:cs="Arial"/>
          <w:bCs/>
          <w:lang w:val="en-US"/>
        </w:rPr>
        <w:t xml:space="preserve"> </w:t>
      </w:r>
    </w:p>
    <w:p w:rsidR="007403DD" w:rsidRPr="007403DD" w:rsidRDefault="007403DD" w:rsidP="007403DD">
      <w:pPr>
        <w:tabs>
          <w:tab w:val="left" w:pos="-1440"/>
        </w:tabs>
        <w:spacing w:before="60" w:after="120"/>
        <w:jc w:val="both"/>
        <w:rPr>
          <w:rFonts w:cs="Arial"/>
          <w:b/>
          <w:bCs/>
          <w:lang w:val="en-US"/>
        </w:rPr>
      </w:pPr>
      <w:r w:rsidRPr="007403DD">
        <w:rPr>
          <w:rFonts w:cs="Arial"/>
          <w:b/>
          <w:bCs/>
          <w:lang w:val="en-US"/>
        </w:rPr>
        <w:t>2.4</w:t>
      </w:r>
      <w:r w:rsidRPr="007403DD">
        <w:rPr>
          <w:rFonts w:cs="Arial"/>
          <w:b/>
          <w:bCs/>
          <w:lang w:val="en-US"/>
        </w:rPr>
        <w:tab/>
        <w:t xml:space="preserve"> </w:t>
      </w:r>
      <w:r w:rsidR="003A2B81">
        <w:rPr>
          <w:rFonts w:cs="Arial"/>
          <w:b/>
          <w:bCs/>
          <w:lang w:val="en-US"/>
        </w:rPr>
        <w:t xml:space="preserve">GEFS </w:t>
      </w:r>
      <w:r w:rsidRPr="007403DD">
        <w:rPr>
          <w:rFonts w:cs="Arial"/>
          <w:b/>
          <w:bCs/>
          <w:lang w:val="en-US"/>
        </w:rPr>
        <w:t>Future Plan</w:t>
      </w:r>
    </w:p>
    <w:p w:rsidR="007403DD" w:rsidRPr="00D409A3" w:rsidRDefault="007403DD" w:rsidP="007403DD">
      <w:pPr>
        <w:tabs>
          <w:tab w:val="left" w:pos="-1440"/>
        </w:tabs>
        <w:spacing w:before="60" w:after="120"/>
        <w:jc w:val="both"/>
        <w:rPr>
          <w:rFonts w:cs="Arial"/>
          <w:bCs/>
          <w:lang w:val="en-US"/>
        </w:rPr>
      </w:pPr>
      <w:r w:rsidRPr="00D409A3">
        <w:rPr>
          <w:rFonts w:cs="Arial"/>
          <w:bCs/>
          <w:lang w:val="en-US"/>
        </w:rPr>
        <w:t xml:space="preserve">NCEP GEFS will be upgraded in </w:t>
      </w:r>
      <w:r w:rsidR="001912E5">
        <w:rPr>
          <w:rFonts w:cs="Arial"/>
          <w:bCs/>
          <w:lang w:val="en-US"/>
        </w:rPr>
        <w:t>2018</w:t>
      </w:r>
      <w:r w:rsidRPr="00D409A3">
        <w:rPr>
          <w:rFonts w:cs="Arial"/>
          <w:bCs/>
          <w:lang w:val="en-US"/>
        </w:rPr>
        <w:t xml:space="preserve"> </w:t>
      </w:r>
      <w:r w:rsidR="001D63B9">
        <w:rPr>
          <w:rFonts w:cs="Arial"/>
          <w:bCs/>
          <w:lang w:val="en-US"/>
        </w:rPr>
        <w:t>to a</w:t>
      </w:r>
      <w:r w:rsidRPr="00D409A3">
        <w:rPr>
          <w:rFonts w:cs="Arial"/>
          <w:bCs/>
          <w:lang w:val="en-US"/>
        </w:rPr>
        <w:t xml:space="preserve"> new GFS model version </w:t>
      </w:r>
      <w:r w:rsidR="001D63B9">
        <w:rPr>
          <w:rFonts w:cs="Arial"/>
          <w:bCs/>
          <w:lang w:val="en-US"/>
        </w:rPr>
        <w:t xml:space="preserve">that includes </w:t>
      </w:r>
      <w:r w:rsidR="001912E5">
        <w:rPr>
          <w:rFonts w:cs="Arial"/>
          <w:bCs/>
          <w:lang w:val="en-US"/>
        </w:rPr>
        <w:t>upgr</w:t>
      </w:r>
      <w:r w:rsidR="003A2B81">
        <w:rPr>
          <w:rFonts w:cs="Arial"/>
          <w:bCs/>
          <w:lang w:val="en-US"/>
        </w:rPr>
        <w:t>aded model physics</w:t>
      </w:r>
      <w:r w:rsidR="001912E5">
        <w:rPr>
          <w:rFonts w:cs="Arial"/>
          <w:bCs/>
          <w:lang w:val="en-US"/>
        </w:rPr>
        <w:t>.</w:t>
      </w:r>
    </w:p>
    <w:p w:rsidR="007403DD" w:rsidRPr="007403DD" w:rsidRDefault="007403DD" w:rsidP="007403DD">
      <w:pPr>
        <w:tabs>
          <w:tab w:val="left" w:pos="-1440"/>
        </w:tabs>
        <w:spacing w:before="60" w:after="120"/>
        <w:jc w:val="both"/>
        <w:rPr>
          <w:rFonts w:cs="Arial"/>
          <w:b/>
          <w:bCs/>
          <w:lang w:val="en-US"/>
        </w:rPr>
      </w:pPr>
      <w:r w:rsidRPr="007403DD">
        <w:rPr>
          <w:rFonts w:cs="Arial"/>
          <w:b/>
          <w:bCs/>
          <w:lang w:val="en-US"/>
        </w:rPr>
        <w:t>2.4.1 Horizontal and Vertical Resolutions:</w:t>
      </w:r>
    </w:p>
    <w:p w:rsidR="007403DD" w:rsidRPr="00F63501" w:rsidRDefault="00783CB7" w:rsidP="007403DD">
      <w:pPr>
        <w:tabs>
          <w:tab w:val="left" w:pos="-1440"/>
        </w:tabs>
        <w:spacing w:before="60" w:after="120"/>
        <w:jc w:val="both"/>
        <w:rPr>
          <w:rFonts w:cs="Arial"/>
          <w:bCs/>
          <w:lang w:val="en-US"/>
        </w:rPr>
      </w:pPr>
      <w:r>
        <w:rPr>
          <w:rFonts w:cs="Arial"/>
          <w:bCs/>
          <w:lang w:val="en-US"/>
        </w:rPr>
        <w:t>T</w:t>
      </w:r>
      <w:r w:rsidRPr="00F63501">
        <w:rPr>
          <w:rFonts w:cs="Arial"/>
          <w:bCs/>
          <w:lang w:val="en-US"/>
        </w:rPr>
        <w:t xml:space="preserve">he </w:t>
      </w:r>
      <w:r w:rsidR="007403DD" w:rsidRPr="00F63501">
        <w:rPr>
          <w:rFonts w:cs="Arial"/>
          <w:bCs/>
          <w:lang w:val="en-US"/>
        </w:rPr>
        <w:t xml:space="preserve">horizontal resolution will </w:t>
      </w:r>
      <w:r w:rsidR="001D63B9">
        <w:rPr>
          <w:rFonts w:cs="Arial"/>
          <w:bCs/>
          <w:lang w:val="en-US"/>
        </w:rPr>
        <w:t xml:space="preserve">most likely increase to </w:t>
      </w:r>
      <w:r w:rsidR="003A2B81">
        <w:rPr>
          <w:rFonts w:cs="Arial"/>
          <w:bCs/>
          <w:lang w:val="en-US"/>
        </w:rPr>
        <w:t>34km (T</w:t>
      </w:r>
      <w:r w:rsidR="003A2B81" w:rsidRPr="003A2B81">
        <w:rPr>
          <w:rFonts w:cs="Arial"/>
          <w:bCs/>
          <w:sz w:val="16"/>
          <w:szCs w:val="16"/>
          <w:lang w:val="en-US"/>
        </w:rPr>
        <w:t>L</w:t>
      </w:r>
      <w:r w:rsidR="003A2B81">
        <w:rPr>
          <w:rFonts w:cs="Arial"/>
          <w:bCs/>
          <w:lang w:val="en-US"/>
        </w:rPr>
        <w:t xml:space="preserve">574) </w:t>
      </w:r>
      <w:r w:rsidR="001D63B9">
        <w:rPr>
          <w:rFonts w:cs="Arial"/>
          <w:bCs/>
          <w:lang w:val="en-US"/>
        </w:rPr>
        <w:t xml:space="preserve">for the full </w:t>
      </w:r>
      <w:r w:rsidR="003A2B81">
        <w:rPr>
          <w:rFonts w:cs="Arial"/>
          <w:bCs/>
          <w:lang w:val="en-US"/>
        </w:rPr>
        <w:t xml:space="preserve">day 0-16 </w:t>
      </w:r>
      <w:r w:rsidR="001D63B9">
        <w:rPr>
          <w:rFonts w:cs="Arial"/>
          <w:bCs/>
          <w:lang w:val="en-US"/>
        </w:rPr>
        <w:t xml:space="preserve">forecast and retain its current </w:t>
      </w:r>
      <w:r w:rsidR="003A2B81">
        <w:rPr>
          <w:rFonts w:cs="Arial"/>
          <w:bCs/>
          <w:lang w:val="en-US"/>
        </w:rPr>
        <w:t>64 hybrid vertical levels</w:t>
      </w:r>
      <w:r w:rsidR="007403DD" w:rsidRPr="00F63501">
        <w:rPr>
          <w:rFonts w:cs="Arial"/>
          <w:bCs/>
          <w:lang w:val="en-US"/>
        </w:rPr>
        <w:t xml:space="preserve">. </w:t>
      </w:r>
    </w:p>
    <w:p w:rsidR="007403DD" w:rsidRPr="007403DD" w:rsidRDefault="007403DD" w:rsidP="007403DD">
      <w:pPr>
        <w:tabs>
          <w:tab w:val="left" w:pos="-1440"/>
        </w:tabs>
        <w:spacing w:before="60" w:after="120"/>
        <w:jc w:val="both"/>
        <w:rPr>
          <w:rFonts w:cs="Arial"/>
          <w:b/>
          <w:bCs/>
          <w:lang w:val="en-US"/>
        </w:rPr>
      </w:pPr>
      <w:r w:rsidRPr="007403DD">
        <w:rPr>
          <w:rFonts w:cs="Arial"/>
          <w:b/>
          <w:bCs/>
          <w:lang w:val="en-US"/>
        </w:rPr>
        <w:t>2.4.2 Membership:</w:t>
      </w:r>
    </w:p>
    <w:p w:rsidR="007403DD" w:rsidRPr="00F63501" w:rsidRDefault="007403DD" w:rsidP="007403DD">
      <w:pPr>
        <w:tabs>
          <w:tab w:val="left" w:pos="-1440"/>
        </w:tabs>
        <w:spacing w:before="60" w:after="120"/>
        <w:jc w:val="both"/>
        <w:rPr>
          <w:rFonts w:cs="Arial"/>
          <w:bCs/>
          <w:lang w:val="en-US"/>
        </w:rPr>
      </w:pPr>
      <w:r w:rsidRPr="00F63501">
        <w:rPr>
          <w:rFonts w:cs="Arial"/>
          <w:bCs/>
          <w:lang w:val="en-US"/>
        </w:rPr>
        <w:t xml:space="preserve">The number of perturbed members </w:t>
      </w:r>
      <w:r w:rsidR="003A2B81">
        <w:rPr>
          <w:rFonts w:cs="Arial"/>
          <w:bCs/>
          <w:lang w:val="en-US"/>
        </w:rPr>
        <w:t xml:space="preserve">will </w:t>
      </w:r>
      <w:r w:rsidR="00D73445">
        <w:rPr>
          <w:rFonts w:cs="Arial"/>
          <w:bCs/>
          <w:lang w:val="en-US"/>
        </w:rPr>
        <w:t>most likely</w:t>
      </w:r>
      <w:r w:rsidR="003A2B81">
        <w:rPr>
          <w:rFonts w:cs="Arial"/>
          <w:bCs/>
          <w:lang w:val="en-US"/>
        </w:rPr>
        <w:t xml:space="preserve"> double </w:t>
      </w:r>
      <w:r w:rsidR="00D73445">
        <w:rPr>
          <w:rFonts w:cs="Arial"/>
          <w:bCs/>
          <w:lang w:val="en-US"/>
        </w:rPr>
        <w:t xml:space="preserve">from 20 to </w:t>
      </w:r>
      <w:r w:rsidR="003A2B81">
        <w:rPr>
          <w:rFonts w:cs="Arial"/>
          <w:bCs/>
          <w:lang w:val="en-US"/>
        </w:rPr>
        <w:t xml:space="preserve">40 perturbed members </w:t>
      </w:r>
      <w:r w:rsidR="00D73445">
        <w:rPr>
          <w:rFonts w:cs="Arial"/>
          <w:bCs/>
          <w:lang w:val="en-US"/>
        </w:rPr>
        <w:t xml:space="preserve">with an </w:t>
      </w:r>
      <w:r w:rsidRPr="00F63501">
        <w:rPr>
          <w:rFonts w:cs="Arial"/>
          <w:bCs/>
          <w:lang w:val="en-US"/>
        </w:rPr>
        <w:t xml:space="preserve">ensemble control forecast for all four forecast cycles. </w:t>
      </w:r>
    </w:p>
    <w:p w:rsidR="007403DD" w:rsidRPr="007403DD" w:rsidRDefault="007403DD" w:rsidP="007403DD">
      <w:pPr>
        <w:tabs>
          <w:tab w:val="left" w:pos="-1440"/>
        </w:tabs>
        <w:spacing w:before="60" w:after="120"/>
        <w:jc w:val="both"/>
        <w:rPr>
          <w:rFonts w:cs="Arial"/>
          <w:b/>
          <w:bCs/>
          <w:lang w:val="en-US"/>
        </w:rPr>
      </w:pPr>
      <w:r w:rsidRPr="007403DD">
        <w:rPr>
          <w:rFonts w:cs="Arial"/>
          <w:b/>
          <w:bCs/>
          <w:lang w:val="en-US"/>
        </w:rPr>
        <w:t>2.4.3 Generation of the Initial Perturbations:</w:t>
      </w:r>
    </w:p>
    <w:p w:rsidR="007403DD" w:rsidRPr="00F63501" w:rsidRDefault="006973E8" w:rsidP="007403DD">
      <w:pPr>
        <w:tabs>
          <w:tab w:val="left" w:pos="-1440"/>
        </w:tabs>
        <w:spacing w:before="60" w:after="120"/>
        <w:jc w:val="both"/>
        <w:rPr>
          <w:rFonts w:cs="Arial"/>
          <w:bCs/>
          <w:lang w:val="en-US"/>
        </w:rPr>
      </w:pPr>
      <w:r>
        <w:rPr>
          <w:rFonts w:cs="Arial"/>
          <w:bCs/>
          <w:lang w:val="en-US"/>
        </w:rPr>
        <w:t xml:space="preserve">The </w:t>
      </w:r>
      <w:r w:rsidR="007403DD" w:rsidRPr="00F63501">
        <w:rPr>
          <w:rFonts w:cs="Arial"/>
          <w:bCs/>
          <w:lang w:val="en-US"/>
        </w:rPr>
        <w:t xml:space="preserve">initial perturbations will </w:t>
      </w:r>
      <w:r>
        <w:rPr>
          <w:rFonts w:cs="Arial"/>
          <w:bCs/>
          <w:lang w:val="en-US"/>
        </w:rPr>
        <w:t xml:space="preserve">continue to be directly </w:t>
      </w:r>
      <w:r w:rsidR="00F63501">
        <w:rPr>
          <w:rFonts w:cs="Arial"/>
          <w:bCs/>
          <w:lang w:val="en-US"/>
        </w:rPr>
        <w:t xml:space="preserve">generated </w:t>
      </w:r>
      <w:r w:rsidR="007403DD" w:rsidRPr="00F63501">
        <w:rPr>
          <w:rFonts w:cs="Arial"/>
          <w:bCs/>
          <w:lang w:val="en-US"/>
        </w:rPr>
        <w:t>from</w:t>
      </w:r>
      <w:r>
        <w:rPr>
          <w:rFonts w:cs="Arial"/>
          <w:bCs/>
          <w:lang w:val="en-US"/>
        </w:rPr>
        <w:t xml:space="preserve"> the</w:t>
      </w:r>
      <w:r w:rsidRPr="006973E8">
        <w:t xml:space="preserve"> </w:t>
      </w:r>
      <w:proofErr w:type="spellStart"/>
      <w:r>
        <w:rPr>
          <w:rFonts w:cs="Arial"/>
          <w:bCs/>
          <w:lang w:val="en-US"/>
        </w:rPr>
        <w:t>EnKF</w:t>
      </w:r>
      <w:proofErr w:type="spellEnd"/>
      <w:r w:rsidRPr="006973E8">
        <w:rPr>
          <w:rFonts w:cs="Arial"/>
          <w:bCs/>
          <w:lang w:val="en-US"/>
        </w:rPr>
        <w:t xml:space="preserve"> component of </w:t>
      </w:r>
      <w:r>
        <w:rPr>
          <w:rFonts w:cs="Arial"/>
          <w:bCs/>
          <w:lang w:val="en-US"/>
        </w:rPr>
        <w:t xml:space="preserve">GDAS </w:t>
      </w:r>
      <w:r w:rsidR="007403DD" w:rsidRPr="00F63501">
        <w:rPr>
          <w:rFonts w:cs="Arial"/>
          <w:bCs/>
          <w:lang w:val="en-US"/>
        </w:rPr>
        <w:t xml:space="preserve">with tropical storm relocation and centralization of </w:t>
      </w:r>
      <w:r>
        <w:rPr>
          <w:rFonts w:cs="Arial"/>
          <w:bCs/>
          <w:lang w:val="en-US"/>
        </w:rPr>
        <w:t>the</w:t>
      </w:r>
      <w:r w:rsidR="007403DD" w:rsidRPr="00F63501">
        <w:rPr>
          <w:rFonts w:cs="Arial"/>
          <w:bCs/>
          <w:lang w:val="en-US"/>
        </w:rPr>
        <w:t xml:space="preserve"> </w:t>
      </w:r>
      <w:r w:rsidR="00D006DC">
        <w:rPr>
          <w:rFonts w:cs="Arial"/>
          <w:bCs/>
          <w:lang w:val="en-US"/>
        </w:rPr>
        <w:t>initial perturbations</w:t>
      </w:r>
      <w:r w:rsidR="007403DD" w:rsidRPr="00F63501">
        <w:rPr>
          <w:rFonts w:cs="Arial"/>
          <w:bCs/>
          <w:lang w:val="en-US"/>
        </w:rPr>
        <w:t>.</w:t>
      </w:r>
    </w:p>
    <w:p w:rsidR="007403DD" w:rsidRPr="007403DD" w:rsidRDefault="007403DD" w:rsidP="007403DD">
      <w:pPr>
        <w:tabs>
          <w:tab w:val="left" w:pos="-1440"/>
        </w:tabs>
        <w:spacing w:before="60" w:after="120"/>
        <w:jc w:val="both"/>
        <w:rPr>
          <w:rFonts w:cs="Arial"/>
          <w:b/>
          <w:bCs/>
          <w:lang w:val="en-US"/>
        </w:rPr>
      </w:pPr>
      <w:r w:rsidRPr="007403DD">
        <w:rPr>
          <w:rFonts w:cs="Arial"/>
          <w:b/>
          <w:bCs/>
          <w:lang w:val="en-US"/>
        </w:rPr>
        <w:t>2.4.4 Representation of Model Related Uncertainty:</w:t>
      </w:r>
    </w:p>
    <w:p w:rsidR="000B388A" w:rsidRDefault="00FF09F1" w:rsidP="007403DD">
      <w:pPr>
        <w:tabs>
          <w:tab w:val="left" w:pos="-1440"/>
        </w:tabs>
        <w:spacing w:before="60" w:after="120"/>
        <w:jc w:val="both"/>
        <w:rPr>
          <w:rFonts w:cs="Arial"/>
          <w:bCs/>
          <w:lang w:val="en-US"/>
        </w:rPr>
      </w:pPr>
      <w:r>
        <w:rPr>
          <w:rFonts w:cs="Arial"/>
          <w:bCs/>
          <w:lang w:val="en-US"/>
        </w:rPr>
        <w:t>G</w:t>
      </w:r>
      <w:r w:rsidR="003A2B81">
        <w:rPr>
          <w:rFonts w:cs="Arial"/>
          <w:bCs/>
          <w:lang w:val="en-US"/>
        </w:rPr>
        <w:t xml:space="preserve">EFS will plan to </w:t>
      </w:r>
      <w:r w:rsidR="00D006DC">
        <w:rPr>
          <w:rFonts w:cs="Arial"/>
          <w:bCs/>
          <w:lang w:val="en-US"/>
        </w:rPr>
        <w:t xml:space="preserve">replace STTP with </w:t>
      </w:r>
      <w:r w:rsidR="00C9189F">
        <w:rPr>
          <w:rFonts w:cs="Arial"/>
          <w:bCs/>
          <w:lang w:val="en-US"/>
        </w:rPr>
        <w:t xml:space="preserve">the </w:t>
      </w:r>
      <w:r w:rsidR="005D4175">
        <w:rPr>
          <w:rFonts w:cs="Arial"/>
          <w:bCs/>
          <w:lang w:val="en-US"/>
        </w:rPr>
        <w:t>S</w:t>
      </w:r>
      <w:r w:rsidR="00D006DC">
        <w:rPr>
          <w:rFonts w:cs="Arial"/>
          <w:bCs/>
          <w:lang w:val="en-US"/>
        </w:rPr>
        <w:t>tochastic Kinetic Energy Backscatter S</w:t>
      </w:r>
      <w:r w:rsidR="005D4175">
        <w:rPr>
          <w:rFonts w:cs="Arial"/>
          <w:bCs/>
          <w:lang w:val="en-US"/>
        </w:rPr>
        <w:t>ch</w:t>
      </w:r>
      <w:r w:rsidR="00D006DC">
        <w:rPr>
          <w:rFonts w:cs="Arial"/>
          <w:bCs/>
          <w:lang w:val="en-US"/>
        </w:rPr>
        <w:t xml:space="preserve">eme (SKEBS; </w:t>
      </w:r>
      <w:proofErr w:type="spellStart"/>
      <w:r w:rsidR="00C9189F">
        <w:rPr>
          <w:rFonts w:cs="Arial"/>
          <w:bCs/>
          <w:lang w:val="en-US"/>
        </w:rPr>
        <w:t>Shutts</w:t>
      </w:r>
      <w:proofErr w:type="spellEnd"/>
      <w:r w:rsidR="00C9189F">
        <w:rPr>
          <w:rFonts w:cs="Arial"/>
          <w:bCs/>
          <w:lang w:val="en-US"/>
        </w:rPr>
        <w:t xml:space="preserve"> 2005</w:t>
      </w:r>
      <w:r w:rsidR="00D006DC">
        <w:rPr>
          <w:rFonts w:cs="Arial"/>
          <w:bCs/>
          <w:lang w:val="en-US"/>
        </w:rPr>
        <w:t xml:space="preserve">), </w:t>
      </w:r>
      <w:r w:rsidR="00C9189F" w:rsidRPr="00C9189F">
        <w:rPr>
          <w:rFonts w:cs="Arial"/>
          <w:bCs/>
          <w:lang w:val="en-US"/>
        </w:rPr>
        <w:t>Stochastically Perturbed Parameterization Tendencies (SPPT; Palmer et al. 2009)</w:t>
      </w:r>
      <w:r w:rsidR="00D006DC">
        <w:rPr>
          <w:rFonts w:cs="Arial"/>
          <w:bCs/>
          <w:lang w:val="en-US"/>
        </w:rPr>
        <w:t xml:space="preserve">, and </w:t>
      </w:r>
      <w:r w:rsidR="005D4175">
        <w:rPr>
          <w:rFonts w:cs="Arial"/>
          <w:bCs/>
          <w:lang w:val="en-US"/>
        </w:rPr>
        <w:t>Stochastic Humidity Perturbation (</w:t>
      </w:r>
      <w:r w:rsidR="00D006DC">
        <w:rPr>
          <w:rFonts w:cs="Arial"/>
          <w:bCs/>
          <w:lang w:val="en-US"/>
        </w:rPr>
        <w:t>SHUM</w:t>
      </w:r>
      <w:r w:rsidR="005D4175">
        <w:rPr>
          <w:rFonts w:cs="Arial"/>
          <w:bCs/>
          <w:lang w:val="en-US"/>
        </w:rPr>
        <w:t>)</w:t>
      </w:r>
      <w:r w:rsidR="00D006DC">
        <w:rPr>
          <w:rFonts w:cs="Arial"/>
          <w:bCs/>
          <w:lang w:val="en-US"/>
        </w:rPr>
        <w:t xml:space="preserve"> </w:t>
      </w:r>
      <w:r w:rsidR="003A2B81">
        <w:rPr>
          <w:rFonts w:cs="Arial"/>
          <w:bCs/>
          <w:lang w:val="en-US"/>
        </w:rPr>
        <w:t>to represent model uncertainty.</w:t>
      </w:r>
    </w:p>
    <w:p w:rsidR="003A2B81" w:rsidRPr="003A2B81" w:rsidRDefault="003A2B81" w:rsidP="007403DD">
      <w:pPr>
        <w:tabs>
          <w:tab w:val="left" w:pos="-1440"/>
        </w:tabs>
        <w:spacing w:before="60" w:after="120"/>
        <w:jc w:val="both"/>
        <w:rPr>
          <w:rFonts w:cs="Arial"/>
          <w:b/>
          <w:bCs/>
          <w:lang w:val="en-US"/>
        </w:rPr>
      </w:pPr>
      <w:r w:rsidRPr="003A2B81">
        <w:rPr>
          <w:rFonts w:cs="Arial"/>
          <w:b/>
          <w:bCs/>
          <w:lang w:val="en-US"/>
        </w:rPr>
        <w:t>2.4.5 Week 3&amp;4</w:t>
      </w:r>
      <w:r w:rsidR="000B388A">
        <w:rPr>
          <w:rFonts w:cs="Arial"/>
          <w:b/>
          <w:bCs/>
          <w:lang w:val="en-US"/>
        </w:rPr>
        <w:t xml:space="preserve"> forecast:</w:t>
      </w:r>
    </w:p>
    <w:p w:rsidR="003A2B81" w:rsidRDefault="003A2B81" w:rsidP="007403DD">
      <w:pPr>
        <w:tabs>
          <w:tab w:val="left" w:pos="-1440"/>
        </w:tabs>
        <w:spacing w:before="60" w:after="120"/>
        <w:jc w:val="both"/>
        <w:rPr>
          <w:rFonts w:cs="Arial"/>
          <w:bCs/>
          <w:lang w:val="en-US"/>
        </w:rPr>
      </w:pPr>
      <w:r>
        <w:rPr>
          <w:rFonts w:cs="Arial"/>
          <w:bCs/>
          <w:lang w:val="en-US"/>
        </w:rPr>
        <w:t xml:space="preserve">GEFS is planning to extend </w:t>
      </w:r>
      <w:r w:rsidR="00081D6B">
        <w:rPr>
          <w:rFonts w:cs="Arial"/>
          <w:bCs/>
          <w:lang w:val="en-US"/>
        </w:rPr>
        <w:t xml:space="preserve">the </w:t>
      </w:r>
      <w:r>
        <w:rPr>
          <w:rFonts w:cs="Arial"/>
          <w:bCs/>
          <w:lang w:val="en-US"/>
        </w:rPr>
        <w:t xml:space="preserve">forecast out to 35 days to cover </w:t>
      </w:r>
      <w:r w:rsidR="00081D6B">
        <w:rPr>
          <w:rFonts w:cs="Arial"/>
          <w:bCs/>
          <w:lang w:val="en-US"/>
        </w:rPr>
        <w:t xml:space="preserve">the </w:t>
      </w:r>
      <w:r>
        <w:rPr>
          <w:rFonts w:cs="Arial"/>
          <w:bCs/>
          <w:lang w:val="en-US"/>
        </w:rPr>
        <w:t>sub-seasonal forecast</w:t>
      </w:r>
      <w:r w:rsidR="00081D6B">
        <w:rPr>
          <w:rFonts w:cs="Arial"/>
          <w:bCs/>
          <w:lang w:val="en-US"/>
        </w:rPr>
        <w:t xml:space="preserve"> period</w:t>
      </w:r>
      <w:r w:rsidR="00D62F67">
        <w:rPr>
          <w:rFonts w:cs="Arial"/>
          <w:bCs/>
          <w:lang w:val="en-US"/>
        </w:rPr>
        <w:t xml:space="preserve">. </w:t>
      </w:r>
    </w:p>
    <w:p w:rsidR="004657D8" w:rsidRPr="004F02CF" w:rsidRDefault="004657D8" w:rsidP="007403DD">
      <w:pPr>
        <w:tabs>
          <w:tab w:val="left" w:pos="-1440"/>
        </w:tabs>
        <w:spacing w:before="60" w:after="120"/>
        <w:jc w:val="both"/>
        <w:rPr>
          <w:rFonts w:cs="Arial"/>
          <w:b/>
          <w:bCs/>
          <w:lang w:val="en-US"/>
        </w:rPr>
      </w:pPr>
      <w:r w:rsidRPr="004F02CF">
        <w:rPr>
          <w:rFonts w:cs="Arial"/>
          <w:b/>
          <w:bCs/>
          <w:lang w:val="en-US"/>
        </w:rPr>
        <w:t>2.5</w:t>
      </w:r>
      <w:r w:rsidRPr="004F02CF">
        <w:rPr>
          <w:rFonts w:cs="Arial"/>
          <w:b/>
          <w:bCs/>
          <w:lang w:val="en-US"/>
        </w:rPr>
        <w:tab/>
        <w:t>Ensemble User Workshop:</w:t>
      </w:r>
    </w:p>
    <w:p w:rsidR="004657D8" w:rsidRPr="004F02CF" w:rsidRDefault="00577A39" w:rsidP="007403DD">
      <w:pPr>
        <w:tabs>
          <w:tab w:val="left" w:pos="-1440"/>
        </w:tabs>
        <w:spacing w:before="60" w:after="120"/>
        <w:jc w:val="both"/>
        <w:rPr>
          <w:rFonts w:cs="Arial"/>
          <w:b/>
          <w:bCs/>
          <w:lang w:val="en-US"/>
        </w:rPr>
      </w:pPr>
      <w:r>
        <w:rPr>
          <w:rFonts w:cs="Arial"/>
          <w:b/>
          <w:bCs/>
          <w:lang w:val="en-US"/>
        </w:rPr>
        <w:t>2.5.1 Summary</w:t>
      </w:r>
    </w:p>
    <w:p w:rsidR="004657D8" w:rsidRDefault="00D330DA" w:rsidP="007403DD">
      <w:pPr>
        <w:tabs>
          <w:tab w:val="left" w:pos="-1440"/>
        </w:tabs>
        <w:spacing w:before="60" w:after="120"/>
        <w:jc w:val="both"/>
        <w:rPr>
          <w:rFonts w:cs="Arial"/>
          <w:bCs/>
          <w:lang w:val="en-US"/>
        </w:rPr>
      </w:pPr>
      <w:r>
        <w:rPr>
          <w:rFonts w:cs="Arial"/>
          <w:bCs/>
          <w:lang w:val="en-US"/>
        </w:rPr>
        <w:t xml:space="preserve">The </w:t>
      </w:r>
      <w:r w:rsidR="004657D8">
        <w:rPr>
          <w:rFonts w:cs="Arial"/>
          <w:bCs/>
          <w:lang w:val="en-US"/>
        </w:rPr>
        <w:t>NCEP ensemble user</w:t>
      </w:r>
      <w:r>
        <w:rPr>
          <w:rFonts w:cs="Arial"/>
          <w:bCs/>
          <w:lang w:val="en-US"/>
        </w:rPr>
        <w:t>s</w:t>
      </w:r>
      <w:r w:rsidR="004657D8">
        <w:rPr>
          <w:rFonts w:cs="Arial"/>
          <w:bCs/>
          <w:lang w:val="en-US"/>
        </w:rPr>
        <w:t xml:space="preserve"> workshop is scheduled for every other year. The 6</w:t>
      </w:r>
      <w:r w:rsidR="004657D8" w:rsidRPr="004657D8">
        <w:rPr>
          <w:rFonts w:cs="Arial"/>
          <w:bCs/>
          <w:vertAlign w:val="superscript"/>
          <w:lang w:val="en-US"/>
        </w:rPr>
        <w:t>th</w:t>
      </w:r>
      <w:r w:rsidR="004657D8">
        <w:rPr>
          <w:rFonts w:cs="Arial"/>
          <w:bCs/>
          <w:lang w:val="en-US"/>
        </w:rPr>
        <w:t xml:space="preserve"> NCEP </w:t>
      </w:r>
      <w:r w:rsidR="004F02CF">
        <w:rPr>
          <w:rFonts w:cs="Arial"/>
          <w:bCs/>
          <w:lang w:val="en-US"/>
        </w:rPr>
        <w:t>ensemble user</w:t>
      </w:r>
      <w:r w:rsidR="00D62F67">
        <w:rPr>
          <w:rFonts w:cs="Arial"/>
          <w:bCs/>
          <w:lang w:val="en-US"/>
        </w:rPr>
        <w:t>s</w:t>
      </w:r>
      <w:r w:rsidR="004F02CF">
        <w:rPr>
          <w:rFonts w:cs="Arial"/>
          <w:bCs/>
          <w:lang w:val="en-US"/>
        </w:rPr>
        <w:t xml:space="preserve"> workshop was held in College Park, Maryland in March 2014. </w:t>
      </w:r>
      <w:r w:rsidR="00D62F67">
        <w:rPr>
          <w:rFonts w:cs="Arial"/>
          <w:bCs/>
          <w:lang w:val="en-US"/>
        </w:rPr>
        <w:t>The 7</w:t>
      </w:r>
      <w:r w:rsidR="00D62F67" w:rsidRPr="00D62F67">
        <w:rPr>
          <w:rFonts w:cs="Arial"/>
          <w:bCs/>
          <w:vertAlign w:val="superscript"/>
          <w:lang w:val="en-US"/>
        </w:rPr>
        <w:t>th</w:t>
      </w:r>
      <w:r w:rsidR="00D62F67">
        <w:rPr>
          <w:rFonts w:cs="Arial"/>
          <w:bCs/>
          <w:lang w:val="en-US"/>
        </w:rPr>
        <w:t xml:space="preserve"> NCEP ensemble users workshop is scheduled in College Park, Maryland </w:t>
      </w:r>
      <w:r>
        <w:rPr>
          <w:rFonts w:cs="Arial"/>
          <w:bCs/>
          <w:lang w:val="en-US"/>
        </w:rPr>
        <w:t xml:space="preserve">from </w:t>
      </w:r>
      <w:r w:rsidR="00D62F67">
        <w:rPr>
          <w:rFonts w:cs="Arial"/>
          <w:bCs/>
          <w:lang w:val="en-US"/>
        </w:rPr>
        <w:t xml:space="preserve">June 13-15 2016. </w:t>
      </w:r>
      <w:r>
        <w:rPr>
          <w:rFonts w:cs="Arial"/>
          <w:bCs/>
          <w:lang w:val="en-US"/>
        </w:rPr>
        <w:t>The</w:t>
      </w:r>
      <w:r w:rsidR="004F02CF">
        <w:rPr>
          <w:rFonts w:cs="Arial"/>
          <w:bCs/>
          <w:lang w:val="en-US"/>
        </w:rPr>
        <w:t xml:space="preserve"> workshop </w:t>
      </w:r>
      <w:r>
        <w:rPr>
          <w:rFonts w:cs="Arial"/>
          <w:bCs/>
          <w:lang w:val="en-US"/>
        </w:rPr>
        <w:t xml:space="preserve">covers </w:t>
      </w:r>
      <w:r w:rsidR="004F02CF">
        <w:rPr>
          <w:rFonts w:cs="Arial"/>
          <w:bCs/>
          <w:lang w:val="en-US"/>
        </w:rPr>
        <w:t xml:space="preserve">all ensemble systems </w:t>
      </w:r>
      <w:r>
        <w:rPr>
          <w:rFonts w:cs="Arial"/>
          <w:bCs/>
          <w:lang w:val="en-US"/>
        </w:rPr>
        <w:t>including</w:t>
      </w:r>
      <w:r w:rsidR="004F02CF">
        <w:rPr>
          <w:rFonts w:cs="Arial"/>
          <w:bCs/>
          <w:lang w:val="en-US"/>
        </w:rPr>
        <w:t xml:space="preserve"> global, regional, storm</w:t>
      </w:r>
      <w:r>
        <w:rPr>
          <w:rFonts w:cs="Arial"/>
          <w:bCs/>
          <w:lang w:val="en-US"/>
        </w:rPr>
        <w:t>-</w:t>
      </w:r>
      <w:r w:rsidR="004F02CF">
        <w:rPr>
          <w:rFonts w:cs="Arial"/>
          <w:bCs/>
          <w:lang w:val="en-US"/>
        </w:rPr>
        <w:t>scale, climate and ocean</w:t>
      </w:r>
      <w:r>
        <w:rPr>
          <w:rFonts w:cs="Arial"/>
          <w:bCs/>
          <w:lang w:val="en-US"/>
        </w:rPr>
        <w:t>-</w:t>
      </w:r>
      <w:r w:rsidR="004F02CF">
        <w:rPr>
          <w:rFonts w:cs="Arial"/>
          <w:bCs/>
          <w:lang w:val="en-US"/>
        </w:rPr>
        <w:t>wave. The presentations and discussions focus on the system configurations, models, post-processing, probabilistic products, product distribution, user feedback, verifications and international collaborations.</w:t>
      </w:r>
      <w:r w:rsidR="00A87DB1">
        <w:rPr>
          <w:rFonts w:cs="Arial"/>
          <w:bCs/>
          <w:lang w:val="en-US"/>
        </w:rPr>
        <w:t xml:space="preserve"> </w:t>
      </w:r>
    </w:p>
    <w:p w:rsidR="00A87DB1" w:rsidRPr="00A87DB1" w:rsidRDefault="00A87DB1" w:rsidP="007403DD">
      <w:pPr>
        <w:tabs>
          <w:tab w:val="left" w:pos="-1440"/>
        </w:tabs>
        <w:spacing w:before="60" w:after="120"/>
        <w:jc w:val="both"/>
        <w:rPr>
          <w:rFonts w:cs="Arial"/>
          <w:b/>
          <w:bCs/>
          <w:lang w:val="en-US"/>
        </w:rPr>
      </w:pPr>
      <w:r w:rsidRPr="00A87DB1">
        <w:rPr>
          <w:rFonts w:cs="Arial"/>
          <w:b/>
          <w:bCs/>
          <w:lang w:val="en-US"/>
        </w:rPr>
        <w:t>2.5.2 Training</w:t>
      </w:r>
    </w:p>
    <w:p w:rsidR="00A87DB1" w:rsidRDefault="00A87DB1" w:rsidP="007403DD">
      <w:pPr>
        <w:tabs>
          <w:tab w:val="left" w:pos="-1440"/>
        </w:tabs>
        <w:spacing w:before="60" w:after="120"/>
        <w:jc w:val="both"/>
        <w:rPr>
          <w:rFonts w:cs="Arial"/>
          <w:bCs/>
          <w:lang w:val="en-US"/>
        </w:rPr>
      </w:pPr>
      <w:r>
        <w:rPr>
          <w:rFonts w:cs="Arial"/>
          <w:bCs/>
          <w:lang w:val="en-US"/>
        </w:rPr>
        <w:t xml:space="preserve">There </w:t>
      </w:r>
      <w:r w:rsidR="001457D7">
        <w:rPr>
          <w:rFonts w:cs="Arial"/>
          <w:bCs/>
          <w:lang w:val="en-US"/>
        </w:rPr>
        <w:t xml:space="preserve">was </w:t>
      </w:r>
      <w:r>
        <w:rPr>
          <w:rFonts w:cs="Arial"/>
          <w:bCs/>
          <w:lang w:val="en-US"/>
        </w:rPr>
        <w:t xml:space="preserve">a half-day ensemble training session </w:t>
      </w:r>
      <w:r w:rsidR="001457D7">
        <w:rPr>
          <w:rFonts w:cs="Arial"/>
          <w:bCs/>
          <w:lang w:val="en-US"/>
        </w:rPr>
        <w:t>during the last</w:t>
      </w:r>
      <w:r>
        <w:rPr>
          <w:rFonts w:cs="Arial"/>
          <w:bCs/>
          <w:lang w:val="en-US"/>
        </w:rPr>
        <w:t xml:space="preserve"> ensemble user</w:t>
      </w:r>
      <w:r w:rsidR="001457D7">
        <w:rPr>
          <w:rFonts w:cs="Arial"/>
          <w:bCs/>
          <w:lang w:val="en-US"/>
        </w:rPr>
        <w:t>s</w:t>
      </w:r>
      <w:r>
        <w:rPr>
          <w:rFonts w:cs="Arial"/>
          <w:bCs/>
          <w:lang w:val="en-US"/>
        </w:rPr>
        <w:t xml:space="preserve"> workshop</w:t>
      </w:r>
      <w:r w:rsidR="001457D7">
        <w:rPr>
          <w:rFonts w:cs="Arial"/>
          <w:bCs/>
          <w:lang w:val="en-US"/>
        </w:rPr>
        <w:t xml:space="preserve"> </w:t>
      </w:r>
      <w:r>
        <w:rPr>
          <w:rFonts w:cs="Arial"/>
          <w:bCs/>
          <w:lang w:val="en-US"/>
        </w:rPr>
        <w:t>led by</w:t>
      </w:r>
      <w:r w:rsidR="00D710DA">
        <w:rPr>
          <w:rFonts w:cs="Arial"/>
          <w:bCs/>
          <w:lang w:val="en-US"/>
        </w:rPr>
        <w:t xml:space="preserve"> the </w:t>
      </w:r>
      <w:r>
        <w:rPr>
          <w:rFonts w:cs="Arial"/>
          <w:bCs/>
          <w:lang w:val="en-US"/>
        </w:rPr>
        <w:t xml:space="preserve">NUOPC (National Unified Operational Prediction Capability) project office. The </w:t>
      </w:r>
      <w:r w:rsidR="00D40802">
        <w:rPr>
          <w:rFonts w:cs="Arial"/>
          <w:bCs/>
          <w:lang w:val="en-US"/>
        </w:rPr>
        <w:t xml:space="preserve">leading presenters </w:t>
      </w:r>
      <w:r w:rsidR="001457D7">
        <w:rPr>
          <w:rFonts w:cs="Arial"/>
          <w:bCs/>
          <w:lang w:val="en-US"/>
        </w:rPr>
        <w:t xml:space="preserve">were </w:t>
      </w:r>
      <w:r w:rsidR="00D40802">
        <w:rPr>
          <w:rFonts w:cs="Arial"/>
          <w:bCs/>
          <w:lang w:val="en-US"/>
        </w:rPr>
        <w:t xml:space="preserve">from </w:t>
      </w:r>
      <w:r w:rsidR="001457D7">
        <w:rPr>
          <w:rFonts w:cs="Arial"/>
          <w:bCs/>
          <w:lang w:val="en-US"/>
        </w:rPr>
        <w:t xml:space="preserve">the </w:t>
      </w:r>
      <w:r w:rsidR="00D40802">
        <w:rPr>
          <w:rFonts w:cs="Arial"/>
          <w:bCs/>
          <w:lang w:val="en-US"/>
        </w:rPr>
        <w:t>NWS, US Navy and Air Force, and UCAR/COMET</w:t>
      </w:r>
      <w:r w:rsidR="001457D7">
        <w:rPr>
          <w:rFonts w:cs="Arial"/>
          <w:bCs/>
          <w:lang w:val="en-US"/>
        </w:rPr>
        <w:t>.</w:t>
      </w:r>
    </w:p>
    <w:p w:rsidR="004657D8" w:rsidRPr="004F02CF" w:rsidRDefault="00A87DB1" w:rsidP="007403DD">
      <w:pPr>
        <w:tabs>
          <w:tab w:val="left" w:pos="-1440"/>
        </w:tabs>
        <w:spacing w:before="60" w:after="120"/>
        <w:jc w:val="both"/>
        <w:rPr>
          <w:rFonts w:cs="Arial"/>
          <w:b/>
          <w:bCs/>
          <w:lang w:val="en-US"/>
        </w:rPr>
      </w:pPr>
      <w:r>
        <w:rPr>
          <w:rFonts w:cs="Arial"/>
          <w:b/>
          <w:bCs/>
          <w:lang w:val="en-US"/>
        </w:rPr>
        <w:t>2.5.3</w:t>
      </w:r>
      <w:r w:rsidR="004657D8" w:rsidRPr="004F02CF">
        <w:rPr>
          <w:rFonts w:cs="Arial"/>
          <w:b/>
          <w:bCs/>
          <w:lang w:val="en-US"/>
        </w:rPr>
        <w:t xml:space="preserve"> Participants</w:t>
      </w:r>
    </w:p>
    <w:p w:rsidR="004F02CF" w:rsidRDefault="003C5E9E" w:rsidP="007403DD">
      <w:pPr>
        <w:tabs>
          <w:tab w:val="left" w:pos="-1440"/>
        </w:tabs>
        <w:spacing w:before="60" w:after="120"/>
        <w:jc w:val="both"/>
        <w:rPr>
          <w:rFonts w:cs="Arial"/>
          <w:bCs/>
          <w:lang w:val="en-US"/>
        </w:rPr>
      </w:pPr>
      <w:r>
        <w:rPr>
          <w:rFonts w:cs="Arial"/>
          <w:bCs/>
          <w:lang w:val="en-US"/>
        </w:rPr>
        <w:t>A</w:t>
      </w:r>
      <w:r w:rsidR="00A87DB1">
        <w:rPr>
          <w:rFonts w:cs="Arial"/>
          <w:bCs/>
          <w:lang w:val="en-US"/>
        </w:rPr>
        <w:t>bout 100 scientists attended l</w:t>
      </w:r>
      <w:r w:rsidR="004F02CF">
        <w:rPr>
          <w:rFonts w:cs="Arial"/>
          <w:bCs/>
          <w:lang w:val="en-US"/>
        </w:rPr>
        <w:t>ast ensemble user</w:t>
      </w:r>
      <w:r w:rsidR="005E23DF">
        <w:rPr>
          <w:rFonts w:cs="Arial"/>
          <w:bCs/>
          <w:lang w:val="en-US"/>
        </w:rPr>
        <w:t>s</w:t>
      </w:r>
      <w:r w:rsidR="004F02CF">
        <w:rPr>
          <w:rFonts w:cs="Arial"/>
          <w:bCs/>
          <w:lang w:val="en-US"/>
        </w:rPr>
        <w:t xml:space="preserve"> workshop</w:t>
      </w:r>
      <w:r w:rsidR="00D40802">
        <w:rPr>
          <w:rFonts w:cs="Arial"/>
          <w:bCs/>
          <w:lang w:val="en-US"/>
        </w:rPr>
        <w:t xml:space="preserve">. The participants </w:t>
      </w:r>
      <w:r w:rsidR="005E23DF">
        <w:rPr>
          <w:rFonts w:cs="Arial"/>
          <w:bCs/>
          <w:lang w:val="en-US"/>
        </w:rPr>
        <w:t xml:space="preserve">were </w:t>
      </w:r>
      <w:r w:rsidR="00D40802">
        <w:rPr>
          <w:rFonts w:cs="Arial"/>
          <w:bCs/>
          <w:lang w:val="en-US"/>
        </w:rPr>
        <w:t>from model developmental centers, NCEP service centers, NWS regions (and WFO), NWS OHD and OST, NOAA OAR, Navy and Air Force</w:t>
      </w:r>
      <w:r w:rsidR="00700CCB">
        <w:rPr>
          <w:rFonts w:cs="Arial"/>
          <w:bCs/>
          <w:lang w:val="en-US"/>
        </w:rPr>
        <w:t xml:space="preserve">, </w:t>
      </w:r>
      <w:r w:rsidR="003A5AE9">
        <w:rPr>
          <w:rFonts w:cs="Arial"/>
          <w:bCs/>
          <w:lang w:val="en-US"/>
        </w:rPr>
        <w:t>th</w:t>
      </w:r>
      <w:r w:rsidR="005E23DF">
        <w:rPr>
          <w:rFonts w:cs="Arial"/>
          <w:bCs/>
          <w:lang w:val="en-US"/>
        </w:rPr>
        <w:t xml:space="preserve">e </w:t>
      </w:r>
      <w:r w:rsidR="00700CCB">
        <w:rPr>
          <w:rFonts w:cs="Arial"/>
          <w:bCs/>
          <w:lang w:val="en-US"/>
        </w:rPr>
        <w:t xml:space="preserve">research community and private sectors, and international centers (MSC, ECMWF, CMA, </w:t>
      </w:r>
      <w:r w:rsidR="005E23DF">
        <w:rPr>
          <w:rFonts w:cs="Arial"/>
          <w:bCs/>
          <w:lang w:val="en-US"/>
        </w:rPr>
        <w:t>etc.</w:t>
      </w:r>
      <w:r w:rsidR="00700CCB">
        <w:rPr>
          <w:rFonts w:cs="Arial"/>
          <w:bCs/>
          <w:lang w:val="en-US"/>
        </w:rPr>
        <w:t>).</w:t>
      </w:r>
      <w:r w:rsidR="004F02CF">
        <w:rPr>
          <w:rFonts w:cs="Arial"/>
          <w:bCs/>
          <w:lang w:val="en-US"/>
        </w:rPr>
        <w:t xml:space="preserve"> </w:t>
      </w:r>
    </w:p>
    <w:p w:rsidR="004657D8" w:rsidRPr="00A87DB1" w:rsidRDefault="00A87DB1" w:rsidP="007403DD">
      <w:pPr>
        <w:tabs>
          <w:tab w:val="left" w:pos="-1440"/>
        </w:tabs>
        <w:spacing w:before="60" w:after="120"/>
        <w:jc w:val="both"/>
        <w:rPr>
          <w:rFonts w:cs="Arial"/>
          <w:b/>
          <w:bCs/>
          <w:lang w:val="en-US"/>
        </w:rPr>
      </w:pPr>
      <w:r w:rsidRPr="00A87DB1">
        <w:rPr>
          <w:rFonts w:cs="Arial"/>
          <w:b/>
          <w:bCs/>
          <w:lang w:val="en-US"/>
        </w:rPr>
        <w:t>2.5.4</w:t>
      </w:r>
      <w:r w:rsidR="00577A39">
        <w:rPr>
          <w:rFonts w:cs="Arial"/>
          <w:b/>
          <w:bCs/>
          <w:lang w:val="en-US"/>
        </w:rPr>
        <w:t xml:space="preserve"> </w:t>
      </w:r>
      <w:r w:rsidR="003C5E9E">
        <w:rPr>
          <w:rFonts w:cs="Arial"/>
          <w:b/>
          <w:bCs/>
          <w:lang w:val="en-US"/>
        </w:rPr>
        <w:t>Information Access</w:t>
      </w:r>
    </w:p>
    <w:p w:rsidR="00A87DB1" w:rsidRDefault="00A87DB1" w:rsidP="007403DD">
      <w:pPr>
        <w:tabs>
          <w:tab w:val="left" w:pos="-1440"/>
        </w:tabs>
        <w:spacing w:before="60" w:after="120"/>
        <w:jc w:val="both"/>
        <w:rPr>
          <w:rFonts w:cs="Arial"/>
          <w:bCs/>
          <w:lang w:val="en-US"/>
        </w:rPr>
      </w:pPr>
      <w:r>
        <w:rPr>
          <w:rFonts w:cs="Arial"/>
          <w:bCs/>
          <w:lang w:val="en-US"/>
        </w:rPr>
        <w:t xml:space="preserve">All presentations (with </w:t>
      </w:r>
      <w:r w:rsidR="00700CCB">
        <w:rPr>
          <w:rFonts w:cs="Arial"/>
          <w:bCs/>
          <w:lang w:val="en-US"/>
        </w:rPr>
        <w:t>discussions</w:t>
      </w:r>
      <w:r>
        <w:rPr>
          <w:rFonts w:cs="Arial"/>
          <w:bCs/>
          <w:lang w:val="en-US"/>
        </w:rPr>
        <w:t>) were posted on the web-site for public access:</w:t>
      </w:r>
    </w:p>
    <w:p w:rsidR="00A87DB1" w:rsidRPr="00F63501" w:rsidRDefault="00CB0BCB" w:rsidP="007403DD">
      <w:pPr>
        <w:tabs>
          <w:tab w:val="left" w:pos="-1440"/>
        </w:tabs>
        <w:spacing w:before="60" w:after="120"/>
        <w:jc w:val="both"/>
        <w:rPr>
          <w:rFonts w:cs="Arial"/>
          <w:bCs/>
          <w:lang w:val="en-US"/>
        </w:rPr>
      </w:pPr>
      <w:hyperlink r:id="rId12" w:history="1">
        <w:r w:rsidR="00A87DB1" w:rsidRPr="00B450F8">
          <w:rPr>
            <w:rStyle w:val="Hyperlink"/>
            <w:rFonts w:cs="Arial"/>
            <w:bCs/>
            <w:lang w:val="en-US"/>
          </w:rPr>
          <w:t>http://www.emc.ncep.noaa.gov/gmb/ens/WkShopOct13/6th_User_workshop.shtml</w:t>
        </w:r>
      </w:hyperlink>
      <w:r w:rsidR="00A87DB1">
        <w:rPr>
          <w:rFonts w:cs="Arial"/>
          <w:bCs/>
          <w:lang w:val="en-US"/>
        </w:rPr>
        <w:t xml:space="preserve"> </w:t>
      </w:r>
    </w:p>
    <w:p w:rsidR="007403DD" w:rsidRPr="007403DD" w:rsidRDefault="004657D8" w:rsidP="007403DD">
      <w:pPr>
        <w:tabs>
          <w:tab w:val="left" w:pos="-1440"/>
        </w:tabs>
        <w:spacing w:before="60" w:after="120"/>
        <w:jc w:val="both"/>
        <w:rPr>
          <w:rFonts w:cs="Arial"/>
          <w:b/>
          <w:bCs/>
          <w:lang w:val="en-US"/>
        </w:rPr>
      </w:pPr>
      <w:r>
        <w:rPr>
          <w:rFonts w:cs="Arial"/>
          <w:b/>
          <w:bCs/>
          <w:lang w:val="en-US"/>
        </w:rPr>
        <w:t>2.6</w:t>
      </w:r>
      <w:r w:rsidR="007403DD" w:rsidRPr="007403DD">
        <w:rPr>
          <w:rFonts w:cs="Arial"/>
          <w:b/>
          <w:bCs/>
          <w:lang w:val="en-US"/>
        </w:rPr>
        <w:tab/>
        <w:t>Reference(s) for GEFS, NAEFS and post process:</w:t>
      </w:r>
    </w:p>
    <w:p w:rsidR="00582A44" w:rsidRPr="00F63501" w:rsidRDefault="00582A44" w:rsidP="007403DD">
      <w:pPr>
        <w:tabs>
          <w:tab w:val="left" w:pos="-1440"/>
        </w:tabs>
        <w:spacing w:before="60" w:after="120"/>
        <w:jc w:val="both"/>
        <w:rPr>
          <w:rFonts w:cs="Arial"/>
          <w:bCs/>
          <w:lang w:val="en-US"/>
        </w:rPr>
      </w:pPr>
      <w:r w:rsidRPr="00F63501">
        <w:rPr>
          <w:rFonts w:cs="Arial"/>
          <w:bCs/>
          <w:lang w:val="en-US"/>
        </w:rPr>
        <w:t xml:space="preserve">Cui, B., Z. </w:t>
      </w:r>
      <w:proofErr w:type="spellStart"/>
      <w:r w:rsidRPr="00F63501">
        <w:rPr>
          <w:rFonts w:cs="Arial"/>
          <w:bCs/>
          <w:lang w:val="en-US"/>
        </w:rPr>
        <w:t>Toth</w:t>
      </w:r>
      <w:proofErr w:type="spellEnd"/>
      <w:r w:rsidRPr="00F63501">
        <w:rPr>
          <w:rFonts w:cs="Arial"/>
          <w:bCs/>
          <w:lang w:val="en-US"/>
        </w:rPr>
        <w:t xml:space="preserve">, Y. Zhu and D. </w:t>
      </w:r>
      <w:proofErr w:type="spellStart"/>
      <w:r w:rsidRPr="00F63501">
        <w:rPr>
          <w:rFonts w:cs="Arial"/>
          <w:bCs/>
          <w:lang w:val="en-US"/>
        </w:rPr>
        <w:t>Hou</w:t>
      </w:r>
      <w:proofErr w:type="spellEnd"/>
      <w:r w:rsidRPr="00F63501">
        <w:rPr>
          <w:rFonts w:cs="Arial"/>
          <w:bCs/>
          <w:lang w:val="en-US"/>
        </w:rPr>
        <w:t>, 2012:</w:t>
      </w:r>
      <w:r>
        <w:rPr>
          <w:rFonts w:cs="Arial"/>
          <w:bCs/>
          <w:lang w:val="en-US"/>
        </w:rPr>
        <w:t xml:space="preserve"> </w:t>
      </w:r>
      <w:r w:rsidRPr="00F63501">
        <w:rPr>
          <w:rFonts w:cs="Arial"/>
          <w:bCs/>
          <w:lang w:val="en-US"/>
        </w:rPr>
        <w:t>Bias Correcti</w:t>
      </w:r>
      <w:r>
        <w:rPr>
          <w:rFonts w:cs="Arial"/>
          <w:bCs/>
          <w:lang w:val="en-US"/>
        </w:rPr>
        <w:t>on For Global Ensemble Forecast,</w:t>
      </w:r>
      <w:r w:rsidRPr="00F63501">
        <w:rPr>
          <w:rFonts w:cs="Arial"/>
          <w:bCs/>
          <w:lang w:val="en-US"/>
        </w:rPr>
        <w:t xml:space="preserve"> Weather and Forecasting</w:t>
      </w:r>
      <w:r>
        <w:rPr>
          <w:rFonts w:cs="Arial"/>
          <w:bCs/>
          <w:lang w:val="en-US"/>
        </w:rPr>
        <w:t>,</w:t>
      </w:r>
      <w:r w:rsidRPr="00F63501">
        <w:rPr>
          <w:rFonts w:cs="Arial"/>
          <w:bCs/>
          <w:lang w:val="en-US"/>
        </w:rPr>
        <w:t xml:space="preserve"> Vol. 27 396-410</w:t>
      </w:r>
    </w:p>
    <w:p w:rsidR="007403DD" w:rsidRDefault="007403DD" w:rsidP="007403DD">
      <w:pPr>
        <w:tabs>
          <w:tab w:val="left" w:pos="-1440"/>
        </w:tabs>
        <w:spacing w:before="60" w:after="120"/>
        <w:jc w:val="both"/>
        <w:rPr>
          <w:rFonts w:cs="Arial"/>
          <w:bCs/>
          <w:lang w:val="en-US"/>
        </w:rPr>
      </w:pPr>
      <w:r w:rsidRPr="00F63501">
        <w:rPr>
          <w:rFonts w:cs="Arial"/>
          <w:bCs/>
          <w:lang w:val="en-US"/>
        </w:rPr>
        <w:t xml:space="preserve">Cui, B., </w:t>
      </w:r>
      <w:r w:rsidR="00582A44">
        <w:rPr>
          <w:rFonts w:cs="Arial"/>
          <w:bCs/>
          <w:lang w:val="en-US"/>
        </w:rPr>
        <w:t xml:space="preserve">Y. Zhu, Z. </w:t>
      </w:r>
      <w:proofErr w:type="spellStart"/>
      <w:r w:rsidR="00582A44">
        <w:rPr>
          <w:rFonts w:cs="Arial"/>
          <w:bCs/>
          <w:lang w:val="en-US"/>
        </w:rPr>
        <w:t>Toth</w:t>
      </w:r>
      <w:proofErr w:type="spellEnd"/>
      <w:r w:rsidR="00582A44">
        <w:rPr>
          <w:rFonts w:cs="Arial"/>
          <w:bCs/>
          <w:lang w:val="en-US"/>
        </w:rPr>
        <w:t xml:space="preserve"> and D. </w:t>
      </w:r>
      <w:proofErr w:type="spellStart"/>
      <w:r w:rsidR="00582A44">
        <w:rPr>
          <w:rFonts w:cs="Arial"/>
          <w:bCs/>
          <w:lang w:val="en-US"/>
        </w:rPr>
        <w:t>Hou</w:t>
      </w:r>
      <w:proofErr w:type="spellEnd"/>
      <w:r w:rsidR="00582A44">
        <w:rPr>
          <w:rFonts w:cs="Arial"/>
          <w:bCs/>
          <w:lang w:val="en-US"/>
        </w:rPr>
        <w:t xml:space="preserve">, 2016: </w:t>
      </w:r>
      <w:r w:rsidRPr="00F63501">
        <w:rPr>
          <w:rFonts w:cs="Arial"/>
          <w:bCs/>
          <w:lang w:val="en-US"/>
        </w:rPr>
        <w:t>Development of Statistical Post-processor for N</w:t>
      </w:r>
      <w:r w:rsidR="00D409A3" w:rsidRPr="00F63501">
        <w:rPr>
          <w:rFonts w:cs="Arial"/>
          <w:bCs/>
          <w:lang w:val="en-US"/>
        </w:rPr>
        <w:t>A</w:t>
      </w:r>
      <w:r w:rsidR="00582A44">
        <w:rPr>
          <w:rFonts w:cs="Arial"/>
          <w:bCs/>
          <w:lang w:val="en-US"/>
        </w:rPr>
        <w:t>EFS</w:t>
      </w:r>
      <w:r w:rsidRPr="00F63501">
        <w:rPr>
          <w:rFonts w:cs="Arial"/>
          <w:bCs/>
          <w:lang w:val="en-US"/>
        </w:rPr>
        <w:t xml:space="preserve"> Submitted to Weather and Forecasting (in process)</w:t>
      </w:r>
    </w:p>
    <w:p w:rsidR="00582A44" w:rsidRPr="00F63501" w:rsidRDefault="00582A44" w:rsidP="00582A44">
      <w:pPr>
        <w:tabs>
          <w:tab w:val="left" w:pos="-1440"/>
        </w:tabs>
        <w:spacing w:before="60" w:after="120"/>
        <w:jc w:val="both"/>
        <w:rPr>
          <w:rFonts w:cs="Arial"/>
          <w:bCs/>
          <w:lang w:val="en-US"/>
        </w:rPr>
      </w:pPr>
      <w:r w:rsidRPr="00582A44">
        <w:rPr>
          <w:rFonts w:cs="Arial"/>
          <w:bCs/>
          <w:lang w:val="en-US"/>
        </w:rPr>
        <w:t>Guan, H., B. Cui, Y. Zhu, 2015:</w:t>
      </w:r>
      <w:r>
        <w:rPr>
          <w:rFonts w:cs="Arial"/>
          <w:bCs/>
          <w:lang w:val="en-US"/>
        </w:rPr>
        <w:t xml:space="preserve"> </w:t>
      </w:r>
      <w:r w:rsidRPr="00582A44">
        <w:rPr>
          <w:rFonts w:cs="Arial"/>
          <w:bCs/>
          <w:lang w:val="en-US"/>
        </w:rPr>
        <w:t xml:space="preserve">Improvement of Statistical </w:t>
      </w:r>
      <w:proofErr w:type="spellStart"/>
      <w:r w:rsidRPr="00582A44">
        <w:rPr>
          <w:rFonts w:cs="Arial"/>
          <w:bCs/>
          <w:lang w:val="en-US"/>
        </w:rPr>
        <w:t>Postprocessing</w:t>
      </w:r>
      <w:proofErr w:type="spellEnd"/>
      <w:r w:rsidRPr="00582A44">
        <w:rPr>
          <w:rFonts w:cs="Arial"/>
          <w:bCs/>
          <w:lang w:val="en-US"/>
        </w:rPr>
        <w:t xml:space="preserve"> Us</w:t>
      </w:r>
      <w:r>
        <w:rPr>
          <w:rFonts w:cs="Arial"/>
          <w:bCs/>
          <w:lang w:val="en-US"/>
        </w:rPr>
        <w:t xml:space="preserve">ing GEFS Reforecast Information, </w:t>
      </w:r>
      <w:r w:rsidRPr="00582A44">
        <w:rPr>
          <w:rFonts w:cs="Arial"/>
          <w:bCs/>
          <w:lang w:val="en-US"/>
        </w:rPr>
        <w:t>Weather and Forecasting, Vol. 30, 841-854</w:t>
      </w:r>
    </w:p>
    <w:p w:rsidR="007403DD" w:rsidRPr="00F63501" w:rsidRDefault="007403DD" w:rsidP="007403DD">
      <w:pPr>
        <w:tabs>
          <w:tab w:val="left" w:pos="-1440"/>
        </w:tabs>
        <w:spacing w:before="60" w:after="120"/>
        <w:jc w:val="both"/>
        <w:rPr>
          <w:rFonts w:cs="Arial"/>
          <w:bCs/>
          <w:lang w:val="en-US"/>
        </w:rPr>
      </w:pPr>
      <w:proofErr w:type="spellStart"/>
      <w:r w:rsidRPr="00F63501">
        <w:rPr>
          <w:rFonts w:cs="Arial"/>
          <w:bCs/>
          <w:lang w:val="en-US"/>
        </w:rPr>
        <w:t>Hou</w:t>
      </w:r>
      <w:proofErr w:type="spellEnd"/>
      <w:r w:rsidRPr="00F63501">
        <w:rPr>
          <w:rFonts w:cs="Arial"/>
          <w:bCs/>
          <w:lang w:val="en-US"/>
        </w:rPr>
        <w:t xml:space="preserve">, D., Z. </w:t>
      </w:r>
      <w:proofErr w:type="spellStart"/>
      <w:r w:rsidRPr="00F63501">
        <w:rPr>
          <w:rFonts w:cs="Arial"/>
          <w:bCs/>
          <w:lang w:val="en-US"/>
        </w:rPr>
        <w:t>Toth</w:t>
      </w:r>
      <w:proofErr w:type="spellEnd"/>
      <w:r w:rsidRPr="00F63501">
        <w:rPr>
          <w:rFonts w:cs="Arial"/>
          <w:bCs/>
          <w:lang w:val="en-US"/>
        </w:rPr>
        <w:t xml:space="preserve">, Y. Zhu, W. Yang and R. </w:t>
      </w:r>
      <w:proofErr w:type="spellStart"/>
      <w:r w:rsidRPr="00F63501">
        <w:rPr>
          <w:rFonts w:cs="Arial"/>
          <w:bCs/>
          <w:lang w:val="en-US"/>
        </w:rPr>
        <w:t>Wobus</w:t>
      </w:r>
      <w:proofErr w:type="spellEnd"/>
      <w:r w:rsidRPr="00F63501">
        <w:rPr>
          <w:rFonts w:cs="Arial"/>
          <w:bCs/>
          <w:lang w:val="en-US"/>
        </w:rPr>
        <w:t>, 2012: "A Stochastic Total Tendency Perturbation Scheme Representing Model- Related Uncertainties in the NCEP Gl</w:t>
      </w:r>
      <w:r w:rsidR="00700CCB">
        <w:rPr>
          <w:rFonts w:cs="Arial"/>
          <w:bCs/>
          <w:lang w:val="en-US"/>
        </w:rPr>
        <w:t xml:space="preserve">obal Ensemble Forecast System" </w:t>
      </w:r>
      <w:r w:rsidRPr="00F63501">
        <w:rPr>
          <w:rFonts w:cs="Arial"/>
          <w:bCs/>
          <w:lang w:val="en-US"/>
        </w:rPr>
        <w:t>S</w:t>
      </w:r>
      <w:r w:rsidR="001F7BB8">
        <w:rPr>
          <w:rFonts w:cs="Arial"/>
          <w:bCs/>
          <w:lang w:val="en-US"/>
        </w:rPr>
        <w:t xml:space="preserve">ubmitted to </w:t>
      </w:r>
      <w:proofErr w:type="spellStart"/>
      <w:r w:rsidR="001F7BB8">
        <w:rPr>
          <w:rFonts w:cs="Arial"/>
          <w:bCs/>
          <w:lang w:val="en-US"/>
        </w:rPr>
        <w:t>Tellus</w:t>
      </w:r>
      <w:proofErr w:type="spellEnd"/>
      <w:r w:rsidR="001F7BB8">
        <w:rPr>
          <w:rFonts w:cs="Arial"/>
          <w:bCs/>
          <w:lang w:val="en-US"/>
        </w:rPr>
        <w:t>-A</w:t>
      </w:r>
      <w:r w:rsidRPr="00F63501">
        <w:rPr>
          <w:rFonts w:cs="Arial"/>
          <w:bCs/>
          <w:lang w:val="en-US"/>
        </w:rPr>
        <w:t>)</w:t>
      </w:r>
    </w:p>
    <w:p w:rsidR="00582A44" w:rsidRDefault="007403DD" w:rsidP="00582A44">
      <w:pPr>
        <w:tabs>
          <w:tab w:val="left" w:pos="-1440"/>
        </w:tabs>
        <w:spacing w:before="60" w:after="120"/>
        <w:jc w:val="both"/>
        <w:rPr>
          <w:rFonts w:cs="Arial"/>
          <w:bCs/>
          <w:lang w:val="en-US"/>
        </w:rPr>
      </w:pPr>
      <w:proofErr w:type="spellStart"/>
      <w:r w:rsidRPr="00F63501">
        <w:rPr>
          <w:rFonts w:cs="Arial"/>
          <w:bCs/>
          <w:lang w:val="en-US"/>
        </w:rPr>
        <w:t>Hou</w:t>
      </w:r>
      <w:proofErr w:type="spellEnd"/>
      <w:r w:rsidRPr="00F63501">
        <w:rPr>
          <w:rFonts w:cs="Arial"/>
          <w:bCs/>
          <w:lang w:val="en-US"/>
        </w:rPr>
        <w:t xml:space="preserve">, D., M. Charles, Y. Luo, Z. </w:t>
      </w:r>
      <w:proofErr w:type="spellStart"/>
      <w:r w:rsidRPr="00F63501">
        <w:rPr>
          <w:rFonts w:cs="Arial"/>
          <w:bCs/>
          <w:lang w:val="en-US"/>
        </w:rPr>
        <w:t>Toth</w:t>
      </w:r>
      <w:proofErr w:type="spellEnd"/>
      <w:r w:rsidRPr="00F63501">
        <w:rPr>
          <w:rFonts w:cs="Arial"/>
          <w:bCs/>
          <w:lang w:val="en-US"/>
        </w:rPr>
        <w:t xml:space="preserve">, Y. Zhu, R. </w:t>
      </w:r>
      <w:proofErr w:type="spellStart"/>
      <w:r w:rsidRPr="00F63501">
        <w:rPr>
          <w:rFonts w:cs="Arial"/>
          <w:bCs/>
          <w:lang w:val="en-US"/>
        </w:rPr>
        <w:t>Krzysztofowicz</w:t>
      </w:r>
      <w:proofErr w:type="spellEnd"/>
      <w:r w:rsidRPr="00F63501">
        <w:rPr>
          <w:rFonts w:cs="Arial"/>
          <w:bCs/>
          <w:lang w:val="en-US"/>
        </w:rPr>
        <w:t xml:space="preserve">, Y. Lin, P. </w:t>
      </w:r>
      <w:proofErr w:type="spellStart"/>
      <w:r w:rsidRPr="00F63501">
        <w:rPr>
          <w:rFonts w:cs="Arial"/>
          <w:bCs/>
          <w:lang w:val="en-US"/>
        </w:rPr>
        <w:t>Xie</w:t>
      </w:r>
      <w:proofErr w:type="spellEnd"/>
      <w:r w:rsidRPr="00F63501">
        <w:rPr>
          <w:rFonts w:cs="Arial"/>
          <w:bCs/>
          <w:lang w:val="en-US"/>
        </w:rPr>
        <w:t xml:space="preserve">, D-J. </w:t>
      </w:r>
      <w:proofErr w:type="spellStart"/>
      <w:r w:rsidR="00582A44">
        <w:rPr>
          <w:rFonts w:cs="Arial"/>
          <w:bCs/>
          <w:lang w:val="en-US"/>
        </w:rPr>
        <w:t>Seo</w:t>
      </w:r>
      <w:proofErr w:type="spellEnd"/>
      <w:r w:rsidR="00582A44">
        <w:rPr>
          <w:rFonts w:cs="Arial"/>
          <w:bCs/>
          <w:lang w:val="en-US"/>
        </w:rPr>
        <w:t xml:space="preserve">, M. Pena and B. Cui, 2012: </w:t>
      </w:r>
      <w:r w:rsidRPr="00F63501">
        <w:rPr>
          <w:rFonts w:cs="Arial"/>
          <w:bCs/>
          <w:lang w:val="en-US"/>
        </w:rPr>
        <w:t>Climatology-Calibrated Precipitation Analysis at Fine Scales: Statistical Adjustment of STAGE IV towards C</w:t>
      </w:r>
      <w:r w:rsidR="00582A44">
        <w:rPr>
          <w:rFonts w:cs="Arial"/>
          <w:bCs/>
          <w:lang w:val="en-US"/>
        </w:rPr>
        <w:t>PC Gauge-Based Analysis,</w:t>
      </w:r>
      <w:r w:rsidRPr="00F63501">
        <w:rPr>
          <w:rFonts w:cs="Arial"/>
          <w:bCs/>
          <w:lang w:val="en-US"/>
        </w:rPr>
        <w:t xml:space="preserve"> </w:t>
      </w:r>
      <w:proofErr w:type="spellStart"/>
      <w:r w:rsidRPr="00F63501">
        <w:rPr>
          <w:rFonts w:cs="Arial"/>
          <w:bCs/>
          <w:lang w:val="en-US"/>
        </w:rPr>
        <w:t>Jaurnal</w:t>
      </w:r>
      <w:proofErr w:type="spellEnd"/>
      <w:r w:rsidRPr="00F63501">
        <w:rPr>
          <w:rFonts w:cs="Arial"/>
          <w:bCs/>
          <w:lang w:val="en-US"/>
        </w:rPr>
        <w:t xml:space="preserve"> of Hydrometeorology </w:t>
      </w:r>
      <w:r w:rsidR="00582A44" w:rsidRPr="00582A44">
        <w:rPr>
          <w:rFonts w:cs="Arial"/>
          <w:bCs/>
          <w:lang w:val="en-US"/>
        </w:rPr>
        <w:t xml:space="preserve">Vol. 15 2542-2557 </w:t>
      </w:r>
    </w:p>
    <w:p w:rsidR="00582A44" w:rsidRDefault="00582A44" w:rsidP="00582A44">
      <w:pPr>
        <w:tabs>
          <w:tab w:val="left" w:pos="-1440"/>
        </w:tabs>
        <w:spacing w:before="60" w:after="120"/>
        <w:jc w:val="both"/>
        <w:rPr>
          <w:rFonts w:cs="Arial"/>
          <w:bCs/>
          <w:lang w:val="en-US"/>
        </w:rPr>
      </w:pPr>
      <w:r w:rsidRPr="00F63501">
        <w:rPr>
          <w:rFonts w:cs="Arial"/>
          <w:bCs/>
          <w:lang w:val="en-US"/>
        </w:rPr>
        <w:t xml:space="preserve">Liu, Q., S. J. Lord, N. </w:t>
      </w:r>
      <w:proofErr w:type="spellStart"/>
      <w:r w:rsidRPr="00F63501">
        <w:rPr>
          <w:rFonts w:cs="Arial"/>
          <w:bCs/>
          <w:lang w:val="en-US"/>
        </w:rPr>
        <w:t>Surgi</w:t>
      </w:r>
      <w:proofErr w:type="spellEnd"/>
      <w:r w:rsidRPr="00F63501">
        <w:rPr>
          <w:rFonts w:cs="Arial"/>
          <w:bCs/>
          <w:lang w:val="en-US"/>
        </w:rPr>
        <w:t xml:space="preserve">, Y. Zhu, R. </w:t>
      </w:r>
      <w:proofErr w:type="spellStart"/>
      <w:r w:rsidRPr="00F63501">
        <w:rPr>
          <w:rFonts w:cs="Arial"/>
          <w:bCs/>
          <w:lang w:val="en-US"/>
        </w:rPr>
        <w:t>Wobus</w:t>
      </w:r>
      <w:proofErr w:type="spellEnd"/>
      <w:r w:rsidRPr="00F63501">
        <w:rPr>
          <w:rFonts w:cs="Arial"/>
          <w:bCs/>
          <w:lang w:val="en-US"/>
        </w:rPr>
        <w:t>,</w:t>
      </w:r>
      <w:r>
        <w:rPr>
          <w:rFonts w:cs="Arial"/>
          <w:bCs/>
          <w:lang w:val="en-US"/>
        </w:rPr>
        <w:t xml:space="preserve"> Z. </w:t>
      </w:r>
      <w:proofErr w:type="spellStart"/>
      <w:r>
        <w:rPr>
          <w:rFonts w:cs="Arial"/>
          <w:bCs/>
          <w:lang w:val="en-US"/>
        </w:rPr>
        <w:t>Toth</w:t>
      </w:r>
      <w:proofErr w:type="spellEnd"/>
      <w:r>
        <w:rPr>
          <w:rFonts w:cs="Arial"/>
          <w:bCs/>
          <w:lang w:val="en-US"/>
        </w:rPr>
        <w:t xml:space="preserve"> and T. </w:t>
      </w:r>
      <w:proofErr w:type="spellStart"/>
      <w:r>
        <w:rPr>
          <w:rFonts w:cs="Arial"/>
          <w:bCs/>
          <w:lang w:val="en-US"/>
        </w:rPr>
        <w:t>Marchok</w:t>
      </w:r>
      <w:proofErr w:type="spellEnd"/>
      <w:r>
        <w:rPr>
          <w:rFonts w:cs="Arial"/>
          <w:bCs/>
          <w:lang w:val="en-US"/>
        </w:rPr>
        <w:t xml:space="preserve">, 2006: </w:t>
      </w:r>
      <w:r w:rsidRPr="00F63501">
        <w:rPr>
          <w:rFonts w:cs="Arial"/>
          <w:bCs/>
          <w:lang w:val="en-US"/>
        </w:rPr>
        <w:t xml:space="preserve">Hurricane Relocation in </w:t>
      </w:r>
      <w:r>
        <w:rPr>
          <w:rFonts w:cs="Arial"/>
          <w:bCs/>
          <w:lang w:val="en-US"/>
        </w:rPr>
        <w:t>Global Ensemble Forecast System,</w:t>
      </w:r>
      <w:r w:rsidRPr="00F63501">
        <w:rPr>
          <w:rFonts w:cs="Arial"/>
          <w:bCs/>
          <w:lang w:val="en-US"/>
        </w:rPr>
        <w:t xml:space="preserve"> Preprints, 27th Conf. on Hurricanes and Tropical Meteorology, Monterey, CA, Amer. Meteor. Soc., P5.13.</w:t>
      </w:r>
    </w:p>
    <w:p w:rsidR="00582A44" w:rsidRDefault="00582A44" w:rsidP="007403DD">
      <w:pPr>
        <w:tabs>
          <w:tab w:val="left" w:pos="-1440"/>
        </w:tabs>
        <w:spacing w:before="60" w:after="120"/>
        <w:jc w:val="both"/>
        <w:rPr>
          <w:rFonts w:cs="Arial"/>
          <w:bCs/>
          <w:lang w:val="en-US"/>
        </w:rPr>
      </w:pPr>
      <w:r w:rsidRPr="00F63501">
        <w:rPr>
          <w:rFonts w:cs="Arial"/>
          <w:bCs/>
          <w:lang w:val="en-US"/>
        </w:rPr>
        <w:t xml:space="preserve">Ma, J., Y. Zhu, D. </w:t>
      </w:r>
      <w:proofErr w:type="spellStart"/>
      <w:r w:rsidRPr="00F63501">
        <w:rPr>
          <w:rFonts w:cs="Arial"/>
          <w:bCs/>
          <w:lang w:val="en-US"/>
        </w:rPr>
        <w:t>Wobus</w:t>
      </w:r>
      <w:proofErr w:type="spellEnd"/>
      <w:r w:rsidRPr="00F63501">
        <w:rPr>
          <w:rFonts w:cs="Arial"/>
          <w:bCs/>
          <w:lang w:val="en-US"/>
        </w:rPr>
        <w:t xml:space="preserve"> and P. W</w:t>
      </w:r>
      <w:r>
        <w:rPr>
          <w:rFonts w:cs="Arial"/>
          <w:bCs/>
          <w:lang w:val="en-US"/>
        </w:rPr>
        <w:t xml:space="preserve">ang, 2012: </w:t>
      </w:r>
      <w:r w:rsidRPr="00F63501">
        <w:rPr>
          <w:rFonts w:cs="Arial"/>
          <w:bCs/>
          <w:lang w:val="en-US"/>
        </w:rPr>
        <w:t>An Effective Configuration of Ensemble Size and Horizonta</w:t>
      </w:r>
      <w:r>
        <w:rPr>
          <w:rFonts w:cs="Arial"/>
          <w:bCs/>
          <w:lang w:val="en-US"/>
        </w:rPr>
        <w:t xml:space="preserve">l Resolution for the NCEP GEFS, </w:t>
      </w:r>
      <w:r w:rsidRPr="00F63501">
        <w:rPr>
          <w:rFonts w:cs="Arial"/>
          <w:bCs/>
          <w:lang w:val="en-US"/>
        </w:rPr>
        <w:t>Advance in Atmospheric Sc</w:t>
      </w:r>
      <w:r>
        <w:rPr>
          <w:rFonts w:cs="Arial"/>
          <w:bCs/>
          <w:lang w:val="en-US"/>
        </w:rPr>
        <w:t>iences, Vol. 29, No. 4, 782-794</w:t>
      </w:r>
    </w:p>
    <w:p w:rsidR="00582A44" w:rsidRDefault="00582A44" w:rsidP="00582A44">
      <w:pPr>
        <w:tabs>
          <w:tab w:val="left" w:pos="-1440"/>
        </w:tabs>
        <w:spacing w:before="60" w:after="120"/>
        <w:jc w:val="both"/>
        <w:rPr>
          <w:rFonts w:cs="Arial"/>
          <w:bCs/>
          <w:lang w:val="en-US"/>
        </w:rPr>
      </w:pPr>
      <w:r w:rsidRPr="00582A44">
        <w:rPr>
          <w:rFonts w:cs="Arial"/>
          <w:bCs/>
          <w:lang w:val="en-US"/>
        </w:rPr>
        <w:t xml:space="preserve">Ma, J., Y. Zhu, D. </w:t>
      </w:r>
      <w:proofErr w:type="spellStart"/>
      <w:r w:rsidRPr="00582A44">
        <w:rPr>
          <w:rFonts w:cs="Arial"/>
          <w:bCs/>
          <w:lang w:val="en-US"/>
        </w:rPr>
        <w:t>Hou</w:t>
      </w:r>
      <w:proofErr w:type="spellEnd"/>
      <w:r w:rsidRPr="00582A44">
        <w:rPr>
          <w:rFonts w:cs="Arial"/>
          <w:bCs/>
          <w:lang w:val="en-US"/>
        </w:rPr>
        <w:t>, X. Zhou and M. Pena, 2014:</w:t>
      </w:r>
      <w:r>
        <w:rPr>
          <w:rFonts w:cs="Arial"/>
          <w:bCs/>
          <w:lang w:val="en-US"/>
        </w:rPr>
        <w:t xml:space="preserve"> </w:t>
      </w:r>
      <w:r w:rsidRPr="00582A44">
        <w:rPr>
          <w:rFonts w:cs="Arial"/>
          <w:bCs/>
          <w:lang w:val="en-US"/>
        </w:rPr>
        <w:t xml:space="preserve">Ensemble Transform with 3D </w:t>
      </w:r>
      <w:r>
        <w:rPr>
          <w:rFonts w:cs="Arial"/>
          <w:bCs/>
          <w:lang w:val="en-US"/>
        </w:rPr>
        <w:t xml:space="preserve">Rescaling Initialization Method, </w:t>
      </w:r>
      <w:r w:rsidRPr="00582A44">
        <w:rPr>
          <w:rFonts w:cs="Arial"/>
          <w:bCs/>
          <w:lang w:val="en-US"/>
        </w:rPr>
        <w:t>Monthly Weather Review, Vol. 142, 4053-4073</w:t>
      </w:r>
    </w:p>
    <w:p w:rsidR="00C9189F" w:rsidRDefault="00C9189F" w:rsidP="007403DD">
      <w:pPr>
        <w:tabs>
          <w:tab w:val="left" w:pos="-1440"/>
        </w:tabs>
        <w:spacing w:before="60" w:after="120"/>
        <w:jc w:val="both"/>
        <w:rPr>
          <w:rFonts w:cs="Arial"/>
          <w:bCs/>
          <w:lang w:val="en-US"/>
        </w:rPr>
      </w:pPr>
      <w:r w:rsidRPr="00C9189F">
        <w:rPr>
          <w:rFonts w:cs="Arial"/>
          <w:bCs/>
          <w:lang w:val="en-US"/>
        </w:rPr>
        <w:t xml:space="preserve">Palmer, T. N., R. </w:t>
      </w:r>
      <w:proofErr w:type="spellStart"/>
      <w:r w:rsidRPr="00C9189F">
        <w:rPr>
          <w:rFonts w:cs="Arial"/>
          <w:bCs/>
          <w:lang w:val="en-US"/>
        </w:rPr>
        <w:t>Buizza</w:t>
      </w:r>
      <w:proofErr w:type="spellEnd"/>
      <w:r w:rsidRPr="00C9189F">
        <w:rPr>
          <w:rFonts w:cs="Arial"/>
          <w:bCs/>
          <w:lang w:val="en-US"/>
        </w:rPr>
        <w:t xml:space="preserve">, F. </w:t>
      </w:r>
      <w:proofErr w:type="spellStart"/>
      <w:r w:rsidRPr="00C9189F">
        <w:rPr>
          <w:rFonts w:cs="Arial"/>
          <w:bCs/>
          <w:lang w:val="en-US"/>
        </w:rPr>
        <w:t>Doblas</w:t>
      </w:r>
      <w:proofErr w:type="spellEnd"/>
      <w:r w:rsidRPr="00C9189F">
        <w:rPr>
          <w:rFonts w:cs="Arial"/>
          <w:bCs/>
          <w:lang w:val="en-US"/>
        </w:rPr>
        <w:t xml:space="preserve">-Reyes, T. Jung, M. </w:t>
      </w:r>
      <w:proofErr w:type="spellStart"/>
      <w:r w:rsidRPr="00C9189F">
        <w:rPr>
          <w:rFonts w:cs="Arial"/>
          <w:bCs/>
          <w:lang w:val="en-US"/>
        </w:rPr>
        <w:t>Leutbecher</w:t>
      </w:r>
      <w:proofErr w:type="spellEnd"/>
      <w:r w:rsidRPr="00C9189F">
        <w:rPr>
          <w:rFonts w:cs="Arial"/>
          <w:bCs/>
          <w:lang w:val="en-US"/>
        </w:rPr>
        <w:t xml:space="preserve">, G. </w:t>
      </w:r>
      <w:proofErr w:type="spellStart"/>
      <w:r w:rsidRPr="00C9189F">
        <w:rPr>
          <w:rFonts w:cs="Arial"/>
          <w:bCs/>
          <w:lang w:val="en-US"/>
        </w:rPr>
        <w:t>Shutts</w:t>
      </w:r>
      <w:proofErr w:type="spellEnd"/>
      <w:r w:rsidRPr="00C9189F">
        <w:rPr>
          <w:rFonts w:cs="Arial"/>
          <w:bCs/>
          <w:lang w:val="en-US"/>
        </w:rPr>
        <w:t xml:space="preserve">, M. </w:t>
      </w:r>
      <w:proofErr w:type="spellStart"/>
      <w:r w:rsidRPr="00C9189F">
        <w:rPr>
          <w:rFonts w:cs="Arial"/>
          <w:bCs/>
          <w:lang w:val="en-US"/>
        </w:rPr>
        <w:t>Steinheimer</w:t>
      </w:r>
      <w:proofErr w:type="spellEnd"/>
      <w:r w:rsidRPr="00C9189F">
        <w:rPr>
          <w:rFonts w:cs="Arial"/>
          <w:bCs/>
          <w:lang w:val="en-US"/>
        </w:rPr>
        <w:t xml:space="preserve">, and A. </w:t>
      </w:r>
      <w:proofErr w:type="spellStart"/>
      <w:r w:rsidRPr="00C9189F">
        <w:rPr>
          <w:rFonts w:cs="Arial"/>
          <w:bCs/>
          <w:lang w:val="en-US"/>
        </w:rPr>
        <w:t>Weisheimer</w:t>
      </w:r>
      <w:proofErr w:type="spellEnd"/>
      <w:r w:rsidRPr="00C9189F">
        <w:rPr>
          <w:rFonts w:cs="Arial"/>
          <w:bCs/>
          <w:lang w:val="en-US"/>
        </w:rPr>
        <w:t>, 2009: Stochastic Parametrization and Model Uncertainty. ECMWF Tech. Memo. 598, 44.</w:t>
      </w:r>
    </w:p>
    <w:p w:rsidR="00C9189F" w:rsidRDefault="00C9189F" w:rsidP="007403DD">
      <w:pPr>
        <w:tabs>
          <w:tab w:val="left" w:pos="-1440"/>
        </w:tabs>
        <w:spacing w:before="60" w:after="120"/>
        <w:jc w:val="both"/>
        <w:rPr>
          <w:rFonts w:cs="Arial"/>
          <w:bCs/>
          <w:lang w:val="en-US"/>
        </w:rPr>
      </w:pPr>
      <w:proofErr w:type="spellStart"/>
      <w:r w:rsidRPr="00C9189F">
        <w:rPr>
          <w:rFonts w:cs="Arial"/>
          <w:bCs/>
          <w:lang w:val="en-US"/>
        </w:rPr>
        <w:t>Shutts</w:t>
      </w:r>
      <w:proofErr w:type="spellEnd"/>
      <w:r w:rsidRPr="00C9189F">
        <w:rPr>
          <w:rFonts w:cs="Arial"/>
          <w:bCs/>
          <w:lang w:val="en-US"/>
        </w:rPr>
        <w:t>, G., 2005: A kinetic energy backscatter algorithm for use in ensemble prediction systems. Quart. J. Roy. Meteor. Soc., 131, 3079–3102.</w:t>
      </w:r>
    </w:p>
    <w:p w:rsidR="00582A44" w:rsidRDefault="00582A44" w:rsidP="007403DD">
      <w:pPr>
        <w:tabs>
          <w:tab w:val="left" w:pos="-1440"/>
        </w:tabs>
        <w:spacing w:before="60" w:after="120"/>
        <w:jc w:val="both"/>
        <w:rPr>
          <w:rFonts w:cs="Arial"/>
          <w:bCs/>
          <w:lang w:val="en-US"/>
        </w:rPr>
      </w:pPr>
      <w:proofErr w:type="spellStart"/>
      <w:r w:rsidRPr="00F63501">
        <w:rPr>
          <w:rFonts w:cs="Arial"/>
          <w:bCs/>
          <w:lang w:val="en-US"/>
        </w:rPr>
        <w:t>Toth</w:t>
      </w:r>
      <w:proofErr w:type="spellEnd"/>
      <w:r w:rsidRPr="00F63501">
        <w:rPr>
          <w:rFonts w:cs="Arial"/>
          <w:bCs/>
          <w:lang w:val="en-US"/>
        </w:rPr>
        <w:t xml:space="preserve">, Z., and E. </w:t>
      </w:r>
      <w:proofErr w:type="spellStart"/>
      <w:r w:rsidRPr="00F63501">
        <w:rPr>
          <w:rFonts w:cs="Arial"/>
          <w:bCs/>
          <w:lang w:val="en-US"/>
        </w:rPr>
        <w:t>Kalnay</w:t>
      </w:r>
      <w:proofErr w:type="spellEnd"/>
      <w:r w:rsidRPr="00F63501">
        <w:rPr>
          <w:rFonts w:cs="Arial"/>
          <w:bCs/>
          <w:lang w:val="en-US"/>
        </w:rPr>
        <w:t xml:space="preserve">, 1997: Ensemble forecasting at NCEP and the breeding method.  Mon. </w:t>
      </w:r>
      <w:proofErr w:type="spellStart"/>
      <w:r w:rsidRPr="00F63501">
        <w:rPr>
          <w:rFonts w:cs="Arial"/>
          <w:bCs/>
          <w:lang w:val="en-US"/>
        </w:rPr>
        <w:t>Wea</w:t>
      </w:r>
      <w:proofErr w:type="spellEnd"/>
      <w:r w:rsidRPr="00F63501">
        <w:rPr>
          <w:rFonts w:cs="Arial"/>
          <w:bCs/>
          <w:lang w:val="en-US"/>
        </w:rPr>
        <w:t>. Rev., 125, 3297–3319.</w:t>
      </w:r>
    </w:p>
    <w:p w:rsidR="00582A44" w:rsidRDefault="007403DD" w:rsidP="007403DD">
      <w:pPr>
        <w:tabs>
          <w:tab w:val="left" w:pos="-1440"/>
        </w:tabs>
        <w:spacing w:before="60" w:after="120"/>
        <w:jc w:val="both"/>
        <w:rPr>
          <w:rFonts w:cs="Arial"/>
          <w:bCs/>
          <w:lang w:val="en-US"/>
        </w:rPr>
      </w:pPr>
      <w:r w:rsidRPr="00F63501">
        <w:rPr>
          <w:rFonts w:cs="Arial"/>
          <w:bCs/>
          <w:lang w:val="en-US"/>
        </w:rPr>
        <w:t xml:space="preserve">Wei, M., Z. </w:t>
      </w:r>
      <w:proofErr w:type="spellStart"/>
      <w:r w:rsidRPr="00F63501">
        <w:rPr>
          <w:rFonts w:cs="Arial"/>
          <w:bCs/>
          <w:lang w:val="en-US"/>
        </w:rPr>
        <w:t>Tot</w:t>
      </w:r>
      <w:r w:rsidR="00582A44">
        <w:rPr>
          <w:rFonts w:cs="Arial"/>
          <w:bCs/>
          <w:lang w:val="en-US"/>
        </w:rPr>
        <w:t>h</w:t>
      </w:r>
      <w:proofErr w:type="spellEnd"/>
      <w:r w:rsidR="00582A44">
        <w:rPr>
          <w:rFonts w:cs="Arial"/>
          <w:bCs/>
          <w:lang w:val="en-US"/>
        </w:rPr>
        <w:t xml:space="preserve">, R. </w:t>
      </w:r>
      <w:proofErr w:type="spellStart"/>
      <w:r w:rsidR="00582A44">
        <w:rPr>
          <w:rFonts w:cs="Arial"/>
          <w:bCs/>
          <w:lang w:val="en-US"/>
        </w:rPr>
        <w:t>Wobus</w:t>
      </w:r>
      <w:proofErr w:type="spellEnd"/>
      <w:r w:rsidR="00582A44">
        <w:rPr>
          <w:rFonts w:cs="Arial"/>
          <w:bCs/>
          <w:lang w:val="en-US"/>
        </w:rPr>
        <w:t xml:space="preserve">, and Y. Zhu, 2008: </w:t>
      </w:r>
      <w:r w:rsidRPr="00F63501">
        <w:rPr>
          <w:rFonts w:cs="Arial"/>
          <w:bCs/>
          <w:lang w:val="en-US"/>
        </w:rPr>
        <w:t>Initial Perturbations Based on the Ensemble Transform (ET) Technique in the NCEP Global Operational Forecast</w:t>
      </w:r>
      <w:r w:rsidR="00582A44">
        <w:rPr>
          <w:rFonts w:cs="Arial"/>
          <w:bCs/>
          <w:lang w:val="en-US"/>
        </w:rPr>
        <w:t xml:space="preserve"> System,</w:t>
      </w:r>
      <w:r w:rsidRPr="00F63501">
        <w:rPr>
          <w:rFonts w:cs="Arial"/>
          <w:bCs/>
          <w:lang w:val="en-US"/>
        </w:rPr>
        <w:t xml:space="preserve"> </w:t>
      </w:r>
      <w:proofErr w:type="spellStart"/>
      <w:r w:rsidRPr="00F63501">
        <w:rPr>
          <w:rFonts w:cs="Arial"/>
          <w:bCs/>
          <w:lang w:val="en-US"/>
        </w:rPr>
        <w:t>Tellus</w:t>
      </w:r>
      <w:proofErr w:type="spellEnd"/>
      <w:r w:rsidRPr="00F63501">
        <w:rPr>
          <w:rFonts w:cs="Arial"/>
          <w:bCs/>
          <w:lang w:val="en-US"/>
        </w:rPr>
        <w:t xml:space="preserve"> 59A, 62-79</w:t>
      </w:r>
    </w:p>
    <w:p w:rsidR="00EC2687" w:rsidRPr="00EC2687" w:rsidRDefault="00EC2687" w:rsidP="00EC2687">
      <w:pPr>
        <w:tabs>
          <w:tab w:val="left" w:pos="-1440"/>
        </w:tabs>
        <w:spacing w:before="60" w:after="120"/>
        <w:jc w:val="both"/>
        <w:rPr>
          <w:rFonts w:cs="Arial"/>
          <w:bCs/>
          <w:lang w:val="en-US"/>
        </w:rPr>
      </w:pPr>
      <w:r w:rsidRPr="00EC2687">
        <w:rPr>
          <w:rFonts w:cs="Arial"/>
          <w:bCs/>
          <w:lang w:val="en-US"/>
        </w:rPr>
        <w:t xml:space="preserve">Whitaker, Jeffrey S., Thomas M. Hamill, </w:t>
      </w:r>
      <w:proofErr w:type="spellStart"/>
      <w:r w:rsidRPr="00EC2687">
        <w:rPr>
          <w:rFonts w:cs="Arial"/>
          <w:bCs/>
          <w:lang w:val="en-US"/>
        </w:rPr>
        <w:t>Xue</w:t>
      </w:r>
      <w:proofErr w:type="spellEnd"/>
      <w:r w:rsidRPr="00EC2687">
        <w:rPr>
          <w:rFonts w:cs="Arial"/>
          <w:bCs/>
          <w:lang w:val="en-US"/>
        </w:rPr>
        <w:t xml:space="preserve"> Wei, </w:t>
      </w:r>
      <w:proofErr w:type="spellStart"/>
      <w:r w:rsidRPr="00EC2687">
        <w:rPr>
          <w:rFonts w:cs="Arial"/>
          <w:bCs/>
          <w:lang w:val="en-US"/>
        </w:rPr>
        <w:t>Yucheng</w:t>
      </w:r>
      <w:proofErr w:type="spellEnd"/>
      <w:r w:rsidRPr="00EC2687">
        <w:rPr>
          <w:rFonts w:cs="Arial"/>
          <w:bCs/>
          <w:lang w:val="en-US"/>
        </w:rPr>
        <w:t xml:space="preserve"> Song, Zoltan </w:t>
      </w:r>
      <w:proofErr w:type="spellStart"/>
      <w:r w:rsidRPr="00EC2687">
        <w:rPr>
          <w:rFonts w:cs="Arial"/>
          <w:bCs/>
          <w:lang w:val="en-US"/>
        </w:rPr>
        <w:t>Toth</w:t>
      </w:r>
      <w:proofErr w:type="spellEnd"/>
      <w:r w:rsidRPr="00EC2687">
        <w:rPr>
          <w:rFonts w:cs="Arial"/>
          <w:bCs/>
          <w:lang w:val="en-US"/>
        </w:rPr>
        <w:t xml:space="preserve">, 2008: Ensemble Data Assimilation with the NCEP Global Forecast System. Mon. </w:t>
      </w:r>
      <w:proofErr w:type="spellStart"/>
      <w:r w:rsidRPr="00EC2687">
        <w:rPr>
          <w:rFonts w:cs="Arial"/>
          <w:bCs/>
          <w:lang w:val="en-US"/>
        </w:rPr>
        <w:t>Wea</w:t>
      </w:r>
      <w:proofErr w:type="spellEnd"/>
      <w:r w:rsidRPr="00EC2687">
        <w:rPr>
          <w:rFonts w:cs="Arial"/>
          <w:bCs/>
          <w:lang w:val="en-US"/>
        </w:rPr>
        <w:t>. Rev., 136, 463–482.</w:t>
      </w:r>
    </w:p>
    <w:p w:rsidR="00EC2687" w:rsidRPr="00EC2687" w:rsidRDefault="00EC2687" w:rsidP="00EC2687">
      <w:pPr>
        <w:tabs>
          <w:tab w:val="left" w:pos="-1440"/>
        </w:tabs>
        <w:spacing w:before="60" w:after="120"/>
        <w:jc w:val="both"/>
        <w:rPr>
          <w:rFonts w:cs="Arial"/>
          <w:bCs/>
          <w:lang w:val="en-US"/>
        </w:rPr>
      </w:pPr>
      <w:r>
        <w:rPr>
          <w:rFonts w:cs="Arial"/>
          <w:bCs/>
          <w:lang w:val="en-US"/>
        </w:rPr>
        <w:t xml:space="preserve">Zhou, </w:t>
      </w:r>
      <w:r w:rsidRPr="00EC2687">
        <w:rPr>
          <w:rFonts w:cs="Arial"/>
          <w:bCs/>
          <w:lang w:val="en-US"/>
        </w:rPr>
        <w:t>X</w:t>
      </w:r>
      <w:r>
        <w:rPr>
          <w:rFonts w:cs="Arial"/>
          <w:bCs/>
          <w:lang w:val="en-US"/>
        </w:rPr>
        <w:t>.</w:t>
      </w:r>
      <w:r w:rsidRPr="00EC2687">
        <w:rPr>
          <w:rFonts w:cs="Arial"/>
          <w:bCs/>
          <w:lang w:val="en-US"/>
        </w:rPr>
        <w:t>, Y</w:t>
      </w:r>
      <w:r>
        <w:rPr>
          <w:rFonts w:cs="Arial"/>
          <w:bCs/>
          <w:lang w:val="en-US"/>
        </w:rPr>
        <w:t>.</w:t>
      </w:r>
      <w:r w:rsidRPr="00EC2687">
        <w:rPr>
          <w:rFonts w:cs="Arial"/>
          <w:bCs/>
          <w:lang w:val="en-US"/>
        </w:rPr>
        <w:t xml:space="preserve"> Zhu, D</w:t>
      </w:r>
      <w:r>
        <w:rPr>
          <w:rFonts w:cs="Arial"/>
          <w:bCs/>
          <w:lang w:val="en-US"/>
        </w:rPr>
        <w:t>.</w:t>
      </w:r>
      <w:r w:rsidRPr="00EC2687">
        <w:rPr>
          <w:rFonts w:cs="Arial"/>
          <w:bCs/>
          <w:lang w:val="en-US"/>
        </w:rPr>
        <w:t xml:space="preserve"> </w:t>
      </w:r>
      <w:proofErr w:type="spellStart"/>
      <w:r w:rsidRPr="00EC2687">
        <w:rPr>
          <w:rFonts w:cs="Arial"/>
          <w:bCs/>
          <w:lang w:val="en-US"/>
        </w:rPr>
        <w:t>Hou</w:t>
      </w:r>
      <w:proofErr w:type="spellEnd"/>
      <w:r w:rsidRPr="00EC2687">
        <w:rPr>
          <w:rFonts w:cs="Arial"/>
          <w:bCs/>
          <w:lang w:val="en-US"/>
        </w:rPr>
        <w:t>, Y</w:t>
      </w:r>
      <w:r>
        <w:rPr>
          <w:rFonts w:cs="Arial"/>
          <w:bCs/>
          <w:lang w:val="en-US"/>
        </w:rPr>
        <w:t>.</w:t>
      </w:r>
      <w:r w:rsidRPr="00EC2687">
        <w:rPr>
          <w:rFonts w:cs="Arial"/>
          <w:bCs/>
          <w:lang w:val="en-US"/>
        </w:rPr>
        <w:t xml:space="preserve"> Luo, J</w:t>
      </w:r>
      <w:r>
        <w:rPr>
          <w:rFonts w:cs="Arial"/>
          <w:bCs/>
          <w:lang w:val="en-US"/>
        </w:rPr>
        <w:t>.</w:t>
      </w:r>
      <w:r w:rsidRPr="00EC2687">
        <w:rPr>
          <w:rFonts w:cs="Arial"/>
          <w:bCs/>
          <w:lang w:val="en-US"/>
        </w:rPr>
        <w:t xml:space="preserve"> Peng and R</w:t>
      </w:r>
      <w:r>
        <w:rPr>
          <w:rFonts w:cs="Arial"/>
          <w:bCs/>
          <w:lang w:val="en-US"/>
        </w:rPr>
        <w:t>.</w:t>
      </w:r>
      <w:r w:rsidRPr="00EC2687">
        <w:rPr>
          <w:rFonts w:cs="Arial"/>
          <w:bCs/>
          <w:lang w:val="en-US"/>
        </w:rPr>
        <w:t xml:space="preserve"> </w:t>
      </w:r>
      <w:proofErr w:type="spellStart"/>
      <w:r w:rsidRPr="00EC2687">
        <w:rPr>
          <w:rFonts w:cs="Arial"/>
          <w:bCs/>
          <w:lang w:val="en-US"/>
        </w:rPr>
        <w:t>Wobus</w:t>
      </w:r>
      <w:proofErr w:type="spellEnd"/>
      <w:r w:rsidR="00A153E7">
        <w:rPr>
          <w:rFonts w:cs="Arial"/>
          <w:bCs/>
          <w:lang w:val="en-US"/>
        </w:rPr>
        <w:t xml:space="preserve">, 2016: </w:t>
      </w:r>
      <w:r>
        <w:rPr>
          <w:rFonts w:cs="Arial"/>
          <w:bCs/>
          <w:lang w:val="en-US"/>
        </w:rPr>
        <w:t xml:space="preserve">The NCEP Global Ensemble Forecast System with the </w:t>
      </w:r>
      <w:proofErr w:type="spellStart"/>
      <w:r>
        <w:rPr>
          <w:rFonts w:cs="Arial"/>
          <w:bCs/>
          <w:lang w:val="en-US"/>
        </w:rPr>
        <w:t>EnKF</w:t>
      </w:r>
      <w:proofErr w:type="spellEnd"/>
      <w:r>
        <w:rPr>
          <w:rFonts w:cs="Arial"/>
          <w:bCs/>
          <w:lang w:val="en-US"/>
        </w:rPr>
        <w:t xml:space="preserve"> Initialization. Submitted to MWR</w:t>
      </w:r>
    </w:p>
    <w:p w:rsidR="00582A44" w:rsidRDefault="00582A44" w:rsidP="00582A44">
      <w:pPr>
        <w:tabs>
          <w:tab w:val="left" w:pos="-1440"/>
        </w:tabs>
        <w:spacing w:before="60" w:after="120"/>
        <w:jc w:val="both"/>
        <w:rPr>
          <w:rFonts w:cs="Arial"/>
          <w:bCs/>
          <w:lang w:val="en-US"/>
        </w:rPr>
      </w:pPr>
      <w:r w:rsidRPr="00F63501">
        <w:rPr>
          <w:rFonts w:cs="Arial"/>
          <w:bCs/>
          <w:lang w:val="en-US"/>
        </w:rPr>
        <w:t>Zhu Y., and Y. Luo,</w:t>
      </w:r>
      <w:r>
        <w:rPr>
          <w:rFonts w:cs="Arial"/>
          <w:bCs/>
          <w:lang w:val="en-US"/>
        </w:rPr>
        <w:t xml:space="preserve"> 2014: </w:t>
      </w:r>
      <w:r w:rsidRPr="00F63501">
        <w:rPr>
          <w:rFonts w:cs="Arial"/>
          <w:bCs/>
          <w:lang w:val="en-US"/>
        </w:rPr>
        <w:t xml:space="preserve">Precipitation Calibration Based on </w:t>
      </w:r>
      <w:r>
        <w:rPr>
          <w:rFonts w:cs="Arial"/>
          <w:bCs/>
          <w:lang w:val="en-US"/>
        </w:rPr>
        <w:t>Frequency Matching Method (FMM),</w:t>
      </w:r>
      <w:r w:rsidRPr="00F63501">
        <w:rPr>
          <w:rFonts w:cs="Arial"/>
          <w:bCs/>
          <w:lang w:val="en-US"/>
        </w:rPr>
        <w:t xml:space="preserve"> Weather and Forecasting</w:t>
      </w:r>
      <w:r>
        <w:rPr>
          <w:rFonts w:cs="Arial"/>
          <w:bCs/>
          <w:lang w:val="en-US"/>
        </w:rPr>
        <w:t>,</w:t>
      </w:r>
      <w:r w:rsidRPr="00F63501">
        <w:rPr>
          <w:rFonts w:cs="Arial"/>
          <w:bCs/>
          <w:lang w:val="en-US"/>
        </w:rPr>
        <w:t xml:space="preserve"> </w:t>
      </w:r>
      <w:r w:rsidRPr="00EC2687">
        <w:rPr>
          <w:rFonts w:cs="Arial"/>
          <w:bCs/>
          <w:lang w:val="en-US"/>
        </w:rPr>
        <w:t>Vol. 30, 1109-1124</w:t>
      </w:r>
    </w:p>
    <w:p w:rsidR="00582A44" w:rsidRPr="00F63501" w:rsidRDefault="00582A44" w:rsidP="007403DD">
      <w:pPr>
        <w:tabs>
          <w:tab w:val="left" w:pos="-1440"/>
        </w:tabs>
        <w:spacing w:before="60" w:after="120"/>
        <w:jc w:val="both"/>
        <w:rPr>
          <w:rFonts w:cs="Arial"/>
          <w:bCs/>
          <w:lang w:val="en-US"/>
        </w:rPr>
      </w:pPr>
    </w:p>
    <w:sectPr w:rsidR="00582A44" w:rsidRPr="00F63501" w:rsidSect="00FC5F25">
      <w:headerReference w:type="default" r:id="rId13"/>
      <w:footerReference w:type="default" r:id="rId14"/>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DB3" w:rsidRDefault="00CB4DB3" w:rsidP="001A60F6">
      <w:r>
        <w:separator/>
      </w:r>
    </w:p>
  </w:endnote>
  <w:endnote w:type="continuationSeparator" w:id="0">
    <w:p w:rsidR="00CB4DB3" w:rsidRDefault="00CB4DB3" w:rsidP="001A60F6">
      <w:r>
        <w:continuationSeparator/>
      </w:r>
    </w:p>
  </w:endnote>
  <w:endnote w:type="continuationNotice" w:id="1">
    <w:p w:rsidR="00CB4DB3" w:rsidRDefault="00CB4D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2CC" w:rsidRDefault="007772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DB3" w:rsidRDefault="00CB4DB3" w:rsidP="001A60F6">
      <w:r>
        <w:separator/>
      </w:r>
    </w:p>
  </w:footnote>
  <w:footnote w:type="continuationSeparator" w:id="0">
    <w:p w:rsidR="00CB4DB3" w:rsidRDefault="00CB4DB3" w:rsidP="001A60F6">
      <w:r>
        <w:continuationSeparator/>
      </w:r>
    </w:p>
  </w:footnote>
  <w:footnote w:type="continuationNotice" w:id="1">
    <w:p w:rsidR="00CB4DB3" w:rsidRDefault="00CB4D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2CC" w:rsidRDefault="007772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EB4D5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502F37"/>
    <w:multiLevelType w:val="multilevel"/>
    <w:tmpl w:val="9B3A9324"/>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8B411C"/>
    <w:multiLevelType w:val="hybridMultilevel"/>
    <w:tmpl w:val="E40AFEFA"/>
    <w:lvl w:ilvl="0" w:tplc="AEDCABF8">
      <w:start w:val="20"/>
      <w:numFmt w:val="bullet"/>
      <w:lvlText w:val="-"/>
      <w:lvlJc w:val="left"/>
      <w:pPr>
        <w:tabs>
          <w:tab w:val="num" w:pos="1800"/>
        </w:tabs>
        <w:ind w:left="1800" w:hanging="360"/>
      </w:pPr>
      <w:rPr>
        <w:rFonts w:ascii="Arial" w:eastAsia="SimSun"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16B256DC"/>
    <w:multiLevelType w:val="hybridMultilevel"/>
    <w:tmpl w:val="FB6ACF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43056B"/>
    <w:multiLevelType w:val="multilevel"/>
    <w:tmpl w:val="9B3A9324"/>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B83147"/>
    <w:multiLevelType w:val="hybridMultilevel"/>
    <w:tmpl w:val="81D8B9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5827A35"/>
    <w:multiLevelType w:val="multilevel"/>
    <w:tmpl w:val="9B3A9324"/>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1715B2"/>
    <w:multiLevelType w:val="multilevel"/>
    <w:tmpl w:val="9B3A9324"/>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E62628"/>
    <w:multiLevelType w:val="multilevel"/>
    <w:tmpl w:val="F58A3A7E"/>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9">
    <w:nsid w:val="3C0E1618"/>
    <w:multiLevelType w:val="hybridMultilevel"/>
    <w:tmpl w:val="8FEE2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B64B4C"/>
    <w:multiLevelType w:val="hybridMultilevel"/>
    <w:tmpl w:val="B39E2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6445F54"/>
    <w:multiLevelType w:val="multilevel"/>
    <w:tmpl w:val="9B3A9324"/>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AE5760"/>
    <w:multiLevelType w:val="hybridMultilevel"/>
    <w:tmpl w:val="8EB2D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652889"/>
    <w:multiLevelType w:val="multilevel"/>
    <w:tmpl w:val="9B3A9324"/>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FC4C26"/>
    <w:multiLevelType w:val="multilevel"/>
    <w:tmpl w:val="8702ED7E"/>
    <w:lvl w:ilvl="0">
      <w:start w:val="1"/>
      <w:numFmt w:val="bullet"/>
      <w:lvlText w:val=""/>
      <w:lvlJc w:val="left"/>
      <w:pPr>
        <w:tabs>
          <w:tab w:val="num" w:pos="1440"/>
        </w:tabs>
        <w:ind w:left="1440" w:hanging="360"/>
      </w:pPr>
      <w:rPr>
        <w:rFonts w:ascii="Symbol" w:hAnsi="Symbol" w:hint="default"/>
        <w:sz w:val="20"/>
      </w:rPr>
    </w:lvl>
    <w:lvl w:ilvl="1">
      <w:start w:val="1"/>
      <w:numFmt w:val="decimal"/>
      <w:lvlText w:val="%2."/>
      <w:lvlJc w:val="left"/>
      <w:pPr>
        <w:ind w:left="2160" w:hanging="360"/>
      </w:pPr>
      <w:rPr>
        <w:rFonts w:hint="default"/>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5">
    <w:nsid w:val="694E1505"/>
    <w:multiLevelType w:val="hybridMultilevel"/>
    <w:tmpl w:val="B84840D6"/>
    <w:lvl w:ilvl="0" w:tplc="406852B4">
      <w:start w:val="2"/>
      <w:numFmt w:val="bullet"/>
      <w:lvlText w:val="-"/>
      <w:lvlJc w:val="left"/>
      <w:pPr>
        <w:tabs>
          <w:tab w:val="num" w:pos="360"/>
        </w:tabs>
        <w:ind w:left="360" w:hanging="360"/>
      </w:pPr>
      <w:rPr>
        <w:rFonts w:ascii="Times New Roman" w:eastAsia="Times New Roman" w:hAnsi="Times New Roman" w:cs="Times New Roman" w:hint="default"/>
      </w:rPr>
    </w:lvl>
    <w:lvl w:ilvl="1" w:tplc="08160003">
      <w:start w:val="1"/>
      <w:numFmt w:val="bullet"/>
      <w:lvlText w:val="o"/>
      <w:lvlJc w:val="left"/>
      <w:pPr>
        <w:tabs>
          <w:tab w:val="num" w:pos="1080"/>
        </w:tabs>
        <w:ind w:left="1080" w:hanging="360"/>
      </w:pPr>
      <w:rPr>
        <w:rFonts w:ascii="Courier New" w:hAnsi="Courier New" w:hint="default"/>
      </w:rPr>
    </w:lvl>
    <w:lvl w:ilvl="2" w:tplc="08160005" w:tentative="1">
      <w:start w:val="1"/>
      <w:numFmt w:val="bullet"/>
      <w:lvlText w:val=""/>
      <w:lvlJc w:val="left"/>
      <w:pPr>
        <w:tabs>
          <w:tab w:val="num" w:pos="1800"/>
        </w:tabs>
        <w:ind w:left="1800" w:hanging="360"/>
      </w:pPr>
      <w:rPr>
        <w:rFonts w:ascii="Wingdings" w:hAnsi="Wingdings" w:hint="default"/>
      </w:rPr>
    </w:lvl>
    <w:lvl w:ilvl="3" w:tplc="08160001" w:tentative="1">
      <w:start w:val="1"/>
      <w:numFmt w:val="bullet"/>
      <w:lvlText w:val=""/>
      <w:lvlJc w:val="left"/>
      <w:pPr>
        <w:tabs>
          <w:tab w:val="num" w:pos="2520"/>
        </w:tabs>
        <w:ind w:left="2520" w:hanging="360"/>
      </w:pPr>
      <w:rPr>
        <w:rFonts w:ascii="Symbol" w:hAnsi="Symbol" w:hint="default"/>
      </w:rPr>
    </w:lvl>
    <w:lvl w:ilvl="4" w:tplc="08160003" w:tentative="1">
      <w:start w:val="1"/>
      <w:numFmt w:val="bullet"/>
      <w:lvlText w:val="o"/>
      <w:lvlJc w:val="left"/>
      <w:pPr>
        <w:tabs>
          <w:tab w:val="num" w:pos="3240"/>
        </w:tabs>
        <w:ind w:left="3240" w:hanging="360"/>
      </w:pPr>
      <w:rPr>
        <w:rFonts w:ascii="Courier New" w:hAnsi="Courier New" w:hint="default"/>
      </w:rPr>
    </w:lvl>
    <w:lvl w:ilvl="5" w:tplc="08160005" w:tentative="1">
      <w:start w:val="1"/>
      <w:numFmt w:val="bullet"/>
      <w:lvlText w:val=""/>
      <w:lvlJc w:val="left"/>
      <w:pPr>
        <w:tabs>
          <w:tab w:val="num" w:pos="3960"/>
        </w:tabs>
        <w:ind w:left="3960" w:hanging="360"/>
      </w:pPr>
      <w:rPr>
        <w:rFonts w:ascii="Wingdings" w:hAnsi="Wingdings" w:hint="default"/>
      </w:rPr>
    </w:lvl>
    <w:lvl w:ilvl="6" w:tplc="08160001" w:tentative="1">
      <w:start w:val="1"/>
      <w:numFmt w:val="bullet"/>
      <w:lvlText w:val=""/>
      <w:lvlJc w:val="left"/>
      <w:pPr>
        <w:tabs>
          <w:tab w:val="num" w:pos="4680"/>
        </w:tabs>
        <w:ind w:left="4680" w:hanging="360"/>
      </w:pPr>
      <w:rPr>
        <w:rFonts w:ascii="Symbol" w:hAnsi="Symbol" w:hint="default"/>
      </w:rPr>
    </w:lvl>
    <w:lvl w:ilvl="7" w:tplc="08160003" w:tentative="1">
      <w:start w:val="1"/>
      <w:numFmt w:val="bullet"/>
      <w:lvlText w:val="o"/>
      <w:lvlJc w:val="left"/>
      <w:pPr>
        <w:tabs>
          <w:tab w:val="num" w:pos="5400"/>
        </w:tabs>
        <w:ind w:left="5400" w:hanging="360"/>
      </w:pPr>
      <w:rPr>
        <w:rFonts w:ascii="Courier New" w:hAnsi="Courier New" w:hint="default"/>
      </w:rPr>
    </w:lvl>
    <w:lvl w:ilvl="8" w:tplc="08160005" w:tentative="1">
      <w:start w:val="1"/>
      <w:numFmt w:val="bullet"/>
      <w:lvlText w:val=""/>
      <w:lvlJc w:val="left"/>
      <w:pPr>
        <w:tabs>
          <w:tab w:val="num" w:pos="6120"/>
        </w:tabs>
        <w:ind w:left="6120" w:hanging="360"/>
      </w:pPr>
      <w:rPr>
        <w:rFonts w:ascii="Wingdings" w:hAnsi="Wingdings" w:hint="default"/>
      </w:rPr>
    </w:lvl>
  </w:abstractNum>
  <w:abstractNum w:abstractNumId="16">
    <w:nsid w:val="6AF22382"/>
    <w:multiLevelType w:val="multilevel"/>
    <w:tmpl w:val="9B3A9324"/>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DC792D"/>
    <w:multiLevelType w:val="hybridMultilevel"/>
    <w:tmpl w:val="FC2A8E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E0A07C8"/>
    <w:multiLevelType w:val="hybridMultilevel"/>
    <w:tmpl w:val="5718A7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4"/>
  </w:num>
  <w:num w:numId="3">
    <w:abstractNumId w:val="8"/>
  </w:num>
  <w:num w:numId="4">
    <w:abstractNumId w:val="5"/>
  </w:num>
  <w:num w:numId="5">
    <w:abstractNumId w:val="17"/>
  </w:num>
  <w:num w:numId="6">
    <w:abstractNumId w:val="13"/>
  </w:num>
  <w:num w:numId="7">
    <w:abstractNumId w:val="1"/>
  </w:num>
  <w:num w:numId="8">
    <w:abstractNumId w:val="11"/>
  </w:num>
  <w:num w:numId="9">
    <w:abstractNumId w:val="7"/>
  </w:num>
  <w:num w:numId="10">
    <w:abstractNumId w:val="4"/>
  </w:num>
  <w:num w:numId="11">
    <w:abstractNumId w:val="6"/>
  </w:num>
  <w:num w:numId="12">
    <w:abstractNumId w:val="16"/>
  </w:num>
  <w:num w:numId="13">
    <w:abstractNumId w:val="12"/>
  </w:num>
  <w:num w:numId="14">
    <w:abstractNumId w:val="3"/>
  </w:num>
  <w:num w:numId="15">
    <w:abstractNumId w:val="15"/>
  </w:num>
  <w:num w:numId="16">
    <w:abstractNumId w:val="9"/>
  </w:num>
  <w:num w:numId="17">
    <w:abstractNumId w:val="18"/>
  </w:num>
  <w:num w:numId="18">
    <w:abstractNumId w:val="1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77606"/>
    <w:rsid w:val="000664D4"/>
    <w:rsid w:val="0007757B"/>
    <w:rsid w:val="00081D6B"/>
    <w:rsid w:val="000B1111"/>
    <w:rsid w:val="000B388A"/>
    <w:rsid w:val="000D39D3"/>
    <w:rsid w:val="000D4D1C"/>
    <w:rsid w:val="000E03DE"/>
    <w:rsid w:val="00116ECE"/>
    <w:rsid w:val="00131ECA"/>
    <w:rsid w:val="00135780"/>
    <w:rsid w:val="001457D7"/>
    <w:rsid w:val="0017531B"/>
    <w:rsid w:val="00181E7A"/>
    <w:rsid w:val="001912E5"/>
    <w:rsid w:val="001A5076"/>
    <w:rsid w:val="001A60F6"/>
    <w:rsid w:val="001D63B9"/>
    <w:rsid w:val="001F7BB8"/>
    <w:rsid w:val="00233B96"/>
    <w:rsid w:val="0024015A"/>
    <w:rsid w:val="00241A1A"/>
    <w:rsid w:val="00263FCE"/>
    <w:rsid w:val="0028564D"/>
    <w:rsid w:val="00294D3E"/>
    <w:rsid w:val="002B0435"/>
    <w:rsid w:val="002E7B99"/>
    <w:rsid w:val="00310533"/>
    <w:rsid w:val="00320A0D"/>
    <w:rsid w:val="003217E8"/>
    <w:rsid w:val="003A2B81"/>
    <w:rsid w:val="003A5AE9"/>
    <w:rsid w:val="003C3AC1"/>
    <w:rsid w:val="003C5E9E"/>
    <w:rsid w:val="003E3807"/>
    <w:rsid w:val="00403AE0"/>
    <w:rsid w:val="00421EF0"/>
    <w:rsid w:val="00431413"/>
    <w:rsid w:val="00457D1C"/>
    <w:rsid w:val="004657D8"/>
    <w:rsid w:val="00496417"/>
    <w:rsid w:val="004F02CF"/>
    <w:rsid w:val="004F2C48"/>
    <w:rsid w:val="00512C34"/>
    <w:rsid w:val="005161E0"/>
    <w:rsid w:val="005271CF"/>
    <w:rsid w:val="00540563"/>
    <w:rsid w:val="005465DF"/>
    <w:rsid w:val="00577A27"/>
    <w:rsid w:val="00577A39"/>
    <w:rsid w:val="00582A44"/>
    <w:rsid w:val="00584E83"/>
    <w:rsid w:val="005B648B"/>
    <w:rsid w:val="005D4175"/>
    <w:rsid w:val="005E23DF"/>
    <w:rsid w:val="005E7FFD"/>
    <w:rsid w:val="005F271D"/>
    <w:rsid w:val="005F6566"/>
    <w:rsid w:val="00602799"/>
    <w:rsid w:val="00614F55"/>
    <w:rsid w:val="00625A58"/>
    <w:rsid w:val="00627EEE"/>
    <w:rsid w:val="00642BBC"/>
    <w:rsid w:val="00650725"/>
    <w:rsid w:val="00664A3B"/>
    <w:rsid w:val="0067209E"/>
    <w:rsid w:val="006720E1"/>
    <w:rsid w:val="0067212A"/>
    <w:rsid w:val="0069568A"/>
    <w:rsid w:val="00696FAE"/>
    <w:rsid w:val="006973E8"/>
    <w:rsid w:val="00700CCB"/>
    <w:rsid w:val="007403DD"/>
    <w:rsid w:val="00770518"/>
    <w:rsid w:val="0077086F"/>
    <w:rsid w:val="007772CC"/>
    <w:rsid w:val="00783CB7"/>
    <w:rsid w:val="007E1137"/>
    <w:rsid w:val="00805EFB"/>
    <w:rsid w:val="00855626"/>
    <w:rsid w:val="00856FAD"/>
    <w:rsid w:val="00920CF7"/>
    <w:rsid w:val="00935F7F"/>
    <w:rsid w:val="00952021"/>
    <w:rsid w:val="0097013D"/>
    <w:rsid w:val="009978C0"/>
    <w:rsid w:val="009C1DAA"/>
    <w:rsid w:val="009C676F"/>
    <w:rsid w:val="00A049B9"/>
    <w:rsid w:val="00A153E7"/>
    <w:rsid w:val="00A24C77"/>
    <w:rsid w:val="00A44FF4"/>
    <w:rsid w:val="00A5148B"/>
    <w:rsid w:val="00A5348F"/>
    <w:rsid w:val="00A54895"/>
    <w:rsid w:val="00A87DB1"/>
    <w:rsid w:val="00A90835"/>
    <w:rsid w:val="00AD2A78"/>
    <w:rsid w:val="00AF1ADC"/>
    <w:rsid w:val="00B71F11"/>
    <w:rsid w:val="00B77606"/>
    <w:rsid w:val="00BA7F22"/>
    <w:rsid w:val="00BD3B4E"/>
    <w:rsid w:val="00C35D13"/>
    <w:rsid w:val="00C65A0C"/>
    <w:rsid w:val="00C9189F"/>
    <w:rsid w:val="00C9519C"/>
    <w:rsid w:val="00CB0BCB"/>
    <w:rsid w:val="00CB4DB3"/>
    <w:rsid w:val="00CB74E0"/>
    <w:rsid w:val="00CC1822"/>
    <w:rsid w:val="00D006DC"/>
    <w:rsid w:val="00D008C6"/>
    <w:rsid w:val="00D330DA"/>
    <w:rsid w:val="00D40802"/>
    <w:rsid w:val="00D409A3"/>
    <w:rsid w:val="00D60215"/>
    <w:rsid w:val="00D62F67"/>
    <w:rsid w:val="00D64018"/>
    <w:rsid w:val="00D710DA"/>
    <w:rsid w:val="00D73445"/>
    <w:rsid w:val="00D909CC"/>
    <w:rsid w:val="00D9228E"/>
    <w:rsid w:val="00D92E66"/>
    <w:rsid w:val="00DA0F45"/>
    <w:rsid w:val="00DA5284"/>
    <w:rsid w:val="00DB35E6"/>
    <w:rsid w:val="00DB49B8"/>
    <w:rsid w:val="00DD7EC7"/>
    <w:rsid w:val="00DE1A93"/>
    <w:rsid w:val="00DE775F"/>
    <w:rsid w:val="00E81A7E"/>
    <w:rsid w:val="00EC2687"/>
    <w:rsid w:val="00F015F1"/>
    <w:rsid w:val="00F2357F"/>
    <w:rsid w:val="00F63501"/>
    <w:rsid w:val="00F84E5A"/>
    <w:rsid w:val="00FA544F"/>
    <w:rsid w:val="00FC5F25"/>
    <w:rsid w:val="00FC5FDD"/>
    <w:rsid w:val="00FD32A7"/>
    <w:rsid w:val="00FF09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72CC"/>
    <w:rPr>
      <w:rFonts w:ascii="Arial" w:hAnsi="Arial"/>
      <w:sz w:val="22"/>
      <w:szCs w:val="22"/>
      <w:lang w:val="en-GB" w:eastAsia="zh-CN"/>
    </w:rPr>
  </w:style>
  <w:style w:type="paragraph" w:styleId="Heading1">
    <w:name w:val="heading 1"/>
    <w:basedOn w:val="Normal"/>
    <w:next w:val="Normal"/>
    <w:qFormat/>
    <w:rsid w:val="00A049B9"/>
    <w:pPr>
      <w:keepNext/>
      <w:tabs>
        <w:tab w:val="left" w:pos="1134"/>
      </w:tabs>
      <w:jc w:val="center"/>
      <w:outlineLvl w:val="0"/>
    </w:pPr>
    <w:rPr>
      <w:b/>
      <w:bCs/>
    </w:rPr>
  </w:style>
  <w:style w:type="paragraph" w:styleId="Heading5">
    <w:name w:val="heading 5"/>
    <w:basedOn w:val="Normal"/>
    <w:next w:val="Normal"/>
    <w:qFormat/>
    <w:rsid w:val="00856FAD"/>
    <w:pPr>
      <w:spacing w:before="240" w:after="60"/>
      <w:outlineLvl w:val="4"/>
    </w:pPr>
    <w:rPr>
      <w:b/>
      <w:bCs/>
      <w:i/>
      <w:iCs/>
      <w:sz w:val="26"/>
      <w:szCs w:val="2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BodyText">
    <w:name w:val="EC_BodyText"/>
    <w:basedOn w:val="Normal"/>
    <w:link w:val="ECBodyTextChar"/>
    <w:rsid w:val="00B77606"/>
    <w:pPr>
      <w:tabs>
        <w:tab w:val="left" w:pos="1080"/>
      </w:tabs>
      <w:spacing w:before="240"/>
      <w:jc w:val="both"/>
    </w:pPr>
    <w:rPr>
      <w:rFonts w:eastAsia="Times New Roman" w:cs="Arial"/>
      <w:lang w:eastAsia="en-US"/>
    </w:rPr>
  </w:style>
  <w:style w:type="character" w:customStyle="1" w:styleId="ECBodyTextChar">
    <w:name w:val="EC_BodyText Char"/>
    <w:link w:val="ECBodyText"/>
    <w:rsid w:val="00B77606"/>
    <w:rPr>
      <w:rFonts w:ascii="Arial" w:hAnsi="Arial" w:cs="Arial"/>
      <w:sz w:val="22"/>
      <w:szCs w:val="22"/>
      <w:lang w:val="en-GB" w:eastAsia="en-US" w:bidi="ar-SA"/>
    </w:rPr>
  </w:style>
  <w:style w:type="paragraph" w:styleId="BodyText3">
    <w:name w:val="Body Text 3"/>
    <w:basedOn w:val="Normal"/>
    <w:rsid w:val="00A049B9"/>
    <w:pPr>
      <w:keepNext/>
      <w:keepLines/>
      <w:jc w:val="both"/>
    </w:pPr>
    <w:rPr>
      <w:rFonts w:eastAsia="Times New Roman" w:cs="Arial"/>
      <w:lang w:val="en-US" w:eastAsia="en-US"/>
    </w:rPr>
  </w:style>
  <w:style w:type="paragraph" w:styleId="Header">
    <w:name w:val="header"/>
    <w:basedOn w:val="Normal"/>
    <w:rsid w:val="00856FAD"/>
    <w:pPr>
      <w:tabs>
        <w:tab w:val="center" w:pos="4320"/>
        <w:tab w:val="right" w:pos="8640"/>
      </w:tabs>
    </w:pPr>
    <w:rPr>
      <w:lang w:val="en-US"/>
    </w:rPr>
  </w:style>
  <w:style w:type="paragraph" w:customStyle="1" w:styleId="Char1CharCharCarCar">
    <w:name w:val="Char1 Char Char Car Car"/>
    <w:basedOn w:val="Normal"/>
    <w:rsid w:val="00856FAD"/>
    <w:rPr>
      <w:rFonts w:ascii="Times New Roman" w:eastAsia="Times New Roman" w:hAnsi="Times New Roman"/>
      <w:sz w:val="24"/>
      <w:szCs w:val="24"/>
      <w:lang w:val="pl-PL" w:eastAsia="pl-PL"/>
    </w:rPr>
  </w:style>
  <w:style w:type="paragraph" w:styleId="Title">
    <w:name w:val="Title"/>
    <w:basedOn w:val="Normal"/>
    <w:qFormat/>
    <w:rsid w:val="00856FAD"/>
    <w:pPr>
      <w:jc w:val="center"/>
    </w:pPr>
    <w:rPr>
      <w:rFonts w:eastAsia="Times New Roman"/>
      <w:b/>
      <w:bCs/>
      <w:lang w:eastAsia="en-US"/>
    </w:rPr>
  </w:style>
  <w:style w:type="paragraph" w:customStyle="1" w:styleId="CharCharCharChar">
    <w:name w:val="Char Char Char Char"/>
    <w:basedOn w:val="Normal"/>
    <w:rsid w:val="00C9519C"/>
    <w:rPr>
      <w:rFonts w:ascii="Times New Roman" w:eastAsia="Times New Roman" w:hAnsi="Times New Roman"/>
      <w:sz w:val="24"/>
      <w:szCs w:val="24"/>
      <w:lang w:val="pl-PL" w:eastAsia="pl-PL"/>
    </w:rPr>
  </w:style>
  <w:style w:type="character" w:styleId="Hyperlink">
    <w:name w:val="Hyperlink"/>
    <w:rsid w:val="00C9519C"/>
    <w:rPr>
      <w:color w:val="0000FF"/>
      <w:u w:val="single"/>
    </w:rPr>
  </w:style>
  <w:style w:type="paragraph" w:customStyle="1" w:styleId="MediumGrid1-Accent21">
    <w:name w:val="Medium Grid 1 - Accent 21"/>
    <w:basedOn w:val="Normal"/>
    <w:uiPriority w:val="34"/>
    <w:qFormat/>
    <w:rsid w:val="00805EFB"/>
    <w:pPr>
      <w:suppressAutoHyphens/>
      <w:spacing w:after="200" w:line="276" w:lineRule="auto"/>
      <w:ind w:left="720"/>
      <w:contextualSpacing/>
    </w:pPr>
    <w:rPr>
      <w:rFonts w:ascii="Calibri" w:eastAsia="Calibri" w:hAnsi="Calibri"/>
      <w:lang w:val="en-US"/>
    </w:rPr>
  </w:style>
  <w:style w:type="paragraph" w:styleId="BalloonText">
    <w:name w:val="Balloon Text"/>
    <w:basedOn w:val="Normal"/>
    <w:link w:val="BalloonTextChar"/>
    <w:rsid w:val="00403AE0"/>
    <w:rPr>
      <w:rFonts w:ascii="Tahoma" w:hAnsi="Tahoma" w:cs="Tahoma"/>
      <w:sz w:val="16"/>
      <w:szCs w:val="16"/>
    </w:rPr>
  </w:style>
  <w:style w:type="character" w:customStyle="1" w:styleId="BalloonTextChar">
    <w:name w:val="Balloon Text Char"/>
    <w:link w:val="BalloonText"/>
    <w:rsid w:val="00403AE0"/>
    <w:rPr>
      <w:rFonts w:ascii="Tahoma" w:hAnsi="Tahoma" w:cs="Tahoma"/>
      <w:sz w:val="16"/>
      <w:szCs w:val="16"/>
      <w:lang w:val="en-GB" w:eastAsia="zh-CN"/>
    </w:rPr>
  </w:style>
  <w:style w:type="paragraph" w:styleId="Footer">
    <w:name w:val="footer"/>
    <w:basedOn w:val="Normal"/>
    <w:link w:val="FooterChar"/>
    <w:rsid w:val="001A60F6"/>
    <w:pPr>
      <w:tabs>
        <w:tab w:val="center" w:pos="4320"/>
        <w:tab w:val="right" w:pos="8640"/>
      </w:tabs>
    </w:pPr>
  </w:style>
  <w:style w:type="character" w:customStyle="1" w:styleId="FooterChar">
    <w:name w:val="Footer Char"/>
    <w:link w:val="Footer"/>
    <w:rsid w:val="001A60F6"/>
    <w:rPr>
      <w:rFonts w:ascii="Arial" w:hAnsi="Arial"/>
      <w:sz w:val="22"/>
      <w:szCs w:val="22"/>
      <w:lang w:val="en-GB" w:eastAsia="zh-CN"/>
    </w:rPr>
  </w:style>
  <w:style w:type="character" w:styleId="CommentReference">
    <w:name w:val="annotation reference"/>
    <w:rsid w:val="0097013D"/>
    <w:rPr>
      <w:sz w:val="16"/>
      <w:szCs w:val="16"/>
    </w:rPr>
  </w:style>
  <w:style w:type="paragraph" w:styleId="CommentText">
    <w:name w:val="annotation text"/>
    <w:basedOn w:val="Normal"/>
    <w:link w:val="CommentTextChar"/>
    <w:rsid w:val="0097013D"/>
    <w:rPr>
      <w:sz w:val="20"/>
      <w:szCs w:val="20"/>
    </w:rPr>
  </w:style>
  <w:style w:type="character" w:customStyle="1" w:styleId="CommentTextChar">
    <w:name w:val="Comment Text Char"/>
    <w:link w:val="CommentText"/>
    <w:rsid w:val="0097013D"/>
    <w:rPr>
      <w:rFonts w:ascii="Arial" w:hAnsi="Arial"/>
      <w:lang w:val="en-GB" w:eastAsia="zh-CN"/>
    </w:rPr>
  </w:style>
  <w:style w:type="paragraph" w:styleId="CommentSubject">
    <w:name w:val="annotation subject"/>
    <w:basedOn w:val="CommentText"/>
    <w:next w:val="CommentText"/>
    <w:link w:val="CommentSubjectChar"/>
    <w:rsid w:val="0097013D"/>
    <w:rPr>
      <w:b/>
      <w:bCs/>
    </w:rPr>
  </w:style>
  <w:style w:type="character" w:customStyle="1" w:styleId="CommentSubjectChar">
    <w:name w:val="Comment Subject Char"/>
    <w:link w:val="CommentSubject"/>
    <w:rsid w:val="0097013D"/>
    <w:rPr>
      <w:rFonts w:ascii="Arial" w:hAnsi="Arial"/>
      <w:b/>
      <w:bCs/>
      <w:lang w:val="en-GB" w:eastAsia="zh-CN"/>
    </w:rPr>
  </w:style>
  <w:style w:type="character" w:styleId="FollowedHyperlink">
    <w:name w:val="FollowedHyperlink"/>
    <w:basedOn w:val="DefaultParagraphFont"/>
    <w:rsid w:val="00FF09F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72CC"/>
    <w:rPr>
      <w:rFonts w:ascii="Arial" w:hAnsi="Arial"/>
      <w:sz w:val="22"/>
      <w:szCs w:val="22"/>
      <w:lang w:val="en-GB" w:eastAsia="zh-CN"/>
    </w:rPr>
  </w:style>
  <w:style w:type="paragraph" w:styleId="Heading1">
    <w:name w:val="heading 1"/>
    <w:basedOn w:val="Normal"/>
    <w:next w:val="Normal"/>
    <w:qFormat/>
    <w:rsid w:val="00A049B9"/>
    <w:pPr>
      <w:keepNext/>
      <w:tabs>
        <w:tab w:val="left" w:pos="1134"/>
      </w:tabs>
      <w:jc w:val="center"/>
      <w:outlineLvl w:val="0"/>
    </w:pPr>
    <w:rPr>
      <w:b/>
      <w:bCs/>
    </w:rPr>
  </w:style>
  <w:style w:type="paragraph" w:styleId="Heading5">
    <w:name w:val="heading 5"/>
    <w:basedOn w:val="Normal"/>
    <w:next w:val="Normal"/>
    <w:qFormat/>
    <w:rsid w:val="00856FAD"/>
    <w:pPr>
      <w:spacing w:before="240" w:after="60"/>
      <w:outlineLvl w:val="4"/>
    </w:pPr>
    <w:rPr>
      <w:b/>
      <w:bCs/>
      <w:i/>
      <w:iCs/>
      <w:sz w:val="26"/>
      <w:szCs w:val="2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BodyText">
    <w:name w:val="EC_BodyText"/>
    <w:basedOn w:val="Normal"/>
    <w:link w:val="ECBodyTextChar"/>
    <w:rsid w:val="00B77606"/>
    <w:pPr>
      <w:tabs>
        <w:tab w:val="left" w:pos="1080"/>
      </w:tabs>
      <w:spacing w:before="240"/>
      <w:jc w:val="both"/>
    </w:pPr>
    <w:rPr>
      <w:rFonts w:eastAsia="Times New Roman" w:cs="Arial"/>
      <w:lang w:eastAsia="en-US"/>
    </w:rPr>
  </w:style>
  <w:style w:type="character" w:customStyle="1" w:styleId="ECBodyTextChar">
    <w:name w:val="EC_BodyText Char"/>
    <w:link w:val="ECBodyText"/>
    <w:rsid w:val="00B77606"/>
    <w:rPr>
      <w:rFonts w:ascii="Arial" w:hAnsi="Arial" w:cs="Arial"/>
      <w:sz w:val="22"/>
      <w:szCs w:val="22"/>
      <w:lang w:val="en-GB" w:eastAsia="en-US" w:bidi="ar-SA"/>
    </w:rPr>
  </w:style>
  <w:style w:type="paragraph" w:styleId="BodyText3">
    <w:name w:val="Body Text 3"/>
    <w:basedOn w:val="Normal"/>
    <w:rsid w:val="00A049B9"/>
    <w:pPr>
      <w:keepNext/>
      <w:keepLines/>
      <w:jc w:val="both"/>
    </w:pPr>
    <w:rPr>
      <w:rFonts w:eastAsia="Times New Roman" w:cs="Arial"/>
      <w:lang w:val="en-US" w:eastAsia="en-US"/>
    </w:rPr>
  </w:style>
  <w:style w:type="paragraph" w:styleId="Header">
    <w:name w:val="header"/>
    <w:basedOn w:val="Normal"/>
    <w:rsid w:val="00856FAD"/>
    <w:pPr>
      <w:tabs>
        <w:tab w:val="center" w:pos="4320"/>
        <w:tab w:val="right" w:pos="8640"/>
      </w:tabs>
    </w:pPr>
    <w:rPr>
      <w:lang w:val="en-US"/>
    </w:rPr>
  </w:style>
  <w:style w:type="paragraph" w:customStyle="1" w:styleId="Char1CharCharCarCar">
    <w:name w:val="Char1 Char Char Car Car"/>
    <w:basedOn w:val="Normal"/>
    <w:rsid w:val="00856FAD"/>
    <w:rPr>
      <w:rFonts w:ascii="Times New Roman" w:eastAsia="Times New Roman" w:hAnsi="Times New Roman"/>
      <w:sz w:val="24"/>
      <w:szCs w:val="24"/>
      <w:lang w:val="pl-PL" w:eastAsia="pl-PL"/>
    </w:rPr>
  </w:style>
  <w:style w:type="paragraph" w:styleId="Title">
    <w:name w:val="Title"/>
    <w:basedOn w:val="Normal"/>
    <w:qFormat/>
    <w:rsid w:val="00856FAD"/>
    <w:pPr>
      <w:jc w:val="center"/>
    </w:pPr>
    <w:rPr>
      <w:rFonts w:eastAsia="Times New Roman"/>
      <w:b/>
      <w:bCs/>
      <w:lang w:eastAsia="en-US"/>
    </w:rPr>
  </w:style>
  <w:style w:type="paragraph" w:customStyle="1" w:styleId="CharCharCharChar">
    <w:name w:val="Char Char Char Char"/>
    <w:basedOn w:val="Normal"/>
    <w:rsid w:val="00C9519C"/>
    <w:rPr>
      <w:rFonts w:ascii="Times New Roman" w:eastAsia="Times New Roman" w:hAnsi="Times New Roman"/>
      <w:sz w:val="24"/>
      <w:szCs w:val="24"/>
      <w:lang w:val="pl-PL" w:eastAsia="pl-PL"/>
    </w:rPr>
  </w:style>
  <w:style w:type="character" w:styleId="Hyperlink">
    <w:name w:val="Hyperlink"/>
    <w:rsid w:val="00C9519C"/>
    <w:rPr>
      <w:color w:val="0000FF"/>
      <w:u w:val="single"/>
    </w:rPr>
  </w:style>
  <w:style w:type="paragraph" w:customStyle="1" w:styleId="MediumGrid1-Accent21">
    <w:name w:val="Medium Grid 1 - Accent 21"/>
    <w:basedOn w:val="Normal"/>
    <w:uiPriority w:val="34"/>
    <w:qFormat/>
    <w:rsid w:val="00805EFB"/>
    <w:pPr>
      <w:suppressAutoHyphens/>
      <w:spacing w:after="200" w:line="276" w:lineRule="auto"/>
      <w:ind w:left="720"/>
      <w:contextualSpacing/>
    </w:pPr>
    <w:rPr>
      <w:rFonts w:ascii="Calibri" w:eastAsia="Calibri" w:hAnsi="Calibri"/>
      <w:lang w:val="en-US"/>
    </w:rPr>
  </w:style>
  <w:style w:type="paragraph" w:styleId="BalloonText">
    <w:name w:val="Balloon Text"/>
    <w:basedOn w:val="Normal"/>
    <w:link w:val="BalloonTextChar"/>
    <w:rsid w:val="00403AE0"/>
    <w:rPr>
      <w:rFonts w:ascii="Tahoma" w:hAnsi="Tahoma" w:cs="Tahoma"/>
      <w:sz w:val="16"/>
      <w:szCs w:val="16"/>
    </w:rPr>
  </w:style>
  <w:style w:type="character" w:customStyle="1" w:styleId="BalloonTextChar">
    <w:name w:val="Balloon Text Char"/>
    <w:link w:val="BalloonText"/>
    <w:rsid w:val="00403AE0"/>
    <w:rPr>
      <w:rFonts w:ascii="Tahoma" w:hAnsi="Tahoma" w:cs="Tahoma"/>
      <w:sz w:val="16"/>
      <w:szCs w:val="16"/>
      <w:lang w:val="en-GB" w:eastAsia="zh-CN"/>
    </w:rPr>
  </w:style>
  <w:style w:type="paragraph" w:styleId="Footer">
    <w:name w:val="footer"/>
    <w:basedOn w:val="Normal"/>
    <w:link w:val="FooterChar"/>
    <w:rsid w:val="001A60F6"/>
    <w:pPr>
      <w:tabs>
        <w:tab w:val="center" w:pos="4320"/>
        <w:tab w:val="right" w:pos="8640"/>
      </w:tabs>
    </w:pPr>
  </w:style>
  <w:style w:type="character" w:customStyle="1" w:styleId="FooterChar">
    <w:name w:val="Footer Char"/>
    <w:link w:val="Footer"/>
    <w:rsid w:val="001A60F6"/>
    <w:rPr>
      <w:rFonts w:ascii="Arial" w:hAnsi="Arial"/>
      <w:sz w:val="22"/>
      <w:szCs w:val="22"/>
      <w:lang w:val="en-GB" w:eastAsia="zh-CN"/>
    </w:rPr>
  </w:style>
  <w:style w:type="character" w:styleId="CommentReference">
    <w:name w:val="annotation reference"/>
    <w:rsid w:val="0097013D"/>
    <w:rPr>
      <w:sz w:val="16"/>
      <w:szCs w:val="16"/>
    </w:rPr>
  </w:style>
  <w:style w:type="paragraph" w:styleId="CommentText">
    <w:name w:val="annotation text"/>
    <w:basedOn w:val="Normal"/>
    <w:link w:val="CommentTextChar"/>
    <w:rsid w:val="0097013D"/>
    <w:rPr>
      <w:sz w:val="20"/>
      <w:szCs w:val="20"/>
    </w:rPr>
  </w:style>
  <w:style w:type="character" w:customStyle="1" w:styleId="CommentTextChar">
    <w:name w:val="Comment Text Char"/>
    <w:link w:val="CommentText"/>
    <w:rsid w:val="0097013D"/>
    <w:rPr>
      <w:rFonts w:ascii="Arial" w:hAnsi="Arial"/>
      <w:lang w:val="en-GB" w:eastAsia="zh-CN"/>
    </w:rPr>
  </w:style>
  <w:style w:type="paragraph" w:styleId="CommentSubject">
    <w:name w:val="annotation subject"/>
    <w:basedOn w:val="CommentText"/>
    <w:next w:val="CommentText"/>
    <w:link w:val="CommentSubjectChar"/>
    <w:rsid w:val="0097013D"/>
    <w:rPr>
      <w:b/>
      <w:bCs/>
    </w:rPr>
  </w:style>
  <w:style w:type="character" w:customStyle="1" w:styleId="CommentSubjectChar">
    <w:name w:val="Comment Subject Char"/>
    <w:link w:val="CommentSubject"/>
    <w:rsid w:val="0097013D"/>
    <w:rPr>
      <w:rFonts w:ascii="Arial" w:hAnsi="Arial"/>
      <w:b/>
      <w:bCs/>
      <w:lang w:val="en-GB" w:eastAsia="zh-CN"/>
    </w:rPr>
  </w:style>
  <w:style w:type="character" w:styleId="FollowedHyperlink">
    <w:name w:val="FollowedHyperlink"/>
    <w:basedOn w:val="DefaultParagraphFont"/>
    <w:rsid w:val="00FF09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765310">
      <w:bodyDiv w:val="1"/>
      <w:marLeft w:val="0"/>
      <w:marRight w:val="0"/>
      <w:marTop w:val="0"/>
      <w:marBottom w:val="0"/>
      <w:divBdr>
        <w:top w:val="none" w:sz="0" w:space="0" w:color="auto"/>
        <w:left w:val="none" w:sz="0" w:space="0" w:color="auto"/>
        <w:bottom w:val="none" w:sz="0" w:space="0" w:color="auto"/>
        <w:right w:val="none" w:sz="0" w:space="0" w:color="auto"/>
      </w:divBdr>
    </w:div>
    <w:div w:id="199775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mc.ncep.noaa.gov/gmb/ens/WkShopOct13/6th_User_workshop.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omads.ncep.noaa.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tp://ftpprd.ncep.noaa.gov/pub/data/nccf/com/gens/prod/" TargetMode="External"/><Relationship Id="rId4" Type="http://schemas.microsoft.com/office/2007/relationships/stylesWithEffects" Target="stylesWithEffects.xml"/><Relationship Id="rId9" Type="http://schemas.openxmlformats.org/officeDocument/2006/relationships/hyperlink" Target="http://www.emc.ncep.noaa.gov/gmb/ens/ens_imp_new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3BC1A-010B-424A-A377-F3BEF6DD5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1525</Words>
  <Characters>9196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WORLD METEOROLOGICAL ORGANIZATION</vt:lpstr>
    </vt:vector>
  </TitlesOfParts>
  <Company>wmo</Company>
  <LinksUpToDate>false</LinksUpToDate>
  <CharactersWithSpaces>10700</CharactersWithSpaces>
  <SharedDoc>false</SharedDoc>
  <HLinks>
    <vt:vector size="24" baseType="variant">
      <vt:variant>
        <vt:i4>2162804</vt:i4>
      </vt:variant>
      <vt:variant>
        <vt:i4>9</vt:i4>
      </vt:variant>
      <vt:variant>
        <vt:i4>0</vt:i4>
      </vt:variant>
      <vt:variant>
        <vt:i4>5</vt:i4>
      </vt:variant>
      <vt:variant>
        <vt:lpwstr>http://www.emc.ncep.noaa.gov/gmb/ens/WkShopOct13/6th_User_workshop.shtml</vt:lpwstr>
      </vt:variant>
      <vt:variant>
        <vt:lpwstr/>
      </vt:variant>
      <vt:variant>
        <vt:i4>1048654</vt:i4>
      </vt:variant>
      <vt:variant>
        <vt:i4>6</vt:i4>
      </vt:variant>
      <vt:variant>
        <vt:i4>0</vt:i4>
      </vt:variant>
      <vt:variant>
        <vt:i4>5</vt:i4>
      </vt:variant>
      <vt:variant>
        <vt:lpwstr>http://nomads.ncep.noaa.gov/</vt:lpwstr>
      </vt:variant>
      <vt:variant>
        <vt:lpwstr/>
      </vt:variant>
      <vt:variant>
        <vt:i4>2949168</vt:i4>
      </vt:variant>
      <vt:variant>
        <vt:i4>3</vt:i4>
      </vt:variant>
      <vt:variant>
        <vt:i4>0</vt:i4>
      </vt:variant>
      <vt:variant>
        <vt:i4>5</vt:i4>
      </vt:variant>
      <vt:variant>
        <vt:lpwstr>ftp://ftpprd.ncep.noaa.gov/pub/data/nccf/com/gens/prod/</vt:lpwstr>
      </vt:variant>
      <vt:variant>
        <vt:lpwstr/>
      </vt:variant>
      <vt:variant>
        <vt:i4>2359410</vt:i4>
      </vt:variant>
      <vt:variant>
        <vt:i4>0</vt:i4>
      </vt:variant>
      <vt:variant>
        <vt:i4>0</vt:i4>
      </vt:variant>
      <vt:variant>
        <vt:i4>5</vt:i4>
      </vt:variant>
      <vt:variant>
        <vt:lpwstr>http://www.emc.ncep.noaa.gov/gmb/ens/ens_imp_news.html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METEOROLOGICAL ORGANIZATION</dc:title>
  <dc:creator>ASoares</dc:creator>
  <cp:lastModifiedBy>Pascale Gomez</cp:lastModifiedBy>
  <cp:revision>3</cp:revision>
  <cp:lastPrinted>2014-10-20T15:24:00Z</cp:lastPrinted>
  <dcterms:created xsi:type="dcterms:W3CDTF">2016-05-03T13:52:00Z</dcterms:created>
  <dcterms:modified xsi:type="dcterms:W3CDTF">2016-05-03T15:20:00Z</dcterms:modified>
</cp:coreProperties>
</file>