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567"/>
        <w:gridCol w:w="4218"/>
      </w:tblGrid>
      <w:tr w:rsidR="00EC7FD3" w:rsidRPr="00CA3D4D">
        <w:tc>
          <w:tcPr>
            <w:tcW w:w="5070" w:type="dxa"/>
          </w:tcPr>
          <w:p w:rsidR="00EC7FD3" w:rsidRPr="000B70F4" w:rsidRDefault="00EC7FD3" w:rsidP="00EC7FD3">
            <w:pPr>
              <w:pStyle w:val="Heading1"/>
              <w:rPr>
                <w:rFonts w:ascii="Verdana" w:hAnsi="Verdana"/>
                <w:color w:val="000000"/>
              </w:rPr>
            </w:pPr>
            <w:r w:rsidRPr="000B70F4">
              <w:rPr>
                <w:rFonts w:ascii="Verdana" w:hAnsi="Verdana"/>
                <w:color w:val="000000"/>
              </w:rPr>
              <w:t>WORLD METEOROLOGICAL ORGANIZATION</w:t>
            </w:r>
          </w:p>
          <w:p w:rsidR="00EC7FD3" w:rsidRPr="000B70F4" w:rsidRDefault="00EC7FD3" w:rsidP="00EC7FD3">
            <w:pPr>
              <w:pStyle w:val="Heading1"/>
              <w:rPr>
                <w:rFonts w:ascii="Verdana" w:hAnsi="Verdana"/>
                <w:color w:val="000000"/>
              </w:rPr>
            </w:pPr>
          </w:p>
          <w:p w:rsidR="00EC7FD3" w:rsidRPr="000B70F4" w:rsidRDefault="00EC7FD3" w:rsidP="00EC7FD3">
            <w:pPr>
              <w:pStyle w:val="Heading1"/>
              <w:rPr>
                <w:rFonts w:ascii="Verdana" w:hAnsi="Verdana"/>
                <w:color w:val="000000"/>
              </w:rPr>
            </w:pPr>
          </w:p>
          <w:p w:rsidR="00EC7FD3" w:rsidRPr="000B70F4" w:rsidRDefault="00EC7FD3" w:rsidP="00EC7FD3">
            <w:pPr>
              <w:pStyle w:val="Heading1"/>
              <w:rPr>
                <w:rFonts w:ascii="Verdana" w:hAnsi="Verdana"/>
                <w:color w:val="000000"/>
              </w:rPr>
            </w:pPr>
            <w:r w:rsidRPr="000B70F4">
              <w:rPr>
                <w:rFonts w:ascii="Verdana" w:hAnsi="Verdana"/>
                <w:color w:val="000000"/>
              </w:rPr>
              <w:t>COMMISSION FOR BASIC SYSTEMS</w:t>
            </w:r>
            <w:r w:rsidRPr="000B70F4">
              <w:rPr>
                <w:rFonts w:ascii="Verdana" w:hAnsi="Verdana"/>
                <w:color w:val="000000"/>
              </w:rPr>
              <w:br/>
              <w:t>OPAG on DPFS</w:t>
            </w:r>
          </w:p>
          <w:p w:rsidR="00EC7FD3" w:rsidRPr="000B70F4" w:rsidRDefault="00EC7FD3" w:rsidP="00EC7FD3">
            <w:pPr>
              <w:pStyle w:val="Heading1"/>
              <w:rPr>
                <w:rFonts w:ascii="Verdana" w:hAnsi="Verdana"/>
                <w:color w:val="000000"/>
              </w:rPr>
            </w:pPr>
          </w:p>
          <w:p w:rsidR="00EE5426" w:rsidRPr="00EE5426" w:rsidRDefault="00EC7FD3" w:rsidP="00EE5426">
            <w:pPr>
              <w:pStyle w:val="Heading1"/>
              <w:rPr>
                <w:rFonts w:ascii="Verdana" w:hAnsi="Verdana"/>
                <w:color w:val="000000"/>
                <w:lang w:val="en-US"/>
              </w:rPr>
            </w:pPr>
            <w:r w:rsidRPr="00EE5426">
              <w:rPr>
                <w:rFonts w:ascii="Verdana" w:hAnsi="Verdana"/>
                <w:color w:val="000000"/>
                <w:lang w:val="en-US"/>
              </w:rPr>
              <w:t xml:space="preserve">EXPERT TEAM ON </w:t>
            </w:r>
            <w:r w:rsidR="00EE5426" w:rsidRPr="00EE5426">
              <w:rPr>
                <w:rFonts w:ascii="Verdana" w:hAnsi="Verdana"/>
                <w:color w:val="000000"/>
                <w:lang w:val="en-US"/>
              </w:rPr>
              <w:t>OPERATIONAL PREDICTIONS FROM SUB-SEASONAL TO LONGER-TIME SCALES</w:t>
            </w:r>
          </w:p>
          <w:p w:rsidR="00EC7FD3" w:rsidRPr="00EE5426" w:rsidRDefault="00EC7FD3" w:rsidP="00EC7FD3">
            <w:pPr>
              <w:pStyle w:val="BodyTextIndent"/>
              <w:spacing w:after="0"/>
              <w:jc w:val="center"/>
              <w:rPr>
                <w:rFonts w:ascii="Verdana" w:hAnsi="Verdana"/>
                <w:snapToGrid w:val="0"/>
                <w:color w:val="000000"/>
                <w:lang w:val="en-US"/>
              </w:rPr>
            </w:pPr>
          </w:p>
          <w:p w:rsidR="00EC7FD3" w:rsidRPr="000B70F4" w:rsidRDefault="00EC7FD3" w:rsidP="00EC7FD3">
            <w:pPr>
              <w:pStyle w:val="BodyTextIndent"/>
              <w:spacing w:after="0"/>
              <w:jc w:val="center"/>
              <w:rPr>
                <w:rFonts w:ascii="Verdana" w:hAnsi="Verdana"/>
                <w:snapToGrid w:val="0"/>
                <w:color w:val="000000"/>
                <w:lang w:val="en-US"/>
              </w:rPr>
            </w:pPr>
          </w:p>
          <w:p w:rsidR="00EC7FD3" w:rsidRPr="000B70F4" w:rsidRDefault="001C40E4" w:rsidP="00EC7FD3">
            <w:pPr>
              <w:pStyle w:val="BodyTextIndent"/>
              <w:spacing w:after="0"/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0B70F4">
              <w:rPr>
                <w:rFonts w:ascii="Verdana" w:hAnsi="Verdana"/>
                <w:snapToGrid w:val="0"/>
                <w:color w:val="000000"/>
              </w:rPr>
              <w:t>Beijing, China, 11-15 April 2016</w:t>
            </w:r>
          </w:p>
          <w:p w:rsidR="00EC7FD3" w:rsidRPr="000B70F4" w:rsidRDefault="00EC7FD3" w:rsidP="00EC7FD3">
            <w:pPr>
              <w:pStyle w:val="BodyTextIndent"/>
              <w:spacing w:after="0"/>
              <w:jc w:val="center"/>
              <w:rPr>
                <w:rFonts w:ascii="Verdana" w:hAnsi="Verdana"/>
                <w:bCs/>
                <w:caps/>
              </w:rPr>
            </w:pPr>
          </w:p>
        </w:tc>
        <w:tc>
          <w:tcPr>
            <w:tcW w:w="567" w:type="dxa"/>
          </w:tcPr>
          <w:p w:rsidR="00EC7FD3" w:rsidRPr="000B70F4" w:rsidRDefault="00EC7FD3" w:rsidP="00EC7FD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218" w:type="dxa"/>
          </w:tcPr>
          <w:p w:rsidR="00EC7FD3" w:rsidRPr="000B70F4" w:rsidRDefault="00EC7FD3" w:rsidP="000B70F4">
            <w:pPr>
              <w:jc w:val="right"/>
              <w:rPr>
                <w:rFonts w:ascii="Verdana" w:hAnsi="Verdana"/>
                <w:color w:val="000000"/>
                <w:lang w:val="fr-FR"/>
              </w:rPr>
            </w:pPr>
            <w:r w:rsidRPr="000B70F4">
              <w:rPr>
                <w:rFonts w:ascii="Verdana" w:hAnsi="Verdana"/>
                <w:color w:val="000000"/>
                <w:lang w:val="fr-FR"/>
              </w:rPr>
              <w:t>CBS-DPFS/ET-ELRF /Doc.</w:t>
            </w:r>
            <w:r w:rsidR="00226ADC">
              <w:rPr>
                <w:rFonts w:ascii="Verdana" w:hAnsi="Verdana"/>
                <w:color w:val="000000"/>
                <w:lang w:val="fr-FR"/>
              </w:rPr>
              <w:t>5</w:t>
            </w:r>
            <w:r w:rsidR="00627EAB" w:rsidRPr="000B70F4">
              <w:rPr>
                <w:rFonts w:ascii="Verdana" w:hAnsi="Verdana"/>
                <w:color w:val="000000"/>
                <w:lang w:val="fr-FR"/>
              </w:rPr>
              <w:t>.3</w:t>
            </w:r>
          </w:p>
          <w:p w:rsidR="00EC7FD3" w:rsidRPr="000B70F4" w:rsidRDefault="00EC7FD3" w:rsidP="000B70F4">
            <w:pPr>
              <w:jc w:val="right"/>
              <w:rPr>
                <w:rFonts w:ascii="Verdana" w:hAnsi="Verdana"/>
                <w:color w:val="000000"/>
                <w:lang w:val="fr-FR"/>
              </w:rPr>
            </w:pPr>
          </w:p>
          <w:p w:rsidR="00EC7FD3" w:rsidRPr="000B70F4" w:rsidRDefault="00EC7FD3" w:rsidP="000B70F4">
            <w:pPr>
              <w:jc w:val="right"/>
              <w:rPr>
                <w:rFonts w:ascii="Verdana" w:hAnsi="Verdana"/>
                <w:color w:val="000000"/>
                <w:lang w:val="en-US"/>
              </w:rPr>
            </w:pPr>
            <w:r w:rsidRPr="000B70F4">
              <w:rPr>
                <w:rFonts w:ascii="Verdana" w:hAnsi="Verdana"/>
                <w:color w:val="000000"/>
                <w:lang w:val="en-US"/>
              </w:rPr>
              <w:t>(</w:t>
            </w:r>
            <w:r w:rsidR="00627EAB" w:rsidRPr="000B70F4">
              <w:rPr>
                <w:rFonts w:ascii="Verdana" w:hAnsi="Verdana"/>
                <w:color w:val="000000"/>
                <w:lang w:val="en-US"/>
              </w:rPr>
              <w:t>6</w:t>
            </w:r>
            <w:r w:rsidRPr="000B70F4">
              <w:rPr>
                <w:rFonts w:ascii="Verdana" w:hAnsi="Verdana"/>
                <w:color w:val="000000"/>
                <w:lang w:val="en-US"/>
              </w:rPr>
              <w:t>.</w:t>
            </w:r>
            <w:r w:rsidR="001C40E4" w:rsidRPr="000B70F4">
              <w:rPr>
                <w:rFonts w:ascii="Verdana" w:hAnsi="Verdana"/>
                <w:color w:val="000000"/>
                <w:lang w:val="en-US"/>
              </w:rPr>
              <w:t>I</w:t>
            </w:r>
            <w:r w:rsidR="00627EAB" w:rsidRPr="000B70F4">
              <w:rPr>
                <w:rFonts w:ascii="Verdana" w:hAnsi="Verdana"/>
                <w:color w:val="000000"/>
                <w:lang w:val="en-US"/>
              </w:rPr>
              <w:t>V</w:t>
            </w:r>
            <w:r w:rsidRPr="000B70F4">
              <w:rPr>
                <w:rFonts w:ascii="Verdana" w:hAnsi="Verdana"/>
                <w:color w:val="000000"/>
                <w:lang w:val="en-US"/>
              </w:rPr>
              <w:t>.201</w:t>
            </w:r>
            <w:r w:rsidR="001C40E4" w:rsidRPr="000B70F4">
              <w:rPr>
                <w:rFonts w:ascii="Verdana" w:hAnsi="Verdana"/>
                <w:color w:val="000000"/>
                <w:lang w:val="en-US"/>
              </w:rPr>
              <w:t>6</w:t>
            </w:r>
            <w:r w:rsidRPr="000B70F4">
              <w:rPr>
                <w:rFonts w:ascii="Verdana" w:hAnsi="Verdana"/>
                <w:color w:val="000000"/>
                <w:lang w:val="en-US"/>
              </w:rPr>
              <w:t>)</w:t>
            </w:r>
          </w:p>
          <w:p w:rsidR="00EC7FD3" w:rsidRPr="000B70F4" w:rsidRDefault="00EC7FD3" w:rsidP="000B70F4">
            <w:pPr>
              <w:jc w:val="right"/>
              <w:rPr>
                <w:rFonts w:ascii="Verdana" w:hAnsi="Verdana"/>
                <w:color w:val="000000"/>
                <w:lang w:val="en-US"/>
              </w:rPr>
            </w:pPr>
            <w:r w:rsidRPr="000B70F4">
              <w:rPr>
                <w:rFonts w:ascii="Verdana" w:hAnsi="Verdana"/>
                <w:color w:val="000000"/>
                <w:lang w:val="en-US"/>
              </w:rPr>
              <w:t>_______</w:t>
            </w:r>
          </w:p>
          <w:p w:rsidR="00EC7FD3" w:rsidRPr="000B70F4" w:rsidRDefault="00EC7FD3" w:rsidP="000B70F4">
            <w:pPr>
              <w:jc w:val="right"/>
              <w:rPr>
                <w:rFonts w:ascii="Verdana" w:hAnsi="Verdana"/>
                <w:color w:val="000000"/>
                <w:lang w:val="en-US"/>
              </w:rPr>
            </w:pPr>
          </w:p>
          <w:p w:rsidR="00EC7FD3" w:rsidRPr="000B70F4" w:rsidRDefault="00EC7FD3" w:rsidP="000B70F4">
            <w:pPr>
              <w:jc w:val="right"/>
              <w:rPr>
                <w:rFonts w:ascii="Verdana" w:hAnsi="Verdana"/>
                <w:color w:val="000000"/>
                <w:lang w:val="en-US"/>
              </w:rPr>
            </w:pPr>
            <w:r w:rsidRPr="000B70F4">
              <w:rPr>
                <w:rFonts w:ascii="Verdana" w:hAnsi="Verdana"/>
                <w:color w:val="000000"/>
                <w:lang w:val="en-US"/>
              </w:rPr>
              <w:t xml:space="preserve">Agenda item : </w:t>
            </w:r>
            <w:r w:rsidR="00226ADC">
              <w:rPr>
                <w:rFonts w:ascii="Verdana" w:hAnsi="Verdana"/>
                <w:color w:val="000000"/>
                <w:lang w:val="en-US"/>
              </w:rPr>
              <w:t>5</w:t>
            </w:r>
            <w:r w:rsidR="00627EAB" w:rsidRPr="000B70F4">
              <w:rPr>
                <w:rFonts w:ascii="Verdana" w:hAnsi="Verdana"/>
                <w:color w:val="000000"/>
                <w:lang w:val="en-US"/>
              </w:rPr>
              <w:t>.3</w:t>
            </w:r>
          </w:p>
          <w:p w:rsidR="00EC7FD3" w:rsidRPr="000B70F4" w:rsidRDefault="00EC7FD3" w:rsidP="000B70F4">
            <w:pPr>
              <w:jc w:val="right"/>
              <w:rPr>
                <w:rFonts w:ascii="Verdana" w:hAnsi="Verdana"/>
                <w:color w:val="000000"/>
                <w:lang w:val="en-US"/>
              </w:rPr>
            </w:pPr>
          </w:p>
          <w:p w:rsidR="00EC7FD3" w:rsidRPr="000B70F4" w:rsidRDefault="00EC7FD3" w:rsidP="000B70F4">
            <w:pPr>
              <w:jc w:val="right"/>
              <w:rPr>
                <w:rFonts w:ascii="Verdana" w:hAnsi="Verdana"/>
                <w:color w:val="000000"/>
                <w:lang w:val="en-US"/>
              </w:rPr>
            </w:pPr>
          </w:p>
          <w:p w:rsidR="00EC7FD3" w:rsidRPr="000B70F4" w:rsidRDefault="00EC7FD3" w:rsidP="000B70F4">
            <w:pPr>
              <w:jc w:val="right"/>
              <w:rPr>
                <w:rFonts w:ascii="Verdana" w:hAnsi="Verdana"/>
                <w:color w:val="000000"/>
                <w:lang w:val="en-US"/>
              </w:rPr>
            </w:pPr>
          </w:p>
          <w:p w:rsidR="00EC7FD3" w:rsidRPr="000B70F4" w:rsidRDefault="00EC7FD3" w:rsidP="000B70F4">
            <w:pPr>
              <w:jc w:val="right"/>
              <w:rPr>
                <w:rFonts w:ascii="Verdana" w:hAnsi="Verdana"/>
                <w:color w:val="000000"/>
                <w:lang w:val="en-US"/>
              </w:rPr>
            </w:pPr>
          </w:p>
          <w:p w:rsidR="00EC7FD3" w:rsidRPr="000B70F4" w:rsidRDefault="00EC7FD3" w:rsidP="000B70F4">
            <w:pPr>
              <w:jc w:val="right"/>
              <w:rPr>
                <w:rFonts w:ascii="Verdana" w:hAnsi="Verdana"/>
                <w:color w:val="000000"/>
                <w:lang w:val="en-US"/>
              </w:rPr>
            </w:pPr>
            <w:r w:rsidRPr="000B70F4">
              <w:rPr>
                <w:rFonts w:ascii="Verdana" w:hAnsi="Verdana"/>
                <w:color w:val="000000"/>
                <w:lang w:val="en-US"/>
              </w:rPr>
              <w:t>ENGLISH ONLY</w:t>
            </w:r>
          </w:p>
        </w:tc>
      </w:tr>
    </w:tbl>
    <w:p w:rsidR="00EC7FD3" w:rsidRPr="000B70F4" w:rsidRDefault="00EC7FD3" w:rsidP="00BD1D23">
      <w:pPr>
        <w:pStyle w:val="BodyText3"/>
        <w:ind w:left="851" w:right="849"/>
        <w:jc w:val="center"/>
        <w:rPr>
          <w:rFonts w:ascii="Verdana" w:hAnsi="Verdana"/>
          <w:b/>
        </w:rPr>
      </w:pPr>
    </w:p>
    <w:p w:rsidR="00627EAB" w:rsidRPr="000B70F4" w:rsidRDefault="00627EAB" w:rsidP="00BD1D23">
      <w:pPr>
        <w:pStyle w:val="BodyText3"/>
        <w:ind w:left="851" w:right="849"/>
        <w:jc w:val="center"/>
        <w:rPr>
          <w:rFonts w:ascii="Verdana" w:hAnsi="Verdana"/>
          <w:b/>
        </w:rPr>
      </w:pPr>
    </w:p>
    <w:p w:rsidR="00BD1D23" w:rsidRPr="000B70F4" w:rsidRDefault="00226ADC" w:rsidP="00BD1D23">
      <w:pPr>
        <w:pStyle w:val="BodyText3"/>
        <w:ind w:left="851" w:right="849"/>
        <w:jc w:val="center"/>
        <w:rPr>
          <w:rFonts w:ascii="Verdana" w:hAnsi="Verdana"/>
          <w:b/>
        </w:rPr>
      </w:pPr>
      <w:r w:rsidRPr="00226ADC">
        <w:rPr>
          <w:rFonts w:ascii="Verdana" w:hAnsi="Verdana"/>
          <w:b/>
        </w:rPr>
        <w:t>GLOBAL SEASONAL CLIMATE UPDATE (GS</w:t>
      </w:r>
      <w:r>
        <w:rPr>
          <w:rFonts w:ascii="Verdana" w:hAnsi="Verdana"/>
          <w:b/>
        </w:rPr>
        <w:t xml:space="preserve">CU): MONITORING, FORECASTS AND </w:t>
      </w:r>
      <w:r w:rsidRPr="00226ADC">
        <w:rPr>
          <w:rFonts w:ascii="Verdana" w:hAnsi="Verdana"/>
          <w:b/>
        </w:rPr>
        <w:t>VERIFICATION</w:t>
      </w:r>
    </w:p>
    <w:p w:rsidR="00BD1D23" w:rsidRPr="000B70F4" w:rsidRDefault="00BD1D23" w:rsidP="00BD1D23">
      <w:pPr>
        <w:pStyle w:val="BodyText3"/>
        <w:ind w:left="851" w:right="849"/>
        <w:jc w:val="center"/>
        <w:rPr>
          <w:rFonts w:ascii="Verdana" w:hAnsi="Verdana"/>
          <w:b/>
        </w:rPr>
      </w:pPr>
    </w:p>
    <w:p w:rsidR="00BD1D23" w:rsidRPr="000B70F4" w:rsidRDefault="00BD1D23" w:rsidP="00BD1D23">
      <w:pPr>
        <w:pStyle w:val="Title"/>
        <w:spacing w:line="360" w:lineRule="auto"/>
        <w:ind w:left="851" w:right="849"/>
        <w:rPr>
          <w:rFonts w:ascii="Verdana" w:hAnsi="Verdana" w:cs="Arial"/>
          <w:b w:val="0"/>
          <w:i/>
        </w:rPr>
      </w:pPr>
      <w:r w:rsidRPr="000B70F4">
        <w:rPr>
          <w:rFonts w:ascii="Verdana" w:hAnsi="Verdana" w:cs="Arial"/>
          <w:b w:val="0"/>
          <w:i/>
        </w:rPr>
        <w:t xml:space="preserve">(Submitted by </w:t>
      </w:r>
      <w:r w:rsidR="00627EAB" w:rsidRPr="000B70F4">
        <w:rPr>
          <w:rFonts w:ascii="Verdana" w:hAnsi="Verdana" w:cs="Arial"/>
          <w:b w:val="0"/>
          <w:i/>
        </w:rPr>
        <w:t>WCAS</w:t>
      </w:r>
      <w:r w:rsidRPr="000B70F4">
        <w:rPr>
          <w:rFonts w:ascii="Verdana" w:hAnsi="Verdana" w:cs="Arial"/>
          <w:b w:val="0"/>
          <w:i/>
        </w:rPr>
        <w:t>)</w:t>
      </w:r>
    </w:p>
    <w:p w:rsidR="00BD1D23" w:rsidRPr="00226ADC" w:rsidRDefault="00BD1D23" w:rsidP="00BD1D23">
      <w:pPr>
        <w:ind w:right="-1"/>
        <w:rPr>
          <w:rFonts w:ascii="Verdana" w:hAnsi="Verdana" w:cs="Arial"/>
          <w:lang w:val="en-US"/>
        </w:rPr>
      </w:pPr>
    </w:p>
    <w:p w:rsidR="00BD1D23" w:rsidRPr="00226ADC" w:rsidRDefault="00BD1D23" w:rsidP="00BD1D23">
      <w:pPr>
        <w:ind w:right="-1"/>
        <w:rPr>
          <w:rFonts w:ascii="Verdana" w:hAnsi="Verdana" w:cs="Arial"/>
          <w:lang w:val="en-US"/>
        </w:rPr>
      </w:pPr>
    </w:p>
    <w:p w:rsidR="00BD1D23" w:rsidRPr="000B70F4" w:rsidRDefault="00BD1D23" w:rsidP="00BD1D23">
      <w:pPr>
        <w:pStyle w:val="Heading5"/>
        <w:jc w:val="center"/>
        <w:rPr>
          <w:rFonts w:ascii="Verdana" w:hAnsi="Verdana" w:cs="Arial"/>
          <w:i w:val="0"/>
          <w:sz w:val="22"/>
          <w:szCs w:val="22"/>
          <w:lang w:val="en-US"/>
        </w:rPr>
      </w:pPr>
      <w:r w:rsidRPr="000B70F4">
        <w:rPr>
          <w:rFonts w:ascii="Verdana" w:hAnsi="Verdana" w:cs="Arial"/>
          <w:i w:val="0"/>
          <w:sz w:val="22"/>
          <w:szCs w:val="22"/>
          <w:lang w:val="en-US"/>
        </w:rPr>
        <w:t>Summary and purpose of document</w:t>
      </w:r>
    </w:p>
    <w:p w:rsidR="00BD1D23" w:rsidRPr="000B70F4" w:rsidRDefault="00BD1D23" w:rsidP="00BD1D23">
      <w:pPr>
        <w:rPr>
          <w:rFonts w:ascii="Verdana" w:hAnsi="Verdana" w:cs="Arial"/>
          <w:lang w:val="en-US"/>
        </w:rPr>
      </w:pPr>
    </w:p>
    <w:p w:rsidR="00BD1D23" w:rsidRPr="000B70F4" w:rsidRDefault="00BD1D23" w:rsidP="00BD1D23">
      <w:pPr>
        <w:rPr>
          <w:rFonts w:ascii="Verdana" w:hAnsi="Verdana" w:cs="Arial"/>
          <w:lang w:val="en-US"/>
        </w:rPr>
      </w:pPr>
    </w:p>
    <w:p w:rsidR="00BD1D23" w:rsidRPr="000B70F4" w:rsidRDefault="00BD1D23" w:rsidP="00BD1D23">
      <w:pPr>
        <w:pBdr>
          <w:top w:val="single" w:sz="4" w:space="1" w:color="auto"/>
        </w:pBdr>
        <w:ind w:left="1418" w:right="1416"/>
        <w:jc w:val="both"/>
        <w:rPr>
          <w:rFonts w:ascii="Verdana" w:hAnsi="Verdana" w:cs="Arial"/>
          <w:b/>
          <w:lang w:val="en-US"/>
        </w:rPr>
      </w:pPr>
    </w:p>
    <w:p w:rsidR="00BD1D23" w:rsidRPr="000B70F4" w:rsidRDefault="00BD1D23" w:rsidP="00BD1D23">
      <w:pPr>
        <w:pStyle w:val="BodyText3"/>
        <w:tabs>
          <w:tab w:val="left" w:pos="9214"/>
        </w:tabs>
        <w:ind w:left="1418" w:right="1416" w:firstLine="425"/>
        <w:rPr>
          <w:rFonts w:ascii="Verdana" w:hAnsi="Verdana"/>
        </w:rPr>
      </w:pPr>
      <w:r w:rsidRPr="000B70F4">
        <w:rPr>
          <w:rFonts w:ascii="Verdana" w:hAnsi="Verdana"/>
        </w:rPr>
        <w:t xml:space="preserve">This document </w:t>
      </w:r>
      <w:r w:rsidR="00627EAB" w:rsidRPr="000B70F4">
        <w:rPr>
          <w:rFonts w:ascii="Verdana" w:hAnsi="Verdana"/>
        </w:rPr>
        <w:t>presents the</w:t>
      </w:r>
      <w:r w:rsidR="000B70F4">
        <w:rPr>
          <w:rFonts w:ascii="Verdana" w:hAnsi="Verdana"/>
        </w:rPr>
        <w:t xml:space="preserve"> overview</w:t>
      </w:r>
      <w:r w:rsidR="00627EAB" w:rsidRPr="000B70F4">
        <w:rPr>
          <w:rFonts w:ascii="Verdana" w:hAnsi="Verdana"/>
        </w:rPr>
        <w:t xml:space="preserve"> </w:t>
      </w:r>
      <w:r w:rsidR="000B70F4">
        <w:rPr>
          <w:rFonts w:ascii="Verdana" w:hAnsi="Verdana"/>
        </w:rPr>
        <w:t xml:space="preserve">of implementation of </w:t>
      </w:r>
      <w:r w:rsidR="00226ADC">
        <w:rPr>
          <w:rFonts w:ascii="Verdana" w:hAnsi="Verdana"/>
        </w:rPr>
        <w:t>Global Seasonal Climate Update</w:t>
      </w:r>
    </w:p>
    <w:p w:rsidR="00BD1D23" w:rsidRPr="000B70F4" w:rsidRDefault="00BD1D23" w:rsidP="00BD1D23">
      <w:pPr>
        <w:pStyle w:val="BodyText3"/>
        <w:tabs>
          <w:tab w:val="left" w:pos="9214"/>
        </w:tabs>
        <w:ind w:left="1418" w:right="1416" w:firstLine="425"/>
        <w:rPr>
          <w:rFonts w:ascii="Verdana" w:hAnsi="Verdana"/>
        </w:rPr>
      </w:pPr>
    </w:p>
    <w:p w:rsidR="00BD1D23" w:rsidRPr="000B70F4" w:rsidRDefault="00BD1D23" w:rsidP="00BD1D23">
      <w:pPr>
        <w:pBdr>
          <w:bottom w:val="single" w:sz="4" w:space="1" w:color="auto"/>
        </w:pBdr>
        <w:ind w:left="1418" w:right="1416"/>
        <w:jc w:val="both"/>
        <w:rPr>
          <w:rFonts w:ascii="Verdana" w:hAnsi="Verdana" w:cs="Arial"/>
          <w:lang w:val="en-US"/>
        </w:rPr>
      </w:pPr>
    </w:p>
    <w:p w:rsidR="00BD1D23" w:rsidRPr="000B70F4" w:rsidRDefault="00BD1D23" w:rsidP="00BD1D23">
      <w:pPr>
        <w:pStyle w:val="BodyText3"/>
        <w:tabs>
          <w:tab w:val="left" w:pos="9214"/>
        </w:tabs>
        <w:ind w:left="1418" w:right="1416"/>
        <w:rPr>
          <w:rFonts w:ascii="Verdana" w:hAnsi="Verdana"/>
          <w:b/>
        </w:rPr>
      </w:pPr>
    </w:p>
    <w:p w:rsidR="00BD1D23" w:rsidRPr="000B70F4" w:rsidRDefault="00BD1D23" w:rsidP="00BD1D23">
      <w:pPr>
        <w:pStyle w:val="BodyText3"/>
        <w:tabs>
          <w:tab w:val="left" w:pos="9214"/>
        </w:tabs>
        <w:ind w:left="1418" w:right="1416"/>
        <w:rPr>
          <w:rFonts w:ascii="Verdana" w:hAnsi="Verdana"/>
          <w:b/>
        </w:rPr>
      </w:pPr>
    </w:p>
    <w:p w:rsidR="00BD1D23" w:rsidRPr="000B70F4" w:rsidRDefault="00BD1D23" w:rsidP="00BD1D23">
      <w:pPr>
        <w:pStyle w:val="Heading5"/>
        <w:jc w:val="center"/>
        <w:rPr>
          <w:rFonts w:ascii="Verdana" w:hAnsi="Verdana" w:cs="Arial"/>
          <w:i w:val="0"/>
          <w:sz w:val="22"/>
          <w:szCs w:val="22"/>
          <w:lang w:val="en-US"/>
        </w:rPr>
      </w:pPr>
      <w:r w:rsidRPr="000B70F4">
        <w:rPr>
          <w:rFonts w:ascii="Verdana" w:hAnsi="Verdana" w:cs="Arial"/>
          <w:i w:val="0"/>
          <w:sz w:val="22"/>
          <w:szCs w:val="22"/>
          <w:lang w:val="en-US"/>
        </w:rPr>
        <w:t>Action Proposed</w:t>
      </w:r>
    </w:p>
    <w:p w:rsidR="00BD1D23" w:rsidRPr="000B70F4" w:rsidRDefault="00BD1D23" w:rsidP="00BD1D23">
      <w:pPr>
        <w:rPr>
          <w:rFonts w:ascii="Verdana" w:hAnsi="Verdana" w:cs="Arial"/>
          <w:lang w:val="en-US"/>
        </w:rPr>
      </w:pPr>
    </w:p>
    <w:p w:rsidR="00147267" w:rsidRPr="0015742A" w:rsidRDefault="00BD1D23" w:rsidP="0015742A">
      <w:pPr>
        <w:rPr>
          <w:rFonts w:ascii="Verdana" w:hAnsi="Verdana" w:cs="Arial"/>
          <w:lang w:val="en-US"/>
        </w:rPr>
      </w:pPr>
      <w:r w:rsidRPr="000B70F4">
        <w:rPr>
          <w:rFonts w:ascii="Verdana" w:hAnsi="Verdana" w:cs="Arial"/>
          <w:lang w:val="en-US"/>
        </w:rPr>
        <w:t>The meeting is invited to</w:t>
      </w:r>
      <w:r w:rsidR="00627EAB" w:rsidRPr="000B70F4">
        <w:rPr>
          <w:rFonts w:ascii="Verdana" w:hAnsi="Verdana" w:cs="Arial"/>
          <w:lang w:val="en-US"/>
        </w:rPr>
        <w:t xml:space="preserve"> consider the </w:t>
      </w:r>
      <w:r w:rsidR="0015742A">
        <w:rPr>
          <w:rFonts w:ascii="Verdana" w:hAnsi="Verdana" w:cs="Arial"/>
          <w:lang w:val="en-US"/>
        </w:rPr>
        <w:t xml:space="preserve">current status of implementation of </w:t>
      </w:r>
      <w:r w:rsidR="0015742A" w:rsidRPr="0015742A">
        <w:rPr>
          <w:rFonts w:ascii="Verdana" w:hAnsi="Verdana"/>
          <w:lang w:val="en-US"/>
        </w:rPr>
        <w:t>Global Seasonal Climate Update</w:t>
      </w:r>
      <w:r w:rsidR="0015742A">
        <w:rPr>
          <w:rFonts w:ascii="Verdana" w:hAnsi="Verdana"/>
          <w:lang w:val="en-US"/>
        </w:rPr>
        <w:t xml:space="preserve"> </w:t>
      </w:r>
      <w:r w:rsidR="00CE0E7A">
        <w:rPr>
          <w:rFonts w:ascii="Verdana" w:hAnsi="Verdana"/>
          <w:lang w:val="en-US"/>
        </w:rPr>
        <w:t>(GSCU), and recommend ways for active engagement of GPCs to facilitate its operational implementation.</w:t>
      </w:r>
    </w:p>
    <w:p w:rsidR="00BD1D23" w:rsidRPr="000B70F4" w:rsidRDefault="00BD1D23" w:rsidP="00BD1D23">
      <w:pPr>
        <w:jc w:val="center"/>
        <w:rPr>
          <w:rFonts w:ascii="Verdana" w:hAnsi="Verdana" w:cs="Arial"/>
          <w:lang w:val="en-US"/>
        </w:rPr>
      </w:pPr>
    </w:p>
    <w:p w:rsidR="00123308" w:rsidRPr="000B70F4" w:rsidRDefault="00123308" w:rsidP="00BD1D23">
      <w:pPr>
        <w:jc w:val="center"/>
        <w:rPr>
          <w:rFonts w:ascii="Verdana" w:hAnsi="Verdana" w:cs="Arial"/>
          <w:lang w:val="en-US"/>
        </w:rPr>
      </w:pPr>
    </w:p>
    <w:p w:rsidR="00123308" w:rsidRPr="000B70F4" w:rsidRDefault="00123308" w:rsidP="00BD1D23">
      <w:pPr>
        <w:jc w:val="center"/>
        <w:rPr>
          <w:rFonts w:ascii="Verdana" w:hAnsi="Verdana" w:cs="Arial"/>
          <w:lang w:val="en-US"/>
        </w:rPr>
      </w:pPr>
    </w:p>
    <w:p w:rsidR="00123308" w:rsidRPr="000B70F4" w:rsidRDefault="00123308" w:rsidP="00123308">
      <w:pPr>
        <w:tabs>
          <w:tab w:val="left" w:pos="1440"/>
        </w:tabs>
        <w:rPr>
          <w:rFonts w:ascii="Verdana" w:hAnsi="Verdana" w:cs="Arial"/>
          <w:lang w:val="en-US"/>
        </w:rPr>
      </w:pPr>
      <w:r w:rsidRPr="000B70F4">
        <w:rPr>
          <w:rFonts w:ascii="Verdana" w:hAnsi="Verdana" w:cs="Arial"/>
          <w:b/>
          <w:lang w:val="en-US"/>
        </w:rPr>
        <w:t>Reference(s):</w:t>
      </w:r>
      <w:r w:rsidRPr="000B70F4">
        <w:rPr>
          <w:rFonts w:ascii="Verdana" w:hAnsi="Verdana" w:cs="Arial"/>
          <w:lang w:val="en-US"/>
        </w:rPr>
        <w:tab/>
        <w:t>- …….</w:t>
      </w:r>
    </w:p>
    <w:p w:rsidR="00123308" w:rsidRPr="000B70F4" w:rsidRDefault="00123308" w:rsidP="00123308">
      <w:pPr>
        <w:numPr>
          <w:ilvl w:val="0"/>
          <w:numId w:val="16"/>
        </w:numPr>
        <w:tabs>
          <w:tab w:val="left" w:pos="1440"/>
        </w:tabs>
        <w:rPr>
          <w:rFonts w:ascii="Verdana" w:hAnsi="Verdana" w:cs="Arial"/>
          <w:lang w:val="en-US"/>
        </w:rPr>
      </w:pPr>
      <w:r w:rsidRPr="000B70F4">
        <w:rPr>
          <w:rFonts w:ascii="Verdana" w:hAnsi="Verdana" w:cs="Arial"/>
          <w:lang w:val="en-US"/>
        </w:rPr>
        <w:t>…….</w:t>
      </w:r>
    </w:p>
    <w:p w:rsidR="00123308" w:rsidRPr="000B70F4" w:rsidRDefault="00123308" w:rsidP="00123308">
      <w:pPr>
        <w:tabs>
          <w:tab w:val="left" w:pos="1440"/>
        </w:tabs>
        <w:rPr>
          <w:rFonts w:ascii="Verdana" w:hAnsi="Verdana" w:cs="Arial"/>
          <w:lang w:val="en-US"/>
        </w:rPr>
      </w:pPr>
    </w:p>
    <w:p w:rsidR="00BD1D23" w:rsidRPr="000B70F4" w:rsidRDefault="00BD1D23" w:rsidP="00123308">
      <w:pPr>
        <w:tabs>
          <w:tab w:val="left" w:pos="1440"/>
        </w:tabs>
        <w:rPr>
          <w:rFonts w:ascii="Verdana" w:hAnsi="Verdana" w:cs="Arial"/>
          <w:lang w:val="en-US"/>
        </w:rPr>
        <w:sectPr w:rsidR="00BD1D23" w:rsidRPr="000B70F4" w:rsidSect="00604C71">
          <w:headerReference w:type="default" r:id="rId8"/>
          <w:headerReference w:type="first" r:id="rId9"/>
          <w:pgSz w:w="11907" w:h="16840" w:code="9"/>
          <w:pgMar w:top="1134" w:right="1134" w:bottom="1134" w:left="1134" w:header="567" w:footer="1134" w:gutter="0"/>
          <w:pgNumType w:start="1"/>
          <w:cols w:space="720"/>
          <w:titlePg/>
          <w:docGrid w:linePitch="326"/>
        </w:sectPr>
      </w:pPr>
    </w:p>
    <w:p w:rsidR="00B13845" w:rsidRDefault="0015742A" w:rsidP="00B13845">
      <w:pPr>
        <w:jc w:val="both"/>
        <w:rPr>
          <w:rFonts w:ascii="Verdana" w:hAnsi="Verdana"/>
          <w:b/>
          <w:lang w:val="en-US"/>
        </w:rPr>
      </w:pPr>
      <w:r w:rsidRPr="0015742A">
        <w:rPr>
          <w:rFonts w:ascii="Verdana" w:hAnsi="Verdana"/>
          <w:b/>
          <w:lang w:val="en-US"/>
        </w:rPr>
        <w:lastRenderedPageBreak/>
        <w:t>Global Seasonal Climate Update</w:t>
      </w:r>
      <w:r>
        <w:rPr>
          <w:rFonts w:ascii="Verdana" w:hAnsi="Verdana"/>
          <w:b/>
          <w:lang w:val="en-US"/>
        </w:rPr>
        <w:t>: status of implementation</w:t>
      </w:r>
    </w:p>
    <w:p w:rsidR="0015742A" w:rsidRDefault="0015742A" w:rsidP="00B13845">
      <w:pPr>
        <w:jc w:val="both"/>
        <w:rPr>
          <w:rFonts w:ascii="Verdana" w:hAnsi="Verdana"/>
          <w:b/>
          <w:lang w:val="en-US"/>
        </w:rPr>
      </w:pPr>
    </w:p>
    <w:p w:rsidR="0015742A" w:rsidRDefault="0015742A" w:rsidP="00B13845">
      <w:pPr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Background</w:t>
      </w:r>
    </w:p>
    <w:p w:rsidR="0015742A" w:rsidRPr="0015742A" w:rsidRDefault="0015742A" w:rsidP="00B13845">
      <w:pPr>
        <w:jc w:val="both"/>
        <w:rPr>
          <w:rFonts w:ascii="Verdana" w:hAnsi="Verdana"/>
          <w:lang w:val="en-US"/>
        </w:rPr>
      </w:pPr>
    </w:p>
    <w:p w:rsidR="0015742A" w:rsidRDefault="00CE0E7A" w:rsidP="00CE0E7A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</w:t>
      </w:r>
      <w:r w:rsidR="0015742A" w:rsidRPr="0015742A">
        <w:rPr>
          <w:rFonts w:ascii="Verdana" w:hAnsi="Verdana"/>
          <w:lang w:val="en-GB"/>
        </w:rPr>
        <w:t xml:space="preserve">he concept of Global Seasonal Climate Update (GSCU) was </w:t>
      </w:r>
      <w:r>
        <w:rPr>
          <w:rFonts w:ascii="Verdana" w:hAnsi="Verdana"/>
          <w:lang w:val="en-GB"/>
        </w:rPr>
        <w:t>developed in close collaboration with ET-OPSLS, essentially to</w:t>
      </w:r>
      <w:r w:rsidR="0015742A" w:rsidRPr="0015742A">
        <w:rPr>
          <w:rFonts w:ascii="Verdana" w:hAnsi="Verdana"/>
          <w:lang w:val="en-GB"/>
        </w:rPr>
        <w:t xml:space="preserve"> summari</w:t>
      </w:r>
      <w:r>
        <w:rPr>
          <w:rFonts w:ascii="Verdana" w:hAnsi="Verdana"/>
          <w:lang w:val="en-GB"/>
        </w:rPr>
        <w:t>ze</w:t>
      </w:r>
      <w:r w:rsidR="0015742A" w:rsidRPr="0015742A">
        <w:rPr>
          <w:rFonts w:ascii="Verdana" w:hAnsi="Verdana"/>
          <w:lang w:val="en-GB"/>
        </w:rPr>
        <w:t xml:space="preserve"> the current status and the expected future behaviour of </w:t>
      </w:r>
      <w:r>
        <w:rPr>
          <w:rFonts w:ascii="Verdana" w:hAnsi="Verdana"/>
          <w:lang w:val="en-GB"/>
        </w:rPr>
        <w:t xml:space="preserve">seasonal climate, in terms of </w:t>
      </w:r>
      <w:r w:rsidR="0015742A" w:rsidRPr="0015742A">
        <w:rPr>
          <w:rFonts w:ascii="Verdana" w:hAnsi="Verdana"/>
          <w:lang w:val="en-GB"/>
        </w:rPr>
        <w:t xml:space="preserve">major general circulation features and large-scale oceanic anomalies around the globe (e.g., ENSO, North Atlantic Oscillation, Indian Ocean Dipole, etc.) and discussing briefly its likely impacts on continental-scale temperature and precipitation patterns. </w:t>
      </w:r>
    </w:p>
    <w:p w:rsidR="0015742A" w:rsidRDefault="0015742A" w:rsidP="00F433A3">
      <w:pPr>
        <w:jc w:val="both"/>
        <w:rPr>
          <w:rFonts w:ascii="Verdana" w:hAnsi="Verdana"/>
          <w:lang w:val="en-GB"/>
        </w:rPr>
      </w:pPr>
    </w:p>
    <w:p w:rsidR="0015742A" w:rsidRPr="0015742A" w:rsidRDefault="0015742A" w:rsidP="00F433A3">
      <w:pPr>
        <w:jc w:val="both"/>
        <w:rPr>
          <w:rFonts w:ascii="Verdana" w:hAnsi="Verdana"/>
          <w:b/>
          <w:lang w:val="en-GB"/>
        </w:rPr>
      </w:pPr>
      <w:r w:rsidRPr="0015742A">
        <w:rPr>
          <w:rFonts w:ascii="Verdana" w:hAnsi="Verdana"/>
          <w:b/>
          <w:lang w:val="en-GB"/>
        </w:rPr>
        <w:t>Implementation</w:t>
      </w:r>
    </w:p>
    <w:p w:rsidR="0015742A" w:rsidRDefault="0015742A" w:rsidP="00F433A3">
      <w:pPr>
        <w:jc w:val="both"/>
        <w:rPr>
          <w:rFonts w:ascii="Verdana" w:hAnsi="Verdana"/>
          <w:lang w:val="en-GB"/>
        </w:rPr>
      </w:pPr>
    </w:p>
    <w:p w:rsidR="00F433A3" w:rsidRDefault="00CE0E7A" w:rsidP="00F433A3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</w:t>
      </w:r>
      <w:r w:rsidRPr="0015742A">
        <w:rPr>
          <w:rFonts w:ascii="Verdana" w:hAnsi="Verdana"/>
          <w:lang w:val="en-GB"/>
        </w:rPr>
        <w:t xml:space="preserve"> </w:t>
      </w:r>
      <w:r w:rsidR="0015742A" w:rsidRPr="0015742A">
        <w:rPr>
          <w:rFonts w:ascii="Verdana" w:hAnsi="Verdana"/>
          <w:lang w:val="en-GB"/>
        </w:rPr>
        <w:t xml:space="preserve">CCl Task Team on GSCU </w:t>
      </w:r>
      <w:r w:rsidR="0015742A">
        <w:rPr>
          <w:rFonts w:ascii="Verdana" w:hAnsi="Verdana"/>
          <w:lang w:val="en-GB"/>
        </w:rPr>
        <w:t>has been established with the objective to pursue the implementation and operationalizing</w:t>
      </w:r>
      <w:r w:rsidR="0015742A" w:rsidRPr="0015742A">
        <w:rPr>
          <w:rFonts w:ascii="Verdana" w:hAnsi="Verdana"/>
          <w:lang w:val="en-GB"/>
        </w:rPr>
        <w:t xml:space="preserve"> </w:t>
      </w:r>
      <w:r w:rsidR="0015742A">
        <w:rPr>
          <w:rFonts w:ascii="Verdana" w:hAnsi="Verdana"/>
          <w:lang w:val="en-GB"/>
        </w:rPr>
        <w:t xml:space="preserve">the GSCU. The TT </w:t>
      </w:r>
      <w:r w:rsidR="0015742A" w:rsidRPr="0015742A">
        <w:rPr>
          <w:rFonts w:ascii="Verdana" w:hAnsi="Verdana"/>
          <w:lang w:val="en-GB"/>
        </w:rPr>
        <w:t xml:space="preserve">progressed with the trial phase of the GSCU and a number of updates have been produced </w:t>
      </w:r>
      <w:r>
        <w:rPr>
          <w:rFonts w:ascii="Verdana" w:hAnsi="Verdana"/>
          <w:lang w:val="en-GB"/>
        </w:rPr>
        <w:t xml:space="preserve">in near real-time </w:t>
      </w:r>
      <w:r w:rsidR="0015742A" w:rsidRPr="0015742A">
        <w:rPr>
          <w:rFonts w:ascii="Verdana" w:hAnsi="Verdana"/>
          <w:lang w:val="en-GB"/>
        </w:rPr>
        <w:t xml:space="preserve">to evaluate the content as well as operational requirements. CBS/CCl ET-OPSLS and its GPC-representative members are actively supporting the improvement of the prototype. </w:t>
      </w:r>
      <w:r w:rsidR="0015742A">
        <w:rPr>
          <w:rFonts w:ascii="Verdana" w:hAnsi="Verdana"/>
          <w:lang w:val="en-GB"/>
        </w:rPr>
        <w:t>T</w:t>
      </w:r>
      <w:r w:rsidR="0015742A" w:rsidRPr="0015742A">
        <w:rPr>
          <w:rFonts w:ascii="Verdana" w:hAnsi="Verdana"/>
          <w:lang w:val="en-GB"/>
        </w:rPr>
        <w:t>o improve the GSCU</w:t>
      </w:r>
      <w:r w:rsidR="0015742A">
        <w:rPr>
          <w:rFonts w:ascii="Verdana" w:hAnsi="Verdana"/>
          <w:lang w:val="en-GB"/>
        </w:rPr>
        <w:t xml:space="preserve"> it is important to ensure t</w:t>
      </w:r>
      <w:r w:rsidR="0015742A" w:rsidRPr="0015742A">
        <w:rPr>
          <w:rFonts w:ascii="Verdana" w:hAnsi="Verdana"/>
          <w:lang w:val="en-GB"/>
        </w:rPr>
        <w:t>he participation of not only GPCs but also other relevant entities</w:t>
      </w:r>
      <w:r w:rsidR="0015742A">
        <w:rPr>
          <w:rFonts w:ascii="Verdana" w:hAnsi="Verdana"/>
          <w:lang w:val="en-GB"/>
        </w:rPr>
        <w:t>,</w:t>
      </w:r>
      <w:r w:rsidR="0015742A" w:rsidRPr="0015742A">
        <w:rPr>
          <w:rFonts w:ascii="Verdana" w:hAnsi="Verdana"/>
          <w:lang w:val="en-GB"/>
        </w:rPr>
        <w:t xml:space="preserve"> such as </w:t>
      </w:r>
      <w:r w:rsidR="0015742A">
        <w:rPr>
          <w:rFonts w:ascii="Verdana" w:hAnsi="Verdana"/>
          <w:lang w:val="en-GB"/>
        </w:rPr>
        <w:t xml:space="preserve">WMO </w:t>
      </w:r>
      <w:r w:rsidR="0015742A" w:rsidRPr="0015742A">
        <w:rPr>
          <w:rFonts w:ascii="Verdana" w:hAnsi="Verdana"/>
          <w:lang w:val="en-GB"/>
        </w:rPr>
        <w:t>RCCs.</w:t>
      </w:r>
    </w:p>
    <w:p w:rsidR="00F60BA4" w:rsidRDefault="00F60BA4" w:rsidP="00F433A3">
      <w:pPr>
        <w:jc w:val="both"/>
        <w:rPr>
          <w:rFonts w:ascii="Verdana" w:hAnsi="Verdana"/>
          <w:lang w:val="en-GB"/>
        </w:rPr>
      </w:pPr>
    </w:p>
    <w:p w:rsidR="00F60BA4" w:rsidRPr="00F60BA4" w:rsidRDefault="00F60BA4" w:rsidP="00F60BA4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To </w:t>
      </w:r>
      <w:r w:rsidRPr="00F60BA4">
        <w:rPr>
          <w:rFonts w:ascii="Verdana" w:hAnsi="Verdana"/>
          <w:lang w:val="en-US"/>
        </w:rPr>
        <w:t>embark on the next stage in its development</w:t>
      </w:r>
      <w:r>
        <w:rPr>
          <w:rFonts w:ascii="Verdana" w:hAnsi="Verdana"/>
          <w:lang w:val="en-US"/>
        </w:rPr>
        <w:t xml:space="preserve"> the trial </w:t>
      </w:r>
      <w:r w:rsidRPr="00F60BA4">
        <w:rPr>
          <w:rFonts w:ascii="Verdana" w:hAnsi="Verdana"/>
          <w:lang w:val="en-US"/>
        </w:rPr>
        <w:t>version of GSCU prepared for J</w:t>
      </w:r>
      <w:r w:rsidR="00D14343">
        <w:rPr>
          <w:rFonts w:ascii="Verdana" w:hAnsi="Verdana"/>
          <w:lang w:val="en-US"/>
        </w:rPr>
        <w:t>une-</w:t>
      </w:r>
      <w:r w:rsidRPr="00F60BA4">
        <w:rPr>
          <w:rFonts w:ascii="Verdana" w:hAnsi="Verdana"/>
          <w:lang w:val="en-US"/>
        </w:rPr>
        <w:t>J</w:t>
      </w:r>
      <w:r w:rsidR="00D14343">
        <w:rPr>
          <w:rFonts w:ascii="Verdana" w:hAnsi="Verdana"/>
          <w:lang w:val="en-US"/>
        </w:rPr>
        <w:t>uly-</w:t>
      </w:r>
      <w:r w:rsidRPr="00F60BA4">
        <w:rPr>
          <w:rFonts w:ascii="Verdana" w:hAnsi="Verdana"/>
          <w:lang w:val="en-US"/>
        </w:rPr>
        <w:t>A</w:t>
      </w:r>
      <w:r w:rsidR="00D14343">
        <w:rPr>
          <w:rFonts w:ascii="Verdana" w:hAnsi="Verdana"/>
          <w:lang w:val="en-US"/>
        </w:rPr>
        <w:t>ugust</w:t>
      </w:r>
      <w:r w:rsidRPr="00F60BA4">
        <w:rPr>
          <w:rFonts w:ascii="Verdana" w:hAnsi="Verdana"/>
          <w:lang w:val="en-US"/>
        </w:rPr>
        <w:t xml:space="preserve"> 2015 </w:t>
      </w:r>
      <w:r>
        <w:rPr>
          <w:rFonts w:ascii="Verdana" w:hAnsi="Verdana"/>
          <w:lang w:val="en-US"/>
        </w:rPr>
        <w:t>was disseminated for external peer review</w:t>
      </w:r>
      <w:r w:rsidRPr="00F60BA4">
        <w:rPr>
          <w:rFonts w:ascii="Verdana" w:hAnsi="Verdana"/>
          <w:lang w:val="en-US"/>
        </w:rPr>
        <w:t xml:space="preserve"> to</w:t>
      </w:r>
      <w:r>
        <w:rPr>
          <w:rFonts w:ascii="Verdana" w:hAnsi="Verdana"/>
          <w:lang w:val="en-US"/>
        </w:rPr>
        <w:t xml:space="preserve"> concerned teams of the WMO CCl, </w:t>
      </w:r>
      <w:r w:rsidR="00D14343">
        <w:rPr>
          <w:rFonts w:ascii="Verdana" w:hAnsi="Verdana"/>
          <w:lang w:val="en-US"/>
        </w:rPr>
        <w:t xml:space="preserve">representatives of </w:t>
      </w:r>
      <w:r>
        <w:rPr>
          <w:rFonts w:ascii="Verdana" w:hAnsi="Verdana"/>
          <w:lang w:val="en-US"/>
        </w:rPr>
        <w:t>RCCs</w:t>
      </w:r>
      <w:r w:rsidR="00D14343">
        <w:rPr>
          <w:rFonts w:ascii="Verdana" w:hAnsi="Verdana"/>
          <w:lang w:val="en-US"/>
        </w:rPr>
        <w:t xml:space="preserve"> and RCOFs, as well as to</w:t>
      </w:r>
      <w:r>
        <w:rPr>
          <w:rFonts w:ascii="Verdana" w:hAnsi="Verdana"/>
          <w:lang w:val="en-US"/>
        </w:rPr>
        <w:t xml:space="preserve"> research community</w:t>
      </w:r>
      <w:r w:rsidRPr="00F60BA4">
        <w:rPr>
          <w:rFonts w:ascii="Verdana" w:hAnsi="Verdana"/>
          <w:lang w:val="en-US"/>
        </w:rPr>
        <w:t xml:space="preserve">. </w:t>
      </w:r>
      <w:r>
        <w:rPr>
          <w:rFonts w:ascii="Verdana" w:hAnsi="Verdana"/>
          <w:lang w:val="en-US"/>
        </w:rPr>
        <w:t>The collected feedback and suggestions</w:t>
      </w:r>
      <w:r w:rsidRPr="00F60BA4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helped improving the Update and </w:t>
      </w:r>
      <w:r w:rsidRPr="00F60BA4">
        <w:rPr>
          <w:rFonts w:ascii="Verdana" w:hAnsi="Verdana"/>
          <w:lang w:val="en-US"/>
        </w:rPr>
        <w:t xml:space="preserve">taking this important new product to the operational phase.  </w:t>
      </w:r>
    </w:p>
    <w:p w:rsidR="00F433A3" w:rsidRDefault="00F433A3" w:rsidP="00B13845">
      <w:pPr>
        <w:jc w:val="both"/>
        <w:rPr>
          <w:rFonts w:ascii="Verdana" w:hAnsi="Verdana"/>
          <w:b/>
          <w:lang w:val="en-US"/>
        </w:rPr>
      </w:pPr>
    </w:p>
    <w:p w:rsidR="008C0CB0" w:rsidRPr="008C0CB0" w:rsidRDefault="008C0CB0" w:rsidP="00B13845">
      <w:pPr>
        <w:jc w:val="both"/>
        <w:rPr>
          <w:rFonts w:ascii="Verdana" w:hAnsi="Verdana"/>
          <w:lang w:val="en-US"/>
        </w:rPr>
      </w:pPr>
      <w:r w:rsidRPr="008C0CB0">
        <w:rPr>
          <w:rFonts w:ascii="Verdana" w:hAnsi="Verdana"/>
          <w:lang w:val="en-US"/>
        </w:rPr>
        <w:t xml:space="preserve">The latest </w:t>
      </w:r>
      <w:r>
        <w:rPr>
          <w:rFonts w:ascii="Verdana" w:hAnsi="Verdana"/>
          <w:lang w:val="en-US"/>
        </w:rPr>
        <w:t xml:space="preserve">trial version was issued in February 2016 for the target season March-April-May 2016. </w:t>
      </w:r>
      <w:r w:rsidR="0084666F">
        <w:rPr>
          <w:rFonts w:ascii="Verdana" w:hAnsi="Verdana"/>
          <w:lang w:val="en-US"/>
        </w:rPr>
        <w:t>It consists of two documents, the</w:t>
      </w:r>
      <w:r w:rsidR="004062E8">
        <w:rPr>
          <w:rFonts w:ascii="Verdana" w:hAnsi="Verdana"/>
          <w:lang w:val="en-US"/>
        </w:rPr>
        <w:t xml:space="preserve"> </w:t>
      </w:r>
      <w:r w:rsidR="0084666F">
        <w:rPr>
          <w:rFonts w:ascii="Verdana" w:hAnsi="Verdana"/>
          <w:lang w:val="en-US"/>
        </w:rPr>
        <w:t xml:space="preserve">Update and Supplementary material. </w:t>
      </w:r>
      <w:r w:rsidR="004062E8">
        <w:rPr>
          <w:rFonts w:ascii="Verdana" w:hAnsi="Verdana"/>
          <w:lang w:val="en-US"/>
        </w:rPr>
        <w:t>Both documents are</w:t>
      </w:r>
      <w:r>
        <w:rPr>
          <w:rFonts w:ascii="Verdana" w:hAnsi="Verdana"/>
          <w:lang w:val="en-US"/>
        </w:rPr>
        <w:t xml:space="preserve"> provided as </w:t>
      </w:r>
      <w:r w:rsidR="00425EE3">
        <w:rPr>
          <w:rFonts w:ascii="Verdana" w:hAnsi="Verdana"/>
          <w:lang w:val="en-US"/>
        </w:rPr>
        <w:t>separate</w:t>
      </w:r>
      <w:r>
        <w:rPr>
          <w:rFonts w:ascii="Verdana" w:hAnsi="Verdana"/>
          <w:lang w:val="en-US"/>
        </w:rPr>
        <w:t xml:space="preserve"> A</w:t>
      </w:r>
      <w:r w:rsidR="00425EE3">
        <w:rPr>
          <w:rFonts w:ascii="Verdana" w:hAnsi="Verdana"/>
          <w:lang w:val="en-US"/>
        </w:rPr>
        <w:t>nnex</w:t>
      </w:r>
      <w:r w:rsidR="00800318">
        <w:rPr>
          <w:rFonts w:ascii="Verdana" w:hAnsi="Verdana"/>
          <w:lang w:val="en-US"/>
        </w:rPr>
        <w:t>es</w:t>
      </w:r>
      <w:r w:rsidR="004062E8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to this document </w:t>
      </w:r>
      <w:r w:rsidR="00425EE3">
        <w:rPr>
          <w:rFonts w:ascii="Verdana" w:hAnsi="Verdana"/>
          <w:lang w:val="en-US"/>
        </w:rPr>
        <w:t>under the agenda item 5.3.</w:t>
      </w:r>
      <w:r>
        <w:rPr>
          <w:rFonts w:ascii="Verdana" w:hAnsi="Verdana"/>
          <w:lang w:val="en-US"/>
        </w:rPr>
        <w:t xml:space="preserve">  </w:t>
      </w:r>
      <w:r w:rsidR="000B7128">
        <w:rPr>
          <w:rFonts w:ascii="Verdana" w:hAnsi="Verdana"/>
          <w:lang w:val="en-US"/>
        </w:rPr>
        <w:t>ET-OPSLS is invited to review the latest version of the GSCU content and offer suggestions for further improvement, keeping in view the operational constraints</w:t>
      </w:r>
      <w:r w:rsidR="004B448B">
        <w:rPr>
          <w:rFonts w:ascii="Verdana" w:hAnsi="Verdana"/>
          <w:lang w:val="en-US"/>
        </w:rPr>
        <w:t>.</w:t>
      </w:r>
      <w:bookmarkStart w:id="0" w:name="_GoBack"/>
      <w:bookmarkEnd w:id="0"/>
    </w:p>
    <w:p w:rsidR="00F433A3" w:rsidRPr="008C0CB0" w:rsidRDefault="00F433A3" w:rsidP="00B13845">
      <w:pPr>
        <w:jc w:val="both"/>
        <w:rPr>
          <w:rFonts w:ascii="Verdana" w:hAnsi="Verdana"/>
          <w:lang w:val="en-US"/>
        </w:rPr>
      </w:pPr>
    </w:p>
    <w:p w:rsidR="000B7128" w:rsidRDefault="00CE0E7A" w:rsidP="000B7128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WMO LC-LRFMME has taken the responsibility of producing the LRF products</w:t>
      </w:r>
      <w:r w:rsidR="000B7128">
        <w:rPr>
          <w:rFonts w:ascii="Verdana" w:hAnsi="Verdana"/>
          <w:lang w:val="en-US"/>
        </w:rPr>
        <w:t xml:space="preserve"> required for the GSCU in keeping with the operational schedule, mainly in terms of graphics.  IRI is helping with the synthesis of these products and a text summary.  NCEI is currently helping with the monitoring part, including graphics and summary.  A key challenge is to identify a sustainable mechanism for producing broad-based expert assessments of the monitoring and LRF products, within the tight operational deadlines.  The ET-OPSLS is invited to propose possible approaches that the TT-GSCU can pursue.</w:t>
      </w:r>
    </w:p>
    <w:p w:rsidR="00CE0E7A" w:rsidRDefault="00CE0E7A" w:rsidP="00B13845">
      <w:pPr>
        <w:jc w:val="both"/>
        <w:rPr>
          <w:rFonts w:ascii="Verdana" w:hAnsi="Verdana"/>
          <w:lang w:val="en-US"/>
        </w:rPr>
      </w:pPr>
    </w:p>
    <w:p w:rsidR="00CE0E7A" w:rsidRPr="000B70F4" w:rsidRDefault="00CE0E7A" w:rsidP="00B13845">
      <w:pPr>
        <w:jc w:val="both"/>
        <w:rPr>
          <w:rFonts w:ascii="Verdana" w:hAnsi="Verdana"/>
          <w:lang w:val="en-US"/>
        </w:rPr>
      </w:pPr>
    </w:p>
    <w:p w:rsidR="005B1949" w:rsidRPr="000B70F4" w:rsidRDefault="00B13845" w:rsidP="00B13845">
      <w:pPr>
        <w:jc w:val="center"/>
        <w:rPr>
          <w:rFonts w:ascii="Verdana" w:hAnsi="Verdana" w:cs="Arial"/>
          <w:lang w:val="en-US"/>
        </w:rPr>
      </w:pPr>
      <w:r w:rsidRPr="00CA3D4D">
        <w:rPr>
          <w:rFonts w:ascii="Verdana" w:hAnsi="Verdana"/>
          <w:lang w:val="en-US"/>
        </w:rPr>
        <w:t>__________________</w:t>
      </w:r>
    </w:p>
    <w:sectPr w:rsidR="005B1949" w:rsidRPr="000B70F4">
      <w:headerReference w:type="default" r:id="rId10"/>
      <w:headerReference w:type="first" r:id="rId11"/>
      <w:pgSz w:w="11907" w:h="16840" w:code="9"/>
      <w:pgMar w:top="1134" w:right="1134" w:bottom="1134" w:left="1134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A8" w:rsidRDefault="00D272A8">
      <w:r>
        <w:separator/>
      </w:r>
    </w:p>
  </w:endnote>
  <w:endnote w:type="continuationSeparator" w:id="0">
    <w:p w:rsidR="00D272A8" w:rsidRDefault="00D2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A8" w:rsidRDefault="00D272A8">
      <w:r>
        <w:separator/>
      </w:r>
    </w:p>
  </w:footnote>
  <w:footnote w:type="continuationSeparator" w:id="0">
    <w:p w:rsidR="00D272A8" w:rsidRDefault="00D27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45" w:rsidRPr="000E33FF" w:rsidRDefault="00B13845" w:rsidP="000E33FF">
    <w:pPr>
      <w:pStyle w:val="Header"/>
      <w:jc w:val="right"/>
      <w:rPr>
        <w:rStyle w:val="PageNumber"/>
      </w:rPr>
    </w:pPr>
    <w:r w:rsidRPr="000E33FF">
      <w:rPr>
        <w:rFonts w:cs="Arial"/>
        <w:lang w:val="pt-PT"/>
      </w:rPr>
      <w:t xml:space="preserve">SG-SWFDP /Doc. n(m), p. </w:t>
    </w:r>
    <w:r w:rsidRPr="000E33FF">
      <w:rPr>
        <w:rStyle w:val="PageNumber"/>
      </w:rPr>
      <w:fldChar w:fldCharType="begin"/>
    </w:r>
    <w:r w:rsidRPr="000E33FF">
      <w:rPr>
        <w:rStyle w:val="PageNumber"/>
        <w:lang w:val="pt-PT"/>
      </w:rPr>
      <w:instrText xml:space="preserve"> PAGE </w:instrText>
    </w:r>
    <w:r w:rsidRPr="000E33FF">
      <w:rPr>
        <w:rStyle w:val="PageNumber"/>
      </w:rPr>
      <w:fldChar w:fldCharType="separate"/>
    </w:r>
    <w:r w:rsidR="000B70F4">
      <w:rPr>
        <w:rStyle w:val="PageNumber"/>
        <w:noProof/>
        <w:lang w:val="pt-PT"/>
      </w:rPr>
      <w:t>2</w:t>
    </w:r>
    <w:r w:rsidRPr="000E33FF">
      <w:rPr>
        <w:rStyle w:val="PageNumber"/>
      </w:rPr>
      <w:fldChar w:fldCharType="end"/>
    </w:r>
  </w:p>
  <w:p w:rsidR="00B13845" w:rsidRPr="000E33FF" w:rsidRDefault="00B13845" w:rsidP="000E33FF">
    <w:pPr>
      <w:pStyle w:val="Header"/>
      <w:jc w:val="right"/>
      <w:rPr>
        <w:lang w:val="pt-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45" w:rsidRDefault="00B13845">
    <w:pPr>
      <w:pStyle w:val="Header"/>
    </w:pPr>
  </w:p>
  <w:p w:rsidR="00B13845" w:rsidRDefault="00B138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45" w:rsidRPr="000E33FF" w:rsidRDefault="00B13845" w:rsidP="000E33FF">
    <w:pPr>
      <w:pStyle w:val="Header"/>
      <w:jc w:val="right"/>
      <w:rPr>
        <w:rStyle w:val="PageNumber"/>
      </w:rPr>
    </w:pPr>
    <w:r w:rsidRPr="00C10CBB">
      <w:rPr>
        <w:color w:val="000000"/>
      </w:rPr>
      <w:t>CBS-DPFS/ET-ELRF /</w:t>
    </w:r>
    <w:r w:rsidRPr="00EC7FD3">
      <w:rPr>
        <w:lang w:val="fr-FR"/>
      </w:rPr>
      <w:t xml:space="preserve">Doc. </w:t>
    </w:r>
    <w:r w:rsidR="00EC7FD3" w:rsidRPr="00EC7FD3">
      <w:rPr>
        <w:lang w:val="fr-FR"/>
      </w:rPr>
      <w:t>4</w:t>
    </w:r>
    <w:r w:rsidRPr="00EC7FD3">
      <w:rPr>
        <w:lang w:val="fr-FR"/>
      </w:rPr>
      <w:t>.1</w:t>
    </w:r>
    <w:r w:rsidRPr="00EC7FD3">
      <w:rPr>
        <w:rFonts w:cs="Arial"/>
        <w:lang w:val="fr-FR"/>
      </w:rPr>
      <w:t xml:space="preserve">, p. </w:t>
    </w:r>
    <w:r w:rsidRPr="000E33FF">
      <w:rPr>
        <w:rStyle w:val="PageNumber"/>
      </w:rPr>
      <w:fldChar w:fldCharType="begin"/>
    </w:r>
    <w:r w:rsidRPr="00EC7FD3">
      <w:rPr>
        <w:rStyle w:val="PageNumber"/>
        <w:lang w:val="fr-FR"/>
      </w:rPr>
      <w:instrText xml:space="preserve"> PAGE </w:instrText>
    </w:r>
    <w:r w:rsidRPr="000E33FF">
      <w:rPr>
        <w:rStyle w:val="PageNumber"/>
      </w:rPr>
      <w:fldChar w:fldCharType="separate"/>
    </w:r>
    <w:r w:rsidR="000B7128">
      <w:rPr>
        <w:rStyle w:val="PageNumber"/>
        <w:noProof/>
        <w:lang w:val="fr-FR"/>
      </w:rPr>
      <w:t>3</w:t>
    </w:r>
    <w:r w:rsidRPr="000E33FF">
      <w:rPr>
        <w:rStyle w:val="PageNumber"/>
      </w:rPr>
      <w:fldChar w:fldCharType="end"/>
    </w:r>
  </w:p>
  <w:p w:rsidR="00B13845" w:rsidRPr="000E33FF" w:rsidRDefault="00B13845" w:rsidP="000E33FF">
    <w:pPr>
      <w:pStyle w:val="Header"/>
      <w:jc w:val="right"/>
      <w:rPr>
        <w:lang w:val="pt-PT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45" w:rsidRPr="000E33FF" w:rsidRDefault="00B13845" w:rsidP="00604C71">
    <w:pPr>
      <w:jc w:val="right"/>
      <w:rPr>
        <w:rStyle w:val="PageNumber"/>
      </w:rPr>
    </w:pPr>
    <w:r w:rsidRPr="00C10CBB">
      <w:rPr>
        <w:color w:val="000000"/>
      </w:rPr>
      <w:t>CBS-DPFS/ET-ELRF /</w:t>
    </w:r>
    <w:r w:rsidRPr="00EC7FD3">
      <w:rPr>
        <w:lang w:val="fr-FR"/>
      </w:rPr>
      <w:t xml:space="preserve">Doc. </w:t>
    </w:r>
    <w:r w:rsidR="0084666F">
      <w:rPr>
        <w:lang w:val="fr-FR"/>
      </w:rPr>
      <w:t>5</w:t>
    </w:r>
    <w:r w:rsidRPr="00EC7FD3">
      <w:rPr>
        <w:lang w:val="fr-FR"/>
      </w:rPr>
      <w:t>.</w:t>
    </w:r>
    <w:r w:rsidR="008C2D2B">
      <w:rPr>
        <w:lang w:val="fr-FR"/>
      </w:rPr>
      <w:t>3</w:t>
    </w:r>
    <w:r w:rsidRPr="00EC7FD3">
      <w:rPr>
        <w:rFonts w:cs="Arial"/>
        <w:lang w:val="fr-FR"/>
      </w:rPr>
      <w:t xml:space="preserve">, p. </w:t>
    </w:r>
    <w:r w:rsidRPr="000E33FF">
      <w:rPr>
        <w:rStyle w:val="PageNumber"/>
      </w:rPr>
      <w:fldChar w:fldCharType="begin"/>
    </w:r>
    <w:r w:rsidRPr="00EC7FD3">
      <w:rPr>
        <w:rStyle w:val="PageNumber"/>
        <w:lang w:val="fr-FR"/>
      </w:rPr>
      <w:instrText xml:space="preserve"> PAGE </w:instrText>
    </w:r>
    <w:r w:rsidRPr="000E33FF">
      <w:rPr>
        <w:rStyle w:val="PageNumber"/>
      </w:rPr>
      <w:fldChar w:fldCharType="separate"/>
    </w:r>
    <w:r w:rsidR="004B448B">
      <w:rPr>
        <w:rStyle w:val="PageNumber"/>
        <w:noProof/>
        <w:lang w:val="fr-FR"/>
      </w:rPr>
      <w:t>2</w:t>
    </w:r>
    <w:r w:rsidRPr="000E33FF">
      <w:rPr>
        <w:rStyle w:val="PageNumber"/>
      </w:rPr>
      <w:fldChar w:fldCharType="end"/>
    </w:r>
  </w:p>
  <w:p w:rsidR="00B13845" w:rsidRDefault="00B13845" w:rsidP="00CB0EAD">
    <w:pPr>
      <w:pStyle w:val="Header"/>
      <w:jc w:val="right"/>
    </w:pPr>
  </w:p>
  <w:p w:rsidR="00B13845" w:rsidRDefault="00B13845" w:rsidP="00CB0EA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B52"/>
    <w:multiLevelType w:val="hybridMultilevel"/>
    <w:tmpl w:val="72A24C2A"/>
    <w:lvl w:ilvl="0" w:tplc="3BCA487E">
      <w:start w:val="5"/>
      <w:numFmt w:val="bullet"/>
      <w:lvlText w:val="-"/>
      <w:lvlJc w:val="left"/>
      <w:pPr>
        <w:tabs>
          <w:tab w:val="num" w:pos="1655"/>
        </w:tabs>
        <w:ind w:left="1655" w:hanging="555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">
    <w:nsid w:val="03C24966"/>
    <w:multiLevelType w:val="hybridMultilevel"/>
    <w:tmpl w:val="B96A87D6"/>
    <w:lvl w:ilvl="0" w:tplc="3BCA487E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D51E3"/>
    <w:multiLevelType w:val="hybridMultilevel"/>
    <w:tmpl w:val="4FA253A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876992"/>
    <w:multiLevelType w:val="hybridMultilevel"/>
    <w:tmpl w:val="CAF24E9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8B411C"/>
    <w:multiLevelType w:val="hybridMultilevel"/>
    <w:tmpl w:val="E40AFEFA"/>
    <w:lvl w:ilvl="0" w:tplc="AEDCABF8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1573215"/>
    <w:multiLevelType w:val="hybridMultilevel"/>
    <w:tmpl w:val="1B948716"/>
    <w:lvl w:ilvl="0" w:tplc="24D6771E">
      <w:start w:val="5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F79A0"/>
    <w:multiLevelType w:val="hybridMultilevel"/>
    <w:tmpl w:val="8CB6C854"/>
    <w:lvl w:ilvl="0" w:tplc="4014D10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69238C5"/>
    <w:multiLevelType w:val="hybridMultilevel"/>
    <w:tmpl w:val="4F6C70B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4FA6B3C"/>
    <w:multiLevelType w:val="hybridMultilevel"/>
    <w:tmpl w:val="6A76AE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025FE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756FA0"/>
    <w:multiLevelType w:val="hybridMultilevel"/>
    <w:tmpl w:val="4FEA398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0F0D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A506B9E"/>
    <w:multiLevelType w:val="hybridMultilevel"/>
    <w:tmpl w:val="C8D2A3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9135E3"/>
    <w:multiLevelType w:val="hybridMultilevel"/>
    <w:tmpl w:val="084EF100"/>
    <w:lvl w:ilvl="0" w:tplc="4014D1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C3178"/>
    <w:multiLevelType w:val="hybridMultilevel"/>
    <w:tmpl w:val="1B5AC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642B5D"/>
    <w:multiLevelType w:val="hybridMultilevel"/>
    <w:tmpl w:val="8814C6D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75BD"/>
    <w:multiLevelType w:val="hybridMultilevel"/>
    <w:tmpl w:val="ED6E1C54"/>
    <w:lvl w:ilvl="0" w:tplc="24D6771E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SimSu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E6ED26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  <w:i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345E12"/>
    <w:multiLevelType w:val="multilevel"/>
    <w:tmpl w:val="385EEB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9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15"/>
  </w:num>
  <w:num w:numId="12">
    <w:abstractNumId w:val="13"/>
  </w:num>
  <w:num w:numId="13">
    <w:abstractNumId w:val="10"/>
  </w:num>
  <w:num w:numId="14">
    <w:abstractNumId w:val="11"/>
  </w:num>
  <w:num w:numId="15">
    <w:abstractNumId w:val="16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CE"/>
    <w:rsid w:val="00096BEB"/>
    <w:rsid w:val="000B70F4"/>
    <w:rsid w:val="000B7128"/>
    <w:rsid w:val="000C5016"/>
    <w:rsid w:val="000E33FF"/>
    <w:rsid w:val="000F532A"/>
    <w:rsid w:val="000F5B9C"/>
    <w:rsid w:val="00123308"/>
    <w:rsid w:val="00125CB0"/>
    <w:rsid w:val="00147267"/>
    <w:rsid w:val="001520D7"/>
    <w:rsid w:val="00156040"/>
    <w:rsid w:val="0015742A"/>
    <w:rsid w:val="00172B35"/>
    <w:rsid w:val="001B7E9E"/>
    <w:rsid w:val="001C40E4"/>
    <w:rsid w:val="001E257C"/>
    <w:rsid w:val="001F07AB"/>
    <w:rsid w:val="00226279"/>
    <w:rsid w:val="00226ADC"/>
    <w:rsid w:val="0025571A"/>
    <w:rsid w:val="002B5711"/>
    <w:rsid w:val="002D193E"/>
    <w:rsid w:val="002F2944"/>
    <w:rsid w:val="0032790C"/>
    <w:rsid w:val="003630EF"/>
    <w:rsid w:val="00373D74"/>
    <w:rsid w:val="00387792"/>
    <w:rsid w:val="003A5DA5"/>
    <w:rsid w:val="003B56C6"/>
    <w:rsid w:val="003F2080"/>
    <w:rsid w:val="004062E8"/>
    <w:rsid w:val="00425EE3"/>
    <w:rsid w:val="00465C64"/>
    <w:rsid w:val="004A2F46"/>
    <w:rsid w:val="004B448B"/>
    <w:rsid w:val="004E26C2"/>
    <w:rsid w:val="004F24F2"/>
    <w:rsid w:val="00546D4A"/>
    <w:rsid w:val="00550D7D"/>
    <w:rsid w:val="005B1949"/>
    <w:rsid w:val="00604C71"/>
    <w:rsid w:val="00616C0A"/>
    <w:rsid w:val="00627EAB"/>
    <w:rsid w:val="0063333A"/>
    <w:rsid w:val="006457D8"/>
    <w:rsid w:val="00654F8D"/>
    <w:rsid w:val="00656CFD"/>
    <w:rsid w:val="00674455"/>
    <w:rsid w:val="006B71B0"/>
    <w:rsid w:val="006C53DA"/>
    <w:rsid w:val="00706E44"/>
    <w:rsid w:val="00770EE7"/>
    <w:rsid w:val="0078289D"/>
    <w:rsid w:val="00793916"/>
    <w:rsid w:val="007C125B"/>
    <w:rsid w:val="007E12A3"/>
    <w:rsid w:val="00800318"/>
    <w:rsid w:val="0083130A"/>
    <w:rsid w:val="00844209"/>
    <w:rsid w:val="0084666F"/>
    <w:rsid w:val="00893550"/>
    <w:rsid w:val="008A20F1"/>
    <w:rsid w:val="008C0CB0"/>
    <w:rsid w:val="008C2D2B"/>
    <w:rsid w:val="008D7706"/>
    <w:rsid w:val="00904476"/>
    <w:rsid w:val="00932767"/>
    <w:rsid w:val="00994FEF"/>
    <w:rsid w:val="009E1BB6"/>
    <w:rsid w:val="009F246A"/>
    <w:rsid w:val="00A279A9"/>
    <w:rsid w:val="00A33C32"/>
    <w:rsid w:val="00AA749F"/>
    <w:rsid w:val="00AF4610"/>
    <w:rsid w:val="00B13845"/>
    <w:rsid w:val="00B413B8"/>
    <w:rsid w:val="00B9070B"/>
    <w:rsid w:val="00BB3F64"/>
    <w:rsid w:val="00BD1D23"/>
    <w:rsid w:val="00C50A59"/>
    <w:rsid w:val="00C74D96"/>
    <w:rsid w:val="00CA3D4D"/>
    <w:rsid w:val="00CB0EAD"/>
    <w:rsid w:val="00CE0E7A"/>
    <w:rsid w:val="00CF4CB0"/>
    <w:rsid w:val="00D048CE"/>
    <w:rsid w:val="00D14343"/>
    <w:rsid w:val="00D272A8"/>
    <w:rsid w:val="00D277E4"/>
    <w:rsid w:val="00D760B5"/>
    <w:rsid w:val="00DA1D32"/>
    <w:rsid w:val="00DE3B6A"/>
    <w:rsid w:val="00E113A8"/>
    <w:rsid w:val="00E50D14"/>
    <w:rsid w:val="00E937F0"/>
    <w:rsid w:val="00EA7387"/>
    <w:rsid w:val="00EC7FD3"/>
    <w:rsid w:val="00EE5426"/>
    <w:rsid w:val="00F433A3"/>
    <w:rsid w:val="00F60BA4"/>
    <w:rsid w:val="00F90CD6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fr-C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napToGrid w:val="0"/>
      <w:lang w:val="en-GB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eastAsia="Times New Roman" w:cs="Arial"/>
      <w:b/>
      <w:b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lang w:val="en-US"/>
    </w:rPr>
  </w:style>
  <w:style w:type="paragraph" w:styleId="Heading5">
    <w:name w:val="heading 5"/>
    <w:basedOn w:val="Normal"/>
    <w:next w:val="Normal"/>
    <w:qFormat/>
    <w:rsid w:val="00BD1D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134"/>
      </w:tabs>
      <w:jc w:val="both"/>
    </w:pPr>
    <w:rPr>
      <w:lang w:val="en-GB"/>
    </w:rPr>
  </w:style>
  <w:style w:type="paragraph" w:styleId="BodyText3">
    <w:name w:val="Body Text 3"/>
    <w:basedOn w:val="Normal"/>
    <w:pPr>
      <w:keepNext/>
      <w:keepLines/>
      <w:jc w:val="both"/>
    </w:pPr>
    <w:rPr>
      <w:rFonts w:eastAsia="Times New Roman" w:cs="Arial"/>
      <w:lang w:val="en-US" w:eastAsia="en-US"/>
    </w:rPr>
  </w:style>
  <w:style w:type="paragraph" w:customStyle="1" w:styleId="WW-BodyText2">
    <w:name w:val="WW-Body Text 2"/>
    <w:basedOn w:val="Normal"/>
    <w:pPr>
      <w:widowControl w:val="0"/>
      <w:suppressAutoHyphens/>
      <w:spacing w:after="120"/>
      <w:jc w:val="both"/>
    </w:pPr>
    <w:rPr>
      <w:rFonts w:eastAsia="Times New Roman"/>
      <w:lang w:val="en-GB" w:eastAsia="ar-SA"/>
    </w:rPr>
  </w:style>
  <w:style w:type="paragraph" w:styleId="BodyTextIndent3">
    <w:name w:val="Body Text Indent 3"/>
    <w:basedOn w:val="Normal"/>
    <w:pPr>
      <w:tabs>
        <w:tab w:val="left" w:pos="720"/>
      </w:tabs>
      <w:ind w:left="360"/>
      <w:jc w:val="both"/>
    </w:pPr>
    <w:rPr>
      <w:rFonts w:eastAsia="Times New Roman" w:cs="Arial"/>
      <w:lang w:val="fr-FR" w:eastAsia="fr-FR"/>
    </w:rPr>
  </w:style>
  <w:style w:type="paragraph" w:customStyle="1" w:styleId="numberpara">
    <w:name w:val="numberpara"/>
    <w:basedOn w:val="Normal"/>
    <w:pPr>
      <w:numPr>
        <w:numId w:val="13"/>
      </w:numPr>
      <w:spacing w:after="240"/>
      <w:jc w:val="both"/>
    </w:pPr>
    <w:rPr>
      <w:rFonts w:eastAsia="Times New Roman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rPr>
      <w:rFonts w:eastAsia="Times New Roman"/>
      <w:lang w:val="en-GB" w:eastAsia="en-US"/>
    </w:rPr>
  </w:style>
  <w:style w:type="paragraph" w:styleId="Title">
    <w:name w:val="Title"/>
    <w:basedOn w:val="Normal"/>
    <w:qFormat/>
    <w:rsid w:val="00BD1D23"/>
    <w:pPr>
      <w:jc w:val="center"/>
    </w:pPr>
    <w:rPr>
      <w:rFonts w:eastAsia="Times New Roman"/>
      <w:b/>
      <w:bCs/>
      <w:lang w:val="en-GB" w:eastAsia="en-US"/>
    </w:rPr>
  </w:style>
  <w:style w:type="paragraph" w:styleId="BodyTextIndent">
    <w:name w:val="Body Text Indent"/>
    <w:basedOn w:val="Normal"/>
    <w:rsid w:val="001B7E9E"/>
    <w:pPr>
      <w:spacing w:after="120"/>
      <w:ind w:left="283"/>
    </w:pPr>
  </w:style>
  <w:style w:type="paragraph" w:customStyle="1" w:styleId="Char1CharCharCarCar">
    <w:name w:val="Char1 Char Char Car Car"/>
    <w:basedOn w:val="Normal"/>
    <w:rsid w:val="00904476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Strong">
    <w:name w:val="Strong"/>
    <w:qFormat/>
    <w:rsid w:val="003F2080"/>
    <w:rPr>
      <w:b/>
      <w:bCs/>
    </w:rPr>
  </w:style>
  <w:style w:type="character" w:styleId="PageNumber">
    <w:name w:val="page number"/>
    <w:basedOn w:val="DefaultParagraphFont"/>
    <w:rsid w:val="000E33FF"/>
  </w:style>
  <w:style w:type="paragraph" w:customStyle="1" w:styleId="CharCharCharChar">
    <w:name w:val="Char Char Char Char"/>
    <w:basedOn w:val="Normal"/>
    <w:rsid w:val="00604C71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5B1949"/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B13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BodyText">
    <w:name w:val="EC_BodyText"/>
    <w:basedOn w:val="Normal"/>
    <w:link w:val="ECBodyTextChar"/>
    <w:rsid w:val="000B70F4"/>
    <w:pPr>
      <w:tabs>
        <w:tab w:val="left" w:pos="1080"/>
      </w:tabs>
      <w:spacing w:before="240"/>
    </w:pPr>
    <w:rPr>
      <w:rFonts w:eastAsia="Arial" w:cs="Arial"/>
      <w:lang w:val="en-GB" w:eastAsia="en-US"/>
    </w:rPr>
  </w:style>
  <w:style w:type="character" w:customStyle="1" w:styleId="ECBodyTextChar">
    <w:name w:val="EC_BodyText Char"/>
    <w:link w:val="ECBodyText"/>
    <w:rsid w:val="000B70F4"/>
    <w:rPr>
      <w:rFonts w:ascii="Arial" w:eastAsia="Arial" w:hAnsi="Arial" w:cs="Arial"/>
      <w:sz w:val="22"/>
      <w:szCs w:val="22"/>
      <w:lang w:val="en-GB" w:eastAsia="en-US"/>
    </w:rPr>
  </w:style>
  <w:style w:type="character" w:customStyle="1" w:styleId="il">
    <w:name w:val="il"/>
    <w:rsid w:val="000B70F4"/>
  </w:style>
  <w:style w:type="paragraph" w:styleId="NormalWeb">
    <w:name w:val="Normal (Web)"/>
    <w:basedOn w:val="Normal"/>
    <w:uiPriority w:val="99"/>
    <w:unhideWhenUsed/>
    <w:rsid w:val="009F24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zh-TW"/>
    </w:rPr>
  </w:style>
  <w:style w:type="character" w:customStyle="1" w:styleId="apple-converted-space">
    <w:name w:val="apple-converted-space"/>
    <w:rsid w:val="009F246A"/>
  </w:style>
  <w:style w:type="paragraph" w:styleId="BalloonText">
    <w:name w:val="Balloon Text"/>
    <w:basedOn w:val="Normal"/>
    <w:link w:val="BalloonTextChar"/>
    <w:rsid w:val="00CE0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E7A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fr-C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napToGrid w:val="0"/>
      <w:lang w:val="en-GB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eastAsia="Times New Roman" w:cs="Arial"/>
      <w:b/>
      <w:b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lang w:val="en-US"/>
    </w:rPr>
  </w:style>
  <w:style w:type="paragraph" w:styleId="Heading5">
    <w:name w:val="heading 5"/>
    <w:basedOn w:val="Normal"/>
    <w:next w:val="Normal"/>
    <w:qFormat/>
    <w:rsid w:val="00BD1D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134"/>
      </w:tabs>
      <w:jc w:val="both"/>
    </w:pPr>
    <w:rPr>
      <w:lang w:val="en-GB"/>
    </w:rPr>
  </w:style>
  <w:style w:type="paragraph" w:styleId="BodyText3">
    <w:name w:val="Body Text 3"/>
    <w:basedOn w:val="Normal"/>
    <w:pPr>
      <w:keepNext/>
      <w:keepLines/>
      <w:jc w:val="both"/>
    </w:pPr>
    <w:rPr>
      <w:rFonts w:eastAsia="Times New Roman" w:cs="Arial"/>
      <w:lang w:val="en-US" w:eastAsia="en-US"/>
    </w:rPr>
  </w:style>
  <w:style w:type="paragraph" w:customStyle="1" w:styleId="WW-BodyText2">
    <w:name w:val="WW-Body Text 2"/>
    <w:basedOn w:val="Normal"/>
    <w:pPr>
      <w:widowControl w:val="0"/>
      <w:suppressAutoHyphens/>
      <w:spacing w:after="120"/>
      <w:jc w:val="both"/>
    </w:pPr>
    <w:rPr>
      <w:rFonts w:eastAsia="Times New Roman"/>
      <w:lang w:val="en-GB" w:eastAsia="ar-SA"/>
    </w:rPr>
  </w:style>
  <w:style w:type="paragraph" w:styleId="BodyTextIndent3">
    <w:name w:val="Body Text Indent 3"/>
    <w:basedOn w:val="Normal"/>
    <w:pPr>
      <w:tabs>
        <w:tab w:val="left" w:pos="720"/>
      </w:tabs>
      <w:ind w:left="360"/>
      <w:jc w:val="both"/>
    </w:pPr>
    <w:rPr>
      <w:rFonts w:eastAsia="Times New Roman" w:cs="Arial"/>
      <w:lang w:val="fr-FR" w:eastAsia="fr-FR"/>
    </w:rPr>
  </w:style>
  <w:style w:type="paragraph" w:customStyle="1" w:styleId="numberpara">
    <w:name w:val="numberpara"/>
    <w:basedOn w:val="Normal"/>
    <w:pPr>
      <w:numPr>
        <w:numId w:val="13"/>
      </w:numPr>
      <w:spacing w:after="240"/>
      <w:jc w:val="both"/>
    </w:pPr>
    <w:rPr>
      <w:rFonts w:eastAsia="Times New Roman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rPr>
      <w:rFonts w:eastAsia="Times New Roman"/>
      <w:lang w:val="en-GB" w:eastAsia="en-US"/>
    </w:rPr>
  </w:style>
  <w:style w:type="paragraph" w:styleId="Title">
    <w:name w:val="Title"/>
    <w:basedOn w:val="Normal"/>
    <w:qFormat/>
    <w:rsid w:val="00BD1D23"/>
    <w:pPr>
      <w:jc w:val="center"/>
    </w:pPr>
    <w:rPr>
      <w:rFonts w:eastAsia="Times New Roman"/>
      <w:b/>
      <w:bCs/>
      <w:lang w:val="en-GB" w:eastAsia="en-US"/>
    </w:rPr>
  </w:style>
  <w:style w:type="paragraph" w:styleId="BodyTextIndent">
    <w:name w:val="Body Text Indent"/>
    <w:basedOn w:val="Normal"/>
    <w:rsid w:val="001B7E9E"/>
    <w:pPr>
      <w:spacing w:after="120"/>
      <w:ind w:left="283"/>
    </w:pPr>
  </w:style>
  <w:style w:type="paragraph" w:customStyle="1" w:styleId="Char1CharCharCarCar">
    <w:name w:val="Char1 Char Char Car Car"/>
    <w:basedOn w:val="Normal"/>
    <w:rsid w:val="00904476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Strong">
    <w:name w:val="Strong"/>
    <w:qFormat/>
    <w:rsid w:val="003F2080"/>
    <w:rPr>
      <w:b/>
      <w:bCs/>
    </w:rPr>
  </w:style>
  <w:style w:type="character" w:styleId="PageNumber">
    <w:name w:val="page number"/>
    <w:basedOn w:val="DefaultParagraphFont"/>
    <w:rsid w:val="000E33FF"/>
  </w:style>
  <w:style w:type="paragraph" w:customStyle="1" w:styleId="CharCharCharChar">
    <w:name w:val="Char Char Char Char"/>
    <w:basedOn w:val="Normal"/>
    <w:rsid w:val="00604C71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5B1949"/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B13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BodyText">
    <w:name w:val="EC_BodyText"/>
    <w:basedOn w:val="Normal"/>
    <w:link w:val="ECBodyTextChar"/>
    <w:rsid w:val="000B70F4"/>
    <w:pPr>
      <w:tabs>
        <w:tab w:val="left" w:pos="1080"/>
      </w:tabs>
      <w:spacing w:before="240"/>
    </w:pPr>
    <w:rPr>
      <w:rFonts w:eastAsia="Arial" w:cs="Arial"/>
      <w:lang w:val="en-GB" w:eastAsia="en-US"/>
    </w:rPr>
  </w:style>
  <w:style w:type="character" w:customStyle="1" w:styleId="ECBodyTextChar">
    <w:name w:val="EC_BodyText Char"/>
    <w:link w:val="ECBodyText"/>
    <w:rsid w:val="000B70F4"/>
    <w:rPr>
      <w:rFonts w:ascii="Arial" w:eastAsia="Arial" w:hAnsi="Arial" w:cs="Arial"/>
      <w:sz w:val="22"/>
      <w:szCs w:val="22"/>
      <w:lang w:val="en-GB" w:eastAsia="en-US"/>
    </w:rPr>
  </w:style>
  <w:style w:type="character" w:customStyle="1" w:styleId="il">
    <w:name w:val="il"/>
    <w:rsid w:val="000B70F4"/>
  </w:style>
  <w:style w:type="paragraph" w:styleId="NormalWeb">
    <w:name w:val="Normal (Web)"/>
    <w:basedOn w:val="Normal"/>
    <w:uiPriority w:val="99"/>
    <w:unhideWhenUsed/>
    <w:rsid w:val="009F24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zh-TW"/>
    </w:rPr>
  </w:style>
  <w:style w:type="character" w:customStyle="1" w:styleId="apple-converted-space">
    <w:name w:val="apple-converted-space"/>
    <w:rsid w:val="009F246A"/>
  </w:style>
  <w:style w:type="paragraph" w:styleId="BalloonText">
    <w:name w:val="Balloon Text"/>
    <w:basedOn w:val="Normal"/>
    <w:link w:val="BalloonTextChar"/>
    <w:rsid w:val="00CE0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E7A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CBS SWFDP-SG Feb 2010</vt:lpstr>
    </vt:vector>
  </TitlesOfParts>
  <Company>wmo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CBS SWFDP-SG Feb 2010</dc:title>
  <dc:creator>Soares A</dc:creator>
  <cp:lastModifiedBy>Anahit Hovsepyan</cp:lastModifiedBy>
  <cp:revision>5</cp:revision>
  <cp:lastPrinted>2005-10-10T10:27:00Z</cp:lastPrinted>
  <dcterms:created xsi:type="dcterms:W3CDTF">2016-04-06T17:01:00Z</dcterms:created>
  <dcterms:modified xsi:type="dcterms:W3CDTF">2016-04-06T17:05:00Z</dcterms:modified>
</cp:coreProperties>
</file>