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ook w:val="0000" w:firstRow="0" w:lastRow="0" w:firstColumn="0" w:lastColumn="0" w:noHBand="0" w:noVBand="0"/>
      </w:tblPr>
      <w:tblGrid>
        <w:gridCol w:w="5070"/>
        <w:gridCol w:w="567"/>
        <w:gridCol w:w="4218"/>
      </w:tblGrid>
      <w:tr w:rsidR="00FA0146" w:rsidRPr="00A9523E" w:rsidTr="00FA0146">
        <w:tc>
          <w:tcPr>
            <w:tcW w:w="5070" w:type="dxa"/>
          </w:tcPr>
          <w:p w:rsidR="00FA0146" w:rsidRPr="00A9523E" w:rsidRDefault="00FA0146" w:rsidP="00FA0146">
            <w:pPr>
              <w:pStyle w:val="Heading1"/>
              <w:rPr>
                <w:rFonts w:ascii="Verdana" w:hAnsi="Verdana"/>
                <w:snapToGrid w:val="0"/>
                <w:color w:val="000000"/>
                <w:sz w:val="20"/>
                <w:szCs w:val="20"/>
              </w:rPr>
            </w:pPr>
            <w:r w:rsidRPr="00A9523E">
              <w:rPr>
                <w:rFonts w:ascii="Verdana" w:hAnsi="Verdana"/>
                <w:snapToGrid w:val="0"/>
                <w:color w:val="000000"/>
                <w:sz w:val="20"/>
                <w:szCs w:val="20"/>
              </w:rPr>
              <w:t>WORLD METEOROLOGICAL ORGANIZATION</w:t>
            </w:r>
          </w:p>
          <w:p w:rsidR="00FA0146" w:rsidRPr="00A9523E" w:rsidRDefault="00FA0146" w:rsidP="00FA0146">
            <w:pPr>
              <w:pStyle w:val="Heading1"/>
              <w:rPr>
                <w:rFonts w:ascii="Verdana" w:hAnsi="Verdana"/>
                <w:snapToGrid w:val="0"/>
                <w:color w:val="000000"/>
                <w:sz w:val="20"/>
                <w:szCs w:val="20"/>
              </w:rPr>
            </w:pPr>
          </w:p>
          <w:p w:rsidR="00FA0146" w:rsidRPr="00A9523E" w:rsidRDefault="00FA0146" w:rsidP="00FA0146">
            <w:pPr>
              <w:pStyle w:val="Heading1"/>
              <w:rPr>
                <w:rFonts w:ascii="Verdana" w:hAnsi="Verdana"/>
                <w:snapToGrid w:val="0"/>
                <w:color w:val="000000"/>
                <w:sz w:val="20"/>
                <w:szCs w:val="20"/>
              </w:rPr>
            </w:pPr>
          </w:p>
          <w:p w:rsidR="00FA0146" w:rsidRPr="00A9523E" w:rsidRDefault="00FA0146" w:rsidP="00FA0146">
            <w:pPr>
              <w:pStyle w:val="Heading1"/>
              <w:rPr>
                <w:rFonts w:ascii="Verdana" w:hAnsi="Verdana"/>
                <w:snapToGrid w:val="0"/>
                <w:color w:val="000000"/>
                <w:sz w:val="20"/>
                <w:szCs w:val="20"/>
              </w:rPr>
            </w:pPr>
            <w:r w:rsidRPr="00A9523E">
              <w:rPr>
                <w:rFonts w:ascii="Verdana" w:hAnsi="Verdana"/>
                <w:snapToGrid w:val="0"/>
                <w:color w:val="000000"/>
                <w:sz w:val="20"/>
                <w:szCs w:val="20"/>
              </w:rPr>
              <w:t>COMMISSION FOR BASIC SYSTEMS</w:t>
            </w:r>
            <w:r w:rsidRPr="00A9523E">
              <w:rPr>
                <w:rFonts w:ascii="Verdana" w:hAnsi="Verdana"/>
                <w:snapToGrid w:val="0"/>
                <w:color w:val="000000"/>
                <w:sz w:val="20"/>
                <w:szCs w:val="20"/>
              </w:rPr>
              <w:br/>
              <w:t>OPAG on DPFS</w:t>
            </w:r>
          </w:p>
          <w:p w:rsidR="00FA0146" w:rsidRPr="00A9523E" w:rsidRDefault="00FA0146" w:rsidP="00FA0146">
            <w:pPr>
              <w:pStyle w:val="Heading1"/>
              <w:rPr>
                <w:rFonts w:ascii="Verdana" w:hAnsi="Verdana"/>
                <w:snapToGrid w:val="0"/>
                <w:color w:val="000000"/>
                <w:sz w:val="20"/>
                <w:szCs w:val="20"/>
              </w:rPr>
            </w:pPr>
          </w:p>
          <w:p w:rsidR="00FA0146" w:rsidRPr="00A9523E" w:rsidRDefault="00FA0146" w:rsidP="00FA0146">
            <w:pPr>
              <w:pStyle w:val="Heading1"/>
              <w:rPr>
                <w:rFonts w:ascii="Verdana" w:hAnsi="Verdana"/>
                <w:snapToGrid w:val="0"/>
                <w:color w:val="000000"/>
                <w:sz w:val="20"/>
                <w:szCs w:val="20"/>
              </w:rPr>
            </w:pPr>
            <w:r w:rsidRPr="00A9523E">
              <w:rPr>
                <w:rFonts w:ascii="Verdana" w:hAnsi="Verdana"/>
                <w:snapToGrid w:val="0"/>
                <w:color w:val="000000"/>
                <w:sz w:val="20"/>
                <w:szCs w:val="20"/>
              </w:rPr>
              <w:t xml:space="preserve">EXPERT TEAM ON </w:t>
            </w:r>
            <w:r w:rsidR="000B37FC" w:rsidRPr="00A9523E">
              <w:rPr>
                <w:rFonts w:ascii="Verdana" w:hAnsi="Verdana"/>
                <w:snapToGrid w:val="0"/>
                <w:color w:val="000000"/>
                <w:sz w:val="20"/>
                <w:szCs w:val="20"/>
              </w:rPr>
              <w:t>EMERGENCY RESPONSE ACTIVITIES (ET-ERA)</w:t>
            </w:r>
            <w:r w:rsidRPr="00A9523E">
              <w:rPr>
                <w:rFonts w:ascii="Verdana" w:hAnsi="Verdana"/>
                <w:snapToGrid w:val="0"/>
                <w:color w:val="000000"/>
                <w:sz w:val="20"/>
                <w:szCs w:val="20"/>
              </w:rPr>
              <w:t xml:space="preserve"> </w:t>
            </w:r>
          </w:p>
          <w:p w:rsidR="00FA0146" w:rsidRPr="00A9523E" w:rsidRDefault="00FA0146" w:rsidP="00FA0146">
            <w:pPr>
              <w:pStyle w:val="BodyTextIndent"/>
              <w:jc w:val="center"/>
              <w:rPr>
                <w:rFonts w:ascii="Verdana" w:hAnsi="Verdana"/>
                <w:snapToGrid w:val="0"/>
                <w:color w:val="000000"/>
                <w:sz w:val="20"/>
                <w:szCs w:val="20"/>
              </w:rPr>
            </w:pPr>
          </w:p>
          <w:p w:rsidR="00FA0146" w:rsidRPr="00A9523E" w:rsidRDefault="00FA0146" w:rsidP="00FA0146">
            <w:pPr>
              <w:pStyle w:val="BodyTextIndent"/>
              <w:jc w:val="center"/>
              <w:rPr>
                <w:rFonts w:ascii="Verdana" w:hAnsi="Verdana"/>
                <w:snapToGrid w:val="0"/>
                <w:color w:val="000000"/>
                <w:sz w:val="20"/>
                <w:szCs w:val="20"/>
              </w:rPr>
            </w:pPr>
          </w:p>
          <w:p w:rsidR="00FA0146" w:rsidRPr="00A9523E" w:rsidRDefault="00A9523E" w:rsidP="00E02A32">
            <w:pPr>
              <w:pStyle w:val="BodyTextIndent"/>
              <w:ind w:left="-14"/>
              <w:jc w:val="center"/>
              <w:rPr>
                <w:rFonts w:ascii="Verdana" w:hAnsi="Verdana"/>
                <w:snapToGrid w:val="0"/>
                <w:color w:val="000000"/>
                <w:sz w:val="20"/>
                <w:szCs w:val="20"/>
              </w:rPr>
            </w:pPr>
            <w:r>
              <w:rPr>
                <w:rFonts w:ascii="Verdana" w:hAnsi="Verdana"/>
                <w:sz w:val="20"/>
                <w:szCs w:val="20"/>
              </w:rPr>
              <w:t>VIENNA, AUSTRIA, 1-5 OCTOBER 2018</w:t>
            </w:r>
          </w:p>
          <w:p w:rsidR="00FA0146" w:rsidRPr="00A9523E" w:rsidRDefault="00FA0146" w:rsidP="00FA0146">
            <w:pPr>
              <w:pStyle w:val="BodyTextIndent"/>
              <w:jc w:val="center"/>
              <w:rPr>
                <w:rFonts w:ascii="Verdana" w:hAnsi="Verdana"/>
                <w:bCs/>
                <w:caps/>
                <w:sz w:val="20"/>
                <w:szCs w:val="20"/>
              </w:rPr>
            </w:pPr>
          </w:p>
        </w:tc>
        <w:tc>
          <w:tcPr>
            <w:tcW w:w="567" w:type="dxa"/>
          </w:tcPr>
          <w:p w:rsidR="00FA0146" w:rsidRPr="00A9523E" w:rsidRDefault="00FA0146" w:rsidP="00FA0146">
            <w:pPr>
              <w:rPr>
                <w:rFonts w:ascii="Verdana" w:hAnsi="Verdana"/>
                <w:color w:val="000000"/>
                <w:sz w:val="20"/>
                <w:szCs w:val="20"/>
              </w:rPr>
            </w:pPr>
          </w:p>
        </w:tc>
        <w:tc>
          <w:tcPr>
            <w:tcW w:w="4218" w:type="dxa"/>
          </w:tcPr>
          <w:p w:rsidR="00FA0146" w:rsidRPr="00A9523E" w:rsidRDefault="00FA0146" w:rsidP="00FA0146">
            <w:pPr>
              <w:rPr>
                <w:rFonts w:ascii="Verdana" w:hAnsi="Verdana"/>
                <w:color w:val="000000"/>
                <w:sz w:val="20"/>
                <w:szCs w:val="20"/>
                <w:lang w:val="fr-CH"/>
              </w:rPr>
            </w:pPr>
            <w:r w:rsidRPr="00A9523E">
              <w:rPr>
                <w:rFonts w:ascii="Verdana" w:hAnsi="Verdana"/>
                <w:color w:val="000000"/>
                <w:sz w:val="20"/>
                <w:szCs w:val="20"/>
                <w:lang w:val="fr-CH"/>
              </w:rPr>
              <w:t>CBS-DPFS/ET-</w:t>
            </w:r>
            <w:r w:rsidR="000B37FC" w:rsidRPr="00A9523E">
              <w:rPr>
                <w:rFonts w:ascii="Verdana" w:hAnsi="Verdana"/>
                <w:color w:val="000000"/>
                <w:sz w:val="20"/>
                <w:szCs w:val="20"/>
                <w:lang w:val="fr-CH"/>
              </w:rPr>
              <w:t xml:space="preserve">ERA/Doc. </w:t>
            </w:r>
            <w:r w:rsidR="00354BBD">
              <w:rPr>
                <w:rFonts w:ascii="Verdana" w:hAnsi="Verdana"/>
                <w:color w:val="000000"/>
                <w:sz w:val="20"/>
                <w:szCs w:val="20"/>
                <w:lang w:val="fr-CH"/>
              </w:rPr>
              <w:t>4.2 (</w:t>
            </w:r>
            <w:r w:rsidR="00CC4F9E">
              <w:rPr>
                <w:rFonts w:ascii="Verdana" w:hAnsi="Verdana"/>
                <w:color w:val="000000"/>
                <w:sz w:val="20"/>
                <w:szCs w:val="20"/>
                <w:lang w:val="fr-CH"/>
              </w:rPr>
              <w:t>11</w:t>
            </w:r>
            <w:bookmarkStart w:id="0" w:name="_GoBack"/>
            <w:bookmarkEnd w:id="0"/>
            <w:r w:rsidR="00354BBD">
              <w:rPr>
                <w:rFonts w:ascii="Verdana" w:hAnsi="Verdana"/>
                <w:color w:val="000000"/>
                <w:sz w:val="20"/>
                <w:szCs w:val="20"/>
                <w:lang w:val="fr-CH"/>
              </w:rPr>
              <w:t>)</w:t>
            </w:r>
          </w:p>
          <w:p w:rsidR="00FA0146" w:rsidRPr="00A9523E" w:rsidRDefault="00FA0146" w:rsidP="00FA0146">
            <w:pPr>
              <w:rPr>
                <w:rFonts w:ascii="Verdana" w:hAnsi="Verdana"/>
                <w:color w:val="000000"/>
                <w:sz w:val="20"/>
                <w:szCs w:val="20"/>
                <w:lang w:val="fr-CH"/>
              </w:rPr>
            </w:pPr>
          </w:p>
          <w:p w:rsidR="00FA0146" w:rsidRPr="00A9523E" w:rsidRDefault="00FA0146" w:rsidP="00A9523E">
            <w:pPr>
              <w:rPr>
                <w:rFonts w:ascii="Verdana" w:hAnsi="Verdana"/>
                <w:color w:val="000000"/>
                <w:sz w:val="20"/>
                <w:szCs w:val="20"/>
              </w:rPr>
            </w:pPr>
            <w:r w:rsidRPr="00A9523E">
              <w:rPr>
                <w:rFonts w:ascii="Verdana" w:hAnsi="Verdana"/>
                <w:color w:val="000000"/>
                <w:sz w:val="20"/>
                <w:szCs w:val="20"/>
              </w:rPr>
              <w:t>(</w:t>
            </w:r>
            <w:r w:rsidR="00E37A8B">
              <w:rPr>
                <w:rFonts w:ascii="Verdana" w:hAnsi="Verdana"/>
                <w:color w:val="000000"/>
                <w:sz w:val="20"/>
                <w:szCs w:val="20"/>
              </w:rPr>
              <w:t>1</w:t>
            </w:r>
            <w:r w:rsidRPr="00A9523E">
              <w:rPr>
                <w:rFonts w:ascii="Verdana" w:hAnsi="Verdana"/>
                <w:color w:val="000000"/>
                <w:sz w:val="20"/>
                <w:szCs w:val="20"/>
              </w:rPr>
              <w:t>.</w:t>
            </w:r>
            <w:r w:rsidR="00E37A8B">
              <w:rPr>
                <w:rFonts w:ascii="Verdana" w:hAnsi="Verdana"/>
                <w:color w:val="000000"/>
                <w:sz w:val="20"/>
                <w:szCs w:val="20"/>
              </w:rPr>
              <w:t>10</w:t>
            </w:r>
            <w:r w:rsidRPr="00A9523E">
              <w:rPr>
                <w:rFonts w:ascii="Verdana" w:hAnsi="Verdana"/>
                <w:color w:val="000000"/>
                <w:sz w:val="20"/>
                <w:szCs w:val="20"/>
              </w:rPr>
              <w:t>.201</w:t>
            </w:r>
            <w:r w:rsidR="00A9523E">
              <w:rPr>
                <w:rFonts w:ascii="Verdana" w:hAnsi="Verdana"/>
                <w:color w:val="000000"/>
                <w:sz w:val="20"/>
                <w:szCs w:val="20"/>
              </w:rPr>
              <w:t>8</w:t>
            </w:r>
            <w:r w:rsidRPr="00A9523E">
              <w:rPr>
                <w:rFonts w:ascii="Verdana" w:hAnsi="Verdana"/>
                <w:color w:val="000000"/>
                <w:sz w:val="20"/>
                <w:szCs w:val="20"/>
              </w:rPr>
              <w:t>)</w:t>
            </w:r>
          </w:p>
          <w:p w:rsidR="00FA0146" w:rsidRPr="00A9523E" w:rsidRDefault="00FA0146" w:rsidP="00FA0146">
            <w:pPr>
              <w:rPr>
                <w:rFonts w:ascii="Verdana" w:hAnsi="Verdana"/>
                <w:color w:val="000000"/>
                <w:sz w:val="20"/>
                <w:szCs w:val="20"/>
              </w:rPr>
            </w:pPr>
            <w:r w:rsidRPr="00A9523E">
              <w:rPr>
                <w:rFonts w:ascii="Verdana" w:hAnsi="Verdana"/>
                <w:color w:val="000000"/>
                <w:sz w:val="20"/>
                <w:szCs w:val="20"/>
              </w:rPr>
              <w:t>_______</w:t>
            </w:r>
          </w:p>
          <w:p w:rsidR="00FA0146" w:rsidRPr="00A9523E" w:rsidRDefault="00FA0146" w:rsidP="00FA0146">
            <w:pPr>
              <w:rPr>
                <w:rFonts w:ascii="Verdana" w:hAnsi="Verdana"/>
                <w:color w:val="000000"/>
                <w:sz w:val="20"/>
                <w:szCs w:val="20"/>
              </w:rPr>
            </w:pPr>
          </w:p>
          <w:p w:rsidR="00FA0146" w:rsidRPr="00A9523E" w:rsidRDefault="00FA0146" w:rsidP="00FA0146">
            <w:pPr>
              <w:rPr>
                <w:rFonts w:ascii="Verdana" w:hAnsi="Verdana"/>
                <w:color w:val="000000"/>
                <w:sz w:val="20"/>
                <w:szCs w:val="20"/>
              </w:rPr>
            </w:pPr>
            <w:r w:rsidRPr="00A9523E">
              <w:rPr>
                <w:rFonts w:ascii="Verdana" w:hAnsi="Verdana"/>
                <w:color w:val="000000"/>
                <w:sz w:val="20"/>
                <w:szCs w:val="20"/>
              </w:rPr>
              <w:t>Agend</w:t>
            </w:r>
            <w:r w:rsidR="000B37FC" w:rsidRPr="00A9523E">
              <w:rPr>
                <w:rFonts w:ascii="Verdana" w:hAnsi="Verdana"/>
                <w:color w:val="000000"/>
                <w:sz w:val="20"/>
                <w:szCs w:val="20"/>
              </w:rPr>
              <w:t xml:space="preserve">a item : </w:t>
            </w:r>
            <w:r w:rsidR="006B54E5">
              <w:rPr>
                <w:rFonts w:ascii="Verdana" w:hAnsi="Verdana"/>
                <w:color w:val="000000"/>
                <w:sz w:val="20"/>
                <w:szCs w:val="20"/>
              </w:rPr>
              <w:t>4.</w:t>
            </w:r>
            <w:r w:rsidR="00354BBD">
              <w:rPr>
                <w:rFonts w:ascii="Verdana" w:hAnsi="Verdana"/>
                <w:color w:val="000000"/>
                <w:sz w:val="20"/>
                <w:szCs w:val="20"/>
              </w:rPr>
              <w:t>2</w:t>
            </w:r>
          </w:p>
          <w:p w:rsidR="00FA0146" w:rsidRPr="00A9523E" w:rsidRDefault="00FA0146" w:rsidP="00FA0146">
            <w:pPr>
              <w:rPr>
                <w:rFonts w:ascii="Verdana" w:hAnsi="Verdana"/>
                <w:color w:val="000000"/>
                <w:sz w:val="20"/>
                <w:szCs w:val="20"/>
              </w:rPr>
            </w:pPr>
          </w:p>
          <w:p w:rsidR="00FA0146" w:rsidRPr="00A9523E" w:rsidRDefault="00FA0146" w:rsidP="00FA0146">
            <w:pPr>
              <w:rPr>
                <w:rFonts w:ascii="Verdana" w:hAnsi="Verdana"/>
                <w:color w:val="000000"/>
                <w:sz w:val="20"/>
                <w:szCs w:val="20"/>
              </w:rPr>
            </w:pPr>
          </w:p>
          <w:p w:rsidR="00FA0146" w:rsidRPr="00A9523E" w:rsidRDefault="00FA0146" w:rsidP="00FA0146">
            <w:pPr>
              <w:rPr>
                <w:rFonts w:ascii="Verdana" w:hAnsi="Verdana"/>
                <w:color w:val="000000"/>
                <w:sz w:val="20"/>
                <w:szCs w:val="20"/>
              </w:rPr>
            </w:pPr>
          </w:p>
          <w:p w:rsidR="00FA0146" w:rsidRPr="00A9523E" w:rsidRDefault="00FA0146" w:rsidP="00FA0146">
            <w:pPr>
              <w:rPr>
                <w:rFonts w:ascii="Verdana" w:hAnsi="Verdana"/>
                <w:color w:val="000000"/>
                <w:sz w:val="20"/>
                <w:szCs w:val="20"/>
              </w:rPr>
            </w:pPr>
          </w:p>
          <w:p w:rsidR="00FA0146" w:rsidRPr="00A9523E" w:rsidRDefault="00FA0146" w:rsidP="00FA0146">
            <w:pPr>
              <w:rPr>
                <w:rFonts w:ascii="Verdana" w:hAnsi="Verdana"/>
                <w:color w:val="000000"/>
                <w:sz w:val="20"/>
                <w:szCs w:val="20"/>
              </w:rPr>
            </w:pPr>
            <w:r w:rsidRPr="00A9523E">
              <w:rPr>
                <w:rFonts w:ascii="Verdana" w:hAnsi="Verdana"/>
                <w:color w:val="000000"/>
                <w:sz w:val="20"/>
                <w:szCs w:val="20"/>
              </w:rPr>
              <w:t>ENGLISH ONLY</w:t>
            </w:r>
          </w:p>
        </w:tc>
      </w:tr>
    </w:tbl>
    <w:p w:rsidR="00856FAD" w:rsidRPr="00A9523E" w:rsidRDefault="00856FAD" w:rsidP="00FC5F25">
      <w:pPr>
        <w:rPr>
          <w:rFonts w:ascii="Verdana" w:hAnsi="Verdana"/>
          <w:sz w:val="20"/>
          <w:szCs w:val="20"/>
        </w:rPr>
      </w:pPr>
    </w:p>
    <w:p w:rsidR="00856FAD" w:rsidRPr="00A9523E" w:rsidRDefault="00856FAD" w:rsidP="00FC5F25">
      <w:pPr>
        <w:rPr>
          <w:rFonts w:ascii="Verdana" w:hAnsi="Verdana"/>
          <w:sz w:val="20"/>
          <w:szCs w:val="20"/>
        </w:rPr>
      </w:pPr>
    </w:p>
    <w:p w:rsidR="00856FAD" w:rsidRPr="00A9523E" w:rsidRDefault="00856FAD" w:rsidP="00856FAD">
      <w:pPr>
        <w:pStyle w:val="Header"/>
        <w:tabs>
          <w:tab w:val="clear" w:pos="4320"/>
          <w:tab w:val="clear" w:pos="8640"/>
          <w:tab w:val="left" w:pos="2400"/>
        </w:tabs>
        <w:rPr>
          <w:rFonts w:ascii="Verdana" w:hAnsi="Verdana"/>
          <w:sz w:val="20"/>
          <w:szCs w:val="20"/>
          <w:lang w:val="en-CA"/>
        </w:rPr>
      </w:pPr>
    </w:p>
    <w:p w:rsidR="00856FAD" w:rsidRPr="00A9523E" w:rsidRDefault="00856FAD" w:rsidP="00856FAD">
      <w:pPr>
        <w:pStyle w:val="BodyText3"/>
        <w:ind w:left="851" w:right="849"/>
        <w:jc w:val="center"/>
        <w:rPr>
          <w:rFonts w:ascii="Verdana" w:hAnsi="Verdana"/>
          <w:b/>
          <w:sz w:val="20"/>
          <w:szCs w:val="20"/>
        </w:rPr>
      </w:pPr>
    </w:p>
    <w:p w:rsidR="00856FAD" w:rsidRPr="00A9523E" w:rsidRDefault="00977382" w:rsidP="00856FAD">
      <w:pPr>
        <w:pStyle w:val="BodyText3"/>
        <w:ind w:left="851" w:right="849"/>
        <w:jc w:val="center"/>
        <w:rPr>
          <w:rFonts w:ascii="Verdana" w:hAnsi="Verdana"/>
          <w:b/>
          <w:sz w:val="20"/>
          <w:szCs w:val="20"/>
        </w:rPr>
      </w:pPr>
      <w:r>
        <w:rPr>
          <w:rFonts w:ascii="Verdana" w:hAnsi="Verdana"/>
          <w:b/>
          <w:sz w:val="20"/>
          <w:szCs w:val="20"/>
        </w:rPr>
        <w:t xml:space="preserve">NMS Argentina </w:t>
      </w:r>
      <w:r w:rsidR="00EC5F06">
        <w:rPr>
          <w:rFonts w:ascii="Verdana" w:hAnsi="Verdana"/>
          <w:b/>
          <w:sz w:val="20"/>
          <w:szCs w:val="20"/>
        </w:rPr>
        <w:t xml:space="preserve">Results and </w:t>
      </w:r>
      <w:r w:rsidR="009B0316">
        <w:rPr>
          <w:rFonts w:ascii="Verdana" w:hAnsi="Verdana"/>
          <w:b/>
          <w:sz w:val="20"/>
          <w:szCs w:val="20"/>
        </w:rPr>
        <w:t>Analysis</w:t>
      </w:r>
      <w:r w:rsidR="00EC5F06">
        <w:rPr>
          <w:rFonts w:ascii="Verdana" w:hAnsi="Verdana"/>
          <w:b/>
          <w:sz w:val="20"/>
          <w:szCs w:val="20"/>
        </w:rPr>
        <w:t xml:space="preserve"> from nuclear exercises</w:t>
      </w:r>
    </w:p>
    <w:p w:rsidR="00856FAD" w:rsidRPr="00A9523E" w:rsidRDefault="00856FAD" w:rsidP="00856FAD">
      <w:pPr>
        <w:pStyle w:val="BodyText3"/>
        <w:ind w:left="851" w:right="849"/>
        <w:jc w:val="center"/>
        <w:rPr>
          <w:rFonts w:ascii="Verdana" w:hAnsi="Verdana"/>
          <w:b/>
          <w:sz w:val="20"/>
          <w:szCs w:val="20"/>
        </w:rPr>
      </w:pPr>
    </w:p>
    <w:p w:rsidR="00856FAD" w:rsidRPr="00A9523E" w:rsidRDefault="00856FAD" w:rsidP="00856FAD">
      <w:pPr>
        <w:pStyle w:val="BodyText3"/>
        <w:ind w:left="851" w:right="849"/>
        <w:jc w:val="center"/>
        <w:rPr>
          <w:rFonts w:ascii="Verdana" w:hAnsi="Verdana"/>
          <w:b/>
          <w:sz w:val="20"/>
          <w:szCs w:val="20"/>
        </w:rPr>
      </w:pPr>
    </w:p>
    <w:p w:rsidR="00856FAD" w:rsidRPr="00A9523E" w:rsidRDefault="00856FAD" w:rsidP="00856FAD">
      <w:pPr>
        <w:pStyle w:val="Title"/>
        <w:spacing w:line="360" w:lineRule="auto"/>
        <w:ind w:left="851" w:right="849"/>
        <w:rPr>
          <w:rFonts w:ascii="Verdana" w:hAnsi="Verdana" w:cs="Arial"/>
          <w:b w:val="0"/>
          <w:i/>
          <w:sz w:val="20"/>
          <w:szCs w:val="20"/>
        </w:rPr>
      </w:pPr>
      <w:r w:rsidRPr="00A9523E">
        <w:rPr>
          <w:rFonts w:ascii="Verdana" w:hAnsi="Verdana" w:cs="Arial"/>
          <w:b w:val="0"/>
          <w:i/>
          <w:sz w:val="20"/>
          <w:szCs w:val="20"/>
        </w:rPr>
        <w:t>(S</w:t>
      </w:r>
      <w:r w:rsidR="00EC5F06">
        <w:rPr>
          <w:rFonts w:ascii="Verdana" w:hAnsi="Verdana" w:cs="Arial"/>
          <w:b w:val="0"/>
          <w:i/>
          <w:sz w:val="20"/>
          <w:szCs w:val="20"/>
        </w:rPr>
        <w:t xml:space="preserve">oledad </w:t>
      </w:r>
      <w:proofErr w:type="spellStart"/>
      <w:r w:rsidR="00EC5F06">
        <w:rPr>
          <w:rFonts w:ascii="Verdana" w:hAnsi="Verdana" w:cs="Arial"/>
          <w:b w:val="0"/>
          <w:i/>
          <w:sz w:val="20"/>
          <w:szCs w:val="20"/>
        </w:rPr>
        <w:t>Osores</w:t>
      </w:r>
      <w:proofErr w:type="spellEnd"/>
      <w:r w:rsidR="00EC5F06">
        <w:rPr>
          <w:rFonts w:ascii="Verdana" w:hAnsi="Verdana" w:cs="Arial"/>
          <w:b w:val="0"/>
          <w:i/>
          <w:sz w:val="20"/>
          <w:szCs w:val="20"/>
        </w:rPr>
        <w:t xml:space="preserve"> and Martina </w:t>
      </w:r>
      <w:proofErr w:type="spellStart"/>
      <w:r w:rsidR="00EC5F06">
        <w:rPr>
          <w:rFonts w:ascii="Verdana" w:hAnsi="Verdana" w:cs="Arial"/>
          <w:b w:val="0"/>
          <w:i/>
          <w:sz w:val="20"/>
          <w:szCs w:val="20"/>
        </w:rPr>
        <w:t>Suaya</w:t>
      </w:r>
      <w:proofErr w:type="spellEnd"/>
      <w:r w:rsidRPr="00A9523E">
        <w:rPr>
          <w:rFonts w:ascii="Verdana" w:hAnsi="Verdana" w:cs="Arial"/>
          <w:b w:val="0"/>
          <w:i/>
          <w:sz w:val="20"/>
          <w:szCs w:val="20"/>
        </w:rPr>
        <w:t>)</w:t>
      </w:r>
    </w:p>
    <w:p w:rsidR="00856FAD" w:rsidRPr="00A9523E" w:rsidRDefault="00856FAD" w:rsidP="00856FAD">
      <w:pPr>
        <w:ind w:right="-1"/>
        <w:rPr>
          <w:rFonts w:ascii="Verdana" w:hAnsi="Verdana" w:cs="Arial"/>
          <w:sz w:val="20"/>
          <w:szCs w:val="20"/>
        </w:rPr>
      </w:pPr>
    </w:p>
    <w:p w:rsidR="00856FAD" w:rsidRPr="00A9523E" w:rsidRDefault="00856FAD" w:rsidP="00856FAD">
      <w:pPr>
        <w:ind w:right="-1"/>
        <w:rPr>
          <w:rFonts w:ascii="Verdana" w:hAnsi="Verdana" w:cs="Arial"/>
          <w:sz w:val="20"/>
          <w:szCs w:val="20"/>
        </w:rPr>
      </w:pPr>
    </w:p>
    <w:p w:rsidR="00856FAD" w:rsidRPr="00A9523E" w:rsidRDefault="00856FAD" w:rsidP="00856FAD">
      <w:pPr>
        <w:ind w:right="-1"/>
        <w:rPr>
          <w:rFonts w:ascii="Verdana" w:hAnsi="Verdana" w:cs="Arial"/>
          <w:sz w:val="20"/>
          <w:szCs w:val="20"/>
        </w:rPr>
      </w:pPr>
    </w:p>
    <w:p w:rsidR="00856FAD" w:rsidRPr="00A9523E" w:rsidRDefault="00856FAD" w:rsidP="00856FAD">
      <w:pPr>
        <w:ind w:right="-1"/>
        <w:rPr>
          <w:rFonts w:ascii="Verdana" w:hAnsi="Verdana" w:cs="Arial"/>
          <w:sz w:val="20"/>
          <w:szCs w:val="20"/>
        </w:rPr>
      </w:pPr>
    </w:p>
    <w:p w:rsidR="00856FAD" w:rsidRPr="00A9523E" w:rsidRDefault="00856FAD" w:rsidP="00856FAD">
      <w:pPr>
        <w:pStyle w:val="Heading5"/>
        <w:jc w:val="center"/>
        <w:rPr>
          <w:rFonts w:ascii="Verdana" w:hAnsi="Verdana" w:cs="Arial"/>
          <w:i w:val="0"/>
          <w:sz w:val="20"/>
          <w:szCs w:val="20"/>
          <w:lang w:val="en-US"/>
        </w:rPr>
      </w:pPr>
      <w:r w:rsidRPr="00A9523E">
        <w:rPr>
          <w:rFonts w:ascii="Verdana" w:hAnsi="Verdana" w:cs="Arial"/>
          <w:i w:val="0"/>
          <w:sz w:val="20"/>
          <w:szCs w:val="20"/>
          <w:lang w:val="en-US"/>
        </w:rPr>
        <w:t>Summary and purpose of document</w:t>
      </w:r>
    </w:p>
    <w:p w:rsidR="00856FAD" w:rsidRPr="00A9523E" w:rsidRDefault="00856FAD" w:rsidP="00856FAD">
      <w:pPr>
        <w:rPr>
          <w:rFonts w:ascii="Verdana" w:hAnsi="Verdana" w:cs="Arial"/>
          <w:sz w:val="20"/>
          <w:szCs w:val="20"/>
        </w:rPr>
      </w:pPr>
    </w:p>
    <w:p w:rsidR="00856FAD" w:rsidRPr="00A9523E" w:rsidRDefault="00856FAD" w:rsidP="00856FAD">
      <w:pPr>
        <w:rPr>
          <w:rFonts w:ascii="Verdana" w:hAnsi="Verdana" w:cs="Arial"/>
          <w:sz w:val="20"/>
          <w:szCs w:val="20"/>
        </w:rPr>
      </w:pPr>
    </w:p>
    <w:p w:rsidR="00856FAD" w:rsidRPr="00A9523E" w:rsidRDefault="00856FAD" w:rsidP="00856FAD">
      <w:pPr>
        <w:pBdr>
          <w:top w:val="single" w:sz="4" w:space="1" w:color="auto"/>
        </w:pBdr>
        <w:ind w:left="1418" w:right="1416"/>
        <w:jc w:val="both"/>
        <w:rPr>
          <w:rFonts w:ascii="Verdana" w:hAnsi="Verdana" w:cs="Arial"/>
          <w:b/>
          <w:sz w:val="20"/>
          <w:szCs w:val="20"/>
        </w:rPr>
      </w:pPr>
    </w:p>
    <w:p w:rsidR="00856FAD" w:rsidRPr="00A9523E" w:rsidRDefault="00856FAD" w:rsidP="00856FAD">
      <w:pPr>
        <w:pStyle w:val="BodyText3"/>
        <w:tabs>
          <w:tab w:val="left" w:pos="9214"/>
        </w:tabs>
        <w:ind w:left="1418" w:right="1416" w:firstLine="425"/>
        <w:rPr>
          <w:rFonts w:ascii="Verdana" w:hAnsi="Verdana"/>
          <w:sz w:val="20"/>
          <w:szCs w:val="20"/>
        </w:rPr>
      </w:pPr>
      <w:r w:rsidRPr="00A9523E">
        <w:rPr>
          <w:rFonts w:ascii="Verdana" w:hAnsi="Verdana"/>
          <w:sz w:val="20"/>
          <w:szCs w:val="20"/>
        </w:rPr>
        <w:t xml:space="preserve">This document provides </w:t>
      </w:r>
      <w:r w:rsidR="00BB02E1">
        <w:rPr>
          <w:rFonts w:ascii="Verdana" w:hAnsi="Verdana"/>
          <w:sz w:val="20"/>
          <w:szCs w:val="20"/>
        </w:rPr>
        <w:t xml:space="preserve">analysis and discussion </w:t>
      </w:r>
      <w:r w:rsidR="001E019F">
        <w:rPr>
          <w:rFonts w:ascii="Verdana" w:hAnsi="Verdana"/>
          <w:sz w:val="20"/>
          <w:szCs w:val="20"/>
        </w:rPr>
        <w:t>from two nuclear accidents exercise</w:t>
      </w:r>
      <w:r w:rsidR="009B0316">
        <w:rPr>
          <w:rFonts w:ascii="Verdana" w:hAnsi="Verdana"/>
          <w:sz w:val="20"/>
          <w:szCs w:val="20"/>
        </w:rPr>
        <w:t>s</w:t>
      </w:r>
      <w:r w:rsidR="001E019F">
        <w:rPr>
          <w:rFonts w:ascii="Verdana" w:hAnsi="Verdana"/>
          <w:sz w:val="20"/>
          <w:szCs w:val="20"/>
        </w:rPr>
        <w:t xml:space="preserve"> involving NMS Argentina and RSMC Montreal and </w:t>
      </w:r>
      <w:r w:rsidR="009B0316">
        <w:rPr>
          <w:rFonts w:ascii="Verdana" w:hAnsi="Verdana"/>
          <w:sz w:val="20"/>
          <w:szCs w:val="20"/>
        </w:rPr>
        <w:t>Washington</w:t>
      </w:r>
    </w:p>
    <w:p w:rsidR="00856FAD" w:rsidRPr="00A9523E" w:rsidRDefault="00856FAD" w:rsidP="00856FAD">
      <w:pPr>
        <w:pBdr>
          <w:bottom w:val="single" w:sz="4" w:space="1" w:color="auto"/>
        </w:pBdr>
        <w:ind w:left="1418" w:right="1416"/>
        <w:jc w:val="both"/>
        <w:rPr>
          <w:rFonts w:ascii="Verdana" w:hAnsi="Verdana" w:cs="Arial"/>
          <w:sz w:val="20"/>
          <w:szCs w:val="20"/>
        </w:rPr>
      </w:pPr>
    </w:p>
    <w:p w:rsidR="00856FAD" w:rsidRPr="00A9523E" w:rsidRDefault="00856FAD" w:rsidP="00856FAD">
      <w:pPr>
        <w:pStyle w:val="BodyText3"/>
        <w:tabs>
          <w:tab w:val="left" w:pos="9214"/>
        </w:tabs>
        <w:ind w:left="1418" w:right="1416"/>
        <w:rPr>
          <w:rFonts w:ascii="Verdana" w:hAnsi="Verdana"/>
          <w:b/>
          <w:sz w:val="20"/>
          <w:szCs w:val="20"/>
        </w:rPr>
      </w:pPr>
    </w:p>
    <w:p w:rsidR="00856FAD" w:rsidRPr="00A9523E" w:rsidRDefault="00856FAD" w:rsidP="00856FAD">
      <w:pPr>
        <w:pStyle w:val="BodyText3"/>
        <w:tabs>
          <w:tab w:val="left" w:pos="9214"/>
        </w:tabs>
        <w:ind w:left="1418" w:right="1416"/>
        <w:rPr>
          <w:rFonts w:ascii="Verdana" w:hAnsi="Verdana"/>
          <w:b/>
          <w:sz w:val="20"/>
          <w:szCs w:val="20"/>
        </w:rPr>
      </w:pPr>
    </w:p>
    <w:p w:rsidR="00856FAD" w:rsidRPr="00A9523E" w:rsidRDefault="00856FAD" w:rsidP="00856FAD">
      <w:pPr>
        <w:pStyle w:val="Heading5"/>
        <w:jc w:val="center"/>
        <w:rPr>
          <w:rFonts w:ascii="Verdana" w:hAnsi="Verdana" w:cs="Arial"/>
          <w:i w:val="0"/>
          <w:sz w:val="20"/>
          <w:szCs w:val="20"/>
          <w:lang w:val="en-US"/>
        </w:rPr>
      </w:pPr>
      <w:r w:rsidRPr="00A9523E">
        <w:rPr>
          <w:rFonts w:ascii="Verdana" w:hAnsi="Verdana" w:cs="Arial"/>
          <w:i w:val="0"/>
          <w:sz w:val="20"/>
          <w:szCs w:val="20"/>
          <w:lang w:val="en-US"/>
        </w:rPr>
        <w:t xml:space="preserve">Action Proposed  </w:t>
      </w:r>
    </w:p>
    <w:p w:rsidR="00856FAD" w:rsidRPr="00A9523E" w:rsidRDefault="00856FAD" w:rsidP="00856FAD">
      <w:pPr>
        <w:rPr>
          <w:rFonts w:ascii="Verdana" w:hAnsi="Verdana" w:cs="Arial"/>
          <w:sz w:val="20"/>
          <w:szCs w:val="20"/>
        </w:rPr>
      </w:pPr>
    </w:p>
    <w:p w:rsidR="00856FAD" w:rsidRPr="00A9523E" w:rsidRDefault="00856FAD" w:rsidP="00856FAD">
      <w:pPr>
        <w:jc w:val="both"/>
        <w:rPr>
          <w:rFonts w:ascii="Verdana" w:hAnsi="Verdana" w:cs="Arial"/>
          <w:sz w:val="20"/>
          <w:szCs w:val="20"/>
        </w:rPr>
      </w:pPr>
      <w:r w:rsidRPr="00A9523E">
        <w:rPr>
          <w:rFonts w:ascii="Verdana" w:hAnsi="Verdana" w:cs="Arial"/>
          <w:sz w:val="20"/>
          <w:szCs w:val="20"/>
        </w:rPr>
        <w:t>The meeting is invited to</w:t>
      </w:r>
      <w:r w:rsidR="00106ED7">
        <w:rPr>
          <w:rFonts w:ascii="Verdana" w:hAnsi="Verdana" w:cs="Arial"/>
          <w:sz w:val="20"/>
          <w:szCs w:val="20"/>
        </w:rPr>
        <w:t xml:space="preserve"> revise the </w:t>
      </w:r>
      <w:r w:rsidR="009575C7">
        <w:rPr>
          <w:rFonts w:ascii="Verdana" w:hAnsi="Verdana" w:cs="Arial"/>
          <w:sz w:val="20"/>
          <w:szCs w:val="20"/>
        </w:rPr>
        <w:t xml:space="preserve">results of the exercise </w:t>
      </w:r>
      <w:r w:rsidR="00106ED7">
        <w:rPr>
          <w:rFonts w:ascii="Verdana" w:hAnsi="Verdana" w:cs="Arial"/>
          <w:sz w:val="20"/>
          <w:szCs w:val="20"/>
        </w:rPr>
        <w:t xml:space="preserve">and </w:t>
      </w:r>
      <w:r w:rsidR="009575C7">
        <w:rPr>
          <w:rFonts w:ascii="Verdana" w:hAnsi="Verdana" w:cs="Arial"/>
          <w:sz w:val="20"/>
          <w:szCs w:val="20"/>
        </w:rPr>
        <w:t>discuss possible</w:t>
      </w:r>
      <w:r w:rsidR="00106ED7">
        <w:rPr>
          <w:rFonts w:ascii="Verdana" w:hAnsi="Verdana" w:cs="Arial"/>
          <w:sz w:val="20"/>
          <w:szCs w:val="20"/>
        </w:rPr>
        <w:t xml:space="preserve"> </w:t>
      </w:r>
      <w:r w:rsidR="009575C7">
        <w:rPr>
          <w:rFonts w:ascii="Verdana" w:hAnsi="Verdana" w:cs="Arial"/>
          <w:sz w:val="20"/>
          <w:szCs w:val="20"/>
        </w:rPr>
        <w:t>amendments</w:t>
      </w:r>
      <w:r w:rsidR="00106ED7">
        <w:rPr>
          <w:rFonts w:ascii="Verdana" w:hAnsi="Verdana" w:cs="Arial"/>
          <w:sz w:val="20"/>
          <w:szCs w:val="20"/>
        </w:rPr>
        <w:t xml:space="preserve"> in procedures and standards </w:t>
      </w:r>
      <w:r w:rsidR="00995B53">
        <w:rPr>
          <w:rFonts w:ascii="Verdana" w:hAnsi="Verdana" w:cs="Arial"/>
          <w:sz w:val="20"/>
          <w:szCs w:val="20"/>
        </w:rPr>
        <w:t>on manual GDPFS</w:t>
      </w:r>
    </w:p>
    <w:p w:rsidR="00856FAD" w:rsidRPr="00A9523E" w:rsidRDefault="00856FAD" w:rsidP="00856FAD">
      <w:pPr>
        <w:jc w:val="center"/>
        <w:rPr>
          <w:rFonts w:ascii="Verdana" w:hAnsi="Verdana" w:cs="Arial"/>
          <w:sz w:val="20"/>
          <w:szCs w:val="20"/>
        </w:rPr>
      </w:pPr>
    </w:p>
    <w:p w:rsidR="00856FAD" w:rsidRPr="00A9523E" w:rsidRDefault="00856FAD" w:rsidP="00856FAD">
      <w:pPr>
        <w:jc w:val="center"/>
        <w:rPr>
          <w:rFonts w:ascii="Verdana" w:hAnsi="Verdana" w:cs="Arial"/>
          <w:sz w:val="20"/>
          <w:szCs w:val="20"/>
        </w:rPr>
      </w:pPr>
    </w:p>
    <w:p w:rsidR="00856FAD" w:rsidRPr="00A9523E" w:rsidRDefault="00856FAD" w:rsidP="00856FAD">
      <w:pPr>
        <w:jc w:val="center"/>
        <w:rPr>
          <w:rFonts w:ascii="Verdana" w:hAnsi="Verdana" w:cs="Arial"/>
          <w:sz w:val="20"/>
          <w:szCs w:val="20"/>
        </w:rPr>
      </w:pPr>
    </w:p>
    <w:p w:rsidR="00856FAD" w:rsidRPr="00A9523E" w:rsidRDefault="00856FAD" w:rsidP="00856FAD">
      <w:pPr>
        <w:jc w:val="center"/>
        <w:rPr>
          <w:rFonts w:ascii="Verdana" w:hAnsi="Verdana" w:cs="Arial"/>
          <w:sz w:val="20"/>
          <w:szCs w:val="20"/>
        </w:rPr>
      </w:pPr>
    </w:p>
    <w:p w:rsidR="00856FAD" w:rsidRPr="00A9523E" w:rsidRDefault="00856FAD" w:rsidP="00856FAD">
      <w:pPr>
        <w:tabs>
          <w:tab w:val="left" w:pos="1440"/>
        </w:tabs>
        <w:rPr>
          <w:rFonts w:ascii="Verdana" w:hAnsi="Verdana" w:cs="Arial"/>
          <w:sz w:val="20"/>
          <w:szCs w:val="20"/>
        </w:rPr>
      </w:pPr>
      <w:r w:rsidRPr="00A9523E">
        <w:rPr>
          <w:rFonts w:ascii="Verdana" w:hAnsi="Verdana" w:cs="Arial"/>
          <w:b/>
          <w:sz w:val="20"/>
          <w:szCs w:val="20"/>
        </w:rPr>
        <w:t>Reference:</w:t>
      </w:r>
      <w:r w:rsidRPr="00A9523E">
        <w:rPr>
          <w:rFonts w:ascii="Verdana" w:hAnsi="Verdana" w:cs="Arial"/>
          <w:sz w:val="20"/>
          <w:szCs w:val="20"/>
        </w:rPr>
        <w:tab/>
        <w:t xml:space="preserve">- </w:t>
      </w:r>
    </w:p>
    <w:p w:rsidR="00856FAD" w:rsidRPr="00A9523E" w:rsidRDefault="00856FAD" w:rsidP="00FC5F25">
      <w:pPr>
        <w:rPr>
          <w:rFonts w:ascii="Verdana" w:hAnsi="Verdana"/>
          <w:sz w:val="20"/>
          <w:szCs w:val="20"/>
        </w:rPr>
      </w:pPr>
    </w:p>
    <w:p w:rsidR="00856FAD" w:rsidRPr="00A9523E" w:rsidRDefault="00856FAD" w:rsidP="00FC5F25">
      <w:pPr>
        <w:rPr>
          <w:rFonts w:ascii="Verdana" w:hAnsi="Verdana"/>
          <w:sz w:val="20"/>
          <w:szCs w:val="20"/>
        </w:rPr>
      </w:pPr>
    </w:p>
    <w:p w:rsidR="00856FAD" w:rsidRPr="00A9523E" w:rsidRDefault="00856FAD" w:rsidP="00FC5F25">
      <w:pPr>
        <w:rPr>
          <w:rFonts w:ascii="Verdana" w:hAnsi="Verdana"/>
          <w:sz w:val="20"/>
          <w:szCs w:val="20"/>
        </w:rPr>
      </w:pPr>
    </w:p>
    <w:p w:rsidR="00FC5F25" w:rsidRPr="00A9523E" w:rsidRDefault="00FC5F25" w:rsidP="00FC5F25">
      <w:pPr>
        <w:rPr>
          <w:rFonts w:ascii="Verdana" w:hAnsi="Verdana"/>
          <w:b/>
          <w:sz w:val="20"/>
          <w:szCs w:val="20"/>
        </w:rPr>
      </w:pPr>
    </w:p>
    <w:p w:rsidR="00856FAD" w:rsidRPr="00A9523E" w:rsidRDefault="00856FAD" w:rsidP="00FC5F25">
      <w:pPr>
        <w:rPr>
          <w:rFonts w:ascii="Verdana" w:hAnsi="Verdana"/>
          <w:b/>
          <w:sz w:val="20"/>
          <w:szCs w:val="20"/>
        </w:rPr>
      </w:pPr>
    </w:p>
    <w:p w:rsidR="00FA0146" w:rsidRPr="00A9523E" w:rsidRDefault="00FA0146" w:rsidP="00FC5F25">
      <w:pPr>
        <w:rPr>
          <w:rFonts w:ascii="Verdana" w:hAnsi="Verdana"/>
          <w:b/>
          <w:sz w:val="20"/>
          <w:szCs w:val="20"/>
        </w:rPr>
        <w:sectPr w:rsidR="00FA0146" w:rsidRPr="00A9523E" w:rsidSect="00FC5F25">
          <w:pgSz w:w="11907" w:h="16840" w:code="9"/>
          <w:pgMar w:top="1134" w:right="1134" w:bottom="1134" w:left="1134" w:header="709" w:footer="709" w:gutter="0"/>
          <w:cols w:space="708"/>
          <w:docGrid w:linePitch="360"/>
        </w:sectPr>
      </w:pPr>
    </w:p>
    <w:p w:rsidR="00856FAD" w:rsidRDefault="00995B53" w:rsidP="00995B53">
      <w:pPr>
        <w:pStyle w:val="ListParagraph"/>
        <w:numPr>
          <w:ilvl w:val="0"/>
          <w:numId w:val="2"/>
        </w:numPr>
        <w:rPr>
          <w:rFonts w:ascii="Verdana" w:hAnsi="Verdana"/>
          <w:b/>
          <w:sz w:val="20"/>
          <w:szCs w:val="20"/>
        </w:rPr>
      </w:pPr>
      <w:r>
        <w:rPr>
          <w:rFonts w:ascii="Verdana" w:hAnsi="Verdana"/>
          <w:b/>
          <w:sz w:val="20"/>
          <w:szCs w:val="20"/>
        </w:rPr>
        <w:lastRenderedPageBreak/>
        <w:t>Introduction</w:t>
      </w:r>
    </w:p>
    <w:p w:rsidR="00F770E4" w:rsidRDefault="00F770E4" w:rsidP="00F770E4">
      <w:pPr>
        <w:rPr>
          <w:rFonts w:ascii="Verdana" w:hAnsi="Verdana"/>
          <w:b/>
          <w:sz w:val="20"/>
          <w:szCs w:val="20"/>
        </w:rPr>
      </w:pPr>
    </w:p>
    <w:p w:rsidR="006538AB" w:rsidRDefault="00F770E4" w:rsidP="00F770E4">
      <w:pPr>
        <w:rPr>
          <w:rFonts w:ascii="Verdana" w:hAnsi="Verdana"/>
          <w:sz w:val="20"/>
          <w:szCs w:val="20"/>
        </w:rPr>
      </w:pPr>
      <w:r w:rsidRPr="00F770E4">
        <w:rPr>
          <w:rFonts w:ascii="Verdana" w:hAnsi="Verdana"/>
          <w:sz w:val="20"/>
          <w:szCs w:val="20"/>
        </w:rPr>
        <w:t xml:space="preserve">NMS </w:t>
      </w:r>
      <w:r>
        <w:rPr>
          <w:rFonts w:ascii="Verdana" w:hAnsi="Verdana"/>
          <w:sz w:val="20"/>
          <w:szCs w:val="20"/>
        </w:rPr>
        <w:t xml:space="preserve">Argentina performs annual exercises following </w:t>
      </w:r>
      <w:r w:rsidR="002B674C">
        <w:rPr>
          <w:rFonts w:ascii="Verdana" w:hAnsi="Verdana"/>
          <w:sz w:val="20"/>
          <w:szCs w:val="20"/>
        </w:rPr>
        <w:t xml:space="preserve">National Nuclear Authority requests. Argentina has </w:t>
      </w:r>
      <w:r w:rsidR="005371CA">
        <w:rPr>
          <w:rFonts w:ascii="Verdana" w:hAnsi="Verdana"/>
          <w:sz w:val="20"/>
          <w:szCs w:val="20"/>
        </w:rPr>
        <w:t>at the present</w:t>
      </w:r>
      <w:r w:rsidR="006538AB">
        <w:rPr>
          <w:rFonts w:ascii="Verdana" w:hAnsi="Verdana"/>
          <w:sz w:val="20"/>
          <w:szCs w:val="20"/>
        </w:rPr>
        <w:t xml:space="preserve"> time</w:t>
      </w:r>
      <w:r w:rsidR="005371CA">
        <w:rPr>
          <w:rFonts w:ascii="Verdana" w:hAnsi="Verdana"/>
          <w:sz w:val="20"/>
          <w:szCs w:val="20"/>
        </w:rPr>
        <w:t xml:space="preserve"> two nuclear </w:t>
      </w:r>
      <w:r w:rsidR="009575C7">
        <w:rPr>
          <w:rFonts w:ascii="Verdana" w:hAnsi="Verdana"/>
          <w:sz w:val="20"/>
          <w:szCs w:val="20"/>
        </w:rPr>
        <w:t xml:space="preserve">power </w:t>
      </w:r>
      <w:r w:rsidR="005371CA">
        <w:rPr>
          <w:rFonts w:ascii="Verdana" w:hAnsi="Verdana"/>
          <w:sz w:val="20"/>
          <w:szCs w:val="20"/>
        </w:rPr>
        <w:t>plants</w:t>
      </w:r>
      <w:r w:rsidR="004720B5">
        <w:rPr>
          <w:rFonts w:ascii="Verdana" w:hAnsi="Verdana"/>
          <w:sz w:val="20"/>
          <w:szCs w:val="20"/>
        </w:rPr>
        <w:t xml:space="preserve"> providing </w:t>
      </w:r>
      <w:r w:rsidR="00AC5770">
        <w:rPr>
          <w:rFonts w:ascii="Verdana" w:hAnsi="Verdana"/>
          <w:sz w:val="20"/>
          <w:szCs w:val="20"/>
        </w:rPr>
        <w:t xml:space="preserve">24/7 </w:t>
      </w:r>
      <w:r w:rsidR="004720B5">
        <w:rPr>
          <w:rFonts w:ascii="Verdana" w:hAnsi="Verdana"/>
          <w:sz w:val="20"/>
          <w:szCs w:val="20"/>
        </w:rPr>
        <w:t xml:space="preserve">energy to the country: </w:t>
      </w:r>
      <w:proofErr w:type="spellStart"/>
      <w:r w:rsidR="004720B5">
        <w:rPr>
          <w:rFonts w:ascii="Verdana" w:hAnsi="Verdana"/>
          <w:sz w:val="20"/>
          <w:szCs w:val="20"/>
        </w:rPr>
        <w:t>Atucha</w:t>
      </w:r>
      <w:proofErr w:type="spellEnd"/>
      <w:r w:rsidR="004720B5">
        <w:rPr>
          <w:rFonts w:ascii="Verdana" w:hAnsi="Verdana"/>
          <w:sz w:val="20"/>
          <w:szCs w:val="20"/>
        </w:rPr>
        <w:t xml:space="preserve"> (with two operational reactors) </w:t>
      </w:r>
      <w:r w:rsidR="001D15D3">
        <w:rPr>
          <w:rFonts w:ascii="Verdana" w:hAnsi="Verdana"/>
          <w:sz w:val="20"/>
          <w:szCs w:val="20"/>
        </w:rPr>
        <w:t xml:space="preserve">and Central </w:t>
      </w:r>
      <w:proofErr w:type="spellStart"/>
      <w:r w:rsidR="001D15D3">
        <w:rPr>
          <w:rFonts w:ascii="Verdana" w:hAnsi="Verdana"/>
          <w:sz w:val="20"/>
          <w:szCs w:val="20"/>
        </w:rPr>
        <w:t>Embalse</w:t>
      </w:r>
      <w:proofErr w:type="spellEnd"/>
      <w:r w:rsidR="001D15D3">
        <w:rPr>
          <w:rFonts w:ascii="Verdana" w:hAnsi="Verdana"/>
          <w:sz w:val="20"/>
          <w:szCs w:val="20"/>
        </w:rPr>
        <w:t xml:space="preserve">. Additionally there other two locations dedicated to research </w:t>
      </w:r>
      <w:r w:rsidR="006538AB">
        <w:rPr>
          <w:rFonts w:ascii="Verdana" w:hAnsi="Verdana"/>
          <w:sz w:val="20"/>
          <w:szCs w:val="20"/>
        </w:rPr>
        <w:t xml:space="preserve">and others in </w:t>
      </w:r>
      <w:proofErr w:type="spellStart"/>
      <w:r w:rsidR="006538AB">
        <w:rPr>
          <w:rFonts w:ascii="Verdana" w:hAnsi="Verdana"/>
          <w:sz w:val="20"/>
          <w:szCs w:val="20"/>
        </w:rPr>
        <w:t>Ezeiza</w:t>
      </w:r>
      <w:proofErr w:type="spellEnd"/>
      <w:r w:rsidR="006538AB">
        <w:rPr>
          <w:rFonts w:ascii="Verdana" w:hAnsi="Verdana"/>
          <w:sz w:val="20"/>
          <w:szCs w:val="20"/>
        </w:rPr>
        <w:t xml:space="preserve"> and </w:t>
      </w:r>
      <w:proofErr w:type="spellStart"/>
      <w:r w:rsidR="006538AB">
        <w:rPr>
          <w:rFonts w:ascii="Verdana" w:hAnsi="Verdana"/>
          <w:sz w:val="20"/>
          <w:szCs w:val="20"/>
        </w:rPr>
        <w:t>Bariloche</w:t>
      </w:r>
      <w:proofErr w:type="spellEnd"/>
      <w:r w:rsidR="006538AB">
        <w:rPr>
          <w:rFonts w:ascii="Verdana" w:hAnsi="Verdana"/>
          <w:sz w:val="20"/>
          <w:szCs w:val="20"/>
        </w:rPr>
        <w:t>.</w:t>
      </w:r>
    </w:p>
    <w:p w:rsidR="006538AB" w:rsidRDefault="006538AB" w:rsidP="00F770E4">
      <w:pPr>
        <w:rPr>
          <w:rFonts w:ascii="Verdana" w:hAnsi="Verdana"/>
          <w:sz w:val="20"/>
          <w:szCs w:val="20"/>
        </w:rPr>
      </w:pPr>
    </w:p>
    <w:p w:rsidR="00831851" w:rsidRDefault="00831851" w:rsidP="00F770E4">
      <w:pPr>
        <w:rPr>
          <w:rFonts w:ascii="Verdana" w:hAnsi="Verdana"/>
          <w:sz w:val="20"/>
          <w:szCs w:val="20"/>
        </w:rPr>
      </w:pPr>
      <w:r>
        <w:rPr>
          <w:rFonts w:ascii="Verdana" w:hAnsi="Verdana"/>
          <w:sz w:val="20"/>
          <w:szCs w:val="20"/>
        </w:rPr>
        <w:t xml:space="preserve">The exercise in 2017 involved Nuclear Plant </w:t>
      </w:r>
      <w:proofErr w:type="spellStart"/>
      <w:r>
        <w:rPr>
          <w:rFonts w:ascii="Verdana" w:hAnsi="Verdana"/>
          <w:sz w:val="20"/>
          <w:szCs w:val="20"/>
        </w:rPr>
        <w:t>Atucha</w:t>
      </w:r>
      <w:proofErr w:type="spellEnd"/>
      <w:r>
        <w:rPr>
          <w:rFonts w:ascii="Verdana" w:hAnsi="Verdana"/>
          <w:sz w:val="20"/>
          <w:szCs w:val="20"/>
        </w:rPr>
        <w:t xml:space="preserve">, while </w:t>
      </w:r>
      <w:r w:rsidR="00AA6578">
        <w:rPr>
          <w:rFonts w:ascii="Verdana" w:hAnsi="Verdana"/>
          <w:sz w:val="20"/>
          <w:szCs w:val="20"/>
        </w:rPr>
        <w:t xml:space="preserve">Central </w:t>
      </w:r>
      <w:proofErr w:type="spellStart"/>
      <w:r w:rsidR="00AA6578">
        <w:rPr>
          <w:rFonts w:ascii="Verdana" w:hAnsi="Verdana"/>
          <w:sz w:val="20"/>
          <w:szCs w:val="20"/>
        </w:rPr>
        <w:t>Embalse</w:t>
      </w:r>
      <w:proofErr w:type="spellEnd"/>
      <w:r w:rsidR="00AA6578">
        <w:rPr>
          <w:rFonts w:ascii="Verdana" w:hAnsi="Verdana"/>
          <w:sz w:val="20"/>
          <w:szCs w:val="20"/>
        </w:rPr>
        <w:t xml:space="preserve"> was </w:t>
      </w:r>
      <w:r w:rsidR="00275A93">
        <w:rPr>
          <w:rFonts w:ascii="Verdana" w:hAnsi="Verdana"/>
          <w:sz w:val="20"/>
          <w:szCs w:val="20"/>
        </w:rPr>
        <w:t>chosen for the 2018 exercise.</w:t>
      </w:r>
    </w:p>
    <w:p w:rsidR="00275A93" w:rsidRDefault="00275A93" w:rsidP="00F770E4">
      <w:pPr>
        <w:rPr>
          <w:rFonts w:ascii="Verdana" w:hAnsi="Verdana"/>
          <w:sz w:val="20"/>
          <w:szCs w:val="20"/>
        </w:rPr>
      </w:pPr>
    </w:p>
    <w:p w:rsidR="00275A93" w:rsidRDefault="00275A93" w:rsidP="00F770E4">
      <w:pPr>
        <w:rPr>
          <w:rFonts w:ascii="Verdana" w:hAnsi="Verdana"/>
          <w:sz w:val="20"/>
          <w:szCs w:val="20"/>
        </w:rPr>
      </w:pPr>
      <w:r>
        <w:rPr>
          <w:rFonts w:ascii="Verdana" w:hAnsi="Verdana"/>
          <w:sz w:val="20"/>
          <w:szCs w:val="20"/>
        </w:rPr>
        <w:t>The exercise</w:t>
      </w:r>
      <w:r w:rsidR="00461710">
        <w:rPr>
          <w:rFonts w:ascii="Verdana" w:hAnsi="Verdana"/>
          <w:sz w:val="20"/>
          <w:szCs w:val="20"/>
        </w:rPr>
        <w:t>s proposes by the National Authority</w:t>
      </w:r>
      <w:r>
        <w:rPr>
          <w:rFonts w:ascii="Verdana" w:hAnsi="Verdana"/>
          <w:sz w:val="20"/>
          <w:szCs w:val="20"/>
        </w:rPr>
        <w:t xml:space="preserve"> starts </w:t>
      </w:r>
      <w:r w:rsidR="00E66ABE">
        <w:rPr>
          <w:rFonts w:ascii="Verdana" w:hAnsi="Verdana"/>
          <w:sz w:val="20"/>
          <w:szCs w:val="20"/>
        </w:rPr>
        <w:t xml:space="preserve">near </w:t>
      </w:r>
      <w:r>
        <w:rPr>
          <w:rFonts w:ascii="Verdana" w:hAnsi="Verdana"/>
          <w:sz w:val="20"/>
          <w:szCs w:val="20"/>
        </w:rPr>
        <w:t xml:space="preserve">9 am (local time) with </w:t>
      </w:r>
      <w:r w:rsidR="008335F5">
        <w:rPr>
          <w:rFonts w:ascii="Verdana" w:hAnsi="Verdana"/>
          <w:sz w:val="20"/>
          <w:szCs w:val="20"/>
        </w:rPr>
        <w:t xml:space="preserve">information to the Forecast officer on duty about an ongoing crisis </w:t>
      </w:r>
      <w:r w:rsidR="00302F3D">
        <w:rPr>
          <w:rFonts w:ascii="Verdana" w:hAnsi="Verdana"/>
          <w:sz w:val="20"/>
          <w:szCs w:val="20"/>
        </w:rPr>
        <w:t xml:space="preserve">with or without emissions. If emissions are present </w:t>
      </w:r>
      <w:r w:rsidR="00B20CE6">
        <w:rPr>
          <w:rFonts w:ascii="Verdana" w:hAnsi="Verdana"/>
          <w:sz w:val="20"/>
          <w:szCs w:val="20"/>
        </w:rPr>
        <w:t xml:space="preserve">they sent the appropriate request form soliciting </w:t>
      </w:r>
      <w:r w:rsidR="00EB7034">
        <w:rPr>
          <w:rFonts w:ascii="Verdana" w:hAnsi="Verdana"/>
          <w:sz w:val="20"/>
          <w:szCs w:val="20"/>
        </w:rPr>
        <w:t>large scale ATDM modelling and giving details about time, location</w:t>
      </w:r>
      <w:r w:rsidR="003773AB">
        <w:rPr>
          <w:rFonts w:ascii="Verdana" w:hAnsi="Verdana"/>
          <w:sz w:val="20"/>
          <w:szCs w:val="20"/>
        </w:rPr>
        <w:t xml:space="preserve"> and</w:t>
      </w:r>
      <w:r w:rsidR="00EB7034">
        <w:rPr>
          <w:rFonts w:ascii="Verdana" w:hAnsi="Verdana"/>
          <w:sz w:val="20"/>
          <w:szCs w:val="20"/>
        </w:rPr>
        <w:t xml:space="preserve"> isotopes emitted. </w:t>
      </w:r>
      <w:r w:rsidR="008335F5">
        <w:rPr>
          <w:rFonts w:ascii="Verdana" w:hAnsi="Verdana"/>
          <w:sz w:val="20"/>
          <w:szCs w:val="20"/>
        </w:rPr>
        <w:t xml:space="preserve"> </w:t>
      </w:r>
      <w:r w:rsidR="003773AB">
        <w:rPr>
          <w:rFonts w:ascii="Verdana" w:hAnsi="Verdana"/>
          <w:sz w:val="20"/>
          <w:szCs w:val="20"/>
        </w:rPr>
        <w:t>This form is forward asap to RSMC Montreal</w:t>
      </w:r>
      <w:r w:rsidR="002D3723">
        <w:rPr>
          <w:rFonts w:ascii="Verdana" w:hAnsi="Verdana"/>
          <w:sz w:val="20"/>
          <w:szCs w:val="20"/>
        </w:rPr>
        <w:t xml:space="preserve"> and RSMC Washington as well</w:t>
      </w:r>
      <w:r w:rsidR="003F1D34">
        <w:rPr>
          <w:rFonts w:ascii="Verdana" w:hAnsi="Verdana"/>
          <w:sz w:val="20"/>
          <w:szCs w:val="20"/>
        </w:rPr>
        <w:t xml:space="preserve">. </w:t>
      </w:r>
      <w:r w:rsidR="009C18E0">
        <w:rPr>
          <w:rFonts w:ascii="Verdana" w:hAnsi="Verdana"/>
          <w:sz w:val="20"/>
          <w:szCs w:val="20"/>
        </w:rPr>
        <w:t>Simultaneously</w:t>
      </w:r>
      <w:r w:rsidR="003F1D34">
        <w:rPr>
          <w:rFonts w:ascii="Verdana" w:hAnsi="Verdana"/>
          <w:sz w:val="20"/>
          <w:szCs w:val="20"/>
        </w:rPr>
        <w:t xml:space="preserve"> there are other actions taken by NMS and</w:t>
      </w:r>
      <w:r w:rsidR="00D51717">
        <w:rPr>
          <w:rFonts w:ascii="Verdana" w:hAnsi="Verdana"/>
          <w:sz w:val="20"/>
          <w:szCs w:val="20"/>
        </w:rPr>
        <w:t xml:space="preserve"> the</w:t>
      </w:r>
      <w:r w:rsidR="003F1D34">
        <w:rPr>
          <w:rFonts w:ascii="Verdana" w:hAnsi="Verdana"/>
          <w:sz w:val="20"/>
          <w:szCs w:val="20"/>
        </w:rPr>
        <w:t xml:space="preserve"> </w:t>
      </w:r>
      <w:r w:rsidR="00D51717">
        <w:rPr>
          <w:rFonts w:ascii="Verdana" w:hAnsi="Verdana"/>
          <w:sz w:val="20"/>
          <w:szCs w:val="20"/>
        </w:rPr>
        <w:t>emergency procedures run by the National Nuclear Authority.</w:t>
      </w:r>
      <w:r w:rsidR="00AC5770">
        <w:rPr>
          <w:rFonts w:ascii="Verdana" w:hAnsi="Verdana"/>
          <w:sz w:val="20"/>
          <w:szCs w:val="20"/>
        </w:rPr>
        <w:t xml:space="preserve"> The exer</w:t>
      </w:r>
      <w:r w:rsidR="00136CEC">
        <w:rPr>
          <w:rFonts w:ascii="Verdana" w:hAnsi="Verdana"/>
          <w:sz w:val="20"/>
          <w:szCs w:val="20"/>
        </w:rPr>
        <w:t xml:space="preserve">cise finishes around 12pm with </w:t>
      </w:r>
      <w:proofErr w:type="spellStart"/>
      <w:r w:rsidR="00136CEC">
        <w:rPr>
          <w:rFonts w:ascii="Verdana" w:hAnsi="Verdana"/>
          <w:sz w:val="20"/>
          <w:szCs w:val="20"/>
        </w:rPr>
        <w:t>canceletion</w:t>
      </w:r>
      <w:proofErr w:type="spellEnd"/>
      <w:r w:rsidR="00136CEC">
        <w:rPr>
          <w:rFonts w:ascii="Verdana" w:hAnsi="Verdana"/>
          <w:sz w:val="20"/>
          <w:szCs w:val="20"/>
        </w:rPr>
        <w:t xml:space="preserve"> messages. There</w:t>
      </w:r>
      <w:r w:rsidR="00D31E79">
        <w:rPr>
          <w:rFonts w:ascii="Verdana" w:hAnsi="Verdana"/>
          <w:sz w:val="20"/>
          <w:szCs w:val="20"/>
        </w:rPr>
        <w:t>`s no new or additional information or updates provided in the meantime.</w:t>
      </w:r>
    </w:p>
    <w:p w:rsidR="009C18E0" w:rsidRDefault="009C18E0" w:rsidP="00F770E4">
      <w:pPr>
        <w:rPr>
          <w:rFonts w:ascii="Verdana" w:hAnsi="Verdana"/>
          <w:sz w:val="20"/>
          <w:szCs w:val="20"/>
        </w:rPr>
      </w:pPr>
    </w:p>
    <w:p w:rsidR="009C18E0" w:rsidRPr="00C66690" w:rsidRDefault="009C18E0" w:rsidP="009C18E0">
      <w:pPr>
        <w:pStyle w:val="ListParagraph"/>
        <w:numPr>
          <w:ilvl w:val="0"/>
          <w:numId w:val="2"/>
        </w:numPr>
        <w:rPr>
          <w:rFonts w:ascii="Verdana" w:hAnsi="Verdana"/>
          <w:b/>
          <w:sz w:val="20"/>
          <w:szCs w:val="20"/>
        </w:rPr>
      </w:pPr>
      <w:r w:rsidRPr="00C66690">
        <w:rPr>
          <w:rFonts w:ascii="Verdana" w:hAnsi="Verdana"/>
          <w:b/>
          <w:sz w:val="20"/>
          <w:szCs w:val="20"/>
        </w:rPr>
        <w:t>Results</w:t>
      </w:r>
    </w:p>
    <w:p w:rsidR="009C18E0" w:rsidRDefault="009C18E0" w:rsidP="009C18E0">
      <w:pPr>
        <w:rPr>
          <w:rFonts w:ascii="Verdana" w:hAnsi="Verdana"/>
          <w:sz w:val="20"/>
          <w:szCs w:val="20"/>
        </w:rPr>
      </w:pPr>
    </w:p>
    <w:p w:rsidR="00075A90" w:rsidRDefault="00075A90" w:rsidP="009C18E0">
      <w:pPr>
        <w:rPr>
          <w:rFonts w:ascii="Verdana" w:hAnsi="Verdana"/>
          <w:sz w:val="20"/>
          <w:szCs w:val="20"/>
        </w:rPr>
      </w:pPr>
      <w:r>
        <w:rPr>
          <w:rFonts w:ascii="Verdana" w:hAnsi="Verdana"/>
          <w:sz w:val="20"/>
          <w:szCs w:val="20"/>
        </w:rPr>
        <w:t xml:space="preserve">For both </w:t>
      </w:r>
      <w:r w:rsidR="008F45C0">
        <w:rPr>
          <w:rFonts w:ascii="Verdana" w:hAnsi="Verdana"/>
          <w:sz w:val="20"/>
          <w:szCs w:val="20"/>
        </w:rPr>
        <w:t>exercises</w:t>
      </w:r>
      <w:r>
        <w:rPr>
          <w:rFonts w:ascii="Verdana" w:hAnsi="Verdana"/>
          <w:sz w:val="20"/>
          <w:szCs w:val="20"/>
        </w:rPr>
        <w:t xml:space="preserve"> RSMCs </w:t>
      </w:r>
      <w:r w:rsidR="004B6573">
        <w:rPr>
          <w:rFonts w:ascii="Verdana" w:hAnsi="Verdana"/>
          <w:sz w:val="20"/>
          <w:szCs w:val="20"/>
        </w:rPr>
        <w:t>answer the requests in the two hours time lapse (</w:t>
      </w:r>
      <w:r w:rsidR="00181DEB">
        <w:rPr>
          <w:rFonts w:ascii="Verdana" w:hAnsi="Verdana"/>
          <w:sz w:val="20"/>
          <w:szCs w:val="20"/>
        </w:rPr>
        <w:t>actually within the hour) and results are displayed at the mirror web page</w:t>
      </w:r>
      <w:r w:rsidR="00051528">
        <w:rPr>
          <w:rFonts w:ascii="Verdana" w:hAnsi="Verdana"/>
          <w:sz w:val="20"/>
          <w:szCs w:val="20"/>
        </w:rPr>
        <w:t xml:space="preserve">. </w:t>
      </w:r>
      <w:r w:rsidR="008F64E3">
        <w:rPr>
          <w:rFonts w:ascii="Verdana" w:hAnsi="Verdana"/>
          <w:sz w:val="20"/>
          <w:szCs w:val="20"/>
        </w:rPr>
        <w:t xml:space="preserve">At the last simulation a phone call was necessary to confirm the request because </w:t>
      </w:r>
      <w:r w:rsidR="003A471C">
        <w:rPr>
          <w:rFonts w:ascii="Verdana" w:hAnsi="Verdana"/>
          <w:sz w:val="20"/>
          <w:szCs w:val="20"/>
        </w:rPr>
        <w:t>some emails delays where detected.</w:t>
      </w:r>
      <w:r w:rsidR="00181DEB">
        <w:rPr>
          <w:rFonts w:ascii="Verdana" w:hAnsi="Verdana"/>
          <w:sz w:val="20"/>
          <w:szCs w:val="20"/>
        </w:rPr>
        <w:t xml:space="preserve"> </w:t>
      </w:r>
    </w:p>
    <w:p w:rsidR="009C18E0" w:rsidRPr="009C18E0" w:rsidRDefault="009C18E0" w:rsidP="009C18E0">
      <w:pPr>
        <w:rPr>
          <w:rFonts w:ascii="Verdana" w:hAnsi="Verdana"/>
          <w:sz w:val="20"/>
          <w:szCs w:val="20"/>
        </w:rPr>
      </w:pPr>
    </w:p>
    <w:tbl>
      <w:tblPr>
        <w:tblStyle w:val="TableGrid"/>
        <w:tblW w:w="0" w:type="auto"/>
        <w:jc w:val="center"/>
        <w:tblLook w:val="04A0" w:firstRow="1" w:lastRow="0" w:firstColumn="1" w:lastColumn="0" w:noHBand="0" w:noVBand="1"/>
      </w:tblPr>
      <w:tblGrid>
        <w:gridCol w:w="4390"/>
        <w:gridCol w:w="4394"/>
      </w:tblGrid>
      <w:tr w:rsidR="0072500C" w:rsidTr="008F45C0">
        <w:trPr>
          <w:jc w:val="center"/>
        </w:trPr>
        <w:tc>
          <w:tcPr>
            <w:tcW w:w="4390" w:type="dxa"/>
          </w:tcPr>
          <w:p w:rsidR="0072500C" w:rsidRDefault="0072500C" w:rsidP="00F770E4">
            <w:pPr>
              <w:rPr>
                <w:rFonts w:ascii="Verdana" w:hAnsi="Verdana"/>
                <w:sz w:val="20"/>
                <w:szCs w:val="20"/>
              </w:rPr>
            </w:pPr>
            <w:r>
              <w:rPr>
                <w:rFonts w:ascii="Verdana" w:hAnsi="Verdana"/>
                <w:sz w:val="20"/>
                <w:szCs w:val="20"/>
              </w:rPr>
              <w:t>Request Form from 2017</w:t>
            </w:r>
          </w:p>
        </w:tc>
        <w:tc>
          <w:tcPr>
            <w:tcW w:w="4394" w:type="dxa"/>
          </w:tcPr>
          <w:p w:rsidR="0072500C" w:rsidRDefault="0072500C" w:rsidP="00F770E4">
            <w:pPr>
              <w:rPr>
                <w:rFonts w:ascii="Verdana" w:hAnsi="Verdana"/>
                <w:sz w:val="20"/>
                <w:szCs w:val="20"/>
              </w:rPr>
            </w:pPr>
            <w:r>
              <w:rPr>
                <w:rFonts w:ascii="Verdana" w:hAnsi="Verdana"/>
                <w:sz w:val="20"/>
                <w:szCs w:val="20"/>
              </w:rPr>
              <w:t>Request Form from 2018</w:t>
            </w:r>
          </w:p>
        </w:tc>
      </w:tr>
      <w:tr w:rsidR="0072500C" w:rsidRPr="009A4B37" w:rsidTr="008F45C0">
        <w:trPr>
          <w:trHeight w:val="3392"/>
          <w:jc w:val="center"/>
        </w:trPr>
        <w:tc>
          <w:tcPr>
            <w:tcW w:w="4390" w:type="dxa"/>
          </w:tcPr>
          <w:p w:rsidR="003B6A17" w:rsidRPr="00CC4F9E" w:rsidRDefault="003B6A17" w:rsidP="00F97046">
            <w:pPr>
              <w:pStyle w:val="NormalWeb"/>
              <w:spacing w:before="0" w:beforeAutospacing="0" w:after="0" w:afterAutospacing="0"/>
              <w:ind w:right="-316"/>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STATUS: </w:t>
            </w:r>
            <w:r w:rsidRPr="00CC4F9E">
              <w:rPr>
                <w:rFonts w:asciiTheme="minorHAnsi" w:hAnsiTheme="minorHAnsi" w:cstheme="minorHAnsi"/>
                <w:b/>
                <w:bCs/>
                <w:color w:val="000000"/>
                <w:sz w:val="16"/>
                <w:szCs w:val="16"/>
                <w:lang w:val="en-US"/>
              </w:rPr>
              <w:t>EXERCISE</w:t>
            </w:r>
            <w:r w:rsidRPr="00CC4F9E">
              <w:rPr>
                <w:rFonts w:asciiTheme="minorHAnsi" w:hAnsiTheme="minorHAnsi" w:cstheme="minorHAnsi"/>
                <w:color w:val="000000"/>
                <w:sz w:val="16"/>
                <w:szCs w:val="16"/>
                <w:lang w:val="en-US"/>
              </w:rPr>
              <w:t xml:space="preserve">         Date/time of request:  </w:t>
            </w:r>
            <w:r w:rsidRPr="00CC4F9E">
              <w:rPr>
                <w:rFonts w:asciiTheme="minorHAnsi" w:hAnsiTheme="minorHAnsi" w:cstheme="minorHAnsi"/>
                <w:b/>
                <w:bCs/>
                <w:color w:val="000000"/>
                <w:sz w:val="16"/>
                <w:szCs w:val="16"/>
                <w:lang w:val="en-US"/>
              </w:rPr>
              <w:t>2/</w:t>
            </w:r>
            <w:r w:rsidR="002D7D30" w:rsidRPr="00CC4F9E">
              <w:rPr>
                <w:rFonts w:asciiTheme="minorHAnsi" w:hAnsiTheme="minorHAnsi" w:cstheme="minorHAnsi"/>
                <w:b/>
                <w:bCs/>
                <w:color w:val="000000"/>
                <w:sz w:val="16"/>
                <w:szCs w:val="16"/>
                <w:lang w:val="en-US"/>
              </w:rPr>
              <w:t>11</w:t>
            </w:r>
            <w:r w:rsidRPr="00CC4F9E">
              <w:rPr>
                <w:rFonts w:asciiTheme="minorHAnsi" w:hAnsiTheme="minorHAnsi" w:cstheme="minorHAnsi"/>
                <w:b/>
                <w:bCs/>
                <w:color w:val="000000"/>
                <w:sz w:val="16"/>
                <w:szCs w:val="16"/>
                <w:lang w:val="en-US"/>
              </w:rPr>
              <w:t>/2018         1</w:t>
            </w:r>
            <w:r w:rsidR="002D7D30" w:rsidRPr="00CC4F9E">
              <w:rPr>
                <w:rFonts w:asciiTheme="minorHAnsi" w:hAnsiTheme="minorHAnsi" w:cstheme="minorHAnsi"/>
                <w:b/>
                <w:bCs/>
                <w:color w:val="000000"/>
                <w:sz w:val="16"/>
                <w:szCs w:val="16"/>
                <w:lang w:val="en-US"/>
              </w:rPr>
              <w:t>0</w:t>
            </w:r>
            <w:r w:rsidRPr="00CC4F9E">
              <w:rPr>
                <w:rFonts w:asciiTheme="minorHAnsi" w:hAnsiTheme="minorHAnsi" w:cstheme="minorHAnsi"/>
                <w:b/>
                <w:bCs/>
                <w:color w:val="000000"/>
                <w:sz w:val="16"/>
                <w:szCs w:val="16"/>
                <w:lang w:val="en-US"/>
              </w:rPr>
              <w:t>:</w:t>
            </w:r>
            <w:r w:rsidR="002D7D30" w:rsidRPr="00CC4F9E">
              <w:rPr>
                <w:rFonts w:asciiTheme="minorHAnsi" w:hAnsiTheme="minorHAnsi" w:cstheme="minorHAnsi"/>
                <w:b/>
                <w:bCs/>
                <w:color w:val="000000"/>
                <w:sz w:val="16"/>
                <w:szCs w:val="16"/>
                <w:lang w:val="en-US"/>
              </w:rPr>
              <w:t>3</w:t>
            </w:r>
            <w:r w:rsidRPr="00CC4F9E">
              <w:rPr>
                <w:rFonts w:asciiTheme="minorHAnsi" w:hAnsiTheme="minorHAnsi" w:cstheme="minorHAnsi"/>
                <w:b/>
                <w:bCs/>
                <w:color w:val="000000"/>
                <w:sz w:val="16"/>
                <w:szCs w:val="16"/>
                <w:lang w:val="en-US"/>
              </w:rPr>
              <w:t>0</w:t>
            </w:r>
            <w:r w:rsidRPr="00CC4F9E">
              <w:rPr>
                <w:rFonts w:asciiTheme="minorHAnsi" w:hAnsiTheme="minorHAnsi" w:cstheme="minorHAnsi"/>
                <w:color w:val="000000"/>
                <w:sz w:val="16"/>
                <w:szCs w:val="16"/>
                <w:lang w:val="en-US"/>
              </w:rPr>
              <w:t>(UTC)</w:t>
            </w:r>
          </w:p>
          <w:p w:rsidR="00A67617" w:rsidRPr="00CC4F9E" w:rsidRDefault="00A67617" w:rsidP="00F97046">
            <w:pPr>
              <w:pStyle w:val="NormalWeb"/>
              <w:spacing w:before="0" w:beforeAutospacing="0" w:after="0" w:afterAutospacing="0"/>
              <w:ind w:right="-316"/>
              <w:rPr>
                <w:rFonts w:asciiTheme="minorHAnsi" w:hAnsiTheme="minorHAnsi" w:cstheme="minorHAnsi"/>
                <w:color w:val="000000"/>
                <w:sz w:val="16"/>
                <w:szCs w:val="16"/>
                <w:lang w:val="en-US"/>
              </w:rPr>
            </w:pPr>
          </w:p>
          <w:p w:rsidR="003B6A17" w:rsidRPr="00CC4F9E" w:rsidRDefault="003B6A17" w:rsidP="00F97046">
            <w:pPr>
              <w:pStyle w:val="NormalWeb"/>
              <w:spacing w:before="0" w:beforeAutospacing="0" w:after="0" w:afterAutospacing="0"/>
              <w:ind w:right="-316"/>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NAME OF DELEGATED AUTHORITY: </w:t>
            </w:r>
            <w:r w:rsidRPr="00CC4F9E">
              <w:rPr>
                <w:rFonts w:asciiTheme="minorHAnsi" w:hAnsiTheme="minorHAnsi" w:cstheme="minorHAnsi"/>
                <w:b/>
                <w:bCs/>
                <w:color w:val="000000"/>
                <w:sz w:val="16"/>
                <w:szCs w:val="16"/>
                <w:lang w:val="en-US"/>
              </w:rPr>
              <w:t>NUCLEAR REGULATORY AUTHORITY</w:t>
            </w:r>
          </w:p>
          <w:p w:rsidR="00A67617" w:rsidRPr="00CC4F9E" w:rsidRDefault="00A67617" w:rsidP="00F97046">
            <w:pPr>
              <w:pStyle w:val="NormalWeb"/>
              <w:spacing w:before="0" w:beforeAutospacing="0" w:after="0" w:afterAutospacing="0"/>
              <w:ind w:right="-316"/>
              <w:rPr>
                <w:rFonts w:asciiTheme="minorHAnsi" w:hAnsiTheme="minorHAnsi" w:cstheme="minorHAnsi"/>
                <w:color w:val="000000"/>
                <w:sz w:val="16"/>
                <w:szCs w:val="16"/>
                <w:lang w:val="en-US"/>
              </w:rPr>
            </w:pPr>
          </w:p>
          <w:p w:rsidR="003B6A17" w:rsidRPr="00CC4F9E" w:rsidRDefault="003B6A17" w:rsidP="00F97046">
            <w:pPr>
              <w:pStyle w:val="NormalWeb"/>
              <w:spacing w:before="0" w:beforeAutospacing="0" w:after="0" w:afterAutospacing="0"/>
              <w:ind w:right="-316"/>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COUNTRY: </w:t>
            </w:r>
            <w:r w:rsidRPr="00CC4F9E">
              <w:rPr>
                <w:rFonts w:asciiTheme="minorHAnsi" w:hAnsiTheme="minorHAnsi" w:cstheme="minorHAnsi"/>
                <w:b/>
                <w:bCs/>
                <w:color w:val="000000"/>
                <w:sz w:val="16"/>
                <w:szCs w:val="16"/>
                <w:lang w:val="en-US"/>
              </w:rPr>
              <w:t>REPUBLICA ARGENTINA</w:t>
            </w:r>
          </w:p>
          <w:p w:rsidR="00A67617" w:rsidRPr="00CC4F9E" w:rsidRDefault="00A67617" w:rsidP="00F97046">
            <w:pPr>
              <w:pStyle w:val="NormalWeb"/>
              <w:spacing w:before="0" w:beforeAutospacing="0" w:after="0" w:afterAutospacing="0"/>
              <w:ind w:right="-316"/>
              <w:rPr>
                <w:rFonts w:asciiTheme="minorHAnsi" w:hAnsiTheme="minorHAnsi" w:cstheme="minorHAnsi"/>
                <w:color w:val="000000"/>
                <w:sz w:val="16"/>
                <w:szCs w:val="16"/>
                <w:lang w:val="en-US"/>
              </w:rPr>
            </w:pPr>
          </w:p>
          <w:p w:rsidR="003B6A17" w:rsidRPr="00CC4F9E" w:rsidRDefault="003B6A17" w:rsidP="00F97046">
            <w:pPr>
              <w:pStyle w:val="NormalWeb"/>
              <w:spacing w:before="0" w:beforeAutospacing="0" w:after="0" w:afterAutospacing="0"/>
              <w:ind w:right="-316"/>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NAME OF RELEASE SITE: CENTRAL NUCLEAR </w:t>
            </w:r>
            <w:r w:rsidR="002D7D30" w:rsidRPr="00CC4F9E">
              <w:rPr>
                <w:rFonts w:asciiTheme="minorHAnsi" w:hAnsiTheme="minorHAnsi" w:cstheme="minorHAnsi"/>
                <w:color w:val="000000"/>
                <w:sz w:val="16"/>
                <w:szCs w:val="16"/>
                <w:lang w:val="en-US"/>
              </w:rPr>
              <w:t>ATUCHA</w:t>
            </w:r>
            <w:r w:rsidRPr="00CC4F9E">
              <w:rPr>
                <w:rFonts w:asciiTheme="minorHAnsi" w:hAnsiTheme="minorHAnsi" w:cstheme="minorHAnsi"/>
                <w:color w:val="000000"/>
                <w:sz w:val="16"/>
                <w:szCs w:val="16"/>
                <w:lang w:val="en-US"/>
              </w:rPr>
              <w:t>– PROVINCIA D</w:t>
            </w:r>
            <w:r w:rsidR="002D7D30" w:rsidRPr="00CC4F9E">
              <w:rPr>
                <w:rFonts w:asciiTheme="minorHAnsi" w:hAnsiTheme="minorHAnsi" w:cstheme="minorHAnsi"/>
                <w:color w:val="000000"/>
                <w:sz w:val="16"/>
                <w:szCs w:val="16"/>
                <w:lang w:val="en-US"/>
              </w:rPr>
              <w:t xml:space="preserve">E BUENOS AIRES </w:t>
            </w:r>
            <w:r w:rsidRPr="00CC4F9E">
              <w:rPr>
                <w:rFonts w:asciiTheme="minorHAnsi" w:hAnsiTheme="minorHAnsi" w:cstheme="minorHAnsi"/>
                <w:color w:val="000000"/>
                <w:sz w:val="16"/>
                <w:szCs w:val="16"/>
                <w:lang w:val="en-US"/>
              </w:rPr>
              <w:t>(facility and place)</w:t>
            </w:r>
          </w:p>
          <w:p w:rsidR="00A67617" w:rsidRPr="00CC4F9E" w:rsidRDefault="00A67617" w:rsidP="00F97046">
            <w:pPr>
              <w:pStyle w:val="NormalWeb"/>
              <w:spacing w:before="0" w:beforeAutospacing="0" w:after="0" w:afterAutospacing="0"/>
              <w:ind w:right="-316"/>
              <w:rPr>
                <w:rFonts w:asciiTheme="minorHAnsi" w:hAnsiTheme="minorHAnsi" w:cstheme="minorHAnsi"/>
                <w:color w:val="000000"/>
                <w:sz w:val="16"/>
                <w:szCs w:val="16"/>
                <w:lang w:val="en-US"/>
              </w:rPr>
            </w:pPr>
          </w:p>
          <w:p w:rsidR="003B6A17" w:rsidRPr="00CC4F9E" w:rsidRDefault="003B6A17" w:rsidP="00F97046">
            <w:pPr>
              <w:pStyle w:val="NormalWeb"/>
              <w:spacing w:before="0" w:beforeAutospacing="0" w:after="0" w:afterAutospacing="0"/>
              <w:ind w:right="-316"/>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GEOGRAPHICAL LOCATION OF RELEASE: (lat./long. decimal degrees)</w:t>
            </w:r>
          </w:p>
          <w:p w:rsidR="000655D1" w:rsidRPr="00CC4F9E" w:rsidRDefault="000655D1" w:rsidP="00F97046">
            <w:pPr>
              <w:pStyle w:val="NormalWeb"/>
              <w:spacing w:before="0" w:beforeAutospacing="0" w:after="0" w:afterAutospacing="0"/>
              <w:ind w:right="-316"/>
              <w:divId w:val="1573002803"/>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RELEASE CHARACTERISTICS:</w:t>
            </w:r>
          </w:p>
          <w:p w:rsidR="00A67617" w:rsidRPr="00CC4F9E" w:rsidRDefault="00A67617" w:rsidP="00F97046">
            <w:pPr>
              <w:pStyle w:val="NormalWeb"/>
              <w:spacing w:before="0" w:beforeAutospacing="0" w:after="0" w:afterAutospacing="0"/>
              <w:ind w:right="-316"/>
              <w:divId w:val="1573002803"/>
              <w:rPr>
                <w:rFonts w:asciiTheme="minorHAnsi" w:hAnsiTheme="minorHAnsi" w:cstheme="minorHAnsi"/>
                <w:color w:val="000000"/>
                <w:sz w:val="16"/>
                <w:szCs w:val="16"/>
                <w:lang w:val="en-US"/>
              </w:rPr>
            </w:pPr>
          </w:p>
          <w:p w:rsidR="000655D1" w:rsidRPr="00CC4F9E" w:rsidRDefault="000655D1" w:rsidP="00F97046">
            <w:pPr>
              <w:pStyle w:val="NormalWeb"/>
              <w:spacing w:before="0" w:beforeAutospacing="0" w:after="0" w:afterAutospacing="0"/>
              <w:ind w:right="-316"/>
              <w:divId w:val="1573002803"/>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START OF RELEASE:  </w:t>
            </w:r>
            <w:r w:rsidRPr="00CC4F9E">
              <w:rPr>
                <w:rFonts w:asciiTheme="minorHAnsi" w:hAnsiTheme="minorHAnsi" w:cstheme="minorHAnsi"/>
                <w:b/>
                <w:bCs/>
                <w:color w:val="000000"/>
                <w:sz w:val="16"/>
                <w:szCs w:val="16"/>
                <w:lang w:val="en-US"/>
              </w:rPr>
              <w:t>02/11/2017</w:t>
            </w:r>
            <w:r w:rsidRPr="00CC4F9E">
              <w:rPr>
                <w:rFonts w:asciiTheme="minorHAnsi" w:hAnsiTheme="minorHAnsi" w:cstheme="minorHAnsi"/>
                <w:color w:val="000000"/>
                <w:sz w:val="16"/>
                <w:szCs w:val="16"/>
                <w:lang w:val="en-US"/>
              </w:rPr>
              <w:t>,   </w:t>
            </w:r>
            <w:r w:rsidRPr="00CC4F9E">
              <w:rPr>
                <w:rFonts w:asciiTheme="minorHAnsi" w:hAnsiTheme="minorHAnsi" w:cstheme="minorHAnsi"/>
                <w:b/>
                <w:bCs/>
                <w:color w:val="000000"/>
                <w:sz w:val="16"/>
                <w:szCs w:val="16"/>
                <w:lang w:val="en-US"/>
              </w:rPr>
              <w:t>13:00</w:t>
            </w:r>
            <w:r w:rsidRPr="00CC4F9E">
              <w:rPr>
                <w:rFonts w:asciiTheme="minorHAnsi" w:hAnsiTheme="minorHAnsi" w:cstheme="minorHAnsi"/>
                <w:color w:val="000000"/>
                <w:sz w:val="16"/>
                <w:szCs w:val="16"/>
                <w:lang w:val="en-US"/>
              </w:rPr>
              <w:t xml:space="preserve">  UTC</w:t>
            </w:r>
          </w:p>
          <w:p w:rsidR="000655D1" w:rsidRPr="00CC4F9E" w:rsidRDefault="000655D1" w:rsidP="00F97046">
            <w:pPr>
              <w:pStyle w:val="NormalWeb"/>
              <w:spacing w:before="0" w:beforeAutospacing="0" w:after="0" w:afterAutospacing="0"/>
              <w:ind w:right="-316"/>
              <w:divId w:val="1573002803"/>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DURATION: </w:t>
            </w:r>
            <w:r w:rsidRPr="00CC4F9E">
              <w:rPr>
                <w:rFonts w:asciiTheme="minorHAnsi" w:hAnsiTheme="minorHAnsi" w:cstheme="minorHAnsi"/>
                <w:b/>
                <w:bCs/>
                <w:color w:val="000000"/>
                <w:sz w:val="16"/>
                <w:szCs w:val="16"/>
                <w:lang w:val="en-US"/>
              </w:rPr>
              <w:t>0,5 (hours)</w:t>
            </w:r>
            <w:r w:rsidRPr="00CC4F9E">
              <w:rPr>
                <w:rFonts w:asciiTheme="minorHAnsi" w:hAnsiTheme="minorHAnsi" w:cstheme="minorHAnsi"/>
                <w:color w:val="000000"/>
                <w:sz w:val="16"/>
                <w:szCs w:val="16"/>
                <w:lang w:val="en-US"/>
              </w:rPr>
              <w:t xml:space="preserve">  or end of release </w:t>
            </w:r>
          </w:p>
          <w:p w:rsidR="00A67617" w:rsidRPr="00CC4F9E" w:rsidRDefault="00A67617" w:rsidP="00F97046">
            <w:pPr>
              <w:pStyle w:val="NormalWeb"/>
              <w:spacing w:before="0" w:beforeAutospacing="0" w:after="0" w:afterAutospacing="0"/>
              <w:ind w:right="-316"/>
              <w:divId w:val="1573002803"/>
              <w:rPr>
                <w:rFonts w:asciiTheme="minorHAnsi" w:hAnsiTheme="minorHAnsi" w:cstheme="minorHAnsi"/>
                <w:color w:val="000000"/>
                <w:sz w:val="16"/>
                <w:szCs w:val="16"/>
                <w:lang w:val="en-US"/>
              </w:rPr>
            </w:pPr>
          </w:p>
          <w:p w:rsidR="000655D1" w:rsidRPr="00CC4F9E" w:rsidRDefault="000655D1" w:rsidP="00F97046">
            <w:pPr>
              <w:pStyle w:val="NormalWeb"/>
              <w:spacing w:before="0" w:beforeAutospacing="0" w:after="0" w:afterAutospacing="0"/>
              <w:ind w:right="-316"/>
              <w:divId w:val="1573002803"/>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RADIONUCLIDE SPECIES: </w:t>
            </w:r>
            <w:r w:rsidRPr="00CC4F9E">
              <w:rPr>
                <w:rFonts w:asciiTheme="minorHAnsi" w:hAnsiTheme="minorHAnsi" w:cstheme="minorHAnsi"/>
                <w:b/>
                <w:bCs/>
                <w:color w:val="000000"/>
                <w:sz w:val="16"/>
                <w:szCs w:val="16"/>
                <w:lang w:val="en-US"/>
              </w:rPr>
              <w:t>Please see attached page.</w:t>
            </w:r>
          </w:p>
          <w:p w:rsidR="000655D1" w:rsidRPr="009A4B37" w:rsidRDefault="000655D1" w:rsidP="00F97046">
            <w:pPr>
              <w:divId w:val="1573002803"/>
              <w:rPr>
                <w:rFonts w:asciiTheme="minorHAnsi" w:eastAsia="Times New Roman" w:hAnsiTheme="minorHAnsi" w:cstheme="minorHAnsi"/>
                <w:sz w:val="16"/>
                <w:szCs w:val="16"/>
              </w:rPr>
            </w:pPr>
          </w:p>
          <w:p w:rsidR="000655D1" w:rsidRPr="00CC4F9E" w:rsidRDefault="000655D1" w:rsidP="00F97046">
            <w:pPr>
              <w:pStyle w:val="NormalWeb"/>
              <w:spacing w:before="0" w:beforeAutospacing="0" w:after="0" w:afterAutospacing="0"/>
              <w:ind w:right="-316"/>
              <w:divId w:val="1573002803"/>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TOTAL RELEASE QUANTITY: </w:t>
            </w:r>
            <w:r w:rsidRPr="00CC4F9E">
              <w:rPr>
                <w:rFonts w:asciiTheme="minorHAnsi" w:hAnsiTheme="minorHAnsi" w:cstheme="minorHAnsi"/>
                <w:b/>
                <w:bCs/>
                <w:color w:val="000000"/>
                <w:sz w:val="16"/>
                <w:szCs w:val="16"/>
                <w:lang w:val="en-US"/>
              </w:rPr>
              <w:t>5,53 E+17</w:t>
            </w:r>
            <w:r w:rsidRPr="00CC4F9E">
              <w:rPr>
                <w:rFonts w:asciiTheme="minorHAnsi" w:hAnsiTheme="minorHAnsi" w:cstheme="minorHAnsi"/>
                <w:color w:val="000000"/>
                <w:sz w:val="16"/>
                <w:szCs w:val="16"/>
                <w:lang w:val="en-US"/>
              </w:rPr>
              <w:t>.(Becquerel)</w:t>
            </w:r>
          </w:p>
          <w:p w:rsidR="000655D1" w:rsidRPr="00CC4F9E" w:rsidRDefault="000655D1" w:rsidP="00F97046">
            <w:pPr>
              <w:pStyle w:val="NormalWeb"/>
              <w:spacing w:before="0" w:beforeAutospacing="0" w:after="0" w:afterAutospacing="0"/>
              <w:ind w:right="-316"/>
              <w:divId w:val="1573002803"/>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OR POLLUTANT RELEASE RATE: . . . . . . . . . . . . . . .. . . . . . . . . . . . . ……………………….(Becquerel/hour)</w:t>
            </w:r>
          </w:p>
          <w:p w:rsidR="000655D1" w:rsidRPr="00CC4F9E" w:rsidRDefault="000655D1" w:rsidP="00F97046">
            <w:pPr>
              <w:pStyle w:val="NormalWeb"/>
              <w:spacing w:before="0" w:beforeAutospacing="0" w:after="0" w:afterAutospacing="0"/>
              <w:ind w:right="-316"/>
              <w:divId w:val="1573002803"/>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EFFECTIVE HEIGHT OF RELEASE:               Surface: . . . . . . . . . . . . . .. . . . . . . . . . . . .          . . . . . . . . . . . . .or</w:t>
            </w:r>
          </w:p>
          <w:p w:rsidR="000655D1" w:rsidRPr="00CC4F9E" w:rsidRDefault="000655D1" w:rsidP="00491046">
            <w:pPr>
              <w:pStyle w:val="NormalWeb"/>
              <w:spacing w:before="0" w:beforeAutospacing="0" w:after="0" w:afterAutospacing="0"/>
              <w:ind w:right="-316"/>
              <w:divId w:val="1573002803"/>
              <w:rPr>
                <w:rFonts w:asciiTheme="minorHAnsi" w:hAnsiTheme="minorHAnsi" w:cstheme="minorHAnsi"/>
                <w:color w:val="000000"/>
                <w:sz w:val="16"/>
                <w:szCs w:val="16"/>
                <w:lang w:val="en-US"/>
              </w:rPr>
            </w:pPr>
            <w:r w:rsidRPr="00CC4F9E">
              <w:rPr>
                <w:rFonts w:asciiTheme="minorHAnsi" w:hAnsiTheme="minorHAnsi" w:cstheme="minorHAnsi"/>
                <w:color w:val="000000"/>
                <w:sz w:val="16"/>
                <w:szCs w:val="16"/>
                <w:lang w:val="en-US"/>
              </w:rPr>
              <w:t xml:space="preserve">Stack height: </w:t>
            </w:r>
            <w:r w:rsidRPr="00CC4F9E">
              <w:rPr>
                <w:rFonts w:asciiTheme="minorHAnsi" w:hAnsiTheme="minorHAnsi" w:cstheme="minorHAnsi"/>
                <w:b/>
                <w:bCs/>
                <w:color w:val="000000"/>
                <w:sz w:val="16"/>
                <w:szCs w:val="16"/>
                <w:lang w:val="en-US"/>
              </w:rPr>
              <w:t>40</w:t>
            </w:r>
            <w:r w:rsidRPr="00CC4F9E">
              <w:rPr>
                <w:rFonts w:asciiTheme="minorHAnsi" w:hAnsiTheme="minorHAnsi" w:cstheme="minorHAnsi"/>
                <w:color w:val="000000"/>
                <w:sz w:val="16"/>
                <w:szCs w:val="16"/>
                <w:lang w:val="en-US"/>
              </w:rPr>
              <w:t xml:space="preserve"> (m)</w:t>
            </w:r>
          </w:p>
          <w:p w:rsidR="00491046" w:rsidRPr="00CC4F9E" w:rsidRDefault="00491046" w:rsidP="00491046">
            <w:pPr>
              <w:pStyle w:val="NormalWeb"/>
              <w:spacing w:before="0" w:beforeAutospacing="0" w:after="0" w:afterAutospacing="0"/>
              <w:ind w:right="-316"/>
              <w:divId w:val="1573002803"/>
              <w:rPr>
                <w:rFonts w:asciiTheme="minorHAnsi" w:hAnsiTheme="minorHAnsi" w:cstheme="minorHAnsi"/>
                <w:sz w:val="16"/>
                <w:szCs w:val="16"/>
                <w:lang w:val="en-US"/>
              </w:rPr>
            </w:pPr>
          </w:p>
          <w:p w:rsidR="000655D1" w:rsidRPr="00CC4F9E" w:rsidRDefault="000655D1" w:rsidP="00F97046">
            <w:pPr>
              <w:pStyle w:val="NormalWeb"/>
              <w:spacing w:before="0" w:beforeAutospacing="0" w:after="0" w:afterAutospacing="0"/>
              <w:ind w:right="-316"/>
              <w:divId w:val="1573002803"/>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SITE ELEVATION:  </w:t>
            </w:r>
            <w:r w:rsidRPr="00CC4F9E">
              <w:rPr>
                <w:rFonts w:asciiTheme="minorHAnsi" w:hAnsiTheme="minorHAnsi" w:cstheme="minorHAnsi"/>
                <w:b/>
                <w:bCs/>
                <w:color w:val="000000"/>
                <w:sz w:val="16"/>
                <w:szCs w:val="16"/>
                <w:lang w:val="en-US"/>
              </w:rPr>
              <w:t>45</w:t>
            </w:r>
            <w:r w:rsidRPr="00CC4F9E">
              <w:rPr>
                <w:rFonts w:asciiTheme="minorHAnsi" w:hAnsiTheme="minorHAnsi" w:cstheme="minorHAnsi"/>
                <w:color w:val="000000"/>
                <w:sz w:val="16"/>
                <w:szCs w:val="16"/>
                <w:lang w:val="en-US"/>
              </w:rPr>
              <w:t xml:space="preserve"> (m)</w:t>
            </w:r>
          </w:p>
          <w:p w:rsidR="000655D1" w:rsidRPr="00CC4F9E" w:rsidRDefault="000655D1" w:rsidP="00F97046">
            <w:pPr>
              <w:pStyle w:val="NormalWeb"/>
              <w:spacing w:before="0" w:beforeAutospacing="0" w:after="0" w:afterAutospacing="0"/>
              <w:ind w:right="-316"/>
              <w:divId w:val="1573002803"/>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LOCAL METEOROLOGICAL CONDITIONS NEAR ACCIDENT: </w:t>
            </w:r>
          </w:p>
          <w:p w:rsidR="000655D1" w:rsidRPr="00CC4F9E" w:rsidRDefault="000655D1" w:rsidP="00F97046">
            <w:pPr>
              <w:pStyle w:val="NormalWeb"/>
              <w:spacing w:before="0" w:beforeAutospacing="0" w:after="0" w:afterAutospacing="0"/>
              <w:ind w:right="-316"/>
              <w:divId w:val="1573002803"/>
              <w:rPr>
                <w:rFonts w:asciiTheme="minorHAnsi" w:hAnsiTheme="minorHAnsi" w:cstheme="minorHAnsi"/>
                <w:sz w:val="16"/>
                <w:szCs w:val="16"/>
                <w:lang w:val="en-US"/>
              </w:rPr>
            </w:pPr>
            <w:r w:rsidRPr="00CC4F9E">
              <w:rPr>
                <w:rFonts w:asciiTheme="minorHAnsi" w:hAnsiTheme="minorHAnsi" w:cstheme="minorHAnsi"/>
                <w:b/>
                <w:bCs/>
                <w:color w:val="000000"/>
                <w:sz w:val="16"/>
                <w:szCs w:val="16"/>
                <w:lang w:val="en-US"/>
              </w:rPr>
              <w:t>wind speed at 10 m height: 4m/s    direction: N     Stability class: D</w:t>
            </w:r>
          </w:p>
          <w:p w:rsidR="000655D1" w:rsidRPr="009A4B37" w:rsidRDefault="000655D1" w:rsidP="00F97046">
            <w:pPr>
              <w:pStyle w:val="NormalWeb"/>
              <w:spacing w:before="0" w:beforeAutospacing="0" w:after="0" w:afterAutospacing="0"/>
              <w:ind w:right="-316"/>
              <w:divId w:val="1573002803"/>
              <w:rPr>
                <w:rFonts w:asciiTheme="minorHAnsi" w:hAnsiTheme="minorHAnsi" w:cstheme="minorHAnsi"/>
                <w:sz w:val="16"/>
                <w:szCs w:val="16"/>
              </w:rPr>
            </w:pPr>
            <w:r w:rsidRPr="009A4B37">
              <w:rPr>
                <w:rFonts w:asciiTheme="minorHAnsi" w:hAnsiTheme="minorHAnsi" w:cstheme="minorHAnsi"/>
                <w:color w:val="000000"/>
                <w:sz w:val="16"/>
                <w:szCs w:val="16"/>
              </w:rPr>
              <w:t>OTHER INFORMATION: . . . . . . . . . . . . . . . . . . . . . . . . . . . . . . . . .  . . . . . . . . . . . . . . . . . . . . . . . . . . . . . . . . . . . . . . . . . . . . . . . . .</w:t>
            </w:r>
          </w:p>
          <w:tbl>
            <w:tblPr>
              <w:tblW w:w="0" w:type="auto"/>
              <w:tblCellMar>
                <w:top w:w="15" w:type="dxa"/>
                <w:left w:w="15" w:type="dxa"/>
                <w:bottom w:w="15" w:type="dxa"/>
                <w:right w:w="15" w:type="dxa"/>
              </w:tblCellMar>
              <w:tblLook w:val="04A0" w:firstRow="1" w:lastRow="0" w:firstColumn="1" w:lastColumn="0" w:noHBand="0" w:noVBand="1"/>
            </w:tblPr>
            <w:tblGrid>
              <w:gridCol w:w="830"/>
              <w:gridCol w:w="820"/>
              <w:gridCol w:w="556"/>
            </w:tblGrid>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Nuclide</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Amount</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Units</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Kr-85</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2.56E+14</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Kr-85m</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3.22E+16</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Kr-87</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6.18E+16</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Kr-88</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8.70E+16</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Xe-133</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2.34E+17</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Xe-135</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1.17E+16</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35988" w:rsidRDefault="000655D1" w:rsidP="00F97046">
                  <w:pPr>
                    <w:pStyle w:val="NormalWeb"/>
                    <w:spacing w:before="0" w:beforeAutospacing="0" w:after="0" w:afterAutospacing="0"/>
                    <w:rPr>
                      <w:rFonts w:asciiTheme="minorHAnsi" w:hAnsiTheme="minorHAnsi" w:cstheme="minorHAnsi"/>
                      <w:sz w:val="16"/>
                      <w:szCs w:val="16"/>
                    </w:rPr>
                  </w:pPr>
                  <w:r w:rsidRPr="00935988">
                    <w:rPr>
                      <w:rFonts w:asciiTheme="minorHAnsi" w:hAnsiTheme="minorHAnsi" w:cstheme="minorHAnsi"/>
                      <w:bCs/>
                      <w:sz w:val="16"/>
                      <w:szCs w:val="16"/>
                    </w:rPr>
                    <w:lastRenderedPageBreak/>
                    <w:t>I-131</w:t>
                  </w:r>
                </w:p>
              </w:tc>
              <w:tc>
                <w:tcPr>
                  <w:tcW w:w="0" w:type="auto"/>
                  <w:tcMar>
                    <w:top w:w="0" w:type="dxa"/>
                    <w:left w:w="108" w:type="dxa"/>
                    <w:bottom w:w="0" w:type="dxa"/>
                    <w:right w:w="108" w:type="dxa"/>
                  </w:tcMar>
                  <w:hideMark/>
                </w:tcPr>
                <w:p w:rsidR="000655D1" w:rsidRPr="00935988" w:rsidRDefault="000655D1" w:rsidP="00F97046">
                  <w:pPr>
                    <w:pStyle w:val="NormalWeb"/>
                    <w:spacing w:before="0" w:beforeAutospacing="0" w:after="0" w:afterAutospacing="0"/>
                    <w:jc w:val="right"/>
                    <w:rPr>
                      <w:rFonts w:asciiTheme="minorHAnsi" w:hAnsiTheme="minorHAnsi" w:cstheme="minorHAnsi"/>
                      <w:sz w:val="16"/>
                      <w:szCs w:val="16"/>
                    </w:rPr>
                  </w:pPr>
                  <w:r w:rsidRPr="00935988">
                    <w:rPr>
                      <w:rFonts w:asciiTheme="minorHAnsi" w:hAnsiTheme="minorHAnsi" w:cstheme="minorHAnsi"/>
                      <w:bCs/>
                      <w:sz w:val="16"/>
                      <w:szCs w:val="16"/>
                    </w:rPr>
                    <w:t>1.17E+16</w:t>
                  </w:r>
                </w:p>
              </w:tc>
              <w:tc>
                <w:tcPr>
                  <w:tcW w:w="0" w:type="auto"/>
                  <w:tcMar>
                    <w:top w:w="0" w:type="dxa"/>
                    <w:left w:w="108" w:type="dxa"/>
                    <w:bottom w:w="0" w:type="dxa"/>
                    <w:right w:w="108" w:type="dxa"/>
                  </w:tcMar>
                  <w:hideMark/>
                </w:tcPr>
                <w:p w:rsidR="000655D1" w:rsidRPr="00935988" w:rsidRDefault="000655D1" w:rsidP="00F97046">
                  <w:pPr>
                    <w:pStyle w:val="NormalWeb"/>
                    <w:spacing w:before="0" w:beforeAutospacing="0" w:after="0" w:afterAutospacing="0"/>
                    <w:rPr>
                      <w:rFonts w:asciiTheme="minorHAnsi" w:hAnsiTheme="minorHAnsi" w:cstheme="minorHAnsi"/>
                      <w:sz w:val="16"/>
                      <w:szCs w:val="16"/>
                    </w:rPr>
                  </w:pPr>
                  <w:r w:rsidRPr="00935988">
                    <w:rPr>
                      <w:rFonts w:asciiTheme="minorHAnsi" w:hAnsiTheme="minorHAnsi" w:cstheme="minorHAnsi"/>
                      <w:bCs/>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I-132</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1.72E+16</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I-133</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2.42E+16</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I-134</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2.64E+16</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I-135</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2.26E+16</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Cs-136</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2.10E+14</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35988" w:rsidRDefault="000655D1" w:rsidP="00F97046">
                  <w:pPr>
                    <w:pStyle w:val="NormalWeb"/>
                    <w:spacing w:before="0" w:beforeAutospacing="0" w:after="0" w:afterAutospacing="0"/>
                    <w:rPr>
                      <w:rFonts w:asciiTheme="minorHAnsi" w:hAnsiTheme="minorHAnsi" w:cstheme="minorHAnsi"/>
                      <w:sz w:val="16"/>
                      <w:szCs w:val="16"/>
                    </w:rPr>
                  </w:pPr>
                  <w:r w:rsidRPr="00935988">
                    <w:rPr>
                      <w:rFonts w:asciiTheme="minorHAnsi" w:hAnsiTheme="minorHAnsi" w:cstheme="minorHAnsi"/>
                      <w:bCs/>
                      <w:sz w:val="16"/>
                      <w:szCs w:val="16"/>
                    </w:rPr>
                    <w:t>Cs-137</w:t>
                  </w:r>
                </w:p>
              </w:tc>
              <w:tc>
                <w:tcPr>
                  <w:tcW w:w="0" w:type="auto"/>
                  <w:tcMar>
                    <w:top w:w="0" w:type="dxa"/>
                    <w:left w:w="108" w:type="dxa"/>
                    <w:bottom w:w="0" w:type="dxa"/>
                    <w:right w:w="108" w:type="dxa"/>
                  </w:tcMar>
                  <w:hideMark/>
                </w:tcPr>
                <w:p w:rsidR="000655D1" w:rsidRPr="00935988" w:rsidRDefault="000655D1" w:rsidP="00F97046">
                  <w:pPr>
                    <w:pStyle w:val="NormalWeb"/>
                    <w:spacing w:before="0" w:beforeAutospacing="0" w:after="0" w:afterAutospacing="0"/>
                    <w:jc w:val="right"/>
                    <w:rPr>
                      <w:rFonts w:asciiTheme="minorHAnsi" w:hAnsiTheme="minorHAnsi" w:cstheme="minorHAnsi"/>
                      <w:sz w:val="16"/>
                      <w:szCs w:val="16"/>
                    </w:rPr>
                  </w:pPr>
                  <w:r w:rsidRPr="00935988">
                    <w:rPr>
                      <w:rFonts w:asciiTheme="minorHAnsi" w:hAnsiTheme="minorHAnsi" w:cstheme="minorHAnsi"/>
                      <w:bCs/>
                      <w:sz w:val="16"/>
                      <w:szCs w:val="16"/>
                    </w:rPr>
                    <w:t>2.54E+14</w:t>
                  </w:r>
                </w:p>
              </w:tc>
              <w:tc>
                <w:tcPr>
                  <w:tcW w:w="0" w:type="auto"/>
                  <w:tcMar>
                    <w:top w:w="0" w:type="dxa"/>
                    <w:left w:w="108" w:type="dxa"/>
                    <w:bottom w:w="0" w:type="dxa"/>
                    <w:right w:w="108" w:type="dxa"/>
                  </w:tcMar>
                  <w:hideMark/>
                </w:tcPr>
                <w:p w:rsidR="000655D1" w:rsidRPr="00935988" w:rsidRDefault="000655D1" w:rsidP="00F97046">
                  <w:pPr>
                    <w:pStyle w:val="NormalWeb"/>
                    <w:spacing w:before="0" w:beforeAutospacing="0" w:after="0" w:afterAutospacing="0"/>
                    <w:rPr>
                      <w:rFonts w:asciiTheme="minorHAnsi" w:hAnsiTheme="minorHAnsi" w:cstheme="minorHAnsi"/>
                      <w:sz w:val="16"/>
                      <w:szCs w:val="16"/>
                    </w:rPr>
                  </w:pPr>
                  <w:r w:rsidRPr="00935988">
                    <w:rPr>
                      <w:rFonts w:asciiTheme="minorHAnsi" w:hAnsiTheme="minorHAnsi" w:cstheme="minorHAnsi"/>
                      <w:bCs/>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Te-127</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1.16E+15</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rsidTr="00222916">
              <w:trPr>
                <w:divId w:val="1182940036"/>
                <w:trHeight w:val="155"/>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Te- 127m</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9.36E+13</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Te-129</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3.70E+15</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Te- 129m</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5.18E+14</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Te-131m</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1.77E+15</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Te-132</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1.67E+16</w:t>
                  </w:r>
                </w:p>
              </w:tc>
              <w:tc>
                <w:tcPr>
                  <w:tcW w:w="0" w:type="auto"/>
                  <w:tcMar>
                    <w:top w:w="0" w:type="dxa"/>
                    <w:left w:w="108" w:type="dxa"/>
                    <w:bottom w:w="0" w:type="dxa"/>
                    <w:right w:w="108" w:type="dxa"/>
                  </w:tcMar>
                  <w:hideMark/>
                </w:tcPr>
                <w:p w:rsidR="000655D1" w:rsidRPr="009A4B37" w:rsidRDefault="000655D1"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0655D1" w:rsidRPr="009A4B37">
              <w:trPr>
                <w:divId w:val="1182940036"/>
                <w:trHeight w:val="300"/>
              </w:trPr>
              <w:tc>
                <w:tcPr>
                  <w:tcW w:w="0" w:type="auto"/>
                  <w:tcMar>
                    <w:top w:w="0" w:type="dxa"/>
                    <w:left w:w="108" w:type="dxa"/>
                    <w:bottom w:w="0" w:type="dxa"/>
                    <w:right w:w="108" w:type="dxa"/>
                  </w:tcMar>
                  <w:hideMark/>
                </w:tcPr>
                <w:p w:rsidR="000655D1" w:rsidRPr="009A4B37" w:rsidRDefault="000655D1" w:rsidP="00F97046">
                  <w:pPr>
                    <w:rPr>
                      <w:rFonts w:asciiTheme="minorHAnsi" w:eastAsia="Times New Roman" w:hAnsiTheme="minorHAnsi" w:cstheme="minorHAnsi"/>
                      <w:sz w:val="16"/>
                      <w:szCs w:val="16"/>
                    </w:rPr>
                  </w:pPr>
                </w:p>
              </w:tc>
              <w:tc>
                <w:tcPr>
                  <w:tcW w:w="0" w:type="auto"/>
                  <w:tcMar>
                    <w:top w:w="0" w:type="dxa"/>
                    <w:left w:w="108" w:type="dxa"/>
                    <w:bottom w:w="0" w:type="dxa"/>
                    <w:right w:w="108" w:type="dxa"/>
                  </w:tcMar>
                  <w:hideMark/>
                </w:tcPr>
                <w:p w:rsidR="000655D1" w:rsidRPr="009A4B37" w:rsidRDefault="000655D1" w:rsidP="00F97046">
                  <w:pPr>
                    <w:rPr>
                      <w:rFonts w:asciiTheme="minorHAnsi" w:eastAsia="Times New Roman" w:hAnsiTheme="minorHAnsi" w:cstheme="minorHAnsi"/>
                      <w:sz w:val="16"/>
                      <w:szCs w:val="16"/>
                    </w:rPr>
                  </w:pPr>
                </w:p>
              </w:tc>
              <w:tc>
                <w:tcPr>
                  <w:tcW w:w="0" w:type="auto"/>
                  <w:tcMar>
                    <w:top w:w="0" w:type="dxa"/>
                    <w:left w:w="108" w:type="dxa"/>
                    <w:bottom w:w="0" w:type="dxa"/>
                    <w:right w:w="108" w:type="dxa"/>
                  </w:tcMar>
                  <w:hideMark/>
                </w:tcPr>
                <w:p w:rsidR="000655D1" w:rsidRPr="009A4B37" w:rsidRDefault="000655D1" w:rsidP="00F97046">
                  <w:pPr>
                    <w:rPr>
                      <w:rFonts w:asciiTheme="minorHAnsi" w:eastAsia="Times New Roman" w:hAnsiTheme="minorHAnsi" w:cstheme="minorHAnsi"/>
                      <w:sz w:val="16"/>
                      <w:szCs w:val="16"/>
                    </w:rPr>
                  </w:pPr>
                </w:p>
              </w:tc>
            </w:tr>
          </w:tbl>
          <w:p w:rsidR="0072500C" w:rsidRPr="009A4B37" w:rsidRDefault="0072500C" w:rsidP="00F97046">
            <w:pPr>
              <w:rPr>
                <w:rFonts w:asciiTheme="minorHAnsi" w:hAnsiTheme="minorHAnsi" w:cstheme="minorHAnsi"/>
                <w:sz w:val="16"/>
                <w:szCs w:val="16"/>
              </w:rPr>
            </w:pPr>
          </w:p>
        </w:tc>
        <w:tc>
          <w:tcPr>
            <w:tcW w:w="4394" w:type="dxa"/>
          </w:tcPr>
          <w:p w:rsidR="006B4865" w:rsidRPr="00CC4F9E" w:rsidRDefault="006B4865" w:rsidP="00F97046">
            <w:pPr>
              <w:pStyle w:val="NormalWeb"/>
              <w:spacing w:before="0" w:beforeAutospacing="0" w:after="0" w:afterAutospacing="0"/>
              <w:ind w:right="-316"/>
              <w:divId w:val="292298457"/>
              <w:rPr>
                <w:rFonts w:asciiTheme="minorHAnsi" w:hAnsiTheme="minorHAnsi" w:cstheme="minorHAnsi"/>
                <w:color w:val="000000"/>
                <w:sz w:val="16"/>
                <w:szCs w:val="16"/>
                <w:lang w:val="en-US"/>
              </w:rPr>
            </w:pPr>
            <w:r w:rsidRPr="00CC4F9E">
              <w:rPr>
                <w:rFonts w:asciiTheme="minorHAnsi" w:hAnsiTheme="minorHAnsi" w:cstheme="minorHAnsi"/>
                <w:color w:val="000000"/>
                <w:sz w:val="16"/>
                <w:szCs w:val="16"/>
                <w:lang w:val="en-US"/>
              </w:rPr>
              <w:lastRenderedPageBreak/>
              <w:t xml:space="preserve">STATUS: </w:t>
            </w:r>
            <w:r w:rsidRPr="00CC4F9E">
              <w:rPr>
                <w:rFonts w:asciiTheme="minorHAnsi" w:hAnsiTheme="minorHAnsi" w:cstheme="minorHAnsi"/>
                <w:b/>
                <w:bCs/>
                <w:color w:val="000000"/>
                <w:sz w:val="16"/>
                <w:szCs w:val="16"/>
                <w:lang w:val="en-US"/>
              </w:rPr>
              <w:t>EXERCISE</w:t>
            </w:r>
            <w:r w:rsidRPr="00CC4F9E">
              <w:rPr>
                <w:rFonts w:asciiTheme="minorHAnsi" w:hAnsiTheme="minorHAnsi" w:cstheme="minorHAnsi"/>
                <w:color w:val="000000"/>
                <w:sz w:val="16"/>
                <w:szCs w:val="16"/>
                <w:lang w:val="en-US"/>
              </w:rPr>
              <w:t xml:space="preserve">         Date/time of request:  </w:t>
            </w:r>
            <w:r w:rsidRPr="00CC4F9E">
              <w:rPr>
                <w:rFonts w:asciiTheme="minorHAnsi" w:hAnsiTheme="minorHAnsi" w:cstheme="minorHAnsi"/>
                <w:b/>
                <w:bCs/>
                <w:color w:val="000000"/>
                <w:sz w:val="16"/>
                <w:szCs w:val="16"/>
                <w:lang w:val="en-US"/>
              </w:rPr>
              <w:t>27/09/2018         12:00</w:t>
            </w:r>
            <w:r w:rsidRPr="00CC4F9E">
              <w:rPr>
                <w:rFonts w:asciiTheme="minorHAnsi" w:hAnsiTheme="minorHAnsi" w:cstheme="minorHAnsi"/>
                <w:color w:val="000000"/>
                <w:sz w:val="16"/>
                <w:szCs w:val="16"/>
                <w:lang w:val="en-US"/>
              </w:rPr>
              <w:t>(UTC)</w:t>
            </w:r>
          </w:p>
          <w:p w:rsidR="00BA6B2B" w:rsidRPr="00CC4F9E" w:rsidRDefault="00BA6B2B" w:rsidP="00F97046">
            <w:pPr>
              <w:pStyle w:val="NormalWeb"/>
              <w:spacing w:before="0" w:beforeAutospacing="0" w:after="0" w:afterAutospacing="0"/>
              <w:ind w:right="-316"/>
              <w:divId w:val="292298457"/>
              <w:rPr>
                <w:rFonts w:asciiTheme="minorHAnsi" w:hAnsiTheme="minorHAnsi" w:cstheme="minorHAnsi"/>
                <w:sz w:val="16"/>
                <w:szCs w:val="16"/>
                <w:lang w:val="en-US"/>
              </w:rPr>
            </w:pP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b/>
                <w:bCs/>
                <w:color w:val="000000"/>
                <w:sz w:val="16"/>
                <w:szCs w:val="16"/>
                <w:lang w:val="en-US"/>
              </w:rPr>
            </w:pPr>
            <w:r w:rsidRPr="00CC4F9E">
              <w:rPr>
                <w:rFonts w:asciiTheme="minorHAnsi" w:hAnsiTheme="minorHAnsi" w:cstheme="minorHAnsi"/>
                <w:color w:val="000000"/>
                <w:sz w:val="16"/>
                <w:szCs w:val="16"/>
                <w:lang w:val="en-US"/>
              </w:rPr>
              <w:t xml:space="preserve">NAME OF DELEGATED AUTHORITY: </w:t>
            </w:r>
            <w:r w:rsidRPr="00CC4F9E">
              <w:rPr>
                <w:rFonts w:asciiTheme="minorHAnsi" w:hAnsiTheme="minorHAnsi" w:cstheme="minorHAnsi"/>
                <w:b/>
                <w:bCs/>
                <w:color w:val="000000"/>
                <w:sz w:val="16"/>
                <w:szCs w:val="16"/>
                <w:lang w:val="en-US"/>
              </w:rPr>
              <w:t>NUCLEAR REGULATORY AUTHORITY</w:t>
            </w:r>
          </w:p>
          <w:p w:rsidR="00BA6B2B" w:rsidRPr="00CC4F9E" w:rsidRDefault="00BA6B2B" w:rsidP="00F97046">
            <w:pPr>
              <w:pStyle w:val="NormalWeb"/>
              <w:spacing w:before="0" w:beforeAutospacing="0" w:after="0" w:afterAutospacing="0"/>
              <w:ind w:right="-316"/>
              <w:divId w:val="292298457"/>
              <w:rPr>
                <w:rFonts w:asciiTheme="minorHAnsi" w:hAnsiTheme="minorHAnsi" w:cstheme="minorHAnsi"/>
                <w:sz w:val="16"/>
                <w:szCs w:val="16"/>
                <w:lang w:val="en-US"/>
              </w:rPr>
            </w:pP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b/>
                <w:bCs/>
                <w:color w:val="000000"/>
                <w:sz w:val="16"/>
                <w:szCs w:val="16"/>
                <w:lang w:val="en-US"/>
              </w:rPr>
            </w:pPr>
            <w:r w:rsidRPr="00CC4F9E">
              <w:rPr>
                <w:rFonts w:asciiTheme="minorHAnsi" w:hAnsiTheme="minorHAnsi" w:cstheme="minorHAnsi"/>
                <w:color w:val="000000"/>
                <w:sz w:val="16"/>
                <w:szCs w:val="16"/>
                <w:lang w:val="en-US"/>
              </w:rPr>
              <w:t xml:space="preserve">COUNTRY: </w:t>
            </w:r>
            <w:r w:rsidRPr="00CC4F9E">
              <w:rPr>
                <w:rFonts w:asciiTheme="minorHAnsi" w:hAnsiTheme="minorHAnsi" w:cstheme="minorHAnsi"/>
                <w:b/>
                <w:bCs/>
                <w:color w:val="000000"/>
                <w:sz w:val="16"/>
                <w:szCs w:val="16"/>
                <w:lang w:val="en-US"/>
              </w:rPr>
              <w:t>REPUBLICA ARGENTINA</w:t>
            </w:r>
          </w:p>
          <w:p w:rsidR="00BA6B2B" w:rsidRPr="00CC4F9E" w:rsidRDefault="00BA6B2B" w:rsidP="00F97046">
            <w:pPr>
              <w:pStyle w:val="NormalWeb"/>
              <w:spacing w:before="0" w:beforeAutospacing="0" w:after="0" w:afterAutospacing="0"/>
              <w:ind w:right="-316"/>
              <w:divId w:val="292298457"/>
              <w:rPr>
                <w:rFonts w:asciiTheme="minorHAnsi" w:hAnsiTheme="minorHAnsi" w:cstheme="minorHAnsi"/>
                <w:sz w:val="16"/>
                <w:szCs w:val="16"/>
                <w:lang w:val="en-US"/>
              </w:rPr>
            </w:pP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color w:val="000000"/>
                <w:sz w:val="16"/>
                <w:szCs w:val="16"/>
                <w:lang w:val="en-US"/>
              </w:rPr>
            </w:pPr>
            <w:r w:rsidRPr="00CC4F9E">
              <w:rPr>
                <w:rFonts w:asciiTheme="minorHAnsi" w:hAnsiTheme="minorHAnsi" w:cstheme="minorHAnsi"/>
                <w:color w:val="000000"/>
                <w:sz w:val="16"/>
                <w:szCs w:val="16"/>
                <w:lang w:val="en-US"/>
              </w:rPr>
              <w:t>NAME OF RELEASE SITE: CENTRAL NUCLEAR EMBALSE– PROVINCIA DE CORDOBA (facility and place)</w:t>
            </w:r>
          </w:p>
          <w:p w:rsidR="00BA6B2B" w:rsidRPr="00CC4F9E" w:rsidRDefault="00BA6B2B" w:rsidP="00F97046">
            <w:pPr>
              <w:pStyle w:val="NormalWeb"/>
              <w:spacing w:before="0" w:beforeAutospacing="0" w:after="0" w:afterAutospacing="0"/>
              <w:ind w:right="-316"/>
              <w:divId w:val="292298457"/>
              <w:rPr>
                <w:rFonts w:asciiTheme="minorHAnsi" w:hAnsiTheme="minorHAnsi" w:cstheme="minorHAnsi"/>
                <w:sz w:val="16"/>
                <w:szCs w:val="16"/>
                <w:lang w:val="en-US"/>
              </w:rPr>
            </w:pPr>
          </w:p>
          <w:p w:rsidR="009A4B37" w:rsidRPr="00CC4F9E" w:rsidRDefault="006B4865" w:rsidP="00F97046">
            <w:pPr>
              <w:pStyle w:val="NormalWeb"/>
              <w:spacing w:before="0" w:beforeAutospacing="0" w:after="0" w:afterAutospacing="0"/>
              <w:ind w:right="-316"/>
              <w:divId w:val="292298457"/>
              <w:rPr>
                <w:rFonts w:asciiTheme="minorHAnsi" w:hAnsiTheme="minorHAnsi" w:cstheme="minorHAnsi"/>
                <w:color w:val="000000"/>
                <w:sz w:val="16"/>
                <w:szCs w:val="16"/>
                <w:lang w:val="en-US"/>
              </w:rPr>
            </w:pPr>
            <w:r w:rsidRPr="00CC4F9E">
              <w:rPr>
                <w:rFonts w:asciiTheme="minorHAnsi" w:hAnsiTheme="minorHAnsi" w:cstheme="minorHAnsi"/>
                <w:color w:val="000000"/>
                <w:sz w:val="16"/>
                <w:szCs w:val="16"/>
                <w:lang w:val="en-US"/>
              </w:rPr>
              <w:t xml:space="preserve">GEOGRAPHICAL LOCATION OF RELEASE: </w:t>
            </w:r>
            <w:r w:rsidRPr="00CC4F9E">
              <w:rPr>
                <w:rFonts w:asciiTheme="minorHAnsi" w:hAnsiTheme="minorHAnsi" w:cstheme="minorHAnsi"/>
                <w:b/>
                <w:bCs/>
                <w:color w:val="000000"/>
                <w:sz w:val="16"/>
                <w:szCs w:val="16"/>
                <w:lang w:val="en-US"/>
              </w:rPr>
              <w:t xml:space="preserve">32.233527 S / 64.44333 W </w:t>
            </w:r>
            <w:r w:rsidRPr="00CC4F9E">
              <w:rPr>
                <w:rFonts w:asciiTheme="minorHAnsi" w:hAnsiTheme="minorHAnsi" w:cstheme="minorHAnsi"/>
                <w:color w:val="000000"/>
                <w:sz w:val="16"/>
                <w:szCs w:val="16"/>
                <w:lang w:val="en-US"/>
              </w:rPr>
              <w:t>(lat./long. decimal degrees)</w:t>
            </w:r>
          </w:p>
          <w:p w:rsidR="004E6731" w:rsidRPr="00CC4F9E" w:rsidRDefault="004E6731" w:rsidP="00F97046">
            <w:pPr>
              <w:pStyle w:val="NormalWeb"/>
              <w:spacing w:before="0" w:beforeAutospacing="0" w:after="0" w:afterAutospacing="0"/>
              <w:ind w:right="-316"/>
              <w:divId w:val="292298457"/>
              <w:rPr>
                <w:rFonts w:asciiTheme="minorHAnsi" w:hAnsiTheme="minorHAnsi" w:cstheme="minorHAnsi"/>
                <w:color w:val="000000"/>
                <w:sz w:val="16"/>
                <w:szCs w:val="16"/>
                <w:lang w:val="en-US"/>
              </w:rPr>
            </w:pP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START OF RELEASE:</w:t>
            </w:r>
            <w:r w:rsidRPr="00CC4F9E">
              <w:rPr>
                <w:rFonts w:asciiTheme="minorHAnsi" w:hAnsiTheme="minorHAnsi" w:cstheme="minorHAnsi"/>
                <w:b/>
                <w:bCs/>
                <w:color w:val="000000"/>
                <w:sz w:val="16"/>
                <w:szCs w:val="16"/>
                <w:lang w:val="en-US"/>
              </w:rPr>
              <w:t>27/09/2018</w:t>
            </w:r>
            <w:r w:rsidRPr="00CC4F9E">
              <w:rPr>
                <w:rFonts w:asciiTheme="minorHAnsi" w:hAnsiTheme="minorHAnsi" w:cstheme="minorHAnsi"/>
                <w:color w:val="000000"/>
                <w:sz w:val="16"/>
                <w:szCs w:val="16"/>
                <w:lang w:val="en-US"/>
              </w:rPr>
              <w:t>,   </w:t>
            </w:r>
            <w:r w:rsidRPr="00CC4F9E">
              <w:rPr>
                <w:rFonts w:asciiTheme="minorHAnsi" w:hAnsiTheme="minorHAnsi" w:cstheme="minorHAnsi"/>
                <w:b/>
                <w:bCs/>
                <w:color w:val="000000"/>
                <w:sz w:val="16"/>
                <w:szCs w:val="16"/>
                <w:lang w:val="en-US"/>
              </w:rPr>
              <w:t>11:30</w:t>
            </w:r>
            <w:r w:rsidRPr="00CC4F9E">
              <w:rPr>
                <w:rFonts w:asciiTheme="minorHAnsi" w:hAnsiTheme="minorHAnsi" w:cstheme="minorHAnsi"/>
                <w:color w:val="000000"/>
                <w:sz w:val="16"/>
                <w:szCs w:val="16"/>
                <w:lang w:val="en-US"/>
              </w:rPr>
              <w:t xml:space="preserve"> UTC</w:t>
            </w:r>
          </w:p>
          <w:p w:rsidR="00101DF8" w:rsidRPr="00CC4F9E" w:rsidRDefault="006B4865" w:rsidP="00F97046">
            <w:pPr>
              <w:pStyle w:val="NormalWeb"/>
              <w:spacing w:before="0" w:beforeAutospacing="0" w:after="0" w:afterAutospacing="0"/>
              <w:ind w:right="-316"/>
              <w:divId w:val="292298457"/>
              <w:rPr>
                <w:rFonts w:asciiTheme="minorHAnsi" w:hAnsiTheme="minorHAnsi" w:cstheme="minorHAnsi"/>
                <w:color w:val="000000"/>
                <w:sz w:val="16"/>
                <w:szCs w:val="16"/>
                <w:lang w:val="en-US"/>
              </w:rPr>
            </w:pPr>
            <w:r w:rsidRPr="00CC4F9E">
              <w:rPr>
                <w:rFonts w:asciiTheme="minorHAnsi" w:hAnsiTheme="minorHAnsi" w:cstheme="minorHAnsi"/>
                <w:color w:val="000000"/>
                <w:sz w:val="16"/>
                <w:szCs w:val="16"/>
                <w:lang w:val="en-US"/>
              </w:rPr>
              <w:t xml:space="preserve">DURATION: </w:t>
            </w:r>
            <w:r w:rsidRPr="00CC4F9E">
              <w:rPr>
                <w:rFonts w:asciiTheme="minorHAnsi" w:hAnsiTheme="minorHAnsi" w:cstheme="minorHAnsi"/>
                <w:b/>
                <w:bCs/>
                <w:color w:val="000000"/>
                <w:sz w:val="16"/>
                <w:szCs w:val="16"/>
                <w:lang w:val="en-US"/>
              </w:rPr>
              <w:t>0.5 (hours)</w:t>
            </w:r>
            <w:r w:rsidRPr="00CC4F9E">
              <w:rPr>
                <w:rFonts w:asciiTheme="minorHAnsi" w:hAnsiTheme="minorHAnsi" w:cstheme="minorHAnsi"/>
                <w:color w:val="000000"/>
                <w:sz w:val="16"/>
                <w:szCs w:val="16"/>
                <w:lang w:val="en-US"/>
              </w:rPr>
              <w:t xml:space="preserve"> or end of release </w:t>
            </w:r>
          </w:p>
          <w:p w:rsidR="00101DF8" w:rsidRPr="00CC4F9E" w:rsidRDefault="00101DF8" w:rsidP="00F97046">
            <w:pPr>
              <w:pStyle w:val="NormalWeb"/>
              <w:spacing w:before="0" w:beforeAutospacing="0" w:after="0" w:afterAutospacing="0"/>
              <w:ind w:right="-316"/>
              <w:divId w:val="292298457"/>
              <w:rPr>
                <w:rFonts w:asciiTheme="minorHAnsi" w:hAnsiTheme="minorHAnsi" w:cstheme="minorHAnsi"/>
                <w:color w:val="000000"/>
                <w:sz w:val="16"/>
                <w:szCs w:val="16"/>
                <w:lang w:val="en-US"/>
              </w:rPr>
            </w:pP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 RADIONUCLIDE SPECIES: </w:t>
            </w:r>
            <w:r w:rsidRPr="00CC4F9E">
              <w:rPr>
                <w:rFonts w:asciiTheme="minorHAnsi" w:hAnsiTheme="minorHAnsi" w:cstheme="minorHAnsi"/>
                <w:b/>
                <w:bCs/>
                <w:color w:val="000000"/>
                <w:sz w:val="16"/>
                <w:szCs w:val="16"/>
                <w:lang w:val="en-US"/>
              </w:rPr>
              <w:t>IODINE (SEE ATTACHED)</w:t>
            </w:r>
          </w:p>
          <w:p w:rsidR="00101DF8" w:rsidRPr="00CC4F9E" w:rsidRDefault="00101DF8" w:rsidP="00F97046">
            <w:pPr>
              <w:pStyle w:val="NormalWeb"/>
              <w:spacing w:before="0" w:beforeAutospacing="0" w:after="0" w:afterAutospacing="0"/>
              <w:ind w:right="-316"/>
              <w:divId w:val="292298457"/>
              <w:rPr>
                <w:rFonts w:asciiTheme="minorHAnsi" w:hAnsiTheme="minorHAnsi" w:cstheme="minorHAnsi"/>
                <w:color w:val="000000"/>
                <w:sz w:val="16"/>
                <w:szCs w:val="16"/>
                <w:lang w:val="en-US"/>
              </w:rPr>
            </w:pP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TOTAL RELEASE QUANTITY:</w:t>
            </w:r>
            <w:r w:rsidRPr="00CC4F9E">
              <w:rPr>
                <w:rFonts w:asciiTheme="minorHAnsi" w:hAnsiTheme="minorHAnsi" w:cstheme="minorHAnsi"/>
                <w:b/>
                <w:bCs/>
                <w:color w:val="000000"/>
                <w:sz w:val="16"/>
                <w:szCs w:val="16"/>
                <w:lang w:val="en-US"/>
              </w:rPr>
              <w:t>9.10792E+16</w:t>
            </w:r>
            <w:r w:rsidRPr="00CC4F9E">
              <w:rPr>
                <w:rFonts w:asciiTheme="minorHAnsi" w:hAnsiTheme="minorHAnsi" w:cstheme="minorHAnsi"/>
                <w:color w:val="000000"/>
                <w:sz w:val="16"/>
                <w:szCs w:val="16"/>
                <w:lang w:val="en-US"/>
              </w:rPr>
              <w:t>.(Becquerel)</w:t>
            </w: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OR POLLUTANT RELEASE RATE: . . . . . . . . . . . . . . .. . . . . . . . . . . . . . . . ……………………….(Becquerel/hour)</w:t>
            </w: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EFFECTIVE HEIGHT OF RELEASE: Surface: . . . . . . . . . . . . . .. . . . . . . . . . . . . . . . . . . . . . . . . .or</w:t>
            </w: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Stack height: </w:t>
            </w:r>
            <w:r w:rsidRPr="00CC4F9E">
              <w:rPr>
                <w:rFonts w:asciiTheme="minorHAnsi" w:hAnsiTheme="minorHAnsi" w:cstheme="minorHAnsi"/>
                <w:b/>
                <w:bCs/>
                <w:color w:val="000000"/>
                <w:sz w:val="16"/>
                <w:szCs w:val="16"/>
                <w:lang w:val="en-US"/>
              </w:rPr>
              <w:t>70</w:t>
            </w:r>
            <w:r w:rsidRPr="00CC4F9E">
              <w:rPr>
                <w:rFonts w:asciiTheme="minorHAnsi" w:hAnsiTheme="minorHAnsi" w:cstheme="minorHAnsi"/>
                <w:color w:val="000000"/>
                <w:sz w:val="16"/>
                <w:szCs w:val="16"/>
                <w:lang w:val="en-US"/>
              </w:rPr>
              <w:t>(m), or</w:t>
            </w: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sz w:val="16"/>
                <w:szCs w:val="16"/>
                <w:lang w:val="en-US"/>
              </w:rPr>
            </w:pP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SITE ELEVATION: </w:t>
            </w:r>
            <w:r w:rsidRPr="00CC4F9E">
              <w:rPr>
                <w:rFonts w:asciiTheme="minorHAnsi" w:hAnsiTheme="minorHAnsi" w:cstheme="minorHAnsi"/>
                <w:b/>
                <w:bCs/>
                <w:color w:val="000000"/>
                <w:sz w:val="16"/>
                <w:szCs w:val="16"/>
                <w:lang w:val="en-US"/>
              </w:rPr>
              <w:t>665</w:t>
            </w:r>
            <w:r w:rsidRPr="00CC4F9E">
              <w:rPr>
                <w:rFonts w:asciiTheme="minorHAnsi" w:hAnsiTheme="minorHAnsi" w:cstheme="minorHAnsi"/>
                <w:color w:val="000000"/>
                <w:sz w:val="16"/>
                <w:szCs w:val="16"/>
                <w:lang w:val="en-US"/>
              </w:rPr>
              <w:t xml:space="preserve"> (m)</w:t>
            </w: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sz w:val="16"/>
                <w:szCs w:val="16"/>
                <w:lang w:val="en-US"/>
              </w:rPr>
            </w:pPr>
            <w:r w:rsidRPr="00CC4F9E">
              <w:rPr>
                <w:rFonts w:asciiTheme="minorHAnsi" w:hAnsiTheme="minorHAnsi" w:cstheme="minorHAnsi"/>
                <w:color w:val="000000"/>
                <w:sz w:val="16"/>
                <w:szCs w:val="16"/>
                <w:lang w:val="en-US"/>
              </w:rPr>
              <w:t xml:space="preserve">LOCAL METEOROLOGICAL CONDITIONS NEAR ACCIDENT: </w:t>
            </w:r>
            <w:r w:rsidRPr="00CC4F9E">
              <w:rPr>
                <w:rFonts w:asciiTheme="minorHAnsi" w:hAnsiTheme="minorHAnsi" w:cstheme="minorHAnsi"/>
                <w:b/>
                <w:bCs/>
                <w:color w:val="000000"/>
                <w:sz w:val="16"/>
                <w:szCs w:val="16"/>
                <w:lang w:val="en-US"/>
              </w:rPr>
              <w:t>wind speed at 10 m height: 4m/s</w:t>
            </w:r>
            <w:r w:rsidRPr="00CC4F9E">
              <w:rPr>
                <w:rFonts w:asciiTheme="minorHAnsi" w:hAnsiTheme="minorHAnsi" w:cstheme="minorHAnsi"/>
                <w:color w:val="000000"/>
                <w:sz w:val="16"/>
                <w:szCs w:val="16"/>
                <w:lang w:val="en-US"/>
              </w:rPr>
              <w:t>. . . . . . . . . . . . . . . . .</w:t>
            </w:r>
          </w:p>
          <w:p w:rsidR="006B4865" w:rsidRPr="00CC4F9E" w:rsidRDefault="006B4865" w:rsidP="00F97046">
            <w:pPr>
              <w:pStyle w:val="NormalWeb"/>
              <w:spacing w:before="0" w:beforeAutospacing="0" w:after="0" w:afterAutospacing="0"/>
              <w:ind w:right="-316"/>
              <w:divId w:val="292298457"/>
              <w:rPr>
                <w:rFonts w:asciiTheme="minorHAnsi" w:hAnsiTheme="minorHAnsi" w:cstheme="minorHAnsi"/>
                <w:sz w:val="16"/>
                <w:szCs w:val="16"/>
                <w:lang w:val="en-US"/>
              </w:rPr>
            </w:pPr>
            <w:r w:rsidRPr="00CC4F9E">
              <w:rPr>
                <w:rFonts w:asciiTheme="minorHAnsi" w:hAnsiTheme="minorHAnsi" w:cstheme="minorHAnsi"/>
                <w:b/>
                <w:bCs/>
                <w:color w:val="000000"/>
                <w:sz w:val="16"/>
                <w:szCs w:val="16"/>
                <w:lang w:val="en-US"/>
              </w:rPr>
              <w:t xml:space="preserve">winddirection: 22, 5º / NO PRECIPITATION / STABILITY CLASS: C </w:t>
            </w:r>
            <w:r w:rsidRPr="00CC4F9E">
              <w:rPr>
                <w:rFonts w:asciiTheme="minorHAnsi" w:hAnsiTheme="minorHAnsi" w:cstheme="minorHAnsi"/>
                <w:color w:val="000000"/>
                <w:sz w:val="16"/>
                <w:szCs w:val="16"/>
                <w:lang w:val="en-US"/>
              </w:rPr>
              <w:t xml:space="preserve">. . . . . . . . . . . . . . . . . . . . . . . . . . . . . . . . . . . . . . . . . . </w:t>
            </w:r>
          </w:p>
          <w:tbl>
            <w:tblPr>
              <w:tblW w:w="0" w:type="auto"/>
              <w:tblCellMar>
                <w:top w:w="15" w:type="dxa"/>
                <w:left w:w="15" w:type="dxa"/>
                <w:bottom w:w="15" w:type="dxa"/>
                <w:right w:w="15" w:type="dxa"/>
              </w:tblCellMar>
              <w:tblLook w:val="04A0" w:firstRow="1" w:lastRow="0" w:firstColumn="1" w:lastColumn="0" w:noHBand="0" w:noVBand="1"/>
            </w:tblPr>
            <w:tblGrid>
              <w:gridCol w:w="723"/>
              <w:gridCol w:w="1077"/>
              <w:gridCol w:w="570"/>
            </w:tblGrid>
            <w:tr w:rsidR="006B4865" w:rsidRPr="009A4B37">
              <w:trPr>
                <w:divId w:val="767776227"/>
                <w:trHeight w:val="300"/>
              </w:trPr>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Nuclide</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Amount</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Units</w:t>
                  </w:r>
                </w:p>
              </w:tc>
            </w:tr>
            <w:tr w:rsidR="006B4865" w:rsidRPr="009A4B37">
              <w:trPr>
                <w:divId w:val="767776227"/>
                <w:trHeight w:val="300"/>
              </w:trPr>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I-131</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1.04192E+16</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6B4865" w:rsidRPr="009A4B37">
              <w:trPr>
                <w:divId w:val="767776227"/>
                <w:trHeight w:val="300"/>
              </w:trPr>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I-132</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1.51515E+16</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6B4865" w:rsidRPr="009A4B37">
              <w:trPr>
                <w:divId w:val="767776227"/>
                <w:trHeight w:val="300"/>
              </w:trPr>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I-133</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2.1719E+16</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6B4865" w:rsidRPr="009A4B37">
              <w:trPr>
                <w:divId w:val="767776227"/>
                <w:trHeight w:val="300"/>
              </w:trPr>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I-134</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2.3643E+16</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r w:rsidR="006B4865" w:rsidRPr="009A4B37">
              <w:trPr>
                <w:divId w:val="767776227"/>
                <w:trHeight w:val="300"/>
              </w:trPr>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I-135</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jc w:val="right"/>
                    <w:rPr>
                      <w:rFonts w:asciiTheme="minorHAnsi" w:hAnsiTheme="minorHAnsi" w:cstheme="minorHAnsi"/>
                      <w:sz w:val="16"/>
                      <w:szCs w:val="16"/>
                    </w:rPr>
                  </w:pPr>
                  <w:r w:rsidRPr="009A4B37">
                    <w:rPr>
                      <w:rFonts w:asciiTheme="minorHAnsi" w:hAnsiTheme="minorHAnsi" w:cstheme="minorHAnsi"/>
                      <w:color w:val="000000"/>
                      <w:sz w:val="16"/>
                      <w:szCs w:val="16"/>
                    </w:rPr>
                    <w:t>2.01465E+16</w:t>
                  </w:r>
                </w:p>
              </w:tc>
              <w:tc>
                <w:tcPr>
                  <w:tcW w:w="0" w:type="auto"/>
                  <w:tcMar>
                    <w:top w:w="0" w:type="dxa"/>
                    <w:left w:w="115" w:type="dxa"/>
                    <w:bottom w:w="0" w:type="dxa"/>
                    <w:right w:w="115" w:type="dxa"/>
                  </w:tcMar>
                  <w:vAlign w:val="bottom"/>
                  <w:hideMark/>
                </w:tcPr>
                <w:p w:rsidR="006B4865" w:rsidRPr="009A4B37" w:rsidRDefault="006B4865" w:rsidP="00F97046">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Bq</w:t>
                  </w:r>
                </w:p>
              </w:tc>
            </w:tr>
          </w:tbl>
          <w:p w:rsidR="0072500C" w:rsidRPr="009A4B37" w:rsidRDefault="0072500C" w:rsidP="00F97046">
            <w:pPr>
              <w:rPr>
                <w:rFonts w:asciiTheme="minorHAnsi" w:hAnsiTheme="minorHAnsi" w:cstheme="minorHAnsi"/>
                <w:sz w:val="16"/>
                <w:szCs w:val="16"/>
              </w:rPr>
            </w:pPr>
          </w:p>
        </w:tc>
      </w:tr>
    </w:tbl>
    <w:p w:rsidR="00D51717" w:rsidRPr="009A4B37" w:rsidRDefault="00D51717" w:rsidP="00F770E4">
      <w:pPr>
        <w:rPr>
          <w:rFonts w:asciiTheme="minorHAnsi" w:hAnsiTheme="minorHAnsi" w:cstheme="minorHAnsi"/>
          <w:sz w:val="16"/>
          <w:szCs w:val="16"/>
        </w:rPr>
      </w:pPr>
    </w:p>
    <w:p w:rsidR="00B53E15" w:rsidRDefault="00B53E15" w:rsidP="00F770E4">
      <w:pPr>
        <w:rPr>
          <w:rFonts w:asciiTheme="minorHAnsi" w:hAnsiTheme="minorHAnsi" w:cstheme="minorHAnsi"/>
          <w:sz w:val="16"/>
          <w:szCs w:val="16"/>
        </w:rPr>
      </w:pPr>
    </w:p>
    <w:p w:rsidR="00326D97" w:rsidRPr="00120C37" w:rsidRDefault="00326D97" w:rsidP="00F770E4">
      <w:pPr>
        <w:rPr>
          <w:rFonts w:ascii="Verdana" w:hAnsi="Verdana" w:cstheme="minorHAnsi"/>
          <w:sz w:val="20"/>
          <w:szCs w:val="20"/>
        </w:rPr>
      </w:pPr>
      <w:r w:rsidRPr="00120C37">
        <w:rPr>
          <w:rFonts w:ascii="Verdana" w:hAnsi="Verdana" w:cstheme="minorHAnsi"/>
          <w:sz w:val="20"/>
          <w:szCs w:val="20"/>
        </w:rPr>
        <w:t>After this two forms we received the following</w:t>
      </w:r>
      <w:r w:rsidR="001766A9" w:rsidRPr="00120C37">
        <w:rPr>
          <w:rFonts w:ascii="Verdana" w:hAnsi="Verdana" w:cstheme="minorHAnsi"/>
          <w:sz w:val="20"/>
          <w:szCs w:val="20"/>
        </w:rPr>
        <w:t xml:space="preserve"> ATDM forecasts from the two Centres</w:t>
      </w:r>
      <w:r w:rsidR="008F45C0">
        <w:rPr>
          <w:rFonts w:ascii="Verdana" w:hAnsi="Verdana" w:cstheme="minorHAnsi"/>
          <w:sz w:val="20"/>
          <w:szCs w:val="20"/>
        </w:rPr>
        <w:t xml:space="preserve"> where </w:t>
      </w:r>
      <w:r w:rsidR="0071052E">
        <w:rPr>
          <w:rFonts w:ascii="Verdana" w:hAnsi="Verdana" w:cstheme="minorHAnsi"/>
          <w:sz w:val="20"/>
          <w:szCs w:val="20"/>
        </w:rPr>
        <w:t>delivered:</w:t>
      </w:r>
    </w:p>
    <w:p w:rsidR="001766A9" w:rsidRDefault="001766A9" w:rsidP="00F770E4">
      <w:pPr>
        <w:rPr>
          <w:rFonts w:asciiTheme="minorHAnsi" w:hAnsiTheme="minorHAnsi" w:cstheme="minorHAnsi"/>
          <w:sz w:val="16"/>
          <w:szCs w:val="16"/>
        </w:rPr>
      </w:pPr>
    </w:p>
    <w:p w:rsidR="001766A9" w:rsidRDefault="001766A9" w:rsidP="00F770E4">
      <w:pPr>
        <w:rPr>
          <w:rFonts w:asciiTheme="minorHAnsi" w:hAnsiTheme="minorHAnsi" w:cstheme="minorHAnsi"/>
          <w:sz w:val="16"/>
          <w:szCs w:val="16"/>
        </w:rPr>
      </w:pPr>
    </w:p>
    <w:tbl>
      <w:tblPr>
        <w:tblStyle w:val="GridTable1Light"/>
        <w:tblW w:w="0" w:type="auto"/>
        <w:tblLook w:val="04A0" w:firstRow="1" w:lastRow="0" w:firstColumn="1" w:lastColumn="0" w:noHBand="0" w:noVBand="1"/>
      </w:tblPr>
      <w:tblGrid>
        <w:gridCol w:w="939"/>
        <w:gridCol w:w="4459"/>
        <w:gridCol w:w="4457"/>
      </w:tblGrid>
      <w:tr w:rsidR="008662CE" w:rsidTr="000F2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8662CE" w:rsidRDefault="008662CE" w:rsidP="0001533E">
            <w:pPr>
              <w:jc w:val="center"/>
              <w:rPr>
                <w:rFonts w:asciiTheme="minorHAnsi" w:hAnsiTheme="minorHAnsi" w:cstheme="minorHAnsi"/>
                <w:sz w:val="16"/>
                <w:szCs w:val="16"/>
              </w:rPr>
            </w:pPr>
          </w:p>
        </w:tc>
        <w:tc>
          <w:tcPr>
            <w:tcW w:w="4456" w:type="dxa"/>
          </w:tcPr>
          <w:p w:rsidR="008662CE" w:rsidRPr="00172D7A" w:rsidRDefault="00473DC4" w:rsidP="000153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72D7A">
              <w:rPr>
                <w:rFonts w:asciiTheme="minorHAnsi" w:hAnsiTheme="minorHAnsi" w:cstheme="minorHAnsi"/>
                <w:sz w:val="16"/>
                <w:szCs w:val="16"/>
              </w:rPr>
              <w:t>RSMC WASHINTON</w:t>
            </w:r>
          </w:p>
        </w:tc>
        <w:tc>
          <w:tcPr>
            <w:tcW w:w="4454" w:type="dxa"/>
          </w:tcPr>
          <w:p w:rsidR="008662CE" w:rsidRPr="00172D7A" w:rsidRDefault="00172D7A" w:rsidP="001C20B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Pr>
                <w:rFonts w:asciiTheme="minorHAnsi" w:hAnsiTheme="minorHAnsi" w:cstheme="minorHAnsi"/>
                <w:sz w:val="16"/>
                <w:szCs w:val="16"/>
              </w:rPr>
              <w:t>.</w:t>
            </w:r>
            <w:r w:rsidR="00473DC4" w:rsidRPr="00172D7A">
              <w:rPr>
                <w:rFonts w:asciiTheme="minorHAnsi" w:hAnsiTheme="minorHAnsi" w:cstheme="minorHAnsi"/>
                <w:sz w:val="16"/>
                <w:szCs w:val="16"/>
              </w:rPr>
              <w:t>RSMC MONTREAL</w:t>
            </w:r>
          </w:p>
        </w:tc>
      </w:tr>
      <w:tr w:rsidR="008662CE" w:rsidTr="000F220F">
        <w:tc>
          <w:tcPr>
            <w:cnfStyle w:val="001000000000" w:firstRow="0" w:lastRow="0" w:firstColumn="1" w:lastColumn="0" w:oddVBand="0" w:evenVBand="0" w:oddHBand="0" w:evenHBand="0" w:firstRowFirstColumn="0" w:firstRowLastColumn="0" w:lastRowFirstColumn="0" w:lastRowLastColumn="0"/>
            <w:tcW w:w="1008" w:type="dxa"/>
          </w:tcPr>
          <w:p w:rsidR="008662CE" w:rsidRPr="00172D7A" w:rsidRDefault="007A0C41" w:rsidP="00F770E4">
            <w:pPr>
              <w:rPr>
                <w:rFonts w:asciiTheme="minorHAnsi" w:hAnsiTheme="minorHAnsi" w:cstheme="minorHAnsi"/>
                <w:b w:val="0"/>
                <w:sz w:val="16"/>
                <w:szCs w:val="16"/>
              </w:rPr>
            </w:pPr>
            <w:r w:rsidRPr="00172D7A">
              <w:rPr>
                <w:rFonts w:asciiTheme="minorHAnsi" w:hAnsiTheme="minorHAnsi" w:cstheme="minorHAnsi"/>
                <w:sz w:val="16"/>
                <w:szCs w:val="16"/>
              </w:rPr>
              <w:t>2017</w:t>
            </w:r>
          </w:p>
          <w:p w:rsidR="007A0C41" w:rsidRPr="00172D7A" w:rsidRDefault="007A0C41" w:rsidP="00F770E4">
            <w:pPr>
              <w:rPr>
                <w:rFonts w:asciiTheme="minorHAnsi" w:hAnsiTheme="minorHAnsi" w:cstheme="minorHAnsi"/>
                <w:b w:val="0"/>
                <w:sz w:val="16"/>
                <w:szCs w:val="16"/>
              </w:rPr>
            </w:pPr>
            <w:proofErr w:type="spellStart"/>
            <w:r w:rsidRPr="00172D7A">
              <w:rPr>
                <w:rFonts w:asciiTheme="minorHAnsi" w:hAnsiTheme="minorHAnsi" w:cstheme="minorHAnsi"/>
                <w:sz w:val="16"/>
                <w:szCs w:val="16"/>
              </w:rPr>
              <w:t>Atucha</w:t>
            </w:r>
            <w:proofErr w:type="spellEnd"/>
            <w:r w:rsidRPr="00172D7A">
              <w:rPr>
                <w:rFonts w:asciiTheme="minorHAnsi" w:hAnsiTheme="minorHAnsi" w:cstheme="minorHAnsi"/>
                <w:sz w:val="16"/>
                <w:szCs w:val="16"/>
              </w:rPr>
              <w:t xml:space="preserve"> Nuclear</w:t>
            </w:r>
            <w:r w:rsidR="00576E9B" w:rsidRPr="00172D7A">
              <w:rPr>
                <w:rFonts w:asciiTheme="minorHAnsi" w:hAnsiTheme="minorHAnsi" w:cstheme="minorHAnsi"/>
                <w:sz w:val="16"/>
                <w:szCs w:val="16"/>
              </w:rPr>
              <w:t xml:space="preserve"> Power Plant</w:t>
            </w:r>
            <w:r w:rsidRPr="00172D7A">
              <w:rPr>
                <w:rFonts w:asciiTheme="minorHAnsi" w:hAnsiTheme="minorHAnsi" w:cstheme="minorHAnsi"/>
                <w:sz w:val="16"/>
                <w:szCs w:val="16"/>
              </w:rPr>
              <w:t xml:space="preserve"> </w:t>
            </w:r>
          </w:p>
          <w:p w:rsidR="005B713D" w:rsidRPr="00172D7A" w:rsidRDefault="005B713D" w:rsidP="00F770E4">
            <w:pPr>
              <w:rPr>
                <w:rFonts w:asciiTheme="minorHAnsi" w:hAnsiTheme="minorHAnsi" w:cstheme="minorHAnsi"/>
                <w:b w:val="0"/>
                <w:sz w:val="16"/>
                <w:szCs w:val="16"/>
              </w:rPr>
            </w:pPr>
            <w:r w:rsidRPr="00172D7A">
              <w:rPr>
                <w:rFonts w:asciiTheme="minorHAnsi" w:hAnsiTheme="minorHAnsi" w:cstheme="minorHAnsi"/>
                <w:sz w:val="16"/>
                <w:szCs w:val="16"/>
              </w:rPr>
              <w:t>Exercise</w:t>
            </w:r>
          </w:p>
        </w:tc>
        <w:tc>
          <w:tcPr>
            <w:tcW w:w="4456" w:type="dxa"/>
          </w:tcPr>
          <w:p w:rsidR="008662CE" w:rsidRDefault="00A61775" w:rsidP="00F77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Calibri" w:eastAsia="Times New Roman" w:hAnsi="Calibri" w:cs="Calibri"/>
                <w:noProof/>
                <w:color w:val="000000"/>
                <w:lang w:val="en-US"/>
              </w:rPr>
              <w:drawing>
                <wp:anchor distT="0" distB="0" distL="114300" distR="114300" simplePos="0" relativeHeight="251658240" behindDoc="0" locked="0" layoutInCell="1" allowOverlap="1" wp14:anchorId="1D876896">
                  <wp:simplePos x="0" y="0"/>
                  <wp:positionH relativeFrom="column">
                    <wp:posOffset>-65405</wp:posOffset>
                  </wp:positionH>
                  <wp:positionV relativeFrom="paragraph">
                    <wp:posOffset>0</wp:posOffset>
                  </wp:positionV>
                  <wp:extent cx="2694305" cy="3488690"/>
                  <wp:effectExtent l="0" t="0" r="0" b="0"/>
                  <wp:wrapTopAndBottom/>
                  <wp:docPr id="1" name="Imagen 1" descr="C:\dpd\ERA-wmo\Ej Atucha 2-11-2017\washi\2017110212+201711021345+TEST+rsmc001+CV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d\ERA-wmo\Ej Atucha 2-11-2017\washi\2017110212+201711021345+TEST+rsmc001+CVRU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305" cy="3488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54" w:type="dxa"/>
          </w:tcPr>
          <w:p w:rsidR="008662CE" w:rsidRDefault="00473DC4" w:rsidP="00F77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Calibri" w:eastAsia="Times New Roman" w:hAnsi="Calibri" w:cs="Calibri"/>
                <w:noProof/>
                <w:color w:val="000000"/>
                <w:lang w:val="en-US"/>
              </w:rPr>
              <w:drawing>
                <wp:anchor distT="0" distB="0" distL="114300" distR="114300" simplePos="0" relativeHeight="251659264" behindDoc="0" locked="0" layoutInCell="1" allowOverlap="1" wp14:anchorId="1FE59C48">
                  <wp:simplePos x="0" y="0"/>
                  <wp:positionH relativeFrom="column">
                    <wp:posOffset>-1468</wp:posOffset>
                  </wp:positionH>
                  <wp:positionV relativeFrom="paragraph">
                    <wp:posOffset>554</wp:posOffset>
                  </wp:positionV>
                  <wp:extent cx="2693287" cy="3488690"/>
                  <wp:effectExtent l="0" t="0" r="0" b="0"/>
                  <wp:wrapTopAndBottom/>
                  <wp:docPr id="2" name="Imagen 2" descr="C:\dpd\ERA-wmo\Ej Atucha 2-11-2017\CV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d\ERA-wmo\Ej Atucha 2-11-2017\CVRCA.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3287" cy="3488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662CE" w:rsidTr="000F220F">
        <w:tc>
          <w:tcPr>
            <w:cnfStyle w:val="001000000000" w:firstRow="0" w:lastRow="0" w:firstColumn="1" w:lastColumn="0" w:oddVBand="0" w:evenVBand="0" w:oddHBand="0" w:evenHBand="0" w:firstRowFirstColumn="0" w:firstRowLastColumn="0" w:lastRowFirstColumn="0" w:lastRowLastColumn="0"/>
            <w:tcW w:w="1008" w:type="dxa"/>
          </w:tcPr>
          <w:p w:rsidR="008662CE" w:rsidRPr="00172D7A" w:rsidRDefault="005B713D" w:rsidP="00F770E4">
            <w:pPr>
              <w:rPr>
                <w:rFonts w:asciiTheme="minorHAnsi" w:hAnsiTheme="minorHAnsi" w:cstheme="minorHAnsi"/>
                <w:b w:val="0"/>
                <w:sz w:val="16"/>
                <w:szCs w:val="16"/>
              </w:rPr>
            </w:pPr>
            <w:r w:rsidRPr="00172D7A">
              <w:rPr>
                <w:rFonts w:asciiTheme="minorHAnsi" w:hAnsiTheme="minorHAnsi" w:cstheme="minorHAnsi"/>
                <w:sz w:val="16"/>
                <w:szCs w:val="16"/>
              </w:rPr>
              <w:lastRenderedPageBreak/>
              <w:t>2018</w:t>
            </w:r>
          </w:p>
          <w:p w:rsidR="005B713D" w:rsidRPr="00172D7A" w:rsidRDefault="003334AA" w:rsidP="00F770E4">
            <w:pPr>
              <w:rPr>
                <w:rFonts w:asciiTheme="minorHAnsi" w:hAnsiTheme="minorHAnsi" w:cstheme="minorHAnsi"/>
                <w:b w:val="0"/>
                <w:sz w:val="16"/>
                <w:szCs w:val="16"/>
              </w:rPr>
            </w:pPr>
            <w:proofErr w:type="spellStart"/>
            <w:r w:rsidRPr="00172D7A">
              <w:rPr>
                <w:rFonts w:asciiTheme="minorHAnsi" w:hAnsiTheme="minorHAnsi" w:cstheme="minorHAnsi"/>
                <w:sz w:val="16"/>
                <w:szCs w:val="16"/>
              </w:rPr>
              <w:t>Embalse</w:t>
            </w:r>
            <w:proofErr w:type="spellEnd"/>
            <w:r w:rsidRPr="00172D7A">
              <w:rPr>
                <w:rFonts w:asciiTheme="minorHAnsi" w:hAnsiTheme="minorHAnsi" w:cstheme="minorHAnsi"/>
                <w:sz w:val="16"/>
                <w:szCs w:val="16"/>
              </w:rPr>
              <w:t xml:space="preserve"> Power Plant</w:t>
            </w:r>
          </w:p>
          <w:p w:rsidR="003334AA" w:rsidRPr="00172D7A" w:rsidRDefault="003334AA" w:rsidP="00F770E4">
            <w:pPr>
              <w:rPr>
                <w:rFonts w:asciiTheme="minorHAnsi" w:hAnsiTheme="minorHAnsi" w:cstheme="minorHAnsi"/>
                <w:b w:val="0"/>
                <w:sz w:val="16"/>
                <w:szCs w:val="16"/>
              </w:rPr>
            </w:pPr>
            <w:r w:rsidRPr="00172D7A">
              <w:rPr>
                <w:rFonts w:asciiTheme="minorHAnsi" w:hAnsiTheme="minorHAnsi" w:cstheme="minorHAnsi"/>
                <w:sz w:val="16"/>
                <w:szCs w:val="16"/>
              </w:rPr>
              <w:t>Exercise</w:t>
            </w:r>
          </w:p>
        </w:tc>
        <w:tc>
          <w:tcPr>
            <w:tcW w:w="4456" w:type="dxa"/>
          </w:tcPr>
          <w:p w:rsidR="008662CE" w:rsidRDefault="00D07372" w:rsidP="00F77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Calibri" w:eastAsia="Times New Roman" w:hAnsi="Calibri" w:cs="Calibri"/>
                <w:noProof/>
                <w:color w:val="000000"/>
                <w:lang w:val="en-US"/>
              </w:rPr>
              <w:drawing>
                <wp:anchor distT="0" distB="0" distL="114300" distR="114300" simplePos="0" relativeHeight="251661312" behindDoc="0" locked="0" layoutInCell="1" allowOverlap="1" wp14:anchorId="5664BB2B">
                  <wp:simplePos x="0" y="0"/>
                  <wp:positionH relativeFrom="column">
                    <wp:posOffset>-64770</wp:posOffset>
                  </wp:positionH>
                  <wp:positionV relativeFrom="paragraph">
                    <wp:posOffset>0</wp:posOffset>
                  </wp:positionV>
                  <wp:extent cx="2692800" cy="3484781"/>
                  <wp:effectExtent l="0" t="0" r="0" b="1905"/>
                  <wp:wrapTopAndBottom/>
                  <wp:docPr id="4" name="Imagen 4" descr="https://ready.arl.noaa.gov/data/rsmc/restrict/US/arc/2018092712+201809271400+EMBALSE+rsmc001/2018092712+201809271400+EMBALSE+rsmc001+CV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ady.arl.noaa.gov/data/rsmc/restrict/US/arc/2018092712+201809271400+EMBALSE+rsmc001/2018092712+201809271400+EMBALSE+rsmc001+CVRU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2800" cy="348478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54" w:type="dxa"/>
          </w:tcPr>
          <w:p w:rsidR="008662CE" w:rsidRDefault="00515BF2" w:rsidP="00F77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Calibri" w:eastAsia="Times New Roman" w:hAnsi="Calibri" w:cs="Calibri"/>
                <w:noProof/>
                <w:color w:val="000000"/>
                <w:lang w:val="en-US"/>
              </w:rPr>
              <w:drawing>
                <wp:anchor distT="0" distB="0" distL="114300" distR="114300" simplePos="0" relativeHeight="251660288" behindDoc="0" locked="0" layoutInCell="1" allowOverlap="1" wp14:anchorId="35114369">
                  <wp:simplePos x="0" y="0"/>
                  <wp:positionH relativeFrom="column">
                    <wp:posOffset>-65405</wp:posOffset>
                  </wp:positionH>
                  <wp:positionV relativeFrom="paragraph">
                    <wp:posOffset>0</wp:posOffset>
                  </wp:positionV>
                  <wp:extent cx="2692800" cy="3484381"/>
                  <wp:effectExtent l="0" t="0" r="0" b="1905"/>
                  <wp:wrapTopAndBottom/>
                  <wp:docPr id="3" name="Imagen 3" descr="C:\dpd\ERA-wmo\Ej Embalse 27-9-2018\Canada\CV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d\ERA-wmo\Ej Embalse 27-9-2018\Canada\CVRCA.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2800" cy="348438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53E15" w:rsidRDefault="00B53E15" w:rsidP="00F770E4">
      <w:pPr>
        <w:rPr>
          <w:rFonts w:asciiTheme="minorHAnsi" w:hAnsiTheme="minorHAnsi" w:cstheme="minorHAnsi"/>
          <w:sz w:val="16"/>
          <w:szCs w:val="16"/>
        </w:rPr>
      </w:pPr>
    </w:p>
    <w:p w:rsidR="00B53E15" w:rsidRDefault="00B53E15" w:rsidP="00F770E4">
      <w:pPr>
        <w:rPr>
          <w:rFonts w:asciiTheme="minorHAnsi" w:hAnsiTheme="minorHAnsi" w:cstheme="minorHAnsi"/>
          <w:sz w:val="16"/>
          <w:szCs w:val="16"/>
        </w:rPr>
      </w:pPr>
    </w:p>
    <w:p w:rsidR="00B53E15" w:rsidRPr="00120C37" w:rsidRDefault="003334AA" w:rsidP="00F770E4">
      <w:pPr>
        <w:rPr>
          <w:rFonts w:ascii="Verdana" w:hAnsi="Verdana" w:cstheme="minorHAnsi"/>
          <w:sz w:val="20"/>
          <w:szCs w:val="20"/>
        </w:rPr>
      </w:pPr>
      <w:r w:rsidRPr="00120C37">
        <w:rPr>
          <w:rFonts w:ascii="Verdana" w:hAnsi="Verdana" w:cstheme="minorHAnsi"/>
          <w:sz w:val="20"/>
          <w:szCs w:val="20"/>
        </w:rPr>
        <w:t xml:space="preserve">They </w:t>
      </w:r>
      <w:r w:rsidR="00F97553" w:rsidRPr="00120C37">
        <w:rPr>
          <w:rFonts w:ascii="Verdana" w:hAnsi="Verdana" w:cstheme="minorHAnsi"/>
          <w:sz w:val="20"/>
          <w:szCs w:val="20"/>
        </w:rPr>
        <w:t xml:space="preserve">provided products </w:t>
      </w:r>
      <w:r w:rsidR="003D6741" w:rsidRPr="00120C37">
        <w:rPr>
          <w:rFonts w:ascii="Verdana" w:hAnsi="Verdana" w:cstheme="minorHAnsi"/>
          <w:sz w:val="20"/>
          <w:szCs w:val="20"/>
        </w:rPr>
        <w:t xml:space="preserve">following </w:t>
      </w:r>
      <w:r w:rsidR="005D5FE6" w:rsidRPr="00120C37">
        <w:rPr>
          <w:rFonts w:ascii="Verdana" w:hAnsi="Verdana" w:cstheme="minorHAnsi"/>
          <w:sz w:val="20"/>
          <w:szCs w:val="20"/>
        </w:rPr>
        <w:t xml:space="preserve">GDPFS Manual </w:t>
      </w:r>
      <w:r w:rsidR="006E45C6" w:rsidRPr="00120C37">
        <w:rPr>
          <w:rFonts w:ascii="Verdana" w:hAnsi="Verdana" w:cstheme="minorHAnsi"/>
          <w:sz w:val="20"/>
          <w:szCs w:val="20"/>
        </w:rPr>
        <w:t>standards</w:t>
      </w:r>
      <w:r w:rsidR="005D5FE6" w:rsidRPr="00120C37">
        <w:rPr>
          <w:rFonts w:ascii="Verdana" w:hAnsi="Verdana" w:cstheme="minorHAnsi"/>
          <w:sz w:val="20"/>
          <w:szCs w:val="20"/>
        </w:rPr>
        <w:t xml:space="preserve"> and some other </w:t>
      </w:r>
      <w:r w:rsidR="006E45C6" w:rsidRPr="00120C37">
        <w:rPr>
          <w:rFonts w:ascii="Verdana" w:hAnsi="Verdana" w:cstheme="minorHAnsi"/>
          <w:sz w:val="20"/>
          <w:szCs w:val="20"/>
        </w:rPr>
        <w:t>products</w:t>
      </w:r>
    </w:p>
    <w:p w:rsidR="005D5FE6" w:rsidRPr="00120C37" w:rsidRDefault="006E45C6" w:rsidP="00F016E4">
      <w:pPr>
        <w:pStyle w:val="ListParagraph"/>
        <w:numPr>
          <w:ilvl w:val="0"/>
          <w:numId w:val="3"/>
        </w:numPr>
        <w:rPr>
          <w:rFonts w:ascii="Verdana" w:hAnsi="Verdana" w:cstheme="minorHAnsi"/>
          <w:sz w:val="20"/>
          <w:szCs w:val="20"/>
        </w:rPr>
      </w:pPr>
      <w:r w:rsidRPr="00120C37">
        <w:rPr>
          <w:rFonts w:ascii="Verdana" w:hAnsi="Verdana" w:cstheme="minorHAnsi"/>
          <w:sz w:val="20"/>
          <w:szCs w:val="20"/>
        </w:rPr>
        <w:t>Daily</w:t>
      </w:r>
      <w:r w:rsidR="00F016E4" w:rsidRPr="00120C37">
        <w:rPr>
          <w:rFonts w:ascii="Verdana" w:hAnsi="Verdana" w:cstheme="minorHAnsi"/>
          <w:sz w:val="20"/>
          <w:szCs w:val="20"/>
        </w:rPr>
        <w:t xml:space="preserve"> Concentration Maps</w:t>
      </w:r>
      <w:r w:rsidR="001E7A3F" w:rsidRPr="00120C37">
        <w:rPr>
          <w:rFonts w:ascii="Verdana" w:hAnsi="Verdana" w:cstheme="minorHAnsi"/>
          <w:sz w:val="20"/>
          <w:szCs w:val="20"/>
        </w:rPr>
        <w:t xml:space="preserve"> up to 72hs</w:t>
      </w:r>
    </w:p>
    <w:p w:rsidR="00F016E4" w:rsidRPr="00120C37" w:rsidRDefault="00F016E4" w:rsidP="00F016E4">
      <w:pPr>
        <w:pStyle w:val="ListParagraph"/>
        <w:numPr>
          <w:ilvl w:val="0"/>
          <w:numId w:val="3"/>
        </w:numPr>
        <w:rPr>
          <w:rFonts w:ascii="Verdana" w:hAnsi="Verdana" w:cstheme="minorHAnsi"/>
          <w:sz w:val="20"/>
          <w:szCs w:val="20"/>
        </w:rPr>
      </w:pPr>
      <w:r w:rsidRPr="00120C37">
        <w:rPr>
          <w:rFonts w:ascii="Verdana" w:hAnsi="Verdana" w:cstheme="minorHAnsi"/>
          <w:sz w:val="20"/>
          <w:szCs w:val="20"/>
        </w:rPr>
        <w:t>Tr</w:t>
      </w:r>
      <w:r w:rsidR="00A85209" w:rsidRPr="00120C37">
        <w:rPr>
          <w:rFonts w:ascii="Verdana" w:hAnsi="Verdana" w:cstheme="minorHAnsi"/>
          <w:sz w:val="20"/>
          <w:szCs w:val="20"/>
        </w:rPr>
        <w:t>ajectories at 500, 1500 and 3000m every 6 hours at least</w:t>
      </w:r>
      <w:r w:rsidR="001E7A3F" w:rsidRPr="00120C37">
        <w:rPr>
          <w:rFonts w:ascii="Verdana" w:hAnsi="Verdana" w:cstheme="minorHAnsi"/>
          <w:sz w:val="20"/>
          <w:szCs w:val="20"/>
        </w:rPr>
        <w:t xml:space="preserve"> up to </w:t>
      </w:r>
      <w:r w:rsidR="00795812" w:rsidRPr="00120C37">
        <w:rPr>
          <w:rFonts w:ascii="Verdana" w:hAnsi="Verdana" w:cstheme="minorHAnsi"/>
          <w:sz w:val="20"/>
          <w:szCs w:val="20"/>
        </w:rPr>
        <w:t>72hs</w:t>
      </w:r>
    </w:p>
    <w:p w:rsidR="00795812" w:rsidRPr="00120C37" w:rsidRDefault="001E7A3F" w:rsidP="00795812">
      <w:pPr>
        <w:pStyle w:val="ListParagraph"/>
        <w:numPr>
          <w:ilvl w:val="0"/>
          <w:numId w:val="3"/>
        </w:numPr>
        <w:rPr>
          <w:rFonts w:ascii="Verdana" w:hAnsi="Verdana" w:cstheme="minorHAnsi"/>
          <w:sz w:val="20"/>
          <w:szCs w:val="20"/>
        </w:rPr>
      </w:pPr>
      <w:r w:rsidRPr="00120C37">
        <w:rPr>
          <w:rFonts w:ascii="Verdana" w:hAnsi="Verdana" w:cstheme="minorHAnsi"/>
          <w:sz w:val="20"/>
          <w:szCs w:val="20"/>
        </w:rPr>
        <w:t xml:space="preserve">Accumulated </w:t>
      </w:r>
      <w:r w:rsidR="00A85209" w:rsidRPr="00120C37">
        <w:rPr>
          <w:rFonts w:ascii="Verdana" w:hAnsi="Verdana" w:cstheme="minorHAnsi"/>
          <w:sz w:val="20"/>
          <w:szCs w:val="20"/>
        </w:rPr>
        <w:t>deposition maps</w:t>
      </w:r>
      <w:r w:rsidRPr="00120C37">
        <w:rPr>
          <w:rFonts w:ascii="Verdana" w:hAnsi="Verdana" w:cstheme="minorHAnsi"/>
          <w:sz w:val="20"/>
          <w:szCs w:val="20"/>
        </w:rPr>
        <w:t xml:space="preserve"> on daily periods</w:t>
      </w:r>
      <w:r w:rsidR="00795812" w:rsidRPr="00120C37">
        <w:rPr>
          <w:rFonts w:ascii="Verdana" w:hAnsi="Verdana" w:cstheme="minorHAnsi"/>
          <w:sz w:val="20"/>
          <w:szCs w:val="20"/>
        </w:rPr>
        <w:t xml:space="preserve"> up to 72hs</w:t>
      </w:r>
    </w:p>
    <w:p w:rsidR="00E70D47" w:rsidRPr="00120C37" w:rsidRDefault="00E70D47" w:rsidP="00795812">
      <w:pPr>
        <w:rPr>
          <w:rFonts w:ascii="Verdana" w:hAnsi="Verdana" w:cstheme="minorHAnsi"/>
          <w:sz w:val="20"/>
          <w:szCs w:val="20"/>
        </w:rPr>
      </w:pPr>
    </w:p>
    <w:p w:rsidR="00795812" w:rsidRPr="00120C37" w:rsidRDefault="006E45C6" w:rsidP="00795812">
      <w:pPr>
        <w:rPr>
          <w:rFonts w:ascii="Verdana" w:hAnsi="Verdana" w:cstheme="minorHAnsi"/>
          <w:sz w:val="20"/>
          <w:szCs w:val="20"/>
        </w:rPr>
      </w:pPr>
      <w:r w:rsidRPr="00120C37">
        <w:rPr>
          <w:rFonts w:ascii="Verdana" w:hAnsi="Verdana" w:cstheme="minorHAnsi"/>
          <w:sz w:val="20"/>
          <w:szCs w:val="20"/>
        </w:rPr>
        <w:t>Additional</w:t>
      </w:r>
      <w:r w:rsidR="00795812" w:rsidRPr="00120C37">
        <w:rPr>
          <w:rFonts w:ascii="Verdana" w:hAnsi="Verdana" w:cstheme="minorHAnsi"/>
          <w:sz w:val="20"/>
          <w:szCs w:val="20"/>
        </w:rPr>
        <w:t xml:space="preserve"> </w:t>
      </w:r>
      <w:r w:rsidRPr="00120C37">
        <w:rPr>
          <w:rFonts w:ascii="Verdana" w:hAnsi="Verdana" w:cstheme="minorHAnsi"/>
          <w:sz w:val="20"/>
          <w:szCs w:val="20"/>
        </w:rPr>
        <w:t>products</w:t>
      </w:r>
      <w:r w:rsidR="00795812" w:rsidRPr="00120C37">
        <w:rPr>
          <w:rFonts w:ascii="Verdana" w:hAnsi="Verdana" w:cstheme="minorHAnsi"/>
          <w:sz w:val="20"/>
          <w:szCs w:val="20"/>
        </w:rPr>
        <w:t xml:space="preserve"> available:</w:t>
      </w:r>
    </w:p>
    <w:p w:rsidR="00795812" w:rsidRPr="00120C37" w:rsidRDefault="00A71E04" w:rsidP="00A71E04">
      <w:pPr>
        <w:pStyle w:val="ListParagraph"/>
        <w:numPr>
          <w:ilvl w:val="0"/>
          <w:numId w:val="4"/>
        </w:numPr>
        <w:rPr>
          <w:rFonts w:ascii="Verdana" w:hAnsi="Verdana" w:cstheme="minorHAnsi"/>
          <w:sz w:val="20"/>
          <w:szCs w:val="20"/>
        </w:rPr>
      </w:pPr>
      <w:proofErr w:type="spellStart"/>
      <w:r w:rsidRPr="00120C37">
        <w:rPr>
          <w:rFonts w:ascii="Verdana" w:hAnsi="Verdana" w:cstheme="minorHAnsi"/>
          <w:sz w:val="20"/>
          <w:szCs w:val="20"/>
        </w:rPr>
        <w:t>ToA</w:t>
      </w:r>
      <w:proofErr w:type="spellEnd"/>
      <w:r w:rsidRPr="00120C37">
        <w:rPr>
          <w:rFonts w:ascii="Verdana" w:hAnsi="Verdana" w:cstheme="minorHAnsi"/>
          <w:sz w:val="20"/>
          <w:szCs w:val="20"/>
        </w:rPr>
        <w:t xml:space="preserve"> maps at surface and 500m</w:t>
      </w:r>
    </w:p>
    <w:p w:rsidR="00A71E04" w:rsidRPr="00120C37" w:rsidRDefault="00A71E04" w:rsidP="00A71E04">
      <w:pPr>
        <w:pStyle w:val="ListParagraph"/>
        <w:numPr>
          <w:ilvl w:val="0"/>
          <w:numId w:val="4"/>
        </w:numPr>
        <w:rPr>
          <w:rFonts w:ascii="Verdana" w:hAnsi="Verdana" w:cstheme="minorHAnsi"/>
          <w:sz w:val="20"/>
          <w:szCs w:val="20"/>
        </w:rPr>
      </w:pPr>
      <w:r w:rsidRPr="00120C37">
        <w:rPr>
          <w:rFonts w:ascii="Verdana" w:hAnsi="Verdana" w:cstheme="minorHAnsi"/>
          <w:sz w:val="20"/>
          <w:szCs w:val="20"/>
        </w:rPr>
        <w:t>Concentration</w:t>
      </w:r>
      <w:r w:rsidR="00A715E1" w:rsidRPr="00120C37">
        <w:rPr>
          <w:rFonts w:ascii="Verdana" w:hAnsi="Verdana" w:cstheme="minorHAnsi"/>
          <w:sz w:val="20"/>
          <w:szCs w:val="20"/>
        </w:rPr>
        <w:t xml:space="preserve"> in </w:t>
      </w:r>
      <w:proofErr w:type="spellStart"/>
      <w:r w:rsidR="00A715E1" w:rsidRPr="00120C37">
        <w:rPr>
          <w:rFonts w:ascii="Verdana" w:hAnsi="Verdana" w:cstheme="minorHAnsi"/>
          <w:sz w:val="20"/>
          <w:szCs w:val="20"/>
        </w:rPr>
        <w:t>kmz</w:t>
      </w:r>
      <w:proofErr w:type="spellEnd"/>
      <w:r w:rsidR="00A715E1" w:rsidRPr="00120C37">
        <w:rPr>
          <w:rFonts w:ascii="Verdana" w:hAnsi="Verdana" w:cstheme="minorHAnsi"/>
          <w:sz w:val="20"/>
          <w:szCs w:val="20"/>
        </w:rPr>
        <w:t xml:space="preserve"> format</w:t>
      </w:r>
    </w:p>
    <w:p w:rsidR="00A715E1" w:rsidRPr="00120C37" w:rsidRDefault="00A715E1" w:rsidP="00A71E04">
      <w:pPr>
        <w:pStyle w:val="ListParagraph"/>
        <w:numPr>
          <w:ilvl w:val="0"/>
          <w:numId w:val="4"/>
        </w:numPr>
        <w:rPr>
          <w:rFonts w:ascii="Verdana" w:hAnsi="Verdana" w:cstheme="minorHAnsi"/>
          <w:sz w:val="20"/>
          <w:szCs w:val="20"/>
        </w:rPr>
      </w:pPr>
      <w:r w:rsidRPr="00120C37">
        <w:rPr>
          <w:rFonts w:ascii="Verdana" w:hAnsi="Verdana" w:cstheme="minorHAnsi"/>
          <w:sz w:val="20"/>
          <w:szCs w:val="20"/>
        </w:rPr>
        <w:t>Concentrations map every 3 hours</w:t>
      </w:r>
    </w:p>
    <w:p w:rsidR="00521488" w:rsidRDefault="00521488" w:rsidP="00F770E4">
      <w:pPr>
        <w:rPr>
          <w:rFonts w:asciiTheme="minorHAnsi" w:hAnsiTheme="minorHAnsi" w:cstheme="minorHAnsi"/>
          <w:sz w:val="16"/>
          <w:szCs w:val="16"/>
        </w:rPr>
      </w:pPr>
    </w:p>
    <w:p w:rsidR="00E70D47" w:rsidRDefault="00E70D47" w:rsidP="00F770E4">
      <w:pPr>
        <w:rPr>
          <w:rFonts w:asciiTheme="minorHAnsi" w:hAnsiTheme="minorHAnsi" w:cstheme="minorHAnsi"/>
          <w:sz w:val="16"/>
          <w:szCs w:val="16"/>
        </w:rPr>
      </w:pPr>
    </w:p>
    <w:p w:rsidR="00E70D47" w:rsidRDefault="00120C37" w:rsidP="00F0270D">
      <w:pPr>
        <w:pStyle w:val="ListParagraph"/>
        <w:numPr>
          <w:ilvl w:val="0"/>
          <w:numId w:val="2"/>
        </w:numPr>
        <w:rPr>
          <w:rFonts w:ascii="Verdana" w:hAnsi="Verdana"/>
          <w:b/>
          <w:sz w:val="20"/>
          <w:szCs w:val="20"/>
        </w:rPr>
      </w:pPr>
      <w:r>
        <w:rPr>
          <w:rFonts w:ascii="Verdana" w:hAnsi="Verdana"/>
          <w:b/>
          <w:sz w:val="20"/>
          <w:szCs w:val="20"/>
        </w:rPr>
        <w:t>Discussion</w:t>
      </w:r>
    </w:p>
    <w:p w:rsidR="00120C37" w:rsidRDefault="00120C37" w:rsidP="00120C37">
      <w:pPr>
        <w:rPr>
          <w:rFonts w:ascii="Verdana" w:hAnsi="Verdana"/>
          <w:b/>
          <w:sz w:val="20"/>
          <w:szCs w:val="20"/>
        </w:rPr>
      </w:pPr>
    </w:p>
    <w:p w:rsidR="00880F63" w:rsidRDefault="00120C37" w:rsidP="00120C37">
      <w:pPr>
        <w:rPr>
          <w:rFonts w:ascii="Verdana" w:hAnsi="Verdana"/>
          <w:sz w:val="20"/>
          <w:szCs w:val="20"/>
        </w:rPr>
      </w:pPr>
      <w:r w:rsidRPr="00120C37">
        <w:rPr>
          <w:rFonts w:ascii="Verdana" w:hAnsi="Verdana"/>
          <w:sz w:val="20"/>
          <w:szCs w:val="20"/>
        </w:rPr>
        <w:t xml:space="preserve">Results </w:t>
      </w:r>
      <w:r w:rsidR="00AA7287">
        <w:rPr>
          <w:rFonts w:ascii="Verdana" w:hAnsi="Verdana"/>
          <w:sz w:val="20"/>
          <w:szCs w:val="20"/>
        </w:rPr>
        <w:t xml:space="preserve">(Appendix 1) </w:t>
      </w:r>
      <w:r w:rsidRPr="00120C37">
        <w:rPr>
          <w:rFonts w:ascii="Verdana" w:hAnsi="Verdana"/>
          <w:sz w:val="20"/>
          <w:szCs w:val="20"/>
        </w:rPr>
        <w:t>where quite different from both simulations</w:t>
      </w:r>
      <w:r>
        <w:rPr>
          <w:rFonts w:ascii="Verdana" w:hAnsi="Verdana"/>
          <w:sz w:val="20"/>
          <w:szCs w:val="20"/>
        </w:rPr>
        <w:t xml:space="preserve">, because </w:t>
      </w:r>
      <w:r w:rsidR="00880F63">
        <w:rPr>
          <w:rFonts w:ascii="Verdana" w:hAnsi="Verdana"/>
          <w:sz w:val="20"/>
          <w:szCs w:val="20"/>
        </w:rPr>
        <w:t>differences in the input data on the ATDM</w:t>
      </w:r>
      <w:r w:rsidR="009F3915">
        <w:rPr>
          <w:rFonts w:ascii="Verdana" w:hAnsi="Verdana"/>
          <w:sz w:val="20"/>
          <w:szCs w:val="20"/>
        </w:rPr>
        <w:t xml:space="preserve"> among other things.</w:t>
      </w:r>
    </w:p>
    <w:p w:rsidR="00172D7A" w:rsidRDefault="00172D7A" w:rsidP="00120C37">
      <w:pPr>
        <w:rPr>
          <w:rFonts w:ascii="Verdana" w:hAnsi="Verdana"/>
          <w:sz w:val="20"/>
          <w:szCs w:val="20"/>
        </w:rPr>
      </w:pPr>
    </w:p>
    <w:p w:rsidR="00172D7A" w:rsidRDefault="00172D7A" w:rsidP="00120C37">
      <w:pPr>
        <w:rPr>
          <w:rFonts w:ascii="Verdana" w:hAnsi="Verdana"/>
          <w:sz w:val="20"/>
          <w:szCs w:val="20"/>
        </w:rPr>
      </w:pPr>
      <w:r>
        <w:rPr>
          <w:rFonts w:ascii="Verdana" w:hAnsi="Verdana"/>
          <w:sz w:val="20"/>
          <w:szCs w:val="20"/>
        </w:rPr>
        <w:t>On the first case was very importan</w:t>
      </w:r>
      <w:r w:rsidR="001116E6">
        <w:rPr>
          <w:rFonts w:ascii="Verdana" w:hAnsi="Verdana"/>
          <w:sz w:val="20"/>
          <w:szCs w:val="20"/>
        </w:rPr>
        <w:t>t</w:t>
      </w:r>
      <w:r>
        <w:rPr>
          <w:rFonts w:ascii="Verdana" w:hAnsi="Verdana"/>
          <w:sz w:val="20"/>
          <w:szCs w:val="20"/>
        </w:rPr>
        <w:t xml:space="preserve"> the meteorology, </w:t>
      </w:r>
      <w:r w:rsidR="00E22D87">
        <w:rPr>
          <w:rFonts w:ascii="Verdana" w:hAnsi="Verdana"/>
          <w:sz w:val="20"/>
          <w:szCs w:val="20"/>
        </w:rPr>
        <w:t>and the cycle of 6utc proved to be more suitable than 00utc</w:t>
      </w:r>
      <w:r w:rsidR="001116E6">
        <w:rPr>
          <w:rFonts w:ascii="Verdana" w:hAnsi="Verdana"/>
          <w:sz w:val="20"/>
          <w:szCs w:val="20"/>
        </w:rPr>
        <w:t>. On the second ex</w:t>
      </w:r>
      <w:r w:rsidR="009F3915">
        <w:rPr>
          <w:rFonts w:ascii="Verdana" w:hAnsi="Verdana"/>
          <w:sz w:val="20"/>
          <w:szCs w:val="20"/>
        </w:rPr>
        <w:t>er</w:t>
      </w:r>
      <w:r w:rsidR="001116E6">
        <w:rPr>
          <w:rFonts w:ascii="Verdana" w:hAnsi="Verdana"/>
          <w:sz w:val="20"/>
          <w:szCs w:val="20"/>
        </w:rPr>
        <w:t xml:space="preserve">cise meteorology </w:t>
      </w:r>
      <w:r w:rsidR="0080190E">
        <w:rPr>
          <w:rFonts w:ascii="Verdana" w:hAnsi="Verdana"/>
          <w:sz w:val="20"/>
          <w:szCs w:val="20"/>
        </w:rPr>
        <w:t>wasn’t that de</w:t>
      </w:r>
      <w:r w:rsidR="001326C8">
        <w:rPr>
          <w:rFonts w:ascii="Verdana" w:hAnsi="Verdana"/>
          <w:sz w:val="20"/>
          <w:szCs w:val="20"/>
        </w:rPr>
        <w:t>ter</w:t>
      </w:r>
      <w:r w:rsidR="0080190E">
        <w:rPr>
          <w:rFonts w:ascii="Verdana" w:hAnsi="Verdana"/>
          <w:sz w:val="20"/>
          <w:szCs w:val="20"/>
        </w:rPr>
        <w:t xml:space="preserve">minant </w:t>
      </w:r>
      <w:r w:rsidR="00127766">
        <w:rPr>
          <w:rFonts w:ascii="Verdana" w:hAnsi="Verdana"/>
          <w:sz w:val="20"/>
          <w:szCs w:val="20"/>
        </w:rPr>
        <w:t>to explain differences</w:t>
      </w:r>
      <w:r w:rsidR="001326C8">
        <w:rPr>
          <w:rFonts w:ascii="Verdana" w:hAnsi="Verdana"/>
          <w:sz w:val="20"/>
          <w:szCs w:val="20"/>
        </w:rPr>
        <w:t>.</w:t>
      </w:r>
    </w:p>
    <w:p w:rsidR="00E22D87" w:rsidRDefault="00E22D87" w:rsidP="00120C37">
      <w:pPr>
        <w:rPr>
          <w:rFonts w:ascii="Verdana" w:hAnsi="Verdana"/>
          <w:sz w:val="20"/>
          <w:szCs w:val="20"/>
        </w:rPr>
      </w:pPr>
    </w:p>
    <w:p w:rsidR="00982E40" w:rsidRDefault="00E22D87" w:rsidP="00120C37">
      <w:pPr>
        <w:rPr>
          <w:rFonts w:ascii="Verdana" w:hAnsi="Verdana"/>
          <w:sz w:val="20"/>
          <w:szCs w:val="20"/>
        </w:rPr>
      </w:pPr>
      <w:r>
        <w:rPr>
          <w:rFonts w:ascii="Verdana" w:hAnsi="Verdana"/>
          <w:sz w:val="20"/>
          <w:szCs w:val="20"/>
        </w:rPr>
        <w:t xml:space="preserve">But on </w:t>
      </w:r>
      <w:r w:rsidR="00DC05FC">
        <w:rPr>
          <w:rFonts w:ascii="Verdana" w:hAnsi="Verdana"/>
          <w:sz w:val="20"/>
          <w:szCs w:val="20"/>
        </w:rPr>
        <w:t xml:space="preserve">other order of things </w:t>
      </w:r>
      <w:r w:rsidR="00C024AE">
        <w:rPr>
          <w:rFonts w:ascii="Verdana" w:hAnsi="Verdana"/>
          <w:sz w:val="20"/>
          <w:szCs w:val="20"/>
        </w:rPr>
        <w:t xml:space="preserve">attention </w:t>
      </w:r>
      <w:r w:rsidR="00B63E87">
        <w:rPr>
          <w:rFonts w:ascii="Verdana" w:hAnsi="Verdana"/>
          <w:sz w:val="20"/>
          <w:szCs w:val="20"/>
        </w:rPr>
        <w:t>was given to the following information</w:t>
      </w:r>
    </w:p>
    <w:p w:rsidR="00B63E87" w:rsidRDefault="00B63E87" w:rsidP="00120C37">
      <w:pPr>
        <w:rPr>
          <w:rFonts w:ascii="Verdana" w:hAnsi="Verdana"/>
          <w:sz w:val="20"/>
          <w:szCs w:val="20"/>
        </w:rPr>
      </w:pPr>
    </w:p>
    <w:tbl>
      <w:tblPr>
        <w:tblStyle w:val="GridTable1Light"/>
        <w:tblW w:w="5000" w:type="pct"/>
        <w:tblLook w:val="0420" w:firstRow="1" w:lastRow="0" w:firstColumn="0" w:lastColumn="0" w:noHBand="0" w:noVBand="1"/>
      </w:tblPr>
      <w:tblGrid>
        <w:gridCol w:w="2036"/>
        <w:gridCol w:w="3037"/>
        <w:gridCol w:w="2322"/>
        <w:gridCol w:w="2460"/>
      </w:tblGrid>
      <w:tr w:rsidR="002F5AA7" w:rsidTr="002E17D3">
        <w:trPr>
          <w:cnfStyle w:val="100000000000" w:firstRow="1" w:lastRow="0" w:firstColumn="0" w:lastColumn="0" w:oddVBand="0" w:evenVBand="0" w:oddHBand="0" w:evenHBand="0" w:firstRowFirstColumn="0" w:firstRowLastColumn="0" w:lastRowFirstColumn="0" w:lastRowLastColumn="0"/>
        </w:trPr>
        <w:tc>
          <w:tcPr>
            <w:tcW w:w="1033" w:type="pct"/>
          </w:tcPr>
          <w:p w:rsidR="002F5AA7" w:rsidRDefault="002F5AA7" w:rsidP="00A13836">
            <w:pPr>
              <w:pBdr>
                <w:top w:val="nil"/>
                <w:left w:val="nil"/>
                <w:bottom w:val="nil"/>
                <w:right w:val="nil"/>
                <w:between w:val="nil"/>
              </w:pBdr>
              <w:spacing w:after="160" w:line="259" w:lineRule="auto"/>
              <w:ind w:hanging="720"/>
              <w:jc w:val="center"/>
              <w:rPr>
                <w:b w:val="0"/>
                <w:color w:val="000000"/>
                <w:sz w:val="20"/>
                <w:szCs w:val="20"/>
              </w:rPr>
            </w:pPr>
          </w:p>
        </w:tc>
        <w:tc>
          <w:tcPr>
            <w:tcW w:w="1541" w:type="pct"/>
          </w:tcPr>
          <w:p w:rsidR="002F5AA7" w:rsidRDefault="00720617" w:rsidP="00720617">
            <w:pPr>
              <w:pBdr>
                <w:top w:val="nil"/>
                <w:left w:val="nil"/>
                <w:bottom w:val="nil"/>
                <w:right w:val="nil"/>
                <w:between w:val="nil"/>
              </w:pBdr>
              <w:spacing w:after="160" w:line="259" w:lineRule="auto"/>
              <w:rPr>
                <w:b w:val="0"/>
                <w:color w:val="000000"/>
                <w:sz w:val="20"/>
                <w:szCs w:val="20"/>
              </w:rPr>
            </w:pPr>
            <w:r>
              <w:rPr>
                <w:rFonts w:ascii="Calibri" w:eastAsia="Calibri" w:hAnsi="Calibri" w:cs="Calibri"/>
                <w:color w:val="000000"/>
                <w:sz w:val="20"/>
                <w:szCs w:val="20"/>
              </w:rPr>
              <w:t xml:space="preserve">Request Form </w:t>
            </w:r>
            <w:proofErr w:type="spellStart"/>
            <w:r>
              <w:rPr>
                <w:rFonts w:ascii="Calibri" w:eastAsia="Calibri" w:hAnsi="Calibri" w:cs="Calibri"/>
                <w:color w:val="000000"/>
                <w:sz w:val="20"/>
                <w:szCs w:val="20"/>
              </w:rPr>
              <w:t>Atucha</w:t>
            </w:r>
            <w:proofErr w:type="spellEnd"/>
            <w:r>
              <w:rPr>
                <w:rFonts w:ascii="Calibri" w:eastAsia="Calibri" w:hAnsi="Calibri" w:cs="Calibri"/>
                <w:color w:val="000000"/>
                <w:sz w:val="20"/>
                <w:szCs w:val="20"/>
              </w:rPr>
              <w:t xml:space="preserve"> exercise</w:t>
            </w:r>
          </w:p>
        </w:tc>
        <w:tc>
          <w:tcPr>
            <w:tcW w:w="1178" w:type="pct"/>
          </w:tcPr>
          <w:p w:rsidR="002F5AA7" w:rsidRDefault="005D58D6" w:rsidP="005D58D6">
            <w:pPr>
              <w:pBdr>
                <w:top w:val="nil"/>
                <w:left w:val="nil"/>
                <w:bottom w:val="nil"/>
                <w:right w:val="nil"/>
                <w:between w:val="nil"/>
              </w:pBdr>
              <w:spacing w:after="160" w:line="259" w:lineRule="auto"/>
              <w:rPr>
                <w:b w:val="0"/>
                <w:color w:val="000000"/>
                <w:sz w:val="20"/>
                <w:szCs w:val="20"/>
              </w:rPr>
            </w:pPr>
            <w:r>
              <w:rPr>
                <w:rFonts w:ascii="Calibri" w:eastAsia="Calibri" w:hAnsi="Calibri" w:cs="Calibri"/>
                <w:color w:val="000000"/>
                <w:sz w:val="20"/>
                <w:szCs w:val="20"/>
              </w:rPr>
              <w:t>RSMC Washington ATDM</w:t>
            </w:r>
          </w:p>
        </w:tc>
        <w:tc>
          <w:tcPr>
            <w:tcW w:w="1248" w:type="pct"/>
          </w:tcPr>
          <w:p w:rsidR="002F5AA7" w:rsidRDefault="002F5AA7" w:rsidP="00F0270D">
            <w:pPr>
              <w:pBdr>
                <w:top w:val="nil"/>
                <w:left w:val="nil"/>
                <w:bottom w:val="nil"/>
                <w:right w:val="nil"/>
                <w:between w:val="nil"/>
              </w:pBdr>
              <w:spacing w:after="160" w:line="259" w:lineRule="auto"/>
              <w:ind w:hanging="720"/>
              <w:rPr>
                <w:b w:val="0"/>
                <w:color w:val="000000"/>
                <w:sz w:val="20"/>
                <w:szCs w:val="20"/>
              </w:rPr>
            </w:pPr>
            <w:proofErr w:type="spellStart"/>
            <w:r>
              <w:rPr>
                <w:rFonts w:ascii="Calibri" w:eastAsia="Calibri" w:hAnsi="Calibri" w:cs="Calibri"/>
                <w:color w:val="000000"/>
                <w:sz w:val="20"/>
                <w:szCs w:val="20"/>
              </w:rPr>
              <w:t>Canada</w:t>
            </w:r>
            <w:r w:rsidR="005D58D6">
              <w:rPr>
                <w:rFonts w:ascii="Calibri" w:eastAsia="Calibri" w:hAnsi="Calibri" w:cs="Calibri"/>
                <w:color w:val="000000"/>
                <w:sz w:val="20"/>
                <w:szCs w:val="20"/>
              </w:rPr>
              <w:t>RSMC</w:t>
            </w:r>
            <w:proofErr w:type="spellEnd"/>
            <w:r w:rsidR="005D58D6">
              <w:rPr>
                <w:rFonts w:ascii="Calibri" w:eastAsia="Calibri" w:hAnsi="Calibri" w:cs="Calibri"/>
                <w:color w:val="000000"/>
                <w:sz w:val="20"/>
                <w:szCs w:val="20"/>
              </w:rPr>
              <w:t xml:space="preserve"> Montreal ATDM</w:t>
            </w:r>
          </w:p>
        </w:tc>
      </w:tr>
      <w:tr w:rsidR="00A13836" w:rsidTr="002E17D3">
        <w:tc>
          <w:tcPr>
            <w:tcW w:w="1033" w:type="pct"/>
          </w:tcPr>
          <w:p w:rsidR="00A13836" w:rsidRDefault="00A13836" w:rsidP="001418DE">
            <w:pPr>
              <w:pBdr>
                <w:top w:val="nil"/>
                <w:left w:val="nil"/>
                <w:bottom w:val="nil"/>
                <w:right w:val="nil"/>
                <w:between w:val="nil"/>
              </w:pBdr>
              <w:spacing w:after="160" w:line="259" w:lineRule="auto"/>
              <w:ind w:hanging="720"/>
              <w:jc w:val="center"/>
              <w:rPr>
                <w:rFonts w:ascii="Calibri" w:eastAsia="Calibri" w:hAnsi="Calibri" w:cs="Calibri"/>
                <w:b/>
                <w:color w:val="000000"/>
                <w:sz w:val="20"/>
                <w:szCs w:val="20"/>
              </w:rPr>
            </w:pPr>
            <w:r>
              <w:rPr>
                <w:rFonts w:ascii="Calibri" w:eastAsia="Calibri" w:hAnsi="Calibri" w:cs="Calibri"/>
                <w:b/>
                <w:color w:val="000000"/>
                <w:sz w:val="20"/>
                <w:szCs w:val="20"/>
              </w:rPr>
              <w:t>Emission</w:t>
            </w:r>
          </w:p>
          <w:p w:rsidR="00A13836" w:rsidRDefault="00A13836" w:rsidP="001418DE">
            <w:pPr>
              <w:pBdr>
                <w:top w:val="nil"/>
                <w:left w:val="nil"/>
                <w:bottom w:val="nil"/>
                <w:right w:val="nil"/>
                <w:between w:val="nil"/>
              </w:pBdr>
              <w:spacing w:after="160" w:line="259" w:lineRule="auto"/>
              <w:ind w:hanging="720"/>
              <w:jc w:val="center"/>
              <w:rPr>
                <w:b/>
                <w:color w:val="000000"/>
                <w:sz w:val="20"/>
                <w:szCs w:val="20"/>
              </w:rPr>
            </w:pPr>
          </w:p>
        </w:tc>
        <w:tc>
          <w:tcPr>
            <w:tcW w:w="1541" w:type="pct"/>
          </w:tcPr>
          <w:p w:rsidR="00A13836" w:rsidRPr="00A13836" w:rsidRDefault="00A13836" w:rsidP="00F0270D">
            <w:pPr>
              <w:widowControl w:val="0"/>
              <w:pBdr>
                <w:top w:val="nil"/>
                <w:left w:val="nil"/>
                <w:bottom w:val="nil"/>
                <w:right w:val="nil"/>
                <w:between w:val="nil"/>
              </w:pBdr>
              <w:spacing w:line="276" w:lineRule="auto"/>
              <w:rPr>
                <w:sz w:val="16"/>
                <w:szCs w:val="16"/>
              </w:rPr>
            </w:pPr>
          </w:p>
          <w:tbl>
            <w:tblPr>
              <w:tblW w:w="2492" w:type="dxa"/>
              <w:tblLook w:val="0400" w:firstRow="0" w:lastRow="0" w:firstColumn="0" w:lastColumn="0" w:noHBand="0" w:noVBand="1"/>
            </w:tblPr>
            <w:tblGrid>
              <w:gridCol w:w="1082"/>
              <w:gridCol w:w="974"/>
              <w:gridCol w:w="436"/>
            </w:tblGrid>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Kr-85</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2.56E+14</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Kr-85m</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3.22E+16</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Kr-87</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6.18E+16</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Kr-88</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8.70E+16</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Xe-133</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2.34E+17</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Xe-135</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1.17E+16</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I-131</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1.17E+16</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I-132</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1.72E+16</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lastRenderedPageBreak/>
                    <w:t>I-133</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2.42E+16</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I-134</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2.64E+16</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I-135</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2.26E+16</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Cs-136</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2.10E+14</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Cs-137</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2.54E+14</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Te-127</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1.16E+15</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Te</w:t>
                  </w:r>
                  <w:proofErr w:type="spellEnd"/>
                  <w:r w:rsidRPr="00285716">
                    <w:rPr>
                      <w:rFonts w:asciiTheme="minorHAnsi" w:hAnsiTheme="minorHAnsi" w:cstheme="minorHAnsi"/>
                      <w:sz w:val="16"/>
                      <w:szCs w:val="16"/>
                    </w:rPr>
                    <w:t>- 127m</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9.36E+13</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Te-129</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3.70E+15</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Te</w:t>
                  </w:r>
                  <w:proofErr w:type="spellEnd"/>
                  <w:r w:rsidRPr="00285716">
                    <w:rPr>
                      <w:rFonts w:asciiTheme="minorHAnsi" w:hAnsiTheme="minorHAnsi" w:cstheme="minorHAnsi"/>
                      <w:sz w:val="16"/>
                      <w:szCs w:val="16"/>
                    </w:rPr>
                    <w:t>- 129m</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5.18E+14</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r w:rsidRPr="00285716">
                    <w:rPr>
                      <w:rFonts w:asciiTheme="minorHAnsi" w:hAnsiTheme="minorHAnsi" w:cstheme="minorHAnsi"/>
                      <w:sz w:val="16"/>
                      <w:szCs w:val="16"/>
                    </w:rPr>
                    <w:t>Te-131m</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1.77E+15</w:t>
                  </w:r>
                </w:p>
              </w:tc>
              <w:tc>
                <w:tcPr>
                  <w:tcW w:w="436" w:type="dxa"/>
                  <w:tcMar>
                    <w:top w:w="0" w:type="dxa"/>
                    <w:left w:w="108" w:type="dxa"/>
                    <w:bottom w:w="0" w:type="dxa"/>
                    <w:right w:w="108" w:type="dxa"/>
                  </w:tcMar>
                </w:tcPr>
                <w:p w:rsidR="00A13836" w:rsidRPr="00285716" w:rsidRDefault="00A13836" w:rsidP="00F0270D">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r w:rsidR="00A13836" w:rsidRPr="00285716" w:rsidTr="00285716">
              <w:trPr>
                <w:trHeight w:val="300"/>
              </w:trPr>
              <w:tc>
                <w:tcPr>
                  <w:tcW w:w="1082" w:type="dxa"/>
                  <w:tcMar>
                    <w:top w:w="0" w:type="dxa"/>
                    <w:left w:w="108" w:type="dxa"/>
                    <w:bottom w:w="0" w:type="dxa"/>
                    <w:right w:w="108" w:type="dxa"/>
                  </w:tcMar>
                </w:tcPr>
                <w:p w:rsidR="00A13836" w:rsidRPr="00285716" w:rsidRDefault="00A13836" w:rsidP="001D3299">
                  <w:pPr>
                    <w:rPr>
                      <w:rFonts w:asciiTheme="minorHAnsi" w:hAnsiTheme="minorHAnsi" w:cstheme="minorHAnsi"/>
                      <w:sz w:val="16"/>
                      <w:szCs w:val="16"/>
                    </w:rPr>
                  </w:pPr>
                  <w:r w:rsidRPr="00285716">
                    <w:rPr>
                      <w:rFonts w:asciiTheme="minorHAnsi" w:hAnsiTheme="minorHAnsi" w:cstheme="minorHAnsi"/>
                      <w:sz w:val="16"/>
                      <w:szCs w:val="16"/>
                    </w:rPr>
                    <w:t>Te-132</w:t>
                  </w:r>
                </w:p>
              </w:tc>
              <w:tc>
                <w:tcPr>
                  <w:tcW w:w="974" w:type="dxa"/>
                  <w:tcMar>
                    <w:top w:w="0" w:type="dxa"/>
                    <w:left w:w="108" w:type="dxa"/>
                    <w:bottom w:w="0" w:type="dxa"/>
                    <w:right w:w="108" w:type="dxa"/>
                  </w:tcMar>
                </w:tcPr>
                <w:p w:rsidR="00A13836" w:rsidRPr="00285716" w:rsidRDefault="00A13836" w:rsidP="00F0270D">
                  <w:pPr>
                    <w:jc w:val="right"/>
                    <w:rPr>
                      <w:rFonts w:asciiTheme="minorHAnsi" w:hAnsiTheme="minorHAnsi" w:cstheme="minorHAnsi"/>
                      <w:sz w:val="16"/>
                      <w:szCs w:val="16"/>
                    </w:rPr>
                  </w:pPr>
                  <w:r w:rsidRPr="00285716">
                    <w:rPr>
                      <w:rFonts w:asciiTheme="minorHAnsi" w:hAnsiTheme="minorHAnsi" w:cstheme="minorHAnsi"/>
                      <w:sz w:val="16"/>
                      <w:szCs w:val="16"/>
                    </w:rPr>
                    <w:t>1.67E+16</w:t>
                  </w:r>
                </w:p>
              </w:tc>
              <w:tc>
                <w:tcPr>
                  <w:tcW w:w="436" w:type="dxa"/>
                  <w:tcMar>
                    <w:top w:w="0" w:type="dxa"/>
                    <w:left w:w="108" w:type="dxa"/>
                    <w:bottom w:w="0" w:type="dxa"/>
                    <w:right w:w="108" w:type="dxa"/>
                  </w:tcMar>
                </w:tcPr>
                <w:p w:rsidR="00A13836" w:rsidRPr="00285716" w:rsidRDefault="00A13836" w:rsidP="001D3299">
                  <w:pPr>
                    <w:rPr>
                      <w:rFonts w:asciiTheme="minorHAnsi" w:hAnsiTheme="minorHAnsi" w:cstheme="minorHAnsi"/>
                      <w:sz w:val="16"/>
                      <w:szCs w:val="16"/>
                    </w:rPr>
                  </w:pPr>
                  <w:proofErr w:type="spellStart"/>
                  <w:r w:rsidRPr="00285716">
                    <w:rPr>
                      <w:rFonts w:asciiTheme="minorHAnsi" w:hAnsiTheme="minorHAnsi" w:cstheme="minorHAnsi"/>
                      <w:sz w:val="16"/>
                      <w:szCs w:val="16"/>
                    </w:rPr>
                    <w:t>Bq</w:t>
                  </w:r>
                  <w:proofErr w:type="spellEnd"/>
                </w:p>
              </w:tc>
            </w:tr>
          </w:tbl>
          <w:p w:rsidR="00A13836" w:rsidRPr="00A13836" w:rsidRDefault="00A13836" w:rsidP="00F0270D">
            <w:pPr>
              <w:pBdr>
                <w:top w:val="nil"/>
                <w:left w:val="nil"/>
                <w:bottom w:val="nil"/>
                <w:right w:val="nil"/>
                <w:between w:val="nil"/>
              </w:pBdr>
              <w:spacing w:after="160" w:line="259" w:lineRule="auto"/>
              <w:ind w:hanging="720"/>
              <w:rPr>
                <w:sz w:val="16"/>
                <w:szCs w:val="16"/>
              </w:rPr>
            </w:pPr>
          </w:p>
        </w:tc>
        <w:tc>
          <w:tcPr>
            <w:tcW w:w="1178" w:type="pct"/>
          </w:tcPr>
          <w:p w:rsidR="008120D3" w:rsidRDefault="008120D3" w:rsidP="00285716">
            <w:pPr>
              <w:pBdr>
                <w:top w:val="nil"/>
                <w:left w:val="nil"/>
                <w:bottom w:val="nil"/>
                <w:right w:val="nil"/>
                <w:between w:val="nil"/>
              </w:pBdr>
              <w:spacing w:after="160" w:line="259" w:lineRule="auto"/>
              <w:ind w:hanging="720"/>
              <w:jc w:val="center"/>
              <w:rPr>
                <w:rFonts w:ascii="Calibri" w:eastAsia="Calibri" w:hAnsi="Calibri" w:cs="Calibri"/>
                <w:color w:val="000000"/>
                <w:sz w:val="16"/>
                <w:szCs w:val="16"/>
                <w:lang w:val="en-US"/>
              </w:rPr>
            </w:pPr>
            <w:r>
              <w:rPr>
                <w:rFonts w:ascii="Calibri" w:eastAsia="Calibri" w:hAnsi="Calibri" w:cs="Calibri"/>
                <w:color w:val="000000"/>
                <w:sz w:val="16"/>
                <w:szCs w:val="16"/>
              </w:rPr>
              <w:lastRenderedPageBreak/>
              <w:t>C</w:t>
            </w:r>
            <w:r>
              <w:rPr>
                <w:rFonts w:ascii="Calibri" w:eastAsia="Calibri" w:hAnsi="Calibri" w:cs="Calibri"/>
                <w:color w:val="000000"/>
                <w:sz w:val="16"/>
                <w:szCs w:val="16"/>
                <w:lang w:val="en-US"/>
              </w:rPr>
              <w:t>-137</w:t>
            </w:r>
          </w:p>
          <w:p w:rsidR="00A13836" w:rsidRPr="00A13836" w:rsidRDefault="00A13836" w:rsidP="00285716">
            <w:pPr>
              <w:pBdr>
                <w:top w:val="nil"/>
                <w:left w:val="nil"/>
                <w:bottom w:val="nil"/>
                <w:right w:val="nil"/>
                <w:between w:val="nil"/>
              </w:pBdr>
              <w:spacing w:after="160" w:line="259" w:lineRule="auto"/>
              <w:ind w:hanging="720"/>
              <w:jc w:val="center"/>
              <w:rPr>
                <w:color w:val="000000"/>
                <w:sz w:val="16"/>
                <w:szCs w:val="16"/>
              </w:rPr>
            </w:pPr>
            <w:r w:rsidRPr="00A13836">
              <w:rPr>
                <w:rFonts w:ascii="Calibri" w:eastAsia="Calibri" w:hAnsi="Calibri" w:cs="Calibri"/>
                <w:color w:val="000000"/>
                <w:sz w:val="16"/>
                <w:szCs w:val="16"/>
              </w:rPr>
              <w:t xml:space="preserve">2.54E+14 </w:t>
            </w:r>
            <w:proofErr w:type="spellStart"/>
            <w:r w:rsidRPr="00A13836">
              <w:rPr>
                <w:rFonts w:ascii="Calibri" w:eastAsia="Calibri" w:hAnsi="Calibri" w:cs="Calibri"/>
                <w:color w:val="000000"/>
                <w:sz w:val="16"/>
                <w:szCs w:val="16"/>
              </w:rPr>
              <w:t>Bq</w:t>
            </w:r>
            <w:proofErr w:type="spellEnd"/>
          </w:p>
        </w:tc>
        <w:tc>
          <w:tcPr>
            <w:tcW w:w="1248" w:type="pct"/>
          </w:tcPr>
          <w:p w:rsidR="00B80093" w:rsidRPr="00CC4F9E" w:rsidRDefault="009A6073" w:rsidP="00285716">
            <w:pPr>
              <w:pBdr>
                <w:top w:val="nil"/>
                <w:left w:val="nil"/>
                <w:bottom w:val="nil"/>
                <w:right w:val="nil"/>
                <w:between w:val="nil"/>
              </w:pBdr>
              <w:spacing w:after="160" w:line="259" w:lineRule="auto"/>
              <w:ind w:hanging="720"/>
              <w:jc w:val="center"/>
              <w:rPr>
                <w:rFonts w:ascii="Calibri" w:eastAsia="Calibri" w:hAnsi="Calibri" w:cs="Calibri"/>
                <w:color w:val="000000"/>
                <w:sz w:val="16"/>
                <w:szCs w:val="16"/>
                <w:lang w:val="es-ES_tradnl"/>
              </w:rPr>
            </w:pPr>
            <w:r w:rsidRPr="00CC4F9E">
              <w:rPr>
                <w:rFonts w:ascii="Calibri" w:eastAsia="Calibri" w:hAnsi="Calibri" w:cs="Calibri"/>
                <w:color w:val="000000"/>
                <w:sz w:val="16"/>
                <w:szCs w:val="16"/>
                <w:lang w:val="es-ES_tradnl"/>
              </w:rPr>
              <w:t xml:space="preserve">C-137 </w:t>
            </w:r>
            <w:r w:rsidR="00A13836" w:rsidRPr="00CC4F9E">
              <w:rPr>
                <w:rFonts w:ascii="Calibri" w:eastAsia="Calibri" w:hAnsi="Calibri" w:cs="Calibri"/>
                <w:color w:val="000000"/>
                <w:sz w:val="16"/>
                <w:szCs w:val="16"/>
                <w:lang w:val="es-ES_tradnl"/>
              </w:rPr>
              <w:t>2.5e+14</w:t>
            </w:r>
            <w:r w:rsidRPr="00CC4F9E">
              <w:rPr>
                <w:rFonts w:ascii="Calibri" w:eastAsia="Calibri" w:hAnsi="Calibri" w:cs="Calibri"/>
                <w:color w:val="000000"/>
                <w:sz w:val="16"/>
                <w:szCs w:val="16"/>
                <w:lang w:val="es-ES_tradnl"/>
              </w:rPr>
              <w:t xml:space="preserve"> Bq</w:t>
            </w:r>
          </w:p>
          <w:p w:rsidR="001D3299" w:rsidRPr="00CC4F9E" w:rsidRDefault="009A6073" w:rsidP="00285716">
            <w:pPr>
              <w:pBdr>
                <w:top w:val="nil"/>
                <w:left w:val="nil"/>
                <w:bottom w:val="nil"/>
                <w:right w:val="nil"/>
                <w:between w:val="nil"/>
              </w:pBdr>
              <w:spacing w:after="160" w:line="259" w:lineRule="auto"/>
              <w:ind w:hanging="720"/>
              <w:jc w:val="center"/>
              <w:rPr>
                <w:rFonts w:ascii="Calibri" w:eastAsia="Calibri" w:hAnsi="Calibri" w:cs="Calibri"/>
                <w:color w:val="000000"/>
                <w:sz w:val="16"/>
                <w:szCs w:val="16"/>
                <w:lang w:val="es-ES_tradnl"/>
              </w:rPr>
            </w:pPr>
            <w:r w:rsidRPr="00CC4F9E">
              <w:rPr>
                <w:rFonts w:ascii="Calibri" w:eastAsia="Calibri" w:hAnsi="Calibri" w:cs="Calibri"/>
                <w:color w:val="000000"/>
                <w:sz w:val="16"/>
                <w:szCs w:val="16"/>
                <w:lang w:val="es-ES_tradnl"/>
              </w:rPr>
              <w:t xml:space="preserve">I-131 </w:t>
            </w:r>
            <w:r w:rsidR="00A13836" w:rsidRPr="00CC4F9E">
              <w:rPr>
                <w:rFonts w:ascii="Calibri" w:eastAsia="Calibri" w:hAnsi="Calibri" w:cs="Calibri"/>
                <w:color w:val="000000"/>
                <w:sz w:val="16"/>
                <w:szCs w:val="16"/>
                <w:lang w:val="es-ES_tradnl"/>
              </w:rPr>
              <w:t>1.2e+16</w:t>
            </w:r>
            <w:r w:rsidRPr="00CC4F9E">
              <w:rPr>
                <w:rFonts w:ascii="Calibri" w:eastAsia="Calibri" w:hAnsi="Calibri" w:cs="Calibri"/>
                <w:color w:val="000000"/>
                <w:sz w:val="16"/>
                <w:szCs w:val="16"/>
                <w:lang w:val="es-ES_tradnl"/>
              </w:rPr>
              <w:t xml:space="preserve"> Bq</w:t>
            </w:r>
          </w:p>
          <w:p w:rsidR="00B80093" w:rsidRPr="00CC4F9E" w:rsidRDefault="009A6073" w:rsidP="00285716">
            <w:pPr>
              <w:pBdr>
                <w:top w:val="nil"/>
                <w:left w:val="nil"/>
                <w:bottom w:val="nil"/>
                <w:right w:val="nil"/>
                <w:between w:val="nil"/>
              </w:pBdr>
              <w:spacing w:after="160" w:line="259" w:lineRule="auto"/>
              <w:ind w:hanging="720"/>
              <w:jc w:val="center"/>
              <w:rPr>
                <w:rFonts w:ascii="Calibri" w:eastAsia="Calibri" w:hAnsi="Calibri" w:cs="Calibri"/>
                <w:color w:val="000000"/>
                <w:sz w:val="16"/>
                <w:szCs w:val="16"/>
                <w:lang w:val="es-ES_tradnl"/>
              </w:rPr>
            </w:pPr>
            <w:r w:rsidRPr="00CC4F9E">
              <w:rPr>
                <w:rFonts w:ascii="Calibri" w:eastAsia="Calibri" w:hAnsi="Calibri" w:cs="Calibri"/>
                <w:color w:val="000000"/>
                <w:sz w:val="16"/>
                <w:szCs w:val="16"/>
                <w:lang w:val="es-ES_tradnl"/>
              </w:rPr>
              <w:t xml:space="preserve">I-132 </w:t>
            </w:r>
            <w:r w:rsidR="00A13836" w:rsidRPr="00CC4F9E">
              <w:rPr>
                <w:rFonts w:ascii="Calibri" w:eastAsia="Calibri" w:hAnsi="Calibri" w:cs="Calibri"/>
                <w:color w:val="000000"/>
                <w:sz w:val="16"/>
                <w:szCs w:val="16"/>
                <w:lang w:val="es-ES_tradnl"/>
              </w:rPr>
              <w:t>1.7e+16</w:t>
            </w:r>
            <w:r w:rsidR="00A97F6B" w:rsidRPr="00CC4F9E">
              <w:rPr>
                <w:rFonts w:ascii="Calibri" w:eastAsia="Calibri" w:hAnsi="Calibri" w:cs="Calibri"/>
                <w:color w:val="000000"/>
                <w:sz w:val="16"/>
                <w:szCs w:val="16"/>
                <w:lang w:val="es-ES_tradnl"/>
              </w:rPr>
              <w:t xml:space="preserve"> </w:t>
            </w:r>
            <w:r w:rsidR="007D4AF3" w:rsidRPr="00CC4F9E">
              <w:rPr>
                <w:rFonts w:ascii="Calibri" w:eastAsia="Calibri" w:hAnsi="Calibri" w:cs="Calibri"/>
                <w:color w:val="000000"/>
                <w:sz w:val="16"/>
                <w:szCs w:val="16"/>
                <w:lang w:val="es-ES_tradnl"/>
              </w:rPr>
              <w:t>Bq</w:t>
            </w:r>
          </w:p>
          <w:p w:rsidR="00B80093" w:rsidRDefault="009A6073" w:rsidP="00285716">
            <w:pPr>
              <w:pBdr>
                <w:top w:val="nil"/>
                <w:left w:val="nil"/>
                <w:bottom w:val="nil"/>
                <w:right w:val="nil"/>
                <w:between w:val="nil"/>
              </w:pBdr>
              <w:spacing w:after="160" w:line="259" w:lineRule="auto"/>
              <w:ind w:hanging="720"/>
              <w:jc w:val="center"/>
              <w:rPr>
                <w:rFonts w:ascii="Calibri" w:eastAsia="Calibri" w:hAnsi="Calibri" w:cs="Calibri"/>
                <w:color w:val="000000"/>
                <w:sz w:val="16"/>
                <w:szCs w:val="16"/>
              </w:rPr>
            </w:pPr>
            <w:r>
              <w:rPr>
                <w:rFonts w:ascii="Calibri" w:eastAsia="Calibri" w:hAnsi="Calibri" w:cs="Calibri"/>
                <w:color w:val="000000"/>
                <w:sz w:val="16"/>
                <w:szCs w:val="16"/>
              </w:rPr>
              <w:t xml:space="preserve">I-133 </w:t>
            </w:r>
            <w:r w:rsidR="00A13836" w:rsidRPr="00A13836">
              <w:rPr>
                <w:rFonts w:ascii="Calibri" w:eastAsia="Calibri" w:hAnsi="Calibri" w:cs="Calibri"/>
                <w:color w:val="000000"/>
                <w:sz w:val="16"/>
                <w:szCs w:val="16"/>
              </w:rPr>
              <w:t>2.4e1+16</w:t>
            </w:r>
            <w:r w:rsidR="007D4AF3">
              <w:rPr>
                <w:rFonts w:ascii="Calibri" w:eastAsia="Calibri" w:hAnsi="Calibri" w:cs="Calibri"/>
                <w:color w:val="000000"/>
                <w:sz w:val="16"/>
                <w:szCs w:val="16"/>
              </w:rPr>
              <w:t xml:space="preserve"> </w:t>
            </w:r>
            <w:proofErr w:type="spellStart"/>
            <w:r w:rsidR="007D4AF3">
              <w:rPr>
                <w:rFonts w:ascii="Calibri" w:eastAsia="Calibri" w:hAnsi="Calibri" w:cs="Calibri"/>
                <w:color w:val="000000"/>
                <w:sz w:val="16"/>
                <w:szCs w:val="16"/>
              </w:rPr>
              <w:t>Bq</w:t>
            </w:r>
            <w:proofErr w:type="spellEnd"/>
          </w:p>
          <w:p w:rsidR="00B80093" w:rsidRDefault="00A97F6B" w:rsidP="00285716">
            <w:pPr>
              <w:pBdr>
                <w:top w:val="nil"/>
                <w:left w:val="nil"/>
                <w:bottom w:val="nil"/>
                <w:right w:val="nil"/>
                <w:between w:val="nil"/>
              </w:pBdr>
              <w:spacing w:after="160" w:line="259" w:lineRule="auto"/>
              <w:ind w:hanging="720"/>
              <w:jc w:val="center"/>
              <w:rPr>
                <w:rFonts w:ascii="Calibri" w:eastAsia="Calibri" w:hAnsi="Calibri" w:cs="Calibri"/>
                <w:color w:val="000000"/>
                <w:sz w:val="16"/>
                <w:szCs w:val="16"/>
              </w:rPr>
            </w:pPr>
            <w:r>
              <w:rPr>
                <w:rFonts w:ascii="Calibri" w:eastAsia="Calibri" w:hAnsi="Calibri" w:cs="Calibri"/>
                <w:color w:val="000000"/>
                <w:sz w:val="16"/>
                <w:szCs w:val="16"/>
              </w:rPr>
              <w:t xml:space="preserve">I-134 </w:t>
            </w:r>
            <w:r w:rsidR="00A13836" w:rsidRPr="00A13836">
              <w:rPr>
                <w:rFonts w:ascii="Calibri" w:eastAsia="Calibri" w:hAnsi="Calibri" w:cs="Calibri"/>
                <w:color w:val="000000"/>
                <w:sz w:val="16"/>
                <w:szCs w:val="16"/>
              </w:rPr>
              <w:t>2.6e+16</w:t>
            </w:r>
            <w:r w:rsidR="007D4AF3">
              <w:rPr>
                <w:rFonts w:ascii="Calibri" w:eastAsia="Calibri" w:hAnsi="Calibri" w:cs="Calibri"/>
                <w:color w:val="000000"/>
                <w:sz w:val="16"/>
                <w:szCs w:val="16"/>
              </w:rPr>
              <w:t xml:space="preserve"> </w:t>
            </w:r>
            <w:proofErr w:type="spellStart"/>
            <w:r w:rsidR="007D4AF3">
              <w:rPr>
                <w:rFonts w:ascii="Calibri" w:eastAsia="Calibri" w:hAnsi="Calibri" w:cs="Calibri"/>
                <w:color w:val="000000"/>
                <w:sz w:val="16"/>
                <w:szCs w:val="16"/>
              </w:rPr>
              <w:t>Bq</w:t>
            </w:r>
            <w:proofErr w:type="spellEnd"/>
          </w:p>
          <w:p w:rsidR="00A13836" w:rsidRPr="00A13836" w:rsidRDefault="00A97F6B" w:rsidP="00285716">
            <w:pPr>
              <w:pBdr>
                <w:top w:val="nil"/>
                <w:left w:val="nil"/>
                <w:bottom w:val="nil"/>
                <w:right w:val="nil"/>
                <w:between w:val="nil"/>
              </w:pBdr>
              <w:spacing w:after="160" w:line="259" w:lineRule="auto"/>
              <w:ind w:hanging="720"/>
              <w:jc w:val="center"/>
              <w:rPr>
                <w:color w:val="000000"/>
                <w:sz w:val="16"/>
                <w:szCs w:val="16"/>
              </w:rPr>
            </w:pPr>
            <w:r>
              <w:rPr>
                <w:rFonts w:ascii="Calibri" w:eastAsia="Calibri" w:hAnsi="Calibri" w:cs="Calibri"/>
                <w:color w:val="000000"/>
                <w:sz w:val="16"/>
                <w:szCs w:val="16"/>
              </w:rPr>
              <w:t xml:space="preserve">I-135 </w:t>
            </w:r>
            <w:r w:rsidR="00A13836" w:rsidRPr="00A13836">
              <w:rPr>
                <w:rFonts w:ascii="Calibri" w:eastAsia="Calibri" w:hAnsi="Calibri" w:cs="Calibri"/>
                <w:color w:val="000000"/>
                <w:sz w:val="16"/>
                <w:szCs w:val="16"/>
              </w:rPr>
              <w:t xml:space="preserve">2.3e+16 </w:t>
            </w:r>
            <w:proofErr w:type="spellStart"/>
            <w:r w:rsidR="00A13836" w:rsidRPr="00A13836">
              <w:rPr>
                <w:rFonts w:ascii="Calibri" w:eastAsia="Calibri" w:hAnsi="Calibri" w:cs="Calibri"/>
                <w:color w:val="000000"/>
                <w:sz w:val="16"/>
                <w:szCs w:val="16"/>
              </w:rPr>
              <w:t>Bq</w:t>
            </w:r>
            <w:proofErr w:type="spellEnd"/>
          </w:p>
        </w:tc>
      </w:tr>
      <w:tr w:rsidR="00A13836" w:rsidTr="002E17D3">
        <w:tc>
          <w:tcPr>
            <w:tcW w:w="1033" w:type="pct"/>
          </w:tcPr>
          <w:p w:rsidR="00A13836" w:rsidRDefault="00A13836" w:rsidP="001326C8">
            <w:pPr>
              <w:pBdr>
                <w:top w:val="nil"/>
                <w:left w:val="nil"/>
                <w:bottom w:val="nil"/>
                <w:right w:val="nil"/>
                <w:between w:val="nil"/>
              </w:pBdr>
              <w:spacing w:after="160" w:line="259" w:lineRule="auto"/>
              <w:ind w:hanging="720"/>
              <w:jc w:val="center"/>
              <w:rPr>
                <w:b/>
                <w:color w:val="000000"/>
                <w:sz w:val="20"/>
                <w:szCs w:val="20"/>
              </w:rPr>
            </w:pPr>
            <w:r>
              <w:rPr>
                <w:rFonts w:ascii="Calibri" w:eastAsia="Calibri" w:hAnsi="Calibri" w:cs="Calibri"/>
                <w:b/>
                <w:color w:val="000000"/>
                <w:sz w:val="20"/>
                <w:szCs w:val="20"/>
              </w:rPr>
              <w:lastRenderedPageBreak/>
              <w:t>Map</w:t>
            </w:r>
            <w:r w:rsidR="00285716">
              <w:rPr>
                <w:rFonts w:ascii="Calibri" w:eastAsia="Calibri" w:hAnsi="Calibri" w:cs="Calibri"/>
                <w:b/>
                <w:color w:val="000000"/>
                <w:sz w:val="20"/>
                <w:szCs w:val="20"/>
              </w:rPr>
              <w:t>s based on</w:t>
            </w:r>
          </w:p>
        </w:tc>
        <w:tc>
          <w:tcPr>
            <w:tcW w:w="1541" w:type="pct"/>
          </w:tcPr>
          <w:p w:rsidR="00A13836" w:rsidRDefault="00A13836" w:rsidP="00285716">
            <w:pPr>
              <w:pBdr>
                <w:top w:val="nil"/>
                <w:left w:val="nil"/>
                <w:bottom w:val="nil"/>
                <w:right w:val="nil"/>
                <w:between w:val="nil"/>
              </w:pBdr>
              <w:spacing w:after="160" w:line="259" w:lineRule="auto"/>
              <w:ind w:hanging="720"/>
              <w:jc w:val="center"/>
              <w:rPr>
                <w:b/>
                <w:color w:val="000000"/>
                <w:sz w:val="20"/>
                <w:szCs w:val="20"/>
              </w:rPr>
            </w:pPr>
          </w:p>
        </w:tc>
        <w:tc>
          <w:tcPr>
            <w:tcW w:w="1178" w:type="pct"/>
          </w:tcPr>
          <w:p w:rsidR="00A13836" w:rsidRPr="0008555B" w:rsidRDefault="00A13836" w:rsidP="0008555B">
            <w:pPr>
              <w:pBdr>
                <w:top w:val="nil"/>
                <w:left w:val="nil"/>
                <w:bottom w:val="nil"/>
                <w:right w:val="nil"/>
                <w:between w:val="nil"/>
              </w:pBdr>
              <w:spacing w:line="259" w:lineRule="auto"/>
              <w:ind w:hanging="720"/>
              <w:jc w:val="center"/>
              <w:rPr>
                <w:b/>
                <w:color w:val="000000"/>
                <w:sz w:val="16"/>
                <w:szCs w:val="16"/>
              </w:rPr>
            </w:pPr>
            <w:r w:rsidRPr="0008555B">
              <w:rPr>
                <w:rFonts w:ascii="Calibri" w:eastAsia="Calibri" w:hAnsi="Calibri" w:cs="Calibri"/>
                <w:b/>
                <w:color w:val="000000"/>
                <w:sz w:val="16"/>
                <w:szCs w:val="16"/>
              </w:rPr>
              <w:t>C-137</w:t>
            </w:r>
          </w:p>
          <w:p w:rsidR="00A13836" w:rsidRPr="0008555B" w:rsidRDefault="00A13836" w:rsidP="0008555B">
            <w:pPr>
              <w:pBdr>
                <w:top w:val="nil"/>
                <w:left w:val="nil"/>
                <w:bottom w:val="nil"/>
                <w:right w:val="nil"/>
                <w:between w:val="nil"/>
              </w:pBdr>
              <w:spacing w:after="160" w:line="259" w:lineRule="auto"/>
              <w:ind w:hanging="720"/>
              <w:jc w:val="center"/>
              <w:rPr>
                <w:b/>
                <w:color w:val="000000"/>
                <w:sz w:val="16"/>
                <w:szCs w:val="16"/>
              </w:rPr>
            </w:pPr>
            <w:r w:rsidRPr="0008555B">
              <w:rPr>
                <w:rFonts w:ascii="Calibri" w:eastAsia="Calibri" w:hAnsi="Calibri" w:cs="Calibri"/>
                <w:b/>
                <w:color w:val="000000"/>
                <w:sz w:val="16"/>
                <w:szCs w:val="16"/>
              </w:rPr>
              <w:t>2.54e14Bq</w:t>
            </w:r>
          </w:p>
        </w:tc>
        <w:tc>
          <w:tcPr>
            <w:tcW w:w="1248" w:type="pct"/>
          </w:tcPr>
          <w:p w:rsidR="00A13836" w:rsidRPr="0008555B" w:rsidRDefault="00A13836" w:rsidP="0008555B">
            <w:pPr>
              <w:pBdr>
                <w:top w:val="nil"/>
                <w:left w:val="nil"/>
                <w:bottom w:val="nil"/>
                <w:right w:val="nil"/>
                <w:between w:val="nil"/>
              </w:pBdr>
              <w:spacing w:line="259" w:lineRule="auto"/>
              <w:ind w:hanging="720"/>
              <w:jc w:val="center"/>
              <w:rPr>
                <w:b/>
                <w:color w:val="000000"/>
                <w:sz w:val="16"/>
                <w:szCs w:val="16"/>
              </w:rPr>
            </w:pPr>
            <w:r w:rsidRPr="0008555B">
              <w:rPr>
                <w:rFonts w:ascii="Calibri" w:eastAsia="Calibri" w:hAnsi="Calibri" w:cs="Calibri"/>
                <w:b/>
                <w:color w:val="000000"/>
                <w:sz w:val="16"/>
                <w:szCs w:val="16"/>
              </w:rPr>
              <w:t>I-131</w:t>
            </w:r>
          </w:p>
          <w:p w:rsidR="00A13836" w:rsidRPr="0008555B" w:rsidRDefault="00A13836" w:rsidP="0008555B">
            <w:pPr>
              <w:pBdr>
                <w:top w:val="nil"/>
                <w:left w:val="nil"/>
                <w:bottom w:val="nil"/>
                <w:right w:val="nil"/>
                <w:between w:val="nil"/>
              </w:pBdr>
              <w:spacing w:after="160" w:line="259" w:lineRule="auto"/>
              <w:ind w:hanging="720"/>
              <w:jc w:val="center"/>
              <w:rPr>
                <w:b/>
                <w:color w:val="000000"/>
                <w:sz w:val="16"/>
                <w:szCs w:val="16"/>
              </w:rPr>
            </w:pPr>
            <w:r w:rsidRPr="0008555B">
              <w:rPr>
                <w:rFonts w:ascii="Calibri" w:eastAsia="Calibri" w:hAnsi="Calibri" w:cs="Calibri"/>
                <w:b/>
                <w:color w:val="000000"/>
                <w:sz w:val="16"/>
                <w:szCs w:val="16"/>
              </w:rPr>
              <w:t>1.2e+16Bq</w:t>
            </w:r>
          </w:p>
        </w:tc>
      </w:tr>
      <w:tr w:rsidR="00A13836" w:rsidTr="002E17D3">
        <w:tc>
          <w:tcPr>
            <w:tcW w:w="1033" w:type="pct"/>
          </w:tcPr>
          <w:p w:rsidR="00A13836" w:rsidRPr="0008555B" w:rsidRDefault="0008555B" w:rsidP="0008555B">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08555B">
              <w:rPr>
                <w:rFonts w:asciiTheme="minorHAnsi" w:hAnsiTheme="minorHAnsi" w:cstheme="minorHAnsi"/>
                <w:b/>
                <w:color w:val="000000"/>
                <w:sz w:val="20"/>
                <w:szCs w:val="20"/>
              </w:rPr>
              <w:t>Height initial cloud column</w:t>
            </w:r>
          </w:p>
        </w:tc>
        <w:tc>
          <w:tcPr>
            <w:tcW w:w="1541" w:type="pct"/>
          </w:tcPr>
          <w:p w:rsidR="00A13836" w:rsidRDefault="00A13836" w:rsidP="0008555B">
            <w:pPr>
              <w:pBdr>
                <w:top w:val="nil"/>
                <w:left w:val="nil"/>
                <w:bottom w:val="nil"/>
                <w:right w:val="nil"/>
                <w:between w:val="nil"/>
              </w:pBdr>
              <w:spacing w:after="160" w:line="259" w:lineRule="auto"/>
              <w:ind w:hanging="720"/>
              <w:jc w:val="center"/>
              <w:rPr>
                <w:color w:val="000000"/>
                <w:sz w:val="20"/>
                <w:szCs w:val="20"/>
              </w:rPr>
            </w:pPr>
            <w:r>
              <w:rPr>
                <w:rFonts w:ascii="Calibri" w:eastAsia="Calibri" w:hAnsi="Calibri" w:cs="Calibri"/>
                <w:color w:val="000000"/>
                <w:sz w:val="20"/>
                <w:szCs w:val="20"/>
              </w:rPr>
              <w:t>--</w:t>
            </w:r>
          </w:p>
        </w:tc>
        <w:tc>
          <w:tcPr>
            <w:tcW w:w="1178" w:type="pct"/>
          </w:tcPr>
          <w:p w:rsidR="00A13836" w:rsidRPr="0008555B" w:rsidRDefault="00A13836" w:rsidP="0008555B">
            <w:pPr>
              <w:pBdr>
                <w:top w:val="nil"/>
                <w:left w:val="nil"/>
                <w:bottom w:val="nil"/>
                <w:right w:val="nil"/>
                <w:between w:val="nil"/>
              </w:pBdr>
              <w:spacing w:after="160" w:line="259" w:lineRule="auto"/>
              <w:ind w:hanging="720"/>
              <w:jc w:val="center"/>
              <w:rPr>
                <w:b/>
                <w:color w:val="000000"/>
                <w:sz w:val="16"/>
                <w:szCs w:val="16"/>
              </w:rPr>
            </w:pPr>
            <w:r w:rsidRPr="0008555B">
              <w:rPr>
                <w:rFonts w:ascii="Calibri" w:eastAsia="Calibri" w:hAnsi="Calibri" w:cs="Calibri"/>
                <w:b/>
                <w:color w:val="000000"/>
                <w:sz w:val="16"/>
                <w:szCs w:val="16"/>
              </w:rPr>
              <w:t>40m</w:t>
            </w:r>
            <w:r w:rsidR="001418DE">
              <w:rPr>
                <w:rFonts w:ascii="Calibri" w:eastAsia="Calibri" w:hAnsi="Calibri" w:cs="Calibri"/>
                <w:b/>
                <w:color w:val="000000"/>
                <w:sz w:val="16"/>
                <w:szCs w:val="16"/>
              </w:rPr>
              <w:t xml:space="preserve"> (stack height)</w:t>
            </w:r>
          </w:p>
        </w:tc>
        <w:tc>
          <w:tcPr>
            <w:tcW w:w="1248" w:type="pct"/>
          </w:tcPr>
          <w:p w:rsidR="00A13836" w:rsidRPr="0008555B" w:rsidRDefault="00A13836" w:rsidP="0008555B">
            <w:pPr>
              <w:pBdr>
                <w:top w:val="nil"/>
                <w:left w:val="nil"/>
                <w:bottom w:val="nil"/>
                <w:right w:val="nil"/>
                <w:between w:val="nil"/>
              </w:pBdr>
              <w:spacing w:after="160" w:line="259" w:lineRule="auto"/>
              <w:ind w:hanging="720"/>
              <w:jc w:val="center"/>
              <w:rPr>
                <w:b/>
                <w:color w:val="000000"/>
                <w:sz w:val="16"/>
                <w:szCs w:val="16"/>
              </w:rPr>
            </w:pPr>
            <w:r w:rsidRPr="0008555B">
              <w:rPr>
                <w:rFonts w:ascii="Calibri" w:eastAsia="Calibri" w:hAnsi="Calibri" w:cs="Calibri"/>
                <w:b/>
                <w:color w:val="000000"/>
                <w:sz w:val="16"/>
                <w:szCs w:val="16"/>
              </w:rPr>
              <w:t>500m</w:t>
            </w:r>
            <w:r w:rsidR="001418DE">
              <w:rPr>
                <w:rFonts w:ascii="Calibri" w:eastAsia="Calibri" w:hAnsi="Calibri" w:cs="Calibri"/>
                <w:b/>
                <w:color w:val="000000"/>
                <w:sz w:val="16"/>
                <w:szCs w:val="16"/>
              </w:rPr>
              <w:t xml:space="preserve"> (standard)</w:t>
            </w:r>
          </w:p>
        </w:tc>
      </w:tr>
    </w:tbl>
    <w:p w:rsidR="00982E40" w:rsidRDefault="00982E40" w:rsidP="00120C37">
      <w:pPr>
        <w:rPr>
          <w:rFonts w:ascii="Verdana" w:hAnsi="Verdana"/>
          <w:sz w:val="20"/>
          <w:szCs w:val="20"/>
        </w:rPr>
      </w:pPr>
    </w:p>
    <w:p w:rsidR="00880F63" w:rsidRDefault="00880F63" w:rsidP="00120C37">
      <w:pPr>
        <w:rPr>
          <w:rFonts w:ascii="Verdana" w:hAnsi="Verdana"/>
          <w:sz w:val="20"/>
          <w:szCs w:val="20"/>
        </w:rPr>
      </w:pPr>
    </w:p>
    <w:p w:rsidR="0008555B" w:rsidRPr="00120C37" w:rsidRDefault="00880F63" w:rsidP="00120C37">
      <w:pPr>
        <w:rPr>
          <w:rFonts w:ascii="Verdana" w:hAnsi="Verdana"/>
          <w:sz w:val="20"/>
          <w:szCs w:val="20"/>
        </w:rPr>
      </w:pPr>
      <w:r>
        <w:rPr>
          <w:rFonts w:ascii="Verdana" w:hAnsi="Verdana"/>
          <w:sz w:val="20"/>
          <w:szCs w:val="20"/>
        </w:rPr>
        <w:t xml:space="preserve"> </w:t>
      </w:r>
    </w:p>
    <w:tbl>
      <w:tblPr>
        <w:tblStyle w:val="GridTable1Light"/>
        <w:tblW w:w="5000" w:type="pct"/>
        <w:tblLook w:val="0420" w:firstRow="1" w:lastRow="0" w:firstColumn="0" w:lastColumn="0" w:noHBand="0" w:noVBand="1"/>
      </w:tblPr>
      <w:tblGrid>
        <w:gridCol w:w="2036"/>
        <w:gridCol w:w="3037"/>
        <w:gridCol w:w="2322"/>
        <w:gridCol w:w="2460"/>
      </w:tblGrid>
      <w:tr w:rsidR="0008555B" w:rsidTr="002E17D3">
        <w:trPr>
          <w:cnfStyle w:val="100000000000" w:firstRow="1" w:lastRow="0" w:firstColumn="0" w:lastColumn="0" w:oddVBand="0" w:evenVBand="0" w:oddHBand="0" w:evenHBand="0" w:firstRowFirstColumn="0" w:firstRowLastColumn="0" w:lastRowFirstColumn="0" w:lastRowLastColumn="0"/>
        </w:trPr>
        <w:tc>
          <w:tcPr>
            <w:tcW w:w="1033" w:type="pct"/>
          </w:tcPr>
          <w:p w:rsidR="0008555B" w:rsidRDefault="0008555B" w:rsidP="00A70F3E">
            <w:pPr>
              <w:pBdr>
                <w:top w:val="nil"/>
                <w:left w:val="nil"/>
                <w:bottom w:val="nil"/>
                <w:right w:val="nil"/>
                <w:between w:val="nil"/>
              </w:pBdr>
              <w:spacing w:after="160" w:line="259" w:lineRule="auto"/>
              <w:ind w:hanging="720"/>
              <w:jc w:val="center"/>
              <w:rPr>
                <w:b w:val="0"/>
                <w:color w:val="000000"/>
                <w:sz w:val="20"/>
                <w:szCs w:val="20"/>
              </w:rPr>
            </w:pPr>
          </w:p>
        </w:tc>
        <w:tc>
          <w:tcPr>
            <w:tcW w:w="1541" w:type="pct"/>
          </w:tcPr>
          <w:p w:rsidR="0008555B" w:rsidRDefault="0008555B" w:rsidP="00A70F3E">
            <w:pPr>
              <w:pBdr>
                <w:top w:val="nil"/>
                <w:left w:val="nil"/>
                <w:bottom w:val="nil"/>
                <w:right w:val="nil"/>
                <w:between w:val="nil"/>
              </w:pBdr>
              <w:spacing w:after="160" w:line="259" w:lineRule="auto"/>
              <w:rPr>
                <w:b w:val="0"/>
                <w:color w:val="000000"/>
                <w:sz w:val="20"/>
                <w:szCs w:val="20"/>
              </w:rPr>
            </w:pPr>
            <w:r>
              <w:rPr>
                <w:rFonts w:ascii="Calibri" w:eastAsia="Calibri" w:hAnsi="Calibri" w:cs="Calibri"/>
                <w:color w:val="000000"/>
                <w:sz w:val="20"/>
                <w:szCs w:val="20"/>
              </w:rPr>
              <w:t xml:space="preserve">Request Form </w:t>
            </w:r>
            <w:proofErr w:type="spellStart"/>
            <w:r>
              <w:rPr>
                <w:rFonts w:ascii="Calibri" w:eastAsia="Calibri" w:hAnsi="Calibri" w:cs="Calibri"/>
                <w:color w:val="000000"/>
                <w:sz w:val="20"/>
                <w:szCs w:val="20"/>
              </w:rPr>
              <w:t>Embalse</w:t>
            </w:r>
            <w:proofErr w:type="spellEnd"/>
            <w:r>
              <w:rPr>
                <w:rFonts w:ascii="Calibri" w:eastAsia="Calibri" w:hAnsi="Calibri" w:cs="Calibri"/>
                <w:color w:val="000000"/>
                <w:sz w:val="20"/>
                <w:szCs w:val="20"/>
              </w:rPr>
              <w:t xml:space="preserve"> exercise</w:t>
            </w:r>
          </w:p>
        </w:tc>
        <w:tc>
          <w:tcPr>
            <w:tcW w:w="1178" w:type="pct"/>
          </w:tcPr>
          <w:p w:rsidR="0008555B" w:rsidRDefault="0008555B" w:rsidP="00A70F3E">
            <w:pPr>
              <w:pBdr>
                <w:top w:val="nil"/>
                <w:left w:val="nil"/>
                <w:bottom w:val="nil"/>
                <w:right w:val="nil"/>
                <w:between w:val="nil"/>
              </w:pBdr>
              <w:spacing w:after="160" w:line="259" w:lineRule="auto"/>
              <w:rPr>
                <w:b w:val="0"/>
                <w:color w:val="000000"/>
                <w:sz w:val="20"/>
                <w:szCs w:val="20"/>
              </w:rPr>
            </w:pPr>
            <w:r>
              <w:rPr>
                <w:rFonts w:ascii="Calibri" w:eastAsia="Calibri" w:hAnsi="Calibri" w:cs="Calibri"/>
                <w:color w:val="000000"/>
                <w:sz w:val="20"/>
                <w:szCs w:val="20"/>
              </w:rPr>
              <w:t>RSMC Washington ATDM</w:t>
            </w:r>
          </w:p>
        </w:tc>
        <w:tc>
          <w:tcPr>
            <w:tcW w:w="1248" w:type="pct"/>
          </w:tcPr>
          <w:p w:rsidR="0008555B" w:rsidRDefault="0008555B" w:rsidP="00A70F3E">
            <w:pPr>
              <w:pBdr>
                <w:top w:val="nil"/>
                <w:left w:val="nil"/>
                <w:bottom w:val="nil"/>
                <w:right w:val="nil"/>
                <w:between w:val="nil"/>
              </w:pBdr>
              <w:spacing w:after="160" w:line="259" w:lineRule="auto"/>
              <w:ind w:hanging="720"/>
              <w:rPr>
                <w:b w:val="0"/>
                <w:color w:val="000000"/>
                <w:sz w:val="20"/>
                <w:szCs w:val="20"/>
              </w:rPr>
            </w:pPr>
            <w:proofErr w:type="spellStart"/>
            <w:r>
              <w:rPr>
                <w:rFonts w:ascii="Calibri" w:eastAsia="Calibri" w:hAnsi="Calibri" w:cs="Calibri"/>
                <w:color w:val="000000"/>
                <w:sz w:val="20"/>
                <w:szCs w:val="20"/>
              </w:rPr>
              <w:t>CanadaRSMC</w:t>
            </w:r>
            <w:proofErr w:type="spellEnd"/>
            <w:r>
              <w:rPr>
                <w:rFonts w:ascii="Calibri" w:eastAsia="Calibri" w:hAnsi="Calibri" w:cs="Calibri"/>
                <w:color w:val="000000"/>
                <w:sz w:val="20"/>
                <w:szCs w:val="20"/>
              </w:rPr>
              <w:t xml:space="preserve"> Montreal ATDM</w:t>
            </w:r>
          </w:p>
        </w:tc>
      </w:tr>
      <w:tr w:rsidR="008D2D1E" w:rsidTr="002E17D3">
        <w:tc>
          <w:tcPr>
            <w:tcW w:w="1033" w:type="pct"/>
          </w:tcPr>
          <w:p w:rsidR="008D2D1E" w:rsidRPr="001418DE" w:rsidRDefault="00BA4DFF" w:rsidP="001418DE">
            <w:pPr>
              <w:pBdr>
                <w:top w:val="nil"/>
                <w:left w:val="nil"/>
                <w:bottom w:val="nil"/>
                <w:right w:val="nil"/>
                <w:between w:val="nil"/>
              </w:pBdr>
              <w:spacing w:after="160" w:line="259" w:lineRule="auto"/>
              <w:ind w:hanging="720"/>
              <w:jc w:val="center"/>
              <w:rPr>
                <w:rFonts w:asciiTheme="minorHAnsi" w:hAnsiTheme="minorHAnsi" w:cstheme="minorHAnsi"/>
                <w:b/>
                <w:color w:val="000000"/>
                <w:sz w:val="20"/>
                <w:szCs w:val="20"/>
              </w:rPr>
            </w:pPr>
            <w:r w:rsidRPr="001418DE">
              <w:rPr>
                <w:rFonts w:asciiTheme="minorHAnsi" w:hAnsiTheme="minorHAnsi" w:cstheme="minorHAnsi"/>
                <w:b/>
                <w:color w:val="000000"/>
                <w:sz w:val="20"/>
                <w:szCs w:val="20"/>
              </w:rPr>
              <w:t>Emission</w:t>
            </w:r>
          </w:p>
        </w:tc>
        <w:tc>
          <w:tcPr>
            <w:tcW w:w="1541" w:type="pct"/>
          </w:tcPr>
          <w:p w:rsidR="00E368BD" w:rsidRPr="00CC4F9E" w:rsidRDefault="00E368BD" w:rsidP="00AA2622">
            <w:pPr>
              <w:pStyle w:val="NormalWeb"/>
              <w:spacing w:before="0" w:beforeAutospacing="0" w:after="0" w:afterAutospacing="0"/>
              <w:rPr>
                <w:rFonts w:asciiTheme="minorHAnsi" w:hAnsiTheme="minorHAnsi" w:cstheme="minorHAnsi"/>
                <w:sz w:val="16"/>
                <w:szCs w:val="16"/>
                <w:lang w:val="en-GB"/>
              </w:rPr>
            </w:pPr>
            <w:r w:rsidRPr="00CC4F9E">
              <w:rPr>
                <w:rFonts w:asciiTheme="minorHAnsi" w:hAnsiTheme="minorHAnsi" w:cstheme="minorHAnsi"/>
                <w:color w:val="000000"/>
                <w:sz w:val="16"/>
                <w:szCs w:val="16"/>
                <w:lang w:val="en-GB"/>
              </w:rPr>
              <w:t>I-131</w:t>
            </w:r>
            <w:r w:rsidR="00AA2622" w:rsidRPr="00CC4F9E">
              <w:rPr>
                <w:rFonts w:asciiTheme="minorHAnsi" w:hAnsiTheme="minorHAnsi" w:cstheme="minorHAnsi"/>
                <w:color w:val="000000"/>
                <w:sz w:val="16"/>
                <w:szCs w:val="16"/>
                <w:lang w:val="en-GB"/>
              </w:rPr>
              <w:t xml:space="preserve"> </w:t>
            </w:r>
            <w:r w:rsidRPr="00CC4F9E">
              <w:rPr>
                <w:rFonts w:asciiTheme="minorHAnsi" w:hAnsiTheme="minorHAnsi" w:cstheme="minorHAnsi"/>
                <w:color w:val="000000"/>
                <w:sz w:val="16"/>
                <w:szCs w:val="16"/>
                <w:lang w:val="en-GB"/>
              </w:rPr>
              <w:t>1.04192E+16</w:t>
            </w:r>
            <w:r w:rsidR="00AA2622" w:rsidRPr="00CC4F9E">
              <w:rPr>
                <w:rFonts w:asciiTheme="minorHAnsi" w:hAnsiTheme="minorHAnsi" w:cstheme="minorHAnsi"/>
                <w:color w:val="000000"/>
                <w:sz w:val="16"/>
                <w:szCs w:val="16"/>
                <w:lang w:val="en-GB"/>
              </w:rPr>
              <w:t xml:space="preserve"> </w:t>
            </w:r>
            <w:r w:rsidRPr="00CC4F9E">
              <w:rPr>
                <w:rFonts w:asciiTheme="minorHAnsi" w:hAnsiTheme="minorHAnsi" w:cstheme="minorHAnsi"/>
                <w:color w:val="000000"/>
                <w:sz w:val="16"/>
                <w:szCs w:val="16"/>
                <w:lang w:val="en-GB"/>
              </w:rPr>
              <w:t>Bq</w:t>
            </w:r>
          </w:p>
          <w:p w:rsidR="00AA2622" w:rsidRPr="00CC4F9E" w:rsidRDefault="00E368BD" w:rsidP="00AA2622">
            <w:pPr>
              <w:pStyle w:val="NormalWeb"/>
              <w:spacing w:before="0" w:beforeAutospacing="0" w:after="0" w:afterAutospacing="0"/>
              <w:rPr>
                <w:rFonts w:asciiTheme="minorHAnsi" w:hAnsiTheme="minorHAnsi" w:cstheme="minorHAnsi"/>
                <w:color w:val="000000"/>
                <w:sz w:val="16"/>
                <w:szCs w:val="16"/>
                <w:lang w:val="en-GB"/>
              </w:rPr>
            </w:pPr>
            <w:r w:rsidRPr="00CC4F9E">
              <w:rPr>
                <w:rFonts w:asciiTheme="minorHAnsi" w:hAnsiTheme="minorHAnsi" w:cstheme="minorHAnsi"/>
                <w:color w:val="000000"/>
                <w:sz w:val="16"/>
                <w:szCs w:val="16"/>
                <w:lang w:val="en-GB"/>
              </w:rPr>
              <w:t>I-132</w:t>
            </w:r>
            <w:r w:rsidR="00AA2622" w:rsidRPr="00CC4F9E">
              <w:rPr>
                <w:rFonts w:asciiTheme="minorHAnsi" w:hAnsiTheme="minorHAnsi" w:cstheme="minorHAnsi"/>
                <w:color w:val="000000"/>
                <w:sz w:val="16"/>
                <w:szCs w:val="16"/>
                <w:lang w:val="en-GB"/>
              </w:rPr>
              <w:t xml:space="preserve"> </w:t>
            </w:r>
            <w:r w:rsidRPr="00CC4F9E">
              <w:rPr>
                <w:rFonts w:asciiTheme="minorHAnsi" w:hAnsiTheme="minorHAnsi" w:cstheme="minorHAnsi"/>
                <w:color w:val="000000"/>
                <w:sz w:val="16"/>
                <w:szCs w:val="16"/>
                <w:lang w:val="en-GB"/>
              </w:rPr>
              <w:t>1.51515E+16</w:t>
            </w:r>
            <w:r w:rsidR="00AA2622" w:rsidRPr="00CC4F9E">
              <w:rPr>
                <w:rFonts w:asciiTheme="minorHAnsi" w:hAnsiTheme="minorHAnsi" w:cstheme="minorHAnsi"/>
                <w:color w:val="000000"/>
                <w:sz w:val="16"/>
                <w:szCs w:val="16"/>
                <w:lang w:val="en-GB"/>
              </w:rPr>
              <w:t xml:space="preserve"> </w:t>
            </w:r>
            <w:r w:rsidRPr="00CC4F9E">
              <w:rPr>
                <w:rFonts w:asciiTheme="minorHAnsi" w:hAnsiTheme="minorHAnsi" w:cstheme="minorHAnsi"/>
                <w:color w:val="000000"/>
                <w:sz w:val="16"/>
                <w:szCs w:val="16"/>
                <w:lang w:val="en-GB"/>
              </w:rPr>
              <w:t>Bq</w:t>
            </w:r>
          </w:p>
          <w:p w:rsidR="00AA2622" w:rsidRPr="00CC4F9E" w:rsidRDefault="00E368BD" w:rsidP="00AA2622">
            <w:pPr>
              <w:pStyle w:val="NormalWeb"/>
              <w:spacing w:before="0" w:beforeAutospacing="0" w:after="0" w:afterAutospacing="0"/>
              <w:rPr>
                <w:rFonts w:asciiTheme="minorHAnsi" w:hAnsiTheme="minorHAnsi" w:cstheme="minorHAnsi"/>
                <w:color w:val="000000"/>
                <w:sz w:val="16"/>
                <w:szCs w:val="16"/>
                <w:lang w:val="en-GB"/>
              </w:rPr>
            </w:pPr>
            <w:r w:rsidRPr="00CC4F9E">
              <w:rPr>
                <w:rFonts w:asciiTheme="minorHAnsi" w:hAnsiTheme="minorHAnsi" w:cstheme="minorHAnsi"/>
                <w:color w:val="000000"/>
                <w:sz w:val="16"/>
                <w:szCs w:val="16"/>
                <w:lang w:val="en-GB"/>
              </w:rPr>
              <w:t>I-133</w:t>
            </w:r>
            <w:r w:rsidR="00AA2622" w:rsidRPr="00CC4F9E">
              <w:rPr>
                <w:rFonts w:asciiTheme="minorHAnsi" w:hAnsiTheme="minorHAnsi" w:cstheme="minorHAnsi"/>
                <w:color w:val="000000"/>
                <w:sz w:val="16"/>
                <w:szCs w:val="16"/>
                <w:lang w:val="en-GB"/>
              </w:rPr>
              <w:t xml:space="preserve"> </w:t>
            </w:r>
            <w:r w:rsidRPr="00CC4F9E">
              <w:rPr>
                <w:rFonts w:asciiTheme="minorHAnsi" w:hAnsiTheme="minorHAnsi" w:cstheme="minorHAnsi"/>
                <w:color w:val="000000"/>
                <w:sz w:val="16"/>
                <w:szCs w:val="16"/>
                <w:lang w:val="en-GB"/>
              </w:rPr>
              <w:t>2.1719E+16</w:t>
            </w:r>
            <w:r w:rsidR="00AA2622" w:rsidRPr="00CC4F9E">
              <w:rPr>
                <w:rFonts w:asciiTheme="minorHAnsi" w:hAnsiTheme="minorHAnsi" w:cstheme="minorHAnsi"/>
                <w:color w:val="000000"/>
                <w:sz w:val="16"/>
                <w:szCs w:val="16"/>
                <w:lang w:val="en-GB"/>
              </w:rPr>
              <w:t xml:space="preserve"> </w:t>
            </w:r>
            <w:r w:rsidRPr="00CC4F9E">
              <w:rPr>
                <w:rFonts w:asciiTheme="minorHAnsi" w:hAnsiTheme="minorHAnsi" w:cstheme="minorHAnsi"/>
                <w:color w:val="000000"/>
                <w:sz w:val="16"/>
                <w:szCs w:val="16"/>
                <w:lang w:val="en-GB"/>
              </w:rPr>
              <w:t>Bq</w:t>
            </w:r>
          </w:p>
          <w:p w:rsidR="00E368BD" w:rsidRPr="00CC4F9E" w:rsidRDefault="00E368BD" w:rsidP="00AA2622">
            <w:pPr>
              <w:pStyle w:val="NormalWeb"/>
              <w:spacing w:before="0" w:beforeAutospacing="0" w:after="0" w:afterAutospacing="0"/>
              <w:rPr>
                <w:rFonts w:asciiTheme="minorHAnsi" w:hAnsiTheme="minorHAnsi" w:cstheme="minorHAnsi"/>
                <w:sz w:val="16"/>
                <w:szCs w:val="16"/>
                <w:lang w:val="en-GB"/>
              </w:rPr>
            </w:pPr>
            <w:r w:rsidRPr="00CC4F9E">
              <w:rPr>
                <w:rFonts w:asciiTheme="minorHAnsi" w:hAnsiTheme="minorHAnsi" w:cstheme="minorHAnsi"/>
                <w:color w:val="000000"/>
                <w:sz w:val="16"/>
                <w:szCs w:val="16"/>
                <w:lang w:val="en-GB"/>
              </w:rPr>
              <w:t>I-134</w:t>
            </w:r>
            <w:r w:rsidR="00AA2622" w:rsidRPr="00CC4F9E">
              <w:rPr>
                <w:rFonts w:asciiTheme="minorHAnsi" w:hAnsiTheme="minorHAnsi" w:cstheme="minorHAnsi"/>
                <w:color w:val="000000"/>
                <w:sz w:val="16"/>
                <w:szCs w:val="16"/>
                <w:lang w:val="en-GB"/>
              </w:rPr>
              <w:t xml:space="preserve"> </w:t>
            </w:r>
            <w:r w:rsidRPr="00CC4F9E">
              <w:rPr>
                <w:rFonts w:asciiTheme="minorHAnsi" w:hAnsiTheme="minorHAnsi" w:cstheme="minorHAnsi"/>
                <w:color w:val="000000"/>
                <w:sz w:val="16"/>
                <w:szCs w:val="16"/>
                <w:lang w:val="en-GB"/>
              </w:rPr>
              <w:t>2.3643E+16</w:t>
            </w:r>
            <w:r w:rsidR="00AA2622" w:rsidRPr="00CC4F9E">
              <w:rPr>
                <w:rFonts w:asciiTheme="minorHAnsi" w:hAnsiTheme="minorHAnsi" w:cstheme="minorHAnsi"/>
                <w:color w:val="000000"/>
                <w:sz w:val="16"/>
                <w:szCs w:val="16"/>
                <w:lang w:val="en-GB"/>
              </w:rPr>
              <w:t xml:space="preserve"> </w:t>
            </w:r>
            <w:r w:rsidRPr="00CC4F9E">
              <w:rPr>
                <w:rFonts w:asciiTheme="minorHAnsi" w:hAnsiTheme="minorHAnsi" w:cstheme="minorHAnsi"/>
                <w:color w:val="000000"/>
                <w:sz w:val="16"/>
                <w:szCs w:val="16"/>
                <w:lang w:val="en-GB"/>
              </w:rPr>
              <w:t>Bq</w:t>
            </w:r>
          </w:p>
          <w:p w:rsidR="00E368BD" w:rsidRPr="00CC4F9E" w:rsidRDefault="00E368BD" w:rsidP="00AA2622">
            <w:pPr>
              <w:pStyle w:val="NormalWeb"/>
              <w:spacing w:before="0" w:beforeAutospacing="0" w:after="0" w:afterAutospacing="0"/>
              <w:rPr>
                <w:rFonts w:asciiTheme="minorHAnsi" w:hAnsiTheme="minorHAnsi" w:cstheme="minorHAnsi"/>
                <w:sz w:val="16"/>
                <w:szCs w:val="16"/>
                <w:lang w:val="en-GB"/>
              </w:rPr>
            </w:pPr>
            <w:r w:rsidRPr="00CC4F9E">
              <w:rPr>
                <w:rFonts w:asciiTheme="minorHAnsi" w:hAnsiTheme="minorHAnsi" w:cstheme="minorHAnsi"/>
                <w:color w:val="000000"/>
                <w:sz w:val="16"/>
                <w:szCs w:val="16"/>
                <w:lang w:val="en-GB"/>
              </w:rPr>
              <w:t>I-135</w:t>
            </w:r>
            <w:r w:rsidR="00AA2622" w:rsidRPr="00CC4F9E">
              <w:rPr>
                <w:rFonts w:asciiTheme="minorHAnsi" w:hAnsiTheme="minorHAnsi" w:cstheme="minorHAnsi"/>
                <w:color w:val="000000"/>
                <w:sz w:val="16"/>
                <w:szCs w:val="16"/>
                <w:lang w:val="en-GB"/>
              </w:rPr>
              <w:t xml:space="preserve"> </w:t>
            </w:r>
            <w:r w:rsidRPr="00CC4F9E">
              <w:rPr>
                <w:rFonts w:asciiTheme="minorHAnsi" w:hAnsiTheme="minorHAnsi" w:cstheme="minorHAnsi"/>
                <w:color w:val="000000"/>
                <w:sz w:val="16"/>
                <w:szCs w:val="16"/>
                <w:lang w:val="en-GB"/>
              </w:rPr>
              <w:t>2.01465E+16</w:t>
            </w:r>
            <w:r w:rsidR="00AA2622" w:rsidRPr="00CC4F9E">
              <w:rPr>
                <w:rFonts w:asciiTheme="minorHAnsi" w:hAnsiTheme="minorHAnsi" w:cstheme="minorHAnsi"/>
                <w:color w:val="000000"/>
                <w:sz w:val="16"/>
                <w:szCs w:val="16"/>
                <w:lang w:val="en-GB"/>
              </w:rPr>
              <w:t xml:space="preserve"> </w:t>
            </w:r>
            <w:r w:rsidRPr="00CC4F9E">
              <w:rPr>
                <w:rFonts w:asciiTheme="minorHAnsi" w:hAnsiTheme="minorHAnsi" w:cstheme="minorHAnsi"/>
                <w:color w:val="000000"/>
                <w:sz w:val="16"/>
                <w:szCs w:val="16"/>
                <w:lang w:val="en-GB"/>
              </w:rPr>
              <w:t>Bq</w:t>
            </w:r>
          </w:p>
          <w:p w:rsidR="00AA2622" w:rsidRDefault="00AA2622" w:rsidP="00AA2622">
            <w:pPr>
              <w:rPr>
                <w:rFonts w:asciiTheme="minorHAnsi" w:eastAsia="Times New Roman" w:hAnsiTheme="minorHAnsi" w:cstheme="minorHAnsi"/>
                <w:b/>
                <w:bCs/>
                <w:color w:val="000000"/>
                <w:sz w:val="16"/>
                <w:szCs w:val="16"/>
              </w:rPr>
            </w:pPr>
          </w:p>
          <w:p w:rsidR="008D2D1E" w:rsidRPr="00DC434F" w:rsidRDefault="00E368BD" w:rsidP="00AA2622">
            <w:pPr>
              <w:rPr>
                <w:rFonts w:eastAsia="Times New Roman"/>
                <w:sz w:val="24"/>
                <w:szCs w:val="24"/>
              </w:rPr>
            </w:pPr>
            <w:r w:rsidRPr="00E2120D">
              <w:rPr>
                <w:rFonts w:asciiTheme="minorHAnsi" w:eastAsia="Times New Roman" w:hAnsiTheme="minorHAnsi" w:cstheme="minorHAnsi"/>
                <w:b/>
                <w:bCs/>
                <w:color w:val="000000"/>
                <w:sz w:val="16"/>
                <w:szCs w:val="16"/>
              </w:rPr>
              <w:t>Total 9.10792E+16</w:t>
            </w:r>
            <w:r w:rsidRPr="00E2120D">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t>Bq</w:t>
            </w:r>
            <w:r w:rsidRPr="00E2120D">
              <w:rPr>
                <w:rFonts w:asciiTheme="minorHAnsi" w:eastAsia="Times New Roman" w:hAnsiTheme="minorHAnsi" w:cstheme="minorHAnsi"/>
                <w:color w:val="000000"/>
                <w:sz w:val="16"/>
                <w:szCs w:val="16"/>
              </w:rPr>
              <w:t xml:space="preserve"> </w:t>
            </w:r>
            <w:r>
              <w:rPr>
                <w:rFonts w:asciiTheme="minorHAnsi" w:eastAsia="Times New Roman" w:hAnsiTheme="minorHAnsi" w:cstheme="minorHAnsi"/>
                <w:color w:val="000000"/>
                <w:sz w:val="16"/>
                <w:szCs w:val="16"/>
              </w:rPr>
              <w:t>in</w:t>
            </w:r>
            <w:r w:rsidRPr="00E2120D">
              <w:rPr>
                <w:rFonts w:asciiTheme="minorHAnsi" w:eastAsia="Times New Roman" w:hAnsiTheme="minorHAnsi" w:cstheme="minorHAnsi"/>
                <w:color w:val="000000"/>
                <w:sz w:val="16"/>
                <w:szCs w:val="16"/>
              </w:rPr>
              <w:t xml:space="preserve"> 0.5 hr</w:t>
            </w:r>
          </w:p>
        </w:tc>
        <w:tc>
          <w:tcPr>
            <w:tcW w:w="1178" w:type="pct"/>
          </w:tcPr>
          <w:tbl>
            <w:tblPr>
              <w:tblpPr w:leftFromText="141" w:rightFromText="141" w:horzAnchor="margin" w:tblpY="-1001"/>
              <w:tblOverlap w:val="never"/>
              <w:tblW w:w="0" w:type="auto"/>
              <w:tblCellMar>
                <w:top w:w="15" w:type="dxa"/>
                <w:left w:w="15" w:type="dxa"/>
                <w:bottom w:w="15" w:type="dxa"/>
                <w:right w:w="15" w:type="dxa"/>
              </w:tblCellMar>
              <w:tblLook w:val="04A0" w:firstRow="1" w:lastRow="0" w:firstColumn="1" w:lastColumn="0" w:noHBand="0" w:noVBand="1"/>
            </w:tblPr>
            <w:tblGrid>
              <w:gridCol w:w="1612"/>
            </w:tblGrid>
            <w:tr w:rsidR="00E368BD" w:rsidRPr="009A4B37" w:rsidTr="00970577">
              <w:trPr>
                <w:trHeight w:val="300"/>
              </w:trPr>
              <w:tc>
                <w:tcPr>
                  <w:tcW w:w="0" w:type="auto"/>
                  <w:tcMar>
                    <w:top w:w="0" w:type="dxa"/>
                    <w:left w:w="115" w:type="dxa"/>
                    <w:bottom w:w="0" w:type="dxa"/>
                    <w:right w:w="115" w:type="dxa"/>
                  </w:tcMar>
                  <w:vAlign w:val="bottom"/>
                  <w:hideMark/>
                </w:tcPr>
                <w:p w:rsidR="00E368BD" w:rsidRPr="009A4B37" w:rsidRDefault="00E368BD" w:rsidP="00E368BD">
                  <w:pPr>
                    <w:pStyle w:val="NormalWeb"/>
                    <w:spacing w:before="0" w:beforeAutospacing="0" w:after="0" w:afterAutospacing="0"/>
                    <w:rPr>
                      <w:rFonts w:asciiTheme="minorHAnsi" w:hAnsiTheme="minorHAnsi" w:cstheme="minorHAnsi"/>
                      <w:sz w:val="16"/>
                      <w:szCs w:val="16"/>
                    </w:rPr>
                  </w:pPr>
                  <w:r w:rsidRPr="009A4B37">
                    <w:rPr>
                      <w:rFonts w:asciiTheme="minorHAnsi" w:hAnsiTheme="minorHAnsi" w:cstheme="minorHAnsi"/>
                      <w:color w:val="000000"/>
                      <w:sz w:val="16"/>
                      <w:szCs w:val="16"/>
                    </w:rPr>
                    <w:t>I-131</w:t>
                  </w:r>
                  <w:r>
                    <w:rPr>
                      <w:rFonts w:asciiTheme="minorHAnsi" w:hAnsiTheme="minorHAnsi" w:cstheme="minorHAnsi"/>
                      <w:color w:val="000000"/>
                      <w:sz w:val="16"/>
                      <w:szCs w:val="16"/>
                    </w:rPr>
                    <w:t xml:space="preserve"> </w:t>
                  </w:r>
                  <w:r w:rsidRPr="00F0161C">
                    <w:rPr>
                      <w:rFonts w:ascii="Calibri" w:eastAsia="Times New Roman" w:hAnsi="Calibri" w:cs="Calibri"/>
                      <w:color w:val="000000"/>
                      <w:sz w:val="16"/>
                      <w:szCs w:val="16"/>
                    </w:rPr>
                    <w:t>1.82E+17 Bq/hr</w:t>
                  </w:r>
                </w:p>
              </w:tc>
            </w:tr>
          </w:tbl>
          <w:p w:rsidR="008D2D1E" w:rsidRPr="00DC434F" w:rsidRDefault="008D2D1E" w:rsidP="008D2D1E">
            <w:pPr>
              <w:jc w:val="right"/>
              <w:rPr>
                <w:rFonts w:eastAsia="Times New Roman"/>
                <w:sz w:val="24"/>
                <w:szCs w:val="24"/>
              </w:rPr>
            </w:pPr>
          </w:p>
        </w:tc>
        <w:tc>
          <w:tcPr>
            <w:tcW w:w="1248" w:type="pct"/>
          </w:tcPr>
          <w:p w:rsidR="00E368BD" w:rsidRPr="00AA2622" w:rsidRDefault="00E368BD" w:rsidP="00970577">
            <w:pPr>
              <w:jc w:val="center"/>
              <w:rPr>
                <w:rFonts w:asciiTheme="minorHAnsi" w:hAnsiTheme="minorHAnsi" w:cstheme="minorHAnsi"/>
                <w:color w:val="000000"/>
                <w:sz w:val="16"/>
                <w:szCs w:val="16"/>
              </w:rPr>
            </w:pPr>
            <w:r w:rsidRPr="00AA2622">
              <w:rPr>
                <w:rFonts w:asciiTheme="minorHAnsi" w:hAnsiTheme="minorHAnsi" w:cstheme="minorHAnsi"/>
                <w:color w:val="000000"/>
                <w:sz w:val="16"/>
                <w:szCs w:val="16"/>
              </w:rPr>
              <w:t xml:space="preserve">I-133 2.2e+16 </w:t>
            </w:r>
            <w:proofErr w:type="spellStart"/>
            <w:r w:rsidRPr="00AA2622">
              <w:rPr>
                <w:rFonts w:asciiTheme="minorHAnsi" w:hAnsiTheme="minorHAnsi" w:cstheme="minorHAnsi"/>
                <w:color w:val="000000"/>
                <w:sz w:val="16"/>
                <w:szCs w:val="16"/>
              </w:rPr>
              <w:t>Bq</w:t>
            </w:r>
            <w:proofErr w:type="spellEnd"/>
          </w:p>
          <w:p w:rsidR="00E368BD" w:rsidRPr="00AA2622" w:rsidRDefault="00E368BD" w:rsidP="00970577">
            <w:pPr>
              <w:jc w:val="center"/>
              <w:rPr>
                <w:rFonts w:asciiTheme="minorHAnsi" w:hAnsiTheme="minorHAnsi" w:cstheme="minorHAnsi"/>
                <w:color w:val="000000"/>
                <w:sz w:val="16"/>
                <w:szCs w:val="16"/>
              </w:rPr>
            </w:pPr>
            <w:r w:rsidRPr="00AA2622">
              <w:rPr>
                <w:rFonts w:asciiTheme="minorHAnsi" w:hAnsiTheme="minorHAnsi" w:cstheme="minorHAnsi"/>
                <w:color w:val="000000"/>
                <w:sz w:val="16"/>
                <w:szCs w:val="16"/>
              </w:rPr>
              <w:t xml:space="preserve">I-134 2.4e+16 </w:t>
            </w:r>
            <w:proofErr w:type="spellStart"/>
            <w:r w:rsidRPr="00AA2622">
              <w:rPr>
                <w:rFonts w:asciiTheme="minorHAnsi" w:hAnsiTheme="minorHAnsi" w:cstheme="minorHAnsi"/>
                <w:color w:val="000000"/>
                <w:sz w:val="16"/>
                <w:szCs w:val="16"/>
              </w:rPr>
              <w:t>Bq</w:t>
            </w:r>
            <w:proofErr w:type="spellEnd"/>
          </w:p>
          <w:p w:rsidR="00E368BD" w:rsidRPr="00AA2622" w:rsidRDefault="00E368BD" w:rsidP="00970577">
            <w:pPr>
              <w:jc w:val="center"/>
              <w:rPr>
                <w:rFonts w:asciiTheme="minorHAnsi" w:hAnsiTheme="minorHAnsi" w:cstheme="minorHAnsi"/>
                <w:color w:val="000000"/>
                <w:sz w:val="16"/>
                <w:szCs w:val="16"/>
              </w:rPr>
            </w:pPr>
            <w:r w:rsidRPr="00AA2622">
              <w:rPr>
                <w:rFonts w:asciiTheme="minorHAnsi" w:hAnsiTheme="minorHAnsi" w:cstheme="minorHAnsi"/>
                <w:color w:val="000000"/>
                <w:sz w:val="16"/>
                <w:szCs w:val="16"/>
              </w:rPr>
              <w:t xml:space="preserve">I-135 2.0e+16 </w:t>
            </w:r>
            <w:proofErr w:type="spellStart"/>
            <w:r w:rsidRPr="00AA2622">
              <w:rPr>
                <w:rFonts w:asciiTheme="minorHAnsi" w:hAnsiTheme="minorHAnsi" w:cstheme="minorHAnsi"/>
                <w:color w:val="000000"/>
                <w:sz w:val="16"/>
                <w:szCs w:val="16"/>
              </w:rPr>
              <w:t>Bq</w:t>
            </w:r>
            <w:proofErr w:type="spellEnd"/>
          </w:p>
          <w:p w:rsidR="008D2D1E" w:rsidRPr="00AA2622" w:rsidRDefault="008D2D1E" w:rsidP="008D2D1E">
            <w:pPr>
              <w:jc w:val="right"/>
              <w:rPr>
                <w:rFonts w:asciiTheme="minorHAnsi" w:eastAsia="Times New Roman" w:hAnsiTheme="minorHAnsi" w:cstheme="minorHAnsi"/>
                <w:sz w:val="24"/>
                <w:szCs w:val="24"/>
              </w:rPr>
            </w:pPr>
          </w:p>
        </w:tc>
      </w:tr>
      <w:tr w:rsidR="0008555B" w:rsidTr="002E17D3">
        <w:tc>
          <w:tcPr>
            <w:tcW w:w="1033" w:type="pct"/>
          </w:tcPr>
          <w:p w:rsidR="0008555B" w:rsidRPr="001418DE" w:rsidRDefault="004072E1" w:rsidP="001418DE">
            <w:pPr>
              <w:pBdr>
                <w:top w:val="nil"/>
                <w:left w:val="nil"/>
                <w:bottom w:val="nil"/>
                <w:right w:val="nil"/>
                <w:between w:val="nil"/>
              </w:pBdr>
              <w:spacing w:after="160" w:line="259" w:lineRule="auto"/>
              <w:jc w:val="center"/>
              <w:rPr>
                <w:rFonts w:asciiTheme="minorHAnsi" w:hAnsiTheme="minorHAnsi" w:cstheme="minorHAnsi"/>
                <w:b/>
                <w:color w:val="000000"/>
                <w:sz w:val="20"/>
                <w:szCs w:val="20"/>
              </w:rPr>
            </w:pPr>
            <w:r w:rsidRPr="001418DE">
              <w:rPr>
                <w:rFonts w:asciiTheme="minorHAnsi" w:hAnsiTheme="minorHAnsi" w:cstheme="minorHAnsi"/>
                <w:b/>
                <w:color w:val="000000"/>
                <w:sz w:val="20"/>
                <w:szCs w:val="20"/>
              </w:rPr>
              <w:t>Maps based on</w:t>
            </w:r>
          </w:p>
        </w:tc>
        <w:tc>
          <w:tcPr>
            <w:tcW w:w="1541" w:type="pct"/>
          </w:tcPr>
          <w:p w:rsidR="0008555B" w:rsidRDefault="0008555B" w:rsidP="00A70F3E">
            <w:pPr>
              <w:pBdr>
                <w:top w:val="nil"/>
                <w:left w:val="nil"/>
                <w:bottom w:val="nil"/>
                <w:right w:val="nil"/>
                <w:between w:val="nil"/>
              </w:pBdr>
              <w:spacing w:after="160" w:line="259" w:lineRule="auto"/>
              <w:ind w:hanging="720"/>
              <w:jc w:val="center"/>
              <w:rPr>
                <w:color w:val="000000"/>
                <w:sz w:val="20"/>
                <w:szCs w:val="20"/>
              </w:rPr>
            </w:pPr>
          </w:p>
        </w:tc>
        <w:tc>
          <w:tcPr>
            <w:tcW w:w="1178" w:type="pct"/>
          </w:tcPr>
          <w:p w:rsidR="0008555B" w:rsidRPr="001418DE" w:rsidRDefault="004071D1" w:rsidP="004071D1">
            <w:pPr>
              <w:rPr>
                <w:rFonts w:asciiTheme="minorHAnsi" w:hAnsiTheme="minorHAnsi" w:cstheme="minorHAnsi"/>
                <w:b/>
                <w:color w:val="000000"/>
                <w:sz w:val="16"/>
                <w:szCs w:val="16"/>
              </w:rPr>
            </w:pPr>
            <w:r w:rsidRPr="001418DE">
              <w:rPr>
                <w:rFonts w:asciiTheme="minorHAnsi" w:hAnsiTheme="minorHAnsi" w:cstheme="minorHAnsi"/>
                <w:b/>
                <w:color w:val="000000"/>
                <w:sz w:val="16"/>
                <w:szCs w:val="16"/>
              </w:rPr>
              <w:t xml:space="preserve">I-131 1.82e+17 </w:t>
            </w:r>
            <w:proofErr w:type="spellStart"/>
            <w:r w:rsidRPr="001418DE">
              <w:rPr>
                <w:rFonts w:asciiTheme="minorHAnsi" w:hAnsiTheme="minorHAnsi" w:cstheme="minorHAnsi"/>
                <w:b/>
                <w:color w:val="000000"/>
                <w:sz w:val="16"/>
                <w:szCs w:val="16"/>
              </w:rPr>
              <w:t>Bq</w:t>
            </w:r>
            <w:proofErr w:type="spellEnd"/>
            <w:r w:rsidRPr="001418DE">
              <w:rPr>
                <w:rFonts w:asciiTheme="minorHAnsi" w:hAnsiTheme="minorHAnsi" w:cstheme="minorHAnsi"/>
                <w:b/>
                <w:color w:val="000000"/>
                <w:sz w:val="16"/>
                <w:szCs w:val="16"/>
              </w:rPr>
              <w:t xml:space="preserve">/hr (assumes that the total amount sent in the form </w:t>
            </w:r>
            <w:r w:rsidR="007C3FDF" w:rsidRPr="001418DE">
              <w:rPr>
                <w:rFonts w:asciiTheme="minorHAnsi" w:hAnsiTheme="minorHAnsi" w:cstheme="minorHAnsi"/>
                <w:b/>
                <w:color w:val="000000"/>
                <w:sz w:val="16"/>
                <w:szCs w:val="16"/>
              </w:rPr>
              <w:t>is of I-131</w:t>
            </w:r>
            <w:r w:rsidRPr="001418DE">
              <w:rPr>
                <w:rFonts w:asciiTheme="minorHAnsi" w:hAnsiTheme="minorHAnsi" w:cstheme="minorHAnsi"/>
                <w:b/>
                <w:color w:val="000000"/>
                <w:sz w:val="16"/>
                <w:szCs w:val="16"/>
              </w:rPr>
              <w:t>)</w:t>
            </w:r>
          </w:p>
        </w:tc>
        <w:tc>
          <w:tcPr>
            <w:tcW w:w="1248" w:type="pct"/>
          </w:tcPr>
          <w:p w:rsidR="00626F60" w:rsidRPr="001418DE" w:rsidRDefault="00626F60" w:rsidP="001326C8">
            <w:pPr>
              <w:jc w:val="center"/>
              <w:rPr>
                <w:rFonts w:asciiTheme="minorHAnsi" w:hAnsiTheme="minorHAnsi" w:cstheme="minorHAnsi"/>
                <w:b/>
                <w:color w:val="000000"/>
                <w:sz w:val="16"/>
                <w:szCs w:val="16"/>
              </w:rPr>
            </w:pPr>
          </w:p>
          <w:p w:rsidR="0008555B" w:rsidRPr="001418DE" w:rsidRDefault="00626F60" w:rsidP="001326C8">
            <w:pPr>
              <w:jc w:val="center"/>
              <w:rPr>
                <w:rFonts w:asciiTheme="minorHAnsi" w:hAnsiTheme="minorHAnsi" w:cstheme="minorHAnsi"/>
                <w:b/>
                <w:color w:val="000000"/>
                <w:sz w:val="16"/>
                <w:szCs w:val="16"/>
              </w:rPr>
            </w:pPr>
            <w:r w:rsidRPr="001418DE">
              <w:rPr>
                <w:rFonts w:asciiTheme="minorHAnsi" w:hAnsiTheme="minorHAnsi" w:cstheme="minorHAnsi"/>
                <w:b/>
                <w:color w:val="000000"/>
                <w:sz w:val="16"/>
                <w:szCs w:val="16"/>
              </w:rPr>
              <w:t xml:space="preserve">I-133 4.34e+16 </w:t>
            </w:r>
            <w:proofErr w:type="spellStart"/>
            <w:r w:rsidRPr="001418DE">
              <w:rPr>
                <w:rFonts w:asciiTheme="minorHAnsi" w:hAnsiTheme="minorHAnsi" w:cstheme="minorHAnsi"/>
                <w:b/>
                <w:color w:val="000000"/>
                <w:sz w:val="16"/>
                <w:szCs w:val="16"/>
              </w:rPr>
              <w:t>Bq</w:t>
            </w:r>
            <w:proofErr w:type="spellEnd"/>
            <w:r w:rsidRPr="001418DE">
              <w:rPr>
                <w:rFonts w:asciiTheme="minorHAnsi" w:hAnsiTheme="minorHAnsi" w:cstheme="minorHAnsi"/>
                <w:b/>
                <w:color w:val="000000"/>
                <w:sz w:val="16"/>
                <w:szCs w:val="16"/>
              </w:rPr>
              <w:t>/hr</w:t>
            </w:r>
          </w:p>
        </w:tc>
      </w:tr>
      <w:tr w:rsidR="0049352C" w:rsidRPr="00551946" w:rsidTr="002E17D3">
        <w:tc>
          <w:tcPr>
            <w:tcW w:w="1033" w:type="pct"/>
          </w:tcPr>
          <w:p w:rsidR="0049352C" w:rsidRPr="001418DE" w:rsidRDefault="0049352C" w:rsidP="001418DE">
            <w:pPr>
              <w:jc w:val="center"/>
              <w:rPr>
                <w:rFonts w:asciiTheme="minorHAnsi" w:hAnsiTheme="minorHAnsi" w:cstheme="minorHAnsi"/>
                <w:b/>
                <w:color w:val="000000"/>
                <w:sz w:val="20"/>
                <w:szCs w:val="20"/>
              </w:rPr>
            </w:pPr>
            <w:r w:rsidRPr="001418DE">
              <w:rPr>
                <w:rFonts w:asciiTheme="minorHAnsi" w:hAnsiTheme="minorHAnsi" w:cstheme="minorHAnsi"/>
                <w:b/>
                <w:color w:val="000000"/>
                <w:sz w:val="20"/>
                <w:szCs w:val="20"/>
              </w:rPr>
              <w:t>Height initial cloud column</w:t>
            </w:r>
          </w:p>
        </w:tc>
        <w:tc>
          <w:tcPr>
            <w:tcW w:w="1541" w:type="pct"/>
          </w:tcPr>
          <w:p w:rsidR="0049352C" w:rsidRPr="00551946" w:rsidRDefault="0049352C" w:rsidP="00551946">
            <w:pPr>
              <w:rPr>
                <w:color w:val="000000"/>
                <w:sz w:val="16"/>
                <w:szCs w:val="16"/>
              </w:rPr>
            </w:pPr>
            <w:r w:rsidRPr="00551946">
              <w:rPr>
                <w:rFonts w:eastAsia="Calibri"/>
                <w:color w:val="000000"/>
                <w:sz w:val="16"/>
                <w:szCs w:val="16"/>
              </w:rPr>
              <w:t>--</w:t>
            </w:r>
          </w:p>
        </w:tc>
        <w:tc>
          <w:tcPr>
            <w:tcW w:w="1178" w:type="pct"/>
          </w:tcPr>
          <w:p w:rsidR="0049352C" w:rsidRPr="001326C8" w:rsidRDefault="001418DE" w:rsidP="001326C8">
            <w:pPr>
              <w:jc w:val="center"/>
              <w:rPr>
                <w:rFonts w:asciiTheme="minorHAnsi" w:eastAsia="Times New Roman" w:hAnsiTheme="minorHAnsi" w:cstheme="minorHAnsi"/>
                <w:b/>
                <w:sz w:val="16"/>
                <w:szCs w:val="16"/>
              </w:rPr>
            </w:pPr>
            <w:r w:rsidRPr="001326C8">
              <w:rPr>
                <w:rFonts w:asciiTheme="minorHAnsi" w:eastAsia="Times New Roman" w:hAnsiTheme="minorHAnsi" w:cstheme="minorHAnsi"/>
                <w:b/>
                <w:sz w:val="16"/>
                <w:szCs w:val="16"/>
              </w:rPr>
              <w:t>500m (standard)</w:t>
            </w:r>
          </w:p>
        </w:tc>
        <w:tc>
          <w:tcPr>
            <w:tcW w:w="1248" w:type="pct"/>
          </w:tcPr>
          <w:p w:rsidR="0049352C" w:rsidRPr="001326C8" w:rsidRDefault="001418DE" w:rsidP="001326C8">
            <w:pPr>
              <w:jc w:val="center"/>
              <w:rPr>
                <w:rFonts w:asciiTheme="minorHAnsi" w:eastAsia="Times New Roman" w:hAnsiTheme="minorHAnsi" w:cstheme="minorHAnsi"/>
                <w:b/>
                <w:sz w:val="16"/>
                <w:szCs w:val="16"/>
              </w:rPr>
            </w:pPr>
            <w:r w:rsidRPr="001326C8">
              <w:rPr>
                <w:rFonts w:asciiTheme="minorHAnsi" w:eastAsia="Times New Roman" w:hAnsiTheme="minorHAnsi" w:cstheme="minorHAnsi"/>
                <w:b/>
                <w:sz w:val="16"/>
                <w:szCs w:val="16"/>
              </w:rPr>
              <w:t>70m (stack height)</w:t>
            </w:r>
          </w:p>
        </w:tc>
      </w:tr>
    </w:tbl>
    <w:p w:rsidR="00120C37" w:rsidRPr="00120C37" w:rsidRDefault="00120C37" w:rsidP="00120C37">
      <w:pPr>
        <w:rPr>
          <w:rFonts w:ascii="Verdana" w:hAnsi="Verdana"/>
          <w:sz w:val="20"/>
          <w:szCs w:val="20"/>
        </w:rPr>
      </w:pPr>
    </w:p>
    <w:p w:rsidR="00120C37" w:rsidRPr="00CC4F9E" w:rsidRDefault="00E21B7F" w:rsidP="002E17D3">
      <w:pPr>
        <w:rPr>
          <w:rFonts w:ascii="Verdana" w:hAnsi="Verdana"/>
          <w:sz w:val="20"/>
          <w:szCs w:val="20"/>
          <w:lang w:val="en-US"/>
        </w:rPr>
      </w:pPr>
      <w:r w:rsidRPr="002E17D3">
        <w:rPr>
          <w:rFonts w:ascii="Verdana" w:hAnsi="Verdana"/>
          <w:sz w:val="20"/>
          <w:szCs w:val="20"/>
        </w:rPr>
        <w:t xml:space="preserve">When contrasting results, </w:t>
      </w:r>
      <w:r w:rsidR="007D0617" w:rsidRPr="002E17D3">
        <w:rPr>
          <w:rFonts w:ascii="Verdana" w:hAnsi="Verdana"/>
          <w:sz w:val="20"/>
          <w:szCs w:val="20"/>
        </w:rPr>
        <w:t>it</w:t>
      </w:r>
      <w:r w:rsidR="00B97B06" w:rsidRPr="00CC4F9E">
        <w:rPr>
          <w:rFonts w:ascii="Verdana" w:hAnsi="Verdana"/>
          <w:sz w:val="20"/>
          <w:szCs w:val="20"/>
          <w:lang w:val="en-US"/>
        </w:rPr>
        <w:t>’s very difficult</w:t>
      </w:r>
      <w:r w:rsidR="005615A6" w:rsidRPr="00CC4F9E">
        <w:rPr>
          <w:rFonts w:ascii="Verdana" w:hAnsi="Verdana"/>
          <w:sz w:val="20"/>
          <w:szCs w:val="20"/>
          <w:lang w:val="en-US"/>
        </w:rPr>
        <w:t xml:space="preserve"> to arrive at conclusions when such different configurations are use</w:t>
      </w:r>
      <w:r w:rsidR="003528CE" w:rsidRPr="00CC4F9E">
        <w:rPr>
          <w:rFonts w:ascii="Verdana" w:hAnsi="Verdana"/>
          <w:sz w:val="20"/>
          <w:szCs w:val="20"/>
          <w:lang w:val="en-US"/>
        </w:rPr>
        <w:t>d</w:t>
      </w:r>
      <w:r w:rsidR="005615A6" w:rsidRPr="00CC4F9E">
        <w:rPr>
          <w:rFonts w:ascii="Verdana" w:hAnsi="Verdana"/>
          <w:sz w:val="20"/>
          <w:szCs w:val="20"/>
          <w:lang w:val="en-US"/>
        </w:rPr>
        <w:t xml:space="preserve">. And the different criteria. Users can´t assess </w:t>
      </w:r>
      <w:r w:rsidR="007D6010" w:rsidRPr="00CC4F9E">
        <w:rPr>
          <w:rFonts w:ascii="Verdana" w:hAnsi="Verdana"/>
          <w:sz w:val="20"/>
          <w:szCs w:val="20"/>
          <w:lang w:val="en-US"/>
        </w:rPr>
        <w:t>the impact of simulating different isotops and concentration</w:t>
      </w:r>
      <w:r w:rsidR="003528CE" w:rsidRPr="00CC4F9E">
        <w:rPr>
          <w:rFonts w:ascii="Verdana" w:hAnsi="Verdana"/>
          <w:sz w:val="20"/>
          <w:szCs w:val="20"/>
          <w:lang w:val="en-US"/>
        </w:rPr>
        <w:t>. More important is the</w:t>
      </w:r>
      <w:r w:rsidR="0028393B" w:rsidRPr="00CC4F9E">
        <w:rPr>
          <w:rFonts w:ascii="Verdana" w:hAnsi="Verdana"/>
          <w:sz w:val="20"/>
          <w:szCs w:val="20"/>
          <w:lang w:val="en-US"/>
        </w:rPr>
        <w:t xml:space="preserve"> assumption o</w:t>
      </w:r>
      <w:r w:rsidR="008D061E" w:rsidRPr="00CC4F9E">
        <w:rPr>
          <w:rFonts w:ascii="Verdana" w:hAnsi="Verdana"/>
          <w:sz w:val="20"/>
          <w:szCs w:val="20"/>
          <w:lang w:val="en-US"/>
        </w:rPr>
        <w:t>f</w:t>
      </w:r>
      <w:r w:rsidR="0028393B" w:rsidRPr="00CC4F9E">
        <w:rPr>
          <w:rFonts w:ascii="Verdana" w:hAnsi="Verdana"/>
          <w:sz w:val="20"/>
          <w:szCs w:val="20"/>
          <w:lang w:val="en-US"/>
        </w:rPr>
        <w:t xml:space="preserve"> </w:t>
      </w:r>
      <w:r w:rsidR="00061759" w:rsidRPr="00CC4F9E">
        <w:rPr>
          <w:rFonts w:ascii="Verdana" w:hAnsi="Verdana"/>
          <w:sz w:val="20"/>
          <w:szCs w:val="20"/>
          <w:lang w:val="en-US"/>
        </w:rPr>
        <w:t xml:space="preserve">such different heights </w:t>
      </w:r>
      <w:r w:rsidR="00B77D36" w:rsidRPr="00CC4F9E">
        <w:rPr>
          <w:rFonts w:ascii="Verdana" w:hAnsi="Verdana"/>
          <w:sz w:val="20"/>
          <w:szCs w:val="20"/>
          <w:lang w:val="en-US"/>
        </w:rPr>
        <w:t>for the initial cloud.</w:t>
      </w:r>
    </w:p>
    <w:p w:rsidR="00B77D36" w:rsidRPr="00CC4F9E" w:rsidRDefault="00B77D36" w:rsidP="00120C37">
      <w:pPr>
        <w:pStyle w:val="ListParagraph"/>
        <w:rPr>
          <w:rFonts w:ascii="Verdana" w:hAnsi="Verdana"/>
          <w:sz w:val="20"/>
          <w:szCs w:val="20"/>
          <w:lang w:val="en-US"/>
        </w:rPr>
      </w:pPr>
    </w:p>
    <w:p w:rsidR="00B77D36" w:rsidRPr="00CC4F9E" w:rsidRDefault="00B77D36" w:rsidP="002E17D3">
      <w:pPr>
        <w:rPr>
          <w:rFonts w:ascii="Verdana" w:hAnsi="Verdana"/>
          <w:sz w:val="20"/>
          <w:szCs w:val="20"/>
          <w:lang w:val="en-US"/>
        </w:rPr>
      </w:pPr>
      <w:r w:rsidRPr="00CC4F9E">
        <w:rPr>
          <w:rFonts w:ascii="Verdana" w:hAnsi="Verdana"/>
          <w:sz w:val="20"/>
          <w:szCs w:val="20"/>
          <w:lang w:val="en-US"/>
        </w:rPr>
        <w:t xml:space="preserve">The request form sent in both scenario doesn’t provide information of type of </w:t>
      </w:r>
      <w:r w:rsidR="005E38A6" w:rsidRPr="00CC4F9E">
        <w:rPr>
          <w:rFonts w:ascii="Verdana" w:hAnsi="Verdana"/>
          <w:sz w:val="20"/>
          <w:szCs w:val="20"/>
          <w:lang w:val="en-US"/>
        </w:rPr>
        <w:t>eme</w:t>
      </w:r>
      <w:r w:rsidR="00FE605B" w:rsidRPr="00CC4F9E">
        <w:rPr>
          <w:rFonts w:ascii="Verdana" w:hAnsi="Verdana"/>
          <w:sz w:val="20"/>
          <w:szCs w:val="20"/>
          <w:lang w:val="en-US"/>
        </w:rPr>
        <w:t>r</w:t>
      </w:r>
      <w:r w:rsidR="005E38A6" w:rsidRPr="00CC4F9E">
        <w:rPr>
          <w:rFonts w:ascii="Verdana" w:hAnsi="Verdana"/>
          <w:sz w:val="20"/>
          <w:szCs w:val="20"/>
          <w:lang w:val="en-US"/>
        </w:rPr>
        <w:t xml:space="preserve">gency, and doesn’t specify neither the </w:t>
      </w:r>
      <w:r w:rsidR="00FE605B" w:rsidRPr="00CC4F9E">
        <w:rPr>
          <w:rFonts w:ascii="Verdana" w:hAnsi="Verdana"/>
          <w:sz w:val="20"/>
          <w:szCs w:val="20"/>
          <w:lang w:val="en-US"/>
        </w:rPr>
        <w:t>height of the initicial clouds.</w:t>
      </w:r>
    </w:p>
    <w:p w:rsidR="00FE605B" w:rsidRPr="00CC4F9E" w:rsidRDefault="00FE605B" w:rsidP="00120C37">
      <w:pPr>
        <w:pStyle w:val="ListParagraph"/>
        <w:rPr>
          <w:rFonts w:ascii="Verdana" w:hAnsi="Verdana"/>
          <w:sz w:val="20"/>
          <w:szCs w:val="20"/>
          <w:lang w:val="en-US"/>
        </w:rPr>
      </w:pPr>
    </w:p>
    <w:p w:rsidR="00FE605B" w:rsidRPr="00CC4F9E" w:rsidRDefault="00FE605B" w:rsidP="002E17D3">
      <w:pPr>
        <w:rPr>
          <w:rFonts w:ascii="Verdana" w:hAnsi="Verdana"/>
          <w:sz w:val="20"/>
          <w:szCs w:val="20"/>
          <w:lang w:val="en-US"/>
        </w:rPr>
      </w:pPr>
      <w:r w:rsidRPr="00CC4F9E">
        <w:rPr>
          <w:rFonts w:ascii="Verdana" w:hAnsi="Verdana"/>
          <w:sz w:val="20"/>
          <w:szCs w:val="20"/>
          <w:lang w:val="en-US"/>
        </w:rPr>
        <w:t>According to GDPFS manual</w:t>
      </w:r>
      <w:r w:rsidR="006443DC" w:rsidRPr="00CC4F9E">
        <w:rPr>
          <w:rFonts w:ascii="Verdana" w:hAnsi="Verdana"/>
          <w:sz w:val="20"/>
          <w:szCs w:val="20"/>
          <w:lang w:val="en-US"/>
        </w:rPr>
        <w:t xml:space="preserve">, </w:t>
      </w:r>
      <w:r w:rsidR="00C228BC" w:rsidRPr="00CC4F9E">
        <w:rPr>
          <w:rFonts w:ascii="Verdana" w:hAnsi="Verdana"/>
          <w:sz w:val="20"/>
          <w:szCs w:val="20"/>
          <w:lang w:val="en-US"/>
        </w:rPr>
        <w:t xml:space="preserve">when information is missing from the </w:t>
      </w:r>
      <w:r w:rsidR="00D569E6" w:rsidRPr="00CC4F9E">
        <w:rPr>
          <w:rFonts w:ascii="Verdana" w:hAnsi="Verdana"/>
          <w:sz w:val="20"/>
          <w:szCs w:val="20"/>
          <w:lang w:val="en-US"/>
        </w:rPr>
        <w:t>request form the following standards should be used</w:t>
      </w:r>
    </w:p>
    <w:p w:rsidR="00622A68" w:rsidRPr="00CC4F9E" w:rsidRDefault="00622A68" w:rsidP="00120C37">
      <w:pPr>
        <w:pStyle w:val="ListParagraph"/>
        <w:rPr>
          <w:rFonts w:ascii="Verdana" w:hAnsi="Verdana"/>
          <w:sz w:val="20"/>
          <w:szCs w:val="20"/>
          <w:lang w:val="en-US"/>
        </w:rPr>
      </w:pPr>
    </w:p>
    <w:p w:rsidR="00622A68" w:rsidRPr="002E17D3" w:rsidRDefault="00622A68" w:rsidP="00E96536">
      <w:pPr>
        <w:ind w:left="720" w:firstLine="720"/>
        <w:rPr>
          <w:rFonts w:ascii="Verdana" w:eastAsia="Times New Roman" w:hAnsi="Verdana"/>
          <w:sz w:val="20"/>
          <w:szCs w:val="20"/>
        </w:rPr>
      </w:pPr>
      <w:r w:rsidRPr="002E17D3">
        <w:rPr>
          <w:rFonts w:ascii="Verdana" w:eastAsia="Times New Roman" w:hAnsi="Verdana"/>
          <w:sz w:val="20"/>
          <w:szCs w:val="20"/>
        </w:rPr>
        <w:t xml:space="preserve">APPENDIX 2.2.24. DEFAULT EMISSION SOURCE PARAMETERS (NUCLEAR) </w:t>
      </w:r>
    </w:p>
    <w:p w:rsidR="007A2A3C" w:rsidRPr="007A2A3C" w:rsidRDefault="007A2A3C" w:rsidP="007A2A3C">
      <w:pPr>
        <w:pStyle w:val="ListParagraph"/>
        <w:ind w:left="1440"/>
        <w:rPr>
          <w:rFonts w:ascii="Verdana" w:eastAsia="Times New Roman" w:hAnsi="Verdana"/>
          <w:sz w:val="20"/>
          <w:szCs w:val="20"/>
        </w:rPr>
      </w:pPr>
    </w:p>
    <w:p w:rsidR="00622A68" w:rsidRPr="00AB1F1C" w:rsidRDefault="00622A68" w:rsidP="007A2A3C">
      <w:pPr>
        <w:pStyle w:val="ListParagraph"/>
        <w:ind w:left="1440"/>
        <w:rPr>
          <w:rFonts w:ascii="Verdana" w:eastAsia="Times New Roman" w:hAnsi="Verdana"/>
          <w:sz w:val="20"/>
          <w:szCs w:val="20"/>
          <w:lang w:val="en-US"/>
        </w:rPr>
      </w:pPr>
      <w:r w:rsidRPr="007A2A3C">
        <w:rPr>
          <w:rFonts w:ascii="Verdana" w:eastAsia="Times New Roman" w:hAnsi="Verdana"/>
          <w:sz w:val="20"/>
          <w:szCs w:val="20"/>
        </w:rPr>
        <w:t>Default values to be used in response to a request for products for the unspecified source parameters</w:t>
      </w:r>
      <w:r w:rsidR="00AB1F1C">
        <w:rPr>
          <w:rFonts w:ascii="Verdana" w:eastAsia="Times New Roman" w:hAnsi="Verdana"/>
          <w:sz w:val="20"/>
          <w:szCs w:val="20"/>
          <w:lang w:val="en-US"/>
        </w:rPr>
        <w:t>:</w:t>
      </w:r>
    </w:p>
    <w:p w:rsidR="00622A68" w:rsidRPr="007A2A3C" w:rsidRDefault="00622A68" w:rsidP="007A2A3C">
      <w:pPr>
        <w:pStyle w:val="ListParagraph"/>
        <w:ind w:left="1440"/>
        <w:rPr>
          <w:rFonts w:ascii="Verdana" w:eastAsia="Times New Roman" w:hAnsi="Verdana"/>
          <w:sz w:val="20"/>
          <w:szCs w:val="20"/>
        </w:rPr>
      </w:pPr>
      <w:r w:rsidRPr="007A2A3C">
        <w:rPr>
          <w:rFonts w:ascii="Verdana" w:eastAsia="Times New Roman" w:hAnsi="Verdana"/>
          <w:sz w:val="20"/>
          <w:szCs w:val="20"/>
        </w:rPr>
        <w:t xml:space="preserve">(a) Uniform vertical distribution up to 500 m above the ground; </w:t>
      </w:r>
    </w:p>
    <w:p w:rsidR="00622A68" w:rsidRPr="007A2A3C" w:rsidRDefault="00622A68" w:rsidP="007A2A3C">
      <w:pPr>
        <w:pStyle w:val="ListParagraph"/>
        <w:ind w:left="1440"/>
        <w:rPr>
          <w:rFonts w:ascii="Verdana" w:eastAsia="Times New Roman" w:hAnsi="Verdana"/>
          <w:sz w:val="20"/>
          <w:szCs w:val="20"/>
        </w:rPr>
      </w:pPr>
      <w:r w:rsidRPr="007A2A3C">
        <w:rPr>
          <w:rFonts w:ascii="Verdana" w:eastAsia="Times New Roman" w:hAnsi="Verdana"/>
          <w:sz w:val="20"/>
          <w:szCs w:val="20"/>
        </w:rPr>
        <w:t>(b) Uniform emission rate during six hours;</w:t>
      </w:r>
    </w:p>
    <w:p w:rsidR="00622A68" w:rsidRPr="007A2A3C" w:rsidRDefault="00622A68" w:rsidP="007A2A3C">
      <w:pPr>
        <w:pStyle w:val="ListParagraph"/>
        <w:ind w:left="1440"/>
        <w:rPr>
          <w:rFonts w:ascii="Verdana" w:eastAsia="Times New Roman" w:hAnsi="Verdana"/>
          <w:sz w:val="20"/>
          <w:szCs w:val="20"/>
        </w:rPr>
      </w:pPr>
      <w:r w:rsidRPr="007A2A3C">
        <w:rPr>
          <w:rFonts w:ascii="Verdana" w:eastAsia="Times New Roman" w:hAnsi="Verdana"/>
          <w:sz w:val="20"/>
          <w:szCs w:val="20"/>
        </w:rPr>
        <w:t xml:space="preserve">(c) Starting date and time: Date and time specified at “START OF RELEASE” on request form or, if not available, then the “date/time of request” specified at the top of the request form; </w:t>
      </w:r>
    </w:p>
    <w:p w:rsidR="00622A68" w:rsidRPr="007A2A3C" w:rsidRDefault="00622A68" w:rsidP="007A2A3C">
      <w:pPr>
        <w:pStyle w:val="ListParagraph"/>
        <w:ind w:left="1440"/>
        <w:rPr>
          <w:rFonts w:ascii="Verdana" w:eastAsia="Times New Roman" w:hAnsi="Verdana"/>
          <w:sz w:val="20"/>
          <w:szCs w:val="20"/>
        </w:rPr>
      </w:pPr>
      <w:r w:rsidRPr="007A2A3C">
        <w:rPr>
          <w:rFonts w:ascii="Verdana" w:eastAsia="Times New Roman" w:hAnsi="Verdana"/>
          <w:sz w:val="20"/>
          <w:szCs w:val="20"/>
        </w:rPr>
        <w:t xml:space="preserve">(d) Total pollutant release 1 </w:t>
      </w:r>
      <w:proofErr w:type="spellStart"/>
      <w:r w:rsidRPr="007A2A3C">
        <w:rPr>
          <w:rFonts w:ascii="Verdana" w:eastAsia="Times New Roman" w:hAnsi="Verdana"/>
          <w:sz w:val="20"/>
          <w:szCs w:val="20"/>
        </w:rPr>
        <w:t>Bq</w:t>
      </w:r>
      <w:proofErr w:type="spellEnd"/>
      <w:r w:rsidRPr="007A2A3C">
        <w:rPr>
          <w:rFonts w:ascii="Verdana" w:eastAsia="Times New Roman" w:hAnsi="Verdana"/>
          <w:sz w:val="20"/>
          <w:szCs w:val="20"/>
        </w:rPr>
        <w:t xml:space="preserve"> over six hours; </w:t>
      </w:r>
    </w:p>
    <w:p w:rsidR="00622A68" w:rsidRDefault="00622A68" w:rsidP="007A2A3C">
      <w:pPr>
        <w:pStyle w:val="ListParagraph"/>
        <w:ind w:left="1440"/>
        <w:rPr>
          <w:rFonts w:ascii="Verdana" w:eastAsia="Times New Roman" w:hAnsi="Verdana"/>
          <w:sz w:val="20"/>
          <w:szCs w:val="20"/>
        </w:rPr>
      </w:pPr>
      <w:r w:rsidRPr="007A2A3C">
        <w:rPr>
          <w:rFonts w:ascii="Verdana" w:eastAsia="Times New Roman" w:hAnsi="Verdana"/>
          <w:sz w:val="20"/>
          <w:szCs w:val="20"/>
        </w:rPr>
        <w:t>(e) Type of radionuclide 137Cs.</w:t>
      </w:r>
    </w:p>
    <w:p w:rsidR="00413221" w:rsidRPr="00CC4F9E" w:rsidRDefault="00413221" w:rsidP="007A2A3C">
      <w:pPr>
        <w:pStyle w:val="ListParagraph"/>
        <w:ind w:left="1440"/>
        <w:rPr>
          <w:rFonts w:ascii="Verdana" w:hAnsi="Verdana"/>
          <w:sz w:val="20"/>
          <w:szCs w:val="20"/>
          <w:lang w:val="en-US"/>
        </w:rPr>
      </w:pPr>
    </w:p>
    <w:p w:rsidR="00413221" w:rsidRPr="00AB1F1C" w:rsidRDefault="00413221" w:rsidP="00033BCA">
      <w:pPr>
        <w:pStyle w:val="ListParagraph"/>
        <w:ind w:left="1440"/>
        <w:rPr>
          <w:rFonts w:ascii="Verdana" w:eastAsia="Times New Roman" w:hAnsi="Verdana"/>
          <w:sz w:val="16"/>
          <w:szCs w:val="16"/>
        </w:rPr>
      </w:pPr>
      <w:r w:rsidRPr="00AB1F1C">
        <w:rPr>
          <w:rFonts w:ascii="Verdana" w:eastAsia="Times New Roman" w:hAnsi="Verdana"/>
          <w:sz w:val="16"/>
          <w:szCs w:val="16"/>
        </w:rPr>
        <w:lastRenderedPageBreak/>
        <w:t>The adoption of default values is based on the understanding that some runs of the transport/dispersion models need to be carried out with default parameters because little or no information (except location) will be available to the RSMC at an early stage. RSMCs are, however, requested to conduct and propose subsequent model runs with more realistic parameters as they become available (products based upon updated parameters will be provided on request only or confirmed from IAEA or a delegated authority). This may, for example, refer to a more precise assumption of the vertical distribution or the need to conduct a model run for the release of noble gases.</w:t>
      </w:r>
    </w:p>
    <w:p w:rsidR="00413221" w:rsidRPr="00CC4F9E" w:rsidRDefault="00413221" w:rsidP="007A2A3C">
      <w:pPr>
        <w:pStyle w:val="ListParagraph"/>
        <w:ind w:left="1440"/>
        <w:rPr>
          <w:rFonts w:ascii="Verdana" w:hAnsi="Verdana"/>
          <w:sz w:val="20"/>
          <w:szCs w:val="20"/>
          <w:lang w:val="en-US"/>
        </w:rPr>
      </w:pPr>
    </w:p>
    <w:p w:rsidR="005615A6" w:rsidRPr="00CC4F9E" w:rsidRDefault="005615A6" w:rsidP="00120C37">
      <w:pPr>
        <w:pStyle w:val="ListParagraph"/>
        <w:rPr>
          <w:rFonts w:ascii="Verdana" w:hAnsi="Verdana"/>
          <w:sz w:val="20"/>
          <w:szCs w:val="20"/>
          <w:lang w:val="en-US"/>
        </w:rPr>
      </w:pPr>
    </w:p>
    <w:p w:rsidR="005615A6" w:rsidRPr="00CC4F9E" w:rsidRDefault="00184B19" w:rsidP="00D957FF">
      <w:pPr>
        <w:rPr>
          <w:rFonts w:ascii="Verdana" w:hAnsi="Verdana"/>
          <w:sz w:val="20"/>
          <w:szCs w:val="20"/>
          <w:lang w:val="en-US"/>
        </w:rPr>
      </w:pPr>
      <w:r w:rsidRPr="00CC4F9E">
        <w:rPr>
          <w:rFonts w:ascii="Verdana" w:hAnsi="Verdana"/>
          <w:sz w:val="20"/>
          <w:szCs w:val="20"/>
          <w:lang w:val="en-US"/>
        </w:rPr>
        <w:t xml:space="preserve">The exercises proposed </w:t>
      </w:r>
      <w:r w:rsidR="00953F50" w:rsidRPr="00CC4F9E">
        <w:rPr>
          <w:rFonts w:ascii="Verdana" w:hAnsi="Verdana"/>
          <w:sz w:val="20"/>
          <w:szCs w:val="20"/>
          <w:lang w:val="en-US"/>
        </w:rPr>
        <w:t>by the National Nuclear Authority involved releases o</w:t>
      </w:r>
      <w:r w:rsidR="00837C71" w:rsidRPr="00CC4F9E">
        <w:rPr>
          <w:rFonts w:ascii="Verdana" w:hAnsi="Verdana"/>
          <w:sz w:val="20"/>
          <w:szCs w:val="20"/>
          <w:lang w:val="en-US"/>
        </w:rPr>
        <w:t>n the order of Exp+16 Bq while the standard from the manual is 1 Bq</w:t>
      </w:r>
      <w:r w:rsidR="00532949" w:rsidRPr="00CC4F9E">
        <w:rPr>
          <w:rFonts w:ascii="Verdana" w:hAnsi="Verdana"/>
          <w:sz w:val="20"/>
          <w:szCs w:val="20"/>
          <w:lang w:val="en-US"/>
        </w:rPr>
        <w:t>. This standard is very far from r</w:t>
      </w:r>
      <w:r w:rsidR="002824C1" w:rsidRPr="00CC4F9E">
        <w:rPr>
          <w:rFonts w:ascii="Verdana" w:hAnsi="Verdana"/>
          <w:sz w:val="20"/>
          <w:szCs w:val="20"/>
          <w:lang w:val="en-US"/>
        </w:rPr>
        <w:t>eal scenario</w:t>
      </w:r>
      <w:r w:rsidR="00D5786E" w:rsidRPr="00CC4F9E">
        <w:rPr>
          <w:rFonts w:ascii="Verdana" w:hAnsi="Verdana"/>
          <w:sz w:val="20"/>
          <w:szCs w:val="20"/>
          <w:lang w:val="en-US"/>
        </w:rPr>
        <w:t>.</w:t>
      </w:r>
    </w:p>
    <w:p w:rsidR="00740319" w:rsidRPr="00CC4F9E" w:rsidRDefault="00740319" w:rsidP="00D957FF">
      <w:pPr>
        <w:rPr>
          <w:rFonts w:ascii="Verdana" w:hAnsi="Verdana"/>
          <w:sz w:val="20"/>
          <w:szCs w:val="20"/>
          <w:lang w:val="en-US"/>
        </w:rPr>
      </w:pPr>
    </w:p>
    <w:p w:rsidR="00740319" w:rsidRPr="00CC4F9E" w:rsidRDefault="00740319" w:rsidP="00D957FF">
      <w:pPr>
        <w:rPr>
          <w:rFonts w:ascii="Verdana" w:hAnsi="Verdana"/>
          <w:sz w:val="20"/>
          <w:szCs w:val="20"/>
          <w:lang w:val="en-US"/>
        </w:rPr>
      </w:pPr>
      <w:r w:rsidRPr="00CC4F9E">
        <w:rPr>
          <w:rFonts w:ascii="Verdana" w:hAnsi="Verdana"/>
          <w:sz w:val="20"/>
          <w:szCs w:val="20"/>
          <w:lang w:val="en-US"/>
        </w:rPr>
        <w:t>Whe information of multi</w:t>
      </w:r>
      <w:r w:rsidR="00AD775C" w:rsidRPr="00CC4F9E">
        <w:rPr>
          <w:rFonts w:ascii="Verdana" w:hAnsi="Verdana"/>
          <w:sz w:val="20"/>
          <w:szCs w:val="20"/>
          <w:lang w:val="en-US"/>
        </w:rPr>
        <w:t>p</w:t>
      </w:r>
      <w:r w:rsidRPr="00CC4F9E">
        <w:rPr>
          <w:rFonts w:ascii="Verdana" w:hAnsi="Verdana"/>
          <w:sz w:val="20"/>
          <w:szCs w:val="20"/>
          <w:lang w:val="en-US"/>
        </w:rPr>
        <w:t>le isotope</w:t>
      </w:r>
      <w:r w:rsidR="00AD775C" w:rsidRPr="00CC4F9E">
        <w:rPr>
          <w:rFonts w:ascii="Verdana" w:hAnsi="Verdana"/>
          <w:sz w:val="20"/>
          <w:szCs w:val="20"/>
          <w:lang w:val="en-US"/>
        </w:rPr>
        <w:t>s</w:t>
      </w:r>
      <w:r w:rsidRPr="00CC4F9E">
        <w:rPr>
          <w:rFonts w:ascii="Verdana" w:hAnsi="Verdana"/>
          <w:sz w:val="20"/>
          <w:szCs w:val="20"/>
          <w:lang w:val="en-US"/>
        </w:rPr>
        <w:t xml:space="preserve"> is given, it</w:t>
      </w:r>
      <w:r w:rsidR="00325107" w:rsidRPr="00CC4F9E">
        <w:rPr>
          <w:rFonts w:ascii="Verdana" w:hAnsi="Verdana"/>
          <w:sz w:val="20"/>
          <w:szCs w:val="20"/>
          <w:lang w:val="en-US"/>
        </w:rPr>
        <w:t xml:space="preserve">’s not clear wich isotope should be forecasted, and in what concentrations. </w:t>
      </w:r>
      <w:r w:rsidR="007F1303" w:rsidRPr="00CC4F9E">
        <w:rPr>
          <w:rFonts w:ascii="Verdana" w:hAnsi="Verdana"/>
          <w:sz w:val="20"/>
          <w:szCs w:val="20"/>
          <w:lang w:val="en-US"/>
        </w:rPr>
        <w:t>Some guidelines</w:t>
      </w:r>
      <w:r w:rsidR="009D11AC" w:rsidRPr="00CC4F9E">
        <w:rPr>
          <w:rFonts w:ascii="Verdana" w:hAnsi="Verdana"/>
          <w:sz w:val="20"/>
          <w:szCs w:val="20"/>
          <w:lang w:val="en-US"/>
        </w:rPr>
        <w:t xml:space="preserve"> in the manual</w:t>
      </w:r>
      <w:r w:rsidR="007F1303" w:rsidRPr="00CC4F9E">
        <w:rPr>
          <w:rFonts w:ascii="Verdana" w:hAnsi="Verdana"/>
          <w:sz w:val="20"/>
          <w:szCs w:val="20"/>
          <w:lang w:val="en-US"/>
        </w:rPr>
        <w:t xml:space="preserve"> </w:t>
      </w:r>
      <w:r w:rsidR="008D4F96" w:rsidRPr="00CC4F9E">
        <w:rPr>
          <w:rFonts w:ascii="Verdana" w:hAnsi="Verdana"/>
          <w:sz w:val="20"/>
          <w:szCs w:val="20"/>
          <w:lang w:val="en-US"/>
        </w:rPr>
        <w:t>about this issue is recomeneded</w:t>
      </w:r>
      <w:r w:rsidR="009D11AC" w:rsidRPr="00CC4F9E">
        <w:rPr>
          <w:rFonts w:ascii="Verdana" w:hAnsi="Verdana"/>
          <w:sz w:val="20"/>
          <w:szCs w:val="20"/>
          <w:lang w:val="en-US"/>
        </w:rPr>
        <w:t>.</w:t>
      </w:r>
      <w:r w:rsidR="008D4F96" w:rsidRPr="00CC4F9E">
        <w:rPr>
          <w:rFonts w:ascii="Verdana" w:hAnsi="Verdana"/>
          <w:sz w:val="20"/>
          <w:szCs w:val="20"/>
          <w:lang w:val="en-US"/>
        </w:rPr>
        <w:t xml:space="preserve"> </w:t>
      </w:r>
    </w:p>
    <w:p w:rsidR="00325107" w:rsidRPr="00CC4F9E" w:rsidRDefault="00325107" w:rsidP="00D957FF">
      <w:pPr>
        <w:rPr>
          <w:rFonts w:ascii="Verdana" w:hAnsi="Verdana"/>
          <w:sz w:val="20"/>
          <w:szCs w:val="20"/>
          <w:lang w:val="en-US"/>
        </w:rPr>
      </w:pPr>
    </w:p>
    <w:p w:rsidR="00325107" w:rsidRPr="00CC4F9E" w:rsidRDefault="00325107" w:rsidP="00D957FF">
      <w:pPr>
        <w:rPr>
          <w:rFonts w:ascii="Verdana" w:hAnsi="Verdana"/>
          <w:sz w:val="20"/>
          <w:szCs w:val="20"/>
          <w:lang w:val="en-US"/>
        </w:rPr>
      </w:pPr>
      <w:r w:rsidRPr="00CC4F9E">
        <w:rPr>
          <w:rFonts w:ascii="Verdana" w:hAnsi="Verdana"/>
          <w:sz w:val="20"/>
          <w:szCs w:val="20"/>
          <w:lang w:val="en-US"/>
        </w:rPr>
        <w:t xml:space="preserve">The initial cloud height </w:t>
      </w:r>
      <w:r w:rsidR="0046470C" w:rsidRPr="00CC4F9E">
        <w:rPr>
          <w:rFonts w:ascii="Verdana" w:hAnsi="Verdana"/>
          <w:sz w:val="20"/>
          <w:szCs w:val="20"/>
          <w:lang w:val="en-US"/>
        </w:rPr>
        <w:t>althoug given a value in the manual, there’s seem to be different criteria on how to assu</w:t>
      </w:r>
      <w:r w:rsidR="00996449" w:rsidRPr="00CC4F9E">
        <w:rPr>
          <w:rFonts w:ascii="Verdana" w:hAnsi="Verdana"/>
          <w:sz w:val="20"/>
          <w:szCs w:val="20"/>
          <w:lang w:val="en-US"/>
        </w:rPr>
        <w:t>m</w:t>
      </w:r>
      <w:r w:rsidR="0046470C" w:rsidRPr="00CC4F9E">
        <w:rPr>
          <w:rFonts w:ascii="Verdana" w:hAnsi="Verdana"/>
          <w:sz w:val="20"/>
          <w:szCs w:val="20"/>
          <w:lang w:val="en-US"/>
        </w:rPr>
        <w:t>e this value</w:t>
      </w:r>
      <w:r w:rsidR="00134BB3" w:rsidRPr="00CC4F9E">
        <w:rPr>
          <w:rFonts w:ascii="Verdana" w:hAnsi="Verdana"/>
          <w:sz w:val="20"/>
          <w:szCs w:val="20"/>
          <w:lang w:val="en-US"/>
        </w:rPr>
        <w:t>.</w:t>
      </w:r>
    </w:p>
    <w:p w:rsidR="00996449" w:rsidRPr="00CC4F9E" w:rsidRDefault="00996449" w:rsidP="00D957FF">
      <w:pPr>
        <w:rPr>
          <w:rFonts w:ascii="Verdana" w:hAnsi="Verdana"/>
          <w:sz w:val="20"/>
          <w:szCs w:val="20"/>
          <w:lang w:val="en-US"/>
        </w:rPr>
      </w:pPr>
    </w:p>
    <w:p w:rsidR="00D5786E" w:rsidRPr="00CC4F9E" w:rsidRDefault="00996B87" w:rsidP="00D957FF">
      <w:pPr>
        <w:rPr>
          <w:rFonts w:ascii="Verdana" w:hAnsi="Verdana"/>
          <w:i/>
          <w:sz w:val="20"/>
          <w:szCs w:val="20"/>
          <w:lang w:val="en-US"/>
        </w:rPr>
      </w:pPr>
      <w:r w:rsidRPr="00CC4F9E">
        <w:rPr>
          <w:rFonts w:ascii="Verdana" w:hAnsi="Verdana"/>
          <w:sz w:val="20"/>
          <w:szCs w:val="20"/>
          <w:lang w:val="en-US"/>
        </w:rPr>
        <w:t xml:space="preserve">The Request Form has </w:t>
      </w:r>
      <w:r w:rsidR="0085452C" w:rsidRPr="00CC4F9E">
        <w:rPr>
          <w:rFonts w:ascii="Verdana" w:hAnsi="Verdana"/>
          <w:sz w:val="20"/>
          <w:szCs w:val="20"/>
          <w:lang w:val="en-US"/>
        </w:rPr>
        <w:t xml:space="preserve">this item as “helpfull information”: </w:t>
      </w:r>
      <w:r w:rsidR="0085452C" w:rsidRPr="0085452C">
        <w:rPr>
          <w:rFonts w:eastAsia="Times New Roman"/>
          <w:i/>
        </w:rPr>
        <w:t>nature of accident, cause, fire explosion, controlled release, foreseeable development, normal activity, projected conditions, etc.</w:t>
      </w:r>
    </w:p>
    <w:p w:rsidR="00996449" w:rsidRPr="00CC4F9E" w:rsidRDefault="00125ECE" w:rsidP="00D957FF">
      <w:pPr>
        <w:rPr>
          <w:rFonts w:ascii="Verdana" w:hAnsi="Verdana"/>
          <w:sz w:val="20"/>
          <w:szCs w:val="20"/>
          <w:lang w:val="en-US"/>
        </w:rPr>
      </w:pPr>
      <w:r w:rsidRPr="00CC4F9E">
        <w:rPr>
          <w:rFonts w:ascii="Verdana" w:hAnsi="Verdana"/>
          <w:sz w:val="20"/>
          <w:szCs w:val="20"/>
          <w:lang w:val="en-US"/>
        </w:rPr>
        <w:t xml:space="preserve">This information, if provided, is essential to </w:t>
      </w:r>
      <w:r w:rsidR="00A6156F" w:rsidRPr="00CC4F9E">
        <w:rPr>
          <w:rFonts w:ascii="Verdana" w:hAnsi="Verdana"/>
          <w:sz w:val="20"/>
          <w:szCs w:val="20"/>
          <w:lang w:val="en-US"/>
        </w:rPr>
        <w:t xml:space="preserve">optimized ATDM and reduce uncertainty. It’s suggested </w:t>
      </w:r>
      <w:r w:rsidR="00BC73D6" w:rsidRPr="00CC4F9E">
        <w:rPr>
          <w:rFonts w:ascii="Verdana" w:hAnsi="Verdana"/>
          <w:sz w:val="20"/>
          <w:szCs w:val="20"/>
          <w:lang w:val="en-US"/>
        </w:rPr>
        <w:t>here</w:t>
      </w:r>
      <w:r w:rsidR="00084606" w:rsidRPr="00CC4F9E">
        <w:rPr>
          <w:rFonts w:ascii="Verdana" w:hAnsi="Verdana"/>
          <w:sz w:val="20"/>
          <w:szCs w:val="20"/>
          <w:lang w:val="en-US"/>
        </w:rPr>
        <w:t xml:space="preserve"> to study and discuss mov</w:t>
      </w:r>
      <w:r w:rsidR="00E96536" w:rsidRPr="00CC4F9E">
        <w:rPr>
          <w:rFonts w:ascii="Verdana" w:hAnsi="Verdana"/>
          <w:sz w:val="20"/>
          <w:szCs w:val="20"/>
          <w:lang w:val="en-US"/>
        </w:rPr>
        <w:t>ing</w:t>
      </w:r>
      <w:r w:rsidR="00084606" w:rsidRPr="00CC4F9E">
        <w:rPr>
          <w:rFonts w:ascii="Verdana" w:hAnsi="Verdana"/>
          <w:sz w:val="20"/>
          <w:szCs w:val="20"/>
          <w:lang w:val="en-US"/>
        </w:rPr>
        <w:t xml:space="preserve"> this request of information to “mandatory”</w:t>
      </w:r>
    </w:p>
    <w:p w:rsidR="0085452C" w:rsidRPr="00CC4F9E" w:rsidRDefault="0085452C" w:rsidP="00D957FF">
      <w:pPr>
        <w:rPr>
          <w:rFonts w:ascii="Verdana" w:hAnsi="Verdana"/>
          <w:sz w:val="20"/>
          <w:szCs w:val="20"/>
          <w:lang w:val="en-US"/>
        </w:rPr>
      </w:pPr>
    </w:p>
    <w:p w:rsidR="0046470C" w:rsidRPr="00127AB9" w:rsidRDefault="00E96536" w:rsidP="00E96536">
      <w:pPr>
        <w:pStyle w:val="ListParagraph"/>
        <w:numPr>
          <w:ilvl w:val="0"/>
          <w:numId w:val="2"/>
        </w:numPr>
        <w:rPr>
          <w:rFonts w:ascii="Verdana" w:hAnsi="Verdana"/>
          <w:b/>
          <w:sz w:val="20"/>
          <w:szCs w:val="20"/>
          <w:lang w:val="es-ES"/>
        </w:rPr>
      </w:pPr>
      <w:r w:rsidRPr="00127AB9">
        <w:rPr>
          <w:rFonts w:ascii="Verdana" w:hAnsi="Verdana"/>
          <w:b/>
          <w:sz w:val="20"/>
          <w:szCs w:val="20"/>
          <w:lang w:val="es-ES"/>
        </w:rPr>
        <w:t>Conclusions</w:t>
      </w:r>
    </w:p>
    <w:p w:rsidR="0046470C" w:rsidRPr="00325107" w:rsidRDefault="0046470C" w:rsidP="00D957FF">
      <w:pPr>
        <w:rPr>
          <w:rFonts w:ascii="Verdana" w:hAnsi="Verdana"/>
          <w:sz w:val="20"/>
          <w:szCs w:val="20"/>
          <w:lang w:val="es-ES"/>
        </w:rPr>
      </w:pPr>
    </w:p>
    <w:p w:rsidR="007270CF" w:rsidRPr="00CC4F9E" w:rsidRDefault="00127AB9" w:rsidP="00127AB9">
      <w:pPr>
        <w:rPr>
          <w:rFonts w:ascii="Verdana" w:hAnsi="Verdana"/>
          <w:sz w:val="20"/>
          <w:szCs w:val="20"/>
          <w:lang w:val="en-US"/>
        </w:rPr>
      </w:pPr>
      <w:r w:rsidRPr="00CC4F9E">
        <w:rPr>
          <w:rFonts w:ascii="Verdana" w:hAnsi="Verdana"/>
          <w:sz w:val="20"/>
          <w:szCs w:val="20"/>
          <w:lang w:val="en-US"/>
        </w:rPr>
        <w:t>It’s</w:t>
      </w:r>
      <w:r w:rsidR="00795047" w:rsidRPr="00CC4F9E">
        <w:rPr>
          <w:rFonts w:ascii="Verdana" w:hAnsi="Verdana"/>
          <w:sz w:val="20"/>
          <w:szCs w:val="20"/>
          <w:lang w:val="en-US"/>
        </w:rPr>
        <w:t xml:space="preserve"> indiscussed the capability of both Montreal an</w:t>
      </w:r>
      <w:r w:rsidR="000F15BD" w:rsidRPr="00CC4F9E">
        <w:rPr>
          <w:rFonts w:ascii="Verdana" w:hAnsi="Verdana"/>
          <w:sz w:val="20"/>
          <w:szCs w:val="20"/>
          <w:lang w:val="en-US"/>
        </w:rPr>
        <w:t>D</w:t>
      </w:r>
      <w:r w:rsidR="00795047" w:rsidRPr="00CC4F9E">
        <w:rPr>
          <w:rFonts w:ascii="Verdana" w:hAnsi="Verdana"/>
          <w:sz w:val="20"/>
          <w:szCs w:val="20"/>
          <w:lang w:val="en-US"/>
        </w:rPr>
        <w:t xml:space="preserve"> Washington RSMC</w:t>
      </w:r>
      <w:r w:rsidR="000F15BD" w:rsidRPr="00CC4F9E">
        <w:rPr>
          <w:rFonts w:ascii="Verdana" w:hAnsi="Verdana"/>
          <w:sz w:val="20"/>
          <w:szCs w:val="20"/>
          <w:lang w:val="en-US"/>
        </w:rPr>
        <w:t>S</w:t>
      </w:r>
      <w:r w:rsidR="00795047" w:rsidRPr="00CC4F9E">
        <w:rPr>
          <w:rFonts w:ascii="Verdana" w:hAnsi="Verdana"/>
          <w:sz w:val="20"/>
          <w:szCs w:val="20"/>
          <w:lang w:val="en-US"/>
        </w:rPr>
        <w:t xml:space="preserve"> are </w:t>
      </w:r>
      <w:r w:rsidR="007270CF" w:rsidRPr="00CC4F9E">
        <w:rPr>
          <w:rFonts w:ascii="Verdana" w:hAnsi="Verdana"/>
          <w:sz w:val="20"/>
          <w:szCs w:val="20"/>
          <w:lang w:val="en-US"/>
        </w:rPr>
        <w:t xml:space="preserve">capable of responding effectivily at this </w:t>
      </w:r>
      <w:r w:rsidR="00751FF4" w:rsidRPr="00CC4F9E">
        <w:rPr>
          <w:rFonts w:ascii="Verdana" w:hAnsi="Verdana"/>
          <w:sz w:val="20"/>
          <w:szCs w:val="20"/>
          <w:lang w:val="en-US"/>
        </w:rPr>
        <w:t xml:space="preserve">kind of </w:t>
      </w:r>
      <w:r w:rsidR="007270CF" w:rsidRPr="00CC4F9E">
        <w:rPr>
          <w:rFonts w:ascii="Verdana" w:hAnsi="Verdana"/>
          <w:sz w:val="20"/>
          <w:szCs w:val="20"/>
          <w:lang w:val="en-US"/>
        </w:rPr>
        <w:t>emergency</w:t>
      </w:r>
      <w:r w:rsidR="00751FF4" w:rsidRPr="00CC4F9E">
        <w:rPr>
          <w:rFonts w:ascii="Verdana" w:hAnsi="Verdana"/>
          <w:sz w:val="20"/>
          <w:szCs w:val="20"/>
          <w:lang w:val="en-US"/>
        </w:rPr>
        <w:t>.</w:t>
      </w:r>
    </w:p>
    <w:p w:rsidR="00134BB3" w:rsidRPr="00CC4F9E" w:rsidRDefault="00134BB3" w:rsidP="00127AB9">
      <w:pPr>
        <w:rPr>
          <w:rFonts w:ascii="Verdana" w:hAnsi="Verdana"/>
          <w:sz w:val="20"/>
          <w:szCs w:val="20"/>
          <w:lang w:val="en-US"/>
        </w:rPr>
      </w:pPr>
    </w:p>
    <w:p w:rsidR="00134BB3" w:rsidRPr="00CC4F9E" w:rsidRDefault="00134BB3" w:rsidP="00127AB9">
      <w:pPr>
        <w:rPr>
          <w:rFonts w:ascii="Verdana" w:hAnsi="Verdana"/>
          <w:sz w:val="20"/>
          <w:szCs w:val="20"/>
          <w:lang w:val="en-US"/>
        </w:rPr>
      </w:pPr>
      <w:r w:rsidRPr="00CC4F9E">
        <w:rPr>
          <w:rFonts w:ascii="Verdana" w:hAnsi="Verdana"/>
          <w:sz w:val="20"/>
          <w:szCs w:val="20"/>
          <w:lang w:val="en-US"/>
        </w:rPr>
        <w:t xml:space="preserve">The mirror web page </w:t>
      </w:r>
      <w:r w:rsidR="003342DC" w:rsidRPr="00CC4F9E">
        <w:rPr>
          <w:rFonts w:ascii="Verdana" w:hAnsi="Verdana"/>
          <w:sz w:val="20"/>
          <w:szCs w:val="20"/>
          <w:lang w:val="en-US"/>
        </w:rPr>
        <w:t>is very helpfull, and the storage of past simulations or exercises ir very valuable</w:t>
      </w:r>
    </w:p>
    <w:p w:rsidR="007270CF" w:rsidRPr="00CC4F9E" w:rsidRDefault="007270CF" w:rsidP="00127AB9">
      <w:pPr>
        <w:rPr>
          <w:rFonts w:ascii="Verdana" w:hAnsi="Verdana"/>
          <w:sz w:val="20"/>
          <w:szCs w:val="20"/>
          <w:lang w:val="en-US"/>
        </w:rPr>
      </w:pPr>
    </w:p>
    <w:p w:rsidR="00A55FB8" w:rsidRPr="00CC4F9E" w:rsidRDefault="007270CF" w:rsidP="00127AB9">
      <w:pPr>
        <w:rPr>
          <w:rFonts w:ascii="Verdana" w:hAnsi="Verdana"/>
          <w:sz w:val="20"/>
          <w:szCs w:val="20"/>
          <w:lang w:val="en-US"/>
        </w:rPr>
      </w:pPr>
      <w:r w:rsidRPr="00CC4F9E">
        <w:rPr>
          <w:rFonts w:ascii="Verdana" w:hAnsi="Verdana"/>
          <w:sz w:val="20"/>
          <w:szCs w:val="20"/>
          <w:lang w:val="en-US"/>
        </w:rPr>
        <w:t>The ET-ERA</w:t>
      </w:r>
      <w:r w:rsidR="000F15BD" w:rsidRPr="00CC4F9E">
        <w:rPr>
          <w:rFonts w:ascii="Verdana" w:hAnsi="Verdana"/>
          <w:sz w:val="20"/>
          <w:szCs w:val="20"/>
          <w:lang w:val="en-US"/>
        </w:rPr>
        <w:t xml:space="preserve"> is invited to revised the discussion of the </w:t>
      </w:r>
      <w:r w:rsidR="002F24E0" w:rsidRPr="00CC4F9E">
        <w:rPr>
          <w:rFonts w:ascii="Verdana" w:hAnsi="Verdana"/>
          <w:sz w:val="20"/>
          <w:szCs w:val="20"/>
          <w:lang w:val="en-US"/>
        </w:rPr>
        <w:t>differences found in the products provided as an example of</w:t>
      </w:r>
      <w:r w:rsidR="0057377B" w:rsidRPr="00CC4F9E">
        <w:rPr>
          <w:rFonts w:ascii="Verdana" w:hAnsi="Verdana"/>
          <w:sz w:val="20"/>
          <w:szCs w:val="20"/>
          <w:lang w:val="en-US"/>
        </w:rPr>
        <w:t xml:space="preserve"> future improvements of the RSMCs </w:t>
      </w:r>
      <w:r w:rsidR="00A55FB8" w:rsidRPr="00CC4F9E">
        <w:rPr>
          <w:rFonts w:ascii="Verdana" w:hAnsi="Verdana"/>
          <w:sz w:val="20"/>
          <w:szCs w:val="20"/>
          <w:lang w:val="en-US"/>
        </w:rPr>
        <w:t>ATDM and product delive</w:t>
      </w:r>
      <w:r w:rsidR="00751FF4" w:rsidRPr="00CC4F9E">
        <w:rPr>
          <w:rFonts w:ascii="Verdana" w:hAnsi="Verdana"/>
          <w:sz w:val="20"/>
          <w:szCs w:val="20"/>
          <w:lang w:val="en-US"/>
        </w:rPr>
        <w:t>ry.</w:t>
      </w:r>
    </w:p>
    <w:p w:rsidR="00751FF4" w:rsidRPr="00CC4F9E" w:rsidRDefault="00751FF4" w:rsidP="00127AB9">
      <w:pPr>
        <w:rPr>
          <w:rFonts w:ascii="Verdana" w:hAnsi="Verdana"/>
          <w:sz w:val="20"/>
          <w:szCs w:val="20"/>
          <w:lang w:val="en-US"/>
        </w:rPr>
      </w:pPr>
    </w:p>
    <w:p w:rsidR="00751FF4" w:rsidRPr="00CC4F9E" w:rsidRDefault="00965B4F" w:rsidP="00127AB9">
      <w:pPr>
        <w:rPr>
          <w:rFonts w:ascii="Verdana" w:hAnsi="Verdana"/>
          <w:sz w:val="20"/>
          <w:szCs w:val="20"/>
          <w:lang w:val="en-US"/>
        </w:rPr>
      </w:pPr>
      <w:r w:rsidRPr="00CC4F9E">
        <w:rPr>
          <w:rFonts w:ascii="Verdana" w:hAnsi="Verdana"/>
          <w:sz w:val="20"/>
          <w:szCs w:val="20"/>
          <w:lang w:val="en-US"/>
        </w:rPr>
        <w:t xml:space="preserve">The expert team is invited </w:t>
      </w:r>
      <w:r w:rsidR="00A953C6" w:rsidRPr="00CC4F9E">
        <w:rPr>
          <w:rFonts w:ascii="Verdana" w:hAnsi="Verdana"/>
          <w:sz w:val="20"/>
          <w:szCs w:val="20"/>
          <w:lang w:val="en-US"/>
        </w:rPr>
        <w:t xml:space="preserve">as well </w:t>
      </w:r>
      <w:r w:rsidRPr="00CC4F9E">
        <w:rPr>
          <w:rFonts w:ascii="Verdana" w:hAnsi="Verdana"/>
          <w:sz w:val="20"/>
          <w:szCs w:val="20"/>
          <w:lang w:val="en-US"/>
        </w:rPr>
        <w:t>to review the GDPFS Manual and S</w:t>
      </w:r>
      <w:r w:rsidR="009B0316" w:rsidRPr="00CC4F9E">
        <w:rPr>
          <w:rFonts w:ascii="Verdana" w:hAnsi="Verdana"/>
          <w:sz w:val="20"/>
          <w:szCs w:val="20"/>
          <w:lang w:val="en-US"/>
        </w:rPr>
        <w:t>tandards to better respond at possible real scenarios.</w:t>
      </w:r>
    </w:p>
    <w:p w:rsidR="00A953C6" w:rsidRPr="00CC4F9E" w:rsidRDefault="00A953C6" w:rsidP="00127AB9">
      <w:pPr>
        <w:rPr>
          <w:rFonts w:ascii="Verdana" w:hAnsi="Verdana"/>
          <w:sz w:val="20"/>
          <w:szCs w:val="20"/>
          <w:lang w:val="en-US"/>
        </w:rPr>
      </w:pPr>
    </w:p>
    <w:p w:rsidR="00A953C6" w:rsidRPr="00CC4F9E" w:rsidRDefault="00A953C6"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27AB9">
      <w:pPr>
        <w:rPr>
          <w:rFonts w:ascii="Verdana" w:hAnsi="Verdana"/>
          <w:sz w:val="20"/>
          <w:szCs w:val="20"/>
          <w:lang w:val="en-US"/>
        </w:rPr>
      </w:pPr>
    </w:p>
    <w:p w:rsidR="006F7998" w:rsidRPr="00CC4F9E" w:rsidRDefault="006F7998" w:rsidP="001D3459">
      <w:pPr>
        <w:jc w:val="center"/>
        <w:rPr>
          <w:rFonts w:ascii="Verdana" w:hAnsi="Verdana"/>
          <w:b/>
          <w:sz w:val="20"/>
          <w:szCs w:val="20"/>
          <w:lang w:val="en-US"/>
        </w:rPr>
      </w:pPr>
      <w:r w:rsidRPr="00CC4F9E">
        <w:rPr>
          <w:rFonts w:ascii="Verdana" w:hAnsi="Verdana"/>
          <w:b/>
          <w:sz w:val="20"/>
          <w:szCs w:val="20"/>
          <w:lang w:val="en-US"/>
        </w:rPr>
        <w:lastRenderedPageBreak/>
        <w:t>APPENDIX 1</w:t>
      </w:r>
    </w:p>
    <w:p w:rsidR="00E54286" w:rsidRPr="00CC4F9E" w:rsidRDefault="00E54286" w:rsidP="001D3459">
      <w:pPr>
        <w:jc w:val="center"/>
        <w:rPr>
          <w:rFonts w:ascii="Verdana" w:hAnsi="Verdana"/>
          <w:sz w:val="20"/>
          <w:szCs w:val="20"/>
          <w:lang w:val="en-US"/>
        </w:rPr>
      </w:pPr>
    </w:p>
    <w:p w:rsidR="006F7998" w:rsidRPr="00CC4F9E" w:rsidRDefault="006F7998" w:rsidP="001D3459">
      <w:pPr>
        <w:jc w:val="center"/>
        <w:rPr>
          <w:rFonts w:ascii="Verdana" w:hAnsi="Verdana"/>
          <w:sz w:val="20"/>
          <w:szCs w:val="20"/>
          <w:lang w:val="en-US"/>
        </w:rPr>
      </w:pPr>
      <w:r w:rsidRPr="00CC4F9E">
        <w:rPr>
          <w:rFonts w:ascii="Verdana" w:hAnsi="Verdana"/>
          <w:sz w:val="20"/>
          <w:szCs w:val="20"/>
          <w:lang w:val="en-US"/>
        </w:rPr>
        <w:t>Results from ATDM</w:t>
      </w:r>
      <w:r w:rsidR="001D3459" w:rsidRPr="00CC4F9E">
        <w:rPr>
          <w:rFonts w:ascii="Verdana" w:hAnsi="Verdana"/>
          <w:sz w:val="20"/>
          <w:szCs w:val="20"/>
          <w:lang w:val="en-US"/>
        </w:rPr>
        <w:t xml:space="preserve"> from Montreal and Canada</w:t>
      </w:r>
    </w:p>
    <w:p w:rsidR="001D3459" w:rsidRPr="00CC4F9E" w:rsidRDefault="001D3459" w:rsidP="001D3459">
      <w:pPr>
        <w:jc w:val="center"/>
        <w:rPr>
          <w:rFonts w:ascii="Verdana" w:hAnsi="Verdana"/>
          <w:sz w:val="20"/>
          <w:szCs w:val="20"/>
          <w:lang w:val="en-US"/>
        </w:rPr>
      </w:pPr>
    </w:p>
    <w:p w:rsidR="001D3459" w:rsidRPr="00CC4F9E" w:rsidRDefault="000E217A" w:rsidP="000E217A">
      <w:pPr>
        <w:pStyle w:val="ListParagraph"/>
        <w:numPr>
          <w:ilvl w:val="0"/>
          <w:numId w:val="5"/>
        </w:numPr>
        <w:jc w:val="both"/>
        <w:rPr>
          <w:rFonts w:ascii="Verdana" w:hAnsi="Verdana"/>
          <w:b/>
          <w:sz w:val="20"/>
          <w:szCs w:val="20"/>
          <w:lang w:val="en-US"/>
        </w:rPr>
      </w:pPr>
      <w:r w:rsidRPr="00CC4F9E">
        <w:rPr>
          <w:rFonts w:ascii="Verdana" w:hAnsi="Verdana"/>
          <w:b/>
          <w:sz w:val="20"/>
          <w:szCs w:val="20"/>
          <w:lang w:val="en-US"/>
        </w:rPr>
        <w:t xml:space="preserve">Exercise Atucha Nuclear </w:t>
      </w:r>
      <w:r w:rsidR="005E58FA" w:rsidRPr="00CC4F9E">
        <w:rPr>
          <w:rFonts w:ascii="Verdana" w:hAnsi="Verdana"/>
          <w:b/>
          <w:sz w:val="20"/>
          <w:szCs w:val="20"/>
          <w:lang w:val="en-US"/>
        </w:rPr>
        <w:t xml:space="preserve">Power </w:t>
      </w:r>
      <w:r w:rsidRPr="00CC4F9E">
        <w:rPr>
          <w:rFonts w:ascii="Verdana" w:hAnsi="Verdana"/>
          <w:b/>
          <w:sz w:val="20"/>
          <w:szCs w:val="20"/>
          <w:lang w:val="en-US"/>
        </w:rPr>
        <w:t>Plant 2 Nov2017</w:t>
      </w:r>
    </w:p>
    <w:p w:rsidR="000E217A" w:rsidRPr="00CC4F9E" w:rsidRDefault="000E217A" w:rsidP="001D3459">
      <w:pPr>
        <w:jc w:val="both"/>
        <w:rPr>
          <w:rFonts w:ascii="Verdana" w:hAnsi="Verdana"/>
          <w:sz w:val="20"/>
          <w:szCs w:val="20"/>
          <w:lang w:val="en-US"/>
        </w:rPr>
      </w:pPr>
    </w:p>
    <w:p w:rsidR="00751FF4" w:rsidRPr="00CC4F9E" w:rsidRDefault="00751FF4" w:rsidP="00127AB9">
      <w:pPr>
        <w:rPr>
          <w:rFonts w:ascii="Verdana" w:hAnsi="Verdana"/>
          <w:sz w:val="20"/>
          <w:szCs w:val="20"/>
          <w:lang w:val="en-US"/>
        </w:rPr>
      </w:pPr>
    </w:p>
    <w:tbl>
      <w:tblPr>
        <w:tblStyle w:val="TableGrid"/>
        <w:tblW w:w="0" w:type="auto"/>
        <w:tblLook w:val="04A0" w:firstRow="1" w:lastRow="0" w:firstColumn="1" w:lastColumn="0" w:noHBand="0" w:noVBand="1"/>
      </w:tblPr>
      <w:tblGrid>
        <w:gridCol w:w="5022"/>
        <w:gridCol w:w="4833"/>
      </w:tblGrid>
      <w:tr w:rsidR="000E217A" w:rsidRPr="00FA69BD" w:rsidTr="000E217A">
        <w:tc>
          <w:tcPr>
            <w:tcW w:w="3209" w:type="dxa"/>
          </w:tcPr>
          <w:p w:rsidR="000E217A" w:rsidRPr="00FA69BD" w:rsidRDefault="000E217A" w:rsidP="00FA69BD">
            <w:pPr>
              <w:jc w:val="center"/>
              <w:rPr>
                <w:rFonts w:ascii="Verdana" w:hAnsi="Verdana"/>
                <w:b/>
                <w:sz w:val="20"/>
                <w:szCs w:val="20"/>
                <w:lang w:val="es-ES"/>
              </w:rPr>
            </w:pPr>
            <w:r w:rsidRPr="00FA69BD">
              <w:rPr>
                <w:rFonts w:ascii="Verdana" w:hAnsi="Verdana"/>
                <w:b/>
                <w:sz w:val="20"/>
                <w:szCs w:val="20"/>
                <w:lang w:val="es-ES"/>
              </w:rPr>
              <w:t>RSMC WASHINGTON</w:t>
            </w:r>
          </w:p>
        </w:tc>
        <w:tc>
          <w:tcPr>
            <w:tcW w:w="3210" w:type="dxa"/>
          </w:tcPr>
          <w:p w:rsidR="000E217A" w:rsidRPr="00FA69BD" w:rsidRDefault="000E217A" w:rsidP="00FA69BD">
            <w:pPr>
              <w:jc w:val="center"/>
              <w:rPr>
                <w:rFonts w:ascii="Verdana" w:hAnsi="Verdana"/>
                <w:b/>
                <w:sz w:val="20"/>
                <w:szCs w:val="20"/>
                <w:lang w:val="es-ES"/>
              </w:rPr>
            </w:pPr>
            <w:r w:rsidRPr="00FA69BD">
              <w:rPr>
                <w:rFonts w:ascii="Verdana" w:hAnsi="Verdana"/>
                <w:b/>
                <w:sz w:val="20"/>
                <w:szCs w:val="20"/>
                <w:lang w:val="es-ES"/>
              </w:rPr>
              <w:t>RSMC MONTREAL</w:t>
            </w:r>
          </w:p>
        </w:tc>
      </w:tr>
      <w:tr w:rsidR="000E217A" w:rsidTr="000E217A">
        <w:tc>
          <w:tcPr>
            <w:tcW w:w="3209" w:type="dxa"/>
          </w:tcPr>
          <w:p w:rsidR="000E217A" w:rsidRDefault="000E217A" w:rsidP="00127AB9">
            <w:pPr>
              <w:rPr>
                <w:rFonts w:ascii="Verdana" w:hAnsi="Verdana"/>
                <w:sz w:val="20"/>
                <w:szCs w:val="20"/>
                <w:lang w:val="es-ES"/>
              </w:rPr>
            </w:pPr>
            <w:r>
              <w:rPr>
                <w:rFonts w:ascii="Calibri" w:eastAsia="Times New Roman" w:hAnsi="Calibri" w:cs="Calibri"/>
                <w:b/>
                <w:bCs/>
                <w:noProof/>
                <w:color w:val="000000"/>
                <w:lang w:val="en-US"/>
              </w:rPr>
              <w:drawing>
                <wp:anchor distT="0" distB="0" distL="114300" distR="114300" simplePos="0" relativeHeight="251662336" behindDoc="0" locked="0" layoutInCell="1" allowOverlap="1" wp14:anchorId="754C1C06">
                  <wp:simplePos x="0" y="0"/>
                  <wp:positionH relativeFrom="column">
                    <wp:posOffset>-65405</wp:posOffset>
                  </wp:positionH>
                  <wp:positionV relativeFrom="paragraph">
                    <wp:posOffset>0</wp:posOffset>
                  </wp:positionV>
                  <wp:extent cx="3113405" cy="3864610"/>
                  <wp:effectExtent l="0" t="0" r="0" b="2540"/>
                  <wp:wrapTopAndBottom/>
                  <wp:docPr id="6" name="Imagen 6" descr="C:\dpd\ERA-wmo\Ej Atucha 2-11-2017\washi\2017110212+201711021345+TEST+rsmc001+LTJ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d\ERA-wmo\Ej Atucha 2-11-2017\washi\2017110212+201711021345+TEST+rsmc001+LTJU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3405" cy="386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10" w:type="dxa"/>
          </w:tcPr>
          <w:p w:rsidR="000E217A" w:rsidRDefault="00F45F53" w:rsidP="00127AB9">
            <w:pPr>
              <w:rPr>
                <w:rFonts w:ascii="Verdana" w:hAnsi="Verdana"/>
                <w:sz w:val="20"/>
                <w:szCs w:val="20"/>
                <w:lang w:val="es-ES"/>
              </w:rPr>
            </w:pPr>
            <w:r>
              <w:rPr>
                <w:rFonts w:ascii="Calibri" w:eastAsia="Times New Roman" w:hAnsi="Calibri" w:cs="Calibri"/>
                <w:noProof/>
                <w:color w:val="000000"/>
                <w:sz w:val="28"/>
                <w:szCs w:val="28"/>
                <w:lang w:val="en-US"/>
              </w:rPr>
              <w:drawing>
                <wp:anchor distT="0" distB="0" distL="114300" distR="114300" simplePos="0" relativeHeight="251663360" behindDoc="0" locked="0" layoutInCell="1" allowOverlap="1" wp14:anchorId="629AF930">
                  <wp:simplePos x="0" y="0"/>
                  <wp:positionH relativeFrom="column">
                    <wp:posOffset>-65405</wp:posOffset>
                  </wp:positionH>
                  <wp:positionV relativeFrom="paragraph">
                    <wp:posOffset>0</wp:posOffset>
                  </wp:positionV>
                  <wp:extent cx="2986343" cy="3866400"/>
                  <wp:effectExtent l="0" t="0" r="5080" b="1270"/>
                  <wp:wrapTopAndBottom/>
                  <wp:docPr id="7" name="Imagen 7" descr="C:\dpd\ERA-wmo\Ej Atucha 2-11-2017\LTJ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d\ERA-wmo\Ej Atucha 2-11-2017\LTJC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6343" cy="38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E217A" w:rsidTr="000E217A">
        <w:tc>
          <w:tcPr>
            <w:tcW w:w="3209" w:type="dxa"/>
          </w:tcPr>
          <w:p w:rsidR="000E217A" w:rsidRDefault="00764E02" w:rsidP="00127AB9">
            <w:pPr>
              <w:rPr>
                <w:rFonts w:ascii="Verdana" w:hAnsi="Verdana"/>
                <w:sz w:val="20"/>
                <w:szCs w:val="20"/>
                <w:lang w:val="es-ES"/>
              </w:rPr>
            </w:pPr>
            <w:r>
              <w:rPr>
                <w:rFonts w:ascii="Calibri" w:eastAsia="Times New Roman" w:hAnsi="Calibri" w:cs="Calibri"/>
                <w:noProof/>
                <w:color w:val="000000"/>
                <w:lang w:val="en-US"/>
              </w:rPr>
              <w:drawing>
                <wp:anchor distT="0" distB="0" distL="114300" distR="114300" simplePos="0" relativeHeight="251664384" behindDoc="0" locked="0" layoutInCell="1" allowOverlap="1" wp14:anchorId="7EC0C7FD">
                  <wp:simplePos x="0" y="0"/>
                  <wp:positionH relativeFrom="column">
                    <wp:posOffset>-65405</wp:posOffset>
                  </wp:positionH>
                  <wp:positionV relativeFrom="paragraph">
                    <wp:posOffset>0</wp:posOffset>
                  </wp:positionV>
                  <wp:extent cx="2880000" cy="2798491"/>
                  <wp:effectExtent l="0" t="0" r="0" b="1905"/>
                  <wp:wrapTopAndBottom/>
                  <wp:docPr id="8" name="Imagen 8" descr="C:\dpd\ERA-wmo\Ej Atucha 2-11-2017\washi\2017110212+201711021345+TEST+rsmc001+LICU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d\ERA-wmo\Ej Atucha 2-11-2017\washi\2017110212+201711021345+TEST+rsmc001+LICUS_0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7984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10" w:type="dxa"/>
          </w:tcPr>
          <w:p w:rsidR="000E217A" w:rsidRDefault="00630DF1" w:rsidP="00127AB9">
            <w:pPr>
              <w:rPr>
                <w:rFonts w:ascii="Verdana" w:hAnsi="Verdana"/>
                <w:sz w:val="20"/>
                <w:szCs w:val="20"/>
                <w:lang w:val="es-ES"/>
              </w:rPr>
            </w:pPr>
            <w:r>
              <w:rPr>
                <w:rFonts w:ascii="Calibri" w:eastAsia="Times New Roman" w:hAnsi="Calibri" w:cs="Calibri"/>
                <w:noProof/>
                <w:color w:val="000000"/>
                <w:lang w:val="en-US"/>
              </w:rPr>
              <w:drawing>
                <wp:anchor distT="0" distB="0" distL="114300" distR="114300" simplePos="0" relativeHeight="251665408" behindDoc="0" locked="0" layoutInCell="1" allowOverlap="1" wp14:anchorId="06071D49">
                  <wp:simplePos x="0" y="0"/>
                  <wp:positionH relativeFrom="column">
                    <wp:posOffset>-65405</wp:posOffset>
                  </wp:positionH>
                  <wp:positionV relativeFrom="paragraph">
                    <wp:posOffset>0</wp:posOffset>
                  </wp:positionV>
                  <wp:extent cx="2880000" cy="3110910"/>
                  <wp:effectExtent l="0" t="0" r="0" b="0"/>
                  <wp:wrapTopAndBottom/>
                  <wp:docPr id="9" name="Imagen 9" descr="C:\dpd\ERA-wmo\Ej Atucha 2-11-2017\LICCA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d\ERA-wmo\Ej Atucha 2-11-2017\LICCA_0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0" cy="3110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E137A" w:rsidTr="000E217A">
        <w:tc>
          <w:tcPr>
            <w:tcW w:w="3209" w:type="dxa"/>
          </w:tcPr>
          <w:p w:rsidR="008E137A" w:rsidRDefault="003F2BBC" w:rsidP="00127AB9">
            <w:pPr>
              <w:rPr>
                <w:rFonts w:ascii="Calibri" w:eastAsia="Times New Roman" w:hAnsi="Calibri" w:cs="Calibri"/>
                <w:noProof/>
                <w:color w:val="000000"/>
              </w:rPr>
            </w:pPr>
            <w:r>
              <w:rPr>
                <w:rFonts w:ascii="Calibri" w:eastAsia="Times New Roman" w:hAnsi="Calibri" w:cs="Calibri"/>
                <w:noProof/>
                <w:color w:val="000000"/>
                <w:lang w:val="en-US"/>
              </w:rPr>
              <w:lastRenderedPageBreak/>
              <w:drawing>
                <wp:anchor distT="0" distB="0" distL="114300" distR="114300" simplePos="0" relativeHeight="251667456" behindDoc="0" locked="0" layoutInCell="1" allowOverlap="1" wp14:anchorId="52D9FEFF">
                  <wp:simplePos x="0" y="0"/>
                  <wp:positionH relativeFrom="column">
                    <wp:posOffset>-65405</wp:posOffset>
                  </wp:positionH>
                  <wp:positionV relativeFrom="paragraph">
                    <wp:posOffset>0</wp:posOffset>
                  </wp:positionV>
                  <wp:extent cx="2880000" cy="2790318"/>
                  <wp:effectExtent l="0" t="0" r="0" b="0"/>
                  <wp:wrapTopAndBottom/>
                  <wp:docPr id="10" name="Imagen 10" descr="C:\dpd\ERA-wmo\Ej Atucha 2-11-2017\washi\2017110212+201711021345+TEST+rsmc001+LICUS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d\ERA-wmo\Ej Atucha 2-11-2017\washi\2017110212+201711021345+TEST+rsmc001+LICUS_0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0" cy="27903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10" w:type="dxa"/>
          </w:tcPr>
          <w:p w:rsidR="008E137A" w:rsidRDefault="00D60EBA" w:rsidP="00127AB9">
            <w:pPr>
              <w:rPr>
                <w:rFonts w:ascii="Calibri" w:eastAsia="Times New Roman" w:hAnsi="Calibri" w:cs="Calibri"/>
                <w:noProof/>
                <w:color w:val="000000"/>
              </w:rPr>
            </w:pPr>
            <w:r>
              <w:rPr>
                <w:rFonts w:ascii="Calibri" w:eastAsia="Times New Roman" w:hAnsi="Calibri" w:cs="Calibri"/>
                <w:noProof/>
                <w:color w:val="000000"/>
                <w:lang w:val="en-US"/>
              </w:rPr>
              <w:drawing>
                <wp:anchor distT="0" distB="0" distL="114300" distR="114300" simplePos="0" relativeHeight="251666432" behindDoc="0" locked="0" layoutInCell="1" allowOverlap="1" wp14:anchorId="2E081CF1">
                  <wp:simplePos x="0" y="0"/>
                  <wp:positionH relativeFrom="column">
                    <wp:posOffset>-65405</wp:posOffset>
                  </wp:positionH>
                  <wp:positionV relativeFrom="paragraph">
                    <wp:posOffset>0</wp:posOffset>
                  </wp:positionV>
                  <wp:extent cx="2880000" cy="3103924"/>
                  <wp:effectExtent l="0" t="0" r="0" b="1270"/>
                  <wp:wrapTopAndBottom/>
                  <wp:docPr id="5" name="Imagen 5" descr="C:\dpd\ERA-wmo\Ej Atucha 2-11-2017\LICCA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d\ERA-wmo\Ej Atucha 2-11-2017\LICCA_02.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0" cy="31039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51FF4" w:rsidRDefault="00751FF4" w:rsidP="00127AB9">
      <w:pPr>
        <w:rPr>
          <w:rFonts w:ascii="Verdana" w:hAnsi="Verdana"/>
          <w:sz w:val="20"/>
          <w:szCs w:val="20"/>
          <w:lang w:val="es-ES"/>
        </w:rPr>
      </w:pPr>
    </w:p>
    <w:p w:rsidR="005E58FA" w:rsidRDefault="005E58FA" w:rsidP="00127AB9">
      <w:pPr>
        <w:rPr>
          <w:rFonts w:ascii="Verdana" w:hAnsi="Verdana"/>
          <w:sz w:val="20"/>
          <w:szCs w:val="20"/>
          <w:lang w:val="es-ES"/>
        </w:rPr>
      </w:pPr>
    </w:p>
    <w:p w:rsidR="005E58FA" w:rsidRPr="005E58FA" w:rsidRDefault="005E58FA" w:rsidP="005E58FA">
      <w:pPr>
        <w:pStyle w:val="ListParagraph"/>
        <w:numPr>
          <w:ilvl w:val="0"/>
          <w:numId w:val="5"/>
        </w:numPr>
        <w:jc w:val="both"/>
        <w:rPr>
          <w:rFonts w:ascii="Verdana" w:hAnsi="Verdana"/>
          <w:b/>
          <w:sz w:val="20"/>
          <w:szCs w:val="20"/>
          <w:lang w:val="es-ES"/>
        </w:rPr>
      </w:pPr>
      <w:r w:rsidRPr="005E58FA">
        <w:rPr>
          <w:rFonts w:ascii="Verdana" w:hAnsi="Verdana"/>
          <w:b/>
          <w:sz w:val="20"/>
          <w:szCs w:val="20"/>
          <w:lang w:val="es-ES"/>
        </w:rPr>
        <w:t>Exercise Embalse Power Planta 27 Sept 2018</w:t>
      </w:r>
    </w:p>
    <w:p w:rsidR="005E58FA" w:rsidRDefault="005E58FA" w:rsidP="00127AB9">
      <w:pPr>
        <w:rPr>
          <w:rFonts w:ascii="Verdana" w:hAnsi="Verdana"/>
          <w:sz w:val="20"/>
          <w:szCs w:val="20"/>
          <w:lang w:val="es-ES"/>
        </w:rPr>
      </w:pPr>
    </w:p>
    <w:p w:rsidR="005E58FA" w:rsidRDefault="005E58FA" w:rsidP="00127AB9">
      <w:pPr>
        <w:rPr>
          <w:rFonts w:ascii="Verdana" w:hAnsi="Verdana"/>
          <w:sz w:val="20"/>
          <w:szCs w:val="20"/>
          <w:lang w:val="es-ES"/>
        </w:rPr>
      </w:pPr>
    </w:p>
    <w:tbl>
      <w:tblPr>
        <w:tblStyle w:val="TableGrid"/>
        <w:tblW w:w="0" w:type="auto"/>
        <w:tblLook w:val="04A0" w:firstRow="1" w:lastRow="0" w:firstColumn="1" w:lastColumn="0" w:noHBand="0" w:noVBand="1"/>
      </w:tblPr>
      <w:tblGrid>
        <w:gridCol w:w="5022"/>
        <w:gridCol w:w="4833"/>
      </w:tblGrid>
      <w:tr w:rsidR="005E58FA" w:rsidRPr="00FA69BD" w:rsidTr="000F7ABD">
        <w:tc>
          <w:tcPr>
            <w:tcW w:w="3209" w:type="dxa"/>
          </w:tcPr>
          <w:p w:rsidR="005E58FA" w:rsidRPr="00FA69BD" w:rsidRDefault="005E58FA" w:rsidP="000F7ABD">
            <w:pPr>
              <w:jc w:val="center"/>
              <w:rPr>
                <w:rFonts w:ascii="Verdana" w:hAnsi="Verdana"/>
                <w:b/>
                <w:sz w:val="20"/>
                <w:szCs w:val="20"/>
                <w:lang w:val="es-ES"/>
              </w:rPr>
            </w:pPr>
            <w:r w:rsidRPr="00FA69BD">
              <w:rPr>
                <w:rFonts w:ascii="Verdana" w:hAnsi="Verdana"/>
                <w:b/>
                <w:sz w:val="20"/>
                <w:szCs w:val="20"/>
                <w:lang w:val="es-ES"/>
              </w:rPr>
              <w:t>RSMC WASHINGTON</w:t>
            </w:r>
          </w:p>
        </w:tc>
        <w:tc>
          <w:tcPr>
            <w:tcW w:w="3210" w:type="dxa"/>
          </w:tcPr>
          <w:p w:rsidR="005E58FA" w:rsidRPr="00FA69BD" w:rsidRDefault="005E58FA" w:rsidP="000F7ABD">
            <w:pPr>
              <w:jc w:val="center"/>
              <w:rPr>
                <w:rFonts w:ascii="Verdana" w:hAnsi="Verdana"/>
                <w:b/>
                <w:sz w:val="20"/>
                <w:szCs w:val="20"/>
                <w:lang w:val="es-ES"/>
              </w:rPr>
            </w:pPr>
            <w:r w:rsidRPr="00FA69BD">
              <w:rPr>
                <w:rFonts w:ascii="Verdana" w:hAnsi="Verdana"/>
                <w:b/>
                <w:sz w:val="20"/>
                <w:szCs w:val="20"/>
                <w:lang w:val="es-ES"/>
              </w:rPr>
              <w:t>RSMC MONTREAL</w:t>
            </w:r>
          </w:p>
        </w:tc>
      </w:tr>
      <w:tr w:rsidR="005E58FA" w:rsidTr="000F7ABD">
        <w:tc>
          <w:tcPr>
            <w:tcW w:w="3209" w:type="dxa"/>
          </w:tcPr>
          <w:p w:rsidR="005E58FA" w:rsidRDefault="002C7981" w:rsidP="000F7ABD">
            <w:pPr>
              <w:rPr>
                <w:rFonts w:ascii="Verdana" w:hAnsi="Verdana"/>
                <w:sz w:val="20"/>
                <w:szCs w:val="20"/>
                <w:lang w:val="es-ES"/>
              </w:rPr>
            </w:pPr>
            <w:r>
              <w:rPr>
                <w:rFonts w:ascii="Calibri" w:eastAsia="Times New Roman" w:hAnsi="Calibri" w:cs="Calibri"/>
                <w:noProof/>
                <w:color w:val="000000"/>
                <w:lang w:val="en-US"/>
              </w:rPr>
              <w:drawing>
                <wp:anchor distT="0" distB="0" distL="114300" distR="114300" simplePos="0" relativeHeight="251669504" behindDoc="0" locked="0" layoutInCell="1" allowOverlap="1" wp14:anchorId="1E51FF36">
                  <wp:simplePos x="0" y="0"/>
                  <wp:positionH relativeFrom="column">
                    <wp:posOffset>-65405</wp:posOffset>
                  </wp:positionH>
                  <wp:positionV relativeFrom="paragraph">
                    <wp:posOffset>0</wp:posOffset>
                  </wp:positionV>
                  <wp:extent cx="3113619" cy="3866400"/>
                  <wp:effectExtent l="0" t="0" r="0" b="1270"/>
                  <wp:wrapTopAndBottom/>
                  <wp:docPr id="18" name="Imagen 18" descr="https://ready.arl.noaa.gov/data/rsmc/restrict/US/arc/2018092712+201809271400+EMBALSE+rsmc001/2018092712+201809271400+EMBALSE+rsmc001+LTJ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ady.arl.noaa.gov/data/rsmc/restrict/US/arc/2018092712+201809271400+EMBALSE+rsmc001/2018092712+201809271400+EMBALSE+rsmc001+LTJU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3619" cy="38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10" w:type="dxa"/>
          </w:tcPr>
          <w:p w:rsidR="005E58FA" w:rsidRDefault="00242170" w:rsidP="000F7ABD">
            <w:pPr>
              <w:rPr>
                <w:rFonts w:ascii="Verdana" w:hAnsi="Verdana"/>
                <w:sz w:val="20"/>
                <w:szCs w:val="20"/>
                <w:lang w:val="es-ES"/>
              </w:rPr>
            </w:pPr>
            <w:r>
              <w:rPr>
                <w:rFonts w:ascii="Calibri" w:eastAsia="Times New Roman" w:hAnsi="Calibri" w:cs="Calibri"/>
                <w:b/>
                <w:bCs/>
                <w:noProof/>
                <w:color w:val="000000"/>
                <w:lang w:val="en-US"/>
              </w:rPr>
              <w:drawing>
                <wp:anchor distT="0" distB="0" distL="114300" distR="114300" simplePos="0" relativeHeight="251668480" behindDoc="0" locked="0" layoutInCell="1" allowOverlap="1" wp14:anchorId="6269084C">
                  <wp:simplePos x="0" y="0"/>
                  <wp:positionH relativeFrom="column">
                    <wp:posOffset>-65405</wp:posOffset>
                  </wp:positionH>
                  <wp:positionV relativeFrom="paragraph">
                    <wp:posOffset>0</wp:posOffset>
                  </wp:positionV>
                  <wp:extent cx="2987689" cy="3866400"/>
                  <wp:effectExtent l="0" t="0" r="3175" b="1270"/>
                  <wp:wrapTopAndBottom/>
                  <wp:docPr id="17" name="Imagen 17" descr="C:\dpd\ERA-wmo\Ej Embalse 27-9-2018\Canada\LTJ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d\ERA-wmo\Ej Embalse 27-9-2018\Canada\LTJC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7689" cy="38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E58FA" w:rsidTr="000F7ABD">
        <w:tc>
          <w:tcPr>
            <w:tcW w:w="3209" w:type="dxa"/>
          </w:tcPr>
          <w:p w:rsidR="005E58FA" w:rsidRDefault="00C849AB" w:rsidP="000F7ABD">
            <w:pPr>
              <w:rPr>
                <w:rFonts w:ascii="Verdana" w:hAnsi="Verdana"/>
                <w:sz w:val="20"/>
                <w:szCs w:val="20"/>
                <w:lang w:val="es-ES"/>
              </w:rPr>
            </w:pPr>
            <w:r>
              <w:rPr>
                <w:rFonts w:ascii="Calibri" w:eastAsia="Times New Roman" w:hAnsi="Calibri" w:cs="Calibri"/>
                <w:noProof/>
                <w:color w:val="000000"/>
                <w:lang w:val="en-US"/>
              </w:rPr>
              <w:lastRenderedPageBreak/>
              <w:drawing>
                <wp:anchor distT="0" distB="0" distL="114300" distR="114300" simplePos="0" relativeHeight="251671552" behindDoc="0" locked="0" layoutInCell="1" allowOverlap="1" wp14:anchorId="59A6EC9C">
                  <wp:simplePos x="0" y="0"/>
                  <wp:positionH relativeFrom="column">
                    <wp:posOffset>-64770</wp:posOffset>
                  </wp:positionH>
                  <wp:positionV relativeFrom="paragraph">
                    <wp:posOffset>0</wp:posOffset>
                  </wp:positionV>
                  <wp:extent cx="2880000" cy="2794642"/>
                  <wp:effectExtent l="0" t="0" r="0" b="5715"/>
                  <wp:wrapTopAndBottom/>
                  <wp:docPr id="20" name="Imagen 20" descr="https://ready.arl.noaa.gov/data/rsmc/restrict/US/arc/2018092712+201809271400+EMBALSE+rsmc001/2018092712+201809271400+EMBALSE+rsmc001+LICU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ady.arl.noaa.gov/data/rsmc/restrict/US/arc/2018092712+201809271400+EMBALSE+rsmc001/2018092712+201809271400+EMBALSE+rsmc001+LICUS_0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0" cy="279464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10" w:type="dxa"/>
          </w:tcPr>
          <w:p w:rsidR="005E58FA" w:rsidRDefault="0067395A" w:rsidP="000F7ABD">
            <w:pPr>
              <w:rPr>
                <w:rFonts w:ascii="Verdana" w:hAnsi="Verdana"/>
                <w:sz w:val="20"/>
                <w:szCs w:val="20"/>
                <w:lang w:val="es-ES"/>
              </w:rPr>
            </w:pPr>
            <w:r>
              <w:rPr>
                <w:rFonts w:ascii="Calibri" w:eastAsia="Times New Roman" w:hAnsi="Calibri" w:cs="Calibri"/>
                <w:b/>
                <w:bCs/>
                <w:noProof/>
                <w:color w:val="000000"/>
                <w:sz w:val="28"/>
                <w:szCs w:val="28"/>
                <w:lang w:val="en-US"/>
              </w:rPr>
              <w:drawing>
                <wp:anchor distT="0" distB="0" distL="114300" distR="114300" simplePos="0" relativeHeight="251670528" behindDoc="0" locked="0" layoutInCell="1" allowOverlap="1" wp14:anchorId="741ADE7C">
                  <wp:simplePos x="0" y="0"/>
                  <wp:positionH relativeFrom="column">
                    <wp:posOffset>-64770</wp:posOffset>
                  </wp:positionH>
                  <wp:positionV relativeFrom="paragraph">
                    <wp:posOffset>0</wp:posOffset>
                  </wp:positionV>
                  <wp:extent cx="2880000" cy="3106785"/>
                  <wp:effectExtent l="0" t="0" r="0" b="0"/>
                  <wp:wrapTopAndBottom/>
                  <wp:docPr id="19" name="Imagen 19" descr="C:\dpd\ERA-wmo\Ej Embalse 27-9-2018\Canada\LICCA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d\ERA-wmo\Ej Embalse 27-9-2018\Canada\LICCA_0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0" cy="3106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E58FA" w:rsidTr="000F7ABD">
        <w:tc>
          <w:tcPr>
            <w:tcW w:w="3209" w:type="dxa"/>
          </w:tcPr>
          <w:p w:rsidR="005E58FA" w:rsidRDefault="001873D7" w:rsidP="000F7ABD">
            <w:pPr>
              <w:rPr>
                <w:rFonts w:ascii="Calibri" w:eastAsia="Times New Roman" w:hAnsi="Calibri" w:cs="Calibri"/>
                <w:noProof/>
                <w:color w:val="000000"/>
              </w:rPr>
            </w:pPr>
            <w:r>
              <w:rPr>
                <w:rFonts w:ascii="Calibri" w:eastAsia="Times New Roman" w:hAnsi="Calibri" w:cs="Calibri"/>
                <w:b/>
                <w:bCs/>
                <w:noProof/>
                <w:color w:val="000000"/>
                <w:sz w:val="28"/>
                <w:szCs w:val="28"/>
                <w:lang w:val="en-US"/>
              </w:rPr>
              <w:drawing>
                <wp:anchor distT="0" distB="0" distL="114300" distR="114300" simplePos="0" relativeHeight="251673600" behindDoc="0" locked="0" layoutInCell="1" allowOverlap="1" wp14:anchorId="61EF4E4E">
                  <wp:simplePos x="0" y="0"/>
                  <wp:positionH relativeFrom="column">
                    <wp:posOffset>-64770</wp:posOffset>
                  </wp:positionH>
                  <wp:positionV relativeFrom="paragraph">
                    <wp:posOffset>1270</wp:posOffset>
                  </wp:positionV>
                  <wp:extent cx="2880000" cy="2788707"/>
                  <wp:effectExtent l="0" t="0" r="0" b="0"/>
                  <wp:wrapTopAndBottom/>
                  <wp:docPr id="22" name="Imagen 22" descr="C:\Users\samsung\Downloads\2018092712+201809271400+EMBALSE+rsmc001+LICUS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ownloads\2018092712+201809271400+EMBALSE+rsmc001+LICUS_0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0" cy="27887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10" w:type="dxa"/>
          </w:tcPr>
          <w:p w:rsidR="005E58FA" w:rsidRDefault="000926EB" w:rsidP="000F7ABD">
            <w:pPr>
              <w:rPr>
                <w:rFonts w:ascii="Calibri" w:eastAsia="Times New Roman" w:hAnsi="Calibri" w:cs="Calibri"/>
                <w:noProof/>
                <w:color w:val="000000"/>
              </w:rPr>
            </w:pPr>
            <w:r>
              <w:rPr>
                <w:rFonts w:ascii="Calibri" w:eastAsia="Times New Roman" w:hAnsi="Calibri" w:cs="Calibri"/>
                <w:b/>
                <w:bCs/>
                <w:noProof/>
                <w:color w:val="000000"/>
                <w:sz w:val="28"/>
                <w:szCs w:val="28"/>
                <w:lang w:val="en-US"/>
              </w:rPr>
              <w:drawing>
                <wp:anchor distT="0" distB="0" distL="114300" distR="114300" simplePos="0" relativeHeight="251672576" behindDoc="0" locked="0" layoutInCell="1" allowOverlap="1" wp14:anchorId="7A47D6EF">
                  <wp:simplePos x="0" y="0"/>
                  <wp:positionH relativeFrom="column">
                    <wp:posOffset>-64770</wp:posOffset>
                  </wp:positionH>
                  <wp:positionV relativeFrom="paragraph">
                    <wp:posOffset>1270</wp:posOffset>
                  </wp:positionV>
                  <wp:extent cx="2880000" cy="3099000"/>
                  <wp:effectExtent l="0" t="0" r="0" b="6350"/>
                  <wp:wrapTopAndBottom/>
                  <wp:docPr id="21" name="Imagen 21" descr="C:\Users\samsung\Downloads\LICCA_02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ownloads\LICCA_02 (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0000" cy="3099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E58FA" w:rsidRPr="007270CF" w:rsidRDefault="005E58FA" w:rsidP="00127AB9">
      <w:pPr>
        <w:rPr>
          <w:rFonts w:ascii="Verdana" w:hAnsi="Verdana"/>
          <w:sz w:val="20"/>
          <w:szCs w:val="20"/>
          <w:lang w:val="es-ES"/>
        </w:rPr>
      </w:pPr>
    </w:p>
    <w:sectPr w:rsidR="005E58FA" w:rsidRPr="007270CF" w:rsidSect="00FC5F2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FD" w:rsidRDefault="00D066FD" w:rsidP="00A9523E">
      <w:r>
        <w:separator/>
      </w:r>
    </w:p>
  </w:endnote>
  <w:endnote w:type="continuationSeparator" w:id="0">
    <w:p w:rsidR="00D066FD" w:rsidRDefault="00D066FD" w:rsidP="00A9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FD" w:rsidRDefault="00D066FD" w:rsidP="00A9523E">
      <w:r>
        <w:separator/>
      </w:r>
    </w:p>
  </w:footnote>
  <w:footnote w:type="continuationSeparator" w:id="0">
    <w:p w:rsidR="00D066FD" w:rsidRDefault="00D066FD" w:rsidP="00A95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735"/>
    <w:multiLevelType w:val="hybridMultilevel"/>
    <w:tmpl w:val="D61EF1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29167C4"/>
    <w:multiLevelType w:val="hybridMultilevel"/>
    <w:tmpl w:val="579424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CD7741"/>
    <w:multiLevelType w:val="hybridMultilevel"/>
    <w:tmpl w:val="3CB443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575409"/>
    <w:multiLevelType w:val="hybridMultilevel"/>
    <w:tmpl w:val="57224FC6"/>
    <w:lvl w:ilvl="0" w:tplc="080A0005">
      <w:start w:val="1"/>
      <w:numFmt w:val="bullet"/>
      <w:lvlText w:val=""/>
      <w:lvlJc w:val="left"/>
      <w:pPr>
        <w:ind w:left="1445" w:hanging="360"/>
      </w:pPr>
      <w:rPr>
        <w:rFonts w:ascii="Wingdings" w:hAnsi="Wingdings" w:hint="default"/>
      </w:rPr>
    </w:lvl>
    <w:lvl w:ilvl="1" w:tplc="080A0003" w:tentative="1">
      <w:start w:val="1"/>
      <w:numFmt w:val="bullet"/>
      <w:lvlText w:val="o"/>
      <w:lvlJc w:val="left"/>
      <w:pPr>
        <w:ind w:left="2165" w:hanging="360"/>
      </w:pPr>
      <w:rPr>
        <w:rFonts w:ascii="Courier New" w:hAnsi="Courier New" w:cs="Courier New" w:hint="default"/>
      </w:rPr>
    </w:lvl>
    <w:lvl w:ilvl="2" w:tplc="080A0005" w:tentative="1">
      <w:start w:val="1"/>
      <w:numFmt w:val="bullet"/>
      <w:lvlText w:val=""/>
      <w:lvlJc w:val="left"/>
      <w:pPr>
        <w:ind w:left="2885" w:hanging="360"/>
      </w:pPr>
      <w:rPr>
        <w:rFonts w:ascii="Wingdings" w:hAnsi="Wingdings" w:hint="default"/>
      </w:rPr>
    </w:lvl>
    <w:lvl w:ilvl="3" w:tplc="080A0001" w:tentative="1">
      <w:start w:val="1"/>
      <w:numFmt w:val="bullet"/>
      <w:lvlText w:val=""/>
      <w:lvlJc w:val="left"/>
      <w:pPr>
        <w:ind w:left="3605" w:hanging="360"/>
      </w:pPr>
      <w:rPr>
        <w:rFonts w:ascii="Symbol" w:hAnsi="Symbol" w:hint="default"/>
      </w:rPr>
    </w:lvl>
    <w:lvl w:ilvl="4" w:tplc="080A0003" w:tentative="1">
      <w:start w:val="1"/>
      <w:numFmt w:val="bullet"/>
      <w:lvlText w:val="o"/>
      <w:lvlJc w:val="left"/>
      <w:pPr>
        <w:ind w:left="4325" w:hanging="360"/>
      </w:pPr>
      <w:rPr>
        <w:rFonts w:ascii="Courier New" w:hAnsi="Courier New" w:cs="Courier New" w:hint="default"/>
      </w:rPr>
    </w:lvl>
    <w:lvl w:ilvl="5" w:tplc="080A0005" w:tentative="1">
      <w:start w:val="1"/>
      <w:numFmt w:val="bullet"/>
      <w:lvlText w:val=""/>
      <w:lvlJc w:val="left"/>
      <w:pPr>
        <w:ind w:left="5045" w:hanging="360"/>
      </w:pPr>
      <w:rPr>
        <w:rFonts w:ascii="Wingdings" w:hAnsi="Wingdings" w:hint="default"/>
      </w:rPr>
    </w:lvl>
    <w:lvl w:ilvl="6" w:tplc="080A0001" w:tentative="1">
      <w:start w:val="1"/>
      <w:numFmt w:val="bullet"/>
      <w:lvlText w:val=""/>
      <w:lvlJc w:val="left"/>
      <w:pPr>
        <w:ind w:left="5765" w:hanging="360"/>
      </w:pPr>
      <w:rPr>
        <w:rFonts w:ascii="Symbol" w:hAnsi="Symbol" w:hint="default"/>
      </w:rPr>
    </w:lvl>
    <w:lvl w:ilvl="7" w:tplc="080A0003" w:tentative="1">
      <w:start w:val="1"/>
      <w:numFmt w:val="bullet"/>
      <w:lvlText w:val="o"/>
      <w:lvlJc w:val="left"/>
      <w:pPr>
        <w:ind w:left="6485" w:hanging="360"/>
      </w:pPr>
      <w:rPr>
        <w:rFonts w:ascii="Courier New" w:hAnsi="Courier New" w:cs="Courier New" w:hint="default"/>
      </w:rPr>
    </w:lvl>
    <w:lvl w:ilvl="8" w:tplc="080A0005" w:tentative="1">
      <w:start w:val="1"/>
      <w:numFmt w:val="bullet"/>
      <w:lvlText w:val=""/>
      <w:lvlJc w:val="left"/>
      <w:pPr>
        <w:ind w:left="7205" w:hanging="360"/>
      </w:pPr>
      <w:rPr>
        <w:rFonts w:ascii="Wingdings" w:hAnsi="Wingdings" w:hint="default"/>
      </w:rPr>
    </w:lvl>
  </w:abstractNum>
  <w:abstractNum w:abstractNumId="5">
    <w:nsid w:val="6DF066F3"/>
    <w:multiLevelType w:val="hybridMultilevel"/>
    <w:tmpl w:val="9F3C5D68"/>
    <w:lvl w:ilvl="0" w:tplc="080A0005">
      <w:start w:val="1"/>
      <w:numFmt w:val="bullet"/>
      <w:lvlText w:val=""/>
      <w:lvlJc w:val="left"/>
      <w:pPr>
        <w:ind w:left="1445" w:hanging="360"/>
      </w:pPr>
      <w:rPr>
        <w:rFonts w:ascii="Wingdings" w:hAnsi="Wingdings" w:hint="default"/>
      </w:rPr>
    </w:lvl>
    <w:lvl w:ilvl="1" w:tplc="080A0003" w:tentative="1">
      <w:start w:val="1"/>
      <w:numFmt w:val="bullet"/>
      <w:lvlText w:val="o"/>
      <w:lvlJc w:val="left"/>
      <w:pPr>
        <w:ind w:left="2165" w:hanging="360"/>
      </w:pPr>
      <w:rPr>
        <w:rFonts w:ascii="Courier New" w:hAnsi="Courier New" w:cs="Courier New" w:hint="default"/>
      </w:rPr>
    </w:lvl>
    <w:lvl w:ilvl="2" w:tplc="080A0005" w:tentative="1">
      <w:start w:val="1"/>
      <w:numFmt w:val="bullet"/>
      <w:lvlText w:val=""/>
      <w:lvlJc w:val="left"/>
      <w:pPr>
        <w:ind w:left="2885" w:hanging="360"/>
      </w:pPr>
      <w:rPr>
        <w:rFonts w:ascii="Wingdings" w:hAnsi="Wingdings" w:hint="default"/>
      </w:rPr>
    </w:lvl>
    <w:lvl w:ilvl="3" w:tplc="080A0001" w:tentative="1">
      <w:start w:val="1"/>
      <w:numFmt w:val="bullet"/>
      <w:lvlText w:val=""/>
      <w:lvlJc w:val="left"/>
      <w:pPr>
        <w:ind w:left="3605" w:hanging="360"/>
      </w:pPr>
      <w:rPr>
        <w:rFonts w:ascii="Symbol" w:hAnsi="Symbol" w:hint="default"/>
      </w:rPr>
    </w:lvl>
    <w:lvl w:ilvl="4" w:tplc="080A0003" w:tentative="1">
      <w:start w:val="1"/>
      <w:numFmt w:val="bullet"/>
      <w:lvlText w:val="o"/>
      <w:lvlJc w:val="left"/>
      <w:pPr>
        <w:ind w:left="4325" w:hanging="360"/>
      </w:pPr>
      <w:rPr>
        <w:rFonts w:ascii="Courier New" w:hAnsi="Courier New" w:cs="Courier New" w:hint="default"/>
      </w:rPr>
    </w:lvl>
    <w:lvl w:ilvl="5" w:tplc="080A0005" w:tentative="1">
      <w:start w:val="1"/>
      <w:numFmt w:val="bullet"/>
      <w:lvlText w:val=""/>
      <w:lvlJc w:val="left"/>
      <w:pPr>
        <w:ind w:left="5045" w:hanging="360"/>
      </w:pPr>
      <w:rPr>
        <w:rFonts w:ascii="Wingdings" w:hAnsi="Wingdings" w:hint="default"/>
      </w:rPr>
    </w:lvl>
    <w:lvl w:ilvl="6" w:tplc="080A0001" w:tentative="1">
      <w:start w:val="1"/>
      <w:numFmt w:val="bullet"/>
      <w:lvlText w:val=""/>
      <w:lvlJc w:val="left"/>
      <w:pPr>
        <w:ind w:left="5765" w:hanging="360"/>
      </w:pPr>
      <w:rPr>
        <w:rFonts w:ascii="Symbol" w:hAnsi="Symbol" w:hint="default"/>
      </w:rPr>
    </w:lvl>
    <w:lvl w:ilvl="7" w:tplc="080A0003" w:tentative="1">
      <w:start w:val="1"/>
      <w:numFmt w:val="bullet"/>
      <w:lvlText w:val="o"/>
      <w:lvlJc w:val="left"/>
      <w:pPr>
        <w:ind w:left="6485" w:hanging="360"/>
      </w:pPr>
      <w:rPr>
        <w:rFonts w:ascii="Courier New" w:hAnsi="Courier New" w:cs="Courier New" w:hint="default"/>
      </w:rPr>
    </w:lvl>
    <w:lvl w:ilvl="8" w:tplc="080A0005" w:tentative="1">
      <w:start w:val="1"/>
      <w:numFmt w:val="bullet"/>
      <w:lvlText w:val=""/>
      <w:lvlJc w:val="left"/>
      <w:pPr>
        <w:ind w:left="7205"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6"/>
    <w:rsid w:val="000077CE"/>
    <w:rsid w:val="0001533E"/>
    <w:rsid w:val="00025249"/>
    <w:rsid w:val="00051528"/>
    <w:rsid w:val="00055C3B"/>
    <w:rsid w:val="00061759"/>
    <w:rsid w:val="000655D1"/>
    <w:rsid w:val="00075A90"/>
    <w:rsid w:val="00084606"/>
    <w:rsid w:val="0008555B"/>
    <w:rsid w:val="000926EB"/>
    <w:rsid w:val="000B37FC"/>
    <w:rsid w:val="000B4685"/>
    <w:rsid w:val="000B46D1"/>
    <w:rsid w:val="000E217A"/>
    <w:rsid w:val="000E4F87"/>
    <w:rsid w:val="000F15BD"/>
    <w:rsid w:val="000F220F"/>
    <w:rsid w:val="00101DF8"/>
    <w:rsid w:val="00106ED7"/>
    <w:rsid w:val="001116E6"/>
    <w:rsid w:val="00120C37"/>
    <w:rsid w:val="00125ECE"/>
    <w:rsid w:val="00127766"/>
    <w:rsid w:val="00127AB9"/>
    <w:rsid w:val="001326C8"/>
    <w:rsid w:val="00134A9D"/>
    <w:rsid w:val="00134BB3"/>
    <w:rsid w:val="00136CEC"/>
    <w:rsid w:val="001418DE"/>
    <w:rsid w:val="00172D7A"/>
    <w:rsid w:val="001766A9"/>
    <w:rsid w:val="00181DEB"/>
    <w:rsid w:val="00184B19"/>
    <w:rsid w:val="001873D7"/>
    <w:rsid w:val="001C20BA"/>
    <w:rsid w:val="001D15D3"/>
    <w:rsid w:val="001D3299"/>
    <w:rsid w:val="001D3459"/>
    <w:rsid w:val="001E019F"/>
    <w:rsid w:val="001E7A3F"/>
    <w:rsid w:val="00222916"/>
    <w:rsid w:val="00242170"/>
    <w:rsid w:val="00275A93"/>
    <w:rsid w:val="002824C1"/>
    <w:rsid w:val="0028393B"/>
    <w:rsid w:val="00285716"/>
    <w:rsid w:val="00285D72"/>
    <w:rsid w:val="002B674C"/>
    <w:rsid w:val="002C7981"/>
    <w:rsid w:val="002D3723"/>
    <w:rsid w:val="002D7D30"/>
    <w:rsid w:val="002E17D3"/>
    <w:rsid w:val="002F24E0"/>
    <w:rsid w:val="002F5AA7"/>
    <w:rsid w:val="00302F3D"/>
    <w:rsid w:val="0032077F"/>
    <w:rsid w:val="00320A0D"/>
    <w:rsid w:val="00325107"/>
    <w:rsid w:val="00326D97"/>
    <w:rsid w:val="003334AA"/>
    <w:rsid w:val="003342DC"/>
    <w:rsid w:val="003528CE"/>
    <w:rsid w:val="00354BBD"/>
    <w:rsid w:val="003773AB"/>
    <w:rsid w:val="003A471C"/>
    <w:rsid w:val="003B6A17"/>
    <w:rsid w:val="003D2AEF"/>
    <w:rsid w:val="003D33FE"/>
    <w:rsid w:val="003D6741"/>
    <w:rsid w:val="003E58FF"/>
    <w:rsid w:val="003F1D34"/>
    <w:rsid w:val="003F2BBC"/>
    <w:rsid w:val="00400C04"/>
    <w:rsid w:val="00403B50"/>
    <w:rsid w:val="00404471"/>
    <w:rsid w:val="004071D1"/>
    <w:rsid w:val="004072E1"/>
    <w:rsid w:val="00413221"/>
    <w:rsid w:val="0042786A"/>
    <w:rsid w:val="00461710"/>
    <w:rsid w:val="0046470C"/>
    <w:rsid w:val="004720B5"/>
    <w:rsid w:val="00473DC4"/>
    <w:rsid w:val="00491046"/>
    <w:rsid w:val="0049352C"/>
    <w:rsid w:val="004B6573"/>
    <w:rsid w:val="004E6731"/>
    <w:rsid w:val="00515BF2"/>
    <w:rsid w:val="00521488"/>
    <w:rsid w:val="00532949"/>
    <w:rsid w:val="005371CA"/>
    <w:rsid w:val="00551946"/>
    <w:rsid w:val="005615A6"/>
    <w:rsid w:val="0057377B"/>
    <w:rsid w:val="00576E9B"/>
    <w:rsid w:val="0058664F"/>
    <w:rsid w:val="005B713D"/>
    <w:rsid w:val="005D58D6"/>
    <w:rsid w:val="005D5FE6"/>
    <w:rsid w:val="005E38A6"/>
    <w:rsid w:val="005E58FA"/>
    <w:rsid w:val="00614F55"/>
    <w:rsid w:val="00622A68"/>
    <w:rsid w:val="00626F60"/>
    <w:rsid w:val="00627EEE"/>
    <w:rsid w:val="00630DF1"/>
    <w:rsid w:val="00642BBC"/>
    <w:rsid w:val="006443DC"/>
    <w:rsid w:val="006538AB"/>
    <w:rsid w:val="0067395A"/>
    <w:rsid w:val="006A718F"/>
    <w:rsid w:val="006B4865"/>
    <w:rsid w:val="006B54E5"/>
    <w:rsid w:val="006E3EFF"/>
    <w:rsid w:val="006E45C6"/>
    <w:rsid w:val="006F7998"/>
    <w:rsid w:val="00707A01"/>
    <w:rsid w:val="0071052E"/>
    <w:rsid w:val="00720617"/>
    <w:rsid w:val="0072500C"/>
    <w:rsid w:val="007270CF"/>
    <w:rsid w:val="00740319"/>
    <w:rsid w:val="00751FF4"/>
    <w:rsid w:val="00752C54"/>
    <w:rsid w:val="00764E02"/>
    <w:rsid w:val="00795047"/>
    <w:rsid w:val="00795812"/>
    <w:rsid w:val="007A0C41"/>
    <w:rsid w:val="007A2A3C"/>
    <w:rsid w:val="007C3FDF"/>
    <w:rsid w:val="007D0617"/>
    <w:rsid w:val="007D4AF3"/>
    <w:rsid w:val="007D6010"/>
    <w:rsid w:val="007F1303"/>
    <w:rsid w:val="00800E9D"/>
    <w:rsid w:val="0080190E"/>
    <w:rsid w:val="008120D3"/>
    <w:rsid w:val="00831851"/>
    <w:rsid w:val="008335F5"/>
    <w:rsid w:val="00837C71"/>
    <w:rsid w:val="0085452C"/>
    <w:rsid w:val="00856FAD"/>
    <w:rsid w:val="008662CE"/>
    <w:rsid w:val="00880F63"/>
    <w:rsid w:val="008834D2"/>
    <w:rsid w:val="00884410"/>
    <w:rsid w:val="00892694"/>
    <w:rsid w:val="008D061E"/>
    <w:rsid w:val="008D2D1E"/>
    <w:rsid w:val="008D4F96"/>
    <w:rsid w:val="008E137A"/>
    <w:rsid w:val="008F45C0"/>
    <w:rsid w:val="008F64E3"/>
    <w:rsid w:val="00901CAC"/>
    <w:rsid w:val="00935988"/>
    <w:rsid w:val="00953F50"/>
    <w:rsid w:val="009575C7"/>
    <w:rsid w:val="00965B4F"/>
    <w:rsid w:val="00977382"/>
    <w:rsid w:val="00982E40"/>
    <w:rsid w:val="00995B53"/>
    <w:rsid w:val="00996449"/>
    <w:rsid w:val="00996B87"/>
    <w:rsid w:val="009A4B37"/>
    <w:rsid w:val="009A6073"/>
    <w:rsid w:val="009B0316"/>
    <w:rsid w:val="009C18E0"/>
    <w:rsid w:val="009D11AC"/>
    <w:rsid w:val="009F3915"/>
    <w:rsid w:val="00A049B9"/>
    <w:rsid w:val="00A13836"/>
    <w:rsid w:val="00A44FF4"/>
    <w:rsid w:val="00A468C5"/>
    <w:rsid w:val="00A55FB8"/>
    <w:rsid w:val="00A6156F"/>
    <w:rsid w:val="00A61775"/>
    <w:rsid w:val="00A618B1"/>
    <w:rsid w:val="00A67617"/>
    <w:rsid w:val="00A715E1"/>
    <w:rsid w:val="00A71E04"/>
    <w:rsid w:val="00A85209"/>
    <w:rsid w:val="00A9523E"/>
    <w:rsid w:val="00A953C6"/>
    <w:rsid w:val="00A97F6B"/>
    <w:rsid w:val="00AA2622"/>
    <w:rsid w:val="00AA6578"/>
    <w:rsid w:val="00AA7287"/>
    <w:rsid w:val="00AB1F1C"/>
    <w:rsid w:val="00AC3FEC"/>
    <w:rsid w:val="00AC5770"/>
    <w:rsid w:val="00AD775C"/>
    <w:rsid w:val="00AE3470"/>
    <w:rsid w:val="00AF1ADC"/>
    <w:rsid w:val="00B20CE6"/>
    <w:rsid w:val="00B53E15"/>
    <w:rsid w:val="00B63E87"/>
    <w:rsid w:val="00B77606"/>
    <w:rsid w:val="00B77D36"/>
    <w:rsid w:val="00B80093"/>
    <w:rsid w:val="00B97B06"/>
    <w:rsid w:val="00BA4DFF"/>
    <w:rsid w:val="00BA6B2B"/>
    <w:rsid w:val="00BB02E1"/>
    <w:rsid w:val="00BC73D6"/>
    <w:rsid w:val="00C024AE"/>
    <w:rsid w:val="00C12E53"/>
    <w:rsid w:val="00C228BC"/>
    <w:rsid w:val="00C60EB1"/>
    <w:rsid w:val="00C66690"/>
    <w:rsid w:val="00C849AB"/>
    <w:rsid w:val="00CC4F9E"/>
    <w:rsid w:val="00D066FD"/>
    <w:rsid w:val="00D07372"/>
    <w:rsid w:val="00D1105C"/>
    <w:rsid w:val="00D31E79"/>
    <w:rsid w:val="00D51717"/>
    <w:rsid w:val="00D569E6"/>
    <w:rsid w:val="00D5786E"/>
    <w:rsid w:val="00D60EBA"/>
    <w:rsid w:val="00D957FF"/>
    <w:rsid w:val="00DA5D0A"/>
    <w:rsid w:val="00DC05FC"/>
    <w:rsid w:val="00DE391D"/>
    <w:rsid w:val="00DE7656"/>
    <w:rsid w:val="00E02A32"/>
    <w:rsid w:val="00E2120D"/>
    <w:rsid w:val="00E21B7F"/>
    <w:rsid w:val="00E22D87"/>
    <w:rsid w:val="00E368BD"/>
    <w:rsid w:val="00E37A8B"/>
    <w:rsid w:val="00E41048"/>
    <w:rsid w:val="00E54286"/>
    <w:rsid w:val="00E66ABE"/>
    <w:rsid w:val="00E70D47"/>
    <w:rsid w:val="00E87B7F"/>
    <w:rsid w:val="00E96536"/>
    <w:rsid w:val="00EB7034"/>
    <w:rsid w:val="00EC5B27"/>
    <w:rsid w:val="00EC5F06"/>
    <w:rsid w:val="00EE0052"/>
    <w:rsid w:val="00F0161C"/>
    <w:rsid w:val="00F016E4"/>
    <w:rsid w:val="00F3244D"/>
    <w:rsid w:val="00F45F53"/>
    <w:rsid w:val="00F770E4"/>
    <w:rsid w:val="00F84E5A"/>
    <w:rsid w:val="00F97046"/>
    <w:rsid w:val="00F97553"/>
    <w:rsid w:val="00FA0146"/>
    <w:rsid w:val="00FA69BD"/>
    <w:rsid w:val="00FC5F25"/>
    <w:rsid w:val="00FE60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AR"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Indent">
    <w:name w:val="Body Text Indent"/>
    <w:basedOn w:val="Normal"/>
    <w:rsid w:val="00FA0146"/>
    <w:pPr>
      <w:spacing w:after="120"/>
      <w:ind w:left="360"/>
    </w:pPr>
  </w:style>
  <w:style w:type="paragraph" w:customStyle="1" w:styleId="CharCharCharChar">
    <w:name w:val="Char Char Char Char"/>
    <w:basedOn w:val="Normal"/>
    <w:rsid w:val="00FA0146"/>
    <w:rPr>
      <w:rFonts w:ascii="Times New Roman" w:eastAsia="Times New Roman" w:hAnsi="Times New Roman"/>
      <w:sz w:val="24"/>
      <w:szCs w:val="24"/>
      <w:lang w:val="pl-PL" w:eastAsia="pl-PL"/>
    </w:rPr>
  </w:style>
  <w:style w:type="paragraph" w:styleId="Footer">
    <w:name w:val="footer"/>
    <w:basedOn w:val="Normal"/>
    <w:link w:val="FooterChar"/>
    <w:rsid w:val="00A9523E"/>
    <w:pPr>
      <w:tabs>
        <w:tab w:val="center" w:pos="4680"/>
        <w:tab w:val="right" w:pos="9360"/>
      </w:tabs>
    </w:pPr>
  </w:style>
  <w:style w:type="character" w:customStyle="1" w:styleId="FooterChar">
    <w:name w:val="Footer Char"/>
    <w:link w:val="Footer"/>
    <w:rsid w:val="00A9523E"/>
    <w:rPr>
      <w:rFonts w:ascii="Arial" w:hAnsi="Arial"/>
      <w:sz w:val="22"/>
      <w:szCs w:val="22"/>
      <w:lang w:val="en-GB"/>
    </w:rPr>
  </w:style>
  <w:style w:type="paragraph" w:styleId="ListParagraph">
    <w:name w:val="List Paragraph"/>
    <w:basedOn w:val="Normal"/>
    <w:uiPriority w:val="34"/>
    <w:qFormat/>
    <w:rsid w:val="00995B53"/>
    <w:pPr>
      <w:ind w:left="720"/>
      <w:contextualSpacing/>
    </w:pPr>
  </w:style>
  <w:style w:type="table" w:styleId="TableGrid">
    <w:name w:val="Table Grid"/>
    <w:basedOn w:val="TableNormal"/>
    <w:rsid w:val="0040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55D1"/>
    <w:pPr>
      <w:spacing w:before="100" w:beforeAutospacing="1" w:after="100" w:afterAutospacing="1"/>
    </w:pPr>
    <w:rPr>
      <w:rFonts w:ascii="Times New Roman" w:eastAsiaTheme="minorEastAsia" w:hAnsi="Times New Roman"/>
      <w:sz w:val="24"/>
      <w:szCs w:val="24"/>
      <w:lang w:val="es-AR" w:eastAsia="es-MX"/>
    </w:rPr>
  </w:style>
  <w:style w:type="table" w:customStyle="1" w:styleId="GridTable1Light">
    <w:name w:val="Grid Table 1 Light"/>
    <w:basedOn w:val="TableNormal"/>
    <w:uiPriority w:val="46"/>
    <w:rsid w:val="002E1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AR"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Indent">
    <w:name w:val="Body Text Indent"/>
    <w:basedOn w:val="Normal"/>
    <w:rsid w:val="00FA0146"/>
    <w:pPr>
      <w:spacing w:after="120"/>
      <w:ind w:left="360"/>
    </w:pPr>
  </w:style>
  <w:style w:type="paragraph" w:customStyle="1" w:styleId="CharCharCharChar">
    <w:name w:val="Char Char Char Char"/>
    <w:basedOn w:val="Normal"/>
    <w:rsid w:val="00FA0146"/>
    <w:rPr>
      <w:rFonts w:ascii="Times New Roman" w:eastAsia="Times New Roman" w:hAnsi="Times New Roman"/>
      <w:sz w:val="24"/>
      <w:szCs w:val="24"/>
      <w:lang w:val="pl-PL" w:eastAsia="pl-PL"/>
    </w:rPr>
  </w:style>
  <w:style w:type="paragraph" w:styleId="Footer">
    <w:name w:val="footer"/>
    <w:basedOn w:val="Normal"/>
    <w:link w:val="FooterChar"/>
    <w:rsid w:val="00A9523E"/>
    <w:pPr>
      <w:tabs>
        <w:tab w:val="center" w:pos="4680"/>
        <w:tab w:val="right" w:pos="9360"/>
      </w:tabs>
    </w:pPr>
  </w:style>
  <w:style w:type="character" w:customStyle="1" w:styleId="FooterChar">
    <w:name w:val="Footer Char"/>
    <w:link w:val="Footer"/>
    <w:rsid w:val="00A9523E"/>
    <w:rPr>
      <w:rFonts w:ascii="Arial" w:hAnsi="Arial"/>
      <w:sz w:val="22"/>
      <w:szCs w:val="22"/>
      <w:lang w:val="en-GB"/>
    </w:rPr>
  </w:style>
  <w:style w:type="paragraph" w:styleId="ListParagraph">
    <w:name w:val="List Paragraph"/>
    <w:basedOn w:val="Normal"/>
    <w:uiPriority w:val="34"/>
    <w:qFormat/>
    <w:rsid w:val="00995B53"/>
    <w:pPr>
      <w:ind w:left="720"/>
      <w:contextualSpacing/>
    </w:pPr>
  </w:style>
  <w:style w:type="table" w:styleId="TableGrid">
    <w:name w:val="Table Grid"/>
    <w:basedOn w:val="TableNormal"/>
    <w:rsid w:val="0040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55D1"/>
    <w:pPr>
      <w:spacing w:before="100" w:beforeAutospacing="1" w:after="100" w:afterAutospacing="1"/>
    </w:pPr>
    <w:rPr>
      <w:rFonts w:ascii="Times New Roman" w:eastAsiaTheme="minorEastAsia" w:hAnsi="Times New Roman"/>
      <w:sz w:val="24"/>
      <w:szCs w:val="24"/>
      <w:lang w:val="es-AR" w:eastAsia="es-MX"/>
    </w:rPr>
  </w:style>
  <w:style w:type="table" w:customStyle="1" w:styleId="GridTable1Light">
    <w:name w:val="Grid Table 1 Light"/>
    <w:basedOn w:val="TableNormal"/>
    <w:uiPriority w:val="46"/>
    <w:rsid w:val="002E1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1783">
      <w:bodyDiv w:val="1"/>
      <w:marLeft w:val="0"/>
      <w:marRight w:val="0"/>
      <w:marTop w:val="0"/>
      <w:marBottom w:val="0"/>
      <w:divBdr>
        <w:top w:val="none" w:sz="0" w:space="0" w:color="auto"/>
        <w:left w:val="none" w:sz="0" w:space="0" w:color="auto"/>
        <w:bottom w:val="none" w:sz="0" w:space="0" w:color="auto"/>
        <w:right w:val="none" w:sz="0" w:space="0" w:color="auto"/>
      </w:divBdr>
      <w:divsChild>
        <w:div w:id="2017490472">
          <w:marLeft w:val="612"/>
          <w:marRight w:val="0"/>
          <w:marTop w:val="0"/>
          <w:marBottom w:val="0"/>
          <w:divBdr>
            <w:top w:val="none" w:sz="0" w:space="0" w:color="auto"/>
            <w:left w:val="none" w:sz="0" w:space="0" w:color="auto"/>
            <w:bottom w:val="none" w:sz="0" w:space="0" w:color="auto"/>
            <w:right w:val="none" w:sz="0" w:space="0" w:color="auto"/>
          </w:divBdr>
        </w:div>
      </w:divsChild>
    </w:div>
    <w:div w:id="292298457">
      <w:bodyDiv w:val="1"/>
      <w:marLeft w:val="0"/>
      <w:marRight w:val="0"/>
      <w:marTop w:val="0"/>
      <w:marBottom w:val="0"/>
      <w:divBdr>
        <w:top w:val="none" w:sz="0" w:space="0" w:color="auto"/>
        <w:left w:val="none" w:sz="0" w:space="0" w:color="auto"/>
        <w:bottom w:val="none" w:sz="0" w:space="0" w:color="auto"/>
        <w:right w:val="none" w:sz="0" w:space="0" w:color="auto"/>
      </w:divBdr>
      <w:divsChild>
        <w:div w:id="767776227">
          <w:marLeft w:val="-22"/>
          <w:marRight w:val="0"/>
          <w:marTop w:val="0"/>
          <w:marBottom w:val="0"/>
          <w:divBdr>
            <w:top w:val="none" w:sz="0" w:space="0" w:color="auto"/>
            <w:left w:val="none" w:sz="0" w:space="0" w:color="auto"/>
            <w:bottom w:val="none" w:sz="0" w:space="0" w:color="auto"/>
            <w:right w:val="none" w:sz="0" w:space="0" w:color="auto"/>
          </w:divBdr>
        </w:div>
      </w:divsChild>
    </w:div>
    <w:div w:id="587422070">
      <w:bodyDiv w:val="1"/>
      <w:marLeft w:val="0"/>
      <w:marRight w:val="0"/>
      <w:marTop w:val="0"/>
      <w:marBottom w:val="0"/>
      <w:divBdr>
        <w:top w:val="none" w:sz="0" w:space="0" w:color="auto"/>
        <w:left w:val="none" w:sz="0" w:space="0" w:color="auto"/>
        <w:bottom w:val="none" w:sz="0" w:space="0" w:color="auto"/>
        <w:right w:val="none" w:sz="0" w:space="0" w:color="auto"/>
      </w:divBdr>
      <w:divsChild>
        <w:div w:id="1153789774">
          <w:marLeft w:val="612"/>
          <w:marRight w:val="0"/>
          <w:marTop w:val="0"/>
          <w:marBottom w:val="0"/>
          <w:divBdr>
            <w:top w:val="none" w:sz="0" w:space="0" w:color="auto"/>
            <w:left w:val="none" w:sz="0" w:space="0" w:color="auto"/>
            <w:bottom w:val="none" w:sz="0" w:space="0" w:color="auto"/>
            <w:right w:val="none" w:sz="0" w:space="0" w:color="auto"/>
          </w:divBdr>
        </w:div>
      </w:divsChild>
    </w:div>
    <w:div w:id="744300696">
      <w:bodyDiv w:val="1"/>
      <w:marLeft w:val="0"/>
      <w:marRight w:val="0"/>
      <w:marTop w:val="0"/>
      <w:marBottom w:val="0"/>
      <w:divBdr>
        <w:top w:val="none" w:sz="0" w:space="0" w:color="auto"/>
        <w:left w:val="none" w:sz="0" w:space="0" w:color="auto"/>
        <w:bottom w:val="none" w:sz="0" w:space="0" w:color="auto"/>
        <w:right w:val="none" w:sz="0" w:space="0" w:color="auto"/>
      </w:divBdr>
    </w:div>
    <w:div w:id="780494686">
      <w:bodyDiv w:val="1"/>
      <w:marLeft w:val="0"/>
      <w:marRight w:val="0"/>
      <w:marTop w:val="0"/>
      <w:marBottom w:val="0"/>
      <w:divBdr>
        <w:top w:val="none" w:sz="0" w:space="0" w:color="auto"/>
        <w:left w:val="none" w:sz="0" w:space="0" w:color="auto"/>
        <w:bottom w:val="none" w:sz="0" w:space="0" w:color="auto"/>
        <w:right w:val="none" w:sz="0" w:space="0" w:color="auto"/>
      </w:divBdr>
      <w:divsChild>
        <w:div w:id="775369489">
          <w:marLeft w:val="612"/>
          <w:marRight w:val="0"/>
          <w:marTop w:val="0"/>
          <w:marBottom w:val="0"/>
          <w:divBdr>
            <w:top w:val="none" w:sz="0" w:space="0" w:color="auto"/>
            <w:left w:val="none" w:sz="0" w:space="0" w:color="auto"/>
            <w:bottom w:val="none" w:sz="0" w:space="0" w:color="auto"/>
            <w:right w:val="none" w:sz="0" w:space="0" w:color="auto"/>
          </w:divBdr>
        </w:div>
      </w:divsChild>
    </w:div>
    <w:div w:id="874971746">
      <w:bodyDiv w:val="1"/>
      <w:marLeft w:val="0"/>
      <w:marRight w:val="0"/>
      <w:marTop w:val="0"/>
      <w:marBottom w:val="0"/>
      <w:divBdr>
        <w:top w:val="none" w:sz="0" w:space="0" w:color="auto"/>
        <w:left w:val="none" w:sz="0" w:space="0" w:color="auto"/>
        <w:bottom w:val="none" w:sz="0" w:space="0" w:color="auto"/>
        <w:right w:val="none" w:sz="0" w:space="0" w:color="auto"/>
      </w:divBdr>
      <w:divsChild>
        <w:div w:id="985669882">
          <w:marLeft w:val="-108"/>
          <w:marRight w:val="0"/>
          <w:marTop w:val="0"/>
          <w:marBottom w:val="0"/>
          <w:divBdr>
            <w:top w:val="none" w:sz="0" w:space="0" w:color="auto"/>
            <w:left w:val="none" w:sz="0" w:space="0" w:color="auto"/>
            <w:bottom w:val="none" w:sz="0" w:space="0" w:color="auto"/>
            <w:right w:val="none" w:sz="0" w:space="0" w:color="auto"/>
          </w:divBdr>
        </w:div>
        <w:div w:id="985547670">
          <w:marLeft w:val="612"/>
          <w:marRight w:val="0"/>
          <w:marTop w:val="0"/>
          <w:marBottom w:val="0"/>
          <w:divBdr>
            <w:top w:val="none" w:sz="0" w:space="0" w:color="auto"/>
            <w:left w:val="none" w:sz="0" w:space="0" w:color="auto"/>
            <w:bottom w:val="none" w:sz="0" w:space="0" w:color="auto"/>
            <w:right w:val="none" w:sz="0" w:space="0" w:color="auto"/>
          </w:divBdr>
          <w:divsChild>
            <w:div w:id="3575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4587">
      <w:bodyDiv w:val="1"/>
      <w:marLeft w:val="0"/>
      <w:marRight w:val="0"/>
      <w:marTop w:val="0"/>
      <w:marBottom w:val="0"/>
      <w:divBdr>
        <w:top w:val="none" w:sz="0" w:space="0" w:color="auto"/>
        <w:left w:val="none" w:sz="0" w:space="0" w:color="auto"/>
        <w:bottom w:val="none" w:sz="0" w:space="0" w:color="auto"/>
        <w:right w:val="none" w:sz="0" w:space="0" w:color="auto"/>
      </w:divBdr>
      <w:divsChild>
        <w:div w:id="623777505">
          <w:marLeft w:val="612"/>
          <w:marRight w:val="0"/>
          <w:marTop w:val="0"/>
          <w:marBottom w:val="0"/>
          <w:divBdr>
            <w:top w:val="none" w:sz="0" w:space="0" w:color="auto"/>
            <w:left w:val="none" w:sz="0" w:space="0" w:color="auto"/>
            <w:bottom w:val="none" w:sz="0" w:space="0" w:color="auto"/>
            <w:right w:val="none" w:sz="0" w:space="0" w:color="auto"/>
          </w:divBdr>
        </w:div>
      </w:divsChild>
    </w:div>
    <w:div w:id="1326284287">
      <w:bodyDiv w:val="1"/>
      <w:marLeft w:val="0"/>
      <w:marRight w:val="0"/>
      <w:marTop w:val="0"/>
      <w:marBottom w:val="0"/>
      <w:divBdr>
        <w:top w:val="none" w:sz="0" w:space="0" w:color="auto"/>
        <w:left w:val="none" w:sz="0" w:space="0" w:color="auto"/>
        <w:bottom w:val="none" w:sz="0" w:space="0" w:color="auto"/>
        <w:right w:val="none" w:sz="0" w:space="0" w:color="auto"/>
      </w:divBdr>
      <w:divsChild>
        <w:div w:id="826553857">
          <w:marLeft w:val="612"/>
          <w:marRight w:val="0"/>
          <w:marTop w:val="0"/>
          <w:marBottom w:val="0"/>
          <w:divBdr>
            <w:top w:val="none" w:sz="0" w:space="0" w:color="auto"/>
            <w:left w:val="none" w:sz="0" w:space="0" w:color="auto"/>
            <w:bottom w:val="none" w:sz="0" w:space="0" w:color="auto"/>
            <w:right w:val="none" w:sz="0" w:space="0" w:color="auto"/>
          </w:divBdr>
          <w:divsChild>
            <w:div w:id="1989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1297">
      <w:bodyDiv w:val="1"/>
      <w:marLeft w:val="0"/>
      <w:marRight w:val="0"/>
      <w:marTop w:val="0"/>
      <w:marBottom w:val="0"/>
      <w:divBdr>
        <w:top w:val="none" w:sz="0" w:space="0" w:color="auto"/>
        <w:left w:val="none" w:sz="0" w:space="0" w:color="auto"/>
        <w:bottom w:val="none" w:sz="0" w:space="0" w:color="auto"/>
        <w:right w:val="none" w:sz="0" w:space="0" w:color="auto"/>
      </w:divBdr>
      <w:divsChild>
        <w:div w:id="124735335">
          <w:marLeft w:val="612"/>
          <w:marRight w:val="0"/>
          <w:marTop w:val="0"/>
          <w:marBottom w:val="0"/>
          <w:divBdr>
            <w:top w:val="none" w:sz="0" w:space="0" w:color="auto"/>
            <w:left w:val="none" w:sz="0" w:space="0" w:color="auto"/>
            <w:bottom w:val="none" w:sz="0" w:space="0" w:color="auto"/>
            <w:right w:val="none" w:sz="0" w:space="0" w:color="auto"/>
          </w:divBdr>
        </w:div>
      </w:divsChild>
    </w:div>
    <w:div w:id="1424642747">
      <w:bodyDiv w:val="1"/>
      <w:marLeft w:val="0"/>
      <w:marRight w:val="0"/>
      <w:marTop w:val="0"/>
      <w:marBottom w:val="0"/>
      <w:divBdr>
        <w:top w:val="none" w:sz="0" w:space="0" w:color="auto"/>
        <w:left w:val="none" w:sz="0" w:space="0" w:color="auto"/>
        <w:bottom w:val="none" w:sz="0" w:space="0" w:color="auto"/>
        <w:right w:val="none" w:sz="0" w:space="0" w:color="auto"/>
      </w:divBdr>
      <w:divsChild>
        <w:div w:id="716703523">
          <w:marLeft w:val="612"/>
          <w:marRight w:val="0"/>
          <w:marTop w:val="0"/>
          <w:marBottom w:val="0"/>
          <w:divBdr>
            <w:top w:val="none" w:sz="0" w:space="0" w:color="auto"/>
            <w:left w:val="none" w:sz="0" w:space="0" w:color="auto"/>
            <w:bottom w:val="none" w:sz="0" w:space="0" w:color="auto"/>
            <w:right w:val="none" w:sz="0" w:space="0" w:color="auto"/>
          </w:divBdr>
        </w:div>
      </w:divsChild>
    </w:div>
    <w:div w:id="1573002803">
      <w:bodyDiv w:val="1"/>
      <w:marLeft w:val="0"/>
      <w:marRight w:val="0"/>
      <w:marTop w:val="0"/>
      <w:marBottom w:val="0"/>
      <w:divBdr>
        <w:top w:val="none" w:sz="0" w:space="0" w:color="auto"/>
        <w:left w:val="none" w:sz="0" w:space="0" w:color="auto"/>
        <w:bottom w:val="none" w:sz="0" w:space="0" w:color="auto"/>
        <w:right w:val="none" w:sz="0" w:space="0" w:color="auto"/>
      </w:divBdr>
      <w:divsChild>
        <w:div w:id="118294003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1766</Words>
  <Characters>8856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Pascale Gomez</cp:lastModifiedBy>
  <cp:revision>2</cp:revision>
  <dcterms:created xsi:type="dcterms:W3CDTF">2018-10-01T08:45:00Z</dcterms:created>
  <dcterms:modified xsi:type="dcterms:W3CDTF">2018-10-01T08:45:00Z</dcterms:modified>
</cp:coreProperties>
</file>