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E" w:rsidRDefault="00292A4E" w:rsidP="00292A4E">
      <w:pPr>
        <w:tabs>
          <w:tab w:val="left" w:pos="1701"/>
        </w:tabs>
        <w:ind w:right="424"/>
        <w:jc w:val="center"/>
        <w:rPr>
          <w:rFonts w:eastAsia="Arial" w:cs="Arial"/>
          <w:sz w:val="20"/>
          <w:szCs w:val="20"/>
          <w:lang w:val="en-US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Expert Team on New Remote-Sensing Technologies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Pr="00305801">
        <w:rPr>
          <w:rFonts w:eastAsia="Arial" w:cs="Arial"/>
          <w:sz w:val="20"/>
          <w:szCs w:val="20"/>
          <w:lang w:val="en-US"/>
        </w:rPr>
        <w:t xml:space="preserve">CIMO-16 </w:t>
      </w:r>
      <w:r>
        <w:rPr>
          <w:rFonts w:eastAsia="Arial" w:cs="Arial"/>
          <w:sz w:val="20"/>
          <w:szCs w:val="20"/>
          <w:lang w:val="en-US"/>
        </w:rPr>
        <w:t>§</w:t>
      </w:r>
      <w:r w:rsidRPr="00305801">
        <w:rPr>
          <w:rFonts w:eastAsia="Arial" w:cs="Arial"/>
          <w:sz w:val="20"/>
          <w:szCs w:val="20"/>
          <w:lang w:val="en-US"/>
        </w:rPr>
        <w:t>5.14, 5.15, 5.16</w:t>
      </w:r>
    </w:p>
    <w:p w:rsidR="00F1070E" w:rsidRDefault="00F1070E" w:rsidP="00F1070E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r>
        <w:rPr>
          <w:bCs w:val="0"/>
          <w:sz w:val="20"/>
          <w:szCs w:val="20"/>
          <w:lang w:val="nb-NO"/>
        </w:rPr>
        <w:t>(Version: as approved by CIMO-MG-13 in Dec. 2014)</w:t>
      </w:r>
    </w:p>
    <w:p w:rsidR="00292A4E" w:rsidRPr="00F1070E" w:rsidRDefault="00292A4E" w:rsidP="00292A4E">
      <w:pPr>
        <w:tabs>
          <w:tab w:val="left" w:pos="1701"/>
        </w:tabs>
        <w:ind w:right="424"/>
        <w:jc w:val="center"/>
        <w:rPr>
          <w:rFonts w:eastAsia="Arial" w:cs="Arial"/>
          <w:sz w:val="20"/>
          <w:szCs w:val="20"/>
          <w:lang w:val="nb-NO"/>
        </w:rPr>
      </w:pPr>
      <w:bookmarkStart w:id="0" w:name="_GoBack"/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440"/>
        <w:gridCol w:w="3240"/>
        <w:gridCol w:w="2340"/>
        <w:gridCol w:w="1080"/>
        <w:gridCol w:w="900"/>
        <w:gridCol w:w="3240"/>
      </w:tblGrid>
      <w:tr w:rsidR="00292A4E" w:rsidRPr="00305801" w:rsidTr="00500523">
        <w:trPr>
          <w:tblHeader/>
          <w:jc w:val="center"/>
        </w:trPr>
        <w:tc>
          <w:tcPr>
            <w:tcW w:w="648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440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240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340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080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Status</w:t>
            </w: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[%]</w:t>
            </w:r>
          </w:p>
        </w:tc>
        <w:tc>
          <w:tcPr>
            <w:tcW w:w="3240" w:type="dxa"/>
            <w:vAlign w:val="center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Comments</w:t>
            </w:r>
          </w:p>
        </w:tc>
      </w:tr>
      <w:tr w:rsidR="00292A4E" w:rsidRPr="00305801" w:rsidTr="00500523">
        <w:trPr>
          <w:jc w:val="center"/>
        </w:trPr>
        <w:tc>
          <w:tcPr>
            <w:tcW w:w="648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Instrument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intercomparison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for </w:t>
            </w: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aerosol / volcanic ash detection.</w:t>
            </w:r>
          </w:p>
        </w:tc>
        <w:tc>
          <w:tcPr>
            <w:tcW w:w="14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Apituley</w:t>
            </w:r>
            <w:proofErr w:type="spellEnd"/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Donovan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Ristori</w:t>
            </w:r>
            <w:proofErr w:type="spellEnd"/>
          </w:p>
        </w:tc>
        <w:tc>
          <w:tcPr>
            <w:tcW w:w="3240" w:type="dxa"/>
          </w:tcPr>
          <w:p w:rsidR="00292A4E" w:rsidRPr="00305801" w:rsidRDefault="00292A4E" w:rsidP="00292A4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Assist in conducting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a feasibility study for an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intercomparison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on various techniques for aerosol/ volcanic ash detection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Report to CIMO MG on the findings of the study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Prepare a plan for such an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intercomparison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if feasible</w:t>
            </w:r>
          </w:p>
        </w:tc>
        <w:tc>
          <w:tcPr>
            <w:tcW w:w="2340" w:type="dxa"/>
          </w:tcPr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1. Report on feasibility study.</w:t>
            </w: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2. Plan for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intercomparison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12/2015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90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CIMO-16 § 5.24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In liaison with ET-II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May need to involve seismologists community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Will there a need for ‘portability’ of the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intercomparison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?</w:t>
            </w:r>
          </w:p>
        </w:tc>
      </w:tr>
      <w:tr w:rsidR="00292A4E" w:rsidRPr="00305801" w:rsidTr="00500523">
        <w:trPr>
          <w:jc w:val="center"/>
        </w:trPr>
        <w:tc>
          <w:tcPr>
            <w:tcW w:w="648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Passive microwave profilers</w:t>
            </w:r>
          </w:p>
        </w:tc>
        <w:tc>
          <w:tcPr>
            <w:tcW w:w="14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Chan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Cucurull</w:t>
            </w:r>
            <w:proofErr w:type="spellEnd"/>
          </w:p>
        </w:tc>
        <w:tc>
          <w:tcPr>
            <w:tcW w:w="3240" w:type="dxa"/>
          </w:tcPr>
          <w:p w:rsidR="00292A4E" w:rsidRDefault="00292A4E" w:rsidP="00292A4E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Survey the use of MWPs by NMHSs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Further develop draft guidance material on operational use of passive microwave profilers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and its potential integration with satellite data.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Review relevant CIMO Guide chapter and develop update if appropriate</w:t>
            </w:r>
          </w:p>
        </w:tc>
        <w:tc>
          <w:tcPr>
            <w:tcW w:w="2340" w:type="dxa"/>
          </w:tcPr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/2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. IOM Report on MW Profilers</w:t>
            </w: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3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. Updated CIMO Guide Chapter</w:t>
            </w:r>
          </w:p>
        </w:tc>
        <w:tc>
          <w:tcPr>
            <w:tcW w:w="108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12/2015</w:t>
            </w:r>
          </w:p>
          <w:p w:rsidR="00292A4E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12/2016</w:t>
            </w:r>
          </w:p>
        </w:tc>
        <w:tc>
          <w:tcPr>
            <w:tcW w:w="90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CIMO-16 Doc. 5, §5.18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Note existing draft doc available from WMO secretariat</w:t>
            </w:r>
          </w:p>
        </w:tc>
      </w:tr>
      <w:tr w:rsidR="00292A4E" w:rsidRPr="00305801" w:rsidTr="00500523">
        <w:trPr>
          <w:jc w:val="center"/>
        </w:trPr>
        <w:tc>
          <w:tcPr>
            <w:tcW w:w="648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592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Lidar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 Standards</w:t>
            </w:r>
          </w:p>
        </w:tc>
        <w:tc>
          <w:tcPr>
            <w:tcW w:w="14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Apituley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Chan</w:t>
            </w:r>
          </w:p>
        </w:tc>
        <w:tc>
          <w:tcPr>
            <w:tcW w:w="3240" w:type="dxa"/>
          </w:tcPr>
          <w:p w:rsidR="00292A4E" w:rsidRPr="00305801" w:rsidRDefault="00292A4E" w:rsidP="00292A4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Provide WMO input to ISO TC146/SC5 development of a joint WMO/ISO standard on Doppler wind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>.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Provide advice to CIMO MG on the merit of development of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other 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joint WMO/ISO standards.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Collaborate with ISO TC146/SC5 working group on maintenance of ISO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standards. </w:t>
            </w:r>
          </w:p>
        </w:tc>
        <w:tc>
          <w:tcPr>
            <w:tcW w:w="2340" w:type="dxa"/>
          </w:tcPr>
          <w:p w:rsidR="00292A4E" w:rsidRPr="00305801" w:rsidRDefault="00292A4E" w:rsidP="00292A4E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WMO/ISO standard on Doppler wind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1. 06/2015 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2. Ongoing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3. Ongoing</w:t>
            </w: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CIMO-16, §4.6</w:t>
            </w: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 xml:space="preserve">CIMO-16, §5.22 </w:t>
            </w: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 xml:space="preserve">CIMO-16, </w:t>
            </w:r>
            <w:r>
              <w:rPr>
                <w:rFonts w:eastAsia="Batang" w:cs="Arial"/>
                <w:sz w:val="20"/>
                <w:szCs w:val="20"/>
                <w:lang w:val="en-US" w:eastAsia="ko-KR"/>
              </w:rPr>
              <w:t>§</w:t>
            </w: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8.3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</w:p>
        </w:tc>
      </w:tr>
    </w:tbl>
    <w:p w:rsidR="00292A4E" w:rsidRPr="00305801" w:rsidRDefault="00292A4E" w:rsidP="00292A4E">
      <w:pPr>
        <w:tabs>
          <w:tab w:val="left" w:pos="1134"/>
        </w:tabs>
        <w:jc w:val="both"/>
        <w:rPr>
          <w:rFonts w:eastAsia="Arial" w:cs="Arial"/>
          <w:sz w:val="20"/>
          <w:szCs w:val="20"/>
        </w:rPr>
      </w:pPr>
      <w:r w:rsidRPr="00305801">
        <w:rPr>
          <w:rFonts w:eastAsia="Arial" w:cs="Arial"/>
          <w:sz w:val="20"/>
          <w:szCs w:val="20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440"/>
        <w:gridCol w:w="3240"/>
        <w:gridCol w:w="2340"/>
        <w:gridCol w:w="1080"/>
        <w:gridCol w:w="900"/>
        <w:gridCol w:w="3240"/>
      </w:tblGrid>
      <w:tr w:rsidR="00292A4E" w:rsidRPr="00305801" w:rsidTr="00500523">
        <w:trPr>
          <w:jc w:val="center"/>
        </w:trPr>
        <w:tc>
          <w:tcPr>
            <w:tcW w:w="648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592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Monitor, evaluate and report on development and implementation of new remote-sensing technologies and their operational application (excluding weather radars, radar wind profilers and lightning detection systems)</w:t>
            </w:r>
          </w:p>
        </w:tc>
        <w:tc>
          <w:tcPr>
            <w:tcW w:w="1440" w:type="dxa"/>
          </w:tcPr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Tulley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Cucurull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Haan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Tulley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c.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fr-CH"/>
              </w:rPr>
              <w:t>Apituley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Ristori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r w:rsidRPr="00305801">
              <w:rPr>
                <w:rFonts w:eastAsia="Arial" w:cs="Arial"/>
                <w:sz w:val="20"/>
                <w:szCs w:val="20"/>
                <w:lang w:val="fr-CH"/>
              </w:rPr>
              <w:t>Sakai</w:t>
            </w: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d. </w:t>
            </w:r>
            <w:r w:rsidRPr="00305801">
              <w:rPr>
                <w:rFonts w:eastAsia="Arial" w:cs="Arial"/>
                <w:b/>
                <w:sz w:val="20"/>
                <w:szCs w:val="20"/>
                <w:lang w:val="fr-CH"/>
              </w:rPr>
              <w:t>Sakai</w:t>
            </w: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Apituley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Roininen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e. </w:t>
            </w:r>
            <w:r w:rsidRPr="00305801">
              <w:rPr>
                <w:rFonts w:eastAsia="Arial" w:cs="Arial"/>
                <w:b/>
                <w:sz w:val="20"/>
                <w:szCs w:val="20"/>
                <w:lang w:val="fr-CH"/>
              </w:rPr>
              <w:t xml:space="preserve">de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fr-CH"/>
              </w:rPr>
              <w:t>Haan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Cucurull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Apituley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Chan</w:t>
            </w: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f. </w:t>
            </w:r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Donovan</w:t>
            </w: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g.</w:t>
            </w:r>
            <w:r w:rsidRPr="0030580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Ristori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Apituley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Tulley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Roininen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Donovan</w:t>
            </w: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Cucurull</w:t>
            </w:r>
            <w:proofErr w:type="spellEnd"/>
          </w:p>
          <w:p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40" w:type="dxa"/>
          </w:tcPr>
          <w:p w:rsidR="00292A4E" w:rsidRPr="00305801" w:rsidRDefault="00292A4E" w:rsidP="00500523">
            <w:pPr>
              <w:widowControl w:val="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Review, evaluate and report on development and implementation of various new remote-sensing technologies and their potential/readiness for operational application, including path to operational use and traceability to SI, for: 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MWR, 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GNSS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Raman WV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DIAL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Doppler wind LIDAR 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cloud radars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aerosol&amp;volcanic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ash detection</w:t>
            </w:r>
          </w:p>
          <w:p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other (incl. simple, cheap technology)</w:t>
            </w:r>
          </w:p>
          <w:p w:rsidR="00292A4E" w:rsidRPr="00305801" w:rsidRDefault="00292A4E" w:rsidP="00500523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292A4E" w:rsidRPr="00305801" w:rsidRDefault="00292A4E" w:rsidP="00292A4E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Updated reports on performance, implementation and operational use of various systems.</w:t>
            </w:r>
          </w:p>
          <w:p w:rsidR="00292A4E" w:rsidRPr="00305801" w:rsidRDefault="00292A4E" w:rsidP="00292A4E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IOM or other report(s) on new RS technologies (e.g. Operational use of LIDARs)</w:t>
            </w:r>
          </w:p>
          <w:p w:rsidR="00292A4E" w:rsidRPr="00305801" w:rsidRDefault="00292A4E" w:rsidP="00292A4E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Relevant CIMO Guide updates (as required)</w:t>
            </w:r>
          </w:p>
        </w:tc>
        <w:tc>
          <w:tcPr>
            <w:tcW w:w="108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1.1  12/2015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1.2 06/2017</w:t>
            </w: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2. As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req</w:t>
            </w:r>
            <w:proofErr w:type="spellEnd"/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3. As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req</w:t>
            </w:r>
            <w:proofErr w:type="spellEnd"/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CIMO-16 </w:t>
            </w:r>
            <w:r>
              <w:rPr>
                <w:rFonts w:eastAsia="Arial" w:cs="Arial"/>
                <w:sz w:val="20"/>
                <w:szCs w:val="20"/>
                <w:lang w:val="en-US" w:eastAsia="ko-KR"/>
              </w:rPr>
              <w:t>§</w:t>
            </w: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4.17, 5.15, 5.16, 5.17, 5.18, 5.19, 5.20, 5.21, 5.22, 7(5).3, 7(5).4</w:t>
            </w: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Note 1: Ensure due consideration of new technologies which are cheap and simple to operate and maintain.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Note 2: Take into account reports from previous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intersessional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 period.</w:t>
            </w:r>
          </w:p>
          <w:p w:rsidR="00292A4E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Note 3: Liaise with GRUAN on WV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Lidars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, etc.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>
              <w:rPr>
                <w:rFonts w:eastAsia="Arial" w:cs="Arial"/>
                <w:sz w:val="20"/>
                <w:szCs w:val="20"/>
                <w:lang w:val="en-US" w:eastAsia="ko-KR"/>
              </w:rPr>
              <w:t>Note 4: Include FTIR</w:t>
            </w:r>
          </w:p>
        </w:tc>
      </w:tr>
      <w:tr w:rsidR="00292A4E" w:rsidRPr="00305801" w:rsidTr="00500523">
        <w:trPr>
          <w:jc w:val="center"/>
        </w:trPr>
        <w:tc>
          <w:tcPr>
            <w:tcW w:w="648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592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540CD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Review outputs of assigned </w:t>
            </w: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CIMO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Testbeds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Lindenberg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Hohenpeissenberg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Payerne</w:t>
            </w:r>
            <w:proofErr w:type="spellEnd"/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Izana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  <w:t>De Haan</w:t>
            </w:r>
          </w:p>
          <w:p w:rsidR="00292A4E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(Berger/</w:t>
            </w:r>
            <w:proofErr w:type="spellStart"/>
            <w:r>
              <w:rPr>
                <w:rFonts w:eastAsia="Arial" w:cs="Arial"/>
                <w:sz w:val="20"/>
                <w:szCs w:val="20"/>
                <w:lang w:val="fr-CH"/>
              </w:rPr>
              <w:t>Beyrich</w:t>
            </w:r>
            <w:proofErr w:type="spellEnd"/>
            <w:r>
              <w:rPr>
                <w:rFonts w:eastAsia="Arial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Plass-Duelmer</w:t>
            </w:r>
            <w:proofErr w:type="spellEnd"/>
            <w:r>
              <w:rPr>
                <w:rFonts w:eastAsia="Arial" w:cs="Arial"/>
                <w:sz w:val="20"/>
                <w:szCs w:val="20"/>
                <w:lang w:val="fr-CH"/>
              </w:rPr>
              <w:t>,</w:t>
            </w: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Ruffieux</w:t>
            </w:r>
            <w:proofErr w:type="spellEnd"/>
            <w:r>
              <w:rPr>
                <w:rFonts w:eastAsia="Arial" w:cs="Arial"/>
                <w:sz w:val="20"/>
                <w:szCs w:val="20"/>
                <w:lang w:val="fr-CH"/>
              </w:rPr>
              <w:t>,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Cuevas</w:t>
            </w: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3240" w:type="dxa"/>
          </w:tcPr>
          <w:p w:rsidR="00292A4E" w:rsidRPr="00305801" w:rsidRDefault="00292A4E" w:rsidP="00292A4E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05801">
              <w:rPr>
                <w:rFonts w:eastAsia="Arial" w:cs="Arial"/>
                <w:sz w:val="20"/>
                <w:szCs w:val="20"/>
              </w:rPr>
              <w:t>Monitor and review out</w:t>
            </w:r>
            <w:r>
              <w:rPr>
                <w:rFonts w:eastAsia="Arial" w:cs="Arial"/>
                <w:sz w:val="20"/>
                <w:szCs w:val="20"/>
              </w:rPr>
              <w:t>put</w:t>
            </w:r>
            <w:r w:rsidRPr="00305801">
              <w:rPr>
                <w:rFonts w:eastAsia="Arial" w:cs="Arial"/>
                <w:sz w:val="20"/>
                <w:szCs w:val="20"/>
              </w:rPr>
              <w:t xml:space="preserve">s of assigned CIMO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</w:rPr>
              <w:t>Testbeds</w:t>
            </w:r>
            <w:proofErr w:type="spellEnd"/>
            <w:r w:rsidRPr="00305801">
              <w:rPr>
                <w:rFonts w:eastAsia="Arial" w:cs="Arial"/>
                <w:sz w:val="20"/>
                <w:szCs w:val="20"/>
              </w:rPr>
              <w:t xml:space="preserve"> and Lead Centres </w:t>
            </w:r>
          </w:p>
          <w:p w:rsidR="00292A4E" w:rsidRDefault="00292A4E" w:rsidP="00292A4E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05801">
              <w:rPr>
                <w:rFonts w:eastAsia="Arial" w:cs="Arial"/>
                <w:sz w:val="20"/>
                <w:szCs w:val="20"/>
              </w:rPr>
              <w:t>Assess need to, and develop if required, up-dates for relevant parts of CIMO Guide.</w:t>
            </w:r>
          </w:p>
          <w:p w:rsidR="00292A4E" w:rsidRPr="00305801" w:rsidRDefault="00292A4E" w:rsidP="00500523">
            <w:pPr>
              <w:widowControl w:val="0"/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92A4E" w:rsidRPr="00305801" w:rsidRDefault="00292A4E" w:rsidP="00292A4E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Report to OPAG Chair 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summarizing main out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put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s of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testbeds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relevant to ET Terms of Reference</w:t>
            </w:r>
          </w:p>
          <w:p w:rsidR="00292A4E" w:rsidRDefault="00292A4E" w:rsidP="00292A4E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Revised CIMO Guide Chapters</w:t>
            </w:r>
          </w:p>
          <w:p w:rsidR="00292A4E" w:rsidRPr="00305801" w:rsidRDefault="00292A4E" w:rsidP="00500523">
            <w:pPr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292A4E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 6 monthly</w:t>
            </w:r>
          </w:p>
          <w:p w:rsidR="00292A4E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292A4E" w:rsidRPr="00305801" w:rsidRDefault="00292A4E" w:rsidP="00292A4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90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CIMO-16</w:t>
            </w:r>
            <w:r w:rsidRPr="001B2F8E">
              <w:rPr>
                <w:rFonts w:eastAsia="Arial" w:cs="Arial"/>
                <w:sz w:val="20"/>
                <w:szCs w:val="20"/>
                <w:lang w:val="en-US" w:eastAsia="ko-KR"/>
              </w:rPr>
              <w:t>, §5.15</w:t>
            </w:r>
          </w:p>
        </w:tc>
      </w:tr>
      <w:tr w:rsidR="00292A4E" w:rsidRPr="00305801" w:rsidTr="00500523">
        <w:trPr>
          <w:jc w:val="center"/>
        </w:trPr>
        <w:tc>
          <w:tcPr>
            <w:tcW w:w="648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592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Uncertainty and </w:t>
            </w: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lastRenderedPageBreak/>
              <w:t>traceability to SI of remotely sensed atmospheric vertical profiles.</w:t>
            </w:r>
          </w:p>
        </w:tc>
        <w:tc>
          <w:tcPr>
            <w:tcW w:w="14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  <w:lastRenderedPageBreak/>
              <w:t>De Haan</w:t>
            </w:r>
          </w:p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</w:pPr>
            <w:r w:rsidRPr="00305801">
              <w:rPr>
                <w:rFonts w:eastAsia="Arial" w:cs="Arial"/>
                <w:sz w:val="20"/>
                <w:szCs w:val="20"/>
                <w:lang w:val="fi-FI"/>
              </w:rPr>
              <w:lastRenderedPageBreak/>
              <w:t>Cucurull</w:t>
            </w:r>
          </w:p>
        </w:tc>
        <w:tc>
          <w:tcPr>
            <w:tcW w:w="3240" w:type="dxa"/>
          </w:tcPr>
          <w:p w:rsidR="00292A4E" w:rsidRPr="00305801" w:rsidRDefault="00292A4E" w:rsidP="00292A4E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05801">
              <w:rPr>
                <w:rFonts w:eastAsia="Arial" w:cs="Arial"/>
                <w:sz w:val="20"/>
                <w:szCs w:val="20"/>
              </w:rPr>
              <w:lastRenderedPageBreak/>
              <w:t xml:space="preserve">Identify one technology (from </w:t>
            </w:r>
            <w:r>
              <w:rPr>
                <w:rFonts w:eastAsia="Arial" w:cs="Arial"/>
                <w:sz w:val="20"/>
                <w:szCs w:val="20"/>
              </w:rPr>
              <w:lastRenderedPageBreak/>
              <w:t xml:space="preserve">Task </w:t>
            </w:r>
            <w:r w:rsidRPr="00305801">
              <w:rPr>
                <w:rFonts w:eastAsia="Arial" w:cs="Arial"/>
                <w:sz w:val="20"/>
                <w:szCs w:val="20"/>
              </w:rPr>
              <w:t>4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305801">
              <w:rPr>
                <w:rFonts w:eastAsia="Arial" w:cs="Arial"/>
                <w:sz w:val="20"/>
                <w:szCs w:val="20"/>
              </w:rPr>
              <w:t xml:space="preserve"> above, e.g. GNSS) for which SI traceability and quantification of uncertainty is tractable, and develop guidance material on this.   </w:t>
            </w:r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92A4E" w:rsidRPr="00305801" w:rsidRDefault="00292A4E" w:rsidP="00292A4E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 xml:space="preserve">Document or IOM 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Report on uncertainty and traceability of remotely sensed vertical profiles.</w:t>
            </w:r>
          </w:p>
        </w:tc>
        <w:tc>
          <w:tcPr>
            <w:tcW w:w="1080" w:type="dxa"/>
          </w:tcPr>
          <w:p w:rsidR="00292A4E" w:rsidRPr="00305801" w:rsidDel="00B01D9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lastRenderedPageBreak/>
              <w:t>12/2016</w:t>
            </w:r>
          </w:p>
        </w:tc>
        <w:tc>
          <w:tcPr>
            <w:tcW w:w="90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 xml:space="preserve">Note existing draft document at </w:t>
            </w:r>
            <w:hyperlink r:id="rId6" w:history="1">
              <w:r w:rsidRPr="00305801">
                <w:rPr>
                  <w:rFonts w:eastAsia="Batang" w:cs="Arial"/>
                  <w:color w:val="0000FF"/>
                  <w:sz w:val="20"/>
                  <w:szCs w:val="20"/>
                  <w:lang w:val="en-US" w:eastAsia="ko-KR"/>
                </w:rPr>
                <w:t>http://www.wmo.int/pages/prog/www/IMOP/meetings/RS-NT/ET-NTTB-1/Doc%209_Traceability.doc</w:t>
              </w:r>
            </w:hyperlink>
          </w:p>
          <w:p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CIMO-16 §5.25,</w:t>
            </w:r>
            <w:r>
              <w:rPr>
                <w:rFonts w:eastAsia="Arial" w:cs="Arial"/>
                <w:sz w:val="20"/>
                <w:szCs w:val="20"/>
                <w:lang w:val="en-US" w:eastAsia="ko-KR"/>
              </w:rPr>
              <w:t xml:space="preserve"> </w:t>
            </w: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5.26</w:t>
            </w:r>
          </w:p>
        </w:tc>
      </w:tr>
    </w:tbl>
    <w:p w:rsidR="00292A4E" w:rsidRPr="008E1F1A" w:rsidRDefault="00292A4E" w:rsidP="00292A4E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3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ascii="Arial Bold" w:hAnsi="Arial Bold"/>
          <w:b/>
          <w:caps/>
          <w:highlight w:val="yellow"/>
          <w:lang w:val="en-US"/>
        </w:rPr>
      </w:pPr>
    </w:p>
    <w:p w:rsidR="00292A4E" w:rsidRPr="00D06854" w:rsidRDefault="00292A4E" w:rsidP="00292A4E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F1070E"/>
    <w:sectPr w:rsidR="00570CF7" w:rsidSect="00292A4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06A"/>
    <w:multiLevelType w:val="hybridMultilevel"/>
    <w:tmpl w:val="EDC430CC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B45C3"/>
    <w:multiLevelType w:val="hybridMultilevel"/>
    <w:tmpl w:val="31700F9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FC6574"/>
    <w:multiLevelType w:val="hybridMultilevel"/>
    <w:tmpl w:val="2EA84A8E"/>
    <w:lvl w:ilvl="0" w:tplc="74AA17A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">
    <w:nsid w:val="20D54510"/>
    <w:multiLevelType w:val="hybridMultilevel"/>
    <w:tmpl w:val="6B6C6A4A"/>
    <w:lvl w:ilvl="0" w:tplc="74AA17A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E4840"/>
    <w:multiLevelType w:val="multilevel"/>
    <w:tmpl w:val="E0A6F33C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55"/>
        </w:tabs>
        <w:ind w:left="6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55"/>
        </w:tabs>
        <w:ind w:left="6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15"/>
        </w:tabs>
        <w:ind w:left="10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15"/>
        </w:tabs>
        <w:ind w:left="10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75"/>
        </w:tabs>
        <w:ind w:left="1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75"/>
        </w:tabs>
        <w:ind w:left="1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35"/>
        </w:tabs>
        <w:ind w:left="1735" w:hanging="1800"/>
      </w:pPr>
      <w:rPr>
        <w:rFonts w:cs="Times New Roman" w:hint="default"/>
      </w:rPr>
    </w:lvl>
  </w:abstractNum>
  <w:abstractNum w:abstractNumId="5">
    <w:nsid w:val="4BDC6F79"/>
    <w:multiLevelType w:val="hybridMultilevel"/>
    <w:tmpl w:val="78828ECA"/>
    <w:lvl w:ilvl="0" w:tplc="04090019">
      <w:start w:val="1"/>
      <w:numFmt w:val="lowerLetter"/>
      <w:lvlText w:val="%1."/>
      <w:lvlJc w:val="left"/>
      <w:pPr>
        <w:tabs>
          <w:tab w:val="num" w:pos="230"/>
        </w:tabs>
        <w:ind w:left="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55944F4D"/>
    <w:multiLevelType w:val="hybridMultilevel"/>
    <w:tmpl w:val="187CA88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2E5FC9"/>
    <w:multiLevelType w:val="hybridMultilevel"/>
    <w:tmpl w:val="2C32D91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DE2BDD"/>
    <w:multiLevelType w:val="hybridMultilevel"/>
    <w:tmpl w:val="31700F9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E"/>
    <w:rsid w:val="00292A4E"/>
    <w:rsid w:val="0029739B"/>
    <w:rsid w:val="00BA08FD"/>
    <w:rsid w:val="00F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E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E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.int/pages/prog/www/IMOP/meetings/RS-NT/ET-NTTB-1/Doc%209_Traceability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CABC92CE.dotm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2</cp:revision>
  <dcterms:created xsi:type="dcterms:W3CDTF">2015-02-23T13:40:00Z</dcterms:created>
  <dcterms:modified xsi:type="dcterms:W3CDTF">2015-02-23T13:51:00Z</dcterms:modified>
</cp:coreProperties>
</file>