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34" w:rsidRPr="00C25E34" w:rsidRDefault="00C25E34" w:rsidP="00C25E34">
      <w:pPr>
        <w:jc w:val="center"/>
        <w:rPr>
          <w:b/>
          <w:bCs/>
        </w:rPr>
      </w:pPr>
      <w:r w:rsidRPr="00C25E34">
        <w:rPr>
          <w:b/>
          <w:bCs/>
        </w:rPr>
        <w:t>Terms of Reference for Expert Team on Marine Environmental Emergency Response (JCOMM-ETMEER)</w:t>
      </w:r>
      <w:bookmarkStart w:id="0" w:name="_GoBack"/>
      <w:bookmarkEnd w:id="0"/>
    </w:p>
    <w:p w:rsidR="00C25E34" w:rsidRDefault="00C25E34" w:rsidP="00C25E34">
      <w:r>
        <w:t>Last updated:</w:t>
      </w:r>
    </w:p>
    <w:p w:rsidR="00C25E34" w:rsidRDefault="00C25E34" w:rsidP="00C25E34"/>
    <w:p w:rsidR="00C25E34" w:rsidRDefault="00C25E34" w:rsidP="00C25E34">
      <w:r>
        <w:t>(a)</w:t>
      </w:r>
      <w:r>
        <w:tab/>
        <w:t>Monitor implementation and operations of Global Data Processing Forecasting System (GDPFS) Specialized Centres for MEER; establish or maintain standards for information products, and review the Marine Pollution Support System for the High Seas (MPERSS) including its website;</w:t>
      </w:r>
    </w:p>
    <w:p w:rsidR="00C25E34" w:rsidRDefault="00C25E34" w:rsidP="00C25E34">
      <w:r>
        <w:t>(b)</w:t>
      </w:r>
      <w:r>
        <w:tab/>
        <w:t>Develop technical advice and guidance material on MEER information services and data processing and forecasting systems;</w:t>
      </w:r>
    </w:p>
    <w:p w:rsidR="00C25E34" w:rsidRDefault="00C25E34" w:rsidP="00C25E34">
      <w:r>
        <w:t>(c)</w:t>
      </w:r>
      <w:r>
        <w:tab/>
        <w:t>Monitor requirements by ensuring feedback from the user communities is obtained through appropriate and organized channels and applied to improve the relevance, effectiveness and quality of services (consistent with MARPOL, and other international conventions);</w:t>
      </w:r>
    </w:p>
    <w:p w:rsidR="00C25E34" w:rsidRDefault="00C25E34" w:rsidP="00C25E34">
      <w:r>
        <w:t>(d)</w:t>
      </w:r>
      <w:r>
        <w:tab/>
        <w:t>Liaise closely with and gather input from Technical Commission Expert Teams on all aspects of winds, sea ice, sea state, storm surge and ocean circulation relevant to the operation and improvement of maritime accident emergency support;</w:t>
      </w:r>
    </w:p>
    <w:p w:rsidR="00C25E34" w:rsidRDefault="00C25E34" w:rsidP="00C25E34">
      <w:r>
        <w:t>(e)</w:t>
      </w:r>
      <w:r>
        <w:tab/>
        <w:t>Provide advice to the Services and Forecasting Systems Coordination Group and other JCOMM groups, as required, on issues related to marine environmental emergency response support;</w:t>
      </w:r>
    </w:p>
    <w:p w:rsidR="000779FA" w:rsidRPr="00916735" w:rsidRDefault="00C25E34" w:rsidP="00C25E34">
      <w:r>
        <w:t>(f)</w:t>
      </w:r>
      <w:r>
        <w:tab/>
        <w:t xml:space="preserve">Continue to liaise closely with relevant groups and teams of organizations, such as IMO, IAEA, etc., to coordinate and improve marine environmental emergency response support; in particular, to also liaise with regional bodies and groups involved in marine environmental emergency response tasks in regions such as the Mediterranean, Caribbean, Polar </w:t>
      </w:r>
      <w:proofErr w:type="spellStart"/>
      <w:r>
        <w:t>areasetc</w:t>
      </w:r>
      <w:proofErr w:type="spellEnd"/>
      <w:r>
        <w:t>.</w:t>
      </w:r>
    </w:p>
    <w:sectPr w:rsidR="000779FA" w:rsidRPr="00916735"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34" w:rsidRDefault="00C25E34" w:rsidP="003E2ED3">
      <w:pPr>
        <w:spacing w:after="0" w:line="240" w:lineRule="auto"/>
      </w:pPr>
      <w:r>
        <w:separator/>
      </w:r>
    </w:p>
  </w:endnote>
  <w:endnote w:type="continuationSeparator" w:id="0">
    <w:p w:rsidR="00C25E34" w:rsidRDefault="00C25E34"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34" w:rsidRDefault="00C25E34" w:rsidP="003E2ED3">
      <w:pPr>
        <w:spacing w:after="0" w:line="240" w:lineRule="auto"/>
      </w:pPr>
      <w:r>
        <w:separator/>
      </w:r>
    </w:p>
  </w:footnote>
  <w:footnote w:type="continuationSeparator" w:id="0">
    <w:p w:rsidR="00C25E34" w:rsidRDefault="00C25E34" w:rsidP="003E2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34"/>
    <w:rsid w:val="000779FA"/>
    <w:rsid w:val="00275557"/>
    <w:rsid w:val="002C2244"/>
    <w:rsid w:val="003B6850"/>
    <w:rsid w:val="003E2ED3"/>
    <w:rsid w:val="005C1961"/>
    <w:rsid w:val="0061201D"/>
    <w:rsid w:val="00916735"/>
    <w:rsid w:val="00C25E34"/>
    <w:rsid w:val="00DE1CF9"/>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6F03-944C-4CA2-82CA-1C7DAD54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Abdoulaye Harou</dc:creator>
  <cp:lastModifiedBy>Abdoulaye Harou</cp:lastModifiedBy>
  <cp:revision>1</cp:revision>
  <dcterms:created xsi:type="dcterms:W3CDTF">2018-08-29T16:08:00Z</dcterms:created>
  <dcterms:modified xsi:type="dcterms:W3CDTF">2018-08-29T16:08:00Z</dcterms:modified>
</cp:coreProperties>
</file>