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11355C" w:rsidRPr="00F961E1" w:rsidTr="00141056">
        <w:tc>
          <w:tcPr>
            <w:tcW w:w="5564" w:type="dxa"/>
          </w:tcPr>
          <w:p w:rsidR="0011355C" w:rsidRPr="00021346" w:rsidRDefault="0011355C" w:rsidP="00141056">
            <w:pPr>
              <w:pStyle w:val="Heading1"/>
              <w:rPr>
                <w:rFonts w:cs="Arial"/>
              </w:rPr>
            </w:pPr>
            <w:r w:rsidRPr="00021346">
              <w:rPr>
                <w:rFonts w:cs="Arial"/>
              </w:rPr>
              <w:t>WORLD METEOROLOGICAL ORGANIZATION</w:t>
            </w:r>
          </w:p>
          <w:p w:rsidR="0011355C" w:rsidRPr="00021346" w:rsidRDefault="0011355C" w:rsidP="00141056">
            <w:pPr>
              <w:jc w:val="center"/>
              <w:rPr>
                <w:rFonts w:cs="Arial"/>
                <w:lang w:val="en-CA"/>
              </w:rPr>
            </w:pPr>
          </w:p>
          <w:p w:rsidR="0011355C" w:rsidRPr="00021346" w:rsidRDefault="0011355C" w:rsidP="00141056">
            <w:pPr>
              <w:pStyle w:val="BodyText3"/>
              <w:jc w:val="center"/>
            </w:pPr>
            <w:r w:rsidRPr="00021346">
              <w:t>COMMISSION FOR BASIC SYSTEMS</w:t>
            </w:r>
            <w:r w:rsidRPr="00021346">
              <w:br/>
              <w:t>OPAG on DPFS</w:t>
            </w:r>
          </w:p>
          <w:p w:rsidR="0011355C" w:rsidRPr="00021346" w:rsidRDefault="0011355C" w:rsidP="00141056">
            <w:pPr>
              <w:rPr>
                <w:rFonts w:cs="Arial"/>
                <w:lang w:val="en-CA"/>
              </w:rPr>
            </w:pPr>
          </w:p>
          <w:p w:rsidR="0011355C" w:rsidRPr="00A5235F" w:rsidRDefault="0011355C" w:rsidP="00141056">
            <w:pPr>
              <w:pStyle w:val="ECBodyText"/>
              <w:spacing w:before="0"/>
              <w:jc w:val="center"/>
              <w:rPr>
                <w:lang w:eastAsia="zh-CN"/>
              </w:rPr>
            </w:pPr>
            <w:r>
              <w:rPr>
                <w:b/>
              </w:rPr>
              <w:t>MEETING OF THE CBS (DPFS</w:t>
            </w:r>
            <w:r w:rsidRPr="00A5235F">
              <w:rPr>
                <w:b/>
              </w:rPr>
              <w:t xml:space="preserve">) </w:t>
            </w:r>
            <w:r w:rsidR="00903667">
              <w:rPr>
                <w:b/>
              </w:rPr>
              <w:t>EXPERT</w:t>
            </w:r>
            <w:r w:rsidRPr="00A5235F">
              <w:rPr>
                <w:b/>
              </w:rPr>
              <w:t xml:space="preserve"> TEAM ON </w:t>
            </w:r>
            <w:r w:rsidR="00903667">
              <w:rPr>
                <w:b/>
              </w:rPr>
              <w:t>OPERATIONAL WEATHER AND FORECASTING PROCESS AND SUPPORT</w:t>
            </w:r>
          </w:p>
          <w:p w:rsidR="0011355C" w:rsidRPr="00821AE6" w:rsidRDefault="0011355C" w:rsidP="00141056">
            <w:pPr>
              <w:tabs>
                <w:tab w:val="left" w:pos="425"/>
                <w:tab w:val="left" w:pos="2552"/>
                <w:tab w:val="left" w:pos="3969"/>
                <w:tab w:val="left" w:pos="5954"/>
              </w:tabs>
              <w:jc w:val="center"/>
              <w:rPr>
                <w:rFonts w:cs="Arial"/>
                <w:smallCaps/>
                <w:lang w:val="en-GB"/>
              </w:rPr>
            </w:pPr>
          </w:p>
          <w:p w:rsidR="0011355C" w:rsidRPr="004101CF" w:rsidRDefault="004101CF" w:rsidP="00141056">
            <w:pPr>
              <w:tabs>
                <w:tab w:val="left" w:pos="425"/>
                <w:tab w:val="left" w:pos="2552"/>
                <w:tab w:val="left" w:pos="3969"/>
                <w:tab w:val="left" w:pos="5954"/>
              </w:tabs>
              <w:jc w:val="center"/>
              <w:rPr>
                <w:rFonts w:cs="Arial"/>
                <w:caps/>
                <w:lang w:val="en-US"/>
              </w:rPr>
            </w:pPr>
            <w:r w:rsidRPr="004101CF">
              <w:rPr>
                <w:rFonts w:cs="Arial"/>
                <w:caps/>
                <w:lang w:val="en-US"/>
              </w:rPr>
              <w:t>M</w:t>
            </w:r>
            <w:r>
              <w:rPr>
                <w:rFonts w:cs="Arial"/>
                <w:caps/>
                <w:lang w:val="en-US"/>
              </w:rPr>
              <w:t>ONTREAL, CANADA</w:t>
            </w:r>
          </w:p>
          <w:p w:rsidR="0011355C" w:rsidRPr="00021346" w:rsidRDefault="004101CF" w:rsidP="00141056">
            <w:pPr>
              <w:tabs>
                <w:tab w:val="left" w:pos="425"/>
                <w:tab w:val="left" w:pos="2552"/>
                <w:tab w:val="left" w:pos="3969"/>
                <w:tab w:val="left" w:pos="5954"/>
              </w:tabs>
              <w:jc w:val="center"/>
              <w:rPr>
                <w:rFonts w:cs="Arial"/>
                <w:caps/>
              </w:rPr>
            </w:pPr>
            <w:r>
              <w:rPr>
                <w:rFonts w:cs="Arial"/>
                <w:caps/>
              </w:rPr>
              <w:t>09-13</w:t>
            </w:r>
            <w:r w:rsidR="0011355C">
              <w:rPr>
                <w:rFonts w:cs="Arial"/>
                <w:caps/>
              </w:rPr>
              <w:t xml:space="preserve"> </w:t>
            </w:r>
            <w:r>
              <w:rPr>
                <w:rFonts w:cs="Arial"/>
                <w:caps/>
              </w:rPr>
              <w:t>MAY 2016</w:t>
            </w:r>
          </w:p>
          <w:p w:rsidR="0011355C" w:rsidRPr="00021346" w:rsidRDefault="0011355C" w:rsidP="00141056">
            <w:pPr>
              <w:tabs>
                <w:tab w:val="left" w:pos="425"/>
                <w:tab w:val="left" w:pos="2552"/>
                <w:tab w:val="left" w:pos="3969"/>
                <w:tab w:val="left" w:pos="5954"/>
              </w:tabs>
              <w:jc w:val="center"/>
              <w:rPr>
                <w:rFonts w:cs="Arial"/>
                <w:b/>
                <w:smallCaps/>
              </w:rPr>
            </w:pPr>
          </w:p>
        </w:tc>
        <w:tc>
          <w:tcPr>
            <w:tcW w:w="240" w:type="dxa"/>
          </w:tcPr>
          <w:p w:rsidR="0011355C" w:rsidRPr="00021346" w:rsidRDefault="0011355C" w:rsidP="00141056">
            <w:pPr>
              <w:rPr>
                <w:rFonts w:cs="Arial"/>
                <w:lang w:val="en-CA"/>
              </w:rPr>
            </w:pPr>
          </w:p>
        </w:tc>
        <w:tc>
          <w:tcPr>
            <w:tcW w:w="4680" w:type="dxa"/>
          </w:tcPr>
          <w:p w:rsidR="0011355C" w:rsidRPr="00F961E1" w:rsidRDefault="0011355C" w:rsidP="00E0121F">
            <w:pPr>
              <w:ind w:left="893"/>
              <w:rPr>
                <w:rFonts w:cs="Arial"/>
                <w:lang w:val="en-US"/>
              </w:rPr>
            </w:pPr>
            <w:r w:rsidRPr="00076792">
              <w:rPr>
                <w:rFonts w:cs="Arial"/>
              </w:rPr>
              <w:t>DPFS/</w:t>
            </w:r>
            <w:r w:rsidR="00903667" w:rsidRPr="00076792">
              <w:rPr>
                <w:rFonts w:cs="Arial"/>
              </w:rPr>
              <w:t>ET</w:t>
            </w:r>
            <w:r w:rsidRPr="00076792">
              <w:rPr>
                <w:rFonts w:cs="Arial"/>
              </w:rPr>
              <w:t>-</w:t>
            </w:r>
            <w:r w:rsidR="00903667" w:rsidRPr="00076792">
              <w:rPr>
                <w:rFonts w:cs="Arial"/>
              </w:rPr>
              <w:t>OWFP</w:t>
            </w:r>
            <w:r w:rsidRPr="00076792">
              <w:rPr>
                <w:rFonts w:cs="Arial"/>
              </w:rPr>
              <w:t>S/Doc. 2.1(</w:t>
            </w:r>
            <w:r w:rsidR="00F961E1">
              <w:rPr>
                <w:rFonts w:cs="Arial"/>
              </w:rPr>
              <w:t>2</w:t>
            </w:r>
            <w:r w:rsidRPr="00076792">
              <w:rPr>
                <w:rFonts w:cs="Arial"/>
              </w:rPr>
              <w:t>)</w:t>
            </w:r>
          </w:p>
          <w:p w:rsidR="0011355C" w:rsidRPr="00F961E1" w:rsidRDefault="0011355C" w:rsidP="00E0121F">
            <w:pPr>
              <w:ind w:left="893"/>
              <w:rPr>
                <w:rFonts w:cs="Arial"/>
                <w:lang w:val="en-US"/>
              </w:rPr>
            </w:pPr>
          </w:p>
          <w:p w:rsidR="0011355C" w:rsidRPr="00F961E1" w:rsidRDefault="0011355C" w:rsidP="00E0121F">
            <w:pPr>
              <w:ind w:left="893"/>
              <w:rPr>
                <w:rFonts w:cs="Arial"/>
                <w:lang w:val="en-US"/>
              </w:rPr>
            </w:pPr>
            <w:r w:rsidRPr="00F961E1">
              <w:rPr>
                <w:rFonts w:cs="Arial"/>
                <w:lang w:val="en-US"/>
              </w:rPr>
              <w:t>(</w:t>
            </w:r>
            <w:r w:rsidR="004101CF" w:rsidRPr="00F961E1">
              <w:rPr>
                <w:rFonts w:cs="Arial"/>
                <w:lang w:val="en-US"/>
              </w:rPr>
              <w:t>10</w:t>
            </w:r>
            <w:r w:rsidRPr="00F961E1">
              <w:rPr>
                <w:rFonts w:cs="Arial"/>
                <w:lang w:val="en-US"/>
              </w:rPr>
              <w:t>.</w:t>
            </w:r>
            <w:r w:rsidR="004101CF" w:rsidRPr="00F961E1">
              <w:rPr>
                <w:rFonts w:cs="Arial"/>
                <w:lang w:val="en-US"/>
              </w:rPr>
              <w:t>III</w:t>
            </w:r>
            <w:r w:rsidRPr="00F961E1">
              <w:rPr>
                <w:rFonts w:cs="Arial"/>
                <w:lang w:val="en-US"/>
              </w:rPr>
              <w:t>.201</w:t>
            </w:r>
            <w:r w:rsidR="004101CF" w:rsidRPr="00F961E1">
              <w:rPr>
                <w:rFonts w:cs="Arial"/>
                <w:lang w:val="en-US"/>
              </w:rPr>
              <w:t>6</w:t>
            </w:r>
            <w:r w:rsidRPr="00F961E1">
              <w:rPr>
                <w:rFonts w:cs="Arial"/>
                <w:lang w:val="en-US"/>
              </w:rPr>
              <w:t>)</w:t>
            </w:r>
          </w:p>
          <w:p w:rsidR="0011355C" w:rsidRPr="00021346" w:rsidRDefault="0011355C" w:rsidP="00E0121F">
            <w:pPr>
              <w:ind w:left="893"/>
              <w:rPr>
                <w:rFonts w:cs="Arial"/>
                <w:lang w:val="en-CA"/>
              </w:rPr>
            </w:pPr>
            <w:r w:rsidRPr="00021346">
              <w:rPr>
                <w:rFonts w:cs="Arial"/>
                <w:lang w:val="en-CA"/>
              </w:rPr>
              <w:t>_______</w:t>
            </w:r>
          </w:p>
          <w:p w:rsidR="0011355C" w:rsidRPr="00021346" w:rsidRDefault="0011355C" w:rsidP="00E0121F">
            <w:pPr>
              <w:ind w:left="893"/>
              <w:rPr>
                <w:rFonts w:cs="Arial"/>
                <w:lang w:val="en-CA"/>
              </w:rPr>
            </w:pPr>
          </w:p>
          <w:p w:rsidR="0011355C" w:rsidRPr="00021346" w:rsidRDefault="0011355C" w:rsidP="00E0121F">
            <w:pPr>
              <w:ind w:left="893"/>
              <w:rPr>
                <w:rFonts w:cs="Arial"/>
                <w:lang w:val="en-CA"/>
              </w:rPr>
            </w:pPr>
          </w:p>
          <w:p w:rsidR="0011355C" w:rsidRPr="00021346" w:rsidRDefault="0011355C" w:rsidP="00E0121F">
            <w:pPr>
              <w:ind w:left="893"/>
              <w:rPr>
                <w:rFonts w:cs="Arial"/>
                <w:lang w:val="en-CA"/>
              </w:rPr>
            </w:pPr>
            <w:r>
              <w:rPr>
                <w:rFonts w:cs="Arial"/>
                <w:lang w:val="en-CA"/>
              </w:rPr>
              <w:t>Agenda item : 2</w:t>
            </w:r>
          </w:p>
          <w:p w:rsidR="0011355C" w:rsidRPr="00021346" w:rsidRDefault="0011355C" w:rsidP="00E0121F">
            <w:pPr>
              <w:ind w:left="893"/>
              <w:rPr>
                <w:rFonts w:cs="Arial"/>
                <w:lang w:val="en-CA"/>
              </w:rPr>
            </w:pPr>
          </w:p>
          <w:p w:rsidR="0011355C" w:rsidRPr="00021346" w:rsidRDefault="0011355C" w:rsidP="00E0121F">
            <w:pPr>
              <w:ind w:left="893"/>
              <w:rPr>
                <w:rFonts w:cs="Arial"/>
                <w:lang w:val="en-CA"/>
              </w:rPr>
            </w:pPr>
          </w:p>
          <w:p w:rsidR="0011355C" w:rsidRPr="00021346" w:rsidRDefault="0011355C" w:rsidP="00E0121F">
            <w:pPr>
              <w:ind w:left="893"/>
              <w:rPr>
                <w:rFonts w:cs="Arial"/>
                <w:lang w:val="en-CA"/>
              </w:rPr>
            </w:pPr>
          </w:p>
          <w:p w:rsidR="0011355C" w:rsidRPr="00021346" w:rsidRDefault="0011355C" w:rsidP="00E0121F">
            <w:pPr>
              <w:ind w:left="893"/>
              <w:rPr>
                <w:rFonts w:cs="Arial"/>
                <w:lang w:val="en-CA"/>
              </w:rPr>
            </w:pPr>
            <w:r w:rsidRPr="00021346">
              <w:rPr>
                <w:rFonts w:cs="Arial"/>
                <w:lang w:val="en-CA"/>
              </w:rPr>
              <w:t>ENGLISH ONLY</w:t>
            </w:r>
          </w:p>
        </w:tc>
      </w:tr>
    </w:tbl>
    <w:p w:rsidR="0011355C" w:rsidRDefault="0011355C" w:rsidP="0011355C">
      <w:pPr>
        <w:jc w:val="center"/>
        <w:rPr>
          <w:rFonts w:cs="Arial"/>
          <w:b/>
          <w:bCs/>
          <w:lang w:val="en-US"/>
        </w:rPr>
      </w:pPr>
    </w:p>
    <w:p w:rsidR="0011355C" w:rsidRPr="0011355C" w:rsidRDefault="0011355C" w:rsidP="0011355C">
      <w:pPr>
        <w:jc w:val="center"/>
        <w:rPr>
          <w:rFonts w:cs="Arial"/>
          <w:b/>
          <w:bCs/>
          <w:lang w:val="en-US"/>
        </w:rPr>
      </w:pPr>
    </w:p>
    <w:p w:rsidR="0011355C" w:rsidRPr="0011355C" w:rsidRDefault="0011355C" w:rsidP="0011355C">
      <w:pPr>
        <w:jc w:val="center"/>
        <w:rPr>
          <w:rFonts w:cs="Arial"/>
          <w:b/>
          <w:bCs/>
          <w:lang w:val="en-US"/>
        </w:rPr>
      </w:pPr>
    </w:p>
    <w:p w:rsidR="0011355C" w:rsidRPr="00076792" w:rsidRDefault="0011355C" w:rsidP="0011355C">
      <w:pPr>
        <w:jc w:val="center"/>
        <w:rPr>
          <w:b/>
          <w:bCs/>
          <w:lang w:val="en-US"/>
        </w:rPr>
      </w:pPr>
      <w:r w:rsidRPr="00076792">
        <w:rPr>
          <w:b/>
          <w:bCs/>
          <w:lang w:val="en-US"/>
        </w:rPr>
        <w:t>PROVISIONAL AGENDA</w:t>
      </w:r>
    </w:p>
    <w:p w:rsidR="0011355C" w:rsidRPr="00076792" w:rsidRDefault="0011355C" w:rsidP="00F961E1">
      <w:pPr>
        <w:jc w:val="center"/>
        <w:rPr>
          <w:b/>
          <w:bCs/>
          <w:lang w:val="en-US"/>
        </w:rPr>
      </w:pPr>
    </w:p>
    <w:p w:rsidR="00235852" w:rsidRPr="008E7580" w:rsidRDefault="00235852" w:rsidP="00F961E1">
      <w:pPr>
        <w:rPr>
          <w:lang w:val="en-US"/>
        </w:rPr>
      </w:pPr>
    </w:p>
    <w:p w:rsidR="00903667" w:rsidRPr="00670E53" w:rsidRDefault="00903667" w:rsidP="00F961E1">
      <w:pPr>
        <w:jc w:val="both"/>
        <w:rPr>
          <w:b/>
          <w:lang w:val="en-US"/>
        </w:rPr>
      </w:pPr>
      <w:r w:rsidRPr="00670E53">
        <w:rPr>
          <w:b/>
          <w:lang w:val="en-US"/>
        </w:rPr>
        <w:t>1.</w:t>
      </w:r>
      <w:r w:rsidRPr="00670E53">
        <w:rPr>
          <w:b/>
          <w:lang w:val="en-US"/>
        </w:rPr>
        <w:tab/>
        <w:t xml:space="preserve">OPENING </w:t>
      </w:r>
    </w:p>
    <w:p w:rsidR="00903667" w:rsidRDefault="00903667" w:rsidP="00F961E1">
      <w:pPr>
        <w:jc w:val="both"/>
        <w:rPr>
          <w:lang w:val="en-US"/>
        </w:rPr>
      </w:pPr>
    </w:p>
    <w:p w:rsidR="00F961E1" w:rsidRPr="00F961E1" w:rsidRDefault="00F961E1" w:rsidP="00F961E1">
      <w:pPr>
        <w:jc w:val="both"/>
        <w:rPr>
          <w:rFonts w:cs="Arial"/>
          <w:lang w:val="en-US"/>
        </w:rPr>
      </w:pPr>
      <w:r w:rsidRPr="00F961E1">
        <w:rPr>
          <w:lang w:val="en-US"/>
        </w:rPr>
        <w:t xml:space="preserve">The meeting of the </w:t>
      </w:r>
      <w:r w:rsidR="00FB6FC3">
        <w:rPr>
          <w:lang w:val="en-US"/>
        </w:rPr>
        <w:t>CBS (DPFS) Expert Team on Operational Weather Forecasting Process and Support (ET-OWFPS)</w:t>
      </w:r>
      <w:r w:rsidRPr="00F961E1">
        <w:rPr>
          <w:lang w:val="en-US"/>
        </w:rPr>
        <w:t xml:space="preserve"> will be opened by its Chairperson, </w:t>
      </w:r>
      <w:proofErr w:type="spellStart"/>
      <w:r w:rsidRPr="00F961E1">
        <w:rPr>
          <w:lang w:val="en-US"/>
        </w:rPr>
        <w:t>Mr</w:t>
      </w:r>
      <w:proofErr w:type="spellEnd"/>
      <w:r w:rsidRPr="00F961E1">
        <w:rPr>
          <w:lang w:val="en-US"/>
        </w:rPr>
        <w:t xml:space="preserve"> </w:t>
      </w:r>
      <w:r w:rsidR="00FB6FC3">
        <w:rPr>
          <w:lang w:val="en-US"/>
        </w:rPr>
        <w:t>David Richardson</w:t>
      </w:r>
      <w:r w:rsidRPr="00F961E1">
        <w:rPr>
          <w:lang w:val="en-US"/>
        </w:rPr>
        <w:t xml:space="preserve"> (</w:t>
      </w:r>
      <w:r w:rsidR="00FB6FC3">
        <w:rPr>
          <w:lang w:val="en-US"/>
        </w:rPr>
        <w:t>ECMWF</w:t>
      </w:r>
      <w:r w:rsidRPr="00F961E1">
        <w:rPr>
          <w:lang w:val="en-US"/>
        </w:rPr>
        <w:t xml:space="preserve">), at 09.30 hours on Monday, </w:t>
      </w:r>
      <w:r w:rsidR="00FB6FC3">
        <w:rPr>
          <w:lang w:val="en-US"/>
        </w:rPr>
        <w:t>9 May</w:t>
      </w:r>
      <w:r w:rsidRPr="00F961E1">
        <w:rPr>
          <w:lang w:val="en-US"/>
        </w:rPr>
        <w:t xml:space="preserve"> 2016, at the </w:t>
      </w:r>
      <w:r w:rsidR="00FB6FC3">
        <w:rPr>
          <w:lang w:val="en-US"/>
        </w:rPr>
        <w:t>Canadian Meteorological Centre (CMC)</w:t>
      </w:r>
      <w:r w:rsidRPr="00F961E1">
        <w:rPr>
          <w:lang w:val="en-US"/>
        </w:rPr>
        <w:t xml:space="preserve">, in </w:t>
      </w:r>
      <w:r w:rsidR="00FB6FC3">
        <w:rPr>
          <w:lang w:val="en-US"/>
        </w:rPr>
        <w:t>Montreal</w:t>
      </w:r>
      <w:r w:rsidRPr="00F961E1">
        <w:rPr>
          <w:lang w:val="en-US"/>
        </w:rPr>
        <w:t xml:space="preserve">, </w:t>
      </w:r>
      <w:r w:rsidR="00FB6FC3">
        <w:rPr>
          <w:lang w:val="en-US"/>
        </w:rPr>
        <w:t>Canada</w:t>
      </w:r>
      <w:r w:rsidRPr="00F961E1">
        <w:rPr>
          <w:lang w:val="en-US"/>
        </w:rPr>
        <w:t xml:space="preserve">.  It is expected that the opening will be addressed by </w:t>
      </w:r>
      <w:r w:rsidR="00FB6FC3">
        <w:rPr>
          <w:lang w:val="en-US"/>
        </w:rPr>
        <w:t>representatives from Environment and Climate Change Canada and of WMO</w:t>
      </w:r>
      <w:r w:rsidRPr="00F961E1">
        <w:rPr>
          <w:lang w:val="en-US"/>
        </w:rPr>
        <w:t xml:space="preserve"> Secretary-General.</w:t>
      </w:r>
    </w:p>
    <w:p w:rsidR="00F961E1" w:rsidRDefault="00F961E1" w:rsidP="00F961E1">
      <w:pPr>
        <w:jc w:val="both"/>
        <w:rPr>
          <w:lang w:val="en-US"/>
        </w:rPr>
      </w:pPr>
    </w:p>
    <w:p w:rsidR="00F961E1" w:rsidRPr="00670E53" w:rsidRDefault="00F961E1" w:rsidP="00F961E1">
      <w:pPr>
        <w:jc w:val="both"/>
        <w:rPr>
          <w:lang w:val="en-US"/>
        </w:rPr>
      </w:pPr>
    </w:p>
    <w:p w:rsidR="00903667" w:rsidRPr="00670E53" w:rsidRDefault="00903667" w:rsidP="00F961E1">
      <w:pPr>
        <w:jc w:val="both"/>
        <w:rPr>
          <w:b/>
          <w:lang w:val="en-US"/>
        </w:rPr>
      </w:pPr>
      <w:r w:rsidRPr="00670E53">
        <w:rPr>
          <w:b/>
          <w:lang w:val="en-US"/>
        </w:rPr>
        <w:t>2.</w:t>
      </w:r>
      <w:r w:rsidRPr="00670E53">
        <w:rPr>
          <w:b/>
          <w:lang w:val="en-US"/>
        </w:rPr>
        <w:tab/>
        <w:t>ORGANIZATION OF THE MEETING</w:t>
      </w:r>
    </w:p>
    <w:p w:rsidR="00FB6FC3" w:rsidRDefault="00FB6FC3" w:rsidP="00FB6FC3">
      <w:pPr>
        <w:tabs>
          <w:tab w:val="left" w:pos="720"/>
        </w:tabs>
        <w:jc w:val="both"/>
        <w:rPr>
          <w:lang w:val="en-US"/>
        </w:rPr>
      </w:pPr>
    </w:p>
    <w:p w:rsidR="00903667" w:rsidRPr="00FB6FC3" w:rsidRDefault="00903667" w:rsidP="00FB6FC3">
      <w:pPr>
        <w:tabs>
          <w:tab w:val="left" w:pos="720"/>
        </w:tabs>
        <w:jc w:val="both"/>
        <w:rPr>
          <w:b/>
          <w:lang w:val="en-US"/>
        </w:rPr>
      </w:pPr>
      <w:r w:rsidRPr="00FB6FC3">
        <w:rPr>
          <w:b/>
          <w:lang w:val="en-US"/>
        </w:rPr>
        <w:t>2.1</w:t>
      </w:r>
      <w:r w:rsidRPr="00FB6FC3">
        <w:rPr>
          <w:b/>
          <w:lang w:val="en-US"/>
        </w:rPr>
        <w:tab/>
        <w:t xml:space="preserve">Adoption of the agenda </w:t>
      </w:r>
    </w:p>
    <w:p w:rsidR="00FB6FC3" w:rsidRDefault="00FB6FC3" w:rsidP="00FB6FC3">
      <w:pPr>
        <w:jc w:val="both"/>
        <w:rPr>
          <w:lang w:val="en-US"/>
        </w:rPr>
      </w:pPr>
    </w:p>
    <w:p w:rsidR="00FB6FC3" w:rsidRPr="00FB6FC3" w:rsidRDefault="00FB6FC3" w:rsidP="00FB6FC3">
      <w:pPr>
        <w:jc w:val="both"/>
        <w:rPr>
          <w:lang w:val="en-US"/>
        </w:rPr>
      </w:pPr>
      <w:r w:rsidRPr="00FB6FC3">
        <w:rPr>
          <w:lang w:val="en-US"/>
        </w:rPr>
        <w:t xml:space="preserve">The Chairperson will invite the </w:t>
      </w:r>
      <w:r>
        <w:rPr>
          <w:lang w:val="en-US"/>
        </w:rPr>
        <w:t>Expert Team</w:t>
      </w:r>
      <w:r w:rsidRPr="00FB6FC3">
        <w:rPr>
          <w:lang w:val="en-US"/>
        </w:rPr>
        <w:t xml:space="preserve"> to consider the provisional agenda, with the view to its adoption.</w:t>
      </w:r>
    </w:p>
    <w:p w:rsidR="00FB6FC3" w:rsidRDefault="00FB6FC3" w:rsidP="00FB6FC3">
      <w:pPr>
        <w:jc w:val="both"/>
        <w:rPr>
          <w:lang w:val="en-US"/>
        </w:rPr>
      </w:pPr>
    </w:p>
    <w:p w:rsidR="00903667" w:rsidRPr="00FB6FC3" w:rsidRDefault="00903667" w:rsidP="00FB6FC3">
      <w:pPr>
        <w:jc w:val="both"/>
        <w:rPr>
          <w:b/>
          <w:lang w:val="en-US"/>
        </w:rPr>
      </w:pPr>
      <w:r w:rsidRPr="00FB6FC3">
        <w:rPr>
          <w:b/>
          <w:lang w:val="en-US"/>
        </w:rPr>
        <w:t>2.2</w:t>
      </w:r>
      <w:r w:rsidRPr="00FB6FC3">
        <w:rPr>
          <w:b/>
          <w:lang w:val="en-US"/>
        </w:rPr>
        <w:tab/>
        <w:t xml:space="preserve">Working arrangements </w:t>
      </w:r>
    </w:p>
    <w:p w:rsidR="00903667" w:rsidRDefault="00903667" w:rsidP="00F961E1">
      <w:pPr>
        <w:jc w:val="both"/>
        <w:rPr>
          <w:lang w:val="en-US"/>
        </w:rPr>
      </w:pPr>
    </w:p>
    <w:p w:rsidR="00FB6FC3" w:rsidRDefault="00FB6FC3" w:rsidP="00FB6FC3">
      <w:pPr>
        <w:pStyle w:val="BodyText"/>
        <w:spacing w:after="0"/>
        <w:jc w:val="both"/>
        <w:rPr>
          <w:rFonts w:cs="Arial"/>
        </w:rPr>
      </w:pPr>
      <w:r>
        <w:rPr>
          <w:rFonts w:cs="Arial"/>
        </w:rPr>
        <w:t xml:space="preserve">The </w:t>
      </w:r>
      <w:r>
        <w:rPr>
          <w:rFonts w:cs="Arial"/>
        </w:rPr>
        <w:t>Team</w:t>
      </w:r>
      <w:r>
        <w:rPr>
          <w:rFonts w:cs="Arial"/>
        </w:rPr>
        <w:t xml:space="preserve"> will agree on the details concerning the organization of its work, including the working hours and any other practical session arrangements. The documentation for the meeting and the meeting itself will be in English. A Documentation Plan (INF. 1) has been developed </w:t>
      </w:r>
      <w:r w:rsidRPr="00495E6F">
        <w:rPr>
          <w:lang w:val="en-US"/>
        </w:rPr>
        <w:t>to assist participants to prepare for the meeting</w:t>
      </w:r>
      <w:r>
        <w:rPr>
          <w:lang w:val="en-US"/>
        </w:rPr>
        <w:t>,</w:t>
      </w:r>
      <w:r>
        <w:rPr>
          <w:rFonts w:cs="Arial"/>
        </w:rPr>
        <w:t xml:space="preserve"> which has been posted on the WMO Web site at:</w:t>
      </w:r>
    </w:p>
    <w:p w:rsidR="00FB6FC3" w:rsidRDefault="00FB6FC3" w:rsidP="00FB6FC3">
      <w:pPr>
        <w:pStyle w:val="BodyText"/>
        <w:spacing w:after="0"/>
        <w:jc w:val="both"/>
        <w:rPr>
          <w:rFonts w:cs="Arial"/>
        </w:rPr>
      </w:pPr>
    </w:p>
    <w:p w:rsidR="00FB6FC3" w:rsidRPr="00BC14AF" w:rsidRDefault="00FB6FC3" w:rsidP="00FB6FC3">
      <w:pPr>
        <w:pStyle w:val="BodyText"/>
        <w:spacing w:after="0"/>
        <w:jc w:val="center"/>
        <w:rPr>
          <w:rFonts w:cs="Arial"/>
        </w:rPr>
      </w:pPr>
      <w:hyperlink r:id="rId6" w:history="1">
        <w:r w:rsidRPr="00321290">
          <w:rPr>
            <w:rStyle w:val="Hyperlink"/>
            <w:rFonts w:eastAsia="SimSun" w:cs="Arial"/>
          </w:rPr>
          <w:t>http://www.wmo.int/pages/prog/www/BAS/CBS-meetings.html</w:t>
        </w:r>
      </w:hyperlink>
      <w:r>
        <w:rPr>
          <w:rFonts w:cs="Arial"/>
        </w:rPr>
        <w:t xml:space="preserve"> </w:t>
      </w:r>
    </w:p>
    <w:p w:rsidR="00FB6FC3" w:rsidRDefault="00FB6FC3" w:rsidP="00FB6FC3">
      <w:pPr>
        <w:pStyle w:val="BodyText"/>
        <w:spacing w:after="0"/>
        <w:jc w:val="both"/>
        <w:rPr>
          <w:rFonts w:cs="Arial"/>
        </w:rPr>
      </w:pPr>
    </w:p>
    <w:p w:rsidR="00FB6FC3" w:rsidRPr="00FB6FC3" w:rsidRDefault="00FB6FC3" w:rsidP="00FB6FC3">
      <w:pPr>
        <w:tabs>
          <w:tab w:val="left" w:pos="1680"/>
          <w:tab w:val="left" w:pos="2040"/>
          <w:tab w:val="left" w:pos="2400"/>
        </w:tabs>
        <w:jc w:val="both"/>
        <w:rPr>
          <w:rFonts w:cs="Arial"/>
          <w:bCs/>
          <w:lang w:val="en-US"/>
        </w:rPr>
      </w:pPr>
      <w:proofErr w:type="gramStart"/>
      <w:r w:rsidRPr="00495E6F">
        <w:rPr>
          <w:lang w:val="en-US"/>
        </w:rPr>
        <w:t>linke</w:t>
      </w:r>
      <w:r>
        <w:rPr>
          <w:lang w:val="en-US"/>
        </w:rPr>
        <w:t>d</w:t>
      </w:r>
      <w:proofErr w:type="gramEnd"/>
      <w:r>
        <w:rPr>
          <w:lang w:val="en-US"/>
        </w:rPr>
        <w:t xml:space="preserve"> to the banner for the meeting.  Participants are highly encouraged to prepare and submit documents against assigned agenda items in advance of the meeting so that they can be made accessible to all participants at the above-mentioned Web site.  All are welcomed to provide input to any agenda item.</w:t>
      </w:r>
    </w:p>
    <w:p w:rsidR="00FB6FC3" w:rsidRDefault="00FB6FC3" w:rsidP="00F961E1">
      <w:pPr>
        <w:jc w:val="both"/>
        <w:rPr>
          <w:lang w:val="en-US"/>
        </w:rPr>
      </w:pPr>
    </w:p>
    <w:p w:rsidR="00FB6FC3" w:rsidRDefault="00FB6FC3" w:rsidP="00F961E1">
      <w:pPr>
        <w:jc w:val="both"/>
        <w:rPr>
          <w:lang w:val="en-US"/>
        </w:rPr>
      </w:pPr>
    </w:p>
    <w:p w:rsidR="00903667" w:rsidRPr="005F7A75" w:rsidRDefault="00903667" w:rsidP="00F961E1">
      <w:pPr>
        <w:tabs>
          <w:tab w:val="left" w:pos="720"/>
        </w:tabs>
        <w:ind w:left="720" w:hanging="720"/>
        <w:jc w:val="both"/>
        <w:rPr>
          <w:b/>
          <w:bCs/>
          <w:lang w:val="en-US"/>
        </w:rPr>
      </w:pPr>
      <w:r>
        <w:rPr>
          <w:b/>
          <w:bCs/>
          <w:lang w:val="en-US"/>
        </w:rPr>
        <w:t>3.</w:t>
      </w:r>
      <w:r>
        <w:rPr>
          <w:b/>
          <w:bCs/>
          <w:lang w:val="en-US"/>
        </w:rPr>
        <w:tab/>
        <w:t xml:space="preserve">INTRODUCTION AND BACKGROUND, INCLUDING </w:t>
      </w:r>
      <w:r>
        <w:rPr>
          <w:rFonts w:cs="Arial"/>
          <w:b/>
          <w:lang w:val="en-GB"/>
        </w:rPr>
        <w:t>REVIEW OF RELEVANT OUTCOMES OF PREVIOUS MEETINGS</w:t>
      </w:r>
    </w:p>
    <w:p w:rsidR="00FB6FC3" w:rsidRDefault="00FB6FC3" w:rsidP="00FB6FC3">
      <w:pPr>
        <w:tabs>
          <w:tab w:val="left" w:pos="1276"/>
        </w:tabs>
        <w:jc w:val="both"/>
        <w:rPr>
          <w:bCs/>
          <w:lang w:val="en-GB"/>
        </w:rPr>
      </w:pPr>
    </w:p>
    <w:p w:rsidR="00903667" w:rsidRPr="00FB6FC3" w:rsidRDefault="00903667" w:rsidP="00FB6FC3">
      <w:pPr>
        <w:tabs>
          <w:tab w:val="left" w:pos="720"/>
        </w:tabs>
        <w:ind w:left="720" w:hanging="720"/>
        <w:jc w:val="both"/>
        <w:rPr>
          <w:b/>
          <w:bCs/>
          <w:lang w:val="en-US"/>
        </w:rPr>
      </w:pPr>
      <w:r w:rsidRPr="00FB6FC3">
        <w:rPr>
          <w:b/>
          <w:bCs/>
          <w:lang w:val="en-GB"/>
        </w:rPr>
        <w:t>3.1</w:t>
      </w:r>
      <w:r w:rsidRPr="00FB6FC3">
        <w:rPr>
          <w:b/>
          <w:bCs/>
          <w:lang w:val="en-GB"/>
        </w:rPr>
        <w:tab/>
      </w:r>
      <w:r w:rsidR="004101CF" w:rsidRPr="00FB6FC3">
        <w:rPr>
          <w:rFonts w:cs="Arial"/>
          <w:b/>
          <w:bCs/>
          <w:lang w:val="en-US"/>
        </w:rPr>
        <w:t xml:space="preserve">Outcomes of WMO Constituent Body sessions related or relevant to the </w:t>
      </w:r>
      <w:r w:rsidR="004101CF" w:rsidRPr="00FB6FC3">
        <w:rPr>
          <w:b/>
          <w:bCs/>
          <w:lang w:val="en-GB"/>
        </w:rPr>
        <w:t>Expert Team on Operational Weather Forecasting Process and Support (ET-OWFPS)</w:t>
      </w:r>
    </w:p>
    <w:p w:rsidR="00FB6FC3" w:rsidRDefault="00FB6FC3" w:rsidP="00FB6FC3">
      <w:pPr>
        <w:tabs>
          <w:tab w:val="left" w:pos="1276"/>
        </w:tabs>
        <w:jc w:val="both"/>
        <w:rPr>
          <w:bCs/>
          <w:lang w:val="en-GB"/>
        </w:rPr>
      </w:pPr>
    </w:p>
    <w:p w:rsidR="00FB6FC3" w:rsidRPr="00FB6FC3" w:rsidRDefault="00FB6FC3" w:rsidP="00FB6FC3">
      <w:pPr>
        <w:tabs>
          <w:tab w:val="left" w:pos="720"/>
        </w:tabs>
        <w:jc w:val="both"/>
        <w:rPr>
          <w:rFonts w:cs="Arial"/>
          <w:lang w:val="en-US"/>
        </w:rPr>
      </w:pPr>
      <w:r w:rsidRPr="00FB6FC3">
        <w:rPr>
          <w:lang w:val="en-US"/>
        </w:rPr>
        <w:lastRenderedPageBreak/>
        <w:t xml:space="preserve">The </w:t>
      </w:r>
      <w:r>
        <w:rPr>
          <w:lang w:val="en-US"/>
        </w:rPr>
        <w:t>Team</w:t>
      </w:r>
      <w:r w:rsidRPr="00FB6FC3">
        <w:rPr>
          <w:lang w:val="en-US"/>
        </w:rPr>
        <w:t xml:space="preserve"> will be presented with background and status information on the relevant decisions of the </w:t>
      </w:r>
      <w:r w:rsidRPr="00FB6FC3">
        <w:rPr>
          <w:rFonts w:cs="Arial"/>
          <w:lang w:val="en-US"/>
        </w:rPr>
        <w:t xml:space="preserve">Seventeenth World Meteorological Congress (Cg-17, 2015), </w:t>
      </w:r>
      <w:r>
        <w:rPr>
          <w:rFonts w:cs="Arial"/>
          <w:lang w:val="en-US"/>
        </w:rPr>
        <w:t xml:space="preserve">which will provide a direction for the development of its </w:t>
      </w:r>
      <w:r>
        <w:rPr>
          <w:lang w:val="en-US"/>
        </w:rPr>
        <w:t xml:space="preserve">2016-2019 work </w:t>
      </w:r>
      <w:proofErr w:type="spellStart"/>
      <w:r>
        <w:rPr>
          <w:lang w:val="en-US"/>
        </w:rPr>
        <w:t>programme</w:t>
      </w:r>
      <w:proofErr w:type="spellEnd"/>
      <w:r w:rsidRPr="00FB6FC3">
        <w:rPr>
          <w:rFonts w:cs="Arial"/>
          <w:lang w:val="en-US"/>
        </w:rPr>
        <w:t xml:space="preserve">.  </w:t>
      </w:r>
    </w:p>
    <w:p w:rsidR="00FB6FC3" w:rsidRDefault="00FB6FC3" w:rsidP="00FB6FC3">
      <w:pPr>
        <w:tabs>
          <w:tab w:val="left" w:pos="1276"/>
        </w:tabs>
        <w:jc w:val="both"/>
        <w:rPr>
          <w:bCs/>
          <w:lang w:val="en-GB"/>
        </w:rPr>
      </w:pPr>
    </w:p>
    <w:p w:rsidR="00903667" w:rsidRPr="00FB6FC3" w:rsidRDefault="00076792" w:rsidP="00FB6FC3">
      <w:pPr>
        <w:tabs>
          <w:tab w:val="left" w:pos="720"/>
        </w:tabs>
        <w:jc w:val="both"/>
        <w:rPr>
          <w:b/>
          <w:bCs/>
          <w:lang w:val="en-GB"/>
        </w:rPr>
      </w:pPr>
      <w:r w:rsidRPr="00FB6FC3">
        <w:rPr>
          <w:b/>
          <w:bCs/>
          <w:lang w:val="en-GB"/>
        </w:rPr>
        <w:t>3.2</w:t>
      </w:r>
      <w:r w:rsidR="00FB6FC3" w:rsidRPr="00FB6FC3">
        <w:rPr>
          <w:b/>
          <w:bCs/>
          <w:lang w:val="en-GB"/>
        </w:rPr>
        <w:tab/>
      </w:r>
      <w:r w:rsidR="00903667" w:rsidRPr="00FB6FC3">
        <w:rPr>
          <w:b/>
          <w:bCs/>
          <w:lang w:val="en-GB"/>
        </w:rPr>
        <w:t xml:space="preserve">Terms of Reference for </w:t>
      </w:r>
      <w:r w:rsidRPr="00FB6FC3">
        <w:rPr>
          <w:b/>
          <w:bCs/>
          <w:lang w:val="en-GB"/>
        </w:rPr>
        <w:t xml:space="preserve">the </w:t>
      </w:r>
      <w:r w:rsidR="00903667" w:rsidRPr="00FB6FC3">
        <w:rPr>
          <w:b/>
          <w:bCs/>
          <w:lang w:val="en-GB"/>
        </w:rPr>
        <w:t>ET-OWFPS</w:t>
      </w:r>
    </w:p>
    <w:p w:rsidR="00FB6FC3" w:rsidRDefault="00FB6FC3" w:rsidP="00FB6FC3">
      <w:pPr>
        <w:tabs>
          <w:tab w:val="left" w:pos="1276"/>
        </w:tabs>
        <w:jc w:val="both"/>
        <w:rPr>
          <w:bCs/>
          <w:lang w:val="en-GB"/>
        </w:rPr>
      </w:pPr>
    </w:p>
    <w:p w:rsidR="00FB6FC3" w:rsidRDefault="00FB6FC3" w:rsidP="00FB6FC3">
      <w:pPr>
        <w:tabs>
          <w:tab w:val="left" w:pos="1276"/>
        </w:tabs>
        <w:jc w:val="both"/>
        <w:rPr>
          <w:bCs/>
          <w:lang w:val="en-GB"/>
        </w:rPr>
      </w:pPr>
      <w:r>
        <w:rPr>
          <w:bCs/>
          <w:lang w:val="en-GB"/>
        </w:rPr>
        <w:t>The Team will review its Terms of Reference in order to define the scope for the discussion during the meeting.</w:t>
      </w:r>
    </w:p>
    <w:p w:rsidR="00FB6FC3" w:rsidRDefault="00FB6FC3" w:rsidP="00FB6FC3">
      <w:pPr>
        <w:tabs>
          <w:tab w:val="left" w:pos="1276"/>
        </w:tabs>
        <w:jc w:val="both"/>
        <w:rPr>
          <w:bCs/>
          <w:lang w:val="en-GB"/>
        </w:rPr>
      </w:pPr>
    </w:p>
    <w:p w:rsidR="004101CF" w:rsidRPr="00FB6FC3" w:rsidRDefault="00903667" w:rsidP="00FB6FC3">
      <w:pPr>
        <w:tabs>
          <w:tab w:val="left" w:pos="720"/>
        </w:tabs>
        <w:jc w:val="both"/>
        <w:rPr>
          <w:b/>
          <w:bCs/>
          <w:lang w:val="en-GB"/>
        </w:rPr>
      </w:pPr>
      <w:r w:rsidRPr="00FB6FC3">
        <w:rPr>
          <w:b/>
          <w:bCs/>
          <w:lang w:val="en-GB"/>
        </w:rPr>
        <w:t xml:space="preserve">3.3 </w:t>
      </w:r>
      <w:r w:rsidRPr="00FB6FC3">
        <w:rPr>
          <w:b/>
          <w:bCs/>
          <w:lang w:val="en-GB"/>
        </w:rPr>
        <w:tab/>
      </w:r>
      <w:r w:rsidR="004101CF" w:rsidRPr="00FB6FC3">
        <w:rPr>
          <w:b/>
          <w:bCs/>
          <w:lang w:val="en-GB"/>
        </w:rPr>
        <w:t>Future Global Data-processing and Forecasting System (GDPFS)</w:t>
      </w:r>
    </w:p>
    <w:p w:rsidR="00903667" w:rsidRDefault="00903667" w:rsidP="00FB6FC3">
      <w:pPr>
        <w:tabs>
          <w:tab w:val="left" w:pos="1276"/>
        </w:tabs>
        <w:jc w:val="both"/>
        <w:rPr>
          <w:bCs/>
          <w:lang w:val="en-GB"/>
        </w:rPr>
      </w:pPr>
    </w:p>
    <w:p w:rsidR="00FB6FC3" w:rsidRPr="00FB6FC3" w:rsidRDefault="00FB6FC3" w:rsidP="00FB6FC3">
      <w:pPr>
        <w:jc w:val="both"/>
        <w:rPr>
          <w:rFonts w:cs="Arial"/>
          <w:lang w:val="en-US"/>
        </w:rPr>
      </w:pPr>
      <w:r w:rsidRPr="00FB6FC3">
        <w:rPr>
          <w:rFonts w:cs="Arial"/>
          <w:lang w:val="en-US"/>
        </w:rPr>
        <w:t xml:space="preserve">The </w:t>
      </w:r>
      <w:r>
        <w:rPr>
          <w:rFonts w:cs="Arial"/>
          <w:lang w:val="en-US"/>
        </w:rPr>
        <w:t>Team</w:t>
      </w:r>
      <w:r w:rsidRPr="00FB6FC3">
        <w:rPr>
          <w:rFonts w:cs="Arial"/>
          <w:lang w:val="en-US"/>
        </w:rPr>
        <w:t xml:space="preserve"> will be presented with the draft white paper on the future seamless Global Data-processing and Forecasting System (GDPFS) and will be invited to provide comments as appropriate.</w:t>
      </w:r>
    </w:p>
    <w:p w:rsidR="00FB6FC3" w:rsidRDefault="00FB6FC3" w:rsidP="00FB6FC3">
      <w:pPr>
        <w:tabs>
          <w:tab w:val="left" w:pos="1276"/>
        </w:tabs>
        <w:jc w:val="both"/>
        <w:rPr>
          <w:bCs/>
          <w:lang w:val="en-US"/>
        </w:rPr>
      </w:pPr>
    </w:p>
    <w:p w:rsidR="00FB6FC3" w:rsidRPr="00FB6FC3" w:rsidRDefault="00FB6FC3" w:rsidP="00FB6FC3">
      <w:pPr>
        <w:tabs>
          <w:tab w:val="left" w:pos="1276"/>
        </w:tabs>
        <w:jc w:val="both"/>
        <w:rPr>
          <w:bCs/>
          <w:lang w:val="en-US"/>
        </w:rPr>
      </w:pPr>
    </w:p>
    <w:p w:rsidR="0086122D" w:rsidRDefault="00903667" w:rsidP="00F961E1">
      <w:pPr>
        <w:tabs>
          <w:tab w:val="left" w:pos="720"/>
        </w:tabs>
        <w:ind w:left="720" w:hanging="720"/>
        <w:jc w:val="both"/>
        <w:rPr>
          <w:bCs/>
          <w:lang w:val="en-GB"/>
        </w:rPr>
      </w:pPr>
      <w:r>
        <w:rPr>
          <w:b/>
          <w:lang w:val="en-GB"/>
        </w:rPr>
        <w:t>4</w:t>
      </w:r>
      <w:r w:rsidRPr="00B71519">
        <w:rPr>
          <w:b/>
          <w:lang w:val="en-GB"/>
        </w:rPr>
        <w:t>.</w:t>
      </w:r>
      <w:r w:rsidRPr="00B71519">
        <w:rPr>
          <w:b/>
          <w:lang w:val="en-GB"/>
        </w:rPr>
        <w:tab/>
      </w:r>
      <w:r>
        <w:rPr>
          <w:b/>
          <w:lang w:val="en-GB"/>
        </w:rPr>
        <w:t>PROGRESS AND PLANS FOR WORK PROGRAMME PRIORITY AREAS</w:t>
      </w:r>
      <w:r w:rsidR="0086122D">
        <w:rPr>
          <w:b/>
          <w:lang w:val="en-GB"/>
        </w:rPr>
        <w:t>, INCLUDING REVIEW OF ACTIONS FROM THE PREVIOUS ET-OWFPS MEETING (OCTOBER 2014)</w:t>
      </w:r>
    </w:p>
    <w:p w:rsidR="00FB6FC3" w:rsidRDefault="00FB6FC3" w:rsidP="00FB6FC3">
      <w:pPr>
        <w:tabs>
          <w:tab w:val="left" w:pos="720"/>
        </w:tabs>
        <w:ind w:left="720" w:hanging="720"/>
        <w:jc w:val="both"/>
        <w:rPr>
          <w:bCs/>
          <w:lang w:val="en-GB"/>
        </w:rPr>
      </w:pPr>
    </w:p>
    <w:p w:rsidR="00903667" w:rsidRPr="00FB6FC3" w:rsidRDefault="00903667" w:rsidP="00FB6FC3">
      <w:pPr>
        <w:tabs>
          <w:tab w:val="left" w:pos="720"/>
        </w:tabs>
        <w:ind w:left="720" w:hanging="720"/>
        <w:jc w:val="both"/>
        <w:rPr>
          <w:b/>
          <w:bCs/>
          <w:lang w:val="en-GB"/>
        </w:rPr>
      </w:pPr>
      <w:r w:rsidRPr="00FB6FC3">
        <w:rPr>
          <w:b/>
          <w:bCs/>
          <w:lang w:val="en-GB"/>
        </w:rPr>
        <w:t>4.1</w:t>
      </w:r>
      <w:r w:rsidRPr="00FB6FC3">
        <w:rPr>
          <w:b/>
          <w:bCs/>
          <w:lang w:val="en-GB"/>
        </w:rPr>
        <w:tab/>
      </w:r>
      <w:r w:rsidR="0086122D" w:rsidRPr="00FB6FC3">
        <w:rPr>
          <w:b/>
          <w:bCs/>
          <w:lang w:val="en-GB"/>
        </w:rPr>
        <w:t>S</w:t>
      </w:r>
      <w:r w:rsidRPr="00FB6FC3">
        <w:rPr>
          <w:b/>
          <w:bCs/>
          <w:lang w:val="en-GB"/>
        </w:rPr>
        <w:t>urface verification</w:t>
      </w:r>
    </w:p>
    <w:p w:rsidR="00903667" w:rsidRPr="00FB6FC3" w:rsidRDefault="00903667" w:rsidP="00FB6FC3">
      <w:pPr>
        <w:tabs>
          <w:tab w:val="left" w:pos="720"/>
        </w:tabs>
        <w:ind w:left="720" w:hanging="720"/>
        <w:jc w:val="both"/>
        <w:rPr>
          <w:b/>
          <w:bCs/>
          <w:lang w:val="en-GB"/>
        </w:rPr>
      </w:pPr>
      <w:r w:rsidRPr="00FB6FC3">
        <w:rPr>
          <w:b/>
          <w:bCs/>
          <w:lang w:val="en-GB"/>
        </w:rPr>
        <w:t>4.2</w:t>
      </w:r>
      <w:r w:rsidRPr="00FB6FC3">
        <w:rPr>
          <w:b/>
          <w:bCs/>
          <w:lang w:val="en-GB"/>
        </w:rPr>
        <w:tab/>
        <w:t>Upper-air verification (including Lead Centre activities)</w:t>
      </w:r>
    </w:p>
    <w:p w:rsidR="00903667" w:rsidRPr="00FB6FC3" w:rsidRDefault="00903667" w:rsidP="00FB6FC3">
      <w:pPr>
        <w:tabs>
          <w:tab w:val="left" w:pos="720"/>
        </w:tabs>
        <w:ind w:left="720" w:hanging="720"/>
        <w:jc w:val="both"/>
        <w:rPr>
          <w:b/>
          <w:bCs/>
          <w:lang w:val="en-GB"/>
        </w:rPr>
      </w:pPr>
      <w:r w:rsidRPr="00FB6FC3">
        <w:rPr>
          <w:b/>
          <w:bCs/>
          <w:lang w:val="en-GB"/>
        </w:rPr>
        <w:t>4.3</w:t>
      </w:r>
      <w:r w:rsidRPr="00FB6FC3">
        <w:rPr>
          <w:b/>
          <w:bCs/>
          <w:lang w:val="en-GB"/>
        </w:rPr>
        <w:tab/>
      </w:r>
      <w:r w:rsidR="0086122D" w:rsidRPr="00FB6FC3">
        <w:rPr>
          <w:b/>
          <w:bCs/>
          <w:lang w:val="en-GB"/>
        </w:rPr>
        <w:t>O</w:t>
      </w:r>
      <w:r w:rsidRPr="00FB6FC3">
        <w:rPr>
          <w:b/>
          <w:bCs/>
          <w:lang w:val="en-GB"/>
        </w:rPr>
        <w:t>bservation monitoring procedures</w:t>
      </w:r>
    </w:p>
    <w:p w:rsidR="00903667" w:rsidRPr="00FB6FC3" w:rsidRDefault="00903667" w:rsidP="00FB6FC3">
      <w:pPr>
        <w:tabs>
          <w:tab w:val="left" w:pos="720"/>
        </w:tabs>
        <w:ind w:left="720" w:hanging="720"/>
        <w:jc w:val="both"/>
        <w:rPr>
          <w:b/>
          <w:bCs/>
          <w:lang w:val="en-GB"/>
        </w:rPr>
      </w:pPr>
      <w:r w:rsidRPr="00FB6FC3">
        <w:rPr>
          <w:b/>
          <w:bCs/>
          <w:lang w:val="en-GB"/>
        </w:rPr>
        <w:t>4.4</w:t>
      </w:r>
      <w:r w:rsidRPr="00FB6FC3">
        <w:rPr>
          <w:b/>
          <w:bCs/>
          <w:lang w:val="en-GB"/>
        </w:rPr>
        <w:tab/>
      </w:r>
      <w:r w:rsidR="0086122D" w:rsidRPr="00FB6FC3">
        <w:rPr>
          <w:b/>
          <w:bCs/>
          <w:lang w:val="en-GB"/>
        </w:rPr>
        <w:t>Impact-based forecasting, including for land transportation and urban areas</w:t>
      </w:r>
    </w:p>
    <w:p w:rsidR="00903667" w:rsidRPr="00FB6FC3" w:rsidRDefault="00903667" w:rsidP="00FB6FC3">
      <w:pPr>
        <w:tabs>
          <w:tab w:val="left" w:pos="720"/>
        </w:tabs>
        <w:ind w:left="720" w:hanging="720"/>
        <w:jc w:val="both"/>
        <w:rPr>
          <w:b/>
          <w:bCs/>
          <w:lang w:val="en-GB"/>
        </w:rPr>
      </w:pPr>
      <w:r w:rsidRPr="00FB6FC3">
        <w:rPr>
          <w:b/>
          <w:bCs/>
          <w:lang w:val="en-GB"/>
        </w:rPr>
        <w:t>4.5</w:t>
      </w:r>
      <w:r w:rsidRPr="00FB6FC3">
        <w:rPr>
          <w:b/>
          <w:bCs/>
          <w:lang w:val="en-GB"/>
        </w:rPr>
        <w:tab/>
      </w:r>
      <w:r w:rsidR="0086122D" w:rsidRPr="00FB6FC3">
        <w:rPr>
          <w:b/>
          <w:bCs/>
          <w:lang w:val="en-GB"/>
        </w:rPr>
        <w:t>High-resolution NWP</w:t>
      </w:r>
    </w:p>
    <w:p w:rsidR="00903667" w:rsidRPr="00FB6FC3" w:rsidRDefault="00903667" w:rsidP="00FB6FC3">
      <w:pPr>
        <w:tabs>
          <w:tab w:val="left" w:pos="720"/>
        </w:tabs>
        <w:ind w:left="720" w:hanging="720"/>
        <w:jc w:val="both"/>
        <w:rPr>
          <w:b/>
          <w:bCs/>
          <w:lang w:val="en-GB"/>
        </w:rPr>
      </w:pPr>
      <w:r w:rsidRPr="00FB6FC3">
        <w:rPr>
          <w:b/>
          <w:bCs/>
          <w:lang w:val="en-GB"/>
        </w:rPr>
        <w:t>4.6</w:t>
      </w:r>
      <w:r w:rsidRPr="00FB6FC3">
        <w:rPr>
          <w:b/>
          <w:bCs/>
          <w:lang w:val="en-GB"/>
        </w:rPr>
        <w:tab/>
      </w:r>
      <w:r w:rsidR="00076792" w:rsidRPr="00FB6FC3">
        <w:rPr>
          <w:b/>
          <w:bCs/>
          <w:lang w:val="en-GB"/>
        </w:rPr>
        <w:t>Very Short-Range Forecasting (</w:t>
      </w:r>
      <w:r w:rsidRPr="00FB6FC3">
        <w:rPr>
          <w:b/>
          <w:bCs/>
          <w:lang w:val="en-GB"/>
        </w:rPr>
        <w:t>VSRF</w:t>
      </w:r>
      <w:r w:rsidR="00076792" w:rsidRPr="00FB6FC3">
        <w:rPr>
          <w:b/>
          <w:bCs/>
          <w:lang w:val="en-GB"/>
        </w:rPr>
        <w:t>)</w:t>
      </w:r>
      <w:r w:rsidR="0086122D" w:rsidRPr="00FB6FC3">
        <w:rPr>
          <w:b/>
          <w:bCs/>
          <w:lang w:val="en-GB"/>
        </w:rPr>
        <w:t xml:space="preserve">, including </w:t>
      </w:r>
      <w:proofErr w:type="spellStart"/>
      <w:r w:rsidR="0086122D" w:rsidRPr="00FB6FC3">
        <w:rPr>
          <w:b/>
          <w:bCs/>
          <w:lang w:val="en-GB"/>
        </w:rPr>
        <w:t>nowcasting</w:t>
      </w:r>
      <w:proofErr w:type="spellEnd"/>
    </w:p>
    <w:p w:rsidR="00903667" w:rsidRPr="00FB6FC3" w:rsidRDefault="00903667" w:rsidP="00FB6FC3">
      <w:pPr>
        <w:tabs>
          <w:tab w:val="left" w:pos="720"/>
        </w:tabs>
        <w:ind w:left="720" w:hanging="720"/>
        <w:jc w:val="both"/>
        <w:rPr>
          <w:b/>
          <w:bCs/>
          <w:lang w:val="en-GB"/>
        </w:rPr>
      </w:pPr>
      <w:r w:rsidRPr="00FB6FC3">
        <w:rPr>
          <w:b/>
          <w:bCs/>
          <w:lang w:val="en-GB"/>
        </w:rPr>
        <w:t>4.7</w:t>
      </w:r>
      <w:r w:rsidRPr="00FB6FC3">
        <w:rPr>
          <w:b/>
          <w:bCs/>
          <w:lang w:val="en-GB"/>
        </w:rPr>
        <w:tab/>
        <w:t xml:space="preserve">Coordination of </w:t>
      </w:r>
      <w:r w:rsidR="00076792" w:rsidRPr="00FB6FC3">
        <w:rPr>
          <w:b/>
          <w:bCs/>
          <w:lang w:val="en-GB"/>
        </w:rPr>
        <w:t xml:space="preserve">atmospheric </w:t>
      </w:r>
      <w:r w:rsidRPr="00FB6FC3">
        <w:rPr>
          <w:b/>
          <w:bCs/>
          <w:lang w:val="en-GB"/>
        </w:rPr>
        <w:t>sand and dust storm</w:t>
      </w:r>
      <w:r w:rsidR="00076792" w:rsidRPr="00FB6FC3">
        <w:rPr>
          <w:b/>
          <w:bCs/>
          <w:lang w:val="en-GB"/>
        </w:rPr>
        <w:t xml:space="preserve"> forecasting</w:t>
      </w:r>
    </w:p>
    <w:p w:rsidR="00903667" w:rsidRDefault="00903667" w:rsidP="00F961E1">
      <w:pPr>
        <w:tabs>
          <w:tab w:val="left" w:pos="840"/>
        </w:tabs>
        <w:rPr>
          <w:rFonts w:cs="Arial"/>
          <w:lang w:val="en-GB"/>
        </w:rPr>
      </w:pPr>
    </w:p>
    <w:p w:rsidR="00FB6FC3" w:rsidRPr="00FB6FC3" w:rsidRDefault="00FB6FC3" w:rsidP="00FB6FC3">
      <w:pPr>
        <w:spacing w:after="60"/>
        <w:jc w:val="both"/>
        <w:rPr>
          <w:rFonts w:cs="Arial"/>
          <w:lang w:val="en-US"/>
        </w:rPr>
      </w:pPr>
      <w:r w:rsidRPr="00FB6FC3">
        <w:rPr>
          <w:rFonts w:cs="Arial"/>
          <w:lang w:val="en-US"/>
        </w:rPr>
        <w:t xml:space="preserve">Brief summaries of the progress and any major issues in the implementation of the </w:t>
      </w:r>
      <w:r>
        <w:rPr>
          <w:rFonts w:cs="Arial"/>
          <w:lang w:val="en-US"/>
        </w:rPr>
        <w:t xml:space="preserve">ET-OWFPS work </w:t>
      </w:r>
      <w:proofErr w:type="spellStart"/>
      <w:r>
        <w:rPr>
          <w:rFonts w:cs="Arial"/>
          <w:lang w:val="en-US"/>
        </w:rPr>
        <w:t>programme</w:t>
      </w:r>
      <w:proofErr w:type="spellEnd"/>
      <w:r>
        <w:rPr>
          <w:rFonts w:cs="Arial"/>
          <w:lang w:val="en-US"/>
        </w:rPr>
        <w:t xml:space="preserve"> (including surface verification, upper-air verification, observation monitoring procedures, impact-based forecasting, high-resolution NWP, very short-range forecasting including </w:t>
      </w:r>
      <w:proofErr w:type="spellStart"/>
      <w:r>
        <w:rPr>
          <w:rFonts w:cs="Arial"/>
          <w:lang w:val="en-US"/>
        </w:rPr>
        <w:t>nowcasting</w:t>
      </w:r>
      <w:proofErr w:type="spellEnd"/>
      <w:r>
        <w:rPr>
          <w:rFonts w:cs="Arial"/>
          <w:lang w:val="en-US"/>
        </w:rPr>
        <w:t>, and coordination of atmospheric sand and dust storm forecasting)</w:t>
      </w:r>
      <w:r w:rsidRPr="00FB6FC3">
        <w:rPr>
          <w:rFonts w:cs="Arial"/>
          <w:lang w:val="en-US"/>
        </w:rPr>
        <w:t xml:space="preserve"> will be presented by the </w:t>
      </w:r>
      <w:r>
        <w:rPr>
          <w:rFonts w:cs="Arial"/>
          <w:lang w:val="en-US"/>
        </w:rPr>
        <w:t>Task Team Leaders</w:t>
      </w:r>
      <w:r w:rsidRPr="00FB6FC3">
        <w:rPr>
          <w:rFonts w:cs="Arial"/>
          <w:lang w:val="en-US"/>
        </w:rPr>
        <w:t xml:space="preserve">.  The </w:t>
      </w:r>
      <w:r>
        <w:rPr>
          <w:rFonts w:cs="Arial"/>
          <w:lang w:val="en-US"/>
        </w:rPr>
        <w:t>Team</w:t>
      </w:r>
      <w:r w:rsidRPr="00FB6FC3">
        <w:rPr>
          <w:rFonts w:cs="Arial"/>
          <w:lang w:val="en-US"/>
        </w:rPr>
        <w:t xml:space="preserve"> will be invited to review the progress in the implementation of these </w:t>
      </w:r>
      <w:r>
        <w:rPr>
          <w:rFonts w:cs="Arial"/>
          <w:lang w:val="en-US"/>
        </w:rPr>
        <w:t>activities</w:t>
      </w:r>
      <w:r w:rsidRPr="00FB6FC3">
        <w:rPr>
          <w:rFonts w:cs="Arial"/>
          <w:lang w:val="en-US"/>
        </w:rPr>
        <w:t xml:space="preserve"> and to identify areas for improvement, </w:t>
      </w:r>
      <w:r>
        <w:rPr>
          <w:rFonts w:cs="Arial"/>
          <w:lang w:val="en-US"/>
        </w:rPr>
        <w:t xml:space="preserve">for inclusion in the 2016-2019 work </w:t>
      </w:r>
      <w:proofErr w:type="spellStart"/>
      <w:proofErr w:type="gramStart"/>
      <w:r>
        <w:rPr>
          <w:rFonts w:cs="Arial"/>
          <w:lang w:val="en-US"/>
        </w:rPr>
        <w:t>programme</w:t>
      </w:r>
      <w:proofErr w:type="spellEnd"/>
      <w:proofErr w:type="gramEnd"/>
      <w:r w:rsidRPr="00FB6FC3">
        <w:rPr>
          <w:rFonts w:cs="Arial"/>
          <w:lang w:val="en-US"/>
        </w:rPr>
        <w:t>.</w:t>
      </w:r>
    </w:p>
    <w:p w:rsidR="00FB6FC3" w:rsidRPr="00FB6FC3" w:rsidRDefault="00FB6FC3" w:rsidP="00F961E1">
      <w:pPr>
        <w:tabs>
          <w:tab w:val="left" w:pos="840"/>
        </w:tabs>
        <w:rPr>
          <w:rFonts w:cs="Arial"/>
          <w:lang w:val="en-US"/>
        </w:rPr>
      </w:pPr>
    </w:p>
    <w:p w:rsidR="00FB6FC3" w:rsidRPr="00B71519" w:rsidRDefault="00FB6FC3" w:rsidP="00F961E1">
      <w:pPr>
        <w:tabs>
          <w:tab w:val="left" w:pos="840"/>
        </w:tabs>
        <w:rPr>
          <w:rFonts w:cs="Arial"/>
          <w:lang w:val="en-GB"/>
        </w:rPr>
      </w:pPr>
    </w:p>
    <w:p w:rsidR="00903667" w:rsidRDefault="00903667" w:rsidP="00F961E1">
      <w:pPr>
        <w:tabs>
          <w:tab w:val="left" w:pos="720"/>
        </w:tabs>
        <w:ind w:left="709" w:hanging="709"/>
        <w:jc w:val="both"/>
        <w:rPr>
          <w:b/>
          <w:lang w:val="en-GB"/>
        </w:rPr>
      </w:pPr>
      <w:r>
        <w:rPr>
          <w:b/>
          <w:lang w:val="en-GB"/>
        </w:rPr>
        <w:t>5</w:t>
      </w:r>
      <w:r w:rsidRPr="00B71519">
        <w:rPr>
          <w:b/>
          <w:lang w:val="en-GB"/>
        </w:rPr>
        <w:t>.</w:t>
      </w:r>
      <w:r w:rsidRPr="00B71519">
        <w:rPr>
          <w:b/>
          <w:lang w:val="en-GB"/>
        </w:rPr>
        <w:tab/>
      </w:r>
      <w:r>
        <w:rPr>
          <w:b/>
          <w:lang w:val="en-GB"/>
        </w:rPr>
        <w:t>REVIEW OF</w:t>
      </w:r>
      <w:r w:rsidR="004101CF">
        <w:rPr>
          <w:b/>
          <w:lang w:val="en-GB"/>
        </w:rPr>
        <w:t xml:space="preserve"> OTHER ACTIVITIES RELATED TO ET-</w:t>
      </w:r>
      <w:r>
        <w:rPr>
          <w:b/>
          <w:lang w:val="en-GB"/>
        </w:rPr>
        <w:t xml:space="preserve">OWFPS </w:t>
      </w:r>
    </w:p>
    <w:p w:rsidR="00A8435B" w:rsidRDefault="00A8435B" w:rsidP="00A8435B">
      <w:pPr>
        <w:tabs>
          <w:tab w:val="left" w:pos="1276"/>
        </w:tabs>
        <w:jc w:val="both"/>
        <w:rPr>
          <w:bCs/>
          <w:lang w:val="en-GB"/>
        </w:rPr>
      </w:pPr>
    </w:p>
    <w:p w:rsidR="00903667" w:rsidRPr="00A8435B" w:rsidRDefault="00903667" w:rsidP="00A8435B">
      <w:pPr>
        <w:tabs>
          <w:tab w:val="left" w:pos="720"/>
        </w:tabs>
        <w:jc w:val="both"/>
        <w:rPr>
          <w:b/>
          <w:bCs/>
          <w:lang w:val="en-GB"/>
        </w:rPr>
      </w:pPr>
      <w:r w:rsidRPr="00A8435B">
        <w:rPr>
          <w:b/>
          <w:bCs/>
          <w:lang w:val="en-GB"/>
        </w:rPr>
        <w:t>5.1</w:t>
      </w:r>
      <w:r w:rsidRPr="00A8435B">
        <w:rPr>
          <w:b/>
          <w:bCs/>
          <w:lang w:val="en-GB"/>
        </w:rPr>
        <w:tab/>
      </w:r>
      <w:r w:rsidR="00076792" w:rsidRPr="00A8435B">
        <w:rPr>
          <w:b/>
          <w:bCs/>
          <w:lang w:val="en-GB"/>
        </w:rPr>
        <w:t>Ensemble Prediction Systems (</w:t>
      </w:r>
      <w:r w:rsidRPr="00A8435B">
        <w:rPr>
          <w:b/>
          <w:bCs/>
          <w:lang w:val="en-GB"/>
        </w:rPr>
        <w:t>EPS</w:t>
      </w:r>
      <w:r w:rsidR="00076792" w:rsidRPr="00A8435B">
        <w:rPr>
          <w:b/>
          <w:bCs/>
          <w:lang w:val="en-GB"/>
        </w:rPr>
        <w:t>)</w:t>
      </w:r>
      <w:r w:rsidRPr="00A8435B">
        <w:rPr>
          <w:b/>
          <w:bCs/>
          <w:lang w:val="en-GB"/>
        </w:rPr>
        <w:t xml:space="preserve"> activities </w:t>
      </w:r>
    </w:p>
    <w:p w:rsidR="00903667" w:rsidRPr="00A8435B" w:rsidRDefault="0086122D" w:rsidP="00A8435B">
      <w:pPr>
        <w:tabs>
          <w:tab w:val="left" w:pos="720"/>
        </w:tabs>
        <w:jc w:val="both"/>
        <w:rPr>
          <w:b/>
          <w:bCs/>
          <w:lang w:val="en-GB"/>
        </w:rPr>
      </w:pPr>
      <w:r w:rsidRPr="00A8435B">
        <w:rPr>
          <w:b/>
          <w:bCs/>
          <w:lang w:val="en-GB"/>
        </w:rPr>
        <w:t>5.2</w:t>
      </w:r>
      <w:r w:rsidR="00076792" w:rsidRPr="00A8435B">
        <w:rPr>
          <w:b/>
          <w:bCs/>
          <w:lang w:val="en-GB"/>
        </w:rPr>
        <w:tab/>
      </w:r>
      <w:r w:rsidRPr="00A8435B">
        <w:rPr>
          <w:b/>
          <w:bCs/>
          <w:lang w:val="en-GB"/>
        </w:rPr>
        <w:t>Rolling review of user requirements</w:t>
      </w:r>
    </w:p>
    <w:p w:rsidR="00FE72A5" w:rsidRPr="00A8435B" w:rsidRDefault="00FE72A5" w:rsidP="00A8435B">
      <w:pPr>
        <w:tabs>
          <w:tab w:val="left" w:pos="720"/>
        </w:tabs>
        <w:jc w:val="both"/>
        <w:rPr>
          <w:b/>
          <w:bCs/>
          <w:lang w:val="en-GB"/>
        </w:rPr>
      </w:pPr>
      <w:r w:rsidRPr="00A8435B">
        <w:rPr>
          <w:b/>
          <w:bCs/>
          <w:lang w:val="en-GB"/>
        </w:rPr>
        <w:t>5.3</w:t>
      </w:r>
      <w:r w:rsidRPr="00A8435B">
        <w:rPr>
          <w:b/>
          <w:bCs/>
          <w:lang w:val="en-GB"/>
        </w:rPr>
        <w:tab/>
        <w:t xml:space="preserve">Polar and high mountains </w:t>
      </w:r>
    </w:p>
    <w:p w:rsidR="00FE72A5" w:rsidRPr="00A8435B" w:rsidRDefault="00FE72A5" w:rsidP="00A8435B">
      <w:pPr>
        <w:tabs>
          <w:tab w:val="left" w:pos="720"/>
        </w:tabs>
        <w:ind w:left="720" w:hanging="720"/>
        <w:jc w:val="both"/>
        <w:rPr>
          <w:b/>
          <w:bCs/>
          <w:lang w:val="en-GB"/>
        </w:rPr>
      </w:pPr>
      <w:r w:rsidRPr="00A8435B">
        <w:rPr>
          <w:b/>
          <w:bCs/>
          <w:lang w:val="en-GB"/>
        </w:rPr>
        <w:t>5.4</w:t>
      </w:r>
      <w:r w:rsidRPr="00A8435B">
        <w:rPr>
          <w:b/>
          <w:bCs/>
          <w:lang w:val="en-GB"/>
        </w:rPr>
        <w:tab/>
        <w:t>Mechanism to strengthen operational centres, including the cascading forecasting process</w:t>
      </w:r>
    </w:p>
    <w:p w:rsidR="00FE72A5" w:rsidRPr="00A8435B" w:rsidRDefault="00FE72A5" w:rsidP="00A8435B">
      <w:pPr>
        <w:tabs>
          <w:tab w:val="left" w:pos="720"/>
        </w:tabs>
        <w:jc w:val="both"/>
        <w:rPr>
          <w:b/>
          <w:bCs/>
          <w:lang w:val="en-GB"/>
        </w:rPr>
      </w:pPr>
      <w:r w:rsidRPr="00A8435B">
        <w:rPr>
          <w:b/>
          <w:bCs/>
          <w:lang w:val="en-GB"/>
        </w:rPr>
        <w:t>5.5</w:t>
      </w:r>
      <w:r w:rsidRPr="00A8435B">
        <w:rPr>
          <w:b/>
          <w:bCs/>
          <w:lang w:val="en-GB"/>
        </w:rPr>
        <w:tab/>
        <w:t>Support to humanitarian agencies</w:t>
      </w:r>
    </w:p>
    <w:p w:rsidR="00903667" w:rsidRDefault="00903667" w:rsidP="00F961E1">
      <w:pPr>
        <w:tabs>
          <w:tab w:val="left" w:pos="720"/>
        </w:tabs>
        <w:jc w:val="both"/>
        <w:rPr>
          <w:b/>
          <w:lang w:val="en-GB"/>
        </w:rPr>
      </w:pPr>
    </w:p>
    <w:p w:rsidR="00A8435B" w:rsidRPr="00A8435B" w:rsidRDefault="00A8435B" w:rsidP="00A8435B">
      <w:pPr>
        <w:spacing w:after="60"/>
        <w:jc w:val="both"/>
        <w:rPr>
          <w:rFonts w:cs="Arial"/>
          <w:lang w:val="en-US"/>
        </w:rPr>
      </w:pPr>
      <w:r w:rsidRPr="00A8435B">
        <w:rPr>
          <w:rFonts w:cs="Arial"/>
          <w:lang w:val="en-US"/>
        </w:rPr>
        <w:t xml:space="preserve">Brief summaries of </w:t>
      </w:r>
      <w:r>
        <w:rPr>
          <w:rFonts w:cs="Arial"/>
          <w:lang w:val="en-US"/>
        </w:rPr>
        <w:t xml:space="preserve">other activities related to the ET-OWFPS (including EPS, rolling review of user requirements, polar and high mountains, mechanism to strengthen operational </w:t>
      </w:r>
      <w:proofErr w:type="spellStart"/>
      <w:r>
        <w:rPr>
          <w:rFonts w:cs="Arial"/>
          <w:lang w:val="en-US"/>
        </w:rPr>
        <w:t>centres</w:t>
      </w:r>
      <w:proofErr w:type="spellEnd"/>
      <w:r>
        <w:rPr>
          <w:rFonts w:cs="Arial"/>
          <w:lang w:val="en-US"/>
        </w:rPr>
        <w:t xml:space="preserve">, and support to humanitarian agencies) </w:t>
      </w:r>
      <w:r w:rsidRPr="00A8435B">
        <w:rPr>
          <w:rFonts w:cs="Arial"/>
          <w:lang w:val="en-US"/>
        </w:rPr>
        <w:t xml:space="preserve">will be presented by </w:t>
      </w:r>
      <w:r>
        <w:rPr>
          <w:rFonts w:cs="Arial"/>
          <w:lang w:val="en-US"/>
        </w:rPr>
        <w:t>participants in the meeting</w:t>
      </w:r>
      <w:r w:rsidRPr="00A8435B">
        <w:rPr>
          <w:rFonts w:cs="Arial"/>
          <w:lang w:val="en-US"/>
        </w:rPr>
        <w:t xml:space="preserve">.  The </w:t>
      </w:r>
      <w:r>
        <w:rPr>
          <w:rFonts w:cs="Arial"/>
          <w:lang w:val="en-US"/>
        </w:rPr>
        <w:t>Team</w:t>
      </w:r>
      <w:r w:rsidRPr="00A8435B">
        <w:rPr>
          <w:rFonts w:cs="Arial"/>
          <w:lang w:val="en-US"/>
        </w:rPr>
        <w:t xml:space="preserve"> will be invited to guide the future implementation of these </w:t>
      </w:r>
      <w:r>
        <w:rPr>
          <w:rFonts w:cs="Arial"/>
          <w:lang w:val="en-US"/>
        </w:rPr>
        <w:t>activities</w:t>
      </w:r>
      <w:r w:rsidRPr="00A8435B">
        <w:rPr>
          <w:rFonts w:cs="Arial"/>
          <w:lang w:val="en-US"/>
        </w:rPr>
        <w:t>.</w:t>
      </w:r>
    </w:p>
    <w:p w:rsidR="00A8435B" w:rsidRDefault="00A8435B" w:rsidP="00F961E1">
      <w:pPr>
        <w:tabs>
          <w:tab w:val="left" w:pos="720"/>
        </w:tabs>
        <w:jc w:val="both"/>
        <w:rPr>
          <w:b/>
          <w:lang w:val="en-GB"/>
        </w:rPr>
      </w:pPr>
    </w:p>
    <w:p w:rsidR="00A8435B" w:rsidRDefault="00A8435B" w:rsidP="00F961E1">
      <w:pPr>
        <w:tabs>
          <w:tab w:val="left" w:pos="720"/>
        </w:tabs>
        <w:jc w:val="both"/>
        <w:rPr>
          <w:b/>
          <w:lang w:val="en-GB"/>
        </w:rPr>
      </w:pPr>
    </w:p>
    <w:p w:rsidR="00903667" w:rsidRPr="00AB684C" w:rsidRDefault="00903667" w:rsidP="00F961E1">
      <w:pPr>
        <w:tabs>
          <w:tab w:val="left" w:pos="720"/>
          <w:tab w:val="left" w:pos="2040"/>
          <w:tab w:val="left" w:pos="2400"/>
        </w:tabs>
        <w:jc w:val="both"/>
        <w:rPr>
          <w:b/>
          <w:bCs/>
          <w:lang w:val="en-US"/>
        </w:rPr>
      </w:pPr>
      <w:r>
        <w:rPr>
          <w:b/>
          <w:bCs/>
          <w:lang w:val="en-GB"/>
        </w:rPr>
        <w:t>6</w:t>
      </w:r>
      <w:r w:rsidRPr="00076BC5">
        <w:rPr>
          <w:b/>
          <w:bCs/>
          <w:lang w:val="en-GB"/>
        </w:rPr>
        <w:t>.</w:t>
      </w:r>
      <w:r w:rsidRPr="00076BC5">
        <w:rPr>
          <w:b/>
          <w:bCs/>
          <w:lang w:val="en-GB"/>
        </w:rPr>
        <w:tab/>
      </w:r>
      <w:r>
        <w:rPr>
          <w:b/>
          <w:bCs/>
          <w:lang w:val="en-GB"/>
        </w:rPr>
        <w:t xml:space="preserve">NEW </w:t>
      </w:r>
      <w:r w:rsidRPr="00AB684C">
        <w:rPr>
          <w:b/>
          <w:bCs/>
          <w:lang w:val="en-US"/>
        </w:rPr>
        <w:t>MANUAL ON THE GDPFS (WMO-No. 485)</w:t>
      </w:r>
    </w:p>
    <w:p w:rsidR="00903667" w:rsidRDefault="00903667" w:rsidP="00F961E1">
      <w:pPr>
        <w:tabs>
          <w:tab w:val="left" w:pos="720"/>
        </w:tabs>
        <w:ind w:left="709" w:hanging="709"/>
        <w:jc w:val="both"/>
        <w:rPr>
          <w:b/>
          <w:lang w:val="en-GB"/>
        </w:rPr>
      </w:pPr>
    </w:p>
    <w:p w:rsidR="00A8435B" w:rsidRDefault="00A8435B" w:rsidP="00A8435B">
      <w:pPr>
        <w:tabs>
          <w:tab w:val="left" w:pos="0"/>
        </w:tabs>
        <w:jc w:val="both"/>
        <w:rPr>
          <w:b/>
          <w:lang w:val="en-GB"/>
        </w:rPr>
      </w:pPr>
      <w:r>
        <w:rPr>
          <w:rFonts w:cs="Arial"/>
          <w:lang w:val="en-US"/>
        </w:rPr>
        <w:t>The Team will be presented with the latest version of the draft new Manual on the Global Data-processing and Forecasting System (GDPFS) (WMO-No. 485) and will be invited to propose amendments as appropriate, based on discussions under previous agenda items.</w:t>
      </w:r>
    </w:p>
    <w:p w:rsidR="00A8435B" w:rsidRDefault="00A8435B" w:rsidP="00F961E1">
      <w:pPr>
        <w:tabs>
          <w:tab w:val="left" w:pos="720"/>
        </w:tabs>
        <w:ind w:left="709" w:hanging="709"/>
        <w:jc w:val="both"/>
        <w:rPr>
          <w:b/>
          <w:lang w:val="en-GB"/>
        </w:rPr>
      </w:pPr>
    </w:p>
    <w:p w:rsidR="00A8435B" w:rsidRDefault="00A8435B" w:rsidP="00F961E1">
      <w:pPr>
        <w:tabs>
          <w:tab w:val="left" w:pos="720"/>
        </w:tabs>
        <w:ind w:left="709" w:hanging="709"/>
        <w:jc w:val="both"/>
        <w:rPr>
          <w:b/>
          <w:lang w:val="en-GB"/>
        </w:rPr>
      </w:pPr>
    </w:p>
    <w:p w:rsidR="00903667" w:rsidRDefault="00903667" w:rsidP="00F961E1">
      <w:pPr>
        <w:tabs>
          <w:tab w:val="left" w:pos="720"/>
        </w:tabs>
        <w:ind w:left="709" w:hanging="709"/>
        <w:jc w:val="both"/>
        <w:rPr>
          <w:rFonts w:cs="Arial"/>
          <w:b/>
          <w:lang w:val="en-GB"/>
        </w:rPr>
      </w:pPr>
      <w:r>
        <w:rPr>
          <w:b/>
          <w:lang w:val="en-GB"/>
        </w:rPr>
        <w:t>7</w:t>
      </w:r>
      <w:r w:rsidRPr="00B71519">
        <w:rPr>
          <w:b/>
          <w:lang w:val="en-GB"/>
        </w:rPr>
        <w:t>.</w:t>
      </w:r>
      <w:r w:rsidRPr="00B71519">
        <w:rPr>
          <w:b/>
          <w:lang w:val="en-GB"/>
        </w:rPr>
        <w:tab/>
      </w:r>
      <w:r>
        <w:rPr>
          <w:rFonts w:cs="Arial"/>
          <w:b/>
          <w:lang w:val="en-GB"/>
        </w:rPr>
        <w:t xml:space="preserve">UPDATE ACTIONS AND PRIORITIES FOR </w:t>
      </w:r>
      <w:r w:rsidR="00076792">
        <w:rPr>
          <w:rFonts w:cs="Arial"/>
          <w:b/>
          <w:lang w:val="en-GB"/>
        </w:rPr>
        <w:t xml:space="preserve">THE </w:t>
      </w:r>
      <w:r>
        <w:rPr>
          <w:rFonts w:cs="Arial"/>
          <w:b/>
          <w:lang w:val="en-GB"/>
        </w:rPr>
        <w:t>WORK PLAN</w:t>
      </w:r>
      <w:r w:rsidR="004101CF">
        <w:rPr>
          <w:rFonts w:cs="Arial"/>
          <w:b/>
          <w:lang w:val="en-GB"/>
        </w:rPr>
        <w:t xml:space="preserve"> 2016-2019 (review the list of proposed activities prepared at the previous ET-OWFPS meeting, October 2014)</w:t>
      </w:r>
    </w:p>
    <w:p w:rsidR="00903667" w:rsidRPr="00A8435B" w:rsidRDefault="00903667" w:rsidP="00A8435B">
      <w:pPr>
        <w:tabs>
          <w:tab w:val="left" w:pos="0"/>
        </w:tabs>
        <w:jc w:val="both"/>
        <w:rPr>
          <w:rFonts w:cs="Arial"/>
          <w:lang w:val="en-GB"/>
        </w:rPr>
      </w:pPr>
    </w:p>
    <w:p w:rsidR="00A8435B" w:rsidRPr="00A8435B" w:rsidRDefault="00A8435B" w:rsidP="00A8435B">
      <w:pPr>
        <w:tabs>
          <w:tab w:val="left" w:pos="0"/>
        </w:tabs>
        <w:jc w:val="both"/>
        <w:rPr>
          <w:rFonts w:cs="Arial"/>
          <w:lang w:val="en-GB"/>
        </w:rPr>
      </w:pPr>
      <w:r w:rsidRPr="00A8435B">
        <w:rPr>
          <w:rFonts w:cs="Arial"/>
          <w:lang w:val="en-GB"/>
        </w:rPr>
        <w:t>The Team will update the list of actions from its previous meeting and will develop its work programme for 2016-2019.</w:t>
      </w:r>
    </w:p>
    <w:p w:rsidR="00A8435B" w:rsidRPr="00A8435B" w:rsidRDefault="00A8435B" w:rsidP="00A8435B">
      <w:pPr>
        <w:tabs>
          <w:tab w:val="left" w:pos="0"/>
        </w:tabs>
        <w:jc w:val="both"/>
        <w:rPr>
          <w:rFonts w:cs="Arial"/>
          <w:lang w:val="en-GB"/>
        </w:rPr>
      </w:pPr>
    </w:p>
    <w:p w:rsidR="00A8435B" w:rsidRDefault="00A8435B" w:rsidP="00F961E1">
      <w:pPr>
        <w:tabs>
          <w:tab w:val="left" w:pos="720"/>
        </w:tabs>
        <w:ind w:left="709" w:hanging="709"/>
        <w:jc w:val="both"/>
        <w:rPr>
          <w:rFonts w:cs="Arial"/>
          <w:b/>
          <w:lang w:val="en-GB"/>
        </w:rPr>
      </w:pPr>
    </w:p>
    <w:p w:rsidR="00903667" w:rsidRPr="00B71519" w:rsidRDefault="00903667" w:rsidP="00F961E1">
      <w:pPr>
        <w:tabs>
          <w:tab w:val="left" w:pos="720"/>
        </w:tabs>
        <w:ind w:left="709" w:hanging="709"/>
        <w:jc w:val="both"/>
        <w:rPr>
          <w:b/>
          <w:lang w:val="en-GB"/>
        </w:rPr>
      </w:pPr>
      <w:r>
        <w:rPr>
          <w:rFonts w:cs="Arial"/>
          <w:b/>
          <w:lang w:val="en-GB"/>
        </w:rPr>
        <w:t xml:space="preserve">8. </w:t>
      </w:r>
      <w:r>
        <w:rPr>
          <w:rFonts w:cs="Arial"/>
          <w:b/>
          <w:lang w:val="en-GB"/>
        </w:rPr>
        <w:tab/>
      </w:r>
      <w:r w:rsidRPr="00AB684C">
        <w:rPr>
          <w:b/>
          <w:lang w:val="en-US"/>
        </w:rPr>
        <w:t xml:space="preserve">REVIEW OF </w:t>
      </w:r>
      <w:r w:rsidR="00076792">
        <w:rPr>
          <w:b/>
          <w:lang w:val="en-US"/>
        </w:rPr>
        <w:t xml:space="preserve">THE </w:t>
      </w:r>
      <w:r w:rsidRPr="00AB684C">
        <w:rPr>
          <w:b/>
          <w:lang w:val="en-US"/>
        </w:rPr>
        <w:t>ET-OWFPS TERMS OF REFERENCE</w:t>
      </w:r>
    </w:p>
    <w:p w:rsidR="00903667" w:rsidRDefault="00903667" w:rsidP="00F961E1">
      <w:pPr>
        <w:ind w:left="709" w:hanging="709"/>
        <w:jc w:val="both"/>
        <w:rPr>
          <w:b/>
          <w:lang w:val="en-GB"/>
        </w:rPr>
      </w:pPr>
    </w:p>
    <w:p w:rsidR="00A8435B" w:rsidRDefault="00A8435B" w:rsidP="00A8435B">
      <w:pPr>
        <w:jc w:val="both"/>
        <w:rPr>
          <w:rFonts w:cs="Arial"/>
          <w:lang w:val="en-US"/>
        </w:rPr>
      </w:pPr>
      <w:r>
        <w:rPr>
          <w:rFonts w:cs="Arial"/>
          <w:lang w:val="en-US"/>
        </w:rPr>
        <w:t xml:space="preserve">The Team will be invited to review its Terms of Reference, taking into account </w:t>
      </w:r>
      <w:r>
        <w:rPr>
          <w:rFonts w:cs="Arial"/>
          <w:lang w:val="en-US"/>
        </w:rPr>
        <w:t>the discussions under previous agenda items</w:t>
      </w:r>
      <w:r>
        <w:rPr>
          <w:rFonts w:cs="Arial"/>
          <w:lang w:val="en-US"/>
        </w:rPr>
        <w:t>.</w:t>
      </w:r>
    </w:p>
    <w:p w:rsidR="00A8435B" w:rsidRPr="00A8435B" w:rsidRDefault="00A8435B" w:rsidP="00F961E1">
      <w:pPr>
        <w:ind w:left="709" w:hanging="709"/>
        <w:jc w:val="both"/>
        <w:rPr>
          <w:b/>
          <w:lang w:val="en-US"/>
        </w:rPr>
      </w:pPr>
    </w:p>
    <w:p w:rsidR="00A8435B" w:rsidRDefault="00A8435B" w:rsidP="00F961E1">
      <w:pPr>
        <w:ind w:left="709" w:hanging="709"/>
        <w:jc w:val="both"/>
        <w:rPr>
          <w:b/>
          <w:lang w:val="en-GB"/>
        </w:rPr>
      </w:pPr>
    </w:p>
    <w:p w:rsidR="00903667" w:rsidRDefault="00903667" w:rsidP="00F961E1">
      <w:pPr>
        <w:tabs>
          <w:tab w:val="left" w:pos="720"/>
        </w:tabs>
        <w:rPr>
          <w:b/>
          <w:lang w:val="en-GB"/>
        </w:rPr>
      </w:pPr>
      <w:r>
        <w:rPr>
          <w:b/>
          <w:lang w:val="en-GB"/>
        </w:rPr>
        <w:t>9</w:t>
      </w:r>
      <w:r w:rsidRPr="00B71519">
        <w:rPr>
          <w:b/>
          <w:lang w:val="en-GB"/>
        </w:rPr>
        <w:t xml:space="preserve">. </w:t>
      </w:r>
      <w:r w:rsidRPr="00B71519">
        <w:rPr>
          <w:b/>
          <w:lang w:val="en-GB"/>
        </w:rPr>
        <w:tab/>
        <w:t>ANY OTHER BUSINESS</w:t>
      </w:r>
    </w:p>
    <w:p w:rsidR="00903667" w:rsidRDefault="00903667" w:rsidP="00F961E1">
      <w:pPr>
        <w:tabs>
          <w:tab w:val="left" w:pos="720"/>
        </w:tabs>
        <w:rPr>
          <w:b/>
          <w:lang w:val="en-GB"/>
        </w:rPr>
      </w:pPr>
    </w:p>
    <w:p w:rsidR="00A8435B" w:rsidRPr="00CA7F02" w:rsidRDefault="00A8435B" w:rsidP="00A8435B">
      <w:pPr>
        <w:jc w:val="both"/>
        <w:rPr>
          <w:lang w:val="en-US"/>
        </w:rPr>
      </w:pPr>
      <w:r w:rsidRPr="00CA7F02">
        <w:rPr>
          <w:rFonts w:cs="Arial"/>
          <w:lang w:val="en-US"/>
        </w:rPr>
        <w:t xml:space="preserve">The meeting may also consider any other issues requiring actions or discussion by the </w:t>
      </w:r>
      <w:r>
        <w:rPr>
          <w:rFonts w:cs="Arial"/>
          <w:lang w:val="en-US"/>
        </w:rPr>
        <w:t>Expert Team</w:t>
      </w:r>
      <w:r w:rsidRPr="00CA7F02">
        <w:rPr>
          <w:rFonts w:cs="Arial"/>
          <w:lang w:val="en-US"/>
        </w:rPr>
        <w:t>.</w:t>
      </w:r>
    </w:p>
    <w:p w:rsidR="00A8435B" w:rsidRPr="00A8435B" w:rsidRDefault="00A8435B" w:rsidP="00F961E1">
      <w:pPr>
        <w:tabs>
          <w:tab w:val="left" w:pos="720"/>
        </w:tabs>
        <w:rPr>
          <w:b/>
          <w:lang w:val="en-US"/>
        </w:rPr>
      </w:pPr>
    </w:p>
    <w:p w:rsidR="00A8435B" w:rsidRDefault="00A8435B" w:rsidP="00F961E1">
      <w:pPr>
        <w:tabs>
          <w:tab w:val="left" w:pos="720"/>
        </w:tabs>
        <w:rPr>
          <w:b/>
          <w:lang w:val="en-GB"/>
        </w:rPr>
      </w:pPr>
    </w:p>
    <w:p w:rsidR="00235852" w:rsidRDefault="00903667" w:rsidP="00F961E1">
      <w:pPr>
        <w:tabs>
          <w:tab w:val="left" w:pos="720"/>
        </w:tabs>
        <w:rPr>
          <w:b/>
          <w:lang w:val="en-GB"/>
        </w:rPr>
      </w:pPr>
      <w:r>
        <w:rPr>
          <w:b/>
          <w:lang w:val="en-GB"/>
        </w:rPr>
        <w:t>10</w:t>
      </w:r>
      <w:r w:rsidRPr="00B71519">
        <w:rPr>
          <w:b/>
          <w:lang w:val="en-GB"/>
        </w:rPr>
        <w:t xml:space="preserve">. </w:t>
      </w:r>
      <w:r w:rsidRPr="00B71519">
        <w:rPr>
          <w:b/>
          <w:lang w:val="en-GB"/>
        </w:rPr>
        <w:tab/>
        <w:t>CLOSING</w:t>
      </w:r>
    </w:p>
    <w:p w:rsidR="00A8435B" w:rsidRPr="00A8435B" w:rsidRDefault="00A8435B" w:rsidP="00F961E1">
      <w:pPr>
        <w:tabs>
          <w:tab w:val="left" w:pos="720"/>
        </w:tabs>
        <w:rPr>
          <w:lang w:val="en-GB"/>
        </w:rPr>
      </w:pPr>
    </w:p>
    <w:p w:rsidR="00A8435B" w:rsidRPr="002C4C54" w:rsidRDefault="00A8435B" w:rsidP="00A8435B">
      <w:pPr>
        <w:jc w:val="both"/>
        <w:rPr>
          <w:rFonts w:cs="Arial"/>
          <w:lang w:val="en-GB"/>
        </w:rPr>
      </w:pPr>
      <w:r w:rsidRPr="002C4C54">
        <w:rPr>
          <w:rFonts w:cs="Arial"/>
          <w:lang w:val="en-GB"/>
        </w:rPr>
        <w:t xml:space="preserve">The meeting of the Expert Team on </w:t>
      </w:r>
      <w:r>
        <w:rPr>
          <w:lang w:val="en-US"/>
        </w:rPr>
        <w:t>Operational Weather Forecasting Process and Support (ET-OWFPS)</w:t>
      </w:r>
      <w:r w:rsidRPr="00F961E1">
        <w:rPr>
          <w:lang w:val="en-US"/>
        </w:rPr>
        <w:t xml:space="preserve"> </w:t>
      </w:r>
      <w:r w:rsidRPr="002C4C54">
        <w:rPr>
          <w:rFonts w:cs="Arial"/>
          <w:lang w:val="en-GB"/>
        </w:rPr>
        <w:t>is expected to close no later than 17:00 on Friday, 1</w:t>
      </w:r>
      <w:r>
        <w:rPr>
          <w:rFonts w:cs="Arial"/>
          <w:lang w:val="en-GB"/>
        </w:rPr>
        <w:t>3</w:t>
      </w:r>
      <w:r w:rsidRPr="002C4C54">
        <w:rPr>
          <w:rFonts w:cs="Arial"/>
          <w:lang w:val="en-GB"/>
        </w:rPr>
        <w:t xml:space="preserve"> </w:t>
      </w:r>
      <w:r>
        <w:rPr>
          <w:rFonts w:cs="Arial"/>
          <w:lang w:val="en-GB"/>
        </w:rPr>
        <w:t>May</w:t>
      </w:r>
      <w:bookmarkStart w:id="0" w:name="_GoBack"/>
      <w:bookmarkEnd w:id="0"/>
      <w:r w:rsidRPr="002C4C54">
        <w:rPr>
          <w:rFonts w:cs="Arial"/>
          <w:lang w:val="en-GB"/>
        </w:rPr>
        <w:t xml:space="preserve"> 2016.</w:t>
      </w:r>
    </w:p>
    <w:p w:rsidR="00A8435B" w:rsidRPr="00A8435B" w:rsidRDefault="00A8435B" w:rsidP="00F961E1">
      <w:pPr>
        <w:tabs>
          <w:tab w:val="left" w:pos="720"/>
        </w:tabs>
        <w:rPr>
          <w:lang w:val="en-GB"/>
        </w:rPr>
      </w:pPr>
    </w:p>
    <w:p w:rsidR="00A8435B" w:rsidRPr="00A8435B" w:rsidRDefault="00A8435B" w:rsidP="00F961E1">
      <w:pPr>
        <w:tabs>
          <w:tab w:val="left" w:pos="720"/>
        </w:tabs>
        <w:rPr>
          <w:lang w:val="en-GB"/>
        </w:rPr>
      </w:pPr>
    </w:p>
    <w:p w:rsidR="00A8435B" w:rsidRPr="00A8435B" w:rsidRDefault="00A8435B" w:rsidP="00F961E1">
      <w:pPr>
        <w:tabs>
          <w:tab w:val="left" w:pos="720"/>
        </w:tabs>
        <w:rPr>
          <w:lang w:val="en-US"/>
        </w:rPr>
      </w:pPr>
    </w:p>
    <w:sectPr w:rsidR="00A8435B" w:rsidRPr="00A8435B" w:rsidSect="001135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28E0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060D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DCFB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C1CC6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33AA6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D2F2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EAD1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6ABB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82DD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CE8232"/>
    <w:lvl w:ilvl="0">
      <w:start w:val="1"/>
      <w:numFmt w:val="bullet"/>
      <w:lvlText w:val=""/>
      <w:lvlJc w:val="left"/>
      <w:pPr>
        <w:tabs>
          <w:tab w:val="num" w:pos="360"/>
        </w:tabs>
        <w:ind w:left="360" w:hanging="360"/>
      </w:pPr>
      <w:rPr>
        <w:rFonts w:ascii="Symbol" w:hAnsi="Symbol" w:hint="default"/>
      </w:rPr>
    </w:lvl>
  </w:abstractNum>
  <w:abstractNum w:abstractNumId="10">
    <w:nsid w:val="7FE83E13"/>
    <w:multiLevelType w:val="hybridMultilevel"/>
    <w:tmpl w:val="2620DFD4"/>
    <w:lvl w:ilvl="0" w:tplc="44CCDC0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98"/>
    <w:rsid w:val="00076792"/>
    <w:rsid w:val="00082298"/>
    <w:rsid w:val="00084AFC"/>
    <w:rsid w:val="000A165D"/>
    <w:rsid w:val="000A6D8C"/>
    <w:rsid w:val="0011355C"/>
    <w:rsid w:val="001422F7"/>
    <w:rsid w:val="001543C9"/>
    <w:rsid w:val="001A2BA8"/>
    <w:rsid w:val="001F062C"/>
    <w:rsid w:val="001F2875"/>
    <w:rsid w:val="00214921"/>
    <w:rsid w:val="00235852"/>
    <w:rsid w:val="00246654"/>
    <w:rsid w:val="002E186A"/>
    <w:rsid w:val="00322981"/>
    <w:rsid w:val="004101CF"/>
    <w:rsid w:val="00670E53"/>
    <w:rsid w:val="006D4D68"/>
    <w:rsid w:val="006E4FB8"/>
    <w:rsid w:val="007033AC"/>
    <w:rsid w:val="007605FA"/>
    <w:rsid w:val="00786951"/>
    <w:rsid w:val="00804FD4"/>
    <w:rsid w:val="0086122D"/>
    <w:rsid w:val="008A6F31"/>
    <w:rsid w:val="008E7580"/>
    <w:rsid w:val="009026A0"/>
    <w:rsid w:val="00903667"/>
    <w:rsid w:val="009B2985"/>
    <w:rsid w:val="00A8435B"/>
    <w:rsid w:val="00AE3511"/>
    <w:rsid w:val="00B71519"/>
    <w:rsid w:val="00C00707"/>
    <w:rsid w:val="00C2269A"/>
    <w:rsid w:val="00C75DBE"/>
    <w:rsid w:val="00CA2F27"/>
    <w:rsid w:val="00CB31B3"/>
    <w:rsid w:val="00D351D7"/>
    <w:rsid w:val="00D6400D"/>
    <w:rsid w:val="00D87F04"/>
    <w:rsid w:val="00E0121F"/>
    <w:rsid w:val="00E248CD"/>
    <w:rsid w:val="00E305CE"/>
    <w:rsid w:val="00F615BF"/>
    <w:rsid w:val="00F961E1"/>
    <w:rsid w:val="00FB6FC3"/>
    <w:rsid w:val="00FE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98"/>
    <w:rPr>
      <w:rFonts w:ascii="Arial" w:eastAsia="SimSun" w:hAnsi="Arial"/>
      <w:lang w:val="fr-CH" w:eastAsia="zh-CN"/>
    </w:rPr>
  </w:style>
  <w:style w:type="paragraph" w:styleId="Heading1">
    <w:name w:val="heading 1"/>
    <w:basedOn w:val="Normal"/>
    <w:next w:val="Normal"/>
    <w:link w:val="Heading1Char"/>
    <w:qFormat/>
    <w:locked/>
    <w:rsid w:val="0011355C"/>
    <w:pPr>
      <w:keepNext/>
      <w:tabs>
        <w:tab w:val="left" w:pos="1134"/>
      </w:tabs>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uiPriority w:val="99"/>
    <w:rsid w:val="00082298"/>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8E758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eastAsia="SimSun" w:hAnsi="Courier New" w:cs="Courier New"/>
      <w:sz w:val="20"/>
      <w:szCs w:val="20"/>
      <w:lang w:val="fr-CH" w:eastAsia="zh-CN"/>
    </w:rPr>
  </w:style>
  <w:style w:type="character" w:styleId="CommentReference">
    <w:name w:val="annotation reference"/>
    <w:basedOn w:val="DefaultParagraphFont"/>
    <w:uiPriority w:val="99"/>
    <w:semiHidden/>
    <w:rsid w:val="006E4FB8"/>
    <w:rPr>
      <w:rFonts w:cs="Times New Roman"/>
      <w:sz w:val="16"/>
      <w:szCs w:val="16"/>
    </w:rPr>
  </w:style>
  <w:style w:type="paragraph" w:styleId="CommentText">
    <w:name w:val="annotation text"/>
    <w:basedOn w:val="Normal"/>
    <w:link w:val="CommentTextChar"/>
    <w:uiPriority w:val="99"/>
    <w:semiHidden/>
    <w:rsid w:val="006E4FB8"/>
    <w:rPr>
      <w:sz w:val="20"/>
      <w:szCs w:val="20"/>
    </w:rPr>
  </w:style>
  <w:style w:type="character" w:customStyle="1" w:styleId="CommentTextChar">
    <w:name w:val="Comment Text Char"/>
    <w:basedOn w:val="DefaultParagraphFont"/>
    <w:link w:val="CommentText"/>
    <w:uiPriority w:val="99"/>
    <w:semiHidden/>
    <w:locked/>
    <w:rPr>
      <w:rFonts w:ascii="Arial" w:eastAsia="SimSun" w:hAnsi="Arial" w:cs="Times New Roman"/>
      <w:sz w:val="20"/>
      <w:szCs w:val="20"/>
      <w:lang w:val="fr-CH" w:eastAsia="zh-CN"/>
    </w:rPr>
  </w:style>
  <w:style w:type="paragraph" w:styleId="CommentSubject">
    <w:name w:val="annotation subject"/>
    <w:basedOn w:val="CommentText"/>
    <w:next w:val="CommentText"/>
    <w:link w:val="CommentSubjectChar"/>
    <w:uiPriority w:val="99"/>
    <w:semiHidden/>
    <w:rsid w:val="006E4FB8"/>
    <w:rPr>
      <w:b/>
      <w:bCs/>
    </w:rPr>
  </w:style>
  <w:style w:type="character" w:customStyle="1" w:styleId="CommentSubjectChar">
    <w:name w:val="Comment Subject Char"/>
    <w:basedOn w:val="CommentTextChar"/>
    <w:link w:val="CommentSubject"/>
    <w:uiPriority w:val="99"/>
    <w:semiHidden/>
    <w:locked/>
    <w:rPr>
      <w:rFonts w:ascii="Arial" w:eastAsia="SimSun" w:hAnsi="Arial" w:cs="Times New Roman"/>
      <w:b/>
      <w:bCs/>
      <w:sz w:val="20"/>
      <w:szCs w:val="20"/>
      <w:lang w:val="fr-CH" w:eastAsia="zh-CN"/>
    </w:rPr>
  </w:style>
  <w:style w:type="paragraph" w:styleId="BalloonText">
    <w:name w:val="Balloon Text"/>
    <w:basedOn w:val="Normal"/>
    <w:link w:val="BalloonTextChar"/>
    <w:uiPriority w:val="99"/>
    <w:semiHidden/>
    <w:rsid w:val="006E4F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Times New Roman"/>
      <w:sz w:val="2"/>
      <w:lang w:val="fr-CH" w:eastAsia="zh-CN"/>
    </w:rPr>
  </w:style>
  <w:style w:type="character" w:customStyle="1" w:styleId="Heading1Char">
    <w:name w:val="Heading 1 Char"/>
    <w:basedOn w:val="DefaultParagraphFont"/>
    <w:link w:val="Heading1"/>
    <w:rsid w:val="0011355C"/>
    <w:rPr>
      <w:rFonts w:ascii="Arial" w:eastAsia="SimSun" w:hAnsi="Arial"/>
      <w:b/>
      <w:bCs/>
      <w:lang w:val="en-GB" w:eastAsia="zh-CN"/>
    </w:rPr>
  </w:style>
  <w:style w:type="paragraph" w:styleId="BodyText3">
    <w:name w:val="Body Text 3"/>
    <w:basedOn w:val="Normal"/>
    <w:link w:val="BodyText3Char"/>
    <w:rsid w:val="0011355C"/>
    <w:pPr>
      <w:keepNext/>
      <w:keepLines/>
      <w:jc w:val="both"/>
    </w:pPr>
    <w:rPr>
      <w:rFonts w:eastAsia="Times New Roman" w:cs="Arial"/>
      <w:lang w:val="en-US" w:eastAsia="en-US"/>
    </w:rPr>
  </w:style>
  <w:style w:type="character" w:customStyle="1" w:styleId="BodyText3Char">
    <w:name w:val="Body Text 3 Char"/>
    <w:basedOn w:val="DefaultParagraphFont"/>
    <w:link w:val="BodyText3"/>
    <w:rsid w:val="0011355C"/>
    <w:rPr>
      <w:rFonts w:ascii="Arial" w:eastAsia="Times New Roman" w:hAnsi="Arial" w:cs="Arial"/>
    </w:rPr>
  </w:style>
  <w:style w:type="paragraph" w:customStyle="1" w:styleId="ECBodyText">
    <w:name w:val="EC_BodyText"/>
    <w:basedOn w:val="Normal"/>
    <w:link w:val="ECBodyTextChar"/>
    <w:rsid w:val="0011355C"/>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11355C"/>
    <w:rPr>
      <w:rFonts w:ascii="Arial" w:eastAsia="Times New Roman" w:hAnsi="Arial" w:cs="Arial"/>
      <w:lang w:val="en-GB"/>
    </w:rPr>
  </w:style>
  <w:style w:type="paragraph" w:styleId="BodyText">
    <w:name w:val="Body Text"/>
    <w:basedOn w:val="Normal"/>
    <w:link w:val="BodyTextChar"/>
    <w:rsid w:val="00FB6FC3"/>
    <w:pPr>
      <w:spacing w:after="120"/>
    </w:pPr>
    <w:rPr>
      <w:rFonts w:eastAsia="Times New Roman"/>
      <w:lang w:val="en-GB" w:eastAsia="en-US"/>
    </w:rPr>
  </w:style>
  <w:style w:type="character" w:customStyle="1" w:styleId="BodyTextChar">
    <w:name w:val="Body Text Char"/>
    <w:basedOn w:val="DefaultParagraphFont"/>
    <w:link w:val="BodyText"/>
    <w:rsid w:val="00FB6FC3"/>
    <w:rPr>
      <w:rFonts w:ascii="Arial" w:eastAsia="Times New Roman" w:hAnsi="Arial"/>
      <w:lang w:val="en-GB"/>
    </w:rPr>
  </w:style>
  <w:style w:type="character" w:styleId="Hyperlink">
    <w:name w:val="Hyperlink"/>
    <w:rsid w:val="00FB6FC3"/>
    <w:rPr>
      <w:color w:val="0000FF"/>
      <w:u w:val="single"/>
    </w:rPr>
  </w:style>
  <w:style w:type="paragraph" w:customStyle="1" w:styleId="Char1CharCharCarCar">
    <w:name w:val="Char1 Char Char Car Car"/>
    <w:basedOn w:val="Normal"/>
    <w:rsid w:val="00A8435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98"/>
    <w:rPr>
      <w:rFonts w:ascii="Arial" w:eastAsia="SimSun" w:hAnsi="Arial"/>
      <w:lang w:val="fr-CH" w:eastAsia="zh-CN"/>
    </w:rPr>
  </w:style>
  <w:style w:type="paragraph" w:styleId="Heading1">
    <w:name w:val="heading 1"/>
    <w:basedOn w:val="Normal"/>
    <w:next w:val="Normal"/>
    <w:link w:val="Heading1Char"/>
    <w:qFormat/>
    <w:locked/>
    <w:rsid w:val="0011355C"/>
    <w:pPr>
      <w:keepNext/>
      <w:tabs>
        <w:tab w:val="left" w:pos="1134"/>
      </w:tabs>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uiPriority w:val="99"/>
    <w:rsid w:val="00082298"/>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8E758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eastAsia="SimSun" w:hAnsi="Courier New" w:cs="Courier New"/>
      <w:sz w:val="20"/>
      <w:szCs w:val="20"/>
      <w:lang w:val="fr-CH" w:eastAsia="zh-CN"/>
    </w:rPr>
  </w:style>
  <w:style w:type="character" w:styleId="CommentReference">
    <w:name w:val="annotation reference"/>
    <w:basedOn w:val="DefaultParagraphFont"/>
    <w:uiPriority w:val="99"/>
    <w:semiHidden/>
    <w:rsid w:val="006E4FB8"/>
    <w:rPr>
      <w:rFonts w:cs="Times New Roman"/>
      <w:sz w:val="16"/>
      <w:szCs w:val="16"/>
    </w:rPr>
  </w:style>
  <w:style w:type="paragraph" w:styleId="CommentText">
    <w:name w:val="annotation text"/>
    <w:basedOn w:val="Normal"/>
    <w:link w:val="CommentTextChar"/>
    <w:uiPriority w:val="99"/>
    <w:semiHidden/>
    <w:rsid w:val="006E4FB8"/>
    <w:rPr>
      <w:sz w:val="20"/>
      <w:szCs w:val="20"/>
    </w:rPr>
  </w:style>
  <w:style w:type="character" w:customStyle="1" w:styleId="CommentTextChar">
    <w:name w:val="Comment Text Char"/>
    <w:basedOn w:val="DefaultParagraphFont"/>
    <w:link w:val="CommentText"/>
    <w:uiPriority w:val="99"/>
    <w:semiHidden/>
    <w:locked/>
    <w:rPr>
      <w:rFonts w:ascii="Arial" w:eastAsia="SimSun" w:hAnsi="Arial" w:cs="Times New Roman"/>
      <w:sz w:val="20"/>
      <w:szCs w:val="20"/>
      <w:lang w:val="fr-CH" w:eastAsia="zh-CN"/>
    </w:rPr>
  </w:style>
  <w:style w:type="paragraph" w:styleId="CommentSubject">
    <w:name w:val="annotation subject"/>
    <w:basedOn w:val="CommentText"/>
    <w:next w:val="CommentText"/>
    <w:link w:val="CommentSubjectChar"/>
    <w:uiPriority w:val="99"/>
    <w:semiHidden/>
    <w:rsid w:val="006E4FB8"/>
    <w:rPr>
      <w:b/>
      <w:bCs/>
    </w:rPr>
  </w:style>
  <w:style w:type="character" w:customStyle="1" w:styleId="CommentSubjectChar">
    <w:name w:val="Comment Subject Char"/>
    <w:basedOn w:val="CommentTextChar"/>
    <w:link w:val="CommentSubject"/>
    <w:uiPriority w:val="99"/>
    <w:semiHidden/>
    <w:locked/>
    <w:rPr>
      <w:rFonts w:ascii="Arial" w:eastAsia="SimSun" w:hAnsi="Arial" w:cs="Times New Roman"/>
      <w:b/>
      <w:bCs/>
      <w:sz w:val="20"/>
      <w:szCs w:val="20"/>
      <w:lang w:val="fr-CH" w:eastAsia="zh-CN"/>
    </w:rPr>
  </w:style>
  <w:style w:type="paragraph" w:styleId="BalloonText">
    <w:name w:val="Balloon Text"/>
    <w:basedOn w:val="Normal"/>
    <w:link w:val="BalloonTextChar"/>
    <w:uiPriority w:val="99"/>
    <w:semiHidden/>
    <w:rsid w:val="006E4F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Times New Roman"/>
      <w:sz w:val="2"/>
      <w:lang w:val="fr-CH" w:eastAsia="zh-CN"/>
    </w:rPr>
  </w:style>
  <w:style w:type="character" w:customStyle="1" w:styleId="Heading1Char">
    <w:name w:val="Heading 1 Char"/>
    <w:basedOn w:val="DefaultParagraphFont"/>
    <w:link w:val="Heading1"/>
    <w:rsid w:val="0011355C"/>
    <w:rPr>
      <w:rFonts w:ascii="Arial" w:eastAsia="SimSun" w:hAnsi="Arial"/>
      <w:b/>
      <w:bCs/>
      <w:lang w:val="en-GB" w:eastAsia="zh-CN"/>
    </w:rPr>
  </w:style>
  <w:style w:type="paragraph" w:styleId="BodyText3">
    <w:name w:val="Body Text 3"/>
    <w:basedOn w:val="Normal"/>
    <w:link w:val="BodyText3Char"/>
    <w:rsid w:val="0011355C"/>
    <w:pPr>
      <w:keepNext/>
      <w:keepLines/>
      <w:jc w:val="both"/>
    </w:pPr>
    <w:rPr>
      <w:rFonts w:eastAsia="Times New Roman" w:cs="Arial"/>
      <w:lang w:val="en-US" w:eastAsia="en-US"/>
    </w:rPr>
  </w:style>
  <w:style w:type="character" w:customStyle="1" w:styleId="BodyText3Char">
    <w:name w:val="Body Text 3 Char"/>
    <w:basedOn w:val="DefaultParagraphFont"/>
    <w:link w:val="BodyText3"/>
    <w:rsid w:val="0011355C"/>
    <w:rPr>
      <w:rFonts w:ascii="Arial" w:eastAsia="Times New Roman" w:hAnsi="Arial" w:cs="Arial"/>
    </w:rPr>
  </w:style>
  <w:style w:type="paragraph" w:customStyle="1" w:styleId="ECBodyText">
    <w:name w:val="EC_BodyText"/>
    <w:basedOn w:val="Normal"/>
    <w:link w:val="ECBodyTextChar"/>
    <w:rsid w:val="0011355C"/>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11355C"/>
    <w:rPr>
      <w:rFonts w:ascii="Arial" w:eastAsia="Times New Roman" w:hAnsi="Arial" w:cs="Arial"/>
      <w:lang w:val="en-GB"/>
    </w:rPr>
  </w:style>
  <w:style w:type="paragraph" w:styleId="BodyText">
    <w:name w:val="Body Text"/>
    <w:basedOn w:val="Normal"/>
    <w:link w:val="BodyTextChar"/>
    <w:rsid w:val="00FB6FC3"/>
    <w:pPr>
      <w:spacing w:after="120"/>
    </w:pPr>
    <w:rPr>
      <w:rFonts w:eastAsia="Times New Roman"/>
      <w:lang w:val="en-GB" w:eastAsia="en-US"/>
    </w:rPr>
  </w:style>
  <w:style w:type="character" w:customStyle="1" w:styleId="BodyTextChar">
    <w:name w:val="Body Text Char"/>
    <w:basedOn w:val="DefaultParagraphFont"/>
    <w:link w:val="BodyText"/>
    <w:rsid w:val="00FB6FC3"/>
    <w:rPr>
      <w:rFonts w:ascii="Arial" w:eastAsia="Times New Roman" w:hAnsi="Arial"/>
      <w:lang w:val="en-GB"/>
    </w:rPr>
  </w:style>
  <w:style w:type="character" w:styleId="Hyperlink">
    <w:name w:val="Hyperlink"/>
    <w:rsid w:val="00FB6FC3"/>
    <w:rPr>
      <w:color w:val="0000FF"/>
      <w:u w:val="single"/>
    </w:rPr>
  </w:style>
  <w:style w:type="paragraph" w:customStyle="1" w:styleId="Char1CharCharCarCar">
    <w:name w:val="Char1 Char Char Car Car"/>
    <w:basedOn w:val="Normal"/>
    <w:rsid w:val="00A8435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o.int/pages/prog/www/BAS/CBS-meeting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D87909A9.dotm</Template>
  <TotalTime>19</TotalTime>
  <Pages>3</Pages>
  <Words>788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PROVISIONAL AGENDA</vt:lpstr>
    </vt:vector>
  </TitlesOfParts>
  <Company>ECMWF</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Thomas Haiden</dc:creator>
  <cp:lastModifiedBy>Alice Soares</cp:lastModifiedBy>
  <cp:revision>4</cp:revision>
  <cp:lastPrinted>2016-03-10T15:11:00Z</cp:lastPrinted>
  <dcterms:created xsi:type="dcterms:W3CDTF">2016-03-23T13:23:00Z</dcterms:created>
  <dcterms:modified xsi:type="dcterms:W3CDTF">2016-03-23T13:46:00Z</dcterms:modified>
</cp:coreProperties>
</file>