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EB26" w14:textId="77777777" w:rsidR="00475B5F" w:rsidRDefault="00D25F93" w:rsidP="00475B5F">
      <w:pPr>
        <w:tabs>
          <w:tab w:val="center" w:pos="4680"/>
          <w:tab w:val="left" w:pos="7291"/>
        </w:tabs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3E0920">
        <w:rPr>
          <w:b/>
          <w:color w:val="auto"/>
          <w:sz w:val="24"/>
          <w:szCs w:val="24"/>
        </w:rPr>
        <w:t xml:space="preserve">CREWS-Burkina Faso  </w:t>
      </w:r>
    </w:p>
    <w:p w14:paraId="77E57ADB" w14:textId="7BB7F009" w:rsidR="003E0920" w:rsidRPr="003E0920" w:rsidRDefault="003E0920" w:rsidP="00475B5F">
      <w:pPr>
        <w:tabs>
          <w:tab w:val="center" w:pos="4680"/>
          <w:tab w:val="left" w:pos="7291"/>
        </w:tabs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3E0920">
        <w:rPr>
          <w:b/>
          <w:color w:val="auto"/>
          <w:sz w:val="24"/>
          <w:szCs w:val="24"/>
        </w:rPr>
        <w:t xml:space="preserve">Training Workshop on Numerical Weather Prediction (NWP) </w:t>
      </w:r>
      <w:r>
        <w:rPr>
          <w:b/>
          <w:color w:val="auto"/>
          <w:sz w:val="24"/>
          <w:szCs w:val="24"/>
        </w:rPr>
        <w:t>interpretation and Use in Forecasting of Severe a</w:t>
      </w:r>
      <w:r w:rsidRPr="003E0920">
        <w:rPr>
          <w:b/>
          <w:color w:val="auto"/>
          <w:sz w:val="24"/>
          <w:szCs w:val="24"/>
        </w:rPr>
        <w:t>nd High Impact Weather</w:t>
      </w:r>
    </w:p>
    <w:p w14:paraId="5BA98136" w14:textId="1FAAC3B8" w:rsidR="00046824" w:rsidRPr="00475B5F" w:rsidRDefault="003E0920" w:rsidP="003E0920">
      <w:pPr>
        <w:tabs>
          <w:tab w:val="center" w:pos="4680"/>
          <w:tab w:val="left" w:pos="7291"/>
        </w:tabs>
        <w:spacing w:after="0" w:line="276" w:lineRule="auto"/>
        <w:jc w:val="center"/>
        <w:rPr>
          <w:b/>
          <w:color w:val="C00000"/>
          <w:sz w:val="18"/>
          <w:szCs w:val="18"/>
        </w:rPr>
      </w:pPr>
      <w:r w:rsidRPr="00475B5F">
        <w:rPr>
          <w:b/>
          <w:color w:val="C00000"/>
          <w:sz w:val="18"/>
          <w:szCs w:val="18"/>
        </w:rPr>
        <w:t>(Ouagadougou, Burkina Faso,  2-4 May 2019)</w:t>
      </w:r>
    </w:p>
    <w:p w14:paraId="0CD1A7D1" w14:textId="5C10F9CC" w:rsidR="001007D7" w:rsidRDefault="008849C1" w:rsidP="008C233D">
      <w:pPr>
        <w:spacing w:after="120"/>
        <w:jc w:val="center"/>
        <w:rPr>
          <w:b/>
          <w:sz w:val="28"/>
          <w:szCs w:val="28"/>
        </w:rPr>
      </w:pPr>
      <w:r w:rsidRPr="00035222">
        <w:rPr>
          <w:b/>
          <w:sz w:val="28"/>
          <w:szCs w:val="28"/>
        </w:rPr>
        <w:t>Provisi</w:t>
      </w:r>
      <w:r w:rsidR="00AE3F32" w:rsidRPr="00035222">
        <w:rPr>
          <w:b/>
          <w:sz w:val="28"/>
          <w:szCs w:val="28"/>
        </w:rPr>
        <w:t xml:space="preserve">onal </w:t>
      </w:r>
      <w:r w:rsidR="0065494E">
        <w:rPr>
          <w:b/>
          <w:sz w:val="28"/>
          <w:szCs w:val="28"/>
        </w:rPr>
        <w:t>Agenda/Program</w:t>
      </w:r>
      <w:r w:rsidR="00AE3F32" w:rsidRPr="00035222">
        <w:rPr>
          <w:b/>
          <w:sz w:val="28"/>
          <w:szCs w:val="28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394"/>
        <w:gridCol w:w="4394"/>
        <w:gridCol w:w="4253"/>
      </w:tblGrid>
      <w:tr w:rsidR="007D1055" w:rsidRPr="00475B5F" w14:paraId="5CEB5999" w14:textId="77777777" w:rsidTr="00475B5F">
        <w:tc>
          <w:tcPr>
            <w:tcW w:w="1560" w:type="dxa"/>
            <w:shd w:val="clear" w:color="auto" w:fill="C2D69B" w:themeFill="accent3" w:themeFillTint="99"/>
            <w:vAlign w:val="center"/>
          </w:tcPr>
          <w:p w14:paraId="4DC69BFD" w14:textId="77777777" w:rsidR="007D1055" w:rsidRPr="00475B5F" w:rsidRDefault="007D1055" w:rsidP="00AE1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>Course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575B111A" w14:textId="1D850495" w:rsidR="007D1055" w:rsidRPr="00475B5F" w:rsidRDefault="007D1055" w:rsidP="00B7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>Day 1:  Thursday</w:t>
            </w:r>
            <w:r w:rsidR="00B72597"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 xml:space="preserve"> </w:t>
            </w:r>
            <w:r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>(2 May 2019)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5BABE444" w14:textId="7E7AC151" w:rsidR="007D1055" w:rsidRPr="00475B5F" w:rsidRDefault="007D1055" w:rsidP="00B7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>Day 2: Friday</w:t>
            </w:r>
            <w:r w:rsidR="00B72597"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 xml:space="preserve"> </w:t>
            </w:r>
            <w:r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>( 3 May 2019)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14:paraId="6C60EC07" w14:textId="0B5F2C0A" w:rsidR="007D1055" w:rsidRPr="00475B5F" w:rsidRDefault="007D1055" w:rsidP="00B7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>Day 3: Saturday</w:t>
            </w:r>
            <w:r w:rsidR="00B72597"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 xml:space="preserve"> </w:t>
            </w:r>
            <w:r w:rsidRPr="00475B5F">
              <w:rPr>
                <w:rFonts w:eastAsia="MS ??" w:cs="Times New Roman"/>
                <w:b/>
                <w:bCs/>
                <w:color w:val="auto"/>
                <w:lang w:val="en-US" w:eastAsia="ja-JP"/>
              </w:rPr>
              <w:t>( 4 May 2019)</w:t>
            </w:r>
          </w:p>
        </w:tc>
      </w:tr>
      <w:tr w:rsidR="007D1055" w:rsidRPr="00475B5F" w14:paraId="299143C5" w14:textId="77777777" w:rsidTr="00475B5F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91AD9" w14:textId="38225217" w:rsidR="007D1055" w:rsidRPr="00475B5F" w:rsidRDefault="007D1055" w:rsidP="00AE1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09:00 – 10:30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7CF9F" w14:textId="3ECE6A13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- Registration (</w:t>
            </w: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All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 (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30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7214E9F7" w14:textId="4B4056A5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Opening Ceremony 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– </w:t>
            </w: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 xml:space="preserve">ANAM &amp; </w:t>
            </w:r>
            <w:r w:rsidR="00457526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AH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20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02024E74" w14:textId="44D80FEC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Introduction of  </w:t>
            </w:r>
            <w:r w:rsidR="002E584B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all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participants 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– </w:t>
            </w: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All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10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7D843F60" w14:textId="1C7C6566" w:rsidR="001A3DC1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- CREWS-Burkina Faso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– </w:t>
            </w:r>
            <w:r w:rsidR="00AD3D6E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ANAM</w:t>
            </w:r>
            <w:r w:rsidR="00B72597" w:rsidRPr="00475B5F">
              <w:rPr>
                <w:rFonts w:eastAsia="MS ??" w:cs="Times New Roman"/>
                <w:b/>
                <w:color w:val="auto"/>
                <w:lang w:val="en-US" w:eastAsia="ja-JP"/>
              </w:rPr>
              <w:t xml:space="preserve"> </w:t>
            </w:r>
            <w:r w:rsidR="001A3DC1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(</w:t>
            </w:r>
            <w:r w:rsidR="001A3DC1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15 min</w:t>
            </w:r>
            <w:r w:rsidR="001A3DC1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3F524C32" w14:textId="7408D02C" w:rsidR="007D1055" w:rsidRPr="00475B5F" w:rsidRDefault="001A3DC1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- WMO SWFDP (</w:t>
            </w:r>
            <w:r w:rsidR="00B72597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AH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 (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15</w:t>
            </w:r>
            <w:r w:rsidR="007D1055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 xml:space="preserve"> min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1F03E" w14:textId="1D03896E" w:rsidR="00DA4660" w:rsidRPr="00475B5F" w:rsidRDefault="00DA4660" w:rsidP="00DA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ECMWF Extreme Forecast Index (EFI) &amp; Shift of  Tails (SOT): its interpretation &amp; use with practical –  </w:t>
            </w:r>
            <w:r>
              <w:rPr>
                <w:rFonts w:eastAsia="MS ??" w:cs="Times New Roman"/>
                <w:b/>
                <w:color w:val="auto"/>
                <w:lang w:val="en-US" w:eastAsia="ja-JP"/>
              </w:rPr>
              <w:t>AB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60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5341F7D3" w14:textId="20860600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73684" w14:textId="1E6239FC" w:rsidR="003A02BC" w:rsidRPr="00475B5F" w:rsidRDefault="00D27CB8" w:rsidP="006B5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</w:t>
            </w:r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ECMWF </w:t>
            </w:r>
            <w:proofErr w:type="spellStart"/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ecchart</w:t>
            </w:r>
            <w:proofErr w:type="spellEnd"/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475B5F">
              <w:rPr>
                <w:rFonts w:eastAsia="MS ??" w:cs="Times New Roman"/>
                <w:bCs/>
                <w:color w:val="auto"/>
                <w:lang w:val="en-US" w:eastAsia="ja-JP"/>
              </w:rPr>
              <w:t>tool including practical use of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 </w:t>
            </w:r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the tool </w:t>
            </w:r>
            <w:r w:rsidR="004D1345">
              <w:rPr>
                <w:rFonts w:eastAsia="MS ??" w:cs="Times New Roman"/>
                <w:bCs/>
                <w:color w:val="auto"/>
                <w:lang w:val="en-US" w:eastAsia="ja-JP"/>
              </w:rPr>
              <w:t>to develop products</w:t>
            </w:r>
            <w:r w:rsidR="0065494E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and </w:t>
            </w:r>
            <w:r w:rsidR="006B51D9">
              <w:rPr>
                <w:rFonts w:eastAsia="MS ??" w:cs="Times New Roman"/>
                <w:bCs/>
                <w:color w:val="auto"/>
                <w:lang w:val="en-US" w:eastAsia="ja-JP"/>
              </w:rPr>
              <w:t>build</w:t>
            </w:r>
            <w:r w:rsidR="006B51D9" w:rsidRPr="006B51D9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dashboards for their specific needs 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</w:t>
            </w:r>
            <w:r w:rsidR="003A02BC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SB</w:t>
            </w:r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3A02BC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(90 min</w:t>
            </w:r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6F87F715" w14:textId="1FCF2986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left" w:pos="1134"/>
              </w:tabs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</w:p>
        </w:tc>
      </w:tr>
      <w:tr w:rsidR="007D1055" w:rsidRPr="00475B5F" w14:paraId="62997E65" w14:textId="77777777" w:rsidTr="00475B5F">
        <w:tc>
          <w:tcPr>
            <w:tcW w:w="1560" w:type="dxa"/>
            <w:shd w:val="clear" w:color="auto" w:fill="B6DDE8" w:themeFill="accent5" w:themeFillTint="66"/>
            <w:vAlign w:val="center"/>
          </w:tcPr>
          <w:p w14:paraId="44E1B01D" w14:textId="64CB7CA2" w:rsidR="007D1055" w:rsidRPr="00475B5F" w:rsidRDefault="007D1055" w:rsidP="0039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10:30 – 11:00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212E1052" w14:textId="5252DBE5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Tea/Coffee Break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7F34CDB6" w14:textId="12DB2928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Tea/Coffee Break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27C4BA9A" w14:textId="68150AFC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Tea/Coffee Break</w:t>
            </w:r>
          </w:p>
        </w:tc>
      </w:tr>
      <w:tr w:rsidR="007D1055" w:rsidRPr="00475B5F" w14:paraId="3D795252" w14:textId="77777777" w:rsidTr="00475B5F">
        <w:tc>
          <w:tcPr>
            <w:tcW w:w="1560" w:type="dxa"/>
            <w:shd w:val="clear" w:color="auto" w:fill="auto"/>
            <w:vAlign w:val="center"/>
          </w:tcPr>
          <w:p w14:paraId="3592D4D0" w14:textId="34938F00" w:rsidR="007D1055" w:rsidRPr="00475B5F" w:rsidRDefault="007D1055" w:rsidP="00F9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11:00 – 13:00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715540" w14:textId="77777777" w:rsid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Arial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</w:t>
            </w:r>
            <w:r w:rsidR="001638C3" w:rsidRPr="00475B5F">
              <w:rPr>
                <w:rFonts w:eastAsia="MS ??" w:cs="Arial"/>
                <w:bCs/>
                <w:color w:val="auto"/>
                <w:lang w:val="en-US" w:eastAsia="ja-JP"/>
              </w:rPr>
              <w:t xml:space="preserve">Global NWP models and their products for </w:t>
            </w:r>
          </w:p>
          <w:p w14:paraId="29C8724B" w14:textId="77777777" w:rsidR="00DA4660" w:rsidRDefault="00475B5F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Arial"/>
                <w:bCs/>
                <w:color w:val="auto"/>
                <w:lang w:val="en-US" w:eastAsia="ja-JP"/>
              </w:rPr>
            </w:pPr>
            <w:r>
              <w:rPr>
                <w:rFonts w:eastAsia="MS ??" w:cs="Arial"/>
                <w:bCs/>
                <w:color w:val="auto"/>
                <w:lang w:val="en-US" w:eastAsia="ja-JP"/>
              </w:rPr>
              <w:t xml:space="preserve">  </w:t>
            </w:r>
            <w:r w:rsidR="001638C3" w:rsidRPr="00475B5F">
              <w:rPr>
                <w:rFonts w:eastAsia="MS ??" w:cs="Arial"/>
                <w:bCs/>
                <w:color w:val="auto"/>
                <w:lang w:val="en-US" w:eastAsia="ja-JP"/>
              </w:rPr>
              <w:t xml:space="preserve">West   Africa 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–</w:t>
            </w:r>
            <w:r w:rsidR="009E4B17" w:rsidRPr="00475B5F">
              <w:rPr>
                <w:rFonts w:eastAsia="MS ??" w:cs="Arial"/>
                <w:bCs/>
                <w:color w:val="auto"/>
                <w:lang w:val="en-US" w:eastAsia="ja-JP"/>
              </w:rPr>
              <w:t xml:space="preserve"> </w:t>
            </w:r>
            <w:r w:rsidR="001638C3" w:rsidRPr="00475B5F">
              <w:rPr>
                <w:rFonts w:eastAsia="MS ??" w:cs="Arial"/>
                <w:b/>
                <w:color w:val="auto"/>
                <w:lang w:val="en-US" w:eastAsia="ja-JP"/>
              </w:rPr>
              <w:t>SB</w:t>
            </w:r>
            <w:r w:rsidR="001638C3" w:rsidRPr="00475B5F">
              <w:rPr>
                <w:rFonts w:eastAsia="MS ??" w:cs="Arial"/>
                <w:bCs/>
                <w:color w:val="auto"/>
                <w:lang w:val="en-US" w:eastAsia="ja-JP"/>
              </w:rPr>
              <w:t xml:space="preserve"> (</w:t>
            </w:r>
            <w:r w:rsidR="001638C3" w:rsidRPr="00475B5F">
              <w:rPr>
                <w:rFonts w:eastAsia="MS ??" w:cs="Arial"/>
                <w:bCs/>
                <w:color w:val="auto"/>
                <w:highlight w:val="yellow"/>
                <w:lang w:val="en-US" w:eastAsia="ja-JP"/>
              </w:rPr>
              <w:t>60 min</w:t>
            </w:r>
            <w:r w:rsidR="001638C3" w:rsidRPr="00475B5F">
              <w:rPr>
                <w:rFonts w:eastAsia="MS ??" w:cs="Arial"/>
                <w:bCs/>
                <w:color w:val="auto"/>
                <w:lang w:val="en-US" w:eastAsia="ja-JP"/>
              </w:rPr>
              <w:t>)</w:t>
            </w:r>
          </w:p>
          <w:p w14:paraId="7060628C" w14:textId="09D57F71" w:rsidR="001638C3" w:rsidRPr="00475B5F" w:rsidRDefault="001638C3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Arial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Arial"/>
                <w:bCs/>
                <w:color w:val="auto"/>
                <w:lang w:val="en-US" w:eastAsia="ja-JP"/>
              </w:rPr>
              <w:t xml:space="preserve"> </w:t>
            </w:r>
          </w:p>
          <w:p w14:paraId="230A50EA" w14:textId="77777777" w:rsidR="00475B5F" w:rsidRDefault="001638C3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Accessibility of products through SWFDP-</w:t>
            </w:r>
          </w:p>
          <w:p w14:paraId="26429EFB" w14:textId="64CB52EC" w:rsidR="007D1055" w:rsidRPr="00475B5F" w:rsidRDefault="00475B5F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 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West Africa </w:t>
            </w:r>
            <w:r w:rsidR="00B7259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(inter. 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demo)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–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7D1055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SB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 w:rsidR="007D1055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60 min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3A07B9" w14:textId="73ACB50E" w:rsidR="00330A1D" w:rsidRPr="00330A1D" w:rsidRDefault="00330A1D" w:rsidP="0064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/>
                <w:color w:val="0000FF"/>
                <w:lang w:val="en-US" w:eastAsia="ja-JP"/>
              </w:rPr>
            </w:pPr>
            <w:r w:rsidRPr="00330A1D">
              <w:rPr>
                <w:rFonts w:eastAsia="MS ??" w:cs="Times New Roman"/>
                <w:b/>
                <w:color w:val="0000FF"/>
                <w:highlight w:val="cyan"/>
                <w:lang w:val="en-US" w:eastAsia="ja-JP"/>
              </w:rPr>
              <w:t>Remote lecture through video conference</w:t>
            </w:r>
          </w:p>
          <w:p w14:paraId="6E042932" w14:textId="77777777" w:rsidR="00330A1D" w:rsidRPr="00330A1D" w:rsidRDefault="00330A1D" w:rsidP="0064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0000FF"/>
                <w:lang w:val="en-US" w:eastAsia="ja-JP"/>
              </w:rPr>
            </w:pPr>
          </w:p>
          <w:p w14:paraId="618FFFEB" w14:textId="25A4924E" w:rsidR="00715CD0" w:rsidRPr="00475B5F" w:rsidRDefault="00715CD0" w:rsidP="0064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</w:t>
            </w:r>
            <w:r w:rsidR="004E55F8">
              <w:rPr>
                <w:rFonts w:eastAsia="MS ??" w:cs="Times New Roman"/>
                <w:bCs/>
                <w:color w:val="auto"/>
                <w:lang w:val="en-US" w:eastAsia="ja-JP"/>
              </w:rPr>
              <w:t>NWP p</w:t>
            </w:r>
            <w:r w:rsidR="00716ADF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roducts from Meteo-France</w:t>
            </w:r>
            <w:r w:rsidR="00EC206E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4E55F8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and its interpretation and usefulness for NMHSs in West Africa </w:t>
            </w:r>
            <w:r w:rsidR="009E4B17" w:rsidRPr="00580BA6">
              <w:rPr>
                <w:rFonts w:eastAsia="MS ??" w:cs="Times New Roman"/>
                <w:bCs/>
                <w:color w:val="000000" w:themeColor="text1"/>
                <w:lang w:val="en-US" w:eastAsia="ja-JP"/>
              </w:rPr>
              <w:t xml:space="preserve">–  </w:t>
            </w:r>
            <w:r w:rsidR="004007F7">
              <w:rPr>
                <w:rFonts w:eastAsia="MS ??" w:cs="Times New Roman"/>
                <w:b/>
                <w:color w:val="000000" w:themeColor="text1"/>
                <w:lang w:val="en-US" w:eastAsia="ja-JP"/>
              </w:rPr>
              <w:t>JC</w:t>
            </w:r>
            <w:r w:rsidR="00641F02">
              <w:rPr>
                <w:rFonts w:eastAsia="MS ??" w:cs="Times New Roman"/>
                <w:b/>
                <w:color w:val="000000" w:themeColor="text1"/>
                <w:lang w:val="en-US" w:eastAsia="ja-JP"/>
              </w:rPr>
              <w:t xml:space="preserve">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(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120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0FB71DC4" w14:textId="0C4FD752" w:rsidR="007D1055" w:rsidRPr="00580BA6" w:rsidRDefault="007D1055" w:rsidP="00330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170FB1"/>
                <w:lang w:val="en-US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F290C32" w14:textId="22D666F1" w:rsidR="003A02BC" w:rsidRPr="00475B5F" w:rsidRDefault="00D27CB8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</w:t>
            </w:r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ECMWF </w:t>
            </w:r>
            <w:proofErr w:type="spellStart"/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ecchart</w:t>
            </w:r>
            <w:proofErr w:type="spellEnd"/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tool including practical use of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the tool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4D1345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to develop products </w:t>
            </w:r>
            <w:r w:rsidR="006B51D9" w:rsidRPr="006B51D9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and build dashboards for their specific needs 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</w:t>
            </w:r>
            <w:r w:rsidR="003A02BC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S</w:t>
            </w:r>
            <w:r w:rsidR="009E4B17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B</w:t>
            </w:r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3A02BC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(</w:t>
            </w:r>
            <w:r w:rsidR="00EE31FA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12</w:t>
            </w:r>
            <w:r w:rsidR="003A02BC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0 min</w:t>
            </w:r>
            <w:r w:rsidR="003A02BC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65A5AD36" w14:textId="3E56388A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</w:p>
        </w:tc>
      </w:tr>
      <w:tr w:rsidR="007D1055" w:rsidRPr="00475B5F" w14:paraId="368385D8" w14:textId="77777777" w:rsidTr="00475B5F">
        <w:tc>
          <w:tcPr>
            <w:tcW w:w="1560" w:type="dxa"/>
            <w:shd w:val="clear" w:color="auto" w:fill="B6DDE8" w:themeFill="accent5" w:themeFillTint="66"/>
            <w:vAlign w:val="center"/>
          </w:tcPr>
          <w:p w14:paraId="5FE0FD52" w14:textId="2BB6E20D" w:rsidR="007D1055" w:rsidRPr="00475B5F" w:rsidRDefault="007D1055" w:rsidP="0039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13:00 – 14:00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5563241E" w14:textId="220AE9C9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Lunch Break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576D75A7" w14:textId="17B78E6D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Lunch Break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1D4770F2" w14:textId="77DFAD3B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Lunch Break</w:t>
            </w:r>
          </w:p>
        </w:tc>
      </w:tr>
      <w:tr w:rsidR="007D1055" w:rsidRPr="00475B5F" w14:paraId="3FFF46A7" w14:textId="77777777" w:rsidTr="00475B5F">
        <w:trPr>
          <w:trHeight w:val="75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2ECE0" w14:textId="1DE353C7" w:rsidR="007D1055" w:rsidRPr="00475B5F" w:rsidRDefault="007D1055" w:rsidP="0039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14:00 – 15:30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3135" w14:textId="77777777" w:rsidR="00475B5F" w:rsidRDefault="0042560D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- Ensemble forecasting: Interpretation &amp; use</w:t>
            </w:r>
          </w:p>
          <w:p w14:paraId="1D4F7074" w14:textId="50B4F252" w:rsidR="00E10D84" w:rsidRPr="00475B5F" w:rsidRDefault="00475B5F" w:rsidP="00DA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 </w:t>
            </w:r>
            <w:r w:rsidR="0042560D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of  EPSgrams </w:t>
            </w:r>
            <w:r w:rsidR="00DA4660">
              <w:rPr>
                <w:rFonts w:eastAsia="MS ??" w:cs="Times New Roman"/>
                <w:bCs/>
                <w:color w:val="auto"/>
                <w:lang w:val="en-US" w:eastAsia="ja-JP"/>
              </w:rPr>
              <w:t>including</w:t>
            </w:r>
            <w:r w:rsidR="00EE31FA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practical 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–  </w:t>
            </w:r>
            <w:r w:rsidR="00036C19">
              <w:rPr>
                <w:rFonts w:eastAsia="MS ??" w:cs="Times New Roman"/>
                <w:b/>
                <w:color w:val="auto"/>
                <w:lang w:val="en-US" w:eastAsia="ja-JP"/>
              </w:rPr>
              <w:t>AB</w:t>
            </w:r>
            <w:r w:rsidR="0042560D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 w:rsidR="00DA4660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9</w:t>
            </w:r>
            <w:r w:rsidR="00EE31FA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0</w:t>
            </w:r>
            <w:r w:rsidR="0042560D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 xml:space="preserve"> min</w:t>
            </w:r>
            <w:r w:rsidR="0042560D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13C62" w14:textId="3B54E782" w:rsidR="00DA4660" w:rsidRPr="00475B5F" w:rsidRDefault="00DA4660" w:rsidP="00DA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Forecaster decision-making process blending deterministic and </w:t>
            </w:r>
            <w:r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ensemble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forecasts – </w:t>
            </w:r>
            <w:r>
              <w:rPr>
                <w:rFonts w:eastAsia="MS ??" w:cs="Times New Roman"/>
                <w:b/>
                <w:color w:val="auto"/>
                <w:lang w:val="en-US" w:eastAsia="ja-JP"/>
              </w:rPr>
              <w:t>AB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9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0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) </w:t>
            </w:r>
          </w:p>
          <w:p w14:paraId="0B99DF8C" w14:textId="5DE820F4" w:rsidR="007D1055" w:rsidRPr="00475B5F" w:rsidRDefault="007D1055" w:rsidP="00EC20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4FD3E" w14:textId="7432B153" w:rsidR="00D27CB8" w:rsidRPr="00475B5F" w:rsidRDefault="00D27CB8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-Introduction to Forecast verification - How to  calculate Probability of Detection (POD) &amp; False  Alarm Rat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io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(PAR) </w:t>
            </w:r>
            <w:r w:rsidR="007F5CFA">
              <w:rPr>
                <w:rFonts w:eastAsia="MS ??" w:cs="Times New Roman"/>
                <w:bCs/>
                <w:color w:val="auto"/>
                <w:lang w:val="en-US" w:eastAsia="ja-JP"/>
              </w:rPr>
              <w:t>–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9E4B17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SB</w:t>
            </w:r>
            <w:r w:rsidR="007F5CFA">
              <w:rPr>
                <w:rFonts w:eastAsia="MS ??" w:cs="Times New Roman"/>
                <w:b/>
                <w:color w:val="auto"/>
                <w:lang w:val="en-US" w:eastAsia="ja-JP"/>
              </w:rPr>
              <w:t xml:space="preserve"> &amp; AB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 w:rsidR="009E4B17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90 min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2921A353" w14:textId="7E48DBD1" w:rsidR="00D27CB8" w:rsidRPr="00475B5F" w:rsidRDefault="00D27CB8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 </w:t>
            </w:r>
          </w:p>
        </w:tc>
      </w:tr>
      <w:tr w:rsidR="007D1055" w:rsidRPr="00475B5F" w14:paraId="739062D5" w14:textId="77777777" w:rsidTr="00475B5F">
        <w:tc>
          <w:tcPr>
            <w:tcW w:w="1560" w:type="dxa"/>
            <w:shd w:val="clear" w:color="auto" w:fill="B6DDE8" w:themeFill="accent5" w:themeFillTint="66"/>
            <w:vAlign w:val="center"/>
          </w:tcPr>
          <w:p w14:paraId="3F46430B" w14:textId="58F0F6E7" w:rsidR="007D1055" w:rsidRPr="00475B5F" w:rsidRDefault="007D1055" w:rsidP="0039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15:30 – 16:00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0586D6B0" w14:textId="0CBEC88E" w:rsidR="007D1055" w:rsidRPr="00475B5F" w:rsidRDefault="00B72597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Tea/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Coffee Break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20E6E1AD" w14:textId="62D0AB5D" w:rsidR="007D1055" w:rsidRPr="00475B5F" w:rsidRDefault="00B72597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Tea/</w:t>
            </w:r>
            <w:r w:rsidR="007D105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Coffee Break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546C651D" w14:textId="2B26619F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Tea</w:t>
            </w:r>
            <w:r w:rsidR="00B7259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/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Coffee Break</w:t>
            </w:r>
          </w:p>
        </w:tc>
      </w:tr>
      <w:tr w:rsidR="007D1055" w:rsidRPr="00475B5F" w14:paraId="44803A55" w14:textId="77777777" w:rsidTr="00475B5F">
        <w:tc>
          <w:tcPr>
            <w:tcW w:w="1560" w:type="dxa"/>
            <w:shd w:val="clear" w:color="auto" w:fill="auto"/>
            <w:vAlign w:val="center"/>
          </w:tcPr>
          <w:p w14:paraId="052C7D1E" w14:textId="09C21BF7" w:rsidR="007D1055" w:rsidRPr="00475B5F" w:rsidRDefault="007D1055" w:rsidP="0039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MS ??" w:cs="Times New Roman"/>
                <w:b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16:00– 17:30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B2EEF" w14:textId="77777777" w:rsidR="00DA4660" w:rsidRDefault="00DA4660" w:rsidP="00DA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RSMC Dakar Regional Forecast Guidance </w:t>
            </w:r>
          </w:p>
          <w:p w14:paraId="3044459E" w14:textId="77777777" w:rsidR="00DA4660" w:rsidRPr="00475B5F" w:rsidRDefault="00DA4660" w:rsidP="00DA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product  for NMHSs in West Africa: its </w:t>
            </w:r>
            <w:r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rationale, 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interpretation and  use</w:t>
            </w:r>
            <w:r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(including practical)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 – </w:t>
            </w:r>
            <w:r w:rsidRPr="00475B5F">
              <w:rPr>
                <w:rFonts w:eastAsia="MS ??" w:cs="Times New Roman"/>
                <w:b/>
                <w:color w:val="auto"/>
                <w:lang w:val="en-US" w:eastAsia="ja-JP"/>
              </w:rPr>
              <w:t>SB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(</w:t>
            </w:r>
            <w:r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9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0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16C8A56B" w14:textId="6B4B312A" w:rsidR="007D1055" w:rsidRPr="00475B5F" w:rsidRDefault="007D1055" w:rsidP="00036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3F79C6" w14:textId="52A1FAC1" w:rsidR="00DA4660" w:rsidRDefault="00DA4660" w:rsidP="00DA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Interpretation and use of nowcasting products e.g.  RDT, CRR, lightning index etc. – </w:t>
            </w:r>
            <w:r>
              <w:rPr>
                <w:rFonts w:eastAsia="MS ??" w:cs="Times New Roman"/>
                <w:b/>
                <w:color w:val="auto"/>
                <w:lang w:val="en-US" w:eastAsia="ja-JP"/>
              </w:rPr>
              <w:t xml:space="preserve">AB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(</w:t>
            </w:r>
            <w:r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45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 xml:space="preserve">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4D6FAF55" w14:textId="77777777" w:rsidR="00DA4660" w:rsidRDefault="00DA4660" w:rsidP="00DA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</w:p>
          <w:p w14:paraId="4B8D3FA5" w14:textId="6286F8B6" w:rsidR="007D1055" w:rsidRPr="00DA4660" w:rsidRDefault="00E23627" w:rsidP="00DA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Practical Session on </w:t>
            </w:r>
            <w:r w:rsidR="00DA4660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Nowcasting and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severe weather forecasting</w:t>
            </w:r>
            <w:r w:rsidR="00DA4660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9E4B17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– </w:t>
            </w:r>
            <w:r w:rsidR="00036C19">
              <w:rPr>
                <w:rFonts w:eastAsia="MS ??" w:cs="Times New Roman"/>
                <w:b/>
                <w:color w:val="auto"/>
                <w:lang w:val="en-US" w:eastAsia="ja-JP"/>
              </w:rPr>
              <w:t>AB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="00DA4660">
              <w:rPr>
                <w:rFonts w:eastAsia="MS ??" w:cs="Times New Roman"/>
                <w:b/>
                <w:color w:val="auto"/>
                <w:lang w:val="en-US" w:eastAsia="ja-JP"/>
              </w:rPr>
              <w:t>&amp; SB</w:t>
            </w:r>
            <w:r w:rsidR="00DA4660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(</w:t>
            </w:r>
            <w:r w:rsidR="00DA4660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45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 xml:space="preserve">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692229" w14:textId="77777777" w:rsidR="009E4B17" w:rsidRPr="00475B5F" w:rsidRDefault="009E4B17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How to do case studies to evaluate NWP </w:t>
            </w:r>
          </w:p>
          <w:p w14:paraId="6F5050F0" w14:textId="5C994813" w:rsidR="009E4B17" w:rsidRDefault="009E4B17" w:rsidP="00036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 model/products performance - </w:t>
            </w:r>
            <w:r w:rsidR="00036C19">
              <w:rPr>
                <w:rFonts w:eastAsia="MS ??" w:cs="Times New Roman"/>
                <w:b/>
                <w:color w:val="auto"/>
                <w:lang w:val="en-US" w:eastAsia="ja-JP"/>
              </w:rPr>
              <w:t>AB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60 min</w:t>
            </w: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5E86BD82" w14:textId="77777777" w:rsidR="00DA4660" w:rsidRPr="00475B5F" w:rsidRDefault="00DA4660" w:rsidP="00036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</w:p>
          <w:p w14:paraId="38CBC5AE" w14:textId="783ECADB" w:rsidR="009E4B17" w:rsidRPr="00475B5F" w:rsidRDefault="009E4B17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  <w:r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- Wrap up &amp; closing </w:t>
            </w:r>
            <w:r w:rsidR="007D3BB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– </w:t>
            </w:r>
            <w:r w:rsidR="007D3BB5" w:rsidRPr="00475B5F">
              <w:rPr>
                <w:rFonts w:eastAsia="MS ??" w:cs="Times New Roman"/>
                <w:b/>
                <w:color w:val="auto"/>
                <w:lang w:val="en-US" w:eastAsia="ja-JP"/>
              </w:rPr>
              <w:t>AH, ANAM &amp; All</w:t>
            </w:r>
            <w:r w:rsidR="007D3BB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 xml:space="preserve"> (</w:t>
            </w:r>
            <w:r w:rsidR="007D3BB5" w:rsidRPr="00475B5F">
              <w:rPr>
                <w:rFonts w:eastAsia="MS ??" w:cs="Times New Roman"/>
                <w:bCs/>
                <w:color w:val="auto"/>
                <w:highlight w:val="yellow"/>
                <w:lang w:val="en-US" w:eastAsia="ja-JP"/>
              </w:rPr>
              <w:t>30 min</w:t>
            </w:r>
            <w:r w:rsidR="007D3BB5" w:rsidRPr="00475B5F">
              <w:rPr>
                <w:rFonts w:eastAsia="MS ??" w:cs="Times New Roman"/>
                <w:bCs/>
                <w:color w:val="auto"/>
                <w:lang w:val="en-US" w:eastAsia="ja-JP"/>
              </w:rPr>
              <w:t>)</w:t>
            </w:r>
          </w:p>
          <w:p w14:paraId="04CF8386" w14:textId="773E036A" w:rsidR="007D1055" w:rsidRPr="00475B5F" w:rsidRDefault="007D1055" w:rsidP="0047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MS ??" w:cs="Times New Roman"/>
                <w:bCs/>
                <w:color w:val="auto"/>
                <w:lang w:val="en-US" w:eastAsia="ja-JP"/>
              </w:rPr>
            </w:pPr>
          </w:p>
        </w:tc>
      </w:tr>
    </w:tbl>
    <w:p w14:paraId="1C714963" w14:textId="31317E82" w:rsidR="00AD3D6E" w:rsidRPr="00580BA6" w:rsidRDefault="00AD3D6E" w:rsidP="0042560D">
      <w:pPr>
        <w:spacing w:after="0" w:line="240" w:lineRule="auto"/>
        <w:rPr>
          <w:b/>
          <w:sz w:val="20"/>
          <w:szCs w:val="20"/>
          <w:lang w:val="en-US"/>
        </w:rPr>
      </w:pPr>
      <w:r w:rsidRPr="00580BA6">
        <w:rPr>
          <w:b/>
          <w:sz w:val="20"/>
          <w:szCs w:val="20"/>
          <w:lang w:val="en-US"/>
        </w:rPr>
        <w:t>Resource Persons /Lecturers</w:t>
      </w:r>
    </w:p>
    <w:p w14:paraId="51829787" w14:textId="5537ED6F" w:rsidR="00AD3D6E" w:rsidRPr="00580BA6" w:rsidRDefault="004007F7" w:rsidP="004007F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SB </w:t>
      </w:r>
      <w:r w:rsidRPr="004007F7">
        <w:rPr>
          <w:bCs/>
          <w:sz w:val="20"/>
          <w:szCs w:val="20"/>
          <w:lang w:val="en-US"/>
        </w:rPr>
        <w:t>–</w:t>
      </w:r>
      <w:r w:rsidR="00D95B35" w:rsidRPr="00580BA6">
        <w:rPr>
          <w:bCs/>
          <w:sz w:val="20"/>
          <w:szCs w:val="20"/>
          <w:lang w:val="en-US"/>
        </w:rPr>
        <w:t xml:space="preserve"> </w:t>
      </w:r>
      <w:proofErr w:type="spellStart"/>
      <w:r w:rsidR="00AD3D6E" w:rsidRPr="00580BA6">
        <w:rPr>
          <w:bCs/>
          <w:sz w:val="20"/>
          <w:szCs w:val="20"/>
          <w:lang w:val="en-US"/>
        </w:rPr>
        <w:t>Sadibou</w:t>
      </w:r>
      <w:proofErr w:type="spellEnd"/>
      <w:r w:rsidR="00AD3D6E" w:rsidRPr="00580BA6">
        <w:rPr>
          <w:bCs/>
          <w:sz w:val="20"/>
          <w:szCs w:val="20"/>
          <w:lang w:val="en-US"/>
        </w:rPr>
        <w:t xml:space="preserve"> Ba</w:t>
      </w:r>
      <w:r w:rsidR="00D95B35" w:rsidRPr="00580BA6">
        <w:rPr>
          <w:bCs/>
          <w:sz w:val="20"/>
          <w:szCs w:val="20"/>
          <w:lang w:val="en-US"/>
        </w:rPr>
        <w:t xml:space="preserve">, </w:t>
      </w:r>
      <w:r w:rsidR="00AD3D6E" w:rsidRPr="00580BA6">
        <w:rPr>
          <w:bCs/>
          <w:sz w:val="20"/>
          <w:szCs w:val="20"/>
          <w:lang w:val="en-US"/>
        </w:rPr>
        <w:t>RSMC Dakar</w:t>
      </w:r>
    </w:p>
    <w:p w14:paraId="52CF197E" w14:textId="5A8CB0C9" w:rsidR="00AD3D6E" w:rsidRPr="00580BA6" w:rsidRDefault="00036C19" w:rsidP="004007F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bCs/>
          <w:sz w:val="20"/>
          <w:szCs w:val="20"/>
          <w:lang w:val="en-US"/>
        </w:rPr>
      </w:pPr>
      <w:r w:rsidRPr="00DA4660">
        <w:rPr>
          <w:bCs/>
          <w:sz w:val="20"/>
          <w:szCs w:val="20"/>
          <w:lang w:val="en-US"/>
        </w:rPr>
        <w:t>AB</w:t>
      </w:r>
      <w:r w:rsidR="00475B5F" w:rsidRPr="00580BA6">
        <w:rPr>
          <w:bCs/>
          <w:sz w:val="20"/>
          <w:szCs w:val="20"/>
          <w:lang w:val="en-US"/>
        </w:rPr>
        <w:t xml:space="preserve"> </w:t>
      </w:r>
      <w:r w:rsidR="004007F7" w:rsidRPr="004007F7">
        <w:rPr>
          <w:bCs/>
          <w:sz w:val="20"/>
          <w:szCs w:val="20"/>
          <w:lang w:val="en-US"/>
        </w:rPr>
        <w:t>–</w:t>
      </w:r>
      <w:r w:rsidRPr="00036C19">
        <w:rPr>
          <w:bCs/>
          <w:sz w:val="20"/>
          <w:szCs w:val="20"/>
          <w:lang w:val="en-US"/>
        </w:rPr>
        <w:t xml:space="preserve"> </w:t>
      </w:r>
      <w:proofErr w:type="spellStart"/>
      <w:r w:rsidRPr="00036C19">
        <w:rPr>
          <w:bCs/>
          <w:sz w:val="20"/>
          <w:szCs w:val="20"/>
          <w:lang w:val="en-US"/>
        </w:rPr>
        <w:t>Anass</w:t>
      </w:r>
      <w:proofErr w:type="spellEnd"/>
      <w:r w:rsidRPr="00036C19">
        <w:rPr>
          <w:bCs/>
          <w:sz w:val="20"/>
          <w:szCs w:val="20"/>
          <w:lang w:val="en-US"/>
        </w:rPr>
        <w:t xml:space="preserve"> </w:t>
      </w:r>
      <w:proofErr w:type="spellStart"/>
      <w:r w:rsidRPr="00036C19">
        <w:rPr>
          <w:bCs/>
          <w:sz w:val="20"/>
          <w:szCs w:val="20"/>
          <w:lang w:val="en-US"/>
        </w:rPr>
        <w:t>Bouchaikh</w:t>
      </w:r>
      <w:proofErr w:type="spellEnd"/>
      <w:r w:rsidR="00ED1A78">
        <w:rPr>
          <w:bCs/>
          <w:sz w:val="20"/>
          <w:szCs w:val="20"/>
          <w:lang w:val="en-US"/>
        </w:rPr>
        <w:t>,</w:t>
      </w:r>
      <w:r w:rsidR="00D95B35" w:rsidRPr="00580BA6">
        <w:rPr>
          <w:bCs/>
          <w:sz w:val="20"/>
          <w:szCs w:val="20"/>
          <w:lang w:val="en-US"/>
        </w:rPr>
        <w:t xml:space="preserve"> </w:t>
      </w:r>
      <w:r w:rsidR="00AD3D6E" w:rsidRPr="00580BA6">
        <w:rPr>
          <w:bCs/>
          <w:sz w:val="20"/>
          <w:szCs w:val="20"/>
          <w:lang w:val="en-US"/>
        </w:rPr>
        <w:t>DMN Morocco</w:t>
      </w:r>
    </w:p>
    <w:p w14:paraId="7EC01206" w14:textId="762FFB4B" w:rsidR="00AD3D6E" w:rsidRPr="00580BA6" w:rsidRDefault="00D95B35" w:rsidP="00DA4660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bCs/>
          <w:sz w:val="20"/>
          <w:szCs w:val="20"/>
          <w:lang w:val="en-US"/>
        </w:rPr>
      </w:pPr>
      <w:r w:rsidRPr="00580BA6">
        <w:rPr>
          <w:bCs/>
          <w:sz w:val="20"/>
          <w:szCs w:val="20"/>
          <w:lang w:val="en-US"/>
        </w:rPr>
        <w:t xml:space="preserve">AH </w:t>
      </w:r>
      <w:r w:rsidR="00DA4660">
        <w:rPr>
          <w:bCs/>
          <w:sz w:val="20"/>
          <w:szCs w:val="20"/>
          <w:lang w:val="en-US"/>
        </w:rPr>
        <w:t>–</w:t>
      </w:r>
      <w:r w:rsidRPr="00580BA6">
        <w:rPr>
          <w:bCs/>
          <w:sz w:val="20"/>
          <w:szCs w:val="20"/>
          <w:lang w:val="en-US"/>
        </w:rPr>
        <w:t xml:space="preserve"> </w:t>
      </w:r>
      <w:r w:rsidR="00DA4660">
        <w:rPr>
          <w:bCs/>
          <w:sz w:val="20"/>
          <w:szCs w:val="20"/>
          <w:lang w:val="en-US"/>
        </w:rPr>
        <w:t>Ata HUSSAIN</w:t>
      </w:r>
      <w:r w:rsidRPr="00580BA6">
        <w:rPr>
          <w:bCs/>
          <w:sz w:val="20"/>
          <w:szCs w:val="20"/>
          <w:lang w:val="en-US"/>
        </w:rPr>
        <w:t>,  WMO Secretariat</w:t>
      </w:r>
    </w:p>
    <w:p w14:paraId="695E290B" w14:textId="471EE8E7" w:rsidR="00475B5F" w:rsidRPr="004007F7" w:rsidRDefault="004007F7" w:rsidP="004007F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b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 xml:space="preserve">JC </w:t>
      </w:r>
      <w:r w:rsidRPr="004007F7">
        <w:rPr>
          <w:bCs/>
          <w:sz w:val="20"/>
          <w:szCs w:val="20"/>
          <w:lang w:val="fr-CH"/>
        </w:rPr>
        <w:t>–</w:t>
      </w:r>
      <w:r>
        <w:rPr>
          <w:bCs/>
          <w:sz w:val="20"/>
          <w:szCs w:val="20"/>
          <w:lang w:val="fr-CH"/>
        </w:rPr>
        <w:t xml:space="preserve"> </w:t>
      </w:r>
      <w:proofErr w:type="spellStart"/>
      <w:r w:rsidRPr="004007F7">
        <w:rPr>
          <w:bCs/>
          <w:sz w:val="20"/>
          <w:szCs w:val="20"/>
          <w:lang w:val="fr-CH"/>
        </w:rPr>
        <w:t>Jean-</w:t>
      </w:r>
      <w:r w:rsidRPr="004007F7">
        <w:rPr>
          <w:bCs/>
          <w:sz w:val="20"/>
          <w:szCs w:val="20"/>
          <w:lang w:val="en-US"/>
        </w:rPr>
        <w:t>Chistophe</w:t>
      </w:r>
      <w:proofErr w:type="spellEnd"/>
      <w:r>
        <w:rPr>
          <w:bCs/>
          <w:sz w:val="20"/>
          <w:szCs w:val="20"/>
          <w:lang w:val="fr-CH"/>
        </w:rPr>
        <w:t xml:space="preserve"> </w:t>
      </w:r>
      <w:proofErr w:type="spellStart"/>
      <w:r w:rsidRPr="004007F7">
        <w:rPr>
          <w:bCs/>
          <w:sz w:val="20"/>
          <w:szCs w:val="20"/>
          <w:lang w:val="fr-CH"/>
        </w:rPr>
        <w:t>Vincendon</w:t>
      </w:r>
      <w:proofErr w:type="spellEnd"/>
      <w:r w:rsidR="00D95B35" w:rsidRPr="004007F7">
        <w:rPr>
          <w:bCs/>
          <w:sz w:val="20"/>
          <w:szCs w:val="20"/>
          <w:lang w:val="fr-CH"/>
        </w:rPr>
        <w:t xml:space="preserve"> - </w:t>
      </w:r>
      <w:proofErr w:type="spellStart"/>
      <w:r w:rsidR="00716ADF" w:rsidRPr="004007F7">
        <w:rPr>
          <w:bCs/>
          <w:sz w:val="20"/>
          <w:szCs w:val="20"/>
          <w:lang w:val="fr-CH"/>
        </w:rPr>
        <w:t>Meteo-France</w:t>
      </w:r>
      <w:proofErr w:type="spellEnd"/>
      <w:r w:rsidR="00716ADF" w:rsidRPr="004007F7">
        <w:rPr>
          <w:bCs/>
          <w:sz w:val="20"/>
          <w:szCs w:val="20"/>
          <w:lang w:val="fr-CH"/>
        </w:rPr>
        <w:t xml:space="preserve"> (MF)</w:t>
      </w:r>
      <w:r w:rsidR="00D95B35" w:rsidRPr="004007F7">
        <w:rPr>
          <w:bCs/>
          <w:sz w:val="20"/>
          <w:szCs w:val="20"/>
          <w:lang w:val="fr-CH"/>
        </w:rPr>
        <w:t xml:space="preserve"> </w:t>
      </w:r>
      <w:r w:rsidR="00475B5F" w:rsidRPr="004007F7">
        <w:rPr>
          <w:bCs/>
          <w:sz w:val="20"/>
          <w:szCs w:val="20"/>
          <w:lang w:val="fr-CH"/>
        </w:rPr>
        <w:t xml:space="preserve"> </w:t>
      </w:r>
    </w:p>
    <w:p w14:paraId="2B4710CE" w14:textId="43F3B1C3" w:rsidR="00BE106D" w:rsidRPr="00580BA6" w:rsidRDefault="004E2A92" w:rsidP="004007F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b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 xml:space="preserve">ANAM </w:t>
      </w:r>
      <w:r w:rsidR="004007F7" w:rsidRPr="004007F7">
        <w:rPr>
          <w:bCs/>
          <w:sz w:val="20"/>
          <w:szCs w:val="20"/>
          <w:lang w:val="fr-CH"/>
        </w:rPr>
        <w:t>–</w:t>
      </w:r>
      <w:r>
        <w:rPr>
          <w:bCs/>
          <w:sz w:val="20"/>
          <w:szCs w:val="20"/>
          <w:lang w:val="fr-CH"/>
        </w:rPr>
        <w:t xml:space="preserve"> </w:t>
      </w:r>
      <w:r w:rsidR="00AD3D6E" w:rsidRPr="00580BA6">
        <w:rPr>
          <w:bCs/>
          <w:sz w:val="20"/>
          <w:szCs w:val="20"/>
          <w:lang w:val="fr-CH"/>
        </w:rPr>
        <w:t xml:space="preserve">Agence Nationale de la Météorologie (ANAM) - Burkina Faso </w:t>
      </w:r>
    </w:p>
    <w:sectPr w:rsidR="00BE106D" w:rsidRPr="00580BA6" w:rsidSect="00AE18F4">
      <w:headerReference w:type="default" r:id="rId9"/>
      <w:pgSz w:w="15840" w:h="12240" w:orient="landscape"/>
      <w:pgMar w:top="680" w:right="624" w:bottom="737" w:left="624" w:header="709" w:footer="709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8B223" w15:done="0"/>
  <w15:commentEx w15:paraId="6766ADDF" w15:done="0"/>
  <w15:commentEx w15:paraId="692936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F8A8F" w14:textId="77777777" w:rsidR="003A02BC" w:rsidRDefault="003A02BC" w:rsidP="00B76B20">
      <w:pPr>
        <w:spacing w:after="0" w:line="240" w:lineRule="auto"/>
      </w:pPr>
      <w:r>
        <w:separator/>
      </w:r>
    </w:p>
  </w:endnote>
  <w:endnote w:type="continuationSeparator" w:id="0">
    <w:p w14:paraId="3F032866" w14:textId="77777777" w:rsidR="003A02BC" w:rsidRDefault="003A02BC" w:rsidP="00B7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5C00D" w14:textId="77777777" w:rsidR="003A02BC" w:rsidRDefault="003A02BC" w:rsidP="00B76B20">
      <w:pPr>
        <w:spacing w:after="0" w:line="240" w:lineRule="auto"/>
      </w:pPr>
      <w:r>
        <w:separator/>
      </w:r>
    </w:p>
  </w:footnote>
  <w:footnote w:type="continuationSeparator" w:id="0">
    <w:p w14:paraId="1BF7E082" w14:textId="77777777" w:rsidR="003A02BC" w:rsidRDefault="003A02BC" w:rsidP="00B7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DC438" w14:textId="0F92855E" w:rsidR="003A02BC" w:rsidRDefault="003A02BC" w:rsidP="00AE18F4">
    <w:pPr>
      <w:pStyle w:val="Header"/>
      <w:tabs>
        <w:tab w:val="clear" w:pos="4680"/>
        <w:tab w:val="clear" w:pos="9360"/>
        <w:tab w:val="left" w:pos="6655"/>
      </w:tabs>
    </w:pPr>
    <w:r w:rsidRPr="00B162CA">
      <w:rPr>
        <w:rFonts w:eastAsia="Times New Roman" w:cs="Times New Roman"/>
        <w:noProof/>
        <w:color w:val="auto"/>
        <w:lang w:val="en-US"/>
      </w:rPr>
      <w:drawing>
        <wp:anchor distT="0" distB="0" distL="114300" distR="114300" simplePos="0" relativeHeight="251658240" behindDoc="0" locked="0" layoutInCell="1" allowOverlap="1" wp14:anchorId="6619091D" wp14:editId="72C2F684">
          <wp:simplePos x="0" y="0"/>
          <wp:positionH relativeFrom="column">
            <wp:posOffset>3877945</wp:posOffset>
          </wp:positionH>
          <wp:positionV relativeFrom="paragraph">
            <wp:posOffset>-294005</wp:posOffset>
          </wp:positionV>
          <wp:extent cx="1103630" cy="478155"/>
          <wp:effectExtent l="0" t="0" r="1270" b="0"/>
          <wp:wrapSquare wrapText="bothSides"/>
          <wp:docPr id="2" name="Picture 2" descr="\\internal.wmo.int\UserData\Redirected\AHUSSAIN\Downloads\CRE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CREW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2DC6F4" wp14:editId="03132857">
          <wp:simplePos x="0" y="0"/>
          <wp:positionH relativeFrom="column">
            <wp:posOffset>1010920</wp:posOffset>
          </wp:positionH>
          <wp:positionV relativeFrom="paragraph">
            <wp:posOffset>-376555</wp:posOffset>
          </wp:positionV>
          <wp:extent cx="1688465" cy="560070"/>
          <wp:effectExtent l="0" t="0" r="6985" b="0"/>
          <wp:wrapSquare wrapText="bothSides"/>
          <wp:docPr id="4" name="Picture 4" descr="\\INTERNAL.WMO.INT\UserData\Redirected\AHussain\Desktop\WMO-logos-gif\2016-logos\wmologo2016_fulltext_horizontal_rgb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NTERNAL.WMO.INT\UserData\Redirected\AHussain\Desktop\WMO-logos-gif\2016-logos\wmologo2016_fulltext_horizontal_rgb_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B20">
      <w:t xml:space="preserve"> </w:t>
    </w:r>
    <w:r>
      <w:tab/>
    </w:r>
  </w:p>
  <w:p w14:paraId="0041201A" w14:textId="77777777" w:rsidR="003A02BC" w:rsidRDefault="003A02BC" w:rsidP="00B76B20">
    <w:pPr>
      <w:pStyle w:val="Header"/>
      <w:tabs>
        <w:tab w:val="clear" w:pos="4680"/>
        <w:tab w:val="clear" w:pos="9360"/>
        <w:tab w:val="left" w:pos="66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F61"/>
    <w:multiLevelType w:val="hybridMultilevel"/>
    <w:tmpl w:val="2C3A1A86"/>
    <w:lvl w:ilvl="0" w:tplc="04090003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50A92"/>
    <w:multiLevelType w:val="hybridMultilevel"/>
    <w:tmpl w:val="755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040"/>
    <w:multiLevelType w:val="hybridMultilevel"/>
    <w:tmpl w:val="D006F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5F6D"/>
    <w:multiLevelType w:val="hybridMultilevel"/>
    <w:tmpl w:val="2F729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59CF"/>
    <w:multiLevelType w:val="hybridMultilevel"/>
    <w:tmpl w:val="33EC6F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1E3483E"/>
    <w:multiLevelType w:val="hybridMultilevel"/>
    <w:tmpl w:val="7BEC72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E7108">
      <w:start w:val="3"/>
      <w:numFmt w:val="lowerRoman"/>
      <w:lvlText w:val="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6276EAC"/>
    <w:multiLevelType w:val="multilevel"/>
    <w:tmpl w:val="09D6C77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A971E00"/>
    <w:multiLevelType w:val="multilevel"/>
    <w:tmpl w:val="4F200950"/>
    <w:lvl w:ilvl="0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D4B3F32"/>
    <w:multiLevelType w:val="multilevel"/>
    <w:tmpl w:val="28465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D5FC5"/>
    <w:multiLevelType w:val="hybridMultilevel"/>
    <w:tmpl w:val="80C6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546BC"/>
    <w:multiLevelType w:val="hybridMultilevel"/>
    <w:tmpl w:val="9E080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8668F"/>
    <w:multiLevelType w:val="hybridMultilevel"/>
    <w:tmpl w:val="9CA61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46AB7"/>
    <w:multiLevelType w:val="multilevel"/>
    <w:tmpl w:val="5852C57C"/>
    <w:lvl w:ilvl="0">
      <w:start w:val="1"/>
      <w:numFmt w:val="bullet"/>
      <w:lvlText w:val="o"/>
      <w:lvlJc w:val="left"/>
      <w:pPr>
        <w:ind w:left="68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6A86814"/>
    <w:multiLevelType w:val="multilevel"/>
    <w:tmpl w:val="407AD66A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A195CAE"/>
    <w:multiLevelType w:val="multilevel"/>
    <w:tmpl w:val="B518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D2673"/>
    <w:multiLevelType w:val="hybridMultilevel"/>
    <w:tmpl w:val="A26C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C43D7"/>
    <w:multiLevelType w:val="multilevel"/>
    <w:tmpl w:val="B17C605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95E329A"/>
    <w:multiLevelType w:val="hybridMultilevel"/>
    <w:tmpl w:val="D8B6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330F9"/>
    <w:multiLevelType w:val="hybridMultilevel"/>
    <w:tmpl w:val="1B0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67154"/>
    <w:multiLevelType w:val="hybridMultilevel"/>
    <w:tmpl w:val="EA36E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C3E34"/>
    <w:multiLevelType w:val="hybridMultilevel"/>
    <w:tmpl w:val="3A10E766"/>
    <w:lvl w:ilvl="0" w:tplc="04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DDF2797"/>
    <w:multiLevelType w:val="multilevel"/>
    <w:tmpl w:val="306AD69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18"/>
  </w:num>
  <w:num w:numId="11">
    <w:abstractNumId w:val="19"/>
  </w:num>
  <w:num w:numId="12">
    <w:abstractNumId w:val="20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21"/>
  </w:num>
  <w:num w:numId="20">
    <w:abstractNumId w:val="10"/>
  </w:num>
  <w:num w:numId="21">
    <w:abstractNumId w:val="5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us H.Y. Yeung">
    <w15:presenceInfo w15:providerId="None" w15:userId="Linus H.Y. Ye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D7"/>
    <w:rsid w:val="000000D5"/>
    <w:rsid w:val="00001AA8"/>
    <w:rsid w:val="00015308"/>
    <w:rsid w:val="00035222"/>
    <w:rsid w:val="00036C19"/>
    <w:rsid w:val="00036CE2"/>
    <w:rsid w:val="000425C5"/>
    <w:rsid w:val="00042D40"/>
    <w:rsid w:val="00042E4E"/>
    <w:rsid w:val="00046824"/>
    <w:rsid w:val="00056916"/>
    <w:rsid w:val="000601AE"/>
    <w:rsid w:val="00064EC9"/>
    <w:rsid w:val="00070EAD"/>
    <w:rsid w:val="0007141F"/>
    <w:rsid w:val="00072330"/>
    <w:rsid w:val="00072AA7"/>
    <w:rsid w:val="00077852"/>
    <w:rsid w:val="00080F95"/>
    <w:rsid w:val="00083976"/>
    <w:rsid w:val="0008555D"/>
    <w:rsid w:val="00092833"/>
    <w:rsid w:val="000A3016"/>
    <w:rsid w:val="000A6DE0"/>
    <w:rsid w:val="000B5E3E"/>
    <w:rsid w:val="000C2668"/>
    <w:rsid w:val="000C4C0C"/>
    <w:rsid w:val="000C69AC"/>
    <w:rsid w:val="000D29A8"/>
    <w:rsid w:val="000D6CD2"/>
    <w:rsid w:val="000E1DD7"/>
    <w:rsid w:val="000E4A17"/>
    <w:rsid w:val="000E7C76"/>
    <w:rsid w:val="000F5287"/>
    <w:rsid w:val="001007D7"/>
    <w:rsid w:val="00107EE7"/>
    <w:rsid w:val="001104F8"/>
    <w:rsid w:val="00113B55"/>
    <w:rsid w:val="001203CD"/>
    <w:rsid w:val="00122A0F"/>
    <w:rsid w:val="00124FB6"/>
    <w:rsid w:val="001348F6"/>
    <w:rsid w:val="00134A08"/>
    <w:rsid w:val="0013544C"/>
    <w:rsid w:val="001430E4"/>
    <w:rsid w:val="00156878"/>
    <w:rsid w:val="001632D1"/>
    <w:rsid w:val="0016352E"/>
    <w:rsid w:val="001638C3"/>
    <w:rsid w:val="00164FEE"/>
    <w:rsid w:val="0019017C"/>
    <w:rsid w:val="001A0404"/>
    <w:rsid w:val="001A3DC1"/>
    <w:rsid w:val="001A3E4E"/>
    <w:rsid w:val="001C4EEC"/>
    <w:rsid w:val="001E14C6"/>
    <w:rsid w:val="001E5660"/>
    <w:rsid w:val="001E76B9"/>
    <w:rsid w:val="001F03CB"/>
    <w:rsid w:val="001F4622"/>
    <w:rsid w:val="001F7999"/>
    <w:rsid w:val="00204A04"/>
    <w:rsid w:val="00204B25"/>
    <w:rsid w:val="00205E25"/>
    <w:rsid w:val="00212D9A"/>
    <w:rsid w:val="00225F4C"/>
    <w:rsid w:val="0024543D"/>
    <w:rsid w:val="00263881"/>
    <w:rsid w:val="00277C79"/>
    <w:rsid w:val="00281415"/>
    <w:rsid w:val="00284626"/>
    <w:rsid w:val="00293657"/>
    <w:rsid w:val="002A4402"/>
    <w:rsid w:val="002A5244"/>
    <w:rsid w:val="002C1658"/>
    <w:rsid w:val="002D70A9"/>
    <w:rsid w:val="002E584B"/>
    <w:rsid w:val="002F39FF"/>
    <w:rsid w:val="00301F77"/>
    <w:rsid w:val="00311AFD"/>
    <w:rsid w:val="003305CD"/>
    <w:rsid w:val="00330A1D"/>
    <w:rsid w:val="00332373"/>
    <w:rsid w:val="0034110E"/>
    <w:rsid w:val="00361940"/>
    <w:rsid w:val="00361C9A"/>
    <w:rsid w:val="0036363D"/>
    <w:rsid w:val="003740D8"/>
    <w:rsid w:val="00374A2C"/>
    <w:rsid w:val="0037726A"/>
    <w:rsid w:val="00377932"/>
    <w:rsid w:val="0038131E"/>
    <w:rsid w:val="00387741"/>
    <w:rsid w:val="00392A9C"/>
    <w:rsid w:val="00397FD3"/>
    <w:rsid w:val="003A02BC"/>
    <w:rsid w:val="003A1557"/>
    <w:rsid w:val="003A158A"/>
    <w:rsid w:val="003B392D"/>
    <w:rsid w:val="003C1C12"/>
    <w:rsid w:val="003D0B99"/>
    <w:rsid w:val="003D2FF9"/>
    <w:rsid w:val="003D61B9"/>
    <w:rsid w:val="003D79F4"/>
    <w:rsid w:val="003E0920"/>
    <w:rsid w:val="004007F7"/>
    <w:rsid w:val="0040510A"/>
    <w:rsid w:val="0042560D"/>
    <w:rsid w:val="004272F1"/>
    <w:rsid w:val="0044180C"/>
    <w:rsid w:val="0045388E"/>
    <w:rsid w:val="00457526"/>
    <w:rsid w:val="00461D6E"/>
    <w:rsid w:val="004624DB"/>
    <w:rsid w:val="0047216E"/>
    <w:rsid w:val="0047439C"/>
    <w:rsid w:val="00475B5F"/>
    <w:rsid w:val="00481C93"/>
    <w:rsid w:val="004A3CA6"/>
    <w:rsid w:val="004C318D"/>
    <w:rsid w:val="004C5581"/>
    <w:rsid w:val="004D1345"/>
    <w:rsid w:val="004D28C5"/>
    <w:rsid w:val="004D3640"/>
    <w:rsid w:val="004D7B0E"/>
    <w:rsid w:val="004E2A92"/>
    <w:rsid w:val="004E55F8"/>
    <w:rsid w:val="004E6AC5"/>
    <w:rsid w:val="004E7126"/>
    <w:rsid w:val="004F3D3D"/>
    <w:rsid w:val="004F45B5"/>
    <w:rsid w:val="004F659C"/>
    <w:rsid w:val="004F69CB"/>
    <w:rsid w:val="005274FB"/>
    <w:rsid w:val="00527A81"/>
    <w:rsid w:val="005307F7"/>
    <w:rsid w:val="00550276"/>
    <w:rsid w:val="00554233"/>
    <w:rsid w:val="00560A26"/>
    <w:rsid w:val="005619D8"/>
    <w:rsid w:val="00561A83"/>
    <w:rsid w:val="0056509B"/>
    <w:rsid w:val="00571759"/>
    <w:rsid w:val="005733B6"/>
    <w:rsid w:val="00574509"/>
    <w:rsid w:val="00576F89"/>
    <w:rsid w:val="00580BA6"/>
    <w:rsid w:val="0058224A"/>
    <w:rsid w:val="00595551"/>
    <w:rsid w:val="005B0C6E"/>
    <w:rsid w:val="005B1467"/>
    <w:rsid w:val="005C493D"/>
    <w:rsid w:val="005C70EB"/>
    <w:rsid w:val="005D40EF"/>
    <w:rsid w:val="005D42E8"/>
    <w:rsid w:val="005D76EA"/>
    <w:rsid w:val="005F2257"/>
    <w:rsid w:val="0060160E"/>
    <w:rsid w:val="00601F51"/>
    <w:rsid w:val="00605AD5"/>
    <w:rsid w:val="00607107"/>
    <w:rsid w:val="00611A89"/>
    <w:rsid w:val="006155B9"/>
    <w:rsid w:val="0063707C"/>
    <w:rsid w:val="00641F02"/>
    <w:rsid w:val="00646294"/>
    <w:rsid w:val="006463DC"/>
    <w:rsid w:val="0065494E"/>
    <w:rsid w:val="006700FD"/>
    <w:rsid w:val="006803B5"/>
    <w:rsid w:val="00690E62"/>
    <w:rsid w:val="006949E3"/>
    <w:rsid w:val="006A0E61"/>
    <w:rsid w:val="006A30E2"/>
    <w:rsid w:val="006A6FDF"/>
    <w:rsid w:val="006B18CB"/>
    <w:rsid w:val="006B51D9"/>
    <w:rsid w:val="006B6040"/>
    <w:rsid w:val="006B7FC0"/>
    <w:rsid w:val="006C173E"/>
    <w:rsid w:val="006C20B4"/>
    <w:rsid w:val="006C7399"/>
    <w:rsid w:val="006C77C1"/>
    <w:rsid w:val="006D772E"/>
    <w:rsid w:val="006D7F26"/>
    <w:rsid w:val="006E0379"/>
    <w:rsid w:val="006E11CF"/>
    <w:rsid w:val="006E5E82"/>
    <w:rsid w:val="006F0702"/>
    <w:rsid w:val="006F73A1"/>
    <w:rsid w:val="0070372D"/>
    <w:rsid w:val="00707413"/>
    <w:rsid w:val="007152A8"/>
    <w:rsid w:val="00715532"/>
    <w:rsid w:val="00715CD0"/>
    <w:rsid w:val="00716ADF"/>
    <w:rsid w:val="007201FB"/>
    <w:rsid w:val="00721B59"/>
    <w:rsid w:val="00722194"/>
    <w:rsid w:val="00727CDF"/>
    <w:rsid w:val="00735CB3"/>
    <w:rsid w:val="0073662E"/>
    <w:rsid w:val="007372A2"/>
    <w:rsid w:val="00737D3A"/>
    <w:rsid w:val="00755363"/>
    <w:rsid w:val="00756470"/>
    <w:rsid w:val="0076265E"/>
    <w:rsid w:val="00781F50"/>
    <w:rsid w:val="007844A3"/>
    <w:rsid w:val="00795251"/>
    <w:rsid w:val="007955AD"/>
    <w:rsid w:val="007A522A"/>
    <w:rsid w:val="007D1055"/>
    <w:rsid w:val="007D3BB5"/>
    <w:rsid w:val="007D5F21"/>
    <w:rsid w:val="007E00E0"/>
    <w:rsid w:val="007E028D"/>
    <w:rsid w:val="007E0AEA"/>
    <w:rsid w:val="007E5A92"/>
    <w:rsid w:val="007E6D02"/>
    <w:rsid w:val="007F4987"/>
    <w:rsid w:val="007F55B3"/>
    <w:rsid w:val="007F5CFA"/>
    <w:rsid w:val="00803FA4"/>
    <w:rsid w:val="00820897"/>
    <w:rsid w:val="00823769"/>
    <w:rsid w:val="00826431"/>
    <w:rsid w:val="00831571"/>
    <w:rsid w:val="0084293D"/>
    <w:rsid w:val="008511B5"/>
    <w:rsid w:val="00851C2A"/>
    <w:rsid w:val="008620D5"/>
    <w:rsid w:val="0087610B"/>
    <w:rsid w:val="00876AEC"/>
    <w:rsid w:val="008849C1"/>
    <w:rsid w:val="008861EC"/>
    <w:rsid w:val="008874C9"/>
    <w:rsid w:val="008919C6"/>
    <w:rsid w:val="00893425"/>
    <w:rsid w:val="008B4385"/>
    <w:rsid w:val="008C233D"/>
    <w:rsid w:val="008C3454"/>
    <w:rsid w:val="008C4D7F"/>
    <w:rsid w:val="008D2C99"/>
    <w:rsid w:val="008D53B3"/>
    <w:rsid w:val="008D58FD"/>
    <w:rsid w:val="008D5C3F"/>
    <w:rsid w:val="008E019D"/>
    <w:rsid w:val="00902112"/>
    <w:rsid w:val="00917571"/>
    <w:rsid w:val="009200E5"/>
    <w:rsid w:val="00923170"/>
    <w:rsid w:val="00932959"/>
    <w:rsid w:val="00933A9F"/>
    <w:rsid w:val="009456C9"/>
    <w:rsid w:val="00950496"/>
    <w:rsid w:val="00954F1B"/>
    <w:rsid w:val="00964780"/>
    <w:rsid w:val="009665A2"/>
    <w:rsid w:val="00966837"/>
    <w:rsid w:val="00967837"/>
    <w:rsid w:val="00967929"/>
    <w:rsid w:val="00970FE3"/>
    <w:rsid w:val="00974FBF"/>
    <w:rsid w:val="00976721"/>
    <w:rsid w:val="00980D01"/>
    <w:rsid w:val="00982641"/>
    <w:rsid w:val="00990676"/>
    <w:rsid w:val="009948E0"/>
    <w:rsid w:val="00994FD9"/>
    <w:rsid w:val="009B3875"/>
    <w:rsid w:val="009C091A"/>
    <w:rsid w:val="009C4E43"/>
    <w:rsid w:val="009C50CA"/>
    <w:rsid w:val="009D2E0C"/>
    <w:rsid w:val="009E06AF"/>
    <w:rsid w:val="009E4B17"/>
    <w:rsid w:val="009E7087"/>
    <w:rsid w:val="009F0F80"/>
    <w:rsid w:val="00A10F71"/>
    <w:rsid w:val="00A2226E"/>
    <w:rsid w:val="00A27523"/>
    <w:rsid w:val="00A3090C"/>
    <w:rsid w:val="00A3532A"/>
    <w:rsid w:val="00A5426F"/>
    <w:rsid w:val="00A54EEB"/>
    <w:rsid w:val="00A65917"/>
    <w:rsid w:val="00A6604F"/>
    <w:rsid w:val="00A744D9"/>
    <w:rsid w:val="00A75F92"/>
    <w:rsid w:val="00A878CD"/>
    <w:rsid w:val="00A90846"/>
    <w:rsid w:val="00A908CC"/>
    <w:rsid w:val="00A947E2"/>
    <w:rsid w:val="00AA439E"/>
    <w:rsid w:val="00AB33E7"/>
    <w:rsid w:val="00AB54C9"/>
    <w:rsid w:val="00AC6210"/>
    <w:rsid w:val="00AD1414"/>
    <w:rsid w:val="00AD3D6E"/>
    <w:rsid w:val="00AE18F4"/>
    <w:rsid w:val="00AE25E5"/>
    <w:rsid w:val="00AE3F32"/>
    <w:rsid w:val="00AF48DE"/>
    <w:rsid w:val="00AF5C0C"/>
    <w:rsid w:val="00B147E8"/>
    <w:rsid w:val="00B15D83"/>
    <w:rsid w:val="00B162CA"/>
    <w:rsid w:val="00B2058D"/>
    <w:rsid w:val="00B20C7D"/>
    <w:rsid w:val="00B32A72"/>
    <w:rsid w:val="00B37D70"/>
    <w:rsid w:val="00B40D37"/>
    <w:rsid w:val="00B40E59"/>
    <w:rsid w:val="00B41810"/>
    <w:rsid w:val="00B4191D"/>
    <w:rsid w:val="00B428C3"/>
    <w:rsid w:val="00B44E9A"/>
    <w:rsid w:val="00B45786"/>
    <w:rsid w:val="00B45F87"/>
    <w:rsid w:val="00B517C5"/>
    <w:rsid w:val="00B60E5D"/>
    <w:rsid w:val="00B72597"/>
    <w:rsid w:val="00B725DB"/>
    <w:rsid w:val="00B7642E"/>
    <w:rsid w:val="00B76B20"/>
    <w:rsid w:val="00B90B7E"/>
    <w:rsid w:val="00B9188F"/>
    <w:rsid w:val="00B91A85"/>
    <w:rsid w:val="00BA250E"/>
    <w:rsid w:val="00BA3C3E"/>
    <w:rsid w:val="00BA60FC"/>
    <w:rsid w:val="00BE106D"/>
    <w:rsid w:val="00BE37F2"/>
    <w:rsid w:val="00BE41E1"/>
    <w:rsid w:val="00C00543"/>
    <w:rsid w:val="00C0271F"/>
    <w:rsid w:val="00C02976"/>
    <w:rsid w:val="00C03FB2"/>
    <w:rsid w:val="00C0467A"/>
    <w:rsid w:val="00C209C3"/>
    <w:rsid w:val="00C316F3"/>
    <w:rsid w:val="00C410E8"/>
    <w:rsid w:val="00C42B31"/>
    <w:rsid w:val="00C454E2"/>
    <w:rsid w:val="00C47CCE"/>
    <w:rsid w:val="00C53126"/>
    <w:rsid w:val="00C53A8A"/>
    <w:rsid w:val="00C54197"/>
    <w:rsid w:val="00C54D1B"/>
    <w:rsid w:val="00C619DC"/>
    <w:rsid w:val="00C6310F"/>
    <w:rsid w:val="00C713FE"/>
    <w:rsid w:val="00C738E5"/>
    <w:rsid w:val="00C73923"/>
    <w:rsid w:val="00C91160"/>
    <w:rsid w:val="00C952DD"/>
    <w:rsid w:val="00CB2E1C"/>
    <w:rsid w:val="00CB3951"/>
    <w:rsid w:val="00CB620E"/>
    <w:rsid w:val="00CC0661"/>
    <w:rsid w:val="00CC7739"/>
    <w:rsid w:val="00CD3753"/>
    <w:rsid w:val="00CE637A"/>
    <w:rsid w:val="00CE7363"/>
    <w:rsid w:val="00CE7936"/>
    <w:rsid w:val="00CF0770"/>
    <w:rsid w:val="00CF3F0E"/>
    <w:rsid w:val="00CF6DB6"/>
    <w:rsid w:val="00CF7867"/>
    <w:rsid w:val="00D0219D"/>
    <w:rsid w:val="00D071B8"/>
    <w:rsid w:val="00D07D56"/>
    <w:rsid w:val="00D11D25"/>
    <w:rsid w:val="00D15175"/>
    <w:rsid w:val="00D16D5D"/>
    <w:rsid w:val="00D1744E"/>
    <w:rsid w:val="00D20E82"/>
    <w:rsid w:val="00D254D7"/>
    <w:rsid w:val="00D25F93"/>
    <w:rsid w:val="00D27CB8"/>
    <w:rsid w:val="00D46BFA"/>
    <w:rsid w:val="00D54291"/>
    <w:rsid w:val="00D61DF2"/>
    <w:rsid w:val="00D61E74"/>
    <w:rsid w:val="00D6511C"/>
    <w:rsid w:val="00D72790"/>
    <w:rsid w:val="00D776DA"/>
    <w:rsid w:val="00D82AD5"/>
    <w:rsid w:val="00D91009"/>
    <w:rsid w:val="00D91657"/>
    <w:rsid w:val="00D933C7"/>
    <w:rsid w:val="00D95B35"/>
    <w:rsid w:val="00D97C3D"/>
    <w:rsid w:val="00D97D05"/>
    <w:rsid w:val="00DA4660"/>
    <w:rsid w:val="00DB00E3"/>
    <w:rsid w:val="00DB7EE9"/>
    <w:rsid w:val="00DC39AF"/>
    <w:rsid w:val="00DC6958"/>
    <w:rsid w:val="00DC6B6F"/>
    <w:rsid w:val="00DC7DF7"/>
    <w:rsid w:val="00DE05BD"/>
    <w:rsid w:val="00DE4F00"/>
    <w:rsid w:val="00DE50DE"/>
    <w:rsid w:val="00DE7D04"/>
    <w:rsid w:val="00DF0B15"/>
    <w:rsid w:val="00E10D84"/>
    <w:rsid w:val="00E11116"/>
    <w:rsid w:val="00E13F51"/>
    <w:rsid w:val="00E23627"/>
    <w:rsid w:val="00E26B83"/>
    <w:rsid w:val="00E32DA1"/>
    <w:rsid w:val="00E35ABC"/>
    <w:rsid w:val="00E43DCA"/>
    <w:rsid w:val="00E60036"/>
    <w:rsid w:val="00E6196C"/>
    <w:rsid w:val="00E67299"/>
    <w:rsid w:val="00E72C6B"/>
    <w:rsid w:val="00E82491"/>
    <w:rsid w:val="00E8702F"/>
    <w:rsid w:val="00E96AB4"/>
    <w:rsid w:val="00EA3858"/>
    <w:rsid w:val="00EB0354"/>
    <w:rsid w:val="00EB4665"/>
    <w:rsid w:val="00EC087B"/>
    <w:rsid w:val="00EC206E"/>
    <w:rsid w:val="00EC39A7"/>
    <w:rsid w:val="00EC3E26"/>
    <w:rsid w:val="00EC4F75"/>
    <w:rsid w:val="00EC53EC"/>
    <w:rsid w:val="00EC75CE"/>
    <w:rsid w:val="00ED1A78"/>
    <w:rsid w:val="00EE12EF"/>
    <w:rsid w:val="00EE31FA"/>
    <w:rsid w:val="00EE5169"/>
    <w:rsid w:val="00EF3885"/>
    <w:rsid w:val="00F02111"/>
    <w:rsid w:val="00F309CE"/>
    <w:rsid w:val="00F3686F"/>
    <w:rsid w:val="00F42C5B"/>
    <w:rsid w:val="00F54C28"/>
    <w:rsid w:val="00F54FCA"/>
    <w:rsid w:val="00F655BA"/>
    <w:rsid w:val="00F7436B"/>
    <w:rsid w:val="00F75440"/>
    <w:rsid w:val="00F7684E"/>
    <w:rsid w:val="00F77751"/>
    <w:rsid w:val="00F81B81"/>
    <w:rsid w:val="00F8435C"/>
    <w:rsid w:val="00F85D53"/>
    <w:rsid w:val="00F9074F"/>
    <w:rsid w:val="00F92A70"/>
    <w:rsid w:val="00F95835"/>
    <w:rsid w:val="00FA02F0"/>
    <w:rsid w:val="00FB7628"/>
    <w:rsid w:val="00FC2021"/>
    <w:rsid w:val="00FC3248"/>
    <w:rsid w:val="00FC4FE0"/>
    <w:rsid w:val="00FD2DA0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3FC5E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0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3686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51"/>
      </w:tabs>
      <w:spacing w:after="0" w:line="240" w:lineRule="auto"/>
      <w:outlineLvl w:val="6"/>
    </w:pPr>
    <w:rPr>
      <w:rFonts w:ascii="Arial" w:eastAsia="SimSun" w:hAnsi="Arial" w:cs="Times New Roman"/>
      <w:b/>
      <w:bCs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F3686F"/>
    <w:rPr>
      <w:rFonts w:ascii="Arial" w:eastAsia="SimSun" w:hAnsi="Arial" w:cs="Times New Roman"/>
      <w:b/>
      <w:bCs/>
      <w:color w:va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D5"/>
  </w:style>
  <w:style w:type="paragraph" w:styleId="Footer">
    <w:name w:val="footer"/>
    <w:basedOn w:val="Normal"/>
    <w:link w:val="FooterChar"/>
    <w:uiPriority w:val="99"/>
    <w:unhideWhenUsed/>
    <w:rsid w:val="00D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D5"/>
  </w:style>
  <w:style w:type="paragraph" w:styleId="ListParagraph">
    <w:name w:val="List Paragraph"/>
    <w:basedOn w:val="Normal"/>
    <w:uiPriority w:val="34"/>
    <w:qFormat/>
    <w:rsid w:val="00DE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6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5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Arial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4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1009"/>
    <w:rPr>
      <w:color w:val="800080" w:themeColor="followedHyperlink"/>
      <w:u w:val="single"/>
    </w:rPr>
  </w:style>
  <w:style w:type="paragraph" w:customStyle="1" w:styleId="Char1CharCharCarCar">
    <w:name w:val="Char1 Char Char Car Car"/>
    <w:basedOn w:val="Normal"/>
    <w:rsid w:val="00AE1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0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3686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51"/>
      </w:tabs>
      <w:spacing w:after="0" w:line="240" w:lineRule="auto"/>
      <w:outlineLvl w:val="6"/>
    </w:pPr>
    <w:rPr>
      <w:rFonts w:ascii="Arial" w:eastAsia="SimSun" w:hAnsi="Arial" w:cs="Times New Roman"/>
      <w:b/>
      <w:bCs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F3686F"/>
    <w:rPr>
      <w:rFonts w:ascii="Arial" w:eastAsia="SimSun" w:hAnsi="Arial" w:cs="Times New Roman"/>
      <w:b/>
      <w:bCs/>
      <w:color w:va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D5"/>
  </w:style>
  <w:style w:type="paragraph" w:styleId="Footer">
    <w:name w:val="footer"/>
    <w:basedOn w:val="Normal"/>
    <w:link w:val="FooterChar"/>
    <w:uiPriority w:val="99"/>
    <w:unhideWhenUsed/>
    <w:rsid w:val="00D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D5"/>
  </w:style>
  <w:style w:type="paragraph" w:styleId="ListParagraph">
    <w:name w:val="List Paragraph"/>
    <w:basedOn w:val="Normal"/>
    <w:uiPriority w:val="34"/>
    <w:qFormat/>
    <w:rsid w:val="00DE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6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5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Arial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4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1009"/>
    <w:rPr>
      <w:color w:val="800080" w:themeColor="followedHyperlink"/>
      <w:u w:val="single"/>
    </w:rPr>
  </w:style>
  <w:style w:type="paragraph" w:customStyle="1" w:styleId="Char1CharCharCarCar">
    <w:name w:val="Char1 Char Char Car Car"/>
    <w:basedOn w:val="Normal"/>
    <w:rsid w:val="00AE1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2C64-0AE0-4003-963C-7E359507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5</cp:revision>
  <cp:lastPrinted>2018-02-16T15:10:00Z</cp:lastPrinted>
  <dcterms:created xsi:type="dcterms:W3CDTF">2019-04-15T16:34:00Z</dcterms:created>
  <dcterms:modified xsi:type="dcterms:W3CDTF">2019-04-15T16:37:00Z</dcterms:modified>
</cp:coreProperties>
</file>