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 w:space="0" w:color="auto"/>
        </w:tblBorders>
        <w:tblLook w:val="04A0" w:firstRow="1" w:lastRow="0" w:firstColumn="1" w:lastColumn="0" w:noHBand="0" w:noVBand="1"/>
      </w:tblPr>
      <w:tblGrid>
        <w:gridCol w:w="2172"/>
        <w:gridCol w:w="1234"/>
        <w:gridCol w:w="1286"/>
        <w:gridCol w:w="2589"/>
        <w:gridCol w:w="2574"/>
      </w:tblGrid>
      <w:tr w:rsidR="00EF0CEC" w:rsidRPr="00B85B81" w:rsidTr="00713657">
        <w:trPr>
          <w:trHeight w:val="1136"/>
        </w:trPr>
        <w:tc>
          <w:tcPr>
            <w:tcW w:w="1532" w:type="dxa"/>
          </w:tcPr>
          <w:p w:rsidR="00EF0CEC" w:rsidRPr="00B85B81" w:rsidRDefault="00EF0CEC" w:rsidP="00713657">
            <w:pPr>
              <w:jc w:val="center"/>
              <w:rPr>
                <w:b/>
                <w:bCs/>
                <w:sz w:val="28"/>
                <w:szCs w:val="28"/>
              </w:rPr>
            </w:pPr>
            <w:bookmarkStart w:id="0" w:name="_GoBack"/>
            <w:bookmarkEnd w:id="0"/>
            <w:r>
              <w:rPr>
                <w:b/>
                <w:bCs/>
                <w:noProof/>
                <w:sz w:val="28"/>
                <w:szCs w:val="28"/>
                <w:lang w:eastAsia="en-US"/>
              </w:rPr>
              <w:drawing>
                <wp:inline distT="0" distB="0" distL="0" distR="0" wp14:anchorId="01D6203B" wp14:editId="0E9F3361">
                  <wp:extent cx="1242060" cy="4400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440055"/>
                          </a:xfrm>
                          <a:prstGeom prst="rect">
                            <a:avLst/>
                          </a:prstGeom>
                          <a:noFill/>
                        </pic:spPr>
                      </pic:pic>
                    </a:graphicData>
                  </a:graphic>
                </wp:inline>
              </w:drawing>
            </w:r>
          </w:p>
        </w:tc>
        <w:tc>
          <w:tcPr>
            <w:tcW w:w="1602" w:type="dxa"/>
          </w:tcPr>
          <w:p w:rsidR="00EF0CEC" w:rsidRPr="00B85B81" w:rsidRDefault="00EF0CEC" w:rsidP="00713657">
            <w:pPr>
              <w:rPr>
                <w:b/>
                <w:bCs/>
                <w:sz w:val="28"/>
                <w:szCs w:val="28"/>
              </w:rPr>
            </w:pPr>
            <w:r>
              <w:rPr>
                <w:noProof/>
                <w:lang w:eastAsia="en-US"/>
              </w:rPr>
              <w:drawing>
                <wp:inline distT="0" distB="0" distL="0" distR="0" wp14:anchorId="0C82CFB5" wp14:editId="11671777">
                  <wp:extent cx="564158" cy="572400"/>
                  <wp:effectExtent l="0" t="0" r="7620" b="0"/>
                  <wp:docPr id="32" name="Picture 32" descr="http://www.hrc-lab.org/CAFFG/images/hrc_logo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rc-lab.org/CAFFG/images/hrc_logo_shad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58" cy="572400"/>
                          </a:xfrm>
                          <a:prstGeom prst="rect">
                            <a:avLst/>
                          </a:prstGeom>
                          <a:noFill/>
                          <a:ln>
                            <a:noFill/>
                          </a:ln>
                        </pic:spPr>
                      </pic:pic>
                    </a:graphicData>
                  </a:graphic>
                </wp:inline>
              </w:drawing>
            </w:r>
          </w:p>
        </w:tc>
        <w:tc>
          <w:tcPr>
            <w:tcW w:w="1439"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3AFBF95C" wp14:editId="6F9A230C">
                  <wp:extent cx="643890" cy="607060"/>
                  <wp:effectExtent l="0" t="0" r="381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 cy="607060"/>
                          </a:xfrm>
                          <a:prstGeom prst="rect">
                            <a:avLst/>
                          </a:prstGeom>
                          <a:noFill/>
                          <a:ln>
                            <a:noFill/>
                          </a:ln>
                        </pic:spPr>
                      </pic:pic>
                    </a:graphicData>
                  </a:graphic>
                </wp:inline>
              </w:drawing>
            </w:r>
          </w:p>
        </w:tc>
        <w:tc>
          <w:tcPr>
            <w:tcW w:w="1521"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073F8164" wp14:editId="2A53A0BD">
                  <wp:extent cx="1506855" cy="497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855" cy="497205"/>
                          </a:xfrm>
                          <a:prstGeom prst="rect">
                            <a:avLst/>
                          </a:prstGeom>
                          <a:noFill/>
                          <a:ln>
                            <a:noFill/>
                          </a:ln>
                        </pic:spPr>
                      </pic:pic>
                    </a:graphicData>
                  </a:graphic>
                </wp:inline>
              </w:drawing>
            </w:r>
          </w:p>
        </w:tc>
        <w:tc>
          <w:tcPr>
            <w:tcW w:w="2991" w:type="dxa"/>
          </w:tcPr>
          <w:p w:rsidR="00EF0CEC" w:rsidRPr="00B85B81" w:rsidRDefault="00EF0CEC" w:rsidP="00713657">
            <w:pPr>
              <w:jc w:val="center"/>
              <w:rPr>
                <w:b/>
                <w:bCs/>
                <w:sz w:val="28"/>
                <w:szCs w:val="28"/>
              </w:rPr>
            </w:pPr>
            <w:r>
              <w:rPr>
                <w:noProof/>
                <w:lang w:eastAsia="en-US"/>
              </w:rPr>
              <w:drawing>
                <wp:inline distT="0" distB="0" distL="0" distR="0" wp14:anchorId="654A2A1B" wp14:editId="693E3788">
                  <wp:extent cx="1411605" cy="534035"/>
                  <wp:effectExtent l="0" t="0" r="0" b="0"/>
                  <wp:docPr id="31" name="Picture 31" descr="\\INTERNAL.WMO.INT\UserData\Redirected\asayin\Desktop\Logo IMN Costa 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asayin\Desktop\Logo IMN Costa Ri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1605" cy="534035"/>
                          </a:xfrm>
                          <a:prstGeom prst="rect">
                            <a:avLst/>
                          </a:prstGeom>
                          <a:noFill/>
                          <a:ln>
                            <a:noFill/>
                          </a:ln>
                        </pic:spPr>
                      </pic:pic>
                    </a:graphicData>
                  </a:graphic>
                </wp:inline>
              </w:drawing>
            </w:r>
          </w:p>
        </w:tc>
      </w:tr>
    </w:tbl>
    <w:p w:rsidR="003C595B" w:rsidRDefault="003C595B" w:rsidP="003C595B">
      <w:pPr>
        <w:autoSpaceDE w:val="0"/>
        <w:autoSpaceDN w:val="0"/>
        <w:adjustRightInd w:val="0"/>
        <w:jc w:val="center"/>
        <w:rPr>
          <w:rFonts w:cs="Arial"/>
          <w:b/>
          <w:bCs/>
          <w:color w:val="000000"/>
          <w:sz w:val="32"/>
          <w:szCs w:val="32"/>
          <w:lang w:bidi="th-TH"/>
        </w:rPr>
      </w:pPr>
    </w:p>
    <w:p w:rsidR="00EF0CEC" w:rsidRDefault="00EF0CEC" w:rsidP="003C595B">
      <w:pPr>
        <w:autoSpaceDE w:val="0"/>
        <w:autoSpaceDN w:val="0"/>
        <w:adjustRightInd w:val="0"/>
        <w:jc w:val="center"/>
        <w:rPr>
          <w:rFonts w:cs="Arial"/>
          <w:b/>
          <w:bCs/>
          <w:color w:val="000000"/>
          <w:sz w:val="32"/>
          <w:szCs w:val="32"/>
          <w:lang w:bidi="th-TH"/>
        </w:rPr>
      </w:pPr>
    </w:p>
    <w:p w:rsidR="00EF0CEC" w:rsidRDefault="00EF0CEC" w:rsidP="003C595B">
      <w:pPr>
        <w:autoSpaceDE w:val="0"/>
        <w:autoSpaceDN w:val="0"/>
        <w:adjustRightInd w:val="0"/>
        <w:jc w:val="center"/>
        <w:rPr>
          <w:rFonts w:cs="Arial"/>
          <w:b/>
          <w:bCs/>
          <w:color w:val="000000"/>
          <w:sz w:val="32"/>
          <w:szCs w:val="32"/>
          <w:lang w:bidi="th-TH"/>
        </w:rPr>
      </w:pPr>
    </w:p>
    <w:p w:rsidR="00695F19" w:rsidRDefault="00E36B56" w:rsidP="00695F19">
      <w:pPr>
        <w:autoSpaceDE w:val="0"/>
        <w:autoSpaceDN w:val="0"/>
        <w:adjustRightInd w:val="0"/>
        <w:jc w:val="center"/>
        <w:rPr>
          <w:rFonts w:cs="Arial"/>
          <w:b/>
          <w:bCs/>
          <w:color w:val="000000"/>
          <w:sz w:val="32"/>
          <w:szCs w:val="32"/>
          <w:lang w:bidi="th-TH"/>
        </w:rPr>
      </w:pPr>
      <w:bookmarkStart w:id="1" w:name="OLE_LINK4"/>
      <w:bookmarkStart w:id="2" w:name="OLE_LINK5"/>
      <w:r>
        <w:rPr>
          <w:rFonts w:cs="Arial"/>
          <w:b/>
          <w:bCs/>
          <w:color w:val="000000"/>
          <w:sz w:val="32"/>
          <w:szCs w:val="32"/>
          <w:lang w:bidi="th-TH"/>
        </w:rPr>
        <w:t xml:space="preserve">First Steering Committee Meeting of the </w:t>
      </w:r>
    </w:p>
    <w:p w:rsidR="00E36B56" w:rsidRDefault="00E36B56" w:rsidP="00695F19">
      <w:pPr>
        <w:autoSpaceDE w:val="0"/>
        <w:autoSpaceDN w:val="0"/>
        <w:adjustRightInd w:val="0"/>
        <w:jc w:val="center"/>
        <w:rPr>
          <w:rFonts w:cs="Arial"/>
          <w:b/>
          <w:bCs/>
          <w:color w:val="000000"/>
          <w:sz w:val="32"/>
          <w:szCs w:val="32"/>
          <w:lang w:bidi="th-TH"/>
        </w:rPr>
      </w:pPr>
      <w:r>
        <w:rPr>
          <w:rFonts w:cs="Arial"/>
          <w:b/>
          <w:bCs/>
          <w:color w:val="000000"/>
          <w:sz w:val="32"/>
          <w:szCs w:val="32"/>
          <w:lang w:bidi="th-TH"/>
        </w:rPr>
        <w:t>Central America Flash Flood Guidance System</w:t>
      </w:r>
    </w:p>
    <w:p w:rsidR="003C595B" w:rsidRPr="00E42921" w:rsidRDefault="00E36B56" w:rsidP="00695F19">
      <w:pPr>
        <w:autoSpaceDE w:val="0"/>
        <w:autoSpaceDN w:val="0"/>
        <w:adjustRightInd w:val="0"/>
        <w:jc w:val="center"/>
        <w:rPr>
          <w:rFonts w:cs="Arial"/>
          <w:b/>
          <w:sz w:val="28"/>
          <w:szCs w:val="28"/>
          <w:lang w:val="es-ES_tradnl"/>
        </w:rPr>
      </w:pPr>
      <w:r w:rsidRPr="00E42921">
        <w:rPr>
          <w:rFonts w:cs="Arial"/>
          <w:b/>
          <w:bCs/>
          <w:sz w:val="28"/>
          <w:szCs w:val="28"/>
          <w:lang w:val="es-ES_tradnl"/>
        </w:rPr>
        <w:t>San Jos</w:t>
      </w:r>
      <w:r w:rsidRPr="00E42921">
        <w:rPr>
          <w:rFonts w:ascii="Segoe UI Symbol" w:hAnsi="Segoe UI Symbol" w:cs="Arial"/>
          <w:b/>
          <w:bCs/>
          <w:sz w:val="28"/>
          <w:szCs w:val="28"/>
          <w:lang w:val="es-ES_tradnl"/>
        </w:rPr>
        <w:t>é</w:t>
      </w:r>
      <w:r w:rsidR="00695F19" w:rsidRPr="00E42921">
        <w:rPr>
          <w:rFonts w:cs="Arial"/>
          <w:b/>
          <w:bCs/>
          <w:sz w:val="28"/>
          <w:szCs w:val="28"/>
          <w:lang w:val="es-ES_tradnl"/>
        </w:rPr>
        <w:t xml:space="preserve">, </w:t>
      </w:r>
      <w:r w:rsidRPr="00E42921">
        <w:rPr>
          <w:rFonts w:cs="Arial"/>
          <w:b/>
          <w:bCs/>
          <w:sz w:val="28"/>
          <w:szCs w:val="28"/>
          <w:lang w:val="es-ES_tradnl"/>
        </w:rPr>
        <w:t>Costa Rica</w:t>
      </w:r>
      <w:r w:rsidR="003C595B" w:rsidRPr="00E42921">
        <w:rPr>
          <w:rFonts w:cs="Arial"/>
          <w:b/>
          <w:bCs/>
          <w:sz w:val="28"/>
          <w:szCs w:val="28"/>
          <w:lang w:val="es-ES_tradnl"/>
        </w:rPr>
        <w:t xml:space="preserve">, </w:t>
      </w:r>
      <w:r w:rsidRPr="00E42921">
        <w:rPr>
          <w:rFonts w:cs="Arial"/>
          <w:b/>
          <w:bCs/>
          <w:sz w:val="28"/>
          <w:szCs w:val="28"/>
          <w:lang w:val="es-ES_tradnl"/>
        </w:rPr>
        <w:t>3</w:t>
      </w:r>
      <w:r w:rsidR="003C595B" w:rsidRPr="00E42921">
        <w:rPr>
          <w:rFonts w:cs="Arial"/>
          <w:b/>
          <w:bCs/>
          <w:sz w:val="28"/>
          <w:szCs w:val="28"/>
          <w:lang w:val="es-ES_tradnl"/>
        </w:rPr>
        <w:t xml:space="preserve"> – </w:t>
      </w:r>
      <w:r w:rsidRPr="00E42921">
        <w:rPr>
          <w:rFonts w:cs="Arial"/>
          <w:b/>
          <w:bCs/>
          <w:sz w:val="28"/>
          <w:szCs w:val="28"/>
          <w:lang w:val="es-ES_tradnl"/>
        </w:rPr>
        <w:t>5</w:t>
      </w:r>
      <w:r w:rsidR="003C595B" w:rsidRPr="00E42921">
        <w:rPr>
          <w:rFonts w:cs="Arial"/>
          <w:b/>
          <w:bCs/>
          <w:sz w:val="28"/>
          <w:szCs w:val="28"/>
          <w:lang w:val="es-ES_tradnl"/>
        </w:rPr>
        <w:t xml:space="preserve"> </w:t>
      </w:r>
      <w:proofErr w:type="spellStart"/>
      <w:r w:rsidRPr="00E42921">
        <w:rPr>
          <w:rFonts w:cs="Arial"/>
          <w:b/>
          <w:bCs/>
          <w:sz w:val="28"/>
          <w:szCs w:val="28"/>
          <w:lang w:val="es-ES_tradnl"/>
        </w:rPr>
        <w:t>May</w:t>
      </w:r>
      <w:proofErr w:type="spellEnd"/>
      <w:r w:rsidRPr="00E42921">
        <w:rPr>
          <w:rFonts w:cs="Arial"/>
          <w:b/>
          <w:bCs/>
          <w:sz w:val="28"/>
          <w:szCs w:val="28"/>
          <w:lang w:val="es-ES_tradnl"/>
        </w:rPr>
        <w:t xml:space="preserve"> 2017</w:t>
      </w:r>
    </w:p>
    <w:bookmarkEnd w:id="1"/>
    <w:bookmarkEnd w:id="2"/>
    <w:p w:rsidR="003C595B" w:rsidRPr="00E42921" w:rsidRDefault="003C595B" w:rsidP="003C595B">
      <w:pPr>
        <w:rPr>
          <w:lang w:val="es-ES_tradnl"/>
        </w:rPr>
      </w:pPr>
    </w:p>
    <w:p w:rsidR="003C595B" w:rsidRPr="00E42921" w:rsidRDefault="003C595B" w:rsidP="003C595B">
      <w:pPr>
        <w:rPr>
          <w:lang w:val="es-ES_tradnl"/>
        </w:rPr>
      </w:pPr>
    </w:p>
    <w:p w:rsidR="003C595B" w:rsidRPr="00F06570" w:rsidRDefault="00E42921" w:rsidP="00F2408E">
      <w:pPr>
        <w:jc w:val="center"/>
        <w:rPr>
          <w:lang w:val="es-VE"/>
        </w:rPr>
      </w:pPr>
      <w:r>
        <w:rPr>
          <w:noProof/>
          <w:lang w:eastAsia="en-US"/>
        </w:rPr>
        <w:drawing>
          <wp:anchor distT="0" distB="0" distL="114300" distR="114300" simplePos="0" relativeHeight="251662336" behindDoc="0" locked="0" layoutInCell="1" allowOverlap="1">
            <wp:simplePos x="0" y="0"/>
            <wp:positionH relativeFrom="column">
              <wp:posOffset>1028065</wp:posOffset>
            </wp:positionH>
            <wp:positionV relativeFrom="paragraph">
              <wp:posOffset>1905</wp:posOffset>
            </wp:positionV>
            <wp:extent cx="4064000" cy="316992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FG-2017-group-picture.jpg"/>
                    <pic:cNvPicPr/>
                  </pic:nvPicPr>
                  <pic:blipFill>
                    <a:blip r:embed="rId14">
                      <a:extLst>
                        <a:ext uri="{28A0092B-C50C-407E-A947-70E740481C1C}">
                          <a14:useLocalDpi xmlns:a14="http://schemas.microsoft.com/office/drawing/2010/main" val="0"/>
                        </a:ext>
                      </a:extLst>
                    </a:blip>
                    <a:stretch>
                      <a:fillRect/>
                    </a:stretch>
                  </pic:blipFill>
                  <pic:spPr>
                    <a:xfrm>
                      <a:off x="0" y="0"/>
                      <a:ext cx="4064000" cy="3169920"/>
                    </a:xfrm>
                    <a:prstGeom prst="rect">
                      <a:avLst/>
                    </a:prstGeom>
                  </pic:spPr>
                </pic:pic>
              </a:graphicData>
            </a:graphic>
            <wp14:sizeRelH relativeFrom="page">
              <wp14:pctWidth>0</wp14:pctWidth>
            </wp14:sizeRelH>
            <wp14:sizeRelV relativeFrom="page">
              <wp14:pctHeight>0</wp14:pctHeight>
            </wp14:sizeRelV>
          </wp:anchor>
        </w:drawing>
      </w:r>
    </w:p>
    <w:p w:rsidR="003C595B" w:rsidRPr="00F06570" w:rsidRDefault="003C595B" w:rsidP="003C595B">
      <w:pPr>
        <w:rPr>
          <w:lang w:val="es-VE"/>
        </w:rPr>
      </w:pPr>
    </w:p>
    <w:p w:rsidR="003C595B" w:rsidRPr="00F06570" w:rsidRDefault="003C595B" w:rsidP="003C595B">
      <w:pPr>
        <w:rPr>
          <w:lang w:val="es-VE"/>
        </w:rPr>
      </w:pPr>
    </w:p>
    <w:p w:rsidR="003C595B" w:rsidRPr="00F06570" w:rsidRDefault="003C595B" w:rsidP="003C595B">
      <w:pPr>
        <w:rPr>
          <w:lang w:val="es-VE"/>
        </w:rPr>
      </w:pPr>
    </w:p>
    <w:p w:rsidR="003C595B" w:rsidRPr="00F06570" w:rsidRDefault="003C595B" w:rsidP="003C595B">
      <w:pPr>
        <w:rPr>
          <w:lang w:val="es-VE"/>
        </w:rPr>
      </w:pPr>
    </w:p>
    <w:p w:rsidR="003C595B" w:rsidRPr="00A92785" w:rsidRDefault="003C595B" w:rsidP="00695F19">
      <w:pPr>
        <w:jc w:val="center"/>
        <w:rPr>
          <w:rFonts w:cs="Arial"/>
          <w:b/>
          <w:sz w:val="32"/>
          <w:szCs w:val="32"/>
        </w:rPr>
      </w:pPr>
      <w:r w:rsidRPr="00A92785">
        <w:rPr>
          <w:rFonts w:cs="Arial"/>
          <w:b/>
          <w:sz w:val="32"/>
          <w:szCs w:val="32"/>
        </w:rPr>
        <w:t xml:space="preserve">DRAFT REPORT OF THE </w:t>
      </w:r>
      <w:r w:rsidR="00E36B56">
        <w:rPr>
          <w:rFonts w:cs="Arial"/>
          <w:b/>
          <w:sz w:val="32"/>
          <w:szCs w:val="32"/>
        </w:rPr>
        <w:t>FIRST STEERING COMMITTEE MEETING</w:t>
      </w:r>
    </w:p>
    <w:p w:rsidR="003C595B" w:rsidRPr="00A92785" w:rsidRDefault="003C595B" w:rsidP="003C595B">
      <w:pPr>
        <w:jc w:val="center"/>
        <w:rPr>
          <w:rFonts w:cs="Arial"/>
          <w:b/>
          <w:sz w:val="32"/>
          <w:szCs w:val="32"/>
        </w:rPr>
      </w:pPr>
    </w:p>
    <w:p w:rsidR="003C595B" w:rsidRPr="00A92785" w:rsidRDefault="003C595B" w:rsidP="003C595B">
      <w:pPr>
        <w:jc w:val="center"/>
        <w:rPr>
          <w:rFonts w:cs="Arial"/>
          <w:b/>
          <w:sz w:val="32"/>
          <w:szCs w:val="32"/>
        </w:rPr>
      </w:pPr>
    </w:p>
    <w:p w:rsidR="003C595B" w:rsidRPr="00A92785" w:rsidRDefault="00E36B56" w:rsidP="003C595B">
      <w:pPr>
        <w:jc w:val="center"/>
        <w:rPr>
          <w:rFonts w:cs="Arial"/>
          <w:b/>
          <w:sz w:val="32"/>
          <w:szCs w:val="32"/>
        </w:rPr>
      </w:pPr>
      <w:r>
        <w:rPr>
          <w:rFonts w:cs="Arial"/>
          <w:b/>
          <w:sz w:val="32"/>
          <w:szCs w:val="32"/>
        </w:rPr>
        <w:t>MAY 2017</w:t>
      </w:r>
    </w:p>
    <w:p w:rsidR="00467C03" w:rsidRDefault="00467C03" w:rsidP="00467C03">
      <w:pPr>
        <w:jc w:val="center"/>
        <w:rPr>
          <w:b/>
          <w:sz w:val="28"/>
          <w:szCs w:val="28"/>
        </w:rPr>
        <w:sectPr w:rsidR="00467C03" w:rsidSect="0006390F">
          <w:pgSz w:w="11907" w:h="16839" w:code="9"/>
          <w:pgMar w:top="1134" w:right="1134" w:bottom="1134" w:left="1134" w:header="720" w:footer="720" w:gutter="0"/>
          <w:pgNumType w:start="2"/>
          <w:cols w:space="720"/>
        </w:sectPr>
      </w:pPr>
    </w:p>
    <w:p w:rsidR="00467C03" w:rsidRDefault="00467C03" w:rsidP="00467C03">
      <w:pPr>
        <w:rPr>
          <w:bCs/>
        </w:rPr>
      </w:pPr>
    </w:p>
    <w:p w:rsidR="00467C03" w:rsidRPr="00E36B56" w:rsidRDefault="00E36B56" w:rsidP="00E36B56">
      <w:pPr>
        <w:jc w:val="left"/>
        <w:rPr>
          <w:szCs w:val="22"/>
        </w:rPr>
        <w:sectPr w:rsidR="00467C03" w:rsidRPr="00E36B56" w:rsidSect="0006390F">
          <w:footerReference w:type="default" r:id="rId15"/>
          <w:pgSz w:w="11907" w:h="16839" w:code="9"/>
          <w:pgMar w:top="1134" w:right="1134" w:bottom="1134" w:left="1134" w:header="720" w:footer="720" w:gutter="0"/>
          <w:pgNumType w:start="2"/>
          <w:cols w:space="720"/>
        </w:sectPr>
      </w:pPr>
      <w:r>
        <w:rPr>
          <w:szCs w:val="22"/>
        </w:rPr>
        <w:t>(Left blank)</w:t>
      </w:r>
    </w:p>
    <w:p w:rsidR="00FC502F" w:rsidRDefault="00FC502F">
      <w:pPr>
        <w:spacing w:after="200" w:line="276" w:lineRule="auto"/>
        <w:rPr>
          <w:b/>
          <w:sz w:val="28"/>
          <w:szCs w:val="28"/>
        </w:rPr>
      </w:pPr>
    </w:p>
    <w:p w:rsidR="003C595B" w:rsidRDefault="003C595B" w:rsidP="003C595B">
      <w:pPr>
        <w:jc w:val="center"/>
        <w:rPr>
          <w:b/>
          <w:sz w:val="28"/>
          <w:szCs w:val="28"/>
        </w:rPr>
      </w:pPr>
      <w:r>
        <w:rPr>
          <w:b/>
          <w:sz w:val="28"/>
          <w:szCs w:val="28"/>
        </w:rPr>
        <w:t>TABLE OF CONTENTS</w:t>
      </w:r>
    </w:p>
    <w:p w:rsidR="003C595B" w:rsidRDefault="003C595B" w:rsidP="003C595B">
      <w:pPr>
        <w:jc w:val="center"/>
        <w:rPr>
          <w:b/>
          <w:sz w:val="28"/>
          <w:szCs w:val="28"/>
        </w:rPr>
      </w:pPr>
    </w:p>
    <w:p w:rsidR="00FC502F" w:rsidRDefault="00FC502F" w:rsidP="003C595B">
      <w:pPr>
        <w:jc w:val="center"/>
        <w:rPr>
          <w:b/>
          <w:sz w:val="28"/>
          <w:szCs w:val="28"/>
        </w:rPr>
      </w:pPr>
    </w:p>
    <w:p w:rsidR="00FC502F" w:rsidRDefault="00FC502F" w:rsidP="003C595B">
      <w:pPr>
        <w:jc w:val="center"/>
        <w:rPr>
          <w:b/>
          <w:sz w:val="28"/>
          <w:szCs w:val="28"/>
        </w:rPr>
      </w:pPr>
    </w:p>
    <w:p w:rsidR="00E20293" w:rsidRDefault="00467C03">
      <w:pPr>
        <w:pStyle w:val="TOC1"/>
        <w:tabs>
          <w:tab w:val="left" w:pos="440"/>
          <w:tab w:val="right" w:leader="dot" w:pos="9017"/>
        </w:tabs>
        <w:rPr>
          <w:rFonts w:asciiTheme="minorHAnsi" w:eastAsiaTheme="minorEastAsia" w:hAnsiTheme="minorHAnsi" w:cstheme="minorBidi"/>
          <w:noProof/>
          <w:szCs w:val="22"/>
          <w:lang w:eastAsia="zh-CN"/>
        </w:rPr>
      </w:pPr>
      <w:r>
        <w:rPr>
          <w:b/>
          <w:sz w:val="28"/>
          <w:szCs w:val="28"/>
        </w:rPr>
        <w:fldChar w:fldCharType="begin"/>
      </w:r>
      <w:r>
        <w:rPr>
          <w:b/>
          <w:sz w:val="28"/>
          <w:szCs w:val="28"/>
        </w:rPr>
        <w:instrText xml:space="preserve"> TOC \o "1-1" \h \z \t "No Spacing,1,Subtitle,2" </w:instrText>
      </w:r>
      <w:r>
        <w:rPr>
          <w:b/>
          <w:sz w:val="28"/>
          <w:szCs w:val="28"/>
        </w:rPr>
        <w:fldChar w:fldCharType="separate"/>
      </w:r>
      <w:hyperlink w:anchor="_Toc485371288" w:history="1">
        <w:r w:rsidR="00E20293" w:rsidRPr="00232FA6">
          <w:rPr>
            <w:rStyle w:val="Hyperlink"/>
            <w:noProof/>
          </w:rPr>
          <w:t>1.</w:t>
        </w:r>
        <w:r w:rsidR="00E20293">
          <w:rPr>
            <w:rFonts w:asciiTheme="minorHAnsi" w:eastAsiaTheme="minorEastAsia" w:hAnsiTheme="minorHAnsi" w:cstheme="minorBidi"/>
            <w:noProof/>
            <w:szCs w:val="22"/>
            <w:lang w:eastAsia="zh-CN"/>
          </w:rPr>
          <w:tab/>
        </w:r>
        <w:r w:rsidR="00E20293" w:rsidRPr="00232FA6">
          <w:rPr>
            <w:rStyle w:val="Hyperlink"/>
            <w:noProof/>
          </w:rPr>
          <w:t>Background</w:t>
        </w:r>
        <w:r w:rsidR="00E20293">
          <w:rPr>
            <w:noProof/>
            <w:webHidden/>
          </w:rPr>
          <w:tab/>
        </w:r>
        <w:r w:rsidR="00E20293">
          <w:rPr>
            <w:noProof/>
            <w:webHidden/>
          </w:rPr>
          <w:fldChar w:fldCharType="begin"/>
        </w:r>
        <w:r w:rsidR="00E20293">
          <w:rPr>
            <w:noProof/>
            <w:webHidden/>
          </w:rPr>
          <w:instrText xml:space="preserve"> PAGEREF _Toc485371288 \h </w:instrText>
        </w:r>
        <w:r w:rsidR="00E20293">
          <w:rPr>
            <w:noProof/>
            <w:webHidden/>
          </w:rPr>
        </w:r>
        <w:r w:rsidR="00E20293">
          <w:rPr>
            <w:noProof/>
            <w:webHidden/>
          </w:rPr>
          <w:fldChar w:fldCharType="separate"/>
        </w:r>
        <w:r w:rsidR="00E20293">
          <w:rPr>
            <w:noProof/>
            <w:webHidden/>
          </w:rPr>
          <w:t>4</w:t>
        </w:r>
        <w:r w:rsidR="00E20293">
          <w:rPr>
            <w:noProof/>
            <w:webHidden/>
          </w:rPr>
          <w:fldChar w:fldCharType="end"/>
        </w:r>
      </w:hyperlink>
    </w:p>
    <w:p w:rsidR="00E20293" w:rsidRDefault="00495D06">
      <w:pPr>
        <w:pStyle w:val="TOC1"/>
        <w:tabs>
          <w:tab w:val="left" w:pos="440"/>
          <w:tab w:val="right" w:leader="dot" w:pos="9017"/>
        </w:tabs>
        <w:rPr>
          <w:rFonts w:asciiTheme="minorHAnsi" w:eastAsiaTheme="minorEastAsia" w:hAnsiTheme="minorHAnsi" w:cstheme="minorBidi"/>
          <w:noProof/>
          <w:szCs w:val="22"/>
          <w:lang w:eastAsia="zh-CN"/>
        </w:rPr>
      </w:pPr>
      <w:hyperlink w:anchor="_Toc485371289" w:history="1">
        <w:r w:rsidR="00E20293" w:rsidRPr="00232FA6">
          <w:rPr>
            <w:rStyle w:val="Hyperlink"/>
            <w:noProof/>
          </w:rPr>
          <w:t>2.</w:t>
        </w:r>
        <w:r w:rsidR="00E20293">
          <w:rPr>
            <w:rFonts w:asciiTheme="minorHAnsi" w:eastAsiaTheme="minorEastAsia" w:hAnsiTheme="minorHAnsi" w:cstheme="minorBidi"/>
            <w:noProof/>
            <w:szCs w:val="22"/>
            <w:lang w:eastAsia="zh-CN"/>
          </w:rPr>
          <w:tab/>
        </w:r>
        <w:r w:rsidR="00E20293" w:rsidRPr="00232FA6">
          <w:rPr>
            <w:rStyle w:val="Hyperlink"/>
            <w:noProof/>
          </w:rPr>
          <w:t>Introduction</w:t>
        </w:r>
        <w:r w:rsidR="00E20293">
          <w:rPr>
            <w:noProof/>
            <w:webHidden/>
          </w:rPr>
          <w:tab/>
        </w:r>
        <w:r w:rsidR="00E20293">
          <w:rPr>
            <w:noProof/>
            <w:webHidden/>
          </w:rPr>
          <w:fldChar w:fldCharType="begin"/>
        </w:r>
        <w:r w:rsidR="00E20293">
          <w:rPr>
            <w:noProof/>
            <w:webHidden/>
          </w:rPr>
          <w:instrText xml:space="preserve"> PAGEREF _Toc485371289 \h </w:instrText>
        </w:r>
        <w:r w:rsidR="00E20293">
          <w:rPr>
            <w:noProof/>
            <w:webHidden/>
          </w:rPr>
        </w:r>
        <w:r w:rsidR="00E20293">
          <w:rPr>
            <w:noProof/>
            <w:webHidden/>
          </w:rPr>
          <w:fldChar w:fldCharType="separate"/>
        </w:r>
        <w:r w:rsidR="00E20293">
          <w:rPr>
            <w:noProof/>
            <w:webHidden/>
          </w:rPr>
          <w:t>4</w:t>
        </w:r>
        <w:r w:rsidR="00E20293">
          <w:rPr>
            <w:noProof/>
            <w:webHidden/>
          </w:rPr>
          <w:fldChar w:fldCharType="end"/>
        </w:r>
      </w:hyperlink>
    </w:p>
    <w:p w:rsidR="00E20293" w:rsidRDefault="00495D06">
      <w:pPr>
        <w:pStyle w:val="TOC1"/>
        <w:tabs>
          <w:tab w:val="left" w:pos="440"/>
          <w:tab w:val="right" w:leader="dot" w:pos="9017"/>
        </w:tabs>
        <w:rPr>
          <w:rFonts w:asciiTheme="minorHAnsi" w:eastAsiaTheme="minorEastAsia" w:hAnsiTheme="minorHAnsi" w:cstheme="minorBidi"/>
          <w:noProof/>
          <w:szCs w:val="22"/>
          <w:lang w:eastAsia="zh-CN"/>
        </w:rPr>
      </w:pPr>
      <w:hyperlink w:anchor="_Toc485371290" w:history="1">
        <w:r w:rsidR="00E20293" w:rsidRPr="00232FA6">
          <w:rPr>
            <w:rStyle w:val="Hyperlink"/>
            <w:noProof/>
          </w:rPr>
          <w:t>3.</w:t>
        </w:r>
        <w:r w:rsidR="00E20293">
          <w:rPr>
            <w:rFonts w:asciiTheme="minorHAnsi" w:eastAsiaTheme="minorEastAsia" w:hAnsiTheme="minorHAnsi" w:cstheme="minorBidi"/>
            <w:noProof/>
            <w:szCs w:val="22"/>
            <w:lang w:eastAsia="zh-CN"/>
          </w:rPr>
          <w:tab/>
        </w:r>
        <w:r w:rsidR="00E20293" w:rsidRPr="00232FA6">
          <w:rPr>
            <w:rStyle w:val="Hyperlink"/>
            <w:noProof/>
          </w:rPr>
          <w:t>Organization and Reporting on the First Steering Committee Meeting</w:t>
        </w:r>
        <w:r w:rsidR="00E20293">
          <w:rPr>
            <w:noProof/>
            <w:webHidden/>
          </w:rPr>
          <w:tab/>
        </w:r>
        <w:r w:rsidR="00E20293">
          <w:rPr>
            <w:noProof/>
            <w:webHidden/>
          </w:rPr>
          <w:fldChar w:fldCharType="begin"/>
        </w:r>
        <w:r w:rsidR="00E20293">
          <w:rPr>
            <w:noProof/>
            <w:webHidden/>
          </w:rPr>
          <w:instrText xml:space="preserve"> PAGEREF _Toc485371290 \h </w:instrText>
        </w:r>
        <w:r w:rsidR="00E20293">
          <w:rPr>
            <w:noProof/>
            <w:webHidden/>
          </w:rPr>
        </w:r>
        <w:r w:rsidR="00E20293">
          <w:rPr>
            <w:noProof/>
            <w:webHidden/>
          </w:rPr>
          <w:fldChar w:fldCharType="separate"/>
        </w:r>
        <w:r w:rsidR="00E20293">
          <w:rPr>
            <w:noProof/>
            <w:webHidden/>
          </w:rPr>
          <w:t>6</w:t>
        </w:r>
        <w:r w:rsidR="00E20293">
          <w:rPr>
            <w:noProof/>
            <w:webHidden/>
          </w:rPr>
          <w:fldChar w:fldCharType="end"/>
        </w:r>
      </w:hyperlink>
    </w:p>
    <w:p w:rsidR="00E20293" w:rsidRDefault="00495D06">
      <w:pPr>
        <w:pStyle w:val="TOC1"/>
        <w:tabs>
          <w:tab w:val="left" w:pos="440"/>
          <w:tab w:val="right" w:leader="dot" w:pos="9017"/>
        </w:tabs>
        <w:rPr>
          <w:rFonts w:asciiTheme="minorHAnsi" w:eastAsiaTheme="minorEastAsia" w:hAnsiTheme="minorHAnsi" w:cstheme="minorBidi"/>
          <w:noProof/>
          <w:szCs w:val="22"/>
          <w:lang w:eastAsia="zh-CN"/>
        </w:rPr>
      </w:pPr>
      <w:hyperlink w:anchor="_Toc485371291" w:history="1">
        <w:r w:rsidR="00E20293" w:rsidRPr="00232FA6">
          <w:rPr>
            <w:rStyle w:val="Hyperlink"/>
            <w:noProof/>
          </w:rPr>
          <w:t>4.</w:t>
        </w:r>
        <w:r w:rsidR="00E20293">
          <w:rPr>
            <w:rFonts w:asciiTheme="minorHAnsi" w:eastAsiaTheme="minorEastAsia" w:hAnsiTheme="minorHAnsi" w:cstheme="minorBidi"/>
            <w:noProof/>
            <w:szCs w:val="22"/>
            <w:lang w:eastAsia="zh-CN"/>
          </w:rPr>
          <w:tab/>
        </w:r>
        <w:r w:rsidR="00E20293" w:rsidRPr="00232FA6">
          <w:rPr>
            <w:rStyle w:val="Hyperlink"/>
            <w:noProof/>
          </w:rPr>
          <w:t>Proceedings of the First Steering Committee Meeting</w:t>
        </w:r>
        <w:r w:rsidR="00E20293">
          <w:rPr>
            <w:noProof/>
            <w:webHidden/>
          </w:rPr>
          <w:tab/>
        </w:r>
        <w:r w:rsidR="00E20293">
          <w:rPr>
            <w:noProof/>
            <w:webHidden/>
          </w:rPr>
          <w:fldChar w:fldCharType="begin"/>
        </w:r>
        <w:r w:rsidR="00E20293">
          <w:rPr>
            <w:noProof/>
            <w:webHidden/>
          </w:rPr>
          <w:instrText xml:space="preserve"> PAGEREF _Toc485371291 \h </w:instrText>
        </w:r>
        <w:r w:rsidR="00E20293">
          <w:rPr>
            <w:noProof/>
            <w:webHidden/>
          </w:rPr>
        </w:r>
        <w:r w:rsidR="00E20293">
          <w:rPr>
            <w:noProof/>
            <w:webHidden/>
          </w:rPr>
          <w:fldChar w:fldCharType="separate"/>
        </w:r>
        <w:r w:rsidR="00E20293">
          <w:rPr>
            <w:noProof/>
            <w:webHidden/>
          </w:rPr>
          <w:t>6</w:t>
        </w:r>
        <w:r w:rsidR="00E20293">
          <w:rPr>
            <w:noProof/>
            <w:webHidden/>
          </w:rPr>
          <w:fldChar w:fldCharType="end"/>
        </w:r>
      </w:hyperlink>
    </w:p>
    <w:p w:rsidR="00E20293" w:rsidRDefault="00495D06">
      <w:pPr>
        <w:pStyle w:val="TOC1"/>
        <w:tabs>
          <w:tab w:val="left" w:pos="440"/>
          <w:tab w:val="right" w:leader="dot" w:pos="9017"/>
        </w:tabs>
        <w:rPr>
          <w:rFonts w:asciiTheme="minorHAnsi" w:eastAsiaTheme="minorEastAsia" w:hAnsiTheme="minorHAnsi" w:cstheme="minorBidi"/>
          <w:noProof/>
          <w:szCs w:val="22"/>
          <w:lang w:eastAsia="zh-CN"/>
        </w:rPr>
      </w:pPr>
      <w:hyperlink w:anchor="_Toc485371292" w:history="1">
        <w:r w:rsidR="00E20293" w:rsidRPr="00232FA6">
          <w:rPr>
            <w:rStyle w:val="Hyperlink"/>
            <w:noProof/>
          </w:rPr>
          <w:t>5.</w:t>
        </w:r>
        <w:r w:rsidR="00E20293">
          <w:rPr>
            <w:rFonts w:asciiTheme="minorHAnsi" w:eastAsiaTheme="minorEastAsia" w:hAnsiTheme="minorHAnsi" w:cstheme="minorBidi"/>
            <w:noProof/>
            <w:szCs w:val="22"/>
            <w:lang w:eastAsia="zh-CN"/>
          </w:rPr>
          <w:tab/>
        </w:r>
        <w:r w:rsidR="00E20293" w:rsidRPr="00232FA6">
          <w:rPr>
            <w:rStyle w:val="Hyperlink"/>
            <w:noProof/>
          </w:rPr>
          <w:t>Conclusions and Recommendations from the First Steering Committee Meeting</w:t>
        </w:r>
        <w:r w:rsidR="00E20293">
          <w:rPr>
            <w:noProof/>
            <w:webHidden/>
          </w:rPr>
          <w:tab/>
        </w:r>
        <w:r w:rsidR="00E20293">
          <w:rPr>
            <w:noProof/>
            <w:webHidden/>
          </w:rPr>
          <w:fldChar w:fldCharType="begin"/>
        </w:r>
        <w:r w:rsidR="00E20293">
          <w:rPr>
            <w:noProof/>
            <w:webHidden/>
          </w:rPr>
          <w:instrText xml:space="preserve"> PAGEREF _Toc485371292 \h </w:instrText>
        </w:r>
        <w:r w:rsidR="00E20293">
          <w:rPr>
            <w:noProof/>
            <w:webHidden/>
          </w:rPr>
        </w:r>
        <w:r w:rsidR="00E20293">
          <w:rPr>
            <w:noProof/>
            <w:webHidden/>
          </w:rPr>
          <w:fldChar w:fldCharType="separate"/>
        </w:r>
        <w:r w:rsidR="00E20293">
          <w:rPr>
            <w:noProof/>
            <w:webHidden/>
          </w:rPr>
          <w:t>9</w:t>
        </w:r>
        <w:r w:rsidR="00E20293">
          <w:rPr>
            <w:noProof/>
            <w:webHidden/>
          </w:rPr>
          <w:fldChar w:fldCharType="end"/>
        </w:r>
      </w:hyperlink>
    </w:p>
    <w:p w:rsidR="00E20293" w:rsidRDefault="00495D06">
      <w:pPr>
        <w:pStyle w:val="TOC1"/>
        <w:tabs>
          <w:tab w:val="right" w:leader="dot" w:pos="9017"/>
        </w:tabs>
        <w:rPr>
          <w:rFonts w:asciiTheme="minorHAnsi" w:eastAsiaTheme="minorEastAsia" w:hAnsiTheme="minorHAnsi" w:cstheme="minorBidi"/>
          <w:noProof/>
          <w:szCs w:val="22"/>
          <w:lang w:eastAsia="zh-CN"/>
        </w:rPr>
      </w:pPr>
      <w:hyperlink w:anchor="_Toc485371293" w:history="1">
        <w:r w:rsidR="00E20293" w:rsidRPr="00232FA6">
          <w:rPr>
            <w:rStyle w:val="Hyperlink"/>
            <w:noProof/>
          </w:rPr>
          <w:t>ANNEX 1</w:t>
        </w:r>
        <w:r w:rsidR="00E20293">
          <w:rPr>
            <w:noProof/>
            <w:webHidden/>
          </w:rPr>
          <w:tab/>
        </w:r>
        <w:r w:rsidR="00E20293">
          <w:rPr>
            <w:noProof/>
            <w:webHidden/>
          </w:rPr>
          <w:fldChar w:fldCharType="begin"/>
        </w:r>
        <w:r w:rsidR="00E20293">
          <w:rPr>
            <w:noProof/>
            <w:webHidden/>
          </w:rPr>
          <w:instrText xml:space="preserve"> PAGEREF _Toc485371293 \h </w:instrText>
        </w:r>
        <w:r w:rsidR="00E20293">
          <w:rPr>
            <w:noProof/>
            <w:webHidden/>
          </w:rPr>
        </w:r>
        <w:r w:rsidR="00E20293">
          <w:rPr>
            <w:noProof/>
            <w:webHidden/>
          </w:rPr>
          <w:fldChar w:fldCharType="separate"/>
        </w:r>
        <w:r w:rsidR="00E20293">
          <w:rPr>
            <w:noProof/>
            <w:webHidden/>
          </w:rPr>
          <w:t>12</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294" w:history="1">
        <w:r w:rsidR="00E20293" w:rsidRPr="00232FA6">
          <w:rPr>
            <w:rStyle w:val="Hyperlink"/>
            <w:noProof/>
          </w:rPr>
          <w:t>List of Participants</w:t>
        </w:r>
        <w:r w:rsidR="00E20293">
          <w:rPr>
            <w:noProof/>
            <w:webHidden/>
          </w:rPr>
          <w:tab/>
        </w:r>
        <w:r w:rsidR="00E20293">
          <w:rPr>
            <w:noProof/>
            <w:webHidden/>
          </w:rPr>
          <w:fldChar w:fldCharType="begin"/>
        </w:r>
        <w:r w:rsidR="00E20293">
          <w:rPr>
            <w:noProof/>
            <w:webHidden/>
          </w:rPr>
          <w:instrText xml:space="preserve"> PAGEREF _Toc485371294 \h </w:instrText>
        </w:r>
        <w:r w:rsidR="00E20293">
          <w:rPr>
            <w:noProof/>
            <w:webHidden/>
          </w:rPr>
        </w:r>
        <w:r w:rsidR="00E20293">
          <w:rPr>
            <w:noProof/>
            <w:webHidden/>
          </w:rPr>
          <w:fldChar w:fldCharType="separate"/>
        </w:r>
        <w:r w:rsidR="00E20293">
          <w:rPr>
            <w:noProof/>
            <w:webHidden/>
          </w:rPr>
          <w:t>12</w:t>
        </w:r>
        <w:r w:rsidR="00E20293">
          <w:rPr>
            <w:noProof/>
            <w:webHidden/>
          </w:rPr>
          <w:fldChar w:fldCharType="end"/>
        </w:r>
      </w:hyperlink>
    </w:p>
    <w:p w:rsidR="00E20293" w:rsidRDefault="00495D06">
      <w:pPr>
        <w:pStyle w:val="TOC1"/>
        <w:tabs>
          <w:tab w:val="right" w:leader="dot" w:pos="9017"/>
        </w:tabs>
        <w:rPr>
          <w:rFonts w:asciiTheme="minorHAnsi" w:eastAsiaTheme="minorEastAsia" w:hAnsiTheme="minorHAnsi" w:cstheme="minorBidi"/>
          <w:noProof/>
          <w:szCs w:val="22"/>
          <w:lang w:eastAsia="zh-CN"/>
        </w:rPr>
      </w:pPr>
      <w:hyperlink w:anchor="_Toc485371295" w:history="1">
        <w:r w:rsidR="00E20293" w:rsidRPr="00232FA6">
          <w:rPr>
            <w:rStyle w:val="Hyperlink"/>
            <w:noProof/>
          </w:rPr>
          <w:t>ANNEX 2</w:t>
        </w:r>
        <w:r w:rsidR="00E20293">
          <w:rPr>
            <w:noProof/>
            <w:webHidden/>
          </w:rPr>
          <w:tab/>
        </w:r>
        <w:r w:rsidR="00E20293">
          <w:rPr>
            <w:noProof/>
            <w:webHidden/>
          </w:rPr>
          <w:fldChar w:fldCharType="begin"/>
        </w:r>
        <w:r w:rsidR="00E20293">
          <w:rPr>
            <w:noProof/>
            <w:webHidden/>
          </w:rPr>
          <w:instrText xml:space="preserve"> PAGEREF _Toc485371295 \h </w:instrText>
        </w:r>
        <w:r w:rsidR="00E20293">
          <w:rPr>
            <w:noProof/>
            <w:webHidden/>
          </w:rPr>
        </w:r>
        <w:r w:rsidR="00E20293">
          <w:rPr>
            <w:noProof/>
            <w:webHidden/>
          </w:rPr>
          <w:fldChar w:fldCharType="separate"/>
        </w:r>
        <w:r w:rsidR="00E20293">
          <w:rPr>
            <w:noProof/>
            <w:webHidden/>
          </w:rPr>
          <w:t>15</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296" w:history="1">
        <w:r w:rsidR="00E20293" w:rsidRPr="00232FA6">
          <w:rPr>
            <w:rStyle w:val="Hyperlink"/>
            <w:noProof/>
            <w:lang w:val="es-ES_tradnl" w:bidi="th-TH"/>
          </w:rPr>
          <w:t>FINAL AGENDA</w:t>
        </w:r>
        <w:r w:rsidR="00E20293">
          <w:rPr>
            <w:noProof/>
            <w:webHidden/>
          </w:rPr>
          <w:tab/>
        </w:r>
        <w:r w:rsidR="00E20293">
          <w:rPr>
            <w:noProof/>
            <w:webHidden/>
          </w:rPr>
          <w:fldChar w:fldCharType="begin"/>
        </w:r>
        <w:r w:rsidR="00E20293">
          <w:rPr>
            <w:noProof/>
            <w:webHidden/>
          </w:rPr>
          <w:instrText xml:space="preserve"> PAGEREF _Toc485371296 \h </w:instrText>
        </w:r>
        <w:r w:rsidR="00E20293">
          <w:rPr>
            <w:noProof/>
            <w:webHidden/>
          </w:rPr>
        </w:r>
        <w:r w:rsidR="00E20293">
          <w:rPr>
            <w:noProof/>
            <w:webHidden/>
          </w:rPr>
          <w:fldChar w:fldCharType="separate"/>
        </w:r>
        <w:r w:rsidR="00E20293">
          <w:rPr>
            <w:noProof/>
            <w:webHidden/>
          </w:rPr>
          <w:t>15</w:t>
        </w:r>
        <w:r w:rsidR="00E20293">
          <w:rPr>
            <w:noProof/>
            <w:webHidden/>
          </w:rPr>
          <w:fldChar w:fldCharType="end"/>
        </w:r>
      </w:hyperlink>
    </w:p>
    <w:p w:rsidR="00E20293" w:rsidRDefault="00495D06">
      <w:pPr>
        <w:pStyle w:val="TOC1"/>
        <w:tabs>
          <w:tab w:val="right" w:leader="dot" w:pos="9017"/>
        </w:tabs>
        <w:rPr>
          <w:rFonts w:asciiTheme="minorHAnsi" w:eastAsiaTheme="minorEastAsia" w:hAnsiTheme="minorHAnsi" w:cstheme="minorBidi"/>
          <w:noProof/>
          <w:szCs w:val="22"/>
          <w:lang w:eastAsia="zh-CN"/>
        </w:rPr>
      </w:pPr>
      <w:hyperlink w:anchor="_Toc485371297" w:history="1">
        <w:r w:rsidR="00E20293" w:rsidRPr="00232FA6">
          <w:rPr>
            <w:rStyle w:val="Hyperlink"/>
            <w:noProof/>
          </w:rPr>
          <w:t>ANNEX 3</w:t>
        </w:r>
        <w:r w:rsidR="00E20293">
          <w:rPr>
            <w:noProof/>
            <w:webHidden/>
          </w:rPr>
          <w:tab/>
        </w:r>
        <w:r w:rsidR="00E20293">
          <w:rPr>
            <w:noProof/>
            <w:webHidden/>
          </w:rPr>
          <w:fldChar w:fldCharType="begin"/>
        </w:r>
        <w:r w:rsidR="00E20293">
          <w:rPr>
            <w:noProof/>
            <w:webHidden/>
          </w:rPr>
          <w:instrText xml:space="preserve"> PAGEREF _Toc485371297 \h </w:instrText>
        </w:r>
        <w:r w:rsidR="00E20293">
          <w:rPr>
            <w:noProof/>
            <w:webHidden/>
          </w:rPr>
        </w:r>
        <w:r w:rsidR="00E20293">
          <w:rPr>
            <w:noProof/>
            <w:webHidden/>
          </w:rPr>
          <w:fldChar w:fldCharType="separate"/>
        </w:r>
        <w:r w:rsidR="00E20293">
          <w:rPr>
            <w:noProof/>
            <w:webHidden/>
          </w:rPr>
          <w:t>18</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298" w:history="1">
        <w:r w:rsidR="00E20293" w:rsidRPr="00232FA6">
          <w:rPr>
            <w:rStyle w:val="Hyperlink"/>
            <w:noProof/>
            <w:lang w:val="en-CA"/>
          </w:rPr>
          <w:t>Project Brief</w:t>
        </w:r>
        <w:r w:rsidR="00E20293">
          <w:rPr>
            <w:noProof/>
            <w:webHidden/>
          </w:rPr>
          <w:tab/>
        </w:r>
        <w:r w:rsidR="00E20293">
          <w:rPr>
            <w:noProof/>
            <w:webHidden/>
          </w:rPr>
          <w:fldChar w:fldCharType="begin"/>
        </w:r>
        <w:r w:rsidR="00E20293">
          <w:rPr>
            <w:noProof/>
            <w:webHidden/>
          </w:rPr>
          <w:instrText xml:space="preserve"> PAGEREF _Toc485371298 \h </w:instrText>
        </w:r>
        <w:r w:rsidR="00E20293">
          <w:rPr>
            <w:noProof/>
            <w:webHidden/>
          </w:rPr>
        </w:r>
        <w:r w:rsidR="00E20293">
          <w:rPr>
            <w:noProof/>
            <w:webHidden/>
          </w:rPr>
          <w:fldChar w:fldCharType="separate"/>
        </w:r>
        <w:r w:rsidR="00E20293">
          <w:rPr>
            <w:noProof/>
            <w:webHidden/>
          </w:rPr>
          <w:t>18</w:t>
        </w:r>
        <w:r w:rsidR="00E20293">
          <w:rPr>
            <w:noProof/>
            <w:webHidden/>
          </w:rPr>
          <w:fldChar w:fldCharType="end"/>
        </w:r>
      </w:hyperlink>
    </w:p>
    <w:p w:rsidR="00E20293" w:rsidRDefault="00495D06">
      <w:pPr>
        <w:pStyle w:val="TOC1"/>
        <w:tabs>
          <w:tab w:val="right" w:leader="dot" w:pos="9017"/>
        </w:tabs>
        <w:rPr>
          <w:rFonts w:asciiTheme="minorHAnsi" w:eastAsiaTheme="minorEastAsia" w:hAnsiTheme="minorHAnsi" w:cstheme="minorBidi"/>
          <w:noProof/>
          <w:szCs w:val="22"/>
          <w:lang w:eastAsia="zh-CN"/>
        </w:rPr>
      </w:pPr>
      <w:hyperlink w:anchor="_Toc485371299" w:history="1">
        <w:r w:rsidR="00E20293" w:rsidRPr="00232FA6">
          <w:rPr>
            <w:rStyle w:val="Hyperlink"/>
            <w:noProof/>
          </w:rPr>
          <w:t>ANNEX 4</w:t>
        </w:r>
        <w:r w:rsidR="00E20293">
          <w:rPr>
            <w:noProof/>
            <w:webHidden/>
          </w:rPr>
          <w:tab/>
        </w:r>
        <w:r w:rsidR="00E20293">
          <w:rPr>
            <w:noProof/>
            <w:webHidden/>
          </w:rPr>
          <w:fldChar w:fldCharType="begin"/>
        </w:r>
        <w:r w:rsidR="00E20293">
          <w:rPr>
            <w:noProof/>
            <w:webHidden/>
          </w:rPr>
          <w:instrText xml:space="preserve"> PAGEREF _Toc485371299 \h </w:instrText>
        </w:r>
        <w:r w:rsidR="00E20293">
          <w:rPr>
            <w:noProof/>
            <w:webHidden/>
          </w:rPr>
        </w:r>
        <w:r w:rsidR="00E20293">
          <w:rPr>
            <w:noProof/>
            <w:webHidden/>
          </w:rPr>
          <w:fldChar w:fldCharType="separate"/>
        </w:r>
        <w:r w:rsidR="00E20293">
          <w:rPr>
            <w:noProof/>
            <w:webHidden/>
          </w:rPr>
          <w:t>26</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0" w:history="1">
        <w:r w:rsidR="00E20293" w:rsidRPr="00232FA6">
          <w:rPr>
            <w:rStyle w:val="Hyperlink"/>
            <w:noProof/>
          </w:rPr>
          <w:t>Implementation Requirements</w:t>
        </w:r>
        <w:r w:rsidR="00E20293">
          <w:rPr>
            <w:noProof/>
            <w:webHidden/>
          </w:rPr>
          <w:tab/>
        </w:r>
        <w:r w:rsidR="00E20293">
          <w:rPr>
            <w:noProof/>
            <w:webHidden/>
          </w:rPr>
          <w:fldChar w:fldCharType="begin"/>
        </w:r>
        <w:r w:rsidR="00E20293">
          <w:rPr>
            <w:noProof/>
            <w:webHidden/>
          </w:rPr>
          <w:instrText xml:space="preserve"> PAGEREF _Toc485371300 \h </w:instrText>
        </w:r>
        <w:r w:rsidR="00E20293">
          <w:rPr>
            <w:noProof/>
            <w:webHidden/>
          </w:rPr>
        </w:r>
        <w:r w:rsidR="00E20293">
          <w:rPr>
            <w:noProof/>
            <w:webHidden/>
          </w:rPr>
          <w:fldChar w:fldCharType="separate"/>
        </w:r>
        <w:r w:rsidR="00E20293">
          <w:rPr>
            <w:noProof/>
            <w:webHidden/>
          </w:rPr>
          <w:t>26</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1" w:history="1">
        <w:r w:rsidR="00E20293" w:rsidRPr="00232FA6">
          <w:rPr>
            <w:rStyle w:val="Hyperlink"/>
            <w:noProof/>
          </w:rPr>
          <w:t>Appendix A</w:t>
        </w:r>
        <w:r w:rsidR="00E20293">
          <w:rPr>
            <w:noProof/>
            <w:webHidden/>
          </w:rPr>
          <w:tab/>
        </w:r>
        <w:r w:rsidR="00E20293">
          <w:rPr>
            <w:noProof/>
            <w:webHidden/>
          </w:rPr>
          <w:fldChar w:fldCharType="begin"/>
        </w:r>
        <w:r w:rsidR="00E20293">
          <w:rPr>
            <w:noProof/>
            <w:webHidden/>
          </w:rPr>
          <w:instrText xml:space="preserve"> PAGEREF _Toc485371301 \h </w:instrText>
        </w:r>
        <w:r w:rsidR="00E20293">
          <w:rPr>
            <w:noProof/>
            <w:webHidden/>
          </w:rPr>
        </w:r>
        <w:r w:rsidR="00E20293">
          <w:rPr>
            <w:noProof/>
            <w:webHidden/>
          </w:rPr>
          <w:fldChar w:fldCharType="separate"/>
        </w:r>
        <w:r w:rsidR="00E20293">
          <w:rPr>
            <w:noProof/>
            <w:webHidden/>
          </w:rPr>
          <w:t>34</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2" w:history="1">
        <w:r w:rsidR="00E20293" w:rsidRPr="00232FA6">
          <w:rPr>
            <w:rStyle w:val="Hyperlink"/>
            <w:noProof/>
          </w:rPr>
          <w:t>Regional Centre Roles and Responsibilities</w:t>
        </w:r>
        <w:r w:rsidR="00E20293">
          <w:rPr>
            <w:noProof/>
            <w:webHidden/>
          </w:rPr>
          <w:tab/>
        </w:r>
        <w:r w:rsidR="00E20293">
          <w:rPr>
            <w:noProof/>
            <w:webHidden/>
          </w:rPr>
          <w:fldChar w:fldCharType="begin"/>
        </w:r>
        <w:r w:rsidR="00E20293">
          <w:rPr>
            <w:noProof/>
            <w:webHidden/>
          </w:rPr>
          <w:instrText xml:space="preserve"> PAGEREF _Toc485371302 \h </w:instrText>
        </w:r>
        <w:r w:rsidR="00E20293">
          <w:rPr>
            <w:noProof/>
            <w:webHidden/>
          </w:rPr>
        </w:r>
        <w:r w:rsidR="00E20293">
          <w:rPr>
            <w:noProof/>
            <w:webHidden/>
          </w:rPr>
          <w:fldChar w:fldCharType="separate"/>
        </w:r>
        <w:r w:rsidR="00E20293">
          <w:rPr>
            <w:noProof/>
            <w:webHidden/>
          </w:rPr>
          <w:t>34</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3" w:history="1">
        <w:r w:rsidR="00E20293" w:rsidRPr="00232FA6">
          <w:rPr>
            <w:rStyle w:val="Hyperlink"/>
            <w:noProof/>
          </w:rPr>
          <w:t>Appendix B</w:t>
        </w:r>
        <w:r w:rsidR="00E20293">
          <w:rPr>
            <w:noProof/>
            <w:webHidden/>
          </w:rPr>
          <w:tab/>
        </w:r>
        <w:r w:rsidR="00E20293">
          <w:rPr>
            <w:noProof/>
            <w:webHidden/>
          </w:rPr>
          <w:fldChar w:fldCharType="begin"/>
        </w:r>
        <w:r w:rsidR="00E20293">
          <w:rPr>
            <w:noProof/>
            <w:webHidden/>
          </w:rPr>
          <w:instrText xml:space="preserve"> PAGEREF _Toc485371303 \h </w:instrText>
        </w:r>
        <w:r w:rsidR="00E20293">
          <w:rPr>
            <w:noProof/>
            <w:webHidden/>
          </w:rPr>
        </w:r>
        <w:r w:rsidR="00E20293">
          <w:rPr>
            <w:noProof/>
            <w:webHidden/>
          </w:rPr>
          <w:fldChar w:fldCharType="separate"/>
        </w:r>
        <w:r w:rsidR="00E20293">
          <w:rPr>
            <w:noProof/>
            <w:webHidden/>
          </w:rPr>
          <w:t>38</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4" w:history="1">
        <w:r w:rsidR="00E20293" w:rsidRPr="00232FA6">
          <w:rPr>
            <w:rStyle w:val="Hyperlink"/>
            <w:noProof/>
          </w:rPr>
          <w:t>Data and Information Requirements</w:t>
        </w:r>
        <w:r w:rsidR="00E20293">
          <w:rPr>
            <w:noProof/>
            <w:webHidden/>
          </w:rPr>
          <w:tab/>
        </w:r>
        <w:r w:rsidR="00E20293">
          <w:rPr>
            <w:noProof/>
            <w:webHidden/>
          </w:rPr>
          <w:fldChar w:fldCharType="begin"/>
        </w:r>
        <w:r w:rsidR="00E20293">
          <w:rPr>
            <w:noProof/>
            <w:webHidden/>
          </w:rPr>
          <w:instrText xml:space="preserve"> PAGEREF _Toc485371304 \h </w:instrText>
        </w:r>
        <w:r w:rsidR="00E20293">
          <w:rPr>
            <w:noProof/>
            <w:webHidden/>
          </w:rPr>
        </w:r>
        <w:r w:rsidR="00E20293">
          <w:rPr>
            <w:noProof/>
            <w:webHidden/>
          </w:rPr>
          <w:fldChar w:fldCharType="separate"/>
        </w:r>
        <w:r w:rsidR="00E20293">
          <w:rPr>
            <w:noProof/>
            <w:webHidden/>
          </w:rPr>
          <w:t>38</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5" w:history="1">
        <w:r w:rsidR="00E20293" w:rsidRPr="00232FA6">
          <w:rPr>
            <w:rStyle w:val="Hyperlink"/>
            <w:noProof/>
          </w:rPr>
          <w:t>Appendix C</w:t>
        </w:r>
        <w:r w:rsidR="00E20293">
          <w:rPr>
            <w:noProof/>
            <w:webHidden/>
          </w:rPr>
          <w:tab/>
        </w:r>
        <w:r w:rsidR="00E20293">
          <w:rPr>
            <w:noProof/>
            <w:webHidden/>
          </w:rPr>
          <w:fldChar w:fldCharType="begin"/>
        </w:r>
        <w:r w:rsidR="00E20293">
          <w:rPr>
            <w:noProof/>
            <w:webHidden/>
          </w:rPr>
          <w:instrText xml:space="preserve"> PAGEREF _Toc485371305 \h </w:instrText>
        </w:r>
        <w:r w:rsidR="00E20293">
          <w:rPr>
            <w:noProof/>
            <w:webHidden/>
          </w:rPr>
        </w:r>
        <w:r w:rsidR="00E20293">
          <w:rPr>
            <w:noProof/>
            <w:webHidden/>
          </w:rPr>
          <w:fldChar w:fldCharType="separate"/>
        </w:r>
        <w:r w:rsidR="00E20293">
          <w:rPr>
            <w:noProof/>
            <w:webHidden/>
          </w:rPr>
          <w:t>40</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6" w:history="1">
        <w:r w:rsidR="00E20293" w:rsidRPr="00232FA6">
          <w:rPr>
            <w:rStyle w:val="Hyperlink"/>
            <w:noProof/>
          </w:rPr>
          <w:t>Real-Time Data Specifications and Information</w:t>
        </w:r>
        <w:r w:rsidR="00E20293">
          <w:rPr>
            <w:noProof/>
            <w:webHidden/>
          </w:rPr>
          <w:tab/>
        </w:r>
        <w:r w:rsidR="00E20293">
          <w:rPr>
            <w:noProof/>
            <w:webHidden/>
          </w:rPr>
          <w:fldChar w:fldCharType="begin"/>
        </w:r>
        <w:r w:rsidR="00E20293">
          <w:rPr>
            <w:noProof/>
            <w:webHidden/>
          </w:rPr>
          <w:instrText xml:space="preserve"> PAGEREF _Toc485371306 \h </w:instrText>
        </w:r>
        <w:r w:rsidR="00E20293">
          <w:rPr>
            <w:noProof/>
            <w:webHidden/>
          </w:rPr>
        </w:r>
        <w:r w:rsidR="00E20293">
          <w:rPr>
            <w:noProof/>
            <w:webHidden/>
          </w:rPr>
          <w:fldChar w:fldCharType="separate"/>
        </w:r>
        <w:r w:rsidR="00E20293">
          <w:rPr>
            <w:noProof/>
            <w:webHidden/>
          </w:rPr>
          <w:t>40</w:t>
        </w:r>
        <w:r w:rsidR="00E20293">
          <w:rPr>
            <w:noProof/>
            <w:webHidden/>
          </w:rPr>
          <w:fldChar w:fldCharType="end"/>
        </w:r>
      </w:hyperlink>
    </w:p>
    <w:p w:rsidR="00E20293" w:rsidRDefault="00495D06">
      <w:pPr>
        <w:pStyle w:val="TOC1"/>
        <w:tabs>
          <w:tab w:val="right" w:leader="dot" w:pos="9017"/>
        </w:tabs>
        <w:rPr>
          <w:rFonts w:asciiTheme="minorHAnsi" w:eastAsiaTheme="minorEastAsia" w:hAnsiTheme="minorHAnsi" w:cstheme="minorBidi"/>
          <w:noProof/>
          <w:szCs w:val="22"/>
          <w:lang w:eastAsia="zh-CN"/>
        </w:rPr>
      </w:pPr>
      <w:hyperlink w:anchor="_Toc485371307" w:history="1">
        <w:r w:rsidR="00E20293" w:rsidRPr="00232FA6">
          <w:rPr>
            <w:rStyle w:val="Hyperlink"/>
            <w:noProof/>
          </w:rPr>
          <w:t>ANNEX 5</w:t>
        </w:r>
        <w:r w:rsidR="00E20293">
          <w:rPr>
            <w:noProof/>
            <w:webHidden/>
          </w:rPr>
          <w:tab/>
        </w:r>
        <w:r w:rsidR="00E20293">
          <w:rPr>
            <w:noProof/>
            <w:webHidden/>
          </w:rPr>
          <w:fldChar w:fldCharType="begin"/>
        </w:r>
        <w:r w:rsidR="00E20293">
          <w:rPr>
            <w:noProof/>
            <w:webHidden/>
          </w:rPr>
          <w:instrText xml:space="preserve"> PAGEREF _Toc485371307 \h </w:instrText>
        </w:r>
        <w:r w:rsidR="00E20293">
          <w:rPr>
            <w:noProof/>
            <w:webHidden/>
          </w:rPr>
        </w:r>
        <w:r w:rsidR="00E20293">
          <w:rPr>
            <w:noProof/>
            <w:webHidden/>
          </w:rPr>
          <w:fldChar w:fldCharType="separate"/>
        </w:r>
        <w:r w:rsidR="00E20293">
          <w:rPr>
            <w:noProof/>
            <w:webHidden/>
          </w:rPr>
          <w:t>41</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08" w:history="1">
        <w:r w:rsidR="00E20293" w:rsidRPr="00232FA6">
          <w:rPr>
            <w:rStyle w:val="Hyperlink"/>
            <w:noProof/>
            <w:lang w:val="en-CA" w:eastAsia="en-CA"/>
          </w:rPr>
          <w:t>Information on Country Real-Time Precipitation Data Preparation and Upload</w:t>
        </w:r>
        <w:r w:rsidR="00E20293">
          <w:rPr>
            <w:noProof/>
            <w:webHidden/>
          </w:rPr>
          <w:tab/>
        </w:r>
        <w:r w:rsidR="00E20293">
          <w:rPr>
            <w:noProof/>
            <w:webHidden/>
          </w:rPr>
          <w:fldChar w:fldCharType="begin"/>
        </w:r>
        <w:r w:rsidR="00E20293">
          <w:rPr>
            <w:noProof/>
            <w:webHidden/>
          </w:rPr>
          <w:instrText xml:space="preserve"> PAGEREF _Toc485371308 \h </w:instrText>
        </w:r>
        <w:r w:rsidR="00E20293">
          <w:rPr>
            <w:noProof/>
            <w:webHidden/>
          </w:rPr>
        </w:r>
        <w:r w:rsidR="00E20293">
          <w:rPr>
            <w:noProof/>
            <w:webHidden/>
          </w:rPr>
          <w:fldChar w:fldCharType="separate"/>
        </w:r>
        <w:r w:rsidR="00E20293">
          <w:rPr>
            <w:noProof/>
            <w:webHidden/>
          </w:rPr>
          <w:t>41</w:t>
        </w:r>
        <w:r w:rsidR="00E20293">
          <w:rPr>
            <w:noProof/>
            <w:webHidden/>
          </w:rPr>
          <w:fldChar w:fldCharType="end"/>
        </w:r>
      </w:hyperlink>
    </w:p>
    <w:p w:rsidR="00E20293" w:rsidRDefault="00495D06">
      <w:pPr>
        <w:pStyle w:val="TOC1"/>
        <w:tabs>
          <w:tab w:val="right" w:leader="dot" w:pos="9017"/>
        </w:tabs>
        <w:rPr>
          <w:rFonts w:asciiTheme="minorHAnsi" w:eastAsiaTheme="minorEastAsia" w:hAnsiTheme="minorHAnsi" w:cstheme="minorBidi"/>
          <w:noProof/>
          <w:szCs w:val="22"/>
          <w:lang w:eastAsia="zh-CN"/>
        </w:rPr>
      </w:pPr>
      <w:hyperlink w:anchor="_Toc485371309" w:history="1">
        <w:r w:rsidR="00E20293" w:rsidRPr="00232FA6">
          <w:rPr>
            <w:rStyle w:val="Hyperlink"/>
            <w:noProof/>
            <w:lang w:val="en-CA"/>
          </w:rPr>
          <w:t>ANNEX 6</w:t>
        </w:r>
        <w:r w:rsidR="00E20293">
          <w:rPr>
            <w:noProof/>
            <w:webHidden/>
          </w:rPr>
          <w:tab/>
        </w:r>
        <w:r w:rsidR="00E20293">
          <w:rPr>
            <w:noProof/>
            <w:webHidden/>
          </w:rPr>
          <w:fldChar w:fldCharType="begin"/>
        </w:r>
        <w:r w:rsidR="00E20293">
          <w:rPr>
            <w:noProof/>
            <w:webHidden/>
          </w:rPr>
          <w:instrText xml:space="preserve"> PAGEREF _Toc485371309 \h </w:instrText>
        </w:r>
        <w:r w:rsidR="00E20293">
          <w:rPr>
            <w:noProof/>
            <w:webHidden/>
          </w:rPr>
        </w:r>
        <w:r w:rsidR="00E20293">
          <w:rPr>
            <w:noProof/>
            <w:webHidden/>
          </w:rPr>
          <w:fldChar w:fldCharType="separate"/>
        </w:r>
        <w:r w:rsidR="00E20293">
          <w:rPr>
            <w:noProof/>
            <w:webHidden/>
          </w:rPr>
          <w:t>44</w:t>
        </w:r>
        <w:r w:rsidR="00E20293">
          <w:rPr>
            <w:noProof/>
            <w:webHidden/>
          </w:rPr>
          <w:fldChar w:fldCharType="end"/>
        </w:r>
      </w:hyperlink>
    </w:p>
    <w:p w:rsidR="00E20293" w:rsidRDefault="00495D06">
      <w:pPr>
        <w:pStyle w:val="TOC2"/>
        <w:tabs>
          <w:tab w:val="right" w:leader="dot" w:pos="9017"/>
        </w:tabs>
        <w:rPr>
          <w:rFonts w:asciiTheme="minorHAnsi" w:eastAsiaTheme="minorEastAsia" w:hAnsiTheme="minorHAnsi" w:cstheme="minorBidi"/>
          <w:noProof/>
          <w:szCs w:val="22"/>
          <w:lang w:eastAsia="zh-CN"/>
        </w:rPr>
      </w:pPr>
      <w:hyperlink w:anchor="_Toc485371310" w:history="1">
        <w:r w:rsidR="00E20293" w:rsidRPr="00232FA6">
          <w:rPr>
            <w:rStyle w:val="Hyperlink"/>
            <w:noProof/>
            <w:lang w:val="en"/>
          </w:rPr>
          <w:t xml:space="preserve">List of immediate actions </w:t>
        </w:r>
        <w:r w:rsidR="00E20293" w:rsidRPr="00232FA6">
          <w:rPr>
            <w:rStyle w:val="Hyperlink"/>
            <w:bCs/>
            <w:noProof/>
            <w:lang w:val="en"/>
          </w:rPr>
          <w:t>(responsible for implementing them)</w:t>
        </w:r>
        <w:r w:rsidR="00E20293">
          <w:rPr>
            <w:noProof/>
            <w:webHidden/>
          </w:rPr>
          <w:tab/>
        </w:r>
        <w:r w:rsidR="00E20293">
          <w:rPr>
            <w:noProof/>
            <w:webHidden/>
          </w:rPr>
          <w:fldChar w:fldCharType="begin"/>
        </w:r>
        <w:r w:rsidR="00E20293">
          <w:rPr>
            <w:noProof/>
            <w:webHidden/>
          </w:rPr>
          <w:instrText xml:space="preserve"> PAGEREF _Toc485371310 \h </w:instrText>
        </w:r>
        <w:r w:rsidR="00E20293">
          <w:rPr>
            <w:noProof/>
            <w:webHidden/>
          </w:rPr>
        </w:r>
        <w:r w:rsidR="00E20293">
          <w:rPr>
            <w:noProof/>
            <w:webHidden/>
          </w:rPr>
          <w:fldChar w:fldCharType="separate"/>
        </w:r>
        <w:r w:rsidR="00E20293">
          <w:rPr>
            <w:noProof/>
            <w:webHidden/>
          </w:rPr>
          <w:t>44</w:t>
        </w:r>
        <w:r w:rsidR="00E20293">
          <w:rPr>
            <w:noProof/>
            <w:webHidden/>
          </w:rPr>
          <w:fldChar w:fldCharType="end"/>
        </w:r>
      </w:hyperlink>
    </w:p>
    <w:p w:rsidR="00687D42" w:rsidRDefault="00467C03" w:rsidP="00687D42">
      <w:pPr>
        <w:jc w:val="left"/>
        <w:rPr>
          <w:b/>
          <w:sz w:val="28"/>
          <w:szCs w:val="28"/>
        </w:rPr>
      </w:pPr>
      <w:r>
        <w:rPr>
          <w:b/>
          <w:sz w:val="28"/>
          <w:szCs w:val="28"/>
        </w:rPr>
        <w:fldChar w:fldCharType="end"/>
      </w:r>
    </w:p>
    <w:p w:rsidR="003C595B" w:rsidRDefault="003C595B">
      <w:pPr>
        <w:spacing w:after="200" w:line="276" w:lineRule="auto"/>
        <w:rPr>
          <w:b/>
          <w:sz w:val="28"/>
          <w:szCs w:val="28"/>
        </w:rPr>
      </w:pPr>
      <w:r>
        <w:rPr>
          <w:b/>
          <w:sz w:val="28"/>
          <w:szCs w:val="28"/>
        </w:rPr>
        <w:br w:type="page"/>
      </w:r>
    </w:p>
    <w:p w:rsidR="003C595B" w:rsidRPr="003C595B" w:rsidRDefault="00E36B56" w:rsidP="007E7F0B">
      <w:pPr>
        <w:pStyle w:val="Title"/>
      </w:pPr>
      <w:r>
        <w:t xml:space="preserve">First Steering Committee Meeting of the Central America </w:t>
      </w:r>
      <w:r w:rsidR="007E7F0B">
        <w:t>Flash Flood Guidance S</w:t>
      </w:r>
      <w:r w:rsidR="00671E89">
        <w:t>y</w:t>
      </w:r>
      <w:r w:rsidR="007E7F0B">
        <w:t>stem</w:t>
      </w:r>
    </w:p>
    <w:p w:rsidR="003C595B" w:rsidRPr="003C595B" w:rsidRDefault="003C595B" w:rsidP="003C595B">
      <w:pPr>
        <w:pStyle w:val="Title"/>
      </w:pPr>
    </w:p>
    <w:p w:rsidR="003C595B" w:rsidRPr="00E42921" w:rsidRDefault="00E36B56" w:rsidP="007E7F0B">
      <w:pPr>
        <w:pStyle w:val="Title"/>
        <w:rPr>
          <w:lang w:val="es-ES_tradnl"/>
        </w:rPr>
      </w:pPr>
      <w:r w:rsidRPr="00E42921">
        <w:rPr>
          <w:lang w:val="es-ES_tradnl"/>
        </w:rPr>
        <w:t>San Jos</w:t>
      </w:r>
      <w:r w:rsidRPr="00E42921">
        <w:rPr>
          <w:rFonts w:cs="Arial"/>
          <w:lang w:val="es-ES_tradnl"/>
        </w:rPr>
        <w:t>é</w:t>
      </w:r>
      <w:r w:rsidRPr="00E42921">
        <w:rPr>
          <w:lang w:val="es-ES_tradnl"/>
        </w:rPr>
        <w:t>, Costa Rica</w:t>
      </w:r>
      <w:r w:rsidR="007E7F0B" w:rsidRPr="00E42921">
        <w:rPr>
          <w:lang w:val="es-ES_tradnl"/>
        </w:rPr>
        <w:t xml:space="preserve">, </w:t>
      </w:r>
      <w:r w:rsidRPr="00E42921">
        <w:rPr>
          <w:lang w:val="es-ES_tradnl"/>
        </w:rPr>
        <w:t>3</w:t>
      </w:r>
      <w:r w:rsidR="007E7F0B" w:rsidRPr="00E42921">
        <w:rPr>
          <w:lang w:val="es-ES_tradnl"/>
        </w:rPr>
        <w:t xml:space="preserve"> – </w:t>
      </w:r>
      <w:r w:rsidRPr="00E42921">
        <w:rPr>
          <w:lang w:val="es-ES_tradnl"/>
        </w:rPr>
        <w:t>5</w:t>
      </w:r>
      <w:r w:rsidR="007E7F0B" w:rsidRPr="00E42921">
        <w:rPr>
          <w:lang w:val="es-ES_tradnl"/>
        </w:rPr>
        <w:t xml:space="preserve"> </w:t>
      </w:r>
      <w:proofErr w:type="spellStart"/>
      <w:r w:rsidRPr="00E42921">
        <w:rPr>
          <w:lang w:val="es-ES_tradnl"/>
        </w:rPr>
        <w:t>May</w:t>
      </w:r>
      <w:proofErr w:type="spellEnd"/>
      <w:r w:rsidRPr="00E42921">
        <w:rPr>
          <w:lang w:val="es-ES_tradnl"/>
        </w:rPr>
        <w:t xml:space="preserve"> 2017</w:t>
      </w:r>
    </w:p>
    <w:p w:rsidR="003C595B" w:rsidRPr="00E42921" w:rsidRDefault="003C595B" w:rsidP="003C595B">
      <w:pPr>
        <w:pStyle w:val="Title"/>
        <w:rPr>
          <w:lang w:val="es-ES_tradnl"/>
        </w:rPr>
      </w:pPr>
    </w:p>
    <w:p w:rsidR="003C595B" w:rsidRPr="00E42921" w:rsidRDefault="003C595B" w:rsidP="003C595B">
      <w:pPr>
        <w:rPr>
          <w:lang w:val="es-ES_tradnl"/>
        </w:rPr>
      </w:pPr>
    </w:p>
    <w:p w:rsidR="003C595B" w:rsidRPr="00E42921" w:rsidRDefault="003C595B" w:rsidP="003C595B">
      <w:pPr>
        <w:rPr>
          <w:b/>
          <w:sz w:val="28"/>
          <w:szCs w:val="28"/>
          <w:lang w:val="es-ES_tradnl"/>
        </w:rPr>
      </w:pPr>
    </w:p>
    <w:p w:rsidR="003C595B" w:rsidRPr="003C595B" w:rsidRDefault="003C595B" w:rsidP="003C595B">
      <w:pPr>
        <w:pStyle w:val="Heading1"/>
      </w:pPr>
      <w:bookmarkStart w:id="3" w:name="_Toc421864223"/>
      <w:bookmarkStart w:id="4" w:name="_Toc485371288"/>
      <w:r w:rsidRPr="003C595B">
        <w:t>Background</w:t>
      </w:r>
      <w:bookmarkEnd w:id="3"/>
      <w:bookmarkEnd w:id="4"/>
    </w:p>
    <w:p w:rsidR="003C595B" w:rsidRDefault="003C595B" w:rsidP="003C595B"/>
    <w:p w:rsidR="003C595B" w:rsidRPr="009C7EB4" w:rsidRDefault="003C595B" w:rsidP="00983F17">
      <w:pPr>
        <w:rPr>
          <w:rFonts w:cs="Arial"/>
          <w:szCs w:val="22"/>
          <w:lang w:val="en-GB"/>
        </w:rPr>
      </w:pPr>
      <w:r w:rsidRPr="009C7EB4">
        <w:rPr>
          <w:rFonts w:cs="Arial"/>
          <w:szCs w:val="22"/>
          <w:lang w:val="en-GB"/>
        </w:rPr>
        <w:t>In</w:t>
      </w:r>
      <w:r>
        <w:rPr>
          <w:rFonts w:cs="Arial"/>
          <w:szCs w:val="22"/>
          <w:lang w:val="en-GB"/>
        </w:rPr>
        <w:t xml:space="preserve"> </w:t>
      </w:r>
      <w:r w:rsidR="00E36B56">
        <w:rPr>
          <w:rFonts w:cs="Arial"/>
          <w:szCs w:val="22"/>
          <w:lang w:val="en-GB"/>
        </w:rPr>
        <w:t>Central</w:t>
      </w:r>
      <w:r w:rsidR="00983F17">
        <w:rPr>
          <w:rFonts w:cs="Arial"/>
          <w:szCs w:val="22"/>
          <w:lang w:val="en-GB"/>
        </w:rPr>
        <w:t xml:space="preserve"> America</w:t>
      </w:r>
      <w:r w:rsidRPr="009C7EB4">
        <w:rPr>
          <w:rFonts w:cs="Arial"/>
          <w:szCs w:val="22"/>
          <w:lang w:val="en-GB"/>
        </w:rPr>
        <w:t xml:space="preserve">, flash floods account for a significant </w:t>
      </w:r>
      <w:r>
        <w:rPr>
          <w:rFonts w:cs="Arial"/>
          <w:szCs w:val="22"/>
          <w:lang w:val="en-GB"/>
        </w:rPr>
        <w:t>portion</w:t>
      </w:r>
      <w:r w:rsidRPr="009C7EB4">
        <w:rPr>
          <w:rFonts w:cs="Arial"/>
          <w:szCs w:val="22"/>
          <w:lang w:val="en-GB"/>
        </w:rPr>
        <w:t xml:space="preserve"> of the lives lost </w:t>
      </w:r>
      <w:r>
        <w:rPr>
          <w:rFonts w:cs="Arial"/>
          <w:szCs w:val="22"/>
          <w:lang w:val="en-GB"/>
        </w:rPr>
        <w:t xml:space="preserve">and property damages that result from flooding. Given that flash floods can occur at any time or place with disastrous results, </w:t>
      </w:r>
      <w:r w:rsidR="003C010D">
        <w:rPr>
          <w:rFonts w:cs="Arial"/>
          <w:szCs w:val="22"/>
          <w:lang w:val="en-GB"/>
        </w:rPr>
        <w:t>it has long been recognized that the development and implementation of a flash flood forecasting system would greatly benefit society. Accurate and timely warning of flash floods enables</w:t>
      </w:r>
      <w:r w:rsidRPr="009C7EB4">
        <w:rPr>
          <w:rFonts w:cs="Arial"/>
          <w:szCs w:val="22"/>
          <w:lang w:val="en-GB"/>
        </w:rPr>
        <w:t xml:space="preserve"> the mandated national authorities to undertake appropriate measures</w:t>
      </w:r>
      <w:r>
        <w:rPr>
          <w:rFonts w:cs="Arial"/>
          <w:szCs w:val="22"/>
          <w:lang w:val="en-GB"/>
        </w:rPr>
        <w:t>, thereby contributing to protecting</w:t>
      </w:r>
      <w:r w:rsidRPr="009C7EB4">
        <w:rPr>
          <w:rFonts w:cs="Arial"/>
          <w:szCs w:val="22"/>
          <w:lang w:val="en-GB"/>
        </w:rPr>
        <w:t xml:space="preserve"> the population</w:t>
      </w:r>
      <w:r>
        <w:rPr>
          <w:rFonts w:cs="Arial"/>
          <w:szCs w:val="22"/>
          <w:lang w:val="en-GB"/>
        </w:rPr>
        <w:t xml:space="preserve"> </w:t>
      </w:r>
      <w:r w:rsidRPr="009C7EB4">
        <w:rPr>
          <w:rFonts w:cs="Arial"/>
          <w:szCs w:val="22"/>
          <w:lang w:val="en-GB"/>
        </w:rPr>
        <w:t>at risk from the</w:t>
      </w:r>
      <w:r w:rsidR="003C010D">
        <w:rPr>
          <w:rFonts w:cs="Arial"/>
          <w:szCs w:val="22"/>
          <w:lang w:val="en-GB"/>
        </w:rPr>
        <w:t>ir</w:t>
      </w:r>
      <w:r w:rsidRPr="009C7EB4">
        <w:rPr>
          <w:rFonts w:cs="Arial"/>
          <w:szCs w:val="22"/>
          <w:lang w:val="en-GB"/>
        </w:rPr>
        <w:t xml:space="preserve"> disastrous effects</w:t>
      </w:r>
      <w:r w:rsidR="003C010D">
        <w:rPr>
          <w:rFonts w:cs="Arial"/>
          <w:szCs w:val="22"/>
          <w:lang w:val="en-GB"/>
        </w:rPr>
        <w:t>.</w:t>
      </w:r>
      <w:r w:rsidRPr="009C7EB4">
        <w:rPr>
          <w:rFonts w:cs="Arial"/>
          <w:szCs w:val="22"/>
          <w:lang w:val="en-GB"/>
        </w:rPr>
        <w:t xml:space="preserve">  </w:t>
      </w:r>
    </w:p>
    <w:p w:rsidR="003C595B" w:rsidRPr="009C7EB4" w:rsidRDefault="003C595B" w:rsidP="003C595B">
      <w:pPr>
        <w:rPr>
          <w:rFonts w:cs="Arial"/>
          <w:szCs w:val="22"/>
          <w:lang w:val="en-GB"/>
        </w:rPr>
      </w:pPr>
    </w:p>
    <w:p w:rsidR="00945EFB" w:rsidRDefault="003C010D" w:rsidP="00983F17">
      <w:pPr>
        <w:rPr>
          <w:rFonts w:cs="Arial"/>
          <w:szCs w:val="22"/>
        </w:rPr>
      </w:pPr>
      <w:r w:rsidRPr="003C010D">
        <w:rPr>
          <w:rFonts w:cs="Arial"/>
          <w:szCs w:val="22"/>
        </w:rPr>
        <w:t>In 1998, Hurricane Mitch produced historical amounts of rainfall that resulted in extreme flooding</w:t>
      </w:r>
      <w:r w:rsidR="006E39C9">
        <w:rPr>
          <w:rFonts w:cs="Arial"/>
          <w:szCs w:val="22"/>
        </w:rPr>
        <w:t xml:space="preserve"> and land sliding</w:t>
      </w:r>
      <w:r w:rsidRPr="003C010D">
        <w:rPr>
          <w:rFonts w:cs="Arial"/>
          <w:szCs w:val="22"/>
        </w:rPr>
        <w:t xml:space="preserve">. Nearly 11,000 people were killed, over 11,000 went missing, and over 2.7 million people were made homeless. As a result of this tragedy, the </w:t>
      </w:r>
      <w:r w:rsidR="006E39C9">
        <w:rPr>
          <w:rFonts w:cs="Arial"/>
          <w:szCs w:val="22"/>
        </w:rPr>
        <w:t>US NOAA National Weather Service (US NWS)</w:t>
      </w:r>
      <w:r w:rsidRPr="003C010D">
        <w:rPr>
          <w:rFonts w:cs="Arial"/>
          <w:szCs w:val="22"/>
        </w:rPr>
        <w:t xml:space="preserve"> and </w:t>
      </w:r>
      <w:r w:rsidR="006E39C9">
        <w:rPr>
          <w:rFonts w:cs="Arial"/>
          <w:szCs w:val="22"/>
        </w:rPr>
        <w:t>U.S. Agency for International Development/Office of U.S. Foreign Disaster Assistance (</w:t>
      </w:r>
      <w:r w:rsidR="006E39C9" w:rsidRPr="009C7EB4">
        <w:rPr>
          <w:rFonts w:cs="Arial"/>
          <w:szCs w:val="22"/>
        </w:rPr>
        <w:t>USAID</w:t>
      </w:r>
      <w:r w:rsidR="006E39C9">
        <w:rPr>
          <w:rFonts w:cs="Arial"/>
          <w:szCs w:val="22"/>
        </w:rPr>
        <w:t>/OFDA)</w:t>
      </w:r>
      <w:r w:rsidRPr="003C010D">
        <w:rPr>
          <w:rFonts w:cs="Arial"/>
          <w:szCs w:val="22"/>
        </w:rPr>
        <w:t xml:space="preserve"> </w:t>
      </w:r>
      <w:r w:rsidR="006E39C9">
        <w:rPr>
          <w:rFonts w:cs="Arial"/>
          <w:szCs w:val="22"/>
        </w:rPr>
        <w:t xml:space="preserve">worked with </w:t>
      </w:r>
      <w:r w:rsidR="006E39C9" w:rsidRPr="009C7EB4">
        <w:rPr>
          <w:rFonts w:cs="Arial"/>
          <w:szCs w:val="22"/>
        </w:rPr>
        <w:t>the Hydrologic Resear</w:t>
      </w:r>
      <w:r w:rsidR="006E39C9">
        <w:rPr>
          <w:rFonts w:cs="Arial"/>
          <w:szCs w:val="22"/>
        </w:rPr>
        <w:t>ch Center (HRC), San Diego, USA, as technical developer, in the</w:t>
      </w:r>
      <w:r w:rsidRPr="003C010D">
        <w:rPr>
          <w:rFonts w:cs="Arial"/>
          <w:szCs w:val="22"/>
        </w:rPr>
        <w:t xml:space="preserve"> development and implementation of a flash flood guidance system for Central America. </w:t>
      </w:r>
      <w:r w:rsidR="006E39C9">
        <w:rPr>
          <w:rFonts w:cs="Arial"/>
          <w:szCs w:val="22"/>
        </w:rPr>
        <w:t xml:space="preserve">This resulted in the first installation of </w:t>
      </w:r>
      <w:r w:rsidR="00945EFB">
        <w:rPr>
          <w:rFonts w:cs="Arial"/>
          <w:szCs w:val="22"/>
        </w:rPr>
        <w:t xml:space="preserve">system software </w:t>
      </w:r>
      <w:r w:rsidR="006E39C9">
        <w:rPr>
          <w:rFonts w:cs="Arial"/>
          <w:szCs w:val="22"/>
        </w:rPr>
        <w:t xml:space="preserve">in 2004, with upgraded hardware and software </w:t>
      </w:r>
      <w:r w:rsidR="00945EFB">
        <w:rPr>
          <w:rFonts w:cs="Arial"/>
          <w:szCs w:val="22"/>
        </w:rPr>
        <w:t xml:space="preserve">being </w:t>
      </w:r>
      <w:r w:rsidR="006E39C9">
        <w:rPr>
          <w:rFonts w:cs="Arial"/>
          <w:szCs w:val="22"/>
        </w:rPr>
        <w:t>added in 2006</w:t>
      </w:r>
      <w:r w:rsidR="00945EFB">
        <w:rPr>
          <w:rFonts w:cs="Arial"/>
          <w:szCs w:val="22"/>
        </w:rPr>
        <w:t>,</w:t>
      </w:r>
      <w:r w:rsidR="006E39C9">
        <w:rPr>
          <w:rFonts w:cs="Arial"/>
          <w:szCs w:val="22"/>
        </w:rPr>
        <w:t xml:space="preserve"> and </w:t>
      </w:r>
      <w:r w:rsidR="00945EFB">
        <w:rPr>
          <w:rFonts w:cs="Arial"/>
          <w:szCs w:val="22"/>
        </w:rPr>
        <w:t>capabilities to ingest numerical weather forecasts being introduced in 2011. In 2016, upgraded software was installed that included use of microwave satellite observations and new functionality to evaluate landslide susceptibility.</w:t>
      </w:r>
    </w:p>
    <w:p w:rsidR="00945EFB" w:rsidRDefault="00945EFB" w:rsidP="00983F17">
      <w:pPr>
        <w:rPr>
          <w:rFonts w:cs="Arial"/>
          <w:szCs w:val="22"/>
        </w:rPr>
      </w:pPr>
    </w:p>
    <w:p w:rsidR="003C595B" w:rsidRPr="009C7EB4" w:rsidRDefault="00945EFB" w:rsidP="0024443E">
      <w:pPr>
        <w:rPr>
          <w:rFonts w:cs="Arial"/>
          <w:szCs w:val="22"/>
        </w:rPr>
      </w:pPr>
      <w:r>
        <w:rPr>
          <w:rFonts w:cs="Arial"/>
          <w:szCs w:val="22"/>
        </w:rPr>
        <w:t xml:space="preserve">This </w:t>
      </w:r>
      <w:r w:rsidR="0024443E">
        <w:rPr>
          <w:rFonts w:cs="Arial"/>
          <w:szCs w:val="22"/>
        </w:rPr>
        <w:t xml:space="preserve">initial </w:t>
      </w:r>
      <w:r>
        <w:rPr>
          <w:rFonts w:cs="Arial"/>
          <w:szCs w:val="22"/>
        </w:rPr>
        <w:t>system</w:t>
      </w:r>
      <w:r w:rsidR="006E39C9">
        <w:rPr>
          <w:rFonts w:cs="Arial"/>
          <w:szCs w:val="22"/>
        </w:rPr>
        <w:t xml:space="preserve"> </w:t>
      </w:r>
      <w:r w:rsidR="0024443E">
        <w:rPr>
          <w:rFonts w:cs="Arial"/>
          <w:szCs w:val="22"/>
        </w:rPr>
        <w:t xml:space="preserve">stemming from 2004 has seen considerable modifications and </w:t>
      </w:r>
      <w:r w:rsidR="006E39C9">
        <w:rPr>
          <w:rFonts w:cs="Arial"/>
          <w:szCs w:val="22"/>
        </w:rPr>
        <w:t xml:space="preserve">is </w:t>
      </w:r>
      <w:r w:rsidR="003C010D" w:rsidRPr="003C010D">
        <w:rPr>
          <w:rFonts w:cs="Arial"/>
          <w:szCs w:val="22"/>
        </w:rPr>
        <w:t xml:space="preserve">the forerunner of the current Central America Flash Flood Guidance </w:t>
      </w:r>
      <w:r w:rsidR="00E601CC">
        <w:rPr>
          <w:rFonts w:cs="Arial"/>
          <w:szCs w:val="22"/>
        </w:rPr>
        <w:t>(CAFFG) s</w:t>
      </w:r>
      <w:r w:rsidR="003C010D" w:rsidRPr="003C010D">
        <w:rPr>
          <w:rFonts w:cs="Arial"/>
          <w:szCs w:val="22"/>
        </w:rPr>
        <w:t>ystem</w:t>
      </w:r>
      <w:r w:rsidR="0024443E">
        <w:rPr>
          <w:rFonts w:cs="Arial"/>
          <w:szCs w:val="22"/>
        </w:rPr>
        <w:t>.</w:t>
      </w:r>
      <w:r w:rsidR="00E601CC">
        <w:rPr>
          <w:rFonts w:cs="Arial"/>
          <w:szCs w:val="22"/>
        </w:rPr>
        <w:t xml:space="preserve"> </w:t>
      </w:r>
      <w:r w:rsidR="0024443E">
        <w:rPr>
          <w:rFonts w:cs="Arial"/>
          <w:szCs w:val="22"/>
        </w:rPr>
        <w:t xml:space="preserve"> S</w:t>
      </w:r>
      <w:r w:rsidR="00E601CC">
        <w:rPr>
          <w:rFonts w:cs="Arial"/>
          <w:szCs w:val="22"/>
        </w:rPr>
        <w:t>ystems</w:t>
      </w:r>
      <w:r>
        <w:rPr>
          <w:rFonts w:cs="Arial"/>
          <w:szCs w:val="22"/>
        </w:rPr>
        <w:t xml:space="preserve"> </w:t>
      </w:r>
      <w:r w:rsidR="0024443E">
        <w:rPr>
          <w:rFonts w:cs="Arial"/>
          <w:szCs w:val="22"/>
        </w:rPr>
        <w:t xml:space="preserve">similar to the up-to-date CAFFG are </w:t>
      </w:r>
      <w:r>
        <w:rPr>
          <w:rFonts w:cs="Arial"/>
          <w:szCs w:val="22"/>
        </w:rPr>
        <w:t xml:space="preserve">being </w:t>
      </w:r>
      <w:r w:rsidR="003C010D" w:rsidRPr="003C010D">
        <w:rPr>
          <w:rFonts w:cs="Arial"/>
          <w:szCs w:val="22"/>
        </w:rPr>
        <w:t>implemented in several other countries world-wide</w:t>
      </w:r>
      <w:r w:rsidR="006E39C9">
        <w:rPr>
          <w:rFonts w:cs="Arial"/>
          <w:szCs w:val="22"/>
        </w:rPr>
        <w:t>, a</w:t>
      </w:r>
      <w:r w:rsidR="003C595B" w:rsidRPr="009C7EB4">
        <w:rPr>
          <w:rFonts w:cs="Arial"/>
          <w:szCs w:val="22"/>
        </w:rPr>
        <w:t xml:space="preserve">s part of WMO’s Flood Forecasting Initiative and on the basis of a 4-party Memorandum of Understanding </w:t>
      </w:r>
      <w:r w:rsidR="00A55EF3">
        <w:rPr>
          <w:rFonts w:cs="Arial"/>
          <w:szCs w:val="22"/>
        </w:rPr>
        <w:t xml:space="preserve">(MoU) </w:t>
      </w:r>
      <w:r w:rsidR="003C595B" w:rsidRPr="009C7EB4">
        <w:rPr>
          <w:rFonts w:cs="Arial"/>
          <w:szCs w:val="22"/>
        </w:rPr>
        <w:t>signed by the World Me</w:t>
      </w:r>
      <w:r w:rsidR="0024443E">
        <w:rPr>
          <w:rFonts w:cs="Arial"/>
          <w:szCs w:val="22"/>
        </w:rPr>
        <w:t>teorological Organization (WMO),</w:t>
      </w:r>
      <w:r w:rsidR="003C595B">
        <w:rPr>
          <w:rFonts w:cs="Arial"/>
          <w:szCs w:val="22"/>
        </w:rPr>
        <w:t xml:space="preserve"> </w:t>
      </w:r>
      <w:r w:rsidR="009874E6">
        <w:rPr>
          <w:rFonts w:cs="Arial"/>
          <w:szCs w:val="22"/>
        </w:rPr>
        <w:t>US NWS</w:t>
      </w:r>
      <w:r w:rsidR="00983F17">
        <w:rPr>
          <w:rFonts w:cs="Arial"/>
          <w:szCs w:val="22"/>
        </w:rPr>
        <w:t>,</w:t>
      </w:r>
      <w:r w:rsidR="003C595B" w:rsidRPr="009C7EB4">
        <w:rPr>
          <w:rFonts w:cs="Arial"/>
          <w:szCs w:val="22"/>
        </w:rPr>
        <w:t xml:space="preserve"> </w:t>
      </w:r>
      <w:r w:rsidR="003C595B">
        <w:rPr>
          <w:rFonts w:cs="Arial"/>
          <w:szCs w:val="22"/>
        </w:rPr>
        <w:t>HRC,</w:t>
      </w:r>
      <w:r w:rsidR="006E39C9">
        <w:rPr>
          <w:rFonts w:cs="Arial"/>
          <w:szCs w:val="22"/>
        </w:rPr>
        <w:t xml:space="preserve"> </w:t>
      </w:r>
      <w:r w:rsidR="0024443E">
        <w:rPr>
          <w:rFonts w:cs="Arial"/>
          <w:szCs w:val="22"/>
        </w:rPr>
        <w:t xml:space="preserve">and </w:t>
      </w:r>
      <w:r w:rsidR="003C595B" w:rsidRPr="009C7EB4">
        <w:rPr>
          <w:rFonts w:cs="Arial"/>
          <w:szCs w:val="22"/>
        </w:rPr>
        <w:t>USAID</w:t>
      </w:r>
      <w:r w:rsidR="003C595B">
        <w:rPr>
          <w:rFonts w:cs="Arial"/>
          <w:szCs w:val="22"/>
        </w:rPr>
        <w:t>/OFDA</w:t>
      </w:r>
      <w:r w:rsidR="006E39C9">
        <w:rPr>
          <w:rFonts w:cs="Arial"/>
          <w:szCs w:val="22"/>
        </w:rPr>
        <w:t>. T</w:t>
      </w:r>
      <w:r w:rsidR="003C595B" w:rsidRPr="009C7EB4">
        <w:rPr>
          <w:rFonts w:cs="Arial"/>
          <w:szCs w:val="22"/>
        </w:rPr>
        <w:t>he signator</w:t>
      </w:r>
      <w:r w:rsidR="003C595B">
        <w:rPr>
          <w:rFonts w:cs="Arial"/>
          <w:szCs w:val="22"/>
        </w:rPr>
        <w:t>ies</w:t>
      </w:r>
      <w:r w:rsidR="003C595B" w:rsidRPr="009C7EB4">
        <w:rPr>
          <w:rFonts w:cs="Arial"/>
          <w:szCs w:val="22"/>
        </w:rPr>
        <w:t xml:space="preserve"> have </w:t>
      </w:r>
      <w:r w:rsidR="003C595B">
        <w:rPr>
          <w:rFonts w:cs="Arial"/>
          <w:szCs w:val="22"/>
        </w:rPr>
        <w:t>established a cooperative initiative for the Flash Flood Guidance System with Global Coverage Project. To attain global coverage,</w:t>
      </w:r>
      <w:r w:rsidR="003C595B" w:rsidRPr="009C7EB4">
        <w:rPr>
          <w:rFonts w:cs="Arial"/>
          <w:szCs w:val="22"/>
        </w:rPr>
        <w:t xml:space="preserve"> specific projects are planned and carried out on a regional basis with countries that have committed in writing to participate</w:t>
      </w:r>
      <w:r w:rsidR="003C595B" w:rsidRPr="00716899">
        <w:rPr>
          <w:rFonts w:cs="Arial"/>
          <w:szCs w:val="22"/>
        </w:rPr>
        <w:t xml:space="preserve"> </w:t>
      </w:r>
      <w:r w:rsidR="003C595B" w:rsidRPr="009C7EB4">
        <w:rPr>
          <w:rFonts w:cs="Arial"/>
          <w:szCs w:val="22"/>
        </w:rPr>
        <w:t>actively</w:t>
      </w:r>
      <w:r w:rsidR="003C595B">
        <w:rPr>
          <w:rFonts w:cs="Arial"/>
          <w:szCs w:val="22"/>
        </w:rPr>
        <w:t xml:space="preserve"> in the implementation and operation of the forecast system</w:t>
      </w:r>
      <w:r w:rsidR="003C595B" w:rsidRPr="009C7EB4">
        <w:rPr>
          <w:rFonts w:cs="Arial"/>
          <w:szCs w:val="22"/>
        </w:rPr>
        <w:t>.</w:t>
      </w:r>
      <w:r w:rsidR="00A55EF3">
        <w:rPr>
          <w:rFonts w:cs="Arial"/>
          <w:szCs w:val="22"/>
        </w:rPr>
        <w:t xml:space="preserve"> The previous outlined efforts to develop the </w:t>
      </w:r>
      <w:r w:rsidR="004211F4">
        <w:rPr>
          <w:rFonts w:cs="Arial"/>
          <w:szCs w:val="22"/>
        </w:rPr>
        <w:t>F</w:t>
      </w:r>
      <w:r w:rsidR="00A55EF3">
        <w:rPr>
          <w:rFonts w:cs="Arial"/>
          <w:szCs w:val="22"/>
        </w:rPr>
        <w:t xml:space="preserve">lash Flood Guidance System </w:t>
      </w:r>
      <w:r w:rsidR="004211F4">
        <w:rPr>
          <w:rFonts w:cs="Arial"/>
          <w:szCs w:val="22"/>
        </w:rPr>
        <w:t>for</w:t>
      </w:r>
      <w:r w:rsidR="00A55EF3">
        <w:rPr>
          <w:rFonts w:cs="Arial"/>
          <w:szCs w:val="22"/>
        </w:rPr>
        <w:t xml:space="preserve"> Central America </w:t>
      </w:r>
      <w:r w:rsidR="0024443E">
        <w:rPr>
          <w:rFonts w:cs="Arial"/>
          <w:szCs w:val="22"/>
        </w:rPr>
        <w:t>have</w:t>
      </w:r>
      <w:r w:rsidR="00A55EF3">
        <w:rPr>
          <w:rFonts w:cs="Arial"/>
          <w:szCs w:val="22"/>
        </w:rPr>
        <w:t xml:space="preserve"> now be</w:t>
      </w:r>
      <w:r w:rsidR="0024443E">
        <w:rPr>
          <w:rFonts w:cs="Arial"/>
          <w:szCs w:val="22"/>
        </w:rPr>
        <w:t>en</w:t>
      </w:r>
      <w:r w:rsidR="00A55EF3">
        <w:rPr>
          <w:rFonts w:cs="Arial"/>
          <w:szCs w:val="22"/>
        </w:rPr>
        <w:t xml:space="preserve"> subsumed under the 4-party MoU, and as such will benefit </w:t>
      </w:r>
      <w:r w:rsidR="004211F4">
        <w:rPr>
          <w:rFonts w:cs="Arial"/>
          <w:szCs w:val="22"/>
        </w:rPr>
        <w:t>from</w:t>
      </w:r>
      <w:r w:rsidR="00A55EF3">
        <w:rPr>
          <w:rFonts w:cs="Arial"/>
          <w:szCs w:val="22"/>
        </w:rPr>
        <w:t xml:space="preserve"> additional investments being made in the development of </w:t>
      </w:r>
      <w:r w:rsidR="004211F4">
        <w:rPr>
          <w:rFonts w:cs="Arial"/>
          <w:szCs w:val="22"/>
        </w:rPr>
        <w:t xml:space="preserve">the </w:t>
      </w:r>
      <w:r w:rsidR="00A55EF3">
        <w:rPr>
          <w:rFonts w:cs="Arial"/>
          <w:szCs w:val="22"/>
        </w:rPr>
        <w:t xml:space="preserve">standard </w:t>
      </w:r>
      <w:r w:rsidR="004211F4">
        <w:rPr>
          <w:rFonts w:cs="Arial"/>
          <w:szCs w:val="22"/>
        </w:rPr>
        <w:t>s</w:t>
      </w:r>
      <w:r w:rsidR="00A55EF3">
        <w:rPr>
          <w:rFonts w:cs="Arial"/>
          <w:szCs w:val="22"/>
        </w:rPr>
        <w:t>ystem</w:t>
      </w:r>
      <w:r w:rsidR="004211F4">
        <w:rPr>
          <w:rFonts w:cs="Arial"/>
          <w:szCs w:val="22"/>
        </w:rPr>
        <w:t xml:space="preserve">, a comprehensive training </w:t>
      </w:r>
      <w:proofErr w:type="spellStart"/>
      <w:r w:rsidR="004211F4">
        <w:rPr>
          <w:rFonts w:cs="Arial"/>
          <w:szCs w:val="22"/>
        </w:rPr>
        <w:t>programme</w:t>
      </w:r>
      <w:proofErr w:type="spellEnd"/>
      <w:r w:rsidR="004211F4">
        <w:rPr>
          <w:rFonts w:cs="Arial"/>
          <w:szCs w:val="22"/>
        </w:rPr>
        <w:t>, and a new project governance structure, namely the Project Steering Committee.</w:t>
      </w:r>
      <w:r w:rsidR="00A55EF3">
        <w:rPr>
          <w:rFonts w:cs="Arial"/>
          <w:szCs w:val="22"/>
        </w:rPr>
        <w:t xml:space="preserve"> </w:t>
      </w:r>
    </w:p>
    <w:p w:rsidR="003C595B" w:rsidRDefault="003C595B" w:rsidP="003C595B"/>
    <w:p w:rsidR="003C595B" w:rsidRPr="003C595B" w:rsidRDefault="003C595B" w:rsidP="003C595B"/>
    <w:p w:rsidR="003C595B" w:rsidRDefault="003C595B" w:rsidP="003C595B">
      <w:pPr>
        <w:pStyle w:val="Heading1"/>
      </w:pPr>
      <w:bookmarkStart w:id="5" w:name="_Toc421864224"/>
      <w:bookmarkStart w:id="6" w:name="_Toc485371289"/>
      <w:r>
        <w:t>Introduction</w:t>
      </w:r>
      <w:bookmarkEnd w:id="5"/>
      <w:bookmarkEnd w:id="6"/>
    </w:p>
    <w:p w:rsidR="003C595B" w:rsidRDefault="003C595B" w:rsidP="003C595B"/>
    <w:p w:rsidR="003C595B" w:rsidRPr="009C7EB4" w:rsidRDefault="00F90D7E" w:rsidP="00F90D7E">
      <w:pPr>
        <w:rPr>
          <w:rFonts w:cs="Arial"/>
          <w:szCs w:val="22"/>
        </w:rPr>
      </w:pPr>
      <w:r w:rsidRPr="00EB077C">
        <w:rPr>
          <w:rFonts w:cs="Arial"/>
          <w:color w:val="000000" w:themeColor="text1"/>
          <w:lang w:val="en"/>
        </w:rPr>
        <w:t>T</w:t>
      </w:r>
      <w:r w:rsidR="004211F4" w:rsidRPr="00EB077C">
        <w:rPr>
          <w:rFonts w:cs="Arial"/>
          <w:color w:val="000000" w:themeColor="text1"/>
          <w:lang w:val="en"/>
        </w:rPr>
        <w:t xml:space="preserve">he First Steering Committee of the </w:t>
      </w:r>
      <w:r w:rsidR="00E601CC" w:rsidRPr="00EB077C">
        <w:rPr>
          <w:rFonts w:cs="Arial"/>
          <w:color w:val="000000" w:themeColor="text1"/>
          <w:lang w:val="en"/>
        </w:rPr>
        <w:t>CAFFG system was</w:t>
      </w:r>
      <w:r w:rsidR="009874E6" w:rsidRPr="00EB077C">
        <w:rPr>
          <w:rFonts w:cs="Arial"/>
          <w:color w:val="000000" w:themeColor="text1"/>
          <w:lang w:val="en"/>
        </w:rPr>
        <w:t xml:space="preserve"> held at</w:t>
      </w:r>
      <w:r w:rsidR="00E601CC" w:rsidRPr="00EB077C">
        <w:rPr>
          <w:rFonts w:cs="Arial"/>
          <w:color w:val="000000" w:themeColor="text1"/>
          <w:lang w:val="en"/>
        </w:rPr>
        <w:t xml:space="preserve"> the Sheraton San José Hotel</w:t>
      </w:r>
      <w:r w:rsidRPr="00EB077C">
        <w:rPr>
          <w:rFonts w:cs="Arial"/>
          <w:color w:val="000000" w:themeColor="text1"/>
          <w:lang w:val="en"/>
        </w:rPr>
        <w:t xml:space="preserve"> from 3 to 5 </w:t>
      </w:r>
      <w:r w:rsidR="00F06570" w:rsidRPr="00EB077C">
        <w:rPr>
          <w:rFonts w:cs="Arial"/>
          <w:color w:val="000000" w:themeColor="text1"/>
          <w:lang w:val="en"/>
        </w:rPr>
        <w:t>M</w:t>
      </w:r>
      <w:r w:rsidRPr="00EB077C">
        <w:rPr>
          <w:rFonts w:cs="Arial"/>
          <w:color w:val="000000" w:themeColor="text1"/>
          <w:lang w:val="en"/>
        </w:rPr>
        <w:t>ay 2017</w:t>
      </w:r>
      <w:r w:rsidR="00E601CC" w:rsidRPr="00EB077C">
        <w:rPr>
          <w:rFonts w:cs="Arial"/>
          <w:color w:val="000000" w:themeColor="text1"/>
          <w:lang w:val="en"/>
        </w:rPr>
        <w:t>. The meeting allowed senior representatives of participating National Meteorological and Hydrological Services, along with</w:t>
      </w:r>
      <w:r w:rsidR="003C595B" w:rsidRPr="00EB077C">
        <w:rPr>
          <w:color w:val="000000" w:themeColor="text1"/>
        </w:rPr>
        <w:t xml:space="preserve"> participants </w:t>
      </w:r>
      <w:r w:rsidR="00E601CC" w:rsidRPr="00EB077C">
        <w:rPr>
          <w:color w:val="000000" w:themeColor="text1"/>
        </w:rPr>
        <w:t>fr</w:t>
      </w:r>
      <w:r w:rsidR="0024443E" w:rsidRPr="00EB077C">
        <w:rPr>
          <w:color w:val="000000" w:themeColor="text1"/>
        </w:rPr>
        <w:t>o</w:t>
      </w:r>
      <w:r w:rsidR="00E601CC" w:rsidRPr="00EB077C">
        <w:rPr>
          <w:color w:val="000000" w:themeColor="text1"/>
        </w:rPr>
        <w:t xml:space="preserve">m the 4-party MoU, to meet and discuss a </w:t>
      </w:r>
      <w:r w:rsidR="00E601CC">
        <w:t xml:space="preserve">path forward for the CAFFG system and its continued implementation and use. </w:t>
      </w:r>
    </w:p>
    <w:p w:rsidR="003C595B" w:rsidRPr="009C7EB4" w:rsidRDefault="003C595B" w:rsidP="003C595B">
      <w:pPr>
        <w:rPr>
          <w:rFonts w:cs="Arial"/>
          <w:szCs w:val="22"/>
        </w:rPr>
      </w:pPr>
    </w:p>
    <w:p w:rsidR="00E601CC" w:rsidRDefault="003C595B" w:rsidP="00F90D7E">
      <w:pPr>
        <w:rPr>
          <w:rFonts w:cs="Arial"/>
          <w:szCs w:val="22"/>
        </w:rPr>
      </w:pPr>
      <w:r w:rsidRPr="009C7EB4">
        <w:rPr>
          <w:rFonts w:cs="Arial"/>
          <w:szCs w:val="22"/>
        </w:rPr>
        <w:t xml:space="preserve">In opening the </w:t>
      </w:r>
      <w:r w:rsidR="00E601CC">
        <w:rPr>
          <w:rFonts w:cs="Arial"/>
          <w:szCs w:val="22"/>
        </w:rPr>
        <w:t>Steering Committee</w:t>
      </w:r>
      <w:r w:rsidRPr="009C7EB4">
        <w:rPr>
          <w:rFonts w:cs="Arial"/>
          <w:szCs w:val="22"/>
        </w:rPr>
        <w:t xml:space="preserve"> </w:t>
      </w:r>
      <w:r w:rsidR="006F2DF8">
        <w:rPr>
          <w:rFonts w:cs="Arial"/>
          <w:szCs w:val="22"/>
        </w:rPr>
        <w:t>meeting</w:t>
      </w:r>
      <w:r w:rsidRPr="009C7EB4">
        <w:rPr>
          <w:rFonts w:cs="Arial"/>
          <w:szCs w:val="22"/>
        </w:rPr>
        <w:t xml:space="preserve">, the </w:t>
      </w:r>
      <w:r w:rsidR="00E601CC">
        <w:rPr>
          <w:rFonts w:cs="Arial"/>
          <w:szCs w:val="22"/>
        </w:rPr>
        <w:t xml:space="preserve">President of WMO Regional Association IV and Permanent Representative of Costa Rica with WMO, </w:t>
      </w:r>
      <w:proofErr w:type="spellStart"/>
      <w:r w:rsidR="00E601CC">
        <w:rPr>
          <w:rFonts w:cs="Arial"/>
          <w:szCs w:val="22"/>
        </w:rPr>
        <w:t>Mr</w:t>
      </w:r>
      <w:proofErr w:type="spellEnd"/>
      <w:r w:rsidR="00E601CC">
        <w:rPr>
          <w:rFonts w:cs="Arial"/>
          <w:szCs w:val="22"/>
        </w:rPr>
        <w:t xml:space="preserve"> Juan Carlos </w:t>
      </w:r>
      <w:proofErr w:type="spellStart"/>
      <w:r w:rsidR="00E601CC">
        <w:rPr>
          <w:rFonts w:cs="Arial"/>
          <w:szCs w:val="22"/>
        </w:rPr>
        <w:t>Fallas</w:t>
      </w:r>
      <w:proofErr w:type="spellEnd"/>
      <w:r w:rsidR="00E601CC">
        <w:rPr>
          <w:rFonts w:cs="Arial"/>
          <w:szCs w:val="22"/>
        </w:rPr>
        <w:t xml:space="preserve"> </w:t>
      </w:r>
      <w:proofErr w:type="spellStart"/>
      <w:r w:rsidR="00E601CC">
        <w:rPr>
          <w:rFonts w:cs="Arial"/>
          <w:szCs w:val="22"/>
        </w:rPr>
        <w:t>Sojo</w:t>
      </w:r>
      <w:proofErr w:type="spellEnd"/>
      <w:r w:rsidR="00E601CC">
        <w:rPr>
          <w:rFonts w:cs="Arial"/>
          <w:szCs w:val="22"/>
        </w:rPr>
        <w:t xml:space="preserve"> welcomed everyone to </w:t>
      </w:r>
      <w:r w:rsidR="00F90D7E">
        <w:rPr>
          <w:rFonts w:cs="Arial"/>
          <w:szCs w:val="22"/>
        </w:rPr>
        <w:t xml:space="preserve">Costa Rica </w:t>
      </w:r>
      <w:r w:rsidR="00E601CC">
        <w:rPr>
          <w:rFonts w:cs="Arial"/>
          <w:szCs w:val="22"/>
        </w:rPr>
        <w:t xml:space="preserve">and </w:t>
      </w:r>
      <w:r w:rsidR="00E601CC" w:rsidRPr="00127EE3">
        <w:rPr>
          <w:rFonts w:cs="Arial"/>
          <w:szCs w:val="22"/>
        </w:rPr>
        <w:t xml:space="preserve">highlighted the value of </w:t>
      </w:r>
      <w:r w:rsidR="00E601CC">
        <w:rPr>
          <w:rFonts w:cs="Arial"/>
          <w:szCs w:val="22"/>
        </w:rPr>
        <w:t xml:space="preserve">working together through </w:t>
      </w:r>
      <w:r w:rsidR="00E601CC" w:rsidRPr="00127EE3">
        <w:rPr>
          <w:rFonts w:cs="Arial"/>
          <w:szCs w:val="22"/>
        </w:rPr>
        <w:t xml:space="preserve">regional cooperation particularly </w:t>
      </w:r>
      <w:r w:rsidR="00E601CC">
        <w:rPr>
          <w:rFonts w:cs="Arial"/>
          <w:szCs w:val="22"/>
        </w:rPr>
        <w:t>to improve early warning systems</w:t>
      </w:r>
      <w:r w:rsidR="00E601CC" w:rsidRPr="00127EE3">
        <w:rPr>
          <w:rFonts w:cs="Arial"/>
          <w:szCs w:val="22"/>
        </w:rPr>
        <w:t xml:space="preserve"> to help reduce the risks from </w:t>
      </w:r>
      <w:proofErr w:type="spellStart"/>
      <w:r w:rsidR="00E601CC" w:rsidRPr="00127EE3">
        <w:rPr>
          <w:rFonts w:cs="Arial"/>
          <w:szCs w:val="22"/>
        </w:rPr>
        <w:t>hydrometeorological</w:t>
      </w:r>
      <w:proofErr w:type="spellEnd"/>
      <w:r w:rsidR="00E601CC" w:rsidRPr="00127EE3">
        <w:rPr>
          <w:rFonts w:cs="Arial"/>
          <w:szCs w:val="22"/>
        </w:rPr>
        <w:t xml:space="preserve"> hazards, to promote sustainable development, and to attain and maintain economic prosperity. </w:t>
      </w:r>
      <w:r w:rsidR="00E601CC">
        <w:rPr>
          <w:rFonts w:cs="Arial"/>
          <w:szCs w:val="22"/>
        </w:rPr>
        <w:t>He indicated that this meeting was very important for setting out a clear path for Central American countries on</w:t>
      </w:r>
      <w:r w:rsidR="00961E86">
        <w:rPr>
          <w:rFonts w:cs="Arial"/>
          <w:szCs w:val="22"/>
        </w:rPr>
        <w:t xml:space="preserve"> further cooperation and solidarity</w:t>
      </w:r>
      <w:r w:rsidR="00DB22EC">
        <w:rPr>
          <w:rFonts w:cs="Arial"/>
          <w:szCs w:val="22"/>
        </w:rPr>
        <w:t xml:space="preserve"> to enhance their use of the CAFFG system</w:t>
      </w:r>
      <w:r w:rsidR="00E601CC">
        <w:rPr>
          <w:rFonts w:cs="Arial"/>
          <w:szCs w:val="22"/>
        </w:rPr>
        <w:t xml:space="preserve">. </w:t>
      </w:r>
      <w:r w:rsidR="00961E86">
        <w:rPr>
          <w:rFonts w:cs="Arial"/>
          <w:szCs w:val="22"/>
        </w:rPr>
        <w:t>He also highlighted the importance of the meeting on developing an agreed-upon plan to strengthen</w:t>
      </w:r>
      <w:r w:rsidR="00DB22EC">
        <w:rPr>
          <w:rFonts w:cs="Arial"/>
          <w:szCs w:val="22"/>
        </w:rPr>
        <w:t xml:space="preserve"> use of</w:t>
      </w:r>
      <w:r w:rsidR="00961E86">
        <w:rPr>
          <w:rFonts w:cs="Arial"/>
          <w:szCs w:val="22"/>
        </w:rPr>
        <w:t xml:space="preserve"> the system and also presented an opportunity for Members to commit to the on-going initiative to benefit all. </w:t>
      </w:r>
      <w:r w:rsidR="00E601CC">
        <w:rPr>
          <w:rFonts w:cs="Arial"/>
          <w:szCs w:val="22"/>
        </w:rPr>
        <w:t>Given the meeting’s importance, he wished it success and indicated he</w:t>
      </w:r>
      <w:r w:rsidR="0024443E">
        <w:rPr>
          <w:rFonts w:cs="Arial"/>
          <w:szCs w:val="22"/>
        </w:rPr>
        <w:t xml:space="preserve"> was looking</w:t>
      </w:r>
      <w:r w:rsidR="00E601CC">
        <w:rPr>
          <w:rFonts w:cs="Arial"/>
          <w:szCs w:val="22"/>
        </w:rPr>
        <w:t xml:space="preserve"> forward to the meetings deliberations that he hoped would result in </w:t>
      </w:r>
      <w:r w:rsidR="00961E86">
        <w:rPr>
          <w:rFonts w:cs="Arial"/>
          <w:szCs w:val="22"/>
        </w:rPr>
        <w:t>agreement</w:t>
      </w:r>
      <w:r w:rsidR="00E601CC">
        <w:rPr>
          <w:rFonts w:cs="Arial"/>
          <w:szCs w:val="22"/>
        </w:rPr>
        <w:t xml:space="preserve"> on concrete actions </w:t>
      </w:r>
      <w:r w:rsidR="0024443E">
        <w:rPr>
          <w:rFonts w:cs="Arial"/>
          <w:szCs w:val="22"/>
        </w:rPr>
        <w:t>leading to increasing</w:t>
      </w:r>
      <w:r w:rsidR="00DB22EC">
        <w:rPr>
          <w:rFonts w:cs="Arial"/>
          <w:szCs w:val="22"/>
        </w:rPr>
        <w:t xml:space="preserve"> use of the system by Members</w:t>
      </w:r>
      <w:r w:rsidR="00E601CC">
        <w:rPr>
          <w:rFonts w:cs="Arial"/>
          <w:szCs w:val="22"/>
        </w:rPr>
        <w:t>.</w:t>
      </w:r>
    </w:p>
    <w:p w:rsidR="00E601CC" w:rsidRDefault="00E601CC" w:rsidP="00B00483">
      <w:pPr>
        <w:rPr>
          <w:rFonts w:cs="Arial"/>
          <w:szCs w:val="22"/>
        </w:rPr>
      </w:pPr>
    </w:p>
    <w:p w:rsidR="00266726" w:rsidRDefault="003C595B" w:rsidP="00F90D7E">
      <w:pPr>
        <w:rPr>
          <w:rFonts w:cs="Arial"/>
          <w:szCs w:val="22"/>
        </w:rPr>
      </w:pPr>
      <w:proofErr w:type="spellStart"/>
      <w:r w:rsidRPr="008847A8">
        <w:rPr>
          <w:rFonts w:cs="Arial"/>
          <w:szCs w:val="22"/>
        </w:rPr>
        <w:t>Mr</w:t>
      </w:r>
      <w:proofErr w:type="spellEnd"/>
      <w:r w:rsidRPr="008847A8">
        <w:rPr>
          <w:rFonts w:cs="Arial"/>
          <w:szCs w:val="22"/>
        </w:rPr>
        <w:t xml:space="preserve"> </w:t>
      </w:r>
      <w:r w:rsidR="00B9064A" w:rsidRPr="008847A8">
        <w:rPr>
          <w:rFonts w:cs="Arial"/>
          <w:szCs w:val="22"/>
        </w:rPr>
        <w:t xml:space="preserve">Claudio </w:t>
      </w:r>
      <w:proofErr w:type="spellStart"/>
      <w:r w:rsidR="00B9064A" w:rsidRPr="008847A8">
        <w:rPr>
          <w:rFonts w:cs="Arial"/>
          <w:szCs w:val="22"/>
        </w:rPr>
        <w:t>Caponi</w:t>
      </w:r>
      <w:proofErr w:type="spellEnd"/>
      <w:r w:rsidR="00B9064A" w:rsidRPr="008847A8">
        <w:rPr>
          <w:rFonts w:cs="Arial"/>
          <w:szCs w:val="22"/>
        </w:rPr>
        <w:t xml:space="preserve"> </w:t>
      </w:r>
      <w:r w:rsidRPr="008847A8">
        <w:rPr>
          <w:rFonts w:cs="Arial"/>
          <w:szCs w:val="22"/>
        </w:rPr>
        <w:t xml:space="preserve">(WMO) </w:t>
      </w:r>
      <w:r w:rsidR="00B9064A" w:rsidRPr="008847A8">
        <w:rPr>
          <w:rFonts w:cs="Arial"/>
          <w:szCs w:val="22"/>
        </w:rPr>
        <w:t xml:space="preserve">welcomed everyone to the meeting on behalf of the Secretary-General, </w:t>
      </w:r>
      <w:proofErr w:type="spellStart"/>
      <w:r w:rsidR="00B9064A" w:rsidRPr="008847A8">
        <w:rPr>
          <w:rFonts w:cs="Arial"/>
          <w:szCs w:val="22"/>
        </w:rPr>
        <w:t>Mr</w:t>
      </w:r>
      <w:proofErr w:type="spellEnd"/>
      <w:r w:rsidR="00B9064A" w:rsidRPr="008847A8">
        <w:rPr>
          <w:rFonts w:cs="Arial"/>
          <w:szCs w:val="22"/>
        </w:rPr>
        <w:t xml:space="preserve"> Petri </w:t>
      </w:r>
      <w:proofErr w:type="spellStart"/>
      <w:r w:rsidR="00B9064A" w:rsidRPr="008847A8">
        <w:rPr>
          <w:rFonts w:cs="Arial"/>
          <w:szCs w:val="22"/>
        </w:rPr>
        <w:t>Taalas</w:t>
      </w:r>
      <w:proofErr w:type="spellEnd"/>
      <w:r w:rsidR="00B9064A" w:rsidRPr="008847A8">
        <w:rPr>
          <w:rFonts w:cs="Arial"/>
          <w:szCs w:val="22"/>
        </w:rPr>
        <w:t xml:space="preserve">. </w:t>
      </w:r>
      <w:r w:rsidR="00F5113F">
        <w:rPr>
          <w:rFonts w:cs="Arial"/>
          <w:szCs w:val="22"/>
        </w:rPr>
        <w:t xml:space="preserve">He noted that an important aspect of effective early warning systems is </w:t>
      </w:r>
      <w:r w:rsidR="00F5113F" w:rsidRPr="009C7EB4">
        <w:rPr>
          <w:rFonts w:cs="Arial"/>
          <w:szCs w:val="22"/>
        </w:rPr>
        <w:t xml:space="preserve">outreach to people </w:t>
      </w:r>
      <w:r w:rsidR="00F5113F">
        <w:rPr>
          <w:rFonts w:cs="Arial"/>
          <w:szCs w:val="22"/>
        </w:rPr>
        <w:t xml:space="preserve">and subsequent actions taken that </w:t>
      </w:r>
      <w:r w:rsidR="00F5113F" w:rsidRPr="009C7EB4">
        <w:rPr>
          <w:rFonts w:cs="Arial"/>
          <w:szCs w:val="22"/>
        </w:rPr>
        <w:t>reduc</w:t>
      </w:r>
      <w:r w:rsidR="00F5113F">
        <w:rPr>
          <w:rFonts w:cs="Arial"/>
          <w:szCs w:val="22"/>
        </w:rPr>
        <w:t>es</w:t>
      </w:r>
      <w:r w:rsidR="00F5113F" w:rsidRPr="009C7EB4">
        <w:rPr>
          <w:rFonts w:cs="Arial"/>
          <w:szCs w:val="22"/>
        </w:rPr>
        <w:t xml:space="preserve"> the</w:t>
      </w:r>
      <w:r w:rsidR="00F5113F">
        <w:rPr>
          <w:rFonts w:cs="Arial"/>
          <w:szCs w:val="22"/>
        </w:rPr>
        <w:t>ir</w:t>
      </w:r>
      <w:r w:rsidR="00F5113F" w:rsidRPr="009C7EB4">
        <w:rPr>
          <w:rFonts w:cs="Arial"/>
          <w:szCs w:val="22"/>
        </w:rPr>
        <w:t xml:space="preserve"> risk of being affected by fl</w:t>
      </w:r>
      <w:r w:rsidR="00F5113F">
        <w:rPr>
          <w:rFonts w:cs="Arial"/>
          <w:szCs w:val="22"/>
        </w:rPr>
        <w:t xml:space="preserve">ash floods in a disastrous way. He noted the importance of the CAFFG system for allowing this to happen. </w:t>
      </w:r>
      <w:r w:rsidR="006A7452" w:rsidRPr="008847A8">
        <w:rPr>
          <w:rFonts w:cs="Arial"/>
          <w:szCs w:val="22"/>
        </w:rPr>
        <w:t>He</w:t>
      </w:r>
      <w:r w:rsidR="00B9064A" w:rsidRPr="008847A8">
        <w:rPr>
          <w:rFonts w:cs="Arial"/>
          <w:szCs w:val="22"/>
        </w:rPr>
        <w:t xml:space="preserve"> </w:t>
      </w:r>
      <w:r w:rsidR="00F5113F">
        <w:rPr>
          <w:rFonts w:cs="Arial"/>
          <w:szCs w:val="22"/>
        </w:rPr>
        <w:t xml:space="preserve">recalled that following Hurricane Mitch in 1998, USAID/OFDA, US NWS and HRC initiated work on the CAFFG system. He recounted that at the time Dr. </w:t>
      </w:r>
      <w:proofErr w:type="spellStart"/>
      <w:r w:rsidR="00F5113F">
        <w:rPr>
          <w:rFonts w:cs="Arial"/>
          <w:szCs w:val="22"/>
        </w:rPr>
        <w:t>Georgakakos</w:t>
      </w:r>
      <w:proofErr w:type="spellEnd"/>
      <w:r w:rsidR="00F5113F">
        <w:rPr>
          <w:rFonts w:cs="Arial"/>
          <w:szCs w:val="22"/>
        </w:rPr>
        <w:t xml:space="preserve">, </w:t>
      </w:r>
      <w:r w:rsidR="00266726">
        <w:rPr>
          <w:rFonts w:cs="Arial"/>
          <w:szCs w:val="22"/>
        </w:rPr>
        <w:t>who w</w:t>
      </w:r>
      <w:r w:rsidR="00F5113F">
        <w:rPr>
          <w:rFonts w:cs="Arial"/>
          <w:szCs w:val="22"/>
        </w:rPr>
        <w:t xml:space="preserve">as a member of a </w:t>
      </w:r>
      <w:r w:rsidR="00266726">
        <w:rPr>
          <w:rFonts w:cs="Arial"/>
          <w:szCs w:val="22"/>
        </w:rPr>
        <w:t xml:space="preserve">working group of the WMO </w:t>
      </w:r>
      <w:r w:rsidR="00F5113F">
        <w:rPr>
          <w:rFonts w:cs="Arial"/>
          <w:szCs w:val="22"/>
        </w:rPr>
        <w:t xml:space="preserve">Commission for Hydrology, took up the challenge of showing that flash floods could indeed be forecasted. </w:t>
      </w:r>
      <w:r w:rsidR="00266726">
        <w:rPr>
          <w:rFonts w:cs="Arial"/>
          <w:szCs w:val="22"/>
        </w:rPr>
        <w:t xml:space="preserve">These early efforts led to the implementation of the initial system in 2004. </w:t>
      </w:r>
      <w:r w:rsidR="00F90D7E">
        <w:rPr>
          <w:rFonts w:cs="Arial"/>
          <w:szCs w:val="22"/>
        </w:rPr>
        <w:t>A</w:t>
      </w:r>
      <w:r w:rsidR="00266726">
        <w:rPr>
          <w:rFonts w:cs="Arial"/>
          <w:szCs w:val="22"/>
        </w:rPr>
        <w:t>n updated CAFFG system</w:t>
      </w:r>
      <w:r w:rsidR="00F90D7E">
        <w:rPr>
          <w:rFonts w:cs="Arial"/>
          <w:szCs w:val="22"/>
        </w:rPr>
        <w:t xml:space="preserve"> had been</w:t>
      </w:r>
      <w:r w:rsidR="00266726">
        <w:rPr>
          <w:rFonts w:cs="Arial"/>
          <w:szCs w:val="22"/>
        </w:rPr>
        <w:t xml:space="preserve"> installed in 2011 and </w:t>
      </w:r>
      <w:r w:rsidR="00F06570">
        <w:rPr>
          <w:rFonts w:cs="Arial"/>
          <w:szCs w:val="22"/>
        </w:rPr>
        <w:t xml:space="preserve">was </w:t>
      </w:r>
      <w:r w:rsidR="00266726">
        <w:rPr>
          <w:rFonts w:cs="Arial"/>
          <w:szCs w:val="22"/>
        </w:rPr>
        <w:t xml:space="preserve">most recently upgraded in late 2016. He noted that </w:t>
      </w:r>
      <w:r w:rsidR="0024443E">
        <w:rPr>
          <w:rFonts w:cs="Arial"/>
          <w:szCs w:val="22"/>
        </w:rPr>
        <w:t xml:space="preserve">early work on </w:t>
      </w:r>
      <w:r w:rsidR="00266726">
        <w:rPr>
          <w:rFonts w:cs="Arial"/>
          <w:szCs w:val="22"/>
        </w:rPr>
        <w:t xml:space="preserve">the </w:t>
      </w:r>
      <w:r w:rsidR="0024443E">
        <w:rPr>
          <w:rFonts w:cs="Arial"/>
          <w:szCs w:val="22"/>
        </w:rPr>
        <w:t xml:space="preserve">current </w:t>
      </w:r>
      <w:r w:rsidR="00266726">
        <w:rPr>
          <w:rFonts w:cs="Arial"/>
          <w:szCs w:val="22"/>
        </w:rPr>
        <w:t>CAFFG predated the partnership</w:t>
      </w:r>
      <w:r w:rsidR="009C7E6B">
        <w:rPr>
          <w:rFonts w:cs="Arial"/>
          <w:szCs w:val="22"/>
        </w:rPr>
        <w:t xml:space="preserve"> established through the 4-party MoU in 2009</w:t>
      </w:r>
      <w:r w:rsidR="00266726">
        <w:rPr>
          <w:rFonts w:cs="Arial"/>
          <w:szCs w:val="22"/>
        </w:rPr>
        <w:t>.</w:t>
      </w:r>
    </w:p>
    <w:p w:rsidR="00266726" w:rsidRDefault="00266726" w:rsidP="00BA11C0">
      <w:pPr>
        <w:rPr>
          <w:rFonts w:cs="Arial"/>
          <w:szCs w:val="22"/>
        </w:rPr>
      </w:pPr>
    </w:p>
    <w:p w:rsidR="007C7ED8" w:rsidRPr="008172E4" w:rsidRDefault="00266726" w:rsidP="00BA11C0">
      <w:pPr>
        <w:rPr>
          <w:rFonts w:cs="Arial"/>
          <w:color w:val="000000" w:themeColor="text1"/>
          <w:szCs w:val="22"/>
        </w:rPr>
      </w:pPr>
      <w:proofErr w:type="spellStart"/>
      <w:r>
        <w:rPr>
          <w:rFonts w:cs="Arial"/>
          <w:szCs w:val="22"/>
        </w:rPr>
        <w:t>Mr</w:t>
      </w:r>
      <w:proofErr w:type="spellEnd"/>
      <w:r>
        <w:rPr>
          <w:rFonts w:cs="Arial"/>
          <w:szCs w:val="22"/>
        </w:rPr>
        <w:t xml:space="preserve"> </w:t>
      </w:r>
      <w:proofErr w:type="spellStart"/>
      <w:r>
        <w:rPr>
          <w:rFonts w:cs="Arial"/>
          <w:szCs w:val="22"/>
        </w:rPr>
        <w:t>Caponi</w:t>
      </w:r>
      <w:proofErr w:type="spellEnd"/>
      <w:r>
        <w:rPr>
          <w:rFonts w:cs="Arial"/>
          <w:szCs w:val="22"/>
        </w:rPr>
        <w:t xml:space="preserve"> also described the purpose of the meeting and the important role played by the project’s Steering Committee in establishing what needs to be done to improve project implementation and sustainability. He noted that a similar governance structure</w:t>
      </w:r>
      <w:r w:rsidR="007C7ED8">
        <w:rPr>
          <w:rFonts w:cs="Arial"/>
          <w:szCs w:val="22"/>
        </w:rPr>
        <w:t xml:space="preserve"> is u</w:t>
      </w:r>
      <w:r>
        <w:rPr>
          <w:rFonts w:cs="Arial"/>
          <w:szCs w:val="22"/>
        </w:rPr>
        <w:t>sed to oversee all o</w:t>
      </w:r>
      <w:r w:rsidR="007C7ED8">
        <w:rPr>
          <w:rFonts w:cs="Arial"/>
          <w:szCs w:val="22"/>
        </w:rPr>
        <w:t>t</w:t>
      </w:r>
      <w:r>
        <w:rPr>
          <w:rFonts w:cs="Arial"/>
          <w:szCs w:val="22"/>
        </w:rPr>
        <w:t>her partn</w:t>
      </w:r>
      <w:r w:rsidR="007C7ED8">
        <w:rPr>
          <w:rFonts w:cs="Arial"/>
          <w:szCs w:val="22"/>
        </w:rPr>
        <w:t>er</w:t>
      </w:r>
      <w:r>
        <w:rPr>
          <w:rFonts w:cs="Arial"/>
          <w:szCs w:val="22"/>
        </w:rPr>
        <w:t xml:space="preserve">ship projects currently being developed or that have been successfully implemented. He commented that this was the first such meeting for the CAFFG project and </w:t>
      </w:r>
      <w:r w:rsidR="007C7ED8">
        <w:rPr>
          <w:rFonts w:cs="Arial"/>
          <w:szCs w:val="22"/>
        </w:rPr>
        <w:t>that it allows an excellent opportunity for participants to help shape the future of the project and to increase the utility of the system by participating Members.</w:t>
      </w:r>
      <w:r>
        <w:rPr>
          <w:rFonts w:cs="Arial"/>
          <w:szCs w:val="22"/>
        </w:rPr>
        <w:t xml:space="preserve"> </w:t>
      </w:r>
      <w:r w:rsidR="007C7ED8">
        <w:rPr>
          <w:rFonts w:cs="Arial"/>
          <w:szCs w:val="22"/>
        </w:rPr>
        <w:t xml:space="preserve">He concluded by saying that this is the opportunity for participants to build a successful path forward for their project and wished the meeting success. In closing, </w:t>
      </w:r>
      <w:proofErr w:type="spellStart"/>
      <w:r w:rsidR="007C7ED8">
        <w:rPr>
          <w:rFonts w:cs="Arial"/>
          <w:szCs w:val="22"/>
        </w:rPr>
        <w:t>Mr</w:t>
      </w:r>
      <w:proofErr w:type="spellEnd"/>
      <w:r w:rsidR="007C7ED8">
        <w:rPr>
          <w:rFonts w:cs="Arial"/>
          <w:szCs w:val="22"/>
        </w:rPr>
        <w:t xml:space="preserve"> </w:t>
      </w:r>
      <w:proofErr w:type="spellStart"/>
      <w:r w:rsidR="007C7ED8">
        <w:rPr>
          <w:rFonts w:cs="Arial"/>
          <w:szCs w:val="22"/>
        </w:rPr>
        <w:t>Caponi</w:t>
      </w:r>
      <w:proofErr w:type="spellEnd"/>
      <w:r w:rsidR="007C7ED8">
        <w:rPr>
          <w:rFonts w:cs="Arial"/>
          <w:szCs w:val="22"/>
        </w:rPr>
        <w:t xml:space="preserve"> noted that the US NWS representative, </w:t>
      </w:r>
      <w:proofErr w:type="spellStart"/>
      <w:r w:rsidR="007C7ED8">
        <w:rPr>
          <w:rFonts w:cs="Arial"/>
          <w:szCs w:val="22"/>
        </w:rPr>
        <w:t>Mr</w:t>
      </w:r>
      <w:proofErr w:type="spellEnd"/>
      <w:r w:rsidR="007C7ED8">
        <w:rPr>
          <w:rFonts w:cs="Arial"/>
          <w:szCs w:val="22"/>
        </w:rPr>
        <w:t xml:space="preserve"> Dan Beardsley, had planned to participate in this meeting, but had fallen ill and was not able to do so.  </w:t>
      </w:r>
    </w:p>
    <w:p w:rsidR="0074161B" w:rsidRPr="008172E4" w:rsidRDefault="0074161B" w:rsidP="008847A8">
      <w:pPr>
        <w:rPr>
          <w:rFonts w:cs="Arial"/>
          <w:color w:val="000000" w:themeColor="text1"/>
          <w:lang w:val="en"/>
        </w:rPr>
      </w:pPr>
    </w:p>
    <w:p w:rsidR="008709DC" w:rsidRPr="008172E4" w:rsidRDefault="007C7ED8" w:rsidP="008847A8">
      <w:pPr>
        <w:rPr>
          <w:rFonts w:cs="Arial"/>
          <w:color w:val="000000" w:themeColor="text1"/>
          <w:lang w:val="en"/>
        </w:rPr>
      </w:pPr>
      <w:proofErr w:type="spellStart"/>
      <w:r w:rsidRPr="008172E4">
        <w:rPr>
          <w:rFonts w:cs="Arial"/>
          <w:color w:val="000000" w:themeColor="text1"/>
          <w:lang w:val="en"/>
        </w:rPr>
        <w:t>Dr</w:t>
      </w:r>
      <w:proofErr w:type="spellEnd"/>
      <w:r w:rsidRPr="008172E4">
        <w:rPr>
          <w:rFonts w:cs="Arial"/>
          <w:color w:val="000000" w:themeColor="text1"/>
          <w:lang w:val="en"/>
        </w:rPr>
        <w:t xml:space="preserve"> </w:t>
      </w:r>
      <w:proofErr w:type="spellStart"/>
      <w:r w:rsidRPr="008172E4">
        <w:rPr>
          <w:rFonts w:cs="Arial"/>
          <w:color w:val="000000" w:themeColor="text1"/>
          <w:lang w:val="en"/>
        </w:rPr>
        <w:t>Konstantine</w:t>
      </w:r>
      <w:proofErr w:type="spellEnd"/>
      <w:r w:rsidRPr="008172E4">
        <w:rPr>
          <w:rFonts w:cs="Arial"/>
          <w:color w:val="000000" w:themeColor="text1"/>
          <w:lang w:val="en"/>
        </w:rPr>
        <w:t xml:space="preserve"> </w:t>
      </w:r>
      <w:proofErr w:type="spellStart"/>
      <w:r w:rsidRPr="008172E4">
        <w:rPr>
          <w:rFonts w:cs="Arial"/>
          <w:color w:val="000000" w:themeColor="text1"/>
          <w:lang w:val="en"/>
        </w:rPr>
        <w:t>Georgakakos</w:t>
      </w:r>
      <w:proofErr w:type="spellEnd"/>
      <w:r w:rsidRPr="008172E4">
        <w:rPr>
          <w:rFonts w:cs="Arial"/>
          <w:color w:val="000000" w:themeColor="text1"/>
          <w:lang w:val="en"/>
        </w:rPr>
        <w:t xml:space="preserve"> (HRC) </w:t>
      </w:r>
      <w:r w:rsidR="00155977" w:rsidRPr="008172E4">
        <w:rPr>
          <w:rFonts w:cs="Arial"/>
          <w:color w:val="000000" w:themeColor="text1"/>
          <w:lang w:val="en"/>
        </w:rPr>
        <w:t xml:space="preserve">indicated </w:t>
      </w:r>
      <w:r w:rsidRPr="008172E4">
        <w:rPr>
          <w:rFonts w:cs="Arial"/>
          <w:color w:val="000000" w:themeColor="text1"/>
          <w:lang w:val="en"/>
        </w:rPr>
        <w:t xml:space="preserve">that he was very pleased to </w:t>
      </w:r>
      <w:r w:rsidR="009C7E6B" w:rsidRPr="008172E4">
        <w:rPr>
          <w:rFonts w:cs="Arial"/>
          <w:color w:val="000000" w:themeColor="text1"/>
          <w:lang w:val="en"/>
        </w:rPr>
        <w:t xml:space="preserve">be </w:t>
      </w:r>
      <w:r w:rsidRPr="008172E4">
        <w:rPr>
          <w:rFonts w:cs="Arial"/>
          <w:color w:val="000000" w:themeColor="text1"/>
          <w:lang w:val="en"/>
        </w:rPr>
        <w:t>part of this meeting and noted that the current Flash Flood Guidance System (FFGS) took a long time in its development. Over the years, modifications have been undertaken to improve the system and to further support forecasters predict something that is very difficult to predict. Given the difficulty in making such predictions, the forecaster should be regarded as the real “hero</w:t>
      </w:r>
      <w:r w:rsidR="001C5BDC" w:rsidRPr="008172E4">
        <w:rPr>
          <w:rFonts w:cs="Arial"/>
          <w:color w:val="000000" w:themeColor="text1"/>
          <w:lang w:val="en"/>
        </w:rPr>
        <w:t>es</w:t>
      </w:r>
      <w:r w:rsidRPr="008172E4">
        <w:rPr>
          <w:rFonts w:cs="Arial"/>
          <w:color w:val="000000" w:themeColor="text1"/>
          <w:lang w:val="en"/>
        </w:rPr>
        <w:t xml:space="preserve">” in issuing the early warnings that are </w:t>
      </w:r>
      <w:r w:rsidR="001C5BDC" w:rsidRPr="008172E4">
        <w:rPr>
          <w:rFonts w:cs="Arial"/>
          <w:color w:val="000000" w:themeColor="text1"/>
          <w:lang w:val="en"/>
        </w:rPr>
        <w:t xml:space="preserve">provided </w:t>
      </w:r>
      <w:r w:rsidRPr="008172E4">
        <w:rPr>
          <w:rFonts w:cs="Arial"/>
          <w:color w:val="000000" w:themeColor="text1"/>
          <w:lang w:val="en"/>
        </w:rPr>
        <w:t xml:space="preserve">by </w:t>
      </w:r>
      <w:r w:rsidR="001C5BDC" w:rsidRPr="008172E4">
        <w:rPr>
          <w:rFonts w:cs="Arial"/>
          <w:color w:val="000000" w:themeColor="text1"/>
          <w:lang w:val="en"/>
        </w:rPr>
        <w:t xml:space="preserve">their </w:t>
      </w:r>
      <w:r w:rsidRPr="008172E4">
        <w:rPr>
          <w:rFonts w:cs="Arial"/>
          <w:color w:val="000000" w:themeColor="text1"/>
          <w:lang w:val="en"/>
        </w:rPr>
        <w:t xml:space="preserve">National Meteorological and Hydrological Services </w:t>
      </w:r>
      <w:r w:rsidR="001C5BDC" w:rsidRPr="008172E4">
        <w:rPr>
          <w:rFonts w:cs="Arial"/>
          <w:color w:val="000000" w:themeColor="text1"/>
          <w:lang w:val="en"/>
        </w:rPr>
        <w:t>and in cooperation with Disaster Management Agencies</w:t>
      </w:r>
      <w:r w:rsidRPr="008172E4">
        <w:rPr>
          <w:rFonts w:cs="Arial"/>
          <w:color w:val="000000" w:themeColor="text1"/>
          <w:lang w:val="en"/>
        </w:rPr>
        <w:t xml:space="preserve">. </w:t>
      </w:r>
    </w:p>
    <w:p w:rsidR="001C5BDC" w:rsidRPr="008172E4" w:rsidRDefault="001C5BDC" w:rsidP="008847A8">
      <w:pPr>
        <w:rPr>
          <w:rFonts w:cs="Arial"/>
          <w:color w:val="000000" w:themeColor="text1"/>
          <w:lang w:val="en"/>
        </w:rPr>
      </w:pPr>
    </w:p>
    <w:p w:rsidR="001C5BDC" w:rsidRPr="00EB077C" w:rsidRDefault="001C5BDC" w:rsidP="008847A8">
      <w:pPr>
        <w:rPr>
          <w:rFonts w:cs="Arial"/>
          <w:color w:val="000000" w:themeColor="text1"/>
          <w:lang w:val="en"/>
        </w:rPr>
      </w:pPr>
      <w:proofErr w:type="spellStart"/>
      <w:r w:rsidRPr="008172E4">
        <w:rPr>
          <w:rFonts w:cs="Arial"/>
          <w:color w:val="000000" w:themeColor="text1"/>
          <w:lang w:val="en"/>
        </w:rPr>
        <w:t>Mr</w:t>
      </w:r>
      <w:proofErr w:type="spellEnd"/>
      <w:r w:rsidRPr="008172E4">
        <w:rPr>
          <w:rFonts w:cs="Arial"/>
          <w:color w:val="000000" w:themeColor="text1"/>
          <w:lang w:val="en"/>
        </w:rPr>
        <w:t xml:space="preserve"> Fernando </w:t>
      </w:r>
      <w:proofErr w:type="spellStart"/>
      <w:r w:rsidRPr="008172E4">
        <w:rPr>
          <w:rFonts w:cs="Arial"/>
          <w:color w:val="000000" w:themeColor="text1"/>
          <w:lang w:val="en"/>
        </w:rPr>
        <w:t>Calderón</w:t>
      </w:r>
      <w:proofErr w:type="spellEnd"/>
      <w:r w:rsidRPr="008172E4">
        <w:rPr>
          <w:rFonts w:cs="Arial"/>
          <w:color w:val="000000" w:themeColor="text1"/>
          <w:lang w:val="en"/>
        </w:rPr>
        <w:t xml:space="preserve"> (USAID/OFDA), on behalf of his Regional Director, </w:t>
      </w:r>
      <w:proofErr w:type="spellStart"/>
      <w:r w:rsidRPr="008172E4">
        <w:rPr>
          <w:rFonts w:cs="Arial"/>
          <w:color w:val="000000" w:themeColor="text1"/>
          <w:lang w:val="en"/>
        </w:rPr>
        <w:t>Mr</w:t>
      </w:r>
      <w:proofErr w:type="spellEnd"/>
      <w:r w:rsidRPr="008172E4">
        <w:rPr>
          <w:rFonts w:cs="Arial"/>
          <w:color w:val="000000" w:themeColor="text1"/>
          <w:lang w:val="en"/>
        </w:rPr>
        <w:t xml:space="preserve"> Tim </w:t>
      </w:r>
      <w:r w:rsidR="0024443E" w:rsidRPr="008172E4">
        <w:rPr>
          <w:rFonts w:cs="Arial"/>
          <w:color w:val="000000" w:themeColor="text1"/>
          <w:lang w:val="en"/>
        </w:rPr>
        <w:t>Callaghan</w:t>
      </w:r>
      <w:r w:rsidRPr="008172E4">
        <w:rPr>
          <w:rFonts w:cs="Arial"/>
          <w:color w:val="000000" w:themeColor="text1"/>
          <w:lang w:val="en"/>
        </w:rPr>
        <w:t>, welcomed participants to Coast Rica. He also highlighted the importance of this project and the support they provide to it. He indicated pleasure with formalizing a Steering Committee given the importance of flash flooding in the region and the damages and har</w:t>
      </w:r>
      <w:r w:rsidR="0024443E" w:rsidRPr="008172E4">
        <w:rPr>
          <w:rFonts w:cs="Arial"/>
          <w:color w:val="000000" w:themeColor="text1"/>
          <w:lang w:val="en"/>
        </w:rPr>
        <w:t>d</w:t>
      </w:r>
      <w:r w:rsidRPr="008172E4">
        <w:rPr>
          <w:rFonts w:cs="Arial"/>
          <w:color w:val="000000" w:themeColor="text1"/>
          <w:lang w:val="en"/>
        </w:rPr>
        <w:t xml:space="preserve">ship that they cause.  He noted that UAID/OFDA has many </w:t>
      </w:r>
      <w:r w:rsidRPr="00C9213B">
        <w:rPr>
          <w:rFonts w:cs="Arial"/>
          <w:color w:val="000000" w:themeColor="text1"/>
          <w:lang w:val="en"/>
        </w:rPr>
        <w:t xml:space="preserve">connections with </w:t>
      </w:r>
      <w:r w:rsidR="009C7E6B" w:rsidRPr="00C9213B">
        <w:rPr>
          <w:rFonts w:cs="Arial"/>
          <w:color w:val="000000" w:themeColor="text1"/>
          <w:lang w:val="en"/>
        </w:rPr>
        <w:t xml:space="preserve">national and regional </w:t>
      </w:r>
      <w:r w:rsidRPr="00C9213B">
        <w:rPr>
          <w:rFonts w:cs="Arial"/>
          <w:color w:val="000000" w:themeColor="text1"/>
          <w:lang w:val="en"/>
        </w:rPr>
        <w:t>organizations and greatly value</w:t>
      </w:r>
      <w:r w:rsidR="00F06570" w:rsidRPr="00C9213B">
        <w:rPr>
          <w:rFonts w:cs="Arial"/>
          <w:color w:val="000000" w:themeColor="text1"/>
          <w:lang w:val="en"/>
        </w:rPr>
        <w:t>d</w:t>
      </w:r>
      <w:r w:rsidRPr="00C9213B">
        <w:rPr>
          <w:rFonts w:cs="Arial"/>
          <w:color w:val="000000" w:themeColor="text1"/>
          <w:lang w:val="en"/>
        </w:rPr>
        <w:t xml:space="preserve"> efforts such as the CAFFG system in the area of Disaster Risk Reduction (DRR). He recalled the important role of NMHS, </w:t>
      </w:r>
      <w:r w:rsidRPr="00EB077C">
        <w:rPr>
          <w:rFonts w:cs="Arial"/>
          <w:color w:val="000000" w:themeColor="text1"/>
          <w:lang w:val="en"/>
        </w:rPr>
        <w:t>in</w:t>
      </w:r>
      <w:r w:rsidR="00204380" w:rsidRPr="00EB077C">
        <w:rPr>
          <w:rFonts w:cs="Arial"/>
          <w:color w:val="000000" w:themeColor="text1"/>
          <w:lang w:val="en"/>
        </w:rPr>
        <w:t xml:space="preserve"> </w:t>
      </w:r>
      <w:r w:rsidRPr="00EB077C">
        <w:rPr>
          <w:rFonts w:cs="Arial"/>
          <w:color w:val="000000" w:themeColor="text1"/>
          <w:lang w:val="en"/>
        </w:rPr>
        <w:t xml:space="preserve">particular, </w:t>
      </w:r>
      <w:proofErr w:type="spellStart"/>
      <w:r w:rsidRPr="00EB077C">
        <w:rPr>
          <w:rFonts w:cs="Arial"/>
          <w:color w:val="000000" w:themeColor="text1"/>
          <w:lang w:val="en"/>
        </w:rPr>
        <w:t>Instituto</w:t>
      </w:r>
      <w:proofErr w:type="spellEnd"/>
      <w:r w:rsidRPr="00EB077C">
        <w:rPr>
          <w:rFonts w:cs="Arial"/>
          <w:color w:val="000000" w:themeColor="text1"/>
          <w:lang w:val="en"/>
        </w:rPr>
        <w:t xml:space="preserve"> </w:t>
      </w:r>
      <w:proofErr w:type="spellStart"/>
      <w:r w:rsidRPr="00EB077C">
        <w:rPr>
          <w:rFonts w:cs="Arial"/>
          <w:color w:val="000000" w:themeColor="text1"/>
          <w:lang w:val="en"/>
        </w:rPr>
        <w:t>Meteorolólico</w:t>
      </w:r>
      <w:proofErr w:type="spellEnd"/>
      <w:r w:rsidRPr="00EB077C">
        <w:rPr>
          <w:rFonts w:cs="Arial"/>
          <w:color w:val="000000" w:themeColor="text1"/>
          <w:lang w:val="en"/>
        </w:rPr>
        <w:t xml:space="preserve"> Nacional </w:t>
      </w:r>
      <w:r w:rsidR="00204380" w:rsidRPr="00EB077C">
        <w:rPr>
          <w:rFonts w:cs="Arial"/>
          <w:color w:val="000000" w:themeColor="text1"/>
          <w:lang w:val="en"/>
        </w:rPr>
        <w:t>de Costa Rica, in providing accurate and timely forecasts of last year’s hurricane that allowed for successful preventative measures to be taken.</w:t>
      </w:r>
    </w:p>
    <w:p w:rsidR="00F86C90" w:rsidRPr="00EB077C" w:rsidRDefault="00F86C90">
      <w:pPr>
        <w:spacing w:after="200" w:line="276" w:lineRule="auto"/>
        <w:jc w:val="left"/>
        <w:rPr>
          <w:color w:val="000000" w:themeColor="text1"/>
          <w:lang w:val="en-GB"/>
        </w:rPr>
      </w:pPr>
    </w:p>
    <w:p w:rsidR="003C595B" w:rsidRDefault="003C595B" w:rsidP="003C595B">
      <w:pPr>
        <w:pStyle w:val="Heading1"/>
      </w:pPr>
      <w:bookmarkStart w:id="7" w:name="_Toc421864225"/>
      <w:bookmarkStart w:id="8" w:name="_Toc485371290"/>
      <w:r>
        <w:t>Organiz</w:t>
      </w:r>
      <w:r w:rsidRPr="009C7EB4">
        <w:t xml:space="preserve">ation </w:t>
      </w:r>
      <w:r w:rsidR="00A6201B">
        <w:t xml:space="preserve">and Reporting on </w:t>
      </w:r>
      <w:r w:rsidRPr="009C7EB4">
        <w:t xml:space="preserve">the </w:t>
      </w:r>
      <w:r w:rsidR="00204380">
        <w:t>First Steering Committee</w:t>
      </w:r>
      <w:r w:rsidRPr="009C7EB4">
        <w:t xml:space="preserve"> </w:t>
      </w:r>
      <w:r w:rsidR="00155977">
        <w:t>Meeting</w:t>
      </w:r>
      <w:bookmarkEnd w:id="7"/>
      <w:bookmarkEnd w:id="8"/>
    </w:p>
    <w:p w:rsidR="003C595B" w:rsidRDefault="003C595B" w:rsidP="003C595B"/>
    <w:p w:rsidR="003C595B" w:rsidRDefault="003C595B" w:rsidP="009C7E6B">
      <w:pPr>
        <w:rPr>
          <w:rFonts w:cs="Arial"/>
          <w:szCs w:val="22"/>
        </w:rPr>
      </w:pPr>
      <w:r w:rsidRPr="009C7EB4">
        <w:rPr>
          <w:rFonts w:cs="Arial"/>
          <w:szCs w:val="22"/>
        </w:rPr>
        <w:t xml:space="preserve">The </w:t>
      </w:r>
      <w:r w:rsidR="00204380">
        <w:rPr>
          <w:rFonts w:cs="Arial"/>
          <w:szCs w:val="22"/>
        </w:rPr>
        <w:t>First Steering Committee</w:t>
      </w:r>
      <w:r w:rsidR="00155977">
        <w:rPr>
          <w:rFonts w:cs="Arial"/>
          <w:szCs w:val="22"/>
        </w:rPr>
        <w:t xml:space="preserve"> Meeting </w:t>
      </w:r>
      <w:r w:rsidR="00204380">
        <w:rPr>
          <w:rFonts w:cs="Arial"/>
          <w:szCs w:val="22"/>
        </w:rPr>
        <w:t xml:space="preserve">(SCM-1) </w:t>
      </w:r>
      <w:r w:rsidRPr="009C7EB4">
        <w:rPr>
          <w:rFonts w:cs="Arial"/>
          <w:szCs w:val="22"/>
        </w:rPr>
        <w:t>was atten</w:t>
      </w:r>
      <w:r>
        <w:rPr>
          <w:rFonts w:cs="Arial"/>
          <w:szCs w:val="22"/>
        </w:rPr>
        <w:t xml:space="preserve">ded by representatives of National Meteorological and Hydrological Services (NMHSs) </w:t>
      </w:r>
      <w:r w:rsidRPr="009C7EB4">
        <w:rPr>
          <w:rFonts w:cs="Arial"/>
          <w:szCs w:val="22"/>
        </w:rPr>
        <w:t>from</w:t>
      </w:r>
      <w:r w:rsidR="00D945C5">
        <w:rPr>
          <w:rFonts w:cs="Arial"/>
          <w:szCs w:val="22"/>
        </w:rPr>
        <w:t xml:space="preserve"> </w:t>
      </w:r>
      <w:r w:rsidR="00204380">
        <w:rPr>
          <w:rFonts w:cs="Arial"/>
          <w:szCs w:val="22"/>
        </w:rPr>
        <w:t xml:space="preserve">Belize, Costa Rica, El Salvador, Guatemala, Honduras, Nicaragua, and Panama, which </w:t>
      </w:r>
      <w:r w:rsidR="009C7E6B">
        <w:rPr>
          <w:rFonts w:cs="Arial"/>
          <w:szCs w:val="22"/>
        </w:rPr>
        <w:t xml:space="preserve">constitute </w:t>
      </w:r>
      <w:r w:rsidR="00204380">
        <w:rPr>
          <w:rFonts w:cs="Arial"/>
          <w:szCs w:val="22"/>
        </w:rPr>
        <w:t xml:space="preserve">all </w:t>
      </w:r>
      <w:r w:rsidR="009C7E6B">
        <w:rPr>
          <w:rFonts w:cs="Arial"/>
          <w:szCs w:val="22"/>
        </w:rPr>
        <w:t xml:space="preserve">the </w:t>
      </w:r>
      <w:r w:rsidR="00204380">
        <w:rPr>
          <w:rFonts w:cs="Arial"/>
          <w:szCs w:val="22"/>
        </w:rPr>
        <w:t xml:space="preserve">countries covered by the CAFFG system. </w:t>
      </w:r>
      <w:r w:rsidRPr="009C7EB4">
        <w:rPr>
          <w:rFonts w:cs="Arial"/>
          <w:szCs w:val="22"/>
        </w:rPr>
        <w:t xml:space="preserve">Other participants </w:t>
      </w:r>
      <w:r>
        <w:rPr>
          <w:rFonts w:cs="Arial"/>
          <w:szCs w:val="22"/>
        </w:rPr>
        <w:t xml:space="preserve">included </w:t>
      </w:r>
      <w:r w:rsidRPr="009C7EB4">
        <w:rPr>
          <w:rFonts w:cs="Arial"/>
          <w:szCs w:val="22"/>
        </w:rPr>
        <w:t>represent</w:t>
      </w:r>
      <w:r>
        <w:rPr>
          <w:rFonts w:cs="Arial"/>
          <w:szCs w:val="22"/>
        </w:rPr>
        <w:t xml:space="preserve">atives from </w:t>
      </w:r>
      <w:r w:rsidRPr="009C7EB4">
        <w:rPr>
          <w:rFonts w:cs="Arial"/>
          <w:szCs w:val="22"/>
        </w:rPr>
        <w:t xml:space="preserve">WMO, </w:t>
      </w:r>
      <w:r w:rsidR="00D945C5">
        <w:rPr>
          <w:rFonts w:cs="Arial"/>
          <w:szCs w:val="22"/>
        </w:rPr>
        <w:t>US NWS</w:t>
      </w:r>
      <w:r w:rsidR="00204380">
        <w:rPr>
          <w:rFonts w:cs="Arial"/>
          <w:szCs w:val="22"/>
        </w:rPr>
        <w:t>, USAID/OFDA</w:t>
      </w:r>
      <w:r w:rsidR="00D945C5">
        <w:rPr>
          <w:rFonts w:cs="Arial"/>
          <w:szCs w:val="22"/>
        </w:rPr>
        <w:t xml:space="preserve"> and</w:t>
      </w:r>
      <w:r w:rsidRPr="009C7EB4">
        <w:rPr>
          <w:rFonts w:cs="Arial"/>
          <w:szCs w:val="22"/>
        </w:rPr>
        <w:t xml:space="preserve"> </w:t>
      </w:r>
      <w:r>
        <w:rPr>
          <w:rFonts w:cs="Arial"/>
          <w:szCs w:val="22"/>
        </w:rPr>
        <w:t>HRC</w:t>
      </w:r>
      <w:r w:rsidRPr="009C7EB4">
        <w:rPr>
          <w:rFonts w:cs="Arial"/>
          <w:szCs w:val="22"/>
        </w:rPr>
        <w:t>. The l</w:t>
      </w:r>
      <w:r>
        <w:rPr>
          <w:rFonts w:cs="Arial"/>
          <w:szCs w:val="22"/>
        </w:rPr>
        <w:t xml:space="preserve">ist of participants is provided in </w:t>
      </w:r>
      <w:r w:rsidRPr="00E53FB3">
        <w:rPr>
          <w:rFonts w:cs="Arial"/>
          <w:szCs w:val="22"/>
        </w:rPr>
        <w:t>Annex 1</w:t>
      </w:r>
      <w:r>
        <w:rPr>
          <w:rFonts w:cs="Arial"/>
          <w:szCs w:val="22"/>
        </w:rPr>
        <w:t>, while the</w:t>
      </w:r>
      <w:r w:rsidRPr="009C7EB4">
        <w:rPr>
          <w:rFonts w:cs="Arial"/>
          <w:szCs w:val="22"/>
        </w:rPr>
        <w:t xml:space="preserve"> </w:t>
      </w:r>
      <w:r>
        <w:rPr>
          <w:rFonts w:cs="Arial"/>
          <w:szCs w:val="22"/>
        </w:rPr>
        <w:t xml:space="preserve">annotated </w:t>
      </w:r>
      <w:r w:rsidR="00D945C5">
        <w:rPr>
          <w:rFonts w:cs="Arial"/>
          <w:szCs w:val="22"/>
        </w:rPr>
        <w:t>meeting</w:t>
      </w:r>
      <w:r w:rsidRPr="009C7EB4">
        <w:rPr>
          <w:rFonts w:cs="Arial"/>
          <w:szCs w:val="22"/>
        </w:rPr>
        <w:t xml:space="preserve"> </w:t>
      </w:r>
      <w:r>
        <w:rPr>
          <w:rFonts w:cs="Arial"/>
          <w:szCs w:val="22"/>
        </w:rPr>
        <w:t>agenda</w:t>
      </w:r>
      <w:r w:rsidRPr="009C7EB4">
        <w:rPr>
          <w:rFonts w:cs="Arial"/>
          <w:szCs w:val="22"/>
        </w:rPr>
        <w:t xml:space="preserve"> is </w:t>
      </w:r>
      <w:r>
        <w:rPr>
          <w:rFonts w:cs="Arial"/>
          <w:szCs w:val="22"/>
        </w:rPr>
        <w:t>given</w:t>
      </w:r>
      <w:r w:rsidRPr="009C7EB4">
        <w:rPr>
          <w:rFonts w:cs="Arial"/>
          <w:szCs w:val="22"/>
        </w:rPr>
        <w:t xml:space="preserve"> in </w:t>
      </w:r>
      <w:r>
        <w:rPr>
          <w:rFonts w:cs="Arial"/>
          <w:szCs w:val="22"/>
        </w:rPr>
        <w:t>A</w:t>
      </w:r>
      <w:r w:rsidRPr="009C7EB4">
        <w:rPr>
          <w:rFonts w:cs="Arial"/>
          <w:szCs w:val="22"/>
        </w:rPr>
        <w:t>nnex 2</w:t>
      </w:r>
      <w:r w:rsidR="00204380">
        <w:rPr>
          <w:rFonts w:cs="Arial"/>
          <w:szCs w:val="22"/>
        </w:rPr>
        <w:t>, noting that a few minor changes to the draft agenda were agreed upon by participants</w:t>
      </w:r>
      <w:r w:rsidRPr="009C7EB4">
        <w:rPr>
          <w:rFonts w:cs="Arial"/>
          <w:szCs w:val="22"/>
        </w:rPr>
        <w:t>.</w:t>
      </w:r>
      <w:r w:rsidR="00A6201B" w:rsidRPr="00A6201B">
        <w:rPr>
          <w:rFonts w:cs="Arial"/>
          <w:szCs w:val="22"/>
        </w:rPr>
        <w:t xml:space="preserve"> </w:t>
      </w:r>
      <w:r w:rsidR="00A6201B" w:rsidRPr="009C7EB4">
        <w:rPr>
          <w:rFonts w:cs="Arial"/>
          <w:szCs w:val="22"/>
        </w:rPr>
        <w:t xml:space="preserve">The Project Brief and the </w:t>
      </w:r>
      <w:r w:rsidR="00A6201B">
        <w:rPr>
          <w:rFonts w:cs="Arial"/>
          <w:szCs w:val="22"/>
        </w:rPr>
        <w:t>Implementation Requirements d</w:t>
      </w:r>
      <w:r w:rsidR="00A6201B" w:rsidRPr="009C7EB4">
        <w:rPr>
          <w:rFonts w:cs="Arial"/>
          <w:szCs w:val="22"/>
        </w:rPr>
        <w:t>ocument</w:t>
      </w:r>
      <w:r w:rsidR="00A6201B">
        <w:rPr>
          <w:rFonts w:cs="Arial"/>
          <w:szCs w:val="22"/>
        </w:rPr>
        <w:t xml:space="preserve"> are</w:t>
      </w:r>
      <w:r w:rsidR="00A6201B" w:rsidRPr="009C7EB4">
        <w:rPr>
          <w:rFonts w:cs="Arial"/>
          <w:szCs w:val="22"/>
        </w:rPr>
        <w:t xml:space="preserve"> atta</w:t>
      </w:r>
      <w:r w:rsidR="00A6201B">
        <w:rPr>
          <w:rFonts w:cs="Arial"/>
          <w:szCs w:val="22"/>
        </w:rPr>
        <w:t>ched</w:t>
      </w:r>
      <w:r w:rsidR="00A6201B" w:rsidRPr="009C7EB4">
        <w:rPr>
          <w:rFonts w:cs="Arial"/>
          <w:szCs w:val="22"/>
        </w:rPr>
        <w:t xml:space="preserve"> as </w:t>
      </w:r>
      <w:r w:rsidR="00A6201B">
        <w:rPr>
          <w:rFonts w:cs="Arial"/>
          <w:szCs w:val="22"/>
        </w:rPr>
        <w:t>A</w:t>
      </w:r>
      <w:r w:rsidR="00A6201B" w:rsidRPr="009C7EB4">
        <w:rPr>
          <w:rFonts w:cs="Arial"/>
          <w:szCs w:val="22"/>
        </w:rPr>
        <w:t>nnex</w:t>
      </w:r>
      <w:r w:rsidR="00A6201B">
        <w:rPr>
          <w:rFonts w:cs="Arial"/>
          <w:szCs w:val="22"/>
        </w:rPr>
        <w:t>es</w:t>
      </w:r>
      <w:r w:rsidR="00A6201B" w:rsidRPr="009C7EB4">
        <w:rPr>
          <w:rFonts w:cs="Arial"/>
          <w:szCs w:val="22"/>
        </w:rPr>
        <w:t xml:space="preserve"> 3 </w:t>
      </w:r>
      <w:r w:rsidR="00A6201B">
        <w:rPr>
          <w:rFonts w:cs="Arial"/>
          <w:szCs w:val="22"/>
        </w:rPr>
        <w:t>and</w:t>
      </w:r>
      <w:r w:rsidR="00A6201B" w:rsidRPr="009C7EB4">
        <w:rPr>
          <w:rFonts w:cs="Arial"/>
          <w:szCs w:val="22"/>
        </w:rPr>
        <w:t xml:space="preserve"> 4</w:t>
      </w:r>
      <w:r w:rsidR="00A6201B">
        <w:rPr>
          <w:rFonts w:cs="Arial"/>
          <w:szCs w:val="22"/>
        </w:rPr>
        <w:t>, respectively</w:t>
      </w:r>
      <w:r w:rsidR="00204380">
        <w:rPr>
          <w:rFonts w:cs="Arial"/>
          <w:szCs w:val="22"/>
        </w:rPr>
        <w:t>, and provide important background material for the system development and implementation</w:t>
      </w:r>
      <w:r w:rsidR="00A6201B" w:rsidRPr="009C7EB4">
        <w:rPr>
          <w:rFonts w:cs="Arial"/>
          <w:szCs w:val="22"/>
        </w:rPr>
        <w:t>.</w:t>
      </w:r>
      <w:r w:rsidR="00FF35B8">
        <w:rPr>
          <w:rFonts w:cs="Arial"/>
          <w:szCs w:val="22"/>
        </w:rPr>
        <w:t xml:space="preserve"> </w:t>
      </w:r>
    </w:p>
    <w:p w:rsidR="00204380" w:rsidRPr="009C7EB4" w:rsidRDefault="00204380" w:rsidP="003C595B">
      <w:pPr>
        <w:rPr>
          <w:rFonts w:cs="Arial"/>
          <w:szCs w:val="22"/>
        </w:rPr>
      </w:pPr>
    </w:p>
    <w:p w:rsidR="003C595B" w:rsidRDefault="00A6201B" w:rsidP="00214273">
      <w:r>
        <w:rPr>
          <w:rFonts w:cs="Arial"/>
          <w:szCs w:val="22"/>
        </w:rPr>
        <w:t xml:space="preserve">All presentations </w:t>
      </w:r>
      <w:r w:rsidR="00DD296E">
        <w:rPr>
          <w:rFonts w:cs="Arial"/>
          <w:szCs w:val="22"/>
        </w:rPr>
        <w:t>made at</w:t>
      </w:r>
      <w:r>
        <w:rPr>
          <w:rFonts w:cs="Arial"/>
          <w:szCs w:val="22"/>
        </w:rPr>
        <w:t xml:space="preserve"> the </w:t>
      </w:r>
      <w:r w:rsidR="005163B9">
        <w:rPr>
          <w:rFonts w:cs="Arial"/>
          <w:szCs w:val="22"/>
        </w:rPr>
        <w:t>SCM-1</w:t>
      </w:r>
      <w:r>
        <w:rPr>
          <w:rFonts w:cs="Arial"/>
          <w:szCs w:val="22"/>
        </w:rPr>
        <w:t xml:space="preserve"> are available on the WMO website</w:t>
      </w:r>
      <w:r>
        <w:rPr>
          <w:rStyle w:val="FootnoteReference"/>
          <w:szCs w:val="22"/>
        </w:rPr>
        <w:footnoteReference w:id="1"/>
      </w:r>
      <w:r>
        <w:rPr>
          <w:rFonts w:cs="Arial"/>
          <w:szCs w:val="22"/>
        </w:rPr>
        <w:t>. It is recommended that these presentations be consulted for all pertinent information contained therein</w:t>
      </w:r>
      <w:r w:rsidR="00214273">
        <w:rPr>
          <w:rFonts w:cs="Arial"/>
          <w:szCs w:val="22"/>
        </w:rPr>
        <w:t xml:space="preserve">. </w:t>
      </w:r>
    </w:p>
    <w:p w:rsidR="003C595B" w:rsidRDefault="003C595B">
      <w:pPr>
        <w:spacing w:after="200" w:line="276" w:lineRule="auto"/>
        <w:jc w:val="left"/>
      </w:pPr>
    </w:p>
    <w:p w:rsidR="003C595B" w:rsidRDefault="003C595B" w:rsidP="003C595B">
      <w:pPr>
        <w:pStyle w:val="Heading1"/>
      </w:pPr>
      <w:bookmarkStart w:id="9" w:name="_Toc421864226"/>
      <w:bookmarkStart w:id="10" w:name="_Toc485371291"/>
      <w:r>
        <w:t xml:space="preserve">Proceedings of the </w:t>
      </w:r>
      <w:r w:rsidR="009F482B">
        <w:t>First Steering Committee</w:t>
      </w:r>
      <w:r>
        <w:t xml:space="preserve"> </w:t>
      </w:r>
      <w:bookmarkEnd w:id="9"/>
      <w:r w:rsidR="00434D59">
        <w:t>Meeting</w:t>
      </w:r>
      <w:bookmarkEnd w:id="10"/>
    </w:p>
    <w:p w:rsidR="003C595B" w:rsidRDefault="003C595B" w:rsidP="003C595B"/>
    <w:p w:rsidR="003C595B" w:rsidRPr="004469DD" w:rsidRDefault="003C595B" w:rsidP="003C595B">
      <w:pPr>
        <w:rPr>
          <w:rFonts w:cs="Arial"/>
          <w:b/>
          <w:bCs/>
          <w:i/>
          <w:szCs w:val="22"/>
        </w:rPr>
      </w:pPr>
      <w:r w:rsidRPr="004469DD">
        <w:rPr>
          <w:rFonts w:cs="Arial"/>
          <w:b/>
          <w:bCs/>
          <w:i/>
          <w:szCs w:val="22"/>
        </w:rPr>
        <w:t>Country Presentations</w:t>
      </w:r>
    </w:p>
    <w:p w:rsidR="00825AEE" w:rsidRDefault="003C595B" w:rsidP="003C595B">
      <w:r>
        <w:t>Experts from e</w:t>
      </w:r>
      <w:r w:rsidRPr="009C7EB4">
        <w:t xml:space="preserve">ach country provided in-depth presentations on the current situation of </w:t>
      </w:r>
      <w:r>
        <w:t xml:space="preserve">their </w:t>
      </w:r>
      <w:r w:rsidRPr="009C7EB4">
        <w:t>nat</w:t>
      </w:r>
      <w:r>
        <w:t xml:space="preserve">ional services related to </w:t>
      </w:r>
      <w:r w:rsidR="007A1817">
        <w:t>flash flood issues including forecasting and warnings and their use in disaster management. Presentations were made by all participating NMHSs, with five providing Power Point presentations that are on the meeting website (link provided below)</w:t>
      </w:r>
      <w:r w:rsidRPr="009C7EB4">
        <w:t>.</w:t>
      </w:r>
      <w:r w:rsidR="00AF5C4D">
        <w:t xml:space="preserve"> Participants from</w:t>
      </w:r>
      <w:r w:rsidRPr="009C7EB4">
        <w:t xml:space="preserve"> </w:t>
      </w:r>
      <w:r w:rsidR="007A1817">
        <w:t xml:space="preserve">Belize and Honduras provided oral presentations. </w:t>
      </w:r>
      <w:r w:rsidRPr="009C7EB4">
        <w:t xml:space="preserve">The presentations </w:t>
      </w:r>
      <w:r w:rsidR="007A1817">
        <w:t xml:space="preserve">and subsequent discussions </w:t>
      </w:r>
      <w:r w:rsidRPr="009C7EB4">
        <w:t xml:space="preserve">revealed the </w:t>
      </w:r>
      <w:r>
        <w:t xml:space="preserve">similarities and </w:t>
      </w:r>
      <w:r w:rsidRPr="009C7EB4">
        <w:t xml:space="preserve">differences </w:t>
      </w:r>
      <w:r>
        <w:t>that exist among the</w:t>
      </w:r>
      <w:r w:rsidRPr="009C7EB4">
        <w:t xml:space="preserve"> countries </w:t>
      </w:r>
      <w:r>
        <w:t>regarding</w:t>
      </w:r>
      <w:r w:rsidRPr="009C7EB4">
        <w:t xml:space="preserve"> their capabilities to deliver weather and flood forecasting</w:t>
      </w:r>
      <w:r>
        <w:t xml:space="preserve"> and early warnings</w:t>
      </w:r>
      <w:r w:rsidRPr="009C7EB4">
        <w:t xml:space="preserve">, especially </w:t>
      </w:r>
      <w:r>
        <w:t xml:space="preserve">for those pertaining to </w:t>
      </w:r>
      <w:r w:rsidRPr="009C7EB4">
        <w:t>flash floods.</w:t>
      </w:r>
      <w:r>
        <w:t xml:space="preserve"> </w:t>
      </w:r>
      <w:r w:rsidR="007A1817">
        <w:t xml:space="preserve"> </w:t>
      </w:r>
    </w:p>
    <w:p w:rsidR="00825AEE" w:rsidRDefault="00825AEE" w:rsidP="003C595B"/>
    <w:p w:rsidR="003C595B" w:rsidRDefault="007A1817" w:rsidP="009C7E6B">
      <w:r>
        <w:t>It was evident that the use being made of the CAFFG system varied by country, with some using</w:t>
      </w:r>
      <w:r w:rsidR="00825AEE">
        <w:t xml:space="preserve"> it</w:t>
      </w:r>
      <w:r w:rsidR="009C7E6B">
        <w:t xml:space="preserve"> more than others,</w:t>
      </w:r>
      <w:r w:rsidR="00825AEE">
        <w:t xml:space="preserve"> </w:t>
      </w:r>
      <w:r w:rsidR="009C7E6B">
        <w:t>with</w:t>
      </w:r>
      <w:r w:rsidR="00825AEE">
        <w:t xml:space="preserve"> those not actively using the system express</w:t>
      </w:r>
      <w:r w:rsidR="009C7E6B">
        <w:t>ing</w:t>
      </w:r>
      <w:r>
        <w:t xml:space="preserve"> interest in so d</w:t>
      </w:r>
      <w:r w:rsidR="00AF5C4D">
        <w:t>o</w:t>
      </w:r>
      <w:r>
        <w:t xml:space="preserve">ing. Some </w:t>
      </w:r>
      <w:r w:rsidR="00AF5C4D">
        <w:t>issues that were raised included:</w:t>
      </w:r>
    </w:p>
    <w:p w:rsidR="00AF5C4D" w:rsidRDefault="00AF5C4D" w:rsidP="00AF5C4D">
      <w:pPr>
        <w:pStyle w:val="ListParagraph"/>
        <w:numPr>
          <w:ilvl w:val="0"/>
          <w:numId w:val="42"/>
        </w:numPr>
      </w:pPr>
      <w:r>
        <w:t xml:space="preserve">Need to develop better real-time rainfall data sharing with the regional centre as </w:t>
      </w:r>
      <w:r w:rsidR="00825AEE">
        <w:t xml:space="preserve">this is </w:t>
      </w:r>
      <w:r>
        <w:t>critical to improve estimation of flash flood guidance and other key products</w:t>
      </w:r>
      <w:r w:rsidR="00825AEE">
        <w:t xml:space="preserve">, including understanding data-sharing protocols and increasing number of stations </w:t>
      </w:r>
      <w:r w:rsidR="00FA20D1">
        <w:t xml:space="preserve">and geographical coverage </w:t>
      </w:r>
      <w:r w:rsidR="00825AEE">
        <w:t>where data are to be shared</w:t>
      </w:r>
      <w:r>
        <w:t>;</w:t>
      </w:r>
    </w:p>
    <w:p w:rsidR="00AF5C4D" w:rsidRDefault="00AF5C4D" w:rsidP="00AF5C4D">
      <w:pPr>
        <w:pStyle w:val="ListParagraph"/>
        <w:numPr>
          <w:ilvl w:val="0"/>
          <w:numId w:val="42"/>
        </w:numPr>
      </w:pPr>
      <w:r>
        <w:t>Need to incorporate radar data</w:t>
      </w:r>
      <w:r w:rsidR="00825AEE">
        <w:t xml:space="preserve"> into basin precipitation estimation</w:t>
      </w:r>
      <w:r>
        <w:t>;</w:t>
      </w:r>
    </w:p>
    <w:p w:rsidR="00AF5C4D" w:rsidRDefault="00AF5C4D" w:rsidP="00AF5C4D">
      <w:pPr>
        <w:pStyle w:val="ListParagraph"/>
        <w:numPr>
          <w:ilvl w:val="0"/>
          <w:numId w:val="42"/>
        </w:numPr>
      </w:pPr>
      <w:r>
        <w:t>Need to improve numerical weather prediction (NWP) modelled quantitative precipitation forecasts (QPF</w:t>
      </w:r>
      <w:r w:rsidR="00825AEE">
        <w:t>s</w:t>
      </w:r>
      <w:r>
        <w:t xml:space="preserve">) and ability to access NWP outputs for further </w:t>
      </w:r>
      <w:r w:rsidR="00825AEE">
        <w:t xml:space="preserve">hydrological </w:t>
      </w:r>
      <w:r>
        <w:t>modelling efforts;</w:t>
      </w:r>
    </w:p>
    <w:p w:rsidR="00AF5C4D" w:rsidRDefault="00AF5C4D" w:rsidP="00AF5C4D">
      <w:pPr>
        <w:pStyle w:val="ListParagraph"/>
        <w:numPr>
          <w:ilvl w:val="0"/>
          <w:numId w:val="42"/>
        </w:numPr>
      </w:pPr>
      <w:r>
        <w:t>Need to extend modelling to larger river basins and to major urban areas;</w:t>
      </w:r>
    </w:p>
    <w:p w:rsidR="00AF5C4D" w:rsidRDefault="00AF5C4D" w:rsidP="00AF5C4D">
      <w:pPr>
        <w:pStyle w:val="ListParagraph"/>
        <w:numPr>
          <w:ilvl w:val="0"/>
          <w:numId w:val="42"/>
        </w:numPr>
      </w:pPr>
      <w:r>
        <w:t>Need for additional training;</w:t>
      </w:r>
    </w:p>
    <w:p w:rsidR="00AF5C4D" w:rsidRDefault="00AF5C4D" w:rsidP="00AF5C4D">
      <w:pPr>
        <w:pStyle w:val="ListParagraph"/>
        <w:numPr>
          <w:ilvl w:val="0"/>
          <w:numId w:val="42"/>
        </w:numPr>
      </w:pPr>
      <w:r>
        <w:t>Need for NWP model validation studies as modelled precipitation seems to be overestimated;</w:t>
      </w:r>
    </w:p>
    <w:p w:rsidR="00F758FE" w:rsidRDefault="00F758FE" w:rsidP="00AF5C4D">
      <w:pPr>
        <w:pStyle w:val="ListParagraph"/>
        <w:numPr>
          <w:ilvl w:val="0"/>
          <w:numId w:val="42"/>
        </w:numPr>
      </w:pPr>
      <w:r>
        <w:t>Need for system verification studies to understand performance;</w:t>
      </w:r>
    </w:p>
    <w:p w:rsidR="00AF5C4D" w:rsidRDefault="00AF5C4D" w:rsidP="00AF5C4D">
      <w:pPr>
        <w:pStyle w:val="ListParagraph"/>
        <w:numPr>
          <w:ilvl w:val="0"/>
          <w:numId w:val="42"/>
        </w:numPr>
      </w:pPr>
      <w:r>
        <w:t>Need to</w:t>
      </w:r>
      <w:r w:rsidR="00825AEE">
        <w:t xml:space="preserve"> improve</w:t>
      </w:r>
      <w:r>
        <w:t xml:space="preserve"> ret</w:t>
      </w:r>
      <w:r w:rsidR="00825AEE">
        <w:t>ention of trained</w:t>
      </w:r>
      <w:r>
        <w:t xml:space="preserve"> staff;</w:t>
      </w:r>
    </w:p>
    <w:p w:rsidR="00AF5C4D" w:rsidRDefault="00AF5C4D" w:rsidP="00AF5C4D">
      <w:pPr>
        <w:pStyle w:val="ListParagraph"/>
        <w:numPr>
          <w:ilvl w:val="0"/>
          <w:numId w:val="42"/>
        </w:numPr>
      </w:pPr>
      <w:r>
        <w:t>Need to improve station maintenance</w:t>
      </w:r>
      <w:r w:rsidR="00825AEE">
        <w:t xml:space="preserve"> and spares</w:t>
      </w:r>
      <w:r>
        <w:t>;</w:t>
      </w:r>
      <w:r w:rsidR="00825AEE">
        <w:t xml:space="preserve"> </w:t>
      </w:r>
    </w:p>
    <w:p w:rsidR="00AF5C4D" w:rsidRDefault="00825AEE" w:rsidP="00AF5C4D">
      <w:pPr>
        <w:pStyle w:val="ListParagraph"/>
        <w:numPr>
          <w:ilvl w:val="0"/>
          <w:numId w:val="42"/>
        </w:numPr>
      </w:pPr>
      <w:r>
        <w:t>Need to deploy additional stations to improve coverage, in some cases; and</w:t>
      </w:r>
    </w:p>
    <w:p w:rsidR="00825AEE" w:rsidRDefault="00825AEE" w:rsidP="00AF5C4D">
      <w:pPr>
        <w:pStyle w:val="ListParagraph"/>
        <w:numPr>
          <w:ilvl w:val="0"/>
          <w:numId w:val="42"/>
        </w:numPr>
      </w:pPr>
      <w:r>
        <w:t>Lack of knowledge of efforts being undertaken with participating countries on further development of the landslide component of the CAFFG system.</w:t>
      </w:r>
    </w:p>
    <w:p w:rsidR="00825AEE" w:rsidRDefault="00825AEE" w:rsidP="00825AEE"/>
    <w:p w:rsidR="006474EF" w:rsidRDefault="0024443E" w:rsidP="00FA20D1">
      <w:r>
        <w:t xml:space="preserve">It was noted that CAFFG had been </w:t>
      </w:r>
      <w:r w:rsidR="006474EF">
        <w:t xml:space="preserve">designed </w:t>
      </w:r>
      <w:r>
        <w:t xml:space="preserve">to have El Salvador run a regional Numerical Weather Prediction Model (NWP) at 6 km resolution. It provided its NWP output to the IMN of Costa Rica for use in the FFGS. </w:t>
      </w:r>
      <w:r w:rsidR="006474EF">
        <w:t xml:space="preserve">From discussions, it was apparent that this dual role of modelling </w:t>
      </w:r>
      <w:proofErr w:type="spellStart"/>
      <w:r w:rsidR="006474EF">
        <w:t>centres</w:t>
      </w:r>
      <w:proofErr w:type="spellEnd"/>
      <w:r w:rsidR="006474EF">
        <w:t xml:space="preserve"> was working well. It was further noted that </w:t>
      </w:r>
      <w:r w:rsidR="00FA20D1">
        <w:t xml:space="preserve">all </w:t>
      </w:r>
      <w:r w:rsidR="006474EF">
        <w:t xml:space="preserve">7 countries are also running local area models (LAMs) </w:t>
      </w:r>
      <w:r w:rsidR="00FA20D1">
        <w:t xml:space="preserve">at different resolutions </w:t>
      </w:r>
      <w:r w:rsidR="006474EF">
        <w:t xml:space="preserve">for severe weather forecasting, mostly </w:t>
      </w:r>
      <w:proofErr w:type="spellStart"/>
      <w:r w:rsidR="006474EF">
        <w:t>centred</w:t>
      </w:r>
      <w:proofErr w:type="spellEnd"/>
      <w:r w:rsidR="006474EF">
        <w:t xml:space="preserve"> over their countries. As one example, IMN of Costa Rica is currently running an approximate 2 km LAM, which it said could be made available to others and the FFGS. </w:t>
      </w:r>
    </w:p>
    <w:p w:rsidR="006474EF" w:rsidRDefault="006474EF" w:rsidP="00825AEE"/>
    <w:p w:rsidR="00825AEE" w:rsidRDefault="00F758FE" w:rsidP="006474EF">
      <w:r>
        <w:t xml:space="preserve">From the presentations and subsequent discussions, it was clear that participants were wanting to improve involvement and collaboration on </w:t>
      </w:r>
      <w:r w:rsidR="006474EF">
        <w:t>the FFGS</w:t>
      </w:r>
      <w:r>
        <w:t xml:space="preserve"> to further improve their early warning capabilities.</w:t>
      </w:r>
    </w:p>
    <w:p w:rsidR="009F482B" w:rsidRPr="009C7EB4" w:rsidRDefault="009F482B" w:rsidP="003C595B">
      <w:pPr>
        <w:rPr>
          <w:rFonts w:cs="Arial"/>
          <w:szCs w:val="22"/>
        </w:rPr>
      </w:pPr>
    </w:p>
    <w:p w:rsidR="003C595B" w:rsidRPr="004469DD" w:rsidRDefault="003C595B" w:rsidP="003C595B">
      <w:pPr>
        <w:autoSpaceDE w:val="0"/>
        <w:autoSpaceDN w:val="0"/>
        <w:adjustRightInd w:val="0"/>
        <w:rPr>
          <w:rFonts w:cs="Arial"/>
          <w:b/>
          <w:bCs/>
          <w:i/>
          <w:iCs/>
          <w:color w:val="222222"/>
          <w:szCs w:val="22"/>
          <w:shd w:val="clear" w:color="auto" w:fill="FFFFFF"/>
        </w:rPr>
      </w:pPr>
      <w:r w:rsidRPr="004469DD">
        <w:rPr>
          <w:rFonts w:cs="Arial"/>
          <w:b/>
          <w:bCs/>
          <w:i/>
          <w:iCs/>
          <w:color w:val="222222"/>
          <w:szCs w:val="22"/>
          <w:shd w:val="clear" w:color="auto" w:fill="FFFFFF"/>
        </w:rPr>
        <w:t>SWFDP and FFGS Linkages</w:t>
      </w:r>
    </w:p>
    <w:p w:rsidR="00E2032B" w:rsidRDefault="003C595B" w:rsidP="006474EF">
      <w:pPr>
        <w:rPr>
          <w:shd w:val="clear" w:color="auto" w:fill="FFFFFF"/>
        </w:rPr>
      </w:pPr>
      <w:r w:rsidRPr="001967E7">
        <w:rPr>
          <w:shd w:val="clear" w:color="auto" w:fill="FFFFFF"/>
        </w:rPr>
        <w:t>Mr</w:t>
      </w:r>
      <w:r>
        <w:rPr>
          <w:shd w:val="clear" w:color="auto" w:fill="FFFFFF"/>
        </w:rPr>
        <w:t xml:space="preserve">. </w:t>
      </w:r>
      <w:proofErr w:type="spellStart"/>
      <w:r w:rsidR="00271AC2">
        <w:rPr>
          <w:shd w:val="clear" w:color="auto" w:fill="FFFFFF"/>
        </w:rPr>
        <w:t>Abdoulaye</w:t>
      </w:r>
      <w:proofErr w:type="spellEnd"/>
      <w:r w:rsidR="00271AC2">
        <w:rPr>
          <w:shd w:val="clear" w:color="auto" w:fill="FFFFFF"/>
        </w:rPr>
        <w:t xml:space="preserve"> </w:t>
      </w:r>
      <w:proofErr w:type="spellStart"/>
      <w:r w:rsidR="00271AC2">
        <w:rPr>
          <w:shd w:val="clear" w:color="auto" w:fill="FFFFFF"/>
        </w:rPr>
        <w:t>Harou</w:t>
      </w:r>
      <w:proofErr w:type="spellEnd"/>
      <w:r>
        <w:rPr>
          <w:shd w:val="clear" w:color="auto" w:fill="FFFFFF"/>
        </w:rPr>
        <w:t xml:space="preserve"> (</w:t>
      </w:r>
      <w:r w:rsidRPr="001967E7">
        <w:rPr>
          <w:shd w:val="clear" w:color="auto" w:fill="FFFFFF"/>
        </w:rPr>
        <w:t>WMO</w:t>
      </w:r>
      <w:r>
        <w:rPr>
          <w:shd w:val="clear" w:color="auto" w:fill="FFFFFF"/>
        </w:rPr>
        <w:t>)</w:t>
      </w:r>
      <w:r w:rsidRPr="001967E7">
        <w:rPr>
          <w:shd w:val="clear" w:color="auto" w:fill="FFFFFF"/>
        </w:rPr>
        <w:t xml:space="preserve"> </w:t>
      </w:r>
      <w:r w:rsidR="00E2032B">
        <w:rPr>
          <w:shd w:val="clear" w:color="auto" w:fill="FFFFFF"/>
        </w:rPr>
        <w:t>had pr</w:t>
      </w:r>
      <w:r w:rsidR="006474EF">
        <w:rPr>
          <w:shd w:val="clear" w:color="auto" w:fill="FFFFFF"/>
        </w:rPr>
        <w:t>epared</w:t>
      </w:r>
      <w:r w:rsidR="00E2032B">
        <w:rPr>
          <w:shd w:val="clear" w:color="auto" w:fill="FFFFFF"/>
        </w:rPr>
        <w:t xml:space="preserve"> a presentation on </w:t>
      </w:r>
      <w:r w:rsidRPr="001967E7">
        <w:rPr>
          <w:shd w:val="clear" w:color="auto" w:fill="FFFFFF"/>
        </w:rPr>
        <w:t>the Severe Weather Forecasting Demonstration Project (SWFDP)</w:t>
      </w:r>
      <w:r>
        <w:rPr>
          <w:shd w:val="clear" w:color="auto" w:fill="FFFFFF"/>
        </w:rPr>
        <w:t xml:space="preserve"> of WMO</w:t>
      </w:r>
      <w:r w:rsidRPr="001967E7">
        <w:rPr>
          <w:shd w:val="clear" w:color="auto" w:fill="FFFFFF"/>
        </w:rPr>
        <w:t xml:space="preserve">, </w:t>
      </w:r>
      <w:r w:rsidR="00E2032B">
        <w:rPr>
          <w:shd w:val="clear" w:color="auto" w:fill="FFFFFF"/>
        </w:rPr>
        <w:t xml:space="preserve">which was given by </w:t>
      </w:r>
      <w:proofErr w:type="spellStart"/>
      <w:r w:rsidR="00E2032B">
        <w:rPr>
          <w:shd w:val="clear" w:color="auto" w:fill="FFFFFF"/>
        </w:rPr>
        <w:t>Mr</w:t>
      </w:r>
      <w:proofErr w:type="spellEnd"/>
      <w:r w:rsidR="00E2032B">
        <w:rPr>
          <w:shd w:val="clear" w:color="auto" w:fill="FFFFFF"/>
        </w:rPr>
        <w:t xml:space="preserve"> Paul Pilon</w:t>
      </w:r>
      <w:r w:rsidR="006474EF">
        <w:rPr>
          <w:shd w:val="clear" w:color="auto" w:fill="FFFFFF"/>
        </w:rPr>
        <w:t xml:space="preserve"> (WMO)</w:t>
      </w:r>
      <w:r w:rsidR="00E2032B">
        <w:rPr>
          <w:shd w:val="clear" w:color="auto" w:fill="FFFFFF"/>
        </w:rPr>
        <w:t>. The presentation outlined the project’s</w:t>
      </w:r>
      <w:r w:rsidRPr="001967E7">
        <w:rPr>
          <w:shd w:val="clear" w:color="auto" w:fill="FFFFFF"/>
        </w:rPr>
        <w:t xml:space="preserve"> objectives and goals, progress </w:t>
      </w:r>
      <w:r w:rsidR="00E2032B">
        <w:rPr>
          <w:shd w:val="clear" w:color="auto" w:fill="FFFFFF"/>
        </w:rPr>
        <w:t xml:space="preserve">being made on some </w:t>
      </w:r>
      <w:r w:rsidRPr="001967E7">
        <w:rPr>
          <w:shd w:val="clear" w:color="auto" w:fill="FFFFFF"/>
        </w:rPr>
        <w:t>SWFDP Regional Subprojects in different areas of the world</w:t>
      </w:r>
      <w:r w:rsidR="00E2032B">
        <w:rPr>
          <w:shd w:val="clear" w:color="auto" w:fill="FFFFFF"/>
        </w:rPr>
        <w:t xml:space="preserve">, and indicated the process to initiate </w:t>
      </w:r>
      <w:r w:rsidR="00271AC2">
        <w:rPr>
          <w:shd w:val="clear" w:color="auto" w:fill="FFFFFF"/>
        </w:rPr>
        <w:t xml:space="preserve">the </w:t>
      </w:r>
      <w:r w:rsidRPr="001967E7">
        <w:rPr>
          <w:shd w:val="clear" w:color="auto" w:fill="FFFFFF"/>
        </w:rPr>
        <w:t xml:space="preserve">development of </w:t>
      </w:r>
      <w:r w:rsidR="00E2032B">
        <w:rPr>
          <w:shd w:val="clear" w:color="auto" w:fill="FFFFFF"/>
        </w:rPr>
        <w:t>a</w:t>
      </w:r>
      <w:r w:rsidR="00271AC2">
        <w:rPr>
          <w:shd w:val="clear" w:color="auto" w:fill="FFFFFF"/>
        </w:rPr>
        <w:t xml:space="preserve"> </w:t>
      </w:r>
      <w:r w:rsidRPr="001967E7">
        <w:rPr>
          <w:shd w:val="clear" w:color="auto" w:fill="FFFFFF"/>
        </w:rPr>
        <w:t xml:space="preserve">SWFDP for </w:t>
      </w:r>
      <w:r w:rsidR="00E2032B">
        <w:rPr>
          <w:shd w:val="clear" w:color="auto" w:fill="FFFFFF"/>
        </w:rPr>
        <w:t>Central</w:t>
      </w:r>
      <w:r w:rsidR="00271AC2">
        <w:rPr>
          <w:shd w:val="clear" w:color="auto" w:fill="FFFFFF"/>
        </w:rPr>
        <w:t xml:space="preserve"> America</w:t>
      </w:r>
      <w:r w:rsidRPr="001967E7">
        <w:rPr>
          <w:shd w:val="clear" w:color="auto" w:fill="FFFFFF"/>
        </w:rPr>
        <w:t xml:space="preserve">. He also briefed </w:t>
      </w:r>
      <w:r>
        <w:rPr>
          <w:shd w:val="clear" w:color="auto" w:fill="FFFFFF"/>
        </w:rPr>
        <w:t xml:space="preserve">participants </w:t>
      </w:r>
      <w:r w:rsidRPr="001967E7">
        <w:rPr>
          <w:shd w:val="clear" w:color="auto" w:fill="FFFFFF"/>
        </w:rPr>
        <w:t>on the potential expansion of SWFDP to cover many areas of the world within next 5 years for the benefit of the developing countries</w:t>
      </w:r>
      <w:r w:rsidR="00DD7493">
        <w:rPr>
          <w:shd w:val="clear" w:color="auto" w:fill="FFFFFF"/>
        </w:rPr>
        <w:t>.</w:t>
      </w:r>
      <w:r w:rsidRPr="001967E7">
        <w:rPr>
          <w:shd w:val="clear" w:color="auto" w:fill="FFFFFF"/>
        </w:rPr>
        <w:t xml:space="preserve"> He also </w:t>
      </w:r>
      <w:r>
        <w:rPr>
          <w:shd w:val="clear" w:color="auto" w:fill="FFFFFF"/>
        </w:rPr>
        <w:t>highlighted efforts being undertaken</w:t>
      </w:r>
      <w:r w:rsidRPr="001967E7">
        <w:rPr>
          <w:shd w:val="clear" w:color="auto" w:fill="FFFFFF"/>
        </w:rPr>
        <w:t xml:space="preserve"> to integrate the SWFDP-South</w:t>
      </w:r>
      <w:r>
        <w:rPr>
          <w:shd w:val="clear" w:color="auto" w:fill="FFFFFF"/>
        </w:rPr>
        <w:t>ern Africa with Southern Africa Region</w:t>
      </w:r>
      <w:r w:rsidRPr="001967E7">
        <w:rPr>
          <w:shd w:val="clear" w:color="auto" w:fill="FFFFFF"/>
        </w:rPr>
        <w:t xml:space="preserve"> Flash Flood Guidance (SARFFG)</w:t>
      </w:r>
      <w:r>
        <w:rPr>
          <w:shd w:val="clear" w:color="auto" w:fill="FFFFFF"/>
        </w:rPr>
        <w:t xml:space="preserve"> project</w:t>
      </w:r>
      <w:r w:rsidRPr="001967E7">
        <w:rPr>
          <w:shd w:val="clear" w:color="auto" w:fill="FFFFFF"/>
        </w:rPr>
        <w:t xml:space="preserve"> and prospects of potential linkages and inte</w:t>
      </w:r>
      <w:r>
        <w:rPr>
          <w:shd w:val="clear" w:color="auto" w:fill="FFFFFF"/>
        </w:rPr>
        <w:t>gration of SWFDP</w:t>
      </w:r>
      <w:r w:rsidR="00DD7493">
        <w:rPr>
          <w:shd w:val="clear" w:color="auto" w:fill="FFFFFF"/>
        </w:rPr>
        <w:t xml:space="preserve"> with FFGS projects </w:t>
      </w:r>
      <w:r>
        <w:rPr>
          <w:shd w:val="clear" w:color="auto" w:fill="FFFFFF"/>
        </w:rPr>
        <w:t>in due course over</w:t>
      </w:r>
      <w:r w:rsidRPr="001967E7">
        <w:rPr>
          <w:shd w:val="clear" w:color="auto" w:fill="FFFFFF"/>
        </w:rPr>
        <w:t xml:space="preserve"> time.</w:t>
      </w:r>
      <w:r w:rsidR="00DD7493">
        <w:rPr>
          <w:shd w:val="clear" w:color="auto" w:fill="FFFFFF"/>
        </w:rPr>
        <w:t xml:space="preserve"> </w:t>
      </w:r>
    </w:p>
    <w:p w:rsidR="00E2032B" w:rsidRDefault="00E2032B" w:rsidP="00687D42">
      <w:pPr>
        <w:rPr>
          <w:shd w:val="clear" w:color="auto" w:fill="FFFFFF"/>
        </w:rPr>
      </w:pPr>
    </w:p>
    <w:p w:rsidR="000C34F7" w:rsidRDefault="00DD7493" w:rsidP="000C34F7">
      <w:pPr>
        <w:rPr>
          <w:shd w:val="clear" w:color="auto" w:fill="FFFFFF"/>
        </w:rPr>
      </w:pPr>
      <w:r>
        <w:rPr>
          <w:shd w:val="clear" w:color="auto" w:fill="FFFFFF"/>
        </w:rPr>
        <w:t xml:space="preserve">The meeting noted the importance of obtaining high resolution quantitative precipitation forecasts from the cascading numerical weather prediction models of the SWFDP for use in the FFGS. </w:t>
      </w:r>
      <w:r w:rsidR="003C595B">
        <w:rPr>
          <w:shd w:val="clear" w:color="auto" w:fill="FFFFFF"/>
        </w:rPr>
        <w:t xml:space="preserve">Participants discussed the importance of having </w:t>
      </w:r>
      <w:r>
        <w:rPr>
          <w:shd w:val="clear" w:color="auto" w:fill="FFFFFF"/>
        </w:rPr>
        <w:t xml:space="preserve">such </w:t>
      </w:r>
      <w:r w:rsidR="003C595B">
        <w:rPr>
          <w:shd w:val="clear" w:color="auto" w:fill="FFFFFF"/>
        </w:rPr>
        <w:t>high resolution numerical weather prediction model products (</w:t>
      </w:r>
      <w:r>
        <w:rPr>
          <w:shd w:val="clear" w:color="auto" w:fill="FFFFFF"/>
        </w:rPr>
        <w:t>possibly of</w:t>
      </w:r>
      <w:r w:rsidR="003C595B">
        <w:rPr>
          <w:shd w:val="clear" w:color="auto" w:fill="FFFFFF"/>
        </w:rPr>
        <w:t xml:space="preserve"> </w:t>
      </w:r>
      <w:r w:rsidR="000C34F7">
        <w:rPr>
          <w:shd w:val="clear" w:color="auto" w:fill="FFFFFF"/>
        </w:rPr>
        <w:t>~</w:t>
      </w:r>
      <w:r w:rsidR="003C595B">
        <w:rPr>
          <w:shd w:val="clear" w:color="auto" w:fill="FFFFFF"/>
        </w:rPr>
        <w:t xml:space="preserve">2 km resolution) over areas where hazards of flash flooding exist and where populations and infrastructure are at risk. </w:t>
      </w:r>
    </w:p>
    <w:p w:rsidR="000C34F7" w:rsidRDefault="000C34F7" w:rsidP="000C34F7">
      <w:pPr>
        <w:rPr>
          <w:shd w:val="clear" w:color="auto" w:fill="FFFFFF"/>
        </w:rPr>
      </w:pPr>
    </w:p>
    <w:p w:rsidR="000C34F7" w:rsidRPr="000C34F7" w:rsidRDefault="000C34F7" w:rsidP="00FA20D1">
      <w:pPr>
        <w:rPr>
          <w:shd w:val="clear" w:color="auto" w:fill="FFFFFF"/>
          <w:lang w:val="en-GB"/>
        </w:rPr>
      </w:pPr>
      <w:r>
        <w:rPr>
          <w:shd w:val="clear" w:color="auto" w:fill="FFFFFF"/>
        </w:rPr>
        <w:t xml:space="preserve">Participants noted their individual experiences and current operational practices </w:t>
      </w:r>
      <w:r w:rsidR="006474EF">
        <w:rPr>
          <w:shd w:val="clear" w:color="auto" w:fill="FFFFFF"/>
        </w:rPr>
        <w:t>in accessing products from WMO G</w:t>
      </w:r>
      <w:r>
        <w:rPr>
          <w:shd w:val="clear" w:color="auto" w:fill="FFFFFF"/>
        </w:rPr>
        <w:t xml:space="preserve">lobal </w:t>
      </w:r>
      <w:proofErr w:type="spellStart"/>
      <w:r>
        <w:rPr>
          <w:shd w:val="clear" w:color="auto" w:fill="FFFFFF"/>
        </w:rPr>
        <w:t>Centres</w:t>
      </w:r>
      <w:proofErr w:type="spellEnd"/>
      <w:r>
        <w:rPr>
          <w:shd w:val="clear" w:color="auto" w:fill="FFFFFF"/>
        </w:rPr>
        <w:t xml:space="preserve"> and in running local area models. It was apparent </w:t>
      </w:r>
      <w:r w:rsidR="006474EF">
        <w:rPr>
          <w:shd w:val="clear" w:color="auto" w:fill="FFFFFF"/>
        </w:rPr>
        <w:t xml:space="preserve">as noted form the country presentations and subsequent discussions </w:t>
      </w:r>
      <w:r>
        <w:rPr>
          <w:shd w:val="clear" w:color="auto" w:fill="FFFFFF"/>
        </w:rPr>
        <w:t xml:space="preserve">that there was a variety of </w:t>
      </w:r>
      <w:r w:rsidR="006474EF">
        <w:rPr>
          <w:shd w:val="clear" w:color="auto" w:fill="FFFFFF"/>
        </w:rPr>
        <w:t xml:space="preserve">NWP </w:t>
      </w:r>
      <w:r>
        <w:rPr>
          <w:shd w:val="clear" w:color="auto" w:fill="FFFFFF"/>
        </w:rPr>
        <w:t xml:space="preserve">activities on-going in most of the participating countries, but that a SWFDP over Central America </w:t>
      </w:r>
      <w:r w:rsidR="006474EF">
        <w:rPr>
          <w:shd w:val="clear" w:color="auto" w:fill="FFFFFF"/>
        </w:rPr>
        <w:t xml:space="preserve">would be </w:t>
      </w:r>
      <w:r>
        <w:rPr>
          <w:shd w:val="clear" w:color="auto" w:fill="FFFFFF"/>
        </w:rPr>
        <w:t>very attractive. T</w:t>
      </w:r>
      <w:r>
        <w:rPr>
          <w:shd w:val="clear" w:color="auto" w:fill="FFFFFF"/>
          <w:lang w:val="en-GB"/>
        </w:rPr>
        <w:t>here was</w:t>
      </w:r>
      <w:r w:rsidRPr="000C34F7">
        <w:rPr>
          <w:shd w:val="clear" w:color="auto" w:fill="FFFFFF"/>
          <w:lang w:val="en-GB"/>
        </w:rPr>
        <w:t xml:space="preserve"> interest in starting the implementation process</w:t>
      </w:r>
      <w:r>
        <w:rPr>
          <w:shd w:val="clear" w:color="auto" w:fill="FFFFFF"/>
          <w:lang w:val="en-GB"/>
        </w:rPr>
        <w:t xml:space="preserve"> of a SWFDP for</w:t>
      </w:r>
      <w:r w:rsidRPr="000C34F7">
        <w:rPr>
          <w:shd w:val="clear" w:color="auto" w:fill="FFFFFF"/>
          <w:lang w:val="en-GB"/>
        </w:rPr>
        <w:t xml:space="preserve"> Central America. </w:t>
      </w:r>
      <w:r w:rsidR="006474EF">
        <w:rPr>
          <w:shd w:val="clear" w:color="auto" w:fill="FFFFFF"/>
          <w:lang w:val="en-GB"/>
        </w:rPr>
        <w:t>In order t</w:t>
      </w:r>
      <w:r w:rsidRPr="000C34F7">
        <w:rPr>
          <w:shd w:val="clear" w:color="auto" w:fill="FFFFFF"/>
          <w:lang w:val="en-GB"/>
        </w:rPr>
        <w:t xml:space="preserve">o </w:t>
      </w:r>
      <w:r w:rsidR="006474EF">
        <w:rPr>
          <w:shd w:val="clear" w:color="auto" w:fill="FFFFFF"/>
          <w:lang w:val="en-GB"/>
        </w:rPr>
        <w:t xml:space="preserve">be able to </w:t>
      </w:r>
      <w:r>
        <w:rPr>
          <w:shd w:val="clear" w:color="auto" w:fill="FFFFFF"/>
          <w:lang w:val="en-GB"/>
        </w:rPr>
        <w:t>mak</w:t>
      </w:r>
      <w:r w:rsidR="006474EF">
        <w:rPr>
          <w:shd w:val="clear" w:color="auto" w:fill="FFFFFF"/>
          <w:lang w:val="en-GB"/>
        </w:rPr>
        <w:t>e</w:t>
      </w:r>
      <w:r>
        <w:rPr>
          <w:shd w:val="clear" w:color="auto" w:fill="FFFFFF"/>
          <w:lang w:val="en-GB"/>
        </w:rPr>
        <w:t xml:space="preserve"> </w:t>
      </w:r>
      <w:r w:rsidRPr="000C34F7">
        <w:rPr>
          <w:shd w:val="clear" w:color="auto" w:fill="FFFFFF"/>
          <w:lang w:val="en-GB"/>
        </w:rPr>
        <w:t xml:space="preserve">a decision based on complete information, </w:t>
      </w:r>
      <w:r>
        <w:rPr>
          <w:shd w:val="clear" w:color="auto" w:fill="FFFFFF"/>
          <w:lang w:val="en-GB"/>
        </w:rPr>
        <w:t xml:space="preserve">participants </w:t>
      </w:r>
      <w:r w:rsidRPr="000C34F7">
        <w:rPr>
          <w:shd w:val="clear" w:color="auto" w:fill="FFFFFF"/>
          <w:lang w:val="en-GB"/>
        </w:rPr>
        <w:t xml:space="preserve">suggested </w:t>
      </w:r>
      <w:r>
        <w:rPr>
          <w:shd w:val="clear" w:color="auto" w:fill="FFFFFF"/>
          <w:lang w:val="en-GB"/>
        </w:rPr>
        <w:t xml:space="preserve">that it would be beneficial </w:t>
      </w:r>
      <w:r w:rsidRPr="000C34F7">
        <w:rPr>
          <w:shd w:val="clear" w:color="auto" w:fill="FFFFFF"/>
          <w:lang w:val="en-GB"/>
        </w:rPr>
        <w:t xml:space="preserve">to hold a clarification meeting </w:t>
      </w:r>
      <w:r w:rsidR="00FA20D1">
        <w:rPr>
          <w:shd w:val="clear" w:color="auto" w:fill="FFFFFF"/>
          <w:lang w:val="en-GB"/>
        </w:rPr>
        <w:t xml:space="preserve">(either by teleconference or back-to-back </w:t>
      </w:r>
      <w:r w:rsidR="00F06570">
        <w:rPr>
          <w:shd w:val="clear" w:color="auto" w:fill="FFFFFF"/>
          <w:lang w:val="en-GB"/>
        </w:rPr>
        <w:t>with</w:t>
      </w:r>
      <w:r w:rsidR="00FA20D1">
        <w:rPr>
          <w:shd w:val="clear" w:color="auto" w:fill="FFFFFF"/>
          <w:lang w:val="en-GB"/>
        </w:rPr>
        <w:t xml:space="preserve"> another regional meeting) </w:t>
      </w:r>
      <w:r w:rsidRPr="000C34F7">
        <w:rPr>
          <w:shd w:val="clear" w:color="auto" w:fill="FFFFFF"/>
          <w:lang w:val="en-GB"/>
        </w:rPr>
        <w:t>with support from WMO</w:t>
      </w:r>
      <w:r>
        <w:rPr>
          <w:shd w:val="clear" w:color="auto" w:fill="FFFFFF"/>
          <w:lang w:val="en-GB"/>
        </w:rPr>
        <w:t xml:space="preserve"> that would allow participation of the most senior members of NMHSs</w:t>
      </w:r>
      <w:r w:rsidRPr="000C34F7">
        <w:rPr>
          <w:shd w:val="clear" w:color="auto" w:fill="FFFFFF"/>
          <w:lang w:val="en-GB"/>
        </w:rPr>
        <w:t>.</w:t>
      </w:r>
    </w:p>
    <w:p w:rsidR="003C595B" w:rsidRPr="000C34F7" w:rsidRDefault="003C595B" w:rsidP="00687D42">
      <w:pPr>
        <w:rPr>
          <w:shd w:val="clear" w:color="auto" w:fill="FFFFFF"/>
          <w:lang w:val="en-GB"/>
        </w:rPr>
      </w:pPr>
    </w:p>
    <w:p w:rsidR="00DD7493" w:rsidRDefault="00DD7493" w:rsidP="00687D42">
      <w:pPr>
        <w:rPr>
          <w:shd w:val="clear" w:color="auto" w:fill="FFFFFF"/>
        </w:rPr>
      </w:pPr>
    </w:p>
    <w:p w:rsidR="003C595B" w:rsidRPr="004469DD" w:rsidRDefault="003C595B" w:rsidP="004469DD">
      <w:pPr>
        <w:autoSpaceDE w:val="0"/>
        <w:autoSpaceDN w:val="0"/>
        <w:adjustRightInd w:val="0"/>
        <w:rPr>
          <w:b/>
          <w:bCs/>
          <w:shd w:val="clear" w:color="auto" w:fill="FFFFFF"/>
        </w:rPr>
      </w:pPr>
      <w:r w:rsidRPr="004469DD">
        <w:rPr>
          <w:rFonts w:cs="Arial"/>
          <w:b/>
          <w:bCs/>
          <w:i/>
          <w:iCs/>
          <w:color w:val="222222"/>
          <w:szCs w:val="22"/>
          <w:shd w:val="clear" w:color="auto" w:fill="FFFFFF"/>
        </w:rPr>
        <w:t>FFGS: Need for Local Data and Training</w:t>
      </w:r>
    </w:p>
    <w:p w:rsidR="003C595B" w:rsidRDefault="00DD7493" w:rsidP="00687D42">
      <w:pPr>
        <w:rPr>
          <w:shd w:val="clear" w:color="auto" w:fill="FFFFFF"/>
        </w:rPr>
      </w:pPr>
      <w:r>
        <w:rPr>
          <w:shd w:val="clear" w:color="auto" w:fill="FFFFFF"/>
        </w:rPr>
        <w:t>T</w:t>
      </w:r>
      <w:r w:rsidR="003C595B">
        <w:rPr>
          <w:shd w:val="clear" w:color="auto" w:fill="FFFFFF"/>
        </w:rPr>
        <w:t>he importance of using local data in the FFGS to calibrate model parameters</w:t>
      </w:r>
      <w:r>
        <w:rPr>
          <w:shd w:val="clear" w:color="auto" w:fill="FFFFFF"/>
        </w:rPr>
        <w:t xml:space="preserve"> was stressed, as was t</w:t>
      </w:r>
      <w:r w:rsidR="003C595B">
        <w:rPr>
          <w:shd w:val="clear" w:color="auto" w:fill="FFFFFF"/>
        </w:rPr>
        <w:t xml:space="preserve">he </w:t>
      </w:r>
      <w:r>
        <w:rPr>
          <w:shd w:val="clear" w:color="auto" w:fill="FFFFFF"/>
        </w:rPr>
        <w:t>need of making</w:t>
      </w:r>
      <w:r w:rsidR="003C595B">
        <w:rPr>
          <w:shd w:val="clear" w:color="auto" w:fill="FFFFFF"/>
        </w:rPr>
        <w:t xml:space="preserve"> historical</w:t>
      </w:r>
      <w:r>
        <w:rPr>
          <w:shd w:val="clear" w:color="auto" w:fill="FFFFFF"/>
        </w:rPr>
        <w:t xml:space="preserve"> and real-time</w:t>
      </w:r>
      <w:r w:rsidR="003C595B">
        <w:rPr>
          <w:shd w:val="clear" w:color="auto" w:fill="FFFFFF"/>
        </w:rPr>
        <w:t xml:space="preserve"> </w:t>
      </w:r>
      <w:proofErr w:type="spellStart"/>
      <w:r w:rsidR="003C595B">
        <w:rPr>
          <w:shd w:val="clear" w:color="auto" w:fill="FFFFFF"/>
        </w:rPr>
        <w:t>hydrometeorological</w:t>
      </w:r>
      <w:proofErr w:type="spellEnd"/>
      <w:r w:rsidR="003C595B">
        <w:rPr>
          <w:shd w:val="clear" w:color="auto" w:fill="FFFFFF"/>
        </w:rPr>
        <w:t xml:space="preserve"> data</w:t>
      </w:r>
      <w:r>
        <w:rPr>
          <w:shd w:val="clear" w:color="auto" w:fill="FFFFFF"/>
        </w:rPr>
        <w:t xml:space="preserve"> available</w:t>
      </w:r>
      <w:r w:rsidR="003C595B">
        <w:rPr>
          <w:shd w:val="clear" w:color="auto" w:fill="FFFFFF"/>
        </w:rPr>
        <w:t xml:space="preserve"> to HRC</w:t>
      </w:r>
      <w:r>
        <w:rPr>
          <w:shd w:val="clear" w:color="auto" w:fill="FFFFFF"/>
        </w:rPr>
        <w:t>, in particular precipitation data. It was mentioned that</w:t>
      </w:r>
      <w:r w:rsidR="003C595B">
        <w:rPr>
          <w:shd w:val="clear" w:color="auto" w:fill="FFFFFF"/>
        </w:rPr>
        <w:t xml:space="preserve"> real-time precipitation data </w:t>
      </w:r>
      <w:r>
        <w:rPr>
          <w:shd w:val="clear" w:color="auto" w:fill="FFFFFF"/>
        </w:rPr>
        <w:t xml:space="preserve">are used </w:t>
      </w:r>
      <w:r w:rsidR="003C595B">
        <w:rPr>
          <w:shd w:val="clear" w:color="auto" w:fill="FFFFFF"/>
        </w:rPr>
        <w:t>to bias-adjust satellite precipitation estimates</w:t>
      </w:r>
      <w:r w:rsidR="00C3425D">
        <w:rPr>
          <w:shd w:val="clear" w:color="auto" w:fill="FFFFFF"/>
        </w:rPr>
        <w:t>, which greatly increases the accuracy of quantitat</w:t>
      </w:r>
      <w:r w:rsidR="008C7B1A">
        <w:rPr>
          <w:shd w:val="clear" w:color="auto" w:fill="FFFFFF"/>
        </w:rPr>
        <w:t>iv</w:t>
      </w:r>
      <w:r w:rsidR="00C3425D">
        <w:rPr>
          <w:shd w:val="clear" w:color="auto" w:fill="FFFFFF"/>
        </w:rPr>
        <w:t>e precipitation estimates.</w:t>
      </w:r>
      <w:r w:rsidR="003C595B">
        <w:rPr>
          <w:shd w:val="clear" w:color="auto" w:fill="FFFFFF"/>
        </w:rPr>
        <w:t xml:space="preserve"> </w:t>
      </w:r>
      <w:r w:rsidR="00C3425D">
        <w:rPr>
          <w:shd w:val="clear" w:color="auto" w:fill="FFFFFF"/>
        </w:rPr>
        <w:t xml:space="preserve">It was noted that there </w:t>
      </w:r>
      <w:r w:rsidR="008C7B1A">
        <w:rPr>
          <w:shd w:val="clear" w:color="auto" w:fill="FFFFFF"/>
        </w:rPr>
        <w:t xml:space="preserve">were large tracts of the project’s coverage area where no precipitation data were being transferred to the Regional Centre. </w:t>
      </w:r>
      <w:r w:rsidR="006C610F">
        <w:rPr>
          <w:shd w:val="clear" w:color="auto" w:fill="FFFFFF"/>
        </w:rPr>
        <w:t xml:space="preserve">Participants agreed to work on making the precipitation data available to the Regional Centre in Costa Rica. </w:t>
      </w:r>
      <w:proofErr w:type="spellStart"/>
      <w:r w:rsidR="006C610F">
        <w:rPr>
          <w:shd w:val="clear" w:color="auto" w:fill="FFFFFF"/>
        </w:rPr>
        <w:t>Dr</w:t>
      </w:r>
      <w:proofErr w:type="spellEnd"/>
      <w:r w:rsidR="006C610F">
        <w:rPr>
          <w:shd w:val="clear" w:color="auto" w:fill="FFFFFF"/>
        </w:rPr>
        <w:t xml:space="preserve"> </w:t>
      </w:r>
      <w:proofErr w:type="spellStart"/>
      <w:r w:rsidR="006C610F">
        <w:rPr>
          <w:shd w:val="clear" w:color="auto" w:fill="FFFFFF"/>
        </w:rPr>
        <w:t>Georgakakos</w:t>
      </w:r>
      <w:proofErr w:type="spellEnd"/>
      <w:r w:rsidR="006C610F">
        <w:rPr>
          <w:shd w:val="clear" w:color="auto" w:fill="FFFFFF"/>
        </w:rPr>
        <w:t xml:space="preserve"> also offered to assist and indicated that he would provide the data transfer protocols following the meeting via e-mail to all participants [note that this was done and the e</w:t>
      </w:r>
      <w:r w:rsidR="003E7DF3">
        <w:rPr>
          <w:shd w:val="clear" w:color="auto" w:fill="FFFFFF"/>
        </w:rPr>
        <w:t>-</w:t>
      </w:r>
      <w:r w:rsidR="006C610F">
        <w:rPr>
          <w:shd w:val="clear" w:color="auto" w:fill="FFFFFF"/>
        </w:rPr>
        <w:t xml:space="preserve">mail is provided as Annex 5]. </w:t>
      </w:r>
    </w:p>
    <w:p w:rsidR="006C610F" w:rsidRDefault="006C610F" w:rsidP="00687D42">
      <w:pPr>
        <w:rPr>
          <w:shd w:val="clear" w:color="auto" w:fill="FFFFFF"/>
        </w:rPr>
      </w:pPr>
    </w:p>
    <w:p w:rsidR="003C595B" w:rsidRDefault="00C3425D" w:rsidP="004469DD">
      <w:pPr>
        <w:rPr>
          <w:shd w:val="clear" w:color="auto" w:fill="FFFFFF"/>
        </w:rPr>
      </w:pPr>
      <w:r>
        <w:rPr>
          <w:shd w:val="clear" w:color="auto" w:fill="FFFFFF"/>
        </w:rPr>
        <w:t>T</w:t>
      </w:r>
      <w:r w:rsidR="003C595B" w:rsidRPr="00F67405">
        <w:rPr>
          <w:shd w:val="clear" w:color="auto" w:fill="FFFFFF"/>
        </w:rPr>
        <w:t>raining was</w:t>
      </w:r>
      <w:r>
        <w:rPr>
          <w:shd w:val="clear" w:color="auto" w:fill="FFFFFF"/>
        </w:rPr>
        <w:t xml:space="preserve"> also mentioned as being</w:t>
      </w:r>
      <w:r w:rsidR="003C595B" w:rsidRPr="00F67405">
        <w:rPr>
          <w:shd w:val="clear" w:color="auto" w:fill="FFFFFF"/>
        </w:rPr>
        <w:t xml:space="preserve"> an integral part of the </w:t>
      </w:r>
      <w:r w:rsidR="003802DF">
        <w:rPr>
          <w:shd w:val="clear" w:color="auto" w:fill="FFFFFF"/>
        </w:rPr>
        <w:t xml:space="preserve">on-going </w:t>
      </w:r>
      <w:r w:rsidR="003C595B" w:rsidRPr="00F67405">
        <w:rPr>
          <w:shd w:val="clear" w:color="auto" w:fill="FFFFFF"/>
        </w:rPr>
        <w:t>project, and extensive training would be provided to the forecasters</w:t>
      </w:r>
      <w:r w:rsidR="004469DD" w:rsidRPr="004469DD">
        <w:rPr>
          <w:shd w:val="clear" w:color="auto" w:fill="FFFFFF"/>
        </w:rPr>
        <w:t xml:space="preserve"> </w:t>
      </w:r>
      <w:r w:rsidR="004469DD">
        <w:rPr>
          <w:shd w:val="clear" w:color="auto" w:fill="FFFFFF"/>
        </w:rPr>
        <w:t>of each participating</w:t>
      </w:r>
      <w:r w:rsidR="004469DD" w:rsidRPr="00F67405">
        <w:rPr>
          <w:shd w:val="clear" w:color="auto" w:fill="FFFFFF"/>
        </w:rPr>
        <w:t xml:space="preserve"> countr</w:t>
      </w:r>
      <w:r w:rsidR="004469DD">
        <w:rPr>
          <w:shd w:val="clear" w:color="auto" w:fill="FFFFFF"/>
        </w:rPr>
        <w:t>y</w:t>
      </w:r>
      <w:r w:rsidR="003C595B" w:rsidRPr="00F67405">
        <w:rPr>
          <w:shd w:val="clear" w:color="auto" w:fill="FFFFFF"/>
        </w:rPr>
        <w:t xml:space="preserve">. </w:t>
      </w:r>
      <w:r>
        <w:rPr>
          <w:shd w:val="clear" w:color="auto" w:fill="FFFFFF"/>
        </w:rPr>
        <w:t>T</w:t>
      </w:r>
      <w:r w:rsidR="003C595B" w:rsidRPr="00F67405">
        <w:rPr>
          <w:shd w:val="clear" w:color="auto" w:fill="FFFFFF"/>
        </w:rPr>
        <w:t>he schematic diagram outlining the</w:t>
      </w:r>
      <w:r w:rsidR="003C595B" w:rsidRPr="00127EE3">
        <w:rPr>
          <w:rFonts w:cs="Arial"/>
          <w:iCs/>
          <w:szCs w:val="22"/>
          <w:shd w:val="clear" w:color="auto" w:fill="FFFFFF"/>
          <w:lang w:val="en-GB"/>
        </w:rPr>
        <w:t xml:space="preserve"> </w:t>
      </w:r>
      <w:r w:rsidR="003C595B" w:rsidRPr="00F67405">
        <w:t xml:space="preserve">FFGS </w:t>
      </w:r>
      <w:proofErr w:type="spellStart"/>
      <w:r w:rsidR="003C595B" w:rsidRPr="00F67405">
        <w:t>hydrometeorologıst</w:t>
      </w:r>
      <w:proofErr w:type="spellEnd"/>
      <w:r w:rsidR="003C595B" w:rsidRPr="00F67405">
        <w:t xml:space="preserve"> training </w:t>
      </w:r>
      <w:proofErr w:type="spellStart"/>
      <w:r w:rsidR="003C595B" w:rsidRPr="00F67405">
        <w:t>programme</w:t>
      </w:r>
      <w:proofErr w:type="spellEnd"/>
      <w:r w:rsidR="003C595B" w:rsidRPr="00F67405">
        <w:t xml:space="preserve"> is </w:t>
      </w:r>
      <w:r>
        <w:t>shown</w:t>
      </w:r>
      <w:r w:rsidR="003C595B" w:rsidRPr="00F67405">
        <w:t xml:space="preserve"> in Appendix A of Annex 4 of this report. </w:t>
      </w:r>
      <w:r w:rsidR="003802DF">
        <w:t xml:space="preserve">It was mentioned that funding from USAID/OFDA had been secured for the on-line (step 2) training, operational training at HRC (step 3) and a regional operational training (step 4). It was also indicated that the outlined training must be completed by September 2018, and training activities should commence in the near future. </w:t>
      </w:r>
      <w:r>
        <w:t>W</w:t>
      </w:r>
      <w:r w:rsidR="003C595B" w:rsidRPr="00F952B6">
        <w:rPr>
          <w:shd w:val="clear" w:color="auto" w:fill="FFFFFF"/>
        </w:rPr>
        <w:t xml:space="preserve">hen the training </w:t>
      </w:r>
      <w:r>
        <w:rPr>
          <w:shd w:val="clear" w:color="auto" w:fill="FFFFFF"/>
        </w:rPr>
        <w:t>h</w:t>
      </w:r>
      <w:r w:rsidR="003C595B" w:rsidRPr="00F952B6">
        <w:rPr>
          <w:shd w:val="clear" w:color="auto" w:fill="FFFFFF"/>
        </w:rPr>
        <w:t xml:space="preserve">as </w:t>
      </w:r>
      <w:r>
        <w:rPr>
          <w:shd w:val="clear" w:color="auto" w:fill="FFFFFF"/>
        </w:rPr>
        <w:t xml:space="preserve">been </w:t>
      </w:r>
      <w:r w:rsidR="003C595B" w:rsidRPr="00F952B6">
        <w:rPr>
          <w:shd w:val="clear" w:color="auto" w:fill="FFFFFF"/>
        </w:rPr>
        <w:t xml:space="preserve">completed, forecasters </w:t>
      </w:r>
      <w:r>
        <w:rPr>
          <w:shd w:val="clear" w:color="auto" w:fill="FFFFFF"/>
        </w:rPr>
        <w:t>w</w:t>
      </w:r>
      <w:r w:rsidR="003C595B" w:rsidRPr="00F952B6">
        <w:rPr>
          <w:shd w:val="clear" w:color="auto" w:fill="FFFFFF"/>
        </w:rPr>
        <w:t xml:space="preserve">ould be confident and competent to use FFGS products for flash flood forecasting and the provision of early warnings. </w:t>
      </w:r>
    </w:p>
    <w:p w:rsidR="006124DB" w:rsidRDefault="006124DB" w:rsidP="004469DD">
      <w:pPr>
        <w:rPr>
          <w:shd w:val="clear" w:color="auto" w:fill="FFFFFF"/>
        </w:rPr>
      </w:pPr>
    </w:p>
    <w:p w:rsidR="006124DB" w:rsidRDefault="006124DB" w:rsidP="004469DD">
      <w:pPr>
        <w:rPr>
          <w:shd w:val="clear" w:color="auto" w:fill="FFFFFF"/>
        </w:rPr>
      </w:pPr>
      <w:proofErr w:type="spellStart"/>
      <w:r>
        <w:rPr>
          <w:shd w:val="clear" w:color="auto" w:fill="FFFFFF"/>
        </w:rPr>
        <w:t>Dr</w:t>
      </w:r>
      <w:proofErr w:type="spellEnd"/>
      <w:r>
        <w:rPr>
          <w:shd w:val="clear" w:color="auto" w:fill="FFFFFF"/>
        </w:rPr>
        <w:t xml:space="preserve"> </w:t>
      </w:r>
      <w:proofErr w:type="spellStart"/>
      <w:r>
        <w:rPr>
          <w:shd w:val="clear" w:color="auto" w:fill="FFFFFF"/>
        </w:rPr>
        <w:t>Georgakakos</w:t>
      </w:r>
      <w:proofErr w:type="spellEnd"/>
      <w:r>
        <w:rPr>
          <w:shd w:val="clear" w:color="auto" w:fill="FFFFFF"/>
        </w:rPr>
        <w:t xml:space="preserve"> highlighted the importance and the need to move quickly on improving the flow of real-time rainfall data from each country to the Regional Centre in Costa Rica. Should the real-time data be flowing in one month to</w:t>
      </w:r>
      <w:r w:rsidR="00B259D9">
        <w:rPr>
          <w:shd w:val="clear" w:color="auto" w:fill="FFFFFF"/>
        </w:rPr>
        <w:t xml:space="preserve"> six weeks, HRC can</w:t>
      </w:r>
      <w:r>
        <w:rPr>
          <w:shd w:val="clear" w:color="auto" w:fill="FFFFFF"/>
        </w:rPr>
        <w:t xml:space="preserve"> then develop case studies for training purposes. Having the data flow as soon as possible was imperative for development of the training material. He emphasized the need to start the data flow as soon as possible. </w:t>
      </w:r>
    </w:p>
    <w:p w:rsidR="00B259D9" w:rsidRDefault="00B259D9" w:rsidP="004469DD">
      <w:pPr>
        <w:rPr>
          <w:shd w:val="clear" w:color="auto" w:fill="FFFFFF"/>
        </w:rPr>
      </w:pPr>
    </w:p>
    <w:p w:rsidR="00B259D9" w:rsidRDefault="00B259D9" w:rsidP="004469DD">
      <w:pPr>
        <w:rPr>
          <w:shd w:val="clear" w:color="auto" w:fill="FFFFFF"/>
        </w:rPr>
      </w:pPr>
      <w:proofErr w:type="spellStart"/>
      <w:r>
        <w:rPr>
          <w:shd w:val="clear" w:color="auto" w:fill="FFFFFF"/>
        </w:rPr>
        <w:t>Dr</w:t>
      </w:r>
      <w:proofErr w:type="spellEnd"/>
      <w:r>
        <w:rPr>
          <w:shd w:val="clear" w:color="auto" w:fill="FFFFFF"/>
        </w:rPr>
        <w:t xml:space="preserve"> </w:t>
      </w:r>
      <w:proofErr w:type="spellStart"/>
      <w:r>
        <w:rPr>
          <w:shd w:val="clear" w:color="auto" w:fill="FFFFFF"/>
        </w:rPr>
        <w:t>Georgakakos</w:t>
      </w:r>
      <w:proofErr w:type="spellEnd"/>
      <w:r>
        <w:rPr>
          <w:shd w:val="clear" w:color="auto" w:fill="FFFFFF"/>
        </w:rPr>
        <w:t xml:space="preserve"> also stressed to participants that it was important to have continuity of trainees throughout the steps 2-4 training process. He indicated that several people could take the on-line training, but only those with the highest grades would be invited to the step 3 training. He also commented that the step 3 training was expensive and, as such, only relatively few people could be trained from the CARFFG project. He noted that if same-sex participants were willing to share accommodations for the step 3 training, it was possibly that each country might be able to have two experts participate. He noted, as well, should countries wish to cover additional trainees, this too could be accommodated, b</w:t>
      </w:r>
      <w:r w:rsidR="006474EF">
        <w:rPr>
          <w:shd w:val="clear" w:color="auto" w:fill="FFFFFF"/>
        </w:rPr>
        <w:t>ut to a maximum of about 16-18</w:t>
      </w:r>
      <w:r>
        <w:rPr>
          <w:shd w:val="clear" w:color="auto" w:fill="FFFFFF"/>
        </w:rPr>
        <w:t xml:space="preserve"> participants in the course at one time.</w:t>
      </w:r>
    </w:p>
    <w:p w:rsidR="00B259D9" w:rsidRDefault="00B259D9" w:rsidP="004469DD">
      <w:pPr>
        <w:rPr>
          <w:shd w:val="clear" w:color="auto" w:fill="FFFFFF"/>
        </w:rPr>
      </w:pPr>
    </w:p>
    <w:p w:rsidR="00B259D9" w:rsidRDefault="00B259D9" w:rsidP="004469DD">
      <w:pPr>
        <w:rPr>
          <w:shd w:val="clear" w:color="auto" w:fill="FFFFFF"/>
        </w:rPr>
      </w:pPr>
    </w:p>
    <w:p w:rsidR="003C595B" w:rsidRPr="006124DB" w:rsidRDefault="006474EF" w:rsidP="003C595B">
      <w:pPr>
        <w:rPr>
          <w:rFonts w:cs="Arial"/>
          <w:b/>
          <w:i/>
          <w:iCs/>
          <w:color w:val="222222"/>
          <w:szCs w:val="22"/>
          <w:shd w:val="clear" w:color="auto" w:fill="FFFFFF"/>
        </w:rPr>
      </w:pPr>
      <w:r>
        <w:rPr>
          <w:rFonts w:cs="Arial"/>
          <w:b/>
          <w:i/>
          <w:iCs/>
          <w:color w:val="222222"/>
          <w:szCs w:val="22"/>
          <w:shd w:val="clear" w:color="auto" w:fill="FFFFFF"/>
        </w:rPr>
        <w:t xml:space="preserve">National </w:t>
      </w:r>
      <w:proofErr w:type="spellStart"/>
      <w:r>
        <w:rPr>
          <w:rFonts w:cs="Arial"/>
          <w:b/>
          <w:i/>
          <w:iCs/>
          <w:color w:val="222222"/>
          <w:szCs w:val="22"/>
          <w:shd w:val="clear" w:color="auto" w:fill="FFFFFF"/>
        </w:rPr>
        <w:t>Centres</w:t>
      </w:r>
      <w:proofErr w:type="spellEnd"/>
      <w:r>
        <w:rPr>
          <w:rFonts w:cs="Arial"/>
          <w:b/>
          <w:i/>
          <w:iCs/>
          <w:color w:val="222222"/>
          <w:szCs w:val="22"/>
          <w:shd w:val="clear" w:color="auto" w:fill="FFFFFF"/>
        </w:rPr>
        <w:t xml:space="preserve"> and </w:t>
      </w:r>
      <w:r w:rsidR="006124DB" w:rsidRPr="006124DB">
        <w:rPr>
          <w:rFonts w:cs="Arial"/>
          <w:b/>
          <w:i/>
          <w:iCs/>
          <w:color w:val="222222"/>
          <w:szCs w:val="22"/>
          <w:shd w:val="clear" w:color="auto" w:fill="FFFFFF"/>
        </w:rPr>
        <w:t>Regional Centre(s)</w:t>
      </w:r>
    </w:p>
    <w:p w:rsidR="004469DD" w:rsidRDefault="004E7E3E" w:rsidP="00687D42">
      <w:pPr>
        <w:rPr>
          <w:shd w:val="clear" w:color="auto" w:fill="FFFFFF"/>
        </w:rPr>
      </w:pPr>
      <w:r>
        <w:rPr>
          <w:shd w:val="clear" w:color="auto" w:fill="FFFFFF"/>
          <w:lang w:val="en-GB"/>
        </w:rPr>
        <w:t>T</w:t>
      </w:r>
      <w:r w:rsidR="003C595B">
        <w:rPr>
          <w:shd w:val="clear" w:color="auto" w:fill="FFFFFF"/>
          <w:lang w:val="en-GB"/>
        </w:rPr>
        <w:t xml:space="preserve">he roles and responsibilities of </w:t>
      </w:r>
      <w:r w:rsidR="00FA20D1">
        <w:rPr>
          <w:shd w:val="clear" w:color="auto" w:fill="FFFFFF"/>
          <w:lang w:val="en-GB"/>
        </w:rPr>
        <w:t>National</w:t>
      </w:r>
      <w:r w:rsidR="006474EF">
        <w:rPr>
          <w:shd w:val="clear" w:color="auto" w:fill="FFFFFF"/>
          <w:lang w:val="en-GB"/>
        </w:rPr>
        <w:t xml:space="preserve"> Centres of participating </w:t>
      </w:r>
      <w:r w:rsidR="003C595B">
        <w:rPr>
          <w:shd w:val="clear" w:color="auto" w:fill="FFFFFF"/>
          <w:lang w:val="en-GB"/>
        </w:rPr>
        <w:t>N</w:t>
      </w:r>
      <w:r>
        <w:rPr>
          <w:shd w:val="clear" w:color="auto" w:fill="FFFFFF"/>
          <w:lang w:val="en-GB"/>
        </w:rPr>
        <w:t xml:space="preserve">MHSs and </w:t>
      </w:r>
      <w:r w:rsidR="004469DD">
        <w:rPr>
          <w:shd w:val="clear" w:color="auto" w:fill="FFFFFF"/>
          <w:lang w:val="en-GB"/>
        </w:rPr>
        <w:t xml:space="preserve">the </w:t>
      </w:r>
      <w:r>
        <w:rPr>
          <w:shd w:val="clear" w:color="auto" w:fill="FFFFFF"/>
          <w:lang w:val="en-GB"/>
        </w:rPr>
        <w:t>Regional Centre</w:t>
      </w:r>
      <w:r w:rsidR="006474EF">
        <w:rPr>
          <w:shd w:val="clear" w:color="auto" w:fill="FFFFFF"/>
          <w:lang w:val="en-GB"/>
        </w:rPr>
        <w:t>(s)</w:t>
      </w:r>
      <w:r>
        <w:rPr>
          <w:shd w:val="clear" w:color="auto" w:fill="FFFFFF"/>
          <w:lang w:val="en-GB"/>
        </w:rPr>
        <w:t xml:space="preserve"> in a regional project were also reviewed.</w:t>
      </w:r>
      <w:r w:rsidR="003C595B">
        <w:rPr>
          <w:shd w:val="clear" w:color="auto" w:fill="FFFFFF"/>
          <w:lang w:val="en-GB"/>
        </w:rPr>
        <w:t xml:space="preserve"> NMHSs ha</w:t>
      </w:r>
      <w:r w:rsidR="00FA20D1">
        <w:rPr>
          <w:shd w:val="clear" w:color="auto" w:fill="FFFFFF"/>
          <w:lang w:val="en-GB"/>
        </w:rPr>
        <w:t>ve</w:t>
      </w:r>
      <w:r w:rsidR="003C595B">
        <w:rPr>
          <w:shd w:val="clear" w:color="auto" w:fill="FFFFFF"/>
          <w:lang w:val="en-GB"/>
        </w:rPr>
        <w:t xml:space="preserve"> the following responsibilities: to provide historical data to the project developer, HRC; to provide in-situ data to the Regional Centre; to participate in flash flood </w:t>
      </w:r>
      <w:proofErr w:type="spellStart"/>
      <w:r w:rsidR="003C595B">
        <w:rPr>
          <w:shd w:val="clear" w:color="auto" w:fill="FFFFFF"/>
          <w:lang w:val="en-GB"/>
        </w:rPr>
        <w:t>hydrometeorological</w:t>
      </w:r>
      <w:proofErr w:type="spellEnd"/>
      <w:r w:rsidR="003C595B">
        <w:rPr>
          <w:shd w:val="clear" w:color="auto" w:fill="FFFFFF"/>
          <w:lang w:val="en-GB"/>
        </w:rPr>
        <w:t xml:space="preserve"> training programme; to issue flash flood warnings and disseminate them to the national Disaster Management Authority; and to cooperate with the Regional Centre on </w:t>
      </w:r>
      <w:r>
        <w:rPr>
          <w:shd w:val="clear" w:color="auto" w:fill="FFFFFF"/>
          <w:lang w:val="en-GB"/>
        </w:rPr>
        <w:t>s</w:t>
      </w:r>
      <w:r w:rsidR="003C595B">
        <w:rPr>
          <w:shd w:val="clear" w:color="auto" w:fill="FFFFFF"/>
          <w:lang w:val="en-GB"/>
        </w:rPr>
        <w:t>ystem issues. The roles and responsibilities of the Regional Centre</w:t>
      </w:r>
      <w:r w:rsidR="002A031D">
        <w:rPr>
          <w:shd w:val="clear" w:color="auto" w:fill="FFFFFF"/>
          <w:lang w:val="en-GB"/>
        </w:rPr>
        <w:t xml:space="preserve"> were cited</w:t>
      </w:r>
      <w:r w:rsidR="003C595B">
        <w:rPr>
          <w:shd w:val="clear" w:color="auto" w:fill="FFFFFF"/>
          <w:lang w:val="en-GB"/>
        </w:rPr>
        <w:t xml:space="preserve"> as being: to communicate effectively with WMO, HRC and NMHSs on </w:t>
      </w:r>
      <w:r w:rsidR="002A031D">
        <w:rPr>
          <w:shd w:val="clear" w:color="auto" w:fill="FFFFFF"/>
          <w:lang w:val="en-GB"/>
        </w:rPr>
        <w:t xml:space="preserve">regional </w:t>
      </w:r>
      <w:r w:rsidR="003C595B">
        <w:rPr>
          <w:shd w:val="clear" w:color="auto" w:fill="FFFFFF"/>
          <w:lang w:val="en-GB"/>
        </w:rPr>
        <w:t xml:space="preserve">system activities; to have computer hardware and software capabilities and good computer network connections; to monitor routinely </w:t>
      </w:r>
      <w:r w:rsidR="002A031D">
        <w:rPr>
          <w:shd w:val="clear" w:color="auto" w:fill="FFFFFF"/>
          <w:lang w:val="en-GB"/>
        </w:rPr>
        <w:t xml:space="preserve">the </w:t>
      </w:r>
      <w:r w:rsidR="003C595B">
        <w:rPr>
          <w:shd w:val="clear" w:color="auto" w:fill="FFFFFF"/>
          <w:lang w:val="en-GB"/>
        </w:rPr>
        <w:t>availability of the</w:t>
      </w:r>
      <w:r w:rsidR="002A031D">
        <w:rPr>
          <w:shd w:val="clear" w:color="auto" w:fill="FFFFFF"/>
          <w:lang w:val="en-GB"/>
        </w:rPr>
        <w:t xml:space="preserve"> system’s </w:t>
      </w:r>
      <w:r w:rsidR="003C595B">
        <w:rPr>
          <w:shd w:val="clear" w:color="auto" w:fill="FFFFFF"/>
          <w:lang w:val="en-GB"/>
        </w:rPr>
        <w:t>products; and to conduct flash flood validation studies. Detailed information about roles and responsibilities of NMHSs and RC are provided in Annex 4 and Appendix A in this document.</w:t>
      </w:r>
      <w:r w:rsidR="002A031D" w:rsidRPr="002A031D">
        <w:rPr>
          <w:shd w:val="clear" w:color="auto" w:fill="FFFFFF"/>
        </w:rPr>
        <w:t xml:space="preserve"> </w:t>
      </w:r>
    </w:p>
    <w:p w:rsidR="008F6C87" w:rsidRDefault="008F6C87" w:rsidP="00687D42">
      <w:pPr>
        <w:rPr>
          <w:shd w:val="clear" w:color="auto" w:fill="FFFFFF"/>
        </w:rPr>
      </w:pPr>
    </w:p>
    <w:p w:rsidR="00D6658D" w:rsidRDefault="008F6C87" w:rsidP="006474EF">
      <w:pPr>
        <w:rPr>
          <w:shd w:val="clear" w:color="auto" w:fill="FFFFFF"/>
        </w:rPr>
      </w:pPr>
      <w:r>
        <w:rPr>
          <w:shd w:val="clear" w:color="auto" w:fill="FFFFFF"/>
        </w:rPr>
        <w:t xml:space="preserve">It was noted that the historical implementation of </w:t>
      </w:r>
      <w:r w:rsidR="00FA20D1">
        <w:rPr>
          <w:shd w:val="clear" w:color="auto" w:fill="FFFFFF"/>
        </w:rPr>
        <w:t xml:space="preserve">the </w:t>
      </w:r>
      <w:r>
        <w:rPr>
          <w:shd w:val="clear" w:color="auto" w:fill="FFFFFF"/>
        </w:rPr>
        <w:t xml:space="preserve">“Regional Centre” concept for the Flash Flood Guidance System in Central America had Costa Rica as hosting the computational and dissemination servers and providing some functions of a current Regional Centre. In addition, responsibilities for running the regional numerical weather prediction model and for sharing the model outputs with Costa Rica rested with El Salvador. Although it was noted that this combined responsibility had worked well, there was concern that should a natural or man-made catastrophe strike one of the two entities, the project’s participants would be without the much needed Flash Flood Guidance System. The meeting concluded that having a fully mirrored operation would </w:t>
      </w:r>
      <w:r w:rsidR="00D6658D">
        <w:rPr>
          <w:shd w:val="clear" w:color="auto" w:fill="FFFFFF"/>
        </w:rPr>
        <w:t xml:space="preserve">contribute to greater </w:t>
      </w:r>
      <w:r>
        <w:rPr>
          <w:shd w:val="clear" w:color="auto" w:fill="FFFFFF"/>
        </w:rPr>
        <w:t>operational security</w:t>
      </w:r>
      <w:r w:rsidR="006474EF">
        <w:rPr>
          <w:shd w:val="clear" w:color="auto" w:fill="FFFFFF"/>
        </w:rPr>
        <w:t xml:space="preserve">, and this could be achieved </w:t>
      </w:r>
      <w:r w:rsidR="00D6658D">
        <w:rPr>
          <w:shd w:val="clear" w:color="auto" w:fill="FFFFFF"/>
        </w:rPr>
        <w:t xml:space="preserve">through redundancy </w:t>
      </w:r>
      <w:r w:rsidR="006474EF">
        <w:rPr>
          <w:shd w:val="clear" w:color="auto" w:fill="FFFFFF"/>
        </w:rPr>
        <w:t xml:space="preserve">developed </w:t>
      </w:r>
      <w:r w:rsidR="00D6658D">
        <w:rPr>
          <w:shd w:val="clear" w:color="auto" w:fill="FFFFFF"/>
        </w:rPr>
        <w:t>over the long</w:t>
      </w:r>
      <w:r w:rsidR="006474EF">
        <w:rPr>
          <w:shd w:val="clear" w:color="auto" w:fill="FFFFFF"/>
        </w:rPr>
        <w:t>er</w:t>
      </w:r>
      <w:r w:rsidR="00D6658D">
        <w:rPr>
          <w:shd w:val="clear" w:color="auto" w:fill="FFFFFF"/>
        </w:rPr>
        <w:t xml:space="preserve"> term. </w:t>
      </w:r>
      <w:r>
        <w:rPr>
          <w:shd w:val="clear" w:color="auto" w:fill="FFFFFF"/>
        </w:rPr>
        <w:t xml:space="preserve"> </w:t>
      </w:r>
    </w:p>
    <w:p w:rsidR="00D6658D" w:rsidRDefault="00D6658D" w:rsidP="00D6658D">
      <w:pPr>
        <w:rPr>
          <w:shd w:val="clear" w:color="auto" w:fill="FFFFFF"/>
        </w:rPr>
      </w:pPr>
    </w:p>
    <w:p w:rsidR="00D6658D" w:rsidRPr="00D6658D" w:rsidRDefault="00D6658D" w:rsidP="006474EF">
      <w:pPr>
        <w:rPr>
          <w:shd w:val="clear" w:color="auto" w:fill="FFFFFF"/>
          <w:lang w:val="en"/>
        </w:rPr>
      </w:pPr>
      <w:r>
        <w:rPr>
          <w:shd w:val="clear" w:color="auto" w:fill="FFFFFF"/>
          <w:lang w:val="en"/>
        </w:rPr>
        <w:t>P</w:t>
      </w:r>
      <w:r w:rsidRPr="00D6658D">
        <w:rPr>
          <w:shd w:val="clear" w:color="auto" w:fill="FFFFFF"/>
          <w:lang w:val="en"/>
        </w:rPr>
        <w:t xml:space="preserve">articipants agreed to continue the current arrangement, i.e. the Costa Rican IMN as the lead responsible for the Regional Centre and the Environmental Observatory of El Salvador as the alternate responsible, with the long-term objective, and </w:t>
      </w:r>
      <w:r w:rsidR="006474EF">
        <w:rPr>
          <w:shd w:val="clear" w:color="auto" w:fill="FFFFFF"/>
          <w:lang w:val="en"/>
        </w:rPr>
        <w:t>given t</w:t>
      </w:r>
      <w:r w:rsidRPr="00D6658D">
        <w:rPr>
          <w:shd w:val="clear" w:color="auto" w:fill="FFFFFF"/>
          <w:lang w:val="en"/>
        </w:rPr>
        <w:t xml:space="preserve">he current technical limitations, that the two institutions </w:t>
      </w:r>
      <w:r w:rsidR="006474EF">
        <w:rPr>
          <w:shd w:val="clear" w:color="auto" w:fill="FFFFFF"/>
          <w:lang w:val="en"/>
        </w:rPr>
        <w:t xml:space="preserve">develop and </w:t>
      </w:r>
      <w:r w:rsidRPr="00D6658D">
        <w:rPr>
          <w:shd w:val="clear" w:color="auto" w:fill="FFFFFF"/>
          <w:lang w:val="en"/>
        </w:rPr>
        <w:t>maintain two mirror</w:t>
      </w:r>
      <w:r w:rsidR="006474EF">
        <w:rPr>
          <w:shd w:val="clear" w:color="auto" w:fill="FFFFFF"/>
          <w:lang w:val="en"/>
        </w:rPr>
        <w:t>ed</w:t>
      </w:r>
      <w:r w:rsidRPr="00D6658D">
        <w:rPr>
          <w:shd w:val="clear" w:color="auto" w:fill="FFFFFF"/>
          <w:lang w:val="en"/>
        </w:rPr>
        <w:t xml:space="preserve"> versions of the system, for reasons of redundancy. The distribution of responsibilities of the CAFFG Regional Centre between the two institutions will be documented in the Tripartite Cooperation Agreement to be signed </w:t>
      </w:r>
      <w:r>
        <w:rPr>
          <w:shd w:val="clear" w:color="auto" w:fill="FFFFFF"/>
          <w:lang w:val="en"/>
        </w:rPr>
        <w:t xml:space="preserve">by them and </w:t>
      </w:r>
      <w:r w:rsidRPr="00D6658D">
        <w:rPr>
          <w:shd w:val="clear" w:color="auto" w:fill="FFFFFF"/>
          <w:lang w:val="en"/>
        </w:rPr>
        <w:t>WMO.</w:t>
      </w:r>
    </w:p>
    <w:p w:rsidR="008F6C87" w:rsidRPr="00D6658D" w:rsidRDefault="008F6C87" w:rsidP="00687D42">
      <w:pPr>
        <w:rPr>
          <w:shd w:val="clear" w:color="auto" w:fill="FFFFFF"/>
          <w:lang w:val="en"/>
        </w:rPr>
      </w:pPr>
    </w:p>
    <w:p w:rsidR="004469DD" w:rsidRDefault="004469DD" w:rsidP="00687D42">
      <w:pPr>
        <w:rPr>
          <w:shd w:val="clear" w:color="auto" w:fill="FFFFFF"/>
        </w:rPr>
      </w:pPr>
    </w:p>
    <w:p w:rsidR="006124DB" w:rsidRPr="006124DB" w:rsidRDefault="006124DB" w:rsidP="00687D42">
      <w:pPr>
        <w:rPr>
          <w:b/>
          <w:i/>
          <w:shd w:val="clear" w:color="auto" w:fill="FFFFFF"/>
        </w:rPr>
      </w:pPr>
      <w:r w:rsidRPr="006124DB">
        <w:rPr>
          <w:b/>
          <w:i/>
          <w:shd w:val="clear" w:color="auto" w:fill="FFFFFF"/>
        </w:rPr>
        <w:t>Governance Structure</w:t>
      </w:r>
    </w:p>
    <w:p w:rsidR="00D6658D" w:rsidRDefault="00887DCB" w:rsidP="00591295">
      <w:pPr>
        <w:rPr>
          <w:shd w:val="clear" w:color="auto" w:fill="FFFFFF"/>
        </w:rPr>
      </w:pPr>
      <w:r>
        <w:rPr>
          <w:shd w:val="clear" w:color="auto" w:fill="FFFFFF"/>
        </w:rPr>
        <w:t xml:space="preserve">The </w:t>
      </w:r>
      <w:r w:rsidR="00D6658D">
        <w:rPr>
          <w:shd w:val="clear" w:color="auto" w:fill="FFFFFF"/>
        </w:rPr>
        <w:t>governance structure within the project was discussed</w:t>
      </w:r>
      <w:r w:rsidR="006474EF">
        <w:rPr>
          <w:shd w:val="clear" w:color="auto" w:fill="FFFFFF"/>
        </w:rPr>
        <w:t>,</w:t>
      </w:r>
      <w:r w:rsidR="00D6658D">
        <w:rPr>
          <w:shd w:val="clear" w:color="auto" w:fill="FFFFFF"/>
        </w:rPr>
        <w:t xml:space="preserve"> and it was concluded that</w:t>
      </w:r>
      <w:r w:rsidR="006474EF">
        <w:rPr>
          <w:shd w:val="clear" w:color="auto" w:fill="FFFFFF"/>
        </w:rPr>
        <w:t xml:space="preserve"> one would be adopted that builds</w:t>
      </w:r>
      <w:r w:rsidR="00D6658D">
        <w:rPr>
          <w:shd w:val="clear" w:color="auto" w:fill="FFFFFF"/>
        </w:rPr>
        <w:t xml:space="preserve"> on existing regional governance, </w:t>
      </w:r>
      <w:r w:rsidR="006474EF">
        <w:rPr>
          <w:shd w:val="clear" w:color="auto" w:fill="FFFFFF"/>
        </w:rPr>
        <w:t>while</w:t>
      </w:r>
      <w:r w:rsidR="00D6658D">
        <w:rPr>
          <w:shd w:val="clear" w:color="auto" w:fill="FFFFFF"/>
        </w:rPr>
        <w:t xml:space="preserve"> supplementing it to allow full governance of the project from policy to operation</w:t>
      </w:r>
      <w:r w:rsidR="00591295">
        <w:rPr>
          <w:shd w:val="clear" w:color="auto" w:fill="FFFFFF"/>
        </w:rPr>
        <w:t>s</w:t>
      </w:r>
      <w:r w:rsidR="00D6658D">
        <w:rPr>
          <w:shd w:val="clear" w:color="auto" w:fill="FFFFFF"/>
        </w:rPr>
        <w:t xml:space="preserve">. The meeting agreed that the Steering Committee responsibility for policy decisions pertaining to the project would possibly best be provided through an existing inter-governmental entity, namely the </w:t>
      </w:r>
      <w:r w:rsidR="006C41CD" w:rsidRPr="00D62F83">
        <w:rPr>
          <w:rFonts w:cs="Arial"/>
          <w:szCs w:val="22"/>
          <w:lang w:val="en-GB"/>
        </w:rPr>
        <w:t>Central American Regional Committee for Water Resources</w:t>
      </w:r>
      <w:r w:rsidR="006C41CD">
        <w:rPr>
          <w:shd w:val="clear" w:color="auto" w:fill="FFFFFF"/>
        </w:rPr>
        <w:t xml:space="preserve"> (</w:t>
      </w:r>
      <w:r w:rsidR="00D6658D">
        <w:rPr>
          <w:shd w:val="clear" w:color="auto" w:fill="FFFFFF"/>
        </w:rPr>
        <w:t>CRRH</w:t>
      </w:r>
      <w:r w:rsidR="006C41CD">
        <w:rPr>
          <w:shd w:val="clear" w:color="auto" w:fill="FFFFFF"/>
        </w:rPr>
        <w:t>)</w:t>
      </w:r>
      <w:r w:rsidR="00D6658D">
        <w:rPr>
          <w:shd w:val="clear" w:color="auto" w:fill="FFFFFF"/>
        </w:rPr>
        <w:t>. It already has members from all the participating countries of the project, with membership residing with the Permanent Representative. Additionally, Hydrological Advisors to the Permanent Representative also participate. An advantage is the CRRH meets regularly, and any activities pertaining to policy decisions regarding the CAFFG system could be added to its agenda.</w:t>
      </w:r>
    </w:p>
    <w:p w:rsidR="00D6658D" w:rsidRDefault="00D6658D" w:rsidP="00687D42">
      <w:pPr>
        <w:rPr>
          <w:shd w:val="clear" w:color="auto" w:fill="FFFFFF"/>
        </w:rPr>
      </w:pPr>
    </w:p>
    <w:p w:rsidR="00D6658D" w:rsidRDefault="006C41CD" w:rsidP="00687D42">
      <w:pPr>
        <w:rPr>
          <w:rFonts w:cs="Arial"/>
          <w:szCs w:val="22"/>
          <w:lang w:val="en-GB"/>
        </w:rPr>
      </w:pPr>
      <w:r>
        <w:rPr>
          <w:rFonts w:cs="Arial"/>
          <w:szCs w:val="22"/>
          <w:lang w:val="en-GB"/>
        </w:rPr>
        <w:t xml:space="preserve">The CRRH and the project itself would be </w:t>
      </w:r>
      <w:r w:rsidRPr="00D62F83">
        <w:rPr>
          <w:rFonts w:cs="Arial"/>
          <w:szCs w:val="22"/>
          <w:lang w:val="en-GB"/>
        </w:rPr>
        <w:t>supported by a technical implementation committee composed of the national focal points and their alternates</w:t>
      </w:r>
      <w:r>
        <w:rPr>
          <w:rFonts w:cs="Arial"/>
          <w:szCs w:val="22"/>
          <w:lang w:val="en-GB"/>
        </w:rPr>
        <w:t xml:space="preserve"> </w:t>
      </w:r>
      <w:r w:rsidRPr="00D62F83">
        <w:rPr>
          <w:rFonts w:cs="Arial"/>
          <w:szCs w:val="22"/>
          <w:lang w:val="en-GB"/>
        </w:rPr>
        <w:t>(an operational meteorologist and an operational hydrologist) for all the technical activities related to the project</w:t>
      </w:r>
      <w:r>
        <w:rPr>
          <w:rFonts w:cs="Arial"/>
          <w:szCs w:val="22"/>
          <w:lang w:val="en-GB"/>
        </w:rPr>
        <w:t xml:space="preserve">. </w:t>
      </w:r>
      <w:r w:rsidR="00901EA8">
        <w:rPr>
          <w:rFonts w:cs="Arial"/>
          <w:szCs w:val="22"/>
          <w:lang w:val="en-GB"/>
        </w:rPr>
        <w:t>The members of t</w:t>
      </w:r>
      <w:r>
        <w:rPr>
          <w:rFonts w:cs="Arial"/>
          <w:szCs w:val="22"/>
          <w:lang w:val="en-GB"/>
        </w:rPr>
        <w:t>his technical level group would be in contact with each other and would allow smooth implementation at the technical level among Nationa</w:t>
      </w:r>
      <w:r w:rsidR="00591295">
        <w:rPr>
          <w:rFonts w:cs="Arial"/>
          <w:szCs w:val="22"/>
          <w:lang w:val="en-GB"/>
        </w:rPr>
        <w:t>l Centres and the R</w:t>
      </w:r>
      <w:r w:rsidR="001E3C68">
        <w:rPr>
          <w:rFonts w:cs="Arial"/>
          <w:szCs w:val="22"/>
          <w:lang w:val="en-GB"/>
        </w:rPr>
        <w:t>egional Cent</w:t>
      </w:r>
      <w:r>
        <w:rPr>
          <w:rFonts w:cs="Arial"/>
          <w:szCs w:val="22"/>
          <w:lang w:val="en-GB"/>
        </w:rPr>
        <w:t>re(s).</w:t>
      </w:r>
    </w:p>
    <w:p w:rsidR="006C41CD" w:rsidRDefault="006C41CD" w:rsidP="00687D42">
      <w:pPr>
        <w:rPr>
          <w:rFonts w:cs="Arial"/>
          <w:szCs w:val="22"/>
          <w:lang w:val="en-GB"/>
        </w:rPr>
      </w:pPr>
    </w:p>
    <w:p w:rsidR="006C41CD" w:rsidRDefault="006C41CD" w:rsidP="00687D42">
      <w:pPr>
        <w:rPr>
          <w:shd w:val="clear" w:color="auto" w:fill="FFFFFF"/>
        </w:rPr>
      </w:pPr>
      <w:r>
        <w:rPr>
          <w:rFonts w:cs="Arial"/>
          <w:szCs w:val="22"/>
          <w:lang w:val="en-GB"/>
        </w:rPr>
        <w:t xml:space="preserve">The meeting agreed to have the Permanent Representative of Coast Rica with WMO, Mr Juan Carlos </w:t>
      </w:r>
      <w:proofErr w:type="spellStart"/>
      <w:r>
        <w:rPr>
          <w:rFonts w:cs="Arial"/>
          <w:szCs w:val="22"/>
          <w:lang w:val="en-GB"/>
        </w:rPr>
        <w:t>Fallas</w:t>
      </w:r>
      <w:proofErr w:type="spellEnd"/>
      <w:r>
        <w:rPr>
          <w:rFonts w:cs="Arial"/>
          <w:szCs w:val="22"/>
          <w:lang w:val="en-GB"/>
        </w:rPr>
        <w:t xml:space="preserve"> </w:t>
      </w:r>
      <w:proofErr w:type="spellStart"/>
      <w:r>
        <w:rPr>
          <w:rFonts w:cs="Arial"/>
          <w:szCs w:val="22"/>
          <w:lang w:val="en-GB"/>
        </w:rPr>
        <w:t>Sojo</w:t>
      </w:r>
      <w:proofErr w:type="spellEnd"/>
      <w:r>
        <w:rPr>
          <w:rFonts w:cs="Arial"/>
          <w:szCs w:val="22"/>
          <w:lang w:val="en-GB"/>
        </w:rPr>
        <w:t>, raise this with the CRRH. This immediate action is captured along with other actions in Annex 6.</w:t>
      </w:r>
    </w:p>
    <w:p w:rsidR="00D6658D" w:rsidRDefault="00D6658D" w:rsidP="00687D42">
      <w:pPr>
        <w:rPr>
          <w:shd w:val="clear" w:color="auto" w:fill="FFFFFF"/>
        </w:rPr>
      </w:pPr>
    </w:p>
    <w:p w:rsidR="003802DF" w:rsidRDefault="00D6658D" w:rsidP="006474EF">
      <w:pPr>
        <w:rPr>
          <w:shd w:val="clear" w:color="auto" w:fill="FFFFFF"/>
          <w:lang w:val="en-GB"/>
        </w:rPr>
      </w:pPr>
      <w:r>
        <w:rPr>
          <w:shd w:val="clear" w:color="auto" w:fill="FFFFFF"/>
        </w:rPr>
        <w:t xml:space="preserve">The </w:t>
      </w:r>
      <w:r w:rsidR="00887DCB">
        <w:rPr>
          <w:shd w:val="clear" w:color="auto" w:fill="FFFFFF"/>
        </w:rPr>
        <w:t xml:space="preserve">meeting decided that the best way to capture the outcomes of the discussion was through the conclusions and recommendations section of this report, which is </w:t>
      </w:r>
      <w:r w:rsidR="004469DD">
        <w:rPr>
          <w:shd w:val="clear" w:color="auto" w:fill="FFFFFF"/>
        </w:rPr>
        <w:t xml:space="preserve">provided </w:t>
      </w:r>
      <w:r w:rsidR="00887DCB">
        <w:rPr>
          <w:shd w:val="clear" w:color="auto" w:fill="FFFFFF"/>
        </w:rPr>
        <w:t>below in Section 5</w:t>
      </w:r>
      <w:r w:rsidR="006C41CD">
        <w:rPr>
          <w:shd w:val="clear" w:color="auto" w:fill="FFFFFF"/>
        </w:rPr>
        <w:t>, and through an immediate actions or next steps</w:t>
      </w:r>
      <w:r w:rsidR="006474EF">
        <w:rPr>
          <w:shd w:val="clear" w:color="auto" w:fill="FFFFFF"/>
        </w:rPr>
        <w:t>, which</w:t>
      </w:r>
      <w:r w:rsidR="006C41CD">
        <w:rPr>
          <w:shd w:val="clear" w:color="auto" w:fill="FFFFFF"/>
        </w:rPr>
        <w:t xml:space="preserve"> is provided in Annex 6</w:t>
      </w:r>
      <w:r w:rsidR="004469DD">
        <w:rPr>
          <w:shd w:val="clear" w:color="auto" w:fill="FFFFFF"/>
        </w:rPr>
        <w:t>.</w:t>
      </w:r>
      <w:r w:rsidR="006C41CD">
        <w:rPr>
          <w:shd w:val="clear" w:color="auto" w:fill="FFFFFF"/>
          <w:lang w:val="en-GB"/>
        </w:rPr>
        <w:t xml:space="preserve"> The</w:t>
      </w:r>
      <w:r w:rsidR="003802DF">
        <w:rPr>
          <w:shd w:val="clear" w:color="auto" w:fill="FFFFFF"/>
          <w:lang w:val="en-GB"/>
        </w:rPr>
        <w:t xml:space="preserve"> immediate actions or next steps</w:t>
      </w:r>
      <w:r w:rsidR="006C41CD">
        <w:rPr>
          <w:shd w:val="clear" w:color="auto" w:fill="FFFFFF"/>
          <w:lang w:val="en-GB"/>
        </w:rPr>
        <w:t xml:space="preserve"> were prepared</w:t>
      </w:r>
      <w:r w:rsidR="003802DF">
        <w:rPr>
          <w:shd w:val="clear" w:color="auto" w:fill="FFFFFF"/>
          <w:lang w:val="en-GB"/>
        </w:rPr>
        <w:t xml:space="preserve"> to ensure it was clear who would do what </w:t>
      </w:r>
      <w:r w:rsidR="006474EF">
        <w:rPr>
          <w:shd w:val="clear" w:color="auto" w:fill="FFFFFF"/>
          <w:lang w:val="en-GB"/>
        </w:rPr>
        <w:t xml:space="preserve">immediately </w:t>
      </w:r>
      <w:r w:rsidR="003802DF">
        <w:rPr>
          <w:shd w:val="clear" w:color="auto" w:fill="FFFFFF"/>
          <w:lang w:val="en-GB"/>
        </w:rPr>
        <w:t xml:space="preserve">following the meeting. This way it was hoped that activities would flow more fluidly in attaining the desired meeting outcomes. </w:t>
      </w:r>
    </w:p>
    <w:p w:rsidR="003802DF" w:rsidRPr="003802DF" w:rsidRDefault="003802DF" w:rsidP="00687D42">
      <w:pPr>
        <w:rPr>
          <w:shd w:val="clear" w:color="auto" w:fill="FFFFFF"/>
          <w:lang w:val="en-GB"/>
        </w:rPr>
      </w:pPr>
    </w:p>
    <w:p w:rsidR="003C595B" w:rsidRPr="004469DD" w:rsidRDefault="003C595B" w:rsidP="003C595B">
      <w:pPr>
        <w:rPr>
          <w:rFonts w:cs="Arial"/>
          <w:b/>
          <w:bCs/>
          <w:i/>
          <w:iCs/>
          <w:color w:val="222222"/>
          <w:szCs w:val="22"/>
          <w:shd w:val="clear" w:color="auto" w:fill="FFFFFF"/>
        </w:rPr>
      </w:pPr>
      <w:r w:rsidRPr="004469DD">
        <w:rPr>
          <w:rFonts w:cs="Arial"/>
          <w:b/>
          <w:bCs/>
          <w:i/>
          <w:iCs/>
          <w:color w:val="222222"/>
          <w:szCs w:val="22"/>
          <w:shd w:val="clear" w:color="auto" w:fill="FFFFFF"/>
        </w:rPr>
        <w:t xml:space="preserve">Closing of the </w:t>
      </w:r>
      <w:r w:rsidR="003802DF">
        <w:rPr>
          <w:rFonts w:cs="Arial"/>
          <w:b/>
          <w:bCs/>
          <w:i/>
          <w:iCs/>
          <w:color w:val="222222"/>
          <w:szCs w:val="22"/>
          <w:shd w:val="clear" w:color="auto" w:fill="FFFFFF"/>
        </w:rPr>
        <w:t>Steering Committee</w:t>
      </w:r>
      <w:r w:rsidRPr="004469DD">
        <w:rPr>
          <w:rFonts w:cs="Arial"/>
          <w:b/>
          <w:bCs/>
          <w:i/>
          <w:iCs/>
          <w:color w:val="222222"/>
          <w:szCs w:val="22"/>
          <w:shd w:val="clear" w:color="auto" w:fill="FFFFFF"/>
        </w:rPr>
        <w:t xml:space="preserve"> </w:t>
      </w:r>
      <w:r w:rsidR="00434D59" w:rsidRPr="004469DD">
        <w:rPr>
          <w:rFonts w:cs="Arial"/>
          <w:b/>
          <w:bCs/>
          <w:i/>
          <w:iCs/>
          <w:color w:val="222222"/>
          <w:szCs w:val="22"/>
          <w:shd w:val="clear" w:color="auto" w:fill="FFFFFF"/>
        </w:rPr>
        <w:t>Meeting</w:t>
      </w:r>
    </w:p>
    <w:p w:rsidR="003C595B" w:rsidRDefault="003C595B" w:rsidP="00687D42">
      <w:r>
        <w:rPr>
          <w:shd w:val="clear" w:color="auto" w:fill="FFFFFF"/>
        </w:rPr>
        <w:t xml:space="preserve">Closing remarks were made by </w:t>
      </w:r>
      <w:r w:rsidR="003802DF">
        <w:rPr>
          <w:shd w:val="clear" w:color="auto" w:fill="FFFFFF"/>
        </w:rPr>
        <w:t xml:space="preserve">the President of WMO Regional Association IV and Permanent Representative of Costa Rica with WMO, </w:t>
      </w:r>
      <w:proofErr w:type="spellStart"/>
      <w:r w:rsidR="003802DF">
        <w:rPr>
          <w:shd w:val="clear" w:color="auto" w:fill="FFFFFF"/>
        </w:rPr>
        <w:t>Mr</w:t>
      </w:r>
      <w:proofErr w:type="spellEnd"/>
      <w:r w:rsidR="003802DF">
        <w:rPr>
          <w:shd w:val="clear" w:color="auto" w:fill="FFFFFF"/>
        </w:rPr>
        <w:t xml:space="preserve"> Juan Carlos </w:t>
      </w:r>
      <w:proofErr w:type="spellStart"/>
      <w:r w:rsidR="003802DF">
        <w:rPr>
          <w:shd w:val="clear" w:color="auto" w:fill="FFFFFF"/>
        </w:rPr>
        <w:t>Fallas</w:t>
      </w:r>
      <w:proofErr w:type="spellEnd"/>
      <w:r w:rsidR="003802DF">
        <w:rPr>
          <w:shd w:val="clear" w:color="auto" w:fill="FFFFFF"/>
        </w:rPr>
        <w:t xml:space="preserve"> </w:t>
      </w:r>
      <w:proofErr w:type="spellStart"/>
      <w:r w:rsidR="003802DF">
        <w:rPr>
          <w:shd w:val="clear" w:color="auto" w:fill="FFFFFF"/>
        </w:rPr>
        <w:t>Sojo</w:t>
      </w:r>
      <w:proofErr w:type="spellEnd"/>
      <w:r w:rsidR="003802DF">
        <w:rPr>
          <w:shd w:val="clear" w:color="auto" w:fill="FFFFFF"/>
        </w:rPr>
        <w:t xml:space="preserve">. </w:t>
      </w:r>
      <w:r>
        <w:rPr>
          <w:shd w:val="clear" w:color="auto" w:fill="FFFFFF"/>
        </w:rPr>
        <w:t xml:space="preserve">Thanks were extended to all attendees for their active participation in the </w:t>
      </w:r>
      <w:r w:rsidR="00434D59">
        <w:rPr>
          <w:shd w:val="clear" w:color="auto" w:fill="FFFFFF"/>
        </w:rPr>
        <w:t>meeting</w:t>
      </w:r>
      <w:r>
        <w:rPr>
          <w:shd w:val="clear" w:color="auto" w:fill="FFFFFF"/>
        </w:rPr>
        <w:t xml:space="preserve"> and spirited involvement in the discussions, which contributed to the successful conclusion of the </w:t>
      </w:r>
      <w:r w:rsidR="00B259D9">
        <w:rPr>
          <w:shd w:val="clear" w:color="auto" w:fill="FFFFFF"/>
        </w:rPr>
        <w:t>Steering Committee</w:t>
      </w:r>
      <w:r w:rsidR="00434D59">
        <w:rPr>
          <w:shd w:val="clear" w:color="auto" w:fill="FFFFFF"/>
        </w:rPr>
        <w:t xml:space="preserve"> Meeting</w:t>
      </w:r>
      <w:r>
        <w:rPr>
          <w:shd w:val="clear" w:color="auto" w:fill="FFFFFF"/>
        </w:rPr>
        <w:t>.</w:t>
      </w:r>
      <w:r w:rsidR="00887DCB">
        <w:rPr>
          <w:shd w:val="clear" w:color="auto" w:fill="FFFFFF"/>
        </w:rPr>
        <w:t xml:space="preserve"> </w:t>
      </w:r>
      <w:r w:rsidR="00B259D9">
        <w:rPr>
          <w:shd w:val="clear" w:color="auto" w:fill="FFFFFF"/>
        </w:rPr>
        <w:t xml:space="preserve"> The President also thanked Costa Rica for hosting the meeting and for the contributions of WMO through its Regional Office for their assistance.</w:t>
      </w:r>
    </w:p>
    <w:p w:rsidR="003C595B" w:rsidRDefault="003C595B" w:rsidP="003C595B"/>
    <w:p w:rsidR="003C595B" w:rsidRDefault="003C595B" w:rsidP="003C595B"/>
    <w:p w:rsidR="00687D42" w:rsidRPr="00687D42" w:rsidRDefault="00687D42" w:rsidP="0006390F">
      <w:pPr>
        <w:pStyle w:val="Heading1"/>
      </w:pPr>
      <w:bookmarkStart w:id="11" w:name="_Toc421864227"/>
      <w:bookmarkStart w:id="12" w:name="_Toc485371292"/>
      <w:r w:rsidRPr="00687D42">
        <w:t xml:space="preserve">Conclusions </w:t>
      </w:r>
      <w:r w:rsidR="00CF5D15">
        <w:t xml:space="preserve">and Recommendations </w:t>
      </w:r>
      <w:r w:rsidRPr="00687D42">
        <w:t xml:space="preserve">from the </w:t>
      </w:r>
      <w:r w:rsidR="0006390F">
        <w:t>First Steering Committee</w:t>
      </w:r>
      <w:r w:rsidRPr="00687D42">
        <w:t xml:space="preserve"> </w:t>
      </w:r>
      <w:bookmarkEnd w:id="11"/>
      <w:r w:rsidR="00CF5D15">
        <w:t>Meeting</w:t>
      </w:r>
      <w:bookmarkEnd w:id="12"/>
    </w:p>
    <w:p w:rsidR="00687D42" w:rsidRDefault="00687D42" w:rsidP="00687D42"/>
    <w:p w:rsidR="00DC03BB" w:rsidRDefault="00CF5D15" w:rsidP="00CF5D15">
      <w:pPr>
        <w:jc w:val="left"/>
        <w:rPr>
          <w:rFonts w:eastAsiaTheme="minorHAnsi" w:cs="Arial"/>
          <w:noProof/>
          <w:color w:val="222222"/>
          <w:szCs w:val="22"/>
          <w:lang w:val="en" w:eastAsia="en-US"/>
        </w:rPr>
      </w:pPr>
      <w:r w:rsidRPr="00E36B56">
        <w:rPr>
          <w:rFonts w:eastAsiaTheme="minorHAnsi" w:cs="Arial"/>
          <w:i/>
          <w:iCs/>
          <w:noProof/>
          <w:color w:val="222222"/>
          <w:szCs w:val="22"/>
          <w:lang w:val="en" w:eastAsia="en-US"/>
        </w:rPr>
        <w:t>Note that the Conclusions and Recommendations were dra</w:t>
      </w:r>
      <w:r w:rsidR="00DC03BB" w:rsidRPr="00E36B56">
        <w:rPr>
          <w:rFonts w:eastAsiaTheme="minorHAnsi" w:cs="Arial"/>
          <w:i/>
          <w:iCs/>
          <w:noProof/>
          <w:color w:val="222222"/>
          <w:szCs w:val="22"/>
          <w:lang w:val="en" w:eastAsia="en-US"/>
        </w:rPr>
        <w:t>f</w:t>
      </w:r>
      <w:r w:rsidRPr="00E36B56">
        <w:rPr>
          <w:rFonts w:eastAsiaTheme="minorHAnsi" w:cs="Arial"/>
          <w:i/>
          <w:iCs/>
          <w:noProof/>
          <w:color w:val="222222"/>
          <w:szCs w:val="22"/>
          <w:lang w:val="en" w:eastAsia="en-US"/>
        </w:rPr>
        <w:t xml:space="preserve">ted and agreed upon in Spanish. </w:t>
      </w:r>
      <w:r w:rsidR="00DC03BB" w:rsidRPr="00E36B56">
        <w:rPr>
          <w:rFonts w:eastAsiaTheme="minorHAnsi" w:cs="Arial"/>
          <w:i/>
          <w:iCs/>
          <w:noProof/>
          <w:color w:val="222222"/>
          <w:szCs w:val="22"/>
          <w:lang w:val="en" w:eastAsia="en-US"/>
        </w:rPr>
        <w:t>The Spanish version, whch is available on the WMO webiste, should be used as the definitie text</w:t>
      </w:r>
      <w:r w:rsidR="00DC03BB">
        <w:rPr>
          <w:rFonts w:eastAsiaTheme="minorHAnsi" w:cs="Arial"/>
          <w:noProof/>
          <w:color w:val="222222"/>
          <w:szCs w:val="22"/>
          <w:lang w:val="en" w:eastAsia="en-US"/>
        </w:rPr>
        <w:t>.</w:t>
      </w:r>
    </w:p>
    <w:p w:rsidR="00DC03BB" w:rsidRDefault="00DC03BB" w:rsidP="00CF5D15">
      <w:pPr>
        <w:jc w:val="left"/>
        <w:rPr>
          <w:rFonts w:eastAsiaTheme="minorHAnsi" w:cs="Arial"/>
          <w:noProof/>
          <w:color w:val="222222"/>
          <w:szCs w:val="22"/>
          <w:lang w:val="en" w:eastAsia="en-US"/>
        </w:rPr>
      </w:pPr>
    </w:p>
    <w:p w:rsidR="00D62F83" w:rsidRDefault="00D62F83" w:rsidP="0006390F">
      <w:pPr>
        <w:rPr>
          <w:rFonts w:cs="Arial"/>
          <w:szCs w:val="22"/>
          <w:lang w:val="en-GB"/>
        </w:rPr>
      </w:pPr>
      <w:r w:rsidRPr="00D62F83">
        <w:rPr>
          <w:rFonts w:cs="Arial"/>
          <w:szCs w:val="22"/>
          <w:lang w:val="en-GB"/>
        </w:rPr>
        <w:t xml:space="preserve">The participants in the </w:t>
      </w:r>
      <w:r w:rsidR="0006390F">
        <w:rPr>
          <w:rFonts w:cs="Arial"/>
          <w:szCs w:val="22"/>
          <w:lang w:val="en-GB"/>
        </w:rPr>
        <w:t>F</w:t>
      </w:r>
      <w:r w:rsidRPr="00D62F83">
        <w:rPr>
          <w:rFonts w:cs="Arial"/>
          <w:szCs w:val="22"/>
          <w:lang w:val="en-GB"/>
        </w:rPr>
        <w:t>irst Steering Committee Meeting of the Central America Flash Flood Guidance System (CAFFG), representatives of the 7 countries participating in the project in their capacity as experts in meteorological and/or hydrological forecasting, having examined the technical characteristics of the System, the history and current status of the CAFFG project, and discussed the various aspects related to how to improve its use in the Region, have agreed on the following:</w:t>
      </w:r>
    </w:p>
    <w:p w:rsidR="003802DF" w:rsidRPr="00D62F83" w:rsidRDefault="003802DF"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The CAFFG has provided a number of forecasting tools that have contributed to reducing the loss of life and suffering as well as economic losses in the region.</w:t>
      </w:r>
    </w:p>
    <w:p w:rsidR="003802DF" w:rsidRPr="00D62F83" w:rsidRDefault="003802DF"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The utility of the CAFFG has been increasing progressively, as new versions have been incorporating technological advances.</w:t>
      </w:r>
    </w:p>
    <w:p w:rsidR="003802DF" w:rsidRPr="00D62F83" w:rsidRDefault="003802DF"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However, CAFFG products are not being used optimally in some of the countries, among other reasons due to staff turnover, lack of clarity in the commitments assumed, and lack of knowledge regarding the potential of the System.</w:t>
      </w:r>
    </w:p>
    <w:p w:rsidR="003802DF" w:rsidRPr="00D62F83" w:rsidRDefault="003802DF"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To ensure the sustainability of the CAFFG and raise its status to a regional level, it is necessary to reach agreements on the commitments that the various countries and participating organizations are going to assume, and these agreements should be documented. Due to this, the participants propose that the Steering Committee be the Central American Regional Committee for Water Resources (CRRH), supported by a technical implementation committee composed of the national focal points and their alternates, for which, the proposal will be raised to the CRRH for confirmation.</w:t>
      </w:r>
    </w:p>
    <w:p w:rsidR="003802DF" w:rsidRPr="00D62F83" w:rsidRDefault="003802DF"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Participants will make arrangements upon their return to their respective countries so that their Permanent Representative (or a higher authority) sends a letter of commitment for the CAFFG project to the Secretary General of WMO, designating a focal point and alternate (an operational meteorologist and an operational hydrologist) for all the technical activities related to the project, as well as the institution acting as the National Centre for the CAFFG.</w:t>
      </w:r>
    </w:p>
    <w:p w:rsidR="003802DF" w:rsidRPr="00D62F83" w:rsidRDefault="003802DF"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As the performance of the system improves significantly as more information is available, participants commit to arrange that a spatially distributed reasonable number of their telemetry precipitation stations will report their data in a CSV format in near real time to the Regional Centre, if possible starting before the end of May 2017 or as soon as possible thereafter.</w:t>
      </w:r>
    </w:p>
    <w:p w:rsidR="003802DF" w:rsidRPr="00D62F83" w:rsidRDefault="003802DF"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xml:space="preserve">- Countries should carefully select their candidates (an operational meteorologist and an operational hydrologist) for the technical training associated with the Flash Flood </w:t>
      </w:r>
      <w:proofErr w:type="spellStart"/>
      <w:r w:rsidRPr="00D62F83">
        <w:rPr>
          <w:rFonts w:cs="Arial"/>
          <w:szCs w:val="22"/>
          <w:lang w:val="en-GB"/>
        </w:rPr>
        <w:t>Hydrometeorologist</w:t>
      </w:r>
      <w:proofErr w:type="spellEnd"/>
      <w:r w:rsidRPr="00D62F83">
        <w:rPr>
          <w:rFonts w:cs="Arial"/>
          <w:szCs w:val="22"/>
          <w:lang w:val="en-GB"/>
        </w:rPr>
        <w:t xml:space="preserve"> Training Program, to begin in the near future, and take appropriate action to ensure their proper dedication to the CAFFG, once they have successfully completed it.</w:t>
      </w:r>
    </w:p>
    <w:p w:rsidR="006C41CD" w:rsidRPr="00D62F83" w:rsidRDefault="006C41CD" w:rsidP="00D62F83">
      <w:pPr>
        <w:rPr>
          <w:rFonts w:cs="Arial"/>
          <w:szCs w:val="22"/>
          <w:lang w:val="en-GB"/>
        </w:rPr>
      </w:pPr>
    </w:p>
    <w:p w:rsidR="00D62F83" w:rsidRDefault="00D62F83" w:rsidP="00D62F83">
      <w:pPr>
        <w:rPr>
          <w:rFonts w:cs="Arial"/>
          <w:szCs w:val="22"/>
          <w:lang w:val="en-GB"/>
        </w:rPr>
      </w:pPr>
      <w:r w:rsidRPr="00D62F83">
        <w:rPr>
          <w:rFonts w:cs="Arial"/>
          <w:szCs w:val="22"/>
          <w:lang w:val="en-GB"/>
        </w:rPr>
        <w:t>- Countries should undertake related project activities, such as conducting periodical verification of system products to increase understanding of System performance in their country, and share such results with the Regional Centre.</w:t>
      </w:r>
    </w:p>
    <w:p w:rsidR="003802DF" w:rsidRPr="00D62F83" w:rsidRDefault="003802DF" w:rsidP="00D62F83">
      <w:pPr>
        <w:rPr>
          <w:rFonts w:cs="Arial"/>
          <w:szCs w:val="22"/>
          <w:lang w:val="en-GB"/>
        </w:rPr>
      </w:pPr>
    </w:p>
    <w:p w:rsidR="00D62F83" w:rsidRDefault="00D62F83" w:rsidP="00D62F83">
      <w:pPr>
        <w:rPr>
          <w:rFonts w:cs="Arial"/>
          <w:szCs w:val="22"/>
          <w:lang w:val="en"/>
        </w:rPr>
      </w:pPr>
      <w:r w:rsidRPr="00D62F83">
        <w:rPr>
          <w:rFonts w:cs="Arial"/>
          <w:szCs w:val="22"/>
          <w:lang w:val="en-GB"/>
        </w:rPr>
        <w:t xml:space="preserve">- As for the Regional Centre, </w:t>
      </w:r>
      <w:r w:rsidRPr="00D62F83">
        <w:rPr>
          <w:rFonts w:cs="Arial"/>
          <w:szCs w:val="22"/>
          <w:lang w:val="en"/>
        </w:rPr>
        <w:t>the participants agreed to continue the current arrangement, i.e. the Costa Rican IMN as the lead responsible for the Regional Centre and the Environmental Observatory of El Salvador as the alternate responsible, with the long-term objective, and in the knowledge of the current technical limitations with the technology, that the two institutions maintain two mirror versions of the system, for reasons of redundancy. The distribution of responsibilities of the CAFFG Regional Centre between the two institutions will be documented in the Tripartite Cooperation Agreement to be signed with WMO.</w:t>
      </w:r>
    </w:p>
    <w:p w:rsidR="006C41CD" w:rsidRPr="00D62F83" w:rsidRDefault="006C41CD" w:rsidP="00D62F83">
      <w:pPr>
        <w:rPr>
          <w:rFonts w:cs="Arial"/>
          <w:szCs w:val="22"/>
          <w:lang w:val="en"/>
        </w:rPr>
      </w:pPr>
    </w:p>
    <w:p w:rsidR="00D62F83" w:rsidRDefault="00D62F83" w:rsidP="00D62F83">
      <w:pPr>
        <w:rPr>
          <w:rFonts w:cs="Arial"/>
          <w:szCs w:val="22"/>
        </w:rPr>
      </w:pPr>
      <w:r w:rsidRPr="00D62F83">
        <w:rPr>
          <w:rFonts w:cs="Arial"/>
          <w:szCs w:val="22"/>
        </w:rPr>
        <w:t>- In view of the current situation, a priority activity of the Regional Centre should be the validation of regional simulations of precipitation from the WRF model, to identify persistent biases and proceed with the necessary improvements.</w:t>
      </w:r>
    </w:p>
    <w:p w:rsidR="003802DF" w:rsidRPr="00D62F83" w:rsidRDefault="003802DF" w:rsidP="00D62F83">
      <w:pPr>
        <w:rPr>
          <w:rFonts w:cs="Arial"/>
          <w:szCs w:val="22"/>
        </w:rPr>
      </w:pPr>
    </w:p>
    <w:p w:rsidR="00D62F83" w:rsidRDefault="00D62F83" w:rsidP="00D62F83">
      <w:pPr>
        <w:rPr>
          <w:rFonts w:cs="Arial"/>
          <w:szCs w:val="22"/>
          <w:lang w:val="en-GB"/>
        </w:rPr>
      </w:pPr>
      <w:r w:rsidRPr="00D62F83">
        <w:rPr>
          <w:rFonts w:cs="Arial"/>
          <w:szCs w:val="22"/>
          <w:lang w:val="en-GB"/>
        </w:rPr>
        <w:t>- After being informed of the objectives of the Severe Weather Forecasting Demonstration Project (SWFDP), it is considered that there is interest in starting the implementation process in Central America. To be able to make a decision based on complete information, it is suggested to hold a clarification meeting with support from WMO.</w:t>
      </w:r>
    </w:p>
    <w:p w:rsidR="003802DF" w:rsidRDefault="003802DF" w:rsidP="00D62F83">
      <w:pPr>
        <w:rPr>
          <w:rFonts w:cs="Arial"/>
          <w:szCs w:val="22"/>
          <w:lang w:val="en-GB"/>
        </w:rPr>
      </w:pPr>
    </w:p>
    <w:p w:rsidR="003802DF" w:rsidRPr="00D62F83" w:rsidRDefault="003802DF" w:rsidP="00D62F83">
      <w:pPr>
        <w:rPr>
          <w:rFonts w:cs="Arial"/>
          <w:szCs w:val="22"/>
          <w:lang w:val="en-GB"/>
        </w:rPr>
      </w:pPr>
    </w:p>
    <w:p w:rsidR="00687D42" w:rsidRPr="00CF5D15" w:rsidRDefault="00687D42" w:rsidP="00687D42">
      <w:pPr>
        <w:rPr>
          <w:rFonts w:cs="Arial"/>
          <w:szCs w:val="22"/>
          <w:lang w:val="en-GB"/>
        </w:rPr>
      </w:pPr>
    </w:p>
    <w:p w:rsidR="00687D42" w:rsidRDefault="004469DD" w:rsidP="00687D42">
      <w:pPr>
        <w:rPr>
          <w:rFonts w:cs="Arial"/>
          <w:b/>
        </w:rPr>
      </w:pPr>
      <w:r>
        <w:rPr>
          <w:rFonts w:cs="Arial"/>
          <w:b/>
        </w:rPr>
        <w:t>END</w:t>
      </w:r>
      <w:r w:rsidR="00687D42">
        <w:rPr>
          <w:rFonts w:cs="Arial"/>
          <w:b/>
        </w:rPr>
        <w:br w:type="page"/>
      </w:r>
    </w:p>
    <w:p w:rsidR="00467C03" w:rsidRPr="00467C03" w:rsidRDefault="00467C03" w:rsidP="00467C03">
      <w:pPr>
        <w:pStyle w:val="NoSpacing"/>
      </w:pPr>
      <w:bookmarkStart w:id="13" w:name="_Toc485371293"/>
      <w:r w:rsidRPr="00467C03">
        <w:t>ANNEX 1</w:t>
      </w:r>
      <w:bookmarkEnd w:id="13"/>
    </w:p>
    <w:p w:rsidR="00DB1B28" w:rsidRDefault="00DB1B28" w:rsidP="00DB1B28">
      <w:pPr>
        <w:pStyle w:val="Title"/>
        <w:rPr>
          <w:sz w:val="24"/>
        </w:rPr>
      </w:pPr>
      <w:r>
        <w:rPr>
          <w:sz w:val="24"/>
        </w:rPr>
        <w:t>CENTRAL AMERICA FLASH FLOOD GUIDANCE SYSTEM</w:t>
      </w:r>
    </w:p>
    <w:p w:rsidR="00DB1B28" w:rsidRPr="004A4681" w:rsidRDefault="00DB1B28" w:rsidP="00DB1B28">
      <w:pPr>
        <w:autoSpaceDE w:val="0"/>
        <w:autoSpaceDN w:val="0"/>
        <w:adjustRightInd w:val="0"/>
        <w:jc w:val="center"/>
        <w:rPr>
          <w:rFonts w:cs="Arial"/>
          <w:b/>
          <w:bCs/>
          <w:color w:val="000000"/>
          <w:lang w:bidi="th-TH"/>
        </w:rPr>
      </w:pPr>
    </w:p>
    <w:p w:rsidR="00DB1B28" w:rsidRPr="004A4681" w:rsidRDefault="00DB1B28" w:rsidP="00DB1B28">
      <w:pPr>
        <w:autoSpaceDE w:val="0"/>
        <w:autoSpaceDN w:val="0"/>
        <w:adjustRightInd w:val="0"/>
        <w:jc w:val="center"/>
        <w:rPr>
          <w:rFonts w:cs="Arial"/>
          <w:color w:val="000000"/>
          <w:lang w:bidi="th-TH"/>
        </w:rPr>
      </w:pPr>
      <w:r>
        <w:rPr>
          <w:rFonts w:cs="Arial"/>
          <w:b/>
          <w:bCs/>
          <w:color w:val="000000"/>
          <w:lang w:bidi="th-TH"/>
        </w:rPr>
        <w:t>FIRST STEERING COMMITTEE</w:t>
      </w:r>
      <w:r w:rsidRPr="004A4681">
        <w:rPr>
          <w:rFonts w:cs="Arial"/>
          <w:b/>
          <w:bCs/>
          <w:color w:val="000000"/>
          <w:lang w:bidi="th-TH"/>
        </w:rPr>
        <w:t xml:space="preserve"> </w:t>
      </w:r>
      <w:r>
        <w:rPr>
          <w:rFonts w:cs="Arial"/>
          <w:b/>
          <w:bCs/>
          <w:color w:val="000000"/>
          <w:lang w:bidi="th-TH"/>
        </w:rPr>
        <w:t>MEETING</w:t>
      </w:r>
    </w:p>
    <w:p w:rsidR="00DB1B28" w:rsidRPr="004A4681" w:rsidRDefault="00DB1B28" w:rsidP="00DB1B28">
      <w:pPr>
        <w:autoSpaceDE w:val="0"/>
        <w:autoSpaceDN w:val="0"/>
        <w:adjustRightInd w:val="0"/>
        <w:jc w:val="center"/>
        <w:rPr>
          <w:rFonts w:cs="Arial"/>
          <w:color w:val="000000"/>
          <w:lang w:bidi="th-TH"/>
        </w:rPr>
      </w:pPr>
      <w:r>
        <w:rPr>
          <w:rFonts w:cs="Arial"/>
          <w:b/>
          <w:bCs/>
          <w:color w:val="000000"/>
          <w:lang w:bidi="th-TH"/>
        </w:rPr>
        <w:t>San José, Costa Rica, 3-5 May 2017</w:t>
      </w:r>
    </w:p>
    <w:p w:rsidR="00DB1B28" w:rsidRPr="004A4681" w:rsidRDefault="00DB1B28" w:rsidP="00DB1B28">
      <w:pPr>
        <w:pStyle w:val="Title"/>
        <w:rPr>
          <w:rFonts w:cs="Arial"/>
          <w:sz w:val="24"/>
        </w:rPr>
      </w:pPr>
    </w:p>
    <w:p w:rsidR="00DB1B28" w:rsidRPr="004A4681" w:rsidRDefault="00DB1B28" w:rsidP="00DB1B28">
      <w:pPr>
        <w:jc w:val="center"/>
        <w:rPr>
          <w:rFonts w:cs="Arial"/>
          <w:b/>
          <w:bCs/>
        </w:rPr>
      </w:pPr>
    </w:p>
    <w:p w:rsidR="00DB1B28" w:rsidRPr="00467C03" w:rsidRDefault="00DB1B28" w:rsidP="00DB1B28">
      <w:pPr>
        <w:pStyle w:val="Subtitle"/>
      </w:pPr>
      <w:bookmarkStart w:id="14" w:name="_Toc485371294"/>
      <w:r w:rsidRPr="00467C03">
        <w:t>L</w:t>
      </w:r>
      <w:r>
        <w:t>ist of Participants</w:t>
      </w:r>
      <w:bookmarkEnd w:id="14"/>
    </w:p>
    <w:p w:rsidR="00DB1B28" w:rsidRPr="00467C03" w:rsidRDefault="00DB1B28" w:rsidP="00DB1B28">
      <w:pPr>
        <w:rPr>
          <w:b/>
        </w:rPr>
      </w:pPr>
    </w:p>
    <w:p w:rsidR="00DB1B28" w:rsidRPr="003C595B" w:rsidRDefault="00DB1B28" w:rsidP="00DB1B28"/>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80"/>
        <w:gridCol w:w="4876"/>
      </w:tblGrid>
      <w:tr w:rsidR="00DB1B28" w:rsidRPr="00A3330D" w:rsidTr="007A1817">
        <w:tc>
          <w:tcPr>
            <w:tcW w:w="9576" w:type="dxa"/>
            <w:gridSpan w:val="3"/>
            <w:shd w:val="clear" w:color="auto" w:fill="C6D9F1"/>
          </w:tcPr>
          <w:p w:rsidR="00DB1B28" w:rsidRPr="00A3330D" w:rsidRDefault="00DB1B28" w:rsidP="007A1817">
            <w:pPr>
              <w:rPr>
                <w:rFonts w:eastAsia="SimSun"/>
                <w:b/>
                <w:bCs/>
                <w:lang w:val="en-GB" w:eastAsia="zh-CN"/>
              </w:rPr>
            </w:pPr>
            <w:r>
              <w:rPr>
                <w:rFonts w:eastAsia="SimSun"/>
                <w:b/>
                <w:bCs/>
                <w:lang w:val="en-GB" w:eastAsia="zh-CN"/>
              </w:rPr>
              <w:t>BELIZE</w:t>
            </w:r>
          </w:p>
        </w:tc>
      </w:tr>
      <w:tr w:rsidR="00DB1B28" w:rsidRPr="00646C51" w:rsidTr="007A1817">
        <w:tc>
          <w:tcPr>
            <w:tcW w:w="4620" w:type="dxa"/>
            <w:tcBorders>
              <w:bottom w:val="single" w:sz="4" w:space="0" w:color="auto"/>
            </w:tcBorders>
          </w:tcPr>
          <w:p w:rsidR="00DB1B28" w:rsidRDefault="00DB1B28" w:rsidP="007A1817">
            <w:pPr>
              <w:ind w:left="2160" w:hanging="2160"/>
              <w:rPr>
                <w:rFonts w:eastAsia="SimSun" w:cs="Arial"/>
                <w:b/>
                <w:bCs/>
                <w:szCs w:val="22"/>
                <w:lang w:eastAsia="zh-CN"/>
              </w:rPr>
            </w:pPr>
            <w:proofErr w:type="spellStart"/>
            <w:r w:rsidRPr="00C1438D">
              <w:rPr>
                <w:rFonts w:eastAsia="SimSun" w:cs="Arial"/>
                <w:b/>
                <w:bCs/>
                <w:szCs w:val="22"/>
                <w:lang w:eastAsia="zh-CN"/>
              </w:rPr>
              <w:t>Mr</w:t>
            </w:r>
            <w:proofErr w:type="spellEnd"/>
            <w:r w:rsidRPr="00C1438D">
              <w:rPr>
                <w:rFonts w:eastAsia="SimSun" w:cs="Arial"/>
                <w:b/>
                <w:bCs/>
                <w:szCs w:val="22"/>
                <w:lang w:eastAsia="zh-CN"/>
              </w:rPr>
              <w:t xml:space="preserve"> Derrick RUDON</w:t>
            </w:r>
          </w:p>
          <w:p w:rsidR="00DB1B28" w:rsidRDefault="00DB1B28" w:rsidP="007A1817">
            <w:pPr>
              <w:shd w:val="clear" w:color="auto" w:fill="FFFFFF"/>
              <w:jc w:val="left"/>
              <w:rPr>
                <w:rFonts w:cs="Arial"/>
                <w:color w:val="000000"/>
                <w:sz w:val="21"/>
                <w:szCs w:val="21"/>
              </w:rPr>
            </w:pPr>
            <w:r w:rsidRPr="000F5DEB">
              <w:rPr>
                <w:rStyle w:val="field-content"/>
                <w:rFonts w:cs="Arial"/>
                <w:color w:val="000000"/>
                <w:sz w:val="21"/>
                <w:szCs w:val="21"/>
              </w:rPr>
              <w:t>National Meteorological Service</w:t>
            </w:r>
            <w:r>
              <w:rPr>
                <w:rFonts w:cs="Arial"/>
                <w:color w:val="000000"/>
                <w:sz w:val="21"/>
                <w:szCs w:val="21"/>
              </w:rPr>
              <w:t xml:space="preserve"> </w:t>
            </w:r>
          </w:p>
          <w:p w:rsidR="00DB1B28" w:rsidRDefault="00DB1B28" w:rsidP="007A1817">
            <w:pPr>
              <w:shd w:val="clear" w:color="auto" w:fill="FFFFFF"/>
              <w:jc w:val="left"/>
              <w:rPr>
                <w:rFonts w:cs="Arial"/>
                <w:color w:val="000000"/>
                <w:sz w:val="21"/>
                <w:szCs w:val="21"/>
              </w:rPr>
            </w:pPr>
            <w:r>
              <w:rPr>
                <w:rStyle w:val="field-content"/>
                <w:rFonts w:cs="Arial"/>
                <w:color w:val="000000"/>
                <w:sz w:val="21"/>
                <w:szCs w:val="21"/>
              </w:rPr>
              <w:t xml:space="preserve">Ministry of Natural Resources and the Environment </w:t>
            </w:r>
          </w:p>
          <w:p w:rsidR="00DB1B28" w:rsidRDefault="00DB1B28" w:rsidP="007A1817">
            <w:pPr>
              <w:shd w:val="clear" w:color="auto" w:fill="FFFFFF"/>
              <w:rPr>
                <w:rStyle w:val="field-content"/>
                <w:rFonts w:cs="Arial"/>
                <w:color w:val="000000"/>
                <w:sz w:val="21"/>
                <w:szCs w:val="21"/>
              </w:rPr>
            </w:pPr>
            <w:r>
              <w:rPr>
                <w:rStyle w:val="field-content"/>
                <w:rFonts w:cs="Arial"/>
                <w:color w:val="000000"/>
                <w:sz w:val="21"/>
                <w:szCs w:val="21"/>
              </w:rPr>
              <w:t>Philip Goldson International Airport</w:t>
            </w:r>
          </w:p>
          <w:p w:rsidR="00DB1B28" w:rsidRDefault="00DB1B28" w:rsidP="007A1817">
            <w:pPr>
              <w:shd w:val="clear" w:color="auto" w:fill="FFFFFF"/>
              <w:rPr>
                <w:rFonts w:cs="Arial"/>
                <w:color w:val="000000"/>
                <w:sz w:val="21"/>
                <w:szCs w:val="21"/>
              </w:rPr>
            </w:pPr>
            <w:r>
              <w:rPr>
                <w:rStyle w:val="field-content"/>
                <w:rFonts w:cs="Arial"/>
                <w:color w:val="000000"/>
                <w:sz w:val="21"/>
                <w:szCs w:val="21"/>
              </w:rPr>
              <w:t>Ladyville</w:t>
            </w:r>
            <w:r>
              <w:rPr>
                <w:rFonts w:cs="Arial"/>
                <w:color w:val="000000"/>
                <w:sz w:val="21"/>
                <w:szCs w:val="21"/>
              </w:rPr>
              <w:t xml:space="preserve"> </w:t>
            </w:r>
          </w:p>
          <w:p w:rsidR="00DB1B28" w:rsidRPr="00C1438D" w:rsidRDefault="00DB1B28" w:rsidP="007A1817">
            <w:pPr>
              <w:shd w:val="clear" w:color="auto" w:fill="FFFFFF"/>
              <w:rPr>
                <w:rFonts w:eastAsia="SimSun" w:cs="Arial"/>
                <w:szCs w:val="22"/>
                <w:lang w:eastAsia="zh-CN"/>
              </w:rPr>
            </w:pPr>
            <w:r>
              <w:rPr>
                <w:rStyle w:val="field-content"/>
                <w:rFonts w:cs="Arial"/>
                <w:color w:val="000000"/>
                <w:sz w:val="21"/>
                <w:szCs w:val="21"/>
              </w:rPr>
              <w:t>Belize</w:t>
            </w:r>
            <w:r>
              <w:rPr>
                <w:rFonts w:cs="Arial"/>
                <w:color w:val="000000"/>
                <w:sz w:val="21"/>
                <w:szCs w:val="21"/>
              </w:rPr>
              <w:t xml:space="preserve"> </w:t>
            </w:r>
          </w:p>
        </w:tc>
        <w:tc>
          <w:tcPr>
            <w:tcW w:w="4956" w:type="dxa"/>
            <w:gridSpan w:val="2"/>
            <w:tcBorders>
              <w:bottom w:val="single" w:sz="4" w:space="0" w:color="auto"/>
            </w:tcBorders>
          </w:tcPr>
          <w:p w:rsidR="00DB1B28" w:rsidRDefault="00DB1B28" w:rsidP="007A1817">
            <w:pPr>
              <w:autoSpaceDE w:val="0"/>
              <w:autoSpaceDN w:val="0"/>
              <w:adjustRightInd w:val="0"/>
              <w:ind w:left="787" w:hanging="787"/>
              <w:jc w:val="left"/>
              <w:rPr>
                <w:rFonts w:eastAsia="SimSun" w:cs="Arial"/>
                <w:color w:val="222222"/>
                <w:szCs w:val="22"/>
                <w:shd w:val="clear" w:color="auto" w:fill="FFFFFF"/>
                <w:lang w:eastAsia="zh-CN"/>
              </w:rPr>
            </w:pPr>
            <w:r w:rsidRPr="00537E82">
              <w:rPr>
                <w:rFonts w:eastAsia="SimSun" w:cs="Arial"/>
                <w:color w:val="222222"/>
                <w:szCs w:val="22"/>
                <w:shd w:val="clear" w:color="auto" w:fill="FFFFFF"/>
                <w:lang w:eastAsia="zh-CN"/>
              </w:rPr>
              <w:t>Phone:</w:t>
            </w:r>
            <w:r>
              <w:rPr>
                <w:rFonts w:eastAsia="SimSun" w:cs="Arial"/>
                <w:color w:val="222222"/>
                <w:szCs w:val="22"/>
                <w:shd w:val="clear" w:color="auto" w:fill="FFFFFF"/>
                <w:lang w:eastAsia="zh-CN"/>
              </w:rPr>
              <w:tab/>
              <w:t>+501 225 2011</w:t>
            </w:r>
          </w:p>
          <w:p w:rsidR="00DB1B28" w:rsidRDefault="00DB1B28" w:rsidP="007A1817">
            <w:pPr>
              <w:autoSpaceDE w:val="0"/>
              <w:autoSpaceDN w:val="0"/>
              <w:adjustRightInd w:val="0"/>
              <w:ind w:left="787" w:hanging="787"/>
              <w:jc w:val="left"/>
              <w:rPr>
                <w:rFonts w:eastAsia="SimSun" w:cs="Arial"/>
                <w:color w:val="222222"/>
                <w:szCs w:val="22"/>
                <w:shd w:val="clear" w:color="auto" w:fill="FFFFFF"/>
                <w:lang w:eastAsia="zh-CN"/>
              </w:rPr>
            </w:pPr>
            <w:r w:rsidRPr="00537E82">
              <w:rPr>
                <w:rFonts w:eastAsia="SimSun" w:cs="Arial"/>
                <w:color w:val="222222"/>
                <w:szCs w:val="22"/>
                <w:shd w:val="clear" w:color="auto" w:fill="FFFFFF"/>
                <w:lang w:eastAsia="zh-CN"/>
              </w:rPr>
              <w:t>E-mail:</w:t>
            </w:r>
            <w:r>
              <w:rPr>
                <w:rFonts w:eastAsia="SimSun" w:cs="Arial"/>
                <w:color w:val="222222"/>
                <w:szCs w:val="22"/>
                <w:shd w:val="clear" w:color="auto" w:fill="FFFFFF"/>
                <w:lang w:eastAsia="zh-CN"/>
              </w:rPr>
              <w:tab/>
            </w:r>
            <w:hyperlink r:id="rId16" w:history="1">
              <w:r w:rsidRPr="00BF6E80">
                <w:rPr>
                  <w:rStyle w:val="Hyperlink"/>
                  <w:rFonts w:eastAsia="SimSun" w:cs="Arial"/>
                  <w:szCs w:val="22"/>
                  <w:shd w:val="clear" w:color="auto" w:fill="FFFFFF"/>
                  <w:lang w:eastAsia="zh-CN"/>
                </w:rPr>
                <w:t>drudon@hydromet.gov.bz</w:t>
              </w:r>
            </w:hyperlink>
          </w:p>
          <w:p w:rsidR="00DB1B28" w:rsidRPr="003A44EF" w:rsidRDefault="00DB1B28" w:rsidP="007A1817">
            <w:pPr>
              <w:autoSpaceDE w:val="0"/>
              <w:autoSpaceDN w:val="0"/>
              <w:adjustRightInd w:val="0"/>
              <w:ind w:left="787" w:hanging="787"/>
              <w:jc w:val="left"/>
              <w:rPr>
                <w:rFonts w:eastAsia="SimSun" w:cs="Arial"/>
                <w:b/>
                <w:bCs/>
                <w:szCs w:val="22"/>
                <w:lang w:eastAsia="zh-CN"/>
              </w:rPr>
            </w:pPr>
          </w:p>
        </w:tc>
      </w:tr>
      <w:tr w:rsidR="00DB1B28" w:rsidRPr="00D649D7" w:rsidTr="007A1817">
        <w:tc>
          <w:tcPr>
            <w:tcW w:w="9576" w:type="dxa"/>
            <w:gridSpan w:val="3"/>
            <w:shd w:val="clear" w:color="auto" w:fill="C6D9F1"/>
          </w:tcPr>
          <w:p w:rsidR="00DB1B28" w:rsidRPr="00C1438D" w:rsidRDefault="00DB1B28" w:rsidP="007A1817">
            <w:pPr>
              <w:rPr>
                <w:rFonts w:eastAsia="SimSun"/>
                <w:b/>
                <w:bCs/>
                <w:szCs w:val="22"/>
                <w:lang w:val="fr-CH" w:eastAsia="zh-CN"/>
              </w:rPr>
            </w:pPr>
            <w:r w:rsidRPr="00C1438D">
              <w:rPr>
                <w:rFonts w:eastAsia="SimSun"/>
                <w:b/>
                <w:bCs/>
                <w:szCs w:val="22"/>
                <w:lang w:val="fr-CH" w:eastAsia="zh-CN"/>
              </w:rPr>
              <w:t>COSTA RICA</w:t>
            </w:r>
          </w:p>
        </w:tc>
      </w:tr>
      <w:tr w:rsidR="00DB1B28" w:rsidRPr="00E812AB" w:rsidTr="007A1817">
        <w:tc>
          <w:tcPr>
            <w:tcW w:w="4620" w:type="dxa"/>
          </w:tcPr>
          <w:p w:rsidR="00DB1B28" w:rsidRPr="00E42921" w:rsidRDefault="00DB1B28" w:rsidP="007A1817">
            <w:pPr>
              <w:rPr>
                <w:rFonts w:eastAsia="SimSun" w:cs="Arial"/>
                <w:b/>
                <w:szCs w:val="22"/>
                <w:lang w:val="es-ES_tradnl" w:eastAsia="zh-CN"/>
              </w:rPr>
            </w:pPr>
            <w:proofErr w:type="spellStart"/>
            <w:r w:rsidRPr="00E42921">
              <w:rPr>
                <w:rFonts w:eastAsia="SimSun" w:cs="Arial"/>
                <w:b/>
                <w:szCs w:val="22"/>
                <w:lang w:val="es-ES_tradnl" w:eastAsia="zh-CN"/>
              </w:rPr>
              <w:t>Mr</w:t>
            </w:r>
            <w:proofErr w:type="spellEnd"/>
            <w:r w:rsidRPr="00E42921">
              <w:rPr>
                <w:rFonts w:eastAsia="SimSun" w:cs="Arial"/>
                <w:b/>
                <w:szCs w:val="22"/>
                <w:lang w:val="es-ES_tradnl" w:eastAsia="zh-CN"/>
              </w:rPr>
              <w:t xml:space="preserve"> Juan Carlos FALLAS SOJO</w:t>
            </w:r>
          </w:p>
          <w:p w:rsidR="00DB1B28" w:rsidRPr="004A08A8" w:rsidRDefault="00DB1B28" w:rsidP="007A1817">
            <w:pPr>
              <w:rPr>
                <w:rFonts w:eastAsia="SimSun" w:cs="Arial"/>
                <w:szCs w:val="22"/>
                <w:lang w:val="es-ES" w:eastAsia="zh-CN"/>
              </w:rPr>
            </w:pPr>
            <w:r w:rsidRPr="004A08A8">
              <w:rPr>
                <w:rFonts w:eastAsia="SimSun" w:cs="Arial"/>
                <w:szCs w:val="22"/>
                <w:lang w:val="es-ES" w:eastAsia="zh-CN"/>
              </w:rPr>
              <w:t>Director General IMN</w:t>
            </w:r>
          </w:p>
          <w:p w:rsidR="00DB1B28" w:rsidRPr="004A08A8" w:rsidRDefault="00DB1B28" w:rsidP="007A1817">
            <w:pPr>
              <w:rPr>
                <w:rFonts w:eastAsia="SimSun" w:cs="Arial"/>
                <w:szCs w:val="22"/>
                <w:lang w:val="es-ES" w:eastAsia="zh-CN"/>
              </w:rPr>
            </w:pPr>
            <w:r w:rsidRPr="004A08A8">
              <w:rPr>
                <w:rFonts w:eastAsia="SimSun" w:cs="Arial"/>
                <w:szCs w:val="22"/>
                <w:lang w:val="es-ES" w:eastAsia="zh-CN"/>
              </w:rPr>
              <w:t>Representante Permanente de Costa Rica ante la OMM</w:t>
            </w:r>
          </w:p>
          <w:p w:rsidR="00DB1B28" w:rsidRPr="004A08A8" w:rsidRDefault="00DB1B28" w:rsidP="007A1817">
            <w:pPr>
              <w:rPr>
                <w:rFonts w:eastAsia="SimSun" w:cs="Arial"/>
                <w:szCs w:val="22"/>
                <w:lang w:val="es-ES" w:eastAsia="zh-CN"/>
              </w:rPr>
            </w:pPr>
            <w:r w:rsidRPr="004A08A8">
              <w:rPr>
                <w:rFonts w:eastAsia="SimSun" w:cs="Arial"/>
                <w:szCs w:val="22"/>
                <w:lang w:val="es-ES" w:eastAsia="zh-CN"/>
              </w:rPr>
              <w:t>Presidente de la AR IV de la OMM</w:t>
            </w:r>
          </w:p>
          <w:p w:rsidR="00DB1B28" w:rsidRPr="00E42921" w:rsidRDefault="00DB1B28" w:rsidP="007A1817">
            <w:pPr>
              <w:rPr>
                <w:rFonts w:eastAsia="SimSun" w:cs="Arial"/>
                <w:bCs/>
                <w:szCs w:val="22"/>
                <w:lang w:val="es-ES_tradnl" w:eastAsia="zh-CN"/>
              </w:rPr>
            </w:pPr>
            <w:r w:rsidRPr="00E42921">
              <w:rPr>
                <w:rFonts w:eastAsia="SimSun" w:cs="Arial"/>
                <w:bCs/>
                <w:szCs w:val="22"/>
                <w:lang w:val="es-ES_tradnl" w:eastAsia="zh-CN"/>
              </w:rPr>
              <w:t xml:space="preserve">Calle 17, avenida 9 </w:t>
            </w:r>
          </w:p>
          <w:p w:rsidR="00DB1B28" w:rsidRPr="00E42921" w:rsidRDefault="00DB1B28" w:rsidP="007A1817">
            <w:pPr>
              <w:rPr>
                <w:rFonts w:eastAsia="SimSun" w:cs="Arial"/>
                <w:bCs/>
                <w:szCs w:val="22"/>
                <w:lang w:val="es-ES_tradnl" w:eastAsia="zh-CN"/>
              </w:rPr>
            </w:pPr>
            <w:r w:rsidRPr="00E42921">
              <w:rPr>
                <w:rFonts w:eastAsia="SimSun" w:cs="Arial"/>
                <w:bCs/>
                <w:szCs w:val="22"/>
                <w:lang w:val="es-ES_tradnl" w:eastAsia="zh-CN"/>
              </w:rPr>
              <w:t xml:space="preserve">San José </w:t>
            </w:r>
          </w:p>
          <w:p w:rsidR="00DB1B28" w:rsidRPr="00E42921" w:rsidRDefault="00DB1B28" w:rsidP="007A1817">
            <w:pPr>
              <w:rPr>
                <w:rFonts w:eastAsia="SimSun" w:cs="Arial"/>
                <w:bCs/>
                <w:szCs w:val="22"/>
                <w:lang w:val="es-ES_tradnl" w:eastAsia="zh-CN"/>
              </w:rPr>
            </w:pPr>
            <w:r w:rsidRPr="00E42921">
              <w:rPr>
                <w:rFonts w:eastAsia="SimSun" w:cs="Arial"/>
                <w:bCs/>
                <w:szCs w:val="22"/>
                <w:lang w:val="es-ES_tradnl" w:eastAsia="zh-CN"/>
              </w:rPr>
              <w:t xml:space="preserve">Costa Rica </w:t>
            </w:r>
          </w:p>
        </w:tc>
        <w:tc>
          <w:tcPr>
            <w:tcW w:w="4956" w:type="dxa"/>
            <w:gridSpan w:val="2"/>
          </w:tcPr>
          <w:p w:rsidR="00DB1B28" w:rsidRDefault="00DB1B28" w:rsidP="007A1817">
            <w:pPr>
              <w:jc w:val="left"/>
              <w:rPr>
                <w:rStyle w:val="field-content"/>
                <w:rFonts w:cs="Arial"/>
                <w:color w:val="000000"/>
                <w:sz w:val="21"/>
                <w:szCs w:val="21"/>
              </w:rPr>
            </w:pPr>
            <w:r w:rsidRPr="00E812AB">
              <w:rPr>
                <w:rFonts w:eastAsia="SimSun" w:cs="Arial"/>
                <w:color w:val="222222"/>
                <w:szCs w:val="22"/>
                <w:shd w:val="clear" w:color="auto" w:fill="FFFFFF"/>
                <w:lang w:val="fr-CH" w:eastAsia="zh-CN"/>
              </w:rPr>
              <w:t>Phone:</w:t>
            </w:r>
            <w:r w:rsidRPr="00E812AB">
              <w:rPr>
                <w:rFonts w:eastAsia="SimSun" w:cs="Arial"/>
                <w:color w:val="222222"/>
                <w:szCs w:val="22"/>
                <w:shd w:val="clear" w:color="auto" w:fill="FFFFFF"/>
                <w:lang w:val="fr-CH" w:eastAsia="zh-CN"/>
              </w:rPr>
              <w:tab/>
            </w:r>
            <w:r>
              <w:rPr>
                <w:rStyle w:val="field-content"/>
                <w:rFonts w:cs="Arial"/>
                <w:color w:val="000000"/>
                <w:sz w:val="21"/>
                <w:szCs w:val="21"/>
              </w:rPr>
              <w:t>+ 506 2222 5616</w:t>
            </w:r>
            <w:r>
              <w:rPr>
                <w:rStyle w:val="views-field"/>
              </w:rPr>
              <w:t>;</w:t>
            </w:r>
            <w:r>
              <w:rPr>
                <w:rStyle w:val="field-content"/>
                <w:rFonts w:cs="Arial"/>
                <w:color w:val="000000"/>
                <w:sz w:val="21"/>
                <w:szCs w:val="21"/>
              </w:rPr>
              <w:t xml:space="preserve"> + 506 2258 1140</w:t>
            </w:r>
          </w:p>
          <w:p w:rsidR="00DB1B28" w:rsidRDefault="00DB1B28" w:rsidP="007A1817">
            <w:pPr>
              <w:jc w:val="left"/>
              <w:rPr>
                <w:rFonts w:eastAsia="SimSun" w:cs="Arial"/>
                <w:color w:val="222222"/>
                <w:szCs w:val="22"/>
                <w:shd w:val="clear" w:color="auto" w:fill="FFFFFF"/>
                <w:lang w:val="fr-CH" w:eastAsia="zh-CN"/>
              </w:rPr>
            </w:pPr>
            <w:r>
              <w:rPr>
                <w:rStyle w:val="field-content"/>
                <w:rFonts w:cs="Arial"/>
                <w:color w:val="000000"/>
                <w:sz w:val="21"/>
                <w:szCs w:val="21"/>
              </w:rPr>
              <w:t>Fax: + 506 2223 1837</w:t>
            </w:r>
            <w:r w:rsidRPr="00E812AB">
              <w:rPr>
                <w:rFonts w:eastAsia="SimSun" w:cs="Arial"/>
                <w:color w:val="222222"/>
                <w:szCs w:val="22"/>
                <w:lang w:val="fr-CH" w:eastAsia="zh-CN"/>
              </w:rPr>
              <w:br/>
            </w:r>
            <w:r w:rsidRPr="00E812AB">
              <w:rPr>
                <w:rFonts w:eastAsia="SimSun" w:cs="Arial"/>
                <w:color w:val="222222"/>
                <w:szCs w:val="22"/>
                <w:shd w:val="clear" w:color="auto" w:fill="FFFFFF"/>
                <w:lang w:val="fr-CH" w:eastAsia="zh-CN"/>
              </w:rPr>
              <w:t>E-mail:</w:t>
            </w:r>
            <w:r w:rsidRPr="00E812AB">
              <w:rPr>
                <w:rFonts w:eastAsia="SimSun" w:cs="Arial"/>
                <w:color w:val="222222"/>
                <w:szCs w:val="22"/>
                <w:shd w:val="clear" w:color="auto" w:fill="FFFFFF"/>
                <w:lang w:val="fr-CH" w:eastAsia="zh-CN"/>
              </w:rPr>
              <w:tab/>
            </w:r>
            <w:hyperlink r:id="rId17" w:history="1">
              <w:r>
                <w:rPr>
                  <w:rStyle w:val="Hyperlink"/>
                  <w:rFonts w:cs="Arial"/>
                  <w:sz w:val="21"/>
                  <w:szCs w:val="21"/>
                </w:rPr>
                <w:t>jcfallas@imn.ac.cr</w:t>
              </w:r>
            </w:hyperlink>
          </w:p>
          <w:p w:rsidR="00DB1B28" w:rsidRPr="00E812AB" w:rsidRDefault="00DB1B28" w:rsidP="007A1817">
            <w:pPr>
              <w:jc w:val="left"/>
              <w:rPr>
                <w:rFonts w:eastAsia="SimSun" w:cs="Arial"/>
                <w:b/>
                <w:bCs/>
                <w:szCs w:val="22"/>
                <w:lang w:val="fr-CH" w:eastAsia="zh-CN"/>
              </w:rPr>
            </w:pPr>
          </w:p>
        </w:tc>
      </w:tr>
      <w:tr w:rsidR="00DB1B28" w:rsidRPr="00E812AB" w:rsidTr="007A1817">
        <w:tc>
          <w:tcPr>
            <w:tcW w:w="4620" w:type="dxa"/>
          </w:tcPr>
          <w:p w:rsidR="00DB1B28" w:rsidRPr="00E42921" w:rsidRDefault="00DB1B28" w:rsidP="007A1817">
            <w:pPr>
              <w:rPr>
                <w:rFonts w:eastAsia="SimSun" w:cs="Arial"/>
                <w:b/>
                <w:szCs w:val="22"/>
                <w:lang w:val="es-ES_tradnl" w:eastAsia="zh-CN"/>
              </w:rPr>
            </w:pPr>
            <w:r w:rsidRPr="00E42921">
              <w:rPr>
                <w:rFonts w:eastAsia="SimSun" w:cs="Arial"/>
                <w:b/>
                <w:szCs w:val="22"/>
                <w:lang w:val="es-ES_tradnl" w:eastAsia="zh-CN"/>
              </w:rPr>
              <w:t>Ing. José Alberto ZÚÑIGA MORA</w:t>
            </w:r>
          </w:p>
          <w:p w:rsidR="00DB1B28" w:rsidRPr="00E42921" w:rsidRDefault="00DB1B28" w:rsidP="007A1817">
            <w:pPr>
              <w:jc w:val="left"/>
              <w:rPr>
                <w:rFonts w:eastAsia="SimSun" w:cs="Arial"/>
                <w:bCs/>
                <w:szCs w:val="22"/>
                <w:lang w:val="es-ES_tradnl" w:eastAsia="zh-CN"/>
              </w:rPr>
            </w:pPr>
            <w:r w:rsidRPr="00E42921">
              <w:rPr>
                <w:rFonts w:eastAsia="SimSun" w:cs="Arial"/>
                <w:bCs/>
                <w:szCs w:val="22"/>
                <w:lang w:val="es-ES_tradnl" w:eastAsia="zh-CN"/>
              </w:rPr>
              <w:t xml:space="preserve">Centro de Servicio Estudios Básicos de Ingeniería </w:t>
            </w:r>
          </w:p>
          <w:p w:rsidR="00DB1B28" w:rsidRPr="00E42921" w:rsidRDefault="00DB1B28" w:rsidP="007A1817">
            <w:pPr>
              <w:jc w:val="left"/>
              <w:rPr>
                <w:rFonts w:eastAsia="SimSun" w:cs="Arial"/>
                <w:bCs/>
                <w:szCs w:val="22"/>
                <w:lang w:val="es-ES_tradnl" w:eastAsia="zh-CN"/>
              </w:rPr>
            </w:pPr>
            <w:r w:rsidRPr="00E42921">
              <w:rPr>
                <w:rFonts w:eastAsia="SimSun" w:cs="Arial"/>
                <w:bCs/>
                <w:szCs w:val="22"/>
                <w:lang w:val="es-ES_tradnl" w:eastAsia="zh-CN"/>
              </w:rPr>
              <w:t xml:space="preserve">Instituto Costarricense de Electricidad, Edificio de Recursos Humanos, </w:t>
            </w:r>
          </w:p>
          <w:p w:rsidR="00DB1B28" w:rsidRPr="00E42921" w:rsidRDefault="00DB1B28" w:rsidP="007A1817">
            <w:pPr>
              <w:jc w:val="left"/>
              <w:rPr>
                <w:rFonts w:eastAsia="SimSun" w:cs="Arial"/>
                <w:bCs/>
                <w:szCs w:val="22"/>
                <w:lang w:val="es-ES_tradnl" w:eastAsia="zh-CN"/>
              </w:rPr>
            </w:pPr>
            <w:r w:rsidRPr="00E42921">
              <w:rPr>
                <w:rFonts w:eastAsia="SimSun" w:cs="Arial"/>
                <w:bCs/>
                <w:szCs w:val="22"/>
                <w:lang w:val="es-ES_tradnl" w:eastAsia="zh-CN"/>
              </w:rPr>
              <w:t xml:space="preserve">Bloque A, 2° piso, ala oeste, Sabana Norte </w:t>
            </w:r>
          </w:p>
          <w:p w:rsidR="00DB1B28" w:rsidRPr="0035035D" w:rsidRDefault="00DB1B28" w:rsidP="007A1817">
            <w:pPr>
              <w:jc w:val="left"/>
              <w:rPr>
                <w:rFonts w:eastAsia="SimSun" w:cs="Arial"/>
                <w:bCs/>
                <w:szCs w:val="22"/>
                <w:lang w:val="fr-CH" w:eastAsia="zh-CN"/>
              </w:rPr>
            </w:pPr>
            <w:r w:rsidRPr="0035035D">
              <w:rPr>
                <w:rFonts w:eastAsia="SimSun" w:cs="Arial"/>
                <w:bCs/>
                <w:szCs w:val="22"/>
                <w:lang w:val="fr-CH" w:eastAsia="zh-CN"/>
              </w:rPr>
              <w:t xml:space="preserve">San José </w:t>
            </w:r>
          </w:p>
          <w:p w:rsidR="00DB1B28" w:rsidRPr="0035035D" w:rsidRDefault="00DB1B28" w:rsidP="007A1817">
            <w:pPr>
              <w:jc w:val="left"/>
              <w:rPr>
                <w:rFonts w:eastAsia="SimSun" w:cs="Arial"/>
                <w:bCs/>
                <w:szCs w:val="22"/>
                <w:lang w:eastAsia="zh-CN"/>
              </w:rPr>
            </w:pPr>
            <w:r w:rsidRPr="0035035D">
              <w:rPr>
                <w:rFonts w:eastAsia="SimSun" w:cs="Arial"/>
                <w:bCs/>
                <w:szCs w:val="22"/>
                <w:lang w:eastAsia="zh-CN"/>
              </w:rPr>
              <w:t xml:space="preserve">Costa Rica </w:t>
            </w:r>
          </w:p>
        </w:tc>
        <w:tc>
          <w:tcPr>
            <w:tcW w:w="4956" w:type="dxa"/>
            <w:gridSpan w:val="2"/>
          </w:tcPr>
          <w:p w:rsidR="00DB1B28" w:rsidRDefault="00DB1B28" w:rsidP="007A1817">
            <w:pPr>
              <w:jc w:val="left"/>
              <w:rPr>
                <w:rFonts w:eastAsia="SimSun" w:cs="Arial"/>
                <w:color w:val="222222"/>
                <w:szCs w:val="22"/>
                <w:shd w:val="clear" w:color="auto" w:fill="FFFFFF"/>
                <w:lang w:val="fr-CH" w:eastAsia="zh-CN"/>
              </w:rPr>
            </w:pPr>
            <w:r w:rsidRPr="00E812AB">
              <w:rPr>
                <w:rFonts w:eastAsia="SimSun" w:cs="Arial"/>
                <w:color w:val="222222"/>
                <w:szCs w:val="22"/>
                <w:shd w:val="clear" w:color="auto" w:fill="FFFFFF"/>
                <w:lang w:val="fr-CH" w:eastAsia="zh-CN"/>
              </w:rPr>
              <w:t>Phone:</w:t>
            </w:r>
            <w:r w:rsidRPr="00E812AB">
              <w:rPr>
                <w:rFonts w:eastAsia="SimSun" w:cs="Arial"/>
                <w:color w:val="222222"/>
                <w:szCs w:val="22"/>
                <w:shd w:val="clear" w:color="auto" w:fill="FFFFFF"/>
                <w:lang w:val="fr-CH" w:eastAsia="zh-CN"/>
              </w:rPr>
              <w:tab/>
            </w:r>
            <w:r>
              <w:rPr>
                <w:rStyle w:val="field-content"/>
                <w:rFonts w:cs="Arial"/>
                <w:color w:val="000000"/>
                <w:sz w:val="21"/>
                <w:szCs w:val="21"/>
              </w:rPr>
              <w:t>+ 506 2000 7568; +506 2000 7309</w:t>
            </w:r>
            <w:r w:rsidRPr="00E812AB">
              <w:rPr>
                <w:rFonts w:eastAsia="SimSun" w:cs="Arial"/>
                <w:color w:val="222222"/>
                <w:szCs w:val="22"/>
                <w:lang w:val="fr-CH" w:eastAsia="zh-CN"/>
              </w:rPr>
              <w:br/>
            </w:r>
            <w:r w:rsidRPr="00E812AB">
              <w:rPr>
                <w:rFonts w:eastAsia="SimSun" w:cs="Arial"/>
                <w:color w:val="222222"/>
                <w:szCs w:val="22"/>
                <w:shd w:val="clear" w:color="auto" w:fill="FFFFFF"/>
                <w:lang w:val="fr-CH" w:eastAsia="zh-CN"/>
              </w:rPr>
              <w:t>E-mail:</w:t>
            </w:r>
            <w:r w:rsidRPr="00E812AB">
              <w:rPr>
                <w:rFonts w:eastAsia="SimSun" w:cs="Arial"/>
                <w:color w:val="222222"/>
                <w:szCs w:val="22"/>
                <w:shd w:val="clear" w:color="auto" w:fill="FFFFFF"/>
                <w:lang w:val="fr-CH" w:eastAsia="zh-CN"/>
              </w:rPr>
              <w:tab/>
            </w:r>
            <w:hyperlink r:id="rId18" w:history="1">
              <w:r>
                <w:rPr>
                  <w:rStyle w:val="Hyperlink"/>
                  <w:rFonts w:cs="Arial"/>
                  <w:sz w:val="21"/>
                  <w:szCs w:val="21"/>
                </w:rPr>
                <w:t>jzunigam@ice.go.cr</w:t>
              </w:r>
            </w:hyperlink>
          </w:p>
          <w:p w:rsidR="00DB1B28" w:rsidRPr="00E812AB" w:rsidRDefault="00DB1B28" w:rsidP="007A1817">
            <w:pPr>
              <w:jc w:val="left"/>
              <w:rPr>
                <w:rFonts w:eastAsia="SimSun" w:cs="Arial"/>
                <w:b/>
                <w:bCs/>
                <w:szCs w:val="22"/>
                <w:lang w:val="fr-CH" w:eastAsia="zh-CN"/>
              </w:rPr>
            </w:pPr>
          </w:p>
        </w:tc>
      </w:tr>
      <w:tr w:rsidR="00DB1B28" w:rsidRPr="00E812AB" w:rsidTr="007A1817">
        <w:tc>
          <w:tcPr>
            <w:tcW w:w="4620" w:type="dxa"/>
          </w:tcPr>
          <w:p w:rsidR="00DB1B28" w:rsidRPr="00E42921" w:rsidRDefault="00DB1B28" w:rsidP="007A1817">
            <w:pPr>
              <w:rPr>
                <w:rFonts w:eastAsia="SimSun" w:cs="Arial"/>
                <w:b/>
                <w:bCs/>
                <w:szCs w:val="22"/>
                <w:lang w:val="es-ES_tradnl" w:eastAsia="zh-CN"/>
              </w:rPr>
            </w:pPr>
            <w:proofErr w:type="spellStart"/>
            <w:r w:rsidRPr="00E42921">
              <w:rPr>
                <w:rFonts w:eastAsia="SimSun" w:cs="Arial"/>
                <w:b/>
                <w:bCs/>
                <w:szCs w:val="22"/>
                <w:lang w:val="es-ES_tradnl" w:eastAsia="zh-CN"/>
              </w:rPr>
              <w:t>Mr</w:t>
            </w:r>
            <w:proofErr w:type="spellEnd"/>
            <w:r w:rsidRPr="00E42921">
              <w:rPr>
                <w:rFonts w:eastAsia="SimSun" w:cs="Arial"/>
                <w:b/>
                <w:bCs/>
                <w:szCs w:val="22"/>
                <w:lang w:val="es-ES_tradnl" w:eastAsia="zh-CN"/>
              </w:rPr>
              <w:t xml:space="preserve"> Juan Diego NARANJO</w:t>
            </w:r>
          </w:p>
          <w:p w:rsidR="00DB1B28" w:rsidRPr="00E42921" w:rsidRDefault="00DB1B28" w:rsidP="007A1817">
            <w:pPr>
              <w:rPr>
                <w:rFonts w:eastAsia="SimSun" w:cs="Arial"/>
                <w:bCs/>
                <w:szCs w:val="22"/>
                <w:lang w:val="es-ES_tradnl" w:eastAsia="zh-CN"/>
              </w:rPr>
            </w:pPr>
            <w:r w:rsidRPr="00E42921">
              <w:rPr>
                <w:rFonts w:eastAsia="SimSun" w:cs="Arial"/>
                <w:bCs/>
                <w:szCs w:val="22"/>
                <w:lang w:val="es-ES_tradnl" w:eastAsia="zh-CN"/>
              </w:rPr>
              <w:t>Instituto Meteorológico Nacional</w:t>
            </w:r>
          </w:p>
          <w:p w:rsidR="00DB1B28" w:rsidRPr="00E42921" w:rsidRDefault="00DB1B28" w:rsidP="007A1817">
            <w:pPr>
              <w:rPr>
                <w:rFonts w:eastAsia="SimSun" w:cs="Arial"/>
                <w:bCs/>
                <w:szCs w:val="22"/>
                <w:lang w:val="es-ES_tradnl" w:eastAsia="zh-CN"/>
              </w:rPr>
            </w:pPr>
            <w:r w:rsidRPr="00E42921">
              <w:rPr>
                <w:rFonts w:eastAsia="SimSun" w:cs="Arial"/>
                <w:bCs/>
                <w:szCs w:val="22"/>
                <w:lang w:val="es-ES_tradnl" w:eastAsia="zh-CN"/>
              </w:rPr>
              <w:t xml:space="preserve">Calle 17, avenida 9 </w:t>
            </w:r>
          </w:p>
          <w:p w:rsidR="00DB1B28" w:rsidRPr="00E42921" w:rsidRDefault="00DB1B28" w:rsidP="007A1817">
            <w:pPr>
              <w:rPr>
                <w:rFonts w:eastAsia="SimSun" w:cs="Arial"/>
                <w:bCs/>
                <w:szCs w:val="22"/>
                <w:lang w:val="es-ES_tradnl" w:eastAsia="zh-CN"/>
              </w:rPr>
            </w:pPr>
            <w:r w:rsidRPr="00E42921">
              <w:rPr>
                <w:rFonts w:eastAsia="SimSun" w:cs="Arial"/>
                <w:bCs/>
                <w:szCs w:val="22"/>
                <w:lang w:val="es-ES_tradnl" w:eastAsia="zh-CN"/>
              </w:rPr>
              <w:t xml:space="preserve">San José </w:t>
            </w:r>
          </w:p>
          <w:p w:rsidR="00DB1B28" w:rsidRPr="00E42921" w:rsidRDefault="00DB1B28" w:rsidP="007A1817">
            <w:pPr>
              <w:rPr>
                <w:rFonts w:eastAsia="SimSun" w:cs="Arial"/>
                <w:bCs/>
                <w:szCs w:val="22"/>
                <w:lang w:val="es-ES_tradnl" w:eastAsia="zh-CN"/>
              </w:rPr>
            </w:pPr>
            <w:r w:rsidRPr="00E42921">
              <w:rPr>
                <w:rFonts w:eastAsia="SimSun" w:cs="Arial"/>
                <w:bCs/>
                <w:szCs w:val="22"/>
                <w:lang w:val="es-ES_tradnl" w:eastAsia="zh-CN"/>
              </w:rPr>
              <w:t>Costa Rica</w:t>
            </w:r>
          </w:p>
        </w:tc>
        <w:tc>
          <w:tcPr>
            <w:tcW w:w="4956" w:type="dxa"/>
            <w:gridSpan w:val="2"/>
          </w:tcPr>
          <w:p w:rsidR="00DB1B28" w:rsidRDefault="00DB1B28" w:rsidP="007A1817">
            <w:pPr>
              <w:jc w:val="left"/>
              <w:rPr>
                <w:rFonts w:eastAsia="SimSun" w:cs="Arial"/>
                <w:color w:val="222222"/>
                <w:szCs w:val="22"/>
                <w:shd w:val="clear" w:color="auto" w:fill="FFFFFF"/>
                <w:lang w:val="fr-CH" w:eastAsia="zh-CN"/>
              </w:rPr>
            </w:pPr>
            <w:r w:rsidRPr="00E812AB">
              <w:rPr>
                <w:rFonts w:eastAsia="SimSun" w:cs="Arial"/>
                <w:color w:val="222222"/>
                <w:szCs w:val="22"/>
                <w:shd w:val="clear" w:color="auto" w:fill="FFFFFF"/>
                <w:lang w:val="fr-CH" w:eastAsia="zh-CN"/>
              </w:rPr>
              <w:t>Phone:</w:t>
            </w:r>
            <w:r w:rsidRPr="00E812AB">
              <w:rPr>
                <w:rFonts w:eastAsia="SimSun" w:cs="Arial"/>
                <w:color w:val="222222"/>
                <w:szCs w:val="22"/>
                <w:shd w:val="clear" w:color="auto" w:fill="FFFFFF"/>
                <w:lang w:val="fr-CH" w:eastAsia="zh-CN"/>
              </w:rPr>
              <w:tab/>
            </w:r>
            <w:r>
              <w:rPr>
                <w:rFonts w:eastAsia="SimSun" w:cs="Arial"/>
                <w:color w:val="222222"/>
                <w:szCs w:val="22"/>
                <w:shd w:val="clear" w:color="auto" w:fill="FFFFFF"/>
                <w:lang w:val="fr-CH" w:eastAsia="zh-CN"/>
              </w:rPr>
              <w:t xml:space="preserve"> +506 2222 5616</w:t>
            </w:r>
            <w:r w:rsidRPr="00E812AB">
              <w:rPr>
                <w:rFonts w:eastAsia="SimSun" w:cs="Arial"/>
                <w:color w:val="222222"/>
                <w:szCs w:val="22"/>
                <w:lang w:val="fr-CH" w:eastAsia="zh-CN"/>
              </w:rPr>
              <w:br/>
            </w:r>
            <w:r w:rsidRPr="00E812AB">
              <w:rPr>
                <w:rFonts w:eastAsia="SimSun" w:cs="Arial"/>
                <w:color w:val="222222"/>
                <w:szCs w:val="22"/>
                <w:shd w:val="clear" w:color="auto" w:fill="FFFFFF"/>
                <w:lang w:val="fr-CH" w:eastAsia="zh-CN"/>
              </w:rPr>
              <w:t>E-mail:</w:t>
            </w:r>
            <w:r w:rsidRPr="00E812AB">
              <w:rPr>
                <w:rFonts w:eastAsia="SimSun" w:cs="Arial"/>
                <w:color w:val="222222"/>
                <w:szCs w:val="22"/>
                <w:shd w:val="clear" w:color="auto" w:fill="FFFFFF"/>
                <w:lang w:val="fr-CH" w:eastAsia="zh-CN"/>
              </w:rPr>
              <w:tab/>
            </w:r>
            <w:r>
              <w:rPr>
                <w:rFonts w:eastAsia="SimSun" w:cs="Arial"/>
                <w:color w:val="222222"/>
                <w:szCs w:val="22"/>
                <w:shd w:val="clear" w:color="auto" w:fill="FFFFFF"/>
                <w:lang w:val="fr-CH" w:eastAsia="zh-CN"/>
              </w:rPr>
              <w:t>jnaranjo@imn.ac.cr</w:t>
            </w:r>
          </w:p>
          <w:p w:rsidR="00DB1B28" w:rsidRPr="00E812AB" w:rsidRDefault="00DB1B28" w:rsidP="007A1817">
            <w:pPr>
              <w:jc w:val="left"/>
              <w:rPr>
                <w:rFonts w:eastAsia="SimSun" w:cs="Arial"/>
                <w:b/>
                <w:bCs/>
                <w:szCs w:val="22"/>
                <w:lang w:val="fr-CH" w:eastAsia="zh-CN"/>
              </w:rPr>
            </w:pPr>
          </w:p>
        </w:tc>
      </w:tr>
      <w:tr w:rsidR="00DB1B28" w:rsidRPr="00D649D7" w:rsidTr="007A1817">
        <w:tc>
          <w:tcPr>
            <w:tcW w:w="9576" w:type="dxa"/>
            <w:gridSpan w:val="3"/>
            <w:shd w:val="clear" w:color="auto" w:fill="C6D9F1"/>
          </w:tcPr>
          <w:p w:rsidR="00DB1B28" w:rsidRPr="00E812AB" w:rsidRDefault="00DB1B28" w:rsidP="007A1817">
            <w:pPr>
              <w:rPr>
                <w:rFonts w:eastAsia="SimSun" w:cs="Arial"/>
                <w:bCs/>
                <w:szCs w:val="22"/>
                <w:lang w:val="fr-CH" w:eastAsia="zh-CN"/>
              </w:rPr>
            </w:pPr>
            <w:r>
              <w:rPr>
                <w:rFonts w:eastAsia="SimSun" w:cs="Arial"/>
                <w:b/>
                <w:szCs w:val="22"/>
                <w:lang w:val="fr-CH" w:eastAsia="zh-CN"/>
              </w:rPr>
              <w:t>EL SALVADOR</w:t>
            </w:r>
          </w:p>
        </w:tc>
      </w:tr>
      <w:tr w:rsidR="00DB1B28" w:rsidRPr="00C005BB" w:rsidTr="007A1817">
        <w:tc>
          <w:tcPr>
            <w:tcW w:w="4620" w:type="dxa"/>
          </w:tcPr>
          <w:p w:rsidR="00DB1B28" w:rsidRPr="00E42921" w:rsidRDefault="00DB1B28" w:rsidP="007A1817">
            <w:pPr>
              <w:rPr>
                <w:rFonts w:eastAsia="SimSun" w:cs="Arial"/>
                <w:b/>
                <w:szCs w:val="22"/>
                <w:lang w:val="es-ES_tradnl" w:eastAsia="zh-CN"/>
              </w:rPr>
            </w:pPr>
            <w:proofErr w:type="spellStart"/>
            <w:r w:rsidRPr="00E42921">
              <w:rPr>
                <w:rFonts w:eastAsia="SimSun" w:cs="Arial"/>
                <w:b/>
                <w:szCs w:val="22"/>
                <w:lang w:val="es-ES_tradnl" w:eastAsia="zh-CN"/>
              </w:rPr>
              <w:t>Mr</w:t>
            </w:r>
            <w:proofErr w:type="spellEnd"/>
            <w:r w:rsidRPr="00E42921">
              <w:rPr>
                <w:rFonts w:eastAsia="SimSun" w:cs="Arial"/>
                <w:b/>
                <w:szCs w:val="22"/>
                <w:lang w:val="es-ES_tradnl" w:eastAsia="zh-CN"/>
              </w:rPr>
              <w:t xml:space="preserve"> Luis GARCIA GUIROLA</w:t>
            </w:r>
          </w:p>
          <w:p w:rsidR="00DB1B28" w:rsidRPr="00E42921" w:rsidRDefault="00DB1B28" w:rsidP="007A1817">
            <w:pPr>
              <w:shd w:val="clear" w:color="auto" w:fill="FFFFFF"/>
              <w:rPr>
                <w:rFonts w:cs="Arial"/>
                <w:color w:val="000000"/>
                <w:sz w:val="21"/>
                <w:szCs w:val="21"/>
                <w:lang w:val="es-ES_tradnl"/>
              </w:rPr>
            </w:pPr>
            <w:r w:rsidRPr="00E42921">
              <w:rPr>
                <w:rStyle w:val="field-content"/>
                <w:lang w:val="es-ES_tradnl"/>
              </w:rPr>
              <w:t>Gerente Meteorología</w:t>
            </w:r>
          </w:p>
          <w:p w:rsidR="00DB1B28" w:rsidRPr="00E42921" w:rsidRDefault="00DB1B28" w:rsidP="007A1817">
            <w:pPr>
              <w:shd w:val="clear" w:color="auto" w:fill="FFFFFF"/>
              <w:jc w:val="left"/>
              <w:rPr>
                <w:rFonts w:cs="Arial"/>
                <w:color w:val="000000"/>
                <w:sz w:val="21"/>
                <w:szCs w:val="21"/>
                <w:lang w:val="es-ES_tradnl"/>
              </w:rPr>
            </w:pPr>
            <w:proofErr w:type="spellStart"/>
            <w:r w:rsidRPr="00E42921">
              <w:rPr>
                <w:rStyle w:val="field-content"/>
                <w:rFonts w:cs="Arial"/>
                <w:color w:val="000000"/>
                <w:sz w:val="21"/>
                <w:szCs w:val="21"/>
                <w:lang w:val="es-ES_tradnl"/>
              </w:rPr>
              <w:t>Direccion</w:t>
            </w:r>
            <w:proofErr w:type="spellEnd"/>
            <w:r w:rsidRPr="00E42921">
              <w:rPr>
                <w:rStyle w:val="field-content"/>
                <w:rFonts w:cs="Arial"/>
                <w:color w:val="000000"/>
                <w:sz w:val="21"/>
                <w:szCs w:val="21"/>
                <w:lang w:val="es-ES_tradnl"/>
              </w:rPr>
              <w:t xml:space="preserve"> General del Observatorio Ambiental (DGOA), Ministerio de Medio Ambiente y Recursos Naturales</w:t>
            </w:r>
            <w:r w:rsidRPr="00E42921">
              <w:rPr>
                <w:rFonts w:cs="Arial"/>
                <w:color w:val="000000"/>
                <w:sz w:val="21"/>
                <w:szCs w:val="21"/>
                <w:lang w:val="es-ES_tradnl"/>
              </w:rPr>
              <w:t xml:space="preserve"> </w:t>
            </w:r>
          </w:p>
          <w:p w:rsidR="00DB1B28" w:rsidRPr="00E42921" w:rsidRDefault="00DB1B28" w:rsidP="007A1817">
            <w:pPr>
              <w:shd w:val="clear" w:color="auto" w:fill="FFFFFF"/>
              <w:rPr>
                <w:rStyle w:val="field-content"/>
                <w:rFonts w:cs="Arial"/>
                <w:color w:val="000000"/>
                <w:sz w:val="21"/>
                <w:szCs w:val="21"/>
                <w:lang w:val="es-ES_tradnl"/>
              </w:rPr>
            </w:pPr>
            <w:r w:rsidRPr="00E42921">
              <w:rPr>
                <w:rStyle w:val="field-content"/>
                <w:rFonts w:cs="Arial"/>
                <w:color w:val="000000"/>
                <w:sz w:val="21"/>
                <w:szCs w:val="21"/>
                <w:lang w:val="es-ES_tradnl"/>
              </w:rPr>
              <w:t>Km. 5 1/2 Calle a Santa Tecla</w:t>
            </w:r>
          </w:p>
          <w:p w:rsidR="00DB1B28" w:rsidRPr="00E42921" w:rsidRDefault="00DB1B28" w:rsidP="007A1817">
            <w:pPr>
              <w:shd w:val="clear" w:color="auto" w:fill="FFFFFF"/>
              <w:rPr>
                <w:rStyle w:val="field-content"/>
                <w:rFonts w:cs="Arial"/>
                <w:color w:val="000000"/>
                <w:sz w:val="21"/>
                <w:szCs w:val="21"/>
                <w:lang w:val="es-ES_tradnl"/>
              </w:rPr>
            </w:pPr>
            <w:r w:rsidRPr="00E42921">
              <w:rPr>
                <w:rStyle w:val="field-content"/>
                <w:rFonts w:cs="Arial"/>
                <w:color w:val="000000"/>
                <w:sz w:val="21"/>
                <w:szCs w:val="21"/>
                <w:lang w:val="es-ES_tradnl"/>
              </w:rPr>
              <w:t>Av. Las Mercedes</w:t>
            </w:r>
          </w:p>
          <w:p w:rsidR="00DB1B28" w:rsidRPr="00E42921" w:rsidRDefault="00DB1B28" w:rsidP="007A1817">
            <w:pPr>
              <w:shd w:val="clear" w:color="auto" w:fill="FFFFFF"/>
              <w:rPr>
                <w:rStyle w:val="field-content"/>
                <w:rFonts w:cs="Arial"/>
                <w:color w:val="000000"/>
                <w:sz w:val="21"/>
                <w:szCs w:val="21"/>
                <w:lang w:val="es-ES_tradnl"/>
              </w:rPr>
            </w:pPr>
            <w:r w:rsidRPr="00E42921">
              <w:rPr>
                <w:rStyle w:val="field-content"/>
                <w:rFonts w:cs="Arial"/>
                <w:color w:val="000000"/>
                <w:sz w:val="21"/>
                <w:szCs w:val="21"/>
                <w:lang w:val="es-ES_tradnl"/>
              </w:rPr>
              <w:t>Instalaciones MARN</w:t>
            </w:r>
          </w:p>
          <w:p w:rsidR="00DB1B28" w:rsidRPr="00E42921" w:rsidRDefault="00DB1B28" w:rsidP="007A1817">
            <w:pPr>
              <w:shd w:val="clear" w:color="auto" w:fill="FFFFFF"/>
              <w:rPr>
                <w:rFonts w:cs="Arial"/>
                <w:color w:val="000000"/>
                <w:sz w:val="21"/>
                <w:szCs w:val="21"/>
                <w:lang w:val="es-ES_tradnl"/>
              </w:rPr>
            </w:pPr>
            <w:proofErr w:type="spellStart"/>
            <w:r w:rsidRPr="00E42921">
              <w:rPr>
                <w:rStyle w:val="field-content"/>
                <w:rFonts w:cs="Arial"/>
                <w:color w:val="000000"/>
                <w:sz w:val="21"/>
                <w:szCs w:val="21"/>
                <w:lang w:val="es-ES_tradnl"/>
              </w:rPr>
              <w:t>atras</w:t>
            </w:r>
            <w:proofErr w:type="spellEnd"/>
            <w:r w:rsidRPr="00E42921">
              <w:rPr>
                <w:rStyle w:val="field-content"/>
                <w:rFonts w:cs="Arial"/>
                <w:color w:val="000000"/>
                <w:sz w:val="21"/>
                <w:szCs w:val="21"/>
                <w:lang w:val="es-ES_tradnl"/>
              </w:rPr>
              <w:t xml:space="preserve"> parque de Pelota</w:t>
            </w:r>
            <w:r w:rsidRPr="00E42921">
              <w:rPr>
                <w:rFonts w:cs="Arial"/>
                <w:color w:val="000000"/>
                <w:sz w:val="21"/>
                <w:szCs w:val="21"/>
                <w:lang w:val="es-ES_tradnl"/>
              </w:rPr>
              <w:t xml:space="preserve"> </w:t>
            </w:r>
          </w:p>
          <w:p w:rsidR="00DB1B28" w:rsidRDefault="00DB1B28" w:rsidP="007A1817">
            <w:pPr>
              <w:shd w:val="clear" w:color="auto" w:fill="FFFFFF"/>
              <w:rPr>
                <w:rFonts w:cs="Arial"/>
                <w:color w:val="000000"/>
                <w:sz w:val="21"/>
                <w:szCs w:val="21"/>
              </w:rPr>
            </w:pPr>
            <w:r>
              <w:rPr>
                <w:rStyle w:val="field-content"/>
                <w:rFonts w:cs="Arial"/>
                <w:color w:val="000000"/>
                <w:sz w:val="21"/>
                <w:szCs w:val="21"/>
              </w:rPr>
              <w:t>San Salvador</w:t>
            </w:r>
            <w:r>
              <w:rPr>
                <w:rFonts w:cs="Arial"/>
                <w:color w:val="000000"/>
                <w:sz w:val="21"/>
                <w:szCs w:val="21"/>
              </w:rPr>
              <w:t xml:space="preserve"> </w:t>
            </w:r>
          </w:p>
          <w:p w:rsidR="00DB1B28" w:rsidRPr="00C1438D" w:rsidRDefault="00DB1B28" w:rsidP="007A1817">
            <w:pPr>
              <w:shd w:val="clear" w:color="auto" w:fill="FFFFFF"/>
              <w:rPr>
                <w:rFonts w:eastAsia="SimSun" w:cs="Arial"/>
                <w:b/>
                <w:szCs w:val="22"/>
                <w:lang w:val="fr-CH" w:eastAsia="zh-CN"/>
              </w:rPr>
            </w:pPr>
            <w:r>
              <w:rPr>
                <w:rStyle w:val="field-content"/>
                <w:rFonts w:cs="Arial"/>
                <w:color w:val="000000"/>
                <w:sz w:val="21"/>
                <w:szCs w:val="21"/>
              </w:rPr>
              <w:t>El Salvador</w:t>
            </w:r>
            <w:r>
              <w:rPr>
                <w:rFonts w:cs="Arial"/>
                <w:color w:val="000000"/>
                <w:sz w:val="21"/>
                <w:szCs w:val="21"/>
              </w:rPr>
              <w:t xml:space="preserve"> </w:t>
            </w:r>
          </w:p>
        </w:tc>
        <w:tc>
          <w:tcPr>
            <w:tcW w:w="4956" w:type="dxa"/>
            <w:gridSpan w:val="2"/>
          </w:tcPr>
          <w:p w:rsidR="00DB1B28" w:rsidRDefault="00DB1B28" w:rsidP="007A1817">
            <w:pPr>
              <w:jc w:val="left"/>
              <w:rPr>
                <w:rFonts w:eastAsia="SimSun" w:cs="Arial"/>
                <w:color w:val="222222"/>
                <w:szCs w:val="22"/>
                <w:shd w:val="clear" w:color="auto" w:fill="FFFFFF"/>
                <w:lang w:val="fr-CH" w:eastAsia="zh-CN"/>
              </w:rPr>
            </w:pPr>
            <w:r w:rsidRPr="00E812AB">
              <w:rPr>
                <w:rFonts w:eastAsia="SimSun" w:cs="Arial"/>
                <w:color w:val="222222"/>
                <w:szCs w:val="22"/>
                <w:shd w:val="clear" w:color="auto" w:fill="FFFFFF"/>
                <w:lang w:val="fr-CH" w:eastAsia="zh-CN"/>
              </w:rPr>
              <w:t>Phone:</w:t>
            </w:r>
            <w:r>
              <w:rPr>
                <w:rFonts w:eastAsia="SimSun" w:cs="Arial"/>
                <w:color w:val="222222"/>
                <w:szCs w:val="22"/>
                <w:shd w:val="clear" w:color="auto" w:fill="FFFFFF"/>
                <w:lang w:val="fr-CH" w:eastAsia="zh-CN"/>
              </w:rPr>
              <w:tab/>
              <w:t>+503 21329671</w:t>
            </w:r>
          </w:p>
          <w:p w:rsidR="00DB1B28" w:rsidRDefault="00DB1B28" w:rsidP="007A1817">
            <w:pPr>
              <w:jc w:val="left"/>
              <w:rPr>
                <w:rFonts w:eastAsia="SimSun" w:cs="Arial"/>
                <w:color w:val="222222"/>
                <w:szCs w:val="22"/>
                <w:shd w:val="clear" w:color="auto" w:fill="FFFFFF"/>
                <w:lang w:val="fr-CH" w:eastAsia="zh-CN"/>
              </w:rPr>
            </w:pPr>
            <w:r>
              <w:rPr>
                <w:rFonts w:eastAsia="SimSun" w:cs="Arial"/>
                <w:color w:val="222222"/>
                <w:szCs w:val="22"/>
                <w:shd w:val="clear" w:color="auto" w:fill="FFFFFF"/>
                <w:lang w:val="fr-CH" w:eastAsia="zh-CN"/>
              </w:rPr>
              <w:t>E-mail:</w:t>
            </w:r>
            <w:r>
              <w:rPr>
                <w:rFonts w:eastAsia="SimSun" w:cs="Arial"/>
                <w:color w:val="222222"/>
                <w:szCs w:val="22"/>
                <w:shd w:val="clear" w:color="auto" w:fill="FFFFFF"/>
                <w:lang w:val="fr-CH" w:eastAsia="zh-CN"/>
              </w:rPr>
              <w:tab/>
            </w:r>
            <w:hyperlink r:id="rId19" w:history="1">
              <w:r w:rsidRPr="00BF6E80">
                <w:rPr>
                  <w:rStyle w:val="Hyperlink"/>
                  <w:rFonts w:eastAsia="SimSun" w:cs="Arial"/>
                  <w:szCs w:val="22"/>
                  <w:shd w:val="clear" w:color="auto" w:fill="FFFFFF"/>
                  <w:lang w:val="fr-CH" w:eastAsia="zh-CN"/>
                </w:rPr>
                <w:t>lgarcia.marn@gmail.com</w:t>
              </w:r>
            </w:hyperlink>
          </w:p>
          <w:p w:rsidR="00F06570" w:rsidRDefault="00C005BB" w:rsidP="007A1817">
            <w:pPr>
              <w:jc w:val="left"/>
              <w:rPr>
                <w:rFonts w:eastAsia="SimSun" w:cs="Arial"/>
                <w:color w:val="222222"/>
                <w:szCs w:val="22"/>
                <w:shd w:val="clear" w:color="auto" w:fill="FFFFFF"/>
                <w:lang w:val="fr-CH" w:eastAsia="zh-CN"/>
              </w:rPr>
            </w:pPr>
            <w:r>
              <w:rPr>
                <w:rFonts w:eastAsia="SimSun" w:cs="Arial"/>
                <w:color w:val="222222"/>
                <w:szCs w:val="22"/>
                <w:shd w:val="clear" w:color="auto" w:fill="FFFFFF"/>
                <w:lang w:val="fr-CH" w:eastAsia="zh-CN"/>
              </w:rPr>
              <w:tab/>
            </w:r>
            <w:hyperlink r:id="rId20" w:history="1">
              <w:r w:rsidR="00F06570" w:rsidRPr="00C005BB">
                <w:rPr>
                  <w:rStyle w:val="Hyperlink"/>
                  <w:rFonts w:eastAsia="SimSun" w:cs="Arial"/>
                  <w:szCs w:val="22"/>
                  <w:shd w:val="clear" w:color="auto" w:fill="FFFFFF"/>
                  <w:lang w:val="fr-CH" w:eastAsia="zh-CN"/>
                </w:rPr>
                <w:t>lgarcia@marn.gob.sv</w:t>
              </w:r>
            </w:hyperlink>
          </w:p>
          <w:p w:rsidR="00DB1B28" w:rsidRDefault="00DB1B28" w:rsidP="00C005BB">
            <w:pPr>
              <w:jc w:val="left"/>
              <w:rPr>
                <w:rStyle w:val="Hyperlink"/>
                <w:rFonts w:eastAsia="SimSun" w:cs="Arial"/>
                <w:szCs w:val="22"/>
                <w:shd w:val="clear" w:color="auto" w:fill="FFFFFF"/>
                <w:lang w:val="fr-CH" w:eastAsia="zh-CN"/>
              </w:rPr>
            </w:pPr>
            <w:r>
              <w:rPr>
                <w:rFonts w:eastAsia="SimSun" w:cs="Arial"/>
                <w:color w:val="222222"/>
                <w:szCs w:val="22"/>
                <w:shd w:val="clear" w:color="auto" w:fill="FFFFFF"/>
                <w:lang w:val="fr-CH" w:eastAsia="zh-CN"/>
              </w:rPr>
              <w:tab/>
            </w:r>
          </w:p>
          <w:p w:rsidR="00DB1B28" w:rsidRDefault="00DB1B28" w:rsidP="007A1817">
            <w:pPr>
              <w:jc w:val="left"/>
              <w:rPr>
                <w:rStyle w:val="Hyperlink"/>
                <w:rFonts w:eastAsia="SimSun" w:cs="Arial"/>
                <w:szCs w:val="22"/>
                <w:shd w:val="clear" w:color="auto" w:fill="FFFFFF"/>
                <w:lang w:val="fr-CH" w:eastAsia="zh-CN"/>
              </w:rPr>
            </w:pPr>
          </w:p>
          <w:p w:rsidR="00DB1B28" w:rsidRPr="007B0133" w:rsidRDefault="00DB1B28" w:rsidP="007A1817">
            <w:pPr>
              <w:jc w:val="left"/>
              <w:rPr>
                <w:rFonts w:eastAsia="SimSun" w:cs="Arial"/>
                <w:szCs w:val="22"/>
                <w:shd w:val="clear" w:color="auto" w:fill="FFFFFF"/>
                <w:lang w:val="fr-CH" w:eastAsia="zh-CN"/>
              </w:rPr>
            </w:pPr>
            <w:r w:rsidRPr="00C005BB">
              <w:rPr>
                <w:rStyle w:val="Hyperlink"/>
                <w:color w:val="auto"/>
                <w:u w:val="none"/>
                <w:lang w:val="fr-CH"/>
              </w:rPr>
              <w:t>Mobile: +503 7856 3236</w:t>
            </w:r>
          </w:p>
          <w:p w:rsidR="00DB1B28" w:rsidRPr="00E812AB" w:rsidRDefault="00DB1B28" w:rsidP="007A1817">
            <w:pPr>
              <w:rPr>
                <w:rFonts w:eastAsia="SimSun" w:cs="Arial"/>
                <w:b/>
                <w:bCs/>
                <w:szCs w:val="22"/>
                <w:lang w:val="fr-CH" w:eastAsia="zh-CN"/>
              </w:rPr>
            </w:pPr>
          </w:p>
        </w:tc>
      </w:tr>
      <w:tr w:rsidR="00DB1B28" w:rsidRPr="002D7637" w:rsidTr="007A1817">
        <w:tc>
          <w:tcPr>
            <w:tcW w:w="4620" w:type="dxa"/>
          </w:tcPr>
          <w:p w:rsidR="00DB1B28" w:rsidRPr="00E42921" w:rsidRDefault="00DB1B28" w:rsidP="007A1817">
            <w:pPr>
              <w:jc w:val="left"/>
              <w:rPr>
                <w:rFonts w:eastAsia="SimSun" w:cs="Arial"/>
                <w:b/>
                <w:bCs/>
                <w:szCs w:val="22"/>
                <w:lang w:val="es-ES_tradnl" w:eastAsia="zh-CN"/>
              </w:rPr>
            </w:pPr>
            <w:proofErr w:type="spellStart"/>
            <w:r w:rsidRPr="00E42921">
              <w:rPr>
                <w:rFonts w:eastAsia="SimSun" w:cs="Arial"/>
                <w:b/>
                <w:bCs/>
                <w:szCs w:val="22"/>
                <w:lang w:val="es-ES_tradnl" w:eastAsia="zh-CN"/>
              </w:rPr>
              <w:t>Mr</w:t>
            </w:r>
            <w:proofErr w:type="spellEnd"/>
            <w:r w:rsidRPr="00E42921">
              <w:rPr>
                <w:rFonts w:eastAsia="SimSun" w:cs="Arial"/>
                <w:b/>
                <w:bCs/>
                <w:szCs w:val="22"/>
                <w:lang w:val="es-ES_tradnl" w:eastAsia="zh-CN"/>
              </w:rPr>
              <w:t xml:space="preserve"> Roberto CERON</w:t>
            </w:r>
          </w:p>
          <w:p w:rsidR="00DB1B28" w:rsidRPr="00E42921" w:rsidRDefault="00DB1B28" w:rsidP="007A1817">
            <w:pPr>
              <w:jc w:val="left"/>
              <w:rPr>
                <w:rFonts w:eastAsia="SimSun" w:cs="Arial"/>
                <w:bCs/>
                <w:szCs w:val="22"/>
                <w:lang w:val="es-ES_tradnl" w:eastAsia="zh-CN"/>
              </w:rPr>
            </w:pPr>
            <w:proofErr w:type="spellStart"/>
            <w:r w:rsidRPr="00E42921">
              <w:rPr>
                <w:rFonts w:eastAsia="SimSun" w:cs="Arial"/>
                <w:bCs/>
                <w:szCs w:val="22"/>
                <w:lang w:val="es-ES_tradnl" w:eastAsia="zh-CN"/>
              </w:rPr>
              <w:t>Direccion</w:t>
            </w:r>
            <w:proofErr w:type="spellEnd"/>
            <w:r w:rsidRPr="00E42921">
              <w:rPr>
                <w:rFonts w:eastAsia="SimSun" w:cs="Arial"/>
                <w:bCs/>
                <w:szCs w:val="22"/>
                <w:lang w:val="es-ES_tradnl" w:eastAsia="zh-CN"/>
              </w:rPr>
              <w:t xml:space="preserve"> General del Observatorio Ambiental (DGOA), Ministerio de Medio Ambiente y Recursos Naturales </w:t>
            </w:r>
          </w:p>
          <w:p w:rsidR="00DB1B28" w:rsidRPr="00E42921" w:rsidRDefault="00DB1B28" w:rsidP="007A1817">
            <w:pPr>
              <w:jc w:val="left"/>
              <w:rPr>
                <w:rFonts w:eastAsia="SimSun" w:cs="Arial"/>
                <w:bCs/>
                <w:szCs w:val="22"/>
                <w:lang w:val="es-ES_tradnl" w:eastAsia="zh-CN"/>
              </w:rPr>
            </w:pPr>
            <w:r w:rsidRPr="00E42921">
              <w:rPr>
                <w:rFonts w:eastAsia="SimSun" w:cs="Arial"/>
                <w:bCs/>
                <w:szCs w:val="22"/>
                <w:lang w:val="es-ES_tradnl" w:eastAsia="zh-CN"/>
              </w:rPr>
              <w:t>Km. 5 1/2 Calle a Santa Tecla</w:t>
            </w:r>
          </w:p>
          <w:p w:rsidR="00DB1B28" w:rsidRPr="00E42921" w:rsidRDefault="00DB1B28" w:rsidP="007A1817">
            <w:pPr>
              <w:jc w:val="left"/>
              <w:rPr>
                <w:rFonts w:eastAsia="SimSun" w:cs="Arial"/>
                <w:bCs/>
                <w:szCs w:val="22"/>
                <w:lang w:val="es-ES_tradnl" w:eastAsia="zh-CN"/>
              </w:rPr>
            </w:pPr>
            <w:r w:rsidRPr="00E42921">
              <w:rPr>
                <w:rFonts w:eastAsia="SimSun" w:cs="Arial"/>
                <w:bCs/>
                <w:szCs w:val="22"/>
                <w:lang w:val="es-ES_tradnl" w:eastAsia="zh-CN"/>
              </w:rPr>
              <w:t>Av. Las Mercedes</w:t>
            </w:r>
          </w:p>
          <w:p w:rsidR="00DB1B28" w:rsidRPr="00E42921" w:rsidRDefault="00DB1B28" w:rsidP="007A1817">
            <w:pPr>
              <w:jc w:val="left"/>
              <w:rPr>
                <w:rFonts w:eastAsia="SimSun" w:cs="Arial"/>
                <w:bCs/>
                <w:szCs w:val="22"/>
                <w:lang w:val="es-ES_tradnl" w:eastAsia="zh-CN"/>
              </w:rPr>
            </w:pPr>
            <w:r w:rsidRPr="00E42921">
              <w:rPr>
                <w:rFonts w:eastAsia="SimSun" w:cs="Arial"/>
                <w:bCs/>
                <w:szCs w:val="22"/>
                <w:lang w:val="es-ES_tradnl" w:eastAsia="zh-CN"/>
              </w:rPr>
              <w:t>Instalaciones MARN</w:t>
            </w:r>
          </w:p>
          <w:p w:rsidR="00DB1B28" w:rsidRPr="00E42921" w:rsidRDefault="00DB1B28" w:rsidP="007A1817">
            <w:pPr>
              <w:jc w:val="left"/>
              <w:rPr>
                <w:rFonts w:eastAsia="SimSun" w:cs="Arial"/>
                <w:bCs/>
                <w:szCs w:val="22"/>
                <w:lang w:val="es-ES_tradnl" w:eastAsia="zh-CN"/>
              </w:rPr>
            </w:pPr>
            <w:proofErr w:type="spellStart"/>
            <w:r w:rsidRPr="00E42921">
              <w:rPr>
                <w:rFonts w:eastAsia="SimSun" w:cs="Arial"/>
                <w:bCs/>
                <w:szCs w:val="22"/>
                <w:lang w:val="es-ES_tradnl" w:eastAsia="zh-CN"/>
              </w:rPr>
              <w:t>atras</w:t>
            </w:r>
            <w:proofErr w:type="spellEnd"/>
            <w:r w:rsidRPr="00E42921">
              <w:rPr>
                <w:rFonts w:eastAsia="SimSun" w:cs="Arial"/>
                <w:bCs/>
                <w:szCs w:val="22"/>
                <w:lang w:val="es-ES_tradnl" w:eastAsia="zh-CN"/>
              </w:rPr>
              <w:t xml:space="preserve"> parque de Pelota</w:t>
            </w:r>
          </w:p>
          <w:p w:rsidR="00DB1B28" w:rsidRPr="007B0133" w:rsidRDefault="00DB1B28" w:rsidP="007A1817">
            <w:pPr>
              <w:jc w:val="left"/>
              <w:rPr>
                <w:rFonts w:eastAsia="SimSun" w:cs="Arial"/>
                <w:bCs/>
                <w:szCs w:val="22"/>
                <w:lang w:val="fr-CH" w:eastAsia="zh-CN"/>
              </w:rPr>
            </w:pPr>
            <w:r w:rsidRPr="007B0133">
              <w:rPr>
                <w:rFonts w:eastAsia="SimSun" w:cs="Arial"/>
                <w:bCs/>
                <w:szCs w:val="22"/>
                <w:lang w:val="fr-CH" w:eastAsia="zh-CN"/>
              </w:rPr>
              <w:t xml:space="preserve">San Salvador </w:t>
            </w:r>
          </w:p>
          <w:p w:rsidR="00DB1B28" w:rsidRPr="00C1438D" w:rsidRDefault="00DB1B28" w:rsidP="007A1817">
            <w:pPr>
              <w:jc w:val="left"/>
              <w:rPr>
                <w:rFonts w:eastAsia="SimSun" w:cs="Arial"/>
                <w:b/>
                <w:bCs/>
                <w:szCs w:val="22"/>
                <w:lang w:val="fr-CH" w:eastAsia="zh-CN"/>
              </w:rPr>
            </w:pPr>
            <w:r w:rsidRPr="007B0133">
              <w:rPr>
                <w:rFonts w:eastAsia="SimSun" w:cs="Arial"/>
                <w:bCs/>
                <w:szCs w:val="22"/>
                <w:lang w:val="fr-CH" w:eastAsia="zh-CN"/>
              </w:rPr>
              <w:t>El Salvador</w:t>
            </w:r>
          </w:p>
        </w:tc>
        <w:tc>
          <w:tcPr>
            <w:tcW w:w="4956" w:type="dxa"/>
            <w:gridSpan w:val="2"/>
          </w:tcPr>
          <w:p w:rsidR="00DB1B28" w:rsidRDefault="00DB1B28" w:rsidP="007A1817">
            <w:pPr>
              <w:autoSpaceDE w:val="0"/>
              <w:autoSpaceDN w:val="0"/>
              <w:adjustRightInd w:val="0"/>
              <w:jc w:val="left"/>
              <w:rPr>
                <w:rStyle w:val="Hyperlink"/>
                <w:rFonts w:eastAsia="SimSun" w:cs="Arial"/>
                <w:szCs w:val="22"/>
                <w:shd w:val="clear" w:color="auto" w:fill="FFFFFF"/>
                <w:lang w:val="fr-CH" w:eastAsia="zh-CN"/>
              </w:rPr>
            </w:pPr>
            <w:r w:rsidRPr="00E812AB">
              <w:rPr>
                <w:rFonts w:eastAsia="SimSun" w:cs="Arial"/>
                <w:color w:val="222222"/>
                <w:szCs w:val="22"/>
                <w:shd w:val="clear" w:color="auto" w:fill="FFFFFF"/>
                <w:lang w:val="fr-CH" w:eastAsia="zh-CN"/>
              </w:rPr>
              <w:t>Phone:</w:t>
            </w:r>
            <w:r w:rsidRPr="00E812AB">
              <w:rPr>
                <w:rFonts w:eastAsia="SimSun" w:cs="Arial"/>
                <w:color w:val="222222"/>
                <w:szCs w:val="22"/>
                <w:shd w:val="clear" w:color="auto" w:fill="FFFFFF"/>
                <w:lang w:val="fr-CH" w:eastAsia="zh-CN"/>
              </w:rPr>
              <w:tab/>
            </w:r>
            <w:r w:rsidRPr="00007D43">
              <w:rPr>
                <w:rFonts w:eastAsia="SimSun" w:cs="Arial"/>
                <w:color w:val="222222"/>
                <w:szCs w:val="22"/>
                <w:shd w:val="clear" w:color="auto" w:fill="FFFFFF"/>
                <w:lang w:val="fr-CH" w:eastAsia="zh-CN"/>
              </w:rPr>
              <w:t>+503 2132</w:t>
            </w:r>
            <w:r>
              <w:rPr>
                <w:rFonts w:eastAsia="SimSun" w:cs="Arial"/>
                <w:color w:val="222222"/>
                <w:szCs w:val="22"/>
                <w:shd w:val="clear" w:color="auto" w:fill="FFFFFF"/>
                <w:lang w:val="fr-CH" w:eastAsia="zh-CN"/>
              </w:rPr>
              <w:t xml:space="preserve"> </w:t>
            </w:r>
            <w:r w:rsidRPr="00007D43">
              <w:rPr>
                <w:rFonts w:eastAsia="SimSun" w:cs="Arial"/>
                <w:color w:val="222222"/>
                <w:szCs w:val="22"/>
                <w:shd w:val="clear" w:color="auto" w:fill="FFFFFF"/>
                <w:lang w:val="fr-CH" w:eastAsia="zh-CN"/>
              </w:rPr>
              <w:t>9625</w:t>
            </w:r>
            <w:r w:rsidRPr="00E812AB">
              <w:rPr>
                <w:rFonts w:eastAsia="SimSun" w:cs="Arial"/>
                <w:color w:val="222222"/>
                <w:szCs w:val="22"/>
                <w:lang w:val="fr-CH" w:eastAsia="zh-CN"/>
              </w:rPr>
              <w:br/>
            </w:r>
            <w:r w:rsidRPr="00E812AB">
              <w:rPr>
                <w:rFonts w:eastAsia="SimSun" w:cs="Arial"/>
                <w:color w:val="222222"/>
                <w:szCs w:val="22"/>
                <w:shd w:val="clear" w:color="auto" w:fill="FFFFFF"/>
                <w:lang w:val="fr-CH" w:eastAsia="zh-CN"/>
              </w:rPr>
              <w:t>E-mail:</w:t>
            </w:r>
            <w:r>
              <w:rPr>
                <w:rFonts w:eastAsia="SimSun" w:cs="Arial"/>
                <w:color w:val="222222"/>
                <w:szCs w:val="22"/>
                <w:shd w:val="clear" w:color="auto" w:fill="FFFFFF"/>
                <w:lang w:val="fr-CH" w:eastAsia="zh-CN"/>
              </w:rPr>
              <w:tab/>
            </w:r>
            <w:hyperlink r:id="rId21" w:history="1">
              <w:r w:rsidRPr="00DA642F">
                <w:rPr>
                  <w:rStyle w:val="Hyperlink"/>
                  <w:rFonts w:eastAsia="SimSun" w:cs="Arial"/>
                  <w:szCs w:val="22"/>
                  <w:shd w:val="clear" w:color="auto" w:fill="FFFFFF"/>
                  <w:lang w:val="fr-CH" w:eastAsia="zh-CN"/>
                </w:rPr>
                <w:t>rceron@marn.gob.sv</w:t>
              </w:r>
            </w:hyperlink>
          </w:p>
          <w:p w:rsidR="00DB1B28" w:rsidRPr="007B0133" w:rsidRDefault="00DB1B28" w:rsidP="007A1817">
            <w:pPr>
              <w:autoSpaceDE w:val="0"/>
              <w:autoSpaceDN w:val="0"/>
              <w:adjustRightInd w:val="0"/>
              <w:jc w:val="left"/>
              <w:rPr>
                <w:rFonts w:cs="Arial"/>
                <w:szCs w:val="22"/>
                <w:lang w:val="fr-CH"/>
              </w:rPr>
            </w:pPr>
            <w:r>
              <w:rPr>
                <w:rFonts w:cs="Arial"/>
                <w:sz w:val="18"/>
                <w:szCs w:val="18"/>
                <w:lang w:val="fr-CH"/>
              </w:rPr>
              <w:t xml:space="preserve">              </w:t>
            </w:r>
            <w:hyperlink r:id="rId22" w:history="1">
              <w:r w:rsidRPr="000E574E">
                <w:rPr>
                  <w:rStyle w:val="Hyperlink"/>
                  <w:rFonts w:cs="Arial"/>
                  <w:szCs w:val="22"/>
                  <w:lang w:val="fr-CH"/>
                </w:rPr>
                <w:t>raceronp@gmail.com</w:t>
              </w:r>
            </w:hyperlink>
          </w:p>
          <w:p w:rsidR="00DB1B28" w:rsidRPr="00E812AB" w:rsidRDefault="00DB1B28" w:rsidP="007A1817">
            <w:pPr>
              <w:autoSpaceDE w:val="0"/>
              <w:autoSpaceDN w:val="0"/>
              <w:adjustRightInd w:val="0"/>
              <w:jc w:val="left"/>
              <w:rPr>
                <w:rFonts w:eastAsia="SimSun" w:cs="Arial"/>
                <w:b/>
                <w:bCs/>
                <w:szCs w:val="22"/>
                <w:lang w:val="fr-CH" w:eastAsia="zh-CN"/>
              </w:rPr>
            </w:pPr>
          </w:p>
        </w:tc>
      </w:tr>
      <w:tr w:rsidR="00DB1B28" w:rsidRPr="00D649D7" w:rsidTr="007A1817">
        <w:tc>
          <w:tcPr>
            <w:tcW w:w="9576" w:type="dxa"/>
            <w:gridSpan w:val="3"/>
            <w:shd w:val="clear" w:color="auto" w:fill="C6D9F1"/>
          </w:tcPr>
          <w:p w:rsidR="00DB1B28" w:rsidRPr="00D945C5" w:rsidRDefault="00DB1B28" w:rsidP="007A1817">
            <w:pPr>
              <w:rPr>
                <w:rFonts w:eastAsia="SimSun"/>
                <w:b/>
                <w:bCs/>
                <w:lang w:eastAsia="zh-CN"/>
              </w:rPr>
            </w:pPr>
            <w:r>
              <w:rPr>
                <w:rFonts w:eastAsia="SimSun"/>
                <w:b/>
                <w:bCs/>
                <w:lang w:eastAsia="zh-CN"/>
              </w:rPr>
              <w:t>GUATEMALA</w:t>
            </w:r>
          </w:p>
        </w:tc>
      </w:tr>
      <w:tr w:rsidR="00DB1B28" w:rsidRPr="00537E82" w:rsidTr="007A1817">
        <w:tc>
          <w:tcPr>
            <w:tcW w:w="4620" w:type="dxa"/>
            <w:shd w:val="clear" w:color="auto" w:fill="auto"/>
          </w:tcPr>
          <w:p w:rsidR="00DB1B28" w:rsidRDefault="00DB1B28" w:rsidP="007A1817">
            <w:pPr>
              <w:rPr>
                <w:rFonts w:eastAsia="SimSun" w:cs="Arial"/>
                <w:b/>
                <w:bCs/>
                <w:szCs w:val="22"/>
                <w:lang w:val="es-VE" w:eastAsia="zh-CN"/>
              </w:rPr>
            </w:pPr>
            <w:r w:rsidRPr="0029448D">
              <w:rPr>
                <w:rFonts w:eastAsia="SimSun" w:cs="Arial"/>
                <w:b/>
                <w:bCs/>
                <w:szCs w:val="22"/>
                <w:lang w:val="es-VE" w:eastAsia="zh-CN"/>
              </w:rPr>
              <w:t xml:space="preserve">Ms </w:t>
            </w:r>
            <w:proofErr w:type="spellStart"/>
            <w:r w:rsidRPr="0029448D">
              <w:rPr>
                <w:rFonts w:eastAsia="SimSun" w:cs="Arial"/>
                <w:b/>
                <w:bCs/>
                <w:szCs w:val="22"/>
                <w:lang w:val="es-VE" w:eastAsia="zh-CN"/>
              </w:rPr>
              <w:t>Monica</w:t>
            </w:r>
            <w:proofErr w:type="spellEnd"/>
            <w:r w:rsidRPr="0029448D">
              <w:rPr>
                <w:rFonts w:eastAsia="SimSun" w:cs="Arial"/>
                <w:b/>
                <w:bCs/>
                <w:szCs w:val="22"/>
                <w:lang w:val="es-VE" w:eastAsia="zh-CN"/>
              </w:rPr>
              <w:t xml:space="preserve"> CUETO LOPEZ</w:t>
            </w:r>
          </w:p>
          <w:p w:rsidR="00DB1B28" w:rsidRDefault="00DB1B28" w:rsidP="007A1817">
            <w:pPr>
              <w:rPr>
                <w:rFonts w:eastAsia="SimSun" w:cs="Arial"/>
                <w:bCs/>
                <w:szCs w:val="22"/>
                <w:lang w:val="es-VE" w:eastAsia="zh-CN"/>
              </w:rPr>
            </w:pPr>
            <w:r>
              <w:rPr>
                <w:rFonts w:eastAsia="SimSun" w:cs="Arial"/>
                <w:bCs/>
                <w:szCs w:val="22"/>
                <w:lang w:val="es-VE" w:eastAsia="zh-CN"/>
              </w:rPr>
              <w:t>Departamento de Investigación y Servicios Hídricos</w:t>
            </w:r>
          </w:p>
          <w:p w:rsidR="00DB1B28" w:rsidRDefault="00DB1B28" w:rsidP="007A1817">
            <w:pPr>
              <w:rPr>
                <w:rFonts w:eastAsia="SimSun" w:cs="Arial"/>
                <w:bCs/>
                <w:szCs w:val="22"/>
                <w:lang w:val="es-VE" w:eastAsia="zh-CN"/>
              </w:rPr>
            </w:pPr>
            <w:r>
              <w:rPr>
                <w:rFonts w:eastAsia="SimSun" w:cs="Arial"/>
                <w:bCs/>
                <w:szCs w:val="22"/>
                <w:lang w:val="es-VE" w:eastAsia="zh-CN"/>
              </w:rPr>
              <w:t>INSIVUMEH</w:t>
            </w:r>
          </w:p>
          <w:p w:rsidR="00DB1B28" w:rsidRPr="0029448D" w:rsidRDefault="00DB1B28" w:rsidP="007A1817">
            <w:pPr>
              <w:rPr>
                <w:rFonts w:eastAsia="SimSun" w:cs="Arial"/>
                <w:b/>
                <w:bCs/>
                <w:szCs w:val="22"/>
                <w:lang w:val="es-VE" w:eastAsia="zh-CN"/>
              </w:rPr>
            </w:pPr>
            <w:r>
              <w:rPr>
                <w:rFonts w:eastAsia="SimSun" w:cs="Arial"/>
                <w:bCs/>
                <w:szCs w:val="22"/>
                <w:lang w:val="es-VE" w:eastAsia="zh-CN"/>
              </w:rPr>
              <w:t>Guatemala</w:t>
            </w:r>
          </w:p>
        </w:tc>
        <w:tc>
          <w:tcPr>
            <w:tcW w:w="4956" w:type="dxa"/>
            <w:gridSpan w:val="2"/>
            <w:shd w:val="clear" w:color="auto" w:fill="auto"/>
          </w:tcPr>
          <w:p w:rsidR="00DB1B28" w:rsidRDefault="00DB1B28" w:rsidP="007A1817">
            <w:pPr>
              <w:jc w:val="left"/>
            </w:pPr>
            <w:r w:rsidRPr="00537E82">
              <w:rPr>
                <w:rFonts w:eastAsia="SimSun" w:cs="Arial"/>
                <w:color w:val="222222"/>
                <w:szCs w:val="22"/>
                <w:shd w:val="clear" w:color="auto" w:fill="FFFFFF"/>
                <w:lang w:eastAsia="zh-CN"/>
              </w:rPr>
              <w:t>Phone:</w:t>
            </w:r>
            <w:r>
              <w:rPr>
                <w:rFonts w:eastAsia="SimSun" w:cs="Arial"/>
                <w:color w:val="222222"/>
                <w:szCs w:val="22"/>
                <w:lang w:eastAsia="zh-CN"/>
              </w:rPr>
              <w:tab/>
              <w:t>+502 2310 5041</w:t>
            </w:r>
            <w:r w:rsidRPr="00537E82">
              <w:rPr>
                <w:rFonts w:eastAsia="SimSun" w:cs="Arial"/>
                <w:color w:val="222222"/>
                <w:szCs w:val="22"/>
                <w:lang w:eastAsia="zh-CN"/>
              </w:rPr>
              <w:br/>
            </w:r>
            <w:r>
              <w:rPr>
                <w:rFonts w:eastAsia="SimSun" w:cs="Arial"/>
                <w:color w:val="222222"/>
                <w:szCs w:val="22"/>
                <w:shd w:val="clear" w:color="auto" w:fill="FFFFFF"/>
                <w:lang w:eastAsia="zh-CN"/>
              </w:rPr>
              <w:t>E-mail:</w:t>
            </w:r>
            <w:r>
              <w:rPr>
                <w:rFonts w:eastAsia="SimSun" w:cs="Arial"/>
                <w:color w:val="222222"/>
                <w:szCs w:val="22"/>
                <w:shd w:val="clear" w:color="auto" w:fill="FFFFFF"/>
                <w:lang w:eastAsia="zh-CN"/>
              </w:rPr>
              <w:tab/>
            </w:r>
            <w:hyperlink r:id="rId23" w:history="1">
              <w:r w:rsidRPr="00BF6E80">
                <w:rPr>
                  <w:rStyle w:val="Hyperlink"/>
                </w:rPr>
                <w:t>mcueto@insivumeh.gob.gt</w:t>
              </w:r>
            </w:hyperlink>
          </w:p>
          <w:p w:rsidR="00DB1B28" w:rsidRPr="00537E82" w:rsidRDefault="00DB1B28" w:rsidP="007A1817">
            <w:pPr>
              <w:rPr>
                <w:rFonts w:eastAsia="SimSun" w:cs="Arial"/>
                <w:b/>
                <w:bCs/>
                <w:szCs w:val="22"/>
                <w:lang w:eastAsia="zh-CN"/>
              </w:rPr>
            </w:pPr>
          </w:p>
        </w:tc>
      </w:tr>
      <w:tr w:rsidR="00DB1B28" w:rsidRPr="00EF0CEC" w:rsidTr="007A1817">
        <w:tc>
          <w:tcPr>
            <w:tcW w:w="4620" w:type="dxa"/>
            <w:shd w:val="clear" w:color="auto" w:fill="auto"/>
          </w:tcPr>
          <w:p w:rsidR="00DB1B28" w:rsidRDefault="00DB1B28" w:rsidP="007A1817">
            <w:pPr>
              <w:jc w:val="left"/>
              <w:rPr>
                <w:rFonts w:eastAsia="SimSun" w:cs="Arial"/>
                <w:b/>
                <w:bCs/>
                <w:szCs w:val="22"/>
                <w:lang w:val="es-VE" w:eastAsia="zh-CN"/>
              </w:rPr>
            </w:pPr>
            <w:r>
              <w:rPr>
                <w:rFonts w:eastAsia="SimSun" w:cs="Arial"/>
                <w:b/>
                <w:bCs/>
                <w:szCs w:val="22"/>
                <w:lang w:val="es-VE" w:eastAsia="zh-CN"/>
              </w:rPr>
              <w:t xml:space="preserve">Ms Eva GRAMAJO PORRAS </w:t>
            </w:r>
          </w:p>
          <w:p w:rsidR="00DB1B28" w:rsidRDefault="00DB1B28" w:rsidP="007A1817">
            <w:pPr>
              <w:jc w:val="left"/>
              <w:rPr>
                <w:rFonts w:eastAsia="SimSun" w:cs="Arial"/>
                <w:bCs/>
                <w:szCs w:val="22"/>
                <w:lang w:val="es-VE" w:eastAsia="zh-CN"/>
              </w:rPr>
            </w:pPr>
            <w:r>
              <w:rPr>
                <w:rFonts w:eastAsia="SimSun" w:cs="Arial"/>
                <w:bCs/>
                <w:szCs w:val="22"/>
                <w:lang w:val="es-VE" w:eastAsia="zh-CN"/>
              </w:rPr>
              <w:t>Meteorología</w:t>
            </w:r>
          </w:p>
          <w:p w:rsidR="00DB1B28" w:rsidRDefault="00DB1B28" w:rsidP="007A1817">
            <w:pPr>
              <w:jc w:val="left"/>
              <w:rPr>
                <w:rFonts w:eastAsia="SimSun" w:cs="Arial"/>
                <w:bCs/>
                <w:szCs w:val="22"/>
                <w:lang w:val="es-VE" w:eastAsia="zh-CN"/>
              </w:rPr>
            </w:pPr>
            <w:r>
              <w:rPr>
                <w:rFonts w:eastAsia="SimSun" w:cs="Arial"/>
                <w:bCs/>
                <w:szCs w:val="22"/>
                <w:lang w:val="es-VE" w:eastAsia="zh-CN"/>
              </w:rPr>
              <w:t>INSIVUMEH</w:t>
            </w:r>
          </w:p>
          <w:p w:rsidR="00DB1B28" w:rsidRPr="00940E4E" w:rsidRDefault="00DB1B28" w:rsidP="007A1817">
            <w:pPr>
              <w:jc w:val="left"/>
              <w:rPr>
                <w:rFonts w:eastAsia="SimSun" w:cs="Arial"/>
                <w:b/>
                <w:bCs/>
                <w:szCs w:val="22"/>
                <w:lang w:val="es-VE" w:eastAsia="zh-CN"/>
              </w:rPr>
            </w:pPr>
            <w:r>
              <w:rPr>
                <w:rFonts w:eastAsia="SimSun" w:cs="Arial"/>
                <w:bCs/>
                <w:szCs w:val="22"/>
                <w:lang w:val="es-VE" w:eastAsia="zh-CN"/>
              </w:rPr>
              <w:t>Guatemala</w:t>
            </w:r>
          </w:p>
        </w:tc>
        <w:tc>
          <w:tcPr>
            <w:tcW w:w="4956" w:type="dxa"/>
            <w:gridSpan w:val="2"/>
            <w:shd w:val="clear" w:color="auto" w:fill="auto"/>
          </w:tcPr>
          <w:p w:rsidR="00DB1B28" w:rsidRPr="00FA5D46" w:rsidRDefault="00DB1B28" w:rsidP="00C005BB">
            <w:pPr>
              <w:rPr>
                <w:rFonts w:cs="Arial"/>
                <w:b/>
                <w:bCs/>
                <w:color w:val="555555"/>
                <w:sz w:val="19"/>
                <w:szCs w:val="19"/>
                <w:lang w:val="es-VE"/>
              </w:rPr>
            </w:pPr>
            <w:proofErr w:type="spellStart"/>
            <w:r w:rsidRPr="00C104D2">
              <w:rPr>
                <w:rFonts w:eastAsia="SimSun" w:cs="Arial"/>
                <w:color w:val="222222"/>
                <w:szCs w:val="22"/>
                <w:shd w:val="clear" w:color="auto" w:fill="FFFFFF"/>
                <w:lang w:val="es-VE" w:eastAsia="zh-CN"/>
              </w:rPr>
              <w:t>Phone</w:t>
            </w:r>
            <w:proofErr w:type="spellEnd"/>
            <w:r w:rsidRPr="00C104D2">
              <w:rPr>
                <w:rFonts w:eastAsia="SimSun" w:cs="Arial"/>
                <w:color w:val="222222"/>
                <w:szCs w:val="22"/>
                <w:shd w:val="clear" w:color="auto" w:fill="FFFFFF"/>
                <w:lang w:val="es-VE" w:eastAsia="zh-CN"/>
              </w:rPr>
              <w:t>:</w:t>
            </w:r>
            <w:r>
              <w:rPr>
                <w:rFonts w:eastAsia="SimSun" w:cs="Arial"/>
                <w:color w:val="222222"/>
                <w:szCs w:val="22"/>
                <w:shd w:val="clear" w:color="auto" w:fill="FFFFFF"/>
                <w:lang w:val="es-VE" w:eastAsia="zh-CN"/>
              </w:rPr>
              <w:tab/>
            </w:r>
            <w:r w:rsidRPr="00FA5D46">
              <w:rPr>
                <w:rFonts w:eastAsia="SimSun" w:cs="Arial"/>
                <w:color w:val="222222"/>
                <w:szCs w:val="22"/>
                <w:shd w:val="clear" w:color="auto" w:fill="FFFFFF"/>
                <w:lang w:val="es-VE" w:eastAsia="zh-CN"/>
              </w:rPr>
              <w:t>+502 </w:t>
            </w:r>
            <w:r w:rsidRPr="00FA5D46">
              <w:rPr>
                <w:lang w:val="es-VE" w:eastAsia="zh-CN"/>
              </w:rPr>
              <w:t>2310</w:t>
            </w:r>
            <w:r w:rsidRPr="00FA5D46">
              <w:rPr>
                <w:lang w:val="es-VE"/>
              </w:rPr>
              <w:t> </w:t>
            </w:r>
            <w:r w:rsidRPr="00FA5D46">
              <w:rPr>
                <w:lang w:val="es-VE" w:eastAsia="zh-CN"/>
              </w:rPr>
              <w:t>5069</w:t>
            </w:r>
            <w:r w:rsidRPr="00C104D2">
              <w:rPr>
                <w:rFonts w:eastAsia="SimSun" w:cs="Arial"/>
                <w:color w:val="222222"/>
                <w:szCs w:val="22"/>
                <w:lang w:val="es-VE" w:eastAsia="zh-CN"/>
              </w:rPr>
              <w:br/>
            </w:r>
            <w:r>
              <w:rPr>
                <w:rFonts w:eastAsia="SimSun" w:cs="Arial"/>
                <w:color w:val="222222"/>
                <w:szCs w:val="22"/>
                <w:shd w:val="clear" w:color="auto" w:fill="FFFFFF"/>
                <w:lang w:val="es-VE" w:eastAsia="zh-CN"/>
              </w:rPr>
              <w:t>E-mail:</w:t>
            </w:r>
            <w:r>
              <w:rPr>
                <w:rFonts w:eastAsia="SimSun" w:cs="Arial"/>
                <w:color w:val="222222"/>
                <w:szCs w:val="22"/>
                <w:shd w:val="clear" w:color="auto" w:fill="FFFFFF"/>
                <w:lang w:val="es-VE" w:eastAsia="zh-CN"/>
              </w:rPr>
              <w:tab/>
            </w:r>
            <w:hyperlink r:id="rId24" w:history="1">
              <w:r w:rsidR="00C005BB" w:rsidRPr="00C005BB">
                <w:rPr>
                  <w:rStyle w:val="Hyperlink"/>
                  <w:rFonts w:eastAsia="SimSun" w:cs="Arial"/>
                  <w:szCs w:val="22"/>
                  <w:shd w:val="clear" w:color="auto" w:fill="FFFFFF"/>
                  <w:lang w:val="es-VE" w:eastAsia="zh-CN"/>
                </w:rPr>
                <w:t>egramajo1@hotmail.com</w:t>
              </w:r>
            </w:hyperlink>
          </w:p>
          <w:p w:rsidR="00DB1B28" w:rsidRPr="00C104D2" w:rsidRDefault="00DB1B28" w:rsidP="007A1817">
            <w:pPr>
              <w:rPr>
                <w:rFonts w:eastAsia="SimSun" w:cs="Arial"/>
                <w:b/>
                <w:bCs/>
                <w:szCs w:val="22"/>
                <w:lang w:val="es-VE" w:eastAsia="zh-CN"/>
              </w:rPr>
            </w:pPr>
          </w:p>
        </w:tc>
      </w:tr>
      <w:tr w:rsidR="00DB1B28" w:rsidRPr="00391D87" w:rsidTr="007A1817">
        <w:tc>
          <w:tcPr>
            <w:tcW w:w="9576" w:type="dxa"/>
            <w:gridSpan w:val="3"/>
            <w:shd w:val="clear" w:color="auto" w:fill="C6D9F1"/>
          </w:tcPr>
          <w:p w:rsidR="00DB1B28" w:rsidRPr="00391D87" w:rsidRDefault="00DB1B28" w:rsidP="007A1817">
            <w:pPr>
              <w:rPr>
                <w:rFonts w:eastAsia="SimSun"/>
                <w:b/>
                <w:bCs/>
                <w:lang w:val="fr-FR" w:eastAsia="zh-CN"/>
              </w:rPr>
            </w:pPr>
            <w:r>
              <w:rPr>
                <w:rFonts w:eastAsia="SimSun"/>
                <w:b/>
                <w:bCs/>
                <w:lang w:val="en-GB" w:eastAsia="zh-CN"/>
              </w:rPr>
              <w:t>HONDURAS</w:t>
            </w:r>
          </w:p>
        </w:tc>
      </w:tr>
      <w:tr w:rsidR="00DB1B28" w:rsidRPr="00391D87" w:rsidTr="007A1817">
        <w:tc>
          <w:tcPr>
            <w:tcW w:w="4700" w:type="dxa"/>
            <w:gridSpan w:val="2"/>
          </w:tcPr>
          <w:p w:rsidR="00DB1B28" w:rsidRDefault="00DB1B28" w:rsidP="007A1817">
            <w:pPr>
              <w:jc w:val="left"/>
              <w:rPr>
                <w:rFonts w:eastAsia="SimSun" w:cs="Arial"/>
                <w:szCs w:val="22"/>
                <w:lang w:val="es-VE" w:eastAsia="zh-CN"/>
              </w:rPr>
            </w:pPr>
            <w:proofErr w:type="spellStart"/>
            <w:r>
              <w:rPr>
                <w:rFonts w:eastAsia="Times New Roman" w:cs="Arial"/>
                <w:b/>
                <w:color w:val="000000"/>
                <w:szCs w:val="22"/>
                <w:lang w:val="es-VE" w:eastAsia="zh-TW"/>
              </w:rPr>
              <w:t>Mr</w:t>
            </w:r>
            <w:proofErr w:type="spellEnd"/>
            <w:r>
              <w:rPr>
                <w:rFonts w:eastAsia="Times New Roman" w:cs="Arial"/>
                <w:b/>
                <w:color w:val="000000"/>
                <w:szCs w:val="22"/>
                <w:lang w:val="es-VE" w:eastAsia="zh-TW"/>
              </w:rPr>
              <w:t xml:space="preserve"> Martin QUAN CODINA</w:t>
            </w:r>
            <w:r w:rsidRPr="00940E4E">
              <w:rPr>
                <w:rFonts w:eastAsia="Times New Roman" w:cs="Arial"/>
                <w:b/>
                <w:color w:val="000000"/>
                <w:szCs w:val="22"/>
                <w:lang w:val="es-VE" w:eastAsia="zh-TW"/>
              </w:rPr>
              <w:t xml:space="preserve"> </w:t>
            </w:r>
            <w:r w:rsidRPr="00940E4E">
              <w:rPr>
                <w:rFonts w:eastAsia="Times New Roman" w:cs="Arial"/>
                <w:color w:val="000000"/>
                <w:szCs w:val="22"/>
                <w:lang w:val="es-VE" w:eastAsia="zh-TW"/>
              </w:rPr>
              <w:br/>
            </w:r>
            <w:r>
              <w:rPr>
                <w:rFonts w:eastAsia="SimSun" w:cs="Arial"/>
                <w:szCs w:val="22"/>
                <w:lang w:val="es-VE" w:eastAsia="zh-CN"/>
              </w:rPr>
              <w:t>Director</w:t>
            </w:r>
          </w:p>
          <w:p w:rsidR="00DB1B28" w:rsidRDefault="00DB1B28" w:rsidP="007A1817">
            <w:pPr>
              <w:jc w:val="left"/>
              <w:rPr>
                <w:rFonts w:eastAsia="SimSun" w:cs="Arial"/>
                <w:szCs w:val="22"/>
                <w:lang w:val="es-VE" w:eastAsia="zh-CN"/>
              </w:rPr>
            </w:pPr>
            <w:r>
              <w:rPr>
                <w:rFonts w:eastAsia="SimSun" w:cs="Arial"/>
                <w:szCs w:val="22"/>
                <w:lang w:val="es-VE" w:eastAsia="zh-CN"/>
              </w:rPr>
              <w:t>CENAOS, COPECO</w:t>
            </w:r>
          </w:p>
          <w:p w:rsidR="00DB1B28" w:rsidRPr="00940E4E" w:rsidRDefault="00DB1B28" w:rsidP="007A1817">
            <w:pPr>
              <w:jc w:val="left"/>
              <w:rPr>
                <w:rFonts w:eastAsia="SimSun" w:cs="Arial"/>
                <w:szCs w:val="22"/>
                <w:lang w:val="es-VE" w:eastAsia="zh-CN"/>
              </w:rPr>
            </w:pPr>
            <w:r>
              <w:rPr>
                <w:rFonts w:eastAsia="SimSun" w:cs="Arial"/>
                <w:szCs w:val="22"/>
                <w:lang w:val="es-VE" w:eastAsia="zh-CN"/>
              </w:rPr>
              <w:t>Honduras</w:t>
            </w:r>
          </w:p>
        </w:tc>
        <w:tc>
          <w:tcPr>
            <w:tcW w:w="4876" w:type="dxa"/>
          </w:tcPr>
          <w:p w:rsidR="00DB1B28" w:rsidRDefault="00DB1B28" w:rsidP="007A1817">
            <w:pPr>
              <w:jc w:val="left"/>
              <w:rPr>
                <w:rFonts w:cs="Arial"/>
                <w:szCs w:val="22"/>
                <w:lang w:val="en-GB"/>
              </w:rPr>
            </w:pPr>
            <w:r w:rsidRPr="00537E82">
              <w:rPr>
                <w:rFonts w:eastAsia="SimSun" w:cs="Arial"/>
                <w:color w:val="222222"/>
                <w:szCs w:val="22"/>
                <w:shd w:val="clear" w:color="auto" w:fill="FFFFFF"/>
                <w:lang w:val="en-GB" w:eastAsia="zh-CN"/>
              </w:rPr>
              <w:t>Phone:</w:t>
            </w:r>
            <w:r>
              <w:rPr>
                <w:rFonts w:eastAsia="SimSun" w:cs="Arial"/>
                <w:color w:val="222222"/>
                <w:szCs w:val="22"/>
                <w:shd w:val="clear" w:color="auto" w:fill="FFFFFF"/>
                <w:lang w:val="en-GB" w:eastAsia="zh-CN"/>
              </w:rPr>
              <w:tab/>
              <w:t>+504 2229-0606 – 3397 7095</w:t>
            </w:r>
          </w:p>
          <w:p w:rsidR="00DB1B28" w:rsidRDefault="00DB1B28" w:rsidP="007A1817">
            <w:pPr>
              <w:jc w:val="left"/>
            </w:pPr>
            <w:r>
              <w:rPr>
                <w:rFonts w:eastAsia="SimSun" w:cs="Arial"/>
                <w:color w:val="222222"/>
                <w:szCs w:val="22"/>
                <w:shd w:val="clear" w:color="auto" w:fill="FFFFFF"/>
                <w:lang w:val="en-GB" w:eastAsia="zh-CN"/>
              </w:rPr>
              <w:t>E-mail:</w:t>
            </w:r>
            <w:r>
              <w:rPr>
                <w:rFonts w:eastAsia="SimSun" w:cs="Arial"/>
                <w:color w:val="222222"/>
                <w:szCs w:val="22"/>
                <w:shd w:val="clear" w:color="auto" w:fill="FFFFFF"/>
                <w:lang w:val="en-GB" w:eastAsia="zh-CN"/>
              </w:rPr>
              <w:tab/>
            </w:r>
            <w:hyperlink r:id="rId25" w:history="1">
              <w:r w:rsidR="00C005BB" w:rsidRPr="007E0B22">
                <w:rPr>
                  <w:rStyle w:val="Hyperlink"/>
                </w:rPr>
                <w:t>quan.martin@gmail.com</w:t>
              </w:r>
            </w:hyperlink>
          </w:p>
          <w:p w:rsidR="00DB1B28" w:rsidRPr="00391D87" w:rsidRDefault="00DB1B28" w:rsidP="007A1817">
            <w:pPr>
              <w:rPr>
                <w:rFonts w:eastAsia="SimSun" w:cs="Arial"/>
                <w:b/>
                <w:bCs/>
                <w:szCs w:val="22"/>
                <w:lang w:val="en-GB" w:eastAsia="zh-CN"/>
              </w:rPr>
            </w:pPr>
          </w:p>
        </w:tc>
      </w:tr>
      <w:tr w:rsidR="00DB1B28" w:rsidRPr="00391D87" w:rsidTr="007A1817">
        <w:tc>
          <w:tcPr>
            <w:tcW w:w="9576" w:type="dxa"/>
            <w:gridSpan w:val="3"/>
            <w:shd w:val="clear" w:color="auto" w:fill="C6D9F1"/>
          </w:tcPr>
          <w:p w:rsidR="00DB1B28" w:rsidRPr="00391D87" w:rsidRDefault="00DB1B28" w:rsidP="007A1817">
            <w:pPr>
              <w:rPr>
                <w:rFonts w:eastAsia="SimSun"/>
                <w:b/>
                <w:bCs/>
                <w:lang w:val="en-GB" w:eastAsia="zh-CN"/>
              </w:rPr>
            </w:pPr>
            <w:r>
              <w:rPr>
                <w:rFonts w:eastAsia="SimSun"/>
                <w:b/>
                <w:bCs/>
                <w:lang w:val="en-GB" w:eastAsia="zh-CN"/>
              </w:rPr>
              <w:t>NICARAGUA</w:t>
            </w:r>
          </w:p>
        </w:tc>
      </w:tr>
      <w:tr w:rsidR="00DB1B28" w:rsidRPr="00EF0CEC" w:rsidTr="007A1817">
        <w:tc>
          <w:tcPr>
            <w:tcW w:w="4700" w:type="dxa"/>
            <w:gridSpan w:val="2"/>
            <w:tcBorders>
              <w:bottom w:val="single" w:sz="4" w:space="0" w:color="auto"/>
            </w:tcBorders>
          </w:tcPr>
          <w:p w:rsidR="00DB1B28" w:rsidRPr="00E42921" w:rsidRDefault="00DB1B28" w:rsidP="007A1817">
            <w:pPr>
              <w:jc w:val="left"/>
              <w:rPr>
                <w:rFonts w:eastAsia="Times New Roman" w:cs="Arial"/>
                <w:b/>
                <w:szCs w:val="22"/>
                <w:lang w:val="es-ES_tradnl" w:eastAsia="zh-TW"/>
              </w:rPr>
            </w:pPr>
            <w:proofErr w:type="spellStart"/>
            <w:r w:rsidRPr="00E42921">
              <w:rPr>
                <w:rFonts w:eastAsia="Times New Roman" w:cs="Arial"/>
                <w:b/>
                <w:szCs w:val="22"/>
                <w:lang w:val="es-ES_tradnl" w:eastAsia="zh-TW"/>
              </w:rPr>
              <w:t>Mr</w:t>
            </w:r>
            <w:proofErr w:type="spellEnd"/>
            <w:r w:rsidRPr="00E42921">
              <w:rPr>
                <w:rFonts w:eastAsia="Times New Roman" w:cs="Arial"/>
                <w:b/>
                <w:szCs w:val="22"/>
                <w:lang w:val="es-ES_tradnl" w:eastAsia="zh-TW"/>
              </w:rPr>
              <w:t xml:space="preserve"> </w:t>
            </w:r>
            <w:proofErr w:type="spellStart"/>
            <w:r w:rsidRPr="00E42921">
              <w:rPr>
                <w:rFonts w:eastAsia="Times New Roman" w:cs="Arial"/>
                <w:b/>
                <w:szCs w:val="22"/>
                <w:lang w:val="es-ES_tradnl" w:eastAsia="zh-TW"/>
              </w:rPr>
              <w:t>Marcio</w:t>
            </w:r>
            <w:proofErr w:type="spellEnd"/>
            <w:r w:rsidRPr="00E42921">
              <w:rPr>
                <w:rFonts w:eastAsia="Times New Roman" w:cs="Arial"/>
                <w:b/>
                <w:szCs w:val="22"/>
                <w:lang w:val="es-ES_tradnl" w:eastAsia="zh-TW"/>
              </w:rPr>
              <w:t xml:space="preserve"> BACA SALAZAR </w:t>
            </w:r>
          </w:p>
          <w:p w:rsidR="00DB1B28" w:rsidRPr="00E42921" w:rsidRDefault="00DB1B28" w:rsidP="007A1817">
            <w:pPr>
              <w:jc w:val="left"/>
              <w:rPr>
                <w:rFonts w:eastAsia="Times New Roman" w:cs="Arial"/>
                <w:bCs/>
                <w:szCs w:val="22"/>
                <w:lang w:val="es-ES_tradnl" w:eastAsia="zh-TW"/>
              </w:rPr>
            </w:pPr>
            <w:r w:rsidRPr="00E42921">
              <w:rPr>
                <w:rFonts w:eastAsia="Times New Roman" w:cs="Arial"/>
                <w:bCs/>
                <w:szCs w:val="22"/>
                <w:lang w:val="es-ES_tradnl" w:eastAsia="zh-TW"/>
              </w:rPr>
              <w:t>Director General de Meteorología</w:t>
            </w:r>
          </w:p>
          <w:p w:rsidR="00DB1B28" w:rsidRPr="00E42921" w:rsidRDefault="00DB1B28" w:rsidP="007A1817">
            <w:pPr>
              <w:jc w:val="left"/>
              <w:rPr>
                <w:rFonts w:eastAsia="Times New Roman" w:cs="Arial"/>
                <w:bCs/>
                <w:szCs w:val="22"/>
                <w:lang w:val="es-ES_tradnl" w:eastAsia="zh-TW"/>
              </w:rPr>
            </w:pPr>
            <w:r w:rsidRPr="00E42921">
              <w:rPr>
                <w:rFonts w:eastAsia="Times New Roman" w:cs="Arial"/>
                <w:bCs/>
                <w:szCs w:val="22"/>
                <w:lang w:val="es-ES_tradnl" w:eastAsia="zh-TW"/>
              </w:rPr>
              <w:t>INETER</w:t>
            </w:r>
          </w:p>
          <w:p w:rsidR="00DB1B28" w:rsidRPr="00E42921" w:rsidRDefault="00DB1B28" w:rsidP="007A1817">
            <w:pPr>
              <w:jc w:val="left"/>
              <w:rPr>
                <w:rFonts w:eastAsia="Times New Roman" w:cs="Arial"/>
                <w:bCs/>
                <w:szCs w:val="22"/>
                <w:lang w:val="es-ES_tradnl" w:eastAsia="zh-TW"/>
              </w:rPr>
            </w:pPr>
            <w:r w:rsidRPr="00E42921">
              <w:rPr>
                <w:rFonts w:eastAsia="Times New Roman" w:cs="Arial"/>
                <w:bCs/>
                <w:szCs w:val="22"/>
                <w:lang w:val="es-ES_tradnl" w:eastAsia="zh-TW"/>
              </w:rPr>
              <w:t>Frente a Hospital Solidaridad</w:t>
            </w:r>
          </w:p>
          <w:p w:rsidR="00DB1B28" w:rsidRPr="00E42921" w:rsidRDefault="00DB1B28" w:rsidP="007A1817">
            <w:pPr>
              <w:jc w:val="left"/>
              <w:rPr>
                <w:rFonts w:eastAsia="Times New Roman" w:cs="Arial"/>
                <w:bCs/>
                <w:szCs w:val="22"/>
                <w:lang w:val="es-ES_tradnl" w:eastAsia="zh-TW"/>
              </w:rPr>
            </w:pPr>
            <w:r w:rsidRPr="00E42921">
              <w:rPr>
                <w:rFonts w:eastAsia="Times New Roman" w:cs="Arial"/>
                <w:bCs/>
                <w:szCs w:val="22"/>
                <w:lang w:val="es-ES_tradnl" w:eastAsia="zh-TW"/>
              </w:rPr>
              <w:t>Apartado 2110</w:t>
            </w:r>
          </w:p>
          <w:p w:rsidR="00DB1B28" w:rsidRDefault="00DB1B28" w:rsidP="007A1817">
            <w:pPr>
              <w:jc w:val="left"/>
              <w:rPr>
                <w:rFonts w:eastAsia="Times New Roman" w:cs="Arial"/>
                <w:bCs/>
                <w:szCs w:val="22"/>
                <w:lang w:eastAsia="zh-TW"/>
              </w:rPr>
            </w:pPr>
            <w:r>
              <w:rPr>
                <w:rFonts w:eastAsia="Times New Roman" w:cs="Arial"/>
                <w:bCs/>
                <w:szCs w:val="22"/>
                <w:lang w:eastAsia="zh-TW"/>
              </w:rPr>
              <w:t>Managua</w:t>
            </w:r>
          </w:p>
          <w:p w:rsidR="00DB1B28" w:rsidRPr="00DB0DD4" w:rsidRDefault="00DB1B28" w:rsidP="007A1817">
            <w:pPr>
              <w:jc w:val="left"/>
              <w:rPr>
                <w:rFonts w:eastAsia="Times New Roman" w:cs="Arial"/>
                <w:bCs/>
                <w:szCs w:val="22"/>
                <w:lang w:eastAsia="zh-TW"/>
              </w:rPr>
            </w:pPr>
            <w:r>
              <w:rPr>
                <w:rFonts w:eastAsia="Times New Roman" w:cs="Arial"/>
                <w:bCs/>
                <w:szCs w:val="22"/>
                <w:lang w:eastAsia="zh-TW"/>
              </w:rPr>
              <w:t>Nicaragua</w:t>
            </w:r>
          </w:p>
        </w:tc>
        <w:tc>
          <w:tcPr>
            <w:tcW w:w="4876" w:type="dxa"/>
            <w:tcBorders>
              <w:bottom w:val="single" w:sz="4" w:space="0" w:color="auto"/>
            </w:tcBorders>
          </w:tcPr>
          <w:p w:rsidR="00DB1B28" w:rsidRPr="00291D81" w:rsidRDefault="00DB1B28" w:rsidP="007A1817">
            <w:pPr>
              <w:autoSpaceDE w:val="0"/>
              <w:autoSpaceDN w:val="0"/>
              <w:adjustRightInd w:val="0"/>
              <w:rPr>
                <w:rFonts w:eastAsia="SimSun" w:cs="Arial"/>
                <w:color w:val="222222"/>
                <w:szCs w:val="22"/>
                <w:shd w:val="clear" w:color="auto" w:fill="FFFFFF"/>
                <w:lang w:val="fr-CH" w:eastAsia="zh-CN"/>
              </w:rPr>
            </w:pPr>
            <w:r w:rsidRPr="00291D81">
              <w:rPr>
                <w:rFonts w:eastAsia="SimSun" w:cs="Arial"/>
                <w:color w:val="222222"/>
                <w:szCs w:val="22"/>
                <w:shd w:val="clear" w:color="auto" w:fill="FFFFFF"/>
                <w:lang w:val="fr-CH" w:eastAsia="zh-CN"/>
              </w:rPr>
              <w:t>Phone:</w:t>
            </w:r>
            <w:r w:rsidRPr="00291D81">
              <w:rPr>
                <w:rFonts w:eastAsia="SimSun" w:cs="Arial"/>
                <w:color w:val="222222"/>
                <w:szCs w:val="22"/>
                <w:shd w:val="clear" w:color="auto" w:fill="FFFFFF"/>
                <w:lang w:val="fr-CH" w:eastAsia="zh-CN"/>
              </w:rPr>
              <w:tab/>
              <w:t>+505 22492755</w:t>
            </w:r>
          </w:p>
          <w:p w:rsidR="00DB1B28" w:rsidRPr="00562503" w:rsidRDefault="00DB1B28" w:rsidP="007A1817">
            <w:pPr>
              <w:autoSpaceDE w:val="0"/>
              <w:autoSpaceDN w:val="0"/>
              <w:adjustRightInd w:val="0"/>
              <w:jc w:val="left"/>
              <w:rPr>
                <w:rStyle w:val="Hyperlink"/>
                <w:lang w:val="fr-CH"/>
              </w:rPr>
            </w:pPr>
            <w:r w:rsidRPr="00562503">
              <w:rPr>
                <w:rFonts w:eastAsia="SimSun" w:cs="Arial"/>
                <w:color w:val="222222"/>
                <w:szCs w:val="22"/>
                <w:shd w:val="clear" w:color="auto" w:fill="FFFFFF"/>
                <w:lang w:val="fr-CH" w:eastAsia="zh-CN"/>
              </w:rPr>
              <w:t>Mobile:</w:t>
            </w:r>
            <w:r>
              <w:rPr>
                <w:rFonts w:eastAsia="SimSun" w:cs="Arial"/>
                <w:color w:val="222222"/>
                <w:szCs w:val="22"/>
                <w:shd w:val="clear" w:color="auto" w:fill="FFFFFF"/>
                <w:lang w:val="fr-CH" w:eastAsia="zh-CN"/>
              </w:rPr>
              <w:t xml:space="preserve"> </w:t>
            </w:r>
            <w:r w:rsidRPr="00562503">
              <w:rPr>
                <w:rFonts w:eastAsia="SimSun" w:cs="Arial"/>
                <w:color w:val="222222"/>
                <w:szCs w:val="22"/>
                <w:shd w:val="clear" w:color="auto" w:fill="FFFFFF"/>
                <w:lang w:val="fr-CH" w:eastAsia="zh-CN"/>
              </w:rPr>
              <w:t>+505 8288</w:t>
            </w:r>
            <w:r>
              <w:rPr>
                <w:rFonts w:eastAsia="SimSun" w:cs="Arial"/>
                <w:color w:val="222222"/>
                <w:szCs w:val="22"/>
                <w:shd w:val="clear" w:color="auto" w:fill="FFFFFF"/>
                <w:lang w:val="fr-CH" w:eastAsia="zh-CN"/>
              </w:rPr>
              <w:t xml:space="preserve"> </w:t>
            </w:r>
            <w:r w:rsidRPr="00562503">
              <w:rPr>
                <w:rFonts w:eastAsia="SimSun" w:cs="Arial"/>
                <w:color w:val="222222"/>
                <w:szCs w:val="22"/>
                <w:shd w:val="clear" w:color="auto" w:fill="FFFFFF"/>
                <w:lang w:val="fr-CH" w:eastAsia="zh-CN"/>
              </w:rPr>
              <w:t>4825; +505 8701</w:t>
            </w:r>
            <w:r>
              <w:rPr>
                <w:rFonts w:eastAsia="SimSun" w:cs="Arial"/>
                <w:color w:val="222222"/>
                <w:szCs w:val="22"/>
                <w:shd w:val="clear" w:color="auto" w:fill="FFFFFF"/>
                <w:lang w:val="fr-CH" w:eastAsia="zh-CN"/>
              </w:rPr>
              <w:t xml:space="preserve"> </w:t>
            </w:r>
            <w:r w:rsidRPr="00562503">
              <w:rPr>
                <w:rFonts w:eastAsia="SimSun" w:cs="Arial"/>
                <w:color w:val="222222"/>
                <w:szCs w:val="22"/>
                <w:shd w:val="clear" w:color="auto" w:fill="FFFFFF"/>
                <w:lang w:val="fr-CH" w:eastAsia="zh-CN"/>
              </w:rPr>
              <w:t>7643</w:t>
            </w:r>
            <w:r w:rsidRPr="00562503">
              <w:rPr>
                <w:rFonts w:eastAsia="SimSun" w:cs="Arial"/>
                <w:color w:val="222222"/>
                <w:szCs w:val="22"/>
                <w:lang w:val="fr-CH" w:eastAsia="zh-CN"/>
              </w:rPr>
              <w:br/>
            </w:r>
            <w:r w:rsidRPr="00562503">
              <w:rPr>
                <w:rFonts w:eastAsia="SimSun" w:cs="Arial"/>
                <w:color w:val="222222"/>
                <w:szCs w:val="22"/>
                <w:shd w:val="clear" w:color="auto" w:fill="FFFFFF"/>
                <w:lang w:val="fr-CH" w:eastAsia="zh-CN"/>
              </w:rPr>
              <w:t>E-mail:</w:t>
            </w:r>
            <w:r w:rsidRPr="00562503">
              <w:rPr>
                <w:rFonts w:eastAsia="SimSun" w:cs="Arial"/>
                <w:color w:val="222222"/>
                <w:szCs w:val="22"/>
                <w:shd w:val="clear" w:color="auto" w:fill="FFFFFF"/>
                <w:lang w:val="fr-CH" w:eastAsia="zh-CN"/>
              </w:rPr>
              <w:tab/>
            </w:r>
            <w:r w:rsidRPr="00562503">
              <w:rPr>
                <w:rStyle w:val="Hyperlink"/>
                <w:lang w:val="fr-CH"/>
              </w:rPr>
              <w:t>marcio.baca@met.ineter.gob.ni</w:t>
            </w:r>
          </w:p>
          <w:p w:rsidR="00DB1B28" w:rsidRPr="00291D81" w:rsidRDefault="00DB1B28" w:rsidP="007A1817">
            <w:pPr>
              <w:autoSpaceDE w:val="0"/>
              <w:autoSpaceDN w:val="0"/>
              <w:adjustRightInd w:val="0"/>
              <w:rPr>
                <w:lang w:val="fr-CH"/>
              </w:rPr>
            </w:pPr>
            <w:r w:rsidRPr="00562503">
              <w:rPr>
                <w:rFonts w:eastAsia="SimSun" w:cs="Arial"/>
                <w:color w:val="222222"/>
                <w:szCs w:val="22"/>
                <w:shd w:val="clear" w:color="auto" w:fill="FFFFFF"/>
                <w:lang w:val="fr-CH" w:eastAsia="zh-CN"/>
              </w:rPr>
              <w:tab/>
            </w:r>
            <w:hyperlink r:id="rId26" w:history="1">
              <w:r w:rsidRPr="00291D81">
                <w:rPr>
                  <w:rStyle w:val="Hyperlink"/>
                  <w:lang w:val="fr-CH"/>
                </w:rPr>
                <w:t>ayapal2000@yahoo.com</w:t>
              </w:r>
            </w:hyperlink>
          </w:p>
          <w:p w:rsidR="00DB1B28" w:rsidRPr="00291D81" w:rsidRDefault="00DB1B28" w:rsidP="007A1817">
            <w:pPr>
              <w:autoSpaceDE w:val="0"/>
              <w:autoSpaceDN w:val="0"/>
              <w:adjustRightInd w:val="0"/>
              <w:rPr>
                <w:lang w:val="fr-CH"/>
              </w:rPr>
            </w:pPr>
            <w:r w:rsidRPr="00291D81">
              <w:rPr>
                <w:lang w:val="fr-CH"/>
              </w:rPr>
              <w:tab/>
            </w:r>
            <w:hyperlink r:id="rId27" w:history="1">
              <w:r w:rsidRPr="00291D81">
                <w:rPr>
                  <w:rStyle w:val="Hyperlink"/>
                  <w:lang w:val="fr-CH"/>
                </w:rPr>
                <w:t>aleyda.moreno@rh.ineter.gob.ni</w:t>
              </w:r>
            </w:hyperlink>
          </w:p>
          <w:p w:rsidR="00DB1B28" w:rsidRPr="00291D81" w:rsidRDefault="00DB1B28" w:rsidP="007A1817">
            <w:pPr>
              <w:autoSpaceDE w:val="0"/>
              <w:autoSpaceDN w:val="0"/>
              <w:adjustRightInd w:val="0"/>
              <w:rPr>
                <w:lang w:val="fr-CH"/>
              </w:rPr>
            </w:pPr>
            <w:r w:rsidRPr="00291D81">
              <w:rPr>
                <w:lang w:val="fr-CH"/>
              </w:rPr>
              <w:tab/>
            </w:r>
          </w:p>
          <w:p w:rsidR="00DB1B28" w:rsidRPr="00291D81" w:rsidRDefault="00DB1B28" w:rsidP="007A1817">
            <w:pPr>
              <w:rPr>
                <w:rFonts w:eastAsia="SimSun" w:cs="Arial"/>
                <w:b/>
                <w:bCs/>
                <w:szCs w:val="22"/>
                <w:lang w:val="fr-CH" w:eastAsia="zh-CN"/>
              </w:rPr>
            </w:pPr>
          </w:p>
        </w:tc>
      </w:tr>
      <w:tr w:rsidR="00DB1B28" w:rsidRPr="00EA59FC" w:rsidTr="007A1817">
        <w:tc>
          <w:tcPr>
            <w:tcW w:w="4700" w:type="dxa"/>
            <w:gridSpan w:val="2"/>
            <w:tcBorders>
              <w:bottom w:val="single" w:sz="4" w:space="0" w:color="auto"/>
            </w:tcBorders>
          </w:tcPr>
          <w:p w:rsidR="00DB1B28" w:rsidRPr="00E42921" w:rsidRDefault="00DB1B28" w:rsidP="007A1817">
            <w:pPr>
              <w:autoSpaceDE w:val="0"/>
              <w:autoSpaceDN w:val="0"/>
              <w:adjustRightInd w:val="0"/>
              <w:ind w:left="2160" w:hanging="2160"/>
              <w:rPr>
                <w:rFonts w:cs="Arial"/>
                <w:b/>
                <w:color w:val="222222"/>
                <w:szCs w:val="22"/>
                <w:shd w:val="clear" w:color="auto" w:fill="FFFFFF"/>
                <w:lang w:val="es-ES_tradnl"/>
              </w:rPr>
            </w:pPr>
            <w:proofErr w:type="spellStart"/>
            <w:r w:rsidRPr="00E42921">
              <w:rPr>
                <w:rFonts w:cs="Arial"/>
                <w:b/>
                <w:color w:val="222222"/>
                <w:szCs w:val="22"/>
                <w:shd w:val="clear" w:color="auto" w:fill="FFFFFF"/>
                <w:lang w:val="es-ES_tradnl"/>
              </w:rPr>
              <w:t>Mr</w:t>
            </w:r>
            <w:proofErr w:type="spellEnd"/>
            <w:r w:rsidRPr="00E42921">
              <w:rPr>
                <w:rFonts w:cs="Arial"/>
                <w:b/>
                <w:color w:val="000000"/>
                <w:szCs w:val="22"/>
                <w:lang w:val="es-ES_tradnl"/>
              </w:rPr>
              <w:t xml:space="preserve"> </w:t>
            </w:r>
            <w:proofErr w:type="spellStart"/>
            <w:r w:rsidRPr="00E42921">
              <w:rPr>
                <w:rFonts w:cs="Arial"/>
                <w:b/>
                <w:color w:val="000000"/>
                <w:szCs w:val="22"/>
                <w:lang w:val="es-ES_tradnl"/>
              </w:rPr>
              <w:t>Isaias</w:t>
            </w:r>
            <w:proofErr w:type="spellEnd"/>
            <w:r w:rsidRPr="00E42921">
              <w:rPr>
                <w:rFonts w:cs="Arial"/>
                <w:b/>
                <w:color w:val="000000"/>
                <w:szCs w:val="22"/>
                <w:lang w:val="es-ES_tradnl"/>
              </w:rPr>
              <w:t xml:space="preserve"> MONTOYA BLANCO</w:t>
            </w:r>
          </w:p>
          <w:p w:rsidR="00DB1B28" w:rsidRPr="00E42921" w:rsidRDefault="00DB1B28" w:rsidP="007A1817">
            <w:pPr>
              <w:autoSpaceDE w:val="0"/>
              <w:autoSpaceDN w:val="0"/>
              <w:adjustRightInd w:val="0"/>
              <w:ind w:left="2160" w:hanging="2160"/>
              <w:rPr>
                <w:rFonts w:eastAsia="SimSun" w:cs="Arial"/>
                <w:color w:val="222222"/>
                <w:szCs w:val="22"/>
                <w:shd w:val="clear" w:color="auto" w:fill="FFFFFF"/>
                <w:lang w:val="es-ES_tradnl" w:eastAsia="zh-CN"/>
              </w:rPr>
            </w:pPr>
            <w:r w:rsidRPr="00E42921">
              <w:rPr>
                <w:rFonts w:eastAsia="SimSun" w:cs="Arial"/>
                <w:color w:val="222222"/>
                <w:szCs w:val="22"/>
                <w:shd w:val="clear" w:color="auto" w:fill="FFFFFF"/>
                <w:lang w:val="es-ES_tradnl" w:eastAsia="zh-CN"/>
              </w:rPr>
              <w:t>Dirección General de Recursos Hídricos</w:t>
            </w:r>
          </w:p>
          <w:p w:rsidR="00DB1B28" w:rsidRPr="00E42921" w:rsidRDefault="00DB1B28" w:rsidP="007A1817">
            <w:pPr>
              <w:autoSpaceDE w:val="0"/>
              <w:autoSpaceDN w:val="0"/>
              <w:adjustRightInd w:val="0"/>
              <w:jc w:val="left"/>
              <w:rPr>
                <w:rFonts w:eastAsia="SimSun" w:cs="Arial"/>
                <w:color w:val="222222"/>
                <w:szCs w:val="22"/>
                <w:shd w:val="clear" w:color="auto" w:fill="FFFFFF"/>
                <w:lang w:val="es-ES_tradnl" w:eastAsia="zh-CN"/>
              </w:rPr>
            </w:pPr>
            <w:r w:rsidRPr="00E42921">
              <w:rPr>
                <w:rFonts w:eastAsia="SimSun" w:cs="Arial"/>
                <w:color w:val="222222"/>
                <w:szCs w:val="22"/>
                <w:shd w:val="clear" w:color="auto" w:fill="FFFFFF"/>
                <w:lang w:val="es-ES_tradnl" w:eastAsia="zh-CN"/>
              </w:rPr>
              <w:t>Instituto Nicaragüense de Estudios Territoriales (INETER)</w:t>
            </w:r>
          </w:p>
          <w:p w:rsidR="00DB1B28" w:rsidRPr="00E42921" w:rsidRDefault="00DB1B28" w:rsidP="007A1817">
            <w:pPr>
              <w:autoSpaceDE w:val="0"/>
              <w:autoSpaceDN w:val="0"/>
              <w:adjustRightInd w:val="0"/>
              <w:jc w:val="left"/>
              <w:rPr>
                <w:rStyle w:val="field-content"/>
                <w:rFonts w:cs="Arial"/>
                <w:color w:val="000000"/>
                <w:sz w:val="21"/>
                <w:szCs w:val="21"/>
                <w:lang w:val="es-ES_tradnl"/>
              </w:rPr>
            </w:pPr>
            <w:r w:rsidRPr="00E42921">
              <w:rPr>
                <w:rStyle w:val="field-content"/>
                <w:rFonts w:cs="Arial"/>
                <w:color w:val="000000"/>
                <w:sz w:val="21"/>
                <w:szCs w:val="21"/>
                <w:lang w:val="es-ES_tradnl"/>
              </w:rPr>
              <w:t xml:space="preserve">Frente Hospital Solidaridad </w:t>
            </w:r>
          </w:p>
          <w:p w:rsidR="00DB1B28" w:rsidRPr="00E42921" w:rsidRDefault="00DB1B28" w:rsidP="007A1817">
            <w:pPr>
              <w:autoSpaceDE w:val="0"/>
              <w:autoSpaceDN w:val="0"/>
              <w:adjustRightInd w:val="0"/>
              <w:jc w:val="left"/>
              <w:rPr>
                <w:rStyle w:val="field-content"/>
                <w:rFonts w:cs="Arial"/>
                <w:color w:val="000000"/>
                <w:sz w:val="21"/>
                <w:szCs w:val="21"/>
                <w:lang w:val="es-ES_tradnl"/>
              </w:rPr>
            </w:pPr>
            <w:r w:rsidRPr="00E42921">
              <w:rPr>
                <w:rStyle w:val="field-content"/>
                <w:rFonts w:cs="Arial"/>
                <w:color w:val="000000"/>
                <w:sz w:val="21"/>
                <w:szCs w:val="21"/>
                <w:lang w:val="es-ES_tradnl"/>
              </w:rPr>
              <w:t>Apartado Postal 2110</w:t>
            </w:r>
          </w:p>
          <w:p w:rsidR="00DB1B28" w:rsidRDefault="00DB1B28" w:rsidP="007A1817">
            <w:pPr>
              <w:autoSpaceDE w:val="0"/>
              <w:autoSpaceDN w:val="0"/>
              <w:adjustRightInd w:val="0"/>
              <w:jc w:val="left"/>
              <w:rPr>
                <w:rStyle w:val="field-content"/>
                <w:rFonts w:cs="Arial"/>
                <w:color w:val="000000"/>
                <w:sz w:val="21"/>
                <w:szCs w:val="21"/>
              </w:rPr>
            </w:pPr>
            <w:r>
              <w:rPr>
                <w:rStyle w:val="field-content"/>
                <w:rFonts w:cs="Arial"/>
                <w:color w:val="000000"/>
                <w:sz w:val="21"/>
                <w:szCs w:val="21"/>
              </w:rPr>
              <w:t>Managua</w:t>
            </w:r>
          </w:p>
          <w:p w:rsidR="00DB1B28" w:rsidRDefault="00DB1B28" w:rsidP="007A1817">
            <w:pPr>
              <w:autoSpaceDE w:val="0"/>
              <w:autoSpaceDN w:val="0"/>
              <w:adjustRightInd w:val="0"/>
              <w:jc w:val="left"/>
              <w:rPr>
                <w:rFonts w:eastAsia="SimSun" w:cs="Arial"/>
                <w:color w:val="222222"/>
                <w:szCs w:val="22"/>
                <w:shd w:val="clear" w:color="auto" w:fill="FFFFFF"/>
                <w:lang w:val="fr-CH" w:eastAsia="zh-CN"/>
              </w:rPr>
            </w:pPr>
            <w:r>
              <w:rPr>
                <w:rStyle w:val="field-content"/>
                <w:rFonts w:cs="Arial"/>
                <w:color w:val="000000"/>
                <w:sz w:val="21"/>
                <w:szCs w:val="21"/>
              </w:rPr>
              <w:t>Nicaragua</w:t>
            </w:r>
          </w:p>
          <w:p w:rsidR="00DB1B28" w:rsidRPr="002819C7" w:rsidRDefault="00DB1B28" w:rsidP="007A1817">
            <w:pPr>
              <w:autoSpaceDE w:val="0"/>
              <w:autoSpaceDN w:val="0"/>
              <w:adjustRightInd w:val="0"/>
              <w:ind w:left="2160" w:hanging="2160"/>
              <w:rPr>
                <w:rFonts w:eastAsia="Times New Roman" w:cs="Arial"/>
                <w:szCs w:val="22"/>
                <w:lang w:eastAsia="zh-TW"/>
              </w:rPr>
            </w:pPr>
          </w:p>
        </w:tc>
        <w:tc>
          <w:tcPr>
            <w:tcW w:w="4876" w:type="dxa"/>
            <w:tcBorders>
              <w:bottom w:val="single" w:sz="4" w:space="0" w:color="auto"/>
            </w:tcBorders>
          </w:tcPr>
          <w:p w:rsidR="00DB1B28" w:rsidRPr="00291D81" w:rsidRDefault="00DB1B28" w:rsidP="007A1817">
            <w:pPr>
              <w:autoSpaceDE w:val="0"/>
              <w:autoSpaceDN w:val="0"/>
              <w:adjustRightInd w:val="0"/>
              <w:jc w:val="left"/>
              <w:rPr>
                <w:rFonts w:eastAsia="SimSun" w:cs="Arial"/>
                <w:color w:val="222222"/>
                <w:szCs w:val="22"/>
                <w:shd w:val="clear" w:color="auto" w:fill="FFFFFF"/>
                <w:lang w:val="fr-CH" w:eastAsia="zh-CN"/>
              </w:rPr>
            </w:pPr>
            <w:r w:rsidRPr="00291D81">
              <w:rPr>
                <w:rFonts w:eastAsia="SimSun" w:cs="Arial"/>
                <w:color w:val="222222"/>
                <w:szCs w:val="22"/>
                <w:shd w:val="clear" w:color="auto" w:fill="FFFFFF"/>
                <w:lang w:val="fr-CH" w:eastAsia="zh-CN"/>
              </w:rPr>
              <w:t>Phone:</w:t>
            </w:r>
            <w:r w:rsidRPr="00291D81">
              <w:rPr>
                <w:rFonts w:eastAsia="SimSun" w:cs="Arial"/>
                <w:color w:val="222222"/>
                <w:szCs w:val="22"/>
                <w:shd w:val="clear" w:color="auto" w:fill="FFFFFF"/>
                <w:lang w:val="fr-CH" w:eastAsia="zh-CN"/>
              </w:rPr>
              <w:tab/>
              <w:t>+505 2249 2756</w:t>
            </w:r>
          </w:p>
          <w:p w:rsidR="00DB1B28" w:rsidRPr="00291D81" w:rsidRDefault="00DB1B28" w:rsidP="007A1817">
            <w:pPr>
              <w:autoSpaceDE w:val="0"/>
              <w:autoSpaceDN w:val="0"/>
              <w:adjustRightInd w:val="0"/>
              <w:jc w:val="left"/>
              <w:rPr>
                <w:rFonts w:cs="Arial"/>
                <w:color w:val="000000"/>
                <w:szCs w:val="22"/>
                <w:lang w:val="fr-CH"/>
              </w:rPr>
            </w:pPr>
            <w:r w:rsidRPr="00291D81">
              <w:rPr>
                <w:rFonts w:eastAsia="SimSun" w:cs="Arial"/>
                <w:color w:val="222222"/>
                <w:szCs w:val="22"/>
                <w:shd w:val="clear" w:color="auto" w:fill="FFFFFF"/>
                <w:lang w:val="fr-CH" w:eastAsia="zh-CN"/>
              </w:rPr>
              <w:t>Mobile: +505 8663 1851; +505 8701 7646</w:t>
            </w:r>
          </w:p>
          <w:p w:rsidR="00DB1B28" w:rsidRPr="00291D81" w:rsidRDefault="00DB1B28" w:rsidP="007A1817">
            <w:pPr>
              <w:tabs>
                <w:tab w:val="left" w:pos="691"/>
              </w:tabs>
              <w:autoSpaceDE w:val="0"/>
              <w:autoSpaceDN w:val="0"/>
              <w:adjustRightInd w:val="0"/>
              <w:ind w:left="-22"/>
              <w:jc w:val="left"/>
              <w:rPr>
                <w:lang w:val="fr-CH"/>
              </w:rPr>
            </w:pPr>
            <w:r w:rsidRPr="00291D81">
              <w:rPr>
                <w:rFonts w:cs="Arial"/>
                <w:color w:val="000000"/>
                <w:szCs w:val="22"/>
                <w:lang w:val="fr-CH"/>
              </w:rPr>
              <w:t>Email:</w:t>
            </w:r>
            <w:r w:rsidRPr="00291D81">
              <w:rPr>
                <w:rFonts w:cs="Arial"/>
                <w:color w:val="000000"/>
                <w:szCs w:val="22"/>
                <w:lang w:val="fr-CH"/>
              </w:rPr>
              <w:tab/>
            </w:r>
            <w:hyperlink r:id="rId28" w:history="1">
              <w:r w:rsidRPr="00291D81">
                <w:rPr>
                  <w:rStyle w:val="Hyperlink"/>
                  <w:lang w:val="fr-CH"/>
                </w:rPr>
                <w:t>isaias.montoya@rh.ineter.gob.ni</w:t>
              </w:r>
            </w:hyperlink>
            <w:r w:rsidRPr="00291D81">
              <w:rPr>
                <w:lang w:val="fr-CH"/>
              </w:rPr>
              <w:t>,</w:t>
            </w:r>
          </w:p>
          <w:p w:rsidR="00DB1B28" w:rsidRDefault="00DB1B28" w:rsidP="007A1817">
            <w:pPr>
              <w:tabs>
                <w:tab w:val="left" w:pos="687"/>
              </w:tabs>
              <w:autoSpaceDE w:val="0"/>
              <w:autoSpaceDN w:val="0"/>
              <w:adjustRightInd w:val="0"/>
              <w:ind w:left="-22"/>
              <w:jc w:val="left"/>
            </w:pPr>
            <w:r w:rsidRPr="00291D81">
              <w:rPr>
                <w:lang w:val="fr-CH"/>
              </w:rPr>
              <w:tab/>
            </w:r>
            <w:hyperlink r:id="rId29" w:history="1">
              <w:r w:rsidRPr="00BF6E80">
                <w:rPr>
                  <w:rStyle w:val="Hyperlink"/>
                </w:rPr>
                <w:t>imonbla@yahoo.com</w:t>
              </w:r>
            </w:hyperlink>
            <w:r>
              <w:t>,</w:t>
            </w:r>
          </w:p>
          <w:p w:rsidR="00DB1B28" w:rsidRDefault="00DB1B28" w:rsidP="007A1817">
            <w:pPr>
              <w:tabs>
                <w:tab w:val="left" w:pos="687"/>
              </w:tabs>
              <w:autoSpaceDE w:val="0"/>
              <w:autoSpaceDN w:val="0"/>
              <w:adjustRightInd w:val="0"/>
              <w:ind w:left="-22"/>
              <w:jc w:val="left"/>
            </w:pPr>
          </w:p>
          <w:p w:rsidR="00DB1B28" w:rsidRPr="00537E82" w:rsidRDefault="00DB1B28" w:rsidP="007A1817">
            <w:pPr>
              <w:autoSpaceDE w:val="0"/>
              <w:autoSpaceDN w:val="0"/>
              <w:adjustRightInd w:val="0"/>
              <w:jc w:val="left"/>
              <w:rPr>
                <w:rFonts w:eastAsia="SimSun" w:cs="Arial"/>
                <w:b/>
                <w:bCs/>
                <w:szCs w:val="22"/>
                <w:lang w:eastAsia="zh-CN"/>
              </w:rPr>
            </w:pPr>
          </w:p>
        </w:tc>
      </w:tr>
      <w:tr w:rsidR="00DB1B28" w:rsidRPr="00391D87" w:rsidTr="007A1817">
        <w:tc>
          <w:tcPr>
            <w:tcW w:w="9576" w:type="dxa"/>
            <w:gridSpan w:val="3"/>
            <w:shd w:val="clear" w:color="auto" w:fill="C6D9F1"/>
          </w:tcPr>
          <w:p w:rsidR="00DB1B28" w:rsidRPr="00391D87" w:rsidRDefault="00DB1B28" w:rsidP="007A1817">
            <w:pPr>
              <w:rPr>
                <w:rFonts w:eastAsia="SimSun"/>
                <w:b/>
                <w:bCs/>
                <w:lang w:val="en-GB" w:eastAsia="zh-CN"/>
              </w:rPr>
            </w:pPr>
            <w:r>
              <w:rPr>
                <w:rFonts w:eastAsia="SimSun"/>
                <w:b/>
                <w:bCs/>
                <w:lang w:val="en-GB" w:eastAsia="zh-CN"/>
              </w:rPr>
              <w:t>PANAMA</w:t>
            </w:r>
          </w:p>
        </w:tc>
      </w:tr>
      <w:tr w:rsidR="00DB1B28" w:rsidRPr="0063619D" w:rsidTr="007A1817">
        <w:tc>
          <w:tcPr>
            <w:tcW w:w="4700" w:type="dxa"/>
            <w:gridSpan w:val="2"/>
          </w:tcPr>
          <w:p w:rsidR="00DB1B28" w:rsidRPr="00E42921" w:rsidRDefault="00DB1B28" w:rsidP="007A1817">
            <w:pPr>
              <w:rPr>
                <w:rFonts w:eastAsia="SimSun"/>
                <w:b/>
                <w:bCs/>
                <w:szCs w:val="22"/>
                <w:lang w:val="es-ES_tradnl" w:eastAsia="zh-CN"/>
              </w:rPr>
            </w:pPr>
            <w:proofErr w:type="spellStart"/>
            <w:r w:rsidRPr="00E42921">
              <w:rPr>
                <w:rFonts w:eastAsia="SimSun"/>
                <w:b/>
                <w:bCs/>
                <w:szCs w:val="22"/>
                <w:lang w:val="es-ES_tradnl" w:eastAsia="zh-CN"/>
              </w:rPr>
              <w:t>Mr</w:t>
            </w:r>
            <w:proofErr w:type="spellEnd"/>
            <w:r w:rsidRPr="00E42921">
              <w:rPr>
                <w:rFonts w:eastAsia="SimSun"/>
                <w:b/>
                <w:bCs/>
                <w:szCs w:val="22"/>
                <w:lang w:val="es-ES_tradnl" w:eastAsia="zh-CN"/>
              </w:rPr>
              <w:t xml:space="preserve"> Roberto MARTINEZ TEJADA</w:t>
            </w:r>
          </w:p>
          <w:p w:rsidR="00DB1B28" w:rsidRPr="00E42921" w:rsidRDefault="00DB1B28" w:rsidP="007A1817">
            <w:pPr>
              <w:autoSpaceDE w:val="0"/>
              <w:autoSpaceDN w:val="0"/>
              <w:adjustRightInd w:val="0"/>
              <w:jc w:val="left"/>
              <w:rPr>
                <w:rFonts w:eastAsia="SimSun"/>
                <w:bCs/>
                <w:szCs w:val="22"/>
                <w:lang w:val="es-ES_tradnl" w:eastAsia="zh-CN"/>
              </w:rPr>
            </w:pPr>
            <w:r w:rsidRPr="00E42921">
              <w:rPr>
                <w:rFonts w:eastAsia="SimSun"/>
                <w:bCs/>
                <w:szCs w:val="22"/>
                <w:lang w:val="es-ES_tradnl" w:eastAsia="zh-CN"/>
              </w:rPr>
              <w:t xml:space="preserve">Dirección de </w:t>
            </w:r>
            <w:proofErr w:type="spellStart"/>
            <w:r w:rsidRPr="00E42921">
              <w:rPr>
                <w:rFonts w:eastAsia="SimSun"/>
                <w:bCs/>
                <w:szCs w:val="22"/>
                <w:lang w:val="es-ES_tradnl" w:eastAsia="zh-CN"/>
              </w:rPr>
              <w:t>Hidrometeorología</w:t>
            </w:r>
            <w:proofErr w:type="spellEnd"/>
          </w:p>
          <w:p w:rsidR="00DB1B28" w:rsidRDefault="00DB1B28" w:rsidP="007A1817">
            <w:pPr>
              <w:autoSpaceDE w:val="0"/>
              <w:autoSpaceDN w:val="0"/>
              <w:adjustRightInd w:val="0"/>
              <w:jc w:val="left"/>
              <w:rPr>
                <w:rFonts w:eastAsia="SimSun"/>
                <w:bCs/>
                <w:szCs w:val="22"/>
                <w:lang w:val="en-GB" w:eastAsia="zh-CN"/>
              </w:rPr>
            </w:pPr>
            <w:r>
              <w:rPr>
                <w:rFonts w:eastAsia="SimSun"/>
                <w:bCs/>
                <w:szCs w:val="22"/>
                <w:lang w:val="en-GB" w:eastAsia="zh-CN"/>
              </w:rPr>
              <w:t>ETESA</w:t>
            </w:r>
          </w:p>
          <w:p w:rsidR="00DB1B28" w:rsidRPr="00C104D2" w:rsidRDefault="00DB1B28" w:rsidP="007A1817">
            <w:pPr>
              <w:autoSpaceDE w:val="0"/>
              <w:autoSpaceDN w:val="0"/>
              <w:adjustRightInd w:val="0"/>
              <w:jc w:val="left"/>
              <w:rPr>
                <w:rFonts w:eastAsia="SimSun"/>
                <w:bCs/>
                <w:szCs w:val="22"/>
                <w:lang w:val="en-GB" w:eastAsia="zh-CN"/>
              </w:rPr>
            </w:pPr>
            <w:r>
              <w:rPr>
                <w:rFonts w:eastAsia="SimSun"/>
                <w:bCs/>
                <w:szCs w:val="22"/>
                <w:lang w:val="en-GB" w:eastAsia="zh-CN"/>
              </w:rPr>
              <w:t>Panamá</w:t>
            </w:r>
          </w:p>
          <w:p w:rsidR="00DB1B28" w:rsidRDefault="00DB1B28" w:rsidP="007A1817">
            <w:pPr>
              <w:autoSpaceDE w:val="0"/>
              <w:autoSpaceDN w:val="0"/>
              <w:adjustRightInd w:val="0"/>
              <w:jc w:val="left"/>
              <w:rPr>
                <w:rFonts w:eastAsia="SimSun"/>
                <w:bCs/>
                <w:szCs w:val="22"/>
                <w:lang w:val="en-GB" w:eastAsia="zh-CN"/>
              </w:rPr>
            </w:pPr>
          </w:p>
          <w:p w:rsidR="00DB1B28" w:rsidRPr="00C104D2" w:rsidRDefault="00DB1B28" w:rsidP="007A1817">
            <w:pPr>
              <w:autoSpaceDE w:val="0"/>
              <w:autoSpaceDN w:val="0"/>
              <w:adjustRightInd w:val="0"/>
              <w:jc w:val="left"/>
              <w:rPr>
                <w:rFonts w:eastAsia="SimSun"/>
                <w:bCs/>
                <w:szCs w:val="22"/>
                <w:lang w:val="en-GB" w:eastAsia="zh-CN"/>
              </w:rPr>
            </w:pPr>
          </w:p>
        </w:tc>
        <w:tc>
          <w:tcPr>
            <w:tcW w:w="4876" w:type="dxa"/>
          </w:tcPr>
          <w:p w:rsidR="00DB1B28" w:rsidRDefault="00DB1B28" w:rsidP="007A1817">
            <w:pPr>
              <w:jc w:val="left"/>
              <w:rPr>
                <w:lang w:val="fr-CH"/>
              </w:rPr>
            </w:pPr>
            <w:r w:rsidRPr="00FE0F6C">
              <w:rPr>
                <w:rFonts w:eastAsia="SimSun" w:cs="Arial"/>
                <w:color w:val="222222"/>
                <w:szCs w:val="22"/>
                <w:shd w:val="clear" w:color="auto" w:fill="FFFFFF"/>
                <w:lang w:val="fr-CH" w:eastAsia="zh-CN"/>
              </w:rPr>
              <w:t>Phone:</w:t>
            </w:r>
            <w:r>
              <w:rPr>
                <w:rFonts w:eastAsia="SimSun" w:cs="Arial"/>
                <w:color w:val="222222"/>
                <w:szCs w:val="22"/>
                <w:shd w:val="clear" w:color="auto" w:fill="FFFFFF"/>
                <w:lang w:val="fr-CH" w:eastAsia="zh-CN"/>
              </w:rPr>
              <w:tab/>
              <w:t>+507 501 3837 – 6678 9284</w:t>
            </w:r>
            <w:r w:rsidRPr="00FE0F6C">
              <w:rPr>
                <w:rFonts w:eastAsia="SimSun" w:cs="Arial"/>
                <w:color w:val="222222"/>
                <w:szCs w:val="22"/>
                <w:lang w:val="fr-CH" w:eastAsia="zh-CN"/>
              </w:rPr>
              <w:br/>
            </w:r>
            <w:r w:rsidRPr="00FE0F6C">
              <w:rPr>
                <w:rFonts w:eastAsia="SimSun" w:cs="Arial"/>
                <w:color w:val="222222"/>
                <w:szCs w:val="22"/>
                <w:shd w:val="clear" w:color="auto" w:fill="FFFFFF"/>
                <w:lang w:val="fr-CH" w:eastAsia="zh-CN"/>
              </w:rPr>
              <w:t>E-mail</w:t>
            </w:r>
            <w:r>
              <w:rPr>
                <w:rFonts w:eastAsia="SimSun" w:cs="Arial"/>
                <w:color w:val="222222"/>
                <w:szCs w:val="22"/>
                <w:shd w:val="clear" w:color="auto" w:fill="FFFFFF"/>
                <w:lang w:val="fr-CH" w:eastAsia="zh-CN"/>
              </w:rPr>
              <w:t>:</w:t>
            </w:r>
            <w:r>
              <w:rPr>
                <w:rFonts w:eastAsia="SimSun" w:cs="Arial"/>
                <w:color w:val="222222"/>
                <w:szCs w:val="22"/>
                <w:shd w:val="clear" w:color="auto" w:fill="FFFFFF"/>
                <w:lang w:val="fr-CH" w:eastAsia="zh-CN"/>
              </w:rPr>
              <w:tab/>
            </w:r>
            <w:hyperlink r:id="rId30" w:history="1">
              <w:r w:rsidRPr="00BF6E80">
                <w:rPr>
                  <w:rStyle w:val="Hyperlink"/>
                  <w:lang w:val="fr-CH"/>
                </w:rPr>
                <w:t>rmartinezt@etesa.com.pa</w:t>
              </w:r>
            </w:hyperlink>
          </w:p>
          <w:p w:rsidR="00DB1B28" w:rsidRDefault="00DB1B28" w:rsidP="007A1817">
            <w:pPr>
              <w:jc w:val="left"/>
              <w:rPr>
                <w:lang w:val="fr-CH"/>
              </w:rPr>
            </w:pPr>
            <w:r>
              <w:rPr>
                <w:lang w:val="fr-CH"/>
              </w:rPr>
              <w:tab/>
            </w:r>
            <w:hyperlink r:id="rId31" w:history="1">
              <w:r w:rsidRPr="00BF6E80">
                <w:rPr>
                  <w:rStyle w:val="Hyperlink"/>
                  <w:lang w:val="fr-CH"/>
                </w:rPr>
                <w:t>roberto.martinez06@gmail.com</w:t>
              </w:r>
            </w:hyperlink>
          </w:p>
          <w:p w:rsidR="00DB1B28" w:rsidRPr="0063619D" w:rsidRDefault="00DB1B28" w:rsidP="007A1817">
            <w:pPr>
              <w:jc w:val="left"/>
              <w:rPr>
                <w:rFonts w:eastAsia="SimSun" w:cs="Arial"/>
                <w:color w:val="222222"/>
                <w:szCs w:val="22"/>
                <w:shd w:val="clear" w:color="auto" w:fill="FFFFFF"/>
                <w:lang w:val="fr-CH" w:eastAsia="zh-CN"/>
              </w:rPr>
            </w:pPr>
          </w:p>
          <w:p w:rsidR="00DB1B28" w:rsidRPr="00FE0F6C" w:rsidRDefault="00DB1B28" w:rsidP="007A1817">
            <w:pPr>
              <w:jc w:val="left"/>
              <w:rPr>
                <w:rFonts w:eastAsia="SimSun" w:cs="Arial"/>
                <w:color w:val="222222"/>
                <w:szCs w:val="22"/>
                <w:lang w:val="fr-CH" w:eastAsia="zh-CN"/>
              </w:rPr>
            </w:pPr>
          </w:p>
          <w:p w:rsidR="00DB1B28" w:rsidRPr="00FE0F6C" w:rsidRDefault="00DB1B28" w:rsidP="007A1817">
            <w:pPr>
              <w:rPr>
                <w:rFonts w:eastAsia="SimSun" w:cs="Arial"/>
                <w:b/>
                <w:bCs/>
                <w:szCs w:val="22"/>
                <w:lang w:val="fr-CH" w:eastAsia="zh-CN"/>
              </w:rPr>
            </w:pPr>
          </w:p>
        </w:tc>
      </w:tr>
      <w:tr w:rsidR="00DB1B28" w:rsidRPr="00131484" w:rsidTr="007A1817">
        <w:tc>
          <w:tcPr>
            <w:tcW w:w="4700" w:type="dxa"/>
            <w:gridSpan w:val="2"/>
            <w:tcBorders>
              <w:bottom w:val="single" w:sz="4" w:space="0" w:color="auto"/>
            </w:tcBorders>
          </w:tcPr>
          <w:p w:rsidR="00DB1B28" w:rsidRPr="00E42921" w:rsidRDefault="00DB1B28" w:rsidP="007A1817">
            <w:pPr>
              <w:jc w:val="left"/>
              <w:rPr>
                <w:rFonts w:eastAsia="Times New Roman" w:cs="Arial"/>
                <w:bCs/>
                <w:color w:val="000000"/>
                <w:szCs w:val="22"/>
                <w:lang w:val="es-ES_tradnl" w:eastAsia="zh-TW"/>
              </w:rPr>
            </w:pPr>
            <w:proofErr w:type="spellStart"/>
            <w:r w:rsidRPr="00E42921">
              <w:rPr>
                <w:rFonts w:eastAsia="Times New Roman" w:cs="Arial"/>
                <w:b/>
                <w:color w:val="000000"/>
                <w:szCs w:val="22"/>
                <w:lang w:val="es-ES_tradnl" w:eastAsia="zh-TW"/>
              </w:rPr>
              <w:t>Mrs</w:t>
            </w:r>
            <w:proofErr w:type="spellEnd"/>
            <w:r w:rsidRPr="00E42921">
              <w:rPr>
                <w:rFonts w:eastAsia="Times New Roman" w:cs="Arial"/>
                <w:b/>
                <w:color w:val="000000"/>
                <w:szCs w:val="22"/>
                <w:lang w:val="es-ES_tradnl" w:eastAsia="zh-TW"/>
              </w:rPr>
              <w:t xml:space="preserve"> </w:t>
            </w:r>
            <w:proofErr w:type="spellStart"/>
            <w:r w:rsidRPr="00E42921">
              <w:rPr>
                <w:rFonts w:eastAsia="Times New Roman" w:cs="Arial"/>
                <w:b/>
                <w:color w:val="000000"/>
                <w:szCs w:val="22"/>
                <w:lang w:val="es-ES_tradnl" w:eastAsia="zh-TW"/>
              </w:rPr>
              <w:t>Ricardina</w:t>
            </w:r>
            <w:proofErr w:type="spellEnd"/>
            <w:r w:rsidRPr="00E42921">
              <w:rPr>
                <w:rFonts w:eastAsia="Times New Roman" w:cs="Arial"/>
                <w:b/>
                <w:color w:val="000000"/>
                <w:szCs w:val="22"/>
                <w:lang w:val="es-ES_tradnl" w:eastAsia="zh-TW"/>
              </w:rPr>
              <w:t xml:space="preserve"> DIAZ ZANARDO</w:t>
            </w:r>
            <w:r w:rsidRPr="00E42921">
              <w:rPr>
                <w:rFonts w:eastAsia="Times New Roman" w:cs="Arial"/>
                <w:color w:val="000000"/>
                <w:szCs w:val="22"/>
                <w:lang w:val="es-ES_tradnl" w:eastAsia="zh-TW"/>
              </w:rPr>
              <w:br/>
            </w:r>
            <w:r w:rsidRPr="00E42921">
              <w:rPr>
                <w:rFonts w:eastAsia="Times New Roman" w:cs="Arial"/>
                <w:bCs/>
                <w:color w:val="000000"/>
                <w:szCs w:val="22"/>
                <w:lang w:val="es-ES_tradnl" w:eastAsia="zh-TW"/>
              </w:rPr>
              <w:t xml:space="preserve">Dirección de </w:t>
            </w:r>
            <w:proofErr w:type="spellStart"/>
            <w:r w:rsidRPr="00E42921">
              <w:rPr>
                <w:rFonts w:eastAsia="Times New Roman" w:cs="Arial"/>
                <w:bCs/>
                <w:color w:val="000000"/>
                <w:szCs w:val="22"/>
                <w:lang w:val="es-ES_tradnl" w:eastAsia="zh-TW"/>
              </w:rPr>
              <w:t>Hidrometeorología</w:t>
            </w:r>
            <w:proofErr w:type="spellEnd"/>
          </w:p>
          <w:p w:rsidR="00DB1B28" w:rsidRPr="00D837D4" w:rsidRDefault="00DB1B28" w:rsidP="007A1817">
            <w:pPr>
              <w:jc w:val="left"/>
              <w:rPr>
                <w:rFonts w:eastAsia="Times New Roman" w:cs="Arial"/>
                <w:bCs/>
                <w:color w:val="000000"/>
                <w:szCs w:val="22"/>
                <w:lang w:val="en-GB" w:eastAsia="zh-TW"/>
              </w:rPr>
            </w:pPr>
            <w:r w:rsidRPr="00D837D4">
              <w:rPr>
                <w:rFonts w:eastAsia="Times New Roman" w:cs="Arial"/>
                <w:bCs/>
                <w:color w:val="000000"/>
                <w:szCs w:val="22"/>
                <w:lang w:val="en-GB" w:eastAsia="zh-TW"/>
              </w:rPr>
              <w:t>ETESA</w:t>
            </w:r>
          </w:p>
          <w:p w:rsidR="00DB1B28" w:rsidRPr="00FE0F6C" w:rsidRDefault="00DB1B28" w:rsidP="007A1817">
            <w:pPr>
              <w:jc w:val="left"/>
              <w:rPr>
                <w:rFonts w:eastAsia="SimSun" w:cs="Arial"/>
                <w:b/>
                <w:bCs/>
                <w:szCs w:val="22"/>
                <w:lang w:val="fr-CH" w:eastAsia="zh-CN"/>
              </w:rPr>
            </w:pPr>
            <w:r w:rsidRPr="00D837D4">
              <w:rPr>
                <w:rFonts w:eastAsia="Times New Roman" w:cs="Arial"/>
                <w:bCs/>
                <w:color w:val="000000"/>
                <w:szCs w:val="22"/>
                <w:lang w:val="en-GB" w:eastAsia="zh-TW"/>
              </w:rPr>
              <w:t>Panamá</w:t>
            </w:r>
          </w:p>
        </w:tc>
        <w:tc>
          <w:tcPr>
            <w:tcW w:w="4876" w:type="dxa"/>
            <w:tcBorders>
              <w:bottom w:val="single" w:sz="4" w:space="0" w:color="auto"/>
            </w:tcBorders>
          </w:tcPr>
          <w:p w:rsidR="00DB1B28" w:rsidRPr="005B0AEF" w:rsidRDefault="00DB1B28" w:rsidP="007A1817">
            <w:pPr>
              <w:rPr>
                <w:rFonts w:eastAsia="SimSun" w:cs="Arial"/>
                <w:color w:val="222222"/>
                <w:szCs w:val="22"/>
                <w:shd w:val="clear" w:color="auto" w:fill="FFFFFF"/>
                <w:lang w:val="fr-CH" w:eastAsia="zh-CN"/>
              </w:rPr>
            </w:pPr>
            <w:r w:rsidRPr="005B0AEF">
              <w:rPr>
                <w:rFonts w:eastAsia="SimSun" w:cs="Arial"/>
                <w:color w:val="222222"/>
                <w:szCs w:val="22"/>
                <w:shd w:val="clear" w:color="auto" w:fill="FFFFFF"/>
                <w:lang w:val="fr-CH" w:eastAsia="zh-CN"/>
              </w:rPr>
              <w:t>Phone:</w:t>
            </w:r>
            <w:r>
              <w:rPr>
                <w:rFonts w:eastAsia="SimSun" w:cs="Arial"/>
                <w:color w:val="222222"/>
                <w:szCs w:val="22"/>
                <w:shd w:val="clear" w:color="auto" w:fill="FFFFFF"/>
                <w:lang w:val="fr-CH" w:eastAsia="zh-CN"/>
              </w:rPr>
              <w:tab/>
              <w:t>+507 501 8938 – 6234 2887</w:t>
            </w:r>
          </w:p>
          <w:p w:rsidR="00DB1B28" w:rsidRDefault="00DB1B28" w:rsidP="007A1817">
            <w:pPr>
              <w:rPr>
                <w:rStyle w:val="Hyperlink"/>
                <w:rFonts w:eastAsia="SimSun" w:cs="Arial"/>
                <w:szCs w:val="22"/>
                <w:shd w:val="clear" w:color="auto" w:fill="FFFFFF"/>
                <w:lang w:val="fr-CH" w:eastAsia="zh-CN"/>
              </w:rPr>
            </w:pPr>
            <w:r>
              <w:rPr>
                <w:rFonts w:eastAsia="SimSun" w:cs="Arial"/>
                <w:color w:val="222222"/>
                <w:szCs w:val="22"/>
                <w:shd w:val="clear" w:color="auto" w:fill="FFFFFF"/>
                <w:lang w:val="fr-CH" w:eastAsia="zh-CN"/>
              </w:rPr>
              <w:t>E-mail:</w:t>
            </w:r>
            <w:r>
              <w:rPr>
                <w:rFonts w:eastAsia="SimSun" w:cs="Arial"/>
                <w:color w:val="222222"/>
                <w:szCs w:val="22"/>
                <w:shd w:val="clear" w:color="auto" w:fill="FFFFFF"/>
                <w:lang w:val="fr-CH" w:eastAsia="zh-CN"/>
              </w:rPr>
              <w:tab/>
            </w:r>
            <w:hyperlink r:id="rId32" w:history="1">
              <w:r w:rsidRPr="00BF6E80">
                <w:rPr>
                  <w:rStyle w:val="Hyperlink"/>
                  <w:rFonts w:eastAsia="SimSun" w:cs="Arial"/>
                  <w:szCs w:val="22"/>
                  <w:shd w:val="clear" w:color="auto" w:fill="FFFFFF"/>
                  <w:lang w:val="fr-CH" w:eastAsia="zh-CN"/>
                </w:rPr>
                <w:t>rdiazz@etesa.com.pa</w:t>
              </w:r>
            </w:hyperlink>
          </w:p>
          <w:p w:rsidR="00DB1B28" w:rsidRDefault="00DB1B28" w:rsidP="007A1817">
            <w:pPr>
              <w:rPr>
                <w:rFonts w:eastAsia="SimSun" w:cs="Arial"/>
                <w:color w:val="222222"/>
                <w:szCs w:val="22"/>
                <w:shd w:val="clear" w:color="auto" w:fill="FFFFFF"/>
                <w:lang w:val="fr-CH" w:eastAsia="zh-CN"/>
              </w:rPr>
            </w:pPr>
            <w:r w:rsidRPr="00D837D4">
              <w:rPr>
                <w:rStyle w:val="Hyperlink"/>
                <w:rFonts w:eastAsia="SimSun" w:cs="Arial"/>
                <w:szCs w:val="22"/>
                <w:u w:val="none"/>
                <w:shd w:val="clear" w:color="auto" w:fill="FFFFFF"/>
                <w:lang w:val="fr-CH" w:eastAsia="zh-CN"/>
              </w:rPr>
              <w:t xml:space="preserve">            </w:t>
            </w:r>
            <w:r w:rsidRPr="00D837D4">
              <w:rPr>
                <w:rFonts w:eastAsia="SimSun" w:cs="Arial"/>
                <w:color w:val="0000FF" w:themeColor="hyperlink"/>
                <w:szCs w:val="22"/>
                <w:u w:val="single"/>
                <w:shd w:val="clear" w:color="auto" w:fill="FFFFFF"/>
                <w:lang w:val="fr-CH" w:eastAsia="zh-CN"/>
              </w:rPr>
              <w:t>ricardinadiaz@gm</w:t>
            </w:r>
            <w:r>
              <w:rPr>
                <w:rFonts w:eastAsia="SimSun" w:cs="Arial"/>
                <w:color w:val="0000FF" w:themeColor="hyperlink"/>
                <w:szCs w:val="22"/>
                <w:u w:val="single"/>
                <w:shd w:val="clear" w:color="auto" w:fill="FFFFFF"/>
                <w:lang w:val="fr-CH" w:eastAsia="zh-CN"/>
              </w:rPr>
              <w:t>ail.com</w:t>
            </w:r>
          </w:p>
          <w:p w:rsidR="00DB1B28" w:rsidRPr="005B0AEF" w:rsidRDefault="00DB1B28" w:rsidP="007A1817">
            <w:pPr>
              <w:rPr>
                <w:rFonts w:eastAsia="SimSun" w:cs="Arial"/>
                <w:color w:val="222222"/>
                <w:szCs w:val="22"/>
                <w:lang w:val="fr-CH" w:eastAsia="zh-CN"/>
              </w:rPr>
            </w:pPr>
          </w:p>
          <w:p w:rsidR="00DB1B28" w:rsidRPr="005B0AEF" w:rsidRDefault="00DB1B28" w:rsidP="007A1817">
            <w:pPr>
              <w:rPr>
                <w:rFonts w:eastAsia="SimSun" w:cs="Arial"/>
                <w:b/>
                <w:bCs/>
                <w:szCs w:val="22"/>
                <w:lang w:val="fr-CH" w:eastAsia="zh-CN"/>
              </w:rPr>
            </w:pPr>
          </w:p>
        </w:tc>
      </w:tr>
    </w:tbl>
    <w:p w:rsidR="00275A74" w:rsidRDefault="00275A74" w:rsidP="00DB1B28">
      <w:pPr>
        <w:rPr>
          <w:lang w:val="fr-CH"/>
        </w:rPr>
        <w:sectPr w:rsidR="00275A74" w:rsidSect="0006390F">
          <w:footerReference w:type="default" r:id="rId33"/>
          <w:pgSz w:w="11907" w:h="16839" w:code="9"/>
          <w:pgMar w:top="1440" w:right="1440" w:bottom="1440" w:left="1440" w:header="720" w:footer="720" w:gutter="0"/>
          <w:cols w:space="720"/>
          <w:docGrid w:linePitch="360"/>
        </w:sectPr>
      </w:pPr>
    </w:p>
    <w:p w:rsidR="00DB1B28" w:rsidRPr="00131484" w:rsidRDefault="00DB1B28" w:rsidP="00DB1B28">
      <w:pPr>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28"/>
        <w:gridCol w:w="4742"/>
      </w:tblGrid>
      <w:tr w:rsidR="00DB1B28" w:rsidRPr="00A3330D" w:rsidTr="007A1817">
        <w:tc>
          <w:tcPr>
            <w:tcW w:w="9576" w:type="dxa"/>
            <w:gridSpan w:val="3"/>
            <w:shd w:val="clear" w:color="auto" w:fill="C6D9F1"/>
          </w:tcPr>
          <w:p w:rsidR="00DB1B28" w:rsidRPr="00F74D60" w:rsidRDefault="00DB1B28" w:rsidP="007A1817">
            <w:pPr>
              <w:rPr>
                <w:rFonts w:eastAsia="SimSun"/>
                <w:b/>
                <w:bCs/>
                <w:szCs w:val="22"/>
                <w:lang w:val="en-GB" w:eastAsia="zh-CN"/>
              </w:rPr>
            </w:pPr>
            <w:r w:rsidRPr="008E4775">
              <w:rPr>
                <w:rFonts w:eastAsia="SimSun"/>
                <w:lang w:val="fr-CH" w:eastAsia="zh-CN"/>
              </w:rPr>
              <w:br w:type="page"/>
            </w:r>
            <w:r w:rsidRPr="00F74D60">
              <w:rPr>
                <w:rFonts w:eastAsia="SimSun"/>
                <w:b/>
                <w:bCs/>
                <w:szCs w:val="22"/>
                <w:lang w:val="en-GB" w:eastAsia="zh-CN"/>
              </w:rPr>
              <w:t>W</w:t>
            </w:r>
            <w:r>
              <w:rPr>
                <w:rFonts w:eastAsia="SimSun"/>
                <w:b/>
                <w:bCs/>
                <w:szCs w:val="22"/>
                <w:lang w:val="en-GB" w:eastAsia="zh-CN"/>
              </w:rPr>
              <w:t>MO</w:t>
            </w:r>
          </w:p>
        </w:tc>
      </w:tr>
      <w:tr w:rsidR="00DB1B28" w:rsidRPr="00EF0CEC" w:rsidTr="007A1817">
        <w:tc>
          <w:tcPr>
            <w:tcW w:w="4700" w:type="dxa"/>
            <w:gridSpan w:val="2"/>
          </w:tcPr>
          <w:p w:rsidR="00DB1B28" w:rsidRDefault="00DB1B28" w:rsidP="007A1817">
            <w:pPr>
              <w:rPr>
                <w:rFonts w:eastAsia="SimSun"/>
                <w:b/>
                <w:bCs/>
                <w:szCs w:val="22"/>
                <w:lang w:val="en-GB" w:eastAsia="zh-CN"/>
              </w:rPr>
            </w:pPr>
            <w:r>
              <w:rPr>
                <w:rFonts w:eastAsia="SimSun"/>
                <w:b/>
                <w:bCs/>
                <w:szCs w:val="22"/>
                <w:lang w:val="en-GB" w:eastAsia="zh-CN"/>
              </w:rPr>
              <w:t>Mr Oscar ARANGO</w:t>
            </w:r>
          </w:p>
          <w:p w:rsidR="00DB1B28" w:rsidRPr="00E42921" w:rsidRDefault="00DB1B28" w:rsidP="007A1817">
            <w:pPr>
              <w:autoSpaceDE w:val="0"/>
              <w:autoSpaceDN w:val="0"/>
              <w:adjustRightInd w:val="0"/>
              <w:jc w:val="left"/>
              <w:rPr>
                <w:rFonts w:cs="Arial"/>
                <w:b/>
                <w:bCs/>
                <w:szCs w:val="22"/>
              </w:rPr>
            </w:pPr>
            <w:r>
              <w:rPr>
                <w:rFonts w:ascii="Tahoma" w:eastAsiaTheme="minorEastAsia" w:hAnsi="Tahoma" w:cs="Tahoma"/>
                <w:sz w:val="20"/>
                <w:szCs w:val="20"/>
                <w:lang w:eastAsia="zh-TW"/>
              </w:rPr>
              <w:t xml:space="preserve">WMO Representative for </w:t>
            </w:r>
            <w:r w:rsidRPr="003F31CB">
              <w:rPr>
                <w:rFonts w:ascii="Tahoma" w:eastAsiaTheme="minorEastAsia" w:hAnsi="Tahoma" w:cs="Tahoma"/>
                <w:sz w:val="20"/>
                <w:szCs w:val="20"/>
                <w:lang w:eastAsia="zh-TW"/>
              </w:rPr>
              <w:t>N</w:t>
            </w:r>
            <w:r>
              <w:rPr>
                <w:rFonts w:ascii="Tahoma" w:eastAsiaTheme="minorEastAsia" w:hAnsi="Tahoma" w:cs="Tahoma"/>
                <w:sz w:val="20"/>
                <w:szCs w:val="20"/>
                <w:lang w:eastAsia="zh-TW"/>
              </w:rPr>
              <w:t xml:space="preserve">orth and </w:t>
            </w:r>
            <w:r w:rsidRPr="003F31CB">
              <w:rPr>
                <w:rFonts w:ascii="Tahoma" w:eastAsiaTheme="minorEastAsia" w:hAnsi="Tahoma" w:cs="Tahoma"/>
                <w:sz w:val="20"/>
                <w:szCs w:val="20"/>
                <w:lang w:eastAsia="zh-TW"/>
              </w:rPr>
              <w:t>C</w:t>
            </w:r>
            <w:r>
              <w:rPr>
                <w:rFonts w:ascii="Tahoma" w:eastAsiaTheme="minorEastAsia" w:hAnsi="Tahoma" w:cs="Tahoma"/>
                <w:sz w:val="20"/>
                <w:szCs w:val="20"/>
                <w:lang w:eastAsia="zh-TW"/>
              </w:rPr>
              <w:t xml:space="preserve">entral </w:t>
            </w:r>
            <w:r w:rsidRPr="003F31CB">
              <w:rPr>
                <w:rFonts w:ascii="Tahoma" w:eastAsiaTheme="minorEastAsia" w:hAnsi="Tahoma" w:cs="Tahoma"/>
                <w:sz w:val="20"/>
                <w:szCs w:val="20"/>
                <w:lang w:eastAsia="zh-TW"/>
              </w:rPr>
              <w:t>America and the Caribbean</w:t>
            </w:r>
          </w:p>
          <w:p w:rsidR="00DB1B28" w:rsidRPr="00E42921" w:rsidRDefault="00DB1B28" w:rsidP="007A1817">
            <w:pPr>
              <w:rPr>
                <w:rFonts w:ascii="Tahoma" w:eastAsiaTheme="minorEastAsia" w:hAnsi="Tahoma" w:cs="Tahoma"/>
                <w:sz w:val="20"/>
                <w:szCs w:val="20"/>
                <w:lang w:val="es-ES_tradnl" w:eastAsia="zh-TW"/>
              </w:rPr>
            </w:pPr>
            <w:r w:rsidRPr="00E42921">
              <w:rPr>
                <w:rFonts w:ascii="Tahoma" w:eastAsiaTheme="minorEastAsia" w:hAnsi="Tahoma" w:cs="Tahoma"/>
                <w:sz w:val="20"/>
                <w:szCs w:val="20"/>
                <w:lang w:val="es-ES_tradnl" w:eastAsia="zh-TW"/>
              </w:rPr>
              <w:t>Apartado postal 7-3350-1000</w:t>
            </w:r>
          </w:p>
          <w:p w:rsidR="00DB1B28" w:rsidRPr="00E42921" w:rsidRDefault="00DB1B28" w:rsidP="007A1817">
            <w:pPr>
              <w:rPr>
                <w:rFonts w:ascii="Tahoma" w:eastAsiaTheme="minorEastAsia" w:hAnsi="Tahoma" w:cs="Tahoma"/>
                <w:sz w:val="20"/>
                <w:szCs w:val="20"/>
                <w:lang w:val="es-ES_tradnl" w:eastAsia="zh-TW"/>
              </w:rPr>
            </w:pPr>
            <w:r w:rsidRPr="00E42921">
              <w:rPr>
                <w:rFonts w:ascii="Tahoma" w:eastAsiaTheme="minorEastAsia" w:hAnsi="Tahoma" w:cs="Tahoma"/>
                <w:sz w:val="20"/>
                <w:szCs w:val="20"/>
                <w:lang w:val="es-ES_tradnl" w:eastAsia="zh-TW"/>
              </w:rPr>
              <w:t>San José</w:t>
            </w:r>
          </w:p>
          <w:p w:rsidR="00DB1B28" w:rsidRPr="00E42921" w:rsidRDefault="00DB1B28" w:rsidP="007A1817">
            <w:pPr>
              <w:rPr>
                <w:rFonts w:eastAsia="SimSun"/>
                <w:szCs w:val="22"/>
                <w:lang w:val="es-ES_tradnl" w:eastAsia="zh-CN"/>
              </w:rPr>
            </w:pPr>
            <w:r w:rsidRPr="00E42921">
              <w:rPr>
                <w:rFonts w:ascii="Tahoma" w:eastAsiaTheme="minorEastAsia" w:hAnsi="Tahoma" w:cs="Tahoma"/>
                <w:sz w:val="20"/>
                <w:szCs w:val="20"/>
                <w:lang w:val="es-ES_tradnl" w:eastAsia="zh-TW"/>
              </w:rPr>
              <w:t>Costa Rica</w:t>
            </w:r>
          </w:p>
        </w:tc>
        <w:tc>
          <w:tcPr>
            <w:tcW w:w="4876" w:type="dxa"/>
          </w:tcPr>
          <w:p w:rsidR="00DB1B28" w:rsidRPr="000E568F" w:rsidRDefault="00DB1B28" w:rsidP="007A1817">
            <w:pPr>
              <w:rPr>
                <w:rFonts w:eastAsia="SimSun"/>
                <w:bCs/>
                <w:szCs w:val="22"/>
                <w:lang w:val="fr-CA" w:eastAsia="zh-CN"/>
              </w:rPr>
            </w:pPr>
            <w:r w:rsidRPr="000E568F">
              <w:rPr>
                <w:rFonts w:eastAsia="SimSun"/>
                <w:bCs/>
                <w:szCs w:val="22"/>
                <w:lang w:val="fr-CA" w:eastAsia="zh-CN"/>
              </w:rPr>
              <w:t>Phone:</w:t>
            </w:r>
            <w:r w:rsidRPr="000E568F">
              <w:rPr>
                <w:rFonts w:eastAsia="SimSun"/>
                <w:bCs/>
                <w:szCs w:val="22"/>
                <w:lang w:val="fr-CA" w:eastAsia="zh-CN"/>
              </w:rPr>
              <w:tab/>
            </w:r>
            <w:r w:rsidRPr="00131484">
              <w:rPr>
                <w:rFonts w:cs="Arial"/>
                <w:szCs w:val="22"/>
                <w:lang w:val="fr-CH"/>
              </w:rPr>
              <w:t>+506 22582370</w:t>
            </w:r>
          </w:p>
          <w:p w:rsidR="00DB1B28" w:rsidRPr="000E568F" w:rsidRDefault="00DB1B28" w:rsidP="007A1817">
            <w:pPr>
              <w:rPr>
                <w:rFonts w:eastAsia="SimSun"/>
                <w:bCs/>
                <w:szCs w:val="22"/>
                <w:lang w:val="fr-CA" w:eastAsia="zh-CN"/>
              </w:rPr>
            </w:pPr>
            <w:r w:rsidRPr="000E568F">
              <w:rPr>
                <w:rFonts w:eastAsia="SimSun"/>
                <w:bCs/>
                <w:szCs w:val="22"/>
                <w:lang w:val="fr-CA" w:eastAsia="zh-CN"/>
              </w:rPr>
              <w:t>Fax:</w:t>
            </w:r>
            <w:r w:rsidRPr="000E568F">
              <w:rPr>
                <w:rFonts w:eastAsia="SimSun"/>
                <w:bCs/>
                <w:szCs w:val="22"/>
                <w:lang w:val="fr-CA" w:eastAsia="zh-CN"/>
              </w:rPr>
              <w:tab/>
            </w:r>
            <w:r w:rsidRPr="00131484">
              <w:rPr>
                <w:rFonts w:cs="Arial"/>
                <w:szCs w:val="22"/>
                <w:lang w:val="fr-CH"/>
              </w:rPr>
              <w:t>+506 22568240</w:t>
            </w:r>
          </w:p>
          <w:p w:rsidR="00DB1B28" w:rsidRPr="00E57ED6" w:rsidRDefault="00DB1B28" w:rsidP="007A1817">
            <w:pPr>
              <w:rPr>
                <w:rFonts w:eastAsia="SimSun"/>
                <w:bCs/>
                <w:szCs w:val="22"/>
                <w:lang w:val="fr-CH" w:eastAsia="zh-CN"/>
              </w:rPr>
            </w:pPr>
            <w:proofErr w:type="spellStart"/>
            <w:r>
              <w:rPr>
                <w:rFonts w:eastAsia="SimSun"/>
                <w:bCs/>
                <w:szCs w:val="22"/>
                <w:lang w:val="de-DE" w:eastAsia="zh-CN"/>
              </w:rPr>
              <w:t>E-mail</w:t>
            </w:r>
            <w:proofErr w:type="spellEnd"/>
            <w:r>
              <w:rPr>
                <w:rFonts w:eastAsia="SimSun"/>
                <w:bCs/>
                <w:szCs w:val="22"/>
                <w:lang w:val="de-DE" w:eastAsia="zh-CN"/>
              </w:rPr>
              <w:t>:</w:t>
            </w:r>
            <w:r w:rsidRPr="00131484">
              <w:rPr>
                <w:lang w:val="fr-CH"/>
              </w:rPr>
              <w:t xml:space="preserve"> </w:t>
            </w:r>
            <w:hyperlink r:id="rId34" w:history="1">
              <w:r w:rsidRPr="00E42921">
                <w:rPr>
                  <w:rStyle w:val="Hyperlink"/>
                  <w:rFonts w:cs="Arial"/>
                  <w:szCs w:val="22"/>
                  <w:lang w:val="fr-CH"/>
                </w:rPr>
                <w:t>oarango@wmo.int</w:t>
              </w:r>
            </w:hyperlink>
          </w:p>
        </w:tc>
      </w:tr>
      <w:tr w:rsidR="00DB1B28" w:rsidRPr="008E4775" w:rsidTr="007A1817">
        <w:tc>
          <w:tcPr>
            <w:tcW w:w="4700" w:type="dxa"/>
            <w:gridSpan w:val="2"/>
          </w:tcPr>
          <w:p w:rsidR="00DB1B28" w:rsidRPr="009060DA" w:rsidRDefault="00DB1B28" w:rsidP="007A1817">
            <w:pPr>
              <w:rPr>
                <w:rFonts w:eastAsia="SimSun"/>
                <w:b/>
                <w:bCs/>
                <w:szCs w:val="22"/>
                <w:lang w:val="en-GB" w:eastAsia="zh-CN"/>
              </w:rPr>
            </w:pPr>
            <w:r>
              <w:rPr>
                <w:rFonts w:eastAsia="SimSun"/>
                <w:b/>
                <w:bCs/>
                <w:szCs w:val="22"/>
                <w:lang w:val="en-GB" w:eastAsia="zh-CN"/>
              </w:rPr>
              <w:t>Mr</w:t>
            </w:r>
            <w:r w:rsidRPr="009060DA">
              <w:rPr>
                <w:rFonts w:eastAsia="SimSun"/>
                <w:b/>
                <w:bCs/>
                <w:szCs w:val="22"/>
                <w:lang w:val="en-GB" w:eastAsia="zh-CN"/>
              </w:rPr>
              <w:t xml:space="preserve"> </w:t>
            </w:r>
            <w:r>
              <w:rPr>
                <w:rFonts w:eastAsia="SimSun"/>
                <w:b/>
                <w:bCs/>
                <w:szCs w:val="22"/>
                <w:lang w:val="en-GB" w:eastAsia="zh-CN"/>
              </w:rPr>
              <w:t>Claudio CAPONI</w:t>
            </w:r>
          </w:p>
          <w:p w:rsidR="00DB1B28" w:rsidRPr="00391D87" w:rsidRDefault="00DB1B28" w:rsidP="007A1817">
            <w:pPr>
              <w:jc w:val="left"/>
              <w:rPr>
                <w:rFonts w:eastAsia="SimSun"/>
                <w:bCs/>
                <w:szCs w:val="22"/>
                <w:lang w:val="en-GB" w:eastAsia="zh-CN"/>
              </w:rPr>
            </w:pPr>
            <w:r w:rsidRPr="00391D87">
              <w:rPr>
                <w:rFonts w:eastAsia="SimSun"/>
                <w:bCs/>
                <w:szCs w:val="22"/>
                <w:lang w:val="en-GB" w:eastAsia="zh-CN"/>
              </w:rPr>
              <w:t xml:space="preserve">Chief, </w:t>
            </w:r>
            <w:r>
              <w:rPr>
                <w:rFonts w:eastAsia="SimSun"/>
                <w:bCs/>
                <w:szCs w:val="22"/>
                <w:lang w:val="en-GB" w:eastAsia="zh-CN"/>
              </w:rPr>
              <w:t xml:space="preserve">Capacity Building in Hydrology and Water Resources </w:t>
            </w:r>
            <w:r w:rsidRPr="00391D87">
              <w:rPr>
                <w:rFonts w:eastAsia="SimSun"/>
                <w:bCs/>
                <w:szCs w:val="22"/>
                <w:lang w:val="en-GB" w:eastAsia="zh-CN"/>
              </w:rPr>
              <w:t>Division</w:t>
            </w:r>
          </w:p>
          <w:p w:rsidR="00DB1B28" w:rsidRPr="00391D87" w:rsidRDefault="00DB1B28" w:rsidP="007A1817">
            <w:pPr>
              <w:rPr>
                <w:rFonts w:eastAsia="SimSun"/>
                <w:bCs/>
                <w:szCs w:val="22"/>
                <w:lang w:val="en-GB" w:eastAsia="zh-CN"/>
              </w:rPr>
            </w:pPr>
            <w:r w:rsidRPr="00391D87">
              <w:rPr>
                <w:rFonts w:cs="Arial"/>
                <w:color w:val="000000"/>
                <w:szCs w:val="22"/>
              </w:rPr>
              <w:t>World Meteorological Organization</w:t>
            </w:r>
            <w:r>
              <w:rPr>
                <w:rFonts w:cs="Arial"/>
                <w:color w:val="000000"/>
                <w:szCs w:val="22"/>
              </w:rPr>
              <w:t xml:space="preserve"> </w:t>
            </w:r>
          </w:p>
          <w:p w:rsidR="00DB1B28" w:rsidRDefault="00DB1B28" w:rsidP="007A1817">
            <w:pPr>
              <w:rPr>
                <w:rFonts w:eastAsia="SimSun"/>
                <w:bCs/>
                <w:szCs w:val="22"/>
                <w:lang w:val="en-CA" w:eastAsia="zh-CN"/>
              </w:rPr>
            </w:pPr>
            <w:r>
              <w:rPr>
                <w:rFonts w:eastAsia="SimSun"/>
                <w:bCs/>
                <w:szCs w:val="22"/>
                <w:lang w:val="en-CA" w:eastAsia="zh-CN"/>
              </w:rPr>
              <w:t>7</w:t>
            </w:r>
            <w:r w:rsidRPr="005B0AEF">
              <w:rPr>
                <w:rFonts w:eastAsia="SimSun"/>
                <w:bCs/>
                <w:szCs w:val="22"/>
                <w:lang w:val="en-CA" w:eastAsia="zh-CN"/>
              </w:rPr>
              <w:t>bis</w:t>
            </w:r>
            <w:r>
              <w:rPr>
                <w:rFonts w:eastAsia="SimSun"/>
                <w:bCs/>
                <w:szCs w:val="22"/>
                <w:lang w:val="en-CA" w:eastAsia="zh-CN"/>
              </w:rPr>
              <w:t>,</w:t>
            </w:r>
            <w:r w:rsidRPr="005B0AEF">
              <w:rPr>
                <w:rFonts w:eastAsia="SimSun"/>
                <w:bCs/>
                <w:szCs w:val="22"/>
                <w:lang w:val="en-CA" w:eastAsia="zh-CN"/>
              </w:rPr>
              <w:t xml:space="preserve"> avenue de </w:t>
            </w:r>
            <w:proofErr w:type="spellStart"/>
            <w:r w:rsidRPr="005B0AEF">
              <w:rPr>
                <w:rFonts w:eastAsia="SimSun"/>
                <w:bCs/>
                <w:szCs w:val="22"/>
                <w:lang w:val="en-CA" w:eastAsia="zh-CN"/>
              </w:rPr>
              <w:t>Paix</w:t>
            </w:r>
            <w:proofErr w:type="spellEnd"/>
            <w:r w:rsidRPr="005B0AEF">
              <w:rPr>
                <w:rFonts w:eastAsia="SimSun"/>
                <w:bCs/>
                <w:szCs w:val="22"/>
                <w:lang w:val="en-CA" w:eastAsia="zh-CN"/>
              </w:rPr>
              <w:t xml:space="preserve">, </w:t>
            </w:r>
          </w:p>
          <w:p w:rsidR="00DB1B28" w:rsidRDefault="00DB1B28" w:rsidP="007A1817">
            <w:pPr>
              <w:rPr>
                <w:rFonts w:eastAsia="SimSun"/>
                <w:bCs/>
                <w:szCs w:val="22"/>
                <w:lang w:val="en-CA" w:eastAsia="zh-CN"/>
              </w:rPr>
            </w:pPr>
            <w:r>
              <w:rPr>
                <w:rFonts w:cs="Arial"/>
                <w:color w:val="000000"/>
                <w:szCs w:val="22"/>
              </w:rPr>
              <w:t xml:space="preserve">Case </w:t>
            </w:r>
            <w:proofErr w:type="spellStart"/>
            <w:r>
              <w:rPr>
                <w:rFonts w:cs="Arial"/>
                <w:color w:val="000000"/>
                <w:szCs w:val="22"/>
              </w:rPr>
              <w:t>Postale</w:t>
            </w:r>
            <w:proofErr w:type="spellEnd"/>
            <w:r>
              <w:rPr>
                <w:rFonts w:cs="Arial"/>
                <w:color w:val="000000"/>
                <w:szCs w:val="22"/>
              </w:rPr>
              <w:t xml:space="preserve"> No. 2300</w:t>
            </w:r>
          </w:p>
          <w:p w:rsidR="00DB1B28" w:rsidRPr="00646C51" w:rsidRDefault="00DB1B28" w:rsidP="007A1817">
            <w:pPr>
              <w:rPr>
                <w:rFonts w:eastAsia="SimSun"/>
                <w:bCs/>
                <w:szCs w:val="22"/>
                <w:lang w:eastAsia="zh-CN"/>
              </w:rPr>
            </w:pPr>
            <w:r w:rsidRPr="005B0AEF">
              <w:rPr>
                <w:rFonts w:eastAsia="SimSun"/>
                <w:bCs/>
                <w:szCs w:val="22"/>
                <w:lang w:val="en-CA" w:eastAsia="zh-CN"/>
              </w:rPr>
              <w:t>12</w:t>
            </w:r>
            <w:r>
              <w:rPr>
                <w:rFonts w:eastAsia="SimSun"/>
                <w:bCs/>
                <w:szCs w:val="22"/>
                <w:lang w:val="en-CA" w:eastAsia="zh-CN"/>
              </w:rPr>
              <w:t>11</w:t>
            </w:r>
            <w:r w:rsidRPr="005B0AEF">
              <w:rPr>
                <w:rFonts w:eastAsia="SimSun"/>
                <w:bCs/>
                <w:szCs w:val="22"/>
                <w:lang w:val="en-CA" w:eastAsia="zh-CN"/>
              </w:rPr>
              <w:t xml:space="preserve"> </w:t>
            </w:r>
            <w:r w:rsidRPr="00646C51">
              <w:rPr>
                <w:rFonts w:eastAsia="SimSun"/>
                <w:bCs/>
                <w:szCs w:val="22"/>
                <w:lang w:eastAsia="zh-CN"/>
              </w:rPr>
              <w:t xml:space="preserve">GENEVA 2 </w:t>
            </w:r>
          </w:p>
          <w:p w:rsidR="00DB1B28" w:rsidRDefault="00DB1B28" w:rsidP="007A1817">
            <w:pPr>
              <w:rPr>
                <w:rFonts w:eastAsia="SimSun"/>
                <w:bCs/>
                <w:szCs w:val="22"/>
                <w:lang w:eastAsia="zh-CN"/>
              </w:rPr>
            </w:pPr>
            <w:r w:rsidRPr="00391D87">
              <w:rPr>
                <w:rFonts w:eastAsia="SimSun"/>
                <w:bCs/>
                <w:szCs w:val="22"/>
                <w:lang w:eastAsia="zh-CN"/>
              </w:rPr>
              <w:t>Switzerland</w:t>
            </w:r>
          </w:p>
          <w:p w:rsidR="00DB1B28" w:rsidRDefault="00DB1B28" w:rsidP="007A1817">
            <w:pPr>
              <w:rPr>
                <w:rFonts w:eastAsia="SimSun"/>
                <w:b/>
                <w:bCs/>
                <w:szCs w:val="22"/>
                <w:lang w:val="en-GB" w:eastAsia="zh-CN"/>
              </w:rPr>
            </w:pPr>
          </w:p>
        </w:tc>
        <w:tc>
          <w:tcPr>
            <w:tcW w:w="4876" w:type="dxa"/>
          </w:tcPr>
          <w:p w:rsidR="00DB1B28" w:rsidRPr="00E57ED6" w:rsidRDefault="00DB1B28" w:rsidP="007A1817">
            <w:pPr>
              <w:rPr>
                <w:rFonts w:eastAsia="SimSun"/>
                <w:bCs/>
                <w:szCs w:val="22"/>
                <w:lang w:val="fr-CH" w:eastAsia="zh-CN"/>
              </w:rPr>
            </w:pPr>
            <w:r w:rsidRPr="00E57ED6">
              <w:rPr>
                <w:rFonts w:eastAsia="SimSun"/>
                <w:bCs/>
                <w:szCs w:val="22"/>
                <w:lang w:val="fr-CH" w:eastAsia="zh-CN"/>
              </w:rPr>
              <w:t>Phone:</w:t>
            </w:r>
            <w:r>
              <w:rPr>
                <w:rFonts w:eastAsia="SimSun"/>
                <w:bCs/>
                <w:szCs w:val="22"/>
                <w:lang w:val="fr-CH" w:eastAsia="zh-CN"/>
              </w:rPr>
              <w:tab/>
            </w:r>
            <w:r w:rsidRPr="00E57ED6">
              <w:rPr>
                <w:rFonts w:eastAsia="SimSun"/>
                <w:bCs/>
                <w:szCs w:val="22"/>
                <w:lang w:val="fr-CH" w:eastAsia="zh-CN"/>
              </w:rPr>
              <w:t xml:space="preserve">+41 </w:t>
            </w:r>
            <w:r>
              <w:rPr>
                <w:rFonts w:eastAsia="SimSun"/>
                <w:bCs/>
                <w:szCs w:val="22"/>
                <w:lang w:val="fr-CH" w:eastAsia="zh-CN"/>
              </w:rPr>
              <w:t>(0)</w:t>
            </w:r>
            <w:r w:rsidRPr="00E57ED6">
              <w:rPr>
                <w:rFonts w:eastAsia="SimSun"/>
                <w:bCs/>
                <w:szCs w:val="22"/>
                <w:lang w:val="fr-CH" w:eastAsia="zh-CN"/>
              </w:rPr>
              <w:t>22 730 84 07</w:t>
            </w:r>
          </w:p>
          <w:p w:rsidR="00DB1B28" w:rsidRPr="00E57ED6" w:rsidRDefault="00DB1B28" w:rsidP="007A1817">
            <w:pPr>
              <w:rPr>
                <w:rFonts w:eastAsia="SimSun"/>
                <w:bCs/>
                <w:szCs w:val="22"/>
                <w:lang w:val="fr-CH" w:eastAsia="zh-CN"/>
              </w:rPr>
            </w:pPr>
            <w:r w:rsidRPr="00E57ED6">
              <w:rPr>
                <w:rFonts w:eastAsia="SimSun"/>
                <w:bCs/>
                <w:szCs w:val="22"/>
                <w:lang w:val="fr-CH" w:eastAsia="zh-CN"/>
              </w:rPr>
              <w:t>Fax:</w:t>
            </w:r>
            <w:r w:rsidRPr="00E57ED6">
              <w:rPr>
                <w:rFonts w:eastAsia="SimSun"/>
                <w:bCs/>
                <w:szCs w:val="22"/>
                <w:lang w:val="fr-CH" w:eastAsia="zh-CN"/>
              </w:rPr>
              <w:tab/>
              <w:t>+41 (</w:t>
            </w:r>
            <w:r>
              <w:rPr>
                <w:rFonts w:eastAsia="SimSun"/>
                <w:bCs/>
                <w:szCs w:val="22"/>
                <w:lang w:val="fr-CH" w:eastAsia="zh-CN"/>
              </w:rPr>
              <w:t>0</w:t>
            </w:r>
            <w:r w:rsidRPr="00E57ED6">
              <w:rPr>
                <w:rFonts w:eastAsia="SimSun"/>
                <w:bCs/>
                <w:szCs w:val="22"/>
                <w:lang w:val="fr-CH" w:eastAsia="zh-CN"/>
              </w:rPr>
              <w:t>) 22 730 80 43</w:t>
            </w:r>
          </w:p>
          <w:p w:rsidR="00DB1B28" w:rsidRDefault="00DB1B28" w:rsidP="007A1817">
            <w:pPr>
              <w:rPr>
                <w:rFonts w:eastAsia="SimSun"/>
                <w:bCs/>
                <w:szCs w:val="22"/>
                <w:lang w:val="de-DE" w:eastAsia="zh-CN"/>
              </w:rPr>
            </w:pPr>
            <w:proofErr w:type="spellStart"/>
            <w:r>
              <w:rPr>
                <w:rFonts w:eastAsia="SimSun"/>
                <w:bCs/>
                <w:szCs w:val="22"/>
                <w:lang w:val="de-DE" w:eastAsia="zh-CN"/>
              </w:rPr>
              <w:t>E-mail</w:t>
            </w:r>
            <w:proofErr w:type="spellEnd"/>
            <w:r>
              <w:rPr>
                <w:rFonts w:eastAsia="SimSun"/>
                <w:bCs/>
                <w:szCs w:val="22"/>
                <w:lang w:val="de-DE" w:eastAsia="zh-CN"/>
              </w:rPr>
              <w:t>:</w:t>
            </w:r>
            <w:r>
              <w:rPr>
                <w:rFonts w:eastAsia="SimSun"/>
                <w:bCs/>
                <w:szCs w:val="22"/>
                <w:lang w:val="de-DE" w:eastAsia="zh-CN"/>
              </w:rPr>
              <w:tab/>
            </w:r>
            <w:hyperlink r:id="rId35" w:history="1">
              <w:r w:rsidRPr="00814DA3">
                <w:rPr>
                  <w:rStyle w:val="Hyperlink"/>
                  <w:rFonts w:eastAsia="SimSun"/>
                  <w:bCs/>
                  <w:szCs w:val="22"/>
                  <w:lang w:val="de-DE" w:eastAsia="zh-CN"/>
                </w:rPr>
                <w:t>ccaponi@wmo.int</w:t>
              </w:r>
            </w:hyperlink>
          </w:p>
          <w:p w:rsidR="00DB1B28" w:rsidRPr="00E57ED6" w:rsidRDefault="00DB1B28" w:rsidP="007A1817">
            <w:pPr>
              <w:rPr>
                <w:rFonts w:eastAsia="SimSun"/>
                <w:bCs/>
                <w:szCs w:val="22"/>
                <w:lang w:val="fr-CH" w:eastAsia="zh-CN"/>
              </w:rPr>
            </w:pPr>
          </w:p>
        </w:tc>
      </w:tr>
      <w:tr w:rsidR="00DB1B28" w:rsidRPr="00EF0CEC" w:rsidTr="007A1817">
        <w:tc>
          <w:tcPr>
            <w:tcW w:w="4700" w:type="dxa"/>
            <w:gridSpan w:val="2"/>
          </w:tcPr>
          <w:p w:rsidR="00DB1B28" w:rsidRPr="00E42921" w:rsidRDefault="00DB1B28" w:rsidP="007A1817">
            <w:pPr>
              <w:rPr>
                <w:rFonts w:cs="Arial"/>
                <w:b/>
                <w:bCs/>
                <w:szCs w:val="22"/>
              </w:rPr>
            </w:pPr>
            <w:proofErr w:type="spellStart"/>
            <w:r w:rsidRPr="00E42921">
              <w:rPr>
                <w:rFonts w:cs="Arial"/>
                <w:b/>
                <w:bCs/>
                <w:szCs w:val="22"/>
              </w:rPr>
              <w:t>Mr</w:t>
            </w:r>
            <w:proofErr w:type="spellEnd"/>
            <w:r w:rsidRPr="00E42921">
              <w:rPr>
                <w:rFonts w:cs="Arial"/>
                <w:b/>
                <w:bCs/>
                <w:szCs w:val="22"/>
              </w:rPr>
              <w:t xml:space="preserve"> Federico GOMEZ</w:t>
            </w:r>
          </w:p>
          <w:p w:rsidR="00DB1B28" w:rsidRPr="00E42921" w:rsidRDefault="00DB1B28" w:rsidP="007A1817">
            <w:pPr>
              <w:autoSpaceDE w:val="0"/>
              <w:autoSpaceDN w:val="0"/>
              <w:adjustRightInd w:val="0"/>
              <w:jc w:val="left"/>
              <w:rPr>
                <w:rFonts w:cs="Arial"/>
                <w:b/>
                <w:bCs/>
                <w:szCs w:val="22"/>
              </w:rPr>
            </w:pPr>
            <w:r>
              <w:rPr>
                <w:rFonts w:ascii="Tahoma" w:eastAsiaTheme="minorEastAsia" w:hAnsi="Tahoma" w:cs="Tahoma"/>
                <w:sz w:val="20"/>
                <w:szCs w:val="20"/>
                <w:lang w:eastAsia="zh-TW"/>
              </w:rPr>
              <w:t xml:space="preserve">National Officer, </w:t>
            </w:r>
            <w:r w:rsidRPr="003F31CB">
              <w:rPr>
                <w:rFonts w:ascii="Tahoma" w:eastAsiaTheme="minorEastAsia" w:hAnsi="Tahoma" w:cs="Tahoma"/>
                <w:sz w:val="20"/>
                <w:szCs w:val="20"/>
                <w:lang w:eastAsia="zh-TW"/>
              </w:rPr>
              <w:t>WMO Office for N</w:t>
            </w:r>
            <w:r>
              <w:rPr>
                <w:rFonts w:ascii="Tahoma" w:eastAsiaTheme="minorEastAsia" w:hAnsi="Tahoma" w:cs="Tahoma"/>
                <w:sz w:val="20"/>
                <w:szCs w:val="20"/>
                <w:lang w:eastAsia="zh-TW"/>
              </w:rPr>
              <w:t xml:space="preserve">orth and </w:t>
            </w:r>
            <w:r w:rsidRPr="003F31CB">
              <w:rPr>
                <w:rFonts w:ascii="Tahoma" w:eastAsiaTheme="minorEastAsia" w:hAnsi="Tahoma" w:cs="Tahoma"/>
                <w:sz w:val="20"/>
                <w:szCs w:val="20"/>
                <w:lang w:eastAsia="zh-TW"/>
              </w:rPr>
              <w:t>C</w:t>
            </w:r>
            <w:r>
              <w:rPr>
                <w:rFonts w:ascii="Tahoma" w:eastAsiaTheme="minorEastAsia" w:hAnsi="Tahoma" w:cs="Tahoma"/>
                <w:sz w:val="20"/>
                <w:szCs w:val="20"/>
                <w:lang w:eastAsia="zh-TW"/>
              </w:rPr>
              <w:t xml:space="preserve">entral </w:t>
            </w:r>
            <w:r w:rsidRPr="003F31CB">
              <w:rPr>
                <w:rFonts w:ascii="Tahoma" w:eastAsiaTheme="minorEastAsia" w:hAnsi="Tahoma" w:cs="Tahoma"/>
                <w:sz w:val="20"/>
                <w:szCs w:val="20"/>
                <w:lang w:eastAsia="zh-TW"/>
              </w:rPr>
              <w:t>America and the Caribbean</w:t>
            </w:r>
          </w:p>
          <w:p w:rsidR="00DB1B28" w:rsidRPr="00E42921" w:rsidRDefault="00DB1B28" w:rsidP="007A1817">
            <w:pPr>
              <w:rPr>
                <w:rFonts w:ascii="Tahoma" w:eastAsiaTheme="minorEastAsia" w:hAnsi="Tahoma" w:cs="Tahoma"/>
                <w:sz w:val="20"/>
                <w:szCs w:val="20"/>
                <w:lang w:val="es-ES_tradnl" w:eastAsia="zh-TW"/>
              </w:rPr>
            </w:pPr>
            <w:r w:rsidRPr="00E42921">
              <w:rPr>
                <w:rFonts w:ascii="Tahoma" w:eastAsiaTheme="minorEastAsia" w:hAnsi="Tahoma" w:cs="Tahoma"/>
                <w:sz w:val="20"/>
                <w:szCs w:val="20"/>
                <w:lang w:val="es-ES_tradnl" w:eastAsia="zh-TW"/>
              </w:rPr>
              <w:t>Apartado postal 7-3350-1000</w:t>
            </w:r>
          </w:p>
          <w:p w:rsidR="00DB1B28" w:rsidRPr="00E42921" w:rsidRDefault="00DB1B28" w:rsidP="007A1817">
            <w:pPr>
              <w:rPr>
                <w:rFonts w:ascii="Tahoma" w:eastAsiaTheme="minorEastAsia" w:hAnsi="Tahoma" w:cs="Tahoma"/>
                <w:sz w:val="20"/>
                <w:szCs w:val="20"/>
                <w:lang w:val="es-ES_tradnl" w:eastAsia="zh-TW"/>
              </w:rPr>
            </w:pPr>
            <w:r w:rsidRPr="00E42921">
              <w:rPr>
                <w:rFonts w:ascii="Tahoma" w:eastAsiaTheme="minorEastAsia" w:hAnsi="Tahoma" w:cs="Tahoma"/>
                <w:sz w:val="20"/>
                <w:szCs w:val="20"/>
                <w:lang w:val="es-ES_tradnl" w:eastAsia="zh-TW"/>
              </w:rPr>
              <w:t>San José</w:t>
            </w:r>
          </w:p>
          <w:p w:rsidR="00DB1B28" w:rsidRDefault="00DB1B28" w:rsidP="007A1817">
            <w:pPr>
              <w:rPr>
                <w:rFonts w:cs="Arial"/>
                <w:szCs w:val="22"/>
                <w:lang w:val="es-ES"/>
              </w:rPr>
            </w:pPr>
            <w:r w:rsidRPr="00E42921">
              <w:rPr>
                <w:rFonts w:ascii="Tahoma" w:eastAsiaTheme="minorEastAsia" w:hAnsi="Tahoma" w:cs="Tahoma"/>
                <w:sz w:val="20"/>
                <w:szCs w:val="20"/>
                <w:lang w:val="es-ES_tradnl" w:eastAsia="zh-TW"/>
              </w:rPr>
              <w:t>Costa Rica</w:t>
            </w:r>
          </w:p>
          <w:p w:rsidR="00DB1B28" w:rsidRPr="00E42921" w:rsidRDefault="00DB1B28" w:rsidP="007A1817">
            <w:pPr>
              <w:rPr>
                <w:rFonts w:eastAsia="SimSun"/>
                <w:szCs w:val="22"/>
                <w:lang w:val="es-ES_tradnl" w:eastAsia="zh-CN"/>
              </w:rPr>
            </w:pPr>
          </w:p>
        </w:tc>
        <w:tc>
          <w:tcPr>
            <w:tcW w:w="4876" w:type="dxa"/>
          </w:tcPr>
          <w:p w:rsidR="00DB1B28" w:rsidRPr="000E568F" w:rsidRDefault="00DB1B28" w:rsidP="007A1817">
            <w:pPr>
              <w:rPr>
                <w:rFonts w:eastAsia="SimSun"/>
                <w:bCs/>
                <w:szCs w:val="22"/>
                <w:lang w:val="fr-CA" w:eastAsia="zh-CN"/>
              </w:rPr>
            </w:pPr>
            <w:r w:rsidRPr="000E568F">
              <w:rPr>
                <w:rFonts w:eastAsia="SimSun"/>
                <w:bCs/>
                <w:szCs w:val="22"/>
                <w:lang w:val="fr-CA" w:eastAsia="zh-CN"/>
              </w:rPr>
              <w:t>Phone:</w:t>
            </w:r>
            <w:r w:rsidRPr="000E568F">
              <w:rPr>
                <w:rFonts w:eastAsia="SimSun"/>
                <w:bCs/>
                <w:szCs w:val="22"/>
                <w:lang w:val="fr-CA" w:eastAsia="zh-CN"/>
              </w:rPr>
              <w:tab/>
            </w:r>
            <w:r w:rsidRPr="00131484">
              <w:rPr>
                <w:rFonts w:cs="Arial"/>
                <w:szCs w:val="22"/>
                <w:lang w:val="fr-CH"/>
              </w:rPr>
              <w:t>+506 22582370</w:t>
            </w:r>
          </w:p>
          <w:p w:rsidR="00DB1B28" w:rsidRPr="000E568F" w:rsidRDefault="00DB1B28" w:rsidP="007A1817">
            <w:pPr>
              <w:rPr>
                <w:rFonts w:eastAsia="SimSun"/>
                <w:bCs/>
                <w:szCs w:val="22"/>
                <w:lang w:val="fr-CA" w:eastAsia="zh-CN"/>
              </w:rPr>
            </w:pPr>
            <w:r w:rsidRPr="000E568F">
              <w:rPr>
                <w:rFonts w:eastAsia="SimSun"/>
                <w:bCs/>
                <w:szCs w:val="22"/>
                <w:lang w:val="fr-CA" w:eastAsia="zh-CN"/>
              </w:rPr>
              <w:t>Fax:</w:t>
            </w:r>
            <w:r w:rsidRPr="000E568F">
              <w:rPr>
                <w:rFonts w:eastAsia="SimSun"/>
                <w:bCs/>
                <w:szCs w:val="22"/>
                <w:lang w:val="fr-CA" w:eastAsia="zh-CN"/>
              </w:rPr>
              <w:tab/>
            </w:r>
            <w:r w:rsidRPr="00131484">
              <w:rPr>
                <w:rFonts w:cs="Arial"/>
                <w:szCs w:val="22"/>
                <w:lang w:val="fr-CH"/>
              </w:rPr>
              <w:t>+506 22568240</w:t>
            </w:r>
          </w:p>
          <w:p w:rsidR="00DB1B28" w:rsidRDefault="00DB1B28" w:rsidP="007A1817">
            <w:pPr>
              <w:rPr>
                <w:rFonts w:eastAsia="SimSun"/>
                <w:bCs/>
                <w:szCs w:val="22"/>
                <w:lang w:val="de-DE" w:eastAsia="zh-CN"/>
              </w:rPr>
            </w:pPr>
            <w:proofErr w:type="spellStart"/>
            <w:r>
              <w:rPr>
                <w:rFonts w:eastAsia="SimSun"/>
                <w:bCs/>
                <w:szCs w:val="22"/>
                <w:lang w:val="de-DE" w:eastAsia="zh-CN"/>
              </w:rPr>
              <w:t>E-mail</w:t>
            </w:r>
            <w:proofErr w:type="spellEnd"/>
            <w:r>
              <w:rPr>
                <w:rFonts w:eastAsia="SimSun"/>
                <w:bCs/>
                <w:szCs w:val="22"/>
                <w:lang w:val="de-DE" w:eastAsia="zh-CN"/>
              </w:rPr>
              <w:t>:</w:t>
            </w:r>
            <w:r w:rsidRPr="00131484">
              <w:rPr>
                <w:lang w:val="fr-CH"/>
              </w:rPr>
              <w:t xml:space="preserve"> </w:t>
            </w:r>
            <w:hyperlink r:id="rId36" w:history="1">
              <w:r w:rsidRPr="00E42921">
                <w:rPr>
                  <w:rStyle w:val="Hyperlink"/>
                  <w:rFonts w:cs="Arial"/>
                  <w:szCs w:val="22"/>
                  <w:lang w:val="fr-CH"/>
                </w:rPr>
                <w:t>fgomez@wmo.int</w:t>
              </w:r>
            </w:hyperlink>
          </w:p>
          <w:p w:rsidR="00DB1B28" w:rsidRPr="00E57ED6" w:rsidRDefault="00DB1B28" w:rsidP="007A1817">
            <w:pPr>
              <w:rPr>
                <w:rFonts w:eastAsia="SimSun"/>
                <w:bCs/>
                <w:szCs w:val="22"/>
                <w:lang w:val="de-DE" w:eastAsia="zh-CN"/>
              </w:rPr>
            </w:pPr>
          </w:p>
        </w:tc>
      </w:tr>
      <w:tr w:rsidR="00DB1B28" w:rsidRPr="00E31306" w:rsidTr="007A1817">
        <w:tc>
          <w:tcPr>
            <w:tcW w:w="4700" w:type="dxa"/>
            <w:gridSpan w:val="2"/>
          </w:tcPr>
          <w:p w:rsidR="00DB1B28" w:rsidRPr="009060DA" w:rsidRDefault="00DB1B28" w:rsidP="007A1817">
            <w:pPr>
              <w:rPr>
                <w:rFonts w:eastAsia="SimSun"/>
                <w:b/>
                <w:bCs/>
                <w:szCs w:val="22"/>
                <w:lang w:val="en-GB" w:eastAsia="zh-CN"/>
              </w:rPr>
            </w:pPr>
            <w:r>
              <w:rPr>
                <w:rFonts w:eastAsia="SimSun"/>
                <w:b/>
                <w:bCs/>
                <w:szCs w:val="22"/>
                <w:lang w:val="en-GB" w:eastAsia="zh-CN"/>
              </w:rPr>
              <w:t>Mr</w:t>
            </w:r>
            <w:r w:rsidRPr="009060DA">
              <w:rPr>
                <w:rFonts w:eastAsia="SimSun"/>
                <w:b/>
                <w:bCs/>
                <w:szCs w:val="22"/>
                <w:lang w:val="en-GB" w:eastAsia="zh-CN"/>
              </w:rPr>
              <w:t xml:space="preserve"> Paul </w:t>
            </w:r>
            <w:r>
              <w:rPr>
                <w:rFonts w:eastAsia="SimSun"/>
                <w:b/>
                <w:bCs/>
                <w:szCs w:val="22"/>
                <w:lang w:val="en-GB" w:eastAsia="zh-CN"/>
              </w:rPr>
              <w:t>PILON</w:t>
            </w:r>
          </w:p>
          <w:p w:rsidR="00DB1B28" w:rsidRPr="00391D87" w:rsidRDefault="00DB1B28" w:rsidP="007A1817">
            <w:pPr>
              <w:jc w:val="left"/>
              <w:rPr>
                <w:rFonts w:eastAsia="SimSun"/>
                <w:bCs/>
                <w:szCs w:val="22"/>
                <w:lang w:val="en-GB" w:eastAsia="zh-CN"/>
              </w:rPr>
            </w:pPr>
            <w:r w:rsidRPr="00391D87">
              <w:rPr>
                <w:rFonts w:eastAsia="SimSun"/>
                <w:bCs/>
                <w:szCs w:val="22"/>
                <w:lang w:val="en-GB" w:eastAsia="zh-CN"/>
              </w:rPr>
              <w:t>C</w:t>
            </w:r>
            <w:r>
              <w:rPr>
                <w:rFonts w:eastAsia="SimSun"/>
                <w:bCs/>
                <w:szCs w:val="22"/>
                <w:lang w:val="en-GB" w:eastAsia="zh-CN"/>
              </w:rPr>
              <w:t>hief, Hydrological Forecasting and</w:t>
            </w:r>
            <w:r w:rsidRPr="00391D87">
              <w:rPr>
                <w:rFonts w:eastAsia="SimSun"/>
                <w:bCs/>
                <w:szCs w:val="22"/>
                <w:lang w:val="en-GB" w:eastAsia="zh-CN"/>
              </w:rPr>
              <w:t xml:space="preserve"> Water Resources Division</w:t>
            </w:r>
          </w:p>
          <w:p w:rsidR="00DB1B28" w:rsidRPr="00391D87" w:rsidRDefault="00DB1B28" w:rsidP="007A1817">
            <w:pPr>
              <w:rPr>
                <w:rFonts w:eastAsia="SimSun"/>
                <w:bCs/>
                <w:szCs w:val="22"/>
                <w:lang w:val="en-GB" w:eastAsia="zh-CN"/>
              </w:rPr>
            </w:pPr>
            <w:r w:rsidRPr="00391D87">
              <w:rPr>
                <w:rFonts w:cs="Arial"/>
                <w:color w:val="000000"/>
                <w:szCs w:val="22"/>
              </w:rPr>
              <w:t>World Meteorological Organization</w:t>
            </w:r>
            <w:r>
              <w:rPr>
                <w:rFonts w:cs="Arial"/>
                <w:color w:val="000000"/>
                <w:szCs w:val="22"/>
              </w:rPr>
              <w:t xml:space="preserve"> </w:t>
            </w:r>
          </w:p>
          <w:p w:rsidR="00DB1B28" w:rsidRDefault="00DB1B28" w:rsidP="007A1817">
            <w:pPr>
              <w:rPr>
                <w:rFonts w:eastAsia="SimSun"/>
                <w:bCs/>
                <w:szCs w:val="22"/>
                <w:lang w:val="en-CA" w:eastAsia="zh-CN"/>
              </w:rPr>
            </w:pPr>
            <w:r>
              <w:rPr>
                <w:rFonts w:eastAsia="SimSun"/>
                <w:bCs/>
                <w:szCs w:val="22"/>
                <w:lang w:val="en-CA" w:eastAsia="zh-CN"/>
              </w:rPr>
              <w:t>7</w:t>
            </w:r>
            <w:r w:rsidRPr="005B0AEF">
              <w:rPr>
                <w:rFonts w:eastAsia="SimSun"/>
                <w:bCs/>
                <w:szCs w:val="22"/>
                <w:lang w:val="en-CA" w:eastAsia="zh-CN"/>
              </w:rPr>
              <w:t>bis</w:t>
            </w:r>
            <w:r>
              <w:rPr>
                <w:rFonts w:eastAsia="SimSun"/>
                <w:bCs/>
                <w:szCs w:val="22"/>
                <w:lang w:val="en-CA" w:eastAsia="zh-CN"/>
              </w:rPr>
              <w:t>,</w:t>
            </w:r>
            <w:r w:rsidRPr="005B0AEF">
              <w:rPr>
                <w:rFonts w:eastAsia="SimSun"/>
                <w:bCs/>
                <w:szCs w:val="22"/>
                <w:lang w:val="en-CA" w:eastAsia="zh-CN"/>
              </w:rPr>
              <w:t xml:space="preserve"> avenue de </w:t>
            </w:r>
            <w:proofErr w:type="spellStart"/>
            <w:r w:rsidRPr="005B0AEF">
              <w:rPr>
                <w:rFonts w:eastAsia="SimSun"/>
                <w:bCs/>
                <w:szCs w:val="22"/>
                <w:lang w:val="en-CA" w:eastAsia="zh-CN"/>
              </w:rPr>
              <w:t>Paix</w:t>
            </w:r>
            <w:proofErr w:type="spellEnd"/>
            <w:r w:rsidRPr="005B0AEF">
              <w:rPr>
                <w:rFonts w:eastAsia="SimSun"/>
                <w:bCs/>
                <w:szCs w:val="22"/>
                <w:lang w:val="en-CA" w:eastAsia="zh-CN"/>
              </w:rPr>
              <w:t xml:space="preserve">, </w:t>
            </w:r>
          </w:p>
          <w:p w:rsidR="00DB1B28" w:rsidRDefault="00DB1B28" w:rsidP="007A1817">
            <w:pPr>
              <w:rPr>
                <w:rFonts w:eastAsia="SimSun"/>
                <w:bCs/>
                <w:szCs w:val="22"/>
                <w:lang w:val="en-CA" w:eastAsia="zh-CN"/>
              </w:rPr>
            </w:pPr>
            <w:r w:rsidRPr="00391D87">
              <w:rPr>
                <w:rFonts w:cs="Arial"/>
                <w:color w:val="000000"/>
                <w:szCs w:val="22"/>
              </w:rPr>
              <w:t xml:space="preserve">Case </w:t>
            </w:r>
            <w:proofErr w:type="spellStart"/>
            <w:r w:rsidRPr="00391D87">
              <w:rPr>
                <w:rFonts w:cs="Arial"/>
                <w:color w:val="000000"/>
                <w:szCs w:val="22"/>
              </w:rPr>
              <w:t>Postale</w:t>
            </w:r>
            <w:proofErr w:type="spellEnd"/>
            <w:r w:rsidRPr="00391D87">
              <w:rPr>
                <w:rFonts w:cs="Arial"/>
                <w:color w:val="000000"/>
                <w:szCs w:val="22"/>
              </w:rPr>
              <w:t xml:space="preserve"> No. 2300,</w:t>
            </w:r>
          </w:p>
          <w:p w:rsidR="00DB1B28" w:rsidRPr="00646C51" w:rsidRDefault="00DB1B28" w:rsidP="007A1817">
            <w:pPr>
              <w:rPr>
                <w:rFonts w:eastAsia="SimSun"/>
                <w:bCs/>
                <w:szCs w:val="22"/>
                <w:lang w:eastAsia="zh-CN"/>
              </w:rPr>
            </w:pPr>
            <w:r w:rsidRPr="005B0AEF">
              <w:rPr>
                <w:rFonts w:eastAsia="SimSun"/>
                <w:bCs/>
                <w:szCs w:val="22"/>
                <w:lang w:val="en-CA" w:eastAsia="zh-CN"/>
              </w:rPr>
              <w:t>12</w:t>
            </w:r>
            <w:r>
              <w:rPr>
                <w:rFonts w:eastAsia="SimSun"/>
                <w:bCs/>
                <w:szCs w:val="22"/>
                <w:lang w:val="en-CA" w:eastAsia="zh-CN"/>
              </w:rPr>
              <w:t>11</w:t>
            </w:r>
            <w:r w:rsidRPr="005B0AEF">
              <w:rPr>
                <w:rFonts w:eastAsia="SimSun"/>
                <w:bCs/>
                <w:szCs w:val="22"/>
                <w:lang w:val="en-CA" w:eastAsia="zh-CN"/>
              </w:rPr>
              <w:t xml:space="preserve"> </w:t>
            </w:r>
            <w:r w:rsidRPr="00646C51">
              <w:rPr>
                <w:rFonts w:eastAsia="SimSun"/>
                <w:bCs/>
                <w:szCs w:val="22"/>
                <w:lang w:eastAsia="zh-CN"/>
              </w:rPr>
              <w:t xml:space="preserve">GENEVA 2 </w:t>
            </w:r>
          </w:p>
          <w:p w:rsidR="00DB1B28" w:rsidRDefault="00DB1B28" w:rsidP="007A1817">
            <w:pPr>
              <w:rPr>
                <w:rFonts w:eastAsia="SimSun"/>
                <w:bCs/>
                <w:szCs w:val="22"/>
                <w:lang w:eastAsia="zh-CN"/>
              </w:rPr>
            </w:pPr>
            <w:r w:rsidRPr="00391D87">
              <w:rPr>
                <w:rFonts w:eastAsia="SimSun"/>
                <w:bCs/>
                <w:szCs w:val="22"/>
                <w:lang w:eastAsia="zh-CN"/>
              </w:rPr>
              <w:t>Switzerland</w:t>
            </w:r>
          </w:p>
          <w:p w:rsidR="00DB1B28" w:rsidRPr="00391D87" w:rsidRDefault="00DB1B28" w:rsidP="007A1817">
            <w:pPr>
              <w:rPr>
                <w:rFonts w:eastAsia="SimSun"/>
                <w:bCs/>
                <w:szCs w:val="22"/>
                <w:lang w:val="fr-FR" w:eastAsia="zh-CN"/>
              </w:rPr>
            </w:pPr>
          </w:p>
        </w:tc>
        <w:tc>
          <w:tcPr>
            <w:tcW w:w="4876" w:type="dxa"/>
          </w:tcPr>
          <w:p w:rsidR="00DB1B28" w:rsidRPr="00E31306" w:rsidRDefault="00DB1B28" w:rsidP="007A1817">
            <w:pPr>
              <w:rPr>
                <w:rFonts w:eastAsia="SimSun"/>
                <w:bCs/>
                <w:szCs w:val="22"/>
                <w:lang w:eastAsia="zh-CN"/>
              </w:rPr>
            </w:pPr>
            <w:r w:rsidRPr="00E31306">
              <w:rPr>
                <w:rFonts w:eastAsia="SimSun"/>
                <w:bCs/>
                <w:szCs w:val="22"/>
                <w:lang w:eastAsia="zh-CN"/>
              </w:rPr>
              <w:t>Phone:</w:t>
            </w:r>
            <w:r w:rsidRPr="00E31306">
              <w:rPr>
                <w:rFonts w:eastAsia="SimSun"/>
                <w:bCs/>
                <w:szCs w:val="22"/>
                <w:lang w:eastAsia="zh-CN"/>
              </w:rPr>
              <w:tab/>
            </w:r>
            <w:r>
              <w:rPr>
                <w:rFonts w:eastAsia="SimSun"/>
                <w:bCs/>
                <w:szCs w:val="22"/>
                <w:lang w:eastAsia="zh-CN"/>
              </w:rPr>
              <w:t>+4</w:t>
            </w:r>
            <w:r w:rsidRPr="00E31306">
              <w:rPr>
                <w:rFonts w:eastAsia="SimSun"/>
                <w:bCs/>
                <w:szCs w:val="22"/>
                <w:lang w:eastAsia="zh-CN"/>
              </w:rPr>
              <w:t>1 (0) 22 730 83 58</w:t>
            </w:r>
          </w:p>
          <w:p w:rsidR="00DB1B28" w:rsidRPr="00E31306" w:rsidRDefault="00DB1B28" w:rsidP="007A1817">
            <w:pPr>
              <w:rPr>
                <w:rFonts w:eastAsia="SimSun"/>
                <w:bCs/>
                <w:szCs w:val="22"/>
                <w:lang w:eastAsia="zh-CN"/>
              </w:rPr>
            </w:pPr>
            <w:r w:rsidRPr="00E31306">
              <w:rPr>
                <w:rFonts w:eastAsia="SimSun"/>
                <w:bCs/>
                <w:szCs w:val="22"/>
                <w:lang w:eastAsia="zh-CN"/>
              </w:rPr>
              <w:t>Fax:</w:t>
            </w:r>
            <w:r>
              <w:rPr>
                <w:rFonts w:eastAsia="SimSun"/>
                <w:bCs/>
                <w:szCs w:val="22"/>
                <w:lang w:eastAsia="zh-CN"/>
              </w:rPr>
              <w:tab/>
            </w:r>
            <w:r w:rsidRPr="00E31306">
              <w:rPr>
                <w:rFonts w:eastAsia="SimSun"/>
                <w:bCs/>
                <w:szCs w:val="22"/>
                <w:lang w:eastAsia="zh-CN"/>
              </w:rPr>
              <w:t>+41 (0) 22 730 80 43</w:t>
            </w:r>
          </w:p>
          <w:p w:rsidR="00DB1B28" w:rsidRPr="00391D87" w:rsidRDefault="00DB1B28" w:rsidP="007A1817">
            <w:pPr>
              <w:rPr>
                <w:rFonts w:eastAsia="SimSun"/>
                <w:bCs/>
                <w:szCs w:val="22"/>
                <w:lang w:val="de-DE" w:eastAsia="zh-CN"/>
              </w:rPr>
            </w:pPr>
            <w:proofErr w:type="spellStart"/>
            <w:r>
              <w:rPr>
                <w:rFonts w:eastAsia="SimSun"/>
                <w:bCs/>
                <w:szCs w:val="22"/>
                <w:lang w:val="de-DE" w:eastAsia="zh-CN"/>
              </w:rPr>
              <w:t>E-mail</w:t>
            </w:r>
            <w:proofErr w:type="spellEnd"/>
            <w:r>
              <w:rPr>
                <w:rFonts w:eastAsia="SimSun"/>
                <w:bCs/>
                <w:szCs w:val="22"/>
                <w:lang w:val="de-DE" w:eastAsia="zh-CN"/>
              </w:rPr>
              <w:t>:</w:t>
            </w:r>
            <w:r>
              <w:rPr>
                <w:rFonts w:eastAsia="SimSun"/>
                <w:bCs/>
                <w:szCs w:val="22"/>
                <w:lang w:val="de-DE" w:eastAsia="zh-CN"/>
              </w:rPr>
              <w:tab/>
            </w:r>
            <w:hyperlink r:id="rId37" w:history="1">
              <w:r w:rsidRPr="00391D87">
                <w:rPr>
                  <w:rStyle w:val="Hyperlink"/>
                  <w:rFonts w:eastAsia="SimSun"/>
                  <w:bCs/>
                  <w:szCs w:val="22"/>
                  <w:lang w:val="de-DE" w:eastAsia="zh-CN"/>
                </w:rPr>
                <w:t>ppilon@wmo.int</w:t>
              </w:r>
            </w:hyperlink>
            <w:r w:rsidRPr="00391D87">
              <w:rPr>
                <w:rFonts w:eastAsia="SimSun"/>
                <w:bCs/>
                <w:szCs w:val="22"/>
                <w:lang w:val="de-DE" w:eastAsia="zh-CN"/>
              </w:rPr>
              <w:t xml:space="preserve"> </w:t>
            </w:r>
          </w:p>
        </w:tc>
      </w:tr>
      <w:tr w:rsidR="00DB1B28" w:rsidRPr="00A3330D" w:rsidTr="007A1817">
        <w:tc>
          <w:tcPr>
            <w:tcW w:w="9576" w:type="dxa"/>
            <w:gridSpan w:val="3"/>
            <w:tcBorders>
              <w:bottom w:val="single" w:sz="4" w:space="0" w:color="auto"/>
            </w:tcBorders>
            <w:shd w:val="clear" w:color="auto" w:fill="C6D9F1"/>
          </w:tcPr>
          <w:p w:rsidR="00DB1B28" w:rsidRPr="000419A7" w:rsidRDefault="00DB1B28" w:rsidP="007A1817">
            <w:pPr>
              <w:rPr>
                <w:rFonts w:eastAsia="SimSun"/>
                <w:b/>
                <w:bCs/>
                <w:szCs w:val="22"/>
                <w:lang w:val="en-GB" w:eastAsia="zh-CN"/>
              </w:rPr>
            </w:pPr>
            <w:r>
              <w:br w:type="page"/>
            </w:r>
            <w:r w:rsidRPr="000419A7">
              <w:rPr>
                <w:b/>
                <w:bCs/>
              </w:rPr>
              <w:t>USAID</w:t>
            </w:r>
          </w:p>
        </w:tc>
      </w:tr>
      <w:tr w:rsidR="00DB1B28" w:rsidRPr="00EF0CEC" w:rsidTr="007A1817">
        <w:tc>
          <w:tcPr>
            <w:tcW w:w="4671" w:type="dxa"/>
            <w:shd w:val="clear" w:color="auto" w:fill="auto"/>
          </w:tcPr>
          <w:p w:rsidR="00DB1B28" w:rsidRPr="00E42921" w:rsidRDefault="00DB1B28" w:rsidP="007A1817">
            <w:pPr>
              <w:rPr>
                <w:rFonts w:eastAsia="SimSun"/>
                <w:b/>
                <w:bCs/>
                <w:szCs w:val="22"/>
                <w:lang w:eastAsia="zh-CN"/>
              </w:rPr>
            </w:pPr>
            <w:proofErr w:type="spellStart"/>
            <w:r>
              <w:rPr>
                <w:rFonts w:eastAsia="SimSun"/>
                <w:b/>
                <w:bCs/>
                <w:szCs w:val="22"/>
                <w:lang w:eastAsia="zh-CN"/>
              </w:rPr>
              <w:t>Mr</w:t>
            </w:r>
            <w:proofErr w:type="spellEnd"/>
            <w:r>
              <w:rPr>
                <w:rFonts w:eastAsia="SimSun"/>
                <w:b/>
                <w:bCs/>
                <w:szCs w:val="22"/>
                <w:lang w:eastAsia="zh-CN"/>
              </w:rPr>
              <w:t xml:space="preserve"> </w:t>
            </w:r>
            <w:r w:rsidRPr="00DB0DD4">
              <w:rPr>
                <w:rFonts w:eastAsia="SimSun"/>
                <w:b/>
                <w:bCs/>
                <w:szCs w:val="22"/>
                <w:lang w:eastAsia="zh-CN"/>
              </w:rPr>
              <w:t>Fernando C</w:t>
            </w:r>
            <w:r>
              <w:rPr>
                <w:rFonts w:eastAsia="SimSun"/>
                <w:b/>
                <w:bCs/>
                <w:szCs w:val="22"/>
                <w:lang w:eastAsia="zh-CN"/>
              </w:rPr>
              <w:t>ALDER</w:t>
            </w:r>
            <w:r>
              <w:rPr>
                <w:rFonts w:eastAsia="SimSun" w:cs="Arial"/>
                <w:b/>
                <w:bCs/>
                <w:szCs w:val="22"/>
                <w:lang w:eastAsia="zh-CN"/>
              </w:rPr>
              <w:t>Ó</w:t>
            </w:r>
            <w:r>
              <w:rPr>
                <w:rFonts w:eastAsia="SimSun"/>
                <w:b/>
                <w:bCs/>
                <w:szCs w:val="22"/>
                <w:lang w:eastAsia="zh-CN"/>
              </w:rPr>
              <w:t>N</w:t>
            </w:r>
          </w:p>
          <w:p w:rsidR="00DB1B28" w:rsidRPr="00E42921" w:rsidRDefault="00DB1B28" w:rsidP="007A1817">
            <w:pPr>
              <w:jc w:val="left"/>
              <w:rPr>
                <w:rFonts w:eastAsia="SimSun"/>
                <w:szCs w:val="22"/>
                <w:lang w:eastAsia="zh-CN"/>
              </w:rPr>
            </w:pPr>
            <w:r w:rsidRPr="00DB0DD4">
              <w:rPr>
                <w:rFonts w:eastAsia="SimSun"/>
                <w:szCs w:val="22"/>
                <w:lang w:eastAsia="zh-CN"/>
              </w:rPr>
              <w:t xml:space="preserve">Disaster Risk Management Specialist / </w:t>
            </w:r>
            <w:proofErr w:type="spellStart"/>
            <w:r w:rsidRPr="00DB0DD4">
              <w:rPr>
                <w:rFonts w:eastAsia="SimSun"/>
                <w:szCs w:val="22"/>
                <w:lang w:eastAsia="zh-CN"/>
              </w:rPr>
              <w:t>Especialista</w:t>
            </w:r>
            <w:proofErr w:type="spellEnd"/>
            <w:r w:rsidRPr="00DB0DD4">
              <w:rPr>
                <w:rFonts w:eastAsia="SimSun"/>
                <w:szCs w:val="22"/>
                <w:lang w:eastAsia="zh-CN"/>
              </w:rPr>
              <w:t xml:space="preserve"> </w:t>
            </w:r>
            <w:proofErr w:type="spellStart"/>
            <w:r w:rsidRPr="00DB0DD4">
              <w:rPr>
                <w:rFonts w:eastAsia="SimSun"/>
                <w:szCs w:val="22"/>
                <w:lang w:eastAsia="zh-CN"/>
              </w:rPr>
              <w:t>en</w:t>
            </w:r>
            <w:proofErr w:type="spellEnd"/>
            <w:r w:rsidRPr="00DB0DD4">
              <w:rPr>
                <w:rFonts w:eastAsia="SimSun"/>
                <w:szCs w:val="22"/>
                <w:lang w:eastAsia="zh-CN"/>
              </w:rPr>
              <w:t xml:space="preserve"> </w:t>
            </w:r>
            <w:proofErr w:type="spellStart"/>
            <w:r w:rsidRPr="00DB0DD4">
              <w:rPr>
                <w:rFonts w:eastAsia="SimSun"/>
                <w:szCs w:val="22"/>
                <w:lang w:eastAsia="zh-CN"/>
              </w:rPr>
              <w:t>Gestión</w:t>
            </w:r>
            <w:proofErr w:type="spellEnd"/>
            <w:r w:rsidRPr="00DB0DD4">
              <w:rPr>
                <w:rFonts w:eastAsia="SimSun"/>
                <w:szCs w:val="22"/>
                <w:lang w:eastAsia="zh-CN"/>
              </w:rPr>
              <w:t xml:space="preserve"> de </w:t>
            </w:r>
            <w:proofErr w:type="spellStart"/>
            <w:r w:rsidRPr="00DB0DD4">
              <w:rPr>
                <w:rFonts w:eastAsia="SimSun"/>
                <w:szCs w:val="22"/>
                <w:lang w:eastAsia="zh-CN"/>
              </w:rPr>
              <w:t>Riesgo</w:t>
            </w:r>
            <w:proofErr w:type="spellEnd"/>
            <w:r w:rsidRPr="00DB0DD4">
              <w:rPr>
                <w:rFonts w:eastAsia="SimSun"/>
                <w:szCs w:val="22"/>
                <w:lang w:eastAsia="zh-CN"/>
              </w:rPr>
              <w:t xml:space="preserve"> de </w:t>
            </w:r>
            <w:proofErr w:type="spellStart"/>
            <w:r w:rsidRPr="00DB0DD4">
              <w:rPr>
                <w:rFonts w:eastAsia="SimSun"/>
                <w:szCs w:val="22"/>
                <w:lang w:eastAsia="zh-CN"/>
              </w:rPr>
              <w:t>Desastres</w:t>
            </w:r>
            <w:proofErr w:type="spellEnd"/>
            <w:r w:rsidRPr="00DB0DD4">
              <w:rPr>
                <w:rFonts w:eastAsia="SimSun"/>
                <w:szCs w:val="22"/>
                <w:lang w:eastAsia="zh-CN"/>
              </w:rPr>
              <w:br/>
              <w:t>International Resources Group (IRG) of RT</w:t>
            </w:r>
            <w:r w:rsidRPr="00E42921">
              <w:rPr>
                <w:rFonts w:eastAsia="SimSun"/>
                <w:szCs w:val="22"/>
                <w:lang w:eastAsia="zh-CN"/>
              </w:rPr>
              <w:t>I</w:t>
            </w:r>
          </w:p>
          <w:p w:rsidR="00DB1B28" w:rsidRPr="00DB0DD4" w:rsidRDefault="00DB1B28" w:rsidP="007A1817">
            <w:pPr>
              <w:jc w:val="left"/>
              <w:rPr>
                <w:rFonts w:eastAsia="SimSun"/>
                <w:szCs w:val="22"/>
                <w:lang w:val="es-CR" w:eastAsia="zh-CN"/>
              </w:rPr>
            </w:pPr>
            <w:r w:rsidRPr="00DB0DD4">
              <w:rPr>
                <w:rFonts w:eastAsia="SimSun"/>
                <w:szCs w:val="22"/>
                <w:lang w:eastAsia="zh-CN"/>
              </w:rPr>
              <w:t xml:space="preserve">Regional Disaster Assistance Program / </w:t>
            </w:r>
            <w:proofErr w:type="spellStart"/>
            <w:r w:rsidRPr="00DB0DD4">
              <w:rPr>
                <w:rFonts w:eastAsia="SimSun"/>
                <w:szCs w:val="22"/>
                <w:lang w:eastAsia="zh-CN"/>
              </w:rPr>
              <w:t>Programa</w:t>
            </w:r>
            <w:proofErr w:type="spellEnd"/>
            <w:r w:rsidRPr="00DB0DD4">
              <w:rPr>
                <w:rFonts w:eastAsia="SimSun"/>
                <w:szCs w:val="22"/>
                <w:lang w:eastAsia="zh-CN"/>
              </w:rPr>
              <w:t xml:space="preserve"> Regional de </w:t>
            </w:r>
            <w:proofErr w:type="spellStart"/>
            <w:r w:rsidRPr="00DB0DD4">
              <w:rPr>
                <w:rFonts w:eastAsia="SimSun"/>
                <w:szCs w:val="22"/>
                <w:lang w:eastAsia="zh-CN"/>
              </w:rPr>
              <w:t>Asistencia</w:t>
            </w:r>
            <w:proofErr w:type="spellEnd"/>
            <w:r w:rsidRPr="00DB0DD4">
              <w:rPr>
                <w:rFonts w:eastAsia="SimSun"/>
                <w:szCs w:val="22"/>
                <w:lang w:eastAsia="zh-CN"/>
              </w:rPr>
              <w:t xml:space="preserve"> para </w:t>
            </w:r>
            <w:proofErr w:type="spellStart"/>
            <w:r w:rsidRPr="00DB0DD4">
              <w:rPr>
                <w:rFonts w:eastAsia="SimSun"/>
                <w:szCs w:val="22"/>
                <w:lang w:eastAsia="zh-CN"/>
              </w:rPr>
              <w:t>Desastres</w:t>
            </w:r>
            <w:proofErr w:type="spellEnd"/>
            <w:r w:rsidRPr="00DB0DD4">
              <w:rPr>
                <w:rFonts w:eastAsia="SimSun"/>
                <w:szCs w:val="22"/>
                <w:lang w:eastAsia="zh-CN"/>
              </w:rPr>
              <w:br/>
              <w:t>Office of U.S. Foreign Disaster Assistance (USAID /OFDA).</w:t>
            </w:r>
            <w:r w:rsidRPr="00DB0DD4">
              <w:rPr>
                <w:rFonts w:eastAsia="SimSun"/>
                <w:szCs w:val="22"/>
                <w:lang w:eastAsia="zh-CN"/>
              </w:rPr>
              <w:br/>
            </w:r>
            <w:proofErr w:type="spellStart"/>
            <w:r w:rsidRPr="00DB0DD4">
              <w:rPr>
                <w:rFonts w:eastAsia="SimSun"/>
                <w:szCs w:val="22"/>
                <w:lang w:val="es-CR" w:eastAsia="zh-CN"/>
              </w:rPr>
              <w:t>Latin</w:t>
            </w:r>
            <w:proofErr w:type="spellEnd"/>
            <w:r w:rsidRPr="00DB0DD4">
              <w:rPr>
                <w:rFonts w:eastAsia="SimSun"/>
                <w:szCs w:val="22"/>
                <w:lang w:val="es-CR" w:eastAsia="zh-CN"/>
              </w:rPr>
              <w:t xml:space="preserve"> </w:t>
            </w:r>
            <w:proofErr w:type="spellStart"/>
            <w:r w:rsidRPr="00DB0DD4">
              <w:rPr>
                <w:rFonts w:eastAsia="SimSun"/>
                <w:szCs w:val="22"/>
                <w:lang w:val="es-CR" w:eastAsia="zh-CN"/>
              </w:rPr>
              <w:t>America</w:t>
            </w:r>
            <w:proofErr w:type="spellEnd"/>
            <w:r w:rsidRPr="00DB0DD4">
              <w:rPr>
                <w:rFonts w:eastAsia="SimSun"/>
                <w:szCs w:val="22"/>
                <w:lang w:val="es-CR" w:eastAsia="zh-CN"/>
              </w:rPr>
              <w:t xml:space="preserve"> </w:t>
            </w:r>
            <w:r w:rsidRPr="00DB0DD4">
              <w:rPr>
                <w:rFonts w:eastAsia="SimSun"/>
                <w:szCs w:val="22"/>
                <w:lang w:val="es-ES" w:eastAsia="zh-CN"/>
              </w:rPr>
              <w:t>and </w:t>
            </w:r>
            <w:proofErr w:type="spellStart"/>
            <w:r w:rsidRPr="00DB0DD4">
              <w:rPr>
                <w:rFonts w:eastAsia="SimSun"/>
                <w:szCs w:val="22"/>
                <w:lang w:val="es-ES" w:eastAsia="zh-CN"/>
              </w:rPr>
              <w:t>the</w:t>
            </w:r>
            <w:proofErr w:type="spellEnd"/>
            <w:r w:rsidRPr="00DB0DD4">
              <w:rPr>
                <w:rFonts w:eastAsia="SimSun"/>
                <w:szCs w:val="22"/>
                <w:lang w:val="es-ES" w:eastAsia="zh-CN"/>
              </w:rPr>
              <w:t xml:space="preserve"> </w:t>
            </w:r>
            <w:proofErr w:type="spellStart"/>
            <w:r w:rsidRPr="00DB0DD4">
              <w:rPr>
                <w:rFonts w:eastAsia="SimSun"/>
                <w:szCs w:val="22"/>
                <w:lang w:val="es-ES" w:eastAsia="zh-CN"/>
              </w:rPr>
              <w:t>Caribbean</w:t>
            </w:r>
            <w:proofErr w:type="spellEnd"/>
          </w:p>
          <w:p w:rsidR="00DB1B28" w:rsidRPr="00DB0DD4" w:rsidRDefault="00DB1B28" w:rsidP="007A1817">
            <w:pPr>
              <w:jc w:val="left"/>
              <w:rPr>
                <w:rFonts w:eastAsia="SimSun"/>
                <w:szCs w:val="22"/>
                <w:lang w:val="es-CR" w:eastAsia="zh-CN"/>
              </w:rPr>
            </w:pPr>
            <w:r w:rsidRPr="00DB0DD4">
              <w:rPr>
                <w:rFonts w:eastAsia="SimSun"/>
                <w:szCs w:val="22"/>
                <w:lang w:val="es-ES" w:eastAsia="zh-CN"/>
              </w:rPr>
              <w:t>San José, Costa Rica</w:t>
            </w:r>
          </w:p>
        </w:tc>
        <w:tc>
          <w:tcPr>
            <w:tcW w:w="4905" w:type="dxa"/>
            <w:gridSpan w:val="2"/>
            <w:shd w:val="clear" w:color="auto" w:fill="auto"/>
          </w:tcPr>
          <w:p w:rsidR="00DB1B28" w:rsidRPr="00DB0DD4" w:rsidRDefault="00DB1B28" w:rsidP="007A1817">
            <w:pPr>
              <w:rPr>
                <w:rFonts w:eastAsia="SimSun"/>
                <w:szCs w:val="22"/>
                <w:lang w:val="es-CR" w:eastAsia="zh-CN"/>
              </w:rPr>
            </w:pPr>
            <w:proofErr w:type="spellStart"/>
            <w:r w:rsidRPr="00E42921">
              <w:rPr>
                <w:rFonts w:eastAsia="SimSun"/>
                <w:bCs/>
                <w:szCs w:val="22"/>
                <w:lang w:val="es-ES_tradnl" w:eastAsia="zh-CN"/>
              </w:rPr>
              <w:t>Phone</w:t>
            </w:r>
            <w:proofErr w:type="spellEnd"/>
            <w:r w:rsidRPr="00E42921">
              <w:rPr>
                <w:rFonts w:eastAsia="SimSun"/>
                <w:bCs/>
                <w:szCs w:val="22"/>
                <w:lang w:val="es-ES_tradnl" w:eastAsia="zh-CN"/>
              </w:rPr>
              <w:t>:</w:t>
            </w:r>
            <w:r w:rsidRPr="00E42921">
              <w:rPr>
                <w:rFonts w:eastAsia="SimSun"/>
                <w:bCs/>
                <w:szCs w:val="22"/>
                <w:lang w:val="es-ES_tradnl" w:eastAsia="zh-CN"/>
              </w:rPr>
              <w:tab/>
              <w:t xml:space="preserve"> +</w:t>
            </w:r>
            <w:r w:rsidRPr="00DB0DD4">
              <w:rPr>
                <w:rFonts w:eastAsia="SimSun"/>
                <w:szCs w:val="22"/>
                <w:lang w:val="es-ES" w:eastAsia="zh-CN"/>
              </w:rPr>
              <w:t xml:space="preserve">506-2290-4133 ext. 125 /  Directo </w:t>
            </w:r>
            <w:r>
              <w:rPr>
                <w:rFonts w:eastAsia="SimSun"/>
                <w:szCs w:val="22"/>
                <w:lang w:val="es-ES" w:eastAsia="zh-CN"/>
              </w:rPr>
              <w:t>+</w:t>
            </w:r>
            <w:r w:rsidRPr="00DB0DD4">
              <w:rPr>
                <w:rFonts w:eastAsia="SimSun"/>
                <w:szCs w:val="22"/>
                <w:lang w:val="es-ES" w:eastAsia="zh-CN"/>
              </w:rPr>
              <w:t xml:space="preserve">506-2519-2445  </w:t>
            </w:r>
          </w:p>
          <w:p w:rsidR="00DB1B28" w:rsidRPr="00DB0DD4" w:rsidRDefault="00DB1B28" w:rsidP="007A1817">
            <w:pPr>
              <w:rPr>
                <w:rFonts w:eastAsia="SimSun"/>
                <w:szCs w:val="22"/>
                <w:lang w:val="es-CR" w:eastAsia="zh-CN"/>
              </w:rPr>
            </w:pPr>
            <w:proofErr w:type="spellStart"/>
            <w:r w:rsidRPr="00DB0DD4">
              <w:rPr>
                <w:rFonts w:eastAsia="SimSun"/>
                <w:szCs w:val="22"/>
                <w:lang w:val="es-ES" w:eastAsia="zh-CN"/>
              </w:rPr>
              <w:t>Cel</w:t>
            </w:r>
            <w:proofErr w:type="spellEnd"/>
            <w:r w:rsidRPr="00DB0DD4">
              <w:rPr>
                <w:rFonts w:eastAsia="SimSun"/>
                <w:szCs w:val="22"/>
                <w:lang w:val="es-ES" w:eastAsia="zh-CN"/>
              </w:rPr>
              <w:t xml:space="preserve">: </w:t>
            </w:r>
            <w:r>
              <w:rPr>
                <w:rFonts w:eastAsia="SimSun"/>
                <w:szCs w:val="22"/>
                <w:lang w:val="es-ES" w:eastAsia="zh-CN"/>
              </w:rPr>
              <w:t>+</w:t>
            </w:r>
            <w:r w:rsidRPr="00DB0DD4">
              <w:rPr>
                <w:rFonts w:eastAsia="SimSun"/>
                <w:szCs w:val="22"/>
                <w:lang w:val="es-ES" w:eastAsia="zh-CN"/>
              </w:rPr>
              <w:t xml:space="preserve">506-8315-8315 Costa Rica      </w:t>
            </w:r>
          </w:p>
          <w:p w:rsidR="00DB1B28" w:rsidRPr="00E42921" w:rsidRDefault="00DB1B28" w:rsidP="007A1817">
            <w:pPr>
              <w:rPr>
                <w:rFonts w:eastAsia="SimSun"/>
                <w:szCs w:val="22"/>
                <w:lang w:val="fr-CH" w:eastAsia="zh-CN"/>
              </w:rPr>
            </w:pPr>
            <w:r w:rsidRPr="00E42921">
              <w:rPr>
                <w:rFonts w:eastAsia="SimSun"/>
                <w:szCs w:val="22"/>
                <w:lang w:val="fr-CH" w:eastAsia="zh-CN"/>
              </w:rPr>
              <w:t>Fax: +506-2231-6805</w:t>
            </w:r>
          </w:p>
          <w:p w:rsidR="00DB1B28" w:rsidRPr="00E42921" w:rsidRDefault="00DB1B28" w:rsidP="007A1817">
            <w:pPr>
              <w:rPr>
                <w:rFonts w:eastAsia="SimSun"/>
                <w:b/>
                <w:bCs/>
                <w:szCs w:val="22"/>
                <w:lang w:val="fr-CH" w:eastAsia="zh-CN"/>
              </w:rPr>
            </w:pPr>
            <w:proofErr w:type="spellStart"/>
            <w:r>
              <w:rPr>
                <w:rFonts w:eastAsia="SimSun"/>
                <w:bCs/>
                <w:szCs w:val="22"/>
                <w:lang w:val="de-DE" w:eastAsia="zh-CN"/>
              </w:rPr>
              <w:t>E-mail</w:t>
            </w:r>
            <w:proofErr w:type="spellEnd"/>
            <w:r>
              <w:rPr>
                <w:rFonts w:eastAsia="SimSun"/>
                <w:bCs/>
                <w:szCs w:val="22"/>
                <w:lang w:val="de-DE" w:eastAsia="zh-CN"/>
              </w:rPr>
              <w:t>:</w:t>
            </w:r>
            <w:r>
              <w:rPr>
                <w:rFonts w:eastAsia="SimSun"/>
                <w:bCs/>
                <w:szCs w:val="22"/>
                <w:lang w:val="de-DE" w:eastAsia="zh-CN"/>
              </w:rPr>
              <w:tab/>
            </w:r>
            <w:hyperlink r:id="rId38" w:tgtFrame="_blank" w:history="1">
              <w:r w:rsidRPr="00C005BB">
                <w:rPr>
                  <w:rStyle w:val="Hyperlink"/>
                  <w:rFonts w:eastAsia="SimSun"/>
                  <w:szCs w:val="22"/>
                  <w:lang w:val="fr-CH" w:eastAsia="zh-CN"/>
                </w:rPr>
                <w:t>fcalderon@ofda.gov</w:t>
              </w:r>
            </w:hyperlink>
          </w:p>
          <w:p w:rsidR="00DB1B28" w:rsidRDefault="00DB1B28" w:rsidP="007A1817">
            <w:pPr>
              <w:rPr>
                <w:rFonts w:eastAsia="SimSun"/>
                <w:bCs/>
                <w:szCs w:val="22"/>
                <w:lang w:val="de-DE" w:eastAsia="zh-CN"/>
              </w:rPr>
            </w:pPr>
          </w:p>
          <w:p w:rsidR="00DB1B28" w:rsidRPr="00391D87" w:rsidRDefault="00DB1B28" w:rsidP="007A1817">
            <w:pPr>
              <w:rPr>
                <w:rFonts w:eastAsia="SimSun"/>
                <w:bCs/>
                <w:szCs w:val="22"/>
                <w:lang w:val="de-DE" w:eastAsia="zh-CN"/>
              </w:rPr>
            </w:pPr>
            <w:r w:rsidRPr="00DA2398">
              <w:rPr>
                <w:rFonts w:eastAsia="SimSun"/>
                <w:bCs/>
                <w:szCs w:val="22"/>
                <w:lang w:val="de-DE" w:eastAsia="zh-CN"/>
              </w:rPr>
              <w:t xml:space="preserve"> </w:t>
            </w:r>
            <w:r w:rsidRPr="00391D87">
              <w:rPr>
                <w:rFonts w:eastAsia="SimSun"/>
                <w:bCs/>
                <w:szCs w:val="22"/>
                <w:lang w:val="de-DE" w:eastAsia="zh-CN"/>
              </w:rPr>
              <w:t xml:space="preserve"> </w:t>
            </w:r>
          </w:p>
        </w:tc>
      </w:tr>
      <w:tr w:rsidR="00DB1B28" w:rsidRPr="003F61EC" w:rsidTr="007A1817">
        <w:tc>
          <w:tcPr>
            <w:tcW w:w="9576" w:type="dxa"/>
            <w:gridSpan w:val="3"/>
            <w:shd w:val="clear" w:color="auto" w:fill="C6D9F1"/>
          </w:tcPr>
          <w:p w:rsidR="00DB1B28" w:rsidRPr="00A3330D" w:rsidRDefault="00DB1B28" w:rsidP="007A1817">
            <w:pPr>
              <w:rPr>
                <w:rFonts w:eastAsia="SimSun"/>
                <w:bCs/>
                <w:lang w:val="en-GB" w:eastAsia="zh-CN"/>
              </w:rPr>
            </w:pPr>
            <w:r w:rsidRPr="00391D87">
              <w:rPr>
                <w:rFonts w:eastAsia="SimSun"/>
                <w:b/>
                <w:bCs/>
                <w:lang w:val="en-GB" w:eastAsia="zh-CN"/>
              </w:rPr>
              <w:t>HRC</w:t>
            </w:r>
          </w:p>
        </w:tc>
      </w:tr>
      <w:tr w:rsidR="00DB1B28" w:rsidRPr="00C005BB" w:rsidTr="007A1817">
        <w:tc>
          <w:tcPr>
            <w:tcW w:w="4671" w:type="dxa"/>
            <w:shd w:val="clear" w:color="auto" w:fill="auto"/>
          </w:tcPr>
          <w:p w:rsidR="00DB1B28" w:rsidRPr="009060DA" w:rsidRDefault="00DB1B28" w:rsidP="007A1817">
            <w:pPr>
              <w:rPr>
                <w:rFonts w:eastAsia="SimSun" w:cs="Arial"/>
                <w:b/>
                <w:bCs/>
                <w:szCs w:val="22"/>
                <w:lang w:val="en-GB" w:eastAsia="zh-CN"/>
              </w:rPr>
            </w:pPr>
            <w:r>
              <w:rPr>
                <w:rFonts w:eastAsia="SimSun" w:cs="Arial"/>
                <w:b/>
                <w:bCs/>
                <w:szCs w:val="22"/>
                <w:lang w:val="en-GB" w:eastAsia="zh-CN"/>
              </w:rPr>
              <w:t>Dr</w:t>
            </w:r>
            <w:r w:rsidRPr="009060DA">
              <w:rPr>
                <w:rFonts w:eastAsia="SimSun" w:cs="Arial"/>
                <w:b/>
                <w:bCs/>
                <w:szCs w:val="22"/>
                <w:lang w:val="en-GB" w:eastAsia="zh-CN"/>
              </w:rPr>
              <w:t xml:space="preserve"> </w:t>
            </w:r>
            <w:proofErr w:type="spellStart"/>
            <w:r>
              <w:rPr>
                <w:rFonts w:eastAsia="SimSun" w:cs="Arial"/>
                <w:b/>
                <w:bCs/>
                <w:szCs w:val="22"/>
                <w:lang w:val="en-GB" w:eastAsia="zh-CN"/>
              </w:rPr>
              <w:t>Konstantine</w:t>
            </w:r>
            <w:proofErr w:type="spellEnd"/>
            <w:r>
              <w:rPr>
                <w:rFonts w:eastAsia="SimSun" w:cs="Arial"/>
                <w:b/>
                <w:bCs/>
                <w:szCs w:val="22"/>
                <w:lang w:val="en-GB" w:eastAsia="zh-CN"/>
              </w:rPr>
              <w:t xml:space="preserve"> GEORGAKAKOS</w:t>
            </w:r>
          </w:p>
          <w:p w:rsidR="00DB1B28" w:rsidRDefault="00DB1B28" w:rsidP="007A1817">
            <w:pPr>
              <w:rPr>
                <w:rFonts w:eastAsia="SimSun" w:cs="Arial"/>
                <w:bCs/>
                <w:szCs w:val="22"/>
                <w:lang w:val="en-GB" w:eastAsia="zh-CN"/>
              </w:rPr>
            </w:pPr>
            <w:r w:rsidRPr="00391D87">
              <w:rPr>
                <w:rFonts w:eastAsia="SimSun" w:cs="Arial"/>
                <w:bCs/>
                <w:szCs w:val="22"/>
                <w:lang w:val="en-GB" w:eastAsia="zh-CN"/>
              </w:rPr>
              <w:t>Hydrological Research Centre (HRC)</w:t>
            </w:r>
          </w:p>
          <w:p w:rsidR="00DB1B28" w:rsidRPr="00391D87" w:rsidRDefault="00DB1B28" w:rsidP="007A1817">
            <w:pPr>
              <w:rPr>
                <w:rFonts w:eastAsia="SimSun" w:cs="Arial"/>
                <w:bCs/>
                <w:szCs w:val="22"/>
                <w:lang w:val="en-GB" w:eastAsia="zh-CN"/>
              </w:rPr>
            </w:pPr>
            <w:r>
              <w:rPr>
                <w:rFonts w:eastAsia="SimSun" w:cs="Arial"/>
                <w:bCs/>
                <w:szCs w:val="22"/>
                <w:lang w:val="en-GB" w:eastAsia="zh-CN"/>
              </w:rPr>
              <w:t>Director</w:t>
            </w:r>
          </w:p>
          <w:p w:rsidR="00DB1B28" w:rsidRPr="00391D87" w:rsidRDefault="00DB1B28" w:rsidP="007A1817">
            <w:pPr>
              <w:rPr>
                <w:rFonts w:eastAsia="SimSun" w:cs="Arial"/>
                <w:bCs/>
                <w:szCs w:val="22"/>
                <w:lang w:val="en-GB" w:eastAsia="zh-CN"/>
              </w:rPr>
            </w:pPr>
            <w:r>
              <w:rPr>
                <w:rFonts w:eastAsia="SimSun" w:cs="Arial"/>
                <w:bCs/>
                <w:szCs w:val="22"/>
                <w:lang w:val="en-GB" w:eastAsia="zh-CN"/>
              </w:rPr>
              <w:t>11440 West Bernardo Court, Suite 375</w:t>
            </w:r>
          </w:p>
          <w:p w:rsidR="00DB1B28" w:rsidRDefault="00DB1B28" w:rsidP="007A1817">
            <w:pPr>
              <w:rPr>
                <w:rFonts w:eastAsia="SimSun" w:cs="Arial"/>
                <w:bCs/>
                <w:szCs w:val="22"/>
                <w:lang w:val="en-GB" w:eastAsia="zh-CN"/>
              </w:rPr>
            </w:pPr>
            <w:r>
              <w:rPr>
                <w:rFonts w:eastAsia="SimSun" w:cs="Arial"/>
                <w:bCs/>
                <w:szCs w:val="22"/>
                <w:lang w:val="en-GB" w:eastAsia="zh-CN"/>
              </w:rPr>
              <w:t>SAN DIEGO, CA 92127</w:t>
            </w:r>
          </w:p>
          <w:p w:rsidR="00DB1B28" w:rsidRDefault="00DB1B28" w:rsidP="007A1817">
            <w:pPr>
              <w:rPr>
                <w:rFonts w:eastAsia="SimSun" w:cs="Arial"/>
                <w:bCs/>
                <w:szCs w:val="22"/>
                <w:lang w:val="en-GB" w:eastAsia="zh-CN"/>
              </w:rPr>
            </w:pPr>
            <w:r>
              <w:rPr>
                <w:rFonts w:eastAsia="SimSun" w:cs="Arial"/>
                <w:bCs/>
                <w:szCs w:val="22"/>
                <w:lang w:val="en-GB" w:eastAsia="zh-CN"/>
              </w:rPr>
              <w:t>USA</w:t>
            </w:r>
          </w:p>
          <w:p w:rsidR="00DB1B28" w:rsidRPr="00391D87" w:rsidRDefault="00DB1B28" w:rsidP="007A1817">
            <w:pPr>
              <w:rPr>
                <w:rFonts w:eastAsia="SimSun" w:cs="Arial"/>
                <w:bCs/>
                <w:szCs w:val="22"/>
                <w:lang w:val="en-GB" w:eastAsia="zh-CN"/>
              </w:rPr>
            </w:pPr>
          </w:p>
        </w:tc>
        <w:tc>
          <w:tcPr>
            <w:tcW w:w="4905" w:type="dxa"/>
            <w:gridSpan w:val="2"/>
            <w:shd w:val="clear" w:color="auto" w:fill="auto"/>
          </w:tcPr>
          <w:p w:rsidR="00DB1B28" w:rsidRPr="00E57ED6" w:rsidRDefault="00DB1B28" w:rsidP="007A1817">
            <w:pPr>
              <w:rPr>
                <w:rFonts w:eastAsia="SimSun" w:cs="Arial"/>
                <w:bCs/>
                <w:szCs w:val="22"/>
                <w:lang w:val="fr-CH" w:eastAsia="zh-CN"/>
              </w:rPr>
            </w:pPr>
            <w:r w:rsidRPr="00E57ED6">
              <w:rPr>
                <w:rFonts w:eastAsia="SimSun" w:cs="Arial"/>
                <w:bCs/>
                <w:szCs w:val="22"/>
                <w:lang w:val="fr-CH" w:eastAsia="zh-CN"/>
              </w:rPr>
              <w:t>Phone:</w:t>
            </w:r>
            <w:r w:rsidRPr="00E57ED6">
              <w:rPr>
                <w:rFonts w:eastAsia="SimSun" w:cs="Arial"/>
                <w:bCs/>
                <w:szCs w:val="22"/>
                <w:lang w:val="fr-CH" w:eastAsia="zh-CN"/>
              </w:rPr>
              <w:tab/>
              <w:t>+</w:t>
            </w:r>
            <w:r>
              <w:rPr>
                <w:rFonts w:eastAsia="SimSun" w:cs="Arial"/>
                <w:bCs/>
                <w:szCs w:val="22"/>
                <w:lang w:val="fr-CH" w:eastAsia="zh-CN"/>
              </w:rPr>
              <w:t>1 858 798 9440</w:t>
            </w:r>
          </w:p>
          <w:p w:rsidR="00DB1B28" w:rsidRDefault="00C005BB" w:rsidP="007A1817">
            <w:pPr>
              <w:rPr>
                <w:rFonts w:eastAsia="SimSun" w:cs="Arial"/>
                <w:bCs/>
                <w:szCs w:val="22"/>
                <w:lang w:val="fr-CH" w:eastAsia="zh-CN"/>
              </w:rPr>
            </w:pPr>
            <w:r>
              <w:rPr>
                <w:rFonts w:eastAsia="SimSun" w:cs="Arial"/>
                <w:bCs/>
                <w:szCs w:val="22"/>
                <w:lang w:val="fr-CH" w:eastAsia="zh-CN"/>
              </w:rPr>
              <w:t>E-mail:</w:t>
            </w:r>
            <w:r>
              <w:rPr>
                <w:rFonts w:eastAsia="SimSun"/>
                <w:bCs/>
                <w:szCs w:val="22"/>
                <w:lang w:val="de-DE" w:eastAsia="zh-CN"/>
              </w:rPr>
              <w:tab/>
            </w:r>
            <w:hyperlink r:id="rId39" w:history="1">
              <w:r w:rsidR="00DB1B28" w:rsidRPr="00C005BB">
                <w:rPr>
                  <w:rStyle w:val="Hyperlink"/>
                  <w:rFonts w:eastAsia="SimSun" w:cs="Arial"/>
                  <w:bCs/>
                  <w:szCs w:val="22"/>
                  <w:lang w:val="fr-CH" w:eastAsia="zh-CN"/>
                </w:rPr>
                <w:t>kgeorgakakos@hrcwater.org</w:t>
              </w:r>
            </w:hyperlink>
          </w:p>
          <w:p w:rsidR="00DB1B28" w:rsidRPr="00E57ED6" w:rsidRDefault="00DB1B28" w:rsidP="007A1817">
            <w:pPr>
              <w:rPr>
                <w:rFonts w:eastAsia="SimSun" w:cs="Arial"/>
                <w:bCs/>
                <w:szCs w:val="22"/>
                <w:lang w:val="fr-CH" w:eastAsia="zh-CN"/>
              </w:rPr>
            </w:pPr>
          </w:p>
          <w:p w:rsidR="00DB1B28" w:rsidRPr="00E57ED6" w:rsidRDefault="00DB1B28" w:rsidP="007A1817">
            <w:pPr>
              <w:rPr>
                <w:rFonts w:eastAsia="SimSun" w:cs="Arial"/>
                <w:bCs/>
                <w:szCs w:val="22"/>
                <w:lang w:val="fr-CH" w:eastAsia="zh-CN"/>
              </w:rPr>
            </w:pPr>
          </w:p>
          <w:p w:rsidR="00DB1B28" w:rsidRPr="00E57ED6" w:rsidRDefault="00DB1B28" w:rsidP="007A1817">
            <w:pPr>
              <w:rPr>
                <w:rFonts w:eastAsia="SimSun" w:cs="Arial"/>
                <w:bCs/>
                <w:szCs w:val="22"/>
                <w:lang w:val="fr-CH" w:eastAsia="zh-CN"/>
              </w:rPr>
            </w:pPr>
          </w:p>
        </w:tc>
      </w:tr>
    </w:tbl>
    <w:p w:rsidR="00DB1B28" w:rsidRDefault="00DB1B28">
      <w:pPr>
        <w:spacing w:after="200" w:line="276" w:lineRule="auto"/>
        <w:jc w:val="left"/>
        <w:rPr>
          <w:b/>
          <w:bCs/>
          <w:lang w:val="fr-CH"/>
        </w:rPr>
      </w:pPr>
      <w:r>
        <w:rPr>
          <w:b/>
          <w:bCs/>
          <w:lang w:val="fr-CH"/>
        </w:rPr>
        <w:br w:type="page"/>
      </w:r>
    </w:p>
    <w:p w:rsidR="00467C03" w:rsidRDefault="00467C03" w:rsidP="00467C03">
      <w:pPr>
        <w:pStyle w:val="NoSpacing"/>
      </w:pPr>
      <w:bookmarkStart w:id="15" w:name="_Toc485371295"/>
      <w:r w:rsidRPr="009C7EB4">
        <w:t>ANNEX 2</w:t>
      </w:r>
      <w:bookmarkEnd w:id="15"/>
    </w:p>
    <w:tbl>
      <w:tblPr>
        <w:tblW w:w="0" w:type="auto"/>
        <w:tblBorders>
          <w:insideH w:val="single" w:sz="4" w:space="0" w:color="auto"/>
        </w:tblBorders>
        <w:tblLook w:val="04A0" w:firstRow="1" w:lastRow="0" w:firstColumn="1" w:lastColumn="0" w:noHBand="0" w:noVBand="1"/>
      </w:tblPr>
      <w:tblGrid>
        <w:gridCol w:w="2101"/>
        <w:gridCol w:w="1083"/>
        <w:gridCol w:w="1199"/>
        <w:gridCol w:w="2502"/>
        <w:gridCol w:w="2358"/>
      </w:tblGrid>
      <w:tr w:rsidR="00EF0CEC" w:rsidRPr="00B85B81" w:rsidTr="00713657">
        <w:trPr>
          <w:trHeight w:val="1136"/>
        </w:trPr>
        <w:tc>
          <w:tcPr>
            <w:tcW w:w="1532"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728C88EE" wp14:editId="146E0AE0">
                  <wp:extent cx="1242060" cy="4400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440055"/>
                          </a:xfrm>
                          <a:prstGeom prst="rect">
                            <a:avLst/>
                          </a:prstGeom>
                          <a:noFill/>
                        </pic:spPr>
                      </pic:pic>
                    </a:graphicData>
                  </a:graphic>
                </wp:inline>
              </w:drawing>
            </w:r>
          </w:p>
        </w:tc>
        <w:tc>
          <w:tcPr>
            <w:tcW w:w="1602" w:type="dxa"/>
          </w:tcPr>
          <w:p w:rsidR="00EF0CEC" w:rsidRPr="00B85B81" w:rsidRDefault="00EF0CEC" w:rsidP="00713657">
            <w:pPr>
              <w:rPr>
                <w:b/>
                <w:bCs/>
                <w:sz w:val="28"/>
                <w:szCs w:val="28"/>
              </w:rPr>
            </w:pPr>
            <w:r>
              <w:rPr>
                <w:noProof/>
                <w:lang w:eastAsia="en-US"/>
              </w:rPr>
              <w:drawing>
                <wp:inline distT="0" distB="0" distL="0" distR="0" wp14:anchorId="5CA3E2F4" wp14:editId="16469198">
                  <wp:extent cx="564158" cy="572400"/>
                  <wp:effectExtent l="0" t="0" r="7620" b="0"/>
                  <wp:docPr id="34" name="Picture 34" descr="http://www.hrc-lab.org/CAFFG/images/hrc_logo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rc-lab.org/CAFFG/images/hrc_logo_shad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58" cy="572400"/>
                          </a:xfrm>
                          <a:prstGeom prst="rect">
                            <a:avLst/>
                          </a:prstGeom>
                          <a:noFill/>
                          <a:ln>
                            <a:noFill/>
                          </a:ln>
                        </pic:spPr>
                      </pic:pic>
                    </a:graphicData>
                  </a:graphic>
                </wp:inline>
              </w:drawing>
            </w:r>
          </w:p>
        </w:tc>
        <w:tc>
          <w:tcPr>
            <w:tcW w:w="1439"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2C4C3DBA" wp14:editId="03E8C351">
                  <wp:extent cx="643890" cy="607060"/>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 cy="607060"/>
                          </a:xfrm>
                          <a:prstGeom prst="rect">
                            <a:avLst/>
                          </a:prstGeom>
                          <a:noFill/>
                          <a:ln>
                            <a:noFill/>
                          </a:ln>
                        </pic:spPr>
                      </pic:pic>
                    </a:graphicData>
                  </a:graphic>
                </wp:inline>
              </w:drawing>
            </w:r>
          </w:p>
        </w:tc>
        <w:tc>
          <w:tcPr>
            <w:tcW w:w="1521"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1399BD7D" wp14:editId="0C072DB2">
                  <wp:extent cx="1506855" cy="4972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855" cy="497205"/>
                          </a:xfrm>
                          <a:prstGeom prst="rect">
                            <a:avLst/>
                          </a:prstGeom>
                          <a:noFill/>
                          <a:ln>
                            <a:noFill/>
                          </a:ln>
                        </pic:spPr>
                      </pic:pic>
                    </a:graphicData>
                  </a:graphic>
                </wp:inline>
              </w:drawing>
            </w:r>
          </w:p>
        </w:tc>
        <w:tc>
          <w:tcPr>
            <w:tcW w:w="2991" w:type="dxa"/>
          </w:tcPr>
          <w:p w:rsidR="00EF0CEC" w:rsidRPr="00B85B81" w:rsidRDefault="00EF0CEC" w:rsidP="00713657">
            <w:pPr>
              <w:jc w:val="center"/>
              <w:rPr>
                <w:b/>
                <w:bCs/>
                <w:sz w:val="28"/>
                <w:szCs w:val="28"/>
              </w:rPr>
            </w:pPr>
            <w:r>
              <w:rPr>
                <w:noProof/>
                <w:lang w:eastAsia="en-US"/>
              </w:rPr>
              <w:drawing>
                <wp:inline distT="0" distB="0" distL="0" distR="0" wp14:anchorId="0A70AB82" wp14:editId="1F70434A">
                  <wp:extent cx="1411605" cy="534035"/>
                  <wp:effectExtent l="0" t="0" r="0" b="0"/>
                  <wp:docPr id="37" name="Picture 37" descr="\\INTERNAL.WMO.INT\UserData\Redirected\asayin\Desktop\Logo IMN Costa 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asayin\Desktop\Logo IMN Costa Ri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1605" cy="534035"/>
                          </a:xfrm>
                          <a:prstGeom prst="rect">
                            <a:avLst/>
                          </a:prstGeom>
                          <a:noFill/>
                          <a:ln>
                            <a:noFill/>
                          </a:ln>
                        </pic:spPr>
                      </pic:pic>
                    </a:graphicData>
                  </a:graphic>
                </wp:inline>
              </w:drawing>
            </w:r>
          </w:p>
        </w:tc>
      </w:tr>
    </w:tbl>
    <w:p w:rsidR="00DE445B" w:rsidRDefault="00DE445B" w:rsidP="00DE445B"/>
    <w:p w:rsidR="00EF0CEC" w:rsidRPr="00DB5CB9" w:rsidRDefault="00EF0CEC" w:rsidP="00DE445B"/>
    <w:p w:rsidR="00DE445B" w:rsidRPr="00DB5CB9" w:rsidRDefault="00DE445B" w:rsidP="00DE445B">
      <w:pPr>
        <w:autoSpaceDE w:val="0"/>
        <w:autoSpaceDN w:val="0"/>
        <w:adjustRightInd w:val="0"/>
        <w:jc w:val="center"/>
        <w:rPr>
          <w:rFonts w:cs="Arial"/>
          <w:b/>
          <w:bCs/>
          <w:color w:val="000000"/>
          <w:sz w:val="28"/>
          <w:szCs w:val="28"/>
          <w:lang w:bidi="th-TH"/>
        </w:rPr>
      </w:pPr>
      <w:r>
        <w:rPr>
          <w:rFonts w:cs="Arial"/>
          <w:b/>
          <w:bCs/>
          <w:color w:val="000000"/>
          <w:sz w:val="28"/>
          <w:szCs w:val="28"/>
          <w:lang w:bidi="th-TH"/>
        </w:rPr>
        <w:t>First Steering Committee Meeting of the Central America Flash Flood Guidance System(CAFFGS)</w:t>
      </w:r>
    </w:p>
    <w:p w:rsidR="00DE445B" w:rsidRDefault="00DE445B" w:rsidP="00DE445B">
      <w:pPr>
        <w:autoSpaceDE w:val="0"/>
        <w:autoSpaceDN w:val="0"/>
        <w:adjustRightInd w:val="0"/>
        <w:jc w:val="center"/>
        <w:rPr>
          <w:rFonts w:cs="Arial"/>
          <w:b/>
          <w:bCs/>
          <w:color w:val="000000"/>
          <w:sz w:val="24"/>
          <w:lang w:bidi="th-TH"/>
        </w:rPr>
      </w:pPr>
    </w:p>
    <w:p w:rsidR="00DE445B" w:rsidRPr="00E42921" w:rsidRDefault="00DE445B" w:rsidP="00DE445B">
      <w:pPr>
        <w:autoSpaceDE w:val="0"/>
        <w:autoSpaceDN w:val="0"/>
        <w:adjustRightInd w:val="0"/>
        <w:jc w:val="center"/>
        <w:rPr>
          <w:rFonts w:cs="Arial"/>
          <w:b/>
          <w:bCs/>
          <w:color w:val="000000"/>
          <w:sz w:val="24"/>
          <w:lang w:val="es-ES_tradnl" w:bidi="th-TH"/>
        </w:rPr>
      </w:pPr>
      <w:r w:rsidRPr="00E42921">
        <w:rPr>
          <w:rFonts w:cs="Arial"/>
          <w:b/>
          <w:bCs/>
          <w:color w:val="000000"/>
          <w:sz w:val="24"/>
          <w:lang w:val="es-ES_tradnl" w:bidi="th-TH"/>
        </w:rPr>
        <w:t xml:space="preserve">3 - 5 </w:t>
      </w:r>
      <w:proofErr w:type="spellStart"/>
      <w:r w:rsidRPr="00E42921">
        <w:rPr>
          <w:rFonts w:cs="Arial"/>
          <w:b/>
          <w:bCs/>
          <w:color w:val="000000"/>
          <w:sz w:val="24"/>
          <w:lang w:val="es-ES_tradnl" w:bidi="th-TH"/>
        </w:rPr>
        <w:t>May</w:t>
      </w:r>
      <w:proofErr w:type="spellEnd"/>
      <w:r w:rsidRPr="00E42921">
        <w:rPr>
          <w:rFonts w:cs="Arial"/>
          <w:b/>
          <w:bCs/>
          <w:color w:val="000000"/>
          <w:sz w:val="24"/>
          <w:lang w:val="es-ES_tradnl" w:bidi="th-TH"/>
        </w:rPr>
        <w:t xml:space="preserve"> 2017, San </w:t>
      </w:r>
      <w:proofErr w:type="spellStart"/>
      <w:r w:rsidRPr="00E42921">
        <w:rPr>
          <w:rFonts w:cs="Arial"/>
          <w:b/>
          <w:bCs/>
          <w:color w:val="000000"/>
          <w:sz w:val="24"/>
          <w:lang w:val="es-ES_tradnl" w:bidi="th-TH"/>
        </w:rPr>
        <w:t>Jose</w:t>
      </w:r>
      <w:proofErr w:type="spellEnd"/>
      <w:r w:rsidRPr="00E42921">
        <w:rPr>
          <w:rFonts w:cs="Arial"/>
          <w:b/>
          <w:bCs/>
          <w:color w:val="000000"/>
          <w:sz w:val="24"/>
          <w:lang w:val="es-ES_tradnl" w:bidi="th-TH"/>
        </w:rPr>
        <w:t>, Costa Rica</w:t>
      </w:r>
    </w:p>
    <w:p w:rsidR="00DE445B" w:rsidRPr="00E42921" w:rsidRDefault="00DE445B" w:rsidP="00DE445B">
      <w:pPr>
        <w:autoSpaceDE w:val="0"/>
        <w:autoSpaceDN w:val="0"/>
        <w:adjustRightInd w:val="0"/>
        <w:jc w:val="center"/>
        <w:rPr>
          <w:rFonts w:cs="Arial"/>
          <w:b/>
          <w:bCs/>
          <w:color w:val="000000"/>
          <w:sz w:val="24"/>
          <w:lang w:val="es-ES_tradnl" w:bidi="th-TH"/>
        </w:rPr>
      </w:pPr>
    </w:p>
    <w:p w:rsidR="00DE445B" w:rsidRPr="00E42921" w:rsidRDefault="00DE445B" w:rsidP="00DE445B">
      <w:pPr>
        <w:autoSpaceDE w:val="0"/>
        <w:autoSpaceDN w:val="0"/>
        <w:adjustRightInd w:val="0"/>
        <w:jc w:val="center"/>
        <w:rPr>
          <w:rFonts w:cs="Arial"/>
          <w:color w:val="000000"/>
          <w:sz w:val="24"/>
          <w:lang w:val="es-ES_tradnl" w:bidi="th-TH"/>
        </w:rPr>
      </w:pPr>
    </w:p>
    <w:p w:rsidR="00DE445B" w:rsidRPr="00E42921" w:rsidRDefault="00DE445B" w:rsidP="00AA2CDD">
      <w:pPr>
        <w:pStyle w:val="Subtitle"/>
        <w:rPr>
          <w:lang w:val="es-ES_tradnl" w:bidi="th-TH"/>
        </w:rPr>
      </w:pPr>
      <w:bookmarkStart w:id="16" w:name="_Toc485371296"/>
      <w:r w:rsidRPr="00E42921">
        <w:rPr>
          <w:lang w:val="es-ES_tradnl" w:bidi="th-TH"/>
        </w:rPr>
        <w:t>FINAL AGENDA</w:t>
      </w:r>
      <w:bookmarkEnd w:id="16"/>
      <w:r w:rsidRPr="00E42921">
        <w:rPr>
          <w:lang w:val="es-ES_tradnl" w:bidi="th-TH"/>
        </w:rPr>
        <w:t xml:space="preserve"> </w:t>
      </w:r>
    </w:p>
    <w:p w:rsidR="00DE445B" w:rsidRPr="000354C5" w:rsidRDefault="00DE445B" w:rsidP="00DE445B">
      <w:pPr>
        <w:autoSpaceDE w:val="0"/>
        <w:autoSpaceDN w:val="0"/>
        <w:adjustRightInd w:val="0"/>
        <w:rPr>
          <w:rFonts w:cs="Arial"/>
          <w:color w:val="000000"/>
          <w:sz w:val="24"/>
          <w:lang w:bidi="th-TH"/>
        </w:rPr>
      </w:pPr>
      <w:r w:rsidRPr="00400388">
        <w:rPr>
          <w:rFonts w:cs="Arial"/>
          <w:b/>
          <w:bCs/>
          <w:color w:val="000000"/>
          <w:sz w:val="28"/>
          <w:szCs w:val="28"/>
          <w:u w:val="single"/>
          <w:lang w:bidi="th-TH"/>
        </w:rPr>
        <w:t>Day 1</w:t>
      </w:r>
      <w:r>
        <w:rPr>
          <w:rFonts w:cs="Arial"/>
          <w:b/>
          <w:bCs/>
          <w:color w:val="000000"/>
          <w:sz w:val="24"/>
          <w:u w:val="single"/>
          <w:lang w:bidi="th-TH"/>
        </w:rPr>
        <w:t xml:space="preserve"> </w:t>
      </w:r>
    </w:p>
    <w:p w:rsidR="00DE445B" w:rsidRPr="00DB5CB9" w:rsidRDefault="00DE445B" w:rsidP="00DE445B">
      <w:pPr>
        <w:autoSpaceDE w:val="0"/>
        <w:autoSpaceDN w:val="0"/>
        <w:adjustRightInd w:val="0"/>
        <w:rPr>
          <w:rFonts w:cs="Arial"/>
          <w:color w:val="000000"/>
          <w:lang w:bidi="th-TH"/>
        </w:rPr>
      </w:pPr>
    </w:p>
    <w:p w:rsidR="00DE445B" w:rsidRDefault="00DE445B" w:rsidP="00DE445B">
      <w:pPr>
        <w:autoSpaceDE w:val="0"/>
        <w:autoSpaceDN w:val="0"/>
        <w:adjustRightInd w:val="0"/>
        <w:spacing w:line="276" w:lineRule="auto"/>
        <w:rPr>
          <w:rFonts w:cs="Arial"/>
          <w:color w:val="000000"/>
          <w:lang w:bidi="th-TH"/>
        </w:rPr>
      </w:pPr>
      <w:r>
        <w:rPr>
          <w:rFonts w:cs="Arial"/>
          <w:color w:val="000000"/>
          <w:lang w:bidi="th-TH"/>
        </w:rPr>
        <w:t>09:00–</w:t>
      </w:r>
      <w:r w:rsidRPr="000A1D75">
        <w:rPr>
          <w:rFonts w:cs="Arial"/>
          <w:color w:val="000000"/>
          <w:lang w:bidi="th-TH"/>
        </w:rPr>
        <w:t>09:</w:t>
      </w:r>
      <w:r>
        <w:rPr>
          <w:rFonts w:cs="Arial"/>
          <w:color w:val="000000"/>
          <w:lang w:bidi="th-TH"/>
        </w:rPr>
        <w:t>3</w:t>
      </w:r>
      <w:r w:rsidRPr="000A1D75">
        <w:rPr>
          <w:rFonts w:cs="Arial"/>
          <w:color w:val="000000"/>
          <w:lang w:bidi="th-TH"/>
        </w:rPr>
        <w:t>0</w:t>
      </w:r>
      <w:r>
        <w:rPr>
          <w:rFonts w:cs="Arial"/>
          <w:color w:val="000000"/>
          <w:lang w:bidi="th-TH"/>
        </w:rPr>
        <w:t xml:space="preserve"> </w:t>
      </w:r>
      <w:r>
        <w:rPr>
          <w:rFonts w:cs="Arial"/>
          <w:color w:val="000000"/>
          <w:lang w:bidi="th-TH"/>
        </w:rPr>
        <w:tab/>
        <w:t>Registration of participants</w:t>
      </w:r>
    </w:p>
    <w:p w:rsidR="00DE445B" w:rsidRDefault="00DE445B" w:rsidP="00DE445B">
      <w:pPr>
        <w:autoSpaceDE w:val="0"/>
        <w:autoSpaceDN w:val="0"/>
        <w:adjustRightInd w:val="0"/>
        <w:spacing w:line="276" w:lineRule="auto"/>
        <w:rPr>
          <w:rFonts w:cs="Arial"/>
          <w:color w:val="000000"/>
          <w:lang w:bidi="th-TH"/>
        </w:rPr>
      </w:pPr>
      <w:r>
        <w:rPr>
          <w:rFonts w:cs="Arial"/>
          <w:color w:val="000000"/>
          <w:lang w:bidi="th-TH"/>
        </w:rPr>
        <w:t>09:30–</w:t>
      </w:r>
      <w:r w:rsidRPr="000A1D75">
        <w:rPr>
          <w:rFonts w:cs="Arial"/>
          <w:color w:val="000000"/>
          <w:lang w:bidi="th-TH"/>
        </w:rPr>
        <w:t>09:</w:t>
      </w:r>
      <w:r>
        <w:rPr>
          <w:rFonts w:cs="Arial"/>
          <w:color w:val="000000"/>
          <w:lang w:bidi="th-TH"/>
        </w:rPr>
        <w:t>45</w:t>
      </w:r>
      <w:r w:rsidRPr="00DB5CB9">
        <w:rPr>
          <w:rFonts w:cs="Arial"/>
          <w:color w:val="000000"/>
          <w:lang w:bidi="th-TH"/>
        </w:rPr>
        <w:t xml:space="preserve"> </w:t>
      </w:r>
      <w:r>
        <w:rPr>
          <w:rFonts w:cs="Arial"/>
          <w:color w:val="000000"/>
          <w:lang w:bidi="th-TH"/>
        </w:rPr>
        <w:tab/>
        <w:t>Opening remarks by Director General of IMN</w:t>
      </w:r>
    </w:p>
    <w:p w:rsidR="00DE445B" w:rsidRDefault="00DE445B" w:rsidP="00DE445B">
      <w:pPr>
        <w:autoSpaceDE w:val="0"/>
        <w:autoSpaceDN w:val="0"/>
        <w:adjustRightInd w:val="0"/>
        <w:spacing w:line="276" w:lineRule="auto"/>
        <w:rPr>
          <w:rFonts w:cs="Arial"/>
          <w:color w:val="000000"/>
          <w:lang w:bidi="th-TH"/>
        </w:rPr>
      </w:pPr>
      <w:r>
        <w:rPr>
          <w:rFonts w:cs="Arial"/>
          <w:color w:val="000000"/>
          <w:lang w:bidi="th-TH"/>
        </w:rPr>
        <w:t>09:45–10</w:t>
      </w:r>
      <w:r w:rsidRPr="000A1D75">
        <w:rPr>
          <w:rFonts w:cs="Arial"/>
          <w:color w:val="000000"/>
          <w:lang w:bidi="th-TH"/>
        </w:rPr>
        <w:t>:</w:t>
      </w:r>
      <w:r>
        <w:rPr>
          <w:rFonts w:cs="Arial"/>
          <w:color w:val="000000"/>
          <w:lang w:bidi="th-TH"/>
        </w:rPr>
        <w:t>0</w:t>
      </w:r>
      <w:r w:rsidRPr="000A1D75">
        <w:rPr>
          <w:rFonts w:cs="Arial"/>
          <w:color w:val="000000"/>
          <w:lang w:bidi="th-TH"/>
        </w:rPr>
        <w:t>0</w:t>
      </w:r>
      <w:r>
        <w:rPr>
          <w:rFonts w:cs="Arial"/>
          <w:color w:val="000000"/>
          <w:lang w:bidi="th-TH"/>
        </w:rPr>
        <w:t xml:space="preserve"> </w:t>
      </w:r>
      <w:r>
        <w:rPr>
          <w:rFonts w:cs="Arial"/>
          <w:color w:val="000000"/>
          <w:lang w:bidi="th-TH"/>
        </w:rPr>
        <w:tab/>
        <w:t xml:space="preserve">Welcome speech </w:t>
      </w:r>
      <w:r w:rsidRPr="001B37F4">
        <w:rPr>
          <w:rFonts w:cs="Arial"/>
          <w:color w:val="000000"/>
          <w:lang w:bidi="th-TH"/>
        </w:rPr>
        <w:t>by WMO</w:t>
      </w:r>
    </w:p>
    <w:p w:rsidR="00DE445B" w:rsidRDefault="00DE445B" w:rsidP="00DE445B">
      <w:pPr>
        <w:autoSpaceDE w:val="0"/>
        <w:autoSpaceDN w:val="0"/>
        <w:adjustRightInd w:val="0"/>
        <w:spacing w:line="276" w:lineRule="auto"/>
        <w:rPr>
          <w:rFonts w:cs="Arial"/>
          <w:color w:val="000000"/>
          <w:lang w:bidi="th-TH"/>
        </w:rPr>
      </w:pPr>
      <w:r>
        <w:rPr>
          <w:rFonts w:cs="Arial"/>
          <w:color w:val="000000"/>
          <w:lang w:bidi="th-TH"/>
        </w:rPr>
        <w:t>10</w:t>
      </w:r>
      <w:r w:rsidRPr="000A1D75">
        <w:rPr>
          <w:rFonts w:cs="Arial"/>
          <w:color w:val="000000"/>
          <w:lang w:bidi="th-TH"/>
        </w:rPr>
        <w:t>:</w:t>
      </w:r>
      <w:r>
        <w:rPr>
          <w:rFonts w:cs="Arial"/>
          <w:color w:val="000000"/>
          <w:lang w:bidi="th-TH"/>
        </w:rPr>
        <w:t>00–10</w:t>
      </w:r>
      <w:r w:rsidRPr="000A1D75">
        <w:rPr>
          <w:rFonts w:cs="Arial"/>
          <w:color w:val="000000"/>
          <w:lang w:bidi="th-TH"/>
        </w:rPr>
        <w:t>:</w:t>
      </w:r>
      <w:r>
        <w:rPr>
          <w:rFonts w:cs="Arial"/>
          <w:color w:val="000000"/>
          <w:lang w:bidi="th-TH"/>
        </w:rPr>
        <w:t xml:space="preserve">15 </w:t>
      </w:r>
      <w:r>
        <w:rPr>
          <w:rFonts w:cs="Arial"/>
          <w:color w:val="000000"/>
          <w:lang w:bidi="th-TH"/>
        </w:rPr>
        <w:tab/>
        <w:t>Welcome speech by HRC</w:t>
      </w:r>
    </w:p>
    <w:p w:rsidR="00DE445B" w:rsidRDefault="00DE445B" w:rsidP="00DE445B">
      <w:pPr>
        <w:autoSpaceDE w:val="0"/>
        <w:autoSpaceDN w:val="0"/>
        <w:adjustRightInd w:val="0"/>
        <w:spacing w:line="276" w:lineRule="auto"/>
        <w:rPr>
          <w:rFonts w:cs="Arial"/>
          <w:color w:val="000000"/>
          <w:lang w:bidi="th-TH"/>
        </w:rPr>
      </w:pPr>
      <w:r>
        <w:rPr>
          <w:rFonts w:cs="Arial"/>
          <w:color w:val="000000"/>
          <w:lang w:bidi="th-TH"/>
        </w:rPr>
        <w:t>10:15–10</w:t>
      </w:r>
      <w:r w:rsidRPr="000A1D75">
        <w:rPr>
          <w:rFonts w:cs="Arial"/>
          <w:color w:val="000000"/>
          <w:lang w:bidi="th-TH"/>
        </w:rPr>
        <w:t>:</w:t>
      </w:r>
      <w:r>
        <w:rPr>
          <w:rFonts w:cs="Arial"/>
          <w:color w:val="000000"/>
          <w:lang w:bidi="th-TH"/>
        </w:rPr>
        <w:t xml:space="preserve">30 </w:t>
      </w:r>
      <w:r>
        <w:rPr>
          <w:rFonts w:cs="Arial"/>
          <w:color w:val="000000"/>
          <w:lang w:bidi="th-TH"/>
        </w:rPr>
        <w:tab/>
        <w:t xml:space="preserve">Overview and purpose of the meeting </w:t>
      </w:r>
      <w:r w:rsidRPr="00CD40D4">
        <w:rPr>
          <w:rFonts w:cs="Arial"/>
          <w:color w:val="000000"/>
          <w:lang w:bidi="th-TH"/>
        </w:rPr>
        <w:t>(</w:t>
      </w:r>
      <w:r w:rsidRPr="00432328">
        <w:rPr>
          <w:rFonts w:cs="Arial"/>
          <w:color w:val="000000"/>
          <w:lang w:bidi="th-TH"/>
        </w:rPr>
        <w:t>WMO)</w:t>
      </w:r>
    </w:p>
    <w:p w:rsidR="00DE445B" w:rsidRDefault="00DE445B" w:rsidP="00DE445B">
      <w:pPr>
        <w:autoSpaceDE w:val="0"/>
        <w:autoSpaceDN w:val="0"/>
        <w:adjustRightInd w:val="0"/>
        <w:spacing w:line="276" w:lineRule="auto"/>
        <w:rPr>
          <w:rFonts w:cs="Arial"/>
          <w:color w:val="000000"/>
          <w:lang w:bidi="th-TH"/>
        </w:rPr>
      </w:pPr>
      <w:r>
        <w:rPr>
          <w:rFonts w:cs="Arial"/>
          <w:color w:val="000000"/>
          <w:lang w:bidi="th-TH"/>
        </w:rPr>
        <w:t>10:30–10</w:t>
      </w:r>
      <w:r w:rsidRPr="000A1D75">
        <w:rPr>
          <w:rFonts w:cs="Arial"/>
          <w:color w:val="000000"/>
          <w:lang w:bidi="th-TH"/>
        </w:rPr>
        <w:t>:</w:t>
      </w:r>
      <w:r>
        <w:rPr>
          <w:rFonts w:cs="Arial"/>
          <w:color w:val="000000"/>
          <w:lang w:bidi="th-TH"/>
        </w:rPr>
        <w:t>45</w:t>
      </w:r>
      <w:r w:rsidRPr="000A1D75">
        <w:rPr>
          <w:rFonts w:cs="Arial"/>
          <w:color w:val="000000"/>
          <w:lang w:bidi="th-TH"/>
        </w:rPr>
        <w:t xml:space="preserve"> </w:t>
      </w:r>
      <w:r>
        <w:rPr>
          <w:rFonts w:cs="Arial"/>
          <w:color w:val="000000"/>
          <w:lang w:bidi="th-TH"/>
        </w:rPr>
        <w:tab/>
        <w:t>Photo Session</w:t>
      </w:r>
    </w:p>
    <w:p w:rsidR="00DE445B" w:rsidRPr="00DB5CB9" w:rsidRDefault="00DE445B" w:rsidP="00DE445B">
      <w:pPr>
        <w:autoSpaceDE w:val="0"/>
        <w:autoSpaceDN w:val="0"/>
        <w:adjustRightInd w:val="0"/>
        <w:rPr>
          <w:rFonts w:cs="Arial"/>
          <w:b/>
          <w:bCs/>
          <w:color w:val="000000"/>
          <w:lang w:bidi="th-TH"/>
        </w:rPr>
      </w:pPr>
    </w:p>
    <w:p w:rsidR="00DE445B" w:rsidRPr="003049F3" w:rsidRDefault="00DE445B" w:rsidP="00DE445B">
      <w:pPr>
        <w:autoSpaceDE w:val="0"/>
        <w:autoSpaceDN w:val="0"/>
        <w:adjustRightInd w:val="0"/>
        <w:rPr>
          <w:rFonts w:cs="Arial"/>
          <w:b/>
          <w:bCs/>
          <w:i/>
          <w:iCs/>
          <w:color w:val="000000"/>
          <w:lang w:bidi="th-TH"/>
        </w:rPr>
      </w:pPr>
      <w:r w:rsidRPr="003049F3">
        <w:rPr>
          <w:rFonts w:cs="Arial"/>
          <w:b/>
          <w:bCs/>
          <w:i/>
          <w:iCs/>
          <w:color w:val="000000"/>
          <w:lang w:bidi="th-TH"/>
        </w:rPr>
        <w:t xml:space="preserve">10:45 - 11:15 </w:t>
      </w:r>
      <w:r>
        <w:rPr>
          <w:rFonts w:cs="Arial"/>
          <w:b/>
          <w:bCs/>
          <w:i/>
          <w:iCs/>
          <w:color w:val="000000"/>
          <w:lang w:bidi="th-TH"/>
        </w:rPr>
        <w:t>Coffee</w:t>
      </w:r>
      <w:r w:rsidRPr="003049F3">
        <w:rPr>
          <w:rFonts w:cs="Arial"/>
          <w:b/>
          <w:bCs/>
          <w:i/>
          <w:iCs/>
          <w:color w:val="000000"/>
          <w:lang w:bidi="th-TH"/>
        </w:rPr>
        <w:t xml:space="preserve"> Break </w:t>
      </w:r>
    </w:p>
    <w:p w:rsidR="00DE445B" w:rsidRPr="00DB5CB9" w:rsidRDefault="00DE445B" w:rsidP="00DE445B">
      <w:pPr>
        <w:autoSpaceDE w:val="0"/>
        <w:autoSpaceDN w:val="0"/>
        <w:adjustRightInd w:val="0"/>
        <w:rPr>
          <w:rFonts w:cs="Arial"/>
          <w:color w:val="000000"/>
          <w:lang w:bidi="th-TH"/>
        </w:rPr>
      </w:pPr>
    </w:p>
    <w:p w:rsidR="00DE445B" w:rsidRDefault="00DE445B" w:rsidP="00DE445B">
      <w:pPr>
        <w:autoSpaceDE w:val="0"/>
        <w:autoSpaceDN w:val="0"/>
        <w:adjustRightInd w:val="0"/>
        <w:ind w:left="1440" w:hanging="1440"/>
        <w:rPr>
          <w:rFonts w:cs="Arial"/>
          <w:color w:val="000000"/>
          <w:lang w:bidi="th-TH"/>
        </w:rPr>
      </w:pPr>
      <w:r w:rsidRPr="00DB5CB9">
        <w:rPr>
          <w:rFonts w:cs="Arial"/>
          <w:color w:val="000000"/>
          <w:lang w:bidi="th-TH"/>
        </w:rPr>
        <w:t>1</w:t>
      </w:r>
      <w:r>
        <w:rPr>
          <w:rFonts w:cs="Arial"/>
          <w:color w:val="000000"/>
          <w:lang w:bidi="th-TH"/>
        </w:rPr>
        <w:t>1:15-</w:t>
      </w:r>
      <w:r w:rsidRPr="00DB5CB9">
        <w:rPr>
          <w:rFonts w:cs="Arial"/>
          <w:color w:val="000000"/>
          <w:lang w:bidi="th-TH"/>
        </w:rPr>
        <w:t>1</w:t>
      </w:r>
      <w:r>
        <w:rPr>
          <w:rFonts w:cs="Arial"/>
          <w:color w:val="000000"/>
          <w:lang w:bidi="th-TH"/>
        </w:rPr>
        <w:t>1</w:t>
      </w:r>
      <w:r w:rsidRPr="00DB5CB9">
        <w:rPr>
          <w:rFonts w:cs="Arial"/>
          <w:color w:val="000000"/>
          <w:lang w:bidi="th-TH"/>
        </w:rPr>
        <w:t>:</w:t>
      </w:r>
      <w:r>
        <w:rPr>
          <w:rFonts w:cs="Arial"/>
          <w:color w:val="000000"/>
          <w:lang w:bidi="th-TH"/>
        </w:rPr>
        <w:t>30</w:t>
      </w:r>
      <w:r w:rsidRPr="00DB5CB9">
        <w:rPr>
          <w:rFonts w:cs="Arial"/>
          <w:color w:val="000000"/>
          <w:lang w:bidi="th-TH"/>
        </w:rPr>
        <w:t xml:space="preserve"> </w:t>
      </w:r>
      <w:r>
        <w:rPr>
          <w:rFonts w:cs="Arial"/>
          <w:color w:val="000000"/>
          <w:lang w:bidi="th-TH"/>
        </w:rPr>
        <w:tab/>
        <w:t>Role of WMO and I</w:t>
      </w:r>
      <w:r w:rsidRPr="00DB5CB9">
        <w:rPr>
          <w:rFonts w:cs="Arial"/>
          <w:color w:val="000000"/>
          <w:lang w:bidi="th-TH"/>
        </w:rPr>
        <w:t xml:space="preserve">ntroduction to the </w:t>
      </w:r>
      <w:r>
        <w:rPr>
          <w:rFonts w:cs="Arial"/>
          <w:color w:val="000000"/>
          <w:lang w:bidi="th-TH"/>
        </w:rPr>
        <w:t>global Flash Flood Guidance (FFG) System</w:t>
      </w:r>
      <w:r w:rsidRPr="00DB5CB9">
        <w:rPr>
          <w:rFonts w:cs="Arial"/>
          <w:color w:val="000000"/>
          <w:lang w:bidi="th-TH"/>
        </w:rPr>
        <w:t xml:space="preserve"> </w:t>
      </w:r>
      <w:r w:rsidRPr="00264FEE">
        <w:rPr>
          <w:rFonts w:cs="Arial"/>
          <w:color w:val="000000"/>
          <w:lang w:bidi="th-TH"/>
        </w:rPr>
        <w:t>(WMO</w:t>
      </w:r>
      <w:r w:rsidRPr="00CD40D4">
        <w:rPr>
          <w:rFonts w:cs="Arial"/>
          <w:color w:val="000000"/>
          <w:lang w:bidi="th-TH"/>
        </w:rPr>
        <w:t>)</w:t>
      </w:r>
    </w:p>
    <w:p w:rsidR="00DE445B" w:rsidRDefault="00DE445B" w:rsidP="00DE445B">
      <w:pPr>
        <w:autoSpaceDE w:val="0"/>
        <w:autoSpaceDN w:val="0"/>
        <w:adjustRightInd w:val="0"/>
        <w:rPr>
          <w:rFonts w:cs="Arial"/>
          <w:color w:val="000000"/>
          <w:lang w:bidi="th-TH"/>
        </w:rPr>
      </w:pPr>
    </w:p>
    <w:p w:rsidR="00DE445B" w:rsidRDefault="00DE445B" w:rsidP="00DE445B">
      <w:pPr>
        <w:autoSpaceDE w:val="0"/>
        <w:autoSpaceDN w:val="0"/>
        <w:adjustRightInd w:val="0"/>
        <w:rPr>
          <w:rFonts w:cs="Arial"/>
          <w:color w:val="000000"/>
          <w:lang w:bidi="th-TH"/>
        </w:rPr>
      </w:pPr>
      <w:r w:rsidRPr="00DB5CB9">
        <w:rPr>
          <w:rFonts w:cs="Arial"/>
          <w:bCs/>
          <w:color w:val="000000"/>
          <w:lang w:bidi="th-TH"/>
        </w:rPr>
        <w:t>1</w:t>
      </w:r>
      <w:r>
        <w:rPr>
          <w:rFonts w:cs="Arial"/>
          <w:bCs/>
          <w:color w:val="000000"/>
          <w:lang w:bidi="th-TH"/>
        </w:rPr>
        <w:t>1</w:t>
      </w:r>
      <w:r w:rsidRPr="00DB5CB9">
        <w:rPr>
          <w:rFonts w:cs="Arial"/>
          <w:bCs/>
          <w:color w:val="000000"/>
          <w:lang w:bidi="th-TH"/>
        </w:rPr>
        <w:t>:</w:t>
      </w:r>
      <w:r>
        <w:rPr>
          <w:rFonts w:cs="Arial"/>
          <w:bCs/>
          <w:color w:val="000000"/>
          <w:lang w:bidi="th-TH"/>
        </w:rPr>
        <w:t>30-</w:t>
      </w:r>
      <w:r w:rsidRPr="00DB5CB9">
        <w:rPr>
          <w:rFonts w:cs="Arial"/>
          <w:bCs/>
          <w:color w:val="000000"/>
          <w:lang w:bidi="th-TH"/>
        </w:rPr>
        <w:t>1</w:t>
      </w:r>
      <w:r>
        <w:rPr>
          <w:rFonts w:cs="Arial"/>
          <w:bCs/>
          <w:color w:val="000000"/>
          <w:lang w:bidi="th-TH"/>
        </w:rPr>
        <w:t>1</w:t>
      </w:r>
      <w:r w:rsidRPr="00DB5CB9">
        <w:rPr>
          <w:rFonts w:cs="Arial"/>
          <w:bCs/>
          <w:color w:val="000000"/>
          <w:lang w:bidi="th-TH"/>
        </w:rPr>
        <w:t>:</w:t>
      </w:r>
      <w:r>
        <w:rPr>
          <w:rFonts w:cs="Arial"/>
          <w:bCs/>
          <w:color w:val="000000"/>
          <w:lang w:bidi="th-TH"/>
        </w:rPr>
        <w:t>45</w:t>
      </w:r>
      <w:r w:rsidRPr="00DB5CB9">
        <w:rPr>
          <w:rFonts w:cs="Arial"/>
          <w:bCs/>
          <w:color w:val="000000"/>
          <w:lang w:bidi="th-TH"/>
        </w:rPr>
        <w:t xml:space="preserve"> </w:t>
      </w:r>
      <w:r>
        <w:rPr>
          <w:rFonts w:cs="Arial"/>
          <w:bCs/>
          <w:color w:val="000000"/>
          <w:lang w:bidi="th-TH"/>
        </w:rPr>
        <w:tab/>
      </w:r>
      <w:r w:rsidRPr="00DB5CB9">
        <w:rPr>
          <w:rFonts w:cs="Arial"/>
          <w:color w:val="000000"/>
          <w:lang w:bidi="th-TH"/>
        </w:rPr>
        <w:t xml:space="preserve">Role of </w:t>
      </w:r>
      <w:r>
        <w:rPr>
          <w:rFonts w:cs="Arial"/>
          <w:color w:val="000000"/>
          <w:lang w:bidi="th-TH"/>
        </w:rPr>
        <w:t xml:space="preserve">HRC and Introduction to the FFGS concept </w:t>
      </w:r>
      <w:r w:rsidRPr="00DB5CB9">
        <w:rPr>
          <w:rFonts w:cs="Arial"/>
          <w:i/>
          <w:iCs/>
          <w:color w:val="000000"/>
          <w:lang w:bidi="th-TH"/>
        </w:rPr>
        <w:t>(</w:t>
      </w:r>
      <w:r w:rsidRPr="00177EA2">
        <w:rPr>
          <w:rFonts w:cs="Arial"/>
          <w:color w:val="000000"/>
          <w:lang w:bidi="th-TH"/>
        </w:rPr>
        <w:t>HRC</w:t>
      </w:r>
      <w:r w:rsidRPr="00DB5CB9">
        <w:rPr>
          <w:rFonts w:cs="Arial"/>
          <w:color w:val="000000"/>
          <w:lang w:bidi="th-TH"/>
        </w:rPr>
        <w:t>)</w:t>
      </w:r>
    </w:p>
    <w:p w:rsidR="00DE445B" w:rsidRPr="00615291" w:rsidRDefault="00DE445B" w:rsidP="00DE445B">
      <w:pPr>
        <w:autoSpaceDE w:val="0"/>
        <w:autoSpaceDN w:val="0"/>
        <w:adjustRightInd w:val="0"/>
        <w:ind w:left="1710"/>
        <w:rPr>
          <w:rFonts w:cs="Arial"/>
          <w:color w:val="000000"/>
          <w:lang w:bidi="th-TH"/>
        </w:rPr>
      </w:pPr>
    </w:p>
    <w:p w:rsidR="00DE445B" w:rsidRPr="00DB5CB9" w:rsidRDefault="00DE445B" w:rsidP="00DE445B">
      <w:pPr>
        <w:autoSpaceDE w:val="0"/>
        <w:autoSpaceDN w:val="0"/>
        <w:adjustRightInd w:val="0"/>
        <w:rPr>
          <w:rFonts w:cs="Arial"/>
          <w:color w:val="000000"/>
          <w:lang w:bidi="th-TH"/>
        </w:rPr>
      </w:pPr>
      <w:r w:rsidRPr="00DB5CB9">
        <w:rPr>
          <w:rFonts w:cs="Arial"/>
          <w:color w:val="000000"/>
          <w:lang w:bidi="th-TH"/>
        </w:rPr>
        <w:t>1</w:t>
      </w:r>
      <w:r>
        <w:rPr>
          <w:rFonts w:cs="Arial"/>
          <w:color w:val="000000"/>
          <w:lang w:bidi="th-TH"/>
        </w:rPr>
        <w:t>1</w:t>
      </w:r>
      <w:r w:rsidRPr="00DB5CB9">
        <w:rPr>
          <w:rFonts w:cs="Arial"/>
          <w:color w:val="000000"/>
          <w:lang w:bidi="th-TH"/>
        </w:rPr>
        <w:t>:</w:t>
      </w:r>
      <w:r>
        <w:rPr>
          <w:rFonts w:cs="Arial"/>
          <w:color w:val="000000"/>
          <w:lang w:bidi="th-TH"/>
        </w:rPr>
        <w:t>45–12:0</w:t>
      </w:r>
      <w:r w:rsidRPr="00DB5CB9">
        <w:rPr>
          <w:rFonts w:cs="Arial"/>
          <w:color w:val="000000"/>
          <w:lang w:bidi="th-TH"/>
        </w:rPr>
        <w:t>0</w:t>
      </w:r>
      <w:r>
        <w:rPr>
          <w:rFonts w:cs="Arial"/>
          <w:color w:val="000000"/>
          <w:lang w:bidi="th-TH"/>
        </w:rPr>
        <w:tab/>
      </w:r>
      <w:r w:rsidRPr="00DB5CB9">
        <w:rPr>
          <w:rFonts w:cs="Arial"/>
          <w:color w:val="000000"/>
          <w:lang w:bidi="th-TH"/>
        </w:rPr>
        <w:t>Role</w:t>
      </w:r>
      <w:r>
        <w:rPr>
          <w:rFonts w:cs="Arial"/>
          <w:color w:val="000000"/>
          <w:lang w:bidi="th-TH"/>
        </w:rPr>
        <w:t>s</w:t>
      </w:r>
      <w:r w:rsidRPr="00DB5CB9">
        <w:rPr>
          <w:rFonts w:cs="Arial"/>
          <w:color w:val="000000"/>
          <w:lang w:bidi="th-TH"/>
        </w:rPr>
        <w:t xml:space="preserve"> of USAID/OFDA</w:t>
      </w:r>
      <w:r>
        <w:rPr>
          <w:rFonts w:cs="Arial"/>
          <w:color w:val="000000"/>
          <w:lang w:bidi="th-TH"/>
        </w:rPr>
        <w:t xml:space="preserve"> and US NWS </w:t>
      </w:r>
      <w:r w:rsidRPr="00DB5CB9">
        <w:rPr>
          <w:rFonts w:cs="Arial"/>
          <w:i/>
          <w:iCs/>
          <w:color w:val="000000"/>
          <w:lang w:bidi="th-TH"/>
        </w:rPr>
        <w:t>(</w:t>
      </w:r>
      <w:r w:rsidRPr="00177EA2">
        <w:rPr>
          <w:rFonts w:cs="Arial"/>
          <w:color w:val="000000"/>
          <w:lang w:bidi="th-TH"/>
        </w:rPr>
        <w:t>USAID</w:t>
      </w:r>
      <w:r w:rsidRPr="00DB5CB9">
        <w:rPr>
          <w:rFonts w:cs="Arial"/>
          <w:i/>
          <w:iCs/>
          <w:color w:val="000000"/>
          <w:lang w:bidi="th-TH"/>
        </w:rPr>
        <w:t>/</w:t>
      </w:r>
      <w:r w:rsidRPr="00177EA2">
        <w:rPr>
          <w:rFonts w:cs="Arial"/>
          <w:color w:val="000000"/>
          <w:lang w:bidi="th-TH"/>
        </w:rPr>
        <w:t>OFDA</w:t>
      </w:r>
      <w:r>
        <w:rPr>
          <w:rFonts w:cs="Arial"/>
          <w:i/>
          <w:iCs/>
          <w:color w:val="000000"/>
          <w:lang w:bidi="th-TH"/>
        </w:rPr>
        <w:t xml:space="preserve">, </w:t>
      </w:r>
      <w:r w:rsidRPr="003335C3">
        <w:rPr>
          <w:rFonts w:cs="Arial"/>
          <w:color w:val="000000"/>
          <w:lang w:bidi="th-TH"/>
        </w:rPr>
        <w:t>US N</w:t>
      </w:r>
      <w:r w:rsidRPr="00745353">
        <w:rPr>
          <w:rFonts w:cs="Arial"/>
          <w:color w:val="000000"/>
          <w:lang w:bidi="th-TH"/>
        </w:rPr>
        <w:t>WS</w:t>
      </w:r>
      <w:r w:rsidRPr="00DB5CB9">
        <w:rPr>
          <w:rFonts w:cs="Arial"/>
          <w:color w:val="000000"/>
          <w:lang w:bidi="th-TH"/>
        </w:rPr>
        <w:t>)</w:t>
      </w:r>
    </w:p>
    <w:p w:rsidR="00DE445B" w:rsidRPr="00DB5CB9" w:rsidRDefault="00DE445B" w:rsidP="00DE445B">
      <w:pPr>
        <w:autoSpaceDE w:val="0"/>
        <w:autoSpaceDN w:val="0"/>
        <w:adjustRightInd w:val="0"/>
        <w:rPr>
          <w:rFonts w:cs="Arial"/>
          <w:color w:val="000000"/>
          <w:lang w:bidi="th-TH"/>
        </w:rPr>
      </w:pPr>
    </w:p>
    <w:p w:rsidR="00DE445B" w:rsidRPr="008172E4" w:rsidRDefault="00DE445B" w:rsidP="00DE445B">
      <w:pPr>
        <w:autoSpaceDE w:val="0"/>
        <w:autoSpaceDN w:val="0"/>
        <w:adjustRightInd w:val="0"/>
        <w:spacing w:line="276" w:lineRule="auto"/>
        <w:ind w:left="1440" w:hanging="1440"/>
        <w:rPr>
          <w:color w:val="000000" w:themeColor="text1"/>
        </w:rPr>
      </w:pPr>
      <w:r w:rsidRPr="00DB5A1A">
        <w:rPr>
          <w:rFonts w:cs="Arial"/>
          <w:color w:val="000000"/>
          <w:lang w:bidi="th-TH"/>
        </w:rPr>
        <w:t>12:00-13:00</w:t>
      </w:r>
      <w:r>
        <w:rPr>
          <w:rFonts w:cs="Arial"/>
          <w:b/>
          <w:bCs/>
          <w:i/>
          <w:iCs/>
          <w:color w:val="000000"/>
          <w:lang w:bidi="th-TH"/>
        </w:rPr>
        <w:tab/>
      </w:r>
      <w:r>
        <w:rPr>
          <w:rFonts w:cs="Arial"/>
          <w:color w:val="000000"/>
          <w:lang w:bidi="th-TH"/>
        </w:rPr>
        <w:t>Country-p</w:t>
      </w:r>
      <w:r w:rsidRPr="00DB5CB9">
        <w:rPr>
          <w:rFonts w:cs="Arial"/>
          <w:color w:val="000000"/>
          <w:lang w:bidi="th-TH"/>
        </w:rPr>
        <w:t>resentations</w:t>
      </w:r>
      <w:r>
        <w:rPr>
          <w:rStyle w:val="FootnoteReference"/>
          <w:rFonts w:cs="Arial"/>
          <w:color w:val="000000"/>
          <w:lang w:bidi="th-TH"/>
        </w:rPr>
        <w:footnoteReference w:id="2"/>
      </w:r>
      <w:r>
        <w:rPr>
          <w:rFonts w:cs="Arial"/>
          <w:color w:val="000000"/>
          <w:lang w:bidi="th-TH"/>
        </w:rPr>
        <w:t xml:space="preserve"> </w:t>
      </w:r>
      <w:r w:rsidRPr="00DB5CB9">
        <w:rPr>
          <w:rFonts w:cs="Arial"/>
          <w:color w:val="000000"/>
          <w:lang w:bidi="th-TH"/>
        </w:rPr>
        <w:t>on flash flood issues –</w:t>
      </w:r>
      <w:r>
        <w:rPr>
          <w:rFonts w:cs="Arial"/>
          <w:color w:val="000000"/>
          <w:lang w:bidi="th-TH"/>
        </w:rPr>
        <w:t xml:space="preserve"> </w:t>
      </w:r>
      <w:r w:rsidRPr="00DB5CB9">
        <w:rPr>
          <w:rFonts w:cs="Arial"/>
          <w:color w:val="000000"/>
          <w:lang w:bidi="th-TH"/>
        </w:rPr>
        <w:t>forecast</w:t>
      </w:r>
      <w:r>
        <w:rPr>
          <w:rFonts w:cs="Arial"/>
          <w:color w:val="000000"/>
          <w:lang w:bidi="th-TH"/>
        </w:rPr>
        <w:t xml:space="preserve">ing and warnings and their use </w:t>
      </w:r>
      <w:r w:rsidRPr="008172E4">
        <w:rPr>
          <w:rFonts w:cs="Arial"/>
          <w:color w:val="000000" w:themeColor="text1"/>
          <w:lang w:bidi="th-TH"/>
        </w:rPr>
        <w:t>in disaster management (NMHSs</w:t>
      </w:r>
      <w:r w:rsidRPr="008172E4">
        <w:rPr>
          <w:color w:val="000000" w:themeColor="text1"/>
        </w:rPr>
        <w:t xml:space="preserve">) </w:t>
      </w:r>
    </w:p>
    <w:p w:rsidR="00DE445B" w:rsidRPr="008172E4" w:rsidRDefault="00DE445B" w:rsidP="00DE445B">
      <w:pPr>
        <w:numPr>
          <w:ilvl w:val="0"/>
          <w:numId w:val="6"/>
        </w:numPr>
        <w:autoSpaceDE w:val="0"/>
        <w:autoSpaceDN w:val="0"/>
        <w:adjustRightInd w:val="0"/>
        <w:spacing w:line="276" w:lineRule="auto"/>
        <w:ind w:left="1843" w:hanging="43"/>
        <w:jc w:val="left"/>
        <w:rPr>
          <w:rFonts w:cs="Arial"/>
          <w:color w:val="000000" w:themeColor="text1"/>
          <w:lang w:bidi="th-TH"/>
        </w:rPr>
      </w:pPr>
      <w:r w:rsidRPr="008172E4">
        <w:rPr>
          <w:rFonts w:cs="Arial"/>
          <w:color w:val="000000" w:themeColor="text1"/>
          <w:lang w:bidi="th-TH"/>
        </w:rPr>
        <w:t>The nature of the flash flood problem(s) and their impacts;</w:t>
      </w:r>
    </w:p>
    <w:p w:rsidR="00DE445B" w:rsidRPr="008172E4" w:rsidRDefault="00DE445B" w:rsidP="00DE445B">
      <w:pPr>
        <w:numPr>
          <w:ilvl w:val="0"/>
          <w:numId w:val="6"/>
        </w:numPr>
        <w:autoSpaceDE w:val="0"/>
        <w:autoSpaceDN w:val="0"/>
        <w:adjustRightInd w:val="0"/>
        <w:spacing w:line="276" w:lineRule="auto"/>
        <w:ind w:left="2160"/>
        <w:jc w:val="left"/>
        <w:rPr>
          <w:rFonts w:cs="Arial"/>
          <w:color w:val="000000" w:themeColor="text1"/>
          <w:lang w:bidi="th-TH"/>
        </w:rPr>
      </w:pPr>
      <w:r w:rsidRPr="008172E4">
        <w:rPr>
          <w:rFonts w:cs="Arial"/>
          <w:color w:val="000000" w:themeColor="text1"/>
          <w:lang w:bidi="th-TH"/>
        </w:rPr>
        <w:t xml:space="preserve">The roles of interactions of various agencies </w:t>
      </w:r>
      <w:r w:rsidRPr="008172E4">
        <w:rPr>
          <w:color w:val="000000" w:themeColor="text1"/>
        </w:rPr>
        <w:t>including disaster management (in forecasting flash floods, disseminating their warnings, and in informing emergency response);</w:t>
      </w:r>
    </w:p>
    <w:p w:rsidR="00DE445B" w:rsidRPr="008172E4" w:rsidRDefault="00DE445B" w:rsidP="00DE445B">
      <w:pPr>
        <w:numPr>
          <w:ilvl w:val="0"/>
          <w:numId w:val="6"/>
        </w:numPr>
        <w:autoSpaceDE w:val="0"/>
        <w:autoSpaceDN w:val="0"/>
        <w:adjustRightInd w:val="0"/>
        <w:spacing w:line="276" w:lineRule="auto"/>
        <w:ind w:left="2160"/>
        <w:jc w:val="left"/>
        <w:rPr>
          <w:rFonts w:cs="Arial"/>
          <w:color w:val="000000" w:themeColor="text1"/>
          <w:lang w:bidi="th-TH"/>
        </w:rPr>
      </w:pPr>
      <w:r w:rsidRPr="008172E4">
        <w:rPr>
          <w:color w:val="000000" w:themeColor="text1"/>
        </w:rPr>
        <w:t>How the CAFFGS and its products are specifically being used in developing early warnings of flash flooding</w:t>
      </w:r>
    </w:p>
    <w:p w:rsidR="00DE445B" w:rsidRPr="008172E4" w:rsidRDefault="00DE445B" w:rsidP="00DE445B">
      <w:pPr>
        <w:numPr>
          <w:ilvl w:val="0"/>
          <w:numId w:val="6"/>
        </w:numPr>
        <w:autoSpaceDE w:val="0"/>
        <w:autoSpaceDN w:val="0"/>
        <w:adjustRightInd w:val="0"/>
        <w:spacing w:line="276" w:lineRule="auto"/>
        <w:ind w:left="2160"/>
        <w:jc w:val="left"/>
        <w:rPr>
          <w:rFonts w:cs="Arial"/>
          <w:color w:val="000000" w:themeColor="text1"/>
          <w:lang w:bidi="th-TH"/>
        </w:rPr>
      </w:pPr>
      <w:r w:rsidRPr="008172E4">
        <w:rPr>
          <w:color w:val="000000" w:themeColor="text1"/>
        </w:rPr>
        <w:t>How are meteorologists and hydrologists cooperating in the development of  flash flood forecasts and warnings</w:t>
      </w:r>
    </w:p>
    <w:p w:rsidR="00DE445B" w:rsidRPr="003335C3" w:rsidRDefault="00DE445B" w:rsidP="00DE445B">
      <w:pPr>
        <w:numPr>
          <w:ilvl w:val="0"/>
          <w:numId w:val="9"/>
        </w:numPr>
        <w:autoSpaceDE w:val="0"/>
        <w:autoSpaceDN w:val="0"/>
        <w:adjustRightInd w:val="0"/>
        <w:spacing w:line="276" w:lineRule="auto"/>
        <w:ind w:left="2160"/>
        <w:jc w:val="left"/>
        <w:rPr>
          <w:rFonts w:cs="Arial"/>
          <w:b/>
          <w:bCs/>
          <w:i/>
          <w:iCs/>
          <w:color w:val="000000"/>
          <w:lang w:bidi="th-TH"/>
        </w:rPr>
      </w:pPr>
      <w:r w:rsidRPr="008172E4">
        <w:rPr>
          <w:rFonts w:cs="Arial"/>
          <w:color w:val="000000" w:themeColor="text1"/>
          <w:lang w:bidi="th-TH"/>
        </w:rPr>
        <w:t>Perceived gaps and weaknesses in the CAFFGS project in general</w:t>
      </w:r>
      <w:r>
        <w:rPr>
          <w:rFonts w:cs="Arial"/>
          <w:color w:val="000000"/>
          <w:lang w:bidi="th-TH"/>
        </w:rPr>
        <w:t>.</w:t>
      </w:r>
    </w:p>
    <w:p w:rsidR="00DE445B" w:rsidRPr="003335C3" w:rsidRDefault="00DE445B" w:rsidP="00DE445B">
      <w:pPr>
        <w:autoSpaceDE w:val="0"/>
        <w:autoSpaceDN w:val="0"/>
        <w:adjustRightInd w:val="0"/>
        <w:spacing w:line="276" w:lineRule="auto"/>
        <w:ind w:left="2160"/>
        <w:rPr>
          <w:rFonts w:cs="Arial"/>
          <w:b/>
          <w:bCs/>
          <w:i/>
          <w:iCs/>
          <w:color w:val="000000"/>
          <w:lang w:bidi="th-TH"/>
        </w:rPr>
      </w:pPr>
    </w:p>
    <w:p w:rsidR="00DE445B" w:rsidRPr="007230D9" w:rsidRDefault="00DE445B" w:rsidP="00DE445B">
      <w:pPr>
        <w:autoSpaceDE w:val="0"/>
        <w:autoSpaceDN w:val="0"/>
        <w:adjustRightInd w:val="0"/>
        <w:rPr>
          <w:rFonts w:cs="Arial"/>
          <w:b/>
          <w:bCs/>
          <w:i/>
          <w:iCs/>
          <w:color w:val="000000"/>
          <w:lang w:bidi="th-TH"/>
        </w:rPr>
      </w:pPr>
      <w:r w:rsidRPr="007230D9">
        <w:rPr>
          <w:rFonts w:cs="Arial"/>
          <w:b/>
          <w:bCs/>
          <w:i/>
          <w:iCs/>
          <w:color w:val="000000"/>
          <w:lang w:bidi="th-TH"/>
        </w:rPr>
        <w:t>1</w:t>
      </w:r>
      <w:r>
        <w:rPr>
          <w:rFonts w:cs="Arial"/>
          <w:b/>
          <w:bCs/>
          <w:i/>
          <w:iCs/>
          <w:color w:val="000000"/>
          <w:lang w:bidi="th-TH"/>
        </w:rPr>
        <w:t>3</w:t>
      </w:r>
      <w:r w:rsidRPr="007230D9">
        <w:rPr>
          <w:rFonts w:cs="Arial"/>
          <w:b/>
          <w:bCs/>
          <w:i/>
          <w:iCs/>
          <w:color w:val="000000"/>
          <w:lang w:bidi="th-TH"/>
        </w:rPr>
        <w:t>:</w:t>
      </w:r>
      <w:r>
        <w:rPr>
          <w:rFonts w:cs="Arial"/>
          <w:b/>
          <w:bCs/>
          <w:i/>
          <w:iCs/>
          <w:color w:val="000000"/>
          <w:lang w:bidi="th-TH"/>
        </w:rPr>
        <w:t>00</w:t>
      </w:r>
      <w:r w:rsidRPr="007230D9">
        <w:rPr>
          <w:rFonts w:cs="Arial"/>
          <w:b/>
          <w:bCs/>
          <w:i/>
          <w:iCs/>
          <w:color w:val="000000"/>
          <w:lang w:bidi="th-TH"/>
        </w:rPr>
        <w:t>-1</w:t>
      </w:r>
      <w:r>
        <w:rPr>
          <w:rFonts w:cs="Arial"/>
          <w:b/>
          <w:bCs/>
          <w:i/>
          <w:iCs/>
          <w:color w:val="000000"/>
          <w:lang w:bidi="th-TH"/>
        </w:rPr>
        <w:t>4</w:t>
      </w:r>
      <w:r w:rsidRPr="007230D9">
        <w:rPr>
          <w:rFonts w:cs="Arial"/>
          <w:b/>
          <w:bCs/>
          <w:i/>
          <w:iCs/>
          <w:color w:val="000000"/>
          <w:lang w:bidi="th-TH"/>
        </w:rPr>
        <w:t>:</w:t>
      </w:r>
      <w:r>
        <w:rPr>
          <w:rFonts w:cs="Arial"/>
          <w:b/>
          <w:bCs/>
          <w:i/>
          <w:iCs/>
          <w:color w:val="000000"/>
          <w:lang w:bidi="th-TH"/>
        </w:rPr>
        <w:t>0</w:t>
      </w:r>
      <w:r w:rsidRPr="007230D9">
        <w:rPr>
          <w:rFonts w:cs="Arial"/>
          <w:b/>
          <w:bCs/>
          <w:i/>
          <w:iCs/>
          <w:color w:val="000000"/>
          <w:lang w:bidi="th-TH"/>
        </w:rPr>
        <w:t>0 Lunch</w:t>
      </w:r>
    </w:p>
    <w:p w:rsidR="00DE445B" w:rsidRPr="00DB5CB9" w:rsidRDefault="00DE445B" w:rsidP="00DE445B">
      <w:pPr>
        <w:autoSpaceDE w:val="0"/>
        <w:autoSpaceDN w:val="0"/>
        <w:adjustRightInd w:val="0"/>
        <w:rPr>
          <w:rFonts w:cs="Arial"/>
          <w:color w:val="000000"/>
          <w:lang w:bidi="th-TH"/>
        </w:rPr>
      </w:pPr>
    </w:p>
    <w:p w:rsidR="00DE445B" w:rsidRPr="008172E4" w:rsidRDefault="00DE445B" w:rsidP="00DE445B">
      <w:pPr>
        <w:autoSpaceDE w:val="0"/>
        <w:autoSpaceDN w:val="0"/>
        <w:adjustRightInd w:val="0"/>
        <w:spacing w:line="276" w:lineRule="auto"/>
        <w:ind w:left="1440" w:hanging="1440"/>
        <w:rPr>
          <w:color w:val="000000" w:themeColor="text1"/>
        </w:rPr>
      </w:pPr>
      <w:r w:rsidRPr="008172E4">
        <w:rPr>
          <w:rFonts w:cs="Arial"/>
          <w:color w:val="000000" w:themeColor="text1"/>
          <w:lang w:bidi="th-TH"/>
        </w:rPr>
        <w:t xml:space="preserve">14:00-15:00 </w:t>
      </w:r>
      <w:r w:rsidRPr="008172E4">
        <w:rPr>
          <w:rFonts w:cs="Arial"/>
          <w:color w:val="000000" w:themeColor="text1"/>
          <w:lang w:bidi="th-TH"/>
        </w:rPr>
        <w:tab/>
        <w:t>Country-presentations on the nature of flash flood problems, roles of agencies, use of products, and perceived gaps and weaknesses (C</w:t>
      </w:r>
      <w:r w:rsidRPr="008172E4">
        <w:rPr>
          <w:color w:val="000000" w:themeColor="text1"/>
        </w:rPr>
        <w:t>ontinued)</w:t>
      </w:r>
    </w:p>
    <w:p w:rsidR="00DE445B" w:rsidRPr="008172E4" w:rsidRDefault="00DE445B" w:rsidP="00DE445B">
      <w:pPr>
        <w:autoSpaceDE w:val="0"/>
        <w:autoSpaceDN w:val="0"/>
        <w:adjustRightInd w:val="0"/>
        <w:ind w:left="360"/>
        <w:rPr>
          <w:rFonts w:cs="Arial"/>
          <w:color w:val="000000" w:themeColor="text1"/>
          <w:lang w:bidi="th-TH"/>
        </w:rPr>
      </w:pPr>
    </w:p>
    <w:p w:rsidR="00DE445B" w:rsidRPr="008172E4" w:rsidRDefault="00DE445B" w:rsidP="00DE445B">
      <w:pPr>
        <w:autoSpaceDE w:val="0"/>
        <w:autoSpaceDN w:val="0"/>
        <w:adjustRightInd w:val="0"/>
        <w:ind w:left="1440" w:hanging="1440"/>
        <w:rPr>
          <w:rFonts w:cs="Arial"/>
          <w:b/>
          <w:bCs/>
          <w:color w:val="000000" w:themeColor="text1"/>
          <w:sz w:val="20"/>
          <w:szCs w:val="20"/>
          <w:lang w:bidi="th-TH"/>
        </w:rPr>
      </w:pPr>
      <w:r w:rsidRPr="008172E4">
        <w:rPr>
          <w:rFonts w:cs="Arial"/>
          <w:color w:val="000000" w:themeColor="text1"/>
          <w:lang w:bidi="th-TH"/>
        </w:rPr>
        <w:t>15:00-15:30</w:t>
      </w:r>
      <w:r w:rsidRPr="008172E4">
        <w:rPr>
          <w:rFonts w:cs="Arial"/>
          <w:b/>
          <w:bCs/>
          <w:color w:val="000000" w:themeColor="text1"/>
          <w:sz w:val="20"/>
          <w:szCs w:val="20"/>
          <w:lang w:bidi="th-TH"/>
        </w:rPr>
        <w:t xml:space="preserve"> </w:t>
      </w:r>
      <w:r w:rsidRPr="008172E4">
        <w:rPr>
          <w:rFonts w:cs="Arial"/>
          <w:b/>
          <w:bCs/>
          <w:color w:val="000000" w:themeColor="text1"/>
          <w:sz w:val="20"/>
          <w:szCs w:val="20"/>
          <w:lang w:bidi="th-TH"/>
        </w:rPr>
        <w:tab/>
      </w:r>
      <w:r w:rsidRPr="008172E4">
        <w:rPr>
          <w:rFonts w:cs="Arial"/>
          <w:color w:val="000000" w:themeColor="text1"/>
          <w:lang w:bidi="th-TH"/>
        </w:rPr>
        <w:t>Overview of CAFFG Project (HRC)</w:t>
      </w:r>
    </w:p>
    <w:p w:rsidR="00DE445B" w:rsidRPr="008172E4" w:rsidRDefault="00DE445B" w:rsidP="00DE445B">
      <w:pPr>
        <w:autoSpaceDE w:val="0"/>
        <w:autoSpaceDN w:val="0"/>
        <w:adjustRightInd w:val="0"/>
        <w:ind w:left="1350" w:hanging="1350"/>
        <w:rPr>
          <w:rFonts w:cs="Arial"/>
          <w:color w:val="000000" w:themeColor="text1"/>
          <w:lang w:bidi="th-TH"/>
        </w:rPr>
      </w:pPr>
    </w:p>
    <w:p w:rsidR="00DE445B" w:rsidRPr="008172E4" w:rsidRDefault="00DE445B" w:rsidP="00DE445B">
      <w:pPr>
        <w:autoSpaceDE w:val="0"/>
        <w:autoSpaceDN w:val="0"/>
        <w:adjustRightInd w:val="0"/>
        <w:rPr>
          <w:rFonts w:cs="Arial"/>
          <w:b/>
          <w:bCs/>
          <w:i/>
          <w:iCs/>
          <w:color w:val="000000" w:themeColor="text1"/>
          <w:lang w:bidi="th-TH"/>
        </w:rPr>
      </w:pPr>
      <w:r w:rsidRPr="008172E4">
        <w:rPr>
          <w:rFonts w:cs="Arial"/>
          <w:b/>
          <w:bCs/>
          <w:i/>
          <w:iCs/>
          <w:color w:val="000000" w:themeColor="text1"/>
          <w:lang w:bidi="th-TH"/>
        </w:rPr>
        <w:t>15:30-16:00</w:t>
      </w:r>
      <w:r w:rsidRPr="008172E4">
        <w:rPr>
          <w:rFonts w:cs="Arial"/>
          <w:b/>
          <w:bCs/>
          <w:i/>
          <w:iCs/>
          <w:color w:val="000000" w:themeColor="text1"/>
          <w:lang w:bidi="th-TH"/>
        </w:rPr>
        <w:tab/>
        <w:t xml:space="preserve">Coffee Break </w:t>
      </w:r>
    </w:p>
    <w:p w:rsidR="00DE445B" w:rsidRPr="008172E4" w:rsidRDefault="00DE445B" w:rsidP="00DE445B">
      <w:pPr>
        <w:autoSpaceDE w:val="0"/>
        <w:autoSpaceDN w:val="0"/>
        <w:adjustRightInd w:val="0"/>
        <w:ind w:left="1440" w:hanging="1440"/>
        <w:rPr>
          <w:rFonts w:cs="Arial"/>
          <w:b/>
          <w:bCs/>
          <w:i/>
          <w:iCs/>
          <w:color w:val="000000" w:themeColor="text1"/>
          <w:lang w:bidi="th-TH"/>
        </w:rPr>
      </w:pPr>
    </w:p>
    <w:p w:rsidR="00DE445B" w:rsidRPr="008172E4" w:rsidRDefault="00DE445B" w:rsidP="00DE445B">
      <w:pPr>
        <w:autoSpaceDE w:val="0"/>
        <w:autoSpaceDN w:val="0"/>
        <w:adjustRightInd w:val="0"/>
        <w:ind w:left="1440" w:hanging="1440"/>
        <w:rPr>
          <w:color w:val="000000" w:themeColor="text1"/>
        </w:rPr>
      </w:pPr>
      <w:r w:rsidRPr="008172E4">
        <w:rPr>
          <w:rFonts w:cs="Arial"/>
          <w:color w:val="000000" w:themeColor="text1"/>
          <w:lang w:bidi="th-TH"/>
        </w:rPr>
        <w:t>16:00-16:15</w:t>
      </w:r>
      <w:r w:rsidRPr="008172E4">
        <w:rPr>
          <w:rFonts w:cs="Arial"/>
          <w:color w:val="000000" w:themeColor="text1"/>
          <w:lang w:bidi="th-TH"/>
        </w:rPr>
        <w:tab/>
      </w:r>
      <w:r w:rsidRPr="008172E4">
        <w:rPr>
          <w:color w:val="000000" w:themeColor="text1"/>
        </w:rPr>
        <w:t xml:space="preserve">The role of the existing regional </w:t>
      </w:r>
      <w:proofErr w:type="spellStart"/>
      <w:r w:rsidRPr="008172E4">
        <w:rPr>
          <w:color w:val="000000" w:themeColor="text1"/>
        </w:rPr>
        <w:t>centre</w:t>
      </w:r>
      <w:proofErr w:type="spellEnd"/>
      <w:r w:rsidRPr="008172E4">
        <w:rPr>
          <w:color w:val="000000" w:themeColor="text1"/>
        </w:rPr>
        <w:t xml:space="preserve"> at IMN in providing information and interacting with the NMHSs participating in the CAFFG project (Regional Centre, IMN)</w:t>
      </w:r>
    </w:p>
    <w:p w:rsidR="00DE445B" w:rsidRPr="008172E4" w:rsidRDefault="00DE445B" w:rsidP="00DE445B">
      <w:pPr>
        <w:autoSpaceDE w:val="0"/>
        <w:autoSpaceDN w:val="0"/>
        <w:adjustRightInd w:val="0"/>
        <w:ind w:left="1440" w:hanging="1440"/>
        <w:rPr>
          <w:color w:val="000000" w:themeColor="text1"/>
        </w:rPr>
      </w:pPr>
      <w:r w:rsidRPr="008172E4">
        <w:rPr>
          <w:color w:val="000000" w:themeColor="text1"/>
        </w:rPr>
        <w:t xml:space="preserve">  </w:t>
      </w:r>
    </w:p>
    <w:p w:rsidR="00DE445B" w:rsidRPr="008172E4" w:rsidRDefault="00DE445B" w:rsidP="00DE445B">
      <w:pPr>
        <w:autoSpaceDE w:val="0"/>
        <w:autoSpaceDN w:val="0"/>
        <w:adjustRightInd w:val="0"/>
        <w:ind w:left="1440" w:hanging="1440"/>
        <w:rPr>
          <w:rFonts w:cs="Arial"/>
          <w:color w:val="000000" w:themeColor="text1"/>
          <w:lang w:bidi="th-TH"/>
        </w:rPr>
      </w:pPr>
      <w:r w:rsidRPr="008172E4">
        <w:rPr>
          <w:color w:val="000000" w:themeColor="text1"/>
        </w:rPr>
        <w:t>16:15-16:30</w:t>
      </w:r>
      <w:r w:rsidRPr="008172E4">
        <w:rPr>
          <w:color w:val="000000" w:themeColor="text1"/>
        </w:rPr>
        <w:tab/>
        <w:t>The status of the existing WRF implementation in El Salvador and potential for providing information and interacting with CAFFG participating NMHSs</w:t>
      </w:r>
      <w:r w:rsidRPr="008172E4">
        <w:rPr>
          <w:color w:val="000000" w:themeColor="text1"/>
        </w:rPr>
        <w:tab/>
        <w:t>(El Salvador)</w:t>
      </w:r>
    </w:p>
    <w:p w:rsidR="00DE445B" w:rsidRDefault="00DE445B" w:rsidP="00DE445B">
      <w:pPr>
        <w:autoSpaceDE w:val="0"/>
        <w:autoSpaceDN w:val="0"/>
        <w:adjustRightInd w:val="0"/>
        <w:ind w:left="1440" w:hanging="1440"/>
        <w:rPr>
          <w:rFonts w:cs="Arial"/>
          <w:color w:val="000000"/>
          <w:lang w:bidi="th-TH"/>
        </w:rPr>
      </w:pPr>
    </w:p>
    <w:p w:rsidR="00DE445B" w:rsidRDefault="00DE445B" w:rsidP="00DE445B">
      <w:pPr>
        <w:autoSpaceDE w:val="0"/>
        <w:autoSpaceDN w:val="0"/>
        <w:adjustRightInd w:val="0"/>
        <w:ind w:left="1440" w:hanging="1440"/>
        <w:rPr>
          <w:rFonts w:cs="Arial"/>
          <w:color w:val="000000"/>
          <w:lang w:bidi="th-TH"/>
        </w:rPr>
      </w:pPr>
      <w:r>
        <w:rPr>
          <w:rFonts w:cs="Arial"/>
          <w:color w:val="000000"/>
          <w:lang w:bidi="th-TH"/>
        </w:rPr>
        <w:t>19:00</w:t>
      </w:r>
      <w:r>
        <w:rPr>
          <w:rFonts w:cs="Arial"/>
          <w:color w:val="000000"/>
          <w:lang w:bidi="th-TH"/>
        </w:rPr>
        <w:tab/>
        <w:t>Welcome Reception</w:t>
      </w:r>
    </w:p>
    <w:p w:rsidR="00DE445B" w:rsidRDefault="00DE445B" w:rsidP="00DE445B">
      <w:pPr>
        <w:autoSpaceDE w:val="0"/>
        <w:autoSpaceDN w:val="0"/>
        <w:adjustRightInd w:val="0"/>
        <w:ind w:left="1440" w:hanging="1440"/>
        <w:rPr>
          <w:rFonts w:cs="Arial"/>
          <w:color w:val="000000"/>
          <w:lang w:bidi="th-TH"/>
        </w:rPr>
      </w:pPr>
    </w:p>
    <w:p w:rsidR="00DE445B" w:rsidRPr="00400388" w:rsidRDefault="00DE445B" w:rsidP="00DE445B">
      <w:pPr>
        <w:autoSpaceDE w:val="0"/>
        <w:autoSpaceDN w:val="0"/>
        <w:adjustRightInd w:val="0"/>
        <w:rPr>
          <w:rFonts w:cs="Arial"/>
          <w:color w:val="000000"/>
          <w:sz w:val="28"/>
          <w:szCs w:val="28"/>
          <w:lang w:bidi="th-TH"/>
        </w:rPr>
      </w:pPr>
      <w:r w:rsidRPr="00400388">
        <w:rPr>
          <w:rFonts w:cs="Arial"/>
          <w:b/>
          <w:bCs/>
          <w:color w:val="000000"/>
          <w:sz w:val="28"/>
          <w:szCs w:val="28"/>
          <w:u w:val="single"/>
          <w:lang w:bidi="th-TH"/>
        </w:rPr>
        <w:t>Day 2</w:t>
      </w:r>
    </w:p>
    <w:p w:rsidR="00DE445B" w:rsidRPr="00DB5CB9" w:rsidRDefault="00DE445B" w:rsidP="00DE445B">
      <w:pPr>
        <w:autoSpaceDE w:val="0"/>
        <w:autoSpaceDN w:val="0"/>
        <w:adjustRightInd w:val="0"/>
        <w:rPr>
          <w:rFonts w:cs="Arial"/>
          <w:color w:val="000000"/>
          <w:sz w:val="23"/>
          <w:szCs w:val="23"/>
          <w:lang w:bidi="th-TH"/>
        </w:rPr>
      </w:pPr>
    </w:p>
    <w:p w:rsidR="00DE445B" w:rsidRDefault="00DE445B" w:rsidP="00DE445B">
      <w:pPr>
        <w:autoSpaceDE w:val="0"/>
        <w:autoSpaceDN w:val="0"/>
        <w:adjustRightInd w:val="0"/>
        <w:rPr>
          <w:rFonts w:cs="Arial"/>
          <w:color w:val="000000"/>
          <w:lang w:bidi="th-TH"/>
        </w:rPr>
      </w:pPr>
      <w:r>
        <w:rPr>
          <w:rFonts w:cs="Arial"/>
          <w:color w:val="000000"/>
          <w:lang w:bidi="th-TH"/>
        </w:rPr>
        <w:t>09:00-</w:t>
      </w:r>
      <w:r w:rsidRPr="00DB5CB9">
        <w:rPr>
          <w:rFonts w:cs="Arial"/>
          <w:color w:val="000000"/>
          <w:lang w:bidi="th-TH"/>
        </w:rPr>
        <w:t>0</w:t>
      </w:r>
      <w:r>
        <w:rPr>
          <w:rFonts w:cs="Arial"/>
          <w:color w:val="000000"/>
          <w:lang w:bidi="th-TH"/>
        </w:rPr>
        <w:t>9:15</w:t>
      </w:r>
      <w:r w:rsidRPr="00DB5CB9">
        <w:rPr>
          <w:rFonts w:cs="Arial"/>
          <w:color w:val="000000"/>
          <w:lang w:bidi="th-TH"/>
        </w:rPr>
        <w:t xml:space="preserve"> </w:t>
      </w:r>
      <w:r>
        <w:rPr>
          <w:rFonts w:cs="Arial"/>
          <w:color w:val="000000"/>
          <w:lang w:bidi="th-TH"/>
        </w:rPr>
        <w:tab/>
      </w:r>
      <w:r w:rsidRPr="00DB5CB9">
        <w:rPr>
          <w:rFonts w:cs="Arial"/>
          <w:color w:val="000000"/>
          <w:lang w:bidi="th-TH"/>
        </w:rPr>
        <w:t>Summary of Day 1</w:t>
      </w:r>
    </w:p>
    <w:p w:rsidR="00DE445B" w:rsidRPr="00DB5CB9" w:rsidRDefault="00DE445B" w:rsidP="00DE445B">
      <w:pPr>
        <w:autoSpaceDE w:val="0"/>
        <w:autoSpaceDN w:val="0"/>
        <w:adjustRightInd w:val="0"/>
        <w:rPr>
          <w:rFonts w:cs="Arial"/>
          <w:i/>
          <w:iCs/>
          <w:color w:val="000000"/>
          <w:lang w:bidi="th-TH"/>
        </w:rPr>
      </w:pPr>
    </w:p>
    <w:p w:rsidR="00DE445B" w:rsidRDefault="00DE445B" w:rsidP="00DE445B">
      <w:pPr>
        <w:autoSpaceDE w:val="0"/>
        <w:autoSpaceDN w:val="0"/>
        <w:adjustRightInd w:val="0"/>
        <w:rPr>
          <w:rFonts w:cs="Arial"/>
          <w:color w:val="000000"/>
          <w:lang w:bidi="th-TH"/>
        </w:rPr>
      </w:pPr>
      <w:r>
        <w:rPr>
          <w:rFonts w:cs="Arial"/>
          <w:color w:val="000000"/>
          <w:lang w:bidi="th-TH"/>
        </w:rPr>
        <w:t>09:15-10:00</w:t>
      </w:r>
      <w:r>
        <w:rPr>
          <w:rFonts w:cs="Arial"/>
          <w:color w:val="000000"/>
          <w:lang w:bidi="th-TH"/>
        </w:rPr>
        <w:tab/>
        <w:t>Overview of upgraded CAFFGS products: Forecasters Console and Dashboard (HRC)</w:t>
      </w:r>
    </w:p>
    <w:p w:rsidR="00DE445B" w:rsidRDefault="00DE445B" w:rsidP="00DE445B">
      <w:pPr>
        <w:autoSpaceDE w:val="0"/>
        <w:autoSpaceDN w:val="0"/>
        <w:adjustRightInd w:val="0"/>
        <w:spacing w:line="276" w:lineRule="auto"/>
        <w:ind w:left="1350" w:hanging="1350"/>
        <w:rPr>
          <w:rFonts w:cs="Arial"/>
          <w:color w:val="000000"/>
          <w:lang w:bidi="th-TH"/>
        </w:rPr>
      </w:pPr>
    </w:p>
    <w:p w:rsidR="00DE445B" w:rsidRDefault="00DE445B" w:rsidP="00DE445B">
      <w:pPr>
        <w:autoSpaceDE w:val="0"/>
        <w:autoSpaceDN w:val="0"/>
        <w:adjustRightInd w:val="0"/>
        <w:spacing w:line="276" w:lineRule="auto"/>
        <w:ind w:left="1418" w:hanging="1418"/>
        <w:rPr>
          <w:rFonts w:cs="Arial"/>
          <w:color w:val="000000"/>
          <w:lang w:bidi="th-TH"/>
        </w:rPr>
      </w:pPr>
      <w:r>
        <w:rPr>
          <w:rFonts w:cs="Arial"/>
          <w:color w:val="000000"/>
          <w:lang w:bidi="th-TH"/>
        </w:rPr>
        <w:t>10:00-10:30</w:t>
      </w:r>
      <w:r w:rsidRPr="00DB5CB9">
        <w:rPr>
          <w:rFonts w:cs="Arial"/>
          <w:color w:val="000000"/>
          <w:lang w:bidi="th-TH"/>
        </w:rPr>
        <w:t xml:space="preserve"> </w:t>
      </w:r>
      <w:r>
        <w:rPr>
          <w:rFonts w:cs="Arial"/>
          <w:color w:val="000000"/>
          <w:lang w:bidi="th-TH"/>
        </w:rPr>
        <w:tab/>
        <w:t>Brief Overview of upgraded CAFFGS</w:t>
      </w:r>
      <w:r w:rsidRPr="00DB5CB9">
        <w:rPr>
          <w:rFonts w:cs="Arial"/>
          <w:color w:val="000000"/>
          <w:lang w:bidi="th-TH"/>
        </w:rPr>
        <w:t xml:space="preserve"> Products</w:t>
      </w:r>
      <w:r>
        <w:rPr>
          <w:rFonts w:cs="Arial"/>
          <w:color w:val="000000"/>
          <w:lang w:bidi="th-TH"/>
        </w:rPr>
        <w:t xml:space="preserve"> and Developments </w:t>
      </w:r>
      <w:r w:rsidRPr="00DB5CB9">
        <w:rPr>
          <w:rFonts w:cs="Arial"/>
          <w:color w:val="000000"/>
          <w:lang w:bidi="th-TH"/>
        </w:rPr>
        <w:t>(</w:t>
      </w:r>
      <w:r w:rsidRPr="00E75E10">
        <w:rPr>
          <w:rFonts w:cs="Arial"/>
          <w:iCs/>
          <w:color w:val="000000"/>
          <w:lang w:bidi="th-TH"/>
        </w:rPr>
        <w:t>HRC</w:t>
      </w:r>
      <w:r>
        <w:rPr>
          <w:rFonts w:cs="Arial"/>
          <w:color w:val="000000"/>
          <w:lang w:bidi="th-TH"/>
        </w:rPr>
        <w:t xml:space="preserve">) </w:t>
      </w:r>
    </w:p>
    <w:p w:rsidR="00DE445B" w:rsidRDefault="00DE445B" w:rsidP="00DE445B">
      <w:pPr>
        <w:numPr>
          <w:ilvl w:val="2"/>
          <w:numId w:val="35"/>
        </w:numPr>
        <w:autoSpaceDE w:val="0"/>
        <w:autoSpaceDN w:val="0"/>
        <w:adjustRightInd w:val="0"/>
        <w:spacing w:line="276" w:lineRule="auto"/>
        <w:jc w:val="left"/>
        <w:rPr>
          <w:rFonts w:cs="Arial"/>
          <w:color w:val="000000"/>
          <w:lang w:bidi="th-TH"/>
        </w:rPr>
      </w:pPr>
      <w:r>
        <w:rPr>
          <w:rFonts w:cs="Arial"/>
          <w:color w:val="000000"/>
          <w:lang w:bidi="th-TH"/>
        </w:rPr>
        <w:t>Precipitation and Bias Adjustment</w:t>
      </w:r>
    </w:p>
    <w:p w:rsidR="00DE445B" w:rsidRDefault="00DE445B" w:rsidP="00DE445B">
      <w:pPr>
        <w:numPr>
          <w:ilvl w:val="2"/>
          <w:numId w:val="35"/>
        </w:numPr>
        <w:autoSpaceDE w:val="0"/>
        <w:autoSpaceDN w:val="0"/>
        <w:adjustRightInd w:val="0"/>
        <w:spacing w:line="276" w:lineRule="auto"/>
        <w:jc w:val="left"/>
        <w:rPr>
          <w:rFonts w:cs="Arial"/>
          <w:color w:val="000000"/>
          <w:lang w:bidi="th-TH"/>
        </w:rPr>
      </w:pPr>
      <w:r>
        <w:rPr>
          <w:rFonts w:cs="Arial"/>
          <w:color w:val="000000"/>
          <w:lang w:bidi="th-TH"/>
        </w:rPr>
        <w:t>Soil Moisture</w:t>
      </w:r>
    </w:p>
    <w:p w:rsidR="00DE445B" w:rsidRDefault="00DE445B" w:rsidP="00DE445B">
      <w:pPr>
        <w:numPr>
          <w:ilvl w:val="2"/>
          <w:numId w:val="35"/>
        </w:numPr>
        <w:autoSpaceDE w:val="0"/>
        <w:autoSpaceDN w:val="0"/>
        <w:adjustRightInd w:val="0"/>
        <w:spacing w:line="276" w:lineRule="auto"/>
        <w:jc w:val="left"/>
        <w:rPr>
          <w:rFonts w:cs="Arial"/>
          <w:color w:val="000000"/>
          <w:lang w:bidi="th-TH"/>
        </w:rPr>
      </w:pPr>
      <w:r>
        <w:rPr>
          <w:rFonts w:cs="Arial"/>
          <w:color w:val="000000"/>
          <w:lang w:bidi="th-TH"/>
        </w:rPr>
        <w:t xml:space="preserve">Flash Flood Guidance </w:t>
      </w:r>
    </w:p>
    <w:p w:rsidR="00DE445B" w:rsidRDefault="00DE445B" w:rsidP="00DE445B">
      <w:pPr>
        <w:numPr>
          <w:ilvl w:val="2"/>
          <w:numId w:val="35"/>
        </w:numPr>
        <w:autoSpaceDE w:val="0"/>
        <w:autoSpaceDN w:val="0"/>
        <w:adjustRightInd w:val="0"/>
        <w:spacing w:line="276" w:lineRule="auto"/>
        <w:jc w:val="left"/>
        <w:rPr>
          <w:rFonts w:cs="Arial"/>
          <w:color w:val="000000"/>
          <w:lang w:bidi="th-TH"/>
        </w:rPr>
      </w:pPr>
      <w:r>
        <w:rPr>
          <w:rFonts w:cs="Arial"/>
          <w:color w:val="000000"/>
          <w:lang w:bidi="th-TH"/>
        </w:rPr>
        <w:t>WRF LAM Implementation and Forecast</w:t>
      </w:r>
    </w:p>
    <w:p w:rsidR="00DE445B" w:rsidRDefault="00DE445B" w:rsidP="00DE445B">
      <w:pPr>
        <w:numPr>
          <w:ilvl w:val="2"/>
          <w:numId w:val="35"/>
        </w:numPr>
        <w:autoSpaceDE w:val="0"/>
        <w:autoSpaceDN w:val="0"/>
        <w:adjustRightInd w:val="0"/>
        <w:spacing w:line="276" w:lineRule="auto"/>
        <w:jc w:val="left"/>
        <w:rPr>
          <w:rFonts w:cs="Arial"/>
          <w:color w:val="000000"/>
          <w:lang w:bidi="th-TH"/>
        </w:rPr>
      </w:pPr>
      <w:r>
        <w:rPr>
          <w:rFonts w:cs="Arial"/>
          <w:color w:val="000000"/>
          <w:lang w:bidi="th-TH"/>
        </w:rPr>
        <w:t>Flash Flood Threats</w:t>
      </w:r>
    </w:p>
    <w:p w:rsidR="00DE445B" w:rsidRDefault="00DE445B" w:rsidP="00DE445B">
      <w:pPr>
        <w:numPr>
          <w:ilvl w:val="2"/>
          <w:numId w:val="35"/>
        </w:numPr>
        <w:autoSpaceDE w:val="0"/>
        <w:autoSpaceDN w:val="0"/>
        <w:adjustRightInd w:val="0"/>
        <w:spacing w:line="276" w:lineRule="auto"/>
        <w:jc w:val="left"/>
        <w:rPr>
          <w:rFonts w:cs="Arial"/>
          <w:color w:val="000000"/>
          <w:lang w:bidi="th-TH"/>
        </w:rPr>
      </w:pPr>
      <w:r>
        <w:rPr>
          <w:rFonts w:cs="Arial"/>
          <w:color w:val="000000"/>
          <w:lang w:bidi="th-TH"/>
        </w:rPr>
        <w:t>Baseline Threat Products</w:t>
      </w:r>
    </w:p>
    <w:p w:rsidR="00DE445B" w:rsidRDefault="00DE445B" w:rsidP="00DE445B">
      <w:pPr>
        <w:numPr>
          <w:ilvl w:val="2"/>
          <w:numId w:val="35"/>
        </w:numPr>
        <w:autoSpaceDE w:val="0"/>
        <w:autoSpaceDN w:val="0"/>
        <w:adjustRightInd w:val="0"/>
        <w:spacing w:line="276" w:lineRule="auto"/>
        <w:jc w:val="left"/>
        <w:rPr>
          <w:rFonts w:cs="Arial"/>
          <w:color w:val="000000"/>
          <w:lang w:bidi="th-TH"/>
        </w:rPr>
      </w:pPr>
      <w:r>
        <w:rPr>
          <w:rFonts w:cs="Arial"/>
          <w:color w:val="000000"/>
          <w:lang w:bidi="th-TH"/>
        </w:rPr>
        <w:t>Landslide Hazard Assessment Products</w:t>
      </w:r>
    </w:p>
    <w:p w:rsidR="00DE445B" w:rsidRDefault="00DE445B" w:rsidP="00DE445B">
      <w:pPr>
        <w:autoSpaceDE w:val="0"/>
        <w:autoSpaceDN w:val="0"/>
        <w:adjustRightInd w:val="0"/>
        <w:rPr>
          <w:rFonts w:cs="Arial"/>
          <w:b/>
          <w:bCs/>
          <w:color w:val="000000"/>
          <w:sz w:val="20"/>
          <w:szCs w:val="20"/>
          <w:lang w:bidi="th-TH"/>
        </w:rPr>
      </w:pPr>
    </w:p>
    <w:p w:rsidR="00DE445B" w:rsidRPr="003049F3" w:rsidRDefault="00DE445B" w:rsidP="00DE445B">
      <w:pPr>
        <w:autoSpaceDE w:val="0"/>
        <w:autoSpaceDN w:val="0"/>
        <w:adjustRightInd w:val="0"/>
        <w:rPr>
          <w:rFonts w:cs="Arial"/>
          <w:b/>
          <w:bCs/>
          <w:i/>
          <w:iCs/>
          <w:color w:val="000000"/>
          <w:lang w:bidi="th-TH"/>
        </w:rPr>
      </w:pPr>
      <w:r w:rsidRPr="003049F3">
        <w:rPr>
          <w:rFonts w:cs="Arial"/>
          <w:b/>
          <w:bCs/>
          <w:i/>
          <w:iCs/>
          <w:color w:val="000000"/>
          <w:lang w:bidi="th-TH"/>
        </w:rPr>
        <w:t xml:space="preserve">10:30-11:00 </w:t>
      </w:r>
      <w:r>
        <w:rPr>
          <w:rFonts w:cs="Arial"/>
          <w:b/>
          <w:bCs/>
          <w:i/>
          <w:iCs/>
          <w:color w:val="000000"/>
          <w:lang w:bidi="th-TH"/>
        </w:rPr>
        <w:tab/>
        <w:t>Coffee</w:t>
      </w:r>
      <w:r w:rsidRPr="003049F3">
        <w:rPr>
          <w:rFonts w:cs="Arial"/>
          <w:b/>
          <w:bCs/>
          <w:i/>
          <w:iCs/>
          <w:color w:val="000000"/>
          <w:lang w:bidi="th-TH"/>
        </w:rPr>
        <w:t xml:space="preserve"> Break</w:t>
      </w:r>
    </w:p>
    <w:p w:rsidR="00DE445B" w:rsidRDefault="00DE445B" w:rsidP="00DE445B">
      <w:pPr>
        <w:autoSpaceDE w:val="0"/>
        <w:autoSpaceDN w:val="0"/>
        <w:adjustRightInd w:val="0"/>
        <w:ind w:left="1710"/>
        <w:rPr>
          <w:rFonts w:cs="Arial"/>
          <w:color w:val="000000"/>
          <w:lang w:bidi="th-TH"/>
        </w:rPr>
      </w:pPr>
    </w:p>
    <w:p w:rsidR="00DE445B" w:rsidRDefault="00DE445B" w:rsidP="00DE445B">
      <w:pPr>
        <w:autoSpaceDE w:val="0"/>
        <w:autoSpaceDN w:val="0"/>
        <w:adjustRightInd w:val="0"/>
        <w:rPr>
          <w:rFonts w:cs="Arial"/>
          <w:color w:val="000000"/>
          <w:lang w:bidi="th-TH"/>
        </w:rPr>
      </w:pPr>
      <w:r>
        <w:rPr>
          <w:rFonts w:cs="Arial"/>
          <w:color w:val="000000"/>
          <w:lang w:bidi="th-TH"/>
        </w:rPr>
        <w:t>11:00-11:30</w:t>
      </w:r>
      <w:r>
        <w:rPr>
          <w:rFonts w:cs="Arial"/>
          <w:color w:val="000000"/>
          <w:lang w:bidi="th-TH"/>
        </w:rPr>
        <w:tab/>
        <w:t>Brief Overview of upgraded CAFFGS</w:t>
      </w:r>
      <w:r w:rsidRPr="00DB5CB9">
        <w:rPr>
          <w:rFonts w:cs="Arial"/>
          <w:color w:val="000000"/>
          <w:lang w:bidi="th-TH"/>
        </w:rPr>
        <w:t xml:space="preserve"> Products</w:t>
      </w:r>
      <w:r>
        <w:rPr>
          <w:rFonts w:cs="Arial"/>
          <w:color w:val="000000"/>
          <w:lang w:bidi="th-TH"/>
        </w:rPr>
        <w:t xml:space="preserve"> and Developments </w:t>
      </w:r>
      <w:r w:rsidRPr="00DB5CB9">
        <w:rPr>
          <w:rFonts w:cs="Arial"/>
          <w:color w:val="000000"/>
          <w:lang w:bidi="th-TH"/>
        </w:rPr>
        <w:t>(</w:t>
      </w:r>
      <w:r w:rsidRPr="00400388">
        <w:rPr>
          <w:rFonts w:cs="Arial"/>
          <w:iCs/>
          <w:color w:val="000000"/>
          <w:lang w:bidi="th-TH"/>
        </w:rPr>
        <w:t>HRC)</w:t>
      </w:r>
      <w:r>
        <w:rPr>
          <w:rFonts w:cs="Arial"/>
          <w:color w:val="000000"/>
          <w:lang w:bidi="th-TH"/>
        </w:rPr>
        <w:t xml:space="preserve"> (Continued)</w:t>
      </w:r>
    </w:p>
    <w:p w:rsidR="00DE445B" w:rsidRDefault="00DE445B" w:rsidP="00DE445B">
      <w:pPr>
        <w:autoSpaceDE w:val="0"/>
        <w:autoSpaceDN w:val="0"/>
        <w:adjustRightInd w:val="0"/>
        <w:ind w:left="1440" w:hanging="1440"/>
        <w:rPr>
          <w:rFonts w:cs="Arial"/>
          <w:color w:val="000000"/>
          <w:lang w:bidi="th-TH"/>
        </w:rPr>
      </w:pPr>
    </w:p>
    <w:p w:rsidR="00DE445B" w:rsidRDefault="00DE445B" w:rsidP="00DE445B">
      <w:pPr>
        <w:autoSpaceDE w:val="0"/>
        <w:autoSpaceDN w:val="0"/>
        <w:adjustRightInd w:val="0"/>
        <w:ind w:left="1440" w:hanging="1440"/>
        <w:rPr>
          <w:rFonts w:cs="Arial"/>
          <w:color w:val="000000"/>
          <w:lang w:bidi="th-TH"/>
        </w:rPr>
      </w:pPr>
      <w:r>
        <w:rPr>
          <w:rFonts w:cs="Arial"/>
          <w:color w:val="000000"/>
          <w:lang w:bidi="th-TH"/>
        </w:rPr>
        <w:t>11:30:12:00</w:t>
      </w:r>
      <w:r>
        <w:rPr>
          <w:rFonts w:cs="Arial"/>
          <w:color w:val="000000"/>
          <w:lang w:bidi="th-TH"/>
        </w:rPr>
        <w:tab/>
        <w:t>Advances in FFGS Functionality under development (HRC)</w:t>
      </w:r>
    </w:p>
    <w:p w:rsidR="00DE445B" w:rsidRDefault="00DE445B" w:rsidP="00DE445B">
      <w:pPr>
        <w:autoSpaceDE w:val="0"/>
        <w:autoSpaceDN w:val="0"/>
        <w:adjustRightInd w:val="0"/>
        <w:ind w:left="1440" w:hanging="1440"/>
        <w:rPr>
          <w:rFonts w:cs="Arial"/>
          <w:color w:val="000000"/>
          <w:lang w:bidi="th-TH"/>
        </w:rPr>
      </w:pPr>
    </w:p>
    <w:p w:rsidR="00DE445B" w:rsidRDefault="00DE445B" w:rsidP="00DE445B">
      <w:pPr>
        <w:numPr>
          <w:ilvl w:val="2"/>
          <w:numId w:val="34"/>
        </w:numPr>
        <w:autoSpaceDE w:val="0"/>
        <w:autoSpaceDN w:val="0"/>
        <w:adjustRightInd w:val="0"/>
        <w:jc w:val="left"/>
        <w:rPr>
          <w:rFonts w:cs="Arial"/>
          <w:color w:val="000000"/>
          <w:lang w:bidi="th-TH"/>
        </w:rPr>
      </w:pPr>
      <w:r>
        <w:rPr>
          <w:rFonts w:cs="Arial"/>
          <w:color w:val="000000"/>
          <w:lang w:bidi="th-TH"/>
        </w:rPr>
        <w:t>Multi-model NWP Ingestion</w:t>
      </w:r>
    </w:p>
    <w:p w:rsidR="00DE445B" w:rsidRDefault="00DE445B" w:rsidP="00DE445B">
      <w:pPr>
        <w:numPr>
          <w:ilvl w:val="2"/>
          <w:numId w:val="34"/>
        </w:numPr>
        <w:autoSpaceDE w:val="0"/>
        <w:autoSpaceDN w:val="0"/>
        <w:adjustRightInd w:val="0"/>
        <w:jc w:val="left"/>
        <w:rPr>
          <w:rFonts w:cs="Arial"/>
          <w:color w:val="000000"/>
          <w:lang w:bidi="th-TH"/>
        </w:rPr>
      </w:pPr>
      <w:r>
        <w:rPr>
          <w:rFonts w:cs="Arial"/>
          <w:color w:val="000000"/>
          <w:lang w:bidi="th-TH"/>
        </w:rPr>
        <w:t>Landslide Susceptibility Mapping</w:t>
      </w:r>
    </w:p>
    <w:p w:rsidR="00DE445B" w:rsidRDefault="00DE445B" w:rsidP="00DE445B">
      <w:pPr>
        <w:numPr>
          <w:ilvl w:val="2"/>
          <w:numId w:val="34"/>
        </w:numPr>
        <w:autoSpaceDE w:val="0"/>
        <w:autoSpaceDN w:val="0"/>
        <w:adjustRightInd w:val="0"/>
        <w:jc w:val="left"/>
        <w:rPr>
          <w:rFonts w:cs="Arial"/>
          <w:color w:val="000000"/>
          <w:lang w:bidi="th-TH"/>
        </w:rPr>
      </w:pPr>
      <w:r>
        <w:rPr>
          <w:rFonts w:cs="Arial"/>
          <w:color w:val="000000"/>
          <w:lang w:bidi="th-TH"/>
        </w:rPr>
        <w:t>Riverine Routing</w:t>
      </w:r>
    </w:p>
    <w:p w:rsidR="00DE445B" w:rsidRDefault="00DE445B" w:rsidP="00DE445B">
      <w:pPr>
        <w:numPr>
          <w:ilvl w:val="2"/>
          <w:numId w:val="34"/>
        </w:numPr>
        <w:autoSpaceDE w:val="0"/>
        <w:autoSpaceDN w:val="0"/>
        <w:adjustRightInd w:val="0"/>
        <w:jc w:val="left"/>
        <w:rPr>
          <w:rFonts w:cs="Arial"/>
          <w:color w:val="000000"/>
          <w:lang w:bidi="th-TH"/>
        </w:rPr>
      </w:pPr>
      <w:r>
        <w:rPr>
          <w:rFonts w:cs="Arial"/>
          <w:color w:val="000000"/>
          <w:lang w:bidi="th-TH"/>
        </w:rPr>
        <w:t>Urban FFEWS</w:t>
      </w:r>
    </w:p>
    <w:p w:rsidR="00DE445B" w:rsidRDefault="00DE445B" w:rsidP="00DE445B">
      <w:pPr>
        <w:autoSpaceDE w:val="0"/>
        <w:autoSpaceDN w:val="0"/>
        <w:adjustRightInd w:val="0"/>
        <w:ind w:left="1440" w:hanging="1440"/>
        <w:rPr>
          <w:rFonts w:cs="Arial"/>
          <w:color w:val="000000"/>
          <w:lang w:bidi="th-TH"/>
        </w:rPr>
      </w:pPr>
    </w:p>
    <w:p w:rsidR="00DE445B" w:rsidRDefault="00DE445B" w:rsidP="00DE445B">
      <w:pPr>
        <w:autoSpaceDE w:val="0"/>
        <w:autoSpaceDN w:val="0"/>
        <w:adjustRightInd w:val="0"/>
        <w:ind w:left="1440" w:hanging="1440"/>
        <w:rPr>
          <w:rFonts w:cs="Arial"/>
          <w:color w:val="000000"/>
          <w:lang w:bidi="th-TH"/>
        </w:rPr>
      </w:pPr>
      <w:r>
        <w:rPr>
          <w:rFonts w:cs="Arial"/>
          <w:color w:val="000000"/>
          <w:lang w:bidi="th-TH"/>
        </w:rPr>
        <w:t>12:00-12:30</w:t>
      </w:r>
      <w:r>
        <w:rPr>
          <w:rFonts w:cs="Arial"/>
          <w:color w:val="000000"/>
          <w:lang w:bidi="th-TH"/>
        </w:rPr>
        <w:tab/>
        <w:t xml:space="preserve">Flash Flood </w:t>
      </w:r>
      <w:proofErr w:type="spellStart"/>
      <w:r>
        <w:rPr>
          <w:rFonts w:cs="Arial"/>
          <w:color w:val="000000"/>
          <w:lang w:bidi="th-TH"/>
        </w:rPr>
        <w:t>Hydrometeorlogist</w:t>
      </w:r>
      <w:proofErr w:type="spellEnd"/>
      <w:r>
        <w:rPr>
          <w:rFonts w:cs="Arial"/>
          <w:color w:val="000000"/>
          <w:lang w:bidi="th-TH"/>
        </w:rPr>
        <w:t xml:space="preserve"> Training </w:t>
      </w:r>
      <w:proofErr w:type="spellStart"/>
      <w:r>
        <w:rPr>
          <w:rFonts w:cs="Arial"/>
          <w:color w:val="000000"/>
          <w:lang w:bidi="th-TH"/>
        </w:rPr>
        <w:t>Programme</w:t>
      </w:r>
      <w:proofErr w:type="spellEnd"/>
      <w:r>
        <w:rPr>
          <w:rFonts w:cs="Arial"/>
          <w:color w:val="000000"/>
          <w:lang w:bidi="th-TH"/>
        </w:rPr>
        <w:t xml:space="preserve"> (HRC)</w:t>
      </w:r>
    </w:p>
    <w:p w:rsidR="00DE445B" w:rsidRDefault="00DE445B" w:rsidP="00DE445B">
      <w:pPr>
        <w:autoSpaceDE w:val="0"/>
        <w:autoSpaceDN w:val="0"/>
        <w:adjustRightInd w:val="0"/>
        <w:ind w:left="1440" w:hanging="1440"/>
        <w:rPr>
          <w:rFonts w:cs="Arial"/>
          <w:color w:val="000000"/>
          <w:lang w:bidi="th-TH"/>
        </w:rPr>
      </w:pPr>
    </w:p>
    <w:p w:rsidR="00DE445B" w:rsidRPr="003049F3" w:rsidRDefault="00DE445B" w:rsidP="00DE445B">
      <w:pPr>
        <w:autoSpaceDE w:val="0"/>
        <w:autoSpaceDN w:val="0"/>
        <w:adjustRightInd w:val="0"/>
        <w:ind w:left="1440" w:hanging="1440"/>
        <w:rPr>
          <w:rFonts w:cs="Arial"/>
          <w:b/>
          <w:bCs/>
          <w:i/>
          <w:iCs/>
          <w:color w:val="000000"/>
          <w:lang w:bidi="th-TH"/>
        </w:rPr>
      </w:pPr>
      <w:r w:rsidRPr="003049F3">
        <w:rPr>
          <w:rFonts w:cs="Arial"/>
          <w:b/>
          <w:bCs/>
          <w:i/>
          <w:iCs/>
          <w:color w:val="000000"/>
          <w:lang w:bidi="th-TH"/>
        </w:rPr>
        <w:t>12:30-14:00</w:t>
      </w:r>
      <w:r w:rsidRPr="003049F3">
        <w:rPr>
          <w:rFonts w:cs="Arial"/>
          <w:b/>
          <w:bCs/>
          <w:i/>
          <w:iCs/>
          <w:color w:val="000000"/>
          <w:lang w:bidi="th-TH"/>
        </w:rPr>
        <w:tab/>
        <w:t xml:space="preserve">Lunch </w:t>
      </w:r>
    </w:p>
    <w:p w:rsidR="00DE445B" w:rsidRDefault="00DE445B" w:rsidP="00DE445B">
      <w:pPr>
        <w:autoSpaceDE w:val="0"/>
        <w:autoSpaceDN w:val="0"/>
        <w:adjustRightInd w:val="0"/>
        <w:ind w:left="1440" w:hanging="1440"/>
        <w:rPr>
          <w:rFonts w:cs="Arial"/>
          <w:color w:val="000000"/>
          <w:lang w:bidi="th-TH"/>
        </w:rPr>
      </w:pPr>
    </w:p>
    <w:p w:rsidR="00DE445B" w:rsidRDefault="00DE445B" w:rsidP="00DE445B">
      <w:pPr>
        <w:autoSpaceDE w:val="0"/>
        <w:autoSpaceDN w:val="0"/>
        <w:adjustRightInd w:val="0"/>
        <w:ind w:left="1440" w:hanging="1440"/>
        <w:rPr>
          <w:rFonts w:cs="Arial"/>
          <w:color w:val="000000"/>
          <w:lang w:bidi="th-TH"/>
        </w:rPr>
      </w:pPr>
      <w:r>
        <w:rPr>
          <w:rFonts w:cs="Arial"/>
          <w:color w:val="000000"/>
          <w:lang w:bidi="th-TH"/>
        </w:rPr>
        <w:t>14:00-14:30</w:t>
      </w:r>
      <w:r>
        <w:rPr>
          <w:rFonts w:cs="Arial"/>
          <w:color w:val="000000"/>
          <w:lang w:bidi="th-TH"/>
        </w:rPr>
        <w:tab/>
        <w:t xml:space="preserve">Verification Studies </w:t>
      </w:r>
      <w:r w:rsidRPr="00592F4E">
        <w:rPr>
          <w:rFonts w:cs="Arial"/>
          <w:color w:val="000000"/>
          <w:lang w:bidi="th-TH"/>
        </w:rPr>
        <w:t>(</w:t>
      </w:r>
      <w:r w:rsidRPr="00592F4E">
        <w:rPr>
          <w:rFonts w:cs="Arial"/>
          <w:lang w:bidi="th-TH"/>
        </w:rPr>
        <w:t>WMO)</w:t>
      </w:r>
    </w:p>
    <w:p w:rsidR="00DE445B" w:rsidRDefault="00DE445B" w:rsidP="00DE445B">
      <w:pPr>
        <w:autoSpaceDE w:val="0"/>
        <w:autoSpaceDN w:val="0"/>
        <w:adjustRightInd w:val="0"/>
        <w:ind w:left="1440" w:hanging="1440"/>
        <w:rPr>
          <w:rFonts w:cs="Arial"/>
          <w:color w:val="000000"/>
          <w:lang w:bidi="th-TH"/>
        </w:rPr>
      </w:pPr>
    </w:p>
    <w:p w:rsidR="00DE445B" w:rsidRDefault="00DE445B" w:rsidP="00EB077C">
      <w:pPr>
        <w:autoSpaceDE w:val="0"/>
        <w:autoSpaceDN w:val="0"/>
        <w:adjustRightInd w:val="0"/>
        <w:rPr>
          <w:rFonts w:cs="Arial"/>
          <w:color w:val="000000"/>
          <w:lang w:bidi="th-TH"/>
        </w:rPr>
      </w:pPr>
      <w:r>
        <w:rPr>
          <w:rFonts w:cs="Arial"/>
          <w:color w:val="000000"/>
          <w:lang w:bidi="th-TH"/>
        </w:rPr>
        <w:t>14:30-15:30</w:t>
      </w:r>
      <w:r>
        <w:rPr>
          <w:rFonts w:cs="Arial"/>
          <w:color w:val="000000"/>
          <w:lang w:bidi="th-TH"/>
        </w:rPr>
        <w:tab/>
        <w:t xml:space="preserve">Severe Weather Forecast Demonstration Project – Central America </w:t>
      </w:r>
      <w:r w:rsidRPr="00400388">
        <w:rPr>
          <w:rFonts w:cs="Arial"/>
          <w:color w:val="000000"/>
          <w:lang w:bidi="th-TH"/>
        </w:rPr>
        <w:t>(</w:t>
      </w:r>
      <w:r w:rsidRPr="00980181">
        <w:rPr>
          <w:rFonts w:cs="Arial"/>
          <w:color w:val="000000"/>
          <w:lang w:bidi="th-TH"/>
        </w:rPr>
        <w:t>WMO)</w:t>
      </w:r>
    </w:p>
    <w:p w:rsidR="00DE445B" w:rsidRDefault="00DE445B" w:rsidP="00DE445B">
      <w:pPr>
        <w:autoSpaceDE w:val="0"/>
        <w:autoSpaceDN w:val="0"/>
        <w:adjustRightInd w:val="0"/>
        <w:rPr>
          <w:rFonts w:cs="Arial"/>
          <w:color w:val="000000"/>
          <w:lang w:bidi="th-TH"/>
        </w:rPr>
      </w:pPr>
    </w:p>
    <w:p w:rsidR="00DE445B" w:rsidRPr="00951AFD" w:rsidRDefault="00DE445B" w:rsidP="00DE445B">
      <w:pPr>
        <w:autoSpaceDE w:val="0"/>
        <w:autoSpaceDN w:val="0"/>
        <w:adjustRightInd w:val="0"/>
        <w:ind w:left="1440" w:hanging="1440"/>
        <w:rPr>
          <w:rFonts w:cs="Arial"/>
          <w:b/>
          <w:bCs/>
          <w:i/>
          <w:iCs/>
          <w:color w:val="000000"/>
          <w:lang w:bidi="th-TH"/>
        </w:rPr>
      </w:pPr>
      <w:r>
        <w:rPr>
          <w:rFonts w:cs="Arial"/>
          <w:b/>
          <w:bCs/>
          <w:i/>
          <w:iCs/>
          <w:color w:val="000000"/>
          <w:lang w:bidi="th-TH"/>
        </w:rPr>
        <w:t>15:30-16:00</w:t>
      </w:r>
      <w:r>
        <w:rPr>
          <w:rFonts w:cs="Arial"/>
          <w:b/>
          <w:bCs/>
          <w:i/>
          <w:iCs/>
          <w:color w:val="000000"/>
          <w:lang w:bidi="th-TH"/>
        </w:rPr>
        <w:tab/>
        <w:t xml:space="preserve">Coffee </w:t>
      </w:r>
      <w:r w:rsidRPr="00951AFD">
        <w:rPr>
          <w:rFonts w:cs="Arial"/>
          <w:b/>
          <w:bCs/>
          <w:i/>
          <w:iCs/>
          <w:color w:val="000000"/>
          <w:lang w:bidi="th-TH"/>
        </w:rPr>
        <w:t xml:space="preserve">Break </w:t>
      </w:r>
      <w:r w:rsidRPr="00951AFD">
        <w:rPr>
          <w:rFonts w:cs="Arial"/>
          <w:b/>
          <w:bCs/>
          <w:i/>
          <w:iCs/>
          <w:color w:val="000000"/>
          <w:lang w:bidi="th-TH"/>
        </w:rPr>
        <w:tab/>
      </w:r>
    </w:p>
    <w:p w:rsidR="00DE445B" w:rsidRDefault="00DE445B" w:rsidP="00DE445B">
      <w:pPr>
        <w:autoSpaceDE w:val="0"/>
        <w:autoSpaceDN w:val="0"/>
        <w:adjustRightInd w:val="0"/>
        <w:ind w:left="1440" w:hanging="1440"/>
        <w:rPr>
          <w:rFonts w:cs="Arial"/>
          <w:color w:val="000000"/>
          <w:lang w:bidi="th-TH"/>
        </w:rPr>
      </w:pPr>
    </w:p>
    <w:p w:rsidR="00DE445B" w:rsidRDefault="00DE445B" w:rsidP="00DE445B">
      <w:pPr>
        <w:autoSpaceDE w:val="0"/>
        <w:autoSpaceDN w:val="0"/>
        <w:adjustRightInd w:val="0"/>
        <w:ind w:left="1440" w:hanging="1440"/>
        <w:rPr>
          <w:rFonts w:cs="Arial"/>
          <w:color w:val="000000"/>
          <w:lang w:bidi="th-TH"/>
        </w:rPr>
      </w:pPr>
      <w:r>
        <w:rPr>
          <w:rFonts w:cs="Arial"/>
          <w:color w:val="000000"/>
          <w:lang w:bidi="th-TH"/>
        </w:rPr>
        <w:t>16:00-16:30</w:t>
      </w:r>
      <w:r>
        <w:rPr>
          <w:rFonts w:cs="Arial"/>
          <w:color w:val="000000"/>
          <w:lang w:bidi="th-TH"/>
        </w:rPr>
        <w:tab/>
        <w:t>Round-Table 1: Discussion on Perceived Gaps and Weaknesses of Project (</w:t>
      </w:r>
      <w:r w:rsidRPr="00980181">
        <w:rPr>
          <w:rFonts w:cs="Arial"/>
          <w:color w:val="000000"/>
          <w:lang w:bidi="th-TH"/>
        </w:rPr>
        <w:t>WMO</w:t>
      </w:r>
      <w:r>
        <w:rPr>
          <w:rFonts w:cs="Arial"/>
          <w:color w:val="000000"/>
          <w:lang w:bidi="th-TH"/>
        </w:rPr>
        <w:t xml:space="preserve"> led, All)</w:t>
      </w:r>
    </w:p>
    <w:p w:rsidR="00DE445B" w:rsidRDefault="00DE445B" w:rsidP="00DE445B">
      <w:pPr>
        <w:autoSpaceDE w:val="0"/>
        <w:autoSpaceDN w:val="0"/>
        <w:adjustRightInd w:val="0"/>
        <w:ind w:left="1440" w:hanging="1440"/>
        <w:rPr>
          <w:rFonts w:cs="Arial"/>
          <w:color w:val="000000"/>
          <w:lang w:bidi="th-TH"/>
        </w:rPr>
      </w:pPr>
    </w:p>
    <w:p w:rsidR="00DE445B" w:rsidRPr="00400388" w:rsidRDefault="00DE445B" w:rsidP="00DE445B">
      <w:pPr>
        <w:autoSpaceDE w:val="0"/>
        <w:autoSpaceDN w:val="0"/>
        <w:adjustRightInd w:val="0"/>
        <w:ind w:left="1440" w:hanging="1440"/>
        <w:rPr>
          <w:rFonts w:cs="Arial"/>
          <w:color w:val="000000"/>
          <w:lang w:bidi="th-TH"/>
        </w:rPr>
      </w:pPr>
      <w:r>
        <w:rPr>
          <w:rFonts w:cs="Arial"/>
          <w:color w:val="000000"/>
          <w:lang w:bidi="th-TH"/>
        </w:rPr>
        <w:t>16:30-17:00</w:t>
      </w:r>
      <w:r>
        <w:rPr>
          <w:rFonts w:cs="Arial"/>
          <w:color w:val="000000"/>
          <w:lang w:bidi="th-TH"/>
        </w:rPr>
        <w:tab/>
        <w:t xml:space="preserve">Historical and Real-time Data used for the upgraded FFGS Implementation </w:t>
      </w:r>
      <w:r w:rsidRPr="00400388">
        <w:rPr>
          <w:rFonts w:cs="Arial"/>
          <w:color w:val="000000"/>
          <w:lang w:bidi="th-TH"/>
        </w:rPr>
        <w:t>(HRC)</w:t>
      </w:r>
    </w:p>
    <w:p w:rsidR="00DE445B" w:rsidRDefault="00DE445B" w:rsidP="00DE445B">
      <w:pPr>
        <w:autoSpaceDE w:val="0"/>
        <w:autoSpaceDN w:val="0"/>
        <w:adjustRightInd w:val="0"/>
        <w:ind w:left="1440" w:hanging="1440"/>
        <w:rPr>
          <w:rFonts w:cs="Arial"/>
          <w:color w:val="000000"/>
          <w:lang w:bidi="th-TH"/>
        </w:rPr>
      </w:pPr>
    </w:p>
    <w:p w:rsidR="00DE445B" w:rsidRPr="00400388" w:rsidRDefault="00DE445B" w:rsidP="00DE445B">
      <w:pPr>
        <w:autoSpaceDE w:val="0"/>
        <w:autoSpaceDN w:val="0"/>
        <w:adjustRightInd w:val="0"/>
        <w:rPr>
          <w:rFonts w:cs="Arial"/>
          <w:b/>
          <w:bCs/>
          <w:color w:val="000000"/>
          <w:sz w:val="28"/>
          <w:szCs w:val="28"/>
          <w:u w:val="single"/>
          <w:lang w:bidi="th-TH"/>
        </w:rPr>
      </w:pPr>
      <w:r w:rsidRPr="00400388">
        <w:rPr>
          <w:rFonts w:cs="Arial"/>
          <w:b/>
          <w:bCs/>
          <w:color w:val="000000"/>
          <w:sz w:val="28"/>
          <w:szCs w:val="28"/>
          <w:u w:val="single"/>
          <w:lang w:bidi="th-TH"/>
        </w:rPr>
        <w:t>Day 3</w:t>
      </w:r>
    </w:p>
    <w:p w:rsidR="00DE445B" w:rsidRPr="00DB5CB9" w:rsidRDefault="00DE445B" w:rsidP="00DE445B">
      <w:pPr>
        <w:autoSpaceDE w:val="0"/>
        <w:autoSpaceDN w:val="0"/>
        <w:adjustRightInd w:val="0"/>
        <w:rPr>
          <w:rFonts w:cs="Arial"/>
          <w:color w:val="000000"/>
          <w:lang w:bidi="th-TH"/>
        </w:rPr>
      </w:pPr>
    </w:p>
    <w:p w:rsidR="00DE445B" w:rsidRDefault="00DE445B" w:rsidP="00DE445B">
      <w:pPr>
        <w:autoSpaceDE w:val="0"/>
        <w:autoSpaceDN w:val="0"/>
        <w:adjustRightInd w:val="0"/>
        <w:rPr>
          <w:rFonts w:cs="Arial"/>
          <w:color w:val="000000"/>
          <w:lang w:bidi="th-TH"/>
        </w:rPr>
      </w:pPr>
      <w:r>
        <w:rPr>
          <w:rFonts w:cs="Arial"/>
          <w:color w:val="000000"/>
          <w:lang w:bidi="th-TH"/>
        </w:rPr>
        <w:t>09:00-09:15</w:t>
      </w:r>
      <w:r>
        <w:rPr>
          <w:rFonts w:cs="Arial"/>
          <w:color w:val="000000"/>
          <w:lang w:bidi="th-TH"/>
        </w:rPr>
        <w:tab/>
        <w:t>Summary of Day 2</w:t>
      </w:r>
    </w:p>
    <w:p w:rsidR="00DE445B" w:rsidRDefault="00DE445B" w:rsidP="00DE445B">
      <w:pPr>
        <w:autoSpaceDE w:val="0"/>
        <w:autoSpaceDN w:val="0"/>
        <w:adjustRightInd w:val="0"/>
        <w:rPr>
          <w:rFonts w:cs="Arial"/>
          <w:color w:val="000000"/>
          <w:lang w:bidi="th-TH"/>
        </w:rPr>
      </w:pPr>
    </w:p>
    <w:p w:rsidR="00DE445B" w:rsidRDefault="00DE445B" w:rsidP="00DE445B">
      <w:r>
        <w:rPr>
          <w:rFonts w:cs="Arial"/>
          <w:color w:val="000000"/>
          <w:lang w:bidi="th-TH"/>
        </w:rPr>
        <w:t>09:15-09:30</w:t>
      </w:r>
      <w:r>
        <w:rPr>
          <w:rFonts w:cs="Arial"/>
          <w:color w:val="000000"/>
          <w:lang w:bidi="th-TH"/>
        </w:rPr>
        <w:tab/>
      </w:r>
      <w:r>
        <w:t>Organizational and Management Aspects of the P</w:t>
      </w:r>
      <w:r w:rsidRPr="00DB5CB9">
        <w:t xml:space="preserve">roject </w:t>
      </w:r>
      <w:r w:rsidRPr="00592F4E">
        <w:t>(</w:t>
      </w:r>
      <w:r w:rsidRPr="00592F4E">
        <w:rPr>
          <w:rFonts w:cs="Arial"/>
          <w:color w:val="000000"/>
          <w:lang w:bidi="th-TH"/>
        </w:rPr>
        <w:t>WMO</w:t>
      </w:r>
      <w:r w:rsidRPr="00592F4E">
        <w:t>)</w:t>
      </w:r>
    </w:p>
    <w:p w:rsidR="00DE445B" w:rsidRDefault="00DE445B" w:rsidP="00DE445B">
      <w:pPr>
        <w:autoSpaceDE w:val="0"/>
        <w:autoSpaceDN w:val="0"/>
        <w:adjustRightInd w:val="0"/>
        <w:ind w:left="1440" w:hanging="1440"/>
        <w:rPr>
          <w:rFonts w:cs="Arial"/>
          <w:color w:val="000000"/>
          <w:lang w:bidi="th-TH"/>
        </w:rPr>
      </w:pPr>
    </w:p>
    <w:p w:rsidR="00DE445B" w:rsidRPr="00DE4185" w:rsidRDefault="00DE445B" w:rsidP="00DE445B">
      <w:pPr>
        <w:autoSpaceDE w:val="0"/>
        <w:autoSpaceDN w:val="0"/>
        <w:adjustRightInd w:val="0"/>
        <w:ind w:left="1440" w:hanging="1440"/>
        <w:rPr>
          <w:rFonts w:cs="Arial"/>
          <w:i/>
          <w:iCs/>
          <w:color w:val="000000"/>
          <w:lang w:bidi="th-TH"/>
        </w:rPr>
      </w:pPr>
      <w:r>
        <w:rPr>
          <w:rFonts w:cs="Arial"/>
          <w:color w:val="000000"/>
          <w:lang w:bidi="th-TH"/>
        </w:rPr>
        <w:t>09:30-10:00</w:t>
      </w:r>
      <w:r>
        <w:rPr>
          <w:rFonts w:cs="Arial"/>
          <w:color w:val="000000"/>
          <w:lang w:bidi="th-TH"/>
        </w:rPr>
        <w:tab/>
        <w:t xml:space="preserve">Responsibilities of the Regional Centre and </w:t>
      </w:r>
      <w:r w:rsidRPr="00CD40D4">
        <w:rPr>
          <w:rFonts w:cs="Arial"/>
          <w:color w:val="000000"/>
          <w:lang w:bidi="th-TH"/>
        </w:rPr>
        <w:t xml:space="preserve">NMHSs </w:t>
      </w:r>
      <w:r>
        <w:rPr>
          <w:rFonts w:cs="Arial"/>
          <w:color w:val="000000"/>
          <w:lang w:bidi="th-TH"/>
        </w:rPr>
        <w:t xml:space="preserve">Revisited </w:t>
      </w:r>
      <w:r w:rsidRPr="00A83D2D">
        <w:rPr>
          <w:rFonts w:cs="Arial"/>
          <w:color w:val="000000"/>
          <w:lang w:bidi="th-TH"/>
        </w:rPr>
        <w:t>(</w:t>
      </w:r>
      <w:r w:rsidRPr="00D41466">
        <w:rPr>
          <w:rFonts w:cs="Arial"/>
          <w:color w:val="000000"/>
          <w:lang w:bidi="th-TH"/>
        </w:rPr>
        <w:t>WMO)</w:t>
      </w:r>
    </w:p>
    <w:p w:rsidR="00DE445B" w:rsidRDefault="00DE445B" w:rsidP="00DE445B">
      <w:pPr>
        <w:autoSpaceDE w:val="0"/>
        <w:autoSpaceDN w:val="0"/>
        <w:adjustRightInd w:val="0"/>
        <w:ind w:left="1440" w:hanging="1440"/>
        <w:rPr>
          <w:rFonts w:cs="Arial"/>
          <w:color w:val="000000"/>
          <w:lang w:bidi="th-TH"/>
        </w:rPr>
      </w:pPr>
    </w:p>
    <w:p w:rsidR="00DE445B" w:rsidRPr="00DB5CB9" w:rsidRDefault="00DE445B" w:rsidP="00DE445B">
      <w:pPr>
        <w:autoSpaceDE w:val="0"/>
        <w:autoSpaceDN w:val="0"/>
        <w:adjustRightInd w:val="0"/>
        <w:ind w:left="1440" w:hanging="1440"/>
        <w:rPr>
          <w:rFonts w:cs="Arial"/>
          <w:color w:val="000000"/>
          <w:lang w:bidi="th-TH"/>
        </w:rPr>
      </w:pPr>
      <w:r>
        <w:rPr>
          <w:rFonts w:cs="Arial"/>
          <w:color w:val="000000"/>
          <w:lang w:bidi="th-TH"/>
        </w:rPr>
        <w:t>10:00-11:00</w:t>
      </w:r>
      <w:r>
        <w:rPr>
          <w:rFonts w:cs="Arial"/>
          <w:color w:val="000000"/>
          <w:lang w:bidi="th-TH"/>
        </w:rPr>
        <w:tab/>
        <w:t xml:space="preserve">Round-Table 2: Discussion of </w:t>
      </w:r>
      <w:r w:rsidRPr="00DB5CB9">
        <w:rPr>
          <w:rFonts w:cs="Arial"/>
          <w:color w:val="000000"/>
          <w:lang w:bidi="th-TH"/>
        </w:rPr>
        <w:t>National and regional professional and technical capacities needed for project operations</w:t>
      </w:r>
      <w:r>
        <w:rPr>
          <w:rFonts w:cs="Arial"/>
          <w:color w:val="000000"/>
          <w:lang w:bidi="th-TH"/>
        </w:rPr>
        <w:t xml:space="preserve"> including cooperation of meteorologists and hydrologists</w:t>
      </w:r>
      <w:r w:rsidRPr="00DB5CB9">
        <w:rPr>
          <w:rFonts w:cs="Arial"/>
          <w:color w:val="000000"/>
          <w:lang w:bidi="th-TH"/>
        </w:rPr>
        <w:t xml:space="preserve"> </w:t>
      </w:r>
      <w:r w:rsidRPr="00A83D2D">
        <w:rPr>
          <w:rFonts w:cs="Arial"/>
          <w:color w:val="000000"/>
          <w:lang w:bidi="th-TH"/>
        </w:rPr>
        <w:t>(All)</w:t>
      </w:r>
    </w:p>
    <w:p w:rsidR="00DE445B" w:rsidRDefault="00DE445B" w:rsidP="00DE445B">
      <w:pPr>
        <w:autoSpaceDE w:val="0"/>
        <w:autoSpaceDN w:val="0"/>
        <w:adjustRightInd w:val="0"/>
        <w:ind w:left="1440" w:hanging="1440"/>
        <w:rPr>
          <w:rFonts w:cs="Arial"/>
          <w:color w:val="000000"/>
          <w:lang w:bidi="th-TH"/>
        </w:rPr>
      </w:pPr>
    </w:p>
    <w:p w:rsidR="00DE445B" w:rsidRPr="001933B8" w:rsidRDefault="00DE445B" w:rsidP="00DE445B">
      <w:pPr>
        <w:autoSpaceDE w:val="0"/>
        <w:autoSpaceDN w:val="0"/>
        <w:adjustRightInd w:val="0"/>
        <w:rPr>
          <w:rFonts w:cs="Arial"/>
          <w:i/>
          <w:iCs/>
          <w:color w:val="000000"/>
          <w:lang w:bidi="th-TH"/>
        </w:rPr>
      </w:pPr>
      <w:r>
        <w:rPr>
          <w:rFonts w:cs="Arial"/>
          <w:b/>
          <w:bCs/>
          <w:i/>
          <w:iCs/>
          <w:color w:val="000000"/>
          <w:lang w:bidi="th-TH"/>
        </w:rPr>
        <w:t>11</w:t>
      </w:r>
      <w:r w:rsidRPr="001933B8">
        <w:rPr>
          <w:rFonts w:cs="Arial"/>
          <w:b/>
          <w:bCs/>
          <w:i/>
          <w:iCs/>
          <w:color w:val="000000"/>
          <w:lang w:bidi="th-TH"/>
        </w:rPr>
        <w:t>:</w:t>
      </w:r>
      <w:r>
        <w:rPr>
          <w:rFonts w:cs="Arial"/>
          <w:b/>
          <w:bCs/>
          <w:i/>
          <w:iCs/>
          <w:color w:val="000000"/>
          <w:lang w:bidi="th-TH"/>
        </w:rPr>
        <w:t>0</w:t>
      </w:r>
      <w:r w:rsidRPr="001933B8">
        <w:rPr>
          <w:rFonts w:cs="Arial"/>
          <w:b/>
          <w:bCs/>
          <w:i/>
          <w:iCs/>
          <w:color w:val="000000"/>
          <w:lang w:bidi="th-TH"/>
        </w:rPr>
        <w:t>0-</w:t>
      </w:r>
      <w:r>
        <w:rPr>
          <w:rFonts w:cs="Arial"/>
          <w:b/>
          <w:bCs/>
          <w:i/>
          <w:iCs/>
          <w:color w:val="000000"/>
          <w:lang w:bidi="th-TH"/>
        </w:rPr>
        <w:t>11:3</w:t>
      </w:r>
      <w:r w:rsidRPr="001933B8">
        <w:rPr>
          <w:rFonts w:cs="Arial"/>
          <w:b/>
          <w:bCs/>
          <w:i/>
          <w:iCs/>
          <w:color w:val="000000"/>
          <w:lang w:bidi="th-TH"/>
        </w:rPr>
        <w:t xml:space="preserve">0 </w:t>
      </w:r>
      <w:r>
        <w:rPr>
          <w:rFonts w:cs="Arial"/>
          <w:b/>
          <w:bCs/>
          <w:i/>
          <w:iCs/>
          <w:color w:val="000000"/>
          <w:lang w:bidi="th-TH"/>
        </w:rPr>
        <w:tab/>
        <w:t>Coffee</w:t>
      </w:r>
      <w:r w:rsidRPr="001933B8">
        <w:rPr>
          <w:rFonts w:cs="Arial"/>
          <w:b/>
          <w:bCs/>
          <w:i/>
          <w:iCs/>
          <w:color w:val="000000"/>
          <w:lang w:bidi="th-TH"/>
        </w:rPr>
        <w:t xml:space="preserve"> Break</w:t>
      </w:r>
    </w:p>
    <w:p w:rsidR="00DE445B" w:rsidRDefault="00DE445B" w:rsidP="00DE445B">
      <w:pPr>
        <w:autoSpaceDE w:val="0"/>
        <w:autoSpaceDN w:val="0"/>
        <w:adjustRightInd w:val="0"/>
        <w:rPr>
          <w:rFonts w:cs="Arial"/>
          <w:color w:val="000000"/>
          <w:lang w:bidi="th-TH"/>
        </w:rPr>
      </w:pPr>
    </w:p>
    <w:p w:rsidR="00DE445B" w:rsidRPr="00A83D2D" w:rsidRDefault="00DE445B" w:rsidP="00DE445B">
      <w:pPr>
        <w:autoSpaceDE w:val="0"/>
        <w:autoSpaceDN w:val="0"/>
        <w:adjustRightInd w:val="0"/>
        <w:rPr>
          <w:rFonts w:cs="Arial"/>
          <w:color w:val="000000"/>
          <w:lang w:bidi="th-TH"/>
        </w:rPr>
      </w:pPr>
      <w:r w:rsidRPr="002936AB">
        <w:rPr>
          <w:rFonts w:cs="Arial"/>
          <w:color w:val="000000"/>
          <w:lang w:bidi="th-TH"/>
        </w:rPr>
        <w:t>11:</w:t>
      </w:r>
      <w:r>
        <w:rPr>
          <w:rFonts w:cs="Arial"/>
          <w:color w:val="000000"/>
          <w:lang w:bidi="th-TH"/>
        </w:rPr>
        <w:t>30</w:t>
      </w:r>
      <w:r w:rsidRPr="002936AB">
        <w:rPr>
          <w:rFonts w:cs="Arial"/>
          <w:color w:val="000000"/>
          <w:lang w:bidi="th-TH"/>
        </w:rPr>
        <w:t>-1</w:t>
      </w:r>
      <w:r>
        <w:rPr>
          <w:rFonts w:cs="Arial"/>
          <w:color w:val="000000"/>
          <w:lang w:bidi="th-TH"/>
        </w:rPr>
        <w:t>2</w:t>
      </w:r>
      <w:r w:rsidRPr="002936AB">
        <w:rPr>
          <w:rFonts w:cs="Arial"/>
          <w:color w:val="000000"/>
          <w:lang w:bidi="th-TH"/>
        </w:rPr>
        <w:t>:</w:t>
      </w:r>
      <w:r>
        <w:rPr>
          <w:rFonts w:cs="Arial"/>
          <w:color w:val="000000"/>
          <w:lang w:bidi="th-TH"/>
        </w:rPr>
        <w:t>0</w:t>
      </w:r>
      <w:r w:rsidRPr="002936AB">
        <w:rPr>
          <w:rFonts w:cs="Arial"/>
          <w:color w:val="000000"/>
          <w:lang w:bidi="th-TH"/>
        </w:rPr>
        <w:t>0</w:t>
      </w:r>
      <w:r w:rsidRPr="005912CF">
        <w:rPr>
          <w:rFonts w:cs="Arial"/>
          <w:b/>
          <w:bCs/>
          <w:color w:val="000000"/>
          <w:lang w:bidi="th-TH"/>
        </w:rPr>
        <w:tab/>
      </w:r>
      <w:r w:rsidRPr="005912CF">
        <w:rPr>
          <w:rFonts w:cs="Arial"/>
          <w:color w:val="000000"/>
          <w:lang w:bidi="th-TH"/>
        </w:rPr>
        <w:t>Next steps and</w:t>
      </w:r>
      <w:r>
        <w:rPr>
          <w:rFonts w:cs="Arial"/>
          <w:color w:val="000000"/>
          <w:lang w:bidi="th-TH"/>
        </w:rPr>
        <w:t xml:space="preserve"> training</w:t>
      </w:r>
      <w:r w:rsidRPr="005912CF">
        <w:rPr>
          <w:rFonts w:cs="Arial"/>
          <w:color w:val="000000"/>
          <w:lang w:bidi="th-TH"/>
        </w:rPr>
        <w:t xml:space="preserve"> plan </w:t>
      </w:r>
      <w:r w:rsidRPr="00A83D2D">
        <w:rPr>
          <w:rFonts w:cs="Arial"/>
          <w:color w:val="000000"/>
          <w:lang w:bidi="th-TH"/>
        </w:rPr>
        <w:t>(HRC)</w:t>
      </w:r>
    </w:p>
    <w:p w:rsidR="00DE445B" w:rsidRPr="005912CF" w:rsidRDefault="00DE445B" w:rsidP="00DE445B">
      <w:pPr>
        <w:autoSpaceDE w:val="0"/>
        <w:autoSpaceDN w:val="0"/>
        <w:adjustRightInd w:val="0"/>
        <w:rPr>
          <w:rFonts w:cs="Arial"/>
          <w:b/>
          <w:bCs/>
          <w:color w:val="000000"/>
          <w:lang w:bidi="th-TH"/>
        </w:rPr>
      </w:pPr>
    </w:p>
    <w:p w:rsidR="00DE445B" w:rsidRPr="005912CF" w:rsidRDefault="00DE445B" w:rsidP="00DE445B">
      <w:pPr>
        <w:autoSpaceDE w:val="0"/>
        <w:autoSpaceDN w:val="0"/>
        <w:adjustRightInd w:val="0"/>
        <w:ind w:left="1418" w:hanging="1418"/>
        <w:rPr>
          <w:rFonts w:cs="Arial"/>
          <w:b/>
          <w:bCs/>
          <w:color w:val="000000"/>
          <w:lang w:bidi="th-TH"/>
        </w:rPr>
      </w:pPr>
      <w:r w:rsidRPr="002936AB">
        <w:rPr>
          <w:rFonts w:cs="Arial"/>
          <w:color w:val="000000"/>
          <w:lang w:bidi="th-TH"/>
        </w:rPr>
        <w:t>1</w:t>
      </w:r>
      <w:r>
        <w:rPr>
          <w:rFonts w:cs="Arial"/>
          <w:color w:val="000000"/>
          <w:lang w:bidi="th-TH"/>
        </w:rPr>
        <w:t>2</w:t>
      </w:r>
      <w:r w:rsidRPr="002936AB">
        <w:rPr>
          <w:rFonts w:cs="Arial"/>
          <w:color w:val="000000"/>
          <w:lang w:bidi="th-TH"/>
        </w:rPr>
        <w:t>:</w:t>
      </w:r>
      <w:r>
        <w:rPr>
          <w:rFonts w:cs="Arial"/>
          <w:color w:val="000000"/>
          <w:lang w:bidi="th-TH"/>
        </w:rPr>
        <w:t>0</w:t>
      </w:r>
      <w:r w:rsidRPr="002936AB">
        <w:rPr>
          <w:rFonts w:cs="Arial"/>
          <w:color w:val="000000"/>
          <w:lang w:bidi="th-TH"/>
        </w:rPr>
        <w:t>0-12:30</w:t>
      </w:r>
      <w:r w:rsidRPr="005912CF">
        <w:rPr>
          <w:rFonts w:cs="Arial"/>
          <w:b/>
          <w:bCs/>
          <w:color w:val="000000"/>
          <w:lang w:bidi="th-TH"/>
        </w:rPr>
        <w:t xml:space="preserve"> </w:t>
      </w:r>
      <w:r w:rsidRPr="005912CF">
        <w:rPr>
          <w:rFonts w:cs="Arial"/>
          <w:b/>
          <w:bCs/>
          <w:color w:val="000000"/>
          <w:lang w:bidi="th-TH"/>
        </w:rPr>
        <w:tab/>
      </w:r>
      <w:r>
        <w:rPr>
          <w:rFonts w:cs="Arial"/>
          <w:color w:val="000000"/>
          <w:lang w:bidi="th-TH"/>
        </w:rPr>
        <w:t xml:space="preserve">Implementation Plan Development/Plan of Action </w:t>
      </w:r>
      <w:r w:rsidRPr="00A83D2D">
        <w:rPr>
          <w:rFonts w:cs="Arial"/>
          <w:color w:val="000000"/>
          <w:lang w:bidi="th-TH"/>
        </w:rPr>
        <w:t>(All)</w:t>
      </w:r>
    </w:p>
    <w:p w:rsidR="00DE445B" w:rsidRPr="005912CF" w:rsidRDefault="00DE445B" w:rsidP="00DE445B">
      <w:pPr>
        <w:autoSpaceDE w:val="0"/>
        <w:autoSpaceDN w:val="0"/>
        <w:adjustRightInd w:val="0"/>
        <w:rPr>
          <w:rFonts w:cs="Arial"/>
          <w:b/>
          <w:bCs/>
          <w:color w:val="000000"/>
          <w:lang w:bidi="th-TH"/>
        </w:rPr>
      </w:pPr>
    </w:p>
    <w:p w:rsidR="00DE445B" w:rsidRPr="005912CF" w:rsidRDefault="00DE445B" w:rsidP="00DE445B">
      <w:pPr>
        <w:autoSpaceDE w:val="0"/>
        <w:autoSpaceDN w:val="0"/>
        <w:adjustRightInd w:val="0"/>
        <w:rPr>
          <w:rFonts w:cs="Arial"/>
          <w:b/>
          <w:bCs/>
          <w:i/>
          <w:iCs/>
          <w:color w:val="000000"/>
          <w:lang w:bidi="th-TH"/>
        </w:rPr>
      </w:pPr>
      <w:r w:rsidRPr="005912CF">
        <w:rPr>
          <w:rFonts w:cs="Arial"/>
          <w:b/>
          <w:bCs/>
          <w:i/>
          <w:iCs/>
          <w:color w:val="000000"/>
          <w:lang w:bidi="th-TH"/>
        </w:rPr>
        <w:t>12:30 – 14:00 Lunch</w:t>
      </w:r>
    </w:p>
    <w:p w:rsidR="00DE445B" w:rsidRPr="005912CF" w:rsidRDefault="00DE445B" w:rsidP="00DE445B">
      <w:pPr>
        <w:autoSpaceDE w:val="0"/>
        <w:autoSpaceDN w:val="0"/>
        <w:adjustRightInd w:val="0"/>
        <w:rPr>
          <w:rFonts w:cs="Arial"/>
          <w:color w:val="000000"/>
          <w:lang w:bidi="th-TH"/>
        </w:rPr>
      </w:pPr>
    </w:p>
    <w:p w:rsidR="00DE445B" w:rsidRDefault="00DE445B" w:rsidP="00DE445B">
      <w:r w:rsidRPr="005912CF">
        <w:t>14:00-1</w:t>
      </w:r>
      <w:r>
        <w:t>5</w:t>
      </w:r>
      <w:r w:rsidRPr="005912CF">
        <w:t>:</w:t>
      </w:r>
      <w:r>
        <w:t>30</w:t>
      </w:r>
      <w:r w:rsidRPr="005912CF">
        <w:tab/>
      </w:r>
      <w:r>
        <w:t>Implementation Plan Development/Plan of Action (continued)</w:t>
      </w:r>
    </w:p>
    <w:p w:rsidR="00DE445B" w:rsidRDefault="00DE445B" w:rsidP="00DE445B"/>
    <w:p w:rsidR="00DE445B" w:rsidRDefault="00DE445B" w:rsidP="00DE445B">
      <w:r>
        <w:t>15:30-16:00</w:t>
      </w:r>
      <w:r>
        <w:tab/>
        <w:t>Coffee Break</w:t>
      </w:r>
    </w:p>
    <w:p w:rsidR="00DE445B" w:rsidRDefault="00DE445B" w:rsidP="00DE445B"/>
    <w:p w:rsidR="00DE445B" w:rsidRDefault="00DE445B" w:rsidP="00DE445B">
      <w:r>
        <w:t>16:00-16:30</w:t>
      </w:r>
      <w:r>
        <w:tab/>
        <w:t>Next Steps</w:t>
      </w:r>
    </w:p>
    <w:p w:rsidR="00DE445B" w:rsidRDefault="00DE445B" w:rsidP="00DE445B"/>
    <w:p w:rsidR="00DE445B" w:rsidRDefault="00DE445B" w:rsidP="00DE445B">
      <w:pPr>
        <w:rPr>
          <w:rFonts w:cs="Arial"/>
          <w:color w:val="000000"/>
          <w:lang w:bidi="th-TH"/>
        </w:rPr>
      </w:pPr>
      <w:r>
        <w:rPr>
          <w:rFonts w:cs="Arial"/>
          <w:color w:val="000000"/>
          <w:lang w:bidi="th-TH"/>
        </w:rPr>
        <w:t>16:30-17:00</w:t>
      </w:r>
      <w:r>
        <w:rPr>
          <w:rFonts w:cs="Arial"/>
          <w:color w:val="000000"/>
          <w:lang w:bidi="th-TH"/>
        </w:rPr>
        <w:tab/>
      </w:r>
      <w:r w:rsidRPr="005912CF">
        <w:rPr>
          <w:rFonts w:cs="Arial"/>
          <w:color w:val="000000"/>
          <w:lang w:bidi="th-TH"/>
        </w:rPr>
        <w:t xml:space="preserve">Final remarks and closing of the workshop </w:t>
      </w:r>
      <w:r w:rsidRPr="00A83D2D">
        <w:rPr>
          <w:rFonts w:cs="Arial"/>
          <w:color w:val="000000"/>
          <w:lang w:bidi="th-TH"/>
        </w:rPr>
        <w:t>(All)</w:t>
      </w:r>
    </w:p>
    <w:p w:rsidR="00EB077C" w:rsidRPr="00A83D2D" w:rsidRDefault="00EB077C" w:rsidP="00DE445B"/>
    <w:p w:rsidR="0008446B" w:rsidRDefault="00DE445B" w:rsidP="00DE445B">
      <w:pPr>
        <w:autoSpaceDE w:val="0"/>
        <w:autoSpaceDN w:val="0"/>
        <w:adjustRightInd w:val="0"/>
        <w:rPr>
          <w:rFonts w:cs="Arial"/>
          <w:color w:val="000000"/>
          <w:lang w:bidi="th-TH"/>
        </w:rPr>
      </w:pPr>
      <w:r>
        <w:rPr>
          <w:rFonts w:cs="Arial"/>
          <w:color w:val="000000"/>
          <w:lang w:bidi="th-TH"/>
        </w:rPr>
        <w:t>------End of Meeting------</w:t>
      </w:r>
    </w:p>
    <w:p w:rsidR="00591295" w:rsidRDefault="00591295">
      <w:pPr>
        <w:spacing w:after="200" w:line="276" w:lineRule="auto"/>
        <w:jc w:val="left"/>
        <w:rPr>
          <w:b/>
        </w:rPr>
      </w:pPr>
      <w:r>
        <w:br w:type="page"/>
      </w:r>
    </w:p>
    <w:p w:rsidR="00467C03" w:rsidRDefault="00467C03" w:rsidP="00467C03">
      <w:pPr>
        <w:pStyle w:val="NoSpacing"/>
      </w:pPr>
      <w:bookmarkStart w:id="17" w:name="_Toc485371297"/>
      <w:r w:rsidRPr="00054ACF">
        <w:t>ANNEX 3</w:t>
      </w:r>
      <w:bookmarkEnd w:id="17"/>
    </w:p>
    <w:p w:rsidR="0083191F" w:rsidRDefault="0083191F" w:rsidP="0083191F">
      <w:pPr>
        <w:jc w:val="right"/>
        <w:rPr>
          <w:rFonts w:cs="Arial"/>
          <w:b/>
        </w:rPr>
      </w:pPr>
    </w:p>
    <w:tbl>
      <w:tblPr>
        <w:tblW w:w="9606" w:type="dxa"/>
        <w:tblBorders>
          <w:insideH w:val="single" w:sz="4" w:space="0" w:color="auto"/>
        </w:tblBorders>
        <w:tblLook w:val="04A0" w:firstRow="1" w:lastRow="0" w:firstColumn="1" w:lastColumn="0" w:noHBand="0" w:noVBand="1"/>
      </w:tblPr>
      <w:tblGrid>
        <w:gridCol w:w="2660"/>
        <w:gridCol w:w="1764"/>
        <w:gridCol w:w="1496"/>
        <w:gridCol w:w="3142"/>
        <w:gridCol w:w="544"/>
      </w:tblGrid>
      <w:tr w:rsidR="00EF0CEC" w:rsidRPr="00B85B81" w:rsidTr="00EF0CEC">
        <w:trPr>
          <w:trHeight w:val="1136"/>
        </w:trPr>
        <w:tc>
          <w:tcPr>
            <w:tcW w:w="2660"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09816BD9" wp14:editId="451307A6">
                  <wp:extent cx="1242060" cy="440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440055"/>
                          </a:xfrm>
                          <a:prstGeom prst="rect">
                            <a:avLst/>
                          </a:prstGeom>
                          <a:noFill/>
                        </pic:spPr>
                      </pic:pic>
                    </a:graphicData>
                  </a:graphic>
                </wp:inline>
              </w:drawing>
            </w:r>
          </w:p>
        </w:tc>
        <w:tc>
          <w:tcPr>
            <w:tcW w:w="1764" w:type="dxa"/>
          </w:tcPr>
          <w:p w:rsidR="00EF0CEC" w:rsidRPr="00B85B81" w:rsidRDefault="00EF0CEC" w:rsidP="00713657">
            <w:pPr>
              <w:rPr>
                <w:b/>
                <w:bCs/>
                <w:sz w:val="28"/>
                <w:szCs w:val="28"/>
              </w:rPr>
            </w:pPr>
            <w:r>
              <w:rPr>
                <w:noProof/>
                <w:lang w:eastAsia="en-US"/>
              </w:rPr>
              <w:drawing>
                <wp:inline distT="0" distB="0" distL="0" distR="0" wp14:anchorId="06193E67" wp14:editId="117BB9C1">
                  <wp:extent cx="564158" cy="572400"/>
                  <wp:effectExtent l="0" t="0" r="7620" b="0"/>
                  <wp:docPr id="39" name="Picture 39" descr="http://www.hrc-lab.org/CAFFG/images/hrc_logo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rc-lab.org/CAFFG/images/hrc_logo_shad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58" cy="572400"/>
                          </a:xfrm>
                          <a:prstGeom prst="rect">
                            <a:avLst/>
                          </a:prstGeom>
                          <a:noFill/>
                          <a:ln>
                            <a:noFill/>
                          </a:ln>
                        </pic:spPr>
                      </pic:pic>
                    </a:graphicData>
                  </a:graphic>
                </wp:inline>
              </w:drawing>
            </w:r>
          </w:p>
        </w:tc>
        <w:tc>
          <w:tcPr>
            <w:tcW w:w="1496"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5291EDC4" wp14:editId="435B4B13">
                  <wp:extent cx="643890" cy="607060"/>
                  <wp:effectExtent l="0" t="0" r="381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 cy="607060"/>
                          </a:xfrm>
                          <a:prstGeom prst="rect">
                            <a:avLst/>
                          </a:prstGeom>
                          <a:noFill/>
                          <a:ln>
                            <a:noFill/>
                          </a:ln>
                        </pic:spPr>
                      </pic:pic>
                    </a:graphicData>
                  </a:graphic>
                </wp:inline>
              </w:drawing>
            </w:r>
          </w:p>
        </w:tc>
        <w:tc>
          <w:tcPr>
            <w:tcW w:w="3142"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205BEDB3" wp14:editId="01BA9EAF">
                  <wp:extent cx="1506855" cy="4972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855" cy="497205"/>
                          </a:xfrm>
                          <a:prstGeom prst="rect">
                            <a:avLst/>
                          </a:prstGeom>
                          <a:noFill/>
                          <a:ln>
                            <a:noFill/>
                          </a:ln>
                        </pic:spPr>
                      </pic:pic>
                    </a:graphicData>
                  </a:graphic>
                </wp:inline>
              </w:drawing>
            </w:r>
          </w:p>
        </w:tc>
        <w:tc>
          <w:tcPr>
            <w:tcW w:w="544" w:type="dxa"/>
          </w:tcPr>
          <w:p w:rsidR="00EF0CEC" w:rsidRPr="00B85B81" w:rsidRDefault="00EF0CEC" w:rsidP="00713657">
            <w:pPr>
              <w:jc w:val="center"/>
              <w:rPr>
                <w:b/>
                <w:bCs/>
                <w:sz w:val="28"/>
                <w:szCs w:val="28"/>
              </w:rPr>
            </w:pPr>
          </w:p>
        </w:tc>
      </w:tr>
    </w:tbl>
    <w:p w:rsidR="0083191F" w:rsidRDefault="0083191F" w:rsidP="0083191F">
      <w:pPr>
        <w:spacing w:line="360" w:lineRule="auto"/>
        <w:jc w:val="center"/>
        <w:rPr>
          <w:rFonts w:cs="Arial"/>
          <w:b/>
          <w:bCs/>
          <w:sz w:val="36"/>
          <w:szCs w:val="36"/>
          <w:lang w:val="en-CA"/>
        </w:rPr>
      </w:pPr>
    </w:p>
    <w:p w:rsidR="0083191F" w:rsidRDefault="0083191F" w:rsidP="0083191F">
      <w:pPr>
        <w:spacing w:line="360" w:lineRule="auto"/>
        <w:jc w:val="center"/>
        <w:rPr>
          <w:rFonts w:cs="Arial"/>
          <w:b/>
          <w:bCs/>
          <w:sz w:val="36"/>
          <w:szCs w:val="36"/>
          <w:lang w:val="en-CA"/>
        </w:rPr>
      </w:pPr>
    </w:p>
    <w:p w:rsidR="0083191F" w:rsidRDefault="0083191F" w:rsidP="0083191F">
      <w:pPr>
        <w:spacing w:line="360" w:lineRule="auto"/>
        <w:jc w:val="center"/>
        <w:rPr>
          <w:rFonts w:cs="Arial"/>
          <w:b/>
          <w:bCs/>
          <w:sz w:val="36"/>
          <w:szCs w:val="36"/>
          <w:lang w:val="en-CA"/>
        </w:rPr>
      </w:pPr>
    </w:p>
    <w:p w:rsidR="0083191F" w:rsidRPr="006F5042" w:rsidRDefault="0083191F" w:rsidP="0083191F">
      <w:pPr>
        <w:spacing w:line="360" w:lineRule="auto"/>
        <w:jc w:val="center"/>
        <w:rPr>
          <w:rFonts w:cs="Arial"/>
          <w:b/>
          <w:bCs/>
          <w:sz w:val="36"/>
          <w:szCs w:val="36"/>
          <w:lang w:val="en-CA"/>
        </w:rPr>
      </w:pPr>
      <w:r w:rsidRPr="006F5042">
        <w:rPr>
          <w:rFonts w:cs="Arial"/>
          <w:b/>
          <w:bCs/>
          <w:sz w:val="36"/>
          <w:szCs w:val="36"/>
          <w:lang w:val="en-CA"/>
        </w:rPr>
        <w:t>Development and Implementation of International and Regional Flash Flood Guidance (FFG) and Early Warning Systems</w:t>
      </w:r>
    </w:p>
    <w:p w:rsidR="0083191F" w:rsidRPr="00AD14FC" w:rsidRDefault="0083191F" w:rsidP="0083191F">
      <w:pPr>
        <w:spacing w:line="360" w:lineRule="auto"/>
        <w:rPr>
          <w:rFonts w:cs="Arial"/>
          <w:szCs w:val="22"/>
          <w:lang w:val="en-CA"/>
        </w:rPr>
      </w:pPr>
    </w:p>
    <w:p w:rsidR="0083191F" w:rsidRPr="006F5042" w:rsidRDefault="0083191F" w:rsidP="0083191F">
      <w:pPr>
        <w:spacing w:line="360" w:lineRule="auto"/>
        <w:jc w:val="center"/>
        <w:rPr>
          <w:rFonts w:cs="Arial"/>
          <w:b/>
          <w:sz w:val="36"/>
          <w:szCs w:val="36"/>
          <w:lang w:val="en-CA"/>
        </w:rPr>
      </w:pPr>
    </w:p>
    <w:p w:rsidR="0083191F" w:rsidRPr="00AA2CDD" w:rsidRDefault="0083191F" w:rsidP="00AA2CDD">
      <w:pPr>
        <w:pStyle w:val="Subtitle"/>
        <w:rPr>
          <w:sz w:val="36"/>
          <w:szCs w:val="36"/>
          <w:lang w:val="en-CA"/>
        </w:rPr>
      </w:pPr>
      <w:bookmarkStart w:id="18" w:name="_Toc485371298"/>
      <w:r w:rsidRPr="00AA2CDD">
        <w:rPr>
          <w:sz w:val="36"/>
          <w:szCs w:val="36"/>
          <w:lang w:val="en-CA"/>
        </w:rPr>
        <w:t>Project Brief</w:t>
      </w:r>
      <w:bookmarkEnd w:id="18"/>
    </w:p>
    <w:p w:rsidR="0083191F" w:rsidRDefault="0083191F" w:rsidP="0083191F">
      <w:pPr>
        <w:spacing w:line="360" w:lineRule="auto"/>
        <w:jc w:val="center"/>
        <w:rPr>
          <w:rFonts w:cs="Arial"/>
          <w:b/>
          <w:bCs/>
          <w:sz w:val="48"/>
          <w:szCs w:val="48"/>
          <w:lang w:val="en-CA"/>
        </w:rPr>
      </w:pPr>
    </w:p>
    <w:p w:rsidR="0083191F" w:rsidRDefault="0083191F" w:rsidP="0083191F">
      <w:pPr>
        <w:spacing w:line="360" w:lineRule="auto"/>
        <w:jc w:val="center"/>
        <w:rPr>
          <w:rFonts w:cs="Arial"/>
          <w:b/>
          <w:bCs/>
          <w:sz w:val="48"/>
          <w:szCs w:val="48"/>
          <w:lang w:val="en-CA"/>
        </w:rPr>
      </w:pPr>
      <w:r>
        <w:rPr>
          <w:rFonts w:cs="Arial"/>
          <w:b/>
          <w:bCs/>
          <w:sz w:val="48"/>
          <w:szCs w:val="48"/>
          <w:lang w:val="en-CA"/>
        </w:rPr>
        <w:t>Central America Flash Flood Guidance (CAFFG) System</w:t>
      </w:r>
    </w:p>
    <w:p w:rsidR="0083191F" w:rsidRDefault="0083191F" w:rsidP="0083191F">
      <w:pPr>
        <w:spacing w:line="360" w:lineRule="auto"/>
        <w:jc w:val="center"/>
        <w:rPr>
          <w:rFonts w:cs="Arial"/>
          <w:b/>
          <w:bCs/>
          <w:sz w:val="48"/>
          <w:szCs w:val="48"/>
          <w:lang w:val="en-CA"/>
        </w:rPr>
      </w:pPr>
    </w:p>
    <w:p w:rsidR="0083191F" w:rsidRDefault="0083191F" w:rsidP="0083191F">
      <w:pPr>
        <w:spacing w:line="360" w:lineRule="auto"/>
        <w:jc w:val="center"/>
        <w:rPr>
          <w:rFonts w:cs="Arial"/>
          <w:b/>
          <w:bCs/>
          <w:sz w:val="48"/>
          <w:szCs w:val="48"/>
          <w:lang w:val="en-CA"/>
        </w:rPr>
      </w:pPr>
    </w:p>
    <w:p w:rsidR="0083191F" w:rsidRPr="00EC762E" w:rsidRDefault="0083191F" w:rsidP="0083191F">
      <w:pPr>
        <w:spacing w:line="360" w:lineRule="auto"/>
        <w:jc w:val="center"/>
        <w:rPr>
          <w:rFonts w:cs="Arial"/>
          <w:b/>
          <w:bCs/>
          <w:sz w:val="28"/>
          <w:szCs w:val="28"/>
          <w:lang w:val="en-CA"/>
        </w:rPr>
      </w:pPr>
      <w:r w:rsidRPr="00EC762E">
        <w:rPr>
          <w:rFonts w:cs="Arial"/>
          <w:b/>
          <w:bCs/>
          <w:sz w:val="28"/>
          <w:szCs w:val="28"/>
          <w:lang w:val="en-CA"/>
        </w:rPr>
        <w:t>April 2017</w:t>
      </w:r>
    </w:p>
    <w:p w:rsidR="0083191F" w:rsidRDefault="0083191F" w:rsidP="0083191F">
      <w:pPr>
        <w:spacing w:line="360" w:lineRule="auto"/>
        <w:jc w:val="center"/>
        <w:rPr>
          <w:rFonts w:cs="Arial"/>
          <w:b/>
          <w:bCs/>
          <w:lang w:val="en-CA"/>
        </w:rPr>
      </w:pPr>
    </w:p>
    <w:p w:rsidR="00C9213B" w:rsidRDefault="00C9213B" w:rsidP="0083191F">
      <w:pPr>
        <w:spacing w:line="360" w:lineRule="auto"/>
        <w:jc w:val="center"/>
        <w:rPr>
          <w:rFonts w:cs="Arial"/>
          <w:b/>
          <w:bCs/>
          <w:lang w:val="en-CA"/>
        </w:rPr>
      </w:pPr>
    </w:p>
    <w:p w:rsidR="00C9213B" w:rsidRDefault="00C9213B" w:rsidP="0083191F">
      <w:pPr>
        <w:spacing w:line="360" w:lineRule="auto"/>
        <w:jc w:val="center"/>
        <w:rPr>
          <w:rFonts w:cs="Arial"/>
          <w:b/>
          <w:bCs/>
          <w:lang w:val="en-CA"/>
        </w:rPr>
      </w:pPr>
    </w:p>
    <w:p w:rsidR="00C9213B" w:rsidRPr="00A2614F" w:rsidRDefault="00C9213B" w:rsidP="0083191F">
      <w:pPr>
        <w:spacing w:line="360" w:lineRule="auto"/>
        <w:jc w:val="center"/>
        <w:rPr>
          <w:rFonts w:cs="Arial"/>
          <w:b/>
          <w:bCs/>
          <w:lang w:val="en-CA"/>
        </w:rPr>
      </w:pPr>
    </w:p>
    <w:p w:rsidR="0083191F" w:rsidRPr="006F5042" w:rsidRDefault="0083191F" w:rsidP="0083191F">
      <w:pPr>
        <w:rPr>
          <w:rFonts w:cs="Arial"/>
          <w:b/>
          <w:lang w:val="en-CA"/>
        </w:rPr>
      </w:pPr>
      <w:r w:rsidRPr="006F5042">
        <w:rPr>
          <w:rFonts w:cs="Arial"/>
          <w:b/>
          <w:lang w:val="en-CA"/>
        </w:rPr>
        <w:t>SUMMARY</w:t>
      </w:r>
    </w:p>
    <w:p w:rsidR="0083191F" w:rsidRPr="00AD14FC" w:rsidRDefault="0083191F" w:rsidP="0083191F">
      <w:pPr>
        <w:rPr>
          <w:rFonts w:cs="Arial"/>
          <w:b/>
          <w:szCs w:val="22"/>
          <w:lang w:val="en-CA"/>
        </w:rPr>
      </w:pPr>
    </w:p>
    <w:p w:rsidR="0083191F" w:rsidRPr="00AD14FC" w:rsidRDefault="0083191F" w:rsidP="0083191F">
      <w:pPr>
        <w:rPr>
          <w:rFonts w:cs="Arial"/>
          <w:szCs w:val="22"/>
          <w:lang w:val="en-CA"/>
        </w:rPr>
      </w:pPr>
      <w:r w:rsidRPr="00AD14FC">
        <w:rPr>
          <w:rFonts w:cs="Arial"/>
          <w:szCs w:val="22"/>
          <w:lang w:val="en-CA"/>
        </w:rPr>
        <w:t>The purpose of this project is the development and implementation of regional flash flood guidance and early warning systems. The approach will entail development</w:t>
      </w:r>
      <w:r>
        <w:rPr>
          <w:rFonts w:cs="Arial"/>
          <w:szCs w:val="22"/>
          <w:lang w:val="en-CA"/>
        </w:rPr>
        <w:t xml:space="preserve"> </w:t>
      </w:r>
      <w:r w:rsidRPr="00AD14FC">
        <w:rPr>
          <w:rFonts w:cs="Arial"/>
          <w:szCs w:val="22"/>
          <w:lang w:val="en-CA"/>
        </w:rPr>
        <w:t>of regional technology, training, protocols and procedures to address the issues of mitigating the impacts of flash floods and the application of such a system allowing the provision of critical and timely information by the National Meteorological and Hydrological Services (NMHSs) of the participating countries.</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To accomplish this, the World Meteorological Organization (WMO) will cooperate wi</w:t>
      </w:r>
      <w:r>
        <w:rPr>
          <w:rFonts w:cs="Arial"/>
          <w:szCs w:val="22"/>
          <w:lang w:val="en-CA"/>
        </w:rPr>
        <w:t>th the Hydrologic Research Cent</w:t>
      </w:r>
      <w:r w:rsidRPr="00AD14FC">
        <w:rPr>
          <w:rFonts w:cs="Arial"/>
          <w:szCs w:val="22"/>
          <w:lang w:val="en-CA"/>
        </w:rPr>
        <w:t>e</w:t>
      </w:r>
      <w:r>
        <w:rPr>
          <w:rFonts w:cs="Arial"/>
          <w:szCs w:val="22"/>
          <w:lang w:val="en-CA"/>
        </w:rPr>
        <w:t>r</w:t>
      </w:r>
      <w:r w:rsidRPr="00AD14FC">
        <w:rPr>
          <w:rFonts w:cs="Arial"/>
          <w:szCs w:val="22"/>
          <w:lang w:val="en-CA"/>
        </w:rPr>
        <w:t xml:space="preserve"> (HRC), San Diego, USA to implement a flash flood guidance and early warning system designed along the lines of similar systems that have been made operational in different parts of the world. In cooperation with a designated Regional Centre, normally located within one of the participating countries, the project will be executed by the participating national </w:t>
      </w:r>
      <w:proofErr w:type="spellStart"/>
      <w:r w:rsidRPr="00AD14FC">
        <w:rPr>
          <w:rFonts w:cs="Arial"/>
          <w:szCs w:val="22"/>
          <w:lang w:val="en-CA"/>
        </w:rPr>
        <w:t>hydrometeorological</w:t>
      </w:r>
      <w:proofErr w:type="spellEnd"/>
      <w:r w:rsidRPr="00AD14FC">
        <w:rPr>
          <w:rFonts w:cs="Arial"/>
          <w:szCs w:val="22"/>
          <w:lang w:val="en-CA"/>
        </w:rPr>
        <w:t xml:space="preserve"> services with the HRC providing technical assistance in cooperation with NOAA/National Weather Service for the system implementation and training; and WMO providing technical backstopping and supervisory</w:t>
      </w:r>
      <w:r>
        <w:rPr>
          <w:rFonts w:cs="Arial"/>
          <w:szCs w:val="22"/>
          <w:lang w:val="en-CA"/>
        </w:rPr>
        <w:t xml:space="preserve"> services including Monitoring and</w:t>
      </w:r>
      <w:r w:rsidRPr="00AD14FC">
        <w:rPr>
          <w:rFonts w:cs="Arial"/>
          <w:szCs w:val="22"/>
          <w:lang w:val="en-CA"/>
        </w:rPr>
        <w:t xml:space="preserve"> Evaluation of the project. USAID/OFDA is providing funding support for the project. </w:t>
      </w:r>
    </w:p>
    <w:p w:rsidR="0083191F" w:rsidRPr="00AD14FC" w:rsidRDefault="0083191F" w:rsidP="0083191F">
      <w:pPr>
        <w:rPr>
          <w:rFonts w:cs="Arial"/>
          <w:szCs w:val="22"/>
          <w:lang w:val="en-CA"/>
        </w:rPr>
      </w:pPr>
    </w:p>
    <w:p w:rsidR="0083191F" w:rsidRPr="001177F5" w:rsidRDefault="0083191F" w:rsidP="0083191F">
      <w:pPr>
        <w:rPr>
          <w:rFonts w:cs="Arial"/>
          <w:b/>
          <w:i/>
          <w:szCs w:val="22"/>
          <w:lang w:val="en-CA"/>
        </w:rPr>
      </w:pPr>
      <w:r w:rsidRPr="00386F74">
        <w:rPr>
          <w:rFonts w:cs="Arial"/>
          <w:szCs w:val="22"/>
          <w:lang w:val="en-CA"/>
        </w:rPr>
        <w:t>Specifically the countries to be included in the project are proposed to be the followings:</w:t>
      </w:r>
      <w:r>
        <w:rPr>
          <w:rFonts w:ascii="Trebuchet MS"/>
        </w:rPr>
        <w:t xml:space="preserve"> </w:t>
      </w:r>
      <w:r w:rsidRPr="001177F5">
        <w:rPr>
          <w:rFonts w:cs="Arial"/>
          <w:b/>
          <w:bCs/>
        </w:rPr>
        <w:t>Belize</w:t>
      </w:r>
      <w:r w:rsidRPr="001177F5">
        <w:rPr>
          <w:rFonts w:cs="Arial"/>
        </w:rPr>
        <w:t xml:space="preserve">, </w:t>
      </w:r>
      <w:r w:rsidRPr="001177F5">
        <w:rPr>
          <w:rFonts w:cs="Arial"/>
          <w:b/>
          <w:bCs/>
        </w:rPr>
        <w:t>Costa Rica</w:t>
      </w:r>
      <w:r w:rsidRPr="001177F5">
        <w:rPr>
          <w:rFonts w:cs="Arial"/>
        </w:rPr>
        <w:t xml:space="preserve">, </w:t>
      </w:r>
      <w:r w:rsidRPr="001177F5">
        <w:rPr>
          <w:rFonts w:cs="Arial"/>
          <w:b/>
          <w:bCs/>
        </w:rPr>
        <w:t>El Salvador</w:t>
      </w:r>
      <w:r w:rsidRPr="001177F5">
        <w:rPr>
          <w:rFonts w:cs="Arial"/>
        </w:rPr>
        <w:t xml:space="preserve">, </w:t>
      </w:r>
      <w:r w:rsidRPr="001177F5">
        <w:rPr>
          <w:rFonts w:cs="Arial"/>
          <w:b/>
          <w:bCs/>
        </w:rPr>
        <w:t>Guatemala</w:t>
      </w:r>
      <w:r w:rsidRPr="001177F5">
        <w:rPr>
          <w:rFonts w:cs="Arial"/>
        </w:rPr>
        <w:t xml:space="preserve">, </w:t>
      </w:r>
      <w:r w:rsidRPr="001177F5">
        <w:rPr>
          <w:rFonts w:cs="Arial"/>
          <w:b/>
          <w:bCs/>
        </w:rPr>
        <w:t>Honduras</w:t>
      </w:r>
      <w:r w:rsidRPr="001177F5">
        <w:rPr>
          <w:rFonts w:cs="Arial"/>
        </w:rPr>
        <w:t xml:space="preserve">, </w:t>
      </w:r>
      <w:r w:rsidRPr="001177F5">
        <w:rPr>
          <w:rFonts w:cs="Arial"/>
          <w:b/>
          <w:bCs/>
        </w:rPr>
        <w:t>Nicaragua</w:t>
      </w:r>
      <w:r w:rsidRPr="001177F5">
        <w:rPr>
          <w:rFonts w:cs="Arial"/>
        </w:rPr>
        <w:t xml:space="preserve">, and </w:t>
      </w:r>
      <w:r w:rsidRPr="001177F5">
        <w:rPr>
          <w:rFonts w:cs="Arial"/>
          <w:b/>
          <w:bCs/>
        </w:rPr>
        <w:t>Panama</w:t>
      </w:r>
      <w:r w:rsidR="00EB077C" w:rsidRPr="008172E4">
        <w:rPr>
          <w:rFonts w:cs="Arial"/>
        </w:rPr>
        <w:t>.</w:t>
      </w:r>
    </w:p>
    <w:p w:rsidR="0083191F"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Based on estimation of rainfall from satellite imagery</w:t>
      </w:r>
      <w:r>
        <w:rPr>
          <w:rFonts w:cs="Arial"/>
          <w:szCs w:val="22"/>
          <w:lang w:val="en-CA"/>
        </w:rPr>
        <w:t xml:space="preserve"> and available gauges</w:t>
      </w:r>
      <w:r w:rsidRPr="00AD14FC">
        <w:rPr>
          <w:rFonts w:cs="Arial"/>
          <w:szCs w:val="22"/>
          <w:lang w:val="en-CA"/>
        </w:rPr>
        <w:t>, the system will provide the N</w:t>
      </w:r>
      <w:r>
        <w:rPr>
          <w:rFonts w:cs="Arial"/>
          <w:szCs w:val="22"/>
          <w:lang w:val="en-CA"/>
        </w:rPr>
        <w:t>M</w:t>
      </w:r>
      <w:r w:rsidRPr="00AD14FC">
        <w:rPr>
          <w:rFonts w:cs="Arial"/>
          <w:szCs w:val="22"/>
          <w:lang w:val="en-CA"/>
        </w:rPr>
        <w:t xml:space="preserve">HS of each participating country with an estimate of the precipitation amount and an indication (guidance), based on physically-based hydrological modelling, as whether it would generate a </w:t>
      </w:r>
      <w:proofErr w:type="spellStart"/>
      <w:r w:rsidRPr="00AD14FC">
        <w:rPr>
          <w:rFonts w:cs="Arial"/>
          <w:szCs w:val="22"/>
          <w:lang w:val="en-CA"/>
        </w:rPr>
        <w:t>bankfull</w:t>
      </w:r>
      <w:proofErr w:type="spellEnd"/>
      <w:r w:rsidRPr="00AD14FC">
        <w:rPr>
          <w:rFonts w:cs="Arial"/>
          <w:szCs w:val="22"/>
          <w:lang w:val="en-CA"/>
        </w:rPr>
        <w:t xml:space="preserve"> discharge</w:t>
      </w:r>
      <w:r>
        <w:rPr>
          <w:rFonts w:cs="Arial"/>
          <w:szCs w:val="22"/>
          <w:lang w:val="en-CA"/>
        </w:rPr>
        <w:t xml:space="preserve"> </w:t>
      </w:r>
      <w:r w:rsidRPr="00874F78">
        <w:rPr>
          <w:rFonts w:cs="Arial"/>
          <w:szCs w:val="22"/>
          <w:lang w:val="en-CA"/>
        </w:rPr>
        <w:t>(e.g., minor flooding)</w:t>
      </w:r>
      <w:r>
        <w:rPr>
          <w:rFonts w:cs="Arial"/>
          <w:szCs w:val="22"/>
          <w:lang w:val="en-CA"/>
        </w:rPr>
        <w:t xml:space="preserve"> at the outlets of small, flash flood prone basins throughout each country</w:t>
      </w:r>
      <w:r w:rsidRPr="00AD14FC">
        <w:rPr>
          <w:rFonts w:cs="Arial"/>
          <w:szCs w:val="22"/>
          <w:lang w:val="en-CA"/>
        </w:rPr>
        <w:t xml:space="preserve">. </w:t>
      </w:r>
      <w:r>
        <w:rPr>
          <w:rFonts w:cs="Arial"/>
          <w:szCs w:val="22"/>
          <w:lang w:val="en-CA"/>
        </w:rPr>
        <w:t xml:space="preserve">The </w:t>
      </w:r>
      <w:r w:rsidRPr="00AD14FC">
        <w:rPr>
          <w:rFonts w:cs="Arial"/>
          <w:szCs w:val="22"/>
          <w:lang w:val="en-CA"/>
        </w:rPr>
        <w:t>NMHSs will integrate local knowledge from other sources (their national networks, observers report, etc.) to validate the guidance and issue as required a warning through channels proper to each country</w:t>
      </w:r>
      <w:r>
        <w:rPr>
          <w:rFonts w:cs="Arial"/>
          <w:szCs w:val="22"/>
          <w:lang w:val="en-CA"/>
        </w:rPr>
        <w:t>.</w:t>
      </w:r>
    </w:p>
    <w:p w:rsidR="0083191F" w:rsidRPr="00AD14FC" w:rsidRDefault="0083191F" w:rsidP="0083191F">
      <w:pPr>
        <w:rPr>
          <w:rFonts w:cs="Arial"/>
          <w:szCs w:val="22"/>
          <w:lang w:val="en-CA"/>
        </w:rPr>
      </w:pPr>
    </w:p>
    <w:p w:rsidR="0083191F" w:rsidRPr="00AD14FC" w:rsidRDefault="0083191F" w:rsidP="0083191F">
      <w:pPr>
        <w:spacing w:line="240" w:lineRule="atLeast"/>
        <w:rPr>
          <w:rFonts w:cs="Arial"/>
          <w:szCs w:val="22"/>
          <w:lang w:val="en-CA"/>
        </w:rPr>
      </w:pPr>
      <w:r w:rsidRPr="00AD14FC">
        <w:rPr>
          <w:rFonts w:cs="Arial"/>
          <w:szCs w:val="22"/>
          <w:lang w:val="en-CA"/>
        </w:rPr>
        <w:t xml:space="preserve">Technical assistance includes the development and implementation of the flash flood guidance and warning system as well as research and development into system enhancements, including inclusion of infrared and microwave technology for satellite rainfall estimates, as needed for the different implementations, and training and capacity building on system operations and applications to disaster risk reduction (i.e., an end-to-end system approach). The approach will provide a tool for each country within the specified region to access the data and information needed to develop alerts and warnings for flash floods.  </w:t>
      </w:r>
    </w:p>
    <w:p w:rsidR="0083191F" w:rsidRPr="00AD14FC" w:rsidRDefault="0083191F" w:rsidP="0083191F">
      <w:pPr>
        <w:rPr>
          <w:rFonts w:cs="Arial"/>
          <w:szCs w:val="22"/>
          <w:lang w:val="en-CA"/>
        </w:rPr>
      </w:pPr>
    </w:p>
    <w:p w:rsidR="0083191F" w:rsidRPr="00AD14FC" w:rsidRDefault="0083191F" w:rsidP="0083191F">
      <w:pPr>
        <w:rPr>
          <w:rFonts w:cs="Arial"/>
          <w:b/>
          <w:i/>
          <w:szCs w:val="22"/>
          <w:lang w:val="en-CA"/>
        </w:rPr>
      </w:pPr>
      <w:r w:rsidRPr="00AD14FC">
        <w:rPr>
          <w:rFonts w:cs="Arial"/>
          <w:b/>
          <w:i/>
          <w:szCs w:val="22"/>
          <w:lang w:val="en-CA"/>
        </w:rPr>
        <w:t xml:space="preserve">The main objective of this project is, therefore, to </w:t>
      </w:r>
      <w:r w:rsidRPr="00AD14FC">
        <w:rPr>
          <w:rFonts w:cs="Arial"/>
          <w:b/>
          <w:bCs/>
          <w:i/>
          <w:szCs w:val="22"/>
          <w:lang w:val="en-CA"/>
        </w:rPr>
        <w:t>contribute</w:t>
      </w:r>
      <w:r w:rsidRPr="00AD14FC">
        <w:rPr>
          <w:rFonts w:cs="Arial"/>
          <w:b/>
          <w:i/>
          <w:szCs w:val="22"/>
          <w:lang w:val="en-CA"/>
        </w:rPr>
        <w:t xml:space="preserve"> </w:t>
      </w:r>
      <w:r w:rsidRPr="00AD14FC">
        <w:rPr>
          <w:rFonts w:cs="Arial"/>
          <w:b/>
          <w:bCs/>
          <w:i/>
          <w:szCs w:val="22"/>
          <w:lang w:val="en-CA"/>
        </w:rPr>
        <w:t xml:space="preserve">towards </w:t>
      </w:r>
      <w:r w:rsidRPr="00AD14FC">
        <w:rPr>
          <w:rFonts w:cs="Arial"/>
          <w:b/>
          <w:i/>
          <w:szCs w:val="22"/>
          <w:lang w:val="en-CA"/>
        </w:rPr>
        <w:t xml:space="preserve">reducing the vulnerability of the region to </w:t>
      </w:r>
      <w:proofErr w:type="spellStart"/>
      <w:r w:rsidRPr="00AD14FC">
        <w:rPr>
          <w:rFonts w:cs="Arial"/>
          <w:b/>
          <w:i/>
          <w:szCs w:val="22"/>
          <w:lang w:val="en-CA"/>
        </w:rPr>
        <w:t>hydrometeorological</w:t>
      </w:r>
      <w:proofErr w:type="spellEnd"/>
      <w:r w:rsidRPr="00AD14FC">
        <w:rPr>
          <w:rFonts w:cs="Arial"/>
          <w:b/>
          <w:i/>
          <w:szCs w:val="22"/>
          <w:lang w:val="en-CA"/>
        </w:rPr>
        <w:t xml:space="preserve"> </w:t>
      </w:r>
      <w:r>
        <w:rPr>
          <w:rFonts w:cs="Arial"/>
          <w:b/>
          <w:i/>
          <w:szCs w:val="22"/>
          <w:lang w:val="en-CA"/>
        </w:rPr>
        <w:t>hazards</w:t>
      </w:r>
      <w:r w:rsidRPr="00AD14FC">
        <w:rPr>
          <w:rFonts w:cs="Arial"/>
          <w:b/>
          <w:i/>
          <w:szCs w:val="22"/>
          <w:lang w:val="en-CA"/>
        </w:rPr>
        <w:t xml:space="preserve">, specifically flash floods, by developing and implementing a flash flood guidance system to strengthen regional and national capacity to develop timely and accurate flash flood warnings. </w:t>
      </w:r>
    </w:p>
    <w:p w:rsidR="0083191F" w:rsidRPr="00AD14FC" w:rsidRDefault="0083191F" w:rsidP="0083191F">
      <w:pPr>
        <w:rPr>
          <w:rFonts w:cs="Arial"/>
          <w:b/>
          <w:szCs w:val="22"/>
          <w:lang w:val="en-CA"/>
        </w:rPr>
      </w:pPr>
    </w:p>
    <w:p w:rsidR="0083191F" w:rsidRPr="006F5042" w:rsidRDefault="0083191F" w:rsidP="0083191F">
      <w:pPr>
        <w:rPr>
          <w:rFonts w:cs="Arial"/>
          <w:b/>
          <w:lang w:val="en-CA"/>
        </w:rPr>
      </w:pPr>
      <w:r w:rsidRPr="006F5042">
        <w:rPr>
          <w:rFonts w:cs="Arial"/>
          <w:b/>
          <w:lang w:val="en-CA"/>
        </w:rPr>
        <w:t>1.</w:t>
      </w:r>
      <w:r w:rsidRPr="006F5042">
        <w:rPr>
          <w:rFonts w:cs="Arial"/>
          <w:b/>
          <w:lang w:val="en-CA"/>
        </w:rPr>
        <w:tab/>
        <w:t>Beneficiaries</w:t>
      </w:r>
    </w:p>
    <w:p w:rsidR="0083191F" w:rsidRPr="00AD14FC" w:rsidRDefault="0083191F" w:rsidP="0083191F">
      <w:pPr>
        <w:rPr>
          <w:rFonts w:cs="Arial"/>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In many areas of the world, flash floods are a regular phenomenon accounting for loss of human life and significant economic and social damages, adding up to hundreds of millions of Euros for a single event. Flash floods can affect not only mountainous and hilly rural areas with sparse settlements but also major urban areas. In addition, an increase in their frequency and magnitude is anticipated as a consequence of climate change. Implementation of a flash flood guidance system would provide benefits to all societal and economic stakeholders of each country. </w:t>
      </w:r>
    </w:p>
    <w:p w:rsidR="0083191F" w:rsidRPr="00AD14FC" w:rsidRDefault="0083191F" w:rsidP="0083191F">
      <w:pPr>
        <w:pStyle w:val="BodyText"/>
        <w:rPr>
          <w:rFonts w:ascii="Arial" w:hAnsi="Arial" w:cs="Arial"/>
          <w:sz w:val="22"/>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A key benefit of the proposed system is that it is capable to provide early awareness of impending local flash flood threats for all potentially vulnerable communities. A true value of the system will be to provide rapid assessments of the potential of flash floods allowing improvement of the early warnings for the occurrence of a flash flood and therefore allowing for more rapid mobilization of response agencies.  </w:t>
      </w:r>
    </w:p>
    <w:p w:rsidR="0083191F" w:rsidRPr="00AD14FC" w:rsidRDefault="0083191F" w:rsidP="0083191F">
      <w:pPr>
        <w:pStyle w:val="BodyText"/>
        <w:rPr>
          <w:rFonts w:ascii="Arial" w:hAnsi="Arial" w:cs="Arial"/>
          <w:sz w:val="22"/>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The system implementation also provides capacity building and cooperation for effectively mitigating disasters from flash floods.  Training and capacity building will be a strong component of the implementation of this program. There will be opportunities in cross-training of hydrologists and meteorologists from countries within the region and with different backgrounds and skills in hydrometeorology, which forms the basis of flash flood detection and prediction.  </w:t>
      </w:r>
    </w:p>
    <w:p w:rsidR="0083191F" w:rsidRPr="00AD14FC" w:rsidRDefault="0083191F" w:rsidP="0083191F">
      <w:pPr>
        <w:pStyle w:val="BodyText"/>
        <w:rPr>
          <w:rFonts w:ascii="Arial" w:hAnsi="Arial" w:cs="Arial"/>
          <w:sz w:val="22"/>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The availability of the system guidance products will also help to improve the way flash flood events on transboundary rivers are addressed, encouraging international technical cooperation and regional cooperation in preparing public awareness campaigns and response strategies. </w:t>
      </w:r>
    </w:p>
    <w:p w:rsidR="0083191F" w:rsidRPr="00AD14FC" w:rsidRDefault="0083191F" w:rsidP="0083191F">
      <w:pPr>
        <w:pStyle w:val="BodyText"/>
        <w:rPr>
          <w:rFonts w:ascii="Arial" w:hAnsi="Arial" w:cs="Arial"/>
          <w:sz w:val="22"/>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Primarily aiming to improve national service delivery capabilities to deal with flash flood threats, the implementation of the flash flood guidance system will also provide the opportunity for enhancement of regional collaboration of disaster mitigation and response agencies and improvement of community awareness of flash flood disaster threat and mitigation. </w:t>
      </w:r>
    </w:p>
    <w:p w:rsidR="0083191F" w:rsidRPr="00AD14FC" w:rsidRDefault="0083191F" w:rsidP="0083191F">
      <w:pPr>
        <w:pStyle w:val="BodyText"/>
        <w:rPr>
          <w:rFonts w:ascii="Arial" w:hAnsi="Arial" w:cs="Arial"/>
          <w:sz w:val="22"/>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Training programs will be designed to include NMHSs to develop strong scientific and technical capabilities to use the FFG system and further to include disaster management agencies where the responsible agencies will be involved in system validation programs which will require determinations of where flooding did or did not occur. The issuing of warnings based on flash</w:t>
      </w:r>
      <w:r>
        <w:rPr>
          <w:rFonts w:ascii="Arial" w:hAnsi="Arial" w:cs="Arial"/>
          <w:sz w:val="22"/>
          <w:szCs w:val="22"/>
          <w:lang w:val="en-CA"/>
        </w:rPr>
        <w:t xml:space="preserve"> </w:t>
      </w:r>
      <w:r w:rsidRPr="00AD14FC">
        <w:rPr>
          <w:rFonts w:ascii="Arial" w:hAnsi="Arial" w:cs="Arial"/>
          <w:sz w:val="22"/>
          <w:szCs w:val="22"/>
          <w:lang w:val="en-CA"/>
        </w:rPr>
        <w:t xml:space="preserve">flood guidance and flash flood threat products will conform to establish national practices, if existing; alternatively the project could provide support to a national dialogue for their development. The establishment of such criteria requires understanding of the </w:t>
      </w:r>
      <w:proofErr w:type="spellStart"/>
      <w:r w:rsidRPr="00AD14FC">
        <w:rPr>
          <w:rFonts w:ascii="Arial" w:hAnsi="Arial" w:cs="Arial"/>
          <w:sz w:val="22"/>
          <w:szCs w:val="22"/>
          <w:lang w:val="en-CA"/>
        </w:rPr>
        <w:t>hydrometeorological</w:t>
      </w:r>
      <w:proofErr w:type="spellEnd"/>
      <w:r w:rsidRPr="00AD14FC">
        <w:rPr>
          <w:rFonts w:ascii="Arial" w:hAnsi="Arial" w:cs="Arial"/>
          <w:sz w:val="22"/>
          <w:szCs w:val="22"/>
          <w:lang w:val="en-CA"/>
        </w:rPr>
        <w:t xml:space="preserve"> processes and prediction uncertainties, as well as capabilities of the population to take effective action. Such a process will encourage the national agencies to interact with local communities both in establishing such criteria, and in regular reviews of their effectiveness. The responsible agencies will need to design awareness campaigns for both municipal agencies and the public at large concerning the interpretation of flash flood warnings and effective action strategies (i.e., what to do in when flash flood warnings are received). To be effective, this effort will require input from local community representatives (emergency response agencies and the public at large). Maintaining these public awareness campaigns and information distribution as ongoing efforts required to reduce flash flood casualties will be needed.</w:t>
      </w:r>
    </w:p>
    <w:p w:rsidR="0083191F" w:rsidRPr="00AD14FC" w:rsidRDefault="0083191F" w:rsidP="0083191F">
      <w:pPr>
        <w:pStyle w:val="BodyText"/>
        <w:rPr>
          <w:rFonts w:ascii="Arial" w:hAnsi="Arial" w:cs="Arial"/>
          <w:sz w:val="22"/>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The flash flood guidance system functions at one level as a disaster mitigation tool by mitigating loss of life and livelihoods, and by rapidly targeting disaster response agencies to potential problem areas. On another level it can be used to provide maps of flash flood probabilities, threats and decision-aiding for imminent actions. These maps can be used to provide a risk assessment tool and guidance concerning the development of infrastructure – that is, as a guide to where special care should be taken in the design and locations of particular facilities as the population expands to live in flash-flood prone areas.</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All these agencies will be involved in system validation programs which will require determinations of where flooding did or did not occur. To be effective, this effort will also require input from local community representatives (emergency response agencies and the public at large).</w:t>
      </w:r>
    </w:p>
    <w:p w:rsidR="0083191F" w:rsidRPr="00AD14FC" w:rsidRDefault="0083191F" w:rsidP="0083191F">
      <w:pPr>
        <w:rPr>
          <w:rFonts w:cs="Arial"/>
          <w:b/>
          <w:color w:val="0000FF"/>
          <w:szCs w:val="22"/>
          <w:lang w:val="en-CA"/>
        </w:rPr>
      </w:pPr>
    </w:p>
    <w:p w:rsidR="0083191F" w:rsidRPr="006F5042" w:rsidRDefault="0083191F" w:rsidP="0083191F">
      <w:pPr>
        <w:rPr>
          <w:rFonts w:cs="Arial"/>
          <w:b/>
          <w:lang w:val="en-CA"/>
        </w:rPr>
      </w:pPr>
      <w:r w:rsidRPr="006F5042">
        <w:rPr>
          <w:rFonts w:cs="Arial"/>
          <w:b/>
          <w:lang w:val="en-CA"/>
        </w:rPr>
        <w:t>2.</w:t>
      </w:r>
      <w:r w:rsidRPr="006F5042">
        <w:rPr>
          <w:rFonts w:cs="Arial"/>
          <w:b/>
          <w:lang w:val="en-CA"/>
        </w:rPr>
        <w:tab/>
        <w:t>Sector-Level Coordination</w:t>
      </w:r>
    </w:p>
    <w:p w:rsidR="0083191F" w:rsidRPr="00AD14FC" w:rsidRDefault="0083191F" w:rsidP="0083191F">
      <w:pPr>
        <w:rPr>
          <w:rFonts w:cs="Arial"/>
          <w:szCs w:val="22"/>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Through the project partners representing the technical aspects of the system implementation and operation will be brought together with agencies in disaster risk reduction to develop a detailed work plan that will enable operational engagement of technical and disaster risk reduction agencies for implementation of the system.  </w:t>
      </w: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 </w:t>
      </w: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 xml:space="preserve">The work plan for disaster risk reduction will address activities such as joint training programs and public outreach and awareness programs. This effort will provide the opportunity for enhancement of regional collaboration of disaster risk management agencies and improvement of community awareness of flash flood disaster threat and mitigation. Training programs will be designed to include NMHSs and the disaster management agencies.  </w:t>
      </w:r>
    </w:p>
    <w:p w:rsidR="0083191F" w:rsidRPr="00AD14FC" w:rsidRDefault="0083191F" w:rsidP="0083191F">
      <w:pPr>
        <w:pStyle w:val="BodyText"/>
        <w:rPr>
          <w:rFonts w:ascii="Arial" w:hAnsi="Arial" w:cs="Arial"/>
          <w:sz w:val="22"/>
          <w:szCs w:val="22"/>
          <w:lang w:val="en-CA"/>
        </w:rPr>
      </w:pPr>
    </w:p>
    <w:p w:rsidR="0083191F" w:rsidRPr="006F5042" w:rsidRDefault="0083191F" w:rsidP="0083191F">
      <w:pPr>
        <w:pStyle w:val="BodyText"/>
        <w:spacing w:line="240" w:lineRule="atLeast"/>
        <w:ind w:left="720" w:hanging="720"/>
        <w:rPr>
          <w:rFonts w:ascii="Arial" w:hAnsi="Arial" w:cs="Arial"/>
          <w:b/>
          <w:sz w:val="24"/>
          <w:szCs w:val="24"/>
          <w:lang w:val="en-CA"/>
        </w:rPr>
      </w:pPr>
      <w:r w:rsidRPr="006F5042">
        <w:rPr>
          <w:rFonts w:ascii="Arial" w:hAnsi="Arial" w:cs="Arial"/>
          <w:b/>
          <w:sz w:val="24"/>
          <w:szCs w:val="24"/>
          <w:lang w:val="en-CA"/>
        </w:rPr>
        <w:t>3.</w:t>
      </w:r>
      <w:r w:rsidRPr="006F5042">
        <w:rPr>
          <w:rFonts w:ascii="Arial" w:hAnsi="Arial" w:cs="Arial"/>
          <w:b/>
          <w:sz w:val="24"/>
          <w:szCs w:val="24"/>
          <w:lang w:val="en-CA"/>
        </w:rPr>
        <w:tab/>
        <w:t>Technical Design</w:t>
      </w:r>
    </w:p>
    <w:p w:rsidR="0083191F" w:rsidRPr="00AD14FC" w:rsidRDefault="0083191F" w:rsidP="0083191F">
      <w:pPr>
        <w:pStyle w:val="BodyText"/>
        <w:spacing w:line="240" w:lineRule="atLeast"/>
        <w:ind w:left="720" w:hanging="720"/>
        <w:rPr>
          <w:rFonts w:ascii="Arial" w:hAnsi="Arial" w:cs="Arial"/>
          <w:b/>
          <w:sz w:val="22"/>
          <w:szCs w:val="22"/>
          <w:lang w:val="en-CA"/>
        </w:rPr>
      </w:pPr>
    </w:p>
    <w:p w:rsidR="0083191F" w:rsidRPr="00AD14FC" w:rsidRDefault="0083191F" w:rsidP="0083191F">
      <w:pPr>
        <w:pStyle w:val="BodyText"/>
        <w:spacing w:line="240" w:lineRule="atLeast"/>
        <w:rPr>
          <w:rFonts w:ascii="Arial" w:hAnsi="Arial" w:cs="Arial"/>
          <w:b/>
          <w:sz w:val="22"/>
          <w:szCs w:val="22"/>
          <w:lang w:val="en-CA"/>
        </w:rPr>
      </w:pPr>
      <w:r w:rsidRPr="00AD14FC">
        <w:rPr>
          <w:rFonts w:ascii="Arial" w:hAnsi="Arial" w:cs="Arial"/>
          <w:sz w:val="22"/>
          <w:szCs w:val="22"/>
          <w:lang w:val="en-CA" w:bidi="th-TH"/>
        </w:rPr>
        <w:t xml:space="preserve">Flash floods are a </w:t>
      </w:r>
      <w:proofErr w:type="spellStart"/>
      <w:r w:rsidRPr="00AD14FC">
        <w:rPr>
          <w:rFonts w:ascii="Arial" w:hAnsi="Arial" w:cs="Arial"/>
          <w:sz w:val="22"/>
          <w:szCs w:val="22"/>
          <w:lang w:val="en-CA" w:bidi="th-TH"/>
        </w:rPr>
        <w:t>hydrometeorological</w:t>
      </w:r>
      <w:proofErr w:type="spellEnd"/>
      <w:r w:rsidRPr="00AD14FC">
        <w:rPr>
          <w:rFonts w:ascii="Arial" w:hAnsi="Arial" w:cs="Arial"/>
          <w:sz w:val="22"/>
          <w:szCs w:val="22"/>
          <w:lang w:val="en-CA" w:bidi="th-TH"/>
        </w:rPr>
        <w:t xml:space="preserve"> phenomenon that requires (a) integration of meteorology and hydrology in real time and (b) ingestion of local information and expertise for reliable warnings. The system design aims to allow for both.  This system will serve as a catalyst to develop protocols in line with regional and country norms pertaining to other event warnings.  The system allows that even within a region different countries will develop their own manner of system configuration and use adapted to local requirements as a tool for developing flash flood warnings and watches together with other local timely information.  </w:t>
      </w:r>
    </w:p>
    <w:p w:rsidR="0083191F" w:rsidRPr="00AD14FC" w:rsidRDefault="0083191F" w:rsidP="0083191F">
      <w:pPr>
        <w:pStyle w:val="BodyText"/>
        <w:spacing w:line="240" w:lineRule="atLeast"/>
        <w:ind w:left="720" w:hanging="720"/>
        <w:rPr>
          <w:rFonts w:ascii="Arial" w:hAnsi="Arial" w:cs="Arial"/>
          <w:b/>
          <w:sz w:val="22"/>
          <w:szCs w:val="22"/>
          <w:lang w:val="en-CA"/>
        </w:rPr>
      </w:pPr>
    </w:p>
    <w:p w:rsidR="0083191F" w:rsidRPr="00AD14FC" w:rsidRDefault="0083191F" w:rsidP="0083191F">
      <w:pPr>
        <w:rPr>
          <w:rFonts w:cs="Arial"/>
          <w:szCs w:val="22"/>
          <w:lang w:val="en-CA"/>
        </w:rPr>
      </w:pPr>
      <w:r w:rsidRPr="00AD14FC">
        <w:rPr>
          <w:rFonts w:cs="Arial"/>
          <w:szCs w:val="22"/>
          <w:lang w:val="en-CA"/>
        </w:rPr>
        <w:t>Important technical elements of the Flash Flood Guidance and Warning System are the development and use of a bias-corrected satellite precipitation estimate field, high-resolution numerical weather prediction model outputs</w:t>
      </w:r>
      <w:r>
        <w:rPr>
          <w:rFonts w:cs="Arial"/>
          <w:szCs w:val="22"/>
          <w:lang w:val="en-CA"/>
        </w:rPr>
        <w:t xml:space="preserve"> (where available)</w:t>
      </w:r>
      <w:r w:rsidRPr="00AD14FC">
        <w:rPr>
          <w:rFonts w:cs="Arial"/>
          <w:szCs w:val="22"/>
          <w:lang w:val="en-CA"/>
        </w:rPr>
        <w:t>, and physically-based hydrological modelling to determine flash flood guidance and flash flood threat. These system elements can now be applied anywhere in the world.  Real-time estimates of high resolution precipitation data from satellite are now routinely available globally (and can be further enhanced with locally available radar estimates of precipitation). Global digital terrain elevation databases and geographic information systems may be used to delineate small basins and their stream network topology anywhere in the world. In addition, there are global soil and land cover spatial databases available to support the development of physically-based soil moisture accounting models (see flow chart in Figure 1). The real-time satellite precipitation estimates needed to drive the regional systems on a global scale (using global data provided by NOAA and the WMO) will be developed first</w:t>
      </w:r>
      <w:r>
        <w:rPr>
          <w:rFonts w:cs="Arial"/>
          <w:szCs w:val="22"/>
          <w:lang w:val="en-CA"/>
        </w:rPr>
        <w:t xml:space="preserve"> </w:t>
      </w:r>
      <w:r w:rsidRPr="00AD14FC">
        <w:rPr>
          <w:rFonts w:cs="Arial"/>
          <w:szCs w:val="22"/>
          <w:lang w:val="en-CA"/>
        </w:rPr>
        <w:t>followed by the development of specialized products.</w:t>
      </w:r>
    </w:p>
    <w:p w:rsidR="0083191F" w:rsidRDefault="0083191F" w:rsidP="0083191F">
      <w:pPr>
        <w:jc w:val="center"/>
        <w:rPr>
          <w:rFonts w:cs="Arial"/>
          <w:szCs w:val="22"/>
          <w:lang w:val="en-CA"/>
        </w:rPr>
      </w:pPr>
    </w:p>
    <w:p w:rsidR="0083191F" w:rsidRDefault="0083191F" w:rsidP="0083191F">
      <w:pPr>
        <w:jc w:val="center"/>
        <w:rPr>
          <w:rFonts w:cs="Arial"/>
          <w:szCs w:val="22"/>
          <w:lang w:val="en-CA"/>
        </w:rPr>
      </w:pPr>
    </w:p>
    <w:p w:rsidR="0083191F" w:rsidRDefault="0083191F" w:rsidP="0083191F">
      <w:pPr>
        <w:jc w:val="center"/>
        <w:rPr>
          <w:rFonts w:cs="Arial"/>
          <w:szCs w:val="22"/>
          <w:lang w:val="en-CA"/>
        </w:rPr>
      </w:pPr>
      <w:r>
        <w:rPr>
          <w:rFonts w:cs="Arial"/>
          <w:noProof/>
          <w:szCs w:val="22"/>
          <w:lang w:eastAsia="en-US"/>
        </w:rPr>
        <w:drawing>
          <wp:inline distT="0" distB="0" distL="0" distR="0" wp14:anchorId="71196B38" wp14:editId="77333E4C">
            <wp:extent cx="5540375" cy="4648835"/>
            <wp:effectExtent l="19050" t="19050" r="22225" b="18415"/>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5540375" cy="4648835"/>
                    </a:xfrm>
                    <a:prstGeom prst="rect">
                      <a:avLst/>
                    </a:prstGeom>
                    <a:noFill/>
                    <a:ln w="9525" cmpd="sng">
                      <a:solidFill>
                        <a:srgbClr val="000000"/>
                      </a:solidFill>
                      <a:miter lim="800000"/>
                      <a:headEnd/>
                      <a:tailEnd/>
                    </a:ln>
                    <a:effectLst/>
                  </pic:spPr>
                </pic:pic>
              </a:graphicData>
            </a:graphic>
          </wp:inline>
        </w:drawing>
      </w:r>
    </w:p>
    <w:p w:rsidR="0083191F" w:rsidRDefault="0083191F" w:rsidP="0083191F">
      <w:pPr>
        <w:jc w:val="center"/>
        <w:rPr>
          <w:rFonts w:cs="Arial"/>
          <w:szCs w:val="22"/>
          <w:lang w:val="en-CA"/>
        </w:rPr>
      </w:pPr>
    </w:p>
    <w:p w:rsidR="0083191F" w:rsidRPr="00AD14FC" w:rsidRDefault="0083191F" w:rsidP="0083191F">
      <w:pPr>
        <w:ind w:firstLine="720"/>
        <w:rPr>
          <w:rFonts w:cs="Arial"/>
          <w:b/>
          <w:szCs w:val="22"/>
          <w:lang w:val="en-CA"/>
        </w:rPr>
      </w:pPr>
      <w:r>
        <w:rPr>
          <w:rFonts w:cs="Arial"/>
          <w:b/>
          <w:szCs w:val="22"/>
          <w:lang w:val="en-CA"/>
        </w:rPr>
        <w:t xml:space="preserve">Figure-1 </w:t>
      </w:r>
      <w:r w:rsidRPr="00AD14FC">
        <w:rPr>
          <w:rFonts w:cs="Arial"/>
          <w:b/>
          <w:szCs w:val="22"/>
          <w:lang w:val="en-CA"/>
        </w:rPr>
        <w:t>Schematic Flow Chart of the Flash Flood Guidance System</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p>
    <w:p w:rsidR="0083191F" w:rsidRPr="00AD14FC" w:rsidRDefault="0083191F" w:rsidP="0083191F">
      <w:pPr>
        <w:pStyle w:val="BodyText"/>
        <w:rPr>
          <w:rFonts w:ascii="Arial" w:hAnsi="Arial" w:cs="Arial"/>
          <w:sz w:val="22"/>
          <w:szCs w:val="22"/>
          <w:lang w:val="en-CA" w:bidi="th-TH"/>
        </w:rPr>
      </w:pPr>
      <w:r w:rsidRPr="00AD14FC">
        <w:rPr>
          <w:rFonts w:ascii="Arial" w:hAnsi="Arial" w:cs="Arial"/>
          <w:sz w:val="22"/>
          <w:szCs w:val="22"/>
          <w:lang w:val="en-CA" w:bidi="th-TH"/>
        </w:rPr>
        <w:t xml:space="preserve">The system allows the NMHSs to use local </w:t>
      </w:r>
      <w:proofErr w:type="spellStart"/>
      <w:r w:rsidRPr="00AD14FC">
        <w:rPr>
          <w:rFonts w:ascii="Arial" w:hAnsi="Arial" w:cs="Arial"/>
          <w:sz w:val="22"/>
          <w:szCs w:val="22"/>
          <w:lang w:val="en-CA" w:bidi="th-TH"/>
        </w:rPr>
        <w:t>nowcast</w:t>
      </w:r>
      <w:proofErr w:type="spellEnd"/>
      <w:r w:rsidRPr="00AD14FC">
        <w:rPr>
          <w:rFonts w:ascii="Arial" w:hAnsi="Arial" w:cs="Arial"/>
          <w:sz w:val="22"/>
          <w:szCs w:val="22"/>
          <w:lang w:val="en-CA" w:bidi="th-TH"/>
        </w:rPr>
        <w:t xml:space="preserve">/short-term-forecast methods they wish to use to issue the warnings, including (and strongly recommended) local forecaster adjustments.  The system design allows this coupling with the existing or developing NMHS approaches on a national or even local scale. </w:t>
      </w:r>
    </w:p>
    <w:p w:rsidR="0083191F" w:rsidRPr="00AD14FC" w:rsidRDefault="0083191F" w:rsidP="0083191F">
      <w:pPr>
        <w:pStyle w:val="BodyText"/>
        <w:rPr>
          <w:rFonts w:ascii="Arial" w:hAnsi="Arial" w:cs="Arial"/>
          <w:sz w:val="22"/>
          <w:szCs w:val="22"/>
          <w:lang w:val="en-CA" w:bidi="th-TH"/>
        </w:rPr>
      </w:pPr>
    </w:p>
    <w:p w:rsidR="0083191F" w:rsidRPr="00AD14FC" w:rsidRDefault="0083191F" w:rsidP="0083191F">
      <w:pPr>
        <w:pStyle w:val="BodyText"/>
        <w:rPr>
          <w:rFonts w:ascii="Arial" w:hAnsi="Arial" w:cs="Arial"/>
          <w:sz w:val="22"/>
          <w:szCs w:val="22"/>
          <w:lang w:val="en-CA" w:bidi="th-TH"/>
        </w:rPr>
      </w:pPr>
      <w:r w:rsidRPr="00AD14FC">
        <w:rPr>
          <w:rFonts w:ascii="Arial" w:hAnsi="Arial" w:cs="Arial"/>
          <w:sz w:val="22"/>
          <w:szCs w:val="22"/>
          <w:lang w:val="en-CA" w:bidi="th-TH"/>
        </w:rPr>
        <w:t>System flexibility and system capability to engage local forecasters should help greatly towards the development of regional/local protocols for integration within existing warning dissemination systems.</w:t>
      </w:r>
    </w:p>
    <w:p w:rsidR="0083191F" w:rsidRPr="00AD14FC" w:rsidRDefault="0083191F" w:rsidP="0083191F">
      <w:pPr>
        <w:pStyle w:val="BodyText"/>
        <w:rPr>
          <w:lang w:val="en-CA"/>
        </w:rPr>
      </w:pPr>
    </w:p>
    <w:p w:rsidR="0083191F" w:rsidRPr="00AD14FC" w:rsidRDefault="0083191F" w:rsidP="0083191F">
      <w:pPr>
        <w:pStyle w:val="BodyText"/>
        <w:rPr>
          <w:rFonts w:ascii="Arial" w:hAnsi="Arial" w:cs="Arial"/>
          <w:sz w:val="22"/>
          <w:szCs w:val="22"/>
          <w:lang w:val="en-CA"/>
        </w:rPr>
      </w:pPr>
      <w:r w:rsidRPr="00AD14FC">
        <w:rPr>
          <w:rFonts w:ascii="Arial" w:hAnsi="Arial" w:cs="Arial"/>
          <w:sz w:val="22"/>
          <w:szCs w:val="22"/>
          <w:lang w:val="en-CA"/>
        </w:rPr>
        <w:t>The system will provide evaluations for the threat of flash flooding over time scales of hourly to six hours and for basins on the order of 150 sq. km. Given the computational burden and depending on available computational resources, it is very likely that the most valuable lead times for system use will be 3 - 6 hours.  Efforts might also be undertaken through the application of numerical weather prediction model outputs to extend the range of threat prediction to 48 hours.</w:t>
      </w:r>
    </w:p>
    <w:p w:rsidR="0083191F" w:rsidRPr="00AD14FC" w:rsidRDefault="0083191F" w:rsidP="0083191F">
      <w:pPr>
        <w:pStyle w:val="BodyText"/>
        <w:rPr>
          <w:rFonts w:ascii="Arial" w:hAnsi="Arial" w:cs="Arial"/>
          <w:sz w:val="22"/>
          <w:szCs w:val="22"/>
          <w:lang w:val="en-CA"/>
        </w:rPr>
      </w:pPr>
    </w:p>
    <w:p w:rsidR="0083191F" w:rsidRPr="0083191F" w:rsidRDefault="0083191F" w:rsidP="0083191F">
      <w:pPr>
        <w:pStyle w:val="Heading2"/>
        <w:keepLines w:val="0"/>
        <w:numPr>
          <w:ilvl w:val="1"/>
          <w:numId w:val="0"/>
        </w:numPr>
        <w:suppressAutoHyphens/>
        <w:spacing w:before="0"/>
        <w:jc w:val="left"/>
        <w:rPr>
          <w:rFonts w:ascii="Arial" w:hAnsi="Arial" w:cs="Arial"/>
          <w:i/>
          <w:color w:val="auto"/>
          <w:sz w:val="24"/>
          <w:szCs w:val="24"/>
          <w:lang w:val="en-CA"/>
        </w:rPr>
      </w:pPr>
      <w:r w:rsidRPr="0083191F">
        <w:rPr>
          <w:rFonts w:ascii="Arial" w:hAnsi="Arial" w:cs="Arial"/>
          <w:color w:val="auto"/>
          <w:sz w:val="24"/>
          <w:szCs w:val="24"/>
          <w:lang w:val="en-CA"/>
        </w:rPr>
        <w:t>4.</w:t>
      </w:r>
      <w:r w:rsidRPr="0083191F">
        <w:rPr>
          <w:rFonts w:ascii="Arial" w:hAnsi="Arial" w:cs="Arial"/>
          <w:color w:val="auto"/>
          <w:sz w:val="24"/>
          <w:szCs w:val="24"/>
          <w:lang w:val="en-CA"/>
        </w:rPr>
        <w:tab/>
        <w:t>Implementation Approach</w:t>
      </w:r>
    </w:p>
    <w:p w:rsidR="0083191F" w:rsidRPr="0083191F" w:rsidRDefault="0083191F" w:rsidP="0083191F">
      <w:pPr>
        <w:pStyle w:val="Heading2"/>
        <w:keepLines w:val="0"/>
        <w:numPr>
          <w:ilvl w:val="1"/>
          <w:numId w:val="0"/>
        </w:numPr>
        <w:suppressAutoHyphens/>
        <w:spacing w:before="0"/>
        <w:rPr>
          <w:color w:val="auto"/>
          <w:sz w:val="22"/>
          <w:szCs w:val="22"/>
          <w:lang w:val="en-CA"/>
        </w:rPr>
      </w:pPr>
    </w:p>
    <w:p w:rsidR="0083191F" w:rsidRPr="0083191F" w:rsidRDefault="0083191F" w:rsidP="0083191F">
      <w:pPr>
        <w:pStyle w:val="Heading2"/>
        <w:keepLines w:val="0"/>
        <w:numPr>
          <w:ilvl w:val="1"/>
          <w:numId w:val="0"/>
        </w:numPr>
        <w:suppressAutoHyphens/>
        <w:spacing w:before="0"/>
        <w:rPr>
          <w:rFonts w:ascii="Arial" w:hAnsi="Arial" w:cs="Arial"/>
          <w:b w:val="0"/>
          <w:i/>
          <w:color w:val="auto"/>
          <w:sz w:val="22"/>
          <w:szCs w:val="22"/>
          <w:lang w:val="en-CA"/>
        </w:rPr>
      </w:pPr>
      <w:r w:rsidRPr="0083191F">
        <w:rPr>
          <w:rFonts w:ascii="Arial" w:hAnsi="Arial" w:cs="Arial"/>
          <w:b w:val="0"/>
          <w:color w:val="auto"/>
          <w:sz w:val="22"/>
          <w:szCs w:val="22"/>
          <w:lang w:val="en-CA"/>
        </w:rPr>
        <w:t xml:space="preserve">The system design is such that it allows for efficient global data ingest and it supports regional cooperation among NMHSs. The design is characterized by distributed operations and functions.  Several centres of computation and product dissemination will support the operational functions of the NMHSs through the timely provision of data, software, hardware and training. The overall organizational structure is shown in Figure-2. </w:t>
      </w:r>
    </w:p>
    <w:p w:rsidR="0083191F" w:rsidRPr="00AD14FC" w:rsidRDefault="0083191F" w:rsidP="0083191F">
      <w:pPr>
        <w:rPr>
          <w:lang w:val="en-CA"/>
        </w:rPr>
      </w:pPr>
    </w:p>
    <w:p w:rsidR="0083191F" w:rsidRDefault="0083191F" w:rsidP="0083191F">
      <w:pPr>
        <w:jc w:val="center"/>
        <w:rPr>
          <w:lang w:val="en-CA"/>
        </w:rPr>
      </w:pPr>
      <w:r>
        <w:rPr>
          <w:noProof/>
          <w:lang w:eastAsia="en-US"/>
        </w:rPr>
        <w:drawing>
          <wp:inline distT="0" distB="0" distL="0" distR="0" wp14:anchorId="03E9ECAA" wp14:editId="4028DD65">
            <wp:extent cx="5370830" cy="3796030"/>
            <wp:effectExtent l="19050" t="19050" r="20320" b="13970"/>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370830" cy="3796030"/>
                    </a:xfrm>
                    <a:prstGeom prst="rect">
                      <a:avLst/>
                    </a:prstGeom>
                    <a:noFill/>
                    <a:ln w="9525" cmpd="sng">
                      <a:solidFill>
                        <a:srgbClr val="000000"/>
                      </a:solidFill>
                      <a:miter lim="800000"/>
                      <a:headEnd/>
                      <a:tailEnd/>
                    </a:ln>
                    <a:effectLst/>
                  </pic:spPr>
                </pic:pic>
              </a:graphicData>
            </a:graphic>
          </wp:inline>
        </w:drawing>
      </w:r>
    </w:p>
    <w:p w:rsidR="0083191F" w:rsidRDefault="0083191F" w:rsidP="0083191F">
      <w:pPr>
        <w:jc w:val="center"/>
        <w:rPr>
          <w:lang w:val="en-CA"/>
        </w:rPr>
      </w:pPr>
    </w:p>
    <w:p w:rsidR="0083191F" w:rsidRPr="00AD14FC" w:rsidRDefault="0083191F" w:rsidP="0083191F">
      <w:pPr>
        <w:ind w:left="1701" w:hanging="981"/>
        <w:rPr>
          <w:rFonts w:cs="Arial"/>
          <w:szCs w:val="22"/>
          <w:lang w:val="en-CA"/>
        </w:rPr>
      </w:pPr>
      <w:r>
        <w:rPr>
          <w:rFonts w:cs="Arial"/>
          <w:b/>
          <w:szCs w:val="22"/>
          <w:lang w:val="en-CA"/>
        </w:rPr>
        <w:t xml:space="preserve">Figure-2 </w:t>
      </w:r>
      <w:r w:rsidRPr="00AD7512">
        <w:rPr>
          <w:rFonts w:cs="Arial"/>
          <w:b/>
          <w:szCs w:val="22"/>
          <w:lang w:val="en-CA"/>
        </w:rPr>
        <w:t>Flash Flood Guidance and Warning System as a distributed syste</w:t>
      </w:r>
      <w:r>
        <w:rPr>
          <w:rFonts w:cs="Arial"/>
          <w:b/>
          <w:szCs w:val="22"/>
          <w:lang w:val="en-CA"/>
        </w:rPr>
        <w:t xml:space="preserve">m of </w:t>
      </w:r>
      <w:r w:rsidRPr="00AD7512">
        <w:rPr>
          <w:rFonts w:cs="Arial"/>
          <w:b/>
          <w:szCs w:val="22"/>
          <w:lang w:val="en-CA"/>
        </w:rPr>
        <w:t>computer hardware, data and information to support NMHSs worldwide.</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The interface with global information is </w:t>
      </w:r>
      <w:r>
        <w:rPr>
          <w:rFonts w:cs="Arial"/>
          <w:szCs w:val="22"/>
          <w:lang w:val="en-CA"/>
        </w:rPr>
        <w:t>t</w:t>
      </w:r>
      <w:r w:rsidRPr="00AD14FC">
        <w:rPr>
          <w:rFonts w:cs="Arial"/>
          <w:szCs w:val="22"/>
          <w:lang w:val="en-CA"/>
        </w:rPr>
        <w:t>he link to real-time global sat</w:t>
      </w:r>
      <w:r>
        <w:rPr>
          <w:rFonts w:cs="Arial"/>
          <w:szCs w:val="22"/>
          <w:lang w:val="en-CA"/>
        </w:rPr>
        <w:t xml:space="preserve">ellite precipitation estimates </w:t>
      </w:r>
      <w:r w:rsidRPr="00AD14FC">
        <w:rPr>
          <w:rFonts w:cs="Arial"/>
          <w:szCs w:val="22"/>
          <w:lang w:val="en-CA"/>
        </w:rPr>
        <w:t xml:space="preserve">and global in situ observations will be through one or more of the World Meteorological Organization (WMO) Global Centres. </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Pr>
          <w:rFonts w:cs="Arial"/>
          <w:szCs w:val="22"/>
          <w:lang w:val="en-CA"/>
        </w:rPr>
        <w:t>All requisite real-time data (global, regional, and local) are ingested at servers located at the Regional Centres where the FFG software is installed</w:t>
      </w:r>
      <w:r w:rsidRPr="00AD14FC">
        <w:rPr>
          <w:rFonts w:cs="Arial"/>
          <w:szCs w:val="22"/>
          <w:lang w:val="en-CA"/>
        </w:rPr>
        <w:t xml:space="preserve">. </w:t>
      </w:r>
      <w:r>
        <w:rPr>
          <w:rFonts w:cs="Arial"/>
          <w:szCs w:val="22"/>
          <w:lang w:val="en-CA"/>
        </w:rPr>
        <w:t>Graphical and text products are then provided to the participating countries through a secure internet connection.</w:t>
      </w:r>
    </w:p>
    <w:p w:rsidR="0083191F" w:rsidRPr="00AD14FC" w:rsidRDefault="0083191F" w:rsidP="0083191F">
      <w:pPr>
        <w:rPr>
          <w:rFonts w:cs="Arial"/>
          <w:szCs w:val="22"/>
          <w:lang w:val="en-CA"/>
        </w:rPr>
      </w:pPr>
    </w:p>
    <w:p w:rsidR="0083191F" w:rsidRDefault="0083191F" w:rsidP="0083191F">
      <w:pPr>
        <w:rPr>
          <w:rFonts w:cs="Arial"/>
          <w:szCs w:val="22"/>
          <w:lang w:val="en-CA"/>
        </w:rPr>
      </w:pPr>
      <w:bookmarkStart w:id="19" w:name="OLE_LINK1"/>
      <w:bookmarkStart w:id="20" w:name="OLE_LINK2"/>
      <w:r w:rsidRPr="00AD14FC">
        <w:rPr>
          <w:rFonts w:cs="Arial"/>
          <w:szCs w:val="22"/>
          <w:lang w:val="en-CA"/>
        </w:rPr>
        <w:t xml:space="preserve">It is necessary to designate a focal institution (most probably an NMHS or an existing Regional Centre with proven scientific and technical capabilities) and with existing communications and infrastructure capabilities to support a Regional FFGS centre. </w:t>
      </w:r>
      <w:r>
        <w:rPr>
          <w:rFonts w:cs="Arial"/>
          <w:szCs w:val="22"/>
          <w:lang w:val="en-CA"/>
        </w:rPr>
        <w:t xml:space="preserve"> Key operational Regional Centre responsibilities are:</w:t>
      </w:r>
    </w:p>
    <w:p w:rsidR="0083191F" w:rsidRDefault="0083191F" w:rsidP="0083191F">
      <w:pPr>
        <w:rPr>
          <w:rFonts w:cs="Arial"/>
          <w:szCs w:val="22"/>
          <w:lang w:val="en-CA"/>
        </w:rPr>
      </w:pPr>
    </w:p>
    <w:p w:rsidR="0083191F" w:rsidRDefault="0083191F" w:rsidP="0083191F">
      <w:pPr>
        <w:numPr>
          <w:ilvl w:val="0"/>
          <w:numId w:val="36"/>
        </w:numPr>
        <w:rPr>
          <w:rFonts w:cs="Arial"/>
          <w:szCs w:val="22"/>
        </w:rPr>
      </w:pPr>
      <w:r w:rsidRPr="00BD2BAB">
        <w:rPr>
          <w:rFonts w:cs="Arial"/>
          <w:szCs w:val="22"/>
        </w:rPr>
        <w:t>Disseminate real-time country graphical products fro</w:t>
      </w:r>
      <w:r>
        <w:rPr>
          <w:rFonts w:cs="Arial"/>
          <w:szCs w:val="22"/>
        </w:rPr>
        <w:t xml:space="preserve">m the FFGS for the NMHSs in the </w:t>
      </w:r>
      <w:r w:rsidRPr="00BD2BAB">
        <w:rPr>
          <w:rFonts w:cs="Arial"/>
          <w:szCs w:val="22"/>
        </w:rPr>
        <w:t>region;</w:t>
      </w:r>
    </w:p>
    <w:p w:rsidR="0083191F" w:rsidRDefault="0083191F" w:rsidP="0083191F">
      <w:pPr>
        <w:numPr>
          <w:ilvl w:val="0"/>
          <w:numId w:val="36"/>
        </w:numPr>
        <w:rPr>
          <w:rFonts w:cs="Arial"/>
          <w:szCs w:val="22"/>
        </w:rPr>
      </w:pPr>
      <w:r w:rsidRPr="00BD2BAB">
        <w:rPr>
          <w:rFonts w:cs="Arial"/>
          <w:szCs w:val="22"/>
        </w:rPr>
        <w:t xml:space="preserve">Collect available real-time </w:t>
      </w:r>
      <w:r>
        <w:rPr>
          <w:rFonts w:cs="Arial"/>
          <w:szCs w:val="22"/>
        </w:rPr>
        <w:t xml:space="preserve">local </w:t>
      </w:r>
      <w:r w:rsidRPr="00BD2BAB">
        <w:rPr>
          <w:rFonts w:cs="Arial"/>
          <w:szCs w:val="22"/>
        </w:rPr>
        <w:t>meteorological data for ingest to the FFGS for the development of regional products;</w:t>
      </w:r>
    </w:p>
    <w:p w:rsidR="0083191F" w:rsidRPr="00BD2BAB" w:rsidRDefault="0083191F" w:rsidP="0083191F">
      <w:pPr>
        <w:numPr>
          <w:ilvl w:val="0"/>
          <w:numId w:val="36"/>
        </w:numPr>
        <w:rPr>
          <w:rFonts w:cs="Arial"/>
          <w:szCs w:val="22"/>
        </w:rPr>
      </w:pPr>
      <w:r w:rsidRPr="00BD2BAB">
        <w:rPr>
          <w:rFonts w:cs="Arial"/>
          <w:szCs w:val="22"/>
        </w:rPr>
        <w:t>Support reg</w:t>
      </w:r>
      <w:r>
        <w:rPr>
          <w:rFonts w:cs="Arial"/>
          <w:szCs w:val="22"/>
        </w:rPr>
        <w:t>ional flash flood operations by;</w:t>
      </w:r>
    </w:p>
    <w:p w:rsidR="0083191F" w:rsidRPr="00BD2BAB" w:rsidRDefault="0083191F" w:rsidP="0083191F">
      <w:pPr>
        <w:numPr>
          <w:ilvl w:val="1"/>
          <w:numId w:val="36"/>
        </w:numPr>
        <w:rPr>
          <w:rFonts w:cs="Arial"/>
          <w:szCs w:val="22"/>
        </w:rPr>
      </w:pPr>
      <w:r w:rsidRPr="00BD2BAB">
        <w:rPr>
          <w:rFonts w:cs="Arial"/>
          <w:szCs w:val="22"/>
        </w:rPr>
        <w:t>Provide regional validation of products and formulation of plans for improvements, and</w:t>
      </w:r>
    </w:p>
    <w:p w:rsidR="0083191F" w:rsidRPr="00BD2BAB" w:rsidRDefault="0083191F" w:rsidP="0083191F">
      <w:pPr>
        <w:numPr>
          <w:ilvl w:val="1"/>
          <w:numId w:val="36"/>
        </w:numPr>
        <w:rPr>
          <w:rFonts w:cs="Arial"/>
          <w:szCs w:val="22"/>
        </w:rPr>
      </w:pPr>
      <w:r w:rsidRPr="00BD2BAB">
        <w:rPr>
          <w:rFonts w:cs="Arial"/>
          <w:szCs w:val="22"/>
        </w:rPr>
        <w:t xml:space="preserve">Provide communications for system analyses to NMHSs of the region. </w:t>
      </w:r>
    </w:p>
    <w:p w:rsidR="0083191F" w:rsidRPr="00BD2BAB" w:rsidRDefault="0083191F" w:rsidP="0083191F">
      <w:pPr>
        <w:numPr>
          <w:ilvl w:val="0"/>
          <w:numId w:val="36"/>
        </w:numPr>
        <w:rPr>
          <w:rFonts w:cs="Arial"/>
          <w:szCs w:val="22"/>
        </w:rPr>
      </w:pPr>
      <w:r w:rsidRPr="00BD2BAB">
        <w:rPr>
          <w:rFonts w:cs="Arial"/>
          <w:szCs w:val="22"/>
        </w:rPr>
        <w:t xml:space="preserve">Provide communications of regional system modifications necessary to </w:t>
      </w:r>
      <w:r>
        <w:rPr>
          <w:rFonts w:cs="Arial"/>
          <w:szCs w:val="22"/>
        </w:rPr>
        <w:t xml:space="preserve">system </w:t>
      </w:r>
      <w:r w:rsidRPr="00BD2BAB">
        <w:rPr>
          <w:rFonts w:cs="Arial"/>
          <w:szCs w:val="22"/>
        </w:rPr>
        <w:t xml:space="preserve">developers; </w:t>
      </w:r>
    </w:p>
    <w:p w:rsidR="0083191F" w:rsidRPr="00BD2BAB" w:rsidRDefault="0083191F" w:rsidP="0083191F">
      <w:pPr>
        <w:numPr>
          <w:ilvl w:val="0"/>
          <w:numId w:val="11"/>
        </w:numPr>
        <w:rPr>
          <w:rFonts w:cs="Arial"/>
          <w:szCs w:val="22"/>
        </w:rPr>
      </w:pPr>
      <w:r w:rsidRPr="00BD2BAB">
        <w:rPr>
          <w:rFonts w:cs="Arial"/>
          <w:szCs w:val="22"/>
        </w:rPr>
        <w:t>Develop a historical archive of the system products;</w:t>
      </w:r>
    </w:p>
    <w:p w:rsidR="0083191F" w:rsidRDefault="0083191F" w:rsidP="0083191F">
      <w:pPr>
        <w:ind w:left="360"/>
        <w:rPr>
          <w:rFonts w:cs="Arial"/>
          <w:szCs w:val="22"/>
        </w:rPr>
      </w:pPr>
    </w:p>
    <w:p w:rsidR="0083191F" w:rsidRPr="00BD2BAB" w:rsidRDefault="0083191F" w:rsidP="0083191F">
      <w:pPr>
        <w:numPr>
          <w:ilvl w:val="0"/>
          <w:numId w:val="11"/>
        </w:numPr>
        <w:rPr>
          <w:rFonts w:cs="Arial"/>
          <w:szCs w:val="22"/>
        </w:rPr>
      </w:pPr>
      <w:r w:rsidRPr="00BD2BAB">
        <w:rPr>
          <w:rFonts w:cs="Arial"/>
          <w:szCs w:val="22"/>
        </w:rPr>
        <w:t xml:space="preserve">Support </w:t>
      </w:r>
      <w:r>
        <w:rPr>
          <w:rFonts w:cs="Arial"/>
          <w:szCs w:val="22"/>
        </w:rPr>
        <w:t xml:space="preserve">WMO and developers with </w:t>
      </w:r>
      <w:r w:rsidRPr="00BD2BAB">
        <w:rPr>
          <w:rFonts w:cs="Arial"/>
          <w:szCs w:val="22"/>
        </w:rPr>
        <w:t>regional training of NMHS representatives; and,</w:t>
      </w:r>
    </w:p>
    <w:p w:rsidR="0083191F" w:rsidRPr="00BD2BAB" w:rsidRDefault="0083191F" w:rsidP="0083191F">
      <w:pPr>
        <w:numPr>
          <w:ilvl w:val="0"/>
          <w:numId w:val="11"/>
        </w:numPr>
        <w:rPr>
          <w:rFonts w:cs="Arial"/>
          <w:szCs w:val="22"/>
        </w:rPr>
      </w:pPr>
      <w:r w:rsidRPr="00BD2BAB">
        <w:rPr>
          <w:rFonts w:cs="Arial"/>
          <w:szCs w:val="22"/>
        </w:rPr>
        <w:t xml:space="preserve">Provide routine maintenance and IT support for the FFGS server. </w:t>
      </w:r>
    </w:p>
    <w:bookmarkEnd w:id="19"/>
    <w:bookmarkEnd w:id="20"/>
    <w:p w:rsidR="0083191F" w:rsidRPr="00AD14FC" w:rsidRDefault="0083191F" w:rsidP="0083191F">
      <w:pPr>
        <w:pStyle w:val="PlainText"/>
        <w:tabs>
          <w:tab w:val="left" w:pos="1080"/>
        </w:tabs>
        <w:jc w:val="both"/>
        <w:rPr>
          <w:rFonts w:ascii="Arial" w:hAnsi="Arial" w:cs="Arial"/>
          <w:b/>
          <w:sz w:val="22"/>
          <w:szCs w:val="22"/>
          <w:lang w:val="en-CA"/>
        </w:rPr>
      </w:pPr>
    </w:p>
    <w:p w:rsidR="0083191F" w:rsidRPr="00AD14FC" w:rsidRDefault="0083191F" w:rsidP="0083191F">
      <w:pPr>
        <w:rPr>
          <w:rFonts w:cs="Arial"/>
          <w:szCs w:val="22"/>
          <w:lang w:val="en-CA"/>
        </w:rPr>
      </w:pPr>
      <w:r w:rsidRPr="00AD14FC">
        <w:rPr>
          <w:rFonts w:cs="Arial"/>
          <w:szCs w:val="22"/>
          <w:lang w:val="en-CA"/>
        </w:rPr>
        <w:t xml:space="preserve">NMHSs functions pertaining to the use of the flash flood guidance and warning system will include: country </w:t>
      </w:r>
      <w:proofErr w:type="spellStart"/>
      <w:r w:rsidRPr="00AD14FC">
        <w:rPr>
          <w:rFonts w:cs="Arial"/>
          <w:szCs w:val="22"/>
          <w:lang w:val="en-CA"/>
        </w:rPr>
        <w:t>hydrometeorological</w:t>
      </w:r>
      <w:proofErr w:type="spellEnd"/>
      <w:r w:rsidRPr="00AD14FC">
        <w:rPr>
          <w:rFonts w:cs="Arial"/>
          <w:szCs w:val="22"/>
          <w:lang w:val="en-CA"/>
        </w:rPr>
        <w:t xml:space="preserve"> analysis using the system products and information and other local products and information; country modifications of the regional-centre flash flood guidance and precipitation </w:t>
      </w:r>
      <w:proofErr w:type="spellStart"/>
      <w:r w:rsidRPr="00AD14FC">
        <w:rPr>
          <w:rFonts w:cs="Arial"/>
          <w:szCs w:val="22"/>
          <w:lang w:val="en-CA"/>
        </w:rPr>
        <w:t>nowcasts</w:t>
      </w:r>
      <w:proofErr w:type="spellEnd"/>
      <w:r w:rsidRPr="00AD14FC">
        <w:rPr>
          <w:rFonts w:cs="Arial"/>
          <w:szCs w:val="22"/>
          <w:lang w:val="en-CA"/>
        </w:rPr>
        <w:t xml:space="preserve"> on the basis of within-country most-recent data and information; development of local flash flood watches and warnings; monitoring of system performance (availability and effectiveness) and feedback to the regional centre; and links to within-country disaster management agencies for effective disaster risk reduction.  Resources of country NMHSs will determine the actual configuration and type of software used in each case, given the provision of within-country baseline software and links to regional centre facilities as discussed previously.</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It is expected that the products available from the Regional Centre will be adequate to support a range of processing capabilities at the NMHSs, from those that can be performed on a PC with Excel software to those that support interactive graphical generation of products. This provision will allow the NMHSs of all the countries to develop real time flash flood forecasts and watches/warnings using the global-data information and their local data and information. There will also be a provision for countries that are willing to share local real-time data to produce graphical products and updated guidance information for their areas to complement the locally produced products with the baseline configuration mentioned. </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One key to sustainability is confidence in a reliable, accurate system. To accomplish this, reliability evaluations will be included in the concept of operations.  </w:t>
      </w:r>
    </w:p>
    <w:p w:rsidR="0083191F" w:rsidRPr="00AD14FC" w:rsidRDefault="0083191F" w:rsidP="0083191F">
      <w:pPr>
        <w:rPr>
          <w:rFonts w:cs="Arial"/>
          <w:szCs w:val="22"/>
          <w:lang w:val="en-CA"/>
        </w:rPr>
      </w:pPr>
    </w:p>
    <w:p w:rsidR="0083191F" w:rsidRPr="005464F0" w:rsidRDefault="0083191F" w:rsidP="0083191F">
      <w:pPr>
        <w:rPr>
          <w:rFonts w:cs="Arial"/>
          <w:lang w:val="en-CA"/>
        </w:rPr>
      </w:pPr>
      <w:r w:rsidRPr="005464F0">
        <w:rPr>
          <w:rFonts w:cs="Arial"/>
          <w:b/>
          <w:lang w:val="en-CA"/>
        </w:rPr>
        <w:t>5.</w:t>
      </w:r>
      <w:r w:rsidRPr="005464F0">
        <w:rPr>
          <w:rFonts w:cs="Arial"/>
          <w:b/>
          <w:lang w:val="en-CA"/>
        </w:rPr>
        <w:tab/>
        <w:t>Transition and Exit Strategy</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Upon completion of the project, each country within the region will have access to the flash flood guidance and early warning system data and products via the internet. The required data will be accessed and processed </w:t>
      </w:r>
      <w:r>
        <w:rPr>
          <w:rFonts w:cs="Arial"/>
          <w:szCs w:val="22"/>
          <w:lang w:val="en-CA"/>
        </w:rPr>
        <w:t>through the</w:t>
      </w:r>
      <w:r w:rsidRPr="00AD14FC">
        <w:rPr>
          <w:rFonts w:cs="Arial"/>
          <w:szCs w:val="22"/>
          <w:lang w:val="en-CA"/>
        </w:rPr>
        <w:t xml:space="preserve"> regional facilities.  At the country level only a PC and internet connectivity will be required to access the data and products required to evaluate potential flash flood threat, making the system very sustainable. The regional centres will be selected based on resource requirements to ensure appropriate access to the required data and maintenance capacity. </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Much of the effort to ensure sustainability of the flash flood guidance and early warning system will be through training and cooperative development efforts. This approach is intended to ensure ownership and full operations responsibility. In addition, a concept for the operation of the system within the existing operations protocols of the countries will be </w:t>
      </w:r>
      <w:r>
        <w:rPr>
          <w:rFonts w:cs="Arial"/>
          <w:szCs w:val="22"/>
          <w:lang w:val="en-CA"/>
        </w:rPr>
        <w:t>outlined</w:t>
      </w:r>
      <w:r w:rsidRPr="00AD14FC">
        <w:rPr>
          <w:rFonts w:cs="Arial"/>
          <w:szCs w:val="22"/>
          <w:lang w:val="en-CA"/>
        </w:rPr>
        <w:t xml:space="preserve"> for each country</w:t>
      </w:r>
      <w:r>
        <w:rPr>
          <w:rFonts w:cs="Arial"/>
          <w:szCs w:val="22"/>
          <w:lang w:val="en-CA"/>
        </w:rPr>
        <w:t xml:space="preserve"> during training</w:t>
      </w:r>
      <w:r w:rsidRPr="00AD14FC">
        <w:rPr>
          <w:rFonts w:cs="Arial"/>
          <w:szCs w:val="22"/>
          <w:lang w:val="en-CA"/>
        </w:rPr>
        <w:t xml:space="preserve">.  A User Guide will be developed for the </w:t>
      </w:r>
      <w:r>
        <w:rPr>
          <w:rFonts w:cs="Arial"/>
          <w:szCs w:val="22"/>
          <w:lang w:val="en-CA"/>
        </w:rPr>
        <w:t>Regional C</w:t>
      </w:r>
      <w:r w:rsidRPr="00AD14FC">
        <w:rPr>
          <w:rFonts w:cs="Arial"/>
          <w:szCs w:val="22"/>
          <w:lang w:val="en-CA"/>
        </w:rPr>
        <w:t>entre for system operations and maintenance.</w:t>
      </w:r>
    </w:p>
    <w:p w:rsidR="0083191F" w:rsidRPr="00AD14FC" w:rsidRDefault="0083191F" w:rsidP="0083191F">
      <w:pPr>
        <w:rPr>
          <w:rFonts w:cs="Arial"/>
          <w:szCs w:val="22"/>
          <w:lang w:val="en-CA"/>
        </w:rPr>
      </w:pPr>
    </w:p>
    <w:p w:rsidR="0083191F" w:rsidRPr="005464F0" w:rsidRDefault="0083191F" w:rsidP="0083191F">
      <w:pPr>
        <w:rPr>
          <w:rFonts w:cs="Arial"/>
          <w:lang w:val="en-CA"/>
        </w:rPr>
      </w:pPr>
      <w:r w:rsidRPr="005464F0">
        <w:rPr>
          <w:rFonts w:cs="Arial"/>
          <w:b/>
          <w:lang w:val="en-CA"/>
        </w:rPr>
        <w:t>6.</w:t>
      </w:r>
      <w:r w:rsidRPr="005464F0">
        <w:rPr>
          <w:rFonts w:cs="Arial"/>
          <w:b/>
          <w:lang w:val="en-CA"/>
        </w:rPr>
        <w:tab/>
        <w:t>Project Implementation</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Project implementation is based on the basis of a Project Implementation Plan (PIP) that will </w:t>
      </w:r>
      <w:r>
        <w:rPr>
          <w:rFonts w:cs="Arial"/>
          <w:szCs w:val="22"/>
          <w:lang w:val="en-CA"/>
        </w:rPr>
        <w:t xml:space="preserve">be discussed during the initial regional planning meeting.  The Plan will </w:t>
      </w:r>
      <w:r w:rsidRPr="00AD14FC">
        <w:rPr>
          <w:rFonts w:cs="Arial"/>
          <w:szCs w:val="22"/>
          <w:lang w:val="en-CA"/>
        </w:rPr>
        <w:t>provide information with regard to essential requirements and criteria that need to be met for the successful implementation of the project. These requirements include: Availability and accessibility of critical input data and information including geo-spatial information, historical and near real-time meteorological and hydrological data, basic institutional infrastructure and technical/professional expertise of participating meteorological and hydrological services.</w:t>
      </w:r>
    </w:p>
    <w:p w:rsidR="0083191F" w:rsidRPr="00AD14FC"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The PIP including </w:t>
      </w:r>
      <w:r>
        <w:rPr>
          <w:rFonts w:cs="Arial"/>
          <w:szCs w:val="22"/>
          <w:lang w:val="en-CA"/>
        </w:rPr>
        <w:t>a</w:t>
      </w:r>
      <w:r w:rsidRPr="00AD14FC">
        <w:rPr>
          <w:rFonts w:cs="Arial"/>
          <w:szCs w:val="22"/>
          <w:lang w:val="en-CA"/>
        </w:rPr>
        <w:t xml:space="preserve"> </w:t>
      </w:r>
      <w:r>
        <w:rPr>
          <w:rFonts w:cs="Arial"/>
          <w:szCs w:val="22"/>
          <w:lang w:val="en-CA"/>
        </w:rPr>
        <w:t>w</w:t>
      </w:r>
      <w:r w:rsidRPr="00AD14FC">
        <w:rPr>
          <w:rFonts w:cs="Arial"/>
          <w:szCs w:val="22"/>
          <w:lang w:val="en-CA"/>
        </w:rPr>
        <w:t xml:space="preserve">ork </w:t>
      </w:r>
      <w:r>
        <w:rPr>
          <w:rFonts w:cs="Arial"/>
          <w:szCs w:val="22"/>
          <w:lang w:val="en-CA"/>
        </w:rPr>
        <w:t>p</w:t>
      </w:r>
      <w:r w:rsidRPr="00AD14FC">
        <w:rPr>
          <w:rFonts w:cs="Arial"/>
          <w:szCs w:val="22"/>
          <w:lang w:val="en-CA"/>
        </w:rPr>
        <w:t xml:space="preserve">lan will be </w:t>
      </w:r>
      <w:r>
        <w:rPr>
          <w:rFonts w:cs="Arial"/>
          <w:szCs w:val="22"/>
          <w:lang w:val="en-CA"/>
        </w:rPr>
        <w:t>discussed during the</w:t>
      </w:r>
      <w:r w:rsidRPr="00AD14FC">
        <w:rPr>
          <w:rFonts w:cs="Arial"/>
          <w:szCs w:val="22"/>
          <w:lang w:val="en-CA"/>
        </w:rPr>
        <w:t xml:space="preserve"> initial planning meeting with principal stakeholders and beneficiaries of the project.</w:t>
      </w:r>
    </w:p>
    <w:p w:rsidR="0083191F" w:rsidRPr="0083191F" w:rsidRDefault="0083191F" w:rsidP="0083191F">
      <w:pPr>
        <w:pStyle w:val="Heading2"/>
        <w:keepLines w:val="0"/>
        <w:numPr>
          <w:ilvl w:val="1"/>
          <w:numId w:val="0"/>
        </w:numPr>
        <w:suppressAutoHyphens/>
        <w:spacing w:before="240" w:after="60"/>
        <w:jc w:val="left"/>
        <w:rPr>
          <w:rFonts w:ascii="Arial" w:hAnsi="Arial" w:cs="Arial"/>
          <w:i/>
          <w:color w:val="auto"/>
          <w:sz w:val="24"/>
          <w:szCs w:val="24"/>
          <w:lang w:val="en-CA"/>
        </w:rPr>
      </w:pPr>
      <w:r>
        <w:rPr>
          <w:rFonts w:ascii="Arial" w:hAnsi="Arial" w:cs="Arial"/>
          <w:color w:val="auto"/>
          <w:sz w:val="24"/>
          <w:szCs w:val="24"/>
          <w:lang w:val="en-CA"/>
        </w:rPr>
        <w:t>7.</w:t>
      </w:r>
      <w:r>
        <w:rPr>
          <w:rFonts w:ascii="Arial" w:hAnsi="Arial" w:cs="Arial"/>
          <w:color w:val="auto"/>
          <w:sz w:val="24"/>
          <w:szCs w:val="24"/>
          <w:lang w:val="en-CA"/>
        </w:rPr>
        <w:tab/>
        <w:t>Institutional S</w:t>
      </w:r>
      <w:r w:rsidRPr="0083191F">
        <w:rPr>
          <w:rFonts w:ascii="Arial" w:hAnsi="Arial" w:cs="Arial"/>
          <w:color w:val="auto"/>
          <w:sz w:val="24"/>
          <w:szCs w:val="24"/>
          <w:lang w:val="en-CA"/>
        </w:rPr>
        <w:t xml:space="preserve">tatus </w:t>
      </w:r>
    </w:p>
    <w:p w:rsidR="0083191F" w:rsidRPr="0083191F" w:rsidRDefault="0083191F" w:rsidP="0083191F">
      <w:pPr>
        <w:pStyle w:val="Heading2"/>
        <w:keepLines w:val="0"/>
        <w:numPr>
          <w:ilvl w:val="1"/>
          <w:numId w:val="0"/>
        </w:numPr>
        <w:suppressAutoHyphens/>
        <w:spacing w:before="240" w:after="60"/>
        <w:rPr>
          <w:rFonts w:ascii="Arial" w:hAnsi="Arial" w:cs="Arial"/>
          <w:b w:val="0"/>
          <w:bCs w:val="0"/>
          <w:i/>
          <w:color w:val="auto"/>
          <w:sz w:val="22"/>
          <w:szCs w:val="22"/>
          <w:lang w:val="en-CA"/>
        </w:rPr>
      </w:pPr>
      <w:r w:rsidRPr="0083191F">
        <w:rPr>
          <w:rFonts w:ascii="Arial" w:hAnsi="Arial" w:cs="Arial"/>
          <w:b w:val="0"/>
          <w:color w:val="auto"/>
          <w:sz w:val="22"/>
          <w:szCs w:val="22"/>
          <w:lang w:val="en-CA"/>
        </w:rPr>
        <w:t xml:space="preserve">In February 2009, WMO signed a Memorandum of Understanding (MoU) with USAID/OFDA, HRC, and NOAA on the implementation of the Flash Flood Guidance System with global coverage project. In June 2012, the MoU was renewed until the end of 2017. Funding is available from USAID/OFDA as the principal donor organization. </w:t>
      </w:r>
    </w:p>
    <w:p w:rsidR="0083191F" w:rsidRPr="0083191F" w:rsidRDefault="0083191F" w:rsidP="0083191F">
      <w:pPr>
        <w:rPr>
          <w:rFonts w:cs="Arial"/>
          <w:lang w:val="en-CA"/>
        </w:rPr>
      </w:pPr>
    </w:p>
    <w:p w:rsidR="0083191F" w:rsidRDefault="0083191F" w:rsidP="0083191F">
      <w:pPr>
        <w:rPr>
          <w:rFonts w:cs="Arial"/>
          <w:szCs w:val="22"/>
          <w:lang w:val="en-CA"/>
        </w:rPr>
      </w:pPr>
      <w:r w:rsidRPr="00AD14FC">
        <w:rPr>
          <w:rFonts w:cs="Arial"/>
          <w:szCs w:val="22"/>
          <w:lang w:val="en-CA"/>
        </w:rPr>
        <w:t>As a result of the expression of interest of</w:t>
      </w:r>
      <w:r>
        <w:rPr>
          <w:rFonts w:cs="Arial"/>
          <w:szCs w:val="22"/>
          <w:lang w:val="en-CA"/>
        </w:rPr>
        <w:t xml:space="preserve"> participating </w:t>
      </w:r>
      <w:r w:rsidRPr="00D133D4">
        <w:rPr>
          <w:rFonts w:cs="Arial"/>
          <w:color w:val="000000" w:themeColor="text1"/>
          <w:szCs w:val="22"/>
          <w:lang w:val="en-CA"/>
        </w:rPr>
        <w:t xml:space="preserve">countries </w:t>
      </w:r>
      <w:r>
        <w:rPr>
          <w:rFonts w:cs="Arial"/>
          <w:color w:val="000000" w:themeColor="text1"/>
          <w:szCs w:val="22"/>
          <w:lang w:val="en-CA"/>
        </w:rPr>
        <w:t>of Central America</w:t>
      </w:r>
      <w:r w:rsidRPr="004D5D15">
        <w:rPr>
          <w:rFonts w:cs="Arial"/>
          <w:b/>
          <w:bCs/>
          <w:color w:val="FF0000"/>
          <w:szCs w:val="22"/>
        </w:rPr>
        <w:t xml:space="preserve"> </w:t>
      </w:r>
      <w:r w:rsidRPr="00AD14FC">
        <w:rPr>
          <w:rFonts w:cs="Arial"/>
          <w:szCs w:val="22"/>
          <w:lang w:val="en-CA"/>
        </w:rPr>
        <w:t xml:space="preserve">in the Flash Flood Guidance System, </w:t>
      </w:r>
      <w:r>
        <w:rPr>
          <w:rFonts w:cs="Arial"/>
          <w:szCs w:val="22"/>
          <w:lang w:val="en-CA"/>
        </w:rPr>
        <w:t>an</w:t>
      </w:r>
      <w:r w:rsidRPr="00AD14FC">
        <w:rPr>
          <w:rFonts w:cs="Arial"/>
          <w:szCs w:val="22"/>
          <w:lang w:val="en-CA"/>
        </w:rPr>
        <w:t xml:space="preserve"> initial planning meeting</w:t>
      </w:r>
      <w:r>
        <w:rPr>
          <w:rFonts w:cs="Arial"/>
          <w:szCs w:val="22"/>
          <w:lang w:val="en-CA"/>
        </w:rPr>
        <w:t xml:space="preserve"> has been arranged</w:t>
      </w:r>
      <w:r w:rsidRPr="00AD14FC">
        <w:rPr>
          <w:rFonts w:cs="Arial"/>
          <w:szCs w:val="22"/>
          <w:lang w:val="en-CA"/>
        </w:rPr>
        <w:t>. This meeting will allow:</w:t>
      </w:r>
    </w:p>
    <w:p w:rsidR="0083191F" w:rsidRPr="00AD14FC" w:rsidRDefault="0083191F" w:rsidP="0083191F">
      <w:pPr>
        <w:rPr>
          <w:rFonts w:cs="Arial"/>
          <w:szCs w:val="22"/>
          <w:lang w:val="en-CA"/>
        </w:rPr>
      </w:pPr>
    </w:p>
    <w:p w:rsidR="0083191F" w:rsidRPr="00AD14FC" w:rsidRDefault="0083191F" w:rsidP="0083191F">
      <w:pPr>
        <w:numPr>
          <w:ilvl w:val="0"/>
          <w:numId w:val="12"/>
        </w:numPr>
        <w:jc w:val="left"/>
        <w:rPr>
          <w:rFonts w:cs="Arial"/>
          <w:szCs w:val="22"/>
          <w:lang w:val="en-CA"/>
        </w:rPr>
      </w:pPr>
      <w:r w:rsidRPr="00AD14FC">
        <w:rPr>
          <w:rFonts w:cs="Arial"/>
          <w:szCs w:val="22"/>
          <w:lang w:val="en-CA"/>
        </w:rPr>
        <w:t>Country experts to see first-hand the technical components of the FFG system;</w:t>
      </w:r>
    </w:p>
    <w:p w:rsidR="0083191F" w:rsidRPr="00AD14FC" w:rsidRDefault="0083191F" w:rsidP="0083191F">
      <w:pPr>
        <w:numPr>
          <w:ilvl w:val="0"/>
          <w:numId w:val="12"/>
        </w:numPr>
        <w:jc w:val="left"/>
        <w:rPr>
          <w:rFonts w:cs="Arial"/>
          <w:szCs w:val="22"/>
          <w:lang w:val="en-CA"/>
        </w:rPr>
      </w:pPr>
      <w:r w:rsidRPr="00AD14FC">
        <w:rPr>
          <w:rFonts w:cs="Arial"/>
          <w:szCs w:val="22"/>
          <w:lang w:val="en-CA"/>
        </w:rPr>
        <w:t>Country experts to assess the potential utility of adopting such a system within their operations;</w:t>
      </w:r>
    </w:p>
    <w:p w:rsidR="0083191F" w:rsidRPr="00AD14FC" w:rsidRDefault="0083191F" w:rsidP="0083191F">
      <w:pPr>
        <w:numPr>
          <w:ilvl w:val="0"/>
          <w:numId w:val="12"/>
        </w:numPr>
        <w:jc w:val="left"/>
        <w:rPr>
          <w:rFonts w:cs="Arial"/>
          <w:szCs w:val="22"/>
          <w:lang w:val="en-CA"/>
        </w:rPr>
      </w:pPr>
      <w:r w:rsidRPr="00AD14FC">
        <w:rPr>
          <w:rFonts w:cs="Arial"/>
          <w:szCs w:val="22"/>
          <w:lang w:val="en-CA"/>
        </w:rPr>
        <w:t xml:space="preserve">Understanding of the requirements of national </w:t>
      </w:r>
      <w:r>
        <w:rPr>
          <w:rFonts w:cs="Arial"/>
          <w:szCs w:val="22"/>
          <w:lang w:val="en-CA"/>
        </w:rPr>
        <w:t>cent</w:t>
      </w:r>
      <w:r w:rsidRPr="00AD14FC">
        <w:rPr>
          <w:rFonts w:cs="Arial"/>
          <w:szCs w:val="22"/>
          <w:lang w:val="en-CA"/>
        </w:rPr>
        <w:t>r</w:t>
      </w:r>
      <w:r>
        <w:rPr>
          <w:rFonts w:cs="Arial"/>
          <w:szCs w:val="22"/>
          <w:lang w:val="en-CA"/>
        </w:rPr>
        <w:t>e</w:t>
      </w:r>
      <w:r w:rsidRPr="00AD14FC">
        <w:rPr>
          <w:rFonts w:cs="Arial"/>
          <w:szCs w:val="22"/>
          <w:lang w:val="en-CA"/>
        </w:rPr>
        <w:t>s and the regional centre;</w:t>
      </w:r>
    </w:p>
    <w:p w:rsidR="0083191F" w:rsidRPr="00AD14FC" w:rsidRDefault="0083191F" w:rsidP="0083191F">
      <w:pPr>
        <w:numPr>
          <w:ilvl w:val="0"/>
          <w:numId w:val="12"/>
        </w:numPr>
        <w:jc w:val="left"/>
        <w:rPr>
          <w:rFonts w:cs="Arial"/>
          <w:szCs w:val="22"/>
          <w:lang w:val="en-CA"/>
        </w:rPr>
      </w:pPr>
      <w:r w:rsidRPr="00AD14FC">
        <w:rPr>
          <w:rFonts w:cs="Arial"/>
          <w:szCs w:val="22"/>
          <w:lang w:val="en-CA"/>
        </w:rPr>
        <w:t>Understanding of national implementation requiremen</w:t>
      </w:r>
      <w:r>
        <w:rPr>
          <w:rFonts w:cs="Arial"/>
          <w:szCs w:val="22"/>
          <w:lang w:val="en-CA"/>
        </w:rPr>
        <w:t>ts including professional staff</w:t>
      </w:r>
      <w:r w:rsidRPr="00AD14FC">
        <w:rPr>
          <w:rFonts w:cs="Arial"/>
          <w:szCs w:val="22"/>
          <w:lang w:val="en-CA"/>
        </w:rPr>
        <w:t>;</w:t>
      </w:r>
    </w:p>
    <w:p w:rsidR="0083191F" w:rsidRPr="00AD14FC" w:rsidRDefault="0083191F" w:rsidP="0083191F">
      <w:pPr>
        <w:numPr>
          <w:ilvl w:val="0"/>
          <w:numId w:val="12"/>
        </w:numPr>
        <w:jc w:val="left"/>
        <w:rPr>
          <w:rFonts w:cs="Arial"/>
          <w:szCs w:val="22"/>
          <w:lang w:val="en-CA"/>
        </w:rPr>
      </w:pPr>
      <w:r w:rsidRPr="00AD14FC">
        <w:rPr>
          <w:rFonts w:cs="Arial"/>
          <w:szCs w:val="22"/>
          <w:lang w:val="en-CA"/>
        </w:rPr>
        <w:t xml:space="preserve">Understanding of the </w:t>
      </w:r>
      <w:r>
        <w:rPr>
          <w:rFonts w:cs="Arial"/>
          <w:szCs w:val="22"/>
          <w:lang w:val="en-CA"/>
        </w:rPr>
        <w:t>r</w:t>
      </w:r>
      <w:r w:rsidRPr="00AD14FC">
        <w:rPr>
          <w:rFonts w:cs="Arial"/>
          <w:szCs w:val="22"/>
          <w:lang w:val="en-CA"/>
        </w:rPr>
        <w:t xml:space="preserve">egional and national primary data collection required for the initiation of the project; </w:t>
      </w:r>
      <w:r>
        <w:rPr>
          <w:rFonts w:cs="Arial"/>
          <w:szCs w:val="22"/>
          <w:lang w:val="en-CA"/>
        </w:rPr>
        <w:t>and</w:t>
      </w:r>
    </w:p>
    <w:p w:rsidR="0083191F" w:rsidRPr="00EB077C" w:rsidRDefault="0083191F" w:rsidP="0083191F">
      <w:pPr>
        <w:numPr>
          <w:ilvl w:val="0"/>
          <w:numId w:val="12"/>
        </w:numPr>
        <w:jc w:val="left"/>
        <w:rPr>
          <w:rFonts w:cs="Arial"/>
          <w:color w:val="000000" w:themeColor="text1"/>
          <w:szCs w:val="22"/>
          <w:lang w:val="en-CA"/>
        </w:rPr>
      </w:pPr>
      <w:r w:rsidRPr="00EB077C">
        <w:rPr>
          <w:rFonts w:cs="Arial"/>
          <w:color w:val="000000" w:themeColor="text1"/>
          <w:szCs w:val="22"/>
          <w:lang w:val="en-CA"/>
        </w:rPr>
        <w:t>Countries to consider the overall project and whether each wishes to commit to undertaking and supporting the implementation of the project in Central America.</w:t>
      </w:r>
    </w:p>
    <w:p w:rsidR="0083191F" w:rsidRDefault="0083191F" w:rsidP="0083191F">
      <w:pPr>
        <w:rPr>
          <w:rFonts w:cs="Arial"/>
          <w:szCs w:val="22"/>
          <w:lang w:val="en-CA"/>
        </w:rPr>
      </w:pPr>
    </w:p>
    <w:p w:rsidR="0083191F" w:rsidRPr="00AD14FC" w:rsidRDefault="0083191F" w:rsidP="0083191F">
      <w:pPr>
        <w:rPr>
          <w:rFonts w:cs="Arial"/>
          <w:szCs w:val="22"/>
          <w:lang w:val="en-CA"/>
        </w:rPr>
      </w:pPr>
      <w:r>
        <w:rPr>
          <w:rFonts w:cs="Arial"/>
          <w:szCs w:val="22"/>
          <w:lang w:val="en-CA"/>
        </w:rPr>
        <w:t>Should countries wish to commit to the implementation of the project, c</w:t>
      </w:r>
      <w:r w:rsidRPr="00AD14FC">
        <w:rPr>
          <w:rFonts w:cs="Arial"/>
          <w:szCs w:val="22"/>
          <w:lang w:val="en-CA"/>
        </w:rPr>
        <w:t xml:space="preserve">ountries </w:t>
      </w:r>
      <w:r>
        <w:rPr>
          <w:rFonts w:cs="Arial"/>
          <w:szCs w:val="22"/>
          <w:lang w:val="en-CA"/>
        </w:rPr>
        <w:t xml:space="preserve">would then decide </w:t>
      </w:r>
      <w:r w:rsidRPr="00AD14FC">
        <w:rPr>
          <w:rFonts w:cs="Arial"/>
          <w:szCs w:val="22"/>
          <w:lang w:val="en-CA"/>
        </w:rPr>
        <w:t>on their national centres and the regional centre.</w:t>
      </w:r>
    </w:p>
    <w:p w:rsidR="0083191F" w:rsidRPr="0083191F" w:rsidRDefault="0083191F" w:rsidP="0083191F">
      <w:pPr>
        <w:pStyle w:val="Heading2"/>
        <w:keepLines w:val="0"/>
        <w:numPr>
          <w:ilvl w:val="1"/>
          <w:numId w:val="0"/>
        </w:numPr>
        <w:suppressAutoHyphens/>
        <w:spacing w:before="240" w:after="60"/>
        <w:rPr>
          <w:rFonts w:ascii="Arial" w:hAnsi="Arial" w:cs="Arial"/>
          <w:b w:val="0"/>
          <w:bCs w:val="0"/>
          <w:i/>
          <w:color w:val="auto"/>
          <w:sz w:val="22"/>
          <w:szCs w:val="22"/>
          <w:lang w:val="en-CA"/>
        </w:rPr>
      </w:pPr>
      <w:r w:rsidRPr="0083191F">
        <w:rPr>
          <w:rFonts w:ascii="Arial" w:hAnsi="Arial" w:cs="Arial"/>
          <w:b w:val="0"/>
          <w:color w:val="auto"/>
          <w:sz w:val="22"/>
          <w:szCs w:val="22"/>
          <w:lang w:val="en-CA"/>
        </w:rPr>
        <w:t xml:space="preserve">WMO in collaboration with financial, technical and regional partners now plans to organize the initial planning meeting where interested countries through the Permanent Representatives of WMO Members and their Hydrological Advisors or designated alternates are expected to discuss all aspects of the proposed project and eventually express whether they commit to participate and cooperate in the project activities and provide technical information that is critical for the successful implementation of the project in the region. </w:t>
      </w:r>
    </w:p>
    <w:p w:rsidR="0083191F" w:rsidRPr="0083191F" w:rsidRDefault="0083191F" w:rsidP="0083191F">
      <w:pPr>
        <w:rPr>
          <w:rFonts w:cs="Arial"/>
          <w:szCs w:val="22"/>
          <w:lang w:val="en-CA"/>
        </w:rPr>
      </w:pPr>
    </w:p>
    <w:p w:rsidR="0083191F" w:rsidRPr="00AD14FC" w:rsidRDefault="0083191F" w:rsidP="0083191F">
      <w:pPr>
        <w:rPr>
          <w:rFonts w:cs="Arial"/>
          <w:szCs w:val="22"/>
          <w:lang w:val="en-CA"/>
        </w:rPr>
      </w:pPr>
      <w:r w:rsidRPr="00AD14FC">
        <w:rPr>
          <w:rFonts w:cs="Arial"/>
          <w:szCs w:val="22"/>
          <w:lang w:val="en-CA"/>
        </w:rPr>
        <w:t xml:space="preserve">Aside from the commitments made by participating national agencies, it will be essential to have full details available on issues such as in-kind contributions through infrastructure and personnel, areal information specifying the area(s) to be covered by project activities in the region, availability of supporting data and information including geospatial and historical </w:t>
      </w:r>
      <w:proofErr w:type="spellStart"/>
      <w:r w:rsidRPr="00AD14FC">
        <w:rPr>
          <w:rFonts w:cs="Arial"/>
          <w:szCs w:val="22"/>
          <w:lang w:val="en-CA"/>
        </w:rPr>
        <w:t>hydrometeorological</w:t>
      </w:r>
      <w:proofErr w:type="spellEnd"/>
      <w:r w:rsidRPr="00AD14FC">
        <w:rPr>
          <w:rFonts w:cs="Arial"/>
          <w:szCs w:val="22"/>
          <w:lang w:val="en-CA"/>
        </w:rPr>
        <w:t xml:space="preserve"> information. Likewise, the governance of the project and the roles and responsibilities of national participating centres and a Regional Centre will be on the agenda of discussion with expected recommendations and decisions to be made during the meeting. This will be compiled through information received from countries and services on the basis of a Requirements Document to be developed.</w:t>
      </w:r>
    </w:p>
    <w:p w:rsidR="0083191F" w:rsidRPr="00AD14FC" w:rsidRDefault="0083191F" w:rsidP="0083191F">
      <w:pPr>
        <w:rPr>
          <w:lang w:val="en-CA"/>
        </w:rPr>
      </w:pPr>
    </w:p>
    <w:p w:rsidR="0083191F" w:rsidRPr="006F5042" w:rsidRDefault="0083191F" w:rsidP="0083191F">
      <w:pPr>
        <w:rPr>
          <w:rFonts w:cs="Arial"/>
          <w:b/>
          <w:bCs/>
          <w:sz w:val="44"/>
          <w:szCs w:val="44"/>
          <w:lang w:val="en-CA"/>
        </w:rPr>
      </w:pPr>
      <w:r w:rsidRPr="00AD14FC">
        <w:rPr>
          <w:rFonts w:cs="Arial"/>
          <w:szCs w:val="22"/>
          <w:lang w:val="en-CA"/>
        </w:rPr>
        <w:t>The project will be phased over a period of several years that will be determined during the initial planning meeting, with the bulk of the development and implementation activities occurring during the first year</w:t>
      </w:r>
      <w:r>
        <w:rPr>
          <w:rFonts w:cs="Arial"/>
          <w:szCs w:val="22"/>
          <w:lang w:val="en-CA"/>
        </w:rPr>
        <w:t xml:space="preserve"> to two years</w:t>
      </w:r>
      <w:r w:rsidRPr="00AD14FC">
        <w:rPr>
          <w:rFonts w:cs="Arial"/>
          <w:szCs w:val="22"/>
          <w:lang w:val="en-CA"/>
        </w:rPr>
        <w:t xml:space="preserve">. The remaining years of the project will focus on training, system </w:t>
      </w:r>
      <w:r>
        <w:rPr>
          <w:rFonts w:cs="Arial"/>
          <w:szCs w:val="22"/>
          <w:lang w:val="en-CA"/>
        </w:rPr>
        <w:t>operations/</w:t>
      </w:r>
      <w:r w:rsidRPr="00AD14FC">
        <w:rPr>
          <w:rFonts w:cs="Arial"/>
          <w:szCs w:val="22"/>
          <w:lang w:val="en-CA"/>
        </w:rPr>
        <w:t>evaluation and validation of system outputs</w:t>
      </w:r>
      <w:r>
        <w:rPr>
          <w:rFonts w:cs="Arial"/>
          <w:szCs w:val="22"/>
          <w:lang w:val="en-CA"/>
        </w:rPr>
        <w:t xml:space="preserve"> to ensure on-going sustainability</w:t>
      </w:r>
      <w:r w:rsidRPr="00AD14FC">
        <w:rPr>
          <w:rFonts w:cs="Arial"/>
          <w:szCs w:val="22"/>
          <w:lang w:val="en-CA"/>
        </w:rPr>
        <w:t xml:space="preserve">. </w:t>
      </w:r>
    </w:p>
    <w:p w:rsidR="00275A74" w:rsidRPr="00F416BE" w:rsidRDefault="00275A74" w:rsidP="00275A74">
      <w:pPr>
        <w:spacing w:before="360"/>
        <w:jc w:val="center"/>
        <w:rPr>
          <w:lang w:val="es-ES_tradnl"/>
        </w:rPr>
      </w:pPr>
      <w:r w:rsidRPr="00F416BE">
        <w:rPr>
          <w:lang w:val="es-ES_tradnl"/>
        </w:rPr>
        <w:t>______________</w:t>
      </w:r>
    </w:p>
    <w:p w:rsidR="0083191F" w:rsidRDefault="0083191F">
      <w:pPr>
        <w:spacing w:after="200" w:line="276" w:lineRule="auto"/>
        <w:jc w:val="left"/>
        <w:rPr>
          <w:lang w:val="en-CA"/>
        </w:rPr>
      </w:pPr>
      <w:r>
        <w:rPr>
          <w:lang w:val="en-CA"/>
        </w:rPr>
        <w:br w:type="page"/>
      </w:r>
    </w:p>
    <w:p w:rsidR="00467C03" w:rsidRDefault="00467C03" w:rsidP="00E21F31">
      <w:pPr>
        <w:pStyle w:val="NoSpacing"/>
      </w:pPr>
      <w:bookmarkStart w:id="21" w:name="_Toc485371299"/>
      <w:r w:rsidRPr="00E21F31">
        <w:t>ANNEX 4</w:t>
      </w:r>
      <w:bookmarkEnd w:id="21"/>
    </w:p>
    <w:p w:rsidR="00A672FE" w:rsidRPr="004C1914" w:rsidRDefault="00A672FE" w:rsidP="00A672FE">
      <w:pPr>
        <w:jc w:val="right"/>
        <w:rPr>
          <w:rFonts w:cs="Arial"/>
          <w:b/>
          <w:bCs/>
          <w:u w:val="single"/>
        </w:rPr>
      </w:pPr>
      <w:r w:rsidRPr="004C1914">
        <w:rPr>
          <w:rFonts w:cs="Arial"/>
          <w:b/>
          <w:bCs/>
        </w:rPr>
        <w:t xml:space="preserve">        </w:t>
      </w:r>
    </w:p>
    <w:tbl>
      <w:tblPr>
        <w:tblW w:w="9274" w:type="dxa"/>
        <w:tblBorders>
          <w:insideH w:val="single" w:sz="4" w:space="0" w:color="auto"/>
        </w:tblBorders>
        <w:tblLook w:val="04A0" w:firstRow="1" w:lastRow="0" w:firstColumn="1" w:lastColumn="0" w:noHBand="0" w:noVBand="1"/>
      </w:tblPr>
      <w:tblGrid>
        <w:gridCol w:w="2093"/>
        <w:gridCol w:w="2172"/>
        <w:gridCol w:w="1456"/>
        <w:gridCol w:w="3058"/>
        <w:gridCol w:w="495"/>
      </w:tblGrid>
      <w:tr w:rsidR="00EF0CEC" w:rsidRPr="00B85B81" w:rsidTr="00EF0CEC">
        <w:trPr>
          <w:trHeight w:val="1136"/>
        </w:trPr>
        <w:tc>
          <w:tcPr>
            <w:tcW w:w="2093" w:type="dxa"/>
          </w:tcPr>
          <w:p w:rsidR="00EF0CEC" w:rsidRPr="00B85B81" w:rsidRDefault="00EF0CEC" w:rsidP="00EF0CEC">
            <w:pPr>
              <w:jc w:val="center"/>
              <w:rPr>
                <w:b/>
                <w:bCs/>
                <w:sz w:val="28"/>
                <w:szCs w:val="28"/>
              </w:rPr>
            </w:pPr>
            <w:r>
              <w:rPr>
                <w:noProof/>
                <w:lang w:eastAsia="en-US"/>
              </w:rPr>
              <w:drawing>
                <wp:inline distT="0" distB="0" distL="0" distR="0" wp14:anchorId="6D3C1FB1" wp14:editId="3698B400">
                  <wp:extent cx="564158" cy="572400"/>
                  <wp:effectExtent l="0" t="0" r="7620" b="0"/>
                  <wp:docPr id="44" name="Picture 44" descr="http://www.hrc-lab.org/CAFFG/images/hrc_logo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rc-lab.org/CAFFG/images/hrc_logo_shad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58" cy="572400"/>
                          </a:xfrm>
                          <a:prstGeom prst="rect">
                            <a:avLst/>
                          </a:prstGeom>
                          <a:noFill/>
                          <a:ln>
                            <a:noFill/>
                          </a:ln>
                        </pic:spPr>
                      </pic:pic>
                    </a:graphicData>
                  </a:graphic>
                </wp:inline>
              </w:drawing>
            </w:r>
          </w:p>
        </w:tc>
        <w:tc>
          <w:tcPr>
            <w:tcW w:w="2172" w:type="dxa"/>
          </w:tcPr>
          <w:p w:rsidR="00EF0CEC" w:rsidRPr="00B85B81" w:rsidRDefault="00EF0CEC" w:rsidP="00713657">
            <w:pPr>
              <w:rPr>
                <w:b/>
                <w:bCs/>
                <w:sz w:val="28"/>
                <w:szCs w:val="28"/>
              </w:rPr>
            </w:pPr>
            <w:r>
              <w:rPr>
                <w:b/>
                <w:bCs/>
                <w:noProof/>
                <w:sz w:val="28"/>
                <w:szCs w:val="28"/>
                <w:lang w:eastAsia="en-US"/>
              </w:rPr>
              <w:drawing>
                <wp:inline distT="0" distB="0" distL="0" distR="0" wp14:anchorId="1B3E30A7" wp14:editId="3BDD498A">
                  <wp:extent cx="1242060" cy="4400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440055"/>
                          </a:xfrm>
                          <a:prstGeom prst="rect">
                            <a:avLst/>
                          </a:prstGeom>
                          <a:noFill/>
                        </pic:spPr>
                      </pic:pic>
                    </a:graphicData>
                  </a:graphic>
                </wp:inline>
              </w:drawing>
            </w:r>
          </w:p>
        </w:tc>
        <w:tc>
          <w:tcPr>
            <w:tcW w:w="1456"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335B08ED" wp14:editId="4672451D">
                  <wp:extent cx="643890" cy="607060"/>
                  <wp:effectExtent l="0" t="0" r="381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 cy="607060"/>
                          </a:xfrm>
                          <a:prstGeom prst="rect">
                            <a:avLst/>
                          </a:prstGeom>
                          <a:noFill/>
                          <a:ln>
                            <a:noFill/>
                          </a:ln>
                        </pic:spPr>
                      </pic:pic>
                    </a:graphicData>
                  </a:graphic>
                </wp:inline>
              </w:drawing>
            </w:r>
          </w:p>
        </w:tc>
        <w:tc>
          <w:tcPr>
            <w:tcW w:w="3058" w:type="dxa"/>
          </w:tcPr>
          <w:p w:rsidR="00EF0CEC" w:rsidRPr="00B85B81" w:rsidRDefault="00EF0CEC" w:rsidP="00713657">
            <w:pPr>
              <w:jc w:val="center"/>
              <w:rPr>
                <w:b/>
                <w:bCs/>
                <w:sz w:val="28"/>
                <w:szCs w:val="28"/>
              </w:rPr>
            </w:pPr>
            <w:r>
              <w:rPr>
                <w:b/>
                <w:bCs/>
                <w:noProof/>
                <w:sz w:val="28"/>
                <w:szCs w:val="28"/>
                <w:lang w:eastAsia="en-US"/>
              </w:rPr>
              <w:drawing>
                <wp:inline distT="0" distB="0" distL="0" distR="0" wp14:anchorId="28D23B49" wp14:editId="24391984">
                  <wp:extent cx="1506855" cy="4972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855" cy="497205"/>
                          </a:xfrm>
                          <a:prstGeom prst="rect">
                            <a:avLst/>
                          </a:prstGeom>
                          <a:noFill/>
                          <a:ln>
                            <a:noFill/>
                          </a:ln>
                        </pic:spPr>
                      </pic:pic>
                    </a:graphicData>
                  </a:graphic>
                </wp:inline>
              </w:drawing>
            </w:r>
          </w:p>
        </w:tc>
        <w:tc>
          <w:tcPr>
            <w:tcW w:w="495" w:type="dxa"/>
          </w:tcPr>
          <w:p w:rsidR="00EF0CEC" w:rsidRPr="00B85B81" w:rsidRDefault="00EF0CEC" w:rsidP="00713657">
            <w:pPr>
              <w:jc w:val="center"/>
              <w:rPr>
                <w:b/>
                <w:bCs/>
                <w:sz w:val="28"/>
                <w:szCs w:val="28"/>
              </w:rPr>
            </w:pPr>
          </w:p>
        </w:tc>
      </w:tr>
    </w:tbl>
    <w:p w:rsidR="00A672FE" w:rsidRDefault="00A672FE" w:rsidP="00A672FE">
      <w:pPr>
        <w:jc w:val="center"/>
        <w:rPr>
          <w:rFonts w:cs="Arial"/>
          <w:b/>
          <w:caps/>
          <w:sz w:val="36"/>
          <w:szCs w:val="36"/>
        </w:rPr>
      </w:pPr>
    </w:p>
    <w:p w:rsidR="00EF0CEC" w:rsidRDefault="00EF0CEC" w:rsidP="00A672FE">
      <w:pPr>
        <w:jc w:val="center"/>
        <w:rPr>
          <w:rFonts w:cs="Arial"/>
          <w:b/>
          <w:caps/>
          <w:sz w:val="36"/>
          <w:szCs w:val="36"/>
        </w:rPr>
      </w:pPr>
    </w:p>
    <w:p w:rsidR="00EF0CEC" w:rsidRPr="004C1914" w:rsidRDefault="00EF0CEC" w:rsidP="00A672FE">
      <w:pPr>
        <w:jc w:val="center"/>
        <w:rPr>
          <w:rFonts w:cs="Arial"/>
          <w:b/>
          <w:caps/>
          <w:sz w:val="36"/>
          <w:szCs w:val="36"/>
        </w:rPr>
      </w:pPr>
    </w:p>
    <w:p w:rsidR="00A672FE" w:rsidRPr="004C1914" w:rsidRDefault="00A672FE" w:rsidP="00A672FE">
      <w:pPr>
        <w:jc w:val="center"/>
        <w:rPr>
          <w:rFonts w:cs="Arial"/>
          <w:caps/>
        </w:rPr>
      </w:pPr>
      <w:r w:rsidRPr="004C1914">
        <w:rPr>
          <w:rFonts w:cs="Arial"/>
          <w:b/>
          <w:caps/>
          <w:sz w:val="36"/>
          <w:szCs w:val="36"/>
        </w:rPr>
        <w:t>Global Flash Flood Guidance System</w:t>
      </w: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A2CDD">
      <w:pPr>
        <w:pStyle w:val="Subtitle"/>
      </w:pPr>
      <w:bookmarkStart w:id="22" w:name="_Toc421880990"/>
      <w:bookmarkStart w:id="23" w:name="_Toc485371300"/>
      <w:r w:rsidRPr="004C1914">
        <w:t>Implementation Requirements</w:t>
      </w:r>
      <w:bookmarkEnd w:id="22"/>
      <w:bookmarkEnd w:id="23"/>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rPr>
      </w:pPr>
    </w:p>
    <w:p w:rsidR="00A672FE" w:rsidRPr="004C1914" w:rsidRDefault="00A672FE" w:rsidP="00A672FE">
      <w:pPr>
        <w:jc w:val="center"/>
        <w:rPr>
          <w:rFonts w:cs="Arial"/>
          <w:b/>
          <w:sz w:val="32"/>
          <w:szCs w:val="32"/>
        </w:rPr>
      </w:pPr>
      <w:r w:rsidRPr="004C1914">
        <w:rPr>
          <w:rFonts w:cs="Arial"/>
          <w:b/>
          <w:sz w:val="32"/>
          <w:szCs w:val="32"/>
        </w:rPr>
        <w:t>Regional Implementation Requirements for</w:t>
      </w:r>
      <w:r>
        <w:rPr>
          <w:rFonts w:cs="Arial"/>
          <w:b/>
          <w:sz w:val="32"/>
          <w:szCs w:val="32"/>
        </w:rPr>
        <w:t xml:space="preserve"> the Central America Flash Flood Guidance (CAFFG) System</w:t>
      </w:r>
      <w:r w:rsidRPr="004C1914">
        <w:rPr>
          <w:rFonts w:cs="Arial"/>
          <w:b/>
          <w:sz w:val="32"/>
          <w:szCs w:val="32"/>
        </w:rPr>
        <w:t xml:space="preserve"> </w:t>
      </w: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B93D05" w:rsidRDefault="00A672FE" w:rsidP="00A672FE">
      <w:pPr>
        <w:jc w:val="center"/>
        <w:rPr>
          <w:rFonts w:cs="Arial"/>
          <w:b/>
          <w:sz w:val="32"/>
          <w:szCs w:val="32"/>
        </w:rPr>
      </w:pPr>
      <w:r>
        <w:rPr>
          <w:rFonts w:cs="Arial"/>
          <w:b/>
          <w:sz w:val="32"/>
          <w:szCs w:val="32"/>
        </w:rPr>
        <w:t>May  2017</w:t>
      </w: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A672FE" w:rsidRPr="004C1914" w:rsidRDefault="00A672FE" w:rsidP="00A672FE">
      <w:pPr>
        <w:jc w:val="center"/>
        <w:rPr>
          <w:rFonts w:cs="Arial"/>
          <w:b/>
          <w:sz w:val="32"/>
          <w:szCs w:val="32"/>
        </w:rPr>
      </w:pPr>
    </w:p>
    <w:p w:rsidR="00275A74" w:rsidRDefault="00275A74" w:rsidP="00A672FE">
      <w:pPr>
        <w:jc w:val="center"/>
        <w:rPr>
          <w:rFonts w:cs="Arial"/>
          <w:b/>
          <w:sz w:val="32"/>
          <w:szCs w:val="32"/>
        </w:rPr>
        <w:sectPr w:rsidR="00275A74" w:rsidSect="0006390F">
          <w:pgSz w:w="11907" w:h="16839" w:code="9"/>
          <w:pgMar w:top="1440" w:right="1440" w:bottom="1440" w:left="1440" w:header="720" w:footer="720" w:gutter="0"/>
          <w:cols w:space="720"/>
          <w:docGrid w:linePitch="360"/>
        </w:sectPr>
      </w:pPr>
    </w:p>
    <w:p w:rsidR="00A672FE" w:rsidRPr="004C1914" w:rsidRDefault="00A672FE" w:rsidP="00A672FE">
      <w:pPr>
        <w:rPr>
          <w:b/>
          <w:sz w:val="24"/>
        </w:rPr>
      </w:pPr>
      <w:r w:rsidRPr="004C1914">
        <w:rPr>
          <w:b/>
          <w:sz w:val="24"/>
        </w:rPr>
        <w:t>Document Purpose</w:t>
      </w:r>
    </w:p>
    <w:p w:rsidR="00A672FE" w:rsidRPr="004C1914" w:rsidRDefault="00A672FE" w:rsidP="00A672FE">
      <w:pPr>
        <w:rPr>
          <w:rFonts w:eastAsia="Times New Roman" w:cs="Arial"/>
          <w:lang w:eastAsia="en-US"/>
        </w:rPr>
      </w:pPr>
    </w:p>
    <w:p w:rsidR="00A672FE" w:rsidRPr="004C1914" w:rsidRDefault="00A672FE" w:rsidP="00A672FE">
      <w:pPr>
        <w:rPr>
          <w:rFonts w:eastAsia="Times New Roman" w:cs="Arial"/>
          <w:lang w:eastAsia="en-US"/>
        </w:rPr>
      </w:pPr>
      <w:r w:rsidRPr="004C1914">
        <w:rPr>
          <w:rFonts w:eastAsia="Times New Roman" w:cs="Arial"/>
          <w:lang w:eastAsia="en-US"/>
        </w:rPr>
        <w:t xml:space="preserve">This document provides guidance to project participants, in particular National Meteorological and Hydrological Services (NMHSs) on minimum requirements with respect to professional capabilities, availability of data and information as well as computational and communication infrastructure to implement a </w:t>
      </w:r>
      <w:r w:rsidRPr="004C1914">
        <w:rPr>
          <w:rFonts w:eastAsia="Times New Roman" w:cs="Arial"/>
          <w:b/>
          <w:lang w:eastAsia="en-US"/>
        </w:rPr>
        <w:t>Flash Flood Guidance System (FFGS)</w:t>
      </w:r>
      <w:r w:rsidRPr="004C1914">
        <w:rPr>
          <w:rFonts w:eastAsia="Times New Roman" w:cs="Arial"/>
          <w:lang w:eastAsia="en-US"/>
        </w:rPr>
        <w:t xml:space="preserve"> with global coverage. In addition, the document provides information of the functions of the Regional Centre and NMHSs leading to the delivery of flash flood guidance products on regional and national levels. </w:t>
      </w:r>
    </w:p>
    <w:p w:rsidR="00A672FE" w:rsidRPr="004C1914" w:rsidRDefault="00A672FE" w:rsidP="00A672FE">
      <w:pPr>
        <w:rPr>
          <w:rFonts w:eastAsia="Times New Roman" w:cs="Arial"/>
          <w:lang w:eastAsia="en-US"/>
        </w:rPr>
      </w:pPr>
    </w:p>
    <w:p w:rsidR="00A672FE" w:rsidRPr="004C1914" w:rsidRDefault="00A672FE" w:rsidP="00A672FE">
      <w:pPr>
        <w:rPr>
          <w:rFonts w:eastAsia="Times New Roman" w:cs="Arial"/>
          <w:lang w:eastAsia="en-US"/>
        </w:rPr>
      </w:pPr>
      <w:r w:rsidRPr="004C1914">
        <w:rPr>
          <w:rFonts w:eastAsia="Times New Roman" w:cs="Arial"/>
          <w:lang w:eastAsia="en-US"/>
        </w:rPr>
        <w:t>These requirements reflect a system that provides timely and useful data and information based on robust communication infrastructure in a form that is consistent with the operations in place in many of the National Meteorological and Hydrological Services (NMHSs) throughout the world. Of primary importance is to establish a system that becomes part of NMHS operations and is used as the primary tool by these services for providing flash flood alerts/warnings to the appropriate agencies and/or the public.</w:t>
      </w:r>
    </w:p>
    <w:p w:rsidR="00A672FE" w:rsidRPr="004C1914" w:rsidRDefault="00A672FE" w:rsidP="00A672FE">
      <w:pPr>
        <w:keepNext/>
        <w:keepLines/>
        <w:outlineLvl w:val="0"/>
        <w:rPr>
          <w:rFonts w:eastAsiaTheme="majorEastAsia" w:cs="Arial"/>
          <w:b/>
          <w:bCs/>
        </w:rPr>
      </w:pPr>
    </w:p>
    <w:p w:rsidR="00A672FE" w:rsidRPr="004C1914" w:rsidRDefault="00A672FE" w:rsidP="00A672FE">
      <w:pPr>
        <w:rPr>
          <w:b/>
          <w:sz w:val="24"/>
        </w:rPr>
      </w:pPr>
      <w:r w:rsidRPr="004C1914">
        <w:rPr>
          <w:b/>
          <w:sz w:val="24"/>
        </w:rPr>
        <w:t>Overview of the FFGS</w:t>
      </w:r>
    </w:p>
    <w:p w:rsidR="00A672FE" w:rsidRPr="004C1914" w:rsidRDefault="00A672FE" w:rsidP="00A672FE">
      <w:pPr>
        <w:rPr>
          <w:rFonts w:cs="Arial"/>
        </w:rPr>
      </w:pPr>
    </w:p>
    <w:p w:rsidR="00A672FE" w:rsidRPr="004C1914" w:rsidRDefault="00A672FE" w:rsidP="00A672FE">
      <w:pPr>
        <w:rPr>
          <w:rFonts w:cs="Arial"/>
        </w:rPr>
      </w:pPr>
      <w:r w:rsidRPr="004C1914">
        <w:rPr>
          <w:rFonts w:cs="Arial"/>
        </w:rPr>
        <w:t>The primary purpose of the FFGS is to provide real-time informational guidance products pertaining to the threat of potential flash flooding. The system is designed to address the reduction in devastation caused by flash floods in terms of reductions in the loss of life, suffering and property damage. The system provides the necessary products to support the development of warnings for flash floods from rainfall events through the use of remote sensing-based rainfall estimates (primarily satellite).</w:t>
      </w:r>
    </w:p>
    <w:p w:rsidR="00A672FE" w:rsidRPr="004C1914" w:rsidRDefault="00A672FE" w:rsidP="00A672FE">
      <w:pPr>
        <w:rPr>
          <w:rFonts w:cs="Arial"/>
        </w:rPr>
      </w:pPr>
    </w:p>
    <w:p w:rsidR="00A672FE" w:rsidRPr="004C1914" w:rsidRDefault="00A672FE" w:rsidP="00A672FE">
      <w:pPr>
        <w:rPr>
          <w:rFonts w:cs="Arial"/>
        </w:rPr>
      </w:pPr>
      <w:r w:rsidRPr="004C1914">
        <w:rPr>
          <w:rFonts w:cs="Arial"/>
        </w:rPr>
        <w:t>The system products outputs are made available to forecasters as a diagnostic tool to analyze weather-related events that can initiate flash floods (e.g., heavy rainfall, rainfall on saturated soils) and then to make a rapid evaluation of the potential for a flash flood at a location.  The system empowers users with readily accessible observed data and products and other information to produce flash flood warnings over small flash flood prone basins. The system is designed to allow the addition of experience with local conditions, incorporate other data and information (e.g., Numerical Weather Prediction output) and any last minute local observations (e.g., non-traditional gauge data), to assess the threat of a local flash flood. Generally, evaluations of the threat of flash flooding are done over hourly to six-hourly time scales for sub-basins from 100 - 150 km</w:t>
      </w:r>
      <w:r w:rsidRPr="004C1914">
        <w:rPr>
          <w:rFonts w:cs="Arial"/>
          <w:vertAlign w:val="superscript"/>
        </w:rPr>
        <w:t xml:space="preserve">2 </w:t>
      </w:r>
      <w:r w:rsidRPr="004C1914">
        <w:rPr>
          <w:rFonts w:cs="Arial"/>
        </w:rPr>
        <w:t>in size.</w:t>
      </w:r>
    </w:p>
    <w:p w:rsidR="00A672FE" w:rsidRPr="004C1914" w:rsidRDefault="00A672FE" w:rsidP="00A672FE">
      <w:pPr>
        <w:rPr>
          <w:rFonts w:cs="Arial"/>
        </w:rPr>
      </w:pPr>
    </w:p>
    <w:p w:rsidR="00A672FE" w:rsidRPr="004C1914" w:rsidRDefault="00A672FE" w:rsidP="00A672FE">
      <w:pPr>
        <w:rPr>
          <w:rFonts w:cs="Arial"/>
        </w:rPr>
      </w:pPr>
      <w:r w:rsidRPr="004C1914">
        <w:rPr>
          <w:rFonts w:cs="Arial"/>
        </w:rPr>
        <w:t xml:space="preserve">Important technical elements of the FFGS are the development and use of a precipitation gauge-based bias-corrected satellite precipitation estimate field and the use of hydrological </w:t>
      </w:r>
      <w:r w:rsidRPr="004C1914">
        <w:rPr>
          <w:rFonts w:cs="Arial"/>
          <w:lang w:val="en-GB"/>
        </w:rPr>
        <w:t>modelling</w:t>
      </w:r>
      <w:r w:rsidRPr="004C1914">
        <w:rPr>
          <w:rFonts w:cs="Arial"/>
        </w:rPr>
        <w:t xml:space="preserve">. The system then provides information on rainfall and hydrological response, the two important factors in determining the potential for a flash flood. The system is based on the concept of </w:t>
      </w:r>
      <w:r w:rsidRPr="004C1914">
        <w:rPr>
          <w:rFonts w:cs="Arial"/>
          <w:b/>
          <w:bCs/>
        </w:rPr>
        <w:t xml:space="preserve">Flash Flood Guidance </w:t>
      </w:r>
      <w:r w:rsidRPr="004C1914">
        <w:rPr>
          <w:rFonts w:cs="Arial"/>
          <w:bCs/>
        </w:rPr>
        <w:t>and</w:t>
      </w:r>
      <w:r w:rsidRPr="004C1914">
        <w:rPr>
          <w:rFonts w:cs="Arial"/>
          <w:b/>
          <w:bCs/>
        </w:rPr>
        <w:t xml:space="preserve"> Flash Flood Threat. </w:t>
      </w:r>
      <w:r w:rsidRPr="004C1914">
        <w:rPr>
          <w:rFonts w:cs="Arial"/>
          <w:bCs/>
        </w:rPr>
        <w:t xml:space="preserve">Both indices provide the user with </w:t>
      </w:r>
      <w:r w:rsidRPr="004C1914">
        <w:rPr>
          <w:rFonts w:cs="Arial"/>
        </w:rPr>
        <w:t xml:space="preserve">the information needed to evaluate the potential for a flash flood, including assessing the uncertainty associated with the data.  </w:t>
      </w:r>
    </w:p>
    <w:p w:rsidR="00A672FE" w:rsidRPr="004C1914" w:rsidRDefault="00A672FE" w:rsidP="00A672FE">
      <w:pPr>
        <w:rPr>
          <w:rFonts w:cs="Arial"/>
        </w:rPr>
      </w:pPr>
    </w:p>
    <w:p w:rsidR="00A672FE" w:rsidRPr="00B93D05" w:rsidRDefault="00A672FE" w:rsidP="00A672FE">
      <w:pPr>
        <w:rPr>
          <w:rFonts w:cs="Arial"/>
        </w:rPr>
      </w:pPr>
      <w:r w:rsidRPr="004C1914">
        <w:rPr>
          <w:rFonts w:cs="Arial"/>
        </w:rPr>
        <w:t xml:space="preserve">The flash flood guidance approach to developing flash flood warnings rests on the comparison in real time of observed or forecast rainfall volume of a given duration and over a given catchment to a characteristic volume of rainfall for that duration and catchment that generates bank full flow conditions at the catchment outlet. </w:t>
      </w:r>
      <w:r w:rsidRPr="004C1914">
        <w:rPr>
          <w:rFonts w:cs="Arial"/>
          <w:b/>
        </w:rPr>
        <w:t>Flash Flood Guidance</w:t>
      </w:r>
      <w:r w:rsidRPr="004C1914">
        <w:rPr>
          <w:rFonts w:cs="Arial"/>
        </w:rPr>
        <w:t xml:space="preserve"> (FFG) is that characteristic rainfall volume for the given duration over the small catchment that generates bank full flow conditions at the catchment outlet. FFG is updated in time based on current soil water deficit (as determined by antecedent soil moisture conditions), rainfall, evaporation, and groundwater losses. If the observed or forecast rainfall volume exceeds the FFG of the same duration, this excess is termed the </w:t>
      </w:r>
      <w:r w:rsidRPr="004C1914">
        <w:rPr>
          <w:rFonts w:cs="Arial"/>
          <w:b/>
        </w:rPr>
        <w:t>Flash Flood Threat (FFT)</w:t>
      </w:r>
      <w:r w:rsidRPr="004C1914">
        <w:rPr>
          <w:rFonts w:cs="Arial"/>
        </w:rPr>
        <w:t xml:space="preserve"> and flooding at or near the catchment outlet may be likely</w:t>
      </w:r>
      <w:r>
        <w:rPr>
          <w:rFonts w:cs="Arial"/>
        </w:rPr>
        <w:t xml:space="preserve"> </w:t>
      </w:r>
      <w:r w:rsidRPr="00B93D05">
        <w:rPr>
          <w:rFonts w:cs="Arial"/>
        </w:rPr>
        <w:t>(Figure-1).</w:t>
      </w:r>
    </w:p>
    <w:p w:rsidR="00A672FE" w:rsidRPr="004C1914" w:rsidRDefault="00A672FE" w:rsidP="00A672FE">
      <w:pPr>
        <w:spacing w:after="240" w:line="240" w:lineRule="atLeast"/>
        <w:rPr>
          <w:rFonts w:cs="Arial"/>
          <w:b/>
        </w:rPr>
      </w:pPr>
    </w:p>
    <w:tbl>
      <w:tblPr>
        <w:tblW w:w="0" w:type="auto"/>
        <w:tblBorders>
          <w:insideH w:val="single" w:sz="4" w:space="0" w:color="auto"/>
        </w:tblBorders>
        <w:tblLook w:val="04A0" w:firstRow="1" w:lastRow="0" w:firstColumn="1" w:lastColumn="0" w:noHBand="0" w:noVBand="1"/>
      </w:tblPr>
      <w:tblGrid>
        <w:gridCol w:w="4760"/>
        <w:gridCol w:w="4483"/>
      </w:tblGrid>
      <w:tr w:rsidR="00A672FE" w:rsidRPr="004C1914" w:rsidTr="007A1817">
        <w:tc>
          <w:tcPr>
            <w:tcW w:w="5056" w:type="dxa"/>
          </w:tcPr>
          <w:p w:rsidR="00A672FE" w:rsidRPr="004C1914" w:rsidRDefault="00A672FE" w:rsidP="007A1817">
            <w:pPr>
              <w:spacing w:after="240" w:line="240" w:lineRule="atLeast"/>
              <w:rPr>
                <w:rFonts w:cs="Arial"/>
                <w:b/>
              </w:rPr>
            </w:pPr>
            <w:r w:rsidRPr="004C1914">
              <w:rPr>
                <w:rFonts w:cs="Arial"/>
                <w:noProof/>
                <w:lang w:eastAsia="en-US"/>
              </w:rPr>
              <w:drawing>
                <wp:inline distT="0" distB="0" distL="0" distR="0" wp14:anchorId="5660B482" wp14:editId="56F9CDD2">
                  <wp:extent cx="3119755" cy="2151380"/>
                  <wp:effectExtent l="0" t="0" r="4445" b="1270"/>
                  <wp:docPr id="20" name="Resim 2"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0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9755" cy="2151380"/>
                          </a:xfrm>
                          <a:prstGeom prst="rect">
                            <a:avLst/>
                          </a:prstGeom>
                          <a:noFill/>
                          <a:ln>
                            <a:noFill/>
                          </a:ln>
                        </pic:spPr>
                      </pic:pic>
                    </a:graphicData>
                  </a:graphic>
                </wp:inline>
              </w:drawing>
            </w:r>
          </w:p>
        </w:tc>
        <w:tc>
          <w:tcPr>
            <w:tcW w:w="5056" w:type="dxa"/>
          </w:tcPr>
          <w:p w:rsidR="00A672FE" w:rsidRPr="004C1914" w:rsidRDefault="00A672FE" w:rsidP="007A1817">
            <w:pPr>
              <w:spacing w:after="240" w:line="240" w:lineRule="atLeast"/>
              <w:rPr>
                <w:rFonts w:cs="Arial"/>
                <w:b/>
              </w:rPr>
            </w:pPr>
            <w:r w:rsidRPr="004C1914">
              <w:rPr>
                <w:rFonts w:cs="Arial"/>
                <w:b/>
                <w:noProof/>
                <w:lang w:eastAsia="en-US"/>
              </w:rPr>
              <w:drawing>
                <wp:inline distT="0" distB="0" distL="0" distR="0" wp14:anchorId="4859CF06" wp14:editId="3867FBF0">
                  <wp:extent cx="2927350" cy="2159000"/>
                  <wp:effectExtent l="0" t="0" r="6350" b="0"/>
                  <wp:docPr id="21" name="Resim 1" descr="C:\Users\dell\Desktop\Adsız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dell\Desktop\Adsız 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7350" cy="2159000"/>
                          </a:xfrm>
                          <a:prstGeom prst="rect">
                            <a:avLst/>
                          </a:prstGeom>
                          <a:noFill/>
                          <a:ln>
                            <a:noFill/>
                          </a:ln>
                        </pic:spPr>
                      </pic:pic>
                    </a:graphicData>
                  </a:graphic>
                </wp:inline>
              </w:drawing>
            </w:r>
          </w:p>
        </w:tc>
      </w:tr>
    </w:tbl>
    <w:p w:rsidR="00A672FE" w:rsidRPr="00B93D05" w:rsidRDefault="00A672FE" w:rsidP="00A672FE">
      <w:pPr>
        <w:rPr>
          <w:rFonts w:cs="Arial"/>
        </w:rPr>
      </w:pPr>
      <w:r w:rsidRPr="004C1914">
        <w:rPr>
          <w:rFonts w:cs="Arial"/>
        </w:rPr>
        <w:t xml:space="preserve">Figure-1: 6hr-Flash Flood Threat and 1-hr Flash Flood Guidance </w:t>
      </w:r>
      <w:r w:rsidRPr="00B93D05">
        <w:rPr>
          <w:rFonts w:cs="Arial"/>
        </w:rPr>
        <w:t>for Black Sea and Middle East FFG (BSMEFFG) System</w:t>
      </w:r>
    </w:p>
    <w:p w:rsidR="00A672FE" w:rsidRPr="004C1914" w:rsidRDefault="00A672FE" w:rsidP="00A672FE">
      <w:pPr>
        <w:keepNext/>
        <w:keepLines/>
        <w:outlineLvl w:val="0"/>
        <w:rPr>
          <w:rFonts w:ascii="Times New Roman" w:hAnsi="Times New Roman" w:cstheme="majorBidi"/>
          <w:bCs/>
          <w:sz w:val="24"/>
        </w:rPr>
      </w:pPr>
    </w:p>
    <w:p w:rsidR="00A672FE" w:rsidRPr="004C1914" w:rsidRDefault="00A672FE" w:rsidP="00A672FE">
      <w:pPr>
        <w:keepNext/>
        <w:keepLines/>
        <w:outlineLvl w:val="0"/>
        <w:rPr>
          <w:rFonts w:eastAsiaTheme="majorEastAsia" w:cs="Arial"/>
          <w:b/>
          <w:bCs/>
          <w:sz w:val="24"/>
        </w:rPr>
      </w:pPr>
    </w:p>
    <w:p w:rsidR="00A672FE" w:rsidRPr="004C1914" w:rsidRDefault="00A672FE" w:rsidP="00A672FE">
      <w:pPr>
        <w:rPr>
          <w:b/>
          <w:sz w:val="24"/>
        </w:rPr>
      </w:pPr>
      <w:r w:rsidRPr="004C1914">
        <w:rPr>
          <w:b/>
          <w:sz w:val="24"/>
        </w:rPr>
        <w:t>Global Flash Flood Guidance System Program Background</w:t>
      </w:r>
    </w:p>
    <w:p w:rsidR="00A672FE" w:rsidRPr="004C1914" w:rsidRDefault="00A672FE" w:rsidP="00A672FE">
      <w:pPr>
        <w:jc w:val="center"/>
        <w:rPr>
          <w:rFonts w:cs="Arial"/>
        </w:rPr>
      </w:pPr>
    </w:p>
    <w:p w:rsidR="00A672FE" w:rsidRPr="004C1914" w:rsidRDefault="00A672FE" w:rsidP="00A672FE">
      <w:pPr>
        <w:rPr>
          <w:rFonts w:cs="Arial"/>
        </w:rPr>
      </w:pPr>
      <w:r w:rsidRPr="004C1914">
        <w:rPr>
          <w:rFonts w:cs="Arial"/>
        </w:rPr>
        <w:t xml:space="preserve">The purpose of the Global FFGS (GFFGS) program is the development and implementation of regional flash flood guidance and early warning systems.  The approach entails development of infrastructure on a global scale to then support the development and implementation of regional flash flood guidance projects comprising of technology, training, protocols and procedures components to address the issues of mitigating the impacts of flash floods.  </w:t>
      </w:r>
    </w:p>
    <w:p w:rsidR="00A672FE" w:rsidRPr="004C1914" w:rsidRDefault="00A672FE" w:rsidP="00A672FE">
      <w:pPr>
        <w:rPr>
          <w:rFonts w:cs="Arial"/>
        </w:rPr>
      </w:pPr>
    </w:p>
    <w:p w:rsidR="00A672FE" w:rsidRPr="004C1914" w:rsidRDefault="00A672FE" w:rsidP="00A672FE">
      <w:pPr>
        <w:rPr>
          <w:rFonts w:cs="Arial"/>
        </w:rPr>
      </w:pPr>
      <w:r w:rsidRPr="004C1914">
        <w:rPr>
          <w:rFonts w:cs="Arial"/>
        </w:rPr>
        <w:t>Regional flash flood guidance and early warning systems are designed based on programs in Central America, Southeast Asia, Black Sea Middle East and Southern Africa. The project approach is to provide a tool for each country within a specified region to access the data and information needed to develop alerts and warnings for flash floods.  The main objective of this project is, therefore, to</w:t>
      </w:r>
      <w:r w:rsidRPr="004C1914">
        <w:rPr>
          <w:rFonts w:cs="Arial"/>
          <w:b/>
        </w:rPr>
        <w:t xml:space="preserve"> </w:t>
      </w:r>
      <w:r w:rsidRPr="004C1914">
        <w:rPr>
          <w:rFonts w:cs="Arial"/>
          <w:bCs/>
        </w:rPr>
        <w:t>contribute</w:t>
      </w:r>
      <w:r w:rsidRPr="004C1914">
        <w:rPr>
          <w:rFonts w:cs="Arial"/>
          <w:b/>
        </w:rPr>
        <w:t xml:space="preserve"> </w:t>
      </w:r>
      <w:r w:rsidRPr="004C1914">
        <w:rPr>
          <w:rFonts w:cs="Arial"/>
          <w:bCs/>
        </w:rPr>
        <w:t xml:space="preserve">towards </w:t>
      </w:r>
      <w:r w:rsidRPr="004C1914">
        <w:rPr>
          <w:rFonts w:cs="Arial"/>
        </w:rPr>
        <w:t xml:space="preserve">reducing the vulnerability of people around the world to </w:t>
      </w:r>
      <w:proofErr w:type="spellStart"/>
      <w:r w:rsidRPr="004C1914">
        <w:rPr>
          <w:rFonts w:cs="Arial"/>
        </w:rPr>
        <w:t>hydrometeorological</w:t>
      </w:r>
      <w:proofErr w:type="spellEnd"/>
      <w:r w:rsidRPr="004C1914">
        <w:rPr>
          <w:rFonts w:cs="Arial"/>
        </w:rPr>
        <w:t xml:space="preserve"> hazards, specifically flash floods, by developing and implementing flash flood guidance systems to strengthen regional capacity to develop timely and accurate flash flood warnings. </w:t>
      </w:r>
    </w:p>
    <w:p w:rsidR="00A672FE" w:rsidRPr="004C1914" w:rsidRDefault="00A672FE" w:rsidP="00A672FE">
      <w:pPr>
        <w:rPr>
          <w:rFonts w:cs="Arial"/>
        </w:rPr>
      </w:pPr>
    </w:p>
    <w:p w:rsidR="00A672FE" w:rsidRPr="004C1914" w:rsidRDefault="00A672FE" w:rsidP="00A672FE">
      <w:pPr>
        <w:rPr>
          <w:rFonts w:cs="Arial"/>
        </w:rPr>
      </w:pPr>
      <w:r w:rsidRPr="004C1914">
        <w:rPr>
          <w:rFonts w:cs="Arial"/>
        </w:rPr>
        <w:t>The data and information part of the requirements also provides guidance with respect to the selection of areas/basins on national level that can be covered with a flash flood guidance system based on the availability of critical data and information.</w:t>
      </w:r>
    </w:p>
    <w:p w:rsidR="00A672FE" w:rsidRPr="004C1914" w:rsidRDefault="00A672FE" w:rsidP="00A672FE">
      <w:pPr>
        <w:rPr>
          <w:rFonts w:cs="Arial"/>
        </w:rPr>
      </w:pPr>
    </w:p>
    <w:p w:rsidR="00A672FE" w:rsidRPr="004C1914" w:rsidRDefault="00A672FE" w:rsidP="00A672FE">
      <w:pPr>
        <w:rPr>
          <w:rFonts w:cs="Arial"/>
        </w:rPr>
      </w:pPr>
      <w:r w:rsidRPr="004C1914">
        <w:rPr>
          <w:rFonts w:cs="Arial"/>
        </w:rPr>
        <w:t>Implementation of this program is in concert with the World Meteorological Organization’s Flood Forecasting initiative guided by the Hydrology and Water Resources Branch of the Climate and Water Department of WMO. In the context of this initiative, the World Meteorological Congress has endorsed the implementation of a Flood Forecasting Initiative.  A goal of this initiative is to develop and implement programs that encourage hydrologists and meteorologists to work together towards the improvement of operational flood forecasting services.</w:t>
      </w:r>
    </w:p>
    <w:p w:rsidR="00A672FE" w:rsidRPr="004C1914" w:rsidRDefault="00A672FE" w:rsidP="00A672FE">
      <w:pPr>
        <w:rPr>
          <w:rFonts w:cs="Arial"/>
        </w:rPr>
      </w:pPr>
    </w:p>
    <w:p w:rsidR="00A672FE" w:rsidRPr="004C1914" w:rsidRDefault="00A672FE" w:rsidP="00A672FE">
      <w:pPr>
        <w:rPr>
          <w:rFonts w:cs="Arial"/>
        </w:rPr>
      </w:pPr>
      <w:r w:rsidRPr="004C1914">
        <w:rPr>
          <w:rFonts w:cs="Arial"/>
        </w:rPr>
        <w:t>The GFFGS program is being accomplished under the Memorandum of Understanding (MoU) noted below</w:t>
      </w:r>
      <w:r w:rsidRPr="004C1914">
        <w:rPr>
          <w:rFonts w:cs="Arial"/>
          <w:vertAlign w:val="superscript"/>
        </w:rPr>
        <w:footnoteReference w:id="3"/>
      </w:r>
      <w:r w:rsidRPr="004C1914">
        <w:rPr>
          <w:rFonts w:cs="Arial"/>
        </w:rPr>
        <w:t xml:space="preserve"> through funding by the U.S. Agency for International Development/Office of U.S. Foreign Disaster Assistance (USAID/OFDA).</w:t>
      </w:r>
    </w:p>
    <w:p w:rsidR="00A672FE" w:rsidRPr="004C1914" w:rsidRDefault="00A672FE" w:rsidP="00A672FE">
      <w:pPr>
        <w:rPr>
          <w:rFonts w:cs="Arial"/>
        </w:rPr>
      </w:pPr>
    </w:p>
    <w:p w:rsidR="00A672FE" w:rsidRPr="004C1914" w:rsidRDefault="00A672FE" w:rsidP="00A672FE">
      <w:pPr>
        <w:rPr>
          <w:rFonts w:cs="Arial"/>
        </w:rPr>
      </w:pPr>
      <w:r w:rsidRPr="004C1914">
        <w:rPr>
          <w:rFonts w:cs="Arial"/>
        </w:rPr>
        <w:t xml:space="preserve">The system design is such that it allows for efficient global data ingest and support of regional cooperation among NMHSs. The system design is characterized by distributed operations and functions on global, regional and national levels. </w:t>
      </w:r>
      <w:r w:rsidRPr="004C1914">
        <w:rPr>
          <w:rFonts w:cs="Arial"/>
          <w:lang w:val="en-GB"/>
        </w:rPr>
        <w:t>Centres</w:t>
      </w:r>
      <w:r w:rsidRPr="004C1914">
        <w:rPr>
          <w:rFonts w:cs="Arial"/>
        </w:rPr>
        <w:t xml:space="preserve"> of computation and product dissemination will support the operational functions of the NMHSs through the timely provision of data, ancillary information, software, hardware and training.  A schematic of the global-regional-national system is shown in </w:t>
      </w:r>
      <w:r w:rsidRPr="00B93D05">
        <w:rPr>
          <w:rFonts w:cs="Arial"/>
        </w:rPr>
        <w:t>Figure-2.</w:t>
      </w:r>
    </w:p>
    <w:p w:rsidR="00A672FE" w:rsidRPr="004C1914" w:rsidRDefault="00A672FE" w:rsidP="00A672FE">
      <w:pPr>
        <w:rPr>
          <w:rFonts w:cs="Arial"/>
        </w:rPr>
      </w:pPr>
    </w:p>
    <w:p w:rsidR="00A672FE" w:rsidRPr="004C1914" w:rsidRDefault="00A672FE" w:rsidP="00A672FE">
      <w:pPr>
        <w:keepNext/>
        <w:spacing w:after="240" w:line="240" w:lineRule="atLeast"/>
        <w:jc w:val="center"/>
        <w:rPr>
          <w:rFonts w:cs="Arial"/>
        </w:rPr>
      </w:pPr>
      <w:r w:rsidRPr="004C1914">
        <w:rPr>
          <w:rFonts w:cs="Arial"/>
        </w:rPr>
        <w:object w:dxaOrig="8911" w:dyaOrig="6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85pt;height:262.2pt" o:ole="" o:bordertopcolor="this" o:borderleftcolor="this" o:borderbottomcolor="this" o:borderrightcolor="this">
            <v:imagedata r:id="rId44" o:title=""/>
            <w10:bordertop type="single" width="12"/>
            <w10:borderleft type="single" width="12"/>
            <w10:borderbottom type="single" width="12"/>
            <w10:borderright type="single" width="12"/>
          </v:shape>
          <o:OLEObject Type="Embed" ProgID="Visio.Drawing.11" ShapeID="_x0000_i1025" DrawAspect="Content" ObjectID="_1559485247" r:id="rId45"/>
        </w:object>
      </w:r>
    </w:p>
    <w:p w:rsidR="00A672FE" w:rsidRPr="004C1914" w:rsidRDefault="00A672FE" w:rsidP="00A672FE">
      <w:pPr>
        <w:ind w:left="720" w:firstLine="720"/>
        <w:rPr>
          <w:rFonts w:eastAsia="Calibri" w:cs="Arial"/>
          <w:b/>
          <w:bCs/>
          <w:lang w:eastAsia="en-US"/>
        </w:rPr>
      </w:pPr>
      <w:r w:rsidRPr="004C1914">
        <w:rPr>
          <w:rFonts w:eastAsia="Calibri" w:cs="Arial"/>
          <w:bCs/>
          <w:lang w:eastAsia="en-US"/>
        </w:rPr>
        <w:t>Figure-2: GFFG System Schematic – Global Implementation</w:t>
      </w:r>
    </w:p>
    <w:p w:rsidR="00A672FE" w:rsidRPr="004C1914" w:rsidRDefault="00A672FE" w:rsidP="00A672FE">
      <w:pPr>
        <w:rPr>
          <w:rFonts w:cs="Arial"/>
        </w:rPr>
      </w:pPr>
      <w:r w:rsidRPr="004C1914">
        <w:rPr>
          <w:rFonts w:cs="Arial"/>
        </w:rPr>
        <w:t xml:space="preserve">Implementations of regional projects are achieved through the development of an interface with the global core and with the Regional </w:t>
      </w:r>
      <w:r w:rsidRPr="004C1914">
        <w:rPr>
          <w:rFonts w:cs="Arial"/>
          <w:lang w:val="en-GB"/>
        </w:rPr>
        <w:t>Centres</w:t>
      </w:r>
      <w:r w:rsidRPr="004C1914">
        <w:rPr>
          <w:rFonts w:cs="Arial"/>
        </w:rPr>
        <w:t xml:space="preserve">. The global data core link to real-time global satellite precipitation estimates will be through the U.S. National Oceanic and Atmospheric Administration/National Environmental Satellite, Data and Information Service (NOAA/NESDIS).  If required, global in situ observations will be provided through one or more of the World Meteorological Organization (WMO) Global </w:t>
      </w:r>
      <w:r w:rsidRPr="004C1914">
        <w:rPr>
          <w:rFonts w:cs="Arial"/>
          <w:lang w:val="en-GB"/>
        </w:rPr>
        <w:t>Centres</w:t>
      </w:r>
      <w:r w:rsidRPr="004C1914">
        <w:rPr>
          <w:rFonts w:cs="Arial"/>
        </w:rPr>
        <w:t xml:space="preserve"> (Washington, DC; Moscow; and Melbourne) and Regional Telecommunication Hubs including Bangkok, Beijing, New Delhi and Tokyo. The primary functions of the global data ingest and processing core are to: </w:t>
      </w:r>
    </w:p>
    <w:p w:rsidR="00A672FE" w:rsidRPr="004C1914" w:rsidRDefault="00A672FE" w:rsidP="00A672FE">
      <w:pPr>
        <w:rPr>
          <w:rFonts w:cs="Arial"/>
        </w:rPr>
      </w:pPr>
    </w:p>
    <w:p w:rsidR="00A672FE" w:rsidRPr="004C1914" w:rsidRDefault="00A672FE" w:rsidP="00A672FE">
      <w:pPr>
        <w:numPr>
          <w:ilvl w:val="0"/>
          <w:numId w:val="37"/>
        </w:numPr>
        <w:ind w:left="1080"/>
        <w:rPr>
          <w:rFonts w:cs="Arial"/>
        </w:rPr>
      </w:pPr>
      <w:r w:rsidRPr="004C1914">
        <w:rPr>
          <w:rFonts w:cs="Arial"/>
        </w:rPr>
        <w:t xml:space="preserve">Provide global data ingest and quality control; </w:t>
      </w:r>
    </w:p>
    <w:p w:rsidR="00A672FE" w:rsidRPr="004C1914" w:rsidRDefault="00A672FE" w:rsidP="00A672FE">
      <w:pPr>
        <w:numPr>
          <w:ilvl w:val="0"/>
          <w:numId w:val="37"/>
        </w:numPr>
        <w:ind w:left="1080"/>
        <w:rPr>
          <w:rFonts w:cs="Arial"/>
        </w:rPr>
      </w:pPr>
      <w:r w:rsidRPr="004C1914">
        <w:rPr>
          <w:rFonts w:cs="Arial"/>
        </w:rPr>
        <w:t xml:space="preserve">Access global meteorological information to supplement data collected at the regional level as needed; </w:t>
      </w:r>
    </w:p>
    <w:p w:rsidR="00A672FE" w:rsidRPr="004C1914" w:rsidRDefault="00A672FE" w:rsidP="00A672FE">
      <w:pPr>
        <w:numPr>
          <w:ilvl w:val="0"/>
          <w:numId w:val="37"/>
        </w:numPr>
        <w:ind w:left="1080"/>
        <w:rPr>
          <w:rFonts w:cs="Arial"/>
        </w:rPr>
      </w:pPr>
      <w:r w:rsidRPr="004C1914">
        <w:rPr>
          <w:rFonts w:cs="Arial"/>
        </w:rPr>
        <w:t xml:space="preserve">Maintain correspondence with the Regional </w:t>
      </w:r>
      <w:r w:rsidRPr="004C1914">
        <w:rPr>
          <w:rFonts w:cs="Arial"/>
          <w:lang w:val="en-GB"/>
        </w:rPr>
        <w:t>Centres</w:t>
      </w:r>
      <w:r w:rsidRPr="004C1914">
        <w:rPr>
          <w:rFonts w:cs="Arial"/>
        </w:rPr>
        <w:t xml:space="preserve">; and </w:t>
      </w:r>
    </w:p>
    <w:p w:rsidR="00A672FE" w:rsidRPr="004C1914" w:rsidRDefault="00A672FE" w:rsidP="00A672FE">
      <w:pPr>
        <w:numPr>
          <w:ilvl w:val="0"/>
          <w:numId w:val="37"/>
        </w:numPr>
        <w:ind w:left="1080"/>
        <w:rPr>
          <w:rFonts w:cs="Arial"/>
        </w:rPr>
      </w:pPr>
      <w:r w:rsidRPr="004C1914">
        <w:rPr>
          <w:rFonts w:cs="Arial"/>
        </w:rPr>
        <w:t xml:space="preserve">Implement computational system changes.  </w:t>
      </w:r>
    </w:p>
    <w:p w:rsidR="00A672FE" w:rsidRPr="004C1914" w:rsidRDefault="00A672FE" w:rsidP="00A672FE">
      <w:pPr>
        <w:ind w:left="1074"/>
        <w:rPr>
          <w:rFonts w:cs="Arial"/>
        </w:rPr>
      </w:pPr>
    </w:p>
    <w:p w:rsidR="00A672FE" w:rsidRPr="004C1914" w:rsidRDefault="00A672FE" w:rsidP="00A672FE">
      <w:pPr>
        <w:rPr>
          <w:rFonts w:cs="Arial"/>
        </w:rPr>
      </w:pPr>
      <w:r w:rsidRPr="004C1914">
        <w:rPr>
          <w:rFonts w:cs="Arial"/>
          <w:b/>
          <w:i/>
        </w:rPr>
        <w:t xml:space="preserve">The Regional </w:t>
      </w:r>
      <w:r w:rsidRPr="004C1914">
        <w:rPr>
          <w:rFonts w:cs="Arial"/>
          <w:b/>
          <w:i/>
          <w:lang w:val="en-GB"/>
        </w:rPr>
        <w:t>Centres</w:t>
      </w:r>
      <w:r w:rsidRPr="004C1914">
        <w:rPr>
          <w:rFonts w:cs="Arial"/>
        </w:rPr>
        <w:t xml:space="preserve"> will require </w:t>
      </w:r>
      <w:r w:rsidRPr="004C1914">
        <w:rPr>
          <w:rFonts w:cs="Arial"/>
          <w:b/>
          <w:i/>
        </w:rPr>
        <w:t>appropriate communications</w:t>
      </w:r>
      <w:r w:rsidRPr="004C1914">
        <w:rPr>
          <w:rFonts w:cs="Arial"/>
        </w:rPr>
        <w:t xml:space="preserve"> and </w:t>
      </w:r>
      <w:r w:rsidRPr="004C1914">
        <w:rPr>
          <w:rFonts w:cs="Arial"/>
          <w:b/>
          <w:i/>
        </w:rPr>
        <w:t>infrastructure facilities</w:t>
      </w:r>
      <w:r w:rsidRPr="004C1914">
        <w:rPr>
          <w:rFonts w:cs="Arial"/>
        </w:rPr>
        <w:t xml:space="preserve"> to support operations. The proposed responsibilities of the Regional </w:t>
      </w:r>
      <w:r w:rsidRPr="004C1914">
        <w:rPr>
          <w:rFonts w:cs="Arial"/>
          <w:lang w:val="en-GB"/>
        </w:rPr>
        <w:t>Centres</w:t>
      </w:r>
      <w:r w:rsidRPr="004C1914">
        <w:rPr>
          <w:rFonts w:cs="Arial"/>
        </w:rPr>
        <w:t xml:space="preserve"> are outlined in Appendix A.  </w:t>
      </w:r>
    </w:p>
    <w:p w:rsidR="00A672FE" w:rsidRPr="004C1914" w:rsidRDefault="00A672FE" w:rsidP="00A672FE">
      <w:pPr>
        <w:rPr>
          <w:rFonts w:cs="Arial"/>
        </w:rPr>
      </w:pPr>
    </w:p>
    <w:p w:rsidR="00A672FE" w:rsidRPr="004C1914" w:rsidRDefault="00A672FE" w:rsidP="00A672FE">
      <w:pPr>
        <w:rPr>
          <w:rFonts w:cs="Arial"/>
          <w:b/>
        </w:rPr>
      </w:pPr>
      <w:r w:rsidRPr="004C1914">
        <w:rPr>
          <w:rFonts w:cs="Arial"/>
          <w:b/>
        </w:rPr>
        <w:t xml:space="preserve">In summary, the Regional </w:t>
      </w:r>
      <w:r w:rsidRPr="004C1914">
        <w:rPr>
          <w:rFonts w:cs="Arial"/>
          <w:b/>
          <w:lang w:val="en-GB"/>
        </w:rPr>
        <w:t>Centres</w:t>
      </w:r>
      <w:r w:rsidRPr="004C1914">
        <w:rPr>
          <w:rFonts w:cs="Arial"/>
          <w:b/>
        </w:rPr>
        <w:t xml:space="preserve"> responsibilities are to: </w:t>
      </w:r>
    </w:p>
    <w:p w:rsidR="00A672FE" w:rsidRPr="004C1914" w:rsidRDefault="00A672FE" w:rsidP="00A672FE">
      <w:pPr>
        <w:rPr>
          <w:rFonts w:cs="Arial"/>
          <w:b/>
        </w:rPr>
      </w:pPr>
    </w:p>
    <w:p w:rsidR="00A672FE" w:rsidRPr="004C1914" w:rsidRDefault="00A672FE" w:rsidP="00A672FE">
      <w:pPr>
        <w:numPr>
          <w:ilvl w:val="0"/>
          <w:numId w:val="38"/>
        </w:numPr>
        <w:rPr>
          <w:rFonts w:cs="Arial"/>
        </w:rPr>
      </w:pPr>
      <w:r w:rsidRPr="004C1914">
        <w:rPr>
          <w:rFonts w:cs="Arial"/>
        </w:rPr>
        <w:t xml:space="preserve">Disseminate real-time detailed country graphical products and/or data  for the NMHSs in the region; </w:t>
      </w:r>
    </w:p>
    <w:p w:rsidR="00A672FE" w:rsidRPr="004C1914" w:rsidRDefault="00A672FE" w:rsidP="00A672FE">
      <w:pPr>
        <w:numPr>
          <w:ilvl w:val="0"/>
          <w:numId w:val="11"/>
        </w:numPr>
        <w:ind w:left="714" w:hanging="357"/>
        <w:rPr>
          <w:rFonts w:cs="Arial"/>
        </w:rPr>
      </w:pPr>
      <w:r w:rsidRPr="004C1914">
        <w:rPr>
          <w:rFonts w:cs="Arial"/>
        </w:rPr>
        <w:t xml:space="preserve">Provide routine regional </w:t>
      </w:r>
      <w:proofErr w:type="spellStart"/>
      <w:r w:rsidRPr="004C1914">
        <w:rPr>
          <w:rFonts w:cs="Arial"/>
        </w:rPr>
        <w:t>hydrometeorological</w:t>
      </w:r>
      <w:proofErr w:type="spellEnd"/>
      <w:r w:rsidRPr="004C1914">
        <w:rPr>
          <w:rFonts w:cs="Arial"/>
        </w:rPr>
        <w:t xml:space="preserve"> analysis; </w:t>
      </w:r>
    </w:p>
    <w:p w:rsidR="00A672FE" w:rsidRPr="004C1914" w:rsidRDefault="00A672FE" w:rsidP="00A672FE">
      <w:pPr>
        <w:numPr>
          <w:ilvl w:val="0"/>
          <w:numId w:val="11"/>
        </w:numPr>
        <w:ind w:left="714" w:hanging="357"/>
        <w:rPr>
          <w:rFonts w:cs="Arial"/>
        </w:rPr>
      </w:pPr>
      <w:r w:rsidRPr="004C1914">
        <w:rPr>
          <w:rFonts w:cs="Arial"/>
        </w:rPr>
        <w:t xml:space="preserve">Provide communications for system analyses to NMHSs of region; </w:t>
      </w:r>
    </w:p>
    <w:p w:rsidR="00A672FE" w:rsidRPr="004C1914" w:rsidRDefault="00A672FE" w:rsidP="00A672FE">
      <w:pPr>
        <w:numPr>
          <w:ilvl w:val="0"/>
          <w:numId w:val="11"/>
        </w:numPr>
        <w:ind w:left="714" w:hanging="357"/>
        <w:rPr>
          <w:rFonts w:cs="Arial"/>
        </w:rPr>
      </w:pPr>
      <w:r w:rsidRPr="004C1914">
        <w:rPr>
          <w:rFonts w:cs="Arial"/>
        </w:rPr>
        <w:t xml:space="preserve">Provide communications of regional system modifications necessary to developers; </w:t>
      </w:r>
    </w:p>
    <w:p w:rsidR="00A672FE" w:rsidRPr="004C1914" w:rsidRDefault="00A672FE" w:rsidP="00A672FE">
      <w:pPr>
        <w:numPr>
          <w:ilvl w:val="0"/>
          <w:numId w:val="11"/>
        </w:numPr>
        <w:ind w:left="714" w:hanging="357"/>
        <w:rPr>
          <w:rFonts w:cs="Arial"/>
        </w:rPr>
      </w:pPr>
      <w:r w:rsidRPr="004C1914">
        <w:rPr>
          <w:rFonts w:cs="Arial"/>
        </w:rPr>
        <w:t xml:space="preserve">Provide regional flash flood hazard information; </w:t>
      </w:r>
    </w:p>
    <w:p w:rsidR="00A672FE" w:rsidRPr="004C1914" w:rsidRDefault="00A672FE" w:rsidP="00A672FE">
      <w:pPr>
        <w:numPr>
          <w:ilvl w:val="0"/>
          <w:numId w:val="11"/>
        </w:numPr>
        <w:ind w:left="714" w:hanging="357"/>
        <w:rPr>
          <w:rFonts w:cs="Arial"/>
        </w:rPr>
      </w:pPr>
      <w:r w:rsidRPr="004C1914">
        <w:rPr>
          <w:rFonts w:cs="Arial"/>
        </w:rPr>
        <w:t xml:space="preserve">Provide regional </w:t>
      </w:r>
      <w:r w:rsidRPr="004C1914">
        <w:rPr>
          <w:rFonts w:cs="Arial"/>
          <w:i/>
        </w:rPr>
        <w:t>validation of products</w:t>
      </w:r>
      <w:r w:rsidRPr="004C1914">
        <w:rPr>
          <w:rFonts w:cs="Arial"/>
        </w:rPr>
        <w:t xml:space="preserve"> and formulation of plans for improvements; </w:t>
      </w:r>
    </w:p>
    <w:p w:rsidR="00A672FE" w:rsidRPr="004C1914" w:rsidRDefault="00A672FE" w:rsidP="00A672FE">
      <w:pPr>
        <w:numPr>
          <w:ilvl w:val="0"/>
          <w:numId w:val="11"/>
        </w:numPr>
        <w:ind w:left="714" w:hanging="357"/>
        <w:rPr>
          <w:rFonts w:cs="Arial"/>
        </w:rPr>
      </w:pPr>
      <w:r w:rsidRPr="004C1914">
        <w:rPr>
          <w:rFonts w:cs="Arial"/>
        </w:rPr>
        <w:t xml:space="preserve">Provide daily </w:t>
      </w:r>
      <w:r w:rsidRPr="004C1914">
        <w:rPr>
          <w:rFonts w:cs="Arial"/>
          <w:i/>
        </w:rPr>
        <w:t>guidance discussion</w:t>
      </w:r>
      <w:r w:rsidRPr="004C1914">
        <w:rPr>
          <w:rFonts w:cs="Arial"/>
        </w:rPr>
        <w:t xml:space="preserve"> to NMHSs from a regional perspective; </w:t>
      </w:r>
    </w:p>
    <w:p w:rsidR="00A672FE" w:rsidRPr="004C1914" w:rsidRDefault="00A672FE" w:rsidP="00A672FE">
      <w:pPr>
        <w:numPr>
          <w:ilvl w:val="0"/>
          <w:numId w:val="11"/>
        </w:numPr>
        <w:ind w:left="714" w:hanging="357"/>
        <w:rPr>
          <w:rFonts w:cs="Arial"/>
        </w:rPr>
      </w:pPr>
      <w:r w:rsidRPr="004C1914">
        <w:rPr>
          <w:rFonts w:cs="Arial"/>
        </w:rPr>
        <w:t xml:space="preserve">Collect available </w:t>
      </w:r>
      <w:r w:rsidRPr="004C1914">
        <w:rPr>
          <w:rFonts w:cs="Arial"/>
          <w:i/>
        </w:rPr>
        <w:t>real-time meteorological data</w:t>
      </w:r>
      <w:r w:rsidRPr="004C1914">
        <w:rPr>
          <w:rFonts w:cs="Arial"/>
        </w:rPr>
        <w:t xml:space="preserve"> for the development of regional products;</w:t>
      </w:r>
    </w:p>
    <w:p w:rsidR="00A672FE" w:rsidRPr="004C1914" w:rsidRDefault="00A672FE" w:rsidP="00A672FE">
      <w:pPr>
        <w:numPr>
          <w:ilvl w:val="0"/>
          <w:numId w:val="11"/>
        </w:numPr>
        <w:ind w:left="714" w:hanging="357"/>
        <w:rPr>
          <w:rFonts w:cs="Arial"/>
        </w:rPr>
      </w:pPr>
      <w:r w:rsidRPr="004C1914">
        <w:rPr>
          <w:rFonts w:cs="Arial"/>
        </w:rPr>
        <w:t xml:space="preserve">Provide </w:t>
      </w:r>
      <w:r w:rsidRPr="004C1914">
        <w:rPr>
          <w:rFonts w:cs="Arial"/>
          <w:i/>
        </w:rPr>
        <w:t>regional training</w:t>
      </w:r>
      <w:r w:rsidRPr="004C1914">
        <w:rPr>
          <w:rFonts w:cs="Arial"/>
        </w:rPr>
        <w:t xml:space="preserve"> of NMHSs representatives;</w:t>
      </w:r>
    </w:p>
    <w:p w:rsidR="00A672FE" w:rsidRPr="004C1914" w:rsidRDefault="00A672FE" w:rsidP="00A672FE">
      <w:pPr>
        <w:numPr>
          <w:ilvl w:val="0"/>
          <w:numId w:val="11"/>
        </w:numPr>
        <w:ind w:left="714" w:hanging="357"/>
        <w:rPr>
          <w:rFonts w:cs="Arial"/>
        </w:rPr>
      </w:pPr>
      <w:r w:rsidRPr="004C1914">
        <w:rPr>
          <w:rFonts w:cs="Arial"/>
        </w:rPr>
        <w:t xml:space="preserve">Provide, if necessary, a </w:t>
      </w:r>
      <w:r w:rsidRPr="004C1914">
        <w:rPr>
          <w:rFonts w:cs="Arial"/>
          <w:i/>
        </w:rPr>
        <w:t>computational platform</w:t>
      </w:r>
      <w:r w:rsidRPr="004C1914">
        <w:rPr>
          <w:rFonts w:cs="Arial"/>
        </w:rPr>
        <w:t xml:space="preserve"> for country scale real-time computations and modifications of flash flood guidance products for those NMHSs that lack adequate computational capabilities;</w:t>
      </w:r>
    </w:p>
    <w:p w:rsidR="00A672FE" w:rsidRPr="004C1914" w:rsidRDefault="00A672FE" w:rsidP="00A672FE">
      <w:pPr>
        <w:numPr>
          <w:ilvl w:val="0"/>
          <w:numId w:val="11"/>
        </w:numPr>
        <w:ind w:left="714" w:hanging="357"/>
        <w:rPr>
          <w:rFonts w:cs="Arial"/>
        </w:rPr>
      </w:pPr>
      <w:r w:rsidRPr="004C1914">
        <w:rPr>
          <w:rFonts w:cs="Arial"/>
        </w:rPr>
        <w:t xml:space="preserve">Provide routine </w:t>
      </w:r>
      <w:r w:rsidRPr="004C1914">
        <w:rPr>
          <w:rFonts w:cs="Arial"/>
          <w:i/>
        </w:rPr>
        <w:t>maintenance and IT support</w:t>
      </w:r>
      <w:r w:rsidRPr="004C1914">
        <w:rPr>
          <w:rFonts w:cs="Arial"/>
        </w:rPr>
        <w:t xml:space="preserve">; and </w:t>
      </w:r>
    </w:p>
    <w:p w:rsidR="00A672FE" w:rsidRPr="004C1914" w:rsidRDefault="00A672FE" w:rsidP="00A672FE">
      <w:pPr>
        <w:numPr>
          <w:ilvl w:val="0"/>
          <w:numId w:val="11"/>
        </w:numPr>
        <w:ind w:left="714" w:hanging="357"/>
        <w:rPr>
          <w:rFonts w:cs="Arial"/>
        </w:rPr>
      </w:pPr>
      <w:r w:rsidRPr="004C1914">
        <w:rPr>
          <w:rFonts w:cs="Arial"/>
        </w:rPr>
        <w:t xml:space="preserve">Develop </w:t>
      </w:r>
      <w:r w:rsidRPr="004C1914">
        <w:rPr>
          <w:rFonts w:cs="Arial"/>
          <w:i/>
        </w:rPr>
        <w:t>a historical archive</w:t>
      </w:r>
      <w:r w:rsidRPr="004C1914">
        <w:rPr>
          <w:rFonts w:cs="Arial"/>
        </w:rPr>
        <w:t xml:space="preserve"> of the system products.   </w:t>
      </w:r>
    </w:p>
    <w:p w:rsidR="00A672FE" w:rsidRPr="004C1914" w:rsidRDefault="00A672FE" w:rsidP="00A672FE">
      <w:pPr>
        <w:rPr>
          <w:rFonts w:cs="Arial"/>
        </w:rPr>
      </w:pPr>
    </w:p>
    <w:p w:rsidR="00A672FE" w:rsidRPr="004C1914" w:rsidRDefault="00A672FE" w:rsidP="00A672FE">
      <w:pPr>
        <w:rPr>
          <w:rFonts w:cs="Arial"/>
          <w:b/>
        </w:rPr>
      </w:pPr>
      <w:r w:rsidRPr="004C1914">
        <w:rPr>
          <w:rFonts w:cs="Arial"/>
          <w:b/>
        </w:rPr>
        <w:t xml:space="preserve">NMHS functions pertaining to the use of the flash flood guidance and warning system include: </w:t>
      </w:r>
    </w:p>
    <w:p w:rsidR="00A672FE" w:rsidRPr="004C1914" w:rsidRDefault="00A672FE" w:rsidP="00A672FE">
      <w:pPr>
        <w:rPr>
          <w:rFonts w:cs="Arial"/>
        </w:rPr>
      </w:pPr>
    </w:p>
    <w:p w:rsidR="00A672FE" w:rsidRPr="004C1914" w:rsidRDefault="00A672FE" w:rsidP="00A672FE">
      <w:pPr>
        <w:numPr>
          <w:ilvl w:val="0"/>
          <w:numId w:val="13"/>
        </w:numPr>
        <w:ind w:left="714" w:hanging="357"/>
        <w:rPr>
          <w:rFonts w:cs="Arial"/>
        </w:rPr>
      </w:pPr>
      <w:r w:rsidRPr="004C1914">
        <w:rPr>
          <w:rFonts w:cs="Arial"/>
        </w:rPr>
        <w:t xml:space="preserve">Develop country </w:t>
      </w:r>
      <w:proofErr w:type="spellStart"/>
      <w:r w:rsidRPr="004C1914">
        <w:rPr>
          <w:rFonts w:cs="Arial"/>
          <w:i/>
        </w:rPr>
        <w:t>hydrometeorological</w:t>
      </w:r>
      <w:proofErr w:type="spellEnd"/>
      <w:r w:rsidRPr="004C1914">
        <w:rPr>
          <w:rFonts w:cs="Arial"/>
          <w:i/>
        </w:rPr>
        <w:t xml:space="preserve"> analysis</w:t>
      </w:r>
      <w:r w:rsidRPr="004C1914">
        <w:rPr>
          <w:rFonts w:cs="Arial"/>
        </w:rPr>
        <w:t xml:space="preserve"> using the system products and information and other local products and information; </w:t>
      </w:r>
    </w:p>
    <w:p w:rsidR="00A672FE" w:rsidRPr="004C1914" w:rsidRDefault="00A672FE" w:rsidP="00A672FE">
      <w:pPr>
        <w:numPr>
          <w:ilvl w:val="0"/>
          <w:numId w:val="13"/>
        </w:numPr>
        <w:ind w:left="714" w:hanging="357"/>
        <w:rPr>
          <w:rFonts w:cs="Arial"/>
        </w:rPr>
      </w:pPr>
      <w:r w:rsidRPr="004C1914">
        <w:rPr>
          <w:rFonts w:cs="Arial"/>
        </w:rPr>
        <w:t xml:space="preserve">Develop country adaptations of the flash flood guidance and precipitation </w:t>
      </w:r>
      <w:proofErr w:type="spellStart"/>
      <w:r w:rsidRPr="004C1914">
        <w:rPr>
          <w:rFonts w:cs="Arial"/>
        </w:rPr>
        <w:t>nowcasts</w:t>
      </w:r>
      <w:proofErr w:type="spellEnd"/>
      <w:r w:rsidRPr="004C1914">
        <w:rPr>
          <w:rFonts w:cs="Arial"/>
        </w:rPr>
        <w:t xml:space="preserve"> on the basis of within-country most-recent data and information; </w:t>
      </w:r>
    </w:p>
    <w:p w:rsidR="00A672FE" w:rsidRPr="004C1914" w:rsidRDefault="00A672FE" w:rsidP="00A672FE">
      <w:pPr>
        <w:numPr>
          <w:ilvl w:val="0"/>
          <w:numId w:val="13"/>
        </w:numPr>
        <w:ind w:left="714" w:hanging="357"/>
        <w:rPr>
          <w:rFonts w:cs="Arial"/>
        </w:rPr>
      </w:pPr>
      <w:r w:rsidRPr="004C1914">
        <w:rPr>
          <w:rFonts w:cs="Arial"/>
        </w:rPr>
        <w:t xml:space="preserve">Develop local </w:t>
      </w:r>
      <w:r w:rsidRPr="004C1914">
        <w:rPr>
          <w:rFonts w:cs="Arial"/>
          <w:i/>
        </w:rPr>
        <w:t>flash flood watches and warnings</w:t>
      </w:r>
      <w:r w:rsidRPr="004C1914">
        <w:rPr>
          <w:rFonts w:cs="Arial"/>
        </w:rPr>
        <w:t xml:space="preserve"> as required; </w:t>
      </w:r>
    </w:p>
    <w:p w:rsidR="00A672FE" w:rsidRPr="004C1914" w:rsidRDefault="00A672FE" w:rsidP="00A672FE">
      <w:pPr>
        <w:numPr>
          <w:ilvl w:val="0"/>
          <w:numId w:val="13"/>
        </w:numPr>
        <w:ind w:left="714" w:hanging="357"/>
        <w:rPr>
          <w:rFonts w:cs="Arial"/>
        </w:rPr>
      </w:pPr>
      <w:r w:rsidRPr="004C1914">
        <w:rPr>
          <w:rFonts w:cs="Arial"/>
        </w:rPr>
        <w:t xml:space="preserve">Provide </w:t>
      </w:r>
      <w:r w:rsidRPr="004C1914">
        <w:rPr>
          <w:rFonts w:cs="Arial"/>
          <w:i/>
        </w:rPr>
        <w:t>data and information</w:t>
      </w:r>
      <w:r w:rsidRPr="004C1914">
        <w:rPr>
          <w:rFonts w:cs="Arial"/>
        </w:rPr>
        <w:t xml:space="preserve"> to the Regional </w:t>
      </w:r>
      <w:r w:rsidRPr="004C1914">
        <w:rPr>
          <w:rFonts w:cs="Arial"/>
          <w:lang w:val="en-GB"/>
        </w:rPr>
        <w:t>Centres</w:t>
      </w:r>
      <w:r w:rsidRPr="004C1914">
        <w:rPr>
          <w:rFonts w:cs="Arial"/>
        </w:rPr>
        <w:t xml:space="preserve"> (based on regional agreements);</w:t>
      </w:r>
    </w:p>
    <w:p w:rsidR="00A672FE" w:rsidRPr="004C1914" w:rsidRDefault="00A672FE" w:rsidP="00A672FE">
      <w:pPr>
        <w:numPr>
          <w:ilvl w:val="0"/>
          <w:numId w:val="13"/>
        </w:numPr>
        <w:ind w:left="714" w:hanging="357"/>
        <w:rPr>
          <w:rFonts w:cs="Arial"/>
        </w:rPr>
      </w:pPr>
      <w:r w:rsidRPr="004C1914">
        <w:rPr>
          <w:rFonts w:cs="Arial"/>
        </w:rPr>
        <w:t xml:space="preserve">Monitor system (products) performance (availability and effectiveness), conduct country </w:t>
      </w:r>
      <w:r w:rsidRPr="004C1914">
        <w:rPr>
          <w:rFonts w:cs="Arial"/>
          <w:i/>
        </w:rPr>
        <w:t>verification studies</w:t>
      </w:r>
      <w:r w:rsidRPr="004C1914">
        <w:rPr>
          <w:rFonts w:cs="Arial"/>
        </w:rPr>
        <w:t xml:space="preserve"> and feedback to the Regional </w:t>
      </w:r>
      <w:r w:rsidRPr="004C1914">
        <w:rPr>
          <w:rFonts w:cs="Arial"/>
          <w:lang w:val="en-GB"/>
        </w:rPr>
        <w:t>Centres</w:t>
      </w:r>
      <w:r w:rsidRPr="004C1914">
        <w:rPr>
          <w:rFonts w:cs="Arial"/>
        </w:rPr>
        <w:t xml:space="preserve">; and </w:t>
      </w:r>
    </w:p>
    <w:p w:rsidR="00A672FE" w:rsidRPr="004C1914" w:rsidRDefault="00A672FE" w:rsidP="00A672FE">
      <w:pPr>
        <w:numPr>
          <w:ilvl w:val="0"/>
          <w:numId w:val="13"/>
        </w:numPr>
        <w:ind w:left="714" w:hanging="357"/>
        <w:rPr>
          <w:rFonts w:cs="Arial"/>
        </w:rPr>
      </w:pPr>
      <w:r w:rsidRPr="004C1914">
        <w:rPr>
          <w:rFonts w:cs="Arial"/>
        </w:rPr>
        <w:t xml:space="preserve">Communicate with user agencies for effective disaster risk reduction.  </w:t>
      </w:r>
    </w:p>
    <w:p w:rsidR="00A672FE" w:rsidRPr="004C1914" w:rsidRDefault="00A672FE" w:rsidP="00A672FE">
      <w:pPr>
        <w:ind w:left="357"/>
        <w:rPr>
          <w:rFonts w:cs="Arial"/>
        </w:rPr>
      </w:pPr>
    </w:p>
    <w:p w:rsidR="00A672FE" w:rsidRPr="004C1914" w:rsidRDefault="00A672FE" w:rsidP="00A672FE">
      <w:pPr>
        <w:rPr>
          <w:rFonts w:cs="Arial"/>
        </w:rPr>
      </w:pPr>
      <w:r w:rsidRPr="004C1914">
        <w:rPr>
          <w:rFonts w:cs="Arial"/>
        </w:rPr>
        <w:t xml:space="preserve">Resources of country NMHSs will determine the actual configuration and type of software used in each case, given the provision of within-country basic software and communication links to Regional </w:t>
      </w:r>
      <w:r w:rsidRPr="004C1914">
        <w:rPr>
          <w:rFonts w:cs="Arial"/>
          <w:lang w:val="en-GB"/>
        </w:rPr>
        <w:t>Centres</w:t>
      </w:r>
      <w:r w:rsidRPr="004C1914">
        <w:rPr>
          <w:rFonts w:cs="Arial"/>
        </w:rPr>
        <w:t xml:space="preserve"> facilities.</w:t>
      </w:r>
    </w:p>
    <w:p w:rsidR="00A672FE" w:rsidRPr="004C1914" w:rsidRDefault="00A672FE" w:rsidP="00A672FE">
      <w:pPr>
        <w:rPr>
          <w:rFonts w:cs="Arial"/>
        </w:rPr>
      </w:pPr>
    </w:p>
    <w:p w:rsidR="00A672FE" w:rsidRPr="004C1914" w:rsidRDefault="00A672FE" w:rsidP="00A672FE">
      <w:pPr>
        <w:rPr>
          <w:rFonts w:cs="Arial"/>
        </w:rPr>
      </w:pPr>
      <w:r w:rsidRPr="004C1914">
        <w:rPr>
          <w:rFonts w:cs="Arial"/>
        </w:rPr>
        <w:t xml:space="preserve">It is expected that the products available from the Regional </w:t>
      </w:r>
      <w:r w:rsidRPr="004C1914">
        <w:rPr>
          <w:rFonts w:cs="Arial"/>
          <w:lang w:val="en-GB"/>
        </w:rPr>
        <w:t>Centres</w:t>
      </w:r>
      <w:r w:rsidRPr="004C1914">
        <w:rPr>
          <w:rFonts w:cs="Arial"/>
        </w:rPr>
        <w:t xml:space="preserve"> will be adequate to support a range of desk top computer-based processing capabilities at the NMHSs, from using simple spreadsheet software to those computational facilities that support interactive graphical generation of products (much like the capability of the Regional </w:t>
      </w:r>
      <w:r w:rsidRPr="004C1914">
        <w:rPr>
          <w:rFonts w:cs="Arial"/>
          <w:lang w:val="en-GB"/>
        </w:rPr>
        <w:t>Centres</w:t>
      </w:r>
      <w:r w:rsidRPr="004C1914">
        <w:rPr>
          <w:rFonts w:cs="Arial"/>
        </w:rPr>
        <w:t xml:space="preserve">). This provision will allow the NMHSs of participating countries to develop near real-time flash flood guidance and warnings.  </w:t>
      </w:r>
    </w:p>
    <w:p w:rsidR="00A672FE" w:rsidRDefault="00A672FE" w:rsidP="00A672FE">
      <w:pPr>
        <w:rPr>
          <w:sz w:val="24"/>
        </w:rPr>
      </w:pPr>
    </w:p>
    <w:p w:rsidR="00C9213B" w:rsidRDefault="00C9213B" w:rsidP="00A672FE">
      <w:pPr>
        <w:rPr>
          <w:sz w:val="24"/>
        </w:rPr>
      </w:pPr>
    </w:p>
    <w:p w:rsidR="00C9213B" w:rsidRDefault="00C9213B" w:rsidP="00A672FE">
      <w:pPr>
        <w:rPr>
          <w:sz w:val="24"/>
        </w:rPr>
      </w:pPr>
    </w:p>
    <w:p w:rsidR="00C9213B" w:rsidRPr="004C1914" w:rsidRDefault="00C9213B" w:rsidP="00A672FE">
      <w:pPr>
        <w:rPr>
          <w:sz w:val="24"/>
        </w:rPr>
      </w:pPr>
    </w:p>
    <w:p w:rsidR="00A672FE" w:rsidRPr="004C1914" w:rsidRDefault="00A672FE" w:rsidP="00A672FE">
      <w:pPr>
        <w:rPr>
          <w:b/>
          <w:sz w:val="24"/>
        </w:rPr>
      </w:pPr>
      <w:r w:rsidRPr="004C1914">
        <w:rPr>
          <w:b/>
          <w:sz w:val="24"/>
        </w:rPr>
        <w:t>Data and Information Requirements</w:t>
      </w:r>
    </w:p>
    <w:p w:rsidR="00A672FE" w:rsidRPr="004C1914" w:rsidRDefault="00A672FE" w:rsidP="00A672FE">
      <w:pPr>
        <w:rPr>
          <w:rFonts w:cs="Arial"/>
        </w:rPr>
      </w:pPr>
    </w:p>
    <w:p w:rsidR="00A672FE" w:rsidRPr="004C1914" w:rsidRDefault="00A672FE" w:rsidP="00A672FE">
      <w:pPr>
        <w:rPr>
          <w:rFonts w:cs="Arial"/>
        </w:rPr>
      </w:pPr>
      <w:r w:rsidRPr="004C1914">
        <w:rPr>
          <w:rFonts w:cs="Arial"/>
        </w:rPr>
        <w:t xml:space="preserve">To ensure that the FFGS provides the highest quality data and information to forecasters, various historical and real-time </w:t>
      </w:r>
      <w:proofErr w:type="spellStart"/>
      <w:r w:rsidRPr="004C1914">
        <w:rPr>
          <w:rFonts w:cs="Arial"/>
        </w:rPr>
        <w:t>hydrometeorological</w:t>
      </w:r>
      <w:proofErr w:type="spellEnd"/>
      <w:r w:rsidRPr="004C1914">
        <w:rPr>
          <w:rFonts w:cs="Arial"/>
        </w:rPr>
        <w:t xml:space="preserve"> data and other information are required in order to develop, implement and operate the flash flood guidance systems.  Historical data and information are needed for the development of the system and calibration of the models.  Real-time data are needed for system operations. Terrain and other spatial-database information are used to delineate the small catchments for which flash flood guidance will be computed, to calibrate the models and to operationalize the flash flood guidance information.</w:t>
      </w:r>
    </w:p>
    <w:p w:rsidR="00A672FE" w:rsidRPr="004C1914" w:rsidRDefault="00A672FE" w:rsidP="00A672FE">
      <w:pPr>
        <w:rPr>
          <w:rFonts w:cs="Arial"/>
        </w:rPr>
      </w:pPr>
    </w:p>
    <w:p w:rsidR="00A672FE" w:rsidRPr="004C1914" w:rsidRDefault="00A672FE" w:rsidP="00A672FE">
      <w:pPr>
        <w:rPr>
          <w:rFonts w:cs="Arial"/>
        </w:rPr>
      </w:pPr>
      <w:r w:rsidRPr="004C1914">
        <w:rPr>
          <w:rFonts w:cs="Arial"/>
        </w:rPr>
        <w:t xml:space="preserve">It cannot be emphasized enough that quality data and information are needed to provide the optimum system for use by forecasters for the development of flash flood warnings.  </w:t>
      </w:r>
    </w:p>
    <w:p w:rsidR="00A672FE" w:rsidRPr="004C1914" w:rsidRDefault="00A672FE" w:rsidP="00A672FE">
      <w:pPr>
        <w:rPr>
          <w:rFonts w:cs="Arial"/>
        </w:rPr>
      </w:pPr>
    </w:p>
    <w:p w:rsidR="00A672FE" w:rsidRPr="004C1914" w:rsidRDefault="00A672FE" w:rsidP="00A672FE">
      <w:pPr>
        <w:rPr>
          <w:rFonts w:cs="Arial"/>
        </w:rPr>
      </w:pPr>
      <w:r w:rsidRPr="004C1914">
        <w:rPr>
          <w:rFonts w:cs="Arial"/>
        </w:rPr>
        <w:t>Data and information needs are detailed in Appendix B.  Appendix C is a survey of automatic rain gauges and weather stations. This information is important to fully understand the current status of these systems.</w:t>
      </w:r>
    </w:p>
    <w:p w:rsidR="00A672FE" w:rsidRPr="004C1914" w:rsidRDefault="00A672FE" w:rsidP="00A672FE">
      <w:pPr>
        <w:rPr>
          <w:b/>
          <w:sz w:val="24"/>
        </w:rPr>
      </w:pPr>
    </w:p>
    <w:p w:rsidR="00A672FE" w:rsidRPr="004C1914" w:rsidRDefault="00A672FE" w:rsidP="00A672FE">
      <w:pPr>
        <w:rPr>
          <w:b/>
          <w:sz w:val="24"/>
        </w:rPr>
      </w:pPr>
      <w:r w:rsidRPr="004C1914">
        <w:rPr>
          <w:b/>
          <w:sz w:val="24"/>
        </w:rPr>
        <w:t>Resource Requirements</w:t>
      </w:r>
    </w:p>
    <w:p w:rsidR="00A672FE" w:rsidRPr="004C1914" w:rsidRDefault="00A672FE" w:rsidP="00A672FE">
      <w:pPr>
        <w:rPr>
          <w:b/>
          <w:sz w:val="24"/>
        </w:rPr>
      </w:pPr>
    </w:p>
    <w:p w:rsidR="00A672FE" w:rsidRPr="004C1914" w:rsidRDefault="00A672FE" w:rsidP="00A672FE">
      <w:pPr>
        <w:rPr>
          <w:b/>
          <w:sz w:val="24"/>
        </w:rPr>
      </w:pPr>
      <w:r w:rsidRPr="004C1914">
        <w:rPr>
          <w:b/>
          <w:sz w:val="24"/>
        </w:rPr>
        <w:t>Personnel</w:t>
      </w:r>
    </w:p>
    <w:p w:rsidR="00A672FE" w:rsidRPr="004C1914" w:rsidRDefault="00A672FE" w:rsidP="00A672FE">
      <w:pPr>
        <w:rPr>
          <w:rFonts w:cs="Arial"/>
        </w:rPr>
      </w:pPr>
    </w:p>
    <w:p w:rsidR="00A672FE" w:rsidRPr="004C1914" w:rsidRDefault="00A672FE" w:rsidP="00A672FE">
      <w:pPr>
        <w:rPr>
          <w:rFonts w:cs="Arial"/>
          <w:bCs/>
          <w:iCs/>
          <w:lang w:val="en-GB"/>
        </w:rPr>
      </w:pPr>
      <w:r w:rsidRPr="004C1914">
        <w:rPr>
          <w:rFonts w:cs="Arial"/>
        </w:rPr>
        <w:t xml:space="preserve">The system is designed to be used operationally and jointly by meteorologists and hydrologists. The following expertise is recommended at the Regional </w:t>
      </w:r>
      <w:r w:rsidRPr="004C1914">
        <w:rPr>
          <w:rFonts w:cs="Arial"/>
          <w:lang w:val="en-GB"/>
        </w:rPr>
        <w:t>Centres</w:t>
      </w:r>
      <w:r w:rsidRPr="004C1914">
        <w:rPr>
          <w:rFonts w:cs="Arial"/>
        </w:rPr>
        <w:t xml:space="preserve"> and country levels for the primary users, mainly the system operators. Recommended </w:t>
      </w:r>
      <w:r w:rsidRPr="004C1914">
        <w:rPr>
          <w:rFonts w:cs="Arial"/>
          <w:bCs/>
          <w:iCs/>
          <w:lang w:val="en-GB"/>
        </w:rPr>
        <w:t>minimal available expertizes are given in Table-1.</w:t>
      </w:r>
    </w:p>
    <w:p w:rsidR="00A672FE" w:rsidRPr="004C1914" w:rsidRDefault="00A672FE" w:rsidP="00A672FE">
      <w:pPr>
        <w:rPr>
          <w:rFonts w:cs="Arial"/>
          <w:bCs/>
          <w:iCs/>
          <w:lang w:val="en-GB"/>
        </w:rPr>
      </w:pPr>
    </w:p>
    <w:p w:rsidR="00A672FE" w:rsidRPr="004C1914" w:rsidRDefault="00A672FE" w:rsidP="00A672FE">
      <w:pPr>
        <w:rPr>
          <w:rFonts w:cs="Arial"/>
          <w:b/>
          <w:lang w:val="en-CA"/>
        </w:rPr>
      </w:pPr>
      <w:r w:rsidRPr="004C1914">
        <w:rPr>
          <w:rFonts w:cs="Arial"/>
          <w:b/>
          <w:lang w:val="en-CA"/>
        </w:rPr>
        <w:t xml:space="preserve">Table-1: Minimal personnel Equipment for </w:t>
      </w:r>
      <w:r w:rsidRPr="004C1914">
        <w:rPr>
          <w:rFonts w:cs="Arial"/>
          <w:b/>
          <w:lang w:val="en-GB"/>
        </w:rPr>
        <w:t>Regional</w:t>
      </w:r>
      <w:r w:rsidRPr="004C1914">
        <w:rPr>
          <w:rFonts w:cs="Arial"/>
          <w:b/>
          <w:lang w:val="en-CA"/>
        </w:rPr>
        <w:t xml:space="preserve"> Centre and NMHSs</w:t>
      </w:r>
    </w:p>
    <w:p w:rsidR="00A672FE" w:rsidRPr="004C1914" w:rsidRDefault="00A672FE" w:rsidP="00A672FE">
      <w:pPr>
        <w:rPr>
          <w:rFonts w:cs="Arial"/>
          <w:b/>
          <w:lang w:val="en-C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2424"/>
        <w:gridCol w:w="2424"/>
      </w:tblGrid>
      <w:tr w:rsidR="00A672FE" w:rsidRPr="004C1914" w:rsidTr="007A1817">
        <w:trPr>
          <w:tblHeader/>
          <w:jc w:val="center"/>
        </w:trPr>
        <w:tc>
          <w:tcPr>
            <w:tcW w:w="4608" w:type="dxa"/>
            <w:shd w:val="clear" w:color="auto" w:fill="C6D9F1"/>
            <w:vAlign w:val="center"/>
          </w:tcPr>
          <w:p w:rsidR="00A672FE" w:rsidRPr="004C1914" w:rsidRDefault="00A672FE" w:rsidP="007A1817">
            <w:pPr>
              <w:jc w:val="center"/>
              <w:rPr>
                <w:rFonts w:cs="Arial"/>
                <w:b/>
                <w:lang w:val="en-CA"/>
              </w:rPr>
            </w:pPr>
          </w:p>
          <w:p w:rsidR="00A672FE" w:rsidRPr="004C1914" w:rsidRDefault="00A672FE" w:rsidP="007A1817">
            <w:pPr>
              <w:jc w:val="center"/>
              <w:rPr>
                <w:rFonts w:cs="Arial"/>
                <w:b/>
              </w:rPr>
            </w:pPr>
            <w:r w:rsidRPr="004C1914">
              <w:rPr>
                <w:rFonts w:cs="Arial"/>
                <w:b/>
                <w:lang w:val="fr-FR"/>
              </w:rPr>
              <w:t xml:space="preserve">Area of </w:t>
            </w:r>
            <w:r w:rsidRPr="004C1914">
              <w:rPr>
                <w:rFonts w:cs="Arial"/>
                <w:b/>
              </w:rPr>
              <w:t>Expertise</w:t>
            </w:r>
          </w:p>
          <w:p w:rsidR="00A672FE" w:rsidRPr="004C1914" w:rsidRDefault="00A672FE" w:rsidP="007A1817">
            <w:pPr>
              <w:jc w:val="center"/>
              <w:rPr>
                <w:rFonts w:cs="Arial"/>
                <w:b/>
              </w:rPr>
            </w:pPr>
          </w:p>
        </w:tc>
        <w:tc>
          <w:tcPr>
            <w:tcW w:w="2484" w:type="dxa"/>
            <w:shd w:val="clear" w:color="auto" w:fill="C6D9F1"/>
            <w:vAlign w:val="center"/>
          </w:tcPr>
          <w:p w:rsidR="00A672FE" w:rsidRPr="004C1914" w:rsidRDefault="00A672FE" w:rsidP="007A1817">
            <w:pPr>
              <w:jc w:val="center"/>
              <w:rPr>
                <w:rFonts w:cs="Arial"/>
                <w:b/>
              </w:rPr>
            </w:pPr>
            <w:r w:rsidRPr="004C1914">
              <w:rPr>
                <w:rFonts w:cs="Arial"/>
                <w:b/>
              </w:rPr>
              <w:t xml:space="preserve">Regional </w:t>
            </w:r>
            <w:r w:rsidRPr="004C1914">
              <w:rPr>
                <w:rFonts w:cs="Arial"/>
                <w:b/>
                <w:lang w:val="en-GB"/>
              </w:rPr>
              <w:t>Centres</w:t>
            </w:r>
          </w:p>
        </w:tc>
        <w:tc>
          <w:tcPr>
            <w:tcW w:w="2484" w:type="dxa"/>
            <w:shd w:val="clear" w:color="auto" w:fill="C6D9F1"/>
            <w:vAlign w:val="center"/>
          </w:tcPr>
          <w:p w:rsidR="00A672FE" w:rsidRPr="004C1914" w:rsidRDefault="00A672FE" w:rsidP="007A1817">
            <w:pPr>
              <w:jc w:val="center"/>
              <w:rPr>
                <w:rFonts w:cs="Arial"/>
                <w:b/>
              </w:rPr>
            </w:pPr>
            <w:r w:rsidRPr="004C1914">
              <w:rPr>
                <w:rFonts w:cs="Arial"/>
                <w:b/>
              </w:rPr>
              <w:t>NMHSs</w:t>
            </w:r>
          </w:p>
        </w:tc>
      </w:tr>
      <w:tr w:rsidR="00A672FE" w:rsidRPr="004C1914" w:rsidTr="007A1817">
        <w:trPr>
          <w:trHeight w:val="1026"/>
          <w:jc w:val="center"/>
        </w:trPr>
        <w:tc>
          <w:tcPr>
            <w:tcW w:w="4608" w:type="dxa"/>
            <w:vAlign w:val="center"/>
          </w:tcPr>
          <w:p w:rsidR="00A672FE" w:rsidRPr="004C1914" w:rsidRDefault="00A672FE" w:rsidP="007A1817">
            <w:pPr>
              <w:rPr>
                <w:rFonts w:cs="Arial"/>
              </w:rPr>
            </w:pPr>
            <w:r w:rsidRPr="004C1914">
              <w:rPr>
                <w:rFonts w:cs="Arial"/>
              </w:rPr>
              <w:t>Have a meteorological and/or hydrological technical background.</w:t>
            </w:r>
          </w:p>
        </w:tc>
        <w:tc>
          <w:tcPr>
            <w:tcW w:w="2484" w:type="dxa"/>
            <w:vAlign w:val="center"/>
          </w:tcPr>
          <w:p w:rsidR="00A672FE" w:rsidRPr="004C1914" w:rsidRDefault="00A672FE" w:rsidP="007A1817">
            <w:pPr>
              <w:rPr>
                <w:rFonts w:cs="Arial"/>
              </w:rPr>
            </w:pPr>
            <w:r w:rsidRPr="004C1914">
              <w:rPr>
                <w:rFonts w:cs="Arial"/>
              </w:rPr>
              <w:t>Both meteorological and hydrological forecast expertise.</w:t>
            </w:r>
          </w:p>
        </w:tc>
        <w:tc>
          <w:tcPr>
            <w:tcW w:w="2484" w:type="dxa"/>
            <w:vAlign w:val="center"/>
          </w:tcPr>
          <w:p w:rsidR="00A672FE" w:rsidRPr="004C1914" w:rsidRDefault="00A672FE" w:rsidP="007A1817">
            <w:pPr>
              <w:rPr>
                <w:rFonts w:cs="Arial"/>
              </w:rPr>
            </w:pPr>
            <w:r w:rsidRPr="004C1914">
              <w:rPr>
                <w:rFonts w:cs="Arial"/>
              </w:rPr>
              <w:t>Either meteorological and/or hydrological forecast expertise.</w:t>
            </w:r>
          </w:p>
        </w:tc>
      </w:tr>
      <w:tr w:rsidR="00A672FE" w:rsidRPr="004C1914" w:rsidTr="007A1817">
        <w:trPr>
          <w:trHeight w:val="943"/>
          <w:jc w:val="center"/>
        </w:trPr>
        <w:tc>
          <w:tcPr>
            <w:tcW w:w="4608" w:type="dxa"/>
            <w:vAlign w:val="center"/>
          </w:tcPr>
          <w:p w:rsidR="00A672FE" w:rsidRPr="004C1914" w:rsidRDefault="00A672FE" w:rsidP="007A1817">
            <w:pPr>
              <w:rPr>
                <w:rFonts w:cs="Arial"/>
              </w:rPr>
            </w:pPr>
            <w:r w:rsidRPr="004C1914">
              <w:rPr>
                <w:rFonts w:cs="Arial"/>
              </w:rPr>
              <w:t>Have experience in operational weather and/or hydrological forecasting specific to the region or country.</w:t>
            </w:r>
          </w:p>
        </w:tc>
        <w:tc>
          <w:tcPr>
            <w:tcW w:w="2484" w:type="dxa"/>
            <w:vAlign w:val="center"/>
          </w:tcPr>
          <w:p w:rsidR="00A672FE" w:rsidRPr="004C1914" w:rsidRDefault="00A672FE" w:rsidP="007A1817">
            <w:pPr>
              <w:jc w:val="center"/>
              <w:rPr>
                <w:rFonts w:cs="Arial"/>
              </w:rPr>
            </w:pPr>
            <w:r w:rsidRPr="004C1914">
              <w:rPr>
                <w:rFonts w:cs="Arial"/>
              </w:rPr>
              <w:t>Priority</w:t>
            </w:r>
          </w:p>
        </w:tc>
        <w:tc>
          <w:tcPr>
            <w:tcW w:w="2484" w:type="dxa"/>
            <w:vAlign w:val="center"/>
          </w:tcPr>
          <w:p w:rsidR="00A672FE" w:rsidRPr="004C1914" w:rsidRDefault="00A672FE" w:rsidP="007A1817">
            <w:pPr>
              <w:jc w:val="center"/>
              <w:rPr>
                <w:rFonts w:cs="Arial"/>
              </w:rPr>
            </w:pPr>
            <w:r w:rsidRPr="004C1914">
              <w:rPr>
                <w:rFonts w:cs="Arial"/>
              </w:rPr>
              <w:t>Priority</w:t>
            </w:r>
          </w:p>
        </w:tc>
      </w:tr>
      <w:tr w:rsidR="00A672FE" w:rsidRPr="004C1914" w:rsidTr="007A1817">
        <w:trPr>
          <w:trHeight w:val="682"/>
          <w:jc w:val="center"/>
        </w:trPr>
        <w:tc>
          <w:tcPr>
            <w:tcW w:w="4608" w:type="dxa"/>
            <w:vAlign w:val="center"/>
          </w:tcPr>
          <w:p w:rsidR="00A672FE" w:rsidRPr="004C1914" w:rsidRDefault="00A672FE" w:rsidP="007A1817">
            <w:pPr>
              <w:rPr>
                <w:rFonts w:cs="Arial"/>
              </w:rPr>
            </w:pPr>
            <w:r w:rsidRPr="004C1914">
              <w:rPr>
                <w:rFonts w:cs="Arial"/>
              </w:rPr>
              <w:t>Have experience in weather-related hazard emergency management operations</w:t>
            </w:r>
          </w:p>
        </w:tc>
        <w:tc>
          <w:tcPr>
            <w:tcW w:w="2484" w:type="dxa"/>
            <w:vAlign w:val="center"/>
          </w:tcPr>
          <w:p w:rsidR="00A672FE" w:rsidRPr="004C1914" w:rsidRDefault="00A672FE" w:rsidP="007A1817">
            <w:pPr>
              <w:jc w:val="center"/>
              <w:rPr>
                <w:rFonts w:cs="Arial"/>
              </w:rPr>
            </w:pPr>
            <w:r w:rsidRPr="004C1914">
              <w:rPr>
                <w:rFonts w:cs="Arial"/>
              </w:rPr>
              <w:t>Priority</w:t>
            </w:r>
          </w:p>
        </w:tc>
        <w:tc>
          <w:tcPr>
            <w:tcW w:w="2484" w:type="dxa"/>
            <w:vAlign w:val="center"/>
          </w:tcPr>
          <w:p w:rsidR="00A672FE" w:rsidRPr="004C1914" w:rsidRDefault="00A672FE" w:rsidP="007A1817">
            <w:pPr>
              <w:jc w:val="center"/>
              <w:rPr>
                <w:rFonts w:cs="Arial"/>
              </w:rPr>
            </w:pPr>
            <w:r w:rsidRPr="004C1914">
              <w:rPr>
                <w:rFonts w:cs="Arial"/>
              </w:rPr>
              <w:t>Priority</w:t>
            </w:r>
          </w:p>
        </w:tc>
      </w:tr>
      <w:tr w:rsidR="00A672FE" w:rsidRPr="004C1914" w:rsidTr="007A1817">
        <w:trPr>
          <w:trHeight w:val="964"/>
          <w:jc w:val="center"/>
        </w:trPr>
        <w:tc>
          <w:tcPr>
            <w:tcW w:w="4608" w:type="dxa"/>
            <w:vAlign w:val="center"/>
          </w:tcPr>
          <w:p w:rsidR="00A672FE" w:rsidRPr="004C1914" w:rsidRDefault="00A672FE" w:rsidP="007A1817">
            <w:pPr>
              <w:rPr>
                <w:rFonts w:cs="Arial"/>
              </w:rPr>
            </w:pPr>
            <w:r w:rsidRPr="004C1914">
              <w:rPr>
                <w:rFonts w:cs="Arial"/>
              </w:rPr>
              <w:t>Have experience in or knowledge of quantitative analysis of satellite-based rainfall estimates.</w:t>
            </w:r>
          </w:p>
        </w:tc>
        <w:tc>
          <w:tcPr>
            <w:tcW w:w="2484" w:type="dxa"/>
            <w:vAlign w:val="center"/>
          </w:tcPr>
          <w:p w:rsidR="00A672FE" w:rsidRPr="004C1914" w:rsidRDefault="00A672FE" w:rsidP="007A1817">
            <w:pPr>
              <w:jc w:val="center"/>
              <w:rPr>
                <w:rFonts w:cs="Arial"/>
              </w:rPr>
            </w:pPr>
            <w:r w:rsidRPr="004C1914">
              <w:rPr>
                <w:rFonts w:cs="Arial"/>
              </w:rPr>
              <w:t>Priority</w:t>
            </w:r>
          </w:p>
        </w:tc>
        <w:tc>
          <w:tcPr>
            <w:tcW w:w="2484" w:type="dxa"/>
            <w:vAlign w:val="center"/>
          </w:tcPr>
          <w:p w:rsidR="00A672FE" w:rsidRPr="004C1914" w:rsidRDefault="00A672FE" w:rsidP="007A1817">
            <w:pPr>
              <w:jc w:val="center"/>
              <w:rPr>
                <w:rFonts w:cs="Arial"/>
              </w:rPr>
            </w:pPr>
            <w:r w:rsidRPr="004C1914">
              <w:rPr>
                <w:rFonts w:cs="Arial"/>
              </w:rPr>
              <w:t>Preferred</w:t>
            </w:r>
          </w:p>
        </w:tc>
      </w:tr>
      <w:tr w:rsidR="00A672FE" w:rsidRPr="004C1914" w:rsidTr="007A1817">
        <w:trPr>
          <w:trHeight w:val="786"/>
          <w:jc w:val="center"/>
        </w:trPr>
        <w:tc>
          <w:tcPr>
            <w:tcW w:w="4608" w:type="dxa"/>
            <w:vAlign w:val="center"/>
          </w:tcPr>
          <w:p w:rsidR="00A672FE" w:rsidRPr="004C1914" w:rsidRDefault="00A672FE" w:rsidP="007A1817">
            <w:pPr>
              <w:rPr>
                <w:rFonts w:cs="Arial"/>
              </w:rPr>
            </w:pPr>
            <w:r w:rsidRPr="004C1914">
              <w:rPr>
                <w:rFonts w:cs="Arial"/>
              </w:rPr>
              <w:t>IT capability for server system administration, network connectivity, and product availability.</w:t>
            </w:r>
          </w:p>
        </w:tc>
        <w:tc>
          <w:tcPr>
            <w:tcW w:w="2484" w:type="dxa"/>
            <w:vAlign w:val="center"/>
          </w:tcPr>
          <w:p w:rsidR="00A672FE" w:rsidRPr="004C1914" w:rsidRDefault="00A672FE" w:rsidP="007A1817">
            <w:pPr>
              <w:jc w:val="center"/>
              <w:rPr>
                <w:rFonts w:cs="Arial"/>
              </w:rPr>
            </w:pPr>
            <w:r w:rsidRPr="004C1914">
              <w:rPr>
                <w:rFonts w:cs="Arial"/>
              </w:rPr>
              <w:t>Priority</w:t>
            </w:r>
          </w:p>
        </w:tc>
        <w:tc>
          <w:tcPr>
            <w:tcW w:w="2484" w:type="dxa"/>
            <w:vAlign w:val="center"/>
          </w:tcPr>
          <w:p w:rsidR="00A672FE" w:rsidRPr="004C1914" w:rsidRDefault="00A672FE" w:rsidP="007A1817">
            <w:pPr>
              <w:jc w:val="center"/>
              <w:rPr>
                <w:rFonts w:cs="Arial"/>
              </w:rPr>
            </w:pPr>
            <w:r w:rsidRPr="004C1914">
              <w:rPr>
                <w:rFonts w:cs="Arial"/>
              </w:rPr>
              <w:t>Preferred</w:t>
            </w:r>
          </w:p>
        </w:tc>
      </w:tr>
    </w:tbl>
    <w:p w:rsidR="00A672FE" w:rsidRPr="004C1914" w:rsidRDefault="00A672FE" w:rsidP="00A672FE">
      <w:pPr>
        <w:rPr>
          <w:rFonts w:cs="Arial"/>
        </w:rPr>
      </w:pPr>
      <w:r w:rsidRPr="004C1914">
        <w:rPr>
          <w:rFonts w:cs="Arial"/>
        </w:rPr>
        <w:t xml:space="preserve"> </w:t>
      </w:r>
    </w:p>
    <w:p w:rsidR="00A672FE" w:rsidRPr="004C1914" w:rsidRDefault="00A672FE" w:rsidP="00A672FE">
      <w:pPr>
        <w:rPr>
          <w:rFonts w:cs="Arial"/>
        </w:rPr>
      </w:pPr>
      <w:r w:rsidRPr="004C1914">
        <w:rPr>
          <w:rFonts w:cs="Arial"/>
        </w:rPr>
        <w:t>Both the Regional Centre and the country NMHS should operate on a round-the-clock basis either continuously year-round or at the minimum during seasons with significant flash flood risk.</w:t>
      </w:r>
    </w:p>
    <w:p w:rsidR="00A672FE" w:rsidRPr="004C1914" w:rsidRDefault="00A672FE" w:rsidP="00A672FE"/>
    <w:p w:rsidR="00A672FE" w:rsidRPr="004C1914" w:rsidRDefault="00A672FE" w:rsidP="00A672FE">
      <w:pPr>
        <w:rPr>
          <w:b/>
          <w:sz w:val="24"/>
        </w:rPr>
      </w:pPr>
      <w:r w:rsidRPr="004C1914">
        <w:rPr>
          <w:b/>
          <w:sz w:val="24"/>
        </w:rPr>
        <w:t>Computers and Communications</w:t>
      </w:r>
    </w:p>
    <w:p w:rsidR="00A672FE" w:rsidRPr="004C1914" w:rsidRDefault="00A672FE" w:rsidP="00A672FE">
      <w:pPr>
        <w:rPr>
          <w:rFonts w:cs="Arial"/>
        </w:rPr>
      </w:pPr>
    </w:p>
    <w:p w:rsidR="00A672FE" w:rsidRPr="004C1914" w:rsidRDefault="00A672FE" w:rsidP="00A672FE">
      <w:pPr>
        <w:rPr>
          <w:rFonts w:cs="Arial"/>
        </w:rPr>
      </w:pPr>
      <w:r w:rsidRPr="004C1914">
        <w:rPr>
          <w:rFonts w:cs="Arial"/>
        </w:rPr>
        <w:t xml:space="preserve">High performance servers with the LINUX operating system will be run at the Regional </w:t>
      </w:r>
      <w:r w:rsidRPr="004C1914">
        <w:rPr>
          <w:rFonts w:cs="Arial"/>
          <w:lang w:val="en-GB"/>
        </w:rPr>
        <w:t>Centres</w:t>
      </w:r>
      <w:r w:rsidRPr="004C1914">
        <w:rPr>
          <w:rFonts w:cs="Arial"/>
        </w:rPr>
        <w:t xml:space="preserve"> through the project. The country NMHSs are required to have current-generation PCs and an internet connection with periphery devices in order to access products from the internet. On the other hand, the Regional Centre will need hi-speed internet service and, potentially, access to GTS/WIS. </w:t>
      </w:r>
    </w:p>
    <w:p w:rsidR="00A672FE" w:rsidRPr="004C1914" w:rsidRDefault="00A672FE" w:rsidP="00A672FE">
      <w:pPr>
        <w:rPr>
          <w:rFonts w:cs="Arial"/>
        </w:rPr>
      </w:pPr>
    </w:p>
    <w:p w:rsidR="00A672FE" w:rsidRPr="00A2405B" w:rsidRDefault="00A672FE" w:rsidP="00A672FE">
      <w:pPr>
        <w:rPr>
          <w:rFonts w:cs="Arial"/>
          <w:b/>
          <w:sz w:val="24"/>
        </w:rPr>
      </w:pPr>
      <w:r w:rsidRPr="00A2405B">
        <w:rPr>
          <w:rFonts w:cs="Arial"/>
          <w:b/>
          <w:sz w:val="24"/>
        </w:rPr>
        <w:t>Training Program</w:t>
      </w:r>
    </w:p>
    <w:p w:rsidR="00A672FE" w:rsidRPr="00A2405B" w:rsidRDefault="00A672FE" w:rsidP="00A672FE">
      <w:pPr>
        <w:rPr>
          <w:rFonts w:cs="Arial"/>
        </w:rPr>
      </w:pPr>
      <w:r w:rsidRPr="00A2405B">
        <w:rPr>
          <w:rFonts w:cs="Arial"/>
        </w:rPr>
        <w:t xml:space="preserve">During the course of the FFG System implementation for the region, training will be provided to forecasters on the scientific basis and operations of the system.  The training program is a five step blended learning model - known as the Flash Flood </w:t>
      </w:r>
      <w:proofErr w:type="spellStart"/>
      <w:r w:rsidRPr="00A2405B">
        <w:rPr>
          <w:rFonts w:cs="Arial"/>
        </w:rPr>
        <w:t>Hydrometeorologist</w:t>
      </w:r>
      <w:proofErr w:type="spellEnd"/>
      <w:r w:rsidRPr="00A2405B">
        <w:rPr>
          <w:rFonts w:cs="Arial"/>
        </w:rPr>
        <w:t xml:space="preserve"> Training (FFHT) Program (Figure 3). The five step program includes:</w:t>
      </w:r>
    </w:p>
    <w:p w:rsidR="00A672FE" w:rsidRPr="00A2405B" w:rsidRDefault="00A672FE" w:rsidP="00A672FE">
      <w:pPr>
        <w:numPr>
          <w:ilvl w:val="0"/>
          <w:numId w:val="28"/>
        </w:numPr>
        <w:spacing w:before="240"/>
        <w:rPr>
          <w:rFonts w:cs="Arial"/>
        </w:rPr>
      </w:pPr>
      <w:r w:rsidRPr="00A2405B">
        <w:rPr>
          <w:rFonts w:cs="Arial"/>
        </w:rPr>
        <w:t>Introductory regional workshop;</w:t>
      </w:r>
    </w:p>
    <w:p w:rsidR="00A672FE" w:rsidRPr="00A2405B" w:rsidRDefault="00A672FE" w:rsidP="00A672FE">
      <w:pPr>
        <w:numPr>
          <w:ilvl w:val="0"/>
          <w:numId w:val="28"/>
        </w:numPr>
        <w:spacing w:before="240"/>
        <w:rPr>
          <w:rFonts w:cs="Arial"/>
        </w:rPr>
      </w:pPr>
      <w:r w:rsidRPr="00A2405B">
        <w:rPr>
          <w:rFonts w:cs="Arial"/>
        </w:rPr>
        <w:t>eLearning program to support system operations, product interpretation, system validation, including the use, management, and interpretation of output from the system, and the development of protocols to alert response agencies and the public of an impending or existing threat.  For each completed course learners earn an HRC Course Certification, once they have completed the core curriculum they are eligible for Step Three;</w:t>
      </w:r>
    </w:p>
    <w:p w:rsidR="00A672FE" w:rsidRPr="00A2405B" w:rsidRDefault="00A672FE" w:rsidP="00A672FE">
      <w:pPr>
        <w:numPr>
          <w:ilvl w:val="0"/>
          <w:numId w:val="28"/>
        </w:numPr>
        <w:spacing w:before="240"/>
        <w:rPr>
          <w:rFonts w:cs="Arial"/>
        </w:rPr>
      </w:pPr>
      <w:r w:rsidRPr="00A2405B">
        <w:rPr>
          <w:rFonts w:cs="Arial"/>
        </w:rPr>
        <w:t>Advanced Operations and Interactive Simulator Training at the Hydrologic Research Center to assist with reviewing and assessing the operating versions of the system. Included is the Interactive Simulator training to provide the user with the skill to interpret and validate skill using real flash flood events.  Upon successful completion of the Advanced Operations Training each learner earns an HRC Advanced Training Operations Certification; once they have completed this step they are eligible for Step Four;</w:t>
      </w:r>
    </w:p>
    <w:p w:rsidR="00A672FE" w:rsidRPr="00A2405B" w:rsidRDefault="00A672FE" w:rsidP="00A672FE">
      <w:pPr>
        <w:numPr>
          <w:ilvl w:val="0"/>
          <w:numId w:val="28"/>
        </w:numPr>
        <w:spacing w:before="240"/>
        <w:rPr>
          <w:rFonts w:cs="Arial"/>
        </w:rPr>
      </w:pPr>
      <w:r w:rsidRPr="00A2405B">
        <w:rPr>
          <w:rFonts w:cs="Arial"/>
        </w:rPr>
        <w:t>Regional Operations Training Workshop – where HRC trainers in combination with Trained Regional Trainers present regional operations workshop.  Upon successful completion of this stage of training Regional Trainers earn a WMO Certification as FFG trainers; and</w:t>
      </w:r>
    </w:p>
    <w:p w:rsidR="00A672FE" w:rsidRPr="00A2405B" w:rsidRDefault="00A672FE" w:rsidP="00A672FE">
      <w:pPr>
        <w:numPr>
          <w:ilvl w:val="0"/>
          <w:numId w:val="28"/>
        </w:numPr>
        <w:spacing w:before="240"/>
        <w:rPr>
          <w:rFonts w:cs="Arial"/>
        </w:rPr>
      </w:pPr>
      <w:r w:rsidRPr="00A2405B">
        <w:rPr>
          <w:rFonts w:cs="Arial"/>
        </w:rPr>
        <w:t xml:space="preserve">Regional Operation Sustainability Workshop led by WMO certified trainers acts as refresher training in operations, overview of data requirements, system verification and user validation. </w:t>
      </w:r>
    </w:p>
    <w:p w:rsidR="00A672FE" w:rsidRPr="00A2405B" w:rsidRDefault="00A672FE" w:rsidP="00A672FE">
      <w:pPr>
        <w:spacing w:before="240"/>
        <w:rPr>
          <w:rFonts w:cs="Arial"/>
        </w:rPr>
      </w:pPr>
    </w:p>
    <w:p w:rsidR="00A672FE" w:rsidRPr="00A2405B" w:rsidRDefault="00A672FE" w:rsidP="00A672FE">
      <w:pPr>
        <w:jc w:val="center"/>
        <w:rPr>
          <w:rFonts w:cs="Arial"/>
        </w:rPr>
      </w:pPr>
      <w:r w:rsidRPr="00A2405B">
        <w:rPr>
          <w:rFonts w:cs="Arial"/>
          <w:noProof/>
          <w:lang w:eastAsia="en-US"/>
        </w:rPr>
        <w:drawing>
          <wp:inline distT="0" distB="0" distL="0" distR="0" wp14:anchorId="0838E91A" wp14:editId="0A5345CB">
            <wp:extent cx="5707380" cy="4282440"/>
            <wp:effectExtent l="0" t="0" r="7620" b="381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07380" cy="4282440"/>
                    </a:xfrm>
                    <a:prstGeom prst="rect">
                      <a:avLst/>
                    </a:prstGeom>
                    <a:noFill/>
                    <a:ln>
                      <a:noFill/>
                    </a:ln>
                  </pic:spPr>
                </pic:pic>
              </a:graphicData>
            </a:graphic>
          </wp:inline>
        </w:drawing>
      </w:r>
    </w:p>
    <w:p w:rsidR="00A672FE" w:rsidRPr="00A2405B" w:rsidRDefault="00A672FE" w:rsidP="00A672FE">
      <w:pPr>
        <w:jc w:val="center"/>
        <w:rPr>
          <w:rFonts w:cs="Arial"/>
          <w:b/>
          <w:sz w:val="20"/>
        </w:rPr>
      </w:pPr>
      <w:r w:rsidRPr="00A2405B">
        <w:rPr>
          <w:rFonts w:cs="Arial"/>
          <w:b/>
          <w:sz w:val="20"/>
        </w:rPr>
        <w:t xml:space="preserve">Figure 3.  Illustrating five steps of the Flash Flood </w:t>
      </w:r>
      <w:proofErr w:type="spellStart"/>
      <w:r w:rsidRPr="00A2405B">
        <w:rPr>
          <w:rFonts w:cs="Arial"/>
          <w:b/>
          <w:sz w:val="20"/>
        </w:rPr>
        <w:t>Hydrometeorologist</w:t>
      </w:r>
      <w:proofErr w:type="spellEnd"/>
      <w:r w:rsidRPr="00A2405B">
        <w:rPr>
          <w:rFonts w:cs="Arial"/>
          <w:b/>
          <w:sz w:val="20"/>
        </w:rPr>
        <w:t xml:space="preserve"> Training Program</w:t>
      </w:r>
    </w:p>
    <w:p w:rsidR="00A672FE" w:rsidRPr="00A2405B" w:rsidRDefault="00A672FE" w:rsidP="00A672FE">
      <w:pPr>
        <w:rPr>
          <w:rFonts w:cs="Arial"/>
        </w:rPr>
      </w:pPr>
    </w:p>
    <w:p w:rsidR="00A672FE" w:rsidRPr="00A2405B" w:rsidRDefault="00A672FE" w:rsidP="00A672FE">
      <w:pPr>
        <w:rPr>
          <w:rFonts w:cs="Arial"/>
        </w:rPr>
      </w:pPr>
    </w:p>
    <w:p w:rsidR="00A672FE" w:rsidRPr="00A2405B" w:rsidRDefault="00A672FE" w:rsidP="00A672FE">
      <w:pPr>
        <w:rPr>
          <w:rFonts w:cs="Arial"/>
        </w:rPr>
      </w:pPr>
    </w:p>
    <w:p w:rsidR="00A672FE" w:rsidRPr="00A2405B" w:rsidRDefault="00A672FE" w:rsidP="00A672FE">
      <w:pPr>
        <w:rPr>
          <w:rFonts w:cs="Arial"/>
        </w:rPr>
      </w:pPr>
    </w:p>
    <w:p w:rsidR="00A672FE" w:rsidRPr="00A2405B" w:rsidRDefault="00A672FE" w:rsidP="00A672FE">
      <w:pPr>
        <w:rPr>
          <w:rFonts w:cs="Arial"/>
        </w:rPr>
      </w:pPr>
    </w:p>
    <w:p w:rsidR="00A672FE" w:rsidRPr="00A2405B" w:rsidRDefault="00A672FE" w:rsidP="00A672FE">
      <w:pPr>
        <w:rPr>
          <w:rFonts w:cs="Arial"/>
        </w:rPr>
      </w:pPr>
    </w:p>
    <w:p w:rsidR="00A672FE" w:rsidRPr="00A2405B" w:rsidRDefault="00A672FE" w:rsidP="00A672FE">
      <w:pPr>
        <w:rPr>
          <w:rFonts w:cs="Arial"/>
        </w:rPr>
      </w:pPr>
    </w:p>
    <w:p w:rsidR="00A672FE" w:rsidRPr="00A2405B" w:rsidRDefault="00A672FE" w:rsidP="00A672FE">
      <w:pPr>
        <w:rPr>
          <w:rFonts w:cs="Arial"/>
        </w:rPr>
      </w:pPr>
    </w:p>
    <w:p w:rsidR="00A672FE" w:rsidRPr="008172E4" w:rsidRDefault="00A672FE" w:rsidP="008172E4">
      <w:pPr>
        <w:pStyle w:val="Subtitle"/>
        <w:spacing w:after="240"/>
        <w:rPr>
          <w:szCs w:val="22"/>
        </w:rPr>
      </w:pPr>
      <w:r w:rsidRPr="00A2405B">
        <w:br w:type="page"/>
      </w:r>
      <w:bookmarkStart w:id="24" w:name="_Toc485371301"/>
      <w:r w:rsidRPr="008172E4">
        <w:rPr>
          <w:sz w:val="22"/>
          <w:szCs w:val="22"/>
        </w:rPr>
        <w:t>Appendix A</w:t>
      </w:r>
      <w:bookmarkEnd w:id="24"/>
    </w:p>
    <w:p w:rsidR="00A672FE" w:rsidRDefault="00A672FE" w:rsidP="00AA2CDD">
      <w:pPr>
        <w:pStyle w:val="Subtitle"/>
        <w:rPr>
          <w:sz w:val="22"/>
          <w:szCs w:val="22"/>
        </w:rPr>
      </w:pPr>
      <w:bookmarkStart w:id="25" w:name="_Toc485371302"/>
      <w:r w:rsidRPr="00AA2CDD">
        <w:rPr>
          <w:sz w:val="22"/>
          <w:szCs w:val="22"/>
        </w:rPr>
        <w:t>Regional Centre Roles and Responsibilities</w:t>
      </w:r>
      <w:bookmarkEnd w:id="25"/>
    </w:p>
    <w:p w:rsidR="00AA2CDD" w:rsidRPr="00AA2CDD" w:rsidRDefault="00AA2CDD" w:rsidP="00AA2CDD"/>
    <w:p w:rsidR="00A672FE" w:rsidRPr="00A2405B" w:rsidRDefault="00A672FE" w:rsidP="00A672FE">
      <w:pPr>
        <w:rPr>
          <w:rFonts w:cs="Arial"/>
          <w:b/>
          <w:bCs/>
          <w:sz w:val="24"/>
        </w:rPr>
      </w:pPr>
      <w:r w:rsidRPr="00A2405B">
        <w:rPr>
          <w:rFonts w:cs="Arial"/>
          <w:b/>
          <w:bCs/>
          <w:sz w:val="24"/>
        </w:rPr>
        <w:t>System Development</w:t>
      </w:r>
    </w:p>
    <w:p w:rsidR="00A672FE" w:rsidRPr="00A2405B" w:rsidRDefault="00A672FE" w:rsidP="00A672FE">
      <w:pPr>
        <w:rPr>
          <w:rFonts w:cs="Arial"/>
        </w:rPr>
      </w:pPr>
      <w:r w:rsidRPr="00A2405B">
        <w:rPr>
          <w:rFonts w:cs="Arial"/>
        </w:rPr>
        <w:t>The Centre has the responsibility to assist with tasks during the regional FFGS development and implementation.  These responsibilities include:</w:t>
      </w:r>
    </w:p>
    <w:p w:rsidR="00A672FE" w:rsidRPr="00A2405B" w:rsidRDefault="00A672FE" w:rsidP="00A672FE">
      <w:pPr>
        <w:numPr>
          <w:ilvl w:val="0"/>
          <w:numId w:val="25"/>
        </w:numPr>
        <w:spacing w:after="200"/>
        <w:jc w:val="left"/>
        <w:rPr>
          <w:rFonts w:cs="Arial"/>
        </w:rPr>
      </w:pPr>
      <w:r w:rsidRPr="00A2405B">
        <w:rPr>
          <w:rFonts w:cs="Arial"/>
        </w:rPr>
        <w:t xml:space="preserve">The Centre will be the focal point for the collection of the required spatial and historic </w:t>
      </w:r>
      <w:proofErr w:type="spellStart"/>
      <w:r w:rsidRPr="00A2405B">
        <w:rPr>
          <w:rFonts w:cs="Arial"/>
        </w:rPr>
        <w:t>hydrometeorological</w:t>
      </w:r>
      <w:proofErr w:type="spellEnd"/>
      <w:r w:rsidRPr="00A2405B">
        <w:rPr>
          <w:rFonts w:cs="Arial"/>
        </w:rPr>
        <w:t xml:space="preserve"> data needed for system development from the countries; and</w:t>
      </w:r>
    </w:p>
    <w:p w:rsidR="00A672FE" w:rsidRPr="00A2405B" w:rsidRDefault="00A672FE" w:rsidP="00A672FE">
      <w:pPr>
        <w:numPr>
          <w:ilvl w:val="0"/>
          <w:numId w:val="25"/>
        </w:numPr>
        <w:spacing w:after="200"/>
        <w:jc w:val="left"/>
        <w:rPr>
          <w:rFonts w:cs="Arial"/>
        </w:rPr>
      </w:pPr>
      <w:r w:rsidRPr="00A2405B">
        <w:rPr>
          <w:rFonts w:cs="Arial"/>
        </w:rPr>
        <w:t>The Centre will assist the FFGS developer in coordinating country-specific reviews of various products created and data sets used during system development.</w:t>
      </w:r>
    </w:p>
    <w:p w:rsidR="00A672FE" w:rsidRPr="00A2405B" w:rsidRDefault="00A672FE" w:rsidP="00A672FE">
      <w:pPr>
        <w:rPr>
          <w:rFonts w:cs="Arial"/>
          <w:b/>
          <w:bCs/>
        </w:rPr>
      </w:pPr>
    </w:p>
    <w:p w:rsidR="00A672FE" w:rsidRPr="00A2405B" w:rsidRDefault="00A672FE" w:rsidP="00A672FE">
      <w:pPr>
        <w:rPr>
          <w:rFonts w:cs="Arial"/>
          <w:b/>
          <w:bCs/>
          <w:sz w:val="24"/>
        </w:rPr>
      </w:pPr>
      <w:r w:rsidRPr="00A2405B">
        <w:rPr>
          <w:rFonts w:cs="Arial"/>
          <w:b/>
          <w:bCs/>
          <w:sz w:val="24"/>
        </w:rPr>
        <w:t>System Operations Responsibilities</w:t>
      </w:r>
    </w:p>
    <w:p w:rsidR="00A672FE" w:rsidRPr="00A2405B" w:rsidRDefault="00A672FE" w:rsidP="00A672FE">
      <w:pPr>
        <w:rPr>
          <w:rFonts w:cs="Arial"/>
        </w:rPr>
      </w:pPr>
      <w:r w:rsidRPr="00A2405B">
        <w:rPr>
          <w:rFonts w:cs="Arial"/>
        </w:rPr>
        <w:t>In meeting its responsibility to maintain the base node of the FFGS system, the Centre will have the following roles, responsibilities, and operations to the extent possible and reasonable:</w:t>
      </w:r>
    </w:p>
    <w:p w:rsidR="00A672FE" w:rsidRPr="00A2405B" w:rsidRDefault="00A672FE" w:rsidP="00A672FE">
      <w:pPr>
        <w:numPr>
          <w:ilvl w:val="0"/>
          <w:numId w:val="22"/>
        </w:numPr>
        <w:jc w:val="left"/>
        <w:rPr>
          <w:rFonts w:cs="Arial"/>
        </w:rPr>
      </w:pPr>
      <w:r w:rsidRPr="00A2405B">
        <w:rPr>
          <w:rFonts w:cs="Arial"/>
        </w:rPr>
        <w:t>The Centre will develop and maintain a local database of contributed, real-time input products from participating NMHS agencies and make available those products to the automated acquisition processes of the FFGS Server. This will require that the Centre work with the countries to develop a set format of the data to be transferred to the Centre for use in developing this real-time database that feeds the FFGS;</w:t>
      </w:r>
    </w:p>
    <w:p w:rsidR="00A672FE" w:rsidRPr="00A2405B" w:rsidRDefault="00A672FE" w:rsidP="00A672FE">
      <w:pPr>
        <w:ind w:left="720"/>
        <w:rPr>
          <w:rFonts w:cs="Arial"/>
        </w:rPr>
      </w:pPr>
    </w:p>
    <w:p w:rsidR="00A672FE" w:rsidRPr="00A2405B" w:rsidRDefault="00A672FE" w:rsidP="00A672FE">
      <w:pPr>
        <w:numPr>
          <w:ilvl w:val="0"/>
          <w:numId w:val="22"/>
        </w:numPr>
        <w:jc w:val="left"/>
        <w:rPr>
          <w:rFonts w:cs="Arial"/>
        </w:rPr>
      </w:pPr>
      <w:r w:rsidRPr="00A2405B">
        <w:rPr>
          <w:rFonts w:cs="Arial"/>
        </w:rPr>
        <w:t xml:space="preserve">The Centre will provide access via the internet (as primary) to all FFGS products to all key participating agencies from the countries in the in the region in real-time; </w:t>
      </w:r>
    </w:p>
    <w:p w:rsidR="00A672FE" w:rsidRPr="00A2405B" w:rsidRDefault="00A672FE" w:rsidP="00A672FE">
      <w:pPr>
        <w:pStyle w:val="ListParagraph"/>
        <w:rPr>
          <w:rFonts w:cs="Arial"/>
        </w:rPr>
      </w:pPr>
    </w:p>
    <w:p w:rsidR="00A672FE" w:rsidRPr="00A2405B" w:rsidRDefault="00A672FE" w:rsidP="00A672FE">
      <w:pPr>
        <w:pStyle w:val="ListParagraph"/>
        <w:numPr>
          <w:ilvl w:val="0"/>
          <w:numId w:val="39"/>
        </w:numPr>
        <w:spacing w:after="200" w:line="276" w:lineRule="auto"/>
        <w:contextualSpacing/>
        <w:jc w:val="left"/>
        <w:rPr>
          <w:rFonts w:cs="Arial"/>
        </w:rPr>
      </w:pPr>
      <w:r w:rsidRPr="00A2405B">
        <w:rPr>
          <w:rFonts w:cs="Arial"/>
        </w:rPr>
        <w:t xml:space="preserve">Centre forecasters will work directly with the country forecasters in evaluating and applying the FFGS products and will provide critical </w:t>
      </w:r>
      <w:proofErr w:type="spellStart"/>
      <w:r w:rsidRPr="00A2405B">
        <w:rPr>
          <w:rFonts w:cs="Arial"/>
        </w:rPr>
        <w:t>hydrometeorological</w:t>
      </w:r>
      <w:proofErr w:type="spellEnd"/>
      <w:r w:rsidRPr="00A2405B">
        <w:rPr>
          <w:rFonts w:cs="Arial"/>
        </w:rPr>
        <w:t xml:space="preserve"> expertise when required; </w:t>
      </w:r>
    </w:p>
    <w:p w:rsidR="00A672FE" w:rsidRPr="00A2405B" w:rsidRDefault="00A672FE" w:rsidP="00A672FE">
      <w:pPr>
        <w:pStyle w:val="ListParagraph"/>
        <w:rPr>
          <w:rFonts w:cs="Arial"/>
        </w:rPr>
      </w:pPr>
    </w:p>
    <w:p w:rsidR="00A672FE" w:rsidRPr="00A2405B" w:rsidRDefault="00A672FE" w:rsidP="00A672FE">
      <w:pPr>
        <w:pStyle w:val="ListParagraph"/>
        <w:numPr>
          <w:ilvl w:val="0"/>
          <w:numId w:val="40"/>
        </w:numPr>
        <w:spacing w:after="200" w:line="276" w:lineRule="auto"/>
        <w:contextualSpacing/>
        <w:jc w:val="left"/>
        <w:rPr>
          <w:rFonts w:cs="Arial"/>
        </w:rPr>
      </w:pPr>
      <w:r w:rsidRPr="00A2405B">
        <w:rPr>
          <w:rFonts w:cs="Arial"/>
        </w:rPr>
        <w:t>When appropriate, the Centre will be available for the briefings and discussions needed to properly evaluate flash flood potential using the FFGS tool.  The Centre forecasters will work with the country forecasters to ensure that they understand the weather forecasts and to provide consistency, including evaluating and interpreting the applicability of current and forecast precipitation events;</w:t>
      </w:r>
    </w:p>
    <w:p w:rsidR="00A672FE" w:rsidRPr="00A2405B" w:rsidRDefault="00A672FE" w:rsidP="00A672FE">
      <w:pPr>
        <w:pStyle w:val="ListParagraph"/>
        <w:ind w:left="781"/>
        <w:rPr>
          <w:rFonts w:cs="Arial"/>
        </w:rPr>
      </w:pPr>
    </w:p>
    <w:p w:rsidR="00A672FE" w:rsidRPr="00A2405B" w:rsidRDefault="00A672FE" w:rsidP="00A672FE">
      <w:pPr>
        <w:pStyle w:val="ListParagraph"/>
        <w:numPr>
          <w:ilvl w:val="0"/>
          <w:numId w:val="41"/>
        </w:numPr>
        <w:spacing w:after="200" w:line="276" w:lineRule="auto"/>
        <w:contextualSpacing/>
        <w:jc w:val="left"/>
        <w:rPr>
          <w:rFonts w:cs="Arial"/>
        </w:rPr>
      </w:pPr>
      <w:r w:rsidRPr="00A2405B">
        <w:rPr>
          <w:rFonts w:cs="Arial"/>
        </w:rPr>
        <w:t>The Centre will evaluate the FFGS products from a regional perspective and will communicate this perspective to the countries as appropriate.  The Centre will ensure consistency of FFGS products throughout the region;</w:t>
      </w:r>
    </w:p>
    <w:p w:rsidR="00A672FE" w:rsidRPr="00A2405B" w:rsidRDefault="00A672FE" w:rsidP="00A672FE">
      <w:pPr>
        <w:numPr>
          <w:ilvl w:val="0"/>
          <w:numId w:val="22"/>
        </w:numPr>
        <w:jc w:val="left"/>
        <w:rPr>
          <w:rFonts w:cs="Arial"/>
        </w:rPr>
      </w:pPr>
      <w:r w:rsidRPr="00A2405B">
        <w:rPr>
          <w:rFonts w:cs="Arial"/>
        </w:rPr>
        <w:t>The Centre will provide regional and national validation of system results and will advise the countries of the presence of noted biases in system outputs;</w:t>
      </w:r>
    </w:p>
    <w:p w:rsidR="00A672FE" w:rsidRPr="00A2405B" w:rsidRDefault="00A672FE" w:rsidP="00A672FE">
      <w:pPr>
        <w:numPr>
          <w:ilvl w:val="0"/>
          <w:numId w:val="22"/>
        </w:numPr>
        <w:jc w:val="left"/>
        <w:rPr>
          <w:rFonts w:cs="Arial"/>
        </w:rPr>
      </w:pPr>
      <w:r w:rsidRPr="00A2405B">
        <w:rPr>
          <w:rFonts w:cs="Arial"/>
        </w:rPr>
        <w:t>Where appropriate, the Centre will coordinate the issuance of flash flood watches and warnings (as applicable) in a consistent format using the FFGS tool as well as incorporating other information and tools available;</w:t>
      </w:r>
    </w:p>
    <w:p w:rsidR="00A672FE" w:rsidRPr="00A2405B" w:rsidRDefault="00A672FE" w:rsidP="00A672FE">
      <w:pPr>
        <w:numPr>
          <w:ilvl w:val="0"/>
          <w:numId w:val="22"/>
        </w:numPr>
        <w:spacing w:before="240"/>
        <w:jc w:val="left"/>
        <w:rPr>
          <w:rFonts w:cs="Arial"/>
        </w:rPr>
      </w:pPr>
      <w:r w:rsidRPr="00A2405B">
        <w:rPr>
          <w:rFonts w:cs="Arial"/>
        </w:rPr>
        <w:t xml:space="preserve">The Centre will support routine training/workshops on system operations, product interpretation and development, product verification, etc. to country forecasters; and </w:t>
      </w:r>
    </w:p>
    <w:p w:rsidR="00A672FE" w:rsidRPr="00A2405B" w:rsidRDefault="00A672FE" w:rsidP="00A672FE">
      <w:pPr>
        <w:numPr>
          <w:ilvl w:val="0"/>
          <w:numId w:val="22"/>
        </w:numPr>
        <w:spacing w:before="240"/>
        <w:jc w:val="left"/>
        <w:rPr>
          <w:rFonts w:cs="Arial"/>
        </w:rPr>
      </w:pPr>
      <w:r w:rsidRPr="00A2405B">
        <w:rPr>
          <w:rFonts w:cs="Arial"/>
        </w:rPr>
        <w:t>The Centre will coordinate with the FFGS global data processing Centre or its equivalent in matters of data flow and communications or for conveying information regarding potential improvements that will affect the region products.</w:t>
      </w:r>
    </w:p>
    <w:p w:rsidR="00A672FE" w:rsidRPr="00A2405B" w:rsidRDefault="00A672FE" w:rsidP="00A672FE">
      <w:pPr>
        <w:rPr>
          <w:rFonts w:cs="Arial"/>
          <w:b/>
          <w:bCs/>
        </w:rPr>
      </w:pPr>
    </w:p>
    <w:p w:rsidR="00A672FE" w:rsidRPr="00A2405B" w:rsidRDefault="00A672FE" w:rsidP="00A672FE">
      <w:pPr>
        <w:rPr>
          <w:rFonts w:cs="Arial"/>
          <w:b/>
          <w:bCs/>
          <w:sz w:val="24"/>
        </w:rPr>
      </w:pPr>
      <w:r w:rsidRPr="00A2405B">
        <w:rPr>
          <w:rFonts w:cs="Arial"/>
          <w:b/>
          <w:bCs/>
          <w:sz w:val="24"/>
        </w:rPr>
        <w:t>Centre System Management/Maintenance Roles and Responsibilities</w:t>
      </w:r>
    </w:p>
    <w:p w:rsidR="00A672FE" w:rsidRPr="00A2405B" w:rsidRDefault="00A672FE" w:rsidP="00A672FE">
      <w:pPr>
        <w:rPr>
          <w:rFonts w:cs="Arial"/>
        </w:rPr>
      </w:pPr>
      <w:r w:rsidRPr="00A2405B">
        <w:rPr>
          <w:rFonts w:cs="Arial"/>
        </w:rPr>
        <w:t>The Centre will maintain and operate the Regional Linux server which computes and disseminates regional and country FFGS products (text and/or images).  A server using the LINUX operating system will be provided for the Regional Centre through the project.</w:t>
      </w:r>
    </w:p>
    <w:p w:rsidR="00A672FE" w:rsidRPr="00A2405B" w:rsidRDefault="00A672FE" w:rsidP="00A672FE">
      <w:pPr>
        <w:rPr>
          <w:rFonts w:cs="Arial"/>
        </w:rPr>
      </w:pPr>
      <w:r w:rsidRPr="00A2405B">
        <w:rPr>
          <w:rFonts w:cs="Arial"/>
        </w:rPr>
        <w:t xml:space="preserve">Even though the FFGS servers are designed to be fully automated, there will always remain a critical need for ongoing observation and quality control of its processing tasks and data products.  This requires expertise from two basic categories:  systems administration and operational quality control of the data products.  Skills in both areas of expertise are needed to properly monitor and confirm the overall performance of the system.  This can be fully achieved only through the cooperative efforts of both IT Staff and Forecasters. In fulfilling its system maintenance responsibilities, the Centre needs to perform the following activities:  </w:t>
      </w:r>
    </w:p>
    <w:p w:rsidR="00A672FE" w:rsidRPr="00A2405B" w:rsidRDefault="00A672FE" w:rsidP="00A672FE">
      <w:pPr>
        <w:numPr>
          <w:ilvl w:val="0"/>
          <w:numId w:val="23"/>
        </w:numPr>
        <w:jc w:val="left"/>
        <w:rPr>
          <w:rFonts w:cs="Arial"/>
        </w:rPr>
      </w:pPr>
      <w:r w:rsidRPr="00A2405B">
        <w:rPr>
          <w:rFonts w:cs="Arial"/>
        </w:rPr>
        <w:t>Maintain Network Connectivity and Data Availability – This relates primarily to the systems administration efforts of IT staff.  Of concern are potential problems related to internet and/or GTS service availability, adequate communications throughput to ensure timely data downloads and access by the NMHSs, network cabling, switches, or any one of numerous hardware and security issues related to the servers themselves.  The assessment and correction of potential problems relating to any of these areas requires specific technical skill and an understanding of the systems and technologies involved;</w:t>
      </w:r>
    </w:p>
    <w:p w:rsidR="00A672FE" w:rsidRPr="00A2405B" w:rsidRDefault="00A672FE" w:rsidP="00A672FE">
      <w:pPr>
        <w:ind w:left="720"/>
        <w:rPr>
          <w:rFonts w:cs="Arial"/>
        </w:rPr>
      </w:pPr>
      <w:r w:rsidRPr="00A2405B">
        <w:rPr>
          <w:rFonts w:cs="Arial"/>
        </w:rPr>
        <w:t xml:space="preserve">  </w:t>
      </w:r>
    </w:p>
    <w:p w:rsidR="00A672FE" w:rsidRPr="00A2405B" w:rsidRDefault="00A672FE" w:rsidP="00A672FE">
      <w:pPr>
        <w:numPr>
          <w:ilvl w:val="0"/>
          <w:numId w:val="23"/>
        </w:numPr>
        <w:jc w:val="left"/>
        <w:rPr>
          <w:rFonts w:cs="Arial"/>
        </w:rPr>
      </w:pPr>
      <w:r w:rsidRPr="00A2405B">
        <w:rPr>
          <w:rFonts w:cs="Arial"/>
        </w:rPr>
        <w:t>Product Quality Control – This relates to the function of the forecasters at the Centre.  Their expertise in hydrology and meteorology is required to properly understand the relative quality of the FFGS input and output products at any given time.  Accordingly, Centre forecasters must perform quality control procedures on the data and outputs and determine whether or not any perceived problems are the result of a parametric shortcoming, a failure in one of the FFGS models, or if it might relate to the quality or availability of the real-time input data that drives the system; and</w:t>
      </w:r>
    </w:p>
    <w:p w:rsidR="00A672FE" w:rsidRPr="00A2405B" w:rsidRDefault="00A672FE" w:rsidP="00A672FE">
      <w:pPr>
        <w:rPr>
          <w:rFonts w:cs="Arial"/>
        </w:rPr>
      </w:pPr>
      <w:r w:rsidRPr="00A2405B">
        <w:rPr>
          <w:rFonts w:cs="Arial"/>
        </w:rPr>
        <w:t xml:space="preserve">  </w:t>
      </w:r>
    </w:p>
    <w:p w:rsidR="00A672FE" w:rsidRPr="00A2405B" w:rsidRDefault="00A672FE" w:rsidP="00A672FE">
      <w:pPr>
        <w:numPr>
          <w:ilvl w:val="0"/>
          <w:numId w:val="23"/>
        </w:numPr>
        <w:jc w:val="left"/>
        <w:rPr>
          <w:rFonts w:cs="Arial"/>
        </w:rPr>
      </w:pPr>
      <w:r w:rsidRPr="00A2405B">
        <w:rPr>
          <w:rFonts w:cs="Arial"/>
        </w:rPr>
        <w:t>Operational Process Monitoring – In order to successfully fulfill the specific responsibilities of IT staff and forecasters identified above, both groups must engage in a necessarily cooperative effort of routine and systematic review of system processing activity.  This involves regular inspection of system image products, data products, status indicators and log files as a means to confirm the proper operation and health of the system while maintaining a keen familiarity with the status quo in order to immediately recognize any deviation from it.</w:t>
      </w:r>
    </w:p>
    <w:p w:rsidR="00A672FE" w:rsidRPr="00A2405B" w:rsidRDefault="00A672FE" w:rsidP="00A672FE">
      <w:pPr>
        <w:rPr>
          <w:rFonts w:cs="Arial"/>
          <w:b/>
          <w:bCs/>
        </w:rPr>
      </w:pPr>
    </w:p>
    <w:p w:rsidR="00A672FE" w:rsidRPr="00A2405B" w:rsidRDefault="00A672FE" w:rsidP="00A672FE">
      <w:pPr>
        <w:rPr>
          <w:rFonts w:cs="Arial"/>
          <w:b/>
          <w:bCs/>
          <w:sz w:val="24"/>
        </w:rPr>
      </w:pPr>
      <w:r w:rsidRPr="00A2405B">
        <w:rPr>
          <w:rFonts w:cs="Arial"/>
          <w:b/>
          <w:bCs/>
          <w:sz w:val="24"/>
        </w:rPr>
        <w:t>Training Responsibilities</w:t>
      </w:r>
    </w:p>
    <w:p w:rsidR="00A672FE" w:rsidRPr="00A2405B" w:rsidRDefault="00A672FE" w:rsidP="00A672FE">
      <w:pPr>
        <w:rPr>
          <w:rFonts w:cs="Arial"/>
        </w:rPr>
      </w:pPr>
      <w:r w:rsidRPr="00A2405B">
        <w:rPr>
          <w:rFonts w:cs="Arial"/>
        </w:rPr>
        <w:t>The Centre will be directly involved in the various training programs during implementation and operations.  Training programs can involve both Centre staff and country staff.  Regional representatives will be equipped to play a fundamental part in the training of country staff, especially during system operations. The primary purpose of training is for Centre representatives to familiarize themselves and develop a level of competency in the FFGS system basics (physical principle, components, operation, and validations), product interpretation and use, and collaboration for prediction and warning.  Particular emphasis for the Centre will be placed on validation, operations, trouble shooting and maintenance, data management, communications, realistic scenarios, and preparedness for unusual circumstances or errors.   The Centre may offer opportunities for NMHS personnel to serve at the Centre for hands-on training and to support the Centre operations.</w:t>
      </w:r>
    </w:p>
    <w:p w:rsidR="00275A74" w:rsidRDefault="00275A74" w:rsidP="00A672FE">
      <w:pPr>
        <w:rPr>
          <w:rFonts w:cs="Arial"/>
          <w:b/>
          <w:bCs/>
          <w:sz w:val="24"/>
        </w:rPr>
      </w:pPr>
    </w:p>
    <w:p w:rsidR="00A672FE" w:rsidRPr="00A2405B" w:rsidRDefault="00A672FE" w:rsidP="00A672FE">
      <w:pPr>
        <w:rPr>
          <w:rFonts w:cs="Arial"/>
          <w:b/>
          <w:bCs/>
          <w:sz w:val="24"/>
        </w:rPr>
      </w:pPr>
      <w:r w:rsidRPr="00A2405B">
        <w:rPr>
          <w:rFonts w:cs="Arial"/>
          <w:b/>
          <w:bCs/>
          <w:sz w:val="24"/>
        </w:rPr>
        <w:t>Centre Personnel Recommendations</w:t>
      </w:r>
    </w:p>
    <w:p w:rsidR="00A672FE" w:rsidRPr="00A2405B" w:rsidRDefault="00A672FE" w:rsidP="00A672FE">
      <w:pPr>
        <w:rPr>
          <w:rFonts w:cs="Arial"/>
        </w:rPr>
      </w:pPr>
      <w:r w:rsidRPr="00A2405B">
        <w:rPr>
          <w:rFonts w:cs="Arial"/>
        </w:rPr>
        <w:t>Staff that supports the operations of the Centre should possess the following qualifications to the extent possible.</w:t>
      </w:r>
    </w:p>
    <w:p w:rsidR="00275A74" w:rsidRDefault="00275A74" w:rsidP="00A672FE">
      <w:pPr>
        <w:rPr>
          <w:rFonts w:cs="Arial"/>
          <w:b/>
          <w:bCs/>
          <w:sz w:val="24"/>
        </w:rPr>
      </w:pPr>
    </w:p>
    <w:p w:rsidR="00A672FE" w:rsidRPr="00A2405B" w:rsidRDefault="00A672FE" w:rsidP="00A672FE">
      <w:pPr>
        <w:rPr>
          <w:rFonts w:cs="Arial"/>
          <w:b/>
          <w:bCs/>
          <w:sz w:val="24"/>
        </w:rPr>
      </w:pPr>
      <w:r w:rsidRPr="00A2405B">
        <w:rPr>
          <w:rFonts w:cs="Arial"/>
          <w:b/>
          <w:bCs/>
          <w:sz w:val="24"/>
        </w:rPr>
        <w:t>Staff</w:t>
      </w:r>
    </w:p>
    <w:p w:rsidR="00A672FE" w:rsidRPr="00A2405B" w:rsidRDefault="00A672FE" w:rsidP="00A672FE">
      <w:pPr>
        <w:rPr>
          <w:rFonts w:cs="Arial"/>
        </w:rPr>
      </w:pPr>
      <w:r w:rsidRPr="00A2405B">
        <w:rPr>
          <w:rFonts w:cs="Arial"/>
        </w:rPr>
        <w:t>The following expertise is recommended for the staff supporting the Centre.</w:t>
      </w:r>
    </w:p>
    <w:p w:rsidR="00A672FE" w:rsidRPr="00A2405B" w:rsidRDefault="00A672FE" w:rsidP="00A672FE">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484"/>
      </w:tblGrid>
      <w:tr w:rsidR="00A672FE" w:rsidRPr="00A2405B" w:rsidTr="007A1817">
        <w:trPr>
          <w:tblHeader/>
          <w:jc w:val="center"/>
        </w:trPr>
        <w:tc>
          <w:tcPr>
            <w:tcW w:w="4608" w:type="dxa"/>
            <w:vAlign w:val="center"/>
          </w:tcPr>
          <w:p w:rsidR="00A672FE" w:rsidRPr="00A2405B" w:rsidRDefault="00A672FE" w:rsidP="007A1817">
            <w:pPr>
              <w:rPr>
                <w:rFonts w:cs="Arial"/>
                <w:b/>
              </w:rPr>
            </w:pPr>
            <w:r w:rsidRPr="00A2405B">
              <w:rPr>
                <w:rFonts w:cs="Arial"/>
                <w:b/>
                <w:lang w:val="fr-FR"/>
              </w:rPr>
              <w:t xml:space="preserve">Area of </w:t>
            </w:r>
            <w:r w:rsidRPr="00A2405B">
              <w:rPr>
                <w:rFonts w:cs="Arial"/>
                <w:b/>
              </w:rPr>
              <w:t>Expertise</w:t>
            </w:r>
          </w:p>
        </w:tc>
        <w:tc>
          <w:tcPr>
            <w:tcW w:w="2484" w:type="dxa"/>
            <w:vAlign w:val="center"/>
          </w:tcPr>
          <w:p w:rsidR="00A672FE" w:rsidRPr="00A2405B" w:rsidRDefault="00A672FE" w:rsidP="007A1817">
            <w:pPr>
              <w:rPr>
                <w:rFonts w:cs="Arial"/>
                <w:b/>
              </w:rPr>
            </w:pPr>
            <w:r w:rsidRPr="00A2405B">
              <w:rPr>
                <w:rFonts w:cs="Arial"/>
                <w:b/>
              </w:rPr>
              <w:t>Regional Centre</w:t>
            </w:r>
          </w:p>
        </w:tc>
      </w:tr>
      <w:tr w:rsidR="00A672FE" w:rsidRPr="00A2405B" w:rsidTr="007A1817">
        <w:trPr>
          <w:trHeight w:val="1026"/>
          <w:jc w:val="center"/>
        </w:trPr>
        <w:tc>
          <w:tcPr>
            <w:tcW w:w="4608" w:type="dxa"/>
            <w:vAlign w:val="center"/>
          </w:tcPr>
          <w:p w:rsidR="00A672FE" w:rsidRPr="00A2405B" w:rsidRDefault="00A672FE" w:rsidP="007A1817">
            <w:pPr>
              <w:rPr>
                <w:rFonts w:cs="Arial"/>
              </w:rPr>
            </w:pPr>
            <w:r w:rsidRPr="00A2405B">
              <w:rPr>
                <w:rFonts w:cs="Arial"/>
              </w:rPr>
              <w:t>Have a meteorological or hydrologic technical background</w:t>
            </w:r>
          </w:p>
        </w:tc>
        <w:tc>
          <w:tcPr>
            <w:tcW w:w="2484" w:type="dxa"/>
            <w:vAlign w:val="center"/>
          </w:tcPr>
          <w:p w:rsidR="00A672FE" w:rsidRPr="00A2405B" w:rsidRDefault="00A672FE" w:rsidP="007A1817">
            <w:pPr>
              <w:rPr>
                <w:rFonts w:cs="Arial"/>
              </w:rPr>
            </w:pPr>
            <w:r w:rsidRPr="00A2405B">
              <w:rPr>
                <w:rFonts w:cs="Arial"/>
              </w:rPr>
              <w:t>Both meteorological and hydrologic expertise</w:t>
            </w:r>
          </w:p>
        </w:tc>
      </w:tr>
      <w:tr w:rsidR="00A672FE" w:rsidRPr="00A2405B" w:rsidTr="007A1817">
        <w:trPr>
          <w:trHeight w:val="943"/>
          <w:jc w:val="center"/>
        </w:trPr>
        <w:tc>
          <w:tcPr>
            <w:tcW w:w="4608" w:type="dxa"/>
            <w:vAlign w:val="center"/>
          </w:tcPr>
          <w:p w:rsidR="00A672FE" w:rsidRPr="00A2405B" w:rsidRDefault="00A672FE" w:rsidP="007A1817">
            <w:pPr>
              <w:rPr>
                <w:rFonts w:cs="Arial"/>
              </w:rPr>
            </w:pPr>
            <w:r w:rsidRPr="00A2405B">
              <w:rPr>
                <w:rFonts w:cs="Arial"/>
              </w:rPr>
              <w:t>Have experience in operational quantitative weather or hydrologic forecasting specific to the region or country</w:t>
            </w:r>
          </w:p>
        </w:tc>
        <w:tc>
          <w:tcPr>
            <w:tcW w:w="2484" w:type="dxa"/>
            <w:vAlign w:val="center"/>
          </w:tcPr>
          <w:p w:rsidR="00A672FE" w:rsidRPr="00A2405B" w:rsidRDefault="00A672FE" w:rsidP="007A1817">
            <w:pPr>
              <w:rPr>
                <w:rFonts w:cs="Arial"/>
              </w:rPr>
            </w:pPr>
            <w:r w:rsidRPr="00A2405B">
              <w:rPr>
                <w:rFonts w:cs="Arial"/>
              </w:rPr>
              <w:t>Priority</w:t>
            </w:r>
          </w:p>
        </w:tc>
      </w:tr>
      <w:tr w:rsidR="00A672FE" w:rsidRPr="00A2405B" w:rsidTr="007A1817">
        <w:trPr>
          <w:trHeight w:val="682"/>
          <w:jc w:val="center"/>
        </w:trPr>
        <w:tc>
          <w:tcPr>
            <w:tcW w:w="4608" w:type="dxa"/>
            <w:vAlign w:val="center"/>
          </w:tcPr>
          <w:p w:rsidR="00A672FE" w:rsidRPr="00A2405B" w:rsidRDefault="00A672FE" w:rsidP="007A1817">
            <w:pPr>
              <w:rPr>
                <w:rFonts w:cs="Arial"/>
              </w:rPr>
            </w:pPr>
            <w:r w:rsidRPr="00A2405B">
              <w:rPr>
                <w:rFonts w:cs="Arial"/>
              </w:rPr>
              <w:t>Have experience in weather-related hazard emergency management operations</w:t>
            </w:r>
          </w:p>
        </w:tc>
        <w:tc>
          <w:tcPr>
            <w:tcW w:w="2484" w:type="dxa"/>
            <w:vAlign w:val="center"/>
          </w:tcPr>
          <w:p w:rsidR="00A672FE" w:rsidRPr="00A2405B" w:rsidRDefault="00A672FE" w:rsidP="007A1817">
            <w:pPr>
              <w:rPr>
                <w:rFonts w:cs="Arial"/>
              </w:rPr>
            </w:pPr>
            <w:r w:rsidRPr="00A2405B">
              <w:rPr>
                <w:rFonts w:cs="Arial"/>
              </w:rPr>
              <w:t>Priority</w:t>
            </w:r>
          </w:p>
        </w:tc>
      </w:tr>
      <w:tr w:rsidR="00A672FE" w:rsidRPr="00A2405B" w:rsidTr="007A1817">
        <w:trPr>
          <w:trHeight w:val="964"/>
          <w:jc w:val="center"/>
        </w:trPr>
        <w:tc>
          <w:tcPr>
            <w:tcW w:w="4608" w:type="dxa"/>
            <w:vAlign w:val="center"/>
          </w:tcPr>
          <w:p w:rsidR="00A672FE" w:rsidRPr="00A2405B" w:rsidRDefault="00A672FE" w:rsidP="007A1817">
            <w:pPr>
              <w:rPr>
                <w:rFonts w:cs="Arial"/>
              </w:rPr>
            </w:pPr>
            <w:r w:rsidRPr="00A2405B">
              <w:rPr>
                <w:rFonts w:cs="Arial"/>
              </w:rPr>
              <w:t>Have experience in or knowledge of quantitative analysis of satellite-based rainfall estimates</w:t>
            </w:r>
          </w:p>
        </w:tc>
        <w:tc>
          <w:tcPr>
            <w:tcW w:w="2484" w:type="dxa"/>
            <w:vAlign w:val="center"/>
          </w:tcPr>
          <w:p w:rsidR="00A672FE" w:rsidRPr="00A2405B" w:rsidRDefault="00A672FE" w:rsidP="007A1817">
            <w:pPr>
              <w:rPr>
                <w:rFonts w:cs="Arial"/>
              </w:rPr>
            </w:pPr>
            <w:r w:rsidRPr="00A2405B">
              <w:rPr>
                <w:rFonts w:cs="Arial"/>
              </w:rPr>
              <w:t>Priority</w:t>
            </w:r>
          </w:p>
        </w:tc>
      </w:tr>
      <w:tr w:rsidR="00A672FE" w:rsidRPr="00A2405B" w:rsidTr="007A1817">
        <w:trPr>
          <w:trHeight w:val="786"/>
          <w:jc w:val="center"/>
        </w:trPr>
        <w:tc>
          <w:tcPr>
            <w:tcW w:w="4608" w:type="dxa"/>
            <w:vAlign w:val="center"/>
          </w:tcPr>
          <w:p w:rsidR="00A672FE" w:rsidRPr="00A2405B" w:rsidRDefault="00A672FE" w:rsidP="007A1817">
            <w:pPr>
              <w:rPr>
                <w:rFonts w:cs="Arial"/>
              </w:rPr>
            </w:pPr>
            <w:r w:rsidRPr="00A2405B">
              <w:rPr>
                <w:rFonts w:cs="Arial"/>
              </w:rPr>
              <w:t>IT capability for server system administration, network connectivity, and product availability</w:t>
            </w:r>
          </w:p>
        </w:tc>
        <w:tc>
          <w:tcPr>
            <w:tcW w:w="2484" w:type="dxa"/>
            <w:vAlign w:val="center"/>
          </w:tcPr>
          <w:p w:rsidR="00A672FE" w:rsidRPr="00A2405B" w:rsidRDefault="00A672FE" w:rsidP="007A1817">
            <w:pPr>
              <w:rPr>
                <w:rFonts w:cs="Arial"/>
              </w:rPr>
            </w:pPr>
            <w:r w:rsidRPr="00A2405B">
              <w:rPr>
                <w:rFonts w:cs="Arial"/>
              </w:rPr>
              <w:t>Priority</w:t>
            </w:r>
          </w:p>
        </w:tc>
      </w:tr>
    </w:tbl>
    <w:p w:rsidR="00A672FE" w:rsidRPr="00A2405B" w:rsidRDefault="00A672FE" w:rsidP="00A672FE">
      <w:pPr>
        <w:rPr>
          <w:rFonts w:cs="Arial"/>
          <w:b/>
          <w:bCs/>
        </w:rPr>
      </w:pPr>
    </w:p>
    <w:p w:rsidR="00A672FE" w:rsidRPr="00A2405B" w:rsidRDefault="00A672FE" w:rsidP="00A672FE">
      <w:pPr>
        <w:rPr>
          <w:rFonts w:cs="Arial"/>
          <w:b/>
          <w:bCs/>
          <w:sz w:val="24"/>
        </w:rPr>
      </w:pPr>
      <w:r w:rsidRPr="00A2405B">
        <w:rPr>
          <w:rFonts w:cs="Arial"/>
          <w:b/>
          <w:bCs/>
          <w:sz w:val="24"/>
        </w:rPr>
        <w:t>Focal Point</w:t>
      </w:r>
    </w:p>
    <w:p w:rsidR="00A672FE" w:rsidRPr="00A2405B" w:rsidRDefault="00A672FE" w:rsidP="00A672FE">
      <w:pPr>
        <w:rPr>
          <w:rFonts w:cs="Arial"/>
        </w:rPr>
      </w:pPr>
      <w:r w:rsidRPr="00A2405B">
        <w:rPr>
          <w:rFonts w:cs="Arial"/>
        </w:rPr>
        <w:t>It is recommended that the Centre maintain a focal point for all operations and activities.  This focal point should meet the following qualifications and responsibilities:</w:t>
      </w:r>
    </w:p>
    <w:p w:rsidR="00275A74" w:rsidRDefault="00275A74" w:rsidP="00A672FE">
      <w:pPr>
        <w:rPr>
          <w:rFonts w:cs="Arial"/>
          <w:b/>
          <w:bCs/>
          <w:i/>
          <w:iCs/>
          <w:sz w:val="24"/>
        </w:rPr>
      </w:pPr>
    </w:p>
    <w:p w:rsidR="00A672FE" w:rsidRPr="00A2405B" w:rsidRDefault="00A672FE" w:rsidP="00A672FE">
      <w:pPr>
        <w:rPr>
          <w:rFonts w:cs="Arial"/>
          <w:b/>
          <w:bCs/>
          <w:i/>
          <w:iCs/>
          <w:sz w:val="24"/>
        </w:rPr>
      </w:pPr>
      <w:r w:rsidRPr="00A2405B">
        <w:rPr>
          <w:rFonts w:cs="Arial"/>
          <w:b/>
          <w:bCs/>
          <w:i/>
          <w:iCs/>
          <w:sz w:val="24"/>
        </w:rPr>
        <w:t>Qualifications</w:t>
      </w:r>
    </w:p>
    <w:p w:rsidR="00A672FE" w:rsidRPr="00A2405B" w:rsidRDefault="00A672FE" w:rsidP="00A672FE">
      <w:pPr>
        <w:rPr>
          <w:rFonts w:cs="Arial"/>
        </w:rPr>
      </w:pPr>
      <w:r w:rsidRPr="00A2405B">
        <w:rPr>
          <w:rFonts w:cs="Arial"/>
        </w:rPr>
        <w:t>The qualifications for the Centre Focal Point are recommended to be as follows:</w:t>
      </w:r>
    </w:p>
    <w:p w:rsidR="00A672FE" w:rsidRPr="00A2405B" w:rsidRDefault="00A672FE" w:rsidP="00A672FE">
      <w:pPr>
        <w:numPr>
          <w:ilvl w:val="0"/>
          <w:numId w:val="26"/>
        </w:numPr>
        <w:spacing w:after="200"/>
        <w:jc w:val="left"/>
        <w:rPr>
          <w:rFonts w:cs="Arial"/>
        </w:rPr>
      </w:pPr>
      <w:r w:rsidRPr="00A2405B">
        <w:rPr>
          <w:rFonts w:cs="Arial"/>
        </w:rPr>
        <w:t>Have good knowledge and background in operational meteorology a</w:t>
      </w:r>
      <w:r w:rsidR="00267946">
        <w:rPr>
          <w:rFonts w:cs="Arial"/>
        </w:rPr>
        <w:t>nd hydrology in the Central America</w:t>
      </w:r>
      <w:r w:rsidRPr="00A2405B">
        <w:rPr>
          <w:rFonts w:cs="Arial"/>
        </w:rPr>
        <w:t xml:space="preserve"> region;</w:t>
      </w:r>
    </w:p>
    <w:p w:rsidR="00A672FE" w:rsidRPr="00A2405B" w:rsidRDefault="00A672FE" w:rsidP="00A672FE">
      <w:pPr>
        <w:numPr>
          <w:ilvl w:val="0"/>
          <w:numId w:val="26"/>
        </w:numPr>
        <w:spacing w:after="200"/>
        <w:jc w:val="left"/>
        <w:rPr>
          <w:rFonts w:cs="Arial"/>
        </w:rPr>
      </w:pPr>
      <w:r w:rsidRPr="00A2405B">
        <w:rPr>
          <w:rFonts w:cs="Arial"/>
        </w:rPr>
        <w:t>Have appropriate experience in providing technical training in hydrometeorology; and</w:t>
      </w:r>
    </w:p>
    <w:p w:rsidR="00A672FE" w:rsidRPr="00A2405B" w:rsidRDefault="00A672FE" w:rsidP="00A672FE">
      <w:pPr>
        <w:numPr>
          <w:ilvl w:val="0"/>
          <w:numId w:val="26"/>
        </w:numPr>
        <w:spacing w:after="200"/>
        <w:jc w:val="left"/>
        <w:rPr>
          <w:rFonts w:cs="Arial"/>
        </w:rPr>
      </w:pPr>
      <w:r w:rsidRPr="00A2405B">
        <w:rPr>
          <w:rFonts w:cs="Arial"/>
        </w:rPr>
        <w:t xml:space="preserve"> Have undergone advanced training in the theory and operations of the FFG system from the system developer and implementer.</w:t>
      </w:r>
    </w:p>
    <w:p w:rsidR="00A672FE" w:rsidRPr="00A2405B" w:rsidRDefault="00A672FE" w:rsidP="00A672FE">
      <w:pPr>
        <w:rPr>
          <w:rFonts w:cs="Arial"/>
          <w:b/>
          <w:bCs/>
          <w:i/>
          <w:iCs/>
          <w:sz w:val="24"/>
        </w:rPr>
      </w:pPr>
      <w:r w:rsidRPr="00A2405B">
        <w:rPr>
          <w:rFonts w:cs="Arial"/>
          <w:b/>
          <w:bCs/>
          <w:i/>
          <w:iCs/>
          <w:sz w:val="24"/>
        </w:rPr>
        <w:t>Responsibilities</w:t>
      </w:r>
    </w:p>
    <w:p w:rsidR="00A672FE" w:rsidRPr="00A2405B" w:rsidRDefault="00A672FE" w:rsidP="00A672FE">
      <w:pPr>
        <w:rPr>
          <w:rFonts w:cs="Arial"/>
        </w:rPr>
      </w:pPr>
      <w:r w:rsidRPr="00A2405B">
        <w:rPr>
          <w:rFonts w:cs="Arial"/>
        </w:rPr>
        <w:t>The responsibilities for the Centre Focal Point are recommended to be as follows:</w:t>
      </w:r>
    </w:p>
    <w:p w:rsidR="00A672FE" w:rsidRPr="00A2405B" w:rsidRDefault="00A672FE" w:rsidP="00A672FE">
      <w:pPr>
        <w:numPr>
          <w:ilvl w:val="0"/>
          <w:numId w:val="26"/>
        </w:numPr>
        <w:spacing w:after="200"/>
        <w:jc w:val="left"/>
        <w:rPr>
          <w:rFonts w:cs="Arial"/>
        </w:rPr>
      </w:pPr>
      <w:r w:rsidRPr="00A2405B">
        <w:rPr>
          <w:rFonts w:cs="Arial"/>
        </w:rPr>
        <w:t xml:space="preserve">Assist the system developer in the collection of required regional spatial and </w:t>
      </w:r>
      <w:proofErr w:type="spellStart"/>
      <w:r w:rsidRPr="00A2405B">
        <w:rPr>
          <w:rFonts w:cs="Arial"/>
        </w:rPr>
        <w:t>hydrometeorological</w:t>
      </w:r>
      <w:proofErr w:type="spellEnd"/>
      <w:r w:rsidRPr="00A2405B">
        <w:rPr>
          <w:rFonts w:cs="Arial"/>
        </w:rPr>
        <w:t xml:space="preserve"> data needed for system development;</w:t>
      </w:r>
    </w:p>
    <w:p w:rsidR="00A672FE" w:rsidRPr="00A2405B" w:rsidRDefault="00A672FE" w:rsidP="00A672FE">
      <w:pPr>
        <w:numPr>
          <w:ilvl w:val="0"/>
          <w:numId w:val="26"/>
        </w:numPr>
        <w:spacing w:after="200"/>
        <w:jc w:val="left"/>
        <w:rPr>
          <w:rFonts w:cs="Arial"/>
        </w:rPr>
      </w:pPr>
      <w:r w:rsidRPr="00A2405B">
        <w:rPr>
          <w:rFonts w:cs="Arial"/>
        </w:rPr>
        <w:t>Be directly involved in the various training programs provided by the Global FFG Program partners during FFG system implementation and operations;</w:t>
      </w:r>
    </w:p>
    <w:p w:rsidR="00A672FE" w:rsidRPr="00A2405B" w:rsidRDefault="00A672FE" w:rsidP="00A672FE">
      <w:pPr>
        <w:numPr>
          <w:ilvl w:val="0"/>
          <w:numId w:val="26"/>
        </w:numPr>
        <w:spacing w:after="200"/>
        <w:jc w:val="left"/>
        <w:rPr>
          <w:rFonts w:cs="Arial"/>
        </w:rPr>
      </w:pPr>
      <w:r w:rsidRPr="00A2405B">
        <w:rPr>
          <w:rFonts w:cs="Arial"/>
        </w:rPr>
        <w:t>Provide regional and national validation of FFG System results (with and without forecaster adjustments) to the countries; and, on the basis of such regular feedback, coordinate with the Global Data Processing Centre for potential improvement and to review system products;</w:t>
      </w:r>
    </w:p>
    <w:p w:rsidR="00A672FE" w:rsidRPr="00A2405B" w:rsidRDefault="00A672FE" w:rsidP="00A672FE">
      <w:pPr>
        <w:numPr>
          <w:ilvl w:val="0"/>
          <w:numId w:val="26"/>
        </w:numPr>
        <w:spacing w:after="200"/>
        <w:jc w:val="left"/>
        <w:rPr>
          <w:rFonts w:cs="Arial"/>
        </w:rPr>
      </w:pPr>
      <w:r w:rsidRPr="00A2405B">
        <w:rPr>
          <w:rFonts w:cs="Arial"/>
        </w:rPr>
        <w:t>Submit a detailed report annually based on;</w:t>
      </w:r>
    </w:p>
    <w:p w:rsidR="00A672FE" w:rsidRPr="00A2405B" w:rsidRDefault="00A672FE" w:rsidP="00A672FE">
      <w:pPr>
        <w:numPr>
          <w:ilvl w:val="1"/>
          <w:numId w:val="26"/>
        </w:numPr>
        <w:spacing w:after="200"/>
        <w:jc w:val="left"/>
        <w:rPr>
          <w:rFonts w:cs="Arial"/>
        </w:rPr>
      </w:pPr>
      <w:r w:rsidRPr="00A2405B">
        <w:rPr>
          <w:rFonts w:cs="Arial"/>
        </w:rPr>
        <w:t>Number of major events of flash flooding in the region,</w:t>
      </w:r>
    </w:p>
    <w:p w:rsidR="00A672FE" w:rsidRPr="00A2405B" w:rsidRDefault="00A672FE" w:rsidP="00A672FE">
      <w:pPr>
        <w:numPr>
          <w:ilvl w:val="1"/>
          <w:numId w:val="26"/>
        </w:numPr>
        <w:spacing w:after="200"/>
        <w:jc w:val="left"/>
        <w:rPr>
          <w:rFonts w:cs="Arial"/>
        </w:rPr>
      </w:pPr>
      <w:r w:rsidRPr="00A2405B">
        <w:rPr>
          <w:rFonts w:cs="Arial"/>
        </w:rPr>
        <w:t>Deaths/property losses estimates for those events,</w:t>
      </w:r>
    </w:p>
    <w:p w:rsidR="00A672FE" w:rsidRPr="00A2405B" w:rsidRDefault="00A672FE" w:rsidP="00A672FE">
      <w:pPr>
        <w:numPr>
          <w:ilvl w:val="1"/>
          <w:numId w:val="26"/>
        </w:numPr>
        <w:spacing w:after="200"/>
        <w:jc w:val="left"/>
        <w:rPr>
          <w:rFonts w:cs="Arial"/>
        </w:rPr>
      </w:pPr>
      <w:r w:rsidRPr="00A2405B">
        <w:rPr>
          <w:rFonts w:cs="Arial"/>
        </w:rPr>
        <w:t>Performance of the regional FFG,</w:t>
      </w:r>
    </w:p>
    <w:p w:rsidR="00A672FE" w:rsidRPr="00A2405B" w:rsidRDefault="00A672FE" w:rsidP="00A672FE">
      <w:pPr>
        <w:numPr>
          <w:ilvl w:val="1"/>
          <w:numId w:val="26"/>
        </w:numPr>
        <w:spacing w:after="200"/>
        <w:jc w:val="left"/>
        <w:rPr>
          <w:rFonts w:cs="Arial"/>
        </w:rPr>
      </w:pPr>
      <w:r w:rsidRPr="00A2405B">
        <w:rPr>
          <w:rFonts w:cs="Arial"/>
        </w:rPr>
        <w:t>Operations information (percent of hours of system downtime and percent of hours with lack of remotely-sensed and in-situ rain gauge data); and</w:t>
      </w:r>
    </w:p>
    <w:p w:rsidR="00A672FE" w:rsidRPr="00A2405B" w:rsidRDefault="00A672FE" w:rsidP="00A672FE">
      <w:pPr>
        <w:numPr>
          <w:ilvl w:val="0"/>
          <w:numId w:val="26"/>
        </w:numPr>
        <w:spacing w:after="200"/>
        <w:jc w:val="left"/>
        <w:rPr>
          <w:rFonts w:cs="Arial"/>
        </w:rPr>
      </w:pPr>
      <w:r w:rsidRPr="00A2405B">
        <w:rPr>
          <w:rFonts w:cs="Arial"/>
        </w:rPr>
        <w:t>When needed, arrange and possibly visit a country’s forecasting operations to provide training if the operations of the regional FFG is not at its optimum in that country (based on outputs from the annual report and country feedback).</w:t>
      </w:r>
    </w:p>
    <w:p w:rsidR="00A672FE" w:rsidRPr="00A2405B" w:rsidRDefault="00A672FE" w:rsidP="00A672FE">
      <w:pPr>
        <w:rPr>
          <w:rFonts w:cs="Arial"/>
          <w:b/>
          <w:bCs/>
          <w:sz w:val="24"/>
        </w:rPr>
      </w:pPr>
      <w:r w:rsidRPr="00A2405B">
        <w:rPr>
          <w:rFonts w:cs="Arial"/>
          <w:b/>
          <w:bCs/>
          <w:sz w:val="24"/>
        </w:rPr>
        <w:t>Operation Schedule</w:t>
      </w:r>
    </w:p>
    <w:p w:rsidR="00A672FE" w:rsidRPr="00A2405B" w:rsidRDefault="00A672FE" w:rsidP="00A672FE">
      <w:pPr>
        <w:rPr>
          <w:rFonts w:cs="Arial"/>
        </w:rPr>
      </w:pPr>
      <w:r w:rsidRPr="00A2405B">
        <w:rPr>
          <w:rFonts w:cs="Arial"/>
        </w:rPr>
        <w:t>Both the Regional Centre and the country NMHS should operate on a round-the-clock basis either continuously year-round or at the minimum during seasons with significant flash flood risk.</w:t>
      </w:r>
    </w:p>
    <w:p w:rsidR="00275A74" w:rsidRDefault="00275A74" w:rsidP="00A672FE">
      <w:pPr>
        <w:rPr>
          <w:rFonts w:cs="Arial"/>
          <w:b/>
          <w:bCs/>
          <w:sz w:val="24"/>
        </w:rPr>
      </w:pPr>
    </w:p>
    <w:p w:rsidR="00A672FE" w:rsidRPr="00A2405B" w:rsidRDefault="00A672FE" w:rsidP="00A672FE">
      <w:pPr>
        <w:rPr>
          <w:rFonts w:cs="Arial"/>
          <w:b/>
          <w:bCs/>
          <w:sz w:val="24"/>
        </w:rPr>
      </w:pPr>
      <w:r w:rsidRPr="00A2405B">
        <w:rPr>
          <w:rFonts w:cs="Arial"/>
          <w:b/>
          <w:bCs/>
          <w:sz w:val="24"/>
        </w:rPr>
        <w:t>Summary</w:t>
      </w:r>
    </w:p>
    <w:p w:rsidR="00A672FE" w:rsidRPr="00A2405B" w:rsidRDefault="00A672FE" w:rsidP="00A672FE">
      <w:pPr>
        <w:rPr>
          <w:rFonts w:cs="Arial"/>
        </w:rPr>
      </w:pPr>
      <w:r w:rsidRPr="00A2405B">
        <w:rPr>
          <w:rFonts w:cs="Arial"/>
        </w:rPr>
        <w:t xml:space="preserve">In summary, key Regional Centre responsibilities are: </w:t>
      </w:r>
    </w:p>
    <w:p w:rsidR="00A672FE" w:rsidRPr="00A2405B" w:rsidRDefault="00A672FE" w:rsidP="00A672FE">
      <w:pPr>
        <w:numPr>
          <w:ilvl w:val="0"/>
          <w:numId w:val="11"/>
        </w:numPr>
        <w:spacing w:after="200"/>
        <w:jc w:val="left"/>
        <w:rPr>
          <w:rFonts w:cs="Arial"/>
        </w:rPr>
      </w:pPr>
      <w:r w:rsidRPr="00A2405B">
        <w:rPr>
          <w:rFonts w:cs="Arial"/>
        </w:rPr>
        <w:t xml:space="preserve">Disseminate real-time country graphical products from the FFGS for the NMHSs in the region; </w:t>
      </w:r>
    </w:p>
    <w:p w:rsidR="00A672FE" w:rsidRPr="00A2405B" w:rsidRDefault="00A672FE" w:rsidP="00A672FE">
      <w:pPr>
        <w:numPr>
          <w:ilvl w:val="0"/>
          <w:numId w:val="11"/>
        </w:numPr>
        <w:spacing w:after="200"/>
        <w:jc w:val="left"/>
        <w:rPr>
          <w:rFonts w:cs="Arial"/>
        </w:rPr>
      </w:pPr>
      <w:r w:rsidRPr="00A2405B">
        <w:rPr>
          <w:rFonts w:cs="Arial"/>
        </w:rPr>
        <w:t>Collect available real-time meteorological data for ingest to the FFGS for the development of regional products;</w:t>
      </w:r>
    </w:p>
    <w:p w:rsidR="00A672FE" w:rsidRPr="00A2405B" w:rsidRDefault="00A672FE" w:rsidP="00A672FE">
      <w:pPr>
        <w:numPr>
          <w:ilvl w:val="0"/>
          <w:numId w:val="11"/>
        </w:numPr>
        <w:spacing w:after="200"/>
        <w:jc w:val="left"/>
        <w:rPr>
          <w:rFonts w:cs="Arial"/>
        </w:rPr>
      </w:pPr>
      <w:r w:rsidRPr="00A2405B">
        <w:rPr>
          <w:rFonts w:cs="Arial"/>
        </w:rPr>
        <w:t>Support regional flash flood operations by:</w:t>
      </w:r>
    </w:p>
    <w:p w:rsidR="00A672FE" w:rsidRPr="00A2405B" w:rsidRDefault="00A672FE" w:rsidP="00A672FE">
      <w:pPr>
        <w:numPr>
          <w:ilvl w:val="1"/>
          <w:numId w:val="11"/>
        </w:numPr>
        <w:spacing w:after="200"/>
        <w:jc w:val="left"/>
        <w:rPr>
          <w:rFonts w:cs="Arial"/>
        </w:rPr>
      </w:pPr>
      <w:r w:rsidRPr="00A2405B">
        <w:rPr>
          <w:rFonts w:cs="Arial"/>
        </w:rPr>
        <w:t xml:space="preserve">Provide routine regional </w:t>
      </w:r>
      <w:proofErr w:type="spellStart"/>
      <w:r w:rsidRPr="00A2405B">
        <w:rPr>
          <w:rFonts w:cs="Arial"/>
        </w:rPr>
        <w:t>hydrometeorological</w:t>
      </w:r>
      <w:proofErr w:type="spellEnd"/>
      <w:r w:rsidRPr="00A2405B">
        <w:rPr>
          <w:rFonts w:cs="Arial"/>
        </w:rPr>
        <w:t xml:space="preserve"> analysis, </w:t>
      </w:r>
    </w:p>
    <w:p w:rsidR="00A672FE" w:rsidRPr="00A2405B" w:rsidRDefault="00A672FE" w:rsidP="00A672FE">
      <w:pPr>
        <w:numPr>
          <w:ilvl w:val="1"/>
          <w:numId w:val="11"/>
        </w:numPr>
        <w:spacing w:after="200"/>
        <w:jc w:val="left"/>
        <w:rPr>
          <w:rFonts w:cs="Arial"/>
        </w:rPr>
      </w:pPr>
      <w:r w:rsidRPr="00A2405B">
        <w:rPr>
          <w:rFonts w:cs="Arial"/>
        </w:rPr>
        <w:t>Provide daily guidance discussion to NMHSs from a regional perspective,</w:t>
      </w:r>
    </w:p>
    <w:p w:rsidR="00A672FE" w:rsidRPr="00A2405B" w:rsidRDefault="00A672FE" w:rsidP="00A672FE">
      <w:pPr>
        <w:numPr>
          <w:ilvl w:val="1"/>
          <w:numId w:val="11"/>
        </w:numPr>
        <w:spacing w:after="200"/>
        <w:jc w:val="left"/>
        <w:rPr>
          <w:rFonts w:cs="Arial"/>
        </w:rPr>
      </w:pPr>
      <w:r w:rsidRPr="00A2405B">
        <w:rPr>
          <w:rFonts w:cs="Arial"/>
        </w:rPr>
        <w:t>Provide regional flash flood hazard information,</w:t>
      </w:r>
    </w:p>
    <w:p w:rsidR="00A672FE" w:rsidRPr="00A2405B" w:rsidRDefault="00A672FE" w:rsidP="00A672FE">
      <w:pPr>
        <w:numPr>
          <w:ilvl w:val="1"/>
          <w:numId w:val="11"/>
        </w:numPr>
        <w:spacing w:after="200"/>
        <w:jc w:val="left"/>
        <w:rPr>
          <w:rFonts w:cs="Arial"/>
        </w:rPr>
      </w:pPr>
      <w:r w:rsidRPr="00A2405B">
        <w:rPr>
          <w:rFonts w:cs="Arial"/>
        </w:rPr>
        <w:t>Provide regional validation of products and formulation of plans for improvements, and</w:t>
      </w:r>
    </w:p>
    <w:p w:rsidR="00A672FE" w:rsidRPr="00A2405B" w:rsidRDefault="00A672FE" w:rsidP="00A672FE">
      <w:pPr>
        <w:numPr>
          <w:ilvl w:val="1"/>
          <w:numId w:val="11"/>
        </w:numPr>
        <w:spacing w:after="200"/>
        <w:jc w:val="left"/>
        <w:rPr>
          <w:rFonts w:cs="Arial"/>
        </w:rPr>
      </w:pPr>
      <w:r w:rsidRPr="00A2405B">
        <w:rPr>
          <w:rFonts w:cs="Arial"/>
        </w:rPr>
        <w:t xml:space="preserve">Provide communications for system analyses to NMHSs of the region. </w:t>
      </w:r>
    </w:p>
    <w:p w:rsidR="00A672FE" w:rsidRPr="00A2405B" w:rsidRDefault="00A672FE" w:rsidP="00A672FE">
      <w:pPr>
        <w:numPr>
          <w:ilvl w:val="0"/>
          <w:numId w:val="11"/>
        </w:numPr>
        <w:spacing w:after="200"/>
        <w:jc w:val="left"/>
        <w:rPr>
          <w:rFonts w:cs="Arial"/>
        </w:rPr>
      </w:pPr>
      <w:r w:rsidRPr="00A2405B">
        <w:rPr>
          <w:rFonts w:cs="Arial"/>
        </w:rPr>
        <w:t xml:space="preserve">Provide communications of regional system modifications necessary to developers; </w:t>
      </w:r>
    </w:p>
    <w:p w:rsidR="00A672FE" w:rsidRPr="00A2405B" w:rsidRDefault="00A672FE" w:rsidP="00A672FE">
      <w:pPr>
        <w:numPr>
          <w:ilvl w:val="0"/>
          <w:numId w:val="11"/>
        </w:numPr>
        <w:spacing w:after="200"/>
        <w:jc w:val="left"/>
        <w:rPr>
          <w:rFonts w:cs="Arial"/>
        </w:rPr>
      </w:pPr>
      <w:r w:rsidRPr="00A2405B">
        <w:rPr>
          <w:rFonts w:cs="Arial"/>
        </w:rPr>
        <w:t xml:space="preserve">Collect spatial and historical </w:t>
      </w:r>
      <w:proofErr w:type="spellStart"/>
      <w:r w:rsidRPr="00A2405B">
        <w:rPr>
          <w:rFonts w:cs="Arial"/>
        </w:rPr>
        <w:t>hydrometeorological</w:t>
      </w:r>
      <w:proofErr w:type="spellEnd"/>
      <w:r w:rsidRPr="00A2405B">
        <w:rPr>
          <w:rFonts w:cs="Arial"/>
        </w:rPr>
        <w:t xml:space="preserve"> data needed for system development;</w:t>
      </w:r>
    </w:p>
    <w:p w:rsidR="00A672FE" w:rsidRPr="00A2405B" w:rsidRDefault="00A672FE" w:rsidP="00A672FE">
      <w:pPr>
        <w:numPr>
          <w:ilvl w:val="0"/>
          <w:numId w:val="11"/>
        </w:numPr>
        <w:spacing w:after="200"/>
        <w:jc w:val="left"/>
        <w:rPr>
          <w:rFonts w:cs="Arial"/>
        </w:rPr>
      </w:pPr>
      <w:r w:rsidRPr="00A2405B">
        <w:rPr>
          <w:rFonts w:cs="Arial"/>
        </w:rPr>
        <w:t>Develop a historical archive of the system products;</w:t>
      </w:r>
    </w:p>
    <w:p w:rsidR="00A672FE" w:rsidRPr="00A2405B" w:rsidRDefault="00A672FE" w:rsidP="00A672FE">
      <w:pPr>
        <w:numPr>
          <w:ilvl w:val="0"/>
          <w:numId w:val="11"/>
        </w:numPr>
        <w:spacing w:after="200"/>
        <w:jc w:val="left"/>
        <w:rPr>
          <w:rFonts w:cs="Arial"/>
        </w:rPr>
      </w:pPr>
      <w:r w:rsidRPr="00A2405B">
        <w:rPr>
          <w:rFonts w:cs="Arial"/>
        </w:rPr>
        <w:t>Support regional training of NMHS representatives; and</w:t>
      </w:r>
    </w:p>
    <w:p w:rsidR="00A672FE" w:rsidRDefault="00A672FE" w:rsidP="00A672FE">
      <w:pPr>
        <w:numPr>
          <w:ilvl w:val="0"/>
          <w:numId w:val="11"/>
        </w:numPr>
        <w:spacing w:after="200"/>
        <w:jc w:val="left"/>
        <w:rPr>
          <w:rFonts w:eastAsia="Calibri" w:cs="Arial"/>
        </w:rPr>
      </w:pPr>
      <w:r w:rsidRPr="00A2405B">
        <w:rPr>
          <w:rFonts w:eastAsia="Calibri" w:cs="Arial"/>
        </w:rPr>
        <w:t xml:space="preserve">Provide routine maintenance and IT support for the FFGS server. </w:t>
      </w:r>
    </w:p>
    <w:p w:rsidR="00A672FE" w:rsidRDefault="00A672FE">
      <w:pPr>
        <w:spacing w:after="200" w:line="276" w:lineRule="auto"/>
        <w:jc w:val="left"/>
        <w:rPr>
          <w:rFonts w:eastAsia="Calibri" w:cs="Arial"/>
        </w:rPr>
      </w:pPr>
      <w:r>
        <w:rPr>
          <w:rFonts w:eastAsia="Calibri" w:cs="Arial"/>
        </w:rPr>
        <w:br w:type="page"/>
      </w:r>
    </w:p>
    <w:p w:rsidR="00A672FE" w:rsidRPr="008172E4" w:rsidRDefault="00A672FE" w:rsidP="008172E4">
      <w:pPr>
        <w:pStyle w:val="Subtitle"/>
        <w:spacing w:after="240"/>
        <w:rPr>
          <w:szCs w:val="22"/>
        </w:rPr>
      </w:pPr>
      <w:bookmarkStart w:id="26" w:name="_Toc485371303"/>
      <w:r w:rsidRPr="008172E4">
        <w:rPr>
          <w:sz w:val="22"/>
          <w:szCs w:val="22"/>
        </w:rPr>
        <w:t>Appendix B</w:t>
      </w:r>
      <w:bookmarkEnd w:id="26"/>
    </w:p>
    <w:p w:rsidR="00A672FE" w:rsidRDefault="00A672FE" w:rsidP="00AA2CDD">
      <w:pPr>
        <w:pStyle w:val="Subtitle"/>
        <w:rPr>
          <w:sz w:val="22"/>
          <w:szCs w:val="22"/>
        </w:rPr>
      </w:pPr>
      <w:bookmarkStart w:id="27" w:name="_Toc485371304"/>
      <w:r w:rsidRPr="00AA2CDD">
        <w:rPr>
          <w:sz w:val="22"/>
          <w:szCs w:val="22"/>
        </w:rPr>
        <w:t>Data and Information Requirements</w:t>
      </w:r>
      <w:bookmarkEnd w:id="27"/>
    </w:p>
    <w:p w:rsidR="00AA2CDD" w:rsidRPr="00AA2CDD" w:rsidRDefault="00AA2CDD" w:rsidP="00AA2CDD"/>
    <w:p w:rsidR="00A672FE" w:rsidRPr="00A2405B" w:rsidRDefault="00A672FE" w:rsidP="00A672FE">
      <w:pPr>
        <w:ind w:left="357"/>
        <w:rPr>
          <w:rFonts w:cs="Arial"/>
        </w:rPr>
      </w:pPr>
      <w:r w:rsidRPr="00A2405B">
        <w:rPr>
          <w:rFonts w:cs="Arial"/>
        </w:rPr>
        <w:t xml:space="preserve">For each area or basins where flash flood guidance will be provided, various historical, real-time and state variable data and information are needed for the development and operation of the flash flood guidance system. As much of the following data and information as possible should be collected and/or made available from each country within the region. Note that the following items represent the optimum data and information requirements; system development and operations designs will consider which data are available for use. </w:t>
      </w:r>
    </w:p>
    <w:p w:rsidR="00A672FE" w:rsidRPr="00A2405B" w:rsidRDefault="00A672FE" w:rsidP="00A672FE">
      <w:pPr>
        <w:ind w:left="357"/>
        <w:rPr>
          <w:rFonts w:cs="Arial"/>
          <w:b/>
          <w:bCs/>
          <w:sz w:val="24"/>
        </w:rPr>
      </w:pPr>
    </w:p>
    <w:p w:rsidR="00A672FE" w:rsidRPr="00A2405B" w:rsidRDefault="00A672FE" w:rsidP="00A672FE">
      <w:pPr>
        <w:ind w:left="357"/>
        <w:rPr>
          <w:rFonts w:cs="Arial"/>
          <w:b/>
          <w:bCs/>
          <w:sz w:val="24"/>
        </w:rPr>
      </w:pPr>
      <w:r w:rsidRPr="00A2405B">
        <w:rPr>
          <w:rFonts w:cs="Arial"/>
          <w:b/>
          <w:bCs/>
          <w:sz w:val="24"/>
        </w:rPr>
        <w:t>Logistical Data (Metadata)</w:t>
      </w:r>
    </w:p>
    <w:p w:rsidR="00A672FE" w:rsidRPr="00A2405B" w:rsidRDefault="00A672FE" w:rsidP="00A672FE">
      <w:pPr>
        <w:numPr>
          <w:ilvl w:val="0"/>
          <w:numId w:val="29"/>
        </w:numPr>
        <w:spacing w:after="200"/>
        <w:rPr>
          <w:rFonts w:cs="Arial"/>
        </w:rPr>
      </w:pPr>
      <w:r w:rsidRPr="00A2405B">
        <w:rPr>
          <w:rFonts w:cs="Arial"/>
        </w:rPr>
        <w:t>Longitude and latitude coordinates (in decimal degrees) and elevation (in meters) of all sensors providing real time data and historical data, type of data, units of measurement and sensor;</w:t>
      </w:r>
    </w:p>
    <w:p w:rsidR="00A672FE" w:rsidRPr="00A2405B" w:rsidRDefault="00A672FE" w:rsidP="00A672FE">
      <w:pPr>
        <w:numPr>
          <w:ilvl w:val="0"/>
          <w:numId w:val="29"/>
        </w:numPr>
        <w:spacing w:after="200"/>
        <w:rPr>
          <w:rFonts w:cs="Arial"/>
        </w:rPr>
      </w:pPr>
      <w:r w:rsidRPr="00A2405B">
        <w:rPr>
          <w:rFonts w:cs="Arial"/>
        </w:rPr>
        <w:t xml:space="preserve">Longitude and latitude coordinates (in decimal degrees) of dams and reservoirs; </w:t>
      </w:r>
    </w:p>
    <w:p w:rsidR="00A672FE" w:rsidRPr="00A2405B" w:rsidRDefault="00A672FE" w:rsidP="00A672FE">
      <w:pPr>
        <w:numPr>
          <w:ilvl w:val="0"/>
          <w:numId w:val="29"/>
        </w:numPr>
        <w:spacing w:after="200"/>
        <w:rPr>
          <w:rFonts w:cs="Arial"/>
        </w:rPr>
      </w:pPr>
      <w:r w:rsidRPr="00A2405B">
        <w:rPr>
          <w:rFonts w:cs="Arial"/>
        </w:rPr>
        <w:t>Evaluation of basin delineation:  initial delineations based on hydrologic processing of the SRTM (90-m) resolution digital elevation data and hydrographic information from the Digital Chart of the World;</w:t>
      </w:r>
    </w:p>
    <w:p w:rsidR="00A672FE" w:rsidRPr="00A2405B" w:rsidRDefault="00A672FE" w:rsidP="00A672FE">
      <w:pPr>
        <w:numPr>
          <w:ilvl w:val="1"/>
          <w:numId w:val="27"/>
        </w:numPr>
        <w:spacing w:after="200"/>
        <w:rPr>
          <w:rFonts w:cs="Arial"/>
        </w:rPr>
      </w:pPr>
      <w:r w:rsidRPr="00A2405B">
        <w:rPr>
          <w:rFonts w:cs="Arial"/>
        </w:rPr>
        <w:t xml:space="preserve">Evaluation of the delineation results with local knowledge and expertise is required for final quality assurance; and </w:t>
      </w:r>
    </w:p>
    <w:p w:rsidR="00A672FE" w:rsidRPr="00A2405B" w:rsidRDefault="00A672FE" w:rsidP="00A672FE">
      <w:pPr>
        <w:numPr>
          <w:ilvl w:val="1"/>
          <w:numId w:val="27"/>
        </w:numPr>
        <w:spacing w:after="200"/>
        <w:rPr>
          <w:rFonts w:cs="Arial"/>
        </w:rPr>
      </w:pPr>
      <w:r w:rsidRPr="00A2405B">
        <w:rPr>
          <w:rFonts w:cs="Arial"/>
        </w:rPr>
        <w:t xml:space="preserve">Delineation maps may be provided in GIS format; shapefiles are preferred. </w:t>
      </w:r>
    </w:p>
    <w:p w:rsidR="00A672FE" w:rsidRPr="00A2405B" w:rsidRDefault="00A672FE" w:rsidP="00A672FE">
      <w:pPr>
        <w:ind w:left="357"/>
        <w:rPr>
          <w:rFonts w:cs="Arial"/>
          <w:b/>
          <w:bCs/>
        </w:rPr>
      </w:pPr>
    </w:p>
    <w:p w:rsidR="00A672FE" w:rsidRPr="00A2405B" w:rsidRDefault="00A672FE" w:rsidP="00A672FE">
      <w:pPr>
        <w:ind w:left="357"/>
        <w:rPr>
          <w:rFonts w:cs="Arial"/>
          <w:b/>
          <w:bCs/>
          <w:sz w:val="24"/>
        </w:rPr>
      </w:pPr>
      <w:r w:rsidRPr="00A2405B">
        <w:rPr>
          <w:rFonts w:cs="Arial"/>
          <w:b/>
          <w:bCs/>
          <w:sz w:val="24"/>
        </w:rPr>
        <w:t>Spatial Digital Data or Maps (for areas of interest)</w:t>
      </w:r>
    </w:p>
    <w:p w:rsidR="00A672FE" w:rsidRPr="00A2405B" w:rsidRDefault="00A672FE" w:rsidP="00A672FE">
      <w:pPr>
        <w:numPr>
          <w:ilvl w:val="0"/>
          <w:numId w:val="30"/>
        </w:numPr>
        <w:spacing w:after="200"/>
        <w:rPr>
          <w:rFonts w:cs="Arial"/>
        </w:rPr>
      </w:pPr>
      <w:r w:rsidRPr="00A2405B">
        <w:rPr>
          <w:rFonts w:cs="Arial"/>
        </w:rPr>
        <w:t>Digitized stream network data;</w:t>
      </w:r>
    </w:p>
    <w:p w:rsidR="00A672FE" w:rsidRPr="00A2405B" w:rsidRDefault="00A672FE" w:rsidP="00A672FE">
      <w:pPr>
        <w:numPr>
          <w:ilvl w:val="0"/>
          <w:numId w:val="30"/>
        </w:numPr>
        <w:spacing w:after="200"/>
        <w:rPr>
          <w:rFonts w:cs="Arial"/>
        </w:rPr>
      </w:pPr>
      <w:r w:rsidRPr="00A2405B">
        <w:rPr>
          <w:rFonts w:cs="Arial"/>
        </w:rPr>
        <w:t>Digitized country catchment boundaries data;</w:t>
      </w:r>
    </w:p>
    <w:p w:rsidR="00A672FE" w:rsidRPr="00A2405B" w:rsidRDefault="00A672FE" w:rsidP="00A672FE">
      <w:pPr>
        <w:numPr>
          <w:ilvl w:val="0"/>
          <w:numId w:val="30"/>
        </w:numPr>
        <w:spacing w:after="200"/>
        <w:rPr>
          <w:rFonts w:cs="Arial"/>
        </w:rPr>
      </w:pPr>
      <w:r w:rsidRPr="00A2405B">
        <w:rPr>
          <w:rFonts w:cs="Arial"/>
        </w:rPr>
        <w:t>Land-use and land-cover data;</w:t>
      </w:r>
    </w:p>
    <w:p w:rsidR="00A672FE" w:rsidRPr="00A2405B" w:rsidRDefault="00A672FE" w:rsidP="00A672FE">
      <w:pPr>
        <w:numPr>
          <w:ilvl w:val="0"/>
          <w:numId w:val="30"/>
        </w:numPr>
        <w:spacing w:after="200"/>
        <w:rPr>
          <w:rFonts w:cs="Arial"/>
        </w:rPr>
      </w:pPr>
      <w:r w:rsidRPr="00A2405B">
        <w:rPr>
          <w:rFonts w:cs="Arial"/>
        </w:rPr>
        <w:t>Soils data to include soil texture or FAO soil classification or soil properties data, and depth of upper soil and sub-soil;</w:t>
      </w:r>
    </w:p>
    <w:p w:rsidR="00A672FE" w:rsidRPr="00A2405B" w:rsidRDefault="00A672FE" w:rsidP="00A672FE">
      <w:pPr>
        <w:numPr>
          <w:ilvl w:val="0"/>
          <w:numId w:val="30"/>
        </w:numPr>
        <w:spacing w:after="200"/>
        <w:rPr>
          <w:rFonts w:cs="Arial"/>
        </w:rPr>
      </w:pPr>
      <w:r w:rsidRPr="00A2405B">
        <w:rPr>
          <w:rFonts w:cs="Arial"/>
        </w:rPr>
        <w:t>Local stream cross-sectional survey data for natural streams draining 10-2000km</w:t>
      </w:r>
      <w:r w:rsidRPr="00A2405B">
        <w:rPr>
          <w:rFonts w:cs="Arial"/>
          <w:vertAlign w:val="superscript"/>
        </w:rPr>
        <w:t>2</w:t>
      </w:r>
      <w:r w:rsidRPr="00A2405B">
        <w:rPr>
          <w:rFonts w:cs="Arial"/>
        </w:rPr>
        <w:t>, including any reports of regional relationships between channel cross-sectional characteristics and catchment characteristics;</w:t>
      </w:r>
    </w:p>
    <w:p w:rsidR="00A672FE" w:rsidRPr="00A2405B" w:rsidRDefault="00A672FE" w:rsidP="00A672FE">
      <w:pPr>
        <w:numPr>
          <w:ilvl w:val="0"/>
          <w:numId w:val="30"/>
        </w:numPr>
        <w:spacing w:after="200"/>
        <w:rPr>
          <w:rFonts w:cs="Arial"/>
        </w:rPr>
      </w:pPr>
      <w:r w:rsidRPr="00A2405B">
        <w:rPr>
          <w:rFonts w:cs="Arial"/>
        </w:rPr>
        <w:t>GIS map of bedrock and alluvial channels;</w:t>
      </w:r>
    </w:p>
    <w:p w:rsidR="00A672FE" w:rsidRPr="00A2405B" w:rsidRDefault="00A672FE" w:rsidP="00A672FE">
      <w:pPr>
        <w:numPr>
          <w:ilvl w:val="0"/>
          <w:numId w:val="30"/>
        </w:numPr>
        <w:spacing w:after="200"/>
        <w:rPr>
          <w:rFonts w:cs="Arial"/>
        </w:rPr>
      </w:pPr>
      <w:r w:rsidRPr="00A2405B">
        <w:rPr>
          <w:rFonts w:cs="Arial"/>
        </w:rPr>
        <w:t>Population distribution data.</w:t>
      </w:r>
    </w:p>
    <w:p w:rsidR="00A672FE" w:rsidRPr="00A2405B" w:rsidRDefault="00A672FE" w:rsidP="00A672FE">
      <w:pPr>
        <w:ind w:left="357"/>
        <w:rPr>
          <w:rFonts w:cs="Arial"/>
          <w:b/>
        </w:rPr>
      </w:pPr>
    </w:p>
    <w:p w:rsidR="00A672FE" w:rsidRPr="00A2405B" w:rsidRDefault="00A672FE" w:rsidP="00A672FE">
      <w:pPr>
        <w:ind w:left="357"/>
        <w:rPr>
          <w:rFonts w:cs="Arial"/>
          <w:b/>
        </w:rPr>
      </w:pPr>
      <w:r w:rsidRPr="00A2405B">
        <w:rPr>
          <w:rFonts w:cs="Arial"/>
          <w:b/>
        </w:rPr>
        <w:t>Reports</w:t>
      </w:r>
    </w:p>
    <w:p w:rsidR="00A672FE" w:rsidRPr="00A2405B" w:rsidRDefault="00A672FE" w:rsidP="00A672FE">
      <w:pPr>
        <w:numPr>
          <w:ilvl w:val="0"/>
          <w:numId w:val="31"/>
        </w:numPr>
        <w:spacing w:after="200"/>
        <w:rPr>
          <w:rFonts w:cs="Arial"/>
        </w:rPr>
      </w:pPr>
      <w:r w:rsidRPr="00A2405B">
        <w:rPr>
          <w:rFonts w:cs="Arial"/>
        </w:rPr>
        <w:t>Flood Frequency Analysis (regional and local);</w:t>
      </w:r>
    </w:p>
    <w:p w:rsidR="00A672FE" w:rsidRPr="00A2405B" w:rsidRDefault="00A672FE" w:rsidP="00A672FE">
      <w:pPr>
        <w:numPr>
          <w:ilvl w:val="0"/>
          <w:numId w:val="31"/>
        </w:numPr>
        <w:spacing w:after="200"/>
        <w:rPr>
          <w:rFonts w:cs="Arial"/>
        </w:rPr>
      </w:pPr>
      <w:r w:rsidRPr="00A2405B">
        <w:rPr>
          <w:rFonts w:cs="Arial"/>
        </w:rPr>
        <w:t>Flash Flood Occurrence (regional and local);</w:t>
      </w:r>
    </w:p>
    <w:p w:rsidR="00A672FE" w:rsidRPr="00A2405B" w:rsidRDefault="00A672FE" w:rsidP="00A672FE">
      <w:pPr>
        <w:numPr>
          <w:ilvl w:val="0"/>
          <w:numId w:val="31"/>
        </w:numPr>
        <w:spacing w:after="200"/>
        <w:rPr>
          <w:rFonts w:cs="Arial"/>
        </w:rPr>
      </w:pPr>
      <w:r w:rsidRPr="00A2405B">
        <w:rPr>
          <w:rFonts w:cs="Arial"/>
        </w:rPr>
        <w:t>Stream geometry studies for small streams;</w:t>
      </w:r>
    </w:p>
    <w:p w:rsidR="00A672FE" w:rsidRPr="00A2405B" w:rsidRDefault="00A672FE" w:rsidP="00A672FE">
      <w:pPr>
        <w:numPr>
          <w:ilvl w:val="0"/>
          <w:numId w:val="31"/>
        </w:numPr>
        <w:spacing w:after="200"/>
        <w:rPr>
          <w:rFonts w:cs="Arial"/>
        </w:rPr>
      </w:pPr>
      <w:r w:rsidRPr="00A2405B">
        <w:rPr>
          <w:rFonts w:cs="Arial"/>
        </w:rPr>
        <w:t>Climatological precipitation and flood studies.</w:t>
      </w:r>
    </w:p>
    <w:p w:rsidR="00A672FE" w:rsidRPr="00A2405B" w:rsidRDefault="00A672FE" w:rsidP="00A672FE">
      <w:pPr>
        <w:ind w:left="357"/>
        <w:rPr>
          <w:rFonts w:cs="Arial"/>
          <w:b/>
          <w:bCs/>
        </w:rPr>
      </w:pPr>
    </w:p>
    <w:p w:rsidR="00A672FE" w:rsidRPr="00A2405B" w:rsidRDefault="00A672FE" w:rsidP="00A672FE">
      <w:pPr>
        <w:ind w:left="357"/>
        <w:rPr>
          <w:rFonts w:cs="Arial"/>
          <w:b/>
          <w:bCs/>
        </w:rPr>
      </w:pPr>
      <w:r w:rsidRPr="00A2405B">
        <w:rPr>
          <w:rFonts w:cs="Arial"/>
          <w:b/>
          <w:bCs/>
        </w:rPr>
        <w:t>Historical Data</w:t>
      </w:r>
    </w:p>
    <w:p w:rsidR="00A672FE" w:rsidRPr="00A2405B" w:rsidRDefault="00A672FE" w:rsidP="00A672FE">
      <w:pPr>
        <w:ind w:left="357"/>
        <w:rPr>
          <w:rFonts w:cs="Arial"/>
        </w:rPr>
      </w:pPr>
      <w:r w:rsidRPr="00A2405B">
        <w:rPr>
          <w:rFonts w:cs="Arial"/>
          <w:b/>
          <w:bCs/>
        </w:rPr>
        <w:t xml:space="preserve"> </w:t>
      </w:r>
      <w:r w:rsidRPr="00A2405B">
        <w:rPr>
          <w:rFonts w:cs="Arial"/>
        </w:rPr>
        <w:t>Precipitation data (hourly, daily, monthly, climatology);</w:t>
      </w:r>
    </w:p>
    <w:p w:rsidR="00A672FE" w:rsidRPr="00A2405B" w:rsidRDefault="00A672FE" w:rsidP="00A672FE">
      <w:pPr>
        <w:numPr>
          <w:ilvl w:val="0"/>
          <w:numId w:val="32"/>
        </w:numPr>
        <w:spacing w:after="200"/>
        <w:rPr>
          <w:rFonts w:cs="Arial"/>
        </w:rPr>
      </w:pPr>
      <w:r w:rsidRPr="00A2405B">
        <w:rPr>
          <w:rFonts w:cs="Arial"/>
        </w:rPr>
        <w:t>Air temperature data (hourly, daily, monthly, climatology);</w:t>
      </w:r>
    </w:p>
    <w:p w:rsidR="00A672FE" w:rsidRPr="00A2405B" w:rsidRDefault="00A672FE" w:rsidP="00A672FE">
      <w:pPr>
        <w:numPr>
          <w:ilvl w:val="0"/>
          <w:numId w:val="32"/>
        </w:numPr>
        <w:spacing w:after="200"/>
        <w:rPr>
          <w:rFonts w:cs="Arial"/>
        </w:rPr>
      </w:pPr>
      <w:r w:rsidRPr="00A2405B">
        <w:rPr>
          <w:rFonts w:cs="Arial"/>
        </w:rPr>
        <w:t>Pan evaporation data (daily, monthly, climatology);</w:t>
      </w:r>
    </w:p>
    <w:p w:rsidR="00A672FE" w:rsidRPr="00A2405B" w:rsidRDefault="00A672FE" w:rsidP="00A672FE">
      <w:pPr>
        <w:numPr>
          <w:ilvl w:val="0"/>
          <w:numId w:val="32"/>
        </w:numPr>
        <w:spacing w:after="200"/>
        <w:rPr>
          <w:rFonts w:cs="Arial"/>
        </w:rPr>
      </w:pPr>
      <w:r w:rsidRPr="00A2405B">
        <w:rPr>
          <w:rFonts w:cs="Arial"/>
        </w:rPr>
        <w:t>Soil moisture data for top 1 meter of soil (weekly, monthly, climatology);</w:t>
      </w:r>
    </w:p>
    <w:p w:rsidR="00A672FE" w:rsidRPr="00A2405B" w:rsidRDefault="00A672FE" w:rsidP="00A672FE">
      <w:pPr>
        <w:numPr>
          <w:ilvl w:val="0"/>
          <w:numId w:val="32"/>
        </w:numPr>
        <w:spacing w:after="200"/>
        <w:rPr>
          <w:rFonts w:cs="Arial"/>
        </w:rPr>
      </w:pPr>
      <w:r w:rsidRPr="00A2405B">
        <w:rPr>
          <w:rFonts w:cs="Arial"/>
        </w:rPr>
        <w:t>Streamflow discharge data for local streams with drainage areas less than 2000 km</w:t>
      </w:r>
      <w:r w:rsidRPr="00A2405B">
        <w:rPr>
          <w:rFonts w:cs="Arial"/>
          <w:vertAlign w:val="superscript"/>
        </w:rPr>
        <w:t>2</w:t>
      </w:r>
      <w:r w:rsidRPr="00A2405B">
        <w:rPr>
          <w:rFonts w:cs="Arial"/>
        </w:rPr>
        <w:t xml:space="preserve"> (hourly, daily, monthly, climatology);</w:t>
      </w:r>
    </w:p>
    <w:p w:rsidR="00A672FE" w:rsidRPr="00A2405B" w:rsidRDefault="00A672FE" w:rsidP="00A672FE">
      <w:pPr>
        <w:numPr>
          <w:ilvl w:val="0"/>
          <w:numId w:val="32"/>
        </w:numPr>
        <w:spacing w:after="200"/>
        <w:rPr>
          <w:rFonts w:cs="Arial"/>
        </w:rPr>
      </w:pPr>
      <w:r w:rsidRPr="00A2405B">
        <w:rPr>
          <w:rFonts w:cs="Arial"/>
        </w:rPr>
        <w:t>Spring discharge data;</w:t>
      </w:r>
    </w:p>
    <w:p w:rsidR="00A672FE" w:rsidRPr="00A2405B" w:rsidRDefault="00A672FE" w:rsidP="00A672FE">
      <w:pPr>
        <w:numPr>
          <w:ilvl w:val="0"/>
          <w:numId w:val="32"/>
        </w:numPr>
        <w:spacing w:after="200"/>
        <w:rPr>
          <w:rFonts w:cs="Arial"/>
        </w:rPr>
      </w:pPr>
      <w:r w:rsidRPr="00A2405B">
        <w:rPr>
          <w:rFonts w:cs="Arial"/>
        </w:rPr>
        <w:t xml:space="preserve">Stream stage data (hourly, daily, monthly, climatology) </w:t>
      </w:r>
      <w:r w:rsidRPr="00A2405B">
        <w:rPr>
          <w:rFonts w:cs="Arial"/>
          <w:u w:val="single"/>
        </w:rPr>
        <w:t>and</w:t>
      </w:r>
      <w:r w:rsidRPr="00A2405B">
        <w:rPr>
          <w:rFonts w:cs="Arial"/>
        </w:rPr>
        <w:t xml:space="preserve"> associated stage-discharge curves (rating curves), also for local streams;</w:t>
      </w:r>
    </w:p>
    <w:p w:rsidR="00A672FE" w:rsidRPr="00A2405B" w:rsidRDefault="00A672FE" w:rsidP="00A672FE">
      <w:pPr>
        <w:numPr>
          <w:ilvl w:val="0"/>
          <w:numId w:val="32"/>
        </w:numPr>
        <w:spacing w:after="200"/>
        <w:rPr>
          <w:rFonts w:cs="Arial"/>
        </w:rPr>
      </w:pPr>
      <w:r w:rsidRPr="00A2405B">
        <w:rPr>
          <w:rFonts w:cs="Arial"/>
        </w:rPr>
        <w:t>Radiation data for computation of potential evapotranspiration (daily, monthly, climatology);</w:t>
      </w:r>
    </w:p>
    <w:p w:rsidR="00A672FE" w:rsidRPr="00A2405B" w:rsidRDefault="00A672FE" w:rsidP="00A672FE">
      <w:pPr>
        <w:numPr>
          <w:ilvl w:val="0"/>
          <w:numId w:val="32"/>
        </w:numPr>
        <w:spacing w:after="200"/>
        <w:rPr>
          <w:rFonts w:cs="Arial"/>
        </w:rPr>
      </w:pPr>
      <w:r w:rsidRPr="00A2405B">
        <w:rPr>
          <w:rFonts w:cs="Arial"/>
        </w:rPr>
        <w:t>Wind, humidity data for computation of potential evapotranspiration (daily, monthly, climatology);</w:t>
      </w:r>
    </w:p>
    <w:p w:rsidR="00A672FE" w:rsidRPr="00A2405B" w:rsidRDefault="00A672FE" w:rsidP="00A672FE">
      <w:pPr>
        <w:numPr>
          <w:ilvl w:val="0"/>
          <w:numId w:val="32"/>
        </w:numPr>
        <w:spacing w:after="200"/>
        <w:rPr>
          <w:rFonts w:cs="Arial"/>
        </w:rPr>
      </w:pPr>
      <w:r w:rsidRPr="00A2405B">
        <w:rPr>
          <w:rFonts w:cs="Arial"/>
        </w:rPr>
        <w:t>Historical radar data, once radars become operational, and satellite data</w:t>
      </w:r>
    </w:p>
    <w:p w:rsidR="00A672FE" w:rsidRPr="00A2405B" w:rsidRDefault="00A672FE" w:rsidP="00A672FE">
      <w:pPr>
        <w:numPr>
          <w:ilvl w:val="0"/>
          <w:numId w:val="32"/>
        </w:numPr>
        <w:spacing w:after="200"/>
        <w:rPr>
          <w:rFonts w:cs="Arial"/>
        </w:rPr>
      </w:pPr>
      <w:r w:rsidRPr="00A2405B">
        <w:rPr>
          <w:rFonts w:cs="Arial"/>
        </w:rPr>
        <w:t xml:space="preserve">Groundwater recharge rates, channel transmission losses, and groundwater level data for surficial aquifer: and </w:t>
      </w:r>
    </w:p>
    <w:p w:rsidR="00A672FE" w:rsidRPr="00A2405B" w:rsidRDefault="00A672FE" w:rsidP="00A672FE">
      <w:pPr>
        <w:numPr>
          <w:ilvl w:val="0"/>
          <w:numId w:val="32"/>
        </w:numPr>
        <w:spacing w:after="200"/>
        <w:rPr>
          <w:rFonts w:cs="Arial"/>
        </w:rPr>
      </w:pPr>
      <w:r w:rsidRPr="00A2405B">
        <w:rPr>
          <w:rFonts w:cs="Arial"/>
        </w:rPr>
        <w:t>Snow water equivalent data.</w:t>
      </w:r>
    </w:p>
    <w:p w:rsidR="00A672FE" w:rsidRPr="00A2405B" w:rsidRDefault="00A672FE" w:rsidP="00A672FE">
      <w:pPr>
        <w:ind w:left="357"/>
        <w:rPr>
          <w:rFonts w:cs="Arial"/>
          <w:b/>
          <w:bCs/>
        </w:rPr>
      </w:pPr>
    </w:p>
    <w:p w:rsidR="00A672FE" w:rsidRPr="00A2405B" w:rsidRDefault="00A672FE" w:rsidP="00A672FE">
      <w:pPr>
        <w:ind w:left="357"/>
        <w:rPr>
          <w:rFonts w:cs="Arial"/>
          <w:b/>
          <w:bCs/>
        </w:rPr>
      </w:pPr>
      <w:r w:rsidRPr="00A2405B">
        <w:rPr>
          <w:rFonts w:cs="Arial"/>
          <w:b/>
          <w:bCs/>
        </w:rPr>
        <w:t>Real Time Data</w:t>
      </w:r>
    </w:p>
    <w:p w:rsidR="00A672FE" w:rsidRPr="00A2405B" w:rsidRDefault="00A672FE" w:rsidP="00A672FE">
      <w:pPr>
        <w:numPr>
          <w:ilvl w:val="0"/>
          <w:numId w:val="33"/>
        </w:numPr>
        <w:spacing w:after="200"/>
        <w:rPr>
          <w:rFonts w:cs="Arial"/>
        </w:rPr>
      </w:pPr>
      <w:r w:rsidRPr="00A2405B">
        <w:rPr>
          <w:rFonts w:cs="Arial"/>
        </w:rPr>
        <w:t>Surface precipitation and weather data (hourly or 6hourly) (</w:t>
      </w:r>
      <w:r w:rsidRPr="00A2405B">
        <w:rPr>
          <w:rFonts w:cs="Arial"/>
          <w:b/>
        </w:rPr>
        <w:t>important</w:t>
      </w:r>
      <w:r w:rsidRPr="00A2405B">
        <w:rPr>
          <w:rFonts w:cs="Arial"/>
        </w:rPr>
        <w:t>);</w:t>
      </w:r>
    </w:p>
    <w:p w:rsidR="00A672FE" w:rsidRPr="00A2405B" w:rsidRDefault="00A672FE" w:rsidP="00A672FE">
      <w:pPr>
        <w:numPr>
          <w:ilvl w:val="0"/>
          <w:numId w:val="33"/>
        </w:numPr>
        <w:spacing w:after="200"/>
        <w:rPr>
          <w:rFonts w:cs="Arial"/>
        </w:rPr>
      </w:pPr>
      <w:r w:rsidRPr="00A2405B">
        <w:rPr>
          <w:rFonts w:cs="Arial"/>
        </w:rPr>
        <w:t>River stage + rating curves, or discharge data (hourly, 6hourly or daily);</w:t>
      </w:r>
    </w:p>
    <w:p w:rsidR="00A672FE" w:rsidRPr="00A2405B" w:rsidRDefault="00A672FE" w:rsidP="00A672FE">
      <w:pPr>
        <w:numPr>
          <w:ilvl w:val="0"/>
          <w:numId w:val="33"/>
        </w:numPr>
        <w:spacing w:after="200"/>
        <w:rPr>
          <w:rFonts w:cs="Arial"/>
        </w:rPr>
      </w:pPr>
      <w:r w:rsidRPr="00A2405B">
        <w:rPr>
          <w:rFonts w:cs="Arial"/>
        </w:rPr>
        <w:t>Snow water equivalent or depth (daily or weekly data).</w:t>
      </w:r>
    </w:p>
    <w:p w:rsidR="00A672FE" w:rsidRPr="00A2405B" w:rsidRDefault="00A672FE" w:rsidP="00A672FE">
      <w:pPr>
        <w:ind w:left="357"/>
        <w:rPr>
          <w:rFonts w:cs="Arial"/>
        </w:rPr>
      </w:pPr>
    </w:p>
    <w:p w:rsidR="00A672FE" w:rsidRPr="008172E4" w:rsidRDefault="00A672FE" w:rsidP="008172E4">
      <w:pPr>
        <w:pStyle w:val="Subtitle"/>
        <w:spacing w:after="240"/>
        <w:rPr>
          <w:szCs w:val="22"/>
        </w:rPr>
      </w:pPr>
      <w:r w:rsidRPr="00A2405B">
        <w:br w:type="page"/>
      </w:r>
      <w:bookmarkStart w:id="28" w:name="_Toc485371305"/>
      <w:r w:rsidRPr="008172E4">
        <w:rPr>
          <w:sz w:val="22"/>
          <w:szCs w:val="22"/>
        </w:rPr>
        <w:t>Appendix C</w:t>
      </w:r>
      <w:bookmarkEnd w:id="28"/>
    </w:p>
    <w:p w:rsidR="00A672FE" w:rsidRDefault="00A672FE" w:rsidP="00AA2CDD">
      <w:pPr>
        <w:pStyle w:val="Subtitle"/>
        <w:rPr>
          <w:sz w:val="22"/>
          <w:szCs w:val="22"/>
        </w:rPr>
      </w:pPr>
      <w:bookmarkStart w:id="29" w:name="_Toc485371306"/>
      <w:r w:rsidRPr="00AA2CDD">
        <w:rPr>
          <w:sz w:val="22"/>
          <w:szCs w:val="22"/>
        </w:rPr>
        <w:t>Real-Time Data Specifications and Information</w:t>
      </w:r>
      <w:bookmarkEnd w:id="29"/>
    </w:p>
    <w:p w:rsidR="00AA2CDD" w:rsidRPr="00AA2CDD" w:rsidRDefault="00AA2CDD" w:rsidP="00AA2CDD"/>
    <w:p w:rsidR="00A672FE" w:rsidRPr="00A2405B" w:rsidRDefault="00A672FE" w:rsidP="00A672FE">
      <w:pPr>
        <w:spacing w:after="240" w:line="240" w:lineRule="atLeast"/>
        <w:rPr>
          <w:rFonts w:cs="Arial"/>
        </w:rPr>
      </w:pPr>
      <w:r w:rsidRPr="00A2405B">
        <w:rPr>
          <w:rFonts w:cs="Arial"/>
        </w:rPr>
        <w:t xml:space="preserve">Please provide the following information for each real-time rain gauge and automatic weather station:  </w:t>
      </w:r>
    </w:p>
    <w:p w:rsidR="00A672FE" w:rsidRPr="00A2405B" w:rsidRDefault="00A672FE" w:rsidP="00A672FE">
      <w:pPr>
        <w:numPr>
          <w:ilvl w:val="1"/>
          <w:numId w:val="14"/>
        </w:numPr>
        <w:spacing w:after="240" w:line="240" w:lineRule="atLeast"/>
        <w:ind w:left="720"/>
        <w:rPr>
          <w:rFonts w:cs="Arial"/>
        </w:rPr>
      </w:pPr>
      <w:r w:rsidRPr="00A2405B">
        <w:rPr>
          <w:rFonts w:cs="Arial"/>
        </w:rPr>
        <w:t>Location of the station as latitude and longitude in decimal degrees and elevation in meters;</w:t>
      </w:r>
    </w:p>
    <w:p w:rsidR="00A672FE" w:rsidRPr="00A2405B" w:rsidRDefault="00A672FE" w:rsidP="00A672FE">
      <w:pPr>
        <w:numPr>
          <w:ilvl w:val="1"/>
          <w:numId w:val="14"/>
        </w:numPr>
        <w:spacing w:after="240" w:line="240" w:lineRule="atLeast"/>
        <w:ind w:left="720"/>
        <w:rPr>
          <w:rFonts w:cs="Arial"/>
        </w:rPr>
      </w:pPr>
      <w:r w:rsidRPr="00A2405B">
        <w:rPr>
          <w:rFonts w:cs="Arial"/>
        </w:rPr>
        <w:t>Deployment status – e.g., in place and operational, in place but not yet operational, planned for installation.  If known, please specify the start date of operation;</w:t>
      </w:r>
    </w:p>
    <w:p w:rsidR="00A672FE" w:rsidRPr="00A2405B" w:rsidRDefault="00A672FE" w:rsidP="00A672FE">
      <w:pPr>
        <w:numPr>
          <w:ilvl w:val="1"/>
          <w:numId w:val="14"/>
        </w:numPr>
        <w:spacing w:after="240" w:line="240" w:lineRule="atLeast"/>
        <w:ind w:left="720"/>
        <w:rPr>
          <w:rFonts w:cs="Arial"/>
        </w:rPr>
      </w:pPr>
      <w:r w:rsidRPr="00A2405B">
        <w:rPr>
          <w:rFonts w:cs="Arial"/>
        </w:rPr>
        <w:t>Current operational status (for all in-place stations) – e.g., fully operational, operating but intermittent, operating but erroneous or unreliable, offline for maintenance/repair, etc.  Current status should be provided for each sensor of multi-sensor stations.  Any additional information relating to problematic stations/sensors will be helpful;</w:t>
      </w:r>
    </w:p>
    <w:p w:rsidR="00A672FE" w:rsidRPr="00A2405B" w:rsidRDefault="00A672FE" w:rsidP="00A672FE">
      <w:pPr>
        <w:numPr>
          <w:ilvl w:val="1"/>
          <w:numId w:val="14"/>
        </w:numPr>
        <w:spacing w:after="240" w:line="240" w:lineRule="atLeast"/>
        <w:ind w:left="720"/>
        <w:rPr>
          <w:rFonts w:cs="Arial"/>
        </w:rPr>
      </w:pPr>
      <w:r w:rsidRPr="00A2405B">
        <w:rPr>
          <w:rFonts w:cs="Arial"/>
        </w:rPr>
        <w:t>Method of data transmission – e.g.  Internet, satellite, telephone landline, telephone cellular, telephone SMS, telephone fax, microwave radio, HF/VHF radio (voice or data), etc.;</w:t>
      </w:r>
    </w:p>
    <w:p w:rsidR="00A672FE" w:rsidRPr="00A2405B" w:rsidRDefault="00A672FE" w:rsidP="00A672FE">
      <w:pPr>
        <w:numPr>
          <w:ilvl w:val="1"/>
          <w:numId w:val="14"/>
        </w:numPr>
        <w:spacing w:after="240" w:line="240" w:lineRule="atLeast"/>
        <w:ind w:left="720"/>
        <w:rPr>
          <w:rFonts w:cs="Arial"/>
        </w:rPr>
      </w:pPr>
      <w:r w:rsidRPr="00A2405B">
        <w:rPr>
          <w:rFonts w:cs="Arial"/>
        </w:rPr>
        <w:t xml:space="preserve">Period of observation (data recording resolution, per sensor) – This is the duration of time over which data is accumulated or averaged, as provided, e.g., 15-minute, 1-hourly, 6-hourly, 12-hourly, daily.  </w:t>
      </w:r>
      <w:r w:rsidRPr="00A2405B">
        <w:rPr>
          <w:rFonts w:cs="Arial"/>
        </w:rPr>
        <w:softHyphen/>
        <w:t>For any instantaneous measurements, such as temperature, please indicate the interval between recordings;</w:t>
      </w:r>
    </w:p>
    <w:p w:rsidR="00A672FE" w:rsidRPr="00A2405B" w:rsidRDefault="00A672FE" w:rsidP="00A672FE">
      <w:pPr>
        <w:numPr>
          <w:ilvl w:val="1"/>
          <w:numId w:val="14"/>
        </w:numPr>
        <w:spacing w:after="240" w:line="240" w:lineRule="atLeast"/>
        <w:ind w:left="720"/>
        <w:rPr>
          <w:rFonts w:cs="Arial"/>
        </w:rPr>
      </w:pPr>
      <w:r w:rsidRPr="00A2405B">
        <w:rPr>
          <w:rFonts w:cs="Arial"/>
        </w:rPr>
        <w:t>Frequency of data transmission/collection (on what interval is the data received by the responsible agency?) – e.g. randomly, 5-minute, 15-minute, 1-hourly, 3-hourly, daily or manual data logger collection;</w:t>
      </w:r>
    </w:p>
    <w:p w:rsidR="00A672FE" w:rsidRPr="00A2405B" w:rsidRDefault="00A672FE" w:rsidP="00A672FE">
      <w:pPr>
        <w:numPr>
          <w:ilvl w:val="0"/>
          <w:numId w:val="24"/>
        </w:numPr>
        <w:tabs>
          <w:tab w:val="clear" w:pos="720"/>
          <w:tab w:val="num" w:pos="1440"/>
        </w:tabs>
        <w:spacing w:after="240" w:line="240" w:lineRule="atLeast"/>
        <w:rPr>
          <w:rFonts w:cs="Arial"/>
          <w:bCs/>
        </w:rPr>
      </w:pPr>
      <w:r w:rsidRPr="00A2405B">
        <w:rPr>
          <w:rFonts w:cs="Arial"/>
          <w:bCs/>
        </w:rPr>
        <w:t>Survey information;</w:t>
      </w:r>
    </w:p>
    <w:p w:rsidR="00A672FE" w:rsidRPr="00A2405B" w:rsidRDefault="00A672FE" w:rsidP="00A672FE">
      <w:pPr>
        <w:numPr>
          <w:ilvl w:val="2"/>
          <w:numId w:val="24"/>
        </w:numPr>
        <w:spacing w:after="240" w:line="240" w:lineRule="atLeast"/>
        <w:rPr>
          <w:rFonts w:cs="Arial"/>
          <w:bCs/>
        </w:rPr>
      </w:pPr>
      <w:r w:rsidRPr="00A2405B">
        <w:rPr>
          <w:rFonts w:cs="Arial"/>
          <w:bCs/>
        </w:rPr>
        <w:t>What is the functionality and adequacy of the data-reception and storage systems in the country?</w:t>
      </w:r>
    </w:p>
    <w:p w:rsidR="00A672FE" w:rsidRPr="00A2405B" w:rsidRDefault="00A672FE" w:rsidP="00A672FE">
      <w:pPr>
        <w:numPr>
          <w:ilvl w:val="2"/>
          <w:numId w:val="24"/>
        </w:numPr>
        <w:spacing w:after="240" w:line="240" w:lineRule="atLeast"/>
        <w:rPr>
          <w:rFonts w:cs="Arial"/>
          <w:bCs/>
        </w:rPr>
      </w:pPr>
      <w:r w:rsidRPr="00A2405B">
        <w:rPr>
          <w:rFonts w:cs="Arial"/>
          <w:bCs/>
        </w:rPr>
        <w:t xml:space="preserve">What preventive maintenance, calibration or repair needs to be performed on the gauges/stations?  What is the typical schedule for routine, operational maintenance of gauges/stations? </w:t>
      </w:r>
    </w:p>
    <w:p w:rsidR="00A672FE" w:rsidRPr="00A2405B" w:rsidRDefault="00A672FE" w:rsidP="00A672FE">
      <w:pPr>
        <w:numPr>
          <w:ilvl w:val="2"/>
          <w:numId w:val="24"/>
        </w:numPr>
        <w:spacing w:after="240" w:line="240" w:lineRule="atLeast"/>
        <w:rPr>
          <w:rFonts w:cs="Arial"/>
        </w:rPr>
      </w:pPr>
      <w:r w:rsidRPr="00A2405B">
        <w:rPr>
          <w:rFonts w:cs="Arial"/>
          <w:bCs/>
        </w:rPr>
        <w:t>What is the perceived level of institutional support for the agencies responsible for monitoring?</w:t>
      </w:r>
    </w:p>
    <w:p w:rsidR="00A672FE" w:rsidRPr="003E7DF3" w:rsidRDefault="00A672FE" w:rsidP="00A672FE">
      <w:pPr>
        <w:numPr>
          <w:ilvl w:val="2"/>
          <w:numId w:val="24"/>
        </w:numPr>
        <w:spacing w:after="240" w:line="240" w:lineRule="atLeast"/>
        <w:rPr>
          <w:b/>
        </w:rPr>
      </w:pPr>
      <w:r w:rsidRPr="00A2405B">
        <w:rPr>
          <w:rFonts w:cs="Arial"/>
          <w:bCs/>
        </w:rPr>
        <w:t>How</w:t>
      </w:r>
      <w:r w:rsidRPr="00A2405B">
        <w:rPr>
          <w:rFonts w:cs="Arial"/>
        </w:rPr>
        <w:t xml:space="preserve"> can real-time data from the currently operating rain gauges and weather stations be accessed for use by the FFGS?</w:t>
      </w:r>
    </w:p>
    <w:p w:rsidR="003E7DF3" w:rsidRDefault="003E7DF3">
      <w:pPr>
        <w:spacing w:after="200" w:line="276" w:lineRule="auto"/>
        <w:jc w:val="left"/>
        <w:rPr>
          <w:rFonts w:cs="Arial"/>
        </w:rPr>
      </w:pPr>
      <w:r>
        <w:rPr>
          <w:rFonts w:cs="Arial"/>
        </w:rPr>
        <w:br w:type="page"/>
      </w:r>
    </w:p>
    <w:p w:rsidR="003E7DF3" w:rsidRDefault="003E7DF3" w:rsidP="008172E4">
      <w:pPr>
        <w:pStyle w:val="NoSpacing"/>
      </w:pPr>
      <w:bookmarkStart w:id="30" w:name="_Toc485371307"/>
      <w:r w:rsidRPr="005A71F9">
        <w:t>ANNEX 5</w:t>
      </w:r>
      <w:bookmarkEnd w:id="30"/>
    </w:p>
    <w:p w:rsidR="00EB077C" w:rsidRPr="005A71F9" w:rsidRDefault="00EB077C" w:rsidP="008172E4">
      <w:pPr>
        <w:pStyle w:val="NoSpacing"/>
      </w:pPr>
    </w:p>
    <w:tbl>
      <w:tblPr>
        <w:tblW w:w="5000" w:type="pct"/>
        <w:tblCellSpacing w:w="0" w:type="dxa"/>
        <w:tblCellMar>
          <w:left w:w="0" w:type="dxa"/>
          <w:right w:w="0" w:type="dxa"/>
        </w:tblCellMar>
        <w:tblLook w:val="04A0" w:firstRow="1" w:lastRow="0" w:firstColumn="1" w:lastColumn="0" w:noHBand="0" w:noVBand="1"/>
      </w:tblPr>
      <w:tblGrid>
        <w:gridCol w:w="9027"/>
      </w:tblGrid>
      <w:tr w:rsidR="003E7DF3" w:rsidRPr="005A71F9" w:rsidTr="0024443E">
        <w:trPr>
          <w:tblCellSpacing w:w="0" w:type="dxa"/>
        </w:trPr>
        <w:tc>
          <w:tcPr>
            <w:tcW w:w="0" w:type="auto"/>
            <w:vAlign w:val="center"/>
            <w:hideMark/>
          </w:tcPr>
          <w:p w:rsidR="003E7DF3" w:rsidRPr="004223B6" w:rsidRDefault="003E7DF3" w:rsidP="004223B6">
            <w:pPr>
              <w:pStyle w:val="Subtitle"/>
              <w:jc w:val="left"/>
              <w:rPr>
                <w:sz w:val="28"/>
                <w:szCs w:val="28"/>
                <w:lang w:val="en-CA" w:eastAsia="en-CA"/>
              </w:rPr>
            </w:pPr>
            <w:bookmarkStart w:id="31" w:name="_Toc485371308"/>
            <w:r w:rsidRPr="004223B6">
              <w:rPr>
                <w:sz w:val="28"/>
                <w:szCs w:val="28"/>
                <w:lang w:val="en-CA" w:eastAsia="en-CA"/>
              </w:rPr>
              <w:t>Information on Country Real-Time Precipitation Data Preparation and Upload</w:t>
            </w:r>
            <w:bookmarkEnd w:id="31"/>
          </w:p>
        </w:tc>
      </w:tr>
    </w:tbl>
    <w:p w:rsidR="003E7DF3" w:rsidRPr="005A71F9" w:rsidRDefault="00495D06" w:rsidP="003E7DF3">
      <w:pPr>
        <w:rPr>
          <w:rFonts w:eastAsia="Times New Roman" w:cs="Arial"/>
          <w:sz w:val="20"/>
          <w:szCs w:val="20"/>
          <w:lang w:val="en" w:eastAsia="en-CA"/>
        </w:rPr>
      </w:pPr>
      <w:r>
        <w:rPr>
          <w:rFonts w:eastAsia="Times New Roman" w:cs="Arial"/>
          <w:sz w:val="20"/>
          <w:szCs w:val="20"/>
          <w:lang w:val="en" w:eastAsia="en-CA"/>
        </w:rPr>
        <w:pict>
          <v:rect id="_x0000_i1026"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6880"/>
        <w:gridCol w:w="2147"/>
      </w:tblGrid>
      <w:tr w:rsidR="003E7DF3" w:rsidRPr="005A71F9" w:rsidTr="0024443E">
        <w:trPr>
          <w:tblCellSpacing w:w="0" w:type="dxa"/>
        </w:trPr>
        <w:tc>
          <w:tcPr>
            <w:tcW w:w="0" w:type="auto"/>
            <w:vAlign w:val="center"/>
            <w:hideMark/>
          </w:tcPr>
          <w:p w:rsidR="003E7DF3" w:rsidRPr="005A71F9" w:rsidRDefault="003E7DF3" w:rsidP="0024443E">
            <w:pPr>
              <w:rPr>
                <w:rFonts w:eastAsia="Times New Roman" w:cs="Arial"/>
                <w:sz w:val="20"/>
                <w:szCs w:val="20"/>
                <w:lang w:val="en-CA" w:eastAsia="en-CA"/>
              </w:rPr>
            </w:pPr>
            <w:proofErr w:type="spellStart"/>
            <w:r w:rsidRPr="005A71F9">
              <w:rPr>
                <w:rFonts w:eastAsia="Times New Roman" w:cs="Arial"/>
                <w:b/>
                <w:bCs/>
                <w:sz w:val="20"/>
                <w:szCs w:val="20"/>
                <w:lang w:val="en-CA" w:eastAsia="en-CA"/>
              </w:rPr>
              <w:t>Konstantine</w:t>
            </w:r>
            <w:proofErr w:type="spellEnd"/>
            <w:r w:rsidRPr="005A71F9">
              <w:rPr>
                <w:rFonts w:eastAsia="Times New Roman" w:cs="Arial"/>
                <w:b/>
                <w:bCs/>
                <w:sz w:val="20"/>
                <w:szCs w:val="20"/>
                <w:lang w:val="en-CA" w:eastAsia="en-CA"/>
              </w:rPr>
              <w:t xml:space="preserve"> </w:t>
            </w:r>
            <w:proofErr w:type="spellStart"/>
            <w:r w:rsidRPr="005A71F9">
              <w:rPr>
                <w:rFonts w:eastAsia="Times New Roman" w:cs="Arial"/>
                <w:b/>
                <w:bCs/>
                <w:sz w:val="20"/>
                <w:szCs w:val="20"/>
                <w:lang w:val="en-CA" w:eastAsia="en-CA"/>
              </w:rPr>
              <w:t>Georgakakos</w:t>
            </w:r>
            <w:proofErr w:type="spellEnd"/>
            <w:r w:rsidRPr="005A71F9">
              <w:rPr>
                <w:rFonts w:eastAsia="Times New Roman" w:cs="Arial"/>
                <w:b/>
                <w:bCs/>
                <w:sz w:val="20"/>
                <w:szCs w:val="20"/>
                <w:lang w:val="en-CA" w:eastAsia="en-CA"/>
              </w:rPr>
              <w:t xml:space="preserve"> </w:t>
            </w:r>
            <w:r w:rsidRPr="005A71F9">
              <w:rPr>
                <w:rFonts w:eastAsia="Times New Roman" w:cs="Arial"/>
                <w:sz w:val="20"/>
                <w:szCs w:val="20"/>
                <w:lang w:val="en-CA" w:eastAsia="en-CA"/>
              </w:rPr>
              <w:t>&lt;kgeorgakakos@hrcwater.org&gt;</w:t>
            </w:r>
          </w:p>
        </w:tc>
        <w:tc>
          <w:tcPr>
            <w:tcW w:w="0" w:type="auto"/>
            <w:vAlign w:val="center"/>
            <w:hideMark/>
          </w:tcPr>
          <w:p w:rsidR="003E7DF3" w:rsidRPr="005A71F9" w:rsidRDefault="003E7DF3" w:rsidP="0024443E">
            <w:pPr>
              <w:jc w:val="right"/>
              <w:rPr>
                <w:rFonts w:eastAsia="Times New Roman" w:cs="Arial"/>
                <w:sz w:val="20"/>
                <w:szCs w:val="20"/>
                <w:lang w:val="en-CA" w:eastAsia="en-CA"/>
              </w:rPr>
            </w:pPr>
            <w:r w:rsidRPr="005A71F9">
              <w:rPr>
                <w:rFonts w:eastAsia="Times New Roman" w:cs="Arial"/>
                <w:sz w:val="20"/>
                <w:szCs w:val="20"/>
                <w:lang w:val="en-CA" w:eastAsia="en-CA"/>
              </w:rPr>
              <w:t>Tue, May 9, 2017 at 3:56 PM</w:t>
            </w:r>
          </w:p>
        </w:tc>
      </w:tr>
      <w:tr w:rsidR="003E7DF3" w:rsidRPr="00EF0CEC" w:rsidTr="0024443E">
        <w:trPr>
          <w:tblCellSpacing w:w="0" w:type="dxa"/>
        </w:trPr>
        <w:tc>
          <w:tcPr>
            <w:tcW w:w="0" w:type="auto"/>
            <w:gridSpan w:val="2"/>
            <w:vAlign w:val="center"/>
            <w:hideMark/>
          </w:tcPr>
          <w:p w:rsidR="003E7DF3" w:rsidRPr="00E42921" w:rsidRDefault="003E7DF3" w:rsidP="00C005BB">
            <w:pPr>
              <w:jc w:val="left"/>
              <w:rPr>
                <w:rFonts w:eastAsia="Times New Roman" w:cs="Arial"/>
                <w:sz w:val="20"/>
                <w:szCs w:val="20"/>
                <w:lang w:val="es-ES_tradnl" w:eastAsia="en-CA"/>
              </w:rPr>
            </w:pPr>
            <w:r w:rsidRPr="00E42921">
              <w:rPr>
                <w:rFonts w:eastAsia="Times New Roman" w:cs="Arial"/>
                <w:sz w:val="20"/>
                <w:szCs w:val="20"/>
                <w:lang w:val="es-ES_tradnl" w:eastAsia="en-CA"/>
              </w:rPr>
              <w:t>To:</w:t>
            </w:r>
            <w:r w:rsidR="00C005BB" w:rsidRPr="008172E4">
              <w:rPr>
                <w:lang w:val="es-ES"/>
              </w:rPr>
              <w:t xml:space="preserve"> </w:t>
            </w:r>
            <w:r w:rsidR="00C005BB" w:rsidRPr="00C005BB">
              <w:rPr>
                <w:rFonts w:eastAsia="Times New Roman" w:cs="Arial"/>
                <w:sz w:val="20"/>
                <w:szCs w:val="20"/>
                <w:lang w:val="es-ES_tradnl" w:eastAsia="en-CA"/>
              </w:rPr>
              <w:t>rdiazz@etesa.com.pa</w:t>
            </w:r>
            <w:r w:rsidR="00C005BB">
              <w:rPr>
                <w:rFonts w:eastAsia="Times New Roman" w:cs="Arial"/>
                <w:sz w:val="20"/>
                <w:szCs w:val="20"/>
                <w:lang w:val="es-ES_tradnl" w:eastAsia="en-CA"/>
              </w:rPr>
              <w:t>,</w:t>
            </w:r>
            <w:r w:rsidRPr="00E42921">
              <w:rPr>
                <w:rFonts w:eastAsia="Times New Roman" w:cs="Arial"/>
                <w:sz w:val="20"/>
                <w:szCs w:val="20"/>
                <w:lang w:val="es-ES_tradnl" w:eastAsia="en-CA"/>
              </w:rPr>
              <w:t xml:space="preserve"> ricardinadiaz@gmail.com, rmartinezt@etesa.com.pa, roberto.martinez06@gmail.com, marcio.baca@met.ineter.gob.ni, ayapal2000@yahoo.com, aleyda.moreno@rh.ineter.gob.ni, isaias.montoya@rh.ineter.gob.ni, imonbla@yahoo.com, quan.martin@gmail.com, mcueto@insivumeh.gob.gt, egramajo1@hotmail.com, Luis </w:t>
            </w:r>
            <w:proofErr w:type="spellStart"/>
            <w:r w:rsidRPr="00E42921">
              <w:rPr>
                <w:rFonts w:eastAsia="Times New Roman" w:cs="Arial"/>
                <w:sz w:val="20"/>
                <w:szCs w:val="20"/>
                <w:lang w:val="es-ES_tradnl" w:eastAsia="en-CA"/>
              </w:rPr>
              <w:t>Garcia</w:t>
            </w:r>
            <w:proofErr w:type="spellEnd"/>
            <w:r w:rsidRPr="00E42921">
              <w:rPr>
                <w:rFonts w:eastAsia="Times New Roman" w:cs="Arial"/>
                <w:sz w:val="20"/>
                <w:szCs w:val="20"/>
                <w:lang w:val="es-ES_tradnl" w:eastAsia="en-CA"/>
              </w:rPr>
              <w:t xml:space="preserve"> &lt;lgarcia@marn.gob.sv&gt;, Roberto </w:t>
            </w:r>
            <w:proofErr w:type="spellStart"/>
            <w:r w:rsidRPr="00E42921">
              <w:rPr>
                <w:rFonts w:eastAsia="Times New Roman" w:cs="Arial"/>
                <w:sz w:val="20"/>
                <w:szCs w:val="20"/>
                <w:lang w:val="es-ES_tradnl" w:eastAsia="en-CA"/>
              </w:rPr>
              <w:t>Ceron</w:t>
            </w:r>
            <w:proofErr w:type="spellEnd"/>
            <w:r w:rsidRPr="00E42921">
              <w:rPr>
                <w:rFonts w:eastAsia="Times New Roman" w:cs="Arial"/>
                <w:sz w:val="20"/>
                <w:szCs w:val="20"/>
                <w:lang w:val="es-ES_tradnl" w:eastAsia="en-CA"/>
              </w:rPr>
              <w:t xml:space="preserve"> &lt;raceronp@gmail.com&gt;, lgarcia.marn@gmail.com, rceron@marn.gob.sv, jzunigam@ice.go.cr, Juan Carlos Fallas Sojo &lt;jcfallas@imn.ac.cr&gt;, Juan Diego Naranjo </w:t>
            </w:r>
            <w:proofErr w:type="spellStart"/>
            <w:r w:rsidRPr="00E42921">
              <w:rPr>
                <w:rFonts w:eastAsia="Times New Roman" w:cs="Arial"/>
                <w:sz w:val="20"/>
                <w:szCs w:val="20"/>
                <w:lang w:val="es-ES_tradnl" w:eastAsia="en-CA"/>
              </w:rPr>
              <w:t>Diaz</w:t>
            </w:r>
            <w:proofErr w:type="spellEnd"/>
            <w:r w:rsidRPr="00E42921">
              <w:rPr>
                <w:rFonts w:eastAsia="Times New Roman" w:cs="Arial"/>
                <w:sz w:val="20"/>
                <w:szCs w:val="20"/>
                <w:lang w:val="es-ES_tradnl" w:eastAsia="en-CA"/>
              </w:rPr>
              <w:t xml:space="preserve"> &lt;jnaranjo@imn.ac.cr&gt;, </w:t>
            </w:r>
            <w:r w:rsidR="008172E4" w:rsidRPr="008172E4">
              <w:rPr>
                <w:rFonts w:eastAsia="Times New Roman" w:cs="Arial"/>
                <w:sz w:val="20"/>
                <w:szCs w:val="20"/>
                <w:lang w:val="es-ES_tradnl" w:eastAsia="en-CA"/>
              </w:rPr>
              <w:t>drudon@hydromet.gov.bz</w:t>
            </w:r>
          </w:p>
          <w:p w:rsidR="003E7DF3" w:rsidRPr="005A71F9" w:rsidRDefault="003E7DF3" w:rsidP="003E7DF3">
            <w:pPr>
              <w:jc w:val="left"/>
              <w:rPr>
                <w:rFonts w:eastAsia="Times New Roman" w:cs="Arial"/>
                <w:sz w:val="20"/>
                <w:szCs w:val="20"/>
                <w:lang w:val="fr-CA" w:eastAsia="en-CA"/>
              </w:rPr>
            </w:pPr>
            <w:r w:rsidRPr="005A71F9">
              <w:rPr>
                <w:rFonts w:eastAsia="Times New Roman" w:cs="Arial"/>
                <w:sz w:val="20"/>
                <w:szCs w:val="20"/>
                <w:lang w:val="fr-CA" w:eastAsia="en-CA"/>
              </w:rPr>
              <w:t xml:space="preserve">Cc: Paul Pilon &lt;ppilon@wmo.int&gt;, Claudio Caponi &lt;ccaponi@wmo.int&gt;, fcalderon@ofda.gov, Jason </w:t>
            </w:r>
            <w:proofErr w:type="spellStart"/>
            <w:r w:rsidRPr="005A71F9">
              <w:rPr>
                <w:rFonts w:eastAsia="Times New Roman" w:cs="Arial"/>
                <w:sz w:val="20"/>
                <w:szCs w:val="20"/>
                <w:lang w:val="fr-CA" w:eastAsia="en-CA"/>
              </w:rPr>
              <w:t>Sperfslage</w:t>
            </w:r>
            <w:proofErr w:type="spellEnd"/>
            <w:r w:rsidRPr="005A71F9">
              <w:rPr>
                <w:rFonts w:eastAsia="Times New Roman" w:cs="Arial"/>
                <w:sz w:val="20"/>
                <w:szCs w:val="20"/>
                <w:lang w:val="fr-CA" w:eastAsia="en-CA"/>
              </w:rPr>
              <w:t xml:space="preserve"> &lt;jsperfslage@hrcwater.org&gt;, Cris Spencer &lt;cspencer@hrcwater.org&gt;, tmodrick@hrcwater.org, Robert </w:t>
            </w:r>
            <w:proofErr w:type="spellStart"/>
            <w:r w:rsidRPr="005A71F9">
              <w:rPr>
                <w:rFonts w:eastAsia="Times New Roman" w:cs="Arial"/>
                <w:sz w:val="20"/>
                <w:szCs w:val="20"/>
                <w:lang w:val="fr-CA" w:eastAsia="en-CA"/>
              </w:rPr>
              <w:t>Jubach</w:t>
            </w:r>
            <w:proofErr w:type="spellEnd"/>
            <w:r w:rsidRPr="005A71F9">
              <w:rPr>
                <w:rFonts w:eastAsia="Times New Roman" w:cs="Arial"/>
                <w:sz w:val="20"/>
                <w:szCs w:val="20"/>
                <w:lang w:val="fr-CA" w:eastAsia="en-CA"/>
              </w:rPr>
              <w:t xml:space="preserve"> &lt;rjubach@hrcwater.org&gt;</w:t>
            </w:r>
          </w:p>
        </w:tc>
      </w:tr>
      <w:tr w:rsidR="003E7DF3" w:rsidRPr="005A71F9" w:rsidTr="0024443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9027"/>
            </w:tblGrid>
            <w:tr w:rsidR="003E7DF3" w:rsidRPr="005A71F9" w:rsidTr="0024443E">
              <w:trPr>
                <w:tblCellSpacing w:w="0" w:type="dxa"/>
              </w:trPr>
              <w:tc>
                <w:tcPr>
                  <w:tcW w:w="0" w:type="auto"/>
                  <w:vAlign w:val="center"/>
                  <w:hideMark/>
                </w:tcPr>
                <w:p w:rsidR="003E7DF3" w:rsidRDefault="003E7DF3" w:rsidP="0024443E">
                  <w:pPr>
                    <w:rPr>
                      <w:rFonts w:eastAsia="Times New Roman" w:cs="Arial"/>
                      <w:color w:val="000000"/>
                      <w:sz w:val="24"/>
                      <w:lang w:eastAsia="en-CA"/>
                    </w:rPr>
                  </w:pPr>
                  <w:bookmarkStart w:id="32" w:name="m_-2377501105091768657__MailEndCompose"/>
                  <w:r w:rsidRPr="005A71F9">
                    <w:rPr>
                      <w:rFonts w:eastAsia="Times New Roman" w:cs="Arial"/>
                      <w:color w:val="000000"/>
                      <w:sz w:val="24"/>
                      <w:lang w:eastAsia="en-CA"/>
                    </w:rPr>
                    <w:t>Dear CAFFG Participants:</w:t>
                  </w:r>
                  <w:bookmarkEnd w:id="32"/>
                </w:p>
                <w:p w:rsidR="003E7DF3" w:rsidRPr="005A71F9"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As discussed at the recent (3-5 May 2017) meeting in Costa Rica, I write this message to provide information on how to contribute real-time precipitation data from your automated stations to the CAFFG system.</w:t>
                  </w:r>
                </w:p>
                <w:p w:rsidR="003E7DF3" w:rsidRPr="005A71F9" w:rsidRDefault="003E7DF3" w:rsidP="0024443E">
                  <w:pPr>
                    <w:rPr>
                      <w:rFonts w:ascii="Times New Roman" w:eastAsia="Times New Roman" w:hAnsi="Times New Roman"/>
                      <w:sz w:val="24"/>
                      <w:lang w:eastAsia="en-CA"/>
                    </w:rPr>
                  </w:pP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THE GOAL IS TO:</w:t>
                  </w:r>
                </w:p>
                <w:p w:rsidR="003E7DF3" w:rsidRPr="005A71F9" w:rsidRDefault="003E7DF3" w:rsidP="0024443E">
                  <w:pPr>
                    <w:rPr>
                      <w:rFonts w:eastAsia="Times New Roman" w:cs="Arial"/>
                      <w:sz w:val="20"/>
                      <w:szCs w:val="20"/>
                      <w:lang w:eastAsia="en-CA"/>
                    </w:rPr>
                  </w:pPr>
                  <w:r w:rsidRPr="005A71F9">
                    <w:rPr>
                      <w:rFonts w:eastAsia="Times New Roman" w:cs="Arial"/>
                      <w:color w:val="000000"/>
                      <w:sz w:val="24"/>
                      <w:lang w:eastAsia="en-CA"/>
                    </w:rPr>
                    <w:t> </w:t>
                  </w:r>
                  <w:r w:rsidRPr="005A71F9">
                    <w:rPr>
                      <w:rFonts w:ascii="Symbol" w:eastAsia="Times New Roman" w:hAnsi="Symbol" w:cs="Arial"/>
                      <w:color w:val="000000"/>
                      <w:sz w:val="24"/>
                      <w:lang w:eastAsia="en-CA"/>
                    </w:rPr>
                    <w:t></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 xml:space="preserve">Send real-time gauge precipitation data to an FTP site at the regional center in Costa Rica (IMN) using CSV format (details below).  </w:t>
                  </w:r>
                </w:p>
                <w:p w:rsidR="003E7DF3" w:rsidRPr="005A71F9" w:rsidRDefault="003E7DF3" w:rsidP="00CF5634">
                  <w:pPr>
                    <w:ind w:left="529"/>
                    <w:rPr>
                      <w:rFonts w:eastAsia="Times New Roman" w:cs="Arial"/>
                      <w:sz w:val="20"/>
                      <w:szCs w:val="20"/>
                      <w:lang w:eastAsia="en-CA"/>
                    </w:rPr>
                  </w:pPr>
                  <w:r w:rsidRPr="005A71F9">
                    <w:rPr>
                      <w:rFonts w:ascii="Courier New" w:eastAsia="Times New Roman" w:hAnsi="Courier New" w:cs="Courier New"/>
                      <w:color w:val="000000"/>
                      <w:sz w:val="24"/>
                      <w:lang w:eastAsia="en-CA"/>
                    </w:rPr>
                    <w:t>o</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 xml:space="preserve">It is desired to send the data every hour with </w:t>
                  </w:r>
                  <w:r w:rsidRPr="005A71F9">
                    <w:rPr>
                      <w:rFonts w:eastAsia="Times New Roman" w:cs="Arial"/>
                      <w:b/>
                      <w:bCs/>
                      <w:color w:val="000000"/>
                      <w:sz w:val="24"/>
                      <w:lang w:eastAsia="en-CA"/>
                    </w:rPr>
                    <w:t>1-hour rain totals</w:t>
                  </w:r>
                  <w:r w:rsidRPr="005A71F9">
                    <w:rPr>
                      <w:rFonts w:eastAsia="Times New Roman" w:cs="Arial"/>
                      <w:color w:val="000000"/>
                      <w:sz w:val="24"/>
                      <w:lang w:eastAsia="en-CA"/>
                    </w:rPr>
                    <w:t xml:space="preserve">.  </w:t>
                  </w:r>
                </w:p>
                <w:p w:rsidR="003E7DF3" w:rsidRPr="005A71F9" w:rsidRDefault="003E7DF3" w:rsidP="00CF5634">
                  <w:pPr>
                    <w:ind w:left="529"/>
                    <w:rPr>
                      <w:rFonts w:eastAsia="Times New Roman" w:cs="Arial"/>
                      <w:sz w:val="20"/>
                      <w:szCs w:val="20"/>
                      <w:lang w:eastAsia="en-CA"/>
                    </w:rPr>
                  </w:pPr>
                  <w:r w:rsidRPr="005A71F9">
                    <w:rPr>
                      <w:rFonts w:ascii="Courier New" w:eastAsia="Times New Roman" w:hAnsi="Courier New" w:cs="Courier New"/>
                      <w:color w:val="000000"/>
                      <w:sz w:val="24"/>
                      <w:lang w:eastAsia="en-CA"/>
                    </w:rPr>
                    <w:t>o</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 xml:space="preserve">If the files cannot be sent every hour, send them whenever the 1-hour data becomes available (for example, every three hours provide the past three hours of data).  </w:t>
                  </w:r>
                </w:p>
                <w:p w:rsidR="003E7DF3" w:rsidRPr="005A71F9" w:rsidRDefault="003E7DF3" w:rsidP="00CF5634">
                  <w:pPr>
                    <w:ind w:left="529"/>
                    <w:rPr>
                      <w:rFonts w:eastAsia="Times New Roman" w:cs="Arial"/>
                      <w:sz w:val="20"/>
                      <w:szCs w:val="20"/>
                      <w:lang w:eastAsia="en-CA"/>
                    </w:rPr>
                  </w:pPr>
                  <w:r w:rsidRPr="005A71F9">
                    <w:rPr>
                      <w:rFonts w:ascii="Courier New" w:eastAsia="Times New Roman" w:hAnsi="Courier New" w:cs="Courier New"/>
                      <w:color w:val="000000"/>
                      <w:sz w:val="24"/>
                      <w:lang w:eastAsia="en-CA"/>
                    </w:rPr>
                    <w:t>o</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It is permitted that values for different observation hours can be sent in a single upload file (for example, if values for different hours become available at the same time).</w:t>
                  </w:r>
                </w:p>
                <w:p w:rsidR="003E7DF3" w:rsidRDefault="003E7DF3" w:rsidP="0024443E">
                  <w:pPr>
                    <w:rPr>
                      <w:rFonts w:eastAsia="Times New Roman" w:cs="Arial"/>
                      <w:color w:val="000000"/>
                      <w:sz w:val="24"/>
                      <w:lang w:eastAsia="en-CA"/>
                    </w:rPr>
                  </w:pPr>
                  <w:r w:rsidRPr="005A71F9">
                    <w:rPr>
                      <w:rFonts w:ascii="Symbol" w:eastAsia="Times New Roman" w:hAnsi="Symbol" w:cs="Arial"/>
                      <w:color w:val="000000"/>
                      <w:sz w:val="24"/>
                      <w:lang w:eastAsia="en-CA"/>
                    </w:rPr>
                    <w:t></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 xml:space="preserve">Provide a metadata file that includes the station information (name, unique id, longitude, latitude and elevation (if available)).  The file can be sent to </w:t>
                  </w:r>
                  <w:hyperlink r:id="rId47" w:tgtFrame="_blank" w:history="1">
                    <w:r w:rsidRPr="005A71F9">
                      <w:rPr>
                        <w:rFonts w:eastAsia="Times New Roman" w:cs="Arial"/>
                        <w:color w:val="000000"/>
                        <w:sz w:val="24"/>
                        <w:lang w:eastAsia="en-CA"/>
                      </w:rPr>
                      <w:t>kgeorgakakos@hrcwater.org</w:t>
                    </w:r>
                  </w:hyperlink>
                  <w:r w:rsidRPr="005A71F9">
                    <w:rPr>
                      <w:rFonts w:eastAsia="Times New Roman" w:cs="Arial"/>
                      <w:color w:val="000000"/>
                      <w:sz w:val="24"/>
                      <w:lang w:eastAsia="en-CA"/>
                    </w:rPr>
                    <w:t>.  This file is needed to locate the station within the CAFFG domain.</w:t>
                  </w:r>
                </w:p>
                <w:p w:rsidR="003E7DF3" w:rsidRPr="005A71F9" w:rsidRDefault="003E7DF3" w:rsidP="0024443E">
                  <w:pPr>
                    <w:rPr>
                      <w:rFonts w:eastAsia="Times New Roman" w:cs="Arial"/>
                      <w:sz w:val="20"/>
                      <w:szCs w:val="20"/>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INSTRUCTIONS:</w:t>
                  </w:r>
                </w:p>
                <w:p w:rsidR="003E7DF3" w:rsidRPr="005A71F9" w:rsidRDefault="003E7DF3" w:rsidP="0024443E">
                  <w:pPr>
                    <w:rPr>
                      <w:rFonts w:ascii="Times New Roman" w:eastAsia="Times New Roman" w:hAnsi="Times New Roman"/>
                      <w:sz w:val="24"/>
                      <w:lang w:eastAsia="en-CA"/>
                    </w:rPr>
                  </w:pP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Please name your data files using a pattern similar to the following naming scheme:</w:t>
                  </w:r>
                </w:p>
                <w:p w:rsidR="003E7DF3" w:rsidRPr="005A71F9" w:rsidRDefault="003E7DF3" w:rsidP="0024443E">
                  <w:pPr>
                    <w:rPr>
                      <w:rFonts w:eastAsia="Times New Roman" w:cs="Arial"/>
                      <w:sz w:val="20"/>
                      <w:szCs w:val="20"/>
                      <w:lang w:eastAsia="en-CA"/>
                    </w:rPr>
                  </w:pPr>
                  <w:r w:rsidRPr="005A71F9">
                    <w:rPr>
                      <w:rFonts w:ascii="Symbol" w:eastAsia="Times New Roman" w:hAnsi="Symbol" w:cs="Arial"/>
                      <w:color w:val="000000"/>
                      <w:sz w:val="24"/>
                      <w:lang w:eastAsia="en-CA"/>
                    </w:rPr>
                    <w:t></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The file must start with a time stamp (</w:t>
                  </w:r>
                  <w:r w:rsidRPr="005A71F9">
                    <w:rPr>
                      <w:rFonts w:eastAsia="Times New Roman" w:cs="Arial"/>
                      <w:b/>
                      <w:bCs/>
                      <w:color w:val="000000"/>
                      <w:sz w:val="24"/>
                      <w:lang w:eastAsia="en-CA"/>
                    </w:rPr>
                    <w:t>UTC time zone only</w:t>
                  </w:r>
                  <w:r w:rsidRPr="005A71F9">
                    <w:rPr>
                      <w:rFonts w:eastAsia="Times New Roman" w:cs="Arial"/>
                      <w:color w:val="000000"/>
                      <w:sz w:val="24"/>
                      <w:lang w:eastAsia="en-CA"/>
                    </w:rPr>
                    <w:t xml:space="preserve">) </w:t>
                  </w:r>
                </w:p>
                <w:p w:rsidR="003E7DF3" w:rsidRDefault="003E7DF3" w:rsidP="0024443E">
                  <w:pPr>
                    <w:rPr>
                      <w:rFonts w:eastAsia="Times New Roman" w:cs="Arial"/>
                      <w:color w:val="000000"/>
                      <w:sz w:val="24"/>
                      <w:lang w:eastAsia="en-CA"/>
                    </w:rPr>
                  </w:pPr>
                  <w:r w:rsidRPr="005A71F9">
                    <w:rPr>
                      <w:rFonts w:ascii="Symbol" w:eastAsia="Times New Roman" w:hAnsi="Symbol" w:cs="Arial"/>
                      <w:color w:val="000000"/>
                      <w:sz w:val="24"/>
                      <w:lang w:eastAsia="en-CA"/>
                    </w:rPr>
                    <w:t></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It must also include a descriptive name also.  (please identify your country in the name)</w:t>
                  </w:r>
                </w:p>
                <w:p w:rsidR="003E7DF3" w:rsidRPr="005A71F9" w:rsidRDefault="003E7DF3" w:rsidP="0024443E">
                  <w:pPr>
                    <w:rPr>
                      <w:rFonts w:eastAsia="Times New Roman" w:cs="Arial"/>
                      <w:sz w:val="20"/>
                      <w:szCs w:val="20"/>
                      <w:lang w:eastAsia="en-CA"/>
                    </w:rPr>
                  </w:pP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xml:space="preserve"> An example name for a file is: </w:t>
                  </w:r>
                </w:p>
                <w:p w:rsidR="003E7DF3" w:rsidRDefault="003E7DF3" w:rsidP="0024443E">
                  <w:pPr>
                    <w:rPr>
                      <w:rFonts w:eastAsia="Times New Roman" w:cs="Arial"/>
                      <w:color w:val="000000"/>
                      <w:sz w:val="24"/>
                      <w:shd w:val="clear" w:color="auto" w:fill="FFFF00"/>
                      <w:lang w:eastAsia="en-CA"/>
                    </w:rPr>
                  </w:pPr>
                  <w:r w:rsidRPr="005A71F9">
                    <w:rPr>
                      <w:rFonts w:eastAsia="Times New Roman" w:cs="Arial"/>
                      <w:color w:val="000000"/>
                      <w:sz w:val="24"/>
                      <w:shd w:val="clear" w:color="auto" w:fill="FFFF00"/>
                      <w:lang w:eastAsia="en-CA"/>
                    </w:rPr>
                    <w:t>20150623-172500_caffg_costarica_gauge_precip_report.csv</w:t>
                  </w:r>
                </w:p>
                <w:p w:rsidR="003E7DF3" w:rsidRPr="005A71F9"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ascii="Times New Roman" w:eastAsia="Times New Roman" w:hAnsi="Times New Roman"/>
                      <w:color w:val="000000"/>
                      <w:sz w:val="24"/>
                      <w:lang w:eastAsia="en-CA"/>
                    </w:rPr>
                    <w:t> </w:t>
                  </w:r>
                  <w:r w:rsidRPr="005A71F9">
                    <w:rPr>
                      <w:rFonts w:eastAsia="Times New Roman" w:cs="Arial"/>
                      <w:color w:val="000000"/>
                      <w:sz w:val="24"/>
                      <w:lang w:eastAsia="en-CA"/>
                    </w:rPr>
                    <w:t>If your FTP transfer includes more than one file, be certain the file names are unique (not to overwrite each other).</w:t>
                  </w:r>
                </w:p>
                <w:p w:rsidR="003E7DF3" w:rsidRPr="005A71F9"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xml:space="preserve"> The format of the files should be </w:t>
                  </w:r>
                  <w:r w:rsidRPr="005A71F9">
                    <w:rPr>
                      <w:rFonts w:eastAsia="Times New Roman" w:cs="Arial"/>
                      <w:b/>
                      <w:bCs/>
                      <w:color w:val="000000"/>
                      <w:sz w:val="24"/>
                      <w:lang w:eastAsia="en-CA"/>
                    </w:rPr>
                    <w:t>comma-separated values (CSV) in plain text files</w:t>
                  </w:r>
                  <w:r w:rsidRPr="005A71F9">
                    <w:rPr>
                      <w:rFonts w:eastAsia="Times New Roman" w:cs="Arial"/>
                      <w:color w:val="000000"/>
                      <w:sz w:val="24"/>
                      <w:lang w:eastAsia="en-CA"/>
                    </w:rPr>
                    <w:t xml:space="preserve"> (no Excel or other special formats) – see example of format below.  </w:t>
                  </w:r>
                </w:p>
                <w:p w:rsidR="003E7DF3" w:rsidRPr="005A71F9" w:rsidRDefault="003E7DF3" w:rsidP="0024443E">
                  <w:pPr>
                    <w:rPr>
                      <w:rFonts w:ascii="Times New Roman" w:eastAsia="Times New Roman" w:hAnsi="Times New Roman"/>
                      <w:sz w:val="24"/>
                      <w:lang w:eastAsia="en-CA"/>
                    </w:rPr>
                  </w:pPr>
                </w:p>
                <w:p w:rsidR="003E7DF3" w:rsidRPr="005A71F9" w:rsidRDefault="003E7DF3" w:rsidP="0024443E">
                  <w:pPr>
                    <w:rPr>
                      <w:rFonts w:eastAsia="Times New Roman" w:cs="Arial"/>
                      <w:sz w:val="20"/>
                      <w:szCs w:val="20"/>
                      <w:lang w:eastAsia="en-CA"/>
                    </w:rPr>
                  </w:pPr>
                  <w:r w:rsidRPr="005A71F9">
                    <w:rPr>
                      <w:rFonts w:ascii="Symbol" w:eastAsia="Times New Roman" w:hAnsi="Symbol" w:cs="Arial"/>
                      <w:color w:val="000000"/>
                      <w:sz w:val="24"/>
                      <w:lang w:eastAsia="en-CA"/>
                    </w:rPr>
                    <w:t></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Each line of the file is a rain value (1-hour total in mm/</w:t>
                  </w:r>
                  <w:proofErr w:type="spellStart"/>
                  <w:r w:rsidRPr="005A71F9">
                    <w:rPr>
                      <w:rFonts w:eastAsia="Times New Roman" w:cs="Arial"/>
                      <w:color w:val="000000"/>
                      <w:sz w:val="24"/>
                      <w:lang w:eastAsia="en-CA"/>
                    </w:rPr>
                    <w:t>hr</w:t>
                  </w:r>
                  <w:proofErr w:type="spellEnd"/>
                  <w:r w:rsidRPr="005A71F9">
                    <w:rPr>
                      <w:rFonts w:eastAsia="Times New Roman" w:cs="Arial"/>
                      <w:color w:val="000000"/>
                      <w:sz w:val="24"/>
                      <w:lang w:eastAsia="en-CA"/>
                    </w:rPr>
                    <w:t>) from one station at one time.</w:t>
                  </w:r>
                </w:p>
                <w:p w:rsidR="003E7DF3" w:rsidRPr="005A71F9" w:rsidRDefault="003E7DF3" w:rsidP="0024443E">
                  <w:pPr>
                    <w:rPr>
                      <w:rFonts w:eastAsia="Times New Roman" w:cs="Arial"/>
                      <w:sz w:val="20"/>
                      <w:szCs w:val="20"/>
                      <w:lang w:eastAsia="en-CA"/>
                    </w:rPr>
                  </w:pPr>
                  <w:r w:rsidRPr="005A71F9">
                    <w:rPr>
                      <w:rFonts w:ascii="Symbol" w:eastAsia="Times New Roman" w:hAnsi="Symbol" w:cs="Arial"/>
                      <w:color w:val="000000"/>
                      <w:sz w:val="24"/>
                      <w:lang w:eastAsia="en-CA"/>
                    </w:rPr>
                    <w:t></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Each line should contain the following information:</w:t>
                  </w:r>
                </w:p>
                <w:p w:rsidR="003E7DF3" w:rsidRPr="005A71F9" w:rsidRDefault="003E7DF3" w:rsidP="00CF5634">
                  <w:pPr>
                    <w:ind w:left="813" w:hanging="142"/>
                    <w:rPr>
                      <w:rFonts w:ascii="Times New Roman" w:eastAsia="Times New Roman" w:hAnsi="Times New Roman"/>
                      <w:sz w:val="24"/>
                      <w:lang w:eastAsia="en-CA"/>
                    </w:rPr>
                  </w:pPr>
                  <w:r w:rsidRPr="005A71F9">
                    <w:rPr>
                      <w:rFonts w:eastAsia="Times New Roman" w:cs="Arial"/>
                      <w:color w:val="000000"/>
                      <w:sz w:val="24"/>
                      <w:lang w:eastAsia="en-CA"/>
                    </w:rPr>
                    <w:t>1.</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Full date and timestamp with time zone (</w:t>
                  </w:r>
                  <w:r w:rsidRPr="005A71F9">
                    <w:rPr>
                      <w:rFonts w:eastAsia="Times New Roman" w:cs="Arial"/>
                      <w:b/>
                      <w:bCs/>
                      <w:color w:val="000000"/>
                      <w:sz w:val="24"/>
                      <w:lang w:eastAsia="en-CA"/>
                    </w:rPr>
                    <w:t>in UTC only</w:t>
                  </w:r>
                  <w:r w:rsidRPr="005A71F9">
                    <w:rPr>
                      <w:rFonts w:eastAsia="Times New Roman" w:cs="Arial"/>
                      <w:color w:val="000000"/>
                      <w:sz w:val="24"/>
                      <w:lang w:eastAsia="en-CA"/>
                    </w:rPr>
                    <w:t xml:space="preserve">) for the time at the </w:t>
                  </w:r>
                  <w:r w:rsidRPr="005A71F9">
                    <w:rPr>
                      <w:rFonts w:eastAsia="Times New Roman" w:cs="Arial"/>
                      <w:b/>
                      <w:bCs/>
                      <w:color w:val="000000"/>
                      <w:sz w:val="24"/>
                      <w:lang w:eastAsia="en-CA"/>
                    </w:rPr>
                    <w:t>END</w:t>
                  </w:r>
                  <w:r w:rsidRPr="005A71F9">
                    <w:rPr>
                      <w:rFonts w:eastAsia="Times New Roman" w:cs="Arial"/>
                      <w:color w:val="000000"/>
                      <w:sz w:val="24"/>
                      <w:lang w:eastAsia="en-CA"/>
                    </w:rPr>
                    <w:t xml:space="preserve"> of the observation hour.  </w:t>
                  </w:r>
                </w:p>
                <w:p w:rsidR="003E7DF3" w:rsidRPr="005A71F9" w:rsidRDefault="003E7DF3" w:rsidP="00CF5634">
                  <w:pPr>
                    <w:ind w:left="813" w:hanging="142"/>
                    <w:rPr>
                      <w:rFonts w:ascii="Times New Roman" w:eastAsia="Times New Roman" w:hAnsi="Times New Roman"/>
                      <w:sz w:val="24"/>
                      <w:lang w:eastAsia="en-CA"/>
                    </w:rPr>
                  </w:pPr>
                  <w:r w:rsidRPr="005A71F9">
                    <w:rPr>
                      <w:rFonts w:eastAsia="Times New Roman" w:cs="Arial"/>
                      <w:color w:val="000000"/>
                      <w:sz w:val="24"/>
                      <w:lang w:eastAsia="en-CA"/>
                    </w:rPr>
                    <w:t>(NOTE:  the dates of the rain observations inside the file do not need to match the date of the filename.  Rain values can be reported in any upload file.)</w:t>
                  </w:r>
                </w:p>
                <w:p w:rsidR="003E7DF3" w:rsidRPr="005A71F9" w:rsidRDefault="003E7DF3" w:rsidP="00CF5634">
                  <w:pPr>
                    <w:ind w:left="813" w:hanging="142"/>
                    <w:rPr>
                      <w:rFonts w:ascii="Times New Roman" w:eastAsia="Times New Roman" w:hAnsi="Times New Roman"/>
                      <w:sz w:val="24"/>
                      <w:lang w:eastAsia="en-CA"/>
                    </w:rPr>
                  </w:pPr>
                  <w:r w:rsidRPr="005A71F9">
                    <w:rPr>
                      <w:rFonts w:eastAsia="Times New Roman" w:cs="Arial"/>
                      <w:color w:val="000000"/>
                      <w:sz w:val="24"/>
                      <w:lang w:eastAsia="en-CA"/>
                    </w:rPr>
                    <w:t>2.</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Station Identifier  (this identifier must exactly match the identifier in the metadata file)</w:t>
                  </w:r>
                </w:p>
                <w:p w:rsidR="003E7DF3" w:rsidRDefault="003E7DF3" w:rsidP="00CF5634">
                  <w:pPr>
                    <w:ind w:left="813" w:hanging="142"/>
                    <w:rPr>
                      <w:rFonts w:eastAsia="Times New Roman" w:cs="Arial"/>
                      <w:color w:val="000000"/>
                      <w:sz w:val="24"/>
                      <w:lang w:eastAsia="en-CA"/>
                    </w:rPr>
                  </w:pPr>
                  <w:r w:rsidRPr="005A71F9">
                    <w:rPr>
                      <w:rFonts w:eastAsia="Times New Roman" w:cs="Arial"/>
                      <w:color w:val="000000"/>
                      <w:sz w:val="24"/>
                      <w:lang w:eastAsia="en-CA"/>
                    </w:rPr>
                    <w:t>3.</w:t>
                  </w:r>
                  <w:r w:rsidRPr="005A71F9">
                    <w:rPr>
                      <w:rFonts w:ascii="Times New Roman" w:eastAsia="Times New Roman" w:hAnsi="Times New Roman"/>
                      <w:color w:val="000000"/>
                      <w:sz w:val="14"/>
                      <w:szCs w:val="14"/>
                      <w:lang w:eastAsia="en-CA"/>
                    </w:rPr>
                    <w:t xml:space="preserve">    </w:t>
                  </w:r>
                  <w:r w:rsidRPr="005A71F9">
                    <w:rPr>
                      <w:rFonts w:eastAsia="Times New Roman" w:cs="Arial"/>
                      <w:color w:val="000000"/>
                      <w:sz w:val="24"/>
                      <w:lang w:eastAsia="en-CA"/>
                    </w:rPr>
                    <w:t>1-hour Total Precipitation observation in (mm/</w:t>
                  </w:r>
                  <w:proofErr w:type="spellStart"/>
                  <w:r w:rsidRPr="005A71F9">
                    <w:rPr>
                      <w:rFonts w:eastAsia="Times New Roman" w:cs="Arial"/>
                      <w:color w:val="000000"/>
                      <w:sz w:val="24"/>
                      <w:lang w:eastAsia="en-CA"/>
                    </w:rPr>
                    <w:t>hr</w:t>
                  </w:r>
                  <w:proofErr w:type="spellEnd"/>
                  <w:r w:rsidRPr="005A71F9">
                    <w:rPr>
                      <w:rFonts w:eastAsia="Times New Roman" w:cs="Arial"/>
                      <w:color w:val="000000"/>
                      <w:sz w:val="24"/>
                      <w:lang w:eastAsia="en-CA"/>
                    </w:rPr>
                    <w:t>). The numerical flag -999 can be used to indicate missing or invalid data.</w:t>
                  </w:r>
                </w:p>
                <w:p w:rsidR="003E7DF3" w:rsidRPr="005A71F9" w:rsidRDefault="003E7DF3" w:rsidP="00CF5634">
                  <w:pPr>
                    <w:ind w:left="813" w:hanging="142"/>
                    <w:rPr>
                      <w:rFonts w:ascii="Times New Roman" w:eastAsia="Times New Roman" w:hAnsi="Times New Roman"/>
                      <w:sz w:val="24"/>
                      <w:lang w:eastAsia="en-CA"/>
                    </w:rPr>
                  </w:pP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Example contents of a file with the CSV format are shown below:</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lang w:eastAsia="en-CA"/>
                    </w:rPr>
                    <w:t> </w:t>
                  </w:r>
                  <w:r w:rsidRPr="005A71F9">
                    <w:rPr>
                      <w:rFonts w:eastAsia="Times New Roman" w:cs="Arial"/>
                      <w:color w:val="000000"/>
                      <w:sz w:val="24"/>
                      <w:shd w:val="clear" w:color="auto" w:fill="FFFF00"/>
                      <w:lang w:val="fr-CA" w:eastAsia="en-CA"/>
                    </w:rPr>
                    <w:t>2015-06-23 17:00:00 UTC,84237,0</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UTC,73149,0</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UTC,88049,3.2</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UTC,74051,0</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UTC,74059,0</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UTC,81005,0.1</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UTC,88047,4.5</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UTC,74063,0</w:t>
                  </w:r>
                </w:p>
                <w:p w:rsidR="003E7DF3" w:rsidRPr="005A71F9" w:rsidRDefault="003E7DF3" w:rsidP="0024443E">
                  <w:pPr>
                    <w:rPr>
                      <w:rFonts w:ascii="Times New Roman" w:eastAsia="Times New Roman" w:hAnsi="Times New Roman"/>
                      <w:sz w:val="24"/>
                      <w:lang w:val="fr-CA" w:eastAsia="en-CA"/>
                    </w:rPr>
                  </w:pPr>
                  <w:r w:rsidRPr="005A71F9">
                    <w:rPr>
                      <w:rFonts w:eastAsia="Times New Roman" w:cs="Arial"/>
                      <w:color w:val="000000"/>
                      <w:sz w:val="24"/>
                      <w:shd w:val="clear" w:color="auto" w:fill="FFFF00"/>
                      <w:lang w:val="fr-CA" w:eastAsia="en-CA"/>
                    </w:rPr>
                    <w:t>2015-06-23 17:00:00 UTC,85023,0.5</w:t>
                  </w:r>
                </w:p>
                <w:p w:rsidR="003E7DF3" w:rsidRDefault="003E7DF3" w:rsidP="0024443E">
                  <w:pPr>
                    <w:rPr>
                      <w:rFonts w:eastAsia="Times New Roman" w:cs="Arial"/>
                      <w:color w:val="000000"/>
                      <w:sz w:val="24"/>
                      <w:shd w:val="clear" w:color="auto" w:fill="FFFF00"/>
                      <w:lang w:val="fr-CA" w:eastAsia="en-CA"/>
                    </w:rPr>
                  </w:pPr>
                  <w:r w:rsidRPr="005A71F9">
                    <w:rPr>
                      <w:rFonts w:eastAsia="Times New Roman" w:cs="Arial"/>
                      <w:color w:val="000000"/>
                      <w:sz w:val="24"/>
                      <w:shd w:val="clear" w:color="auto" w:fill="FFFF00"/>
                      <w:lang w:val="fr-CA" w:eastAsia="en-CA"/>
                    </w:rPr>
                    <w:t>2015-06-23 17:00:00 UTC,76055,-999</w:t>
                  </w:r>
                </w:p>
                <w:p w:rsidR="003E7DF3" w:rsidRPr="005A71F9" w:rsidRDefault="003E7DF3" w:rsidP="0024443E">
                  <w:pPr>
                    <w:rPr>
                      <w:rFonts w:ascii="Times New Roman" w:eastAsia="Times New Roman" w:hAnsi="Times New Roman"/>
                      <w:sz w:val="24"/>
                      <w:lang w:val="fr-CA"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val="fr-CA" w:eastAsia="en-CA"/>
                    </w:rPr>
                    <w:t> </w:t>
                  </w:r>
                  <w:r w:rsidRPr="005A71F9">
                    <w:rPr>
                      <w:rFonts w:eastAsia="Times New Roman" w:cs="Arial"/>
                      <w:color w:val="000000"/>
                      <w:sz w:val="24"/>
                      <w:lang w:eastAsia="en-CA"/>
                    </w:rPr>
                    <w:t xml:space="preserve">Please contact the HRC IT group (Jason </w:t>
                  </w:r>
                  <w:proofErr w:type="spellStart"/>
                  <w:r w:rsidRPr="005A71F9">
                    <w:rPr>
                      <w:rFonts w:eastAsia="Times New Roman" w:cs="Arial"/>
                      <w:color w:val="000000"/>
                      <w:sz w:val="24"/>
                      <w:lang w:eastAsia="en-CA"/>
                    </w:rPr>
                    <w:t>Sperfslage</w:t>
                  </w:r>
                  <w:proofErr w:type="spellEnd"/>
                  <w:r w:rsidRPr="005A71F9">
                    <w:rPr>
                      <w:rFonts w:eastAsia="Times New Roman" w:cs="Arial"/>
                      <w:color w:val="000000"/>
                      <w:sz w:val="24"/>
                      <w:lang w:eastAsia="en-CA"/>
                    </w:rPr>
                    <w:t xml:space="preserve"> </w:t>
                  </w:r>
                  <w:hyperlink r:id="rId48" w:tgtFrame="_blank" w:history="1">
                    <w:r w:rsidRPr="005A71F9">
                      <w:rPr>
                        <w:rFonts w:eastAsia="Times New Roman" w:cs="Arial"/>
                        <w:color w:val="000000"/>
                        <w:sz w:val="24"/>
                        <w:lang w:eastAsia="en-CA"/>
                      </w:rPr>
                      <w:t>jsperfslage@hrcwater.org</w:t>
                    </w:r>
                  </w:hyperlink>
                  <w:r w:rsidRPr="005A71F9">
                    <w:rPr>
                      <w:rFonts w:eastAsia="Times New Roman" w:cs="Arial"/>
                      <w:color w:val="000000"/>
                      <w:sz w:val="24"/>
                      <w:lang w:eastAsia="en-CA"/>
                    </w:rPr>
                    <w:t xml:space="preserve">; and </w:t>
                  </w:r>
                  <w:proofErr w:type="spellStart"/>
                  <w:r w:rsidRPr="005A71F9">
                    <w:rPr>
                      <w:rFonts w:eastAsia="Times New Roman" w:cs="Arial"/>
                      <w:color w:val="000000"/>
                      <w:sz w:val="24"/>
                      <w:lang w:eastAsia="en-CA"/>
                    </w:rPr>
                    <w:t>Cris</w:t>
                  </w:r>
                  <w:proofErr w:type="spellEnd"/>
                  <w:r w:rsidRPr="005A71F9">
                    <w:rPr>
                      <w:rFonts w:eastAsia="Times New Roman" w:cs="Arial"/>
                      <w:color w:val="000000"/>
                      <w:sz w:val="24"/>
                      <w:lang w:eastAsia="en-CA"/>
                    </w:rPr>
                    <w:t xml:space="preserve"> Spencer </w:t>
                  </w:r>
                  <w:hyperlink r:id="rId49" w:tgtFrame="_blank" w:history="1">
                    <w:r w:rsidRPr="005A71F9">
                      <w:rPr>
                        <w:rFonts w:eastAsia="Times New Roman" w:cs="Arial"/>
                        <w:color w:val="000000"/>
                        <w:sz w:val="24"/>
                        <w:lang w:eastAsia="en-CA"/>
                      </w:rPr>
                      <w:t>cspencer@hrcwater.org</w:t>
                    </w:r>
                  </w:hyperlink>
                  <w:r w:rsidRPr="005A71F9">
                    <w:rPr>
                      <w:rFonts w:eastAsia="Times New Roman" w:cs="Arial"/>
                      <w:color w:val="000000"/>
                      <w:sz w:val="24"/>
                      <w:lang w:eastAsia="en-CA"/>
                    </w:rPr>
                    <w:t xml:space="preserve"> ) if you need additional clarification.</w:t>
                  </w:r>
                </w:p>
                <w:p w:rsidR="003E7DF3" w:rsidRPr="005A71F9"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After you have established the procedure to generate the format of the files with the names as specified above, please contact the HRC IT group or the CAFFG Regional Center in Costa Rica to receive the access information for the appropriate FTP account to which you will be uploading the files in real-time.</w:t>
                  </w:r>
                </w:p>
                <w:p w:rsidR="003E7DF3" w:rsidRPr="005A71F9"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Also, and as discussed at the meeting, please begin the process as soon as feasible with a first batch of stations to test the process and then increase the numbers.</w:t>
                  </w:r>
                </w:p>
                <w:p w:rsidR="003E7DF3" w:rsidRPr="005A71F9"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Thank you for your consideration and support of this important task for the improvement of the CAFFG products for your country.</w:t>
                  </w:r>
                </w:p>
                <w:p w:rsidR="003E7DF3"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With best wishes,</w:t>
                  </w:r>
                </w:p>
                <w:p w:rsidR="003E7DF3" w:rsidRPr="005A71F9" w:rsidRDefault="003E7DF3" w:rsidP="0024443E">
                  <w:pPr>
                    <w:rPr>
                      <w:rFonts w:ascii="Times New Roman" w:eastAsia="Times New Roman" w:hAnsi="Times New Roman"/>
                      <w:sz w:val="24"/>
                      <w:lang w:eastAsia="en-CA"/>
                    </w:rPr>
                  </w:pP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 </w:t>
                  </w:r>
                  <w:proofErr w:type="spellStart"/>
                  <w:r w:rsidRPr="005A71F9">
                    <w:rPr>
                      <w:rFonts w:eastAsia="Times New Roman" w:cs="Arial"/>
                      <w:color w:val="000000"/>
                      <w:sz w:val="24"/>
                      <w:lang w:eastAsia="en-CA"/>
                    </w:rPr>
                    <w:t>Konstantine</w:t>
                  </w:r>
                  <w:proofErr w:type="spellEnd"/>
                  <w:r w:rsidRPr="005A71F9">
                    <w:rPr>
                      <w:rFonts w:eastAsia="Times New Roman" w:cs="Arial"/>
                      <w:color w:val="000000"/>
                      <w:sz w:val="24"/>
                      <w:lang w:eastAsia="en-CA"/>
                    </w:rPr>
                    <w:t xml:space="preserve"> (</w:t>
                  </w:r>
                  <w:proofErr w:type="spellStart"/>
                  <w:r w:rsidRPr="005A71F9">
                    <w:rPr>
                      <w:rFonts w:eastAsia="Times New Roman" w:cs="Arial"/>
                      <w:color w:val="000000"/>
                      <w:sz w:val="24"/>
                      <w:lang w:eastAsia="en-CA"/>
                    </w:rPr>
                    <w:t>Kosta</w:t>
                  </w:r>
                  <w:proofErr w:type="spellEnd"/>
                  <w:r w:rsidRPr="005A71F9">
                    <w:rPr>
                      <w:rFonts w:eastAsia="Times New Roman" w:cs="Arial"/>
                      <w:color w:val="000000"/>
                      <w:sz w:val="24"/>
                      <w:lang w:eastAsia="en-CA"/>
                    </w:rPr>
                    <w:t>)</w:t>
                  </w:r>
                </w:p>
                <w:p w:rsidR="003E7DF3" w:rsidRPr="005A71F9" w:rsidRDefault="003E7DF3" w:rsidP="0024443E">
                  <w:pPr>
                    <w:rPr>
                      <w:rFonts w:ascii="Times New Roman" w:eastAsia="Times New Roman" w:hAnsi="Times New Roman"/>
                      <w:sz w:val="24"/>
                      <w:lang w:eastAsia="en-CA"/>
                    </w:rPr>
                  </w:pP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w:t>
                  </w:r>
                  <w:proofErr w:type="spellStart"/>
                  <w:r w:rsidRPr="005A71F9">
                    <w:rPr>
                      <w:rFonts w:eastAsia="Times New Roman" w:cs="Arial"/>
                      <w:color w:val="000000"/>
                      <w:sz w:val="24"/>
                      <w:lang w:eastAsia="en-CA"/>
                    </w:rPr>
                    <w:t>Konstantine</w:t>
                  </w:r>
                  <w:proofErr w:type="spellEnd"/>
                  <w:r w:rsidRPr="005A71F9">
                    <w:rPr>
                      <w:rFonts w:eastAsia="Times New Roman" w:cs="Arial"/>
                      <w:color w:val="000000"/>
                      <w:sz w:val="24"/>
                      <w:lang w:eastAsia="en-CA"/>
                    </w:rPr>
                    <w:t xml:space="preserve"> P. </w:t>
                  </w:r>
                  <w:proofErr w:type="spellStart"/>
                  <w:r w:rsidRPr="005A71F9">
                    <w:rPr>
                      <w:rFonts w:eastAsia="Times New Roman" w:cs="Arial"/>
                      <w:color w:val="000000"/>
                      <w:sz w:val="24"/>
                      <w:lang w:eastAsia="en-CA"/>
                    </w:rPr>
                    <w:t>Georgakakos</w:t>
                  </w:r>
                  <w:proofErr w:type="spellEnd"/>
                  <w:r w:rsidRPr="005A71F9">
                    <w:rPr>
                      <w:rFonts w:eastAsia="Times New Roman" w:cs="Arial"/>
                      <w:color w:val="000000"/>
                      <w:sz w:val="24"/>
                      <w:lang w:eastAsia="en-CA"/>
                    </w:rPr>
                    <w:t>, Sc.D.</w:t>
                  </w:r>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D</w:t>
                  </w:r>
                  <w:r>
                    <w:rPr>
                      <w:rFonts w:eastAsia="Times New Roman" w:cs="Arial"/>
                      <w:color w:val="000000"/>
                      <w:sz w:val="24"/>
                      <w:lang w:eastAsia="en-CA"/>
                    </w:rPr>
                    <w:t>i</w:t>
                  </w:r>
                  <w:r w:rsidRPr="005A71F9">
                    <w:rPr>
                      <w:rFonts w:eastAsia="Times New Roman" w:cs="Arial"/>
                      <w:color w:val="000000"/>
                      <w:sz w:val="24"/>
                      <w:lang w:eastAsia="en-CA"/>
                    </w:rPr>
                    <w:t>rector</w:t>
                  </w: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HYDROLOGIC RESEARCH CENTER</w:t>
                  </w:r>
                </w:p>
                <w:p w:rsidR="003E7DF3" w:rsidRPr="005A71F9" w:rsidRDefault="003E7DF3" w:rsidP="0024443E">
                  <w:pPr>
                    <w:rPr>
                      <w:rFonts w:ascii="Times New Roman" w:eastAsia="Times New Roman" w:hAnsi="Times New Roman"/>
                      <w:sz w:val="24"/>
                      <w:lang w:eastAsia="en-CA"/>
                    </w:rPr>
                  </w:pPr>
                  <w:r w:rsidRPr="005A71F9">
                    <w:rPr>
                      <w:rFonts w:eastAsia="Times New Roman" w:cs="Arial"/>
                      <w:b/>
                      <w:bCs/>
                      <w:color w:val="000000"/>
                      <w:sz w:val="24"/>
                      <w:lang w:eastAsia="en-CA"/>
                    </w:rPr>
                    <w:t>NEW ADDRESS AS OF 1 NOV 2016:</w:t>
                  </w:r>
                </w:p>
                <w:p w:rsidR="003E7DF3" w:rsidRPr="005A71F9" w:rsidRDefault="003E7DF3" w:rsidP="0024443E">
                  <w:pPr>
                    <w:rPr>
                      <w:rFonts w:ascii="Times New Roman" w:eastAsia="Times New Roman" w:hAnsi="Times New Roman"/>
                      <w:sz w:val="24"/>
                      <w:lang w:eastAsia="en-CA"/>
                    </w:rPr>
                  </w:pPr>
                  <w:r w:rsidRPr="005A71F9">
                    <w:rPr>
                      <w:rFonts w:eastAsia="Times New Roman" w:cs="Arial"/>
                      <w:b/>
                      <w:bCs/>
                      <w:color w:val="000000"/>
                      <w:sz w:val="24"/>
                      <w:lang w:eastAsia="en-CA"/>
                    </w:rPr>
                    <w:t>11440 West Bernardo Court, Suite 375</w:t>
                  </w:r>
                </w:p>
                <w:p w:rsidR="003E7DF3" w:rsidRPr="005A71F9" w:rsidRDefault="003E7DF3" w:rsidP="0024443E">
                  <w:pPr>
                    <w:rPr>
                      <w:rFonts w:ascii="Times New Roman" w:eastAsia="Times New Roman" w:hAnsi="Times New Roman"/>
                      <w:sz w:val="24"/>
                      <w:lang w:eastAsia="en-CA"/>
                    </w:rPr>
                  </w:pPr>
                  <w:r w:rsidRPr="005A71F9">
                    <w:rPr>
                      <w:rFonts w:eastAsia="Times New Roman" w:cs="Arial"/>
                      <w:b/>
                      <w:bCs/>
                      <w:color w:val="000000"/>
                      <w:sz w:val="24"/>
                      <w:lang w:eastAsia="en-CA"/>
                    </w:rPr>
                    <w:t>San Diego, CA 92127, USA</w:t>
                  </w: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w:t>
                  </w: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xml:space="preserve">Tel: </w:t>
                  </w:r>
                  <w:hyperlink r:id="rId50" w:tgtFrame="_blank" w:history="1">
                    <w:r w:rsidRPr="005A71F9">
                      <w:rPr>
                        <w:rFonts w:eastAsia="Times New Roman" w:cs="Arial"/>
                        <w:color w:val="1155CC"/>
                        <w:sz w:val="24"/>
                        <w:lang w:eastAsia="en-CA"/>
                      </w:rPr>
                      <w:t>+1-858-798-9440</w:t>
                    </w:r>
                  </w:hyperlink>
                </w:p>
                <w:p w:rsidR="003E7DF3" w:rsidRDefault="003E7DF3" w:rsidP="0024443E">
                  <w:pPr>
                    <w:rPr>
                      <w:rFonts w:eastAsia="Times New Roman" w:cs="Arial"/>
                      <w:color w:val="000000"/>
                      <w:sz w:val="24"/>
                      <w:lang w:eastAsia="en-CA"/>
                    </w:rPr>
                  </w:pPr>
                  <w:r w:rsidRPr="005A71F9">
                    <w:rPr>
                      <w:rFonts w:eastAsia="Times New Roman" w:cs="Arial"/>
                      <w:color w:val="000000"/>
                      <w:sz w:val="24"/>
                      <w:lang w:eastAsia="en-CA"/>
                    </w:rPr>
                    <w:t>Alternative Tel:</w:t>
                  </w:r>
                  <w:hyperlink r:id="rId51" w:tgtFrame="_blank" w:history="1">
                    <w:r w:rsidRPr="005A71F9">
                      <w:rPr>
                        <w:rFonts w:eastAsia="Times New Roman" w:cs="Arial"/>
                        <w:color w:val="1155CC"/>
                        <w:sz w:val="24"/>
                        <w:lang w:eastAsia="en-CA"/>
                      </w:rPr>
                      <w:t>+1-858-461-4560</w:t>
                    </w:r>
                  </w:hyperlink>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xml:space="preserve">Email: </w:t>
                  </w:r>
                  <w:hyperlink r:id="rId52" w:tgtFrame="_blank" w:history="1">
                    <w:r w:rsidRPr="005A71F9">
                      <w:rPr>
                        <w:rFonts w:eastAsia="Times New Roman" w:cs="Arial"/>
                        <w:color w:val="000000"/>
                        <w:sz w:val="24"/>
                        <w:lang w:eastAsia="en-CA"/>
                      </w:rPr>
                      <w:t>KGeorgakakos@hrcwater.org</w:t>
                    </w:r>
                  </w:hyperlink>
                </w:p>
                <w:p w:rsidR="003E7DF3" w:rsidRPr="005A71F9" w:rsidRDefault="00495D06" w:rsidP="0024443E">
                  <w:pPr>
                    <w:rPr>
                      <w:rFonts w:ascii="Times New Roman" w:eastAsia="Times New Roman" w:hAnsi="Times New Roman"/>
                      <w:sz w:val="24"/>
                      <w:lang w:eastAsia="en-CA"/>
                    </w:rPr>
                  </w:pPr>
                  <w:hyperlink r:id="rId53" w:tgtFrame="_blank" w:history="1">
                    <w:r w:rsidR="003E7DF3" w:rsidRPr="005A71F9">
                      <w:rPr>
                        <w:rFonts w:eastAsia="Times New Roman" w:cs="Arial"/>
                        <w:color w:val="000000"/>
                        <w:sz w:val="24"/>
                        <w:lang w:eastAsia="en-CA"/>
                      </w:rPr>
                      <w:t>http://www.hrcwater.org</w:t>
                    </w:r>
                  </w:hyperlink>
                  <w:r w:rsidR="003E7DF3" w:rsidRPr="005A71F9">
                    <w:rPr>
                      <w:rFonts w:eastAsia="Times New Roman" w:cs="Arial"/>
                      <w:color w:val="000000"/>
                      <w:sz w:val="24"/>
                      <w:lang w:eastAsia="en-CA"/>
                    </w:rPr>
                    <w:t xml:space="preserve"> </w:t>
                  </w: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w:t>
                  </w: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Also, Adjunct Professor VIII with Scripps Institution of Oceanography, UCSD</w:t>
                  </w:r>
                </w:p>
                <w:p w:rsidR="003E7DF3" w:rsidRPr="005A71F9" w:rsidRDefault="003E7DF3" w:rsidP="0024443E">
                  <w:pPr>
                    <w:rPr>
                      <w:rFonts w:ascii="Times New Roman" w:eastAsia="Times New Roman" w:hAnsi="Times New Roman"/>
                      <w:sz w:val="24"/>
                      <w:lang w:eastAsia="en-CA"/>
                    </w:rPr>
                  </w:pPr>
                  <w:r w:rsidRPr="005A71F9">
                    <w:rPr>
                      <w:rFonts w:eastAsia="Times New Roman" w:cs="Arial"/>
                      <w:color w:val="000000"/>
                      <w:sz w:val="24"/>
                      <w:lang w:eastAsia="en-CA"/>
                    </w:rPr>
                    <w:t> </w:t>
                  </w:r>
                </w:p>
              </w:tc>
            </w:tr>
          </w:tbl>
          <w:p w:rsidR="003E7DF3" w:rsidRPr="005A71F9" w:rsidRDefault="003E7DF3" w:rsidP="0024443E">
            <w:pPr>
              <w:rPr>
                <w:rFonts w:eastAsia="Times New Roman" w:cs="Arial"/>
                <w:sz w:val="20"/>
                <w:szCs w:val="20"/>
                <w:lang w:val="en-CA" w:eastAsia="en-CA"/>
              </w:rPr>
            </w:pPr>
          </w:p>
        </w:tc>
      </w:tr>
    </w:tbl>
    <w:p w:rsidR="003E7DF3" w:rsidRPr="005A71F9" w:rsidRDefault="003E7DF3" w:rsidP="003E7DF3">
      <w:pPr>
        <w:rPr>
          <w:lang w:val="en-CA"/>
        </w:rPr>
      </w:pPr>
    </w:p>
    <w:p w:rsidR="00C10E1D" w:rsidRDefault="00C10E1D">
      <w:pPr>
        <w:spacing w:after="200" w:line="276" w:lineRule="auto"/>
        <w:jc w:val="left"/>
        <w:rPr>
          <w:b/>
          <w:lang w:val="en-CA"/>
        </w:rPr>
      </w:pPr>
      <w:r>
        <w:rPr>
          <w:b/>
          <w:lang w:val="en-CA"/>
        </w:rPr>
        <w:br w:type="page"/>
      </w:r>
    </w:p>
    <w:p w:rsidR="003E7DF3" w:rsidRDefault="00C10E1D" w:rsidP="008172E4">
      <w:pPr>
        <w:pStyle w:val="NoSpacing"/>
        <w:rPr>
          <w:lang w:val="en-CA"/>
        </w:rPr>
      </w:pPr>
      <w:bookmarkStart w:id="33" w:name="_Toc485371309"/>
      <w:r>
        <w:rPr>
          <w:lang w:val="en-CA"/>
        </w:rPr>
        <w:t>ANNEX 6</w:t>
      </w:r>
      <w:bookmarkEnd w:id="33"/>
    </w:p>
    <w:p w:rsidR="00EB077C" w:rsidRDefault="00EB077C" w:rsidP="008172E4">
      <w:pPr>
        <w:pStyle w:val="NoSpacing"/>
        <w:rPr>
          <w:lang w:val="en-CA"/>
        </w:rPr>
      </w:pPr>
    </w:p>
    <w:p w:rsidR="00C10E1D" w:rsidRPr="004223B6" w:rsidRDefault="00C10E1D" w:rsidP="004223B6">
      <w:pPr>
        <w:pStyle w:val="Subtitle"/>
        <w:jc w:val="left"/>
        <w:rPr>
          <w:sz w:val="24"/>
          <w:lang w:val="en"/>
        </w:rPr>
      </w:pPr>
      <w:bookmarkStart w:id="34" w:name="_Toc485371310"/>
      <w:r w:rsidRPr="004223B6">
        <w:rPr>
          <w:sz w:val="24"/>
          <w:lang w:val="en"/>
        </w:rPr>
        <w:t xml:space="preserve">List of immediate actions </w:t>
      </w:r>
      <w:r w:rsidRPr="00275A74">
        <w:rPr>
          <w:rFonts w:eastAsia="MS Mincho" w:cs="Times New Roman"/>
          <w:bCs/>
          <w:iCs w:val="0"/>
          <w:spacing w:val="0"/>
          <w:sz w:val="24"/>
          <w:lang w:val="en"/>
        </w:rPr>
        <w:t>(responsible for implementing them)</w:t>
      </w:r>
      <w:bookmarkEnd w:id="34"/>
    </w:p>
    <w:p w:rsidR="00C10E1D" w:rsidRDefault="00C10E1D" w:rsidP="00C10E1D">
      <w:pPr>
        <w:jc w:val="left"/>
        <w:rPr>
          <w:sz w:val="24"/>
          <w:lang w:val="en"/>
        </w:rPr>
      </w:pPr>
      <w:r w:rsidRPr="00C10E1D">
        <w:rPr>
          <w:sz w:val="24"/>
          <w:lang w:val="en"/>
        </w:rPr>
        <w:br/>
        <w:t xml:space="preserve">1. Raise the proposal to the CRRH (Juan Carlos </w:t>
      </w:r>
      <w:proofErr w:type="spellStart"/>
      <w:r w:rsidRPr="00C10E1D">
        <w:rPr>
          <w:sz w:val="24"/>
          <w:lang w:val="en"/>
        </w:rPr>
        <w:t>Fallas</w:t>
      </w:r>
      <w:proofErr w:type="spellEnd"/>
      <w:r>
        <w:rPr>
          <w:sz w:val="24"/>
          <w:lang w:val="en"/>
        </w:rPr>
        <w:t xml:space="preserve"> </w:t>
      </w:r>
      <w:proofErr w:type="spellStart"/>
      <w:r>
        <w:rPr>
          <w:sz w:val="24"/>
          <w:lang w:val="en"/>
        </w:rPr>
        <w:t>Sojo</w:t>
      </w:r>
      <w:proofErr w:type="spellEnd"/>
      <w:r w:rsidRPr="00C10E1D">
        <w:rPr>
          <w:sz w:val="24"/>
          <w:lang w:val="en"/>
        </w:rPr>
        <w:t>)</w:t>
      </w:r>
    </w:p>
    <w:p w:rsidR="00C10E1D" w:rsidRDefault="00C10E1D" w:rsidP="00C10E1D">
      <w:pPr>
        <w:jc w:val="left"/>
        <w:rPr>
          <w:sz w:val="24"/>
          <w:lang w:val="en"/>
        </w:rPr>
      </w:pPr>
      <w:r w:rsidRPr="00C10E1D">
        <w:rPr>
          <w:sz w:val="24"/>
          <w:lang w:val="en"/>
        </w:rPr>
        <w:br/>
        <w:t>2. The participants in the meeting will inform their superiors (participants in the meeting)</w:t>
      </w:r>
    </w:p>
    <w:p w:rsidR="00C10E1D" w:rsidRDefault="00C10E1D" w:rsidP="00C10E1D">
      <w:pPr>
        <w:jc w:val="left"/>
        <w:rPr>
          <w:sz w:val="24"/>
          <w:lang w:val="en"/>
        </w:rPr>
      </w:pPr>
      <w:r w:rsidRPr="00C10E1D">
        <w:rPr>
          <w:sz w:val="24"/>
          <w:lang w:val="en"/>
        </w:rPr>
        <w:br/>
        <w:t>3. All countries provide letters of national commitment (participants in the meeting)</w:t>
      </w:r>
    </w:p>
    <w:p w:rsidR="00C10E1D" w:rsidRDefault="00C10E1D" w:rsidP="00C10E1D">
      <w:pPr>
        <w:jc w:val="left"/>
        <w:rPr>
          <w:sz w:val="24"/>
          <w:lang w:val="en"/>
        </w:rPr>
      </w:pPr>
      <w:r w:rsidRPr="00C10E1D">
        <w:rPr>
          <w:sz w:val="24"/>
          <w:lang w:val="en"/>
        </w:rPr>
        <w:br/>
        <w:t>4. HRC send letter specifying data format for FTP (</w:t>
      </w:r>
      <w:proofErr w:type="spellStart"/>
      <w:r w:rsidRPr="00C10E1D">
        <w:rPr>
          <w:sz w:val="24"/>
          <w:lang w:val="en"/>
        </w:rPr>
        <w:t>Ko</w:t>
      </w:r>
      <w:r>
        <w:rPr>
          <w:sz w:val="24"/>
          <w:lang w:val="en"/>
        </w:rPr>
        <w:t>nstantine</w:t>
      </w:r>
      <w:proofErr w:type="spellEnd"/>
      <w:r>
        <w:rPr>
          <w:sz w:val="24"/>
          <w:lang w:val="en"/>
        </w:rPr>
        <w:t xml:space="preserve"> </w:t>
      </w:r>
      <w:proofErr w:type="spellStart"/>
      <w:r>
        <w:rPr>
          <w:sz w:val="24"/>
          <w:lang w:val="en"/>
        </w:rPr>
        <w:t>Georgakakos</w:t>
      </w:r>
      <w:proofErr w:type="spellEnd"/>
      <w:r>
        <w:rPr>
          <w:sz w:val="24"/>
          <w:lang w:val="en"/>
        </w:rPr>
        <w:t>)</w:t>
      </w:r>
    </w:p>
    <w:p w:rsidR="00C10E1D" w:rsidRDefault="00C10E1D" w:rsidP="00C10E1D">
      <w:pPr>
        <w:jc w:val="left"/>
        <w:rPr>
          <w:sz w:val="24"/>
          <w:lang w:val="en"/>
        </w:rPr>
      </w:pPr>
      <w:r w:rsidRPr="00C10E1D">
        <w:rPr>
          <w:sz w:val="24"/>
          <w:lang w:val="en"/>
        </w:rPr>
        <w:br/>
        <w:t>5. Countries will provide precipitation information according to the instructions (participants or focal points or substitutes)</w:t>
      </w:r>
    </w:p>
    <w:p w:rsidR="00C10E1D" w:rsidRDefault="00C10E1D" w:rsidP="00C10E1D">
      <w:pPr>
        <w:jc w:val="left"/>
        <w:rPr>
          <w:sz w:val="24"/>
          <w:lang w:val="en"/>
        </w:rPr>
      </w:pPr>
      <w:r w:rsidRPr="00C10E1D">
        <w:rPr>
          <w:sz w:val="24"/>
          <w:lang w:val="en"/>
        </w:rPr>
        <w:br/>
        <w:t xml:space="preserve">6. WMO will inform officially the focal points or alternates or participants on the training activities to be carried out (Paul </w:t>
      </w:r>
      <w:r>
        <w:rPr>
          <w:sz w:val="24"/>
          <w:lang w:val="en"/>
        </w:rPr>
        <w:t xml:space="preserve">Pilon </w:t>
      </w:r>
      <w:r w:rsidRPr="00C10E1D">
        <w:rPr>
          <w:sz w:val="24"/>
          <w:lang w:val="en"/>
        </w:rPr>
        <w:t xml:space="preserve">and </w:t>
      </w:r>
      <w:proofErr w:type="spellStart"/>
      <w:r w:rsidRPr="00C10E1D">
        <w:rPr>
          <w:sz w:val="24"/>
          <w:lang w:val="en"/>
        </w:rPr>
        <w:t>Ayhan</w:t>
      </w:r>
      <w:proofErr w:type="spellEnd"/>
      <w:r>
        <w:rPr>
          <w:sz w:val="24"/>
          <w:lang w:val="en"/>
        </w:rPr>
        <w:t xml:space="preserve"> </w:t>
      </w:r>
      <w:proofErr w:type="spellStart"/>
      <w:r>
        <w:rPr>
          <w:sz w:val="24"/>
          <w:lang w:val="en"/>
        </w:rPr>
        <w:t>Sayin</w:t>
      </w:r>
      <w:proofErr w:type="spellEnd"/>
      <w:r w:rsidRPr="00C10E1D">
        <w:rPr>
          <w:sz w:val="24"/>
          <w:lang w:val="en"/>
        </w:rPr>
        <w:t>)</w:t>
      </w:r>
    </w:p>
    <w:p w:rsidR="00C10E1D" w:rsidRDefault="00C10E1D" w:rsidP="00EB077C">
      <w:pPr>
        <w:jc w:val="left"/>
        <w:rPr>
          <w:sz w:val="24"/>
          <w:lang w:val="en"/>
        </w:rPr>
      </w:pPr>
      <w:r w:rsidRPr="00C10E1D">
        <w:rPr>
          <w:sz w:val="24"/>
          <w:lang w:val="en"/>
        </w:rPr>
        <w:br/>
        <w:t>7. The representatives of El Salvador, Costa Rica and WMO will work together to draft the agreement (Juan Diego</w:t>
      </w:r>
      <w:r>
        <w:rPr>
          <w:sz w:val="24"/>
          <w:lang w:val="en"/>
        </w:rPr>
        <w:t xml:space="preserve"> Naranjo</w:t>
      </w:r>
      <w:r w:rsidRPr="00C10E1D">
        <w:rPr>
          <w:sz w:val="24"/>
          <w:lang w:val="en"/>
        </w:rPr>
        <w:t>, Roberto</w:t>
      </w:r>
      <w:r>
        <w:rPr>
          <w:sz w:val="24"/>
          <w:lang w:val="en"/>
        </w:rPr>
        <w:t xml:space="preserve"> </w:t>
      </w:r>
      <w:proofErr w:type="spellStart"/>
      <w:r w:rsidR="00EB077C">
        <w:rPr>
          <w:sz w:val="24"/>
          <w:lang w:val="en"/>
        </w:rPr>
        <w:t>Cerón</w:t>
      </w:r>
      <w:proofErr w:type="spellEnd"/>
      <w:r w:rsidRPr="00C10E1D">
        <w:rPr>
          <w:sz w:val="24"/>
          <w:lang w:val="en"/>
        </w:rPr>
        <w:t xml:space="preserve">, Paul </w:t>
      </w:r>
      <w:r>
        <w:rPr>
          <w:sz w:val="24"/>
          <w:lang w:val="en"/>
        </w:rPr>
        <w:t xml:space="preserve">Pilon </w:t>
      </w:r>
      <w:r w:rsidRPr="00C10E1D">
        <w:rPr>
          <w:sz w:val="24"/>
          <w:lang w:val="en"/>
        </w:rPr>
        <w:t xml:space="preserve">and </w:t>
      </w:r>
      <w:proofErr w:type="spellStart"/>
      <w:r w:rsidRPr="00C10E1D">
        <w:rPr>
          <w:sz w:val="24"/>
          <w:lang w:val="en"/>
        </w:rPr>
        <w:t>Ayhan</w:t>
      </w:r>
      <w:proofErr w:type="spellEnd"/>
      <w:r>
        <w:rPr>
          <w:sz w:val="24"/>
          <w:lang w:val="en"/>
        </w:rPr>
        <w:t xml:space="preserve"> </w:t>
      </w:r>
      <w:proofErr w:type="spellStart"/>
      <w:r>
        <w:rPr>
          <w:sz w:val="24"/>
          <w:lang w:val="en"/>
        </w:rPr>
        <w:t>Sayin</w:t>
      </w:r>
      <w:proofErr w:type="spellEnd"/>
      <w:r w:rsidRPr="00C10E1D">
        <w:rPr>
          <w:sz w:val="24"/>
          <w:lang w:val="en"/>
        </w:rPr>
        <w:t>)</w:t>
      </w:r>
    </w:p>
    <w:p w:rsidR="00C10E1D" w:rsidRDefault="00C10E1D" w:rsidP="00EB077C">
      <w:pPr>
        <w:jc w:val="left"/>
        <w:rPr>
          <w:sz w:val="24"/>
          <w:lang w:val="en"/>
        </w:rPr>
      </w:pPr>
      <w:r w:rsidRPr="00C10E1D">
        <w:rPr>
          <w:sz w:val="24"/>
          <w:lang w:val="en"/>
        </w:rPr>
        <w:br/>
        <w:t>8. Initiate regional validation (Juan Diego</w:t>
      </w:r>
      <w:r>
        <w:rPr>
          <w:sz w:val="24"/>
          <w:lang w:val="en"/>
        </w:rPr>
        <w:t xml:space="preserve"> Naranjo</w:t>
      </w:r>
      <w:r w:rsidRPr="00C10E1D">
        <w:rPr>
          <w:sz w:val="24"/>
          <w:lang w:val="en"/>
        </w:rPr>
        <w:t xml:space="preserve">, Roberto </w:t>
      </w:r>
      <w:proofErr w:type="spellStart"/>
      <w:r w:rsidR="00EB077C">
        <w:rPr>
          <w:sz w:val="24"/>
          <w:lang w:val="en"/>
        </w:rPr>
        <w:t>Cerón</w:t>
      </w:r>
      <w:proofErr w:type="spellEnd"/>
      <w:r w:rsidR="00EB077C">
        <w:rPr>
          <w:sz w:val="24"/>
          <w:lang w:val="en"/>
        </w:rPr>
        <w:t xml:space="preserve"> </w:t>
      </w:r>
      <w:r w:rsidRPr="00C10E1D">
        <w:rPr>
          <w:sz w:val="24"/>
          <w:lang w:val="en"/>
        </w:rPr>
        <w:t>and HRC)</w:t>
      </w:r>
    </w:p>
    <w:p w:rsidR="00C10E1D" w:rsidRDefault="00C10E1D" w:rsidP="00C10E1D">
      <w:pPr>
        <w:jc w:val="left"/>
        <w:rPr>
          <w:sz w:val="24"/>
          <w:lang w:val="en"/>
        </w:rPr>
      </w:pPr>
      <w:r w:rsidRPr="00C10E1D">
        <w:rPr>
          <w:sz w:val="24"/>
          <w:lang w:val="en"/>
        </w:rPr>
        <w:br/>
        <w:t>9. Organize an explanatory SWFDP session (Oscar</w:t>
      </w:r>
      <w:r>
        <w:rPr>
          <w:sz w:val="24"/>
          <w:lang w:val="en"/>
        </w:rPr>
        <w:t xml:space="preserve"> </w:t>
      </w:r>
      <w:proofErr w:type="spellStart"/>
      <w:r>
        <w:rPr>
          <w:sz w:val="24"/>
          <w:lang w:val="en"/>
        </w:rPr>
        <w:t>Arango</w:t>
      </w:r>
      <w:proofErr w:type="spellEnd"/>
      <w:r w:rsidRPr="00C10E1D">
        <w:rPr>
          <w:sz w:val="24"/>
          <w:lang w:val="en"/>
        </w:rPr>
        <w:t>)</w:t>
      </w:r>
    </w:p>
    <w:p w:rsidR="00C10E1D" w:rsidRDefault="00C10E1D" w:rsidP="00C10E1D">
      <w:pPr>
        <w:jc w:val="left"/>
        <w:rPr>
          <w:sz w:val="24"/>
          <w:lang w:val="en"/>
        </w:rPr>
      </w:pPr>
      <w:r w:rsidRPr="00C10E1D">
        <w:rPr>
          <w:sz w:val="24"/>
          <w:lang w:val="en"/>
        </w:rPr>
        <w:br/>
        <w:t>10. HRC will send participants information about the workshop on landslides (HRC)</w:t>
      </w:r>
    </w:p>
    <w:p w:rsidR="00C10E1D" w:rsidRDefault="00C10E1D" w:rsidP="00C10E1D">
      <w:pPr>
        <w:jc w:val="left"/>
        <w:rPr>
          <w:sz w:val="24"/>
          <w:lang w:val="en"/>
        </w:rPr>
      </w:pPr>
      <w:r w:rsidRPr="00C10E1D">
        <w:rPr>
          <w:sz w:val="24"/>
          <w:lang w:val="en"/>
        </w:rPr>
        <w:br/>
        <w:t>11. Distribution of temporary, eventually permanent, passwords (</w:t>
      </w:r>
      <w:proofErr w:type="spellStart"/>
      <w:r w:rsidRPr="00C10E1D">
        <w:rPr>
          <w:sz w:val="24"/>
          <w:lang w:val="en"/>
        </w:rPr>
        <w:t>Ko</w:t>
      </w:r>
      <w:r>
        <w:rPr>
          <w:sz w:val="24"/>
          <w:lang w:val="en"/>
        </w:rPr>
        <w:t>nstantine</w:t>
      </w:r>
      <w:proofErr w:type="spellEnd"/>
      <w:r>
        <w:rPr>
          <w:sz w:val="24"/>
          <w:lang w:val="en"/>
        </w:rPr>
        <w:t xml:space="preserve"> </w:t>
      </w:r>
      <w:proofErr w:type="spellStart"/>
      <w:r>
        <w:rPr>
          <w:sz w:val="24"/>
          <w:lang w:val="en"/>
        </w:rPr>
        <w:t>Georgakakos</w:t>
      </w:r>
      <w:proofErr w:type="spellEnd"/>
      <w:r w:rsidRPr="00C10E1D">
        <w:rPr>
          <w:sz w:val="24"/>
          <w:lang w:val="en"/>
        </w:rPr>
        <w:t>)</w:t>
      </w:r>
    </w:p>
    <w:p w:rsidR="00C10E1D" w:rsidRPr="00C10E1D" w:rsidRDefault="00C10E1D" w:rsidP="00C10E1D">
      <w:pPr>
        <w:jc w:val="left"/>
        <w:rPr>
          <w:sz w:val="24"/>
          <w:lang w:val="en-CA"/>
        </w:rPr>
      </w:pPr>
      <w:r w:rsidRPr="00C10E1D">
        <w:rPr>
          <w:sz w:val="24"/>
          <w:lang w:val="en"/>
        </w:rPr>
        <w:br/>
        <w:t>12. Update the website (immediate: presentations, conclusions, list of participants) and send commitment letter template (</w:t>
      </w:r>
      <w:proofErr w:type="spellStart"/>
      <w:r w:rsidRPr="00C10E1D">
        <w:rPr>
          <w:sz w:val="24"/>
          <w:lang w:val="en"/>
        </w:rPr>
        <w:t>Ayhan</w:t>
      </w:r>
      <w:proofErr w:type="spellEnd"/>
      <w:r>
        <w:rPr>
          <w:sz w:val="24"/>
          <w:lang w:val="en"/>
        </w:rPr>
        <w:t xml:space="preserve"> </w:t>
      </w:r>
      <w:proofErr w:type="spellStart"/>
      <w:r>
        <w:rPr>
          <w:sz w:val="24"/>
          <w:lang w:val="en"/>
        </w:rPr>
        <w:t>Sayin</w:t>
      </w:r>
      <w:proofErr w:type="spellEnd"/>
      <w:r w:rsidRPr="00C10E1D">
        <w:rPr>
          <w:sz w:val="24"/>
          <w:lang w:val="en"/>
        </w:rPr>
        <w:t>)</w:t>
      </w:r>
    </w:p>
    <w:p w:rsidR="00C10E1D" w:rsidRPr="00C10E1D" w:rsidRDefault="00C10E1D" w:rsidP="00C10E1D">
      <w:pPr>
        <w:jc w:val="left"/>
        <w:rPr>
          <w:sz w:val="24"/>
          <w:lang w:val="en-CA"/>
        </w:rPr>
      </w:pPr>
    </w:p>
    <w:sectPr w:rsidR="00C10E1D" w:rsidRPr="00C10E1D" w:rsidSect="0006390F">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CDD" w:rsidRDefault="00AA2CDD" w:rsidP="003C595B">
      <w:r>
        <w:separator/>
      </w:r>
    </w:p>
  </w:endnote>
  <w:endnote w:type="continuationSeparator" w:id="0">
    <w:p w:rsidR="00AA2CDD" w:rsidRDefault="00AA2CDD" w:rsidP="003C5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DD" w:rsidRDefault="00AA2C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DD" w:rsidRDefault="00AA2CDD" w:rsidP="00467C03">
    <w:pPr>
      <w:pStyle w:val="Footer"/>
      <w:jc w:val="center"/>
    </w:pPr>
    <w:r>
      <w:fldChar w:fldCharType="begin"/>
    </w:r>
    <w:r>
      <w:instrText xml:space="preserve"> PAGE  \* ArabicDash  \* MERGEFORMAT </w:instrText>
    </w:r>
    <w:r>
      <w:fldChar w:fldCharType="separate"/>
    </w:r>
    <w:r w:rsidR="00495D06">
      <w:rPr>
        <w:noProof/>
      </w:rPr>
      <w:t>- 44 -</w:t>
    </w:r>
    <w:r>
      <w:fldChar w:fldCharType="end"/>
    </w:r>
  </w:p>
  <w:p w:rsidR="00AA2CDD" w:rsidRDefault="00AA2C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CDD" w:rsidRDefault="00AA2CDD" w:rsidP="003C595B">
      <w:r>
        <w:separator/>
      </w:r>
    </w:p>
  </w:footnote>
  <w:footnote w:type="continuationSeparator" w:id="0">
    <w:p w:rsidR="00AA2CDD" w:rsidRDefault="00AA2CDD" w:rsidP="003C595B">
      <w:r>
        <w:continuationSeparator/>
      </w:r>
    </w:p>
  </w:footnote>
  <w:footnote w:id="1">
    <w:p w:rsidR="00AA2CDD" w:rsidRPr="00A6201B" w:rsidRDefault="00AA2CDD" w:rsidP="004469DD">
      <w:pPr>
        <w:pStyle w:val="FootnoteText"/>
        <w:jc w:val="left"/>
      </w:pPr>
      <w:r>
        <w:rPr>
          <w:rStyle w:val="FootnoteReference"/>
        </w:rPr>
        <w:footnoteRef/>
      </w:r>
      <w:r>
        <w:t xml:space="preserve"> The link to the report of this Initial Planning Meeting and its presentations is </w:t>
      </w:r>
      <w:hyperlink r:id="rId1" w:history="1">
        <w:r w:rsidRPr="00204380">
          <w:rPr>
            <w:rStyle w:val="Hyperlink"/>
          </w:rPr>
          <w:t>http://www.wmo.int/pages/prog/hwrp/flood/ffgs/caffg/caffg.php</w:t>
        </w:r>
      </w:hyperlink>
      <w:r>
        <w:t xml:space="preserve">. </w:t>
      </w:r>
    </w:p>
  </w:footnote>
  <w:footnote w:id="2">
    <w:p w:rsidR="00AA2CDD" w:rsidRPr="00400388" w:rsidRDefault="00AA2CDD" w:rsidP="00DE445B">
      <w:pPr>
        <w:pStyle w:val="FootnoteText"/>
      </w:pPr>
      <w:r>
        <w:rPr>
          <w:rStyle w:val="FootnoteReference"/>
        </w:rPr>
        <w:footnoteRef/>
      </w:r>
      <w:r>
        <w:t xml:space="preserve"> Country presentations should not exceed 10 slides, 15 minutes presentations with 5 minutes for questions.</w:t>
      </w:r>
    </w:p>
  </w:footnote>
  <w:footnote w:id="3">
    <w:p w:rsidR="00AA2CDD" w:rsidRDefault="00AA2CDD" w:rsidP="00A672FE">
      <w:pPr>
        <w:pStyle w:val="FootnoteText"/>
      </w:pPr>
      <w:r>
        <w:rPr>
          <w:rStyle w:val="FootnoteReference"/>
        </w:rPr>
        <w:footnoteRef/>
      </w:r>
      <w:r>
        <w:t>MoU</w:t>
      </w:r>
      <w:r w:rsidRPr="00CE5A8F">
        <w:t xml:space="preserve"> “Establishing a Cooperative Initiative among the World Meteorological Organization, Hydrologic Research </w:t>
      </w:r>
      <w:r w:rsidRPr="005C18D8">
        <w:rPr>
          <w:lang w:val="en-GB"/>
        </w:rPr>
        <w:t>Centres</w:t>
      </w:r>
      <w:r w:rsidRPr="00CE5A8F">
        <w:t>, U.S. National Oceanic and Atmospheric Administration/National Weather Service and the U.S. Agency for International Development</w:t>
      </w:r>
      <w:r>
        <w:t>/</w:t>
      </w:r>
      <w:r w:rsidRPr="00CE5A8F">
        <w:t xml:space="preserve"> Office of </w:t>
      </w:r>
      <w:r>
        <w:t xml:space="preserve">U.S. </w:t>
      </w:r>
      <w:r w:rsidRPr="00CE5A8F">
        <w:t>Foreign Disaster Assistance for the Flash Flood Guidance System with Global Coverage Project”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20C7"/>
    <w:multiLevelType w:val="hybridMultilevel"/>
    <w:tmpl w:val="72FC97BA"/>
    <w:lvl w:ilvl="0" w:tplc="F58CA932">
      <w:start w:val="1"/>
      <w:numFmt w:val="bullet"/>
      <w:lvlText w:val=""/>
      <w:lvlJc w:val="left"/>
      <w:pPr>
        <w:ind w:left="2068" w:hanging="360"/>
      </w:pPr>
      <w:rPr>
        <w:rFonts w:ascii="Symbol" w:hAnsi="Symbol" w:hint="default"/>
      </w:rPr>
    </w:lvl>
    <w:lvl w:ilvl="1" w:tplc="041F0001">
      <w:start w:val="1"/>
      <w:numFmt w:val="bullet"/>
      <w:lvlText w:val=""/>
      <w:lvlJc w:val="left"/>
      <w:pPr>
        <w:ind w:left="171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D5B41"/>
    <w:multiLevelType w:val="hybridMultilevel"/>
    <w:tmpl w:val="4C4C917A"/>
    <w:lvl w:ilvl="0" w:tplc="F58CA932">
      <w:start w:val="1"/>
      <w:numFmt w:val="bullet"/>
      <w:lvlText w:val=""/>
      <w:lvlJc w:val="left"/>
      <w:pPr>
        <w:ind w:left="2068" w:hanging="360"/>
      </w:pPr>
      <w:rPr>
        <w:rFonts w:ascii="Symbol" w:hAnsi="Symbol" w:hint="default"/>
      </w:rPr>
    </w:lvl>
    <w:lvl w:ilvl="1" w:tplc="041F0001">
      <w:start w:val="1"/>
      <w:numFmt w:val="bullet"/>
      <w:lvlText w:val=""/>
      <w:lvlJc w:val="left"/>
      <w:pPr>
        <w:ind w:left="171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83E1B"/>
    <w:multiLevelType w:val="hybridMultilevel"/>
    <w:tmpl w:val="B770E67E"/>
    <w:lvl w:ilvl="0" w:tplc="A1EA348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85456"/>
    <w:multiLevelType w:val="hybridMultilevel"/>
    <w:tmpl w:val="83387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555F7"/>
    <w:multiLevelType w:val="hybridMultilevel"/>
    <w:tmpl w:val="02F60E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EBF6379"/>
    <w:multiLevelType w:val="hybridMultilevel"/>
    <w:tmpl w:val="AA646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3F7810"/>
    <w:multiLevelType w:val="hybridMultilevel"/>
    <w:tmpl w:val="BE4E2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604479C"/>
    <w:multiLevelType w:val="multilevel"/>
    <w:tmpl w:val="DB68B5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7BD61AD"/>
    <w:multiLevelType w:val="hybridMultilevel"/>
    <w:tmpl w:val="042E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6475A6"/>
    <w:multiLevelType w:val="hybridMultilevel"/>
    <w:tmpl w:val="8198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07B1E"/>
    <w:multiLevelType w:val="hybridMultilevel"/>
    <w:tmpl w:val="06AC40B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24B7375C"/>
    <w:multiLevelType w:val="hybridMultilevel"/>
    <w:tmpl w:val="2596566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
    <w:nsid w:val="2769309A"/>
    <w:multiLevelType w:val="hybridMultilevel"/>
    <w:tmpl w:val="942A9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28260C"/>
    <w:multiLevelType w:val="hybridMultilevel"/>
    <w:tmpl w:val="CD72139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5728D"/>
    <w:multiLevelType w:val="hybridMultilevel"/>
    <w:tmpl w:val="AEAA6528"/>
    <w:lvl w:ilvl="0" w:tplc="04090001">
      <w:start w:val="1"/>
      <w:numFmt w:val="bullet"/>
      <w:lvlText w:val=""/>
      <w:lvlJc w:val="left"/>
      <w:pPr>
        <w:tabs>
          <w:tab w:val="num" w:pos="720"/>
        </w:tabs>
        <w:ind w:left="720" w:hanging="360"/>
      </w:pPr>
      <w:rPr>
        <w:rFonts w:ascii="Symbol" w:hAnsi="Symbol" w:hint="default"/>
      </w:rPr>
    </w:lvl>
    <w:lvl w:ilvl="1" w:tplc="F752CBFE" w:tentative="1">
      <w:start w:val="1"/>
      <w:numFmt w:val="bullet"/>
      <w:lvlText w:val=""/>
      <w:lvlJc w:val="left"/>
      <w:pPr>
        <w:tabs>
          <w:tab w:val="num" w:pos="1440"/>
        </w:tabs>
        <w:ind w:left="1440" w:hanging="360"/>
      </w:pPr>
      <w:rPr>
        <w:rFonts w:ascii="Wingdings" w:hAnsi="Wingdings" w:hint="default"/>
      </w:rPr>
    </w:lvl>
    <w:lvl w:ilvl="2" w:tplc="48DCA73C" w:tentative="1">
      <w:start w:val="1"/>
      <w:numFmt w:val="bullet"/>
      <w:lvlText w:val=""/>
      <w:lvlJc w:val="left"/>
      <w:pPr>
        <w:tabs>
          <w:tab w:val="num" w:pos="2160"/>
        </w:tabs>
        <w:ind w:left="2160" w:hanging="360"/>
      </w:pPr>
      <w:rPr>
        <w:rFonts w:ascii="Wingdings" w:hAnsi="Wingdings" w:hint="default"/>
      </w:rPr>
    </w:lvl>
    <w:lvl w:ilvl="3" w:tplc="5C965176" w:tentative="1">
      <w:start w:val="1"/>
      <w:numFmt w:val="bullet"/>
      <w:lvlText w:val=""/>
      <w:lvlJc w:val="left"/>
      <w:pPr>
        <w:tabs>
          <w:tab w:val="num" w:pos="2880"/>
        </w:tabs>
        <w:ind w:left="2880" w:hanging="360"/>
      </w:pPr>
      <w:rPr>
        <w:rFonts w:ascii="Wingdings" w:hAnsi="Wingdings" w:hint="default"/>
      </w:rPr>
    </w:lvl>
    <w:lvl w:ilvl="4" w:tplc="6DA826B0" w:tentative="1">
      <w:start w:val="1"/>
      <w:numFmt w:val="bullet"/>
      <w:lvlText w:val=""/>
      <w:lvlJc w:val="left"/>
      <w:pPr>
        <w:tabs>
          <w:tab w:val="num" w:pos="3600"/>
        </w:tabs>
        <w:ind w:left="3600" w:hanging="360"/>
      </w:pPr>
      <w:rPr>
        <w:rFonts w:ascii="Wingdings" w:hAnsi="Wingdings" w:hint="default"/>
      </w:rPr>
    </w:lvl>
    <w:lvl w:ilvl="5" w:tplc="758AA642" w:tentative="1">
      <w:start w:val="1"/>
      <w:numFmt w:val="bullet"/>
      <w:lvlText w:val=""/>
      <w:lvlJc w:val="left"/>
      <w:pPr>
        <w:tabs>
          <w:tab w:val="num" w:pos="4320"/>
        </w:tabs>
        <w:ind w:left="4320" w:hanging="360"/>
      </w:pPr>
      <w:rPr>
        <w:rFonts w:ascii="Wingdings" w:hAnsi="Wingdings" w:hint="default"/>
      </w:rPr>
    </w:lvl>
    <w:lvl w:ilvl="6" w:tplc="C1E031DE" w:tentative="1">
      <w:start w:val="1"/>
      <w:numFmt w:val="bullet"/>
      <w:lvlText w:val=""/>
      <w:lvlJc w:val="left"/>
      <w:pPr>
        <w:tabs>
          <w:tab w:val="num" w:pos="5040"/>
        </w:tabs>
        <w:ind w:left="5040" w:hanging="360"/>
      </w:pPr>
      <w:rPr>
        <w:rFonts w:ascii="Wingdings" w:hAnsi="Wingdings" w:hint="default"/>
      </w:rPr>
    </w:lvl>
    <w:lvl w:ilvl="7" w:tplc="5D5C1878" w:tentative="1">
      <w:start w:val="1"/>
      <w:numFmt w:val="bullet"/>
      <w:lvlText w:val=""/>
      <w:lvlJc w:val="left"/>
      <w:pPr>
        <w:tabs>
          <w:tab w:val="num" w:pos="5760"/>
        </w:tabs>
        <w:ind w:left="5760" w:hanging="360"/>
      </w:pPr>
      <w:rPr>
        <w:rFonts w:ascii="Wingdings" w:hAnsi="Wingdings" w:hint="default"/>
      </w:rPr>
    </w:lvl>
    <w:lvl w:ilvl="8" w:tplc="0D188E10" w:tentative="1">
      <w:start w:val="1"/>
      <w:numFmt w:val="bullet"/>
      <w:lvlText w:val=""/>
      <w:lvlJc w:val="left"/>
      <w:pPr>
        <w:tabs>
          <w:tab w:val="num" w:pos="6480"/>
        </w:tabs>
        <w:ind w:left="6480" w:hanging="360"/>
      </w:pPr>
      <w:rPr>
        <w:rFonts w:ascii="Wingdings" w:hAnsi="Wingdings" w:hint="default"/>
      </w:rPr>
    </w:lvl>
  </w:abstractNum>
  <w:abstractNum w:abstractNumId="15">
    <w:nsid w:val="2E873DB1"/>
    <w:multiLevelType w:val="multilevel"/>
    <w:tmpl w:val="0AB8941A"/>
    <w:lvl w:ilvl="0">
      <w:start w:val="1"/>
      <w:numFmt w:val="decimal"/>
      <w:suff w:val="space"/>
      <w:lvlText w:val="Chapter %1"/>
      <w:lvlJc w:val="left"/>
      <w:pPr>
        <w:ind w:left="6840" w:firstLine="0"/>
      </w:pPr>
      <w:rPr>
        <w:rFonts w:hint="default"/>
        <w:color w:val="FFFFFF"/>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2D41DB1"/>
    <w:multiLevelType w:val="hybridMultilevel"/>
    <w:tmpl w:val="69E86AFA"/>
    <w:lvl w:ilvl="0" w:tplc="F58CA932">
      <w:start w:val="1"/>
      <w:numFmt w:val="bullet"/>
      <w:lvlText w:val=""/>
      <w:lvlJc w:val="left"/>
      <w:pPr>
        <w:ind w:left="2068" w:hanging="360"/>
      </w:pPr>
      <w:rPr>
        <w:rFonts w:ascii="Symbol" w:hAnsi="Symbol" w:hint="default"/>
      </w:rPr>
    </w:lvl>
    <w:lvl w:ilvl="1" w:tplc="041F0001">
      <w:start w:val="1"/>
      <w:numFmt w:val="bullet"/>
      <w:lvlText w:val=""/>
      <w:lvlJc w:val="left"/>
      <w:pPr>
        <w:ind w:left="171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55721F"/>
    <w:multiLevelType w:val="hybridMultilevel"/>
    <w:tmpl w:val="A8844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610641"/>
    <w:multiLevelType w:val="hybridMultilevel"/>
    <w:tmpl w:val="544AFDD0"/>
    <w:lvl w:ilvl="0" w:tplc="BECC4074">
      <w:start w:val="1"/>
      <w:numFmt w:val="bullet"/>
      <w:lvlText w:val="•"/>
      <w:lvlJc w:val="left"/>
      <w:pPr>
        <w:tabs>
          <w:tab w:val="num" w:pos="720"/>
        </w:tabs>
        <w:ind w:left="720" w:hanging="360"/>
      </w:pPr>
      <w:rPr>
        <w:rFonts w:ascii="Times New Roman" w:hAnsi="Times New Roman" w:hint="default"/>
      </w:rPr>
    </w:lvl>
    <w:lvl w:ilvl="1" w:tplc="24C4DC14" w:tentative="1">
      <w:start w:val="1"/>
      <w:numFmt w:val="bullet"/>
      <w:lvlText w:val="•"/>
      <w:lvlJc w:val="left"/>
      <w:pPr>
        <w:tabs>
          <w:tab w:val="num" w:pos="1440"/>
        </w:tabs>
        <w:ind w:left="1440" w:hanging="360"/>
      </w:pPr>
      <w:rPr>
        <w:rFonts w:ascii="Times New Roman" w:hAnsi="Times New Roman" w:hint="default"/>
      </w:rPr>
    </w:lvl>
    <w:lvl w:ilvl="2" w:tplc="6BE6AE9C" w:tentative="1">
      <w:start w:val="1"/>
      <w:numFmt w:val="bullet"/>
      <w:lvlText w:val="•"/>
      <w:lvlJc w:val="left"/>
      <w:pPr>
        <w:tabs>
          <w:tab w:val="num" w:pos="2160"/>
        </w:tabs>
        <w:ind w:left="2160" w:hanging="360"/>
      </w:pPr>
      <w:rPr>
        <w:rFonts w:ascii="Times New Roman" w:hAnsi="Times New Roman" w:hint="default"/>
      </w:rPr>
    </w:lvl>
    <w:lvl w:ilvl="3" w:tplc="2B0846AA" w:tentative="1">
      <w:start w:val="1"/>
      <w:numFmt w:val="bullet"/>
      <w:lvlText w:val="•"/>
      <w:lvlJc w:val="left"/>
      <w:pPr>
        <w:tabs>
          <w:tab w:val="num" w:pos="2880"/>
        </w:tabs>
        <w:ind w:left="2880" w:hanging="360"/>
      </w:pPr>
      <w:rPr>
        <w:rFonts w:ascii="Times New Roman" w:hAnsi="Times New Roman" w:hint="default"/>
      </w:rPr>
    </w:lvl>
    <w:lvl w:ilvl="4" w:tplc="79845834" w:tentative="1">
      <w:start w:val="1"/>
      <w:numFmt w:val="bullet"/>
      <w:lvlText w:val="•"/>
      <w:lvlJc w:val="left"/>
      <w:pPr>
        <w:tabs>
          <w:tab w:val="num" w:pos="3600"/>
        </w:tabs>
        <w:ind w:left="3600" w:hanging="360"/>
      </w:pPr>
      <w:rPr>
        <w:rFonts w:ascii="Times New Roman" w:hAnsi="Times New Roman" w:hint="default"/>
      </w:rPr>
    </w:lvl>
    <w:lvl w:ilvl="5" w:tplc="391420D2" w:tentative="1">
      <w:start w:val="1"/>
      <w:numFmt w:val="bullet"/>
      <w:lvlText w:val="•"/>
      <w:lvlJc w:val="left"/>
      <w:pPr>
        <w:tabs>
          <w:tab w:val="num" w:pos="4320"/>
        </w:tabs>
        <w:ind w:left="4320" w:hanging="360"/>
      </w:pPr>
      <w:rPr>
        <w:rFonts w:ascii="Times New Roman" w:hAnsi="Times New Roman" w:hint="default"/>
      </w:rPr>
    </w:lvl>
    <w:lvl w:ilvl="6" w:tplc="820A3D7E" w:tentative="1">
      <w:start w:val="1"/>
      <w:numFmt w:val="bullet"/>
      <w:lvlText w:val="•"/>
      <w:lvlJc w:val="left"/>
      <w:pPr>
        <w:tabs>
          <w:tab w:val="num" w:pos="5040"/>
        </w:tabs>
        <w:ind w:left="5040" w:hanging="360"/>
      </w:pPr>
      <w:rPr>
        <w:rFonts w:ascii="Times New Roman" w:hAnsi="Times New Roman" w:hint="default"/>
      </w:rPr>
    </w:lvl>
    <w:lvl w:ilvl="7" w:tplc="755008B0" w:tentative="1">
      <w:start w:val="1"/>
      <w:numFmt w:val="bullet"/>
      <w:lvlText w:val="•"/>
      <w:lvlJc w:val="left"/>
      <w:pPr>
        <w:tabs>
          <w:tab w:val="num" w:pos="5760"/>
        </w:tabs>
        <w:ind w:left="5760" w:hanging="360"/>
      </w:pPr>
      <w:rPr>
        <w:rFonts w:ascii="Times New Roman" w:hAnsi="Times New Roman" w:hint="default"/>
      </w:rPr>
    </w:lvl>
    <w:lvl w:ilvl="8" w:tplc="C75CCAA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B7D5B63"/>
    <w:multiLevelType w:val="hybridMultilevel"/>
    <w:tmpl w:val="823A695C"/>
    <w:lvl w:ilvl="0" w:tplc="BAEA5510">
      <w:start w:val="596"/>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540F9A"/>
    <w:multiLevelType w:val="hybridMultilevel"/>
    <w:tmpl w:val="6FF81F60"/>
    <w:lvl w:ilvl="0" w:tplc="04090001">
      <w:start w:val="1"/>
      <w:numFmt w:val="bullet"/>
      <w:lvlText w:val=""/>
      <w:lvlJc w:val="left"/>
      <w:pPr>
        <w:tabs>
          <w:tab w:val="num" w:pos="720"/>
        </w:tabs>
        <w:ind w:left="720" w:hanging="360"/>
      </w:pPr>
      <w:rPr>
        <w:rFonts w:ascii="Symbol" w:hAnsi="Symbol" w:hint="default"/>
      </w:rPr>
    </w:lvl>
    <w:lvl w:ilvl="1" w:tplc="A5D099FA" w:tentative="1">
      <w:start w:val="1"/>
      <w:numFmt w:val="bullet"/>
      <w:lvlText w:val=""/>
      <w:lvlJc w:val="left"/>
      <w:pPr>
        <w:tabs>
          <w:tab w:val="num" w:pos="1440"/>
        </w:tabs>
        <w:ind w:left="1440" w:hanging="360"/>
      </w:pPr>
      <w:rPr>
        <w:rFonts w:ascii="Wingdings" w:hAnsi="Wingdings" w:hint="default"/>
      </w:rPr>
    </w:lvl>
    <w:lvl w:ilvl="2" w:tplc="925409EC" w:tentative="1">
      <w:start w:val="1"/>
      <w:numFmt w:val="bullet"/>
      <w:lvlText w:val=""/>
      <w:lvlJc w:val="left"/>
      <w:pPr>
        <w:tabs>
          <w:tab w:val="num" w:pos="2160"/>
        </w:tabs>
        <w:ind w:left="2160" w:hanging="360"/>
      </w:pPr>
      <w:rPr>
        <w:rFonts w:ascii="Wingdings" w:hAnsi="Wingdings" w:hint="default"/>
      </w:rPr>
    </w:lvl>
    <w:lvl w:ilvl="3" w:tplc="1D1AEEA4" w:tentative="1">
      <w:start w:val="1"/>
      <w:numFmt w:val="bullet"/>
      <w:lvlText w:val=""/>
      <w:lvlJc w:val="left"/>
      <w:pPr>
        <w:tabs>
          <w:tab w:val="num" w:pos="2880"/>
        </w:tabs>
        <w:ind w:left="2880" w:hanging="360"/>
      </w:pPr>
      <w:rPr>
        <w:rFonts w:ascii="Wingdings" w:hAnsi="Wingdings" w:hint="default"/>
      </w:rPr>
    </w:lvl>
    <w:lvl w:ilvl="4" w:tplc="A53ED0A2" w:tentative="1">
      <w:start w:val="1"/>
      <w:numFmt w:val="bullet"/>
      <w:lvlText w:val=""/>
      <w:lvlJc w:val="left"/>
      <w:pPr>
        <w:tabs>
          <w:tab w:val="num" w:pos="3600"/>
        </w:tabs>
        <w:ind w:left="3600" w:hanging="360"/>
      </w:pPr>
      <w:rPr>
        <w:rFonts w:ascii="Wingdings" w:hAnsi="Wingdings" w:hint="default"/>
      </w:rPr>
    </w:lvl>
    <w:lvl w:ilvl="5" w:tplc="793A4398" w:tentative="1">
      <w:start w:val="1"/>
      <w:numFmt w:val="bullet"/>
      <w:lvlText w:val=""/>
      <w:lvlJc w:val="left"/>
      <w:pPr>
        <w:tabs>
          <w:tab w:val="num" w:pos="4320"/>
        </w:tabs>
        <w:ind w:left="4320" w:hanging="360"/>
      </w:pPr>
      <w:rPr>
        <w:rFonts w:ascii="Wingdings" w:hAnsi="Wingdings" w:hint="default"/>
      </w:rPr>
    </w:lvl>
    <w:lvl w:ilvl="6" w:tplc="6E925D68" w:tentative="1">
      <w:start w:val="1"/>
      <w:numFmt w:val="bullet"/>
      <w:lvlText w:val=""/>
      <w:lvlJc w:val="left"/>
      <w:pPr>
        <w:tabs>
          <w:tab w:val="num" w:pos="5040"/>
        </w:tabs>
        <w:ind w:left="5040" w:hanging="360"/>
      </w:pPr>
      <w:rPr>
        <w:rFonts w:ascii="Wingdings" w:hAnsi="Wingdings" w:hint="default"/>
      </w:rPr>
    </w:lvl>
    <w:lvl w:ilvl="7" w:tplc="D5281F08" w:tentative="1">
      <w:start w:val="1"/>
      <w:numFmt w:val="bullet"/>
      <w:lvlText w:val=""/>
      <w:lvlJc w:val="left"/>
      <w:pPr>
        <w:tabs>
          <w:tab w:val="num" w:pos="5760"/>
        </w:tabs>
        <w:ind w:left="5760" w:hanging="360"/>
      </w:pPr>
      <w:rPr>
        <w:rFonts w:ascii="Wingdings" w:hAnsi="Wingdings" w:hint="default"/>
      </w:rPr>
    </w:lvl>
    <w:lvl w:ilvl="8" w:tplc="EFC8624E" w:tentative="1">
      <w:start w:val="1"/>
      <w:numFmt w:val="bullet"/>
      <w:lvlText w:val=""/>
      <w:lvlJc w:val="left"/>
      <w:pPr>
        <w:tabs>
          <w:tab w:val="num" w:pos="6480"/>
        </w:tabs>
        <w:ind w:left="6480" w:hanging="360"/>
      </w:pPr>
      <w:rPr>
        <w:rFonts w:ascii="Wingdings" w:hAnsi="Wingdings" w:hint="default"/>
      </w:rPr>
    </w:lvl>
  </w:abstractNum>
  <w:abstractNum w:abstractNumId="21">
    <w:nsid w:val="3DFC1DFF"/>
    <w:multiLevelType w:val="multilevel"/>
    <w:tmpl w:val="46500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3E82365F"/>
    <w:multiLevelType w:val="hybridMultilevel"/>
    <w:tmpl w:val="38624F0E"/>
    <w:lvl w:ilvl="0" w:tplc="0409000F">
      <w:start w:val="1"/>
      <w:numFmt w:val="decimal"/>
      <w:lvlText w:val="%1."/>
      <w:lvlJc w:val="left"/>
      <w:pPr>
        <w:ind w:left="1440" w:hanging="360"/>
      </w:pPr>
      <w:rPr>
        <w:rFonts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nsid w:val="42452129"/>
    <w:multiLevelType w:val="hybridMultilevel"/>
    <w:tmpl w:val="992EE8DA"/>
    <w:lvl w:ilvl="0" w:tplc="F58CA932">
      <w:start w:val="1"/>
      <w:numFmt w:val="bullet"/>
      <w:lvlText w:val=""/>
      <w:lvlJc w:val="left"/>
      <w:pPr>
        <w:ind w:left="2068" w:hanging="360"/>
      </w:pPr>
      <w:rPr>
        <w:rFonts w:ascii="Symbol" w:hAnsi="Symbol" w:hint="default"/>
      </w:rPr>
    </w:lvl>
    <w:lvl w:ilvl="1" w:tplc="041F0001">
      <w:start w:val="1"/>
      <w:numFmt w:val="bullet"/>
      <w:lvlText w:val=""/>
      <w:lvlJc w:val="left"/>
      <w:pPr>
        <w:ind w:left="171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5F45E9"/>
    <w:multiLevelType w:val="hybridMultilevel"/>
    <w:tmpl w:val="7CC6451A"/>
    <w:lvl w:ilvl="0" w:tplc="041F0001">
      <w:start w:val="1"/>
      <w:numFmt w:val="bullet"/>
      <w:lvlText w:val=""/>
      <w:lvlJc w:val="left"/>
      <w:pPr>
        <w:ind w:left="1800" w:hanging="360"/>
      </w:pPr>
      <w:rPr>
        <w:rFonts w:ascii="Symbol" w:hAnsi="Symbol" w:hint="default"/>
      </w:rPr>
    </w:lvl>
    <w:lvl w:ilvl="1" w:tplc="041F0003">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5">
    <w:nsid w:val="462C518B"/>
    <w:multiLevelType w:val="hybridMultilevel"/>
    <w:tmpl w:val="0D6E8286"/>
    <w:lvl w:ilvl="0" w:tplc="F58CA932">
      <w:start w:val="1"/>
      <w:numFmt w:val="bullet"/>
      <w:lvlText w:val=""/>
      <w:lvlJc w:val="left"/>
      <w:pPr>
        <w:ind w:left="2068" w:hanging="360"/>
      </w:pPr>
      <w:rPr>
        <w:rFonts w:ascii="Symbol" w:hAnsi="Symbol" w:hint="default"/>
      </w:rPr>
    </w:lvl>
    <w:lvl w:ilvl="1" w:tplc="041F0001">
      <w:start w:val="1"/>
      <w:numFmt w:val="bullet"/>
      <w:lvlText w:val=""/>
      <w:lvlJc w:val="left"/>
      <w:pPr>
        <w:ind w:left="1710" w:hanging="360"/>
      </w:pPr>
      <w:rPr>
        <w:rFonts w:ascii="Symbol" w:hAnsi="Symbol" w:hint="default"/>
      </w:rPr>
    </w:lvl>
    <w:lvl w:ilvl="2" w:tplc="041F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5F742D"/>
    <w:multiLevelType w:val="hybridMultilevel"/>
    <w:tmpl w:val="93628704"/>
    <w:lvl w:ilvl="0" w:tplc="04090001">
      <w:start w:val="1"/>
      <w:numFmt w:val="bullet"/>
      <w:lvlText w:val=""/>
      <w:lvlJc w:val="left"/>
      <w:pPr>
        <w:ind w:left="2068" w:hanging="360"/>
      </w:pPr>
      <w:rPr>
        <w:rFonts w:ascii="Symbol" w:hAnsi="Symbol" w:hint="default"/>
      </w:rPr>
    </w:lvl>
    <w:lvl w:ilvl="1" w:tplc="04090003" w:tentative="1">
      <w:start w:val="1"/>
      <w:numFmt w:val="bullet"/>
      <w:lvlText w:val="o"/>
      <w:lvlJc w:val="left"/>
      <w:pPr>
        <w:ind w:left="2788" w:hanging="360"/>
      </w:pPr>
      <w:rPr>
        <w:rFonts w:ascii="Courier New" w:hAnsi="Courier New" w:cs="Courier New" w:hint="default"/>
      </w:rPr>
    </w:lvl>
    <w:lvl w:ilvl="2" w:tplc="04090005" w:tentative="1">
      <w:start w:val="1"/>
      <w:numFmt w:val="bullet"/>
      <w:lvlText w:val=""/>
      <w:lvlJc w:val="left"/>
      <w:pPr>
        <w:ind w:left="3508" w:hanging="360"/>
      </w:pPr>
      <w:rPr>
        <w:rFonts w:ascii="Wingdings" w:hAnsi="Wingdings" w:hint="default"/>
      </w:rPr>
    </w:lvl>
    <w:lvl w:ilvl="3" w:tplc="04090001" w:tentative="1">
      <w:start w:val="1"/>
      <w:numFmt w:val="bullet"/>
      <w:lvlText w:val=""/>
      <w:lvlJc w:val="left"/>
      <w:pPr>
        <w:ind w:left="4228" w:hanging="360"/>
      </w:pPr>
      <w:rPr>
        <w:rFonts w:ascii="Symbol" w:hAnsi="Symbol" w:hint="default"/>
      </w:rPr>
    </w:lvl>
    <w:lvl w:ilvl="4" w:tplc="04090003" w:tentative="1">
      <w:start w:val="1"/>
      <w:numFmt w:val="bullet"/>
      <w:lvlText w:val="o"/>
      <w:lvlJc w:val="left"/>
      <w:pPr>
        <w:ind w:left="4948" w:hanging="360"/>
      </w:pPr>
      <w:rPr>
        <w:rFonts w:ascii="Courier New" w:hAnsi="Courier New" w:cs="Courier New" w:hint="default"/>
      </w:rPr>
    </w:lvl>
    <w:lvl w:ilvl="5" w:tplc="04090005" w:tentative="1">
      <w:start w:val="1"/>
      <w:numFmt w:val="bullet"/>
      <w:lvlText w:val=""/>
      <w:lvlJc w:val="left"/>
      <w:pPr>
        <w:ind w:left="5668" w:hanging="360"/>
      </w:pPr>
      <w:rPr>
        <w:rFonts w:ascii="Wingdings" w:hAnsi="Wingdings" w:hint="default"/>
      </w:rPr>
    </w:lvl>
    <w:lvl w:ilvl="6" w:tplc="04090001" w:tentative="1">
      <w:start w:val="1"/>
      <w:numFmt w:val="bullet"/>
      <w:lvlText w:val=""/>
      <w:lvlJc w:val="left"/>
      <w:pPr>
        <w:ind w:left="6388" w:hanging="360"/>
      </w:pPr>
      <w:rPr>
        <w:rFonts w:ascii="Symbol" w:hAnsi="Symbol" w:hint="default"/>
      </w:rPr>
    </w:lvl>
    <w:lvl w:ilvl="7" w:tplc="04090003" w:tentative="1">
      <w:start w:val="1"/>
      <w:numFmt w:val="bullet"/>
      <w:lvlText w:val="o"/>
      <w:lvlJc w:val="left"/>
      <w:pPr>
        <w:ind w:left="7108" w:hanging="360"/>
      </w:pPr>
      <w:rPr>
        <w:rFonts w:ascii="Courier New" w:hAnsi="Courier New" w:cs="Courier New" w:hint="default"/>
      </w:rPr>
    </w:lvl>
    <w:lvl w:ilvl="8" w:tplc="04090005" w:tentative="1">
      <w:start w:val="1"/>
      <w:numFmt w:val="bullet"/>
      <w:lvlText w:val=""/>
      <w:lvlJc w:val="left"/>
      <w:pPr>
        <w:ind w:left="7828" w:hanging="360"/>
      </w:pPr>
      <w:rPr>
        <w:rFonts w:ascii="Wingdings" w:hAnsi="Wingdings" w:hint="default"/>
      </w:rPr>
    </w:lvl>
  </w:abstractNum>
  <w:abstractNum w:abstractNumId="27">
    <w:nsid w:val="4AD1735E"/>
    <w:multiLevelType w:val="hybridMultilevel"/>
    <w:tmpl w:val="74D0F00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8">
    <w:nsid w:val="4DCC5BCE"/>
    <w:multiLevelType w:val="hybridMultilevel"/>
    <w:tmpl w:val="748242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04826DF"/>
    <w:multiLevelType w:val="hybridMultilevel"/>
    <w:tmpl w:val="ED5ED860"/>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882BB9"/>
    <w:multiLevelType w:val="hybridMultilevel"/>
    <w:tmpl w:val="1AFE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5766BF"/>
    <w:multiLevelType w:val="hybridMultilevel"/>
    <w:tmpl w:val="12CCA0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D9E49A9"/>
    <w:multiLevelType w:val="hybridMultilevel"/>
    <w:tmpl w:val="52DADA3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DE378D"/>
    <w:multiLevelType w:val="hybridMultilevel"/>
    <w:tmpl w:val="A1280D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3092880"/>
    <w:multiLevelType w:val="hybridMultilevel"/>
    <w:tmpl w:val="05AA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6365C5"/>
    <w:multiLevelType w:val="hybridMultilevel"/>
    <w:tmpl w:val="E5D2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877B9B"/>
    <w:multiLevelType w:val="hybridMultilevel"/>
    <w:tmpl w:val="73A05218"/>
    <w:lvl w:ilvl="0" w:tplc="F58CA932">
      <w:start w:val="1"/>
      <w:numFmt w:val="bullet"/>
      <w:lvlText w:val=""/>
      <w:lvlJc w:val="left"/>
      <w:pPr>
        <w:ind w:left="2068" w:hanging="360"/>
      </w:pPr>
      <w:rPr>
        <w:rFonts w:ascii="Symbol" w:hAnsi="Symbol" w:hint="default"/>
      </w:rPr>
    </w:lvl>
    <w:lvl w:ilvl="1" w:tplc="041F0001">
      <w:start w:val="1"/>
      <w:numFmt w:val="bullet"/>
      <w:lvlText w:val=""/>
      <w:lvlJc w:val="left"/>
      <w:pPr>
        <w:ind w:left="171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81699B"/>
    <w:multiLevelType w:val="hybridMultilevel"/>
    <w:tmpl w:val="561251F8"/>
    <w:lvl w:ilvl="0" w:tplc="04090001">
      <w:start w:val="1"/>
      <w:numFmt w:val="bullet"/>
      <w:lvlText w:val=""/>
      <w:lvlJc w:val="left"/>
      <w:pPr>
        <w:tabs>
          <w:tab w:val="num" w:pos="720"/>
        </w:tabs>
        <w:ind w:left="720" w:hanging="360"/>
      </w:pPr>
      <w:rPr>
        <w:rFonts w:ascii="Symbol" w:hAnsi="Symbol" w:hint="default"/>
      </w:rPr>
    </w:lvl>
    <w:lvl w:ilvl="1" w:tplc="0BC61DF0" w:tentative="1">
      <w:start w:val="1"/>
      <w:numFmt w:val="bullet"/>
      <w:lvlText w:val=""/>
      <w:lvlJc w:val="left"/>
      <w:pPr>
        <w:tabs>
          <w:tab w:val="num" w:pos="1440"/>
        </w:tabs>
        <w:ind w:left="1440" w:hanging="360"/>
      </w:pPr>
      <w:rPr>
        <w:rFonts w:ascii="Wingdings" w:hAnsi="Wingdings" w:hint="default"/>
      </w:rPr>
    </w:lvl>
    <w:lvl w:ilvl="2" w:tplc="030E6838" w:tentative="1">
      <w:start w:val="1"/>
      <w:numFmt w:val="bullet"/>
      <w:lvlText w:val=""/>
      <w:lvlJc w:val="left"/>
      <w:pPr>
        <w:tabs>
          <w:tab w:val="num" w:pos="2160"/>
        </w:tabs>
        <w:ind w:left="2160" w:hanging="360"/>
      </w:pPr>
      <w:rPr>
        <w:rFonts w:ascii="Wingdings" w:hAnsi="Wingdings" w:hint="default"/>
      </w:rPr>
    </w:lvl>
    <w:lvl w:ilvl="3" w:tplc="8D9280C4" w:tentative="1">
      <w:start w:val="1"/>
      <w:numFmt w:val="bullet"/>
      <w:lvlText w:val=""/>
      <w:lvlJc w:val="left"/>
      <w:pPr>
        <w:tabs>
          <w:tab w:val="num" w:pos="2880"/>
        </w:tabs>
        <w:ind w:left="2880" w:hanging="360"/>
      </w:pPr>
      <w:rPr>
        <w:rFonts w:ascii="Wingdings" w:hAnsi="Wingdings" w:hint="default"/>
      </w:rPr>
    </w:lvl>
    <w:lvl w:ilvl="4" w:tplc="8422A90E" w:tentative="1">
      <w:start w:val="1"/>
      <w:numFmt w:val="bullet"/>
      <w:lvlText w:val=""/>
      <w:lvlJc w:val="left"/>
      <w:pPr>
        <w:tabs>
          <w:tab w:val="num" w:pos="3600"/>
        </w:tabs>
        <w:ind w:left="3600" w:hanging="360"/>
      </w:pPr>
      <w:rPr>
        <w:rFonts w:ascii="Wingdings" w:hAnsi="Wingdings" w:hint="default"/>
      </w:rPr>
    </w:lvl>
    <w:lvl w:ilvl="5" w:tplc="FDD8DA58" w:tentative="1">
      <w:start w:val="1"/>
      <w:numFmt w:val="bullet"/>
      <w:lvlText w:val=""/>
      <w:lvlJc w:val="left"/>
      <w:pPr>
        <w:tabs>
          <w:tab w:val="num" w:pos="4320"/>
        </w:tabs>
        <w:ind w:left="4320" w:hanging="360"/>
      </w:pPr>
      <w:rPr>
        <w:rFonts w:ascii="Wingdings" w:hAnsi="Wingdings" w:hint="default"/>
      </w:rPr>
    </w:lvl>
    <w:lvl w:ilvl="6" w:tplc="F56CF1DA" w:tentative="1">
      <w:start w:val="1"/>
      <w:numFmt w:val="bullet"/>
      <w:lvlText w:val=""/>
      <w:lvlJc w:val="left"/>
      <w:pPr>
        <w:tabs>
          <w:tab w:val="num" w:pos="5040"/>
        </w:tabs>
        <w:ind w:left="5040" w:hanging="360"/>
      </w:pPr>
      <w:rPr>
        <w:rFonts w:ascii="Wingdings" w:hAnsi="Wingdings" w:hint="default"/>
      </w:rPr>
    </w:lvl>
    <w:lvl w:ilvl="7" w:tplc="E5B4DB6E" w:tentative="1">
      <w:start w:val="1"/>
      <w:numFmt w:val="bullet"/>
      <w:lvlText w:val=""/>
      <w:lvlJc w:val="left"/>
      <w:pPr>
        <w:tabs>
          <w:tab w:val="num" w:pos="5760"/>
        </w:tabs>
        <w:ind w:left="5760" w:hanging="360"/>
      </w:pPr>
      <w:rPr>
        <w:rFonts w:ascii="Wingdings" w:hAnsi="Wingdings" w:hint="default"/>
      </w:rPr>
    </w:lvl>
    <w:lvl w:ilvl="8" w:tplc="C62CFDC8" w:tentative="1">
      <w:start w:val="1"/>
      <w:numFmt w:val="bullet"/>
      <w:lvlText w:val=""/>
      <w:lvlJc w:val="left"/>
      <w:pPr>
        <w:tabs>
          <w:tab w:val="num" w:pos="6480"/>
        </w:tabs>
        <w:ind w:left="6480" w:hanging="360"/>
      </w:pPr>
      <w:rPr>
        <w:rFonts w:ascii="Wingdings" w:hAnsi="Wingdings" w:hint="default"/>
      </w:rPr>
    </w:lvl>
  </w:abstractNum>
  <w:abstractNum w:abstractNumId="38">
    <w:nsid w:val="71B85F1D"/>
    <w:multiLevelType w:val="hybridMultilevel"/>
    <w:tmpl w:val="3FE2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3900B2"/>
    <w:multiLevelType w:val="hybridMultilevel"/>
    <w:tmpl w:val="C65A081A"/>
    <w:lvl w:ilvl="0" w:tplc="04090001">
      <w:start w:val="1"/>
      <w:numFmt w:val="bullet"/>
      <w:lvlText w:val=""/>
      <w:lvlJc w:val="left"/>
      <w:pPr>
        <w:ind w:left="2068" w:hanging="360"/>
      </w:pPr>
      <w:rPr>
        <w:rFonts w:ascii="Symbol" w:hAnsi="Symbol" w:hint="default"/>
      </w:rPr>
    </w:lvl>
    <w:lvl w:ilvl="1" w:tplc="041F0001">
      <w:start w:val="1"/>
      <w:numFmt w:val="bullet"/>
      <w:lvlText w:val=""/>
      <w:lvlJc w:val="left"/>
      <w:pPr>
        <w:ind w:left="171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393AB2"/>
    <w:multiLevelType w:val="hybridMultilevel"/>
    <w:tmpl w:val="8398FA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nsid w:val="7C3670D2"/>
    <w:multiLevelType w:val="hybridMultilevel"/>
    <w:tmpl w:val="F328D178"/>
    <w:lvl w:ilvl="0" w:tplc="909ACF7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38"/>
  </w:num>
  <w:num w:numId="4">
    <w:abstractNumId w:val="0"/>
  </w:num>
  <w:num w:numId="5">
    <w:abstractNumId w:val="25"/>
  </w:num>
  <w:num w:numId="6">
    <w:abstractNumId w:val="27"/>
  </w:num>
  <w:num w:numId="7">
    <w:abstractNumId w:val="23"/>
  </w:num>
  <w:num w:numId="8">
    <w:abstractNumId w:val="16"/>
  </w:num>
  <w:num w:numId="9">
    <w:abstractNumId w:val="24"/>
  </w:num>
  <w:num w:numId="10">
    <w:abstractNumId w:val="36"/>
  </w:num>
  <w:num w:numId="11">
    <w:abstractNumId w:val="9"/>
  </w:num>
  <w:num w:numId="12">
    <w:abstractNumId w:val="31"/>
  </w:num>
  <w:num w:numId="13">
    <w:abstractNumId w:val="8"/>
  </w:num>
  <w:num w:numId="14">
    <w:abstractNumId w:val="19"/>
  </w:num>
  <w:num w:numId="15">
    <w:abstractNumId w:val="18"/>
  </w:num>
  <w:num w:numId="16">
    <w:abstractNumId w:val="32"/>
  </w:num>
  <w:num w:numId="17">
    <w:abstractNumId w:val="28"/>
  </w:num>
  <w:num w:numId="18">
    <w:abstractNumId w:val="39"/>
  </w:num>
  <w:num w:numId="19">
    <w:abstractNumId w:val="26"/>
  </w:num>
  <w:num w:numId="20">
    <w:abstractNumId w:val="41"/>
  </w:num>
  <w:num w:numId="21">
    <w:abstractNumId w:val="15"/>
  </w:num>
  <w:num w:numId="22">
    <w:abstractNumId w:val="5"/>
  </w:num>
  <w:num w:numId="23">
    <w:abstractNumId w:val="17"/>
  </w:num>
  <w:num w:numId="24">
    <w:abstractNumId w:val="4"/>
  </w:num>
  <w:num w:numId="25">
    <w:abstractNumId w:val="40"/>
  </w:num>
  <w:num w:numId="26">
    <w:abstractNumId w:val="3"/>
  </w:num>
  <w:num w:numId="27">
    <w:abstractNumId w:val="21"/>
  </w:num>
  <w:num w:numId="28">
    <w:abstractNumId w:val="22"/>
  </w:num>
  <w:num w:numId="29">
    <w:abstractNumId w:val="7"/>
  </w:num>
  <w:num w:numId="30">
    <w:abstractNumId w:val="30"/>
  </w:num>
  <w:num w:numId="31">
    <w:abstractNumId w:val="20"/>
  </w:num>
  <w:num w:numId="32">
    <w:abstractNumId w:val="14"/>
  </w:num>
  <w:num w:numId="33">
    <w:abstractNumId w:val="37"/>
  </w:num>
  <w:num w:numId="34">
    <w:abstractNumId w:val="12"/>
  </w:num>
  <w:num w:numId="35">
    <w:abstractNumId w:val="1"/>
  </w:num>
  <w:num w:numId="36">
    <w:abstractNumId w:val="33"/>
  </w:num>
  <w:num w:numId="37">
    <w:abstractNumId w:val="13"/>
  </w:num>
  <w:num w:numId="38">
    <w:abstractNumId w:val="29"/>
  </w:num>
  <w:num w:numId="39">
    <w:abstractNumId w:val="35"/>
  </w:num>
  <w:num w:numId="40">
    <w:abstractNumId w:val="11"/>
  </w:num>
  <w:num w:numId="41">
    <w:abstractNumId w:val="10"/>
  </w:num>
  <w:num w:numId="42">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95B"/>
    <w:rsid w:val="00061796"/>
    <w:rsid w:val="0006390F"/>
    <w:rsid w:val="0008446B"/>
    <w:rsid w:val="000C34F7"/>
    <w:rsid w:val="000E0C9E"/>
    <w:rsid w:val="000E15C4"/>
    <w:rsid w:val="000E568F"/>
    <w:rsid w:val="000F1F93"/>
    <w:rsid w:val="000F54A0"/>
    <w:rsid w:val="000F589E"/>
    <w:rsid w:val="00127EE3"/>
    <w:rsid w:val="00155977"/>
    <w:rsid w:val="00162F8F"/>
    <w:rsid w:val="001A7373"/>
    <w:rsid w:val="001B6A7E"/>
    <w:rsid w:val="001C5BDC"/>
    <w:rsid w:val="001E3C68"/>
    <w:rsid w:val="001E5C01"/>
    <w:rsid w:val="00204380"/>
    <w:rsid w:val="00214273"/>
    <w:rsid w:val="00237608"/>
    <w:rsid w:val="00241694"/>
    <w:rsid w:val="0024443E"/>
    <w:rsid w:val="00266726"/>
    <w:rsid w:val="00267946"/>
    <w:rsid w:val="00270B29"/>
    <w:rsid w:val="00271AC2"/>
    <w:rsid w:val="00275A74"/>
    <w:rsid w:val="002A031D"/>
    <w:rsid w:val="0030723F"/>
    <w:rsid w:val="00361319"/>
    <w:rsid w:val="00365C9A"/>
    <w:rsid w:val="003802DF"/>
    <w:rsid w:val="003A44EF"/>
    <w:rsid w:val="003A664E"/>
    <w:rsid w:val="003B19C2"/>
    <w:rsid w:val="003C010D"/>
    <w:rsid w:val="003C0C22"/>
    <w:rsid w:val="003C0C80"/>
    <w:rsid w:val="003C595B"/>
    <w:rsid w:val="003E7DF3"/>
    <w:rsid w:val="0041115B"/>
    <w:rsid w:val="00414A16"/>
    <w:rsid w:val="004211F4"/>
    <w:rsid w:val="004223B6"/>
    <w:rsid w:val="00434D59"/>
    <w:rsid w:val="00444B3B"/>
    <w:rsid w:val="004469DD"/>
    <w:rsid w:val="00467C03"/>
    <w:rsid w:val="00495D06"/>
    <w:rsid w:val="004C0346"/>
    <w:rsid w:val="004E7E3E"/>
    <w:rsid w:val="005163B9"/>
    <w:rsid w:val="00537E82"/>
    <w:rsid w:val="00555AE5"/>
    <w:rsid w:val="0056297F"/>
    <w:rsid w:val="00564811"/>
    <w:rsid w:val="005853D8"/>
    <w:rsid w:val="00591295"/>
    <w:rsid w:val="006124DB"/>
    <w:rsid w:val="00614EA8"/>
    <w:rsid w:val="006474EF"/>
    <w:rsid w:val="006502C6"/>
    <w:rsid w:val="00671E89"/>
    <w:rsid w:val="00687D42"/>
    <w:rsid w:val="00695F19"/>
    <w:rsid w:val="006A7452"/>
    <w:rsid w:val="006C41CD"/>
    <w:rsid w:val="006C610F"/>
    <w:rsid w:val="006E39C9"/>
    <w:rsid w:val="006E7BE7"/>
    <w:rsid w:val="006F2DF8"/>
    <w:rsid w:val="0073634D"/>
    <w:rsid w:val="0074161B"/>
    <w:rsid w:val="00774D2F"/>
    <w:rsid w:val="0077730D"/>
    <w:rsid w:val="007864D1"/>
    <w:rsid w:val="007A1310"/>
    <w:rsid w:val="007A1817"/>
    <w:rsid w:val="007A2141"/>
    <w:rsid w:val="007C7ED8"/>
    <w:rsid w:val="007E7F0B"/>
    <w:rsid w:val="008172E4"/>
    <w:rsid w:val="008223B4"/>
    <w:rsid w:val="00825AEE"/>
    <w:rsid w:val="0083191F"/>
    <w:rsid w:val="008709DC"/>
    <w:rsid w:val="008819CE"/>
    <w:rsid w:val="008847A8"/>
    <w:rsid w:val="00886A2A"/>
    <w:rsid w:val="00886FD0"/>
    <w:rsid w:val="00887DCB"/>
    <w:rsid w:val="008A5033"/>
    <w:rsid w:val="008C228A"/>
    <w:rsid w:val="008C7B1A"/>
    <w:rsid w:val="008F6C87"/>
    <w:rsid w:val="00901EA8"/>
    <w:rsid w:val="009348B5"/>
    <w:rsid w:val="00943208"/>
    <w:rsid w:val="00945EFB"/>
    <w:rsid w:val="00961E86"/>
    <w:rsid w:val="009752DC"/>
    <w:rsid w:val="00983F17"/>
    <w:rsid w:val="009874E6"/>
    <w:rsid w:val="00997020"/>
    <w:rsid w:val="00997BD6"/>
    <w:rsid w:val="009B0CC4"/>
    <w:rsid w:val="009C17CC"/>
    <w:rsid w:val="009C7E6B"/>
    <w:rsid w:val="009F482B"/>
    <w:rsid w:val="00A032EA"/>
    <w:rsid w:val="00A05F83"/>
    <w:rsid w:val="00A07F20"/>
    <w:rsid w:val="00A54BBC"/>
    <w:rsid w:val="00A55EF3"/>
    <w:rsid w:val="00A6201B"/>
    <w:rsid w:val="00A672FE"/>
    <w:rsid w:val="00AA2CDD"/>
    <w:rsid w:val="00AC24E4"/>
    <w:rsid w:val="00AF51F1"/>
    <w:rsid w:val="00AF5C4D"/>
    <w:rsid w:val="00B00483"/>
    <w:rsid w:val="00B16947"/>
    <w:rsid w:val="00B259D9"/>
    <w:rsid w:val="00B4189B"/>
    <w:rsid w:val="00B9064A"/>
    <w:rsid w:val="00BA11C0"/>
    <w:rsid w:val="00BA64D5"/>
    <w:rsid w:val="00C005BB"/>
    <w:rsid w:val="00C01C0E"/>
    <w:rsid w:val="00C10E1D"/>
    <w:rsid w:val="00C11FA4"/>
    <w:rsid w:val="00C3425D"/>
    <w:rsid w:val="00C73E01"/>
    <w:rsid w:val="00C9213B"/>
    <w:rsid w:val="00CF0AE4"/>
    <w:rsid w:val="00CF5634"/>
    <w:rsid w:val="00CF5D15"/>
    <w:rsid w:val="00D02A7A"/>
    <w:rsid w:val="00D2634A"/>
    <w:rsid w:val="00D31450"/>
    <w:rsid w:val="00D62D9E"/>
    <w:rsid w:val="00D62F83"/>
    <w:rsid w:val="00D6658D"/>
    <w:rsid w:val="00D80FEE"/>
    <w:rsid w:val="00D945C5"/>
    <w:rsid w:val="00D9695F"/>
    <w:rsid w:val="00DA2398"/>
    <w:rsid w:val="00DB1B28"/>
    <w:rsid w:val="00DB22EC"/>
    <w:rsid w:val="00DC03BB"/>
    <w:rsid w:val="00DD296E"/>
    <w:rsid w:val="00DD41E6"/>
    <w:rsid w:val="00DD7493"/>
    <w:rsid w:val="00DE445B"/>
    <w:rsid w:val="00E01ED2"/>
    <w:rsid w:val="00E043E6"/>
    <w:rsid w:val="00E06FFF"/>
    <w:rsid w:val="00E20293"/>
    <w:rsid w:val="00E2032B"/>
    <w:rsid w:val="00E21F31"/>
    <w:rsid w:val="00E31306"/>
    <w:rsid w:val="00E33676"/>
    <w:rsid w:val="00E36B56"/>
    <w:rsid w:val="00E42921"/>
    <w:rsid w:val="00E54EBA"/>
    <w:rsid w:val="00E57ED6"/>
    <w:rsid w:val="00E601CC"/>
    <w:rsid w:val="00E72021"/>
    <w:rsid w:val="00E73A43"/>
    <w:rsid w:val="00E812AB"/>
    <w:rsid w:val="00EB077C"/>
    <w:rsid w:val="00EC4D4B"/>
    <w:rsid w:val="00EF0CEC"/>
    <w:rsid w:val="00EF40C0"/>
    <w:rsid w:val="00F06570"/>
    <w:rsid w:val="00F15003"/>
    <w:rsid w:val="00F2408E"/>
    <w:rsid w:val="00F26A28"/>
    <w:rsid w:val="00F5113F"/>
    <w:rsid w:val="00F67405"/>
    <w:rsid w:val="00F758FE"/>
    <w:rsid w:val="00F86C90"/>
    <w:rsid w:val="00F90D7E"/>
    <w:rsid w:val="00F97CAE"/>
    <w:rsid w:val="00FA20D1"/>
    <w:rsid w:val="00FC502F"/>
    <w:rsid w:val="00FE0F6C"/>
    <w:rsid w:val="00FF35B8"/>
    <w:rsid w:val="00FF46A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95B"/>
    <w:pPr>
      <w:spacing w:after="0" w:line="240" w:lineRule="auto"/>
      <w:jc w:val="both"/>
    </w:pPr>
    <w:rPr>
      <w:rFonts w:ascii="Arial" w:eastAsia="MS Mincho" w:hAnsi="Arial" w:cs="Times New Roman"/>
      <w:szCs w:val="24"/>
      <w:lang w:eastAsia="ja-JP"/>
    </w:rPr>
  </w:style>
  <w:style w:type="paragraph" w:styleId="Heading1">
    <w:name w:val="heading 1"/>
    <w:aliases w:val="Don't Use,h1,new page/chapter,Heading1-bio,Heading1slides,Phase,II+,I,sidebar,H1,heading 1,H1-Sec.Head,Chapter,New Chapter"/>
    <w:basedOn w:val="Normal"/>
    <w:next w:val="Normal"/>
    <w:link w:val="Heading1Char"/>
    <w:qFormat/>
    <w:rsid w:val="003C595B"/>
    <w:pPr>
      <w:keepNext/>
      <w:keepLines/>
      <w:numPr>
        <w:numId w:val="1"/>
      </w:numPr>
      <w:ind w:left="576" w:hanging="576"/>
      <w:outlineLvl w:val="0"/>
    </w:pPr>
    <w:rPr>
      <w:rFonts w:eastAsiaTheme="majorEastAsia" w:cstheme="majorBidi"/>
      <w:b/>
      <w:bCs/>
      <w:szCs w:val="28"/>
    </w:rPr>
  </w:style>
  <w:style w:type="paragraph" w:styleId="Heading2">
    <w:name w:val="heading 2"/>
    <w:aliases w:val="Don't use,Activity,h2,2,A.B.C.,Heading2-bio,Career Exp.,H2,H2-Sec. Head,Centerhead,heading 2,Level I for #'s,Header 2nd Page,h21.2.3.,Heading21.2.3.,Table Header Left,h2 main heading"/>
    <w:basedOn w:val="Normal"/>
    <w:next w:val="Normal"/>
    <w:link w:val="Heading2Char"/>
    <w:unhideWhenUsed/>
    <w:qFormat/>
    <w:rsid w:val="00467C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don't use,subhead,Task,h3,Major,1.2.3.,titolo 3"/>
    <w:basedOn w:val="Normal"/>
    <w:next w:val="Normal"/>
    <w:link w:val="Heading3Char"/>
    <w:unhideWhenUsed/>
    <w:qFormat/>
    <w:rsid w:val="00467C0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Minor,h4,a) b) c),Subsection Head"/>
    <w:basedOn w:val="Normal"/>
    <w:next w:val="Normal"/>
    <w:link w:val="Heading4Char"/>
    <w:qFormat/>
    <w:rsid w:val="00E54EBA"/>
    <w:pPr>
      <w:keepNext/>
      <w:suppressAutoHyphens/>
      <w:spacing w:before="240" w:after="60"/>
      <w:jc w:val="left"/>
      <w:outlineLvl w:val="3"/>
    </w:pPr>
    <w:rPr>
      <w:rFonts w:eastAsia="Times New Roman"/>
      <w:b/>
      <w:sz w:val="20"/>
      <w:lang w:eastAsia="en-US"/>
    </w:rPr>
  </w:style>
  <w:style w:type="paragraph" w:styleId="Heading5">
    <w:name w:val="heading 5"/>
    <w:aliases w:val="Sub-Subtask,h5,Minor Numb"/>
    <w:basedOn w:val="Normal"/>
    <w:next w:val="Normal"/>
    <w:link w:val="Heading5Char"/>
    <w:qFormat/>
    <w:rsid w:val="00E54EBA"/>
    <w:pPr>
      <w:suppressAutoHyphens/>
      <w:spacing w:before="240" w:after="60"/>
      <w:jc w:val="left"/>
      <w:outlineLvl w:val="4"/>
    </w:pPr>
    <w:rPr>
      <w:rFonts w:ascii="Times New Roman" w:eastAsia="Times New Roman" w:hAnsi="Times New Roman"/>
      <w:szCs w:val="20"/>
      <w:lang w:eastAsia="en-US"/>
    </w:rPr>
  </w:style>
  <w:style w:type="paragraph" w:styleId="Heading6">
    <w:name w:val="heading 6"/>
    <w:basedOn w:val="Normal"/>
    <w:next w:val="Normal"/>
    <w:link w:val="Heading6Char"/>
    <w:qFormat/>
    <w:rsid w:val="00E54EBA"/>
    <w:pPr>
      <w:suppressAutoHyphens/>
      <w:spacing w:before="240" w:after="60"/>
      <w:jc w:val="left"/>
      <w:outlineLvl w:val="5"/>
    </w:pPr>
    <w:rPr>
      <w:rFonts w:ascii="Times New Roman" w:eastAsia="Times New Roman" w:hAnsi="Times New Roman"/>
      <w:i/>
      <w:szCs w:val="20"/>
      <w:lang w:eastAsia="en-US"/>
    </w:rPr>
  </w:style>
  <w:style w:type="paragraph" w:styleId="Heading7">
    <w:name w:val="heading 7"/>
    <w:basedOn w:val="Normal"/>
    <w:next w:val="Normal"/>
    <w:link w:val="Heading7Char"/>
    <w:qFormat/>
    <w:rsid w:val="00E54EBA"/>
    <w:pPr>
      <w:suppressAutoHyphens/>
      <w:spacing w:before="240" w:after="60"/>
      <w:jc w:val="left"/>
      <w:outlineLvl w:val="6"/>
    </w:pPr>
    <w:rPr>
      <w:rFonts w:eastAsia="Times New Roman"/>
      <w:sz w:val="20"/>
      <w:szCs w:val="20"/>
      <w:lang w:eastAsia="en-US"/>
    </w:rPr>
  </w:style>
  <w:style w:type="paragraph" w:styleId="Heading8">
    <w:name w:val="heading 8"/>
    <w:basedOn w:val="Normal"/>
    <w:next w:val="Normal"/>
    <w:link w:val="Heading8Char"/>
    <w:qFormat/>
    <w:rsid w:val="00E54EBA"/>
    <w:pPr>
      <w:suppressAutoHyphens/>
      <w:spacing w:before="240" w:after="60"/>
      <w:jc w:val="left"/>
      <w:outlineLvl w:val="7"/>
    </w:pPr>
    <w:rPr>
      <w:rFonts w:eastAsia="Times New Roman"/>
      <w:i/>
      <w:sz w:val="20"/>
      <w:szCs w:val="20"/>
      <w:lang w:eastAsia="en-US"/>
    </w:rPr>
  </w:style>
  <w:style w:type="paragraph" w:styleId="Heading9">
    <w:name w:val="heading 9"/>
    <w:basedOn w:val="Normal"/>
    <w:next w:val="Normal"/>
    <w:link w:val="Heading9Char"/>
    <w:qFormat/>
    <w:rsid w:val="00E54EBA"/>
    <w:pPr>
      <w:suppressAutoHyphens/>
      <w:spacing w:before="240" w:after="60"/>
      <w:jc w:val="left"/>
      <w:outlineLvl w:val="8"/>
    </w:pPr>
    <w:rPr>
      <w:rFonts w:eastAsia="Times New Roman"/>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Char,h1 Char,new page/chapter Char,Heading1-bio Char,Heading1slides Char,Phase Char,II+ Char,I Char,sidebar Char,H1 Char,heading 1 Char,H1-Sec.Head Char,Chapter Char,New Chapter Char"/>
    <w:basedOn w:val="DefaultParagraphFont"/>
    <w:link w:val="Heading1"/>
    <w:rsid w:val="003C595B"/>
    <w:rPr>
      <w:rFonts w:ascii="Arial" w:eastAsiaTheme="majorEastAsia" w:hAnsi="Arial" w:cstheme="majorBidi"/>
      <w:b/>
      <w:bCs/>
      <w:szCs w:val="28"/>
      <w:lang w:eastAsia="ja-JP"/>
    </w:rPr>
  </w:style>
  <w:style w:type="character" w:styleId="Strong">
    <w:name w:val="Strong"/>
    <w:basedOn w:val="DefaultParagraphFont"/>
    <w:uiPriority w:val="22"/>
    <w:qFormat/>
    <w:rsid w:val="003C595B"/>
    <w:rPr>
      <w:b/>
      <w:bCs/>
    </w:rPr>
  </w:style>
  <w:style w:type="paragraph" w:styleId="Title">
    <w:name w:val="Title"/>
    <w:basedOn w:val="Normal"/>
    <w:next w:val="Normal"/>
    <w:link w:val="TitleChar"/>
    <w:qFormat/>
    <w:rsid w:val="003C595B"/>
    <w:pPr>
      <w:contextualSpacing/>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3C595B"/>
    <w:rPr>
      <w:rFonts w:ascii="Arial" w:eastAsiaTheme="majorEastAsia" w:hAnsi="Arial" w:cstheme="majorBidi"/>
      <w:b/>
      <w:spacing w:val="5"/>
      <w:kern w:val="28"/>
      <w:sz w:val="32"/>
      <w:szCs w:val="52"/>
      <w:lang w:eastAsia="ja-JP"/>
    </w:rPr>
  </w:style>
  <w:style w:type="paragraph" w:customStyle="1" w:styleId="Default">
    <w:name w:val="Default"/>
    <w:rsid w:val="003C595B"/>
    <w:pPr>
      <w:autoSpaceDE w:val="0"/>
      <w:autoSpaceDN w:val="0"/>
      <w:adjustRightInd w:val="0"/>
      <w:spacing w:after="0" w:line="240" w:lineRule="auto"/>
    </w:pPr>
    <w:rPr>
      <w:rFonts w:ascii="Arial" w:eastAsia="MS Mincho" w:hAnsi="Arial" w:cs="Arial"/>
      <w:color w:val="000000"/>
      <w:sz w:val="24"/>
      <w:szCs w:val="24"/>
      <w:lang w:val="tr-TR" w:eastAsia="tr-TR"/>
    </w:rPr>
  </w:style>
  <w:style w:type="paragraph" w:styleId="FootnoteText">
    <w:name w:val="footnote text"/>
    <w:basedOn w:val="Normal"/>
    <w:link w:val="FootnoteTextChar"/>
    <w:uiPriority w:val="99"/>
    <w:unhideWhenUsed/>
    <w:rsid w:val="003C595B"/>
    <w:pPr>
      <w:spacing w:after="200" w:line="276" w:lineRule="auto"/>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3C595B"/>
    <w:rPr>
      <w:rFonts w:ascii="Calibri" w:eastAsia="Calibri" w:hAnsi="Calibri" w:cs="Times New Roman"/>
      <w:sz w:val="20"/>
      <w:szCs w:val="20"/>
      <w:lang w:eastAsia="en-US"/>
    </w:rPr>
  </w:style>
  <w:style w:type="character" w:styleId="FootnoteReference">
    <w:name w:val="footnote reference"/>
    <w:rsid w:val="003C595B"/>
    <w:rPr>
      <w:rFonts w:cs="Times New Roman"/>
      <w:vertAlign w:val="superscript"/>
    </w:rPr>
  </w:style>
  <w:style w:type="paragraph" w:styleId="ListParagraph">
    <w:name w:val="List Paragraph"/>
    <w:basedOn w:val="Normal"/>
    <w:uiPriority w:val="34"/>
    <w:qFormat/>
    <w:rsid w:val="003C595B"/>
    <w:pPr>
      <w:ind w:left="720"/>
    </w:pPr>
    <w:rPr>
      <w:rFonts w:eastAsia="Times New Roman"/>
      <w:color w:val="000000"/>
      <w:lang w:val="en-GB" w:eastAsia="en-US"/>
    </w:rPr>
  </w:style>
  <w:style w:type="paragraph" w:styleId="TOC1">
    <w:name w:val="toc 1"/>
    <w:basedOn w:val="Normal"/>
    <w:next w:val="Normal"/>
    <w:autoRedefine/>
    <w:uiPriority w:val="39"/>
    <w:unhideWhenUsed/>
    <w:rsid w:val="00687D42"/>
    <w:pPr>
      <w:spacing w:after="100"/>
    </w:pPr>
  </w:style>
  <w:style w:type="character" w:styleId="Hyperlink">
    <w:name w:val="Hyperlink"/>
    <w:basedOn w:val="DefaultParagraphFont"/>
    <w:uiPriority w:val="99"/>
    <w:unhideWhenUsed/>
    <w:rsid w:val="00687D42"/>
    <w:rPr>
      <w:color w:val="0000FF" w:themeColor="hyperlink"/>
      <w:u w:val="single"/>
    </w:rPr>
  </w:style>
  <w:style w:type="paragraph" w:styleId="Header">
    <w:name w:val="header"/>
    <w:basedOn w:val="Normal"/>
    <w:link w:val="HeaderChar"/>
    <w:unhideWhenUsed/>
    <w:rsid w:val="00467C03"/>
    <w:pPr>
      <w:tabs>
        <w:tab w:val="center" w:pos="4680"/>
        <w:tab w:val="right" w:pos="9360"/>
      </w:tabs>
    </w:pPr>
  </w:style>
  <w:style w:type="character" w:customStyle="1" w:styleId="HeaderChar">
    <w:name w:val="Header Char"/>
    <w:basedOn w:val="DefaultParagraphFont"/>
    <w:link w:val="Header"/>
    <w:uiPriority w:val="99"/>
    <w:rsid w:val="00467C03"/>
    <w:rPr>
      <w:rFonts w:ascii="Arial" w:eastAsia="MS Mincho" w:hAnsi="Arial" w:cs="Times New Roman"/>
      <w:szCs w:val="24"/>
      <w:lang w:eastAsia="ja-JP"/>
    </w:rPr>
  </w:style>
  <w:style w:type="paragraph" w:styleId="Footer">
    <w:name w:val="footer"/>
    <w:basedOn w:val="Normal"/>
    <w:link w:val="FooterChar"/>
    <w:unhideWhenUsed/>
    <w:rsid w:val="00467C03"/>
    <w:pPr>
      <w:tabs>
        <w:tab w:val="center" w:pos="4680"/>
        <w:tab w:val="right" w:pos="9360"/>
      </w:tabs>
    </w:pPr>
  </w:style>
  <w:style w:type="character" w:customStyle="1" w:styleId="FooterChar">
    <w:name w:val="Footer Char"/>
    <w:basedOn w:val="DefaultParagraphFont"/>
    <w:link w:val="Footer"/>
    <w:uiPriority w:val="99"/>
    <w:rsid w:val="00467C03"/>
    <w:rPr>
      <w:rFonts w:ascii="Arial" w:eastAsia="MS Mincho" w:hAnsi="Arial" w:cs="Times New Roman"/>
      <w:szCs w:val="24"/>
      <w:lang w:eastAsia="ja-JP"/>
    </w:rPr>
  </w:style>
  <w:style w:type="paragraph" w:styleId="NoSpacing">
    <w:name w:val="No Spacing"/>
    <w:aliases w:val="Annex"/>
    <w:uiPriority w:val="1"/>
    <w:qFormat/>
    <w:rsid w:val="00467C03"/>
    <w:pPr>
      <w:spacing w:after="0" w:line="240" w:lineRule="auto"/>
      <w:jc w:val="right"/>
    </w:pPr>
    <w:rPr>
      <w:rFonts w:ascii="Arial" w:eastAsia="MS Mincho" w:hAnsi="Arial" w:cs="Times New Roman"/>
      <w:b/>
      <w:szCs w:val="24"/>
      <w:lang w:eastAsia="ja-JP"/>
    </w:rPr>
  </w:style>
  <w:style w:type="character" w:customStyle="1" w:styleId="Heading2Char">
    <w:name w:val="Heading 2 Char"/>
    <w:aliases w:val="Don't use Char,Activity Char,h2 Char,2 Char,A.B.C. Char,Heading2-bio Char,Career Exp. Char,H2 Char,H2-Sec. Head Char,Centerhead Char,heading 2 Char,Level I for #'s Char,Header 2nd Page Char,h21.2.3. Char,Heading21.2.3. Char"/>
    <w:basedOn w:val="DefaultParagraphFont"/>
    <w:link w:val="Heading2"/>
    <w:uiPriority w:val="9"/>
    <w:rsid w:val="00467C03"/>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aliases w:val="don't use Char,subhead Char,Task Char,h3 Char,Major Char,1.2.3. Char,titolo 3 Char"/>
    <w:basedOn w:val="DefaultParagraphFont"/>
    <w:link w:val="Heading3"/>
    <w:uiPriority w:val="9"/>
    <w:semiHidden/>
    <w:rsid w:val="00467C03"/>
    <w:rPr>
      <w:rFonts w:asciiTheme="majorHAnsi" w:eastAsiaTheme="majorEastAsia" w:hAnsiTheme="majorHAnsi" w:cstheme="majorBidi"/>
      <w:b/>
      <w:bCs/>
      <w:color w:val="4F81BD" w:themeColor="accent1"/>
      <w:szCs w:val="24"/>
      <w:lang w:eastAsia="ja-JP"/>
    </w:rPr>
  </w:style>
  <w:style w:type="paragraph" w:styleId="Subtitle">
    <w:name w:val="Subtitle"/>
    <w:basedOn w:val="Normal"/>
    <w:next w:val="Normal"/>
    <w:link w:val="SubtitleChar"/>
    <w:uiPriority w:val="11"/>
    <w:qFormat/>
    <w:rsid w:val="00467C03"/>
    <w:pPr>
      <w:numPr>
        <w:ilvl w:val="1"/>
      </w:numPr>
      <w:jc w:val="center"/>
    </w:pPr>
    <w:rPr>
      <w:rFonts w:eastAsiaTheme="majorEastAsia" w:cstheme="majorBidi"/>
      <w:b/>
      <w:iCs/>
      <w:spacing w:val="15"/>
      <w:sz w:val="32"/>
    </w:rPr>
  </w:style>
  <w:style w:type="character" w:customStyle="1" w:styleId="SubtitleChar">
    <w:name w:val="Subtitle Char"/>
    <w:basedOn w:val="DefaultParagraphFont"/>
    <w:link w:val="Subtitle"/>
    <w:uiPriority w:val="11"/>
    <w:rsid w:val="00467C03"/>
    <w:rPr>
      <w:rFonts w:ascii="Arial" w:eastAsiaTheme="majorEastAsia" w:hAnsi="Arial" w:cstheme="majorBidi"/>
      <w:b/>
      <w:iCs/>
      <w:spacing w:val="15"/>
      <w:sz w:val="32"/>
      <w:szCs w:val="24"/>
      <w:lang w:eastAsia="ja-JP"/>
    </w:rPr>
  </w:style>
  <w:style w:type="paragraph" w:styleId="TOC2">
    <w:name w:val="toc 2"/>
    <w:basedOn w:val="Normal"/>
    <w:next w:val="Normal"/>
    <w:autoRedefine/>
    <w:uiPriority w:val="39"/>
    <w:unhideWhenUsed/>
    <w:rsid w:val="00467C03"/>
    <w:pPr>
      <w:spacing w:after="100"/>
      <w:ind w:left="220"/>
    </w:pPr>
  </w:style>
  <w:style w:type="character" w:styleId="PageNumber">
    <w:name w:val="page number"/>
    <w:basedOn w:val="DefaultParagraphFont"/>
    <w:rsid w:val="00467C03"/>
  </w:style>
  <w:style w:type="paragraph" w:styleId="BodyText">
    <w:name w:val="Body Text"/>
    <w:basedOn w:val="Normal"/>
    <w:link w:val="BodyTextChar"/>
    <w:rsid w:val="00467C03"/>
    <w:rPr>
      <w:rFonts w:ascii="Times New Roman" w:eastAsia="Times New Roman" w:hAnsi="Times New Roman"/>
      <w:sz w:val="20"/>
      <w:szCs w:val="20"/>
      <w:lang w:eastAsia="en-US"/>
    </w:rPr>
  </w:style>
  <w:style w:type="character" w:customStyle="1" w:styleId="BodyTextChar">
    <w:name w:val="Body Text Char"/>
    <w:basedOn w:val="DefaultParagraphFont"/>
    <w:link w:val="BodyText"/>
    <w:rsid w:val="00467C03"/>
    <w:rPr>
      <w:rFonts w:ascii="Times New Roman" w:eastAsia="Times New Roman" w:hAnsi="Times New Roman" w:cs="Times New Roman"/>
      <w:sz w:val="20"/>
      <w:szCs w:val="20"/>
      <w:lang w:eastAsia="en-US"/>
    </w:rPr>
  </w:style>
  <w:style w:type="paragraph" w:styleId="PlainText">
    <w:name w:val="Plain Text"/>
    <w:basedOn w:val="Normal"/>
    <w:link w:val="PlainTextChar"/>
    <w:rsid w:val="00467C03"/>
    <w:pPr>
      <w:jc w:val="left"/>
    </w:pPr>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467C03"/>
    <w:rPr>
      <w:rFonts w:ascii="Courier New" w:eastAsia="Times New Roman" w:hAnsi="Courier New" w:cs="Times New Roman"/>
      <w:sz w:val="20"/>
      <w:szCs w:val="20"/>
      <w:lang w:eastAsia="en-US"/>
    </w:rPr>
  </w:style>
  <w:style w:type="paragraph" w:styleId="Caption">
    <w:name w:val="caption"/>
    <w:basedOn w:val="Normal"/>
    <w:next w:val="Normal"/>
    <w:qFormat/>
    <w:rsid w:val="00467C03"/>
    <w:pPr>
      <w:spacing w:after="200" w:line="276" w:lineRule="auto"/>
      <w:jc w:val="left"/>
    </w:pPr>
    <w:rPr>
      <w:rFonts w:ascii="Calibri" w:eastAsia="Calibri" w:hAnsi="Calibri"/>
      <w:b/>
      <w:bCs/>
      <w:sz w:val="20"/>
      <w:szCs w:val="20"/>
      <w:lang w:eastAsia="en-US"/>
    </w:rPr>
  </w:style>
  <w:style w:type="paragraph" w:styleId="BalloonText">
    <w:name w:val="Balloon Text"/>
    <w:basedOn w:val="Normal"/>
    <w:link w:val="BalloonTextChar"/>
    <w:uiPriority w:val="99"/>
    <w:semiHidden/>
    <w:unhideWhenUsed/>
    <w:rsid w:val="00127EE3"/>
    <w:rPr>
      <w:rFonts w:ascii="Tahoma" w:hAnsi="Tahoma" w:cs="Tahoma"/>
      <w:sz w:val="16"/>
      <w:szCs w:val="16"/>
    </w:rPr>
  </w:style>
  <w:style w:type="character" w:customStyle="1" w:styleId="BalloonTextChar">
    <w:name w:val="Balloon Text Char"/>
    <w:basedOn w:val="DefaultParagraphFont"/>
    <w:link w:val="BalloonText"/>
    <w:uiPriority w:val="99"/>
    <w:semiHidden/>
    <w:rsid w:val="00127EE3"/>
    <w:rPr>
      <w:rFonts w:ascii="Tahoma" w:eastAsia="MS Mincho" w:hAnsi="Tahoma" w:cs="Tahoma"/>
      <w:sz w:val="16"/>
      <w:szCs w:val="16"/>
      <w:lang w:eastAsia="ja-JP"/>
    </w:rPr>
  </w:style>
  <w:style w:type="character" w:customStyle="1" w:styleId="Heading4Char">
    <w:name w:val="Heading 4 Char"/>
    <w:aliases w:val="Minor Char,h4 Char,a) b) c) Char,Subsection Head Char"/>
    <w:basedOn w:val="DefaultParagraphFont"/>
    <w:link w:val="Heading4"/>
    <w:rsid w:val="00E54EBA"/>
    <w:rPr>
      <w:rFonts w:ascii="Arial" w:eastAsia="Times New Roman" w:hAnsi="Arial" w:cs="Times New Roman"/>
      <w:b/>
      <w:sz w:val="20"/>
      <w:szCs w:val="24"/>
      <w:lang w:eastAsia="en-US"/>
    </w:rPr>
  </w:style>
  <w:style w:type="character" w:customStyle="1" w:styleId="Heading5Char">
    <w:name w:val="Heading 5 Char"/>
    <w:aliases w:val="Sub-Subtask Char,h5 Char,Minor Numb Char"/>
    <w:basedOn w:val="DefaultParagraphFont"/>
    <w:link w:val="Heading5"/>
    <w:rsid w:val="00E54EBA"/>
    <w:rPr>
      <w:rFonts w:ascii="Times New Roman" w:eastAsia="Times New Roman" w:hAnsi="Times New Roman" w:cs="Times New Roman"/>
      <w:szCs w:val="20"/>
      <w:lang w:eastAsia="en-US"/>
    </w:rPr>
  </w:style>
  <w:style w:type="character" w:customStyle="1" w:styleId="Heading6Char">
    <w:name w:val="Heading 6 Char"/>
    <w:basedOn w:val="DefaultParagraphFont"/>
    <w:link w:val="Heading6"/>
    <w:rsid w:val="00E54EBA"/>
    <w:rPr>
      <w:rFonts w:ascii="Times New Roman" w:eastAsia="Times New Roman" w:hAnsi="Times New Roman" w:cs="Times New Roman"/>
      <w:i/>
      <w:szCs w:val="20"/>
      <w:lang w:eastAsia="en-US"/>
    </w:rPr>
  </w:style>
  <w:style w:type="character" w:customStyle="1" w:styleId="Heading7Char">
    <w:name w:val="Heading 7 Char"/>
    <w:basedOn w:val="DefaultParagraphFont"/>
    <w:link w:val="Heading7"/>
    <w:rsid w:val="00E54EBA"/>
    <w:rPr>
      <w:rFonts w:ascii="Arial" w:eastAsia="Times New Roman" w:hAnsi="Arial" w:cs="Times New Roman"/>
      <w:sz w:val="20"/>
      <w:szCs w:val="20"/>
      <w:lang w:eastAsia="en-US"/>
    </w:rPr>
  </w:style>
  <w:style w:type="character" w:customStyle="1" w:styleId="Heading8Char">
    <w:name w:val="Heading 8 Char"/>
    <w:basedOn w:val="DefaultParagraphFont"/>
    <w:link w:val="Heading8"/>
    <w:rsid w:val="00E54EBA"/>
    <w:rPr>
      <w:rFonts w:ascii="Arial" w:eastAsia="Times New Roman" w:hAnsi="Arial" w:cs="Times New Roman"/>
      <w:i/>
      <w:sz w:val="20"/>
      <w:szCs w:val="20"/>
      <w:lang w:eastAsia="en-US"/>
    </w:rPr>
  </w:style>
  <w:style w:type="character" w:customStyle="1" w:styleId="Heading9Char">
    <w:name w:val="Heading 9 Char"/>
    <w:basedOn w:val="DefaultParagraphFont"/>
    <w:link w:val="Heading9"/>
    <w:rsid w:val="00E54EBA"/>
    <w:rPr>
      <w:rFonts w:ascii="Arial" w:eastAsia="Times New Roman" w:hAnsi="Arial" w:cs="Times New Roman"/>
      <w:b/>
      <w:i/>
      <w:sz w:val="18"/>
      <w:szCs w:val="20"/>
      <w:lang w:eastAsia="en-US"/>
    </w:rPr>
  </w:style>
  <w:style w:type="character" w:styleId="CommentReference">
    <w:name w:val="annotation reference"/>
    <w:basedOn w:val="DefaultParagraphFont"/>
    <w:uiPriority w:val="99"/>
    <w:semiHidden/>
    <w:unhideWhenUsed/>
    <w:rsid w:val="0030723F"/>
    <w:rPr>
      <w:sz w:val="16"/>
      <w:szCs w:val="16"/>
    </w:rPr>
  </w:style>
  <w:style w:type="paragraph" w:styleId="CommentText">
    <w:name w:val="annotation text"/>
    <w:basedOn w:val="Normal"/>
    <w:link w:val="CommentTextChar"/>
    <w:uiPriority w:val="99"/>
    <w:semiHidden/>
    <w:unhideWhenUsed/>
    <w:rsid w:val="0030723F"/>
    <w:rPr>
      <w:sz w:val="20"/>
      <w:szCs w:val="20"/>
    </w:rPr>
  </w:style>
  <w:style w:type="character" w:customStyle="1" w:styleId="CommentTextChar">
    <w:name w:val="Comment Text Char"/>
    <w:basedOn w:val="DefaultParagraphFont"/>
    <w:link w:val="CommentText"/>
    <w:uiPriority w:val="99"/>
    <w:semiHidden/>
    <w:rsid w:val="0030723F"/>
    <w:rPr>
      <w:rFonts w:ascii="Arial" w:eastAsia="MS Mincho"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0723F"/>
    <w:rPr>
      <w:b/>
      <w:bCs/>
    </w:rPr>
  </w:style>
  <w:style w:type="character" w:customStyle="1" w:styleId="CommentSubjectChar">
    <w:name w:val="Comment Subject Char"/>
    <w:basedOn w:val="CommentTextChar"/>
    <w:link w:val="CommentSubject"/>
    <w:uiPriority w:val="99"/>
    <w:semiHidden/>
    <w:rsid w:val="0030723F"/>
    <w:rPr>
      <w:rFonts w:ascii="Arial" w:eastAsia="MS Mincho" w:hAnsi="Arial" w:cs="Times New Roman"/>
      <w:b/>
      <w:bCs/>
      <w:sz w:val="20"/>
      <w:szCs w:val="20"/>
      <w:lang w:eastAsia="ja-JP"/>
    </w:rPr>
  </w:style>
  <w:style w:type="character" w:styleId="FollowedHyperlink">
    <w:name w:val="FollowedHyperlink"/>
    <w:basedOn w:val="DefaultParagraphFont"/>
    <w:uiPriority w:val="99"/>
    <w:semiHidden/>
    <w:unhideWhenUsed/>
    <w:rsid w:val="00204380"/>
    <w:rPr>
      <w:color w:val="800080" w:themeColor="followedHyperlink"/>
      <w:u w:val="single"/>
    </w:rPr>
  </w:style>
  <w:style w:type="character" w:customStyle="1" w:styleId="field-content">
    <w:name w:val="field-content"/>
    <w:basedOn w:val="DefaultParagraphFont"/>
    <w:rsid w:val="00DB1B28"/>
  </w:style>
  <w:style w:type="character" w:customStyle="1" w:styleId="views-field">
    <w:name w:val="views-field"/>
    <w:basedOn w:val="DefaultParagraphFont"/>
    <w:rsid w:val="00DB1B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95B"/>
    <w:pPr>
      <w:spacing w:after="0" w:line="240" w:lineRule="auto"/>
      <w:jc w:val="both"/>
    </w:pPr>
    <w:rPr>
      <w:rFonts w:ascii="Arial" w:eastAsia="MS Mincho" w:hAnsi="Arial" w:cs="Times New Roman"/>
      <w:szCs w:val="24"/>
      <w:lang w:eastAsia="ja-JP"/>
    </w:rPr>
  </w:style>
  <w:style w:type="paragraph" w:styleId="Heading1">
    <w:name w:val="heading 1"/>
    <w:aliases w:val="Don't Use,h1,new page/chapter,Heading1-bio,Heading1slides,Phase,II+,I,sidebar,H1,heading 1,H1-Sec.Head,Chapter,New Chapter"/>
    <w:basedOn w:val="Normal"/>
    <w:next w:val="Normal"/>
    <w:link w:val="Heading1Char"/>
    <w:qFormat/>
    <w:rsid w:val="003C595B"/>
    <w:pPr>
      <w:keepNext/>
      <w:keepLines/>
      <w:numPr>
        <w:numId w:val="1"/>
      </w:numPr>
      <w:ind w:left="576" w:hanging="576"/>
      <w:outlineLvl w:val="0"/>
    </w:pPr>
    <w:rPr>
      <w:rFonts w:eastAsiaTheme="majorEastAsia" w:cstheme="majorBidi"/>
      <w:b/>
      <w:bCs/>
      <w:szCs w:val="28"/>
    </w:rPr>
  </w:style>
  <w:style w:type="paragraph" w:styleId="Heading2">
    <w:name w:val="heading 2"/>
    <w:aliases w:val="Don't use,Activity,h2,2,A.B.C.,Heading2-bio,Career Exp.,H2,H2-Sec. Head,Centerhead,heading 2,Level I for #'s,Header 2nd Page,h21.2.3.,Heading21.2.3.,Table Header Left,h2 main heading"/>
    <w:basedOn w:val="Normal"/>
    <w:next w:val="Normal"/>
    <w:link w:val="Heading2Char"/>
    <w:unhideWhenUsed/>
    <w:qFormat/>
    <w:rsid w:val="00467C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don't use,subhead,Task,h3,Major,1.2.3.,titolo 3"/>
    <w:basedOn w:val="Normal"/>
    <w:next w:val="Normal"/>
    <w:link w:val="Heading3Char"/>
    <w:unhideWhenUsed/>
    <w:qFormat/>
    <w:rsid w:val="00467C0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Minor,h4,a) b) c),Subsection Head"/>
    <w:basedOn w:val="Normal"/>
    <w:next w:val="Normal"/>
    <w:link w:val="Heading4Char"/>
    <w:qFormat/>
    <w:rsid w:val="00E54EBA"/>
    <w:pPr>
      <w:keepNext/>
      <w:suppressAutoHyphens/>
      <w:spacing w:before="240" w:after="60"/>
      <w:jc w:val="left"/>
      <w:outlineLvl w:val="3"/>
    </w:pPr>
    <w:rPr>
      <w:rFonts w:eastAsia="Times New Roman"/>
      <w:b/>
      <w:sz w:val="20"/>
      <w:lang w:eastAsia="en-US"/>
    </w:rPr>
  </w:style>
  <w:style w:type="paragraph" w:styleId="Heading5">
    <w:name w:val="heading 5"/>
    <w:aliases w:val="Sub-Subtask,h5,Minor Numb"/>
    <w:basedOn w:val="Normal"/>
    <w:next w:val="Normal"/>
    <w:link w:val="Heading5Char"/>
    <w:qFormat/>
    <w:rsid w:val="00E54EBA"/>
    <w:pPr>
      <w:suppressAutoHyphens/>
      <w:spacing w:before="240" w:after="60"/>
      <w:jc w:val="left"/>
      <w:outlineLvl w:val="4"/>
    </w:pPr>
    <w:rPr>
      <w:rFonts w:ascii="Times New Roman" w:eastAsia="Times New Roman" w:hAnsi="Times New Roman"/>
      <w:szCs w:val="20"/>
      <w:lang w:eastAsia="en-US"/>
    </w:rPr>
  </w:style>
  <w:style w:type="paragraph" w:styleId="Heading6">
    <w:name w:val="heading 6"/>
    <w:basedOn w:val="Normal"/>
    <w:next w:val="Normal"/>
    <w:link w:val="Heading6Char"/>
    <w:qFormat/>
    <w:rsid w:val="00E54EBA"/>
    <w:pPr>
      <w:suppressAutoHyphens/>
      <w:spacing w:before="240" w:after="60"/>
      <w:jc w:val="left"/>
      <w:outlineLvl w:val="5"/>
    </w:pPr>
    <w:rPr>
      <w:rFonts w:ascii="Times New Roman" w:eastAsia="Times New Roman" w:hAnsi="Times New Roman"/>
      <w:i/>
      <w:szCs w:val="20"/>
      <w:lang w:eastAsia="en-US"/>
    </w:rPr>
  </w:style>
  <w:style w:type="paragraph" w:styleId="Heading7">
    <w:name w:val="heading 7"/>
    <w:basedOn w:val="Normal"/>
    <w:next w:val="Normal"/>
    <w:link w:val="Heading7Char"/>
    <w:qFormat/>
    <w:rsid w:val="00E54EBA"/>
    <w:pPr>
      <w:suppressAutoHyphens/>
      <w:spacing w:before="240" w:after="60"/>
      <w:jc w:val="left"/>
      <w:outlineLvl w:val="6"/>
    </w:pPr>
    <w:rPr>
      <w:rFonts w:eastAsia="Times New Roman"/>
      <w:sz w:val="20"/>
      <w:szCs w:val="20"/>
      <w:lang w:eastAsia="en-US"/>
    </w:rPr>
  </w:style>
  <w:style w:type="paragraph" w:styleId="Heading8">
    <w:name w:val="heading 8"/>
    <w:basedOn w:val="Normal"/>
    <w:next w:val="Normal"/>
    <w:link w:val="Heading8Char"/>
    <w:qFormat/>
    <w:rsid w:val="00E54EBA"/>
    <w:pPr>
      <w:suppressAutoHyphens/>
      <w:spacing w:before="240" w:after="60"/>
      <w:jc w:val="left"/>
      <w:outlineLvl w:val="7"/>
    </w:pPr>
    <w:rPr>
      <w:rFonts w:eastAsia="Times New Roman"/>
      <w:i/>
      <w:sz w:val="20"/>
      <w:szCs w:val="20"/>
      <w:lang w:eastAsia="en-US"/>
    </w:rPr>
  </w:style>
  <w:style w:type="paragraph" w:styleId="Heading9">
    <w:name w:val="heading 9"/>
    <w:basedOn w:val="Normal"/>
    <w:next w:val="Normal"/>
    <w:link w:val="Heading9Char"/>
    <w:qFormat/>
    <w:rsid w:val="00E54EBA"/>
    <w:pPr>
      <w:suppressAutoHyphens/>
      <w:spacing w:before="240" w:after="60"/>
      <w:jc w:val="left"/>
      <w:outlineLvl w:val="8"/>
    </w:pPr>
    <w:rPr>
      <w:rFonts w:eastAsia="Times New Roman"/>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Char,h1 Char,new page/chapter Char,Heading1-bio Char,Heading1slides Char,Phase Char,II+ Char,I Char,sidebar Char,H1 Char,heading 1 Char,H1-Sec.Head Char,Chapter Char,New Chapter Char"/>
    <w:basedOn w:val="DefaultParagraphFont"/>
    <w:link w:val="Heading1"/>
    <w:rsid w:val="003C595B"/>
    <w:rPr>
      <w:rFonts w:ascii="Arial" w:eastAsiaTheme="majorEastAsia" w:hAnsi="Arial" w:cstheme="majorBidi"/>
      <w:b/>
      <w:bCs/>
      <w:szCs w:val="28"/>
      <w:lang w:eastAsia="ja-JP"/>
    </w:rPr>
  </w:style>
  <w:style w:type="character" w:styleId="Strong">
    <w:name w:val="Strong"/>
    <w:basedOn w:val="DefaultParagraphFont"/>
    <w:uiPriority w:val="22"/>
    <w:qFormat/>
    <w:rsid w:val="003C595B"/>
    <w:rPr>
      <w:b/>
      <w:bCs/>
    </w:rPr>
  </w:style>
  <w:style w:type="paragraph" w:styleId="Title">
    <w:name w:val="Title"/>
    <w:basedOn w:val="Normal"/>
    <w:next w:val="Normal"/>
    <w:link w:val="TitleChar"/>
    <w:qFormat/>
    <w:rsid w:val="003C595B"/>
    <w:pPr>
      <w:contextualSpacing/>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3C595B"/>
    <w:rPr>
      <w:rFonts w:ascii="Arial" w:eastAsiaTheme="majorEastAsia" w:hAnsi="Arial" w:cstheme="majorBidi"/>
      <w:b/>
      <w:spacing w:val="5"/>
      <w:kern w:val="28"/>
      <w:sz w:val="32"/>
      <w:szCs w:val="52"/>
      <w:lang w:eastAsia="ja-JP"/>
    </w:rPr>
  </w:style>
  <w:style w:type="paragraph" w:customStyle="1" w:styleId="Default">
    <w:name w:val="Default"/>
    <w:rsid w:val="003C595B"/>
    <w:pPr>
      <w:autoSpaceDE w:val="0"/>
      <w:autoSpaceDN w:val="0"/>
      <w:adjustRightInd w:val="0"/>
      <w:spacing w:after="0" w:line="240" w:lineRule="auto"/>
    </w:pPr>
    <w:rPr>
      <w:rFonts w:ascii="Arial" w:eastAsia="MS Mincho" w:hAnsi="Arial" w:cs="Arial"/>
      <w:color w:val="000000"/>
      <w:sz w:val="24"/>
      <w:szCs w:val="24"/>
      <w:lang w:val="tr-TR" w:eastAsia="tr-TR"/>
    </w:rPr>
  </w:style>
  <w:style w:type="paragraph" w:styleId="FootnoteText">
    <w:name w:val="footnote text"/>
    <w:basedOn w:val="Normal"/>
    <w:link w:val="FootnoteTextChar"/>
    <w:uiPriority w:val="99"/>
    <w:unhideWhenUsed/>
    <w:rsid w:val="003C595B"/>
    <w:pPr>
      <w:spacing w:after="200" w:line="276" w:lineRule="auto"/>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3C595B"/>
    <w:rPr>
      <w:rFonts w:ascii="Calibri" w:eastAsia="Calibri" w:hAnsi="Calibri" w:cs="Times New Roman"/>
      <w:sz w:val="20"/>
      <w:szCs w:val="20"/>
      <w:lang w:eastAsia="en-US"/>
    </w:rPr>
  </w:style>
  <w:style w:type="character" w:styleId="FootnoteReference">
    <w:name w:val="footnote reference"/>
    <w:rsid w:val="003C595B"/>
    <w:rPr>
      <w:rFonts w:cs="Times New Roman"/>
      <w:vertAlign w:val="superscript"/>
    </w:rPr>
  </w:style>
  <w:style w:type="paragraph" w:styleId="ListParagraph">
    <w:name w:val="List Paragraph"/>
    <w:basedOn w:val="Normal"/>
    <w:uiPriority w:val="34"/>
    <w:qFormat/>
    <w:rsid w:val="003C595B"/>
    <w:pPr>
      <w:ind w:left="720"/>
    </w:pPr>
    <w:rPr>
      <w:rFonts w:eastAsia="Times New Roman"/>
      <w:color w:val="000000"/>
      <w:lang w:val="en-GB" w:eastAsia="en-US"/>
    </w:rPr>
  </w:style>
  <w:style w:type="paragraph" w:styleId="TOC1">
    <w:name w:val="toc 1"/>
    <w:basedOn w:val="Normal"/>
    <w:next w:val="Normal"/>
    <w:autoRedefine/>
    <w:uiPriority w:val="39"/>
    <w:unhideWhenUsed/>
    <w:rsid w:val="00687D42"/>
    <w:pPr>
      <w:spacing w:after="100"/>
    </w:pPr>
  </w:style>
  <w:style w:type="character" w:styleId="Hyperlink">
    <w:name w:val="Hyperlink"/>
    <w:basedOn w:val="DefaultParagraphFont"/>
    <w:uiPriority w:val="99"/>
    <w:unhideWhenUsed/>
    <w:rsid w:val="00687D42"/>
    <w:rPr>
      <w:color w:val="0000FF" w:themeColor="hyperlink"/>
      <w:u w:val="single"/>
    </w:rPr>
  </w:style>
  <w:style w:type="paragraph" w:styleId="Header">
    <w:name w:val="header"/>
    <w:basedOn w:val="Normal"/>
    <w:link w:val="HeaderChar"/>
    <w:unhideWhenUsed/>
    <w:rsid w:val="00467C03"/>
    <w:pPr>
      <w:tabs>
        <w:tab w:val="center" w:pos="4680"/>
        <w:tab w:val="right" w:pos="9360"/>
      </w:tabs>
    </w:pPr>
  </w:style>
  <w:style w:type="character" w:customStyle="1" w:styleId="HeaderChar">
    <w:name w:val="Header Char"/>
    <w:basedOn w:val="DefaultParagraphFont"/>
    <w:link w:val="Header"/>
    <w:uiPriority w:val="99"/>
    <w:rsid w:val="00467C03"/>
    <w:rPr>
      <w:rFonts w:ascii="Arial" w:eastAsia="MS Mincho" w:hAnsi="Arial" w:cs="Times New Roman"/>
      <w:szCs w:val="24"/>
      <w:lang w:eastAsia="ja-JP"/>
    </w:rPr>
  </w:style>
  <w:style w:type="paragraph" w:styleId="Footer">
    <w:name w:val="footer"/>
    <w:basedOn w:val="Normal"/>
    <w:link w:val="FooterChar"/>
    <w:unhideWhenUsed/>
    <w:rsid w:val="00467C03"/>
    <w:pPr>
      <w:tabs>
        <w:tab w:val="center" w:pos="4680"/>
        <w:tab w:val="right" w:pos="9360"/>
      </w:tabs>
    </w:pPr>
  </w:style>
  <w:style w:type="character" w:customStyle="1" w:styleId="FooterChar">
    <w:name w:val="Footer Char"/>
    <w:basedOn w:val="DefaultParagraphFont"/>
    <w:link w:val="Footer"/>
    <w:uiPriority w:val="99"/>
    <w:rsid w:val="00467C03"/>
    <w:rPr>
      <w:rFonts w:ascii="Arial" w:eastAsia="MS Mincho" w:hAnsi="Arial" w:cs="Times New Roman"/>
      <w:szCs w:val="24"/>
      <w:lang w:eastAsia="ja-JP"/>
    </w:rPr>
  </w:style>
  <w:style w:type="paragraph" w:styleId="NoSpacing">
    <w:name w:val="No Spacing"/>
    <w:aliases w:val="Annex"/>
    <w:uiPriority w:val="1"/>
    <w:qFormat/>
    <w:rsid w:val="00467C03"/>
    <w:pPr>
      <w:spacing w:after="0" w:line="240" w:lineRule="auto"/>
      <w:jc w:val="right"/>
    </w:pPr>
    <w:rPr>
      <w:rFonts w:ascii="Arial" w:eastAsia="MS Mincho" w:hAnsi="Arial" w:cs="Times New Roman"/>
      <w:b/>
      <w:szCs w:val="24"/>
      <w:lang w:eastAsia="ja-JP"/>
    </w:rPr>
  </w:style>
  <w:style w:type="character" w:customStyle="1" w:styleId="Heading2Char">
    <w:name w:val="Heading 2 Char"/>
    <w:aliases w:val="Don't use Char,Activity Char,h2 Char,2 Char,A.B.C. Char,Heading2-bio Char,Career Exp. Char,H2 Char,H2-Sec. Head Char,Centerhead Char,heading 2 Char,Level I for #'s Char,Header 2nd Page Char,h21.2.3. Char,Heading21.2.3. Char"/>
    <w:basedOn w:val="DefaultParagraphFont"/>
    <w:link w:val="Heading2"/>
    <w:uiPriority w:val="9"/>
    <w:rsid w:val="00467C03"/>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aliases w:val="don't use Char,subhead Char,Task Char,h3 Char,Major Char,1.2.3. Char,titolo 3 Char"/>
    <w:basedOn w:val="DefaultParagraphFont"/>
    <w:link w:val="Heading3"/>
    <w:uiPriority w:val="9"/>
    <w:semiHidden/>
    <w:rsid w:val="00467C03"/>
    <w:rPr>
      <w:rFonts w:asciiTheme="majorHAnsi" w:eastAsiaTheme="majorEastAsia" w:hAnsiTheme="majorHAnsi" w:cstheme="majorBidi"/>
      <w:b/>
      <w:bCs/>
      <w:color w:val="4F81BD" w:themeColor="accent1"/>
      <w:szCs w:val="24"/>
      <w:lang w:eastAsia="ja-JP"/>
    </w:rPr>
  </w:style>
  <w:style w:type="paragraph" w:styleId="Subtitle">
    <w:name w:val="Subtitle"/>
    <w:basedOn w:val="Normal"/>
    <w:next w:val="Normal"/>
    <w:link w:val="SubtitleChar"/>
    <w:uiPriority w:val="11"/>
    <w:qFormat/>
    <w:rsid w:val="00467C03"/>
    <w:pPr>
      <w:numPr>
        <w:ilvl w:val="1"/>
      </w:numPr>
      <w:jc w:val="center"/>
    </w:pPr>
    <w:rPr>
      <w:rFonts w:eastAsiaTheme="majorEastAsia" w:cstheme="majorBidi"/>
      <w:b/>
      <w:iCs/>
      <w:spacing w:val="15"/>
      <w:sz w:val="32"/>
    </w:rPr>
  </w:style>
  <w:style w:type="character" w:customStyle="1" w:styleId="SubtitleChar">
    <w:name w:val="Subtitle Char"/>
    <w:basedOn w:val="DefaultParagraphFont"/>
    <w:link w:val="Subtitle"/>
    <w:uiPriority w:val="11"/>
    <w:rsid w:val="00467C03"/>
    <w:rPr>
      <w:rFonts w:ascii="Arial" w:eastAsiaTheme="majorEastAsia" w:hAnsi="Arial" w:cstheme="majorBidi"/>
      <w:b/>
      <w:iCs/>
      <w:spacing w:val="15"/>
      <w:sz w:val="32"/>
      <w:szCs w:val="24"/>
      <w:lang w:eastAsia="ja-JP"/>
    </w:rPr>
  </w:style>
  <w:style w:type="paragraph" w:styleId="TOC2">
    <w:name w:val="toc 2"/>
    <w:basedOn w:val="Normal"/>
    <w:next w:val="Normal"/>
    <w:autoRedefine/>
    <w:uiPriority w:val="39"/>
    <w:unhideWhenUsed/>
    <w:rsid w:val="00467C03"/>
    <w:pPr>
      <w:spacing w:after="100"/>
      <w:ind w:left="220"/>
    </w:pPr>
  </w:style>
  <w:style w:type="character" w:styleId="PageNumber">
    <w:name w:val="page number"/>
    <w:basedOn w:val="DefaultParagraphFont"/>
    <w:rsid w:val="00467C03"/>
  </w:style>
  <w:style w:type="paragraph" w:styleId="BodyText">
    <w:name w:val="Body Text"/>
    <w:basedOn w:val="Normal"/>
    <w:link w:val="BodyTextChar"/>
    <w:rsid w:val="00467C03"/>
    <w:rPr>
      <w:rFonts w:ascii="Times New Roman" w:eastAsia="Times New Roman" w:hAnsi="Times New Roman"/>
      <w:sz w:val="20"/>
      <w:szCs w:val="20"/>
      <w:lang w:eastAsia="en-US"/>
    </w:rPr>
  </w:style>
  <w:style w:type="character" w:customStyle="1" w:styleId="BodyTextChar">
    <w:name w:val="Body Text Char"/>
    <w:basedOn w:val="DefaultParagraphFont"/>
    <w:link w:val="BodyText"/>
    <w:rsid w:val="00467C03"/>
    <w:rPr>
      <w:rFonts w:ascii="Times New Roman" w:eastAsia="Times New Roman" w:hAnsi="Times New Roman" w:cs="Times New Roman"/>
      <w:sz w:val="20"/>
      <w:szCs w:val="20"/>
      <w:lang w:eastAsia="en-US"/>
    </w:rPr>
  </w:style>
  <w:style w:type="paragraph" w:styleId="PlainText">
    <w:name w:val="Plain Text"/>
    <w:basedOn w:val="Normal"/>
    <w:link w:val="PlainTextChar"/>
    <w:rsid w:val="00467C03"/>
    <w:pPr>
      <w:jc w:val="left"/>
    </w:pPr>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467C03"/>
    <w:rPr>
      <w:rFonts w:ascii="Courier New" w:eastAsia="Times New Roman" w:hAnsi="Courier New" w:cs="Times New Roman"/>
      <w:sz w:val="20"/>
      <w:szCs w:val="20"/>
      <w:lang w:eastAsia="en-US"/>
    </w:rPr>
  </w:style>
  <w:style w:type="paragraph" w:styleId="Caption">
    <w:name w:val="caption"/>
    <w:basedOn w:val="Normal"/>
    <w:next w:val="Normal"/>
    <w:qFormat/>
    <w:rsid w:val="00467C03"/>
    <w:pPr>
      <w:spacing w:after="200" w:line="276" w:lineRule="auto"/>
      <w:jc w:val="left"/>
    </w:pPr>
    <w:rPr>
      <w:rFonts w:ascii="Calibri" w:eastAsia="Calibri" w:hAnsi="Calibri"/>
      <w:b/>
      <w:bCs/>
      <w:sz w:val="20"/>
      <w:szCs w:val="20"/>
      <w:lang w:eastAsia="en-US"/>
    </w:rPr>
  </w:style>
  <w:style w:type="paragraph" w:styleId="BalloonText">
    <w:name w:val="Balloon Text"/>
    <w:basedOn w:val="Normal"/>
    <w:link w:val="BalloonTextChar"/>
    <w:uiPriority w:val="99"/>
    <w:semiHidden/>
    <w:unhideWhenUsed/>
    <w:rsid w:val="00127EE3"/>
    <w:rPr>
      <w:rFonts w:ascii="Tahoma" w:hAnsi="Tahoma" w:cs="Tahoma"/>
      <w:sz w:val="16"/>
      <w:szCs w:val="16"/>
    </w:rPr>
  </w:style>
  <w:style w:type="character" w:customStyle="1" w:styleId="BalloonTextChar">
    <w:name w:val="Balloon Text Char"/>
    <w:basedOn w:val="DefaultParagraphFont"/>
    <w:link w:val="BalloonText"/>
    <w:uiPriority w:val="99"/>
    <w:semiHidden/>
    <w:rsid w:val="00127EE3"/>
    <w:rPr>
      <w:rFonts w:ascii="Tahoma" w:eastAsia="MS Mincho" w:hAnsi="Tahoma" w:cs="Tahoma"/>
      <w:sz w:val="16"/>
      <w:szCs w:val="16"/>
      <w:lang w:eastAsia="ja-JP"/>
    </w:rPr>
  </w:style>
  <w:style w:type="character" w:customStyle="1" w:styleId="Heading4Char">
    <w:name w:val="Heading 4 Char"/>
    <w:aliases w:val="Minor Char,h4 Char,a) b) c) Char,Subsection Head Char"/>
    <w:basedOn w:val="DefaultParagraphFont"/>
    <w:link w:val="Heading4"/>
    <w:rsid w:val="00E54EBA"/>
    <w:rPr>
      <w:rFonts w:ascii="Arial" w:eastAsia="Times New Roman" w:hAnsi="Arial" w:cs="Times New Roman"/>
      <w:b/>
      <w:sz w:val="20"/>
      <w:szCs w:val="24"/>
      <w:lang w:eastAsia="en-US"/>
    </w:rPr>
  </w:style>
  <w:style w:type="character" w:customStyle="1" w:styleId="Heading5Char">
    <w:name w:val="Heading 5 Char"/>
    <w:aliases w:val="Sub-Subtask Char,h5 Char,Minor Numb Char"/>
    <w:basedOn w:val="DefaultParagraphFont"/>
    <w:link w:val="Heading5"/>
    <w:rsid w:val="00E54EBA"/>
    <w:rPr>
      <w:rFonts w:ascii="Times New Roman" w:eastAsia="Times New Roman" w:hAnsi="Times New Roman" w:cs="Times New Roman"/>
      <w:szCs w:val="20"/>
      <w:lang w:eastAsia="en-US"/>
    </w:rPr>
  </w:style>
  <w:style w:type="character" w:customStyle="1" w:styleId="Heading6Char">
    <w:name w:val="Heading 6 Char"/>
    <w:basedOn w:val="DefaultParagraphFont"/>
    <w:link w:val="Heading6"/>
    <w:rsid w:val="00E54EBA"/>
    <w:rPr>
      <w:rFonts w:ascii="Times New Roman" w:eastAsia="Times New Roman" w:hAnsi="Times New Roman" w:cs="Times New Roman"/>
      <w:i/>
      <w:szCs w:val="20"/>
      <w:lang w:eastAsia="en-US"/>
    </w:rPr>
  </w:style>
  <w:style w:type="character" w:customStyle="1" w:styleId="Heading7Char">
    <w:name w:val="Heading 7 Char"/>
    <w:basedOn w:val="DefaultParagraphFont"/>
    <w:link w:val="Heading7"/>
    <w:rsid w:val="00E54EBA"/>
    <w:rPr>
      <w:rFonts w:ascii="Arial" w:eastAsia="Times New Roman" w:hAnsi="Arial" w:cs="Times New Roman"/>
      <w:sz w:val="20"/>
      <w:szCs w:val="20"/>
      <w:lang w:eastAsia="en-US"/>
    </w:rPr>
  </w:style>
  <w:style w:type="character" w:customStyle="1" w:styleId="Heading8Char">
    <w:name w:val="Heading 8 Char"/>
    <w:basedOn w:val="DefaultParagraphFont"/>
    <w:link w:val="Heading8"/>
    <w:rsid w:val="00E54EBA"/>
    <w:rPr>
      <w:rFonts w:ascii="Arial" w:eastAsia="Times New Roman" w:hAnsi="Arial" w:cs="Times New Roman"/>
      <w:i/>
      <w:sz w:val="20"/>
      <w:szCs w:val="20"/>
      <w:lang w:eastAsia="en-US"/>
    </w:rPr>
  </w:style>
  <w:style w:type="character" w:customStyle="1" w:styleId="Heading9Char">
    <w:name w:val="Heading 9 Char"/>
    <w:basedOn w:val="DefaultParagraphFont"/>
    <w:link w:val="Heading9"/>
    <w:rsid w:val="00E54EBA"/>
    <w:rPr>
      <w:rFonts w:ascii="Arial" w:eastAsia="Times New Roman" w:hAnsi="Arial" w:cs="Times New Roman"/>
      <w:b/>
      <w:i/>
      <w:sz w:val="18"/>
      <w:szCs w:val="20"/>
      <w:lang w:eastAsia="en-US"/>
    </w:rPr>
  </w:style>
  <w:style w:type="character" w:styleId="CommentReference">
    <w:name w:val="annotation reference"/>
    <w:basedOn w:val="DefaultParagraphFont"/>
    <w:uiPriority w:val="99"/>
    <w:semiHidden/>
    <w:unhideWhenUsed/>
    <w:rsid w:val="0030723F"/>
    <w:rPr>
      <w:sz w:val="16"/>
      <w:szCs w:val="16"/>
    </w:rPr>
  </w:style>
  <w:style w:type="paragraph" w:styleId="CommentText">
    <w:name w:val="annotation text"/>
    <w:basedOn w:val="Normal"/>
    <w:link w:val="CommentTextChar"/>
    <w:uiPriority w:val="99"/>
    <w:semiHidden/>
    <w:unhideWhenUsed/>
    <w:rsid w:val="0030723F"/>
    <w:rPr>
      <w:sz w:val="20"/>
      <w:szCs w:val="20"/>
    </w:rPr>
  </w:style>
  <w:style w:type="character" w:customStyle="1" w:styleId="CommentTextChar">
    <w:name w:val="Comment Text Char"/>
    <w:basedOn w:val="DefaultParagraphFont"/>
    <w:link w:val="CommentText"/>
    <w:uiPriority w:val="99"/>
    <w:semiHidden/>
    <w:rsid w:val="0030723F"/>
    <w:rPr>
      <w:rFonts w:ascii="Arial" w:eastAsia="MS Mincho"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0723F"/>
    <w:rPr>
      <w:b/>
      <w:bCs/>
    </w:rPr>
  </w:style>
  <w:style w:type="character" w:customStyle="1" w:styleId="CommentSubjectChar">
    <w:name w:val="Comment Subject Char"/>
    <w:basedOn w:val="CommentTextChar"/>
    <w:link w:val="CommentSubject"/>
    <w:uiPriority w:val="99"/>
    <w:semiHidden/>
    <w:rsid w:val="0030723F"/>
    <w:rPr>
      <w:rFonts w:ascii="Arial" w:eastAsia="MS Mincho" w:hAnsi="Arial" w:cs="Times New Roman"/>
      <w:b/>
      <w:bCs/>
      <w:sz w:val="20"/>
      <w:szCs w:val="20"/>
      <w:lang w:eastAsia="ja-JP"/>
    </w:rPr>
  </w:style>
  <w:style w:type="character" w:styleId="FollowedHyperlink">
    <w:name w:val="FollowedHyperlink"/>
    <w:basedOn w:val="DefaultParagraphFont"/>
    <w:uiPriority w:val="99"/>
    <w:semiHidden/>
    <w:unhideWhenUsed/>
    <w:rsid w:val="00204380"/>
    <w:rPr>
      <w:color w:val="800080" w:themeColor="followedHyperlink"/>
      <w:u w:val="single"/>
    </w:rPr>
  </w:style>
  <w:style w:type="character" w:customStyle="1" w:styleId="field-content">
    <w:name w:val="field-content"/>
    <w:basedOn w:val="DefaultParagraphFont"/>
    <w:rsid w:val="00DB1B28"/>
  </w:style>
  <w:style w:type="character" w:customStyle="1" w:styleId="views-field">
    <w:name w:val="views-field"/>
    <w:basedOn w:val="DefaultParagraphFont"/>
    <w:rsid w:val="00DB1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78368">
      <w:bodyDiv w:val="1"/>
      <w:marLeft w:val="0"/>
      <w:marRight w:val="0"/>
      <w:marTop w:val="0"/>
      <w:marBottom w:val="0"/>
      <w:divBdr>
        <w:top w:val="none" w:sz="0" w:space="0" w:color="auto"/>
        <w:left w:val="none" w:sz="0" w:space="0" w:color="auto"/>
        <w:bottom w:val="none" w:sz="0" w:space="0" w:color="auto"/>
        <w:right w:val="none" w:sz="0" w:space="0" w:color="auto"/>
      </w:divBdr>
      <w:divsChild>
        <w:div w:id="1926262102">
          <w:marLeft w:val="0"/>
          <w:marRight w:val="0"/>
          <w:marTop w:val="0"/>
          <w:marBottom w:val="0"/>
          <w:divBdr>
            <w:top w:val="none" w:sz="0" w:space="0" w:color="auto"/>
            <w:left w:val="none" w:sz="0" w:space="0" w:color="auto"/>
            <w:bottom w:val="none" w:sz="0" w:space="0" w:color="auto"/>
            <w:right w:val="none" w:sz="0" w:space="0" w:color="auto"/>
          </w:divBdr>
          <w:divsChild>
            <w:div w:id="193008467">
              <w:marLeft w:val="0"/>
              <w:marRight w:val="0"/>
              <w:marTop w:val="0"/>
              <w:marBottom w:val="0"/>
              <w:divBdr>
                <w:top w:val="none" w:sz="0" w:space="0" w:color="auto"/>
                <w:left w:val="none" w:sz="0" w:space="0" w:color="auto"/>
                <w:bottom w:val="none" w:sz="0" w:space="0" w:color="auto"/>
                <w:right w:val="none" w:sz="0" w:space="0" w:color="auto"/>
              </w:divBdr>
              <w:divsChild>
                <w:div w:id="550532347">
                  <w:marLeft w:val="0"/>
                  <w:marRight w:val="0"/>
                  <w:marTop w:val="0"/>
                  <w:marBottom w:val="0"/>
                  <w:divBdr>
                    <w:top w:val="none" w:sz="0" w:space="0" w:color="auto"/>
                    <w:left w:val="none" w:sz="0" w:space="0" w:color="auto"/>
                    <w:bottom w:val="none" w:sz="0" w:space="0" w:color="auto"/>
                    <w:right w:val="none" w:sz="0" w:space="0" w:color="auto"/>
                  </w:divBdr>
                </w:div>
                <w:div w:id="1779913634">
                  <w:marLeft w:val="0"/>
                  <w:marRight w:val="0"/>
                  <w:marTop w:val="0"/>
                  <w:marBottom w:val="0"/>
                  <w:divBdr>
                    <w:top w:val="none" w:sz="0" w:space="0" w:color="auto"/>
                    <w:left w:val="none" w:sz="0" w:space="0" w:color="auto"/>
                    <w:bottom w:val="none" w:sz="0" w:space="0" w:color="auto"/>
                    <w:right w:val="none" w:sz="0" w:space="0" w:color="auto"/>
                  </w:divBdr>
                </w:div>
                <w:div w:id="512307349">
                  <w:marLeft w:val="0"/>
                  <w:marRight w:val="0"/>
                  <w:marTop w:val="0"/>
                  <w:marBottom w:val="0"/>
                  <w:divBdr>
                    <w:top w:val="none" w:sz="0" w:space="0" w:color="auto"/>
                    <w:left w:val="none" w:sz="0" w:space="0" w:color="auto"/>
                    <w:bottom w:val="none" w:sz="0" w:space="0" w:color="auto"/>
                    <w:right w:val="none" w:sz="0" w:space="0" w:color="auto"/>
                  </w:divBdr>
                  <w:divsChild>
                    <w:div w:id="1722435873">
                      <w:marLeft w:val="0"/>
                      <w:marRight w:val="0"/>
                      <w:marTop w:val="0"/>
                      <w:marBottom w:val="0"/>
                      <w:divBdr>
                        <w:top w:val="none" w:sz="0" w:space="0" w:color="auto"/>
                        <w:left w:val="none" w:sz="0" w:space="0" w:color="auto"/>
                        <w:bottom w:val="none" w:sz="0" w:space="0" w:color="auto"/>
                        <w:right w:val="none" w:sz="0" w:space="0" w:color="auto"/>
                      </w:divBdr>
                      <w:divsChild>
                        <w:div w:id="486361029">
                          <w:marLeft w:val="0"/>
                          <w:marRight w:val="0"/>
                          <w:marTop w:val="0"/>
                          <w:marBottom w:val="0"/>
                          <w:divBdr>
                            <w:top w:val="none" w:sz="0" w:space="0" w:color="auto"/>
                            <w:left w:val="none" w:sz="0" w:space="0" w:color="auto"/>
                            <w:bottom w:val="none" w:sz="0" w:space="0" w:color="auto"/>
                            <w:right w:val="none" w:sz="0" w:space="0" w:color="auto"/>
                          </w:divBdr>
                          <w:divsChild>
                            <w:div w:id="18980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jzunigam@ice.go.cr" TargetMode="External"/><Relationship Id="rId26" Type="http://schemas.openxmlformats.org/officeDocument/2006/relationships/hyperlink" Target="mailto:ayapal2000@yahoo.com" TargetMode="External"/><Relationship Id="rId39" Type="http://schemas.openxmlformats.org/officeDocument/2006/relationships/hyperlink" Target="file:///\\INTERNAL.WMO.INT\UserData\Redirected\ppilon\Downloads\kgeorgakakos@hrcwater.org" TargetMode="External"/><Relationship Id="rId21" Type="http://schemas.openxmlformats.org/officeDocument/2006/relationships/hyperlink" Target="mailto:rceron@marn.gob.sv" TargetMode="External"/><Relationship Id="rId34" Type="http://schemas.openxmlformats.org/officeDocument/2006/relationships/hyperlink" Target="mailto:oarango@wmo.int" TargetMode="External"/><Relationship Id="rId42" Type="http://schemas.openxmlformats.org/officeDocument/2006/relationships/image" Target="media/image9.png"/><Relationship Id="rId47" Type="http://schemas.openxmlformats.org/officeDocument/2006/relationships/hyperlink" Target="mailto:kgeorgakakos@hrcwater.org" TargetMode="External"/><Relationship Id="rId50" Type="http://schemas.openxmlformats.org/officeDocument/2006/relationships/hyperlink" Target="tel:(858)%20798-9440"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jcfallas@imn.ac.cr" TargetMode="External"/><Relationship Id="rId25" Type="http://schemas.openxmlformats.org/officeDocument/2006/relationships/hyperlink" Target="mailto:quan.martin@gmail.com" TargetMode="External"/><Relationship Id="rId33" Type="http://schemas.openxmlformats.org/officeDocument/2006/relationships/footer" Target="footer2.xml"/><Relationship Id="rId38" Type="http://schemas.openxmlformats.org/officeDocument/2006/relationships/hyperlink" Target="https://mail.ofda.gov/owa/redir.aspx?REF=D_I04Skm97wDVEgaB8BWbEXCfZnlP0nBklMmXqlX4jTfLfsRZYrTCAFodHRwczovL21haWwub2ZkYS5nb3Yvb3dhL3JlZGlyLmFzcHg_UkVGPUFkRGxkZFcwOG1WcXl6OTV1b1cwQUtFTWNjcWR6VU5EenVjMmRqZDhMZllfRWMwYlJvclRDQUZ0WVdsc2RHODZabU5oYkdSbGNtOXVRRzltWkdFdVoyOTI." TargetMode="Externa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drudon@hydromet.gov.bz" TargetMode="External"/><Relationship Id="rId20" Type="http://schemas.openxmlformats.org/officeDocument/2006/relationships/hyperlink" Target="file:///\\INTERNAL.WMO.INT\UserData\Redirected\ppilon\Downloads\lgarcia@marn.gob.sv" TargetMode="External"/><Relationship Id="rId29" Type="http://schemas.openxmlformats.org/officeDocument/2006/relationships/hyperlink" Target="mailto:imonbla@yahoo.com" TargetMode="External"/><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file:///\\INTERNAL.WMO.INT\UserData\Redirected\ppilon\Downloads\egramajo1@hotmail.com" TargetMode="External"/><Relationship Id="rId32" Type="http://schemas.openxmlformats.org/officeDocument/2006/relationships/hyperlink" Target="mailto:rdiazz@etesa.com.pa" TargetMode="External"/><Relationship Id="rId37" Type="http://schemas.openxmlformats.org/officeDocument/2006/relationships/hyperlink" Target="mailto:ppilon@wmo.int" TargetMode="External"/><Relationship Id="rId40" Type="http://schemas.openxmlformats.org/officeDocument/2006/relationships/image" Target="media/image7.png"/><Relationship Id="rId45" Type="http://schemas.openxmlformats.org/officeDocument/2006/relationships/oleObject" Target="embeddings/oleObject1.bin"/><Relationship Id="rId53" Type="http://schemas.openxmlformats.org/officeDocument/2006/relationships/hyperlink" Target="http://www.hrcwater.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mcueto@insivumeh.gob.gt" TargetMode="External"/><Relationship Id="rId28" Type="http://schemas.openxmlformats.org/officeDocument/2006/relationships/hyperlink" Target="mailto:isaias.montoya@rh.ineter.gob.ni" TargetMode="External"/><Relationship Id="rId36" Type="http://schemas.openxmlformats.org/officeDocument/2006/relationships/hyperlink" Target="mailto:fgomez@wmo.int" TargetMode="External"/><Relationship Id="rId49" Type="http://schemas.openxmlformats.org/officeDocument/2006/relationships/hyperlink" Target="mailto:cspencer@hrcwater.org" TargetMode="External"/><Relationship Id="rId10" Type="http://schemas.openxmlformats.org/officeDocument/2006/relationships/image" Target="media/image2.png"/><Relationship Id="rId19" Type="http://schemas.openxmlformats.org/officeDocument/2006/relationships/hyperlink" Target="mailto:lgarcia.marn@gmail.com" TargetMode="External"/><Relationship Id="rId31" Type="http://schemas.openxmlformats.org/officeDocument/2006/relationships/hyperlink" Target="mailto:roberto.martinez06@gmail.com" TargetMode="External"/><Relationship Id="rId44" Type="http://schemas.openxmlformats.org/officeDocument/2006/relationships/image" Target="media/image11.emf"/><Relationship Id="rId52" Type="http://schemas.openxmlformats.org/officeDocument/2006/relationships/hyperlink" Target="mailto:KGeorgakakos@hrcwater.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raceronp@gmail.com" TargetMode="External"/><Relationship Id="rId27" Type="http://schemas.openxmlformats.org/officeDocument/2006/relationships/hyperlink" Target="mailto:aleyda.moreno@rh.ineter.gob.ni" TargetMode="External"/><Relationship Id="rId30" Type="http://schemas.openxmlformats.org/officeDocument/2006/relationships/hyperlink" Target="mailto:rmartinezt@etesa.com.pa" TargetMode="External"/><Relationship Id="rId35" Type="http://schemas.openxmlformats.org/officeDocument/2006/relationships/hyperlink" Target="mailto:ccaponi@wmo.int" TargetMode="External"/><Relationship Id="rId43" Type="http://schemas.openxmlformats.org/officeDocument/2006/relationships/image" Target="media/image10.jpeg"/><Relationship Id="rId48" Type="http://schemas.openxmlformats.org/officeDocument/2006/relationships/hyperlink" Target="mailto:jsperfslage@hrcwater.org" TargetMode="External"/><Relationship Id="rId8" Type="http://schemas.openxmlformats.org/officeDocument/2006/relationships/endnotes" Target="endnotes.xml"/><Relationship Id="rId51" Type="http://schemas.openxmlformats.org/officeDocument/2006/relationships/hyperlink" Target="tel:(858)%20461-4560"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prog/hwrp/flood/ffgs/caffg/caff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106B5-27B7-41A9-A65A-F1EF4706B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14446</Words>
  <Characters>82348</Characters>
  <Application>Microsoft Office Word</Application>
  <DocSecurity>4</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WMO</Company>
  <LinksUpToDate>false</LinksUpToDate>
  <CharactersWithSpaces>96601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Yvette Burnet</dc:creator>
  <cp:lastModifiedBy>WMO</cp:lastModifiedBy>
  <cp:revision>2</cp:revision>
  <cp:lastPrinted>2015-06-12T12:13:00Z</cp:lastPrinted>
  <dcterms:created xsi:type="dcterms:W3CDTF">2017-06-20T15:34:00Z</dcterms:created>
  <dcterms:modified xsi:type="dcterms:W3CDTF">2017-06-20T15:34:00Z</dcterms:modified>
</cp:coreProperties>
</file>