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1F" w:rsidRPr="00C51E1F" w:rsidRDefault="007832BC" w:rsidP="00C51E1F">
      <w:pPr>
        <w:rPr>
          <w:rFonts w:ascii="Verdana" w:eastAsia="Times New Roman" w:hAnsi="Verdana" w:cs="Arial"/>
          <w:b/>
          <w:i/>
          <w:sz w:val="20"/>
          <w:szCs w:val="20"/>
          <w:lang w:val="en-GB" w:eastAsia="en-US"/>
        </w:rPr>
      </w:pPr>
      <w:r w:rsidRPr="00C51E1F">
        <w:rPr>
          <w:rFonts w:ascii="Verdana" w:eastAsia="Times New Roman" w:hAnsi="Verdana" w:cs="Arial"/>
          <w:b/>
          <w:sz w:val="20"/>
          <w:szCs w:val="20"/>
          <w:lang w:val="en-GB" w:eastAsia="en-US"/>
        </w:rPr>
        <w:t>WORKPLAN:</w:t>
      </w:r>
      <w:r w:rsidR="009662F2">
        <w:rPr>
          <w:rFonts w:ascii="Verdana" w:eastAsia="Times New Roman" w:hAnsi="Verdana" w:cs="Arial"/>
          <w:b/>
          <w:sz w:val="20"/>
          <w:szCs w:val="20"/>
          <w:lang w:val="en-GB" w:eastAsia="en-US"/>
        </w:rPr>
        <w:t xml:space="preserve"> Focus Area:</w:t>
      </w:r>
      <w:r w:rsidRPr="00C51E1F">
        <w:rPr>
          <w:rFonts w:ascii="Verdana" w:eastAsia="Times New Roman" w:hAnsi="Verdana" w:cs="Arial"/>
          <w:b/>
          <w:sz w:val="20"/>
          <w:szCs w:val="20"/>
          <w:lang w:val="en-GB" w:eastAsia="en-US"/>
        </w:rPr>
        <w:t xml:space="preserve"> </w:t>
      </w:r>
      <w:r w:rsidR="003C06AE" w:rsidRPr="003C06AE">
        <w:rPr>
          <w:rFonts w:ascii="Verdana" w:eastAsia="Times New Roman" w:hAnsi="Verdana" w:cs="Arial"/>
          <w:b/>
          <w:i/>
          <w:sz w:val="20"/>
          <w:szCs w:val="20"/>
          <w:lang w:val="en-GB" w:eastAsia="en-US"/>
        </w:rPr>
        <w:t>Hydrological Applications, Products and Services</w:t>
      </w:r>
    </w:p>
    <w:p w:rsidR="000F0A7D" w:rsidRPr="00C51E1F" w:rsidRDefault="000F0A7D" w:rsidP="000F0A7D">
      <w:pPr>
        <w:rPr>
          <w:rFonts w:ascii="Verdana" w:eastAsia="Times New Roman" w:hAnsi="Verdana" w:cs="Arial"/>
          <w:b/>
          <w:sz w:val="20"/>
          <w:szCs w:val="20"/>
          <w:lang w:val="en-GB" w:eastAsia="en-US"/>
        </w:rPr>
      </w:pPr>
    </w:p>
    <w:p w:rsidR="002D60D8" w:rsidRPr="00C51E1F" w:rsidRDefault="002D60D8" w:rsidP="000F0A7D">
      <w:pPr>
        <w:rPr>
          <w:rFonts w:ascii="Verdana" w:eastAsia="Times New Roman" w:hAnsi="Verdana" w:cs="Arial"/>
          <w:sz w:val="20"/>
          <w:szCs w:val="20"/>
          <w:lang w:val="en-GB" w:eastAsia="en-US"/>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2581"/>
        <w:gridCol w:w="1559"/>
        <w:gridCol w:w="1701"/>
        <w:gridCol w:w="2087"/>
        <w:gridCol w:w="2500"/>
        <w:gridCol w:w="2267"/>
      </w:tblGrid>
      <w:tr w:rsidR="005879E4" w:rsidRPr="00C51E1F" w:rsidTr="00AD14F0">
        <w:trPr>
          <w:tblHeader/>
        </w:trPr>
        <w:tc>
          <w:tcPr>
            <w:tcW w:w="2725" w:type="dxa"/>
          </w:tcPr>
          <w:p w:rsidR="00B67776" w:rsidRPr="00C51E1F" w:rsidRDefault="00B67776" w:rsidP="000F0A7D">
            <w:pPr>
              <w:jc w:val="center"/>
              <w:rPr>
                <w:rFonts w:ascii="Verdana" w:eastAsia="Times New Roman" w:hAnsi="Verdana" w:cs="Arial"/>
                <w:b/>
                <w:sz w:val="20"/>
                <w:szCs w:val="20"/>
                <w:lang w:val="en-GB" w:eastAsia="en-US"/>
              </w:rPr>
            </w:pPr>
          </w:p>
          <w:p w:rsidR="00B67776" w:rsidRPr="00C51E1F" w:rsidRDefault="00B67776" w:rsidP="000F0A7D">
            <w:pPr>
              <w:jc w:val="center"/>
              <w:rPr>
                <w:rFonts w:ascii="Verdana" w:eastAsia="Times New Roman" w:hAnsi="Verdana" w:cs="Arial"/>
                <w:b/>
                <w:sz w:val="20"/>
                <w:szCs w:val="20"/>
                <w:lang w:val="en-GB" w:eastAsia="en-US"/>
              </w:rPr>
            </w:pPr>
            <w:r w:rsidRPr="00C51E1F">
              <w:rPr>
                <w:rFonts w:ascii="Verdana" w:eastAsia="Times New Roman" w:hAnsi="Verdana" w:cs="Arial"/>
                <w:b/>
                <w:sz w:val="20"/>
                <w:szCs w:val="20"/>
                <w:lang w:val="en-GB" w:eastAsia="en-US"/>
              </w:rPr>
              <w:t>Activities</w:t>
            </w:r>
          </w:p>
          <w:p w:rsidR="00B67776" w:rsidRPr="00C51E1F" w:rsidRDefault="00B67776" w:rsidP="000F0A7D">
            <w:pPr>
              <w:jc w:val="center"/>
              <w:rPr>
                <w:rFonts w:ascii="Verdana" w:eastAsia="Times New Roman" w:hAnsi="Verdana" w:cs="Arial"/>
                <w:b/>
                <w:sz w:val="20"/>
                <w:szCs w:val="20"/>
                <w:lang w:val="en-GB" w:eastAsia="en-US"/>
              </w:rPr>
            </w:pPr>
          </w:p>
        </w:tc>
        <w:tc>
          <w:tcPr>
            <w:tcW w:w="2581" w:type="dxa"/>
          </w:tcPr>
          <w:p w:rsidR="00B67776" w:rsidRPr="00C51E1F" w:rsidRDefault="00B67776" w:rsidP="000F0A7D">
            <w:pPr>
              <w:jc w:val="center"/>
              <w:rPr>
                <w:rFonts w:ascii="Verdana" w:eastAsia="Times New Roman" w:hAnsi="Verdana" w:cs="Arial"/>
                <w:b/>
                <w:sz w:val="20"/>
                <w:szCs w:val="20"/>
                <w:lang w:val="en-GB" w:eastAsia="en-US"/>
              </w:rPr>
            </w:pPr>
          </w:p>
          <w:p w:rsidR="00B67776" w:rsidRPr="00C51E1F" w:rsidRDefault="00B67776" w:rsidP="000F0A7D">
            <w:pPr>
              <w:jc w:val="center"/>
              <w:rPr>
                <w:rFonts w:ascii="Verdana" w:eastAsia="Times New Roman" w:hAnsi="Verdana" w:cs="Arial"/>
                <w:b/>
                <w:sz w:val="20"/>
                <w:szCs w:val="20"/>
                <w:lang w:val="en-GB" w:eastAsia="en-US"/>
              </w:rPr>
            </w:pPr>
            <w:r w:rsidRPr="00C51E1F">
              <w:rPr>
                <w:rFonts w:ascii="Verdana" w:eastAsia="Times New Roman" w:hAnsi="Verdana" w:cs="Arial"/>
                <w:b/>
                <w:sz w:val="20"/>
                <w:szCs w:val="20"/>
                <w:lang w:val="en-GB" w:eastAsia="en-US"/>
              </w:rPr>
              <w:t>Actions</w:t>
            </w:r>
          </w:p>
        </w:tc>
        <w:tc>
          <w:tcPr>
            <w:tcW w:w="1559" w:type="dxa"/>
          </w:tcPr>
          <w:p w:rsidR="002D60D8" w:rsidRPr="00C51E1F" w:rsidRDefault="002D60D8" w:rsidP="000F0A7D">
            <w:pPr>
              <w:jc w:val="center"/>
              <w:rPr>
                <w:rFonts w:ascii="Verdana" w:eastAsia="Times New Roman" w:hAnsi="Verdana" w:cs="Arial"/>
                <w:b/>
                <w:sz w:val="20"/>
                <w:szCs w:val="20"/>
                <w:lang w:val="en-GB" w:eastAsia="en-US"/>
              </w:rPr>
            </w:pPr>
          </w:p>
          <w:p w:rsidR="00B67776" w:rsidRPr="00C51E1F" w:rsidRDefault="00B67776" w:rsidP="009F76EF">
            <w:pPr>
              <w:jc w:val="center"/>
              <w:rPr>
                <w:rFonts w:ascii="Verdana" w:eastAsia="Times New Roman" w:hAnsi="Verdana" w:cs="Arial"/>
                <w:b/>
                <w:sz w:val="20"/>
                <w:szCs w:val="20"/>
                <w:lang w:val="en-GB" w:eastAsia="en-US"/>
              </w:rPr>
            </w:pPr>
            <w:r w:rsidRPr="00C51E1F">
              <w:rPr>
                <w:rFonts w:ascii="Verdana" w:eastAsia="Times New Roman" w:hAnsi="Verdana" w:cs="Arial"/>
                <w:b/>
                <w:sz w:val="20"/>
                <w:szCs w:val="20"/>
                <w:lang w:val="en-GB" w:eastAsia="en-US"/>
              </w:rPr>
              <w:t>AWG</w:t>
            </w:r>
            <w:r w:rsidR="009F76EF">
              <w:rPr>
                <w:rFonts w:ascii="Verdana" w:eastAsia="Times New Roman" w:hAnsi="Verdana" w:cs="Arial"/>
                <w:b/>
                <w:sz w:val="20"/>
                <w:szCs w:val="20"/>
                <w:lang w:val="en-GB" w:eastAsia="en-US"/>
              </w:rPr>
              <w:t>/OPACHE</w:t>
            </w:r>
            <w:r w:rsidRPr="00C51E1F">
              <w:rPr>
                <w:rFonts w:ascii="Verdana" w:eastAsia="Times New Roman" w:hAnsi="Verdana" w:cs="Arial"/>
                <w:b/>
                <w:sz w:val="20"/>
                <w:szCs w:val="20"/>
                <w:lang w:val="en-GB" w:eastAsia="en-US"/>
              </w:rPr>
              <w:t xml:space="preserve"> Member</w:t>
            </w:r>
          </w:p>
        </w:tc>
        <w:tc>
          <w:tcPr>
            <w:tcW w:w="1701" w:type="dxa"/>
          </w:tcPr>
          <w:p w:rsidR="00B67776" w:rsidRPr="00C51E1F" w:rsidRDefault="00B67776" w:rsidP="000F0A7D">
            <w:pPr>
              <w:jc w:val="center"/>
              <w:rPr>
                <w:rFonts w:ascii="Verdana" w:eastAsia="Times New Roman" w:hAnsi="Verdana" w:cs="Arial"/>
                <w:b/>
                <w:sz w:val="20"/>
                <w:szCs w:val="20"/>
                <w:lang w:val="en-GB" w:eastAsia="en-US"/>
              </w:rPr>
            </w:pPr>
          </w:p>
          <w:p w:rsidR="00B67776" w:rsidRPr="00C51E1F" w:rsidRDefault="00B67776" w:rsidP="000F0A7D">
            <w:pPr>
              <w:jc w:val="center"/>
              <w:rPr>
                <w:rFonts w:ascii="Verdana" w:eastAsia="Times New Roman" w:hAnsi="Verdana" w:cs="Arial"/>
                <w:b/>
                <w:sz w:val="20"/>
                <w:szCs w:val="20"/>
                <w:lang w:val="en-GB" w:eastAsia="en-US"/>
              </w:rPr>
            </w:pPr>
            <w:r w:rsidRPr="00C51E1F">
              <w:rPr>
                <w:rFonts w:ascii="Verdana" w:eastAsia="Times New Roman" w:hAnsi="Verdana" w:cs="Arial"/>
                <w:b/>
                <w:sz w:val="20"/>
                <w:szCs w:val="20"/>
                <w:lang w:val="en-GB" w:eastAsia="en-US"/>
              </w:rPr>
              <w:t>Outputs</w:t>
            </w:r>
          </w:p>
        </w:tc>
        <w:tc>
          <w:tcPr>
            <w:tcW w:w="2087" w:type="dxa"/>
          </w:tcPr>
          <w:p w:rsidR="00B67776" w:rsidRPr="00C51E1F" w:rsidRDefault="00B67776" w:rsidP="000F0A7D">
            <w:pPr>
              <w:jc w:val="center"/>
              <w:rPr>
                <w:rFonts w:ascii="Verdana" w:eastAsia="Times New Roman" w:hAnsi="Verdana" w:cs="Arial"/>
                <w:b/>
                <w:sz w:val="20"/>
                <w:szCs w:val="20"/>
                <w:lang w:val="en-GB" w:eastAsia="en-US"/>
              </w:rPr>
            </w:pPr>
          </w:p>
          <w:p w:rsidR="00B67776" w:rsidRPr="00C51E1F" w:rsidRDefault="00B67776" w:rsidP="000F0A7D">
            <w:pPr>
              <w:jc w:val="center"/>
              <w:rPr>
                <w:rFonts w:ascii="Verdana" w:eastAsia="Times New Roman" w:hAnsi="Verdana" w:cs="Arial"/>
                <w:b/>
                <w:sz w:val="20"/>
                <w:szCs w:val="20"/>
                <w:lang w:val="en-GB" w:eastAsia="en-US"/>
              </w:rPr>
            </w:pPr>
            <w:r w:rsidRPr="00C51E1F">
              <w:rPr>
                <w:rFonts w:ascii="Verdana" w:eastAsia="Times New Roman" w:hAnsi="Verdana" w:cs="Arial"/>
                <w:b/>
                <w:sz w:val="20"/>
                <w:szCs w:val="20"/>
                <w:lang w:val="en-GB" w:eastAsia="en-US"/>
              </w:rPr>
              <w:t>Resources</w:t>
            </w:r>
          </w:p>
        </w:tc>
        <w:tc>
          <w:tcPr>
            <w:tcW w:w="2500" w:type="dxa"/>
          </w:tcPr>
          <w:p w:rsidR="00B67776" w:rsidRPr="00C51E1F" w:rsidRDefault="00B67776" w:rsidP="000F0A7D">
            <w:pPr>
              <w:jc w:val="center"/>
              <w:rPr>
                <w:rFonts w:ascii="Verdana" w:eastAsia="Times New Roman" w:hAnsi="Verdana" w:cs="Arial"/>
                <w:b/>
                <w:sz w:val="20"/>
                <w:szCs w:val="20"/>
                <w:lang w:val="en-GB" w:eastAsia="en-US"/>
              </w:rPr>
            </w:pPr>
          </w:p>
          <w:p w:rsidR="00B67776" w:rsidRPr="00C51E1F" w:rsidRDefault="00B67776" w:rsidP="000F0A7D">
            <w:pPr>
              <w:jc w:val="center"/>
              <w:rPr>
                <w:rFonts w:ascii="Verdana" w:eastAsia="Times New Roman" w:hAnsi="Verdana" w:cs="Arial"/>
                <w:b/>
                <w:sz w:val="20"/>
                <w:szCs w:val="20"/>
                <w:lang w:val="en-GB" w:eastAsia="en-US"/>
              </w:rPr>
            </w:pPr>
            <w:r w:rsidRPr="00C51E1F">
              <w:rPr>
                <w:rFonts w:ascii="Verdana" w:eastAsia="Times New Roman" w:hAnsi="Verdana" w:cs="Arial"/>
                <w:b/>
                <w:sz w:val="20"/>
                <w:szCs w:val="20"/>
                <w:lang w:val="en-GB" w:eastAsia="en-US"/>
              </w:rPr>
              <w:t>Milestones</w:t>
            </w:r>
          </w:p>
        </w:tc>
        <w:tc>
          <w:tcPr>
            <w:tcW w:w="2267" w:type="dxa"/>
          </w:tcPr>
          <w:p w:rsidR="00B67776" w:rsidRPr="00C51E1F" w:rsidRDefault="00B67776" w:rsidP="000F0A7D">
            <w:pPr>
              <w:jc w:val="center"/>
              <w:rPr>
                <w:rFonts w:ascii="Verdana" w:eastAsia="Times New Roman" w:hAnsi="Verdana" w:cs="Arial"/>
                <w:b/>
                <w:sz w:val="20"/>
                <w:szCs w:val="20"/>
                <w:lang w:val="en-GB" w:eastAsia="en-US"/>
              </w:rPr>
            </w:pPr>
          </w:p>
          <w:p w:rsidR="00B67776" w:rsidRPr="00C51E1F" w:rsidRDefault="00B67776" w:rsidP="000F0A7D">
            <w:pPr>
              <w:jc w:val="center"/>
              <w:rPr>
                <w:rFonts w:ascii="Verdana" w:eastAsia="Times New Roman" w:hAnsi="Verdana" w:cs="Arial"/>
                <w:b/>
                <w:sz w:val="20"/>
                <w:szCs w:val="20"/>
                <w:lang w:val="en-GB" w:eastAsia="en-US"/>
              </w:rPr>
            </w:pPr>
            <w:r w:rsidRPr="00C51E1F">
              <w:rPr>
                <w:rFonts w:ascii="Verdana" w:eastAsia="Times New Roman" w:hAnsi="Verdana" w:cs="Arial"/>
                <w:b/>
                <w:sz w:val="20"/>
                <w:szCs w:val="20"/>
                <w:lang w:val="en-GB" w:eastAsia="en-US"/>
              </w:rPr>
              <w:t>Linkages</w:t>
            </w:r>
          </w:p>
        </w:tc>
      </w:tr>
      <w:tr w:rsidR="005D7036" w:rsidRPr="00C51E1F" w:rsidTr="00AD14F0">
        <w:tc>
          <w:tcPr>
            <w:tcW w:w="2725" w:type="dxa"/>
          </w:tcPr>
          <w:p w:rsidR="005D7036" w:rsidRDefault="005D7036" w:rsidP="00D55FD8">
            <w:pPr>
              <w:rPr>
                <w:rFonts w:ascii="Verdana" w:hAnsi="Verdana" w:cs="Arial"/>
                <w:sz w:val="20"/>
                <w:szCs w:val="20"/>
              </w:rPr>
            </w:pPr>
            <w:bookmarkStart w:id="0" w:name="_Hlk475627527"/>
            <w:r>
              <w:rPr>
                <w:rFonts w:ascii="Verdana" w:hAnsi="Verdana" w:cs="Arial"/>
                <w:b/>
                <w:bCs/>
                <w:sz w:val="20"/>
                <w:szCs w:val="20"/>
              </w:rPr>
              <w:t>A</w:t>
            </w:r>
            <w:r w:rsidRPr="00D42F1C">
              <w:rPr>
                <w:rFonts w:ascii="Verdana" w:hAnsi="Verdana" w:cs="Arial"/>
                <w:b/>
                <w:bCs/>
                <w:sz w:val="20"/>
                <w:szCs w:val="20"/>
              </w:rPr>
              <w:t>) APFM</w:t>
            </w:r>
            <w:r w:rsidRPr="003C06AE">
              <w:rPr>
                <w:rFonts w:ascii="Verdana" w:hAnsi="Verdana" w:cs="Arial"/>
                <w:sz w:val="20"/>
                <w:szCs w:val="20"/>
              </w:rPr>
              <w:t xml:space="preserve">: </w:t>
            </w:r>
          </w:p>
          <w:p w:rsidR="005D7036" w:rsidRPr="00C51E1F" w:rsidRDefault="005D7036" w:rsidP="00D55FD8">
            <w:pPr>
              <w:rPr>
                <w:rFonts w:ascii="Verdana" w:hAnsi="Verdana" w:cs="Arial"/>
                <w:sz w:val="20"/>
                <w:szCs w:val="20"/>
              </w:rPr>
            </w:pPr>
            <w:r>
              <w:rPr>
                <w:rFonts w:ascii="Verdana" w:hAnsi="Verdana" w:cs="Arial"/>
                <w:sz w:val="20"/>
                <w:szCs w:val="20"/>
              </w:rPr>
              <w:t xml:space="preserve">1) </w:t>
            </w:r>
            <w:r w:rsidRPr="003C06AE">
              <w:rPr>
                <w:rFonts w:ascii="Verdana" w:hAnsi="Verdana" w:cs="Arial"/>
                <w:sz w:val="20"/>
                <w:szCs w:val="20"/>
              </w:rPr>
              <w:t xml:space="preserve">work with APFM on provision of guidance and training material on E2E EWSs for Flood Forecasting through the IFM </w:t>
            </w:r>
            <w:proofErr w:type="spellStart"/>
            <w:r w:rsidRPr="003C06AE">
              <w:rPr>
                <w:rFonts w:ascii="Verdana" w:hAnsi="Verdana" w:cs="Arial"/>
                <w:sz w:val="20"/>
                <w:szCs w:val="20"/>
              </w:rPr>
              <w:t>HelpDesk</w:t>
            </w:r>
            <w:proofErr w:type="spellEnd"/>
            <w:r w:rsidRPr="003C06AE">
              <w:rPr>
                <w:rFonts w:ascii="Verdana" w:hAnsi="Verdana" w:cs="Arial"/>
                <w:sz w:val="20"/>
                <w:szCs w:val="20"/>
              </w:rPr>
              <w:t xml:space="preserve">, and other topics such as preparation of guidelines on how to formulate numerical weather prediction information for use in flood forecasting, consistent with the FFI-AG Work Plan of 2016-2019. </w:t>
            </w:r>
            <w:r>
              <w:rPr>
                <w:rFonts w:ascii="Verdana" w:hAnsi="Verdana" w:cs="Arial"/>
                <w:sz w:val="20"/>
                <w:szCs w:val="20"/>
              </w:rPr>
              <w:t xml:space="preserve">2) </w:t>
            </w:r>
            <w:r w:rsidRPr="003C06AE">
              <w:rPr>
                <w:rFonts w:ascii="Verdana" w:hAnsi="Verdana" w:cs="Arial"/>
                <w:sz w:val="20"/>
                <w:szCs w:val="20"/>
              </w:rPr>
              <w:t xml:space="preserve">Represent </w:t>
            </w:r>
            <w:proofErr w:type="spellStart"/>
            <w:r w:rsidRPr="003C06AE">
              <w:rPr>
                <w:rFonts w:ascii="Verdana" w:hAnsi="Verdana" w:cs="Arial"/>
                <w:sz w:val="20"/>
                <w:szCs w:val="20"/>
              </w:rPr>
              <w:t>CHy</w:t>
            </w:r>
            <w:proofErr w:type="spellEnd"/>
            <w:r w:rsidRPr="003C06AE">
              <w:rPr>
                <w:rFonts w:ascii="Verdana" w:hAnsi="Verdana" w:cs="Arial"/>
                <w:sz w:val="20"/>
                <w:szCs w:val="20"/>
              </w:rPr>
              <w:t xml:space="preserve"> on the APFM AC/MC meetings.</w:t>
            </w:r>
          </w:p>
        </w:tc>
        <w:tc>
          <w:tcPr>
            <w:tcW w:w="2581" w:type="dxa"/>
          </w:tcPr>
          <w:p w:rsidR="006263F4" w:rsidRPr="006263F4" w:rsidRDefault="006263F4" w:rsidP="006263F4">
            <w:pPr>
              <w:pStyle w:val="ListParagraph"/>
              <w:ind w:left="215"/>
              <w:rPr>
                <w:rFonts w:ascii="Verdana" w:eastAsia="Times New Roman" w:hAnsi="Verdana" w:cs="Arial"/>
                <w:sz w:val="20"/>
                <w:szCs w:val="20"/>
                <w:lang w:val="en-GB" w:eastAsia="en-US"/>
              </w:rPr>
            </w:pPr>
            <w:r w:rsidRPr="006263F4">
              <w:rPr>
                <w:rFonts w:ascii="Verdana" w:eastAsia="Times New Roman" w:hAnsi="Verdana" w:cs="Arial"/>
                <w:sz w:val="20"/>
                <w:szCs w:val="20"/>
                <w:lang w:val="en-GB" w:eastAsia="en-US"/>
              </w:rPr>
              <w:t>A1</w:t>
            </w:r>
          </w:p>
          <w:p w:rsidR="006263F4" w:rsidRDefault="006263F4" w:rsidP="006263F4">
            <w:pPr>
              <w:pStyle w:val="ListParagraph"/>
              <w:numPr>
                <w:ilvl w:val="0"/>
                <w:numId w:val="14"/>
              </w:numPr>
              <w:tabs>
                <w:tab w:val="clear" w:pos="792"/>
              </w:tabs>
              <w:ind w:left="215" w:hanging="156"/>
              <w:rPr>
                <w:rFonts w:ascii="Verdana" w:eastAsia="Times New Roman" w:hAnsi="Verdana" w:cs="Arial"/>
                <w:sz w:val="20"/>
                <w:szCs w:val="20"/>
                <w:lang w:val="en-GB" w:eastAsia="en-US"/>
              </w:rPr>
            </w:pPr>
            <w:r>
              <w:rPr>
                <w:rFonts w:ascii="Verdana" w:eastAsia="Times New Roman" w:hAnsi="Verdana" w:cs="Arial"/>
                <w:sz w:val="20"/>
                <w:szCs w:val="20"/>
                <w:lang w:val="en-GB" w:eastAsia="en-US"/>
              </w:rPr>
              <w:t>provide reliable and easy access to E2E EWS for FF products (linked to E3 mentioned below);</w:t>
            </w:r>
          </w:p>
          <w:p w:rsidR="006263F4" w:rsidRDefault="006263F4" w:rsidP="006263F4">
            <w:pPr>
              <w:pStyle w:val="ListParagraph"/>
              <w:ind w:left="215"/>
              <w:rPr>
                <w:rFonts w:ascii="Verdana" w:eastAsia="Times New Roman" w:hAnsi="Verdana" w:cs="Arial"/>
                <w:sz w:val="20"/>
                <w:szCs w:val="20"/>
                <w:lang w:val="en-GB" w:eastAsia="en-US"/>
              </w:rPr>
            </w:pPr>
          </w:p>
          <w:p w:rsidR="006263F4" w:rsidRDefault="006263F4" w:rsidP="006263F4">
            <w:pPr>
              <w:pStyle w:val="ListParagraph"/>
              <w:ind w:left="215"/>
              <w:rPr>
                <w:rFonts w:ascii="Verdana" w:eastAsia="Times New Roman" w:hAnsi="Verdana" w:cs="Arial"/>
                <w:sz w:val="20"/>
                <w:szCs w:val="20"/>
                <w:lang w:val="en-GB" w:eastAsia="en-US"/>
              </w:rPr>
            </w:pPr>
          </w:p>
          <w:p w:rsidR="006263F4" w:rsidRPr="006263F4" w:rsidRDefault="006263F4" w:rsidP="006263F4">
            <w:pPr>
              <w:pStyle w:val="ListParagraph"/>
              <w:ind w:left="215"/>
              <w:rPr>
                <w:rFonts w:ascii="Verdana" w:eastAsia="Times New Roman" w:hAnsi="Verdana" w:cs="Arial"/>
                <w:sz w:val="20"/>
                <w:szCs w:val="20"/>
                <w:lang w:val="en-GB" w:eastAsia="en-US"/>
              </w:rPr>
            </w:pPr>
            <w:r>
              <w:rPr>
                <w:rFonts w:ascii="Verdana" w:eastAsia="Times New Roman" w:hAnsi="Verdana" w:cs="Arial"/>
                <w:sz w:val="20"/>
                <w:szCs w:val="20"/>
                <w:lang w:val="en-GB" w:eastAsia="en-US"/>
              </w:rPr>
              <w:t>A2</w:t>
            </w:r>
          </w:p>
          <w:p w:rsidR="006263F4" w:rsidRDefault="006263F4" w:rsidP="006263F4">
            <w:pPr>
              <w:pStyle w:val="ListParagraph"/>
              <w:numPr>
                <w:ilvl w:val="0"/>
                <w:numId w:val="14"/>
              </w:numPr>
              <w:tabs>
                <w:tab w:val="clear" w:pos="792"/>
              </w:tabs>
              <w:ind w:left="215" w:hanging="156"/>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represent </w:t>
            </w:r>
            <w:proofErr w:type="spellStart"/>
            <w:r>
              <w:rPr>
                <w:rFonts w:ascii="Verdana" w:eastAsia="Times New Roman" w:hAnsi="Verdana" w:cs="Arial"/>
                <w:sz w:val="20"/>
                <w:szCs w:val="20"/>
                <w:lang w:val="en-GB" w:eastAsia="en-US"/>
              </w:rPr>
              <w:t>CHy</w:t>
            </w:r>
            <w:proofErr w:type="spellEnd"/>
            <w:r>
              <w:rPr>
                <w:rFonts w:ascii="Verdana" w:eastAsia="Times New Roman" w:hAnsi="Verdana" w:cs="Arial"/>
                <w:sz w:val="20"/>
                <w:szCs w:val="20"/>
                <w:lang w:val="en-GB" w:eastAsia="en-US"/>
              </w:rPr>
              <w:t xml:space="preserve"> AWG on the APFM AC/MC meetings (together with the President of </w:t>
            </w:r>
            <w:proofErr w:type="spellStart"/>
            <w:r>
              <w:rPr>
                <w:rFonts w:ascii="Verdana" w:eastAsia="Times New Roman" w:hAnsi="Verdana" w:cs="Arial"/>
                <w:sz w:val="20"/>
                <w:szCs w:val="20"/>
                <w:lang w:val="en-GB" w:eastAsia="en-US"/>
              </w:rPr>
              <w:t>CHy</w:t>
            </w:r>
            <w:proofErr w:type="spellEnd"/>
            <w:r>
              <w:rPr>
                <w:rFonts w:ascii="Verdana" w:eastAsia="Times New Roman" w:hAnsi="Verdana" w:cs="Arial"/>
                <w:sz w:val="20"/>
                <w:szCs w:val="20"/>
                <w:lang w:val="en-GB" w:eastAsia="en-US"/>
              </w:rPr>
              <w:t>);</w:t>
            </w:r>
          </w:p>
          <w:p w:rsidR="006263F4" w:rsidRDefault="006263F4" w:rsidP="006263F4">
            <w:pPr>
              <w:pStyle w:val="ListParagraph"/>
              <w:ind w:left="215"/>
              <w:rPr>
                <w:rFonts w:ascii="Verdana" w:eastAsia="Times New Roman" w:hAnsi="Verdana" w:cs="Arial"/>
                <w:sz w:val="20"/>
                <w:szCs w:val="20"/>
                <w:lang w:val="en-GB" w:eastAsia="en-US"/>
              </w:rPr>
            </w:pPr>
          </w:p>
          <w:p w:rsidR="006263F4" w:rsidRPr="006263F4" w:rsidRDefault="006263F4" w:rsidP="006263F4">
            <w:pPr>
              <w:pStyle w:val="ListParagraph"/>
              <w:ind w:left="215"/>
              <w:rPr>
                <w:rFonts w:ascii="Verdana" w:eastAsia="Times New Roman" w:hAnsi="Verdana" w:cs="Arial"/>
                <w:sz w:val="20"/>
                <w:szCs w:val="20"/>
                <w:lang w:val="en-GB" w:eastAsia="en-US"/>
              </w:rPr>
            </w:pPr>
            <w:r>
              <w:rPr>
                <w:rFonts w:ascii="Verdana" w:eastAsia="Times New Roman" w:hAnsi="Verdana" w:cs="Arial"/>
                <w:sz w:val="20"/>
                <w:szCs w:val="20"/>
                <w:lang w:val="en-GB" w:eastAsia="en-US"/>
              </w:rPr>
              <w:t>A3</w:t>
            </w:r>
          </w:p>
          <w:p w:rsidR="005D7036" w:rsidRPr="002D6BEE" w:rsidRDefault="005D7036" w:rsidP="00D55FD8">
            <w:pPr>
              <w:pStyle w:val="ListParagraph"/>
              <w:numPr>
                <w:ilvl w:val="0"/>
                <w:numId w:val="14"/>
              </w:numPr>
              <w:tabs>
                <w:tab w:val="clear" w:pos="792"/>
              </w:tabs>
              <w:ind w:left="215" w:hanging="156"/>
              <w:rPr>
                <w:rFonts w:ascii="Verdana" w:eastAsia="Times New Roman" w:hAnsi="Verdana" w:cs="Arial"/>
                <w:sz w:val="20"/>
                <w:szCs w:val="20"/>
                <w:lang w:val="en-GB" w:eastAsia="en-US"/>
              </w:rPr>
            </w:pPr>
            <w:r>
              <w:rPr>
                <w:rFonts w:ascii="Verdana" w:eastAsia="Times New Roman" w:hAnsi="Verdana" w:cs="Arial"/>
                <w:sz w:val="20"/>
                <w:szCs w:val="20"/>
                <w:lang w:val="en-GB" w:eastAsia="en-US"/>
              </w:rPr>
              <w:t>implementation of new APFM strategy on project development;</w:t>
            </w:r>
          </w:p>
        </w:tc>
        <w:tc>
          <w:tcPr>
            <w:tcW w:w="1559" w:type="dxa"/>
          </w:tcPr>
          <w:p w:rsidR="006263F4" w:rsidRDefault="006263F4" w:rsidP="006263F4">
            <w:pPr>
              <w:ind w:left="205"/>
              <w:rPr>
                <w:rFonts w:ascii="Verdana" w:eastAsia="Times New Roman" w:hAnsi="Verdana" w:cs="Arial"/>
                <w:sz w:val="20"/>
                <w:szCs w:val="20"/>
                <w:lang w:eastAsia="en-US"/>
              </w:rPr>
            </w:pPr>
            <w:r>
              <w:rPr>
                <w:rFonts w:ascii="Verdana" w:eastAsia="Times New Roman" w:hAnsi="Verdana" w:cs="Arial"/>
                <w:sz w:val="20"/>
                <w:szCs w:val="20"/>
                <w:lang w:eastAsia="en-US"/>
              </w:rPr>
              <w:t>A1</w:t>
            </w:r>
          </w:p>
          <w:p w:rsidR="006263F4" w:rsidRDefault="006263F4" w:rsidP="00040D10">
            <w:pPr>
              <w:numPr>
                <w:ilvl w:val="0"/>
                <w:numId w:val="14"/>
              </w:numPr>
              <w:tabs>
                <w:tab w:val="clear" w:pos="792"/>
              </w:tabs>
              <w:ind w:left="205" w:hanging="205"/>
              <w:rPr>
                <w:rFonts w:ascii="Verdana" w:eastAsia="Times New Roman" w:hAnsi="Verdana" w:cs="Arial"/>
                <w:sz w:val="20"/>
                <w:szCs w:val="20"/>
                <w:lang w:eastAsia="en-US"/>
              </w:rPr>
            </w:pPr>
            <w:r>
              <w:rPr>
                <w:rFonts w:ascii="Verdana" w:eastAsia="Times New Roman" w:hAnsi="Verdana" w:cs="Arial"/>
                <w:sz w:val="20"/>
                <w:szCs w:val="20"/>
                <w:lang w:eastAsia="en-US"/>
              </w:rPr>
              <w:t>H. Kim</w:t>
            </w:r>
          </w:p>
          <w:p w:rsidR="006263F4" w:rsidRDefault="006263F4" w:rsidP="006263F4">
            <w:pPr>
              <w:ind w:left="205"/>
              <w:rPr>
                <w:rFonts w:ascii="Verdana" w:eastAsia="Times New Roman" w:hAnsi="Verdana" w:cs="Arial"/>
                <w:sz w:val="20"/>
                <w:szCs w:val="20"/>
                <w:lang w:eastAsia="en-US"/>
              </w:rPr>
            </w:pPr>
          </w:p>
          <w:p w:rsidR="006263F4" w:rsidRDefault="006263F4" w:rsidP="006263F4">
            <w:pPr>
              <w:ind w:left="205"/>
              <w:rPr>
                <w:rFonts w:ascii="Verdana" w:eastAsia="Times New Roman" w:hAnsi="Verdana" w:cs="Arial"/>
                <w:sz w:val="20"/>
                <w:szCs w:val="20"/>
                <w:lang w:eastAsia="en-US"/>
              </w:rPr>
            </w:pPr>
            <w:r>
              <w:rPr>
                <w:rFonts w:ascii="Verdana" w:eastAsia="Times New Roman" w:hAnsi="Verdana" w:cs="Arial"/>
                <w:sz w:val="20"/>
                <w:szCs w:val="20"/>
                <w:lang w:eastAsia="en-US"/>
              </w:rPr>
              <w:t>A2</w:t>
            </w:r>
          </w:p>
          <w:p w:rsidR="006263F4" w:rsidRDefault="006263F4" w:rsidP="006263F4">
            <w:pPr>
              <w:numPr>
                <w:ilvl w:val="0"/>
                <w:numId w:val="14"/>
              </w:numPr>
              <w:tabs>
                <w:tab w:val="clear" w:pos="792"/>
              </w:tabs>
              <w:ind w:left="205" w:hanging="205"/>
              <w:rPr>
                <w:rFonts w:ascii="Verdana" w:eastAsia="Times New Roman" w:hAnsi="Verdana" w:cs="Arial"/>
                <w:sz w:val="20"/>
                <w:szCs w:val="20"/>
                <w:lang w:eastAsia="en-US"/>
              </w:rPr>
            </w:pPr>
            <w:r>
              <w:rPr>
                <w:rFonts w:ascii="Verdana" w:eastAsia="Times New Roman" w:hAnsi="Verdana" w:cs="Arial"/>
                <w:sz w:val="20"/>
                <w:szCs w:val="20"/>
                <w:lang w:eastAsia="en-US"/>
              </w:rPr>
              <w:t xml:space="preserve">H. </w:t>
            </w:r>
            <w:proofErr w:type="spellStart"/>
            <w:r>
              <w:rPr>
                <w:rFonts w:ascii="Verdana" w:eastAsia="Times New Roman" w:hAnsi="Verdana" w:cs="Arial"/>
                <w:sz w:val="20"/>
                <w:szCs w:val="20"/>
                <w:lang w:eastAsia="en-US"/>
              </w:rPr>
              <w:t>Lins</w:t>
            </w:r>
            <w:proofErr w:type="spellEnd"/>
          </w:p>
          <w:p w:rsidR="006263F4" w:rsidRDefault="006263F4" w:rsidP="006263F4">
            <w:pPr>
              <w:numPr>
                <w:ilvl w:val="0"/>
                <w:numId w:val="14"/>
              </w:numPr>
              <w:tabs>
                <w:tab w:val="clear" w:pos="792"/>
              </w:tabs>
              <w:ind w:left="205" w:hanging="205"/>
              <w:rPr>
                <w:rFonts w:ascii="Verdana" w:eastAsia="Times New Roman" w:hAnsi="Verdana" w:cs="Arial"/>
                <w:sz w:val="20"/>
                <w:szCs w:val="20"/>
                <w:lang w:eastAsia="en-US"/>
              </w:rPr>
            </w:pPr>
            <w:r>
              <w:rPr>
                <w:rFonts w:ascii="Verdana" w:eastAsia="Times New Roman" w:hAnsi="Verdana" w:cs="Arial"/>
                <w:sz w:val="20"/>
                <w:szCs w:val="20"/>
                <w:lang w:eastAsia="en-US"/>
              </w:rPr>
              <w:t>H. Kim</w:t>
            </w:r>
          </w:p>
          <w:p w:rsidR="006263F4" w:rsidRDefault="006263F4" w:rsidP="006263F4">
            <w:pPr>
              <w:rPr>
                <w:rFonts w:ascii="Verdana" w:eastAsia="Times New Roman" w:hAnsi="Verdana" w:cs="Arial"/>
                <w:sz w:val="20"/>
                <w:szCs w:val="20"/>
                <w:lang w:eastAsia="en-US"/>
              </w:rPr>
            </w:pPr>
          </w:p>
          <w:p w:rsidR="006263F4" w:rsidRDefault="006263F4" w:rsidP="006263F4">
            <w:pPr>
              <w:ind w:left="205"/>
              <w:rPr>
                <w:rFonts w:ascii="Verdana" w:eastAsia="Times New Roman" w:hAnsi="Verdana" w:cs="Arial"/>
                <w:sz w:val="20"/>
                <w:szCs w:val="20"/>
                <w:lang w:eastAsia="en-US"/>
              </w:rPr>
            </w:pPr>
            <w:r>
              <w:rPr>
                <w:rFonts w:ascii="Verdana" w:eastAsia="Times New Roman" w:hAnsi="Verdana" w:cs="Arial"/>
                <w:sz w:val="20"/>
                <w:szCs w:val="20"/>
                <w:lang w:eastAsia="en-US"/>
              </w:rPr>
              <w:t>A</w:t>
            </w:r>
            <w:r w:rsidR="008B2007">
              <w:rPr>
                <w:rFonts w:ascii="Verdana" w:eastAsia="Times New Roman" w:hAnsi="Verdana" w:cs="Arial"/>
                <w:sz w:val="20"/>
                <w:szCs w:val="20"/>
                <w:lang w:eastAsia="en-US"/>
              </w:rPr>
              <w:t>3</w:t>
            </w:r>
          </w:p>
          <w:p w:rsidR="002E7566" w:rsidRPr="00F2331C" w:rsidRDefault="002E7566" w:rsidP="00F2331C">
            <w:pPr>
              <w:ind w:left="432"/>
              <w:rPr>
                <w:rFonts w:ascii="Verdana" w:eastAsia="Times New Roman" w:hAnsi="Verdana" w:cs="Arial"/>
                <w:sz w:val="20"/>
                <w:szCs w:val="20"/>
                <w:lang w:eastAsia="en-US"/>
              </w:rPr>
            </w:pPr>
            <w:proofErr w:type="spellStart"/>
            <w:r w:rsidRPr="00F2331C">
              <w:rPr>
                <w:rFonts w:ascii="Verdana" w:eastAsia="Times New Roman" w:hAnsi="Verdana" w:cs="Arial"/>
                <w:sz w:val="20"/>
                <w:szCs w:val="20"/>
                <w:lang w:eastAsia="en-US"/>
              </w:rPr>
              <w:t>H.Lins</w:t>
            </w:r>
            <w:proofErr w:type="spellEnd"/>
          </w:p>
          <w:p w:rsidR="006263F4" w:rsidRPr="006263F4" w:rsidRDefault="008B2007" w:rsidP="006263F4">
            <w:pPr>
              <w:rPr>
                <w:rFonts w:ascii="Verdana" w:eastAsia="Times New Roman" w:hAnsi="Verdana" w:cs="Arial"/>
                <w:sz w:val="20"/>
                <w:szCs w:val="20"/>
                <w:lang w:eastAsia="en-US"/>
              </w:rPr>
            </w:pPr>
            <w:r>
              <w:rPr>
                <w:rFonts w:ascii="Verdana" w:eastAsia="Times New Roman" w:hAnsi="Verdana" w:cs="Arial"/>
                <w:sz w:val="20"/>
                <w:szCs w:val="20"/>
                <w:lang w:eastAsia="en-US"/>
              </w:rPr>
              <w:t>Link to E4</w:t>
            </w:r>
          </w:p>
          <w:p w:rsidR="006263F4" w:rsidRPr="006263F4" w:rsidRDefault="006263F4" w:rsidP="006263F4">
            <w:pPr>
              <w:rPr>
                <w:rFonts w:ascii="Verdana" w:eastAsia="Times New Roman" w:hAnsi="Verdana" w:cs="Arial"/>
                <w:sz w:val="20"/>
                <w:szCs w:val="20"/>
                <w:lang w:eastAsia="en-US"/>
              </w:rPr>
            </w:pPr>
          </w:p>
        </w:tc>
        <w:tc>
          <w:tcPr>
            <w:tcW w:w="1701" w:type="dxa"/>
          </w:tcPr>
          <w:p w:rsidR="005D7036" w:rsidRPr="00C51E1F" w:rsidRDefault="004D2C79" w:rsidP="004D2C79">
            <w:pPr>
              <w:numPr>
                <w:ilvl w:val="0"/>
                <w:numId w:val="14"/>
              </w:numPr>
              <w:tabs>
                <w:tab w:val="clear" w:pos="792"/>
              </w:tabs>
              <w:ind w:left="205" w:hanging="205"/>
              <w:rPr>
                <w:rFonts w:ascii="Verdana" w:eastAsia="Times New Roman" w:hAnsi="Verdana" w:cs="Arial"/>
                <w:sz w:val="20"/>
                <w:szCs w:val="20"/>
                <w:lang w:eastAsia="en-US"/>
              </w:rPr>
            </w:pPr>
            <w:r>
              <w:rPr>
                <w:rFonts w:ascii="Verdana" w:eastAsia="Times New Roman" w:hAnsi="Verdana" w:cs="Arial"/>
                <w:sz w:val="20"/>
                <w:szCs w:val="20"/>
                <w:lang w:val="en-GB" w:eastAsia="en-US"/>
              </w:rPr>
              <w:t>web portal (possibly using the  IFM Helpdesk) for</w:t>
            </w:r>
            <w:r w:rsidR="005D7036">
              <w:rPr>
                <w:rFonts w:ascii="Verdana" w:eastAsia="Times New Roman" w:hAnsi="Verdana" w:cs="Arial"/>
                <w:sz w:val="20"/>
                <w:szCs w:val="20"/>
                <w:lang w:val="en-GB" w:eastAsia="en-US"/>
              </w:rPr>
              <w:t xml:space="preserve"> the </w:t>
            </w:r>
            <w:proofErr w:type="spellStart"/>
            <w:r w:rsidR="005D7036">
              <w:rPr>
                <w:rFonts w:ascii="Verdana" w:eastAsia="Times New Roman" w:hAnsi="Verdana" w:cs="Arial"/>
                <w:sz w:val="20"/>
                <w:szCs w:val="20"/>
                <w:lang w:val="en-GB" w:eastAsia="en-US"/>
              </w:rPr>
              <w:t>CoP</w:t>
            </w:r>
            <w:proofErr w:type="spellEnd"/>
            <w:r w:rsidR="005D7036">
              <w:rPr>
                <w:rFonts w:ascii="Verdana" w:eastAsia="Times New Roman" w:hAnsi="Verdana" w:cs="Arial"/>
                <w:sz w:val="20"/>
                <w:szCs w:val="20"/>
                <w:lang w:val="en-GB" w:eastAsia="en-US"/>
              </w:rPr>
              <w:t xml:space="preserve"> with easy access to avai</w:t>
            </w:r>
            <w:r>
              <w:rPr>
                <w:rFonts w:ascii="Verdana" w:eastAsia="Times New Roman" w:hAnsi="Verdana" w:cs="Arial"/>
                <w:sz w:val="20"/>
                <w:szCs w:val="20"/>
                <w:lang w:val="en-GB" w:eastAsia="en-US"/>
              </w:rPr>
              <w:t>lable materials and technologies</w:t>
            </w:r>
            <w:r w:rsidR="005D7036">
              <w:rPr>
                <w:rFonts w:ascii="Verdana" w:eastAsia="Times New Roman" w:hAnsi="Verdana" w:cs="Arial"/>
                <w:sz w:val="20"/>
                <w:szCs w:val="20"/>
                <w:lang w:val="en-GB" w:eastAsia="en-US"/>
              </w:rPr>
              <w:t>, and communication means with end users;</w:t>
            </w:r>
          </w:p>
        </w:tc>
        <w:tc>
          <w:tcPr>
            <w:tcW w:w="2087" w:type="dxa"/>
          </w:tcPr>
          <w:p w:rsidR="005D7036" w:rsidRPr="00C51E1F" w:rsidRDefault="005D7036" w:rsidP="00D55FD8">
            <w:pPr>
              <w:numPr>
                <w:ilvl w:val="0"/>
                <w:numId w:val="14"/>
              </w:numPr>
              <w:tabs>
                <w:tab w:val="clear" w:pos="792"/>
              </w:tabs>
              <w:ind w:left="205" w:hanging="205"/>
              <w:rPr>
                <w:rFonts w:ascii="Verdana" w:eastAsia="Times New Roman" w:hAnsi="Verdana" w:cs="Arial"/>
                <w:sz w:val="20"/>
                <w:szCs w:val="20"/>
                <w:lang w:eastAsia="en-US"/>
              </w:rPr>
            </w:pPr>
            <w:r>
              <w:rPr>
                <w:rFonts w:ascii="Verdana" w:eastAsia="Times New Roman" w:hAnsi="Verdana" w:cs="Arial"/>
                <w:sz w:val="20"/>
                <w:szCs w:val="20"/>
                <w:lang w:eastAsia="en-US"/>
              </w:rPr>
              <w:t>Secretariat support in web-portal development;</w:t>
            </w:r>
          </w:p>
        </w:tc>
        <w:tc>
          <w:tcPr>
            <w:tcW w:w="2500" w:type="dxa"/>
          </w:tcPr>
          <w:p w:rsidR="005D7036" w:rsidRDefault="005D7036" w:rsidP="00D55FD8">
            <w:pPr>
              <w:numPr>
                <w:ilvl w:val="0"/>
                <w:numId w:val="14"/>
              </w:numPr>
              <w:tabs>
                <w:tab w:val="clear" w:pos="792"/>
              </w:tabs>
              <w:ind w:left="205" w:hanging="205"/>
              <w:rPr>
                <w:rFonts w:ascii="Verdana" w:eastAsia="Times New Roman" w:hAnsi="Verdana" w:cs="Arial"/>
                <w:sz w:val="20"/>
                <w:szCs w:val="20"/>
                <w:lang w:eastAsia="en-US"/>
              </w:rPr>
            </w:pPr>
            <w:r>
              <w:rPr>
                <w:rFonts w:ascii="Verdana" w:eastAsia="Times New Roman" w:hAnsi="Verdana" w:cs="Arial"/>
                <w:sz w:val="20"/>
                <w:szCs w:val="20"/>
                <w:lang w:eastAsia="en-US"/>
              </w:rPr>
              <w:t>APFM AC/MC meeting;</w:t>
            </w:r>
            <w:r w:rsidR="005A3FC8">
              <w:rPr>
                <w:rFonts w:ascii="Verdana" w:eastAsia="Times New Roman" w:hAnsi="Verdana" w:cs="Arial"/>
                <w:sz w:val="20"/>
                <w:szCs w:val="20"/>
                <w:lang w:eastAsia="en-US"/>
              </w:rPr>
              <w:t xml:space="preserve"> 4-8 September</w:t>
            </w:r>
          </w:p>
          <w:p w:rsidR="005D7036" w:rsidRPr="00C51E1F" w:rsidRDefault="005D7036" w:rsidP="00D55FD8">
            <w:pPr>
              <w:numPr>
                <w:ilvl w:val="0"/>
                <w:numId w:val="14"/>
              </w:numPr>
              <w:tabs>
                <w:tab w:val="clear" w:pos="792"/>
              </w:tabs>
              <w:ind w:left="205" w:hanging="205"/>
              <w:rPr>
                <w:rFonts w:ascii="Verdana" w:eastAsia="Times New Roman" w:hAnsi="Verdana" w:cs="Arial"/>
                <w:sz w:val="20"/>
                <w:szCs w:val="20"/>
                <w:lang w:eastAsia="en-US"/>
              </w:rPr>
            </w:pPr>
            <w:r>
              <w:rPr>
                <w:rFonts w:ascii="Verdana" w:eastAsia="Times New Roman" w:hAnsi="Verdana" w:cs="Arial"/>
                <w:sz w:val="20"/>
                <w:szCs w:val="20"/>
                <w:lang w:eastAsia="en-US"/>
              </w:rPr>
              <w:t>web portal;</w:t>
            </w:r>
          </w:p>
        </w:tc>
        <w:tc>
          <w:tcPr>
            <w:tcW w:w="2267" w:type="dxa"/>
          </w:tcPr>
          <w:p w:rsidR="005D7036" w:rsidRDefault="005D7036" w:rsidP="00D55FD8">
            <w:pPr>
              <w:numPr>
                <w:ilvl w:val="0"/>
                <w:numId w:val="14"/>
              </w:numPr>
              <w:tabs>
                <w:tab w:val="clear" w:pos="792"/>
              </w:tabs>
              <w:ind w:left="205" w:hanging="205"/>
              <w:rPr>
                <w:rFonts w:ascii="Verdana" w:eastAsia="Times New Roman" w:hAnsi="Verdana" w:cs="Arial"/>
                <w:sz w:val="20"/>
                <w:szCs w:val="20"/>
                <w:lang w:eastAsia="en-US"/>
              </w:rPr>
            </w:pPr>
            <w:r>
              <w:rPr>
                <w:rFonts w:ascii="Verdana" w:eastAsia="Times New Roman" w:hAnsi="Verdana" w:cs="Arial"/>
                <w:sz w:val="20"/>
                <w:szCs w:val="20"/>
                <w:lang w:eastAsia="en-US"/>
              </w:rPr>
              <w:t>GWP</w:t>
            </w:r>
          </w:p>
          <w:p w:rsidR="005D7036" w:rsidRDefault="005D7036" w:rsidP="00D55FD8">
            <w:pPr>
              <w:numPr>
                <w:ilvl w:val="0"/>
                <w:numId w:val="14"/>
              </w:numPr>
              <w:tabs>
                <w:tab w:val="clear" w:pos="792"/>
              </w:tabs>
              <w:ind w:left="205" w:hanging="205"/>
              <w:rPr>
                <w:rFonts w:ascii="Verdana" w:eastAsia="Times New Roman" w:hAnsi="Verdana" w:cs="Arial"/>
                <w:sz w:val="20"/>
                <w:szCs w:val="20"/>
                <w:lang w:eastAsia="en-US"/>
              </w:rPr>
            </w:pPr>
            <w:r>
              <w:rPr>
                <w:rFonts w:ascii="Verdana" w:eastAsia="Times New Roman" w:hAnsi="Verdana" w:cs="Arial"/>
                <w:sz w:val="20"/>
                <w:szCs w:val="20"/>
                <w:lang w:eastAsia="en-US"/>
              </w:rPr>
              <w:t>FFI-AG;</w:t>
            </w:r>
          </w:p>
          <w:p w:rsidR="005D7036" w:rsidRDefault="005D7036" w:rsidP="00D55FD8">
            <w:pPr>
              <w:numPr>
                <w:ilvl w:val="0"/>
                <w:numId w:val="14"/>
              </w:numPr>
              <w:tabs>
                <w:tab w:val="clear" w:pos="792"/>
              </w:tabs>
              <w:ind w:left="205" w:hanging="205"/>
              <w:rPr>
                <w:rFonts w:ascii="Verdana" w:eastAsia="Times New Roman" w:hAnsi="Verdana" w:cs="Arial"/>
                <w:sz w:val="20"/>
                <w:szCs w:val="20"/>
                <w:lang w:eastAsia="en-US"/>
              </w:rPr>
            </w:pPr>
            <w:proofErr w:type="spellStart"/>
            <w:r>
              <w:rPr>
                <w:rFonts w:ascii="Verdana" w:eastAsia="Times New Roman" w:hAnsi="Verdana" w:cs="Arial"/>
                <w:sz w:val="20"/>
                <w:szCs w:val="20"/>
                <w:lang w:eastAsia="en-US"/>
              </w:rPr>
              <w:t>CHy</w:t>
            </w:r>
            <w:proofErr w:type="spellEnd"/>
            <w:r>
              <w:rPr>
                <w:rFonts w:ascii="Verdana" w:eastAsia="Times New Roman" w:hAnsi="Verdana" w:cs="Arial"/>
                <w:sz w:val="20"/>
                <w:szCs w:val="20"/>
                <w:lang w:eastAsia="en-US"/>
              </w:rPr>
              <w:t xml:space="preserve"> AWG President;</w:t>
            </w:r>
          </w:p>
          <w:p w:rsidR="005D7036" w:rsidRPr="00C51E1F" w:rsidRDefault="005D7036" w:rsidP="00D55FD8">
            <w:pPr>
              <w:numPr>
                <w:ilvl w:val="0"/>
                <w:numId w:val="14"/>
              </w:numPr>
              <w:tabs>
                <w:tab w:val="clear" w:pos="792"/>
              </w:tabs>
              <w:ind w:left="205" w:hanging="205"/>
              <w:rPr>
                <w:rFonts w:ascii="Verdana" w:eastAsia="Times New Roman" w:hAnsi="Verdana" w:cs="Arial"/>
                <w:sz w:val="20"/>
                <w:szCs w:val="20"/>
                <w:lang w:eastAsia="en-US"/>
              </w:rPr>
            </w:pPr>
            <w:r>
              <w:rPr>
                <w:rFonts w:ascii="Verdana" w:eastAsia="Times New Roman" w:hAnsi="Verdana" w:cs="Arial"/>
                <w:sz w:val="20"/>
                <w:szCs w:val="20"/>
                <w:lang w:eastAsia="en-US"/>
              </w:rPr>
              <w:t>Secretariat</w:t>
            </w:r>
          </w:p>
        </w:tc>
      </w:tr>
      <w:bookmarkEnd w:id="0"/>
      <w:tr w:rsidR="001C4322" w:rsidRPr="00C51E1F" w:rsidTr="00AD14F0">
        <w:tc>
          <w:tcPr>
            <w:tcW w:w="2725" w:type="dxa"/>
          </w:tcPr>
          <w:p w:rsidR="001C4322" w:rsidRDefault="001C4322" w:rsidP="00087E15">
            <w:pPr>
              <w:rPr>
                <w:rFonts w:ascii="Verdana" w:eastAsia="Times New Roman" w:hAnsi="Verdana" w:cs="Arial"/>
                <w:sz w:val="20"/>
                <w:szCs w:val="20"/>
                <w:lang w:val="en-GB" w:eastAsia="en-US"/>
              </w:rPr>
            </w:pPr>
            <w:r w:rsidRPr="00AA76F0">
              <w:rPr>
                <w:rFonts w:ascii="Verdana" w:eastAsia="Times New Roman" w:hAnsi="Verdana" w:cs="Arial"/>
                <w:b/>
                <w:bCs/>
                <w:sz w:val="20"/>
                <w:szCs w:val="20"/>
                <w:lang w:val="en-GB" w:eastAsia="en-US"/>
              </w:rPr>
              <w:t xml:space="preserve">B) </w:t>
            </w:r>
            <w:r>
              <w:rPr>
                <w:rFonts w:ascii="Verdana" w:eastAsia="Times New Roman" w:hAnsi="Verdana" w:cs="Arial"/>
                <w:b/>
                <w:bCs/>
                <w:sz w:val="20"/>
                <w:szCs w:val="20"/>
                <w:lang w:val="en-GB" w:eastAsia="en-US"/>
              </w:rPr>
              <w:t xml:space="preserve">WMO </w:t>
            </w:r>
            <w:r w:rsidRPr="00AA76F0">
              <w:rPr>
                <w:rFonts w:ascii="Verdana" w:eastAsia="Times New Roman" w:hAnsi="Verdana" w:cs="Arial"/>
                <w:b/>
                <w:bCs/>
                <w:sz w:val="20"/>
                <w:szCs w:val="20"/>
                <w:lang w:val="en-GB" w:eastAsia="en-US"/>
              </w:rPr>
              <w:t>Hydrological Status and Outlook</w:t>
            </w:r>
            <w:r>
              <w:rPr>
                <w:rFonts w:ascii="Verdana" w:eastAsia="Times New Roman" w:hAnsi="Verdana" w:cs="Arial"/>
                <w:b/>
                <w:bCs/>
                <w:sz w:val="20"/>
                <w:szCs w:val="20"/>
                <w:lang w:val="en-GB" w:eastAsia="en-US"/>
              </w:rPr>
              <w:t xml:space="preserve"> (Including Sub-seasonal to Seasonal Hydrological Prediction)</w:t>
            </w:r>
            <w:r w:rsidRPr="003C06AE">
              <w:rPr>
                <w:rFonts w:ascii="Verdana" w:eastAsia="Times New Roman" w:hAnsi="Verdana" w:cs="Arial"/>
                <w:sz w:val="20"/>
                <w:szCs w:val="20"/>
                <w:lang w:val="en-GB" w:eastAsia="en-US"/>
              </w:rPr>
              <w:t xml:space="preserve">: </w:t>
            </w:r>
          </w:p>
          <w:p w:rsidR="001C4322" w:rsidRDefault="001C4322" w:rsidP="00087E15">
            <w:pPr>
              <w:rPr>
                <w:rFonts w:ascii="Verdana" w:eastAsia="Times New Roman" w:hAnsi="Verdana" w:cs="Arial"/>
                <w:sz w:val="20"/>
                <w:szCs w:val="20"/>
                <w:lang w:val="en-GB" w:eastAsia="en-US"/>
              </w:rPr>
            </w:pPr>
          </w:p>
          <w:p w:rsidR="001C4322" w:rsidRDefault="001C4322" w:rsidP="00087E15">
            <w:pPr>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1) </w:t>
            </w:r>
            <w:r w:rsidRPr="003C06AE">
              <w:rPr>
                <w:rFonts w:ascii="Verdana" w:eastAsia="Times New Roman" w:hAnsi="Verdana" w:cs="Arial"/>
                <w:sz w:val="20"/>
                <w:szCs w:val="20"/>
                <w:lang w:val="en-GB" w:eastAsia="en-US"/>
              </w:rPr>
              <w:t>Oversee the establishment and work of the expert Task Team coordinating the pilot phase of the initiative;</w:t>
            </w:r>
          </w:p>
          <w:p w:rsidR="001C4322" w:rsidRDefault="001C4322" w:rsidP="00087E15">
            <w:pPr>
              <w:rPr>
                <w:rFonts w:ascii="Verdana" w:eastAsia="Times New Roman" w:hAnsi="Verdana" w:cs="Arial"/>
                <w:sz w:val="20"/>
                <w:szCs w:val="20"/>
                <w:lang w:val="en-GB" w:eastAsia="en-US"/>
              </w:rPr>
            </w:pPr>
          </w:p>
          <w:p w:rsidR="001C4322" w:rsidRDefault="001C4322" w:rsidP="00087E15">
            <w:pPr>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2) Improve the utility of </w:t>
            </w:r>
            <w:r w:rsidRPr="003C06AE">
              <w:rPr>
                <w:rFonts w:ascii="Verdana" w:eastAsia="Times New Roman" w:hAnsi="Verdana" w:cs="Arial"/>
                <w:sz w:val="20"/>
                <w:szCs w:val="20"/>
                <w:lang w:val="en-GB" w:eastAsia="en-US"/>
              </w:rPr>
              <w:t xml:space="preserve">sub-seasonal to seasonal forecasts for hydrological and water resources management </w:t>
            </w:r>
            <w:r w:rsidRPr="003C06AE">
              <w:rPr>
                <w:rFonts w:ascii="Verdana" w:eastAsia="Times New Roman" w:hAnsi="Verdana" w:cs="Arial"/>
                <w:sz w:val="20"/>
                <w:szCs w:val="20"/>
                <w:lang w:val="en-GB" w:eastAsia="en-US"/>
              </w:rPr>
              <w:lastRenderedPageBreak/>
              <w:t>applications</w:t>
            </w:r>
            <w:r>
              <w:rPr>
                <w:rFonts w:ascii="Verdana" w:eastAsia="Times New Roman" w:hAnsi="Verdana" w:cs="Arial"/>
                <w:sz w:val="20"/>
                <w:szCs w:val="20"/>
                <w:lang w:val="en-GB" w:eastAsia="en-US"/>
              </w:rPr>
              <w:t xml:space="preserve">; </w:t>
            </w:r>
          </w:p>
          <w:p w:rsidR="001C4322" w:rsidRDefault="001C4322" w:rsidP="00087E15">
            <w:pPr>
              <w:rPr>
                <w:rFonts w:ascii="Verdana" w:eastAsia="Times New Roman" w:hAnsi="Verdana" w:cs="Arial"/>
                <w:sz w:val="20"/>
                <w:szCs w:val="20"/>
                <w:lang w:val="en-GB" w:eastAsia="en-US"/>
              </w:rPr>
            </w:pPr>
          </w:p>
          <w:p w:rsidR="001C4322" w:rsidRDefault="001C4322" w:rsidP="00087E15">
            <w:pPr>
              <w:rPr>
                <w:rFonts w:ascii="Verdana" w:eastAsia="Times New Roman" w:hAnsi="Verdana" w:cs="Arial"/>
                <w:sz w:val="20"/>
                <w:szCs w:val="20"/>
                <w:lang w:val="en-GB" w:eastAsia="en-US"/>
              </w:rPr>
            </w:pPr>
          </w:p>
          <w:p w:rsidR="001C4322" w:rsidRDefault="001C4322" w:rsidP="00087E15">
            <w:pPr>
              <w:rPr>
                <w:rFonts w:ascii="Verdana" w:eastAsia="Times New Roman" w:hAnsi="Verdana" w:cs="Arial"/>
                <w:sz w:val="20"/>
                <w:szCs w:val="20"/>
                <w:lang w:val="en-GB" w:eastAsia="en-US"/>
              </w:rPr>
            </w:pPr>
          </w:p>
          <w:p w:rsidR="001C4322" w:rsidRPr="00C51E1F" w:rsidRDefault="001C4322" w:rsidP="0079770E">
            <w:pPr>
              <w:rPr>
                <w:rFonts w:ascii="Verdana" w:eastAsia="Times New Roman" w:hAnsi="Verdana" w:cs="Arial"/>
                <w:sz w:val="20"/>
                <w:szCs w:val="20"/>
                <w:lang w:val="en-GB" w:eastAsia="en-US"/>
              </w:rPr>
            </w:pPr>
          </w:p>
        </w:tc>
        <w:tc>
          <w:tcPr>
            <w:tcW w:w="2581" w:type="dxa"/>
          </w:tcPr>
          <w:p w:rsidR="001C4322" w:rsidRDefault="001C4322" w:rsidP="00087E15">
            <w:pPr>
              <w:pStyle w:val="BodyTextIndent2"/>
              <w:ind w:left="0"/>
              <w:rPr>
                <w:rFonts w:ascii="Verdana" w:hAnsi="Verdana"/>
                <w:kern w:val="0"/>
                <w:szCs w:val="20"/>
                <w:lang w:val="en-AU"/>
              </w:rPr>
            </w:pPr>
            <w:r>
              <w:rPr>
                <w:rFonts w:ascii="Verdana" w:hAnsi="Verdana"/>
                <w:kern w:val="0"/>
                <w:szCs w:val="20"/>
                <w:lang w:val="en-AU"/>
              </w:rPr>
              <w:lastRenderedPageBreak/>
              <w:t xml:space="preserve">B1 </w:t>
            </w:r>
          </w:p>
          <w:p w:rsidR="001C4322" w:rsidRDefault="001C4322" w:rsidP="00087E15">
            <w:pPr>
              <w:pStyle w:val="BodyTextIndent2"/>
              <w:numPr>
                <w:ilvl w:val="0"/>
                <w:numId w:val="6"/>
              </w:numPr>
              <w:tabs>
                <w:tab w:val="clear" w:pos="720"/>
              </w:tabs>
              <w:ind w:left="137" w:hanging="205"/>
              <w:rPr>
                <w:rFonts w:ascii="Verdana" w:hAnsi="Verdana"/>
                <w:kern w:val="0"/>
                <w:szCs w:val="20"/>
                <w:lang w:val="en-AU"/>
              </w:rPr>
            </w:pPr>
            <w:r>
              <w:rPr>
                <w:rFonts w:ascii="Verdana" w:hAnsi="Verdana"/>
                <w:kern w:val="0"/>
                <w:szCs w:val="20"/>
                <w:lang w:val="en-AU"/>
              </w:rPr>
              <w:t>Establish Expert Task Team (</w:t>
            </w:r>
            <w:proofErr w:type="spellStart"/>
            <w:r>
              <w:rPr>
                <w:rFonts w:ascii="Verdana" w:hAnsi="Verdana"/>
                <w:kern w:val="0"/>
                <w:szCs w:val="20"/>
                <w:lang w:val="en-AU"/>
              </w:rPr>
              <w:t>ToR</w:t>
            </w:r>
            <w:proofErr w:type="spellEnd"/>
            <w:r>
              <w:rPr>
                <w:rFonts w:ascii="Verdana" w:hAnsi="Verdana"/>
                <w:kern w:val="0"/>
                <w:szCs w:val="20"/>
                <w:lang w:val="en-AU"/>
              </w:rPr>
              <w:t xml:space="preserve"> and Membership).</w:t>
            </w:r>
          </w:p>
          <w:p w:rsidR="001C4322" w:rsidRDefault="001C4322" w:rsidP="00087E15">
            <w:pPr>
              <w:pStyle w:val="BodyTextIndent2"/>
              <w:ind w:left="0"/>
              <w:rPr>
                <w:rFonts w:ascii="Verdana" w:hAnsi="Verdana"/>
                <w:kern w:val="0"/>
                <w:szCs w:val="20"/>
                <w:lang w:val="en-AU"/>
              </w:rPr>
            </w:pPr>
          </w:p>
          <w:p w:rsidR="001C4322" w:rsidRDefault="001C4322" w:rsidP="00087E15">
            <w:pPr>
              <w:pStyle w:val="BodyTextIndent2"/>
              <w:ind w:left="0"/>
              <w:rPr>
                <w:rFonts w:ascii="Verdana" w:hAnsi="Verdana"/>
                <w:kern w:val="0"/>
                <w:szCs w:val="20"/>
                <w:lang w:val="en-AU"/>
              </w:rPr>
            </w:pPr>
          </w:p>
          <w:p w:rsidR="001C4322" w:rsidRDefault="001C4322" w:rsidP="00087E15">
            <w:pPr>
              <w:pStyle w:val="BodyTextIndent2"/>
              <w:ind w:left="0"/>
              <w:rPr>
                <w:rFonts w:ascii="Verdana" w:hAnsi="Verdana"/>
                <w:kern w:val="0"/>
                <w:szCs w:val="20"/>
                <w:lang w:val="en-AU"/>
              </w:rPr>
            </w:pPr>
          </w:p>
          <w:p w:rsidR="001C4322" w:rsidRDefault="001C4322" w:rsidP="00087E15">
            <w:pPr>
              <w:pStyle w:val="BodyTextIndent2"/>
              <w:ind w:left="0"/>
              <w:rPr>
                <w:rFonts w:ascii="Verdana" w:hAnsi="Verdana"/>
                <w:kern w:val="0"/>
                <w:szCs w:val="20"/>
                <w:lang w:val="en-AU"/>
              </w:rPr>
            </w:pPr>
          </w:p>
          <w:p w:rsidR="001C4322" w:rsidRDefault="001C4322" w:rsidP="00087E15">
            <w:pPr>
              <w:pStyle w:val="BodyTextIndent2"/>
              <w:ind w:left="0"/>
              <w:rPr>
                <w:rFonts w:ascii="Verdana" w:hAnsi="Verdana"/>
                <w:kern w:val="0"/>
                <w:szCs w:val="20"/>
                <w:lang w:val="en-AU"/>
              </w:rPr>
            </w:pPr>
          </w:p>
          <w:p w:rsidR="001C4322" w:rsidRDefault="001C4322" w:rsidP="00087E15">
            <w:pPr>
              <w:pStyle w:val="BodyTextIndent2"/>
              <w:ind w:left="0"/>
              <w:rPr>
                <w:rFonts w:ascii="Verdana" w:hAnsi="Verdana"/>
                <w:kern w:val="0"/>
                <w:szCs w:val="20"/>
                <w:lang w:val="en-AU"/>
              </w:rPr>
            </w:pPr>
          </w:p>
          <w:p w:rsidR="001C4322" w:rsidRDefault="001C4322" w:rsidP="00087E15">
            <w:pPr>
              <w:pStyle w:val="BodyTextIndent2"/>
              <w:ind w:left="0"/>
              <w:rPr>
                <w:rFonts w:ascii="Verdana" w:hAnsi="Verdana"/>
                <w:kern w:val="0"/>
                <w:szCs w:val="20"/>
                <w:lang w:val="en-AU"/>
              </w:rPr>
            </w:pPr>
          </w:p>
          <w:p w:rsidR="001C4322" w:rsidRDefault="001C4322" w:rsidP="00087E15">
            <w:pPr>
              <w:pStyle w:val="BodyTextIndent2"/>
              <w:ind w:left="0"/>
              <w:rPr>
                <w:rFonts w:ascii="Verdana" w:hAnsi="Verdana"/>
                <w:kern w:val="0"/>
                <w:szCs w:val="20"/>
                <w:lang w:val="en-AU"/>
              </w:rPr>
            </w:pPr>
            <w:r>
              <w:rPr>
                <w:rFonts w:ascii="Verdana" w:hAnsi="Verdana"/>
                <w:kern w:val="0"/>
                <w:szCs w:val="20"/>
                <w:lang w:val="en-AU"/>
              </w:rPr>
              <w:t>B2</w:t>
            </w:r>
          </w:p>
          <w:p w:rsidR="001C4322" w:rsidRDefault="001C4322" w:rsidP="00087E15">
            <w:pPr>
              <w:pStyle w:val="BodyTextIndent2"/>
              <w:numPr>
                <w:ilvl w:val="0"/>
                <w:numId w:val="6"/>
              </w:numPr>
              <w:tabs>
                <w:tab w:val="clear" w:pos="720"/>
              </w:tabs>
              <w:ind w:left="137" w:hanging="205"/>
              <w:rPr>
                <w:rFonts w:ascii="Verdana" w:hAnsi="Verdana"/>
                <w:kern w:val="0"/>
                <w:szCs w:val="20"/>
                <w:lang w:val="en-AU"/>
              </w:rPr>
            </w:pPr>
            <w:r>
              <w:rPr>
                <w:rFonts w:ascii="Verdana" w:hAnsi="Verdana"/>
                <w:kern w:val="0"/>
                <w:szCs w:val="20"/>
                <w:lang w:val="en-AU"/>
              </w:rPr>
              <w:t>Establish the necessary links between this initiative and other related activities, including:</w:t>
            </w:r>
          </w:p>
          <w:p w:rsidR="001C4322" w:rsidRDefault="001C4322" w:rsidP="00087E15">
            <w:pPr>
              <w:pStyle w:val="BodyTextIndent2"/>
              <w:numPr>
                <w:ilvl w:val="1"/>
                <w:numId w:val="31"/>
              </w:numPr>
              <w:tabs>
                <w:tab w:val="clear" w:pos="1440"/>
                <w:tab w:val="num" w:pos="630"/>
              </w:tabs>
              <w:ind w:left="488"/>
              <w:rPr>
                <w:rFonts w:ascii="Verdana" w:hAnsi="Verdana"/>
                <w:kern w:val="0"/>
                <w:szCs w:val="20"/>
                <w:lang w:val="en-AU"/>
              </w:rPr>
            </w:pPr>
            <w:r>
              <w:rPr>
                <w:rFonts w:ascii="Verdana" w:hAnsi="Verdana"/>
                <w:kern w:val="0"/>
                <w:szCs w:val="20"/>
                <w:lang w:val="en-AU"/>
              </w:rPr>
              <w:t xml:space="preserve">WMO activities </w:t>
            </w:r>
            <w:r>
              <w:rPr>
                <w:rFonts w:ascii="Verdana" w:hAnsi="Verdana"/>
                <w:kern w:val="0"/>
                <w:szCs w:val="20"/>
                <w:lang w:val="en-AU"/>
              </w:rPr>
              <w:lastRenderedPageBreak/>
              <w:t xml:space="preserve">such as GFCS, WIGOS and GDPFS. </w:t>
            </w:r>
          </w:p>
          <w:p w:rsidR="001C4322" w:rsidRPr="00145F59" w:rsidRDefault="001C4322" w:rsidP="00087E15">
            <w:pPr>
              <w:pStyle w:val="BodyTextIndent2"/>
              <w:numPr>
                <w:ilvl w:val="1"/>
                <w:numId w:val="31"/>
              </w:numPr>
              <w:tabs>
                <w:tab w:val="clear" w:pos="1440"/>
                <w:tab w:val="num" w:pos="630"/>
              </w:tabs>
              <w:ind w:left="488"/>
              <w:rPr>
                <w:rFonts w:ascii="Verdana" w:hAnsi="Verdana"/>
                <w:kern w:val="0"/>
                <w:szCs w:val="20"/>
                <w:lang w:val="en-AU"/>
              </w:rPr>
            </w:pPr>
            <w:r w:rsidRPr="00896A52">
              <w:rPr>
                <w:rFonts w:ascii="Verdana" w:eastAsia="Times New Roman" w:hAnsi="Verdana"/>
                <w:color w:val="000000" w:themeColor="text1"/>
                <w:szCs w:val="20"/>
                <w:lang w:val="en-GB" w:eastAsia="en-US"/>
              </w:rPr>
              <w:t>external scientific initiatives and include outcomes from hydrological testbeds currently under development.</w:t>
            </w:r>
          </w:p>
          <w:p w:rsidR="001C4322" w:rsidRDefault="001C4322" w:rsidP="00087E15">
            <w:pPr>
              <w:pStyle w:val="BodyTextIndent2"/>
              <w:ind w:left="346"/>
              <w:rPr>
                <w:rFonts w:ascii="Verdana" w:hAnsi="Verdana"/>
                <w:kern w:val="0"/>
                <w:szCs w:val="20"/>
                <w:lang w:val="en-AU"/>
              </w:rPr>
            </w:pPr>
          </w:p>
          <w:p w:rsidR="001C4322" w:rsidRDefault="001C4322" w:rsidP="00087E15">
            <w:pPr>
              <w:pStyle w:val="BodyTextIndent2"/>
              <w:ind w:left="0"/>
              <w:rPr>
                <w:rFonts w:ascii="Verdana" w:hAnsi="Verdana"/>
                <w:kern w:val="0"/>
                <w:szCs w:val="20"/>
                <w:lang w:val="en-AU"/>
              </w:rPr>
            </w:pPr>
            <w:r>
              <w:rPr>
                <w:rFonts w:ascii="Verdana" w:hAnsi="Verdana"/>
                <w:kern w:val="0"/>
                <w:szCs w:val="20"/>
                <w:lang w:val="en-AU"/>
              </w:rPr>
              <w:t>B3</w:t>
            </w:r>
          </w:p>
          <w:p w:rsidR="001C4322" w:rsidRDefault="001C4322" w:rsidP="00087E15">
            <w:pPr>
              <w:pStyle w:val="BodyTextIndent2"/>
              <w:numPr>
                <w:ilvl w:val="0"/>
                <w:numId w:val="6"/>
              </w:numPr>
              <w:tabs>
                <w:tab w:val="clear" w:pos="720"/>
              </w:tabs>
              <w:ind w:left="137" w:hanging="205"/>
              <w:rPr>
                <w:rFonts w:ascii="Verdana" w:hAnsi="Verdana"/>
                <w:kern w:val="0"/>
                <w:szCs w:val="20"/>
                <w:lang w:val="en-AU"/>
              </w:rPr>
            </w:pPr>
            <w:r>
              <w:rPr>
                <w:rFonts w:ascii="Verdana" w:hAnsi="Verdana"/>
                <w:kern w:val="0"/>
                <w:szCs w:val="20"/>
                <w:lang w:val="en-AU"/>
              </w:rPr>
              <w:t>Technical scoping of the initiative, including:</w:t>
            </w:r>
          </w:p>
          <w:p w:rsidR="001C4322" w:rsidRDefault="001C4322" w:rsidP="00087E15">
            <w:pPr>
              <w:pStyle w:val="BodyTextIndent2"/>
              <w:numPr>
                <w:ilvl w:val="0"/>
                <w:numId w:val="32"/>
              </w:numPr>
              <w:rPr>
                <w:rFonts w:ascii="Verdana" w:hAnsi="Verdana"/>
                <w:kern w:val="0"/>
                <w:szCs w:val="20"/>
                <w:lang w:val="en-AU"/>
              </w:rPr>
            </w:pPr>
            <w:r>
              <w:rPr>
                <w:rFonts w:ascii="Verdana" w:hAnsi="Verdana"/>
                <w:kern w:val="0"/>
                <w:szCs w:val="20"/>
                <w:lang w:val="en-AU"/>
              </w:rPr>
              <w:t>Specifications of climate and hydrological data required for service development and delivery.</w:t>
            </w:r>
          </w:p>
          <w:p w:rsidR="001C4322" w:rsidRDefault="001C4322" w:rsidP="00087E15">
            <w:pPr>
              <w:pStyle w:val="BodyTextIndent2"/>
              <w:numPr>
                <w:ilvl w:val="0"/>
                <w:numId w:val="32"/>
              </w:numPr>
              <w:rPr>
                <w:rFonts w:ascii="Verdana" w:hAnsi="Verdana"/>
                <w:kern w:val="0"/>
                <w:szCs w:val="20"/>
                <w:lang w:val="en-AU"/>
              </w:rPr>
            </w:pPr>
            <w:r>
              <w:rPr>
                <w:rFonts w:ascii="Verdana" w:hAnsi="Verdana"/>
                <w:kern w:val="0"/>
                <w:szCs w:val="20"/>
                <w:lang w:val="en-AU"/>
              </w:rPr>
              <w:t>Specification of the status, sub-seasonal and seasonal approaches to be used in the initiative based on the existing WMO material on SHP.</w:t>
            </w:r>
          </w:p>
          <w:p w:rsidR="001C4322" w:rsidRDefault="001C4322" w:rsidP="00087E15">
            <w:pPr>
              <w:pStyle w:val="BodyTextIndent2"/>
              <w:ind w:left="137"/>
              <w:rPr>
                <w:rFonts w:ascii="Verdana" w:hAnsi="Verdana"/>
                <w:kern w:val="0"/>
                <w:szCs w:val="20"/>
                <w:lang w:val="en-AU"/>
              </w:rPr>
            </w:pPr>
          </w:p>
          <w:p w:rsidR="001C4322" w:rsidRDefault="001C4322" w:rsidP="00087E15">
            <w:pPr>
              <w:pStyle w:val="BodyTextIndent2"/>
              <w:ind w:left="137"/>
              <w:rPr>
                <w:rFonts w:ascii="Verdana" w:hAnsi="Verdana"/>
                <w:kern w:val="0"/>
                <w:szCs w:val="20"/>
                <w:lang w:val="en-AU"/>
              </w:rPr>
            </w:pPr>
          </w:p>
          <w:p w:rsidR="001C4322" w:rsidRDefault="001C4322" w:rsidP="00087E15">
            <w:pPr>
              <w:pStyle w:val="BodyTextIndent2"/>
              <w:ind w:left="0"/>
              <w:rPr>
                <w:rFonts w:ascii="Verdana" w:hAnsi="Verdana"/>
                <w:kern w:val="0"/>
                <w:szCs w:val="20"/>
                <w:lang w:val="en-AU"/>
              </w:rPr>
            </w:pPr>
            <w:r>
              <w:rPr>
                <w:rFonts w:ascii="Verdana" w:hAnsi="Verdana"/>
                <w:kern w:val="0"/>
                <w:szCs w:val="20"/>
                <w:lang w:val="en-AU"/>
              </w:rPr>
              <w:t>B4</w:t>
            </w:r>
          </w:p>
          <w:p w:rsidR="001C4322" w:rsidRDefault="001C4322" w:rsidP="00087E15">
            <w:pPr>
              <w:pStyle w:val="BodyTextIndent2"/>
              <w:numPr>
                <w:ilvl w:val="0"/>
                <w:numId w:val="6"/>
              </w:numPr>
              <w:tabs>
                <w:tab w:val="clear" w:pos="720"/>
              </w:tabs>
              <w:ind w:left="137" w:hanging="205"/>
              <w:rPr>
                <w:rFonts w:ascii="Verdana" w:hAnsi="Verdana"/>
                <w:kern w:val="0"/>
                <w:szCs w:val="20"/>
                <w:lang w:val="en-AU"/>
              </w:rPr>
            </w:pPr>
            <w:r>
              <w:rPr>
                <w:rFonts w:ascii="Verdana" w:hAnsi="Verdana"/>
                <w:kern w:val="0"/>
                <w:szCs w:val="20"/>
                <w:lang w:val="en-AU"/>
              </w:rPr>
              <w:t xml:space="preserve">Monitor and support the Expert Task Team's work </w:t>
            </w:r>
            <w:r w:rsidRPr="00864DC9">
              <w:rPr>
                <w:rFonts w:ascii="Verdana" w:hAnsi="Verdana"/>
                <w:kern w:val="0"/>
                <w:szCs w:val="20"/>
                <w:lang w:val="en-AU"/>
              </w:rPr>
              <w:t>establishing reliable and routine data streams for:</w:t>
            </w:r>
          </w:p>
          <w:p w:rsidR="001C4322" w:rsidRDefault="001C4322" w:rsidP="00087E15">
            <w:pPr>
              <w:pStyle w:val="BodyTextIndent2"/>
              <w:numPr>
                <w:ilvl w:val="0"/>
                <w:numId w:val="33"/>
              </w:numPr>
              <w:rPr>
                <w:rFonts w:ascii="Verdana" w:hAnsi="Verdana"/>
                <w:kern w:val="0"/>
                <w:szCs w:val="20"/>
                <w:lang w:val="en-AU"/>
              </w:rPr>
            </w:pPr>
            <w:r>
              <w:rPr>
                <w:rFonts w:ascii="Verdana" w:hAnsi="Verdana"/>
                <w:kern w:val="0"/>
                <w:szCs w:val="20"/>
                <w:lang w:val="en-AU"/>
              </w:rPr>
              <w:t xml:space="preserve">Observation </w:t>
            </w:r>
            <w:r>
              <w:rPr>
                <w:rFonts w:ascii="Verdana" w:hAnsi="Verdana"/>
                <w:kern w:val="0"/>
                <w:szCs w:val="20"/>
                <w:lang w:val="en-AU"/>
              </w:rPr>
              <w:lastRenderedPageBreak/>
              <w:t>monitoring information</w:t>
            </w:r>
          </w:p>
          <w:p w:rsidR="001C4322" w:rsidRDefault="001C4322" w:rsidP="00087E15">
            <w:pPr>
              <w:pStyle w:val="BodyTextIndent2"/>
              <w:numPr>
                <w:ilvl w:val="0"/>
                <w:numId w:val="33"/>
              </w:numPr>
              <w:rPr>
                <w:rFonts w:ascii="Verdana" w:hAnsi="Verdana"/>
                <w:kern w:val="0"/>
                <w:szCs w:val="20"/>
                <w:lang w:val="en-AU"/>
              </w:rPr>
            </w:pPr>
            <w:proofErr w:type="spellStart"/>
            <w:r>
              <w:rPr>
                <w:rFonts w:ascii="Verdana" w:hAnsi="Verdana"/>
                <w:kern w:val="0"/>
                <w:szCs w:val="20"/>
                <w:lang w:val="en-AU"/>
              </w:rPr>
              <w:t>Hindcast</w:t>
            </w:r>
            <w:proofErr w:type="spellEnd"/>
            <w:r>
              <w:rPr>
                <w:rFonts w:ascii="Verdana" w:hAnsi="Verdana"/>
                <w:kern w:val="0"/>
                <w:szCs w:val="20"/>
                <w:lang w:val="en-AU"/>
              </w:rPr>
              <w:t xml:space="preserve"> and forecast information</w:t>
            </w:r>
          </w:p>
          <w:p w:rsidR="001C4322" w:rsidRDefault="001C4322" w:rsidP="00087E15">
            <w:pPr>
              <w:pStyle w:val="BodyTextIndent2"/>
              <w:rPr>
                <w:rFonts w:ascii="Verdana" w:hAnsi="Verdana"/>
                <w:kern w:val="0"/>
                <w:szCs w:val="20"/>
                <w:lang w:val="en-AU"/>
              </w:rPr>
            </w:pPr>
          </w:p>
          <w:p w:rsidR="001C4322" w:rsidRDefault="001C4322" w:rsidP="00087E15">
            <w:pPr>
              <w:pStyle w:val="BodyTextIndent2"/>
              <w:rPr>
                <w:rFonts w:ascii="Verdana" w:hAnsi="Verdana"/>
                <w:kern w:val="0"/>
                <w:szCs w:val="20"/>
                <w:lang w:val="en-AU"/>
              </w:rPr>
            </w:pPr>
            <w:r>
              <w:rPr>
                <w:rFonts w:ascii="Verdana" w:hAnsi="Verdana"/>
                <w:kern w:val="0"/>
                <w:szCs w:val="20"/>
                <w:lang w:val="en-AU"/>
              </w:rPr>
              <w:t>B5</w:t>
            </w:r>
          </w:p>
          <w:p w:rsidR="001C4322" w:rsidRDefault="001C4322" w:rsidP="00087E15">
            <w:pPr>
              <w:pStyle w:val="BodyTextIndent2"/>
              <w:numPr>
                <w:ilvl w:val="0"/>
                <w:numId w:val="6"/>
              </w:numPr>
              <w:tabs>
                <w:tab w:val="clear" w:pos="720"/>
              </w:tabs>
              <w:ind w:left="137" w:hanging="205"/>
              <w:rPr>
                <w:rFonts w:ascii="Verdana" w:hAnsi="Verdana"/>
                <w:kern w:val="0"/>
                <w:szCs w:val="20"/>
                <w:lang w:val="en-AU"/>
              </w:rPr>
            </w:pPr>
            <w:r>
              <w:rPr>
                <w:rFonts w:ascii="Verdana" w:hAnsi="Verdana"/>
                <w:kern w:val="0"/>
                <w:szCs w:val="20"/>
                <w:lang w:val="en-AU"/>
              </w:rPr>
              <w:t>Design and develop an operationally ready seamless water status and forecasting system.</w:t>
            </w:r>
          </w:p>
          <w:p w:rsidR="001C4322" w:rsidRDefault="001C4322" w:rsidP="00087E15">
            <w:pPr>
              <w:pStyle w:val="BodyTextIndent2"/>
              <w:rPr>
                <w:rFonts w:ascii="Verdana" w:hAnsi="Verdana"/>
                <w:kern w:val="0"/>
                <w:szCs w:val="20"/>
                <w:lang w:val="en-AU"/>
              </w:rPr>
            </w:pPr>
          </w:p>
          <w:p w:rsidR="001C4322" w:rsidRDefault="001C4322" w:rsidP="00087E15">
            <w:pPr>
              <w:pStyle w:val="BodyTextIndent2"/>
              <w:rPr>
                <w:rFonts w:ascii="Verdana" w:hAnsi="Verdana"/>
                <w:kern w:val="0"/>
                <w:szCs w:val="20"/>
                <w:lang w:val="en-AU"/>
              </w:rPr>
            </w:pPr>
            <w:r>
              <w:rPr>
                <w:rFonts w:ascii="Verdana" w:hAnsi="Verdana"/>
                <w:kern w:val="0"/>
                <w:szCs w:val="20"/>
                <w:lang w:val="en-AU"/>
              </w:rPr>
              <w:t>B6</w:t>
            </w:r>
          </w:p>
          <w:p w:rsidR="001C4322" w:rsidRDefault="001C4322" w:rsidP="00087E15">
            <w:pPr>
              <w:pStyle w:val="BodyTextIndent2"/>
              <w:numPr>
                <w:ilvl w:val="0"/>
                <w:numId w:val="6"/>
              </w:numPr>
              <w:tabs>
                <w:tab w:val="clear" w:pos="720"/>
              </w:tabs>
              <w:ind w:left="137" w:hanging="205"/>
              <w:rPr>
                <w:rFonts w:ascii="Verdana" w:hAnsi="Verdana"/>
                <w:kern w:val="0"/>
                <w:szCs w:val="20"/>
                <w:lang w:val="en-AU"/>
              </w:rPr>
            </w:pPr>
            <w:r>
              <w:rPr>
                <w:rFonts w:ascii="Verdana" w:hAnsi="Verdana"/>
                <w:kern w:val="0"/>
                <w:szCs w:val="20"/>
                <w:lang w:val="en-AU"/>
              </w:rPr>
              <w:t>D</w:t>
            </w:r>
            <w:r w:rsidRPr="00145F59">
              <w:rPr>
                <w:rFonts w:ascii="Verdana" w:hAnsi="Verdana"/>
                <w:kern w:val="0"/>
                <w:szCs w:val="20"/>
                <w:lang w:val="en-AU"/>
              </w:rPr>
              <w:t xml:space="preserve">evelopment of at least two demonstration </w:t>
            </w:r>
            <w:r w:rsidRPr="00864DC9">
              <w:rPr>
                <w:rFonts w:ascii="Verdana" w:hAnsi="Verdana"/>
                <w:kern w:val="0"/>
                <w:szCs w:val="20"/>
                <w:lang w:val="en-AU"/>
              </w:rPr>
              <w:t>pilot projects in significant water supply regions around the world</w:t>
            </w:r>
            <w:r>
              <w:rPr>
                <w:rFonts w:ascii="Verdana" w:hAnsi="Verdana"/>
                <w:kern w:val="0"/>
                <w:szCs w:val="20"/>
                <w:lang w:val="en-AU"/>
              </w:rPr>
              <w:t>.</w:t>
            </w:r>
          </w:p>
          <w:p w:rsidR="001C4322" w:rsidRDefault="001C4322" w:rsidP="00087E15">
            <w:pPr>
              <w:pStyle w:val="BodyTextIndent2"/>
              <w:ind w:left="0"/>
              <w:rPr>
                <w:rFonts w:ascii="Verdana" w:hAnsi="Verdana"/>
                <w:kern w:val="0"/>
                <w:szCs w:val="20"/>
                <w:lang w:val="en-AU"/>
              </w:rPr>
            </w:pPr>
          </w:p>
          <w:p w:rsidR="001C4322" w:rsidRDefault="001C4322" w:rsidP="00087E15">
            <w:pPr>
              <w:pStyle w:val="BodyTextIndent2"/>
              <w:ind w:left="0"/>
              <w:rPr>
                <w:rFonts w:ascii="Verdana" w:hAnsi="Verdana"/>
                <w:kern w:val="0"/>
                <w:szCs w:val="20"/>
                <w:lang w:val="en-AU"/>
              </w:rPr>
            </w:pPr>
            <w:r>
              <w:rPr>
                <w:rFonts w:ascii="Verdana" w:hAnsi="Verdana"/>
                <w:kern w:val="0"/>
                <w:szCs w:val="20"/>
                <w:lang w:val="en-AU"/>
              </w:rPr>
              <w:t>B7</w:t>
            </w:r>
          </w:p>
          <w:p w:rsidR="001C4322" w:rsidRDefault="001C4322" w:rsidP="00087E15">
            <w:pPr>
              <w:pStyle w:val="BodyTextIndent2"/>
              <w:numPr>
                <w:ilvl w:val="0"/>
                <w:numId w:val="6"/>
              </w:numPr>
              <w:tabs>
                <w:tab w:val="clear" w:pos="720"/>
              </w:tabs>
              <w:ind w:left="137" w:hanging="205"/>
              <w:rPr>
                <w:rFonts w:ascii="Verdana" w:hAnsi="Verdana"/>
                <w:kern w:val="0"/>
                <w:szCs w:val="20"/>
                <w:lang w:val="en-AU"/>
              </w:rPr>
            </w:pPr>
            <w:r>
              <w:rPr>
                <w:rFonts w:ascii="Verdana" w:hAnsi="Verdana"/>
                <w:kern w:val="0"/>
                <w:szCs w:val="20"/>
                <w:lang w:val="en-AU"/>
              </w:rPr>
              <w:t>Provide input to the Task Team's work developing an implementation plan for the System beyond 2020 and present to CHy-16</w:t>
            </w:r>
          </w:p>
          <w:p w:rsidR="001C4322" w:rsidRDefault="001C4322" w:rsidP="00087E15">
            <w:pPr>
              <w:pStyle w:val="BodyTextIndent2"/>
              <w:ind w:left="63"/>
              <w:rPr>
                <w:rFonts w:ascii="Verdana" w:hAnsi="Verdana"/>
                <w:kern w:val="0"/>
                <w:szCs w:val="20"/>
                <w:lang w:val="en-AU"/>
              </w:rPr>
            </w:pPr>
          </w:p>
          <w:p w:rsidR="001C4322" w:rsidRDefault="001C4322" w:rsidP="00087E15">
            <w:pPr>
              <w:pStyle w:val="BodyTextIndent2"/>
              <w:ind w:left="0"/>
              <w:rPr>
                <w:rFonts w:ascii="Verdana" w:hAnsi="Verdana"/>
                <w:kern w:val="0"/>
                <w:szCs w:val="20"/>
                <w:lang w:val="en-AU"/>
              </w:rPr>
            </w:pPr>
            <w:r>
              <w:rPr>
                <w:rFonts w:ascii="Verdana" w:hAnsi="Verdana"/>
                <w:kern w:val="0"/>
                <w:szCs w:val="20"/>
                <w:lang w:val="en-AU"/>
              </w:rPr>
              <w:t>B8</w:t>
            </w:r>
          </w:p>
          <w:p w:rsidR="001C4322" w:rsidRPr="00896A52" w:rsidRDefault="001C4322" w:rsidP="00087E15">
            <w:pPr>
              <w:pStyle w:val="ListParagraph"/>
              <w:numPr>
                <w:ilvl w:val="0"/>
                <w:numId w:val="10"/>
              </w:numPr>
              <w:tabs>
                <w:tab w:val="clear" w:pos="612"/>
              </w:tabs>
              <w:ind w:left="208" w:hanging="208"/>
              <w:rPr>
                <w:rFonts w:ascii="Verdana" w:eastAsia="Times New Roman" w:hAnsi="Verdana" w:cs="Arial"/>
                <w:color w:val="000000" w:themeColor="text1"/>
                <w:sz w:val="20"/>
                <w:szCs w:val="20"/>
                <w:lang w:val="en-GB" w:eastAsia="en-US"/>
              </w:rPr>
            </w:pPr>
            <w:r w:rsidRPr="00896A52">
              <w:rPr>
                <w:rFonts w:ascii="Verdana" w:eastAsia="Times New Roman" w:hAnsi="Verdana" w:cs="Arial"/>
                <w:color w:val="000000" w:themeColor="text1"/>
                <w:sz w:val="20"/>
                <w:szCs w:val="20"/>
                <w:lang w:val="en-GB" w:eastAsia="en-US"/>
              </w:rPr>
              <w:t xml:space="preserve">Complete related WMO Guidelines. including: </w:t>
            </w:r>
          </w:p>
          <w:p w:rsidR="001C4322" w:rsidRPr="000B1766" w:rsidRDefault="001C4322" w:rsidP="00087E15">
            <w:pPr>
              <w:pStyle w:val="BodyTextIndent2"/>
              <w:numPr>
                <w:ilvl w:val="0"/>
                <w:numId w:val="25"/>
              </w:numPr>
              <w:ind w:left="346" w:hanging="346"/>
              <w:rPr>
                <w:rFonts w:ascii="Verdana" w:hAnsi="Verdana"/>
                <w:kern w:val="0"/>
                <w:szCs w:val="20"/>
                <w:lang w:val="en-AU"/>
              </w:rPr>
            </w:pPr>
            <w:r>
              <w:rPr>
                <w:rFonts w:ascii="Verdana" w:hAnsi="Verdana"/>
                <w:kern w:val="0"/>
                <w:szCs w:val="20"/>
                <w:lang w:val="en-AU"/>
              </w:rPr>
              <w:t>R</w:t>
            </w:r>
            <w:r w:rsidRPr="000B1766">
              <w:rPr>
                <w:rFonts w:ascii="Verdana" w:hAnsi="Verdana"/>
                <w:kern w:val="0"/>
                <w:szCs w:val="20"/>
                <w:lang w:val="en-AU"/>
              </w:rPr>
              <w:t>eview</w:t>
            </w:r>
            <w:r>
              <w:rPr>
                <w:rFonts w:ascii="Verdana" w:hAnsi="Verdana"/>
                <w:kern w:val="0"/>
                <w:szCs w:val="20"/>
                <w:lang w:val="en-AU"/>
              </w:rPr>
              <w:t>ing</w:t>
            </w:r>
            <w:r w:rsidRPr="000B1766">
              <w:rPr>
                <w:rFonts w:ascii="Verdana" w:hAnsi="Verdana"/>
                <w:kern w:val="0"/>
                <w:szCs w:val="20"/>
                <w:lang w:val="en-AU"/>
              </w:rPr>
              <w:t xml:space="preserve"> the Seasonal Hydrological Prediction Guidelines.</w:t>
            </w:r>
          </w:p>
          <w:p w:rsidR="001C4322" w:rsidRDefault="001C4322" w:rsidP="00087E15">
            <w:pPr>
              <w:pStyle w:val="BodyTextIndent2"/>
              <w:numPr>
                <w:ilvl w:val="0"/>
                <w:numId w:val="25"/>
              </w:numPr>
              <w:tabs>
                <w:tab w:val="num" w:pos="1118"/>
              </w:tabs>
              <w:ind w:left="346" w:hanging="346"/>
              <w:rPr>
                <w:rFonts w:ascii="Verdana" w:hAnsi="Verdana"/>
                <w:kern w:val="0"/>
                <w:szCs w:val="20"/>
                <w:lang w:val="en-AU"/>
              </w:rPr>
            </w:pPr>
            <w:r>
              <w:rPr>
                <w:rFonts w:ascii="Verdana" w:hAnsi="Verdana"/>
                <w:kern w:val="0"/>
                <w:szCs w:val="20"/>
                <w:lang w:val="en-AU"/>
              </w:rPr>
              <w:t>Completing</w:t>
            </w:r>
            <w:r w:rsidRPr="000B1766">
              <w:rPr>
                <w:rFonts w:ascii="Verdana" w:hAnsi="Verdana"/>
                <w:kern w:val="0"/>
                <w:szCs w:val="20"/>
                <w:lang w:val="en-AU"/>
              </w:rPr>
              <w:t xml:space="preserve"> the Downscaling Guidelines.</w:t>
            </w:r>
          </w:p>
          <w:p w:rsidR="001C4322" w:rsidRPr="00896A52" w:rsidRDefault="001C4322" w:rsidP="00087E15">
            <w:pPr>
              <w:pStyle w:val="BodyTextIndent2"/>
              <w:numPr>
                <w:ilvl w:val="0"/>
                <w:numId w:val="25"/>
              </w:numPr>
              <w:tabs>
                <w:tab w:val="num" w:pos="1118"/>
              </w:tabs>
              <w:ind w:left="346" w:hanging="346"/>
              <w:rPr>
                <w:rFonts w:ascii="Verdana" w:hAnsi="Verdana"/>
                <w:color w:val="000000" w:themeColor="text1"/>
                <w:kern w:val="0"/>
                <w:szCs w:val="20"/>
                <w:lang w:val="en-AU"/>
              </w:rPr>
            </w:pPr>
            <w:r w:rsidRPr="00896A52">
              <w:rPr>
                <w:rFonts w:ascii="Verdana" w:eastAsia="Times New Roman" w:hAnsi="Verdana"/>
                <w:color w:val="000000" w:themeColor="text1"/>
                <w:szCs w:val="20"/>
                <w:lang w:val="en-GB" w:eastAsia="en-US"/>
              </w:rPr>
              <w:t>Developing sub-seasonal and seasonal hydrological verification guidelines to enhance end-user confidence</w:t>
            </w:r>
            <w:r>
              <w:rPr>
                <w:rFonts w:ascii="Verdana" w:eastAsia="Times New Roman" w:hAnsi="Verdana"/>
                <w:color w:val="000000" w:themeColor="text1"/>
                <w:szCs w:val="20"/>
                <w:lang w:val="en-GB" w:eastAsia="en-US"/>
              </w:rPr>
              <w:t xml:space="preserve"> (link with E5)</w:t>
            </w:r>
            <w:r w:rsidRPr="00896A52">
              <w:rPr>
                <w:rFonts w:ascii="Verdana" w:eastAsia="Times New Roman" w:hAnsi="Verdana"/>
                <w:color w:val="000000" w:themeColor="text1"/>
                <w:szCs w:val="20"/>
                <w:lang w:val="en-GB" w:eastAsia="en-US"/>
              </w:rPr>
              <w:t>.</w:t>
            </w:r>
          </w:p>
          <w:p w:rsidR="001C4322" w:rsidRPr="00C51E1F" w:rsidRDefault="001C4322" w:rsidP="0079770E">
            <w:pPr>
              <w:pStyle w:val="BodyTextIndent2"/>
              <w:ind w:left="63"/>
              <w:rPr>
                <w:rFonts w:ascii="Verdana" w:hAnsi="Verdana"/>
                <w:kern w:val="0"/>
                <w:szCs w:val="20"/>
                <w:lang w:val="en-AU"/>
              </w:rPr>
            </w:pPr>
          </w:p>
        </w:tc>
        <w:tc>
          <w:tcPr>
            <w:tcW w:w="1559" w:type="dxa"/>
          </w:tcPr>
          <w:p w:rsidR="001C4322" w:rsidRDefault="001C4322" w:rsidP="00087E15">
            <w:pPr>
              <w:widowControl w:val="0"/>
              <w:rPr>
                <w:rFonts w:ascii="Verdana" w:hAnsi="Verdana" w:cs="Arial"/>
                <w:sz w:val="20"/>
                <w:szCs w:val="20"/>
              </w:rPr>
            </w:pPr>
            <w:r>
              <w:rPr>
                <w:rFonts w:ascii="Verdana" w:hAnsi="Verdana" w:cs="Arial"/>
                <w:sz w:val="20"/>
                <w:szCs w:val="20"/>
              </w:rPr>
              <w:lastRenderedPageBreak/>
              <w:t>B1</w:t>
            </w:r>
          </w:p>
          <w:p w:rsidR="001C4322" w:rsidRDefault="001C4322" w:rsidP="00087E15">
            <w:pPr>
              <w:widowControl w:val="0"/>
              <w:ind w:left="158"/>
              <w:rPr>
                <w:rFonts w:ascii="Verdana" w:hAnsi="Verdana" w:cs="Arial"/>
                <w:sz w:val="20"/>
                <w:szCs w:val="20"/>
              </w:rPr>
            </w:pPr>
            <w:r>
              <w:rPr>
                <w:rFonts w:ascii="Verdana" w:hAnsi="Verdana" w:cs="Arial"/>
                <w:sz w:val="20"/>
                <w:szCs w:val="20"/>
              </w:rPr>
              <w:t xml:space="preserve">Task Team (Chair: </w:t>
            </w:r>
            <w:r w:rsidRPr="009F76EF">
              <w:rPr>
                <w:rFonts w:ascii="Verdana" w:hAnsi="Verdana" w:cs="Arial"/>
                <w:sz w:val="20"/>
                <w:szCs w:val="20"/>
              </w:rPr>
              <w:t>A.</w:t>
            </w:r>
            <w:r>
              <w:rPr>
                <w:rFonts w:ascii="Verdana" w:hAnsi="Verdana" w:cs="Arial"/>
                <w:sz w:val="20"/>
                <w:szCs w:val="20"/>
              </w:rPr>
              <w:t xml:space="preserve"> Jenkins)</w:t>
            </w:r>
          </w:p>
          <w:p w:rsidR="001C4322" w:rsidRDefault="001C4322" w:rsidP="00087E15">
            <w:pPr>
              <w:widowControl w:val="0"/>
              <w:ind w:left="158"/>
              <w:rPr>
                <w:rFonts w:ascii="Verdana" w:hAnsi="Verdana" w:cs="Arial"/>
                <w:sz w:val="20"/>
                <w:szCs w:val="20"/>
              </w:rPr>
            </w:pPr>
            <w:r>
              <w:rPr>
                <w:rFonts w:ascii="Verdana" w:hAnsi="Verdana" w:cs="Arial"/>
                <w:sz w:val="20"/>
                <w:szCs w:val="20"/>
              </w:rPr>
              <w:t>overseen by AWG Members:</w:t>
            </w:r>
          </w:p>
          <w:p w:rsidR="001C4322" w:rsidRDefault="001C4322" w:rsidP="00087E15">
            <w:pPr>
              <w:widowControl w:val="0"/>
              <w:ind w:left="158"/>
              <w:rPr>
                <w:rFonts w:ascii="Verdana" w:hAnsi="Verdana" w:cs="Arial"/>
                <w:sz w:val="20"/>
                <w:szCs w:val="20"/>
              </w:rPr>
            </w:pPr>
            <w:r>
              <w:rPr>
                <w:rFonts w:ascii="Verdana" w:hAnsi="Verdana" w:cs="Arial"/>
                <w:sz w:val="20"/>
                <w:szCs w:val="20"/>
              </w:rPr>
              <w:t xml:space="preserve">N. </w:t>
            </w:r>
            <w:proofErr w:type="spellStart"/>
            <w:r>
              <w:rPr>
                <w:rFonts w:ascii="Verdana" w:hAnsi="Verdana" w:cs="Arial"/>
                <w:sz w:val="20"/>
                <w:szCs w:val="20"/>
              </w:rPr>
              <w:t>Tuteja</w:t>
            </w:r>
            <w:proofErr w:type="spellEnd"/>
          </w:p>
          <w:p w:rsidR="001C4322" w:rsidRDefault="001C4322" w:rsidP="00087E15">
            <w:pPr>
              <w:widowControl w:val="0"/>
              <w:ind w:left="158"/>
              <w:rPr>
                <w:rFonts w:ascii="Verdana" w:hAnsi="Verdana" w:cs="Arial"/>
                <w:sz w:val="20"/>
                <w:szCs w:val="20"/>
              </w:rPr>
            </w:pPr>
            <w:r>
              <w:rPr>
                <w:rFonts w:ascii="Verdana" w:hAnsi="Verdana" w:cs="Arial"/>
                <w:sz w:val="20"/>
                <w:szCs w:val="20"/>
              </w:rPr>
              <w:t xml:space="preserve">T. </w:t>
            </w:r>
            <w:proofErr w:type="spellStart"/>
            <w:r>
              <w:rPr>
                <w:rFonts w:ascii="Verdana" w:hAnsi="Verdana" w:cs="Arial"/>
                <w:sz w:val="20"/>
                <w:szCs w:val="20"/>
              </w:rPr>
              <w:t>Kanyike</w:t>
            </w:r>
            <w:proofErr w:type="spellEnd"/>
          </w:p>
          <w:p w:rsidR="001C4322" w:rsidRDefault="001C4322" w:rsidP="00087E15">
            <w:pPr>
              <w:widowControl w:val="0"/>
              <w:ind w:left="158"/>
              <w:rPr>
                <w:rFonts w:ascii="Verdana" w:hAnsi="Verdana" w:cs="Arial"/>
                <w:sz w:val="20"/>
                <w:szCs w:val="20"/>
              </w:rPr>
            </w:pPr>
            <w:r>
              <w:rPr>
                <w:rFonts w:ascii="Verdana" w:hAnsi="Verdana" w:cs="Arial"/>
                <w:sz w:val="20"/>
                <w:szCs w:val="20"/>
              </w:rPr>
              <w:t>H. Dixon</w:t>
            </w:r>
          </w:p>
          <w:p w:rsidR="001C4322" w:rsidRDefault="001C4322" w:rsidP="00087E15">
            <w:pPr>
              <w:widowControl w:val="0"/>
              <w:ind w:left="158"/>
              <w:rPr>
                <w:rFonts w:ascii="Verdana" w:hAnsi="Verdana" w:cs="Arial"/>
                <w:sz w:val="20"/>
                <w:szCs w:val="20"/>
              </w:rPr>
            </w:pPr>
          </w:p>
          <w:p w:rsidR="001C4322" w:rsidRDefault="001C4322" w:rsidP="00087E15">
            <w:pPr>
              <w:widowControl w:val="0"/>
              <w:rPr>
                <w:rFonts w:ascii="Verdana" w:hAnsi="Verdana" w:cs="Arial"/>
                <w:sz w:val="20"/>
                <w:szCs w:val="20"/>
              </w:rPr>
            </w:pPr>
            <w:r>
              <w:rPr>
                <w:rFonts w:ascii="Verdana" w:hAnsi="Verdana" w:cs="Arial"/>
                <w:sz w:val="20"/>
                <w:szCs w:val="20"/>
              </w:rPr>
              <w:t>B2</w:t>
            </w:r>
          </w:p>
          <w:p w:rsidR="001C4322" w:rsidRDefault="001C4322" w:rsidP="00087E15">
            <w:pPr>
              <w:widowControl w:val="0"/>
              <w:ind w:left="158"/>
              <w:rPr>
                <w:rFonts w:ascii="Verdana" w:hAnsi="Verdana" w:cs="Arial"/>
                <w:sz w:val="20"/>
                <w:szCs w:val="20"/>
              </w:rPr>
            </w:pPr>
            <w:r>
              <w:rPr>
                <w:rFonts w:ascii="Verdana" w:hAnsi="Verdana" w:cs="Arial"/>
                <w:sz w:val="20"/>
                <w:szCs w:val="20"/>
              </w:rPr>
              <w:t xml:space="preserve">N. </w:t>
            </w:r>
            <w:proofErr w:type="spellStart"/>
            <w:r>
              <w:rPr>
                <w:rFonts w:ascii="Verdana" w:hAnsi="Verdana" w:cs="Arial"/>
                <w:sz w:val="20"/>
                <w:szCs w:val="20"/>
              </w:rPr>
              <w:t>Tuteja</w:t>
            </w:r>
            <w:proofErr w:type="spellEnd"/>
            <w:r>
              <w:rPr>
                <w:rFonts w:ascii="Verdana" w:hAnsi="Verdana" w:cs="Arial"/>
                <w:sz w:val="20"/>
                <w:szCs w:val="20"/>
              </w:rPr>
              <w:t xml:space="preserve"> and Task Team</w:t>
            </w: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rPr>
                <w:rFonts w:ascii="Verdana" w:hAnsi="Verdana" w:cs="Arial"/>
                <w:sz w:val="20"/>
                <w:szCs w:val="20"/>
              </w:rPr>
            </w:pPr>
          </w:p>
          <w:p w:rsidR="001C4322" w:rsidRDefault="001C4322" w:rsidP="00087E15">
            <w:pPr>
              <w:widowControl w:val="0"/>
              <w:rPr>
                <w:rFonts w:ascii="Verdana" w:hAnsi="Verdana" w:cs="Arial"/>
                <w:sz w:val="20"/>
                <w:szCs w:val="20"/>
              </w:rPr>
            </w:pPr>
            <w:r>
              <w:rPr>
                <w:rFonts w:ascii="Verdana" w:hAnsi="Verdana" w:cs="Arial"/>
                <w:sz w:val="20"/>
                <w:szCs w:val="20"/>
              </w:rPr>
              <w:t>B3</w:t>
            </w:r>
          </w:p>
          <w:p w:rsidR="001C4322" w:rsidRDefault="001C4322" w:rsidP="00087E15">
            <w:pPr>
              <w:widowControl w:val="0"/>
              <w:ind w:left="158"/>
              <w:rPr>
                <w:rFonts w:ascii="Verdana" w:hAnsi="Verdana" w:cs="Arial"/>
                <w:sz w:val="20"/>
                <w:szCs w:val="20"/>
              </w:rPr>
            </w:pPr>
            <w:r>
              <w:rPr>
                <w:rFonts w:ascii="Verdana" w:hAnsi="Verdana" w:cs="Arial"/>
                <w:sz w:val="20"/>
                <w:szCs w:val="20"/>
              </w:rPr>
              <w:t xml:space="preserve">Task Team </w:t>
            </w:r>
          </w:p>
          <w:p w:rsidR="001C4322" w:rsidRDefault="001C4322" w:rsidP="00087E15">
            <w:pPr>
              <w:widowControl w:val="0"/>
              <w:ind w:left="158"/>
              <w:rPr>
                <w:rFonts w:ascii="Verdana" w:hAnsi="Verdana" w:cs="Arial"/>
                <w:sz w:val="20"/>
                <w:szCs w:val="20"/>
              </w:rPr>
            </w:pPr>
            <w:r>
              <w:rPr>
                <w:rFonts w:ascii="Verdana" w:hAnsi="Verdana" w:cs="Arial"/>
                <w:sz w:val="20"/>
                <w:szCs w:val="20"/>
              </w:rPr>
              <w:t xml:space="preserve">monitored by N. </w:t>
            </w:r>
            <w:proofErr w:type="spellStart"/>
            <w:r>
              <w:rPr>
                <w:rFonts w:ascii="Verdana" w:hAnsi="Verdana" w:cs="Arial"/>
                <w:sz w:val="20"/>
                <w:szCs w:val="20"/>
              </w:rPr>
              <w:t>Tuteja</w:t>
            </w:r>
            <w:proofErr w:type="spellEnd"/>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rPr>
                <w:rFonts w:ascii="Verdana" w:hAnsi="Verdana" w:cs="Arial"/>
                <w:sz w:val="20"/>
                <w:szCs w:val="20"/>
              </w:rPr>
            </w:pPr>
          </w:p>
          <w:p w:rsidR="001C4322" w:rsidRDefault="001C4322" w:rsidP="00087E15">
            <w:pPr>
              <w:widowControl w:val="0"/>
              <w:rPr>
                <w:rFonts w:ascii="Verdana" w:hAnsi="Verdana" w:cs="Arial"/>
                <w:sz w:val="20"/>
                <w:szCs w:val="20"/>
              </w:rPr>
            </w:pPr>
          </w:p>
          <w:p w:rsidR="001C4322" w:rsidRDefault="001C4322" w:rsidP="00087E15">
            <w:pPr>
              <w:widowControl w:val="0"/>
              <w:rPr>
                <w:rFonts w:ascii="Verdana" w:hAnsi="Verdana" w:cs="Arial"/>
                <w:sz w:val="20"/>
                <w:szCs w:val="20"/>
              </w:rPr>
            </w:pPr>
          </w:p>
          <w:p w:rsidR="001C4322" w:rsidRDefault="001C4322" w:rsidP="00087E15">
            <w:pPr>
              <w:widowControl w:val="0"/>
              <w:rPr>
                <w:rFonts w:ascii="Verdana" w:hAnsi="Verdana" w:cs="Arial"/>
                <w:sz w:val="20"/>
                <w:szCs w:val="20"/>
              </w:rPr>
            </w:pPr>
          </w:p>
          <w:p w:rsidR="001C4322" w:rsidRDefault="001C4322" w:rsidP="00087E15">
            <w:pPr>
              <w:widowControl w:val="0"/>
              <w:rPr>
                <w:rFonts w:ascii="Verdana" w:hAnsi="Verdana" w:cs="Arial"/>
                <w:sz w:val="20"/>
                <w:szCs w:val="20"/>
              </w:rPr>
            </w:pPr>
            <w:r>
              <w:rPr>
                <w:rFonts w:ascii="Verdana" w:hAnsi="Verdana" w:cs="Arial"/>
                <w:sz w:val="20"/>
                <w:szCs w:val="20"/>
              </w:rPr>
              <w:t>B4</w:t>
            </w:r>
          </w:p>
          <w:p w:rsidR="001C4322" w:rsidRDefault="001C4322" w:rsidP="00087E15">
            <w:pPr>
              <w:widowControl w:val="0"/>
              <w:ind w:left="158"/>
              <w:rPr>
                <w:rFonts w:ascii="Verdana" w:hAnsi="Verdana" w:cs="Arial"/>
                <w:sz w:val="20"/>
                <w:szCs w:val="20"/>
              </w:rPr>
            </w:pPr>
            <w:r>
              <w:rPr>
                <w:rFonts w:ascii="Verdana" w:hAnsi="Verdana" w:cs="Arial"/>
                <w:sz w:val="20"/>
                <w:szCs w:val="20"/>
              </w:rPr>
              <w:t xml:space="preserve">Task Team </w:t>
            </w:r>
          </w:p>
          <w:p w:rsidR="001C4322" w:rsidRDefault="001C4322" w:rsidP="00087E15">
            <w:pPr>
              <w:widowControl w:val="0"/>
              <w:ind w:left="158"/>
              <w:rPr>
                <w:rFonts w:ascii="Verdana" w:hAnsi="Verdana" w:cs="Arial"/>
                <w:sz w:val="20"/>
                <w:szCs w:val="20"/>
              </w:rPr>
            </w:pPr>
            <w:r>
              <w:rPr>
                <w:rFonts w:ascii="Verdana" w:hAnsi="Verdana" w:cs="Arial"/>
                <w:sz w:val="20"/>
                <w:szCs w:val="20"/>
              </w:rPr>
              <w:t xml:space="preserve">monitored by N. </w:t>
            </w:r>
            <w:proofErr w:type="spellStart"/>
            <w:r>
              <w:rPr>
                <w:rFonts w:ascii="Verdana" w:hAnsi="Verdana" w:cs="Arial"/>
                <w:sz w:val="20"/>
                <w:szCs w:val="20"/>
              </w:rPr>
              <w:t>Tuteja</w:t>
            </w:r>
            <w:proofErr w:type="spellEnd"/>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rPr>
                <w:rFonts w:ascii="Verdana" w:hAnsi="Verdana" w:cs="Arial"/>
                <w:sz w:val="20"/>
                <w:szCs w:val="20"/>
              </w:rPr>
            </w:pPr>
          </w:p>
          <w:p w:rsidR="001C4322" w:rsidRDefault="001C4322" w:rsidP="00087E15">
            <w:pPr>
              <w:widowControl w:val="0"/>
              <w:rPr>
                <w:rFonts w:ascii="Verdana" w:hAnsi="Verdana" w:cs="Arial"/>
                <w:sz w:val="20"/>
                <w:szCs w:val="20"/>
              </w:rPr>
            </w:pPr>
          </w:p>
          <w:p w:rsidR="001C4322" w:rsidRDefault="001C4322" w:rsidP="00087E15">
            <w:pPr>
              <w:widowControl w:val="0"/>
              <w:rPr>
                <w:rFonts w:ascii="Verdana" w:hAnsi="Verdana" w:cs="Arial"/>
                <w:sz w:val="20"/>
                <w:szCs w:val="20"/>
              </w:rPr>
            </w:pPr>
            <w:r>
              <w:rPr>
                <w:rFonts w:ascii="Verdana" w:hAnsi="Verdana" w:cs="Arial"/>
                <w:sz w:val="20"/>
                <w:szCs w:val="20"/>
              </w:rPr>
              <w:t>B5</w:t>
            </w:r>
          </w:p>
          <w:p w:rsidR="001C4322" w:rsidRDefault="001C4322" w:rsidP="00087E15">
            <w:pPr>
              <w:widowControl w:val="0"/>
              <w:ind w:left="158"/>
              <w:rPr>
                <w:rFonts w:ascii="Verdana" w:hAnsi="Verdana" w:cs="Arial"/>
                <w:sz w:val="20"/>
                <w:szCs w:val="20"/>
              </w:rPr>
            </w:pPr>
            <w:r>
              <w:rPr>
                <w:rFonts w:ascii="Verdana" w:hAnsi="Verdana" w:cs="Arial"/>
                <w:sz w:val="20"/>
                <w:szCs w:val="20"/>
              </w:rPr>
              <w:t xml:space="preserve">Task Team </w:t>
            </w:r>
          </w:p>
          <w:p w:rsidR="001C4322" w:rsidRDefault="001C4322" w:rsidP="00087E15">
            <w:pPr>
              <w:widowControl w:val="0"/>
              <w:ind w:left="158"/>
              <w:rPr>
                <w:rFonts w:ascii="Verdana" w:hAnsi="Verdana" w:cs="Arial"/>
                <w:sz w:val="20"/>
                <w:szCs w:val="20"/>
              </w:rPr>
            </w:pPr>
            <w:r>
              <w:rPr>
                <w:rFonts w:ascii="Verdana" w:hAnsi="Verdana" w:cs="Arial"/>
                <w:sz w:val="20"/>
                <w:szCs w:val="20"/>
              </w:rPr>
              <w:t xml:space="preserve">monitored by N. </w:t>
            </w:r>
            <w:proofErr w:type="spellStart"/>
            <w:r>
              <w:rPr>
                <w:rFonts w:ascii="Verdana" w:hAnsi="Verdana" w:cs="Arial"/>
                <w:sz w:val="20"/>
                <w:szCs w:val="20"/>
              </w:rPr>
              <w:t>Tuteja</w:t>
            </w:r>
            <w:proofErr w:type="spellEnd"/>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r>
              <w:rPr>
                <w:rFonts w:ascii="Verdana" w:hAnsi="Verdana" w:cs="Arial"/>
                <w:sz w:val="20"/>
                <w:szCs w:val="20"/>
              </w:rPr>
              <w:t>B6</w:t>
            </w:r>
          </w:p>
          <w:p w:rsidR="001C4322" w:rsidRDefault="001C4322" w:rsidP="00087E15">
            <w:pPr>
              <w:widowControl w:val="0"/>
              <w:ind w:left="158"/>
              <w:rPr>
                <w:rFonts w:ascii="Verdana" w:hAnsi="Verdana" w:cs="Arial"/>
                <w:sz w:val="20"/>
                <w:szCs w:val="20"/>
              </w:rPr>
            </w:pPr>
            <w:r>
              <w:rPr>
                <w:rFonts w:ascii="Verdana" w:hAnsi="Verdana" w:cs="Arial"/>
                <w:sz w:val="20"/>
                <w:szCs w:val="20"/>
              </w:rPr>
              <w:t xml:space="preserve">Task Team </w:t>
            </w:r>
          </w:p>
          <w:p w:rsidR="001C4322" w:rsidRDefault="001C4322" w:rsidP="00087E15">
            <w:pPr>
              <w:widowControl w:val="0"/>
              <w:ind w:left="158"/>
              <w:rPr>
                <w:rFonts w:ascii="Verdana" w:hAnsi="Verdana" w:cs="Arial"/>
                <w:sz w:val="20"/>
                <w:szCs w:val="20"/>
              </w:rPr>
            </w:pPr>
            <w:r>
              <w:rPr>
                <w:rFonts w:ascii="Verdana" w:hAnsi="Verdana" w:cs="Arial"/>
                <w:sz w:val="20"/>
                <w:szCs w:val="20"/>
              </w:rPr>
              <w:t>monitored by</w:t>
            </w:r>
          </w:p>
          <w:p w:rsidR="001C4322" w:rsidRDefault="001C4322" w:rsidP="00087E15">
            <w:pPr>
              <w:widowControl w:val="0"/>
              <w:ind w:left="158"/>
              <w:rPr>
                <w:rFonts w:ascii="Verdana" w:hAnsi="Verdana" w:cs="Arial"/>
                <w:sz w:val="20"/>
                <w:szCs w:val="20"/>
              </w:rPr>
            </w:pPr>
            <w:r>
              <w:rPr>
                <w:rFonts w:ascii="Verdana" w:hAnsi="Verdana" w:cs="Arial"/>
                <w:sz w:val="20"/>
                <w:szCs w:val="20"/>
              </w:rPr>
              <w:t xml:space="preserve">T. </w:t>
            </w:r>
            <w:proofErr w:type="spellStart"/>
            <w:r>
              <w:rPr>
                <w:rFonts w:ascii="Verdana" w:hAnsi="Verdana" w:cs="Arial"/>
                <w:sz w:val="20"/>
                <w:szCs w:val="20"/>
              </w:rPr>
              <w:t>Kanyike</w:t>
            </w:r>
            <w:proofErr w:type="spellEnd"/>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rPr>
                <w:rFonts w:ascii="Verdana" w:hAnsi="Verdana" w:cs="Arial"/>
                <w:sz w:val="20"/>
                <w:szCs w:val="20"/>
              </w:rPr>
            </w:pPr>
            <w:r>
              <w:rPr>
                <w:rFonts w:ascii="Verdana" w:hAnsi="Verdana" w:cs="Arial"/>
                <w:sz w:val="20"/>
                <w:szCs w:val="20"/>
              </w:rPr>
              <w:t>B7</w:t>
            </w:r>
          </w:p>
          <w:p w:rsidR="001C4322" w:rsidRDefault="001C4322" w:rsidP="00087E15">
            <w:pPr>
              <w:widowControl w:val="0"/>
              <w:ind w:left="158"/>
              <w:rPr>
                <w:rFonts w:ascii="Verdana" w:hAnsi="Verdana" w:cs="Arial"/>
                <w:sz w:val="20"/>
                <w:szCs w:val="20"/>
              </w:rPr>
            </w:pPr>
            <w:r>
              <w:rPr>
                <w:rFonts w:ascii="Verdana" w:hAnsi="Verdana" w:cs="Arial"/>
                <w:sz w:val="20"/>
                <w:szCs w:val="20"/>
              </w:rPr>
              <w:t xml:space="preserve">Task Team </w:t>
            </w:r>
          </w:p>
          <w:p w:rsidR="001C4322" w:rsidRDefault="001C4322" w:rsidP="00087E15">
            <w:pPr>
              <w:widowControl w:val="0"/>
              <w:ind w:left="158"/>
              <w:rPr>
                <w:rFonts w:ascii="Verdana" w:hAnsi="Verdana" w:cs="Arial"/>
                <w:sz w:val="20"/>
                <w:szCs w:val="20"/>
              </w:rPr>
            </w:pPr>
            <w:r>
              <w:rPr>
                <w:rFonts w:ascii="Verdana" w:hAnsi="Verdana" w:cs="Arial"/>
                <w:sz w:val="20"/>
                <w:szCs w:val="20"/>
              </w:rPr>
              <w:t>monitored by Lead AWG Members</w:t>
            </w: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ind w:left="158"/>
              <w:rPr>
                <w:rFonts w:ascii="Verdana" w:hAnsi="Verdana" w:cs="Arial"/>
                <w:sz w:val="20"/>
                <w:szCs w:val="20"/>
              </w:rPr>
            </w:pPr>
          </w:p>
          <w:p w:rsidR="001C4322" w:rsidRDefault="001C4322" w:rsidP="00087E15">
            <w:pPr>
              <w:widowControl w:val="0"/>
              <w:rPr>
                <w:rFonts w:ascii="Verdana" w:hAnsi="Verdana" w:cs="Arial"/>
                <w:sz w:val="20"/>
                <w:szCs w:val="20"/>
              </w:rPr>
            </w:pPr>
            <w:r>
              <w:rPr>
                <w:rFonts w:ascii="Verdana" w:hAnsi="Verdana" w:cs="Arial"/>
                <w:sz w:val="20"/>
                <w:szCs w:val="20"/>
              </w:rPr>
              <w:t>B8</w:t>
            </w:r>
          </w:p>
          <w:p w:rsidR="001C4322" w:rsidRDefault="001C4322" w:rsidP="00087E15">
            <w:pPr>
              <w:widowControl w:val="0"/>
              <w:ind w:left="158"/>
              <w:rPr>
                <w:rFonts w:ascii="Verdana" w:hAnsi="Verdana" w:cs="Arial"/>
                <w:sz w:val="20"/>
                <w:szCs w:val="20"/>
              </w:rPr>
            </w:pPr>
            <w:r>
              <w:rPr>
                <w:rFonts w:ascii="Verdana" w:hAnsi="Verdana" w:cs="Arial"/>
                <w:sz w:val="20"/>
                <w:szCs w:val="20"/>
              </w:rPr>
              <w:t xml:space="preserve">a) </w:t>
            </w:r>
            <w:proofErr w:type="spellStart"/>
            <w:r>
              <w:rPr>
                <w:rFonts w:ascii="Verdana" w:hAnsi="Verdana" w:cs="Arial"/>
                <w:sz w:val="20"/>
                <w:szCs w:val="20"/>
              </w:rPr>
              <w:t>CHy</w:t>
            </w:r>
            <w:proofErr w:type="spellEnd"/>
            <w:r>
              <w:rPr>
                <w:rFonts w:ascii="Verdana" w:hAnsi="Verdana" w:cs="Arial"/>
                <w:sz w:val="20"/>
                <w:szCs w:val="20"/>
              </w:rPr>
              <w:t xml:space="preserve"> Review process and undertake necessary revisions</w:t>
            </w:r>
          </w:p>
          <w:p w:rsidR="001C4322" w:rsidRDefault="001C4322" w:rsidP="00087E15">
            <w:pPr>
              <w:widowControl w:val="0"/>
              <w:ind w:left="158"/>
              <w:rPr>
                <w:rFonts w:ascii="Verdana" w:hAnsi="Verdana" w:cs="Arial"/>
                <w:sz w:val="20"/>
                <w:szCs w:val="20"/>
              </w:rPr>
            </w:pPr>
            <w:r>
              <w:rPr>
                <w:rFonts w:ascii="Verdana" w:hAnsi="Verdana" w:cs="Arial"/>
                <w:sz w:val="20"/>
                <w:szCs w:val="20"/>
              </w:rPr>
              <w:t>b) Jan D.</w:t>
            </w:r>
          </w:p>
          <w:p w:rsidR="001C4322" w:rsidRPr="009F76EF" w:rsidRDefault="001C4322" w:rsidP="0079770E">
            <w:pPr>
              <w:widowControl w:val="0"/>
              <w:ind w:left="158"/>
              <w:rPr>
                <w:rFonts w:ascii="Verdana" w:hAnsi="Verdana" w:cs="Arial"/>
                <w:sz w:val="20"/>
                <w:szCs w:val="20"/>
              </w:rPr>
            </w:pPr>
            <w:r>
              <w:rPr>
                <w:rFonts w:ascii="Verdana" w:hAnsi="Verdana" w:cs="Arial"/>
                <w:sz w:val="20"/>
                <w:szCs w:val="20"/>
              </w:rPr>
              <w:t xml:space="preserve">c) </w:t>
            </w:r>
            <w:proofErr w:type="spellStart"/>
            <w:r>
              <w:rPr>
                <w:rFonts w:ascii="Verdana" w:hAnsi="Verdana" w:cs="Arial"/>
                <w:sz w:val="20"/>
                <w:szCs w:val="20"/>
              </w:rPr>
              <w:t>N.Tuteja</w:t>
            </w:r>
            <w:proofErr w:type="spellEnd"/>
          </w:p>
        </w:tc>
        <w:tc>
          <w:tcPr>
            <w:tcW w:w="1701" w:type="dxa"/>
          </w:tcPr>
          <w:p w:rsidR="001C4322" w:rsidRDefault="001C4322" w:rsidP="00087E15">
            <w:pPr>
              <w:numPr>
                <w:ilvl w:val="0"/>
                <w:numId w:val="8"/>
              </w:numPr>
              <w:tabs>
                <w:tab w:val="clear" w:pos="900"/>
                <w:tab w:val="num" w:pos="173"/>
              </w:tabs>
              <w:ind w:left="175" w:hanging="185"/>
              <w:rPr>
                <w:rFonts w:ascii="Verdana" w:eastAsia="Times New Roman" w:hAnsi="Verdana" w:cs="Arial"/>
                <w:sz w:val="20"/>
                <w:szCs w:val="20"/>
                <w:lang w:val="en-GB" w:eastAsia="en-US"/>
              </w:rPr>
            </w:pPr>
            <w:r>
              <w:rPr>
                <w:rFonts w:ascii="Verdana" w:eastAsia="Times New Roman" w:hAnsi="Verdana" w:cs="Arial"/>
                <w:sz w:val="20"/>
                <w:szCs w:val="20"/>
                <w:lang w:val="en-GB" w:eastAsia="en-US"/>
              </w:rPr>
              <w:lastRenderedPageBreak/>
              <w:t>Technical specification reports assessing:</w:t>
            </w:r>
          </w:p>
          <w:p w:rsidR="001C4322" w:rsidRPr="00AB5DCF" w:rsidRDefault="001C4322" w:rsidP="00087E15">
            <w:pPr>
              <w:pStyle w:val="BodyTextIndent2"/>
              <w:numPr>
                <w:ilvl w:val="0"/>
                <w:numId w:val="27"/>
              </w:numPr>
              <w:ind w:left="317" w:hanging="283"/>
              <w:rPr>
                <w:rFonts w:ascii="Verdana" w:hAnsi="Verdana"/>
                <w:kern w:val="0"/>
                <w:szCs w:val="20"/>
                <w:lang w:val="en-AU"/>
              </w:rPr>
            </w:pPr>
            <w:r w:rsidRPr="00AB5DCF">
              <w:rPr>
                <w:rFonts w:ascii="Verdana" w:hAnsi="Verdana"/>
                <w:kern w:val="0"/>
                <w:szCs w:val="20"/>
                <w:lang w:val="en-AU"/>
              </w:rPr>
              <w:t>Target users and their requirement</w:t>
            </w:r>
            <w:r>
              <w:rPr>
                <w:rFonts w:ascii="Verdana" w:hAnsi="Verdana"/>
                <w:kern w:val="0"/>
                <w:szCs w:val="20"/>
                <w:lang w:val="en-AU"/>
              </w:rPr>
              <w:t>s</w:t>
            </w:r>
            <w:r w:rsidRPr="00AB5DCF">
              <w:rPr>
                <w:rFonts w:ascii="Verdana" w:hAnsi="Verdana"/>
                <w:kern w:val="0"/>
                <w:szCs w:val="20"/>
                <w:lang w:val="en-AU"/>
              </w:rPr>
              <w:t>.</w:t>
            </w:r>
          </w:p>
          <w:p w:rsidR="001C4322" w:rsidRPr="00AB5DCF" w:rsidRDefault="001C4322" w:rsidP="00087E15">
            <w:pPr>
              <w:pStyle w:val="BodyTextIndent2"/>
              <w:numPr>
                <w:ilvl w:val="0"/>
                <w:numId w:val="27"/>
              </w:numPr>
              <w:ind w:left="317" w:hanging="283"/>
              <w:rPr>
                <w:rFonts w:ascii="Verdana" w:hAnsi="Verdana"/>
                <w:kern w:val="0"/>
                <w:szCs w:val="20"/>
                <w:lang w:val="en-AU"/>
              </w:rPr>
            </w:pPr>
            <w:r w:rsidRPr="00AB5DCF">
              <w:rPr>
                <w:rFonts w:ascii="Verdana" w:hAnsi="Verdana"/>
                <w:kern w:val="0"/>
                <w:szCs w:val="20"/>
                <w:lang w:val="en-AU"/>
              </w:rPr>
              <w:t xml:space="preserve">data </w:t>
            </w:r>
            <w:r>
              <w:rPr>
                <w:rFonts w:ascii="Verdana" w:hAnsi="Verdana"/>
                <w:kern w:val="0"/>
                <w:szCs w:val="20"/>
                <w:lang w:val="en-AU"/>
              </w:rPr>
              <w:t xml:space="preserve"> specifications</w:t>
            </w:r>
          </w:p>
          <w:p w:rsidR="001C4322" w:rsidRPr="00AB5DCF" w:rsidRDefault="001C4322" w:rsidP="00087E15">
            <w:pPr>
              <w:pStyle w:val="BodyTextIndent2"/>
              <w:numPr>
                <w:ilvl w:val="0"/>
                <w:numId w:val="27"/>
              </w:numPr>
              <w:ind w:left="317" w:hanging="283"/>
              <w:rPr>
                <w:rFonts w:ascii="Verdana" w:hAnsi="Verdana"/>
                <w:kern w:val="0"/>
                <w:szCs w:val="20"/>
                <w:lang w:val="en-AU"/>
              </w:rPr>
            </w:pPr>
            <w:r w:rsidRPr="00AB5DCF">
              <w:rPr>
                <w:rFonts w:ascii="Verdana" w:hAnsi="Verdana"/>
                <w:kern w:val="0"/>
                <w:szCs w:val="20"/>
                <w:lang w:val="en-AU"/>
              </w:rPr>
              <w:t>modelling approaches</w:t>
            </w:r>
          </w:p>
          <w:p w:rsidR="001C4322" w:rsidRPr="00AB5DCF" w:rsidRDefault="001C4322" w:rsidP="00087E15">
            <w:pPr>
              <w:pStyle w:val="BodyTextIndent2"/>
              <w:numPr>
                <w:ilvl w:val="0"/>
                <w:numId w:val="27"/>
              </w:numPr>
              <w:ind w:left="317" w:hanging="283"/>
              <w:rPr>
                <w:rFonts w:ascii="Verdana" w:hAnsi="Verdana"/>
                <w:kern w:val="0"/>
                <w:szCs w:val="20"/>
                <w:lang w:val="en-AU"/>
              </w:rPr>
            </w:pPr>
            <w:r w:rsidRPr="00AB5DCF">
              <w:rPr>
                <w:rFonts w:ascii="Verdana" w:hAnsi="Verdana"/>
                <w:kern w:val="0"/>
                <w:szCs w:val="20"/>
                <w:lang w:val="en-AU"/>
              </w:rPr>
              <w:t>dissemination methods</w:t>
            </w:r>
          </w:p>
          <w:p w:rsidR="001C4322" w:rsidRPr="00AB5DCF" w:rsidRDefault="001C4322" w:rsidP="00087E15">
            <w:pPr>
              <w:pStyle w:val="BodyTextIndent2"/>
              <w:numPr>
                <w:ilvl w:val="0"/>
                <w:numId w:val="27"/>
              </w:numPr>
              <w:ind w:left="317" w:hanging="283"/>
              <w:rPr>
                <w:rFonts w:ascii="Verdana" w:hAnsi="Verdana"/>
                <w:kern w:val="0"/>
                <w:szCs w:val="20"/>
                <w:lang w:val="en-AU"/>
              </w:rPr>
            </w:pPr>
            <w:r w:rsidRPr="00AB5DCF">
              <w:rPr>
                <w:rFonts w:ascii="Verdana" w:hAnsi="Verdana"/>
                <w:kern w:val="0"/>
                <w:szCs w:val="20"/>
                <w:lang w:val="en-AU"/>
              </w:rPr>
              <w:t xml:space="preserve">capacity </w:t>
            </w:r>
            <w:r w:rsidRPr="00AB5DCF">
              <w:rPr>
                <w:rFonts w:ascii="Verdana" w:hAnsi="Verdana"/>
                <w:kern w:val="0"/>
                <w:szCs w:val="20"/>
                <w:lang w:val="en-AU"/>
              </w:rPr>
              <w:lastRenderedPageBreak/>
              <w:t>development needs related to the project.</w:t>
            </w:r>
          </w:p>
          <w:p w:rsidR="001C4322" w:rsidRDefault="001C4322" w:rsidP="00087E15">
            <w:pPr>
              <w:ind w:left="175"/>
              <w:rPr>
                <w:rFonts w:ascii="Verdana" w:eastAsia="Times New Roman" w:hAnsi="Verdana" w:cs="Arial"/>
                <w:sz w:val="20"/>
                <w:szCs w:val="20"/>
                <w:lang w:val="en-GB" w:eastAsia="en-US"/>
              </w:rPr>
            </w:pPr>
          </w:p>
          <w:p w:rsidR="001C4322" w:rsidRDefault="001C4322" w:rsidP="00087E15">
            <w:pPr>
              <w:numPr>
                <w:ilvl w:val="0"/>
                <w:numId w:val="8"/>
              </w:numPr>
              <w:tabs>
                <w:tab w:val="clear" w:pos="900"/>
                <w:tab w:val="num" w:pos="173"/>
              </w:tabs>
              <w:ind w:left="175" w:hanging="185"/>
              <w:rPr>
                <w:rFonts w:ascii="Verdana" w:eastAsia="Times New Roman" w:hAnsi="Verdana" w:cs="Arial"/>
                <w:sz w:val="20"/>
                <w:szCs w:val="20"/>
                <w:lang w:val="en-GB" w:eastAsia="en-US"/>
              </w:rPr>
            </w:pPr>
            <w:r>
              <w:rPr>
                <w:rFonts w:ascii="Verdana" w:eastAsia="Times New Roman" w:hAnsi="Verdana" w:cs="Arial"/>
                <w:sz w:val="20"/>
                <w:szCs w:val="20"/>
                <w:lang w:val="en-GB" w:eastAsia="en-US"/>
              </w:rPr>
              <w:t>A WMO web portal for the system.</w:t>
            </w:r>
          </w:p>
          <w:p w:rsidR="001C4322" w:rsidRDefault="001C4322" w:rsidP="00087E15">
            <w:pPr>
              <w:ind w:left="175"/>
              <w:rPr>
                <w:rFonts w:ascii="Verdana" w:eastAsia="Times New Roman" w:hAnsi="Verdana" w:cs="Arial"/>
                <w:sz w:val="20"/>
                <w:szCs w:val="20"/>
                <w:lang w:val="en-GB" w:eastAsia="en-US"/>
              </w:rPr>
            </w:pPr>
          </w:p>
          <w:p w:rsidR="001C4322" w:rsidRDefault="001C4322" w:rsidP="00087E15">
            <w:pPr>
              <w:numPr>
                <w:ilvl w:val="0"/>
                <w:numId w:val="8"/>
              </w:numPr>
              <w:tabs>
                <w:tab w:val="clear" w:pos="900"/>
                <w:tab w:val="num" w:pos="173"/>
              </w:tabs>
              <w:ind w:left="175" w:hanging="185"/>
              <w:rPr>
                <w:rFonts w:ascii="Verdana" w:eastAsia="Times New Roman" w:hAnsi="Verdana" w:cs="Arial"/>
                <w:sz w:val="20"/>
                <w:szCs w:val="20"/>
                <w:lang w:val="en-GB" w:eastAsia="en-US"/>
              </w:rPr>
            </w:pPr>
            <w:r>
              <w:rPr>
                <w:rFonts w:ascii="Verdana" w:eastAsia="Times New Roman" w:hAnsi="Verdana" w:cs="Arial"/>
                <w:sz w:val="20"/>
                <w:szCs w:val="20"/>
                <w:lang w:val="en-GB" w:eastAsia="en-US"/>
              </w:rPr>
              <w:t>Two demonstration pilot projects describing hydrologic status, sub-seasonal and seasonal prediction performance providing regular openly accessible assessment of regional hydrological status and (if possible) outlook via a central WMO website.</w:t>
            </w:r>
          </w:p>
          <w:p w:rsidR="001C4322" w:rsidRDefault="001C4322" w:rsidP="00087E15">
            <w:pPr>
              <w:ind w:left="175"/>
              <w:rPr>
                <w:rFonts w:ascii="Verdana" w:eastAsia="Times New Roman" w:hAnsi="Verdana" w:cs="Arial"/>
                <w:sz w:val="20"/>
                <w:szCs w:val="20"/>
                <w:lang w:val="en-GB" w:eastAsia="en-US"/>
              </w:rPr>
            </w:pPr>
          </w:p>
          <w:p w:rsidR="001C4322" w:rsidRDefault="001C4322" w:rsidP="00087E15">
            <w:pPr>
              <w:numPr>
                <w:ilvl w:val="0"/>
                <w:numId w:val="8"/>
              </w:numPr>
              <w:tabs>
                <w:tab w:val="clear" w:pos="900"/>
                <w:tab w:val="num" w:pos="173"/>
              </w:tabs>
              <w:ind w:left="175" w:hanging="185"/>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An implementation plan for submission to CHy-16 detailing the </w:t>
            </w:r>
            <w:r>
              <w:rPr>
                <w:rFonts w:ascii="Verdana" w:eastAsia="Times New Roman" w:hAnsi="Verdana" w:cs="Arial"/>
                <w:sz w:val="20"/>
                <w:szCs w:val="20"/>
                <w:lang w:val="en-GB" w:eastAsia="en-US"/>
              </w:rPr>
              <w:lastRenderedPageBreak/>
              <w:t xml:space="preserve">potential development into an operational system after 2020. </w:t>
            </w:r>
          </w:p>
          <w:p w:rsidR="001C4322" w:rsidRDefault="001C4322" w:rsidP="00087E15">
            <w:pPr>
              <w:ind w:left="175"/>
              <w:rPr>
                <w:rFonts w:ascii="Verdana" w:eastAsia="Times New Roman" w:hAnsi="Verdana" w:cs="Arial"/>
                <w:sz w:val="20"/>
                <w:szCs w:val="20"/>
                <w:lang w:val="en-GB" w:eastAsia="en-US"/>
              </w:rPr>
            </w:pPr>
          </w:p>
          <w:p w:rsidR="001C4322" w:rsidRDefault="001C4322" w:rsidP="000D3E80">
            <w:pPr>
              <w:widowControl w:val="0"/>
              <w:numPr>
                <w:ilvl w:val="0"/>
                <w:numId w:val="8"/>
              </w:numPr>
              <w:tabs>
                <w:tab w:val="clear" w:pos="900"/>
              </w:tabs>
              <w:ind w:left="248" w:hanging="274"/>
              <w:rPr>
                <w:rFonts w:ascii="Verdana" w:eastAsia="Times New Roman" w:hAnsi="Verdana" w:cs="Arial"/>
                <w:sz w:val="20"/>
                <w:szCs w:val="20"/>
                <w:lang w:val="en-GB" w:eastAsia="en-US"/>
              </w:rPr>
            </w:pPr>
            <w:r>
              <w:rPr>
                <w:rFonts w:ascii="Verdana" w:eastAsia="Times New Roman" w:hAnsi="Verdana" w:cs="Arial"/>
                <w:sz w:val="20"/>
                <w:szCs w:val="20"/>
                <w:lang w:val="en-GB" w:eastAsia="en-US"/>
              </w:rPr>
              <w:t>Related WMO Guidelines and other documents (outlined in Actions) published.</w:t>
            </w:r>
          </w:p>
          <w:p w:rsidR="002A472C" w:rsidRDefault="002A472C" w:rsidP="00F2331C">
            <w:pPr>
              <w:pStyle w:val="ListParagraph"/>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Default="002A472C" w:rsidP="00F2331C">
            <w:pPr>
              <w:widowControl w:val="0"/>
              <w:rPr>
                <w:rFonts w:ascii="Verdana" w:eastAsia="Times New Roman" w:hAnsi="Verdana" w:cs="Arial"/>
                <w:sz w:val="20"/>
                <w:szCs w:val="20"/>
                <w:lang w:val="en-GB" w:eastAsia="en-US"/>
              </w:rPr>
            </w:pPr>
          </w:p>
          <w:p w:rsidR="002A472C" w:rsidRPr="00AB5DCF" w:rsidRDefault="002A472C" w:rsidP="00F2331C">
            <w:pPr>
              <w:widowControl w:val="0"/>
              <w:rPr>
                <w:rFonts w:ascii="Verdana" w:eastAsia="Times New Roman" w:hAnsi="Verdana" w:cs="Arial"/>
                <w:sz w:val="20"/>
                <w:szCs w:val="20"/>
                <w:lang w:val="en-GB" w:eastAsia="en-US"/>
              </w:rPr>
            </w:pPr>
          </w:p>
        </w:tc>
        <w:tc>
          <w:tcPr>
            <w:tcW w:w="2087" w:type="dxa"/>
          </w:tcPr>
          <w:p w:rsidR="001C4322" w:rsidRDefault="001C4322" w:rsidP="00087E15">
            <w:pPr>
              <w:numPr>
                <w:ilvl w:val="0"/>
                <w:numId w:val="8"/>
              </w:numPr>
              <w:tabs>
                <w:tab w:val="clear" w:pos="900"/>
                <w:tab w:val="num" w:pos="173"/>
              </w:tabs>
              <w:ind w:left="175" w:hanging="185"/>
              <w:rPr>
                <w:rFonts w:ascii="Verdana" w:eastAsia="Times New Roman" w:hAnsi="Verdana" w:cs="Arial"/>
                <w:sz w:val="20"/>
                <w:szCs w:val="20"/>
                <w:lang w:val="en-GB" w:eastAsia="en-US"/>
              </w:rPr>
            </w:pPr>
            <w:r>
              <w:rPr>
                <w:rFonts w:ascii="Verdana" w:eastAsia="Times New Roman" w:hAnsi="Verdana" w:cs="Arial"/>
                <w:sz w:val="20"/>
                <w:szCs w:val="20"/>
                <w:lang w:val="en-GB" w:eastAsia="en-US"/>
              </w:rPr>
              <w:lastRenderedPageBreak/>
              <w:t>Lead AWG Members and Expert Task Team (Chair: A. Jenkins)</w:t>
            </w:r>
          </w:p>
          <w:p w:rsidR="001C4322" w:rsidRDefault="001C4322" w:rsidP="00087E15">
            <w:pPr>
              <w:ind w:left="175"/>
              <w:rPr>
                <w:rFonts w:ascii="Verdana" w:eastAsia="Times New Roman" w:hAnsi="Verdana" w:cs="Arial"/>
                <w:sz w:val="20"/>
                <w:szCs w:val="20"/>
                <w:lang w:val="en-GB" w:eastAsia="en-US"/>
              </w:rPr>
            </w:pPr>
          </w:p>
          <w:p w:rsidR="001C4322" w:rsidRDefault="001C4322" w:rsidP="00087E15">
            <w:pPr>
              <w:numPr>
                <w:ilvl w:val="0"/>
                <w:numId w:val="8"/>
              </w:numPr>
              <w:tabs>
                <w:tab w:val="clear" w:pos="900"/>
                <w:tab w:val="num" w:pos="173"/>
              </w:tabs>
              <w:ind w:left="175" w:hanging="185"/>
              <w:rPr>
                <w:rFonts w:ascii="Verdana" w:eastAsia="Times New Roman" w:hAnsi="Verdana" w:cs="Arial"/>
                <w:sz w:val="20"/>
                <w:szCs w:val="20"/>
                <w:lang w:val="en-GB" w:eastAsia="en-US"/>
              </w:rPr>
            </w:pPr>
            <w:r>
              <w:rPr>
                <w:rFonts w:ascii="Verdana" w:eastAsia="Times New Roman" w:hAnsi="Verdana" w:cs="Arial"/>
                <w:sz w:val="20"/>
                <w:szCs w:val="20"/>
                <w:lang w:val="en-GB" w:eastAsia="en-US"/>
              </w:rPr>
              <w:t>Secretariat support for organising the Task Team's work and meetings</w:t>
            </w:r>
          </w:p>
          <w:p w:rsidR="001C4322" w:rsidRDefault="001C4322" w:rsidP="00087E15">
            <w:pPr>
              <w:ind w:left="175"/>
              <w:rPr>
                <w:rFonts w:ascii="Verdana" w:eastAsia="Times New Roman" w:hAnsi="Verdana" w:cs="Arial"/>
                <w:sz w:val="20"/>
                <w:szCs w:val="20"/>
                <w:lang w:val="en-GB" w:eastAsia="en-US"/>
              </w:rPr>
            </w:pPr>
          </w:p>
          <w:p w:rsidR="001C4322" w:rsidRDefault="001C4322" w:rsidP="00087E15">
            <w:pPr>
              <w:numPr>
                <w:ilvl w:val="0"/>
                <w:numId w:val="8"/>
              </w:numPr>
              <w:tabs>
                <w:tab w:val="clear" w:pos="900"/>
                <w:tab w:val="num" w:pos="173"/>
              </w:tabs>
              <w:ind w:left="175" w:hanging="185"/>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Secretariat support for establishing a WMO website and publication </w:t>
            </w:r>
            <w:r>
              <w:rPr>
                <w:rFonts w:ascii="Verdana" w:eastAsia="Times New Roman" w:hAnsi="Verdana" w:cs="Arial"/>
                <w:sz w:val="20"/>
                <w:szCs w:val="20"/>
                <w:lang w:val="en-GB" w:eastAsia="en-US"/>
              </w:rPr>
              <w:lastRenderedPageBreak/>
              <w:t>material for the initiative.</w:t>
            </w:r>
          </w:p>
          <w:p w:rsidR="001C4322" w:rsidRPr="00AB5DCF" w:rsidRDefault="001C4322" w:rsidP="00087E15">
            <w:pPr>
              <w:ind w:left="175"/>
              <w:rPr>
                <w:rFonts w:ascii="Verdana" w:eastAsia="Times New Roman" w:hAnsi="Verdana" w:cs="Arial"/>
                <w:sz w:val="20"/>
                <w:szCs w:val="20"/>
                <w:lang w:val="en-GB" w:eastAsia="en-US"/>
              </w:rPr>
            </w:pPr>
          </w:p>
          <w:p w:rsidR="001C4322" w:rsidRPr="00864DC9" w:rsidRDefault="001C4322" w:rsidP="00087E15">
            <w:pPr>
              <w:numPr>
                <w:ilvl w:val="0"/>
                <w:numId w:val="8"/>
              </w:numPr>
              <w:tabs>
                <w:tab w:val="clear" w:pos="900"/>
                <w:tab w:val="num" w:pos="173"/>
              </w:tabs>
              <w:ind w:left="175" w:hanging="185"/>
              <w:rPr>
                <w:rFonts w:ascii="Verdana" w:eastAsia="Times New Roman" w:hAnsi="Verdana" w:cs="Arial"/>
                <w:sz w:val="20"/>
                <w:szCs w:val="20"/>
                <w:lang w:val="en-GB" w:eastAsia="en-US"/>
              </w:rPr>
            </w:pPr>
            <w:r w:rsidRPr="00864DC9">
              <w:rPr>
                <w:rFonts w:ascii="Verdana" w:eastAsia="Times New Roman" w:hAnsi="Verdana" w:cs="Arial"/>
                <w:sz w:val="20"/>
                <w:szCs w:val="20"/>
                <w:lang w:val="en-GB" w:eastAsia="en-US"/>
              </w:rPr>
              <w:t>Side events at external conferences</w:t>
            </w:r>
          </w:p>
          <w:p w:rsidR="001C4322" w:rsidRDefault="001C4322" w:rsidP="00087E15">
            <w:pPr>
              <w:pStyle w:val="ListParagraph"/>
              <w:rPr>
                <w:rFonts w:ascii="Verdana" w:eastAsia="Times New Roman" w:hAnsi="Verdana" w:cs="Arial"/>
                <w:sz w:val="20"/>
                <w:szCs w:val="20"/>
                <w:lang w:val="en-GB" w:eastAsia="en-US"/>
              </w:rPr>
            </w:pPr>
          </w:p>
          <w:p w:rsidR="001C4322" w:rsidRPr="00C51E1F" w:rsidRDefault="001C4322" w:rsidP="00F2331C">
            <w:pPr>
              <w:numPr>
                <w:ilvl w:val="0"/>
                <w:numId w:val="8"/>
              </w:numPr>
              <w:tabs>
                <w:tab w:val="clear" w:pos="900"/>
                <w:tab w:val="num" w:pos="173"/>
              </w:tabs>
              <w:ind w:left="175" w:hanging="185"/>
              <w:rPr>
                <w:rFonts w:ascii="Verdana" w:eastAsia="Times New Roman" w:hAnsi="Verdana" w:cs="Arial"/>
                <w:sz w:val="20"/>
                <w:szCs w:val="20"/>
                <w:lang w:val="en-GB" w:eastAsia="en-US"/>
              </w:rPr>
            </w:pPr>
            <w:r>
              <w:rPr>
                <w:rFonts w:ascii="Verdana" w:eastAsia="Times New Roman" w:hAnsi="Verdana" w:cs="Arial"/>
                <w:sz w:val="20"/>
                <w:szCs w:val="20"/>
                <w:lang w:val="en-GB" w:eastAsia="en-US"/>
              </w:rPr>
              <w:t>Resourcing for demonstration projects</w:t>
            </w:r>
          </w:p>
        </w:tc>
        <w:tc>
          <w:tcPr>
            <w:tcW w:w="2500" w:type="dxa"/>
          </w:tcPr>
          <w:p w:rsidR="001C4322" w:rsidRDefault="001C4322" w:rsidP="00087E15">
            <w:pPr>
              <w:widowControl w:val="0"/>
              <w:numPr>
                <w:ilvl w:val="0"/>
                <w:numId w:val="10"/>
              </w:numPr>
              <w:tabs>
                <w:tab w:val="clear" w:pos="612"/>
              </w:tabs>
              <w:ind w:left="205" w:hanging="227"/>
              <w:rPr>
                <w:rFonts w:ascii="Verdana" w:hAnsi="Verdana" w:cs="Arial"/>
                <w:sz w:val="20"/>
                <w:szCs w:val="20"/>
                <w:lang w:eastAsia="en-US"/>
              </w:rPr>
            </w:pPr>
            <w:r>
              <w:rPr>
                <w:rFonts w:ascii="Verdana" w:hAnsi="Verdana" w:cs="Arial"/>
                <w:sz w:val="20"/>
                <w:szCs w:val="20"/>
                <w:lang w:eastAsia="en-US"/>
              </w:rPr>
              <w:lastRenderedPageBreak/>
              <w:t>Expert Task Team established – September 2017</w:t>
            </w:r>
          </w:p>
          <w:p w:rsidR="001C4322" w:rsidRDefault="001C4D14" w:rsidP="00087E15">
            <w:pPr>
              <w:widowControl w:val="0"/>
              <w:ind w:left="205"/>
              <w:rPr>
                <w:rFonts w:ascii="Verdana" w:hAnsi="Verdana" w:cs="Arial"/>
                <w:sz w:val="20"/>
                <w:szCs w:val="20"/>
                <w:lang w:eastAsia="en-US"/>
              </w:rPr>
            </w:pPr>
            <w:r>
              <w:rPr>
                <w:rFonts w:ascii="Verdana" w:hAnsi="Verdana" w:cs="Arial"/>
                <w:sz w:val="20"/>
                <w:szCs w:val="20"/>
                <w:lang w:eastAsia="en-US"/>
              </w:rPr>
              <w:t>.Meeting in Uganda; 25-29 Sep</w:t>
            </w:r>
          </w:p>
          <w:p w:rsidR="001C4322" w:rsidRPr="0087343A" w:rsidRDefault="001C4322" w:rsidP="00087E15">
            <w:pPr>
              <w:widowControl w:val="0"/>
              <w:numPr>
                <w:ilvl w:val="0"/>
                <w:numId w:val="10"/>
              </w:numPr>
              <w:tabs>
                <w:tab w:val="clear" w:pos="612"/>
              </w:tabs>
              <w:ind w:left="205" w:hanging="227"/>
              <w:rPr>
                <w:rFonts w:ascii="Verdana" w:hAnsi="Verdana" w:cs="Arial"/>
                <w:sz w:val="20"/>
                <w:szCs w:val="20"/>
                <w:lang w:eastAsia="en-US"/>
              </w:rPr>
            </w:pPr>
            <w:r w:rsidRPr="0087343A">
              <w:rPr>
                <w:rFonts w:ascii="Verdana" w:hAnsi="Verdana" w:cs="Arial"/>
                <w:sz w:val="20"/>
                <w:szCs w:val="20"/>
                <w:lang w:eastAsia="en-US"/>
              </w:rPr>
              <w:t xml:space="preserve">Short progress reports every </w:t>
            </w:r>
            <w:r>
              <w:rPr>
                <w:rFonts w:ascii="Verdana" w:hAnsi="Verdana" w:cs="Arial"/>
                <w:sz w:val="20"/>
                <w:szCs w:val="20"/>
                <w:lang w:eastAsia="en-US"/>
              </w:rPr>
              <w:t>year</w:t>
            </w:r>
          </w:p>
          <w:p w:rsidR="001C4322" w:rsidRPr="00F2331C" w:rsidRDefault="001C4D14" w:rsidP="00F2331C">
            <w:pPr>
              <w:pStyle w:val="ListParagraph"/>
              <w:widowControl w:val="0"/>
              <w:numPr>
                <w:ilvl w:val="0"/>
                <w:numId w:val="10"/>
              </w:numPr>
              <w:tabs>
                <w:tab w:val="clear" w:pos="612"/>
                <w:tab w:val="num" w:pos="120"/>
              </w:tabs>
              <w:ind w:left="262" w:hanging="142"/>
              <w:rPr>
                <w:rFonts w:ascii="Verdana" w:hAnsi="Verdana" w:cs="Arial"/>
                <w:sz w:val="20"/>
                <w:szCs w:val="20"/>
                <w:lang w:eastAsia="en-US"/>
              </w:rPr>
            </w:pPr>
            <w:r w:rsidRPr="00F2331C">
              <w:rPr>
                <w:rFonts w:ascii="Verdana" w:hAnsi="Verdana" w:cs="Arial"/>
                <w:sz w:val="20"/>
                <w:szCs w:val="20"/>
                <w:lang w:eastAsia="en-US"/>
              </w:rPr>
              <w:t>Conference May 2018</w:t>
            </w:r>
          </w:p>
          <w:p w:rsidR="001C4322" w:rsidRDefault="001C4322" w:rsidP="00087E15">
            <w:pPr>
              <w:widowControl w:val="0"/>
              <w:numPr>
                <w:ilvl w:val="0"/>
                <w:numId w:val="10"/>
              </w:numPr>
              <w:tabs>
                <w:tab w:val="clear" w:pos="612"/>
              </w:tabs>
              <w:ind w:left="205" w:hanging="227"/>
              <w:rPr>
                <w:rFonts w:ascii="Verdana" w:hAnsi="Verdana" w:cs="Arial"/>
                <w:sz w:val="20"/>
                <w:szCs w:val="20"/>
                <w:lang w:eastAsia="en-US"/>
              </w:rPr>
            </w:pPr>
            <w:r>
              <w:rPr>
                <w:rFonts w:ascii="Verdana" w:hAnsi="Verdana" w:cs="Arial"/>
                <w:sz w:val="20"/>
                <w:szCs w:val="20"/>
                <w:lang w:eastAsia="en-US"/>
              </w:rPr>
              <w:t>Reports on system requirements – December 2018</w:t>
            </w:r>
          </w:p>
          <w:p w:rsidR="001C4322" w:rsidRDefault="001C4322" w:rsidP="00087E15">
            <w:pPr>
              <w:widowControl w:val="0"/>
              <w:ind w:left="205"/>
              <w:rPr>
                <w:rFonts w:ascii="Verdana" w:hAnsi="Verdana" w:cs="Arial"/>
                <w:sz w:val="20"/>
                <w:szCs w:val="20"/>
                <w:lang w:eastAsia="en-US"/>
              </w:rPr>
            </w:pPr>
          </w:p>
          <w:p w:rsidR="001C4322" w:rsidRDefault="001C4322" w:rsidP="00087E15">
            <w:pPr>
              <w:widowControl w:val="0"/>
              <w:numPr>
                <w:ilvl w:val="0"/>
                <w:numId w:val="10"/>
              </w:numPr>
              <w:tabs>
                <w:tab w:val="clear" w:pos="612"/>
              </w:tabs>
              <w:ind w:left="205" w:hanging="227"/>
              <w:rPr>
                <w:rFonts w:ascii="Verdana" w:hAnsi="Verdana" w:cs="Arial"/>
                <w:sz w:val="20"/>
                <w:szCs w:val="20"/>
                <w:lang w:eastAsia="en-US"/>
              </w:rPr>
            </w:pPr>
            <w:r>
              <w:rPr>
                <w:rFonts w:ascii="Verdana" w:hAnsi="Verdana" w:cs="Arial"/>
                <w:sz w:val="20"/>
                <w:szCs w:val="20"/>
                <w:lang w:eastAsia="en-US"/>
              </w:rPr>
              <w:t>Product delivery web portal – December 2018</w:t>
            </w:r>
          </w:p>
          <w:p w:rsidR="001C4322" w:rsidRDefault="001C4322" w:rsidP="00087E15">
            <w:pPr>
              <w:widowControl w:val="0"/>
              <w:ind w:left="205"/>
              <w:rPr>
                <w:rFonts w:ascii="Verdana" w:hAnsi="Verdana" w:cs="Arial"/>
                <w:sz w:val="20"/>
                <w:szCs w:val="20"/>
                <w:lang w:eastAsia="en-US"/>
              </w:rPr>
            </w:pPr>
          </w:p>
          <w:p w:rsidR="001C4322" w:rsidRDefault="001C4322" w:rsidP="00087E15">
            <w:pPr>
              <w:widowControl w:val="0"/>
              <w:numPr>
                <w:ilvl w:val="0"/>
                <w:numId w:val="10"/>
              </w:numPr>
              <w:tabs>
                <w:tab w:val="clear" w:pos="612"/>
              </w:tabs>
              <w:ind w:left="205" w:hanging="227"/>
              <w:rPr>
                <w:rFonts w:ascii="Verdana" w:hAnsi="Verdana" w:cs="Arial"/>
                <w:sz w:val="20"/>
                <w:szCs w:val="20"/>
                <w:lang w:eastAsia="en-US"/>
              </w:rPr>
            </w:pPr>
            <w:r>
              <w:rPr>
                <w:rFonts w:ascii="Verdana" w:hAnsi="Verdana" w:cs="Arial"/>
                <w:sz w:val="20"/>
                <w:szCs w:val="20"/>
                <w:lang w:eastAsia="en-US"/>
              </w:rPr>
              <w:t xml:space="preserve">Staged completion </w:t>
            </w:r>
            <w:r>
              <w:rPr>
                <w:rFonts w:ascii="Verdana" w:hAnsi="Verdana" w:cs="Arial"/>
                <w:sz w:val="20"/>
                <w:szCs w:val="20"/>
                <w:lang w:eastAsia="en-US"/>
              </w:rPr>
              <w:lastRenderedPageBreak/>
              <w:t>of Pilot Projects:</w:t>
            </w:r>
          </w:p>
          <w:p w:rsidR="001C4322" w:rsidRPr="0087343A" w:rsidRDefault="001C4322" w:rsidP="00087E15">
            <w:pPr>
              <w:pStyle w:val="BodyTextIndent2"/>
              <w:numPr>
                <w:ilvl w:val="0"/>
                <w:numId w:val="26"/>
              </w:numPr>
              <w:ind w:left="640"/>
              <w:rPr>
                <w:rFonts w:ascii="Verdana" w:hAnsi="Verdana"/>
                <w:kern w:val="0"/>
                <w:szCs w:val="20"/>
                <w:lang w:val="en-AU"/>
              </w:rPr>
            </w:pPr>
            <w:r w:rsidRPr="0087343A">
              <w:rPr>
                <w:rFonts w:ascii="Verdana" w:hAnsi="Verdana"/>
                <w:kern w:val="0"/>
                <w:szCs w:val="20"/>
                <w:lang w:val="en-AU"/>
              </w:rPr>
              <w:t>Pilot Project established –</w:t>
            </w:r>
            <w:r>
              <w:rPr>
                <w:rFonts w:ascii="Verdana" w:hAnsi="Verdana"/>
                <w:kern w:val="0"/>
                <w:szCs w:val="20"/>
                <w:lang w:val="en-AU"/>
              </w:rPr>
              <w:t>December 2017</w:t>
            </w:r>
          </w:p>
          <w:p w:rsidR="001C4322" w:rsidRPr="0087343A" w:rsidRDefault="001C4322" w:rsidP="00087E15">
            <w:pPr>
              <w:pStyle w:val="BodyTextIndent2"/>
              <w:numPr>
                <w:ilvl w:val="0"/>
                <w:numId w:val="26"/>
              </w:numPr>
              <w:tabs>
                <w:tab w:val="num" w:pos="1118"/>
              </w:tabs>
              <w:ind w:left="640"/>
              <w:rPr>
                <w:rFonts w:ascii="Verdana" w:hAnsi="Verdana"/>
                <w:kern w:val="0"/>
                <w:szCs w:val="20"/>
                <w:lang w:val="en-AU"/>
              </w:rPr>
            </w:pPr>
            <w:r w:rsidRPr="0087343A">
              <w:rPr>
                <w:rFonts w:ascii="Verdana" w:hAnsi="Verdana"/>
                <w:kern w:val="0"/>
                <w:szCs w:val="20"/>
                <w:lang w:val="en-AU"/>
              </w:rPr>
              <w:t>Pilot Project providing status assessments – June 2020</w:t>
            </w:r>
          </w:p>
          <w:p w:rsidR="001C4322" w:rsidRDefault="001C4322" w:rsidP="00087E15">
            <w:pPr>
              <w:widowControl w:val="0"/>
              <w:ind w:left="205"/>
              <w:rPr>
                <w:rFonts w:ascii="Verdana" w:hAnsi="Verdana" w:cs="Arial"/>
                <w:sz w:val="20"/>
                <w:szCs w:val="20"/>
                <w:lang w:eastAsia="en-US"/>
              </w:rPr>
            </w:pPr>
          </w:p>
          <w:p w:rsidR="001C4322" w:rsidRDefault="001C4322" w:rsidP="00087E15">
            <w:pPr>
              <w:widowControl w:val="0"/>
              <w:numPr>
                <w:ilvl w:val="0"/>
                <w:numId w:val="10"/>
              </w:numPr>
              <w:tabs>
                <w:tab w:val="clear" w:pos="612"/>
              </w:tabs>
              <w:ind w:left="205" w:hanging="227"/>
              <w:rPr>
                <w:rFonts w:ascii="Verdana" w:hAnsi="Verdana" w:cs="Arial"/>
                <w:sz w:val="20"/>
                <w:szCs w:val="20"/>
                <w:lang w:eastAsia="en-US"/>
              </w:rPr>
            </w:pPr>
            <w:r w:rsidRPr="0087343A">
              <w:rPr>
                <w:rFonts w:ascii="Verdana" w:hAnsi="Verdana" w:cs="Arial"/>
                <w:sz w:val="20"/>
                <w:szCs w:val="20"/>
                <w:lang w:eastAsia="en-US"/>
              </w:rPr>
              <w:t>Seasonal Hydrologic Prediction Guidelines published (12 months)</w:t>
            </w:r>
          </w:p>
          <w:p w:rsidR="001C4322" w:rsidRPr="00864DC9" w:rsidRDefault="001C4322" w:rsidP="00087E15">
            <w:pPr>
              <w:widowControl w:val="0"/>
              <w:rPr>
                <w:rFonts w:ascii="Verdana" w:hAnsi="Verdana" w:cs="Arial"/>
                <w:sz w:val="20"/>
                <w:szCs w:val="20"/>
                <w:lang w:eastAsia="en-US"/>
              </w:rPr>
            </w:pPr>
          </w:p>
          <w:p w:rsidR="001C4322" w:rsidRPr="00864DC9" w:rsidRDefault="001C4322" w:rsidP="001C4322">
            <w:pPr>
              <w:numPr>
                <w:ilvl w:val="0"/>
                <w:numId w:val="11"/>
              </w:numPr>
              <w:tabs>
                <w:tab w:val="clear" w:pos="720"/>
                <w:tab w:val="num" w:pos="205"/>
                <w:tab w:val="num" w:pos="845"/>
              </w:tabs>
              <w:ind w:left="205" w:hanging="205"/>
              <w:rPr>
                <w:rFonts w:ascii="Verdana" w:eastAsia="Times New Roman" w:hAnsi="Verdana" w:cs="Arial"/>
                <w:sz w:val="20"/>
                <w:szCs w:val="20"/>
                <w:lang w:eastAsia="en-US"/>
              </w:rPr>
            </w:pPr>
            <w:r w:rsidRPr="00864DC9">
              <w:rPr>
                <w:rFonts w:ascii="Verdana" w:eastAsia="Times New Roman" w:hAnsi="Verdana" w:cs="Arial"/>
                <w:sz w:val="20"/>
                <w:szCs w:val="20"/>
                <w:lang w:eastAsia="en-US"/>
              </w:rPr>
              <w:t xml:space="preserve">Hydrologic Community Requirements document for Seasonal to Sub-Seasonal predictions </w:t>
            </w:r>
          </w:p>
          <w:p w:rsidR="001C4322" w:rsidRPr="0087343A" w:rsidRDefault="001C4322" w:rsidP="00087E15">
            <w:pPr>
              <w:widowControl w:val="0"/>
              <w:rPr>
                <w:rFonts w:ascii="Verdana" w:hAnsi="Verdana" w:cs="Arial"/>
                <w:sz w:val="20"/>
                <w:szCs w:val="20"/>
                <w:lang w:eastAsia="en-US"/>
              </w:rPr>
            </w:pPr>
          </w:p>
          <w:p w:rsidR="001C4322" w:rsidRDefault="001C4322"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r>
              <w:rPr>
                <w:rFonts w:ascii="Verdana" w:hAnsi="Verdana" w:cs="Arial"/>
                <w:sz w:val="20"/>
                <w:szCs w:val="20"/>
                <w:lang w:eastAsia="en-US"/>
              </w:rPr>
              <w:t>a) Review process started June 2017</w:t>
            </w:r>
          </w:p>
          <w:p w:rsidR="002A472C" w:rsidRDefault="002A472C" w:rsidP="0079770E">
            <w:pPr>
              <w:widowControl w:val="0"/>
              <w:ind w:left="205"/>
              <w:rPr>
                <w:rFonts w:ascii="Verdana" w:hAnsi="Verdana" w:cs="Arial"/>
                <w:sz w:val="20"/>
                <w:szCs w:val="20"/>
                <w:lang w:eastAsia="en-US"/>
              </w:rPr>
            </w:pPr>
          </w:p>
          <w:p w:rsidR="002A472C" w:rsidRDefault="002A472C" w:rsidP="0079770E">
            <w:pPr>
              <w:widowControl w:val="0"/>
              <w:ind w:left="205"/>
              <w:rPr>
                <w:rFonts w:ascii="Verdana" w:hAnsi="Verdana" w:cs="Arial"/>
                <w:sz w:val="20"/>
                <w:szCs w:val="20"/>
                <w:lang w:eastAsia="en-US"/>
              </w:rPr>
            </w:pPr>
          </w:p>
          <w:p w:rsidR="002A472C" w:rsidRPr="00C51E1F" w:rsidRDefault="002A472C" w:rsidP="0079770E">
            <w:pPr>
              <w:widowControl w:val="0"/>
              <w:ind w:left="205"/>
              <w:rPr>
                <w:rFonts w:ascii="Verdana" w:hAnsi="Verdana" w:cs="Arial"/>
                <w:sz w:val="20"/>
                <w:szCs w:val="20"/>
                <w:lang w:eastAsia="en-US"/>
              </w:rPr>
            </w:pPr>
          </w:p>
        </w:tc>
        <w:tc>
          <w:tcPr>
            <w:tcW w:w="2267" w:type="dxa"/>
          </w:tcPr>
          <w:p w:rsidR="001C4322" w:rsidRDefault="001C4322" w:rsidP="00087E15">
            <w:pPr>
              <w:numPr>
                <w:ilvl w:val="0"/>
                <w:numId w:val="10"/>
              </w:numPr>
              <w:tabs>
                <w:tab w:val="clear" w:pos="612"/>
                <w:tab w:val="num" w:pos="212"/>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lastRenderedPageBreak/>
              <w:t>GDPFS</w:t>
            </w:r>
          </w:p>
          <w:p w:rsidR="001C4322" w:rsidRDefault="001C4322" w:rsidP="00087E15">
            <w:pPr>
              <w:numPr>
                <w:ilvl w:val="0"/>
                <w:numId w:val="10"/>
              </w:numPr>
              <w:tabs>
                <w:tab w:val="clear" w:pos="612"/>
                <w:tab w:val="num" w:pos="212"/>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WIGOS / WHOS</w:t>
            </w:r>
          </w:p>
          <w:p w:rsidR="001C4322" w:rsidRDefault="001C4322" w:rsidP="00087E15">
            <w:pPr>
              <w:numPr>
                <w:ilvl w:val="0"/>
                <w:numId w:val="10"/>
              </w:numPr>
              <w:tabs>
                <w:tab w:val="clear" w:pos="612"/>
                <w:tab w:val="num" w:pos="212"/>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GFCS</w:t>
            </w:r>
          </w:p>
          <w:p w:rsidR="001C4322" w:rsidRDefault="001C4322" w:rsidP="00087E15">
            <w:pPr>
              <w:numPr>
                <w:ilvl w:val="0"/>
                <w:numId w:val="10"/>
              </w:numPr>
              <w:tabs>
                <w:tab w:val="clear" w:pos="612"/>
                <w:tab w:val="num" w:pos="212"/>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Related external scientific initiatives</w:t>
            </w:r>
          </w:p>
          <w:p w:rsidR="001C4322" w:rsidRPr="00DE0EAE" w:rsidRDefault="001C4322" w:rsidP="000D3E80">
            <w:pPr>
              <w:numPr>
                <w:ilvl w:val="0"/>
                <w:numId w:val="10"/>
              </w:numPr>
              <w:tabs>
                <w:tab w:val="clear" w:pos="612"/>
                <w:tab w:val="num" w:pos="212"/>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IAHS</w:t>
            </w:r>
          </w:p>
        </w:tc>
      </w:tr>
      <w:tr w:rsidR="000D3E80" w:rsidRPr="00C51E1F" w:rsidTr="00AD14F0">
        <w:trPr>
          <w:trHeight w:val="268"/>
        </w:trPr>
        <w:tc>
          <w:tcPr>
            <w:tcW w:w="2725" w:type="dxa"/>
          </w:tcPr>
          <w:p w:rsidR="000D3E80" w:rsidRDefault="000D3E80" w:rsidP="00A42D4D">
            <w:pPr>
              <w:rPr>
                <w:rFonts w:ascii="Verdana" w:eastAsia="Times New Roman" w:hAnsi="Verdana" w:cs="Arial"/>
                <w:sz w:val="20"/>
                <w:szCs w:val="20"/>
                <w:lang w:val="en-GB" w:eastAsia="en-US"/>
              </w:rPr>
            </w:pPr>
            <w:bookmarkStart w:id="1" w:name="_Hlk475622663"/>
            <w:r w:rsidRPr="00F35128">
              <w:rPr>
                <w:rFonts w:ascii="Verdana" w:eastAsia="Times New Roman" w:hAnsi="Verdana" w:cs="Arial"/>
                <w:b/>
                <w:bCs/>
                <w:sz w:val="20"/>
                <w:szCs w:val="20"/>
                <w:lang w:val="en-GB" w:eastAsia="en-US"/>
              </w:rPr>
              <w:lastRenderedPageBreak/>
              <w:t>D) DRR</w:t>
            </w:r>
            <w:r w:rsidRPr="003C06AE">
              <w:rPr>
                <w:rFonts w:ascii="Verdana" w:eastAsia="Times New Roman" w:hAnsi="Verdana" w:cs="Arial"/>
                <w:sz w:val="20"/>
                <w:szCs w:val="20"/>
                <w:lang w:val="en-GB" w:eastAsia="en-US"/>
              </w:rPr>
              <w:t xml:space="preserve">: </w:t>
            </w:r>
          </w:p>
          <w:p w:rsidR="000D3E80" w:rsidRDefault="000D3E80" w:rsidP="00A42D4D">
            <w:pPr>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1) </w:t>
            </w:r>
            <w:r w:rsidRPr="003C06AE">
              <w:rPr>
                <w:rFonts w:ascii="Verdana" w:eastAsia="Times New Roman" w:hAnsi="Verdana" w:cs="Arial"/>
                <w:sz w:val="20"/>
                <w:szCs w:val="20"/>
                <w:lang w:val="en-GB" w:eastAsia="en-US"/>
              </w:rPr>
              <w:t>contribute to the development of identifiers for cataloguing of hazardous events (promote hydrological perspective) and</w:t>
            </w:r>
            <w:r>
              <w:rPr>
                <w:rFonts w:ascii="Verdana" w:eastAsia="Times New Roman" w:hAnsi="Verdana" w:cs="Arial"/>
                <w:sz w:val="20"/>
                <w:szCs w:val="20"/>
                <w:lang w:val="en-GB" w:eastAsia="en-US"/>
              </w:rPr>
              <w:t xml:space="preserve"> 2)</w:t>
            </w:r>
            <w:r w:rsidRPr="003C06AE">
              <w:rPr>
                <w:rFonts w:ascii="Verdana" w:eastAsia="Times New Roman" w:hAnsi="Verdana" w:cs="Arial"/>
                <w:sz w:val="20"/>
                <w:szCs w:val="20"/>
                <w:lang w:val="en-GB" w:eastAsia="en-US"/>
              </w:rPr>
              <w:t xml:space="preserve"> lead the finalization of th</w:t>
            </w:r>
            <w:r>
              <w:rPr>
                <w:rFonts w:ascii="Verdana" w:eastAsia="Times New Roman" w:hAnsi="Verdana" w:cs="Arial"/>
                <w:sz w:val="20"/>
                <w:szCs w:val="20"/>
                <w:lang w:val="en-GB" w:eastAsia="en-US"/>
              </w:rPr>
              <w:t xml:space="preserve">e Manual on Flood Risk Mapping, </w:t>
            </w:r>
            <w:r w:rsidRPr="003C06AE">
              <w:rPr>
                <w:rFonts w:ascii="Verdana" w:eastAsia="Times New Roman" w:hAnsi="Verdana" w:cs="Arial"/>
                <w:sz w:val="20"/>
                <w:szCs w:val="20"/>
                <w:lang w:val="en-GB" w:eastAsia="en-US"/>
              </w:rPr>
              <w:t xml:space="preserve">including </w:t>
            </w:r>
            <w:r>
              <w:rPr>
                <w:rFonts w:ascii="Verdana" w:eastAsia="Times New Roman" w:hAnsi="Verdana" w:cs="Arial"/>
                <w:sz w:val="20"/>
                <w:szCs w:val="20"/>
                <w:lang w:val="en-GB" w:eastAsia="en-US"/>
              </w:rPr>
              <w:t xml:space="preserve">3) </w:t>
            </w:r>
            <w:r w:rsidRPr="003C06AE">
              <w:rPr>
                <w:rFonts w:ascii="Verdana" w:eastAsia="Times New Roman" w:hAnsi="Verdana" w:cs="Arial"/>
                <w:sz w:val="20"/>
                <w:szCs w:val="20"/>
                <w:lang w:val="en-GB" w:eastAsia="en-US"/>
              </w:rPr>
              <w:t>investigating the applicability of Common Alerting Protocols (CAP);</w:t>
            </w:r>
          </w:p>
          <w:p w:rsidR="000D3E80" w:rsidRPr="00C51E1F" w:rsidRDefault="000D3E80" w:rsidP="00A42D4D">
            <w:pPr>
              <w:rPr>
                <w:rFonts w:ascii="Verdana" w:eastAsia="Times New Roman" w:hAnsi="Verdana" w:cs="Arial"/>
                <w:sz w:val="20"/>
                <w:szCs w:val="20"/>
                <w:lang w:val="en-GB" w:eastAsia="en-US"/>
              </w:rPr>
            </w:pPr>
          </w:p>
        </w:tc>
        <w:tc>
          <w:tcPr>
            <w:tcW w:w="2581" w:type="dxa"/>
          </w:tcPr>
          <w:p w:rsidR="000D3E80" w:rsidRDefault="000D3E80" w:rsidP="003F1046">
            <w:pPr>
              <w:pStyle w:val="ListParagraph"/>
              <w:numPr>
                <w:ilvl w:val="0"/>
                <w:numId w:val="11"/>
              </w:numPr>
              <w:tabs>
                <w:tab w:val="clear" w:pos="720"/>
                <w:tab w:val="num" w:pos="205"/>
              </w:tabs>
              <w:ind w:left="205" w:hanging="205"/>
              <w:rPr>
                <w:rFonts w:ascii="Verdana" w:eastAsia="Times New Roman" w:hAnsi="Verdana" w:cs="Arial"/>
                <w:sz w:val="20"/>
                <w:szCs w:val="20"/>
                <w:lang w:val="en-GB" w:eastAsia="en-US"/>
              </w:rPr>
            </w:pPr>
            <w:r w:rsidRPr="003F1046">
              <w:rPr>
                <w:rFonts w:ascii="Verdana" w:eastAsia="Times New Roman" w:hAnsi="Verdana" w:cs="Arial"/>
                <w:sz w:val="20"/>
                <w:szCs w:val="20"/>
                <w:lang w:val="en-GB" w:eastAsia="en-US"/>
              </w:rPr>
              <w:t xml:space="preserve">ACTIVITY D1 </w:t>
            </w:r>
          </w:p>
          <w:p w:rsidR="000D3E80" w:rsidRDefault="000D3E80" w:rsidP="00DF432D">
            <w:pPr>
              <w:pStyle w:val="ListParagraph"/>
              <w:numPr>
                <w:ilvl w:val="0"/>
                <w:numId w:val="11"/>
              </w:numPr>
              <w:tabs>
                <w:tab w:val="clear" w:pos="720"/>
                <w:tab w:val="num" w:pos="205"/>
              </w:tabs>
              <w:ind w:left="205" w:hanging="205"/>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Contribute to DRR Programme including representing </w:t>
            </w:r>
            <w:proofErr w:type="spellStart"/>
            <w:r>
              <w:rPr>
                <w:rFonts w:ascii="Verdana" w:eastAsia="Times New Roman" w:hAnsi="Verdana" w:cs="Arial"/>
                <w:sz w:val="20"/>
                <w:szCs w:val="20"/>
                <w:lang w:val="en-GB" w:eastAsia="en-US"/>
              </w:rPr>
              <w:t>CHy</w:t>
            </w:r>
            <w:proofErr w:type="spellEnd"/>
            <w:r>
              <w:rPr>
                <w:rFonts w:ascii="Verdana" w:eastAsia="Times New Roman" w:hAnsi="Verdana" w:cs="Arial"/>
                <w:sz w:val="20"/>
                <w:szCs w:val="20"/>
                <w:lang w:val="en-GB" w:eastAsia="en-US"/>
              </w:rPr>
              <w:t xml:space="preserve"> on DRR FP RA-TC-TP and EAGs</w:t>
            </w:r>
          </w:p>
          <w:p w:rsidR="000D3E80" w:rsidRDefault="000D3E80" w:rsidP="003F1046">
            <w:pPr>
              <w:numPr>
                <w:ilvl w:val="0"/>
                <w:numId w:val="13"/>
              </w:numPr>
              <w:tabs>
                <w:tab w:val="clear" w:pos="720"/>
              </w:tabs>
              <w:ind w:left="203" w:hanging="203"/>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Contribute to the catalogue </w:t>
            </w:r>
          </w:p>
          <w:p w:rsidR="000D3E80" w:rsidRDefault="000D3E80" w:rsidP="00DF432D">
            <w:pPr>
              <w:ind w:left="203"/>
              <w:rPr>
                <w:rFonts w:ascii="Verdana" w:eastAsia="Times New Roman" w:hAnsi="Verdana" w:cs="Arial"/>
                <w:sz w:val="20"/>
                <w:szCs w:val="20"/>
                <w:lang w:val="en-GB" w:eastAsia="en-US"/>
              </w:rPr>
            </w:pPr>
          </w:p>
          <w:p w:rsidR="000D3E80" w:rsidRDefault="000D3E80" w:rsidP="003F1046">
            <w:pPr>
              <w:ind w:left="203"/>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ACTIVITY D2 </w:t>
            </w:r>
          </w:p>
          <w:p w:rsidR="000D3E80" w:rsidRDefault="000D3E80" w:rsidP="004B2B70">
            <w:pPr>
              <w:numPr>
                <w:ilvl w:val="0"/>
                <w:numId w:val="13"/>
              </w:numPr>
              <w:tabs>
                <w:tab w:val="clear" w:pos="720"/>
              </w:tabs>
              <w:ind w:left="203" w:hanging="203"/>
              <w:rPr>
                <w:rFonts w:ascii="Verdana" w:eastAsia="Times New Roman" w:hAnsi="Verdana" w:cs="Arial"/>
                <w:sz w:val="20"/>
                <w:szCs w:val="20"/>
                <w:lang w:val="en-GB" w:eastAsia="en-US"/>
              </w:rPr>
            </w:pPr>
            <w:r>
              <w:rPr>
                <w:rFonts w:ascii="Verdana" w:eastAsia="Times New Roman" w:hAnsi="Verdana" w:cs="Arial"/>
                <w:sz w:val="20"/>
                <w:szCs w:val="20"/>
                <w:lang w:val="en-GB" w:eastAsia="en-US"/>
              </w:rPr>
              <w:t>Finalize the manual</w:t>
            </w:r>
          </w:p>
          <w:p w:rsidR="000D3E80" w:rsidRDefault="000D3E80" w:rsidP="002A472C">
            <w:pPr>
              <w:numPr>
                <w:ilvl w:val="0"/>
                <w:numId w:val="13"/>
              </w:numPr>
              <w:tabs>
                <w:tab w:val="clear" w:pos="720"/>
              </w:tabs>
              <w:ind w:left="203" w:hanging="203"/>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form a drafting team with new members (CHy-15 meeting volunteers  M. </w:t>
            </w:r>
            <w:proofErr w:type="spellStart"/>
            <w:r>
              <w:rPr>
                <w:rFonts w:ascii="Verdana" w:eastAsia="Times New Roman" w:hAnsi="Verdana" w:cs="Arial"/>
                <w:sz w:val="20"/>
                <w:szCs w:val="20"/>
                <w:lang w:val="en-GB" w:eastAsia="en-US"/>
              </w:rPr>
              <w:t>Bussetini</w:t>
            </w:r>
            <w:proofErr w:type="spellEnd"/>
            <w:r>
              <w:rPr>
                <w:rFonts w:ascii="Verdana" w:eastAsia="Times New Roman" w:hAnsi="Verdana" w:cs="Arial"/>
                <w:sz w:val="20"/>
                <w:szCs w:val="20"/>
                <w:lang w:val="en-GB" w:eastAsia="en-US"/>
              </w:rPr>
              <w:t xml:space="preserve"> (Italy),– contact delegate for OPACHE member);</w:t>
            </w:r>
          </w:p>
          <w:p w:rsidR="000D3E80" w:rsidRDefault="000D3E80" w:rsidP="00DF432D">
            <w:pPr>
              <w:ind w:left="203"/>
              <w:rPr>
                <w:rFonts w:ascii="Verdana" w:eastAsia="Times New Roman" w:hAnsi="Verdana" w:cs="Arial"/>
                <w:sz w:val="20"/>
                <w:szCs w:val="20"/>
                <w:lang w:val="en-GB" w:eastAsia="en-US"/>
              </w:rPr>
            </w:pPr>
          </w:p>
          <w:p w:rsidR="000D3E80" w:rsidRPr="0071614C" w:rsidRDefault="000D3E80" w:rsidP="003F1046">
            <w:pPr>
              <w:ind w:left="203"/>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ACTIVITY D3 </w:t>
            </w:r>
          </w:p>
          <w:p w:rsidR="000D3E80" w:rsidRDefault="000D3E80" w:rsidP="004B2B70">
            <w:pPr>
              <w:numPr>
                <w:ilvl w:val="0"/>
                <w:numId w:val="13"/>
              </w:numPr>
              <w:tabs>
                <w:tab w:val="clear" w:pos="720"/>
              </w:tabs>
              <w:ind w:left="203" w:hanging="203"/>
              <w:rPr>
                <w:rFonts w:ascii="Verdana" w:eastAsia="Times New Roman" w:hAnsi="Verdana" w:cs="Arial"/>
                <w:sz w:val="20"/>
                <w:szCs w:val="20"/>
                <w:lang w:val="en-GB" w:eastAsia="en-US"/>
              </w:rPr>
            </w:pPr>
            <w:r>
              <w:rPr>
                <w:rFonts w:ascii="Verdana" w:eastAsia="Times New Roman" w:hAnsi="Verdana" w:cs="Arial"/>
                <w:sz w:val="20"/>
                <w:szCs w:val="20"/>
                <w:lang w:val="en-GB" w:eastAsia="en-US"/>
              </w:rPr>
              <w:t>collect material on alerting protocols used in operational hydrology including CAP</w:t>
            </w:r>
          </w:p>
          <w:p w:rsidR="000D3E80" w:rsidRPr="00CA38AE" w:rsidRDefault="000D3E80" w:rsidP="004B2B70">
            <w:pPr>
              <w:numPr>
                <w:ilvl w:val="0"/>
                <w:numId w:val="13"/>
              </w:numPr>
              <w:tabs>
                <w:tab w:val="clear" w:pos="720"/>
              </w:tabs>
              <w:ind w:left="203" w:hanging="203"/>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 develop recommendations on use of alerting protocols in operational hydrology;</w:t>
            </w:r>
          </w:p>
        </w:tc>
        <w:tc>
          <w:tcPr>
            <w:tcW w:w="1559" w:type="dxa"/>
          </w:tcPr>
          <w:p w:rsidR="000D3E80" w:rsidRDefault="000D3E80" w:rsidP="00AA3387">
            <w:pPr>
              <w:ind w:left="137"/>
              <w:rPr>
                <w:rFonts w:ascii="Verdana" w:eastAsia="Times New Roman" w:hAnsi="Verdana" w:cs="Arial"/>
                <w:sz w:val="20"/>
                <w:szCs w:val="20"/>
                <w:lang w:val="en-GB" w:eastAsia="en-US"/>
              </w:rPr>
            </w:pPr>
            <w:r>
              <w:rPr>
                <w:rFonts w:ascii="Verdana" w:eastAsia="Times New Roman" w:hAnsi="Verdana" w:cs="Arial"/>
                <w:sz w:val="20"/>
                <w:szCs w:val="20"/>
                <w:lang w:val="en-GB" w:eastAsia="en-US"/>
              </w:rPr>
              <w:t>D1</w:t>
            </w:r>
          </w:p>
          <w:p w:rsidR="000D3E80" w:rsidRDefault="000D3E80" w:rsidP="00AA3387">
            <w:pPr>
              <w:pStyle w:val="ListParagraph"/>
              <w:numPr>
                <w:ilvl w:val="0"/>
                <w:numId w:val="21"/>
              </w:numPr>
              <w:rPr>
                <w:rFonts w:ascii="Verdana" w:eastAsia="Times New Roman" w:hAnsi="Verdana" w:cs="Arial"/>
                <w:sz w:val="20"/>
                <w:szCs w:val="20"/>
                <w:lang w:val="en-GB" w:eastAsia="en-US"/>
              </w:rPr>
            </w:pPr>
            <w:r>
              <w:rPr>
                <w:rFonts w:ascii="Verdana" w:eastAsia="Times New Roman" w:hAnsi="Verdana" w:cs="Arial"/>
                <w:sz w:val="20"/>
                <w:szCs w:val="20"/>
                <w:lang w:val="en-GB" w:eastAsia="en-US"/>
              </w:rPr>
              <w:t>Marcelo (lead)</w:t>
            </w:r>
          </w:p>
          <w:p w:rsidR="000D3E80" w:rsidRDefault="000D3E80" w:rsidP="00AA3387">
            <w:pPr>
              <w:pStyle w:val="ListParagraph"/>
              <w:numPr>
                <w:ilvl w:val="0"/>
                <w:numId w:val="21"/>
              </w:numPr>
              <w:rPr>
                <w:rFonts w:ascii="Verdana" w:eastAsia="Times New Roman" w:hAnsi="Verdana" w:cs="Arial"/>
                <w:sz w:val="20"/>
                <w:szCs w:val="20"/>
                <w:lang w:val="en-GB" w:eastAsia="en-US"/>
              </w:rPr>
            </w:pPr>
            <w:r>
              <w:rPr>
                <w:rFonts w:ascii="Verdana" w:eastAsia="Times New Roman" w:hAnsi="Verdana" w:cs="Arial"/>
                <w:sz w:val="20"/>
                <w:szCs w:val="20"/>
                <w:lang w:val="en-GB" w:eastAsia="en-US"/>
              </w:rPr>
              <w:t>Yuri (assist)</w:t>
            </w:r>
          </w:p>
          <w:p w:rsidR="000D3E80" w:rsidRDefault="000D3E80" w:rsidP="00AA3387">
            <w:pPr>
              <w:rPr>
                <w:rFonts w:ascii="Verdana" w:eastAsia="Times New Roman" w:hAnsi="Verdana" w:cs="Arial"/>
                <w:sz w:val="20"/>
                <w:szCs w:val="20"/>
                <w:lang w:val="en-GB" w:eastAsia="en-US"/>
              </w:rPr>
            </w:pPr>
          </w:p>
          <w:p w:rsidR="000D3E80" w:rsidRDefault="000D3E80" w:rsidP="00AA3387">
            <w:pPr>
              <w:rPr>
                <w:rFonts w:ascii="Verdana" w:eastAsia="Times New Roman" w:hAnsi="Verdana" w:cs="Arial"/>
                <w:sz w:val="20"/>
                <w:szCs w:val="20"/>
                <w:lang w:val="en-GB" w:eastAsia="en-US"/>
              </w:rPr>
            </w:pPr>
            <w:r>
              <w:rPr>
                <w:rFonts w:ascii="Verdana" w:eastAsia="Times New Roman" w:hAnsi="Verdana" w:cs="Arial"/>
                <w:sz w:val="20"/>
                <w:szCs w:val="20"/>
                <w:lang w:val="en-GB" w:eastAsia="en-US"/>
              </w:rPr>
              <w:t>D2</w:t>
            </w:r>
          </w:p>
          <w:p w:rsidR="000D3E80" w:rsidRDefault="000D3E80" w:rsidP="00AA3387">
            <w:pPr>
              <w:pStyle w:val="ListParagraph"/>
              <w:numPr>
                <w:ilvl w:val="0"/>
                <w:numId w:val="21"/>
              </w:numPr>
              <w:rPr>
                <w:rFonts w:ascii="Verdana" w:eastAsia="Times New Roman" w:hAnsi="Verdana" w:cs="Arial"/>
                <w:sz w:val="20"/>
                <w:szCs w:val="20"/>
                <w:lang w:val="en-GB" w:eastAsia="en-US"/>
              </w:rPr>
            </w:pPr>
            <w:r>
              <w:rPr>
                <w:rFonts w:ascii="Verdana" w:eastAsia="Times New Roman" w:hAnsi="Verdana" w:cs="Arial"/>
                <w:sz w:val="20"/>
                <w:szCs w:val="20"/>
                <w:lang w:val="en-GB" w:eastAsia="en-US"/>
              </w:rPr>
              <w:t>Marcelo  (lead)</w:t>
            </w:r>
          </w:p>
          <w:p w:rsidR="000D3E80" w:rsidRDefault="000D3E80" w:rsidP="00AA3387">
            <w:pPr>
              <w:pStyle w:val="ListParagraph"/>
              <w:numPr>
                <w:ilvl w:val="0"/>
                <w:numId w:val="21"/>
              </w:numPr>
              <w:rPr>
                <w:rFonts w:ascii="Verdana" w:eastAsia="Times New Roman" w:hAnsi="Verdana" w:cs="Arial"/>
                <w:sz w:val="20"/>
                <w:szCs w:val="20"/>
                <w:lang w:val="en-GB" w:eastAsia="en-US"/>
              </w:rPr>
            </w:pPr>
            <w:r>
              <w:rPr>
                <w:rFonts w:ascii="Verdana" w:eastAsia="Times New Roman" w:hAnsi="Verdana" w:cs="Arial"/>
                <w:sz w:val="20"/>
                <w:szCs w:val="20"/>
                <w:lang w:val="en-GB" w:eastAsia="en-US"/>
              </w:rPr>
              <w:t>Tom</w:t>
            </w:r>
          </w:p>
          <w:p w:rsidR="000D3E80" w:rsidRDefault="000D3E80" w:rsidP="00AA3387">
            <w:pPr>
              <w:rPr>
                <w:rFonts w:ascii="Verdana" w:eastAsia="Times New Roman" w:hAnsi="Verdana" w:cs="Arial"/>
                <w:sz w:val="20"/>
                <w:szCs w:val="20"/>
                <w:lang w:val="en-GB" w:eastAsia="en-US"/>
              </w:rPr>
            </w:pPr>
          </w:p>
          <w:p w:rsidR="000D3E80" w:rsidRDefault="000D3E80" w:rsidP="00AA3387">
            <w:pPr>
              <w:rPr>
                <w:rFonts w:ascii="Verdana" w:eastAsia="Times New Roman" w:hAnsi="Verdana" w:cs="Arial"/>
                <w:sz w:val="20"/>
                <w:szCs w:val="20"/>
                <w:lang w:val="en-GB" w:eastAsia="en-US"/>
              </w:rPr>
            </w:pPr>
            <w:r>
              <w:rPr>
                <w:rFonts w:ascii="Verdana" w:eastAsia="Times New Roman" w:hAnsi="Verdana" w:cs="Arial"/>
                <w:sz w:val="20"/>
                <w:szCs w:val="20"/>
                <w:lang w:val="en-GB" w:eastAsia="en-US"/>
              </w:rPr>
              <w:t>D3</w:t>
            </w:r>
          </w:p>
          <w:p w:rsidR="000D3E80" w:rsidRPr="00AA3387" w:rsidRDefault="000D3E80" w:rsidP="00AA3387">
            <w:pPr>
              <w:pStyle w:val="ListParagraph"/>
              <w:numPr>
                <w:ilvl w:val="0"/>
                <w:numId w:val="21"/>
              </w:numPr>
              <w:rPr>
                <w:rFonts w:ascii="Verdana" w:eastAsia="Times New Roman" w:hAnsi="Verdana" w:cs="Arial"/>
                <w:sz w:val="20"/>
                <w:szCs w:val="20"/>
                <w:lang w:val="en-GB" w:eastAsia="en-US"/>
              </w:rPr>
            </w:pPr>
            <w:r>
              <w:rPr>
                <w:rFonts w:ascii="Verdana" w:eastAsia="Times New Roman" w:hAnsi="Verdana" w:cs="Arial"/>
                <w:sz w:val="20"/>
                <w:szCs w:val="20"/>
                <w:lang w:val="en-GB" w:eastAsia="en-US"/>
              </w:rPr>
              <w:t>Jan D. (lead)</w:t>
            </w:r>
          </w:p>
        </w:tc>
        <w:tc>
          <w:tcPr>
            <w:tcW w:w="1701" w:type="dxa"/>
          </w:tcPr>
          <w:p w:rsidR="000D3E80" w:rsidRDefault="000D3E80" w:rsidP="0061754E">
            <w:pPr>
              <w:rPr>
                <w:rFonts w:ascii="Verdana" w:eastAsia="Times New Roman" w:hAnsi="Verdana" w:cs="Arial"/>
                <w:sz w:val="20"/>
                <w:szCs w:val="20"/>
                <w:lang w:val="en-GB" w:eastAsia="en-US"/>
              </w:rPr>
            </w:pPr>
            <w:r>
              <w:rPr>
                <w:rFonts w:ascii="Verdana" w:eastAsia="Times New Roman" w:hAnsi="Verdana" w:cs="Arial"/>
                <w:sz w:val="20"/>
                <w:szCs w:val="20"/>
                <w:lang w:val="en-GB" w:eastAsia="en-US"/>
              </w:rPr>
              <w:t>D1</w:t>
            </w:r>
          </w:p>
          <w:p w:rsidR="000D3E80" w:rsidRDefault="000D3E80" w:rsidP="0061754E">
            <w:pPr>
              <w:numPr>
                <w:ilvl w:val="0"/>
                <w:numId w:val="13"/>
              </w:numPr>
              <w:tabs>
                <w:tab w:val="clear" w:pos="720"/>
              </w:tabs>
              <w:ind w:left="137" w:hanging="180"/>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Appropriate  representation of hydrological aspects within DRR </w:t>
            </w:r>
          </w:p>
          <w:p w:rsidR="000D3E80" w:rsidRPr="007E28F3" w:rsidRDefault="000D3E80" w:rsidP="009F5F47">
            <w:pPr>
              <w:numPr>
                <w:ilvl w:val="0"/>
                <w:numId w:val="13"/>
              </w:numPr>
              <w:tabs>
                <w:tab w:val="clear" w:pos="720"/>
              </w:tabs>
              <w:ind w:left="137" w:hanging="180"/>
              <w:rPr>
                <w:rFonts w:ascii="Verdana" w:eastAsia="Times New Roman" w:hAnsi="Verdana" w:cs="Arial"/>
                <w:sz w:val="20"/>
                <w:szCs w:val="20"/>
                <w:lang w:val="en-GB" w:eastAsia="en-US"/>
              </w:rPr>
            </w:pPr>
            <w:r>
              <w:rPr>
                <w:rFonts w:ascii="Verdana" w:eastAsia="Times New Roman" w:hAnsi="Verdana" w:cs="Arial"/>
                <w:sz w:val="20"/>
                <w:szCs w:val="20"/>
                <w:lang w:val="en-GB" w:eastAsia="en-US"/>
              </w:rPr>
              <w:t>Revised hydrological hazard definitions;</w:t>
            </w:r>
          </w:p>
          <w:p w:rsidR="000D3E80" w:rsidRDefault="000D3E80" w:rsidP="0061754E">
            <w:pPr>
              <w:ind w:left="137"/>
              <w:rPr>
                <w:rFonts w:ascii="Verdana" w:eastAsia="Times New Roman" w:hAnsi="Verdana" w:cs="Arial"/>
                <w:sz w:val="20"/>
                <w:szCs w:val="20"/>
                <w:lang w:val="en-GB" w:eastAsia="en-US"/>
              </w:rPr>
            </w:pPr>
          </w:p>
          <w:p w:rsidR="000D3E80" w:rsidRPr="0061754E" w:rsidRDefault="000D3E80" w:rsidP="0061754E">
            <w:pPr>
              <w:ind w:left="-43"/>
              <w:rPr>
                <w:rFonts w:ascii="Verdana" w:eastAsia="Times New Roman" w:hAnsi="Verdana" w:cs="Arial"/>
                <w:sz w:val="20"/>
                <w:szCs w:val="20"/>
                <w:lang w:val="en-GB" w:eastAsia="en-US"/>
              </w:rPr>
            </w:pPr>
            <w:r w:rsidRPr="0061754E">
              <w:rPr>
                <w:rFonts w:ascii="Verdana" w:eastAsia="Times New Roman" w:hAnsi="Verdana" w:cs="Arial"/>
                <w:sz w:val="20"/>
                <w:szCs w:val="20"/>
                <w:lang w:val="en-GB" w:eastAsia="en-US"/>
              </w:rPr>
              <w:t>D2</w:t>
            </w:r>
          </w:p>
          <w:p w:rsidR="000D3E80" w:rsidRPr="0071614C" w:rsidRDefault="000D3E80" w:rsidP="0071614C">
            <w:pPr>
              <w:numPr>
                <w:ilvl w:val="0"/>
                <w:numId w:val="13"/>
              </w:numPr>
              <w:tabs>
                <w:tab w:val="clear" w:pos="720"/>
              </w:tabs>
              <w:ind w:left="137" w:hanging="180"/>
              <w:rPr>
                <w:rFonts w:ascii="Verdana" w:eastAsia="Times New Roman" w:hAnsi="Verdana" w:cs="Arial"/>
                <w:sz w:val="20"/>
                <w:szCs w:val="20"/>
                <w:lang w:val="en-GB" w:eastAsia="en-US"/>
              </w:rPr>
            </w:pPr>
            <w:r>
              <w:rPr>
                <w:rFonts w:ascii="Verdana" w:eastAsia="Times New Roman" w:hAnsi="Verdana" w:cs="Arial"/>
                <w:sz w:val="20"/>
                <w:szCs w:val="20"/>
                <w:lang w:val="en-GB" w:eastAsia="en-US"/>
              </w:rPr>
              <w:t>Manual on FRM;</w:t>
            </w:r>
          </w:p>
          <w:p w:rsidR="000D3E80" w:rsidRDefault="000D3E80" w:rsidP="0061754E">
            <w:pPr>
              <w:rPr>
                <w:rFonts w:ascii="Verdana" w:eastAsia="Times New Roman" w:hAnsi="Verdana" w:cs="Arial"/>
                <w:sz w:val="20"/>
                <w:szCs w:val="20"/>
                <w:lang w:val="en-GB" w:eastAsia="en-US"/>
              </w:rPr>
            </w:pPr>
          </w:p>
          <w:p w:rsidR="000D3E80" w:rsidRPr="0061754E" w:rsidRDefault="000D3E80" w:rsidP="0061754E">
            <w:pPr>
              <w:ind w:left="137"/>
              <w:rPr>
                <w:rFonts w:ascii="Verdana" w:eastAsia="Times New Roman" w:hAnsi="Verdana" w:cs="Arial"/>
                <w:sz w:val="20"/>
                <w:szCs w:val="20"/>
                <w:lang w:val="en-GB" w:eastAsia="en-US"/>
              </w:rPr>
            </w:pPr>
            <w:r w:rsidRPr="0061754E">
              <w:rPr>
                <w:rFonts w:ascii="Verdana" w:eastAsia="Times New Roman" w:hAnsi="Verdana" w:cs="Arial"/>
                <w:sz w:val="20"/>
                <w:szCs w:val="20"/>
                <w:lang w:val="en-GB" w:eastAsia="en-US"/>
              </w:rPr>
              <w:t>D3</w:t>
            </w:r>
          </w:p>
          <w:p w:rsidR="000D3E80" w:rsidRPr="00987366" w:rsidRDefault="000D3E80" w:rsidP="009F5F47">
            <w:pPr>
              <w:numPr>
                <w:ilvl w:val="0"/>
                <w:numId w:val="13"/>
              </w:numPr>
              <w:tabs>
                <w:tab w:val="clear" w:pos="720"/>
              </w:tabs>
              <w:ind w:left="137" w:hanging="180"/>
              <w:rPr>
                <w:rFonts w:ascii="Verdana" w:eastAsia="Times New Roman" w:hAnsi="Verdana" w:cs="Arial"/>
                <w:sz w:val="20"/>
                <w:szCs w:val="20"/>
                <w:lang w:val="en-GB" w:eastAsia="en-US"/>
              </w:rPr>
            </w:pPr>
            <w:r>
              <w:rPr>
                <w:rFonts w:ascii="Verdana" w:eastAsia="Times New Roman" w:hAnsi="Verdana" w:cs="Arial"/>
                <w:sz w:val="20"/>
                <w:szCs w:val="20"/>
                <w:lang w:val="en-GB" w:eastAsia="en-US"/>
              </w:rPr>
              <w:t>material and recommended alerting protocol for operational hydrology;</w:t>
            </w:r>
          </w:p>
        </w:tc>
        <w:tc>
          <w:tcPr>
            <w:tcW w:w="2087" w:type="dxa"/>
          </w:tcPr>
          <w:p w:rsidR="00020E91" w:rsidRPr="00C05A3F" w:rsidRDefault="00020E91" w:rsidP="00020E91">
            <w:pPr>
              <w:numPr>
                <w:ilvl w:val="0"/>
                <w:numId w:val="13"/>
              </w:numPr>
              <w:tabs>
                <w:tab w:val="clear" w:pos="720"/>
              </w:tabs>
              <w:ind w:left="137" w:hanging="180"/>
              <w:rPr>
                <w:rFonts w:ascii="Verdana" w:eastAsia="Times New Roman" w:hAnsi="Verdana" w:cs="Arial"/>
                <w:sz w:val="20"/>
                <w:szCs w:val="20"/>
                <w:lang w:val="en-GB" w:eastAsia="en-US"/>
              </w:rPr>
            </w:pPr>
            <w:r w:rsidRPr="00C05A3F">
              <w:rPr>
                <w:rFonts w:ascii="Verdana" w:eastAsia="Times New Roman" w:hAnsi="Verdana" w:cs="Arial"/>
                <w:sz w:val="20"/>
                <w:szCs w:val="20"/>
                <w:lang w:val="en-GB" w:eastAsia="en-US"/>
              </w:rPr>
              <w:t>AWG members</w:t>
            </w:r>
          </w:p>
          <w:p w:rsidR="00020E91" w:rsidRPr="00C05A3F" w:rsidRDefault="00020E91" w:rsidP="00020E91">
            <w:pPr>
              <w:numPr>
                <w:ilvl w:val="0"/>
                <w:numId w:val="13"/>
              </w:numPr>
              <w:tabs>
                <w:tab w:val="clear" w:pos="720"/>
              </w:tabs>
              <w:ind w:left="137" w:hanging="180"/>
              <w:rPr>
                <w:rFonts w:ascii="Verdana" w:eastAsia="Times New Roman" w:hAnsi="Verdana" w:cs="Arial"/>
                <w:sz w:val="20"/>
                <w:szCs w:val="20"/>
                <w:lang w:val="en-GB" w:eastAsia="en-US"/>
              </w:rPr>
            </w:pPr>
            <w:r w:rsidRPr="00C05A3F">
              <w:rPr>
                <w:rFonts w:ascii="Verdana" w:eastAsia="Times New Roman" w:hAnsi="Verdana" w:cs="Arial"/>
                <w:sz w:val="20"/>
                <w:szCs w:val="20"/>
                <w:lang w:val="en-GB" w:eastAsia="en-US"/>
              </w:rPr>
              <w:t>OPACHE</w:t>
            </w:r>
          </w:p>
          <w:p w:rsidR="000D3E80" w:rsidRPr="00CA38AE" w:rsidRDefault="00020E91" w:rsidP="00020E91">
            <w:pPr>
              <w:numPr>
                <w:ilvl w:val="0"/>
                <w:numId w:val="13"/>
              </w:numPr>
              <w:tabs>
                <w:tab w:val="clear" w:pos="720"/>
              </w:tabs>
              <w:ind w:left="137" w:hanging="180"/>
              <w:rPr>
                <w:rFonts w:ascii="Verdana" w:eastAsia="Times New Roman" w:hAnsi="Verdana" w:cs="Arial"/>
                <w:sz w:val="20"/>
                <w:szCs w:val="20"/>
                <w:lang w:val="en-GB" w:eastAsia="en-US"/>
              </w:rPr>
            </w:pPr>
            <w:r w:rsidRPr="00C05A3F">
              <w:rPr>
                <w:rFonts w:ascii="Verdana" w:eastAsia="Times New Roman" w:hAnsi="Verdana" w:cs="Arial"/>
                <w:sz w:val="20"/>
                <w:szCs w:val="20"/>
                <w:lang w:val="en-GB" w:eastAsia="en-US"/>
              </w:rPr>
              <w:t>APFM</w:t>
            </w:r>
          </w:p>
        </w:tc>
        <w:tc>
          <w:tcPr>
            <w:tcW w:w="2500" w:type="dxa"/>
          </w:tcPr>
          <w:p w:rsidR="000D3E80" w:rsidRDefault="000D3E80" w:rsidP="00DF432D">
            <w:pPr>
              <w:rPr>
                <w:rFonts w:ascii="Verdana" w:eastAsia="Times New Roman" w:hAnsi="Verdana" w:cs="Arial"/>
                <w:sz w:val="20"/>
                <w:szCs w:val="20"/>
                <w:lang w:val="en-GB" w:eastAsia="en-US"/>
              </w:rPr>
            </w:pPr>
            <w:r>
              <w:rPr>
                <w:rFonts w:ascii="Verdana" w:eastAsia="Times New Roman" w:hAnsi="Verdana" w:cs="Arial"/>
                <w:sz w:val="20"/>
                <w:szCs w:val="20"/>
                <w:lang w:val="en-GB" w:eastAsia="en-US"/>
              </w:rPr>
              <w:t>D1</w:t>
            </w:r>
          </w:p>
          <w:p w:rsidR="000D3E80" w:rsidRDefault="000D3E80" w:rsidP="009F5F47">
            <w:pPr>
              <w:numPr>
                <w:ilvl w:val="0"/>
                <w:numId w:val="13"/>
              </w:numPr>
              <w:tabs>
                <w:tab w:val="clear" w:pos="720"/>
              </w:tabs>
              <w:ind w:left="137" w:hanging="180"/>
              <w:rPr>
                <w:rFonts w:ascii="Verdana" w:eastAsia="Times New Roman" w:hAnsi="Verdana" w:cs="Arial"/>
                <w:sz w:val="20"/>
                <w:szCs w:val="20"/>
                <w:lang w:val="en-GB" w:eastAsia="en-US"/>
              </w:rPr>
            </w:pPr>
            <w:r>
              <w:rPr>
                <w:rFonts w:ascii="Verdana" w:eastAsia="Times New Roman" w:hAnsi="Verdana" w:cs="Arial"/>
                <w:sz w:val="20"/>
                <w:szCs w:val="20"/>
                <w:lang w:val="en-GB" w:eastAsia="en-US"/>
              </w:rPr>
              <w:t>Review of draft catalogue - TBD</w:t>
            </w:r>
          </w:p>
          <w:p w:rsidR="000D3E80" w:rsidRDefault="000D3E80" w:rsidP="009F5F47">
            <w:pPr>
              <w:numPr>
                <w:ilvl w:val="0"/>
                <w:numId w:val="13"/>
              </w:numPr>
              <w:tabs>
                <w:tab w:val="clear" w:pos="720"/>
              </w:tabs>
              <w:ind w:left="137" w:hanging="180"/>
              <w:rPr>
                <w:rFonts w:ascii="Verdana" w:eastAsia="Times New Roman" w:hAnsi="Verdana" w:cs="Arial"/>
                <w:sz w:val="20"/>
                <w:szCs w:val="20"/>
                <w:lang w:val="en-GB" w:eastAsia="en-US"/>
              </w:rPr>
            </w:pPr>
            <w:r>
              <w:rPr>
                <w:rFonts w:ascii="Verdana" w:eastAsia="Times New Roman" w:hAnsi="Verdana" w:cs="Arial"/>
                <w:sz w:val="20"/>
                <w:szCs w:val="20"/>
                <w:lang w:val="en-GB" w:eastAsia="en-US"/>
              </w:rPr>
              <w:t>proposed new hydrological hazard definitions to AWG (input to review of Technical Regulatory Materials);</w:t>
            </w:r>
          </w:p>
          <w:p w:rsidR="000D3E80" w:rsidRDefault="000D3E80" w:rsidP="0061754E">
            <w:pPr>
              <w:ind w:left="137"/>
              <w:rPr>
                <w:rFonts w:ascii="Verdana" w:eastAsia="Times New Roman" w:hAnsi="Verdana" w:cs="Arial"/>
                <w:sz w:val="20"/>
                <w:szCs w:val="20"/>
                <w:lang w:val="en-GB" w:eastAsia="en-US"/>
              </w:rPr>
            </w:pPr>
          </w:p>
          <w:p w:rsidR="000D3E80" w:rsidRDefault="000D3E80" w:rsidP="0061754E">
            <w:pPr>
              <w:ind w:left="137"/>
              <w:rPr>
                <w:rFonts w:ascii="Verdana" w:eastAsia="Times New Roman" w:hAnsi="Verdana" w:cs="Arial"/>
                <w:sz w:val="20"/>
                <w:szCs w:val="20"/>
                <w:lang w:val="en-GB" w:eastAsia="en-US"/>
              </w:rPr>
            </w:pPr>
            <w:r>
              <w:rPr>
                <w:rFonts w:ascii="Verdana" w:eastAsia="Times New Roman" w:hAnsi="Verdana" w:cs="Arial"/>
                <w:sz w:val="20"/>
                <w:szCs w:val="20"/>
                <w:lang w:val="en-GB" w:eastAsia="en-US"/>
              </w:rPr>
              <w:t>D2</w:t>
            </w:r>
          </w:p>
          <w:p w:rsidR="002A472C" w:rsidRDefault="002A472C" w:rsidP="0061754E">
            <w:pPr>
              <w:ind w:left="137"/>
              <w:rPr>
                <w:rFonts w:ascii="Verdana" w:eastAsia="Times New Roman" w:hAnsi="Verdana" w:cs="Arial"/>
                <w:sz w:val="20"/>
                <w:szCs w:val="20"/>
                <w:lang w:val="en-GB" w:eastAsia="en-US"/>
              </w:rPr>
            </w:pPr>
            <w:r>
              <w:rPr>
                <w:rFonts w:ascii="Verdana" w:eastAsia="Times New Roman" w:hAnsi="Verdana" w:cs="Arial"/>
                <w:sz w:val="20"/>
                <w:szCs w:val="20"/>
                <w:lang w:val="en-GB" w:eastAsia="en-US"/>
              </w:rPr>
              <w:t>Drafting team formed May 2017</w:t>
            </w:r>
          </w:p>
          <w:p w:rsidR="000D3E80" w:rsidRDefault="000D3E80" w:rsidP="009F5F47">
            <w:pPr>
              <w:numPr>
                <w:ilvl w:val="0"/>
                <w:numId w:val="13"/>
              </w:numPr>
              <w:tabs>
                <w:tab w:val="clear" w:pos="720"/>
              </w:tabs>
              <w:ind w:left="137" w:hanging="180"/>
              <w:rPr>
                <w:rFonts w:ascii="Verdana" w:eastAsia="Times New Roman" w:hAnsi="Verdana" w:cs="Arial"/>
                <w:sz w:val="20"/>
                <w:szCs w:val="20"/>
                <w:lang w:val="en-GB" w:eastAsia="en-US"/>
              </w:rPr>
            </w:pPr>
            <w:r>
              <w:rPr>
                <w:rFonts w:ascii="Verdana" w:eastAsia="Times New Roman" w:hAnsi="Verdana" w:cs="Arial"/>
                <w:sz w:val="20"/>
                <w:szCs w:val="20"/>
                <w:lang w:val="en-GB" w:eastAsia="en-US"/>
              </w:rPr>
              <w:t>New Draft of Manual – AWG-2;</w:t>
            </w:r>
          </w:p>
          <w:p w:rsidR="000D3E80" w:rsidRDefault="000D3E80" w:rsidP="00D32B26">
            <w:pPr>
              <w:numPr>
                <w:ilvl w:val="0"/>
                <w:numId w:val="13"/>
              </w:numPr>
              <w:tabs>
                <w:tab w:val="clear" w:pos="720"/>
              </w:tabs>
              <w:ind w:left="137" w:hanging="180"/>
              <w:rPr>
                <w:rFonts w:ascii="Verdana" w:eastAsia="Times New Roman" w:hAnsi="Verdana" w:cs="Arial"/>
                <w:sz w:val="20"/>
                <w:szCs w:val="20"/>
                <w:lang w:val="en-GB" w:eastAsia="en-US"/>
              </w:rPr>
            </w:pPr>
            <w:r>
              <w:rPr>
                <w:rFonts w:ascii="Verdana" w:eastAsia="Times New Roman" w:hAnsi="Verdana" w:cs="Arial"/>
                <w:sz w:val="20"/>
                <w:szCs w:val="20"/>
                <w:lang w:val="en-GB" w:eastAsia="en-US"/>
              </w:rPr>
              <w:t>Finalized Flood Risk Mapping Manual – CHY-16;</w:t>
            </w:r>
          </w:p>
          <w:p w:rsidR="000D3E80" w:rsidRDefault="000D3E80" w:rsidP="0061754E">
            <w:pPr>
              <w:ind w:left="137"/>
              <w:rPr>
                <w:rFonts w:ascii="Verdana" w:eastAsia="Times New Roman" w:hAnsi="Verdana" w:cs="Arial"/>
                <w:sz w:val="20"/>
                <w:szCs w:val="20"/>
                <w:lang w:val="en-GB" w:eastAsia="en-US"/>
              </w:rPr>
            </w:pPr>
          </w:p>
          <w:p w:rsidR="000D3E80" w:rsidRPr="00D32B26" w:rsidRDefault="000D3E80" w:rsidP="0061754E">
            <w:pPr>
              <w:ind w:left="137"/>
              <w:rPr>
                <w:rFonts w:ascii="Verdana" w:eastAsia="Times New Roman" w:hAnsi="Verdana" w:cs="Arial"/>
                <w:sz w:val="20"/>
                <w:szCs w:val="20"/>
                <w:lang w:val="en-GB" w:eastAsia="en-US"/>
              </w:rPr>
            </w:pPr>
            <w:r>
              <w:rPr>
                <w:rFonts w:ascii="Verdana" w:eastAsia="Times New Roman" w:hAnsi="Verdana" w:cs="Arial"/>
                <w:sz w:val="20"/>
                <w:szCs w:val="20"/>
                <w:lang w:val="en-GB" w:eastAsia="en-US"/>
              </w:rPr>
              <w:t>D3</w:t>
            </w:r>
          </w:p>
          <w:p w:rsidR="000D3E80" w:rsidRDefault="000D3E80" w:rsidP="00BE21F0">
            <w:pPr>
              <w:numPr>
                <w:ilvl w:val="0"/>
                <w:numId w:val="13"/>
              </w:numPr>
              <w:tabs>
                <w:tab w:val="clear" w:pos="720"/>
              </w:tabs>
              <w:ind w:left="137" w:hanging="180"/>
              <w:rPr>
                <w:rFonts w:ascii="Verdana" w:eastAsia="Times New Roman" w:hAnsi="Verdana" w:cs="Arial"/>
                <w:sz w:val="20"/>
                <w:szCs w:val="20"/>
                <w:lang w:val="en-GB" w:eastAsia="en-US"/>
              </w:rPr>
            </w:pPr>
            <w:r>
              <w:rPr>
                <w:rFonts w:ascii="Verdana" w:eastAsia="Times New Roman" w:hAnsi="Verdana" w:cs="Arial"/>
                <w:sz w:val="20"/>
                <w:szCs w:val="20"/>
                <w:lang w:val="en-GB" w:eastAsia="en-US"/>
              </w:rPr>
              <w:t>List of alerting protocols used – AWG-2;</w:t>
            </w:r>
          </w:p>
          <w:p w:rsidR="000D3E80" w:rsidRDefault="000D3E80" w:rsidP="009F5F47">
            <w:pPr>
              <w:numPr>
                <w:ilvl w:val="0"/>
                <w:numId w:val="13"/>
              </w:numPr>
              <w:tabs>
                <w:tab w:val="clear" w:pos="720"/>
              </w:tabs>
              <w:ind w:left="137" w:hanging="180"/>
              <w:rPr>
                <w:rFonts w:ascii="Verdana" w:eastAsia="Times New Roman" w:hAnsi="Verdana" w:cs="Arial"/>
                <w:sz w:val="20"/>
                <w:szCs w:val="20"/>
                <w:lang w:val="en-GB" w:eastAsia="en-US"/>
              </w:rPr>
            </w:pPr>
            <w:r>
              <w:rPr>
                <w:rFonts w:ascii="Verdana" w:eastAsia="Times New Roman" w:hAnsi="Verdana" w:cs="Arial"/>
                <w:sz w:val="20"/>
                <w:szCs w:val="20"/>
                <w:lang w:val="en-GB" w:eastAsia="en-US"/>
              </w:rPr>
              <w:t>Evaluation of protocols – AWG-2;</w:t>
            </w:r>
          </w:p>
          <w:p w:rsidR="000D3E80" w:rsidRPr="0071614C" w:rsidRDefault="000D3E80" w:rsidP="009F5F47">
            <w:pPr>
              <w:numPr>
                <w:ilvl w:val="0"/>
                <w:numId w:val="13"/>
              </w:numPr>
              <w:tabs>
                <w:tab w:val="clear" w:pos="720"/>
              </w:tabs>
              <w:ind w:left="137" w:hanging="180"/>
              <w:rPr>
                <w:rFonts w:ascii="Verdana" w:eastAsia="Times New Roman" w:hAnsi="Verdana" w:cs="Arial"/>
                <w:sz w:val="20"/>
                <w:szCs w:val="20"/>
                <w:lang w:val="en-GB" w:eastAsia="en-US"/>
              </w:rPr>
            </w:pPr>
            <w:r>
              <w:rPr>
                <w:rFonts w:ascii="Verdana" w:eastAsia="Times New Roman" w:hAnsi="Verdana" w:cs="Arial"/>
                <w:sz w:val="20"/>
                <w:szCs w:val="20"/>
                <w:lang w:val="en-GB" w:eastAsia="en-US"/>
              </w:rPr>
              <w:t>recommendations for alerting protocol use in operational hydrology – Cg-18;</w:t>
            </w:r>
          </w:p>
        </w:tc>
        <w:tc>
          <w:tcPr>
            <w:tcW w:w="2267" w:type="dxa"/>
          </w:tcPr>
          <w:p w:rsidR="000D3E80" w:rsidRDefault="000D3E80" w:rsidP="00ED4499">
            <w:pPr>
              <w:numPr>
                <w:ilvl w:val="0"/>
                <w:numId w:val="13"/>
              </w:numPr>
              <w:tabs>
                <w:tab w:val="clear" w:pos="720"/>
                <w:tab w:val="num" w:pos="213"/>
              </w:tabs>
              <w:ind w:left="213" w:hanging="180"/>
              <w:rPr>
                <w:rFonts w:ascii="Verdana" w:eastAsia="Times New Roman" w:hAnsi="Verdana" w:cs="Arial"/>
                <w:sz w:val="20"/>
                <w:szCs w:val="20"/>
                <w:lang w:val="en-GB" w:eastAsia="en-US"/>
              </w:rPr>
            </w:pPr>
            <w:r>
              <w:rPr>
                <w:rFonts w:ascii="Verdana" w:eastAsia="Times New Roman" w:hAnsi="Verdana" w:cs="Arial"/>
                <w:sz w:val="20"/>
                <w:szCs w:val="20"/>
                <w:lang w:val="en-GB" w:eastAsia="en-US"/>
              </w:rPr>
              <w:t>OPACHE;</w:t>
            </w:r>
          </w:p>
          <w:p w:rsidR="000D3E80" w:rsidRDefault="000D3E80" w:rsidP="00ED4499">
            <w:pPr>
              <w:numPr>
                <w:ilvl w:val="0"/>
                <w:numId w:val="13"/>
              </w:numPr>
              <w:tabs>
                <w:tab w:val="clear" w:pos="720"/>
                <w:tab w:val="num" w:pos="213"/>
              </w:tabs>
              <w:ind w:left="213" w:hanging="180"/>
              <w:rPr>
                <w:rFonts w:ascii="Verdana" w:eastAsia="Times New Roman" w:hAnsi="Verdana" w:cs="Arial"/>
                <w:sz w:val="20"/>
                <w:szCs w:val="20"/>
                <w:lang w:val="en-GB" w:eastAsia="en-US"/>
              </w:rPr>
            </w:pPr>
            <w:r>
              <w:rPr>
                <w:rFonts w:ascii="Verdana" w:eastAsia="Times New Roman" w:hAnsi="Verdana" w:cs="Arial"/>
                <w:sz w:val="20"/>
                <w:szCs w:val="20"/>
                <w:lang w:val="en-GB" w:eastAsia="en-US"/>
              </w:rPr>
              <w:t>DRR programme;</w:t>
            </w:r>
          </w:p>
          <w:p w:rsidR="000D3E80" w:rsidRDefault="000D3E80" w:rsidP="00ED4499">
            <w:pPr>
              <w:numPr>
                <w:ilvl w:val="0"/>
                <w:numId w:val="13"/>
              </w:numPr>
              <w:tabs>
                <w:tab w:val="clear" w:pos="720"/>
                <w:tab w:val="num" w:pos="213"/>
              </w:tabs>
              <w:ind w:left="213" w:hanging="180"/>
              <w:rPr>
                <w:rFonts w:ascii="Verdana" w:eastAsia="Times New Roman" w:hAnsi="Verdana" w:cs="Arial"/>
                <w:sz w:val="20"/>
                <w:szCs w:val="20"/>
                <w:lang w:val="en-GB" w:eastAsia="en-US"/>
              </w:rPr>
            </w:pPr>
            <w:r>
              <w:rPr>
                <w:rFonts w:ascii="Verdana" w:eastAsia="Times New Roman" w:hAnsi="Verdana" w:cs="Arial"/>
                <w:sz w:val="20"/>
                <w:szCs w:val="20"/>
                <w:lang w:val="en-GB" w:eastAsia="en-US"/>
              </w:rPr>
              <w:t>PWS</w:t>
            </w:r>
          </w:p>
          <w:p w:rsidR="000D3E80" w:rsidRDefault="000D3E80" w:rsidP="00ED4499">
            <w:pPr>
              <w:numPr>
                <w:ilvl w:val="0"/>
                <w:numId w:val="13"/>
              </w:numPr>
              <w:tabs>
                <w:tab w:val="clear" w:pos="720"/>
                <w:tab w:val="num" w:pos="213"/>
              </w:tabs>
              <w:ind w:left="213" w:hanging="180"/>
              <w:rPr>
                <w:rFonts w:ascii="Verdana" w:eastAsia="Times New Roman" w:hAnsi="Verdana" w:cs="Arial"/>
                <w:sz w:val="20"/>
                <w:szCs w:val="20"/>
                <w:lang w:val="en-GB" w:eastAsia="en-US"/>
              </w:rPr>
            </w:pPr>
            <w:r>
              <w:rPr>
                <w:rFonts w:ascii="Verdana" w:eastAsia="Times New Roman" w:hAnsi="Verdana" w:cs="Arial"/>
                <w:sz w:val="20"/>
                <w:szCs w:val="20"/>
                <w:lang w:val="en-GB" w:eastAsia="en-US"/>
              </w:rPr>
              <w:t>Members</w:t>
            </w:r>
          </w:p>
          <w:p w:rsidR="000D3E80" w:rsidRDefault="000D3E80" w:rsidP="00ED4499">
            <w:pPr>
              <w:numPr>
                <w:ilvl w:val="0"/>
                <w:numId w:val="13"/>
              </w:numPr>
              <w:tabs>
                <w:tab w:val="clear" w:pos="720"/>
                <w:tab w:val="num" w:pos="213"/>
              </w:tabs>
              <w:ind w:left="213" w:hanging="180"/>
              <w:rPr>
                <w:rFonts w:ascii="Verdana" w:eastAsia="Times New Roman" w:hAnsi="Verdana" w:cs="Arial"/>
                <w:sz w:val="20"/>
                <w:szCs w:val="20"/>
                <w:lang w:val="en-GB" w:eastAsia="en-US"/>
              </w:rPr>
            </w:pPr>
            <w:r>
              <w:rPr>
                <w:rFonts w:ascii="Verdana" w:eastAsia="Times New Roman" w:hAnsi="Verdana" w:cs="Arial"/>
                <w:sz w:val="20"/>
                <w:szCs w:val="20"/>
                <w:lang w:val="en-GB" w:eastAsia="en-US"/>
              </w:rPr>
              <w:t>International Basin Authorities</w:t>
            </w:r>
          </w:p>
          <w:p w:rsidR="00020E91" w:rsidRPr="0049421A" w:rsidRDefault="00020E91" w:rsidP="00020E91">
            <w:pPr>
              <w:numPr>
                <w:ilvl w:val="0"/>
                <w:numId w:val="13"/>
              </w:numPr>
              <w:tabs>
                <w:tab w:val="clear" w:pos="720"/>
                <w:tab w:val="num" w:pos="213"/>
              </w:tabs>
              <w:ind w:left="213" w:hanging="180"/>
              <w:rPr>
                <w:rFonts w:ascii="Verdana" w:eastAsia="Times New Roman" w:hAnsi="Verdana" w:cs="Arial"/>
                <w:color w:val="FF0000"/>
                <w:sz w:val="20"/>
                <w:szCs w:val="20"/>
                <w:lang w:val="en-GB" w:eastAsia="en-US"/>
              </w:rPr>
            </w:pPr>
            <w:r w:rsidRPr="0049421A">
              <w:rPr>
                <w:rFonts w:ascii="Verdana" w:eastAsia="Times New Roman" w:hAnsi="Verdana" w:cs="Arial"/>
                <w:color w:val="FF0000"/>
                <w:sz w:val="20"/>
                <w:szCs w:val="20"/>
                <w:lang w:val="en-GB" w:eastAsia="en-US"/>
              </w:rPr>
              <w:t>RAs</w:t>
            </w:r>
          </w:p>
          <w:p w:rsidR="00020E91" w:rsidRPr="00ED4499" w:rsidRDefault="00020E91" w:rsidP="00ED4499">
            <w:pPr>
              <w:numPr>
                <w:ilvl w:val="0"/>
                <w:numId w:val="13"/>
              </w:numPr>
              <w:tabs>
                <w:tab w:val="clear" w:pos="720"/>
                <w:tab w:val="num" w:pos="213"/>
              </w:tabs>
              <w:ind w:left="213" w:hanging="180"/>
              <w:rPr>
                <w:rFonts w:ascii="Verdana" w:eastAsia="Times New Roman" w:hAnsi="Verdana" w:cs="Arial"/>
                <w:sz w:val="20"/>
                <w:szCs w:val="20"/>
                <w:lang w:val="en-GB" w:eastAsia="en-US"/>
              </w:rPr>
            </w:pPr>
          </w:p>
          <w:p w:rsidR="000D3E80" w:rsidRPr="00C51E1F" w:rsidRDefault="000D3E80" w:rsidP="009F5F47">
            <w:pPr>
              <w:ind w:left="213"/>
              <w:rPr>
                <w:rFonts w:ascii="Verdana" w:eastAsia="Times New Roman" w:hAnsi="Verdana" w:cs="Arial"/>
                <w:sz w:val="20"/>
                <w:szCs w:val="20"/>
                <w:lang w:val="en-GB" w:eastAsia="en-US"/>
              </w:rPr>
            </w:pPr>
          </w:p>
        </w:tc>
      </w:tr>
      <w:tr w:rsidR="000D3E80" w:rsidRPr="00C51E1F" w:rsidTr="00AD14F0">
        <w:tc>
          <w:tcPr>
            <w:tcW w:w="2725" w:type="dxa"/>
          </w:tcPr>
          <w:p w:rsidR="000D3E80" w:rsidRDefault="000D3E80" w:rsidP="006D2B63">
            <w:pPr>
              <w:rPr>
                <w:rFonts w:ascii="Verdana" w:hAnsi="Verdana" w:cs="Arial"/>
                <w:sz w:val="20"/>
                <w:szCs w:val="20"/>
              </w:rPr>
            </w:pPr>
            <w:bookmarkStart w:id="2" w:name="_Hlk475624128"/>
            <w:bookmarkEnd w:id="1"/>
            <w:r>
              <w:rPr>
                <w:rFonts w:ascii="Verdana" w:hAnsi="Verdana" w:cs="Arial"/>
                <w:b/>
                <w:bCs/>
                <w:sz w:val="20"/>
                <w:szCs w:val="20"/>
              </w:rPr>
              <w:t xml:space="preserve">E) </w:t>
            </w:r>
            <w:r w:rsidRPr="008F25B5">
              <w:rPr>
                <w:rFonts w:ascii="Verdana" w:hAnsi="Verdana" w:cs="Arial"/>
                <w:b/>
                <w:bCs/>
                <w:sz w:val="20"/>
                <w:szCs w:val="20"/>
              </w:rPr>
              <w:t>Implementation Strategy for the End-to-End Early Warning Systems (E2E EWS) for flood forecasting (using the Community of Practice approach):</w:t>
            </w:r>
            <w:r w:rsidRPr="003C06AE">
              <w:rPr>
                <w:rFonts w:ascii="Verdana" w:hAnsi="Verdana" w:cs="Arial"/>
                <w:sz w:val="20"/>
                <w:szCs w:val="20"/>
              </w:rPr>
              <w:t xml:space="preserve"> </w:t>
            </w:r>
            <w:r>
              <w:rPr>
                <w:rFonts w:ascii="Verdana" w:hAnsi="Verdana" w:cs="Arial"/>
                <w:sz w:val="20"/>
                <w:szCs w:val="20"/>
              </w:rPr>
              <w:t xml:space="preserve">1) </w:t>
            </w:r>
            <w:r w:rsidRPr="003C06AE">
              <w:rPr>
                <w:rFonts w:ascii="Verdana" w:hAnsi="Verdana" w:cs="Arial"/>
                <w:sz w:val="20"/>
                <w:szCs w:val="20"/>
              </w:rPr>
              <w:t xml:space="preserve">develop </w:t>
            </w:r>
            <w:r w:rsidRPr="00C01319">
              <w:rPr>
                <w:rFonts w:ascii="Verdana" w:hAnsi="Verdana" w:cs="Arial"/>
                <w:sz w:val="20"/>
                <w:szCs w:val="20"/>
                <w:highlight w:val="yellow"/>
              </w:rPr>
              <w:t>assessment guidelines</w:t>
            </w:r>
            <w:r w:rsidRPr="003C06AE">
              <w:rPr>
                <w:rFonts w:ascii="Verdana" w:hAnsi="Verdana" w:cs="Arial"/>
                <w:sz w:val="20"/>
                <w:szCs w:val="20"/>
              </w:rPr>
              <w:t xml:space="preserve"> for NHSs to evaluate their E2E EWS for flood forecasting, furthering the earlier work on “Efficiency of flood forecasting services” (including testing developed procedures) possibly through the </w:t>
            </w:r>
            <w:r w:rsidRPr="00C01319">
              <w:rPr>
                <w:rFonts w:ascii="Verdana" w:hAnsi="Verdana" w:cs="Arial"/>
                <w:sz w:val="20"/>
                <w:szCs w:val="20"/>
                <w:highlight w:val="yellow"/>
              </w:rPr>
              <w:t>establishment of a Task Team/Working Group</w:t>
            </w:r>
            <w:r w:rsidRPr="003C06AE">
              <w:rPr>
                <w:rFonts w:ascii="Verdana" w:hAnsi="Verdana" w:cs="Arial"/>
                <w:sz w:val="20"/>
                <w:szCs w:val="20"/>
              </w:rPr>
              <w:t xml:space="preserve">, consistent with the FFI-AG Work Plan of 2016-2019, </w:t>
            </w:r>
            <w:r>
              <w:rPr>
                <w:rFonts w:ascii="Verdana" w:hAnsi="Verdana" w:cs="Arial"/>
                <w:sz w:val="20"/>
                <w:szCs w:val="20"/>
              </w:rPr>
              <w:t xml:space="preserve">2) </w:t>
            </w:r>
            <w:r w:rsidRPr="00C01319">
              <w:rPr>
                <w:rFonts w:ascii="Verdana" w:hAnsi="Verdana" w:cs="Arial"/>
                <w:sz w:val="20"/>
                <w:szCs w:val="20"/>
                <w:highlight w:val="yellow"/>
              </w:rPr>
              <w:t>develop access to the interoperable technologies including platforms and models for use in flood forecasting</w:t>
            </w:r>
            <w:r w:rsidRPr="003C06AE">
              <w:rPr>
                <w:rFonts w:ascii="Verdana" w:hAnsi="Verdana" w:cs="Arial"/>
                <w:sz w:val="20"/>
                <w:szCs w:val="20"/>
              </w:rPr>
              <w:t xml:space="preserve">; </w:t>
            </w:r>
            <w:r>
              <w:rPr>
                <w:rFonts w:ascii="Verdana" w:hAnsi="Verdana" w:cs="Arial"/>
                <w:sz w:val="20"/>
                <w:szCs w:val="20"/>
              </w:rPr>
              <w:t xml:space="preserve">3) </w:t>
            </w:r>
            <w:r w:rsidRPr="003C06AE">
              <w:rPr>
                <w:rFonts w:ascii="Verdana" w:hAnsi="Verdana" w:cs="Arial"/>
                <w:sz w:val="20"/>
                <w:szCs w:val="20"/>
              </w:rPr>
              <w:t xml:space="preserve">provide access to </w:t>
            </w:r>
            <w:r w:rsidRPr="00C01319">
              <w:rPr>
                <w:rFonts w:ascii="Verdana" w:hAnsi="Verdana" w:cs="Arial"/>
                <w:sz w:val="20"/>
                <w:szCs w:val="20"/>
                <w:highlight w:val="yellow"/>
              </w:rPr>
              <w:t>training and guidance material</w:t>
            </w:r>
            <w:r w:rsidRPr="003C06AE">
              <w:rPr>
                <w:rFonts w:ascii="Verdana" w:hAnsi="Verdana" w:cs="Arial"/>
                <w:sz w:val="20"/>
                <w:szCs w:val="20"/>
              </w:rPr>
              <w:t xml:space="preserve">, in conjunction with item 1.4(g) below, on the aforementioned items; and </w:t>
            </w:r>
            <w:r>
              <w:rPr>
                <w:rFonts w:ascii="Verdana" w:hAnsi="Verdana" w:cs="Arial"/>
                <w:sz w:val="20"/>
                <w:szCs w:val="20"/>
              </w:rPr>
              <w:t xml:space="preserve">4) </w:t>
            </w:r>
            <w:r w:rsidRPr="00C01319">
              <w:rPr>
                <w:rFonts w:ascii="Verdana" w:hAnsi="Verdana" w:cs="Arial"/>
                <w:sz w:val="20"/>
                <w:szCs w:val="20"/>
                <w:highlight w:val="yellow"/>
              </w:rPr>
              <w:t>assist in the development of projects</w:t>
            </w:r>
            <w:r w:rsidRPr="003C06AE">
              <w:rPr>
                <w:rFonts w:ascii="Verdana" w:hAnsi="Verdana" w:cs="Arial"/>
                <w:sz w:val="20"/>
                <w:szCs w:val="20"/>
              </w:rPr>
              <w:t>;</w:t>
            </w:r>
          </w:p>
          <w:p w:rsidR="000D3E80" w:rsidRDefault="000D3E80" w:rsidP="006D2B63">
            <w:pPr>
              <w:rPr>
                <w:rFonts w:ascii="Verdana" w:hAnsi="Verdana" w:cs="Arial"/>
                <w:sz w:val="20"/>
                <w:szCs w:val="20"/>
              </w:rPr>
            </w:pPr>
          </w:p>
          <w:p w:rsidR="000D3E80" w:rsidRDefault="000D3E80" w:rsidP="006D2B63">
            <w:pPr>
              <w:rPr>
                <w:rFonts w:ascii="Verdana" w:hAnsi="Verdana" w:cs="Arial"/>
                <w:sz w:val="20"/>
                <w:szCs w:val="20"/>
              </w:rPr>
            </w:pPr>
          </w:p>
          <w:p w:rsidR="000D3E80" w:rsidRPr="00C51E1F" w:rsidRDefault="000D3E80" w:rsidP="006D2B63">
            <w:pPr>
              <w:rPr>
                <w:rFonts w:ascii="Verdana" w:hAnsi="Verdana" w:cs="Arial"/>
                <w:sz w:val="20"/>
                <w:szCs w:val="20"/>
              </w:rPr>
            </w:pPr>
          </w:p>
        </w:tc>
        <w:tc>
          <w:tcPr>
            <w:tcW w:w="2581" w:type="dxa"/>
          </w:tcPr>
          <w:p w:rsidR="000D3E80" w:rsidRDefault="000D3E80" w:rsidP="00EC0D95">
            <w:pPr>
              <w:ind w:left="201"/>
              <w:rPr>
                <w:rFonts w:ascii="Verdana" w:eastAsia="Times New Roman" w:hAnsi="Verdana" w:cs="Arial"/>
                <w:sz w:val="20"/>
                <w:szCs w:val="20"/>
                <w:lang w:val="en-US" w:eastAsia="en-US"/>
              </w:rPr>
            </w:pPr>
            <w:r>
              <w:rPr>
                <w:rFonts w:ascii="Verdana" w:eastAsia="Times New Roman" w:hAnsi="Verdana" w:cs="Arial"/>
                <w:sz w:val="20"/>
                <w:szCs w:val="20"/>
                <w:lang w:val="en-US" w:eastAsia="en-US"/>
              </w:rPr>
              <w:t>ACTIVITY E0</w:t>
            </w:r>
          </w:p>
          <w:p w:rsidR="000D3E80" w:rsidRDefault="000D3E80" w:rsidP="005C2C85">
            <w:pPr>
              <w:pStyle w:val="ListParagraph"/>
              <w:numPr>
                <w:ilvl w:val="0"/>
                <w:numId w:val="22"/>
              </w:numPr>
              <w:ind w:left="205" w:hanging="205"/>
              <w:rPr>
                <w:rFonts w:ascii="Verdana" w:eastAsia="Times New Roman" w:hAnsi="Verdana" w:cs="Arial"/>
                <w:sz w:val="20"/>
                <w:szCs w:val="20"/>
                <w:lang w:val="en-US" w:eastAsia="en-US"/>
              </w:rPr>
            </w:pPr>
            <w:r>
              <w:rPr>
                <w:rFonts w:ascii="Verdana" w:eastAsia="Times New Roman" w:hAnsi="Verdana" w:cs="Arial"/>
                <w:sz w:val="20"/>
                <w:szCs w:val="20"/>
                <w:lang w:val="en-US" w:eastAsia="en-US"/>
              </w:rPr>
              <w:t xml:space="preserve">Establish </w:t>
            </w:r>
            <w:proofErr w:type="spellStart"/>
            <w:r>
              <w:rPr>
                <w:rFonts w:ascii="Verdana" w:eastAsia="Times New Roman" w:hAnsi="Verdana" w:cs="Arial"/>
                <w:sz w:val="20"/>
                <w:szCs w:val="20"/>
                <w:lang w:val="en-US" w:eastAsia="en-US"/>
              </w:rPr>
              <w:t>CoP</w:t>
            </w:r>
            <w:proofErr w:type="spellEnd"/>
            <w:r>
              <w:rPr>
                <w:rFonts w:ascii="Verdana" w:eastAsia="Times New Roman" w:hAnsi="Verdana" w:cs="Arial"/>
                <w:sz w:val="20"/>
                <w:szCs w:val="20"/>
                <w:lang w:val="en-US" w:eastAsia="en-US"/>
              </w:rPr>
              <w:t xml:space="preserve"> approach</w:t>
            </w:r>
            <w:r w:rsidR="005C2C85">
              <w:rPr>
                <w:rFonts w:ascii="Verdana" w:eastAsia="Times New Roman" w:hAnsi="Verdana" w:cs="Arial"/>
                <w:sz w:val="20"/>
                <w:szCs w:val="20"/>
                <w:lang w:val="en-US" w:eastAsia="en-US"/>
              </w:rPr>
              <w:t xml:space="preserve"> for FF</w:t>
            </w:r>
          </w:p>
          <w:p w:rsidR="000D3E80" w:rsidRPr="006A613A" w:rsidRDefault="000D3E80" w:rsidP="006A613A">
            <w:pPr>
              <w:pStyle w:val="ListParagraph"/>
              <w:ind w:left="205"/>
              <w:rPr>
                <w:rFonts w:ascii="Verdana" w:eastAsia="Times New Roman" w:hAnsi="Verdana" w:cs="Arial"/>
                <w:sz w:val="20"/>
                <w:szCs w:val="20"/>
                <w:lang w:val="en-US" w:eastAsia="en-US"/>
              </w:rPr>
            </w:pPr>
          </w:p>
          <w:p w:rsidR="000D3E80" w:rsidRDefault="000D3E80" w:rsidP="00FA0D39">
            <w:pPr>
              <w:ind w:left="201"/>
              <w:rPr>
                <w:rFonts w:ascii="Verdana" w:eastAsia="Times New Roman" w:hAnsi="Verdana" w:cs="Arial"/>
                <w:sz w:val="20"/>
                <w:szCs w:val="20"/>
                <w:lang w:val="en-US" w:eastAsia="en-US"/>
              </w:rPr>
            </w:pPr>
            <w:r>
              <w:rPr>
                <w:rFonts w:ascii="Verdana" w:eastAsia="Times New Roman" w:hAnsi="Verdana" w:cs="Arial"/>
                <w:sz w:val="20"/>
                <w:szCs w:val="20"/>
                <w:lang w:val="en-US" w:eastAsia="en-US"/>
              </w:rPr>
              <w:t>ACTIVITY E1</w:t>
            </w:r>
          </w:p>
          <w:p w:rsidR="000D3E80" w:rsidRDefault="000D3E80" w:rsidP="00CB76F0">
            <w:pPr>
              <w:numPr>
                <w:ilvl w:val="0"/>
                <w:numId w:val="12"/>
              </w:numPr>
              <w:ind w:left="201" w:hanging="201"/>
              <w:rPr>
                <w:rFonts w:ascii="Verdana" w:eastAsia="Times New Roman" w:hAnsi="Verdana" w:cs="Arial"/>
                <w:sz w:val="20"/>
                <w:szCs w:val="20"/>
                <w:lang w:val="en-US" w:eastAsia="en-US"/>
              </w:rPr>
            </w:pPr>
            <w:r>
              <w:rPr>
                <w:rFonts w:ascii="Verdana" w:eastAsia="Times New Roman" w:hAnsi="Verdana" w:cs="Arial"/>
                <w:sz w:val="20"/>
                <w:szCs w:val="20"/>
                <w:lang w:val="en-US" w:eastAsia="en-US"/>
              </w:rPr>
              <w:t>develop generic and living list of requirements/best practices in E2E EWS for FF (based on existing materials);</w:t>
            </w:r>
          </w:p>
          <w:p w:rsidR="000D3E80" w:rsidRDefault="000D3E80" w:rsidP="00CB76F0">
            <w:pPr>
              <w:numPr>
                <w:ilvl w:val="0"/>
                <w:numId w:val="12"/>
              </w:numPr>
              <w:ind w:left="201" w:hanging="201"/>
              <w:rPr>
                <w:rFonts w:ascii="Verdana" w:eastAsia="Times New Roman" w:hAnsi="Verdana" w:cs="Arial"/>
                <w:sz w:val="20"/>
                <w:szCs w:val="20"/>
                <w:lang w:val="en-US" w:eastAsia="en-US"/>
              </w:rPr>
            </w:pPr>
            <w:r>
              <w:rPr>
                <w:rFonts w:ascii="Verdana" w:eastAsia="Times New Roman" w:hAnsi="Verdana" w:cs="Arial"/>
                <w:sz w:val="20"/>
                <w:szCs w:val="20"/>
                <w:lang w:val="en-US" w:eastAsia="en-US"/>
              </w:rPr>
              <w:t>prepare assessment guidelines making use of existing material including assessment instructions</w:t>
            </w:r>
          </w:p>
          <w:p w:rsidR="000D3E80" w:rsidRDefault="000D3E80" w:rsidP="00EC0D95">
            <w:pPr>
              <w:ind w:left="201"/>
              <w:rPr>
                <w:rFonts w:ascii="Verdana" w:eastAsia="Times New Roman" w:hAnsi="Verdana" w:cs="Arial"/>
                <w:sz w:val="20"/>
                <w:szCs w:val="20"/>
                <w:lang w:val="en-US" w:eastAsia="en-US"/>
              </w:rPr>
            </w:pPr>
          </w:p>
          <w:p w:rsidR="000D3E80" w:rsidRDefault="000D3E80" w:rsidP="005B0DC7">
            <w:pPr>
              <w:ind w:left="201"/>
              <w:rPr>
                <w:rFonts w:ascii="Verdana" w:eastAsia="Times New Roman" w:hAnsi="Verdana" w:cs="Arial"/>
                <w:sz w:val="20"/>
                <w:szCs w:val="20"/>
                <w:lang w:val="en-US" w:eastAsia="en-US"/>
              </w:rPr>
            </w:pPr>
            <w:r>
              <w:rPr>
                <w:rFonts w:ascii="Verdana" w:eastAsia="Times New Roman" w:hAnsi="Verdana" w:cs="Arial"/>
                <w:sz w:val="20"/>
                <w:szCs w:val="20"/>
                <w:lang w:val="en-US" w:eastAsia="en-US"/>
              </w:rPr>
              <w:t>E2</w:t>
            </w:r>
          </w:p>
          <w:p w:rsidR="000D3E80" w:rsidRDefault="000D3E80" w:rsidP="00CB76F0">
            <w:pPr>
              <w:numPr>
                <w:ilvl w:val="0"/>
                <w:numId w:val="12"/>
              </w:numPr>
              <w:ind w:left="201" w:hanging="201"/>
              <w:rPr>
                <w:rFonts w:ascii="Verdana" w:eastAsia="Times New Roman" w:hAnsi="Verdana" w:cs="Arial"/>
                <w:sz w:val="20"/>
                <w:szCs w:val="20"/>
                <w:lang w:val="en-US" w:eastAsia="en-US"/>
              </w:rPr>
            </w:pPr>
            <w:r>
              <w:rPr>
                <w:rFonts w:ascii="Verdana" w:eastAsia="Times New Roman" w:hAnsi="Verdana" w:cs="Arial"/>
                <w:sz w:val="20"/>
                <w:szCs w:val="20"/>
                <w:lang w:val="en-US" w:eastAsia="en-US"/>
              </w:rPr>
              <w:t>inventory and assessment of capabilities of existing platforms and hydrological forecast models;</w:t>
            </w:r>
          </w:p>
          <w:p w:rsidR="00E9500B" w:rsidRPr="00087E15" w:rsidRDefault="000D3E80" w:rsidP="00E9500B">
            <w:pPr>
              <w:numPr>
                <w:ilvl w:val="0"/>
                <w:numId w:val="12"/>
              </w:numPr>
              <w:ind w:left="201" w:hanging="201"/>
              <w:rPr>
                <w:rFonts w:ascii="Verdana" w:eastAsia="Times New Roman" w:hAnsi="Verdana" w:cs="Arial"/>
                <w:sz w:val="20"/>
                <w:szCs w:val="20"/>
                <w:lang w:val="en-US" w:eastAsia="en-US"/>
              </w:rPr>
            </w:pPr>
            <w:r>
              <w:rPr>
                <w:rFonts w:ascii="Verdana" w:eastAsia="Times New Roman" w:hAnsi="Verdana" w:cs="Arial"/>
                <w:sz w:val="20"/>
                <w:szCs w:val="20"/>
                <w:lang w:val="en-US" w:eastAsia="en-US"/>
              </w:rPr>
              <w:t>inventory of existing guidance material (what is available and what is missing)</w:t>
            </w:r>
            <w:r w:rsidR="0086392D">
              <w:rPr>
                <w:rFonts w:ascii="Verdana" w:eastAsia="Times New Roman" w:hAnsi="Verdana" w:cs="Arial"/>
                <w:sz w:val="20"/>
                <w:szCs w:val="20"/>
                <w:lang w:val="en-US" w:eastAsia="en-US"/>
              </w:rPr>
              <w:t>,</w:t>
            </w:r>
            <w:r w:rsidR="00E9500B">
              <w:rPr>
                <w:rFonts w:ascii="Verdana" w:eastAsia="Times New Roman" w:hAnsi="Verdana" w:cs="Arial"/>
                <w:sz w:val="20"/>
                <w:szCs w:val="20"/>
                <w:lang w:val="en-US" w:eastAsia="en-US"/>
              </w:rPr>
              <w:t xml:space="preserve"> including </w:t>
            </w:r>
            <w:r w:rsidR="00E9500B" w:rsidRPr="00087E15">
              <w:rPr>
                <w:rFonts w:ascii="Verdana" w:eastAsia="Times New Roman" w:hAnsi="Verdana" w:cs="Arial"/>
                <w:sz w:val="20"/>
                <w:szCs w:val="20"/>
                <w:lang w:val="en-US" w:eastAsia="en-US"/>
              </w:rPr>
              <w:t>river-ocean modelling and forecasting;</w:t>
            </w:r>
          </w:p>
          <w:p w:rsidR="000D3E80" w:rsidRPr="0086392D" w:rsidRDefault="000D3E80" w:rsidP="0086392D">
            <w:pPr>
              <w:numPr>
                <w:ilvl w:val="0"/>
                <w:numId w:val="12"/>
              </w:numPr>
              <w:ind w:left="201" w:hanging="201"/>
              <w:rPr>
                <w:rFonts w:ascii="Verdana" w:eastAsia="Times New Roman" w:hAnsi="Verdana" w:cs="Arial"/>
                <w:sz w:val="20"/>
                <w:szCs w:val="20"/>
                <w:lang w:val="en-US" w:eastAsia="en-US"/>
              </w:rPr>
            </w:pPr>
            <w:r w:rsidRPr="0086392D">
              <w:rPr>
                <w:rFonts w:ascii="Verdana" w:eastAsia="Times New Roman" w:hAnsi="Verdana" w:cs="Arial"/>
                <w:sz w:val="20"/>
                <w:szCs w:val="20"/>
                <w:lang w:val="en-US" w:eastAsia="en-US"/>
              </w:rPr>
              <w:t>inventory of existing training material (what is available and what is missing)</w:t>
            </w:r>
            <w:r w:rsidR="00AD14F0" w:rsidRPr="0086392D">
              <w:rPr>
                <w:rFonts w:ascii="Verdana" w:eastAsia="Times New Roman" w:hAnsi="Verdana" w:cs="Arial"/>
                <w:sz w:val="20"/>
                <w:szCs w:val="20"/>
                <w:lang w:val="en-US" w:eastAsia="en-US"/>
              </w:rPr>
              <w:t xml:space="preserve"> </w:t>
            </w:r>
          </w:p>
          <w:p w:rsidR="000D3E80" w:rsidRDefault="000D3E80" w:rsidP="005B0DC7">
            <w:pPr>
              <w:ind w:left="201"/>
              <w:rPr>
                <w:rFonts w:ascii="Verdana" w:eastAsia="Times New Roman" w:hAnsi="Verdana" w:cs="Arial"/>
                <w:sz w:val="20"/>
                <w:szCs w:val="20"/>
                <w:lang w:val="en-US" w:eastAsia="en-US"/>
              </w:rPr>
            </w:pPr>
            <w:r>
              <w:rPr>
                <w:rFonts w:ascii="Verdana" w:eastAsia="Times New Roman" w:hAnsi="Verdana" w:cs="Arial"/>
                <w:sz w:val="20"/>
                <w:szCs w:val="20"/>
                <w:lang w:val="en-US" w:eastAsia="en-US"/>
              </w:rPr>
              <w:t>E3</w:t>
            </w:r>
          </w:p>
          <w:p w:rsidR="000D3E80" w:rsidRDefault="000D3E80" w:rsidP="005B0DC7">
            <w:pPr>
              <w:numPr>
                <w:ilvl w:val="0"/>
                <w:numId w:val="12"/>
              </w:numPr>
              <w:ind w:left="201" w:hanging="201"/>
              <w:rPr>
                <w:rFonts w:ascii="Verdana" w:eastAsia="Times New Roman" w:hAnsi="Verdana" w:cs="Arial"/>
                <w:sz w:val="20"/>
                <w:szCs w:val="20"/>
                <w:lang w:val="en-US" w:eastAsia="en-US"/>
              </w:rPr>
            </w:pPr>
            <w:r>
              <w:rPr>
                <w:rFonts w:ascii="Verdana" w:eastAsia="Times New Roman" w:hAnsi="Verdana" w:cs="Arial"/>
                <w:sz w:val="20"/>
                <w:szCs w:val="20"/>
                <w:lang w:val="en-US" w:eastAsia="en-US"/>
              </w:rPr>
              <w:t>design (assemble content) web portal (using existing IFM Helpdesk capabilities) allowing access to technologies (e.g. models), guidance and training material;</w:t>
            </w:r>
          </w:p>
          <w:p w:rsidR="000D3E80" w:rsidRDefault="000D3E80" w:rsidP="00AF4530">
            <w:pPr>
              <w:ind w:left="201"/>
              <w:rPr>
                <w:rFonts w:ascii="Verdana" w:eastAsia="Times New Roman" w:hAnsi="Verdana" w:cs="Arial"/>
                <w:sz w:val="20"/>
                <w:szCs w:val="20"/>
                <w:lang w:val="en-US" w:eastAsia="en-US"/>
              </w:rPr>
            </w:pPr>
          </w:p>
          <w:p w:rsidR="000D3E80" w:rsidRDefault="000D3E80" w:rsidP="005B0DC7">
            <w:pPr>
              <w:ind w:left="201"/>
              <w:rPr>
                <w:rFonts w:ascii="Verdana" w:eastAsia="Times New Roman" w:hAnsi="Verdana" w:cs="Arial"/>
                <w:sz w:val="20"/>
                <w:szCs w:val="20"/>
                <w:lang w:val="en-US" w:eastAsia="en-US"/>
              </w:rPr>
            </w:pPr>
            <w:r>
              <w:rPr>
                <w:rFonts w:ascii="Verdana" w:eastAsia="Times New Roman" w:hAnsi="Verdana" w:cs="Arial"/>
                <w:sz w:val="20"/>
                <w:szCs w:val="20"/>
                <w:lang w:val="en-US" w:eastAsia="en-US"/>
              </w:rPr>
              <w:t>E4</w:t>
            </w:r>
          </w:p>
          <w:p w:rsidR="000D3E80" w:rsidRDefault="000D3E80" w:rsidP="004714C5">
            <w:pPr>
              <w:numPr>
                <w:ilvl w:val="0"/>
                <w:numId w:val="12"/>
              </w:numPr>
              <w:ind w:left="201" w:hanging="201"/>
              <w:rPr>
                <w:rFonts w:ascii="Verdana" w:eastAsia="Times New Roman" w:hAnsi="Verdana" w:cs="Arial"/>
                <w:sz w:val="20"/>
                <w:szCs w:val="20"/>
                <w:lang w:val="en-US" w:eastAsia="en-US"/>
              </w:rPr>
            </w:pPr>
            <w:r>
              <w:rPr>
                <w:rFonts w:ascii="Verdana" w:eastAsia="Times New Roman" w:hAnsi="Verdana" w:cs="Arial"/>
                <w:sz w:val="20"/>
                <w:szCs w:val="20"/>
                <w:lang w:val="en-US" w:eastAsia="en-US"/>
              </w:rPr>
              <w:t xml:space="preserve">seek opportunities for implementing </w:t>
            </w:r>
            <w:proofErr w:type="spellStart"/>
            <w:r>
              <w:rPr>
                <w:rFonts w:ascii="Verdana" w:eastAsia="Times New Roman" w:hAnsi="Verdana" w:cs="Arial"/>
                <w:sz w:val="20"/>
                <w:szCs w:val="20"/>
                <w:lang w:val="en-US" w:eastAsia="en-US"/>
              </w:rPr>
              <w:t>CoP</w:t>
            </w:r>
            <w:proofErr w:type="spellEnd"/>
            <w:r>
              <w:rPr>
                <w:rFonts w:ascii="Verdana" w:eastAsia="Times New Roman" w:hAnsi="Verdana" w:cs="Arial"/>
                <w:sz w:val="20"/>
                <w:szCs w:val="20"/>
                <w:lang w:val="en-US" w:eastAsia="en-US"/>
              </w:rPr>
              <w:t xml:space="preserve"> approach using pilot projects based on countries’ requests</w:t>
            </w:r>
            <w:r w:rsidRPr="00CC66D4">
              <w:rPr>
                <w:rFonts w:ascii="Verdana" w:eastAsia="Times New Roman" w:hAnsi="Verdana" w:cs="Arial"/>
                <w:sz w:val="20"/>
                <w:szCs w:val="20"/>
                <w:lang w:val="en-US" w:eastAsia="en-US"/>
              </w:rPr>
              <w:t>;</w:t>
            </w:r>
          </w:p>
          <w:p w:rsidR="000D3E80" w:rsidRDefault="000D3E80" w:rsidP="006A613A">
            <w:pPr>
              <w:ind w:left="201"/>
              <w:rPr>
                <w:rFonts w:ascii="Verdana" w:eastAsia="Times New Roman" w:hAnsi="Verdana" w:cs="Arial"/>
                <w:sz w:val="20"/>
                <w:szCs w:val="20"/>
                <w:lang w:val="en-US" w:eastAsia="en-US"/>
              </w:rPr>
            </w:pPr>
          </w:p>
          <w:p w:rsidR="000D3E80" w:rsidRDefault="000D3E80" w:rsidP="006A613A">
            <w:pPr>
              <w:ind w:left="201"/>
              <w:rPr>
                <w:rFonts w:ascii="Verdana" w:eastAsia="Times New Roman" w:hAnsi="Verdana" w:cs="Arial"/>
                <w:sz w:val="20"/>
                <w:szCs w:val="20"/>
                <w:lang w:val="en-US" w:eastAsia="en-US"/>
              </w:rPr>
            </w:pPr>
            <w:r>
              <w:rPr>
                <w:rFonts w:ascii="Verdana" w:eastAsia="Times New Roman" w:hAnsi="Verdana" w:cs="Arial"/>
                <w:sz w:val="20"/>
                <w:szCs w:val="20"/>
                <w:lang w:val="en-US" w:eastAsia="en-US"/>
              </w:rPr>
              <w:t>E5</w:t>
            </w:r>
          </w:p>
          <w:p w:rsidR="000D3E80" w:rsidRPr="00B701C3" w:rsidRDefault="000D3E80" w:rsidP="00B701C3">
            <w:pPr>
              <w:pStyle w:val="ListParagraph"/>
              <w:numPr>
                <w:ilvl w:val="0"/>
                <w:numId w:val="11"/>
              </w:numPr>
              <w:tabs>
                <w:tab w:val="clear" w:pos="720"/>
              </w:tabs>
              <w:ind w:left="229" w:hanging="229"/>
              <w:rPr>
                <w:rFonts w:ascii="Verdana" w:hAnsi="Verdana" w:cs="Arial"/>
                <w:color w:val="000000" w:themeColor="text1"/>
                <w:sz w:val="20"/>
                <w:szCs w:val="20"/>
              </w:rPr>
            </w:pPr>
            <w:r w:rsidRPr="00B701C3">
              <w:rPr>
                <w:rFonts w:ascii="Verdana" w:eastAsia="Times New Roman" w:hAnsi="Verdana" w:cs="Arial"/>
                <w:color w:val="000000" w:themeColor="text1"/>
                <w:sz w:val="20"/>
                <w:szCs w:val="20"/>
                <w:lang w:val="en-US" w:eastAsia="en-US"/>
              </w:rPr>
              <w:t>Review guidelines for verification of hydrological forecasts (RA II)</w:t>
            </w:r>
            <w:r w:rsidRPr="00B701C3">
              <w:rPr>
                <w:rFonts w:ascii="Verdana" w:hAnsi="Verdana" w:cs="Arial"/>
                <w:color w:val="000000" w:themeColor="text1"/>
                <w:sz w:val="20"/>
                <w:szCs w:val="20"/>
                <w:lang w:val="en-GB"/>
              </w:rPr>
              <w:t xml:space="preserve"> consistent with product requirements – coastal hydrologic services, very short range high temporal resolution hydrologic forecasts for flash flood guidance</w:t>
            </w:r>
            <w:r w:rsidR="00EE2807">
              <w:rPr>
                <w:rFonts w:ascii="Verdana" w:hAnsi="Verdana" w:cs="Arial"/>
                <w:color w:val="000000" w:themeColor="text1"/>
                <w:sz w:val="20"/>
                <w:szCs w:val="20"/>
                <w:lang w:val="en-GB"/>
              </w:rPr>
              <w:t xml:space="preserve"> (link to B</w:t>
            </w:r>
            <w:r w:rsidR="009B1476">
              <w:rPr>
                <w:rFonts w:ascii="Verdana" w:hAnsi="Verdana" w:cs="Arial"/>
                <w:color w:val="000000" w:themeColor="text1"/>
                <w:sz w:val="20"/>
                <w:szCs w:val="20"/>
                <w:lang w:val="en-GB"/>
              </w:rPr>
              <w:t>8</w:t>
            </w:r>
            <w:bookmarkStart w:id="3" w:name="_GoBack"/>
            <w:bookmarkEnd w:id="3"/>
            <w:r w:rsidR="00EE2807">
              <w:rPr>
                <w:rFonts w:ascii="Verdana" w:hAnsi="Verdana" w:cs="Arial"/>
                <w:color w:val="000000" w:themeColor="text1"/>
                <w:sz w:val="20"/>
                <w:szCs w:val="20"/>
                <w:lang w:val="en-GB"/>
              </w:rPr>
              <w:t xml:space="preserve"> c)</w:t>
            </w:r>
            <w:r w:rsidRPr="00B701C3">
              <w:rPr>
                <w:rFonts w:ascii="Verdana" w:hAnsi="Verdana" w:cs="Arial"/>
                <w:color w:val="000000" w:themeColor="text1"/>
                <w:sz w:val="20"/>
                <w:szCs w:val="20"/>
                <w:lang w:val="en-GB"/>
              </w:rPr>
              <w:t>.</w:t>
            </w:r>
          </w:p>
          <w:p w:rsidR="000D3E80" w:rsidRPr="00CC66D4" w:rsidRDefault="000D3E80" w:rsidP="00B701C3">
            <w:pPr>
              <w:ind w:left="201"/>
              <w:rPr>
                <w:rFonts w:ascii="Verdana" w:eastAsia="Times New Roman" w:hAnsi="Verdana" w:cs="Arial"/>
                <w:sz w:val="20"/>
                <w:szCs w:val="20"/>
                <w:lang w:val="en-US" w:eastAsia="en-US"/>
              </w:rPr>
            </w:pPr>
          </w:p>
        </w:tc>
        <w:tc>
          <w:tcPr>
            <w:tcW w:w="1559" w:type="dxa"/>
          </w:tcPr>
          <w:p w:rsidR="000D3E80" w:rsidRDefault="000D3E80" w:rsidP="003E576B">
            <w:pPr>
              <w:numPr>
                <w:ilvl w:val="0"/>
                <w:numId w:val="12"/>
              </w:numPr>
              <w:ind w:left="137" w:hanging="205"/>
              <w:rPr>
                <w:rFonts w:ascii="Verdana" w:eastAsia="Times New Roman" w:hAnsi="Verdana" w:cs="Arial"/>
                <w:sz w:val="20"/>
                <w:szCs w:val="20"/>
                <w:lang w:val="en-GB" w:eastAsia="en-US"/>
              </w:rPr>
            </w:pPr>
            <w:r>
              <w:rPr>
                <w:rFonts w:ascii="Verdana" w:eastAsia="Times New Roman" w:hAnsi="Verdana" w:cs="Arial"/>
                <w:sz w:val="20"/>
                <w:szCs w:val="20"/>
                <w:lang w:val="en-GB" w:eastAsia="en-US"/>
              </w:rPr>
              <w:t>Marcelo Uriburu – Activity Lead</w:t>
            </w:r>
          </w:p>
          <w:p w:rsidR="000D3E80" w:rsidRDefault="000D3E80" w:rsidP="00550926">
            <w:pPr>
              <w:numPr>
                <w:ilvl w:val="0"/>
                <w:numId w:val="12"/>
              </w:numPr>
              <w:ind w:left="137" w:hanging="205"/>
              <w:rPr>
                <w:rFonts w:ascii="Verdana" w:eastAsia="Times New Roman" w:hAnsi="Verdana" w:cs="Arial"/>
                <w:sz w:val="20"/>
                <w:szCs w:val="20"/>
                <w:lang w:val="en-GB" w:eastAsia="en-US"/>
              </w:rPr>
            </w:pPr>
            <w:r>
              <w:rPr>
                <w:rFonts w:ascii="Verdana" w:eastAsia="Times New Roman" w:hAnsi="Verdana" w:cs="Arial"/>
                <w:sz w:val="20"/>
                <w:szCs w:val="20"/>
                <w:lang w:val="en-GB" w:eastAsia="en-US"/>
              </w:rPr>
              <w:t>Contributors -</w:t>
            </w:r>
            <w:proofErr w:type="spellStart"/>
            <w:r>
              <w:rPr>
                <w:rFonts w:ascii="Verdana" w:eastAsia="Times New Roman" w:hAnsi="Verdana" w:cs="Arial"/>
                <w:sz w:val="20"/>
                <w:szCs w:val="20"/>
                <w:lang w:val="en-GB" w:eastAsia="en-US"/>
              </w:rPr>
              <w:t>Y.Simonov</w:t>
            </w:r>
            <w:proofErr w:type="spellEnd"/>
            <w:r>
              <w:rPr>
                <w:rFonts w:ascii="Verdana" w:eastAsia="Times New Roman" w:hAnsi="Verdana" w:cs="Arial"/>
                <w:sz w:val="20"/>
                <w:szCs w:val="20"/>
                <w:lang w:val="en-GB" w:eastAsia="en-US"/>
              </w:rPr>
              <w:t xml:space="preserve">, </w:t>
            </w:r>
            <w:proofErr w:type="spellStart"/>
            <w:r>
              <w:rPr>
                <w:rFonts w:ascii="Verdana" w:eastAsia="Times New Roman" w:hAnsi="Verdana" w:cs="Arial"/>
                <w:sz w:val="20"/>
                <w:szCs w:val="20"/>
                <w:lang w:val="en-GB" w:eastAsia="en-US"/>
              </w:rPr>
              <w:t>H.Kim</w:t>
            </w:r>
            <w:proofErr w:type="spellEnd"/>
            <w:r>
              <w:rPr>
                <w:rFonts w:ascii="Verdana" w:eastAsia="Times New Roman" w:hAnsi="Verdana" w:cs="Arial"/>
                <w:sz w:val="20"/>
                <w:szCs w:val="20"/>
                <w:lang w:val="en-GB" w:eastAsia="en-US"/>
              </w:rPr>
              <w:t xml:space="preserve">, </w:t>
            </w:r>
            <w:proofErr w:type="spellStart"/>
            <w:r>
              <w:rPr>
                <w:rFonts w:ascii="Verdana" w:eastAsia="Times New Roman" w:hAnsi="Verdana" w:cs="Arial"/>
                <w:sz w:val="20"/>
                <w:szCs w:val="20"/>
                <w:lang w:val="en-GB" w:eastAsia="en-US"/>
              </w:rPr>
              <w:t>T.Kanyike</w:t>
            </w:r>
            <w:proofErr w:type="spellEnd"/>
            <w:r>
              <w:rPr>
                <w:rFonts w:ascii="Verdana" w:eastAsia="Times New Roman" w:hAnsi="Verdana" w:cs="Arial"/>
                <w:sz w:val="20"/>
                <w:szCs w:val="20"/>
                <w:lang w:val="en-GB" w:eastAsia="en-US"/>
              </w:rPr>
              <w:t xml:space="preserve">,  </w:t>
            </w:r>
            <w:proofErr w:type="spellStart"/>
            <w:r>
              <w:rPr>
                <w:rFonts w:ascii="Verdana" w:eastAsia="Times New Roman" w:hAnsi="Verdana" w:cs="Arial"/>
                <w:sz w:val="20"/>
                <w:szCs w:val="20"/>
                <w:lang w:val="en-GB" w:eastAsia="en-US"/>
              </w:rPr>
              <w:t>N.Tuteja</w:t>
            </w:r>
            <w:proofErr w:type="spellEnd"/>
          </w:p>
          <w:p w:rsidR="000D3E80" w:rsidRDefault="000D3E80" w:rsidP="00AF4530">
            <w:pPr>
              <w:rPr>
                <w:rFonts w:ascii="Verdana" w:eastAsia="Times New Roman" w:hAnsi="Verdana" w:cs="Arial"/>
                <w:sz w:val="20"/>
                <w:szCs w:val="20"/>
                <w:lang w:val="en-GB" w:eastAsia="en-US"/>
              </w:rPr>
            </w:pPr>
          </w:p>
          <w:p w:rsidR="000D3E80" w:rsidRPr="00F2331C" w:rsidRDefault="000D3E80" w:rsidP="00AF4530">
            <w:pPr>
              <w:rPr>
                <w:rFonts w:ascii="Verdana" w:eastAsia="Times New Roman" w:hAnsi="Verdana" w:cs="Arial"/>
                <w:sz w:val="20"/>
                <w:szCs w:val="20"/>
                <w:lang w:val="es-ES_tradnl" w:eastAsia="en-US"/>
              </w:rPr>
            </w:pPr>
            <w:r w:rsidRPr="00F2331C">
              <w:rPr>
                <w:rFonts w:ascii="Verdana" w:eastAsia="Times New Roman" w:hAnsi="Verdana" w:cs="Arial"/>
                <w:sz w:val="20"/>
                <w:szCs w:val="20"/>
                <w:lang w:val="es-ES_tradnl" w:eastAsia="en-US"/>
              </w:rPr>
              <w:t>E0</w:t>
            </w:r>
          </w:p>
          <w:p w:rsidR="000D3E80" w:rsidRPr="00F2331C" w:rsidRDefault="000D3E80" w:rsidP="00AF4530">
            <w:pPr>
              <w:rPr>
                <w:rFonts w:ascii="Verdana" w:eastAsia="Times New Roman" w:hAnsi="Verdana" w:cs="Arial"/>
                <w:sz w:val="20"/>
                <w:szCs w:val="20"/>
                <w:lang w:val="es-ES_tradnl" w:eastAsia="en-US"/>
              </w:rPr>
            </w:pPr>
            <w:r w:rsidRPr="00F2331C">
              <w:rPr>
                <w:rFonts w:ascii="Verdana" w:eastAsia="Times New Roman" w:hAnsi="Verdana" w:cs="Arial"/>
                <w:sz w:val="20"/>
                <w:szCs w:val="20"/>
                <w:lang w:val="es-ES_tradnl" w:eastAsia="en-US"/>
              </w:rPr>
              <w:t>Marcelo (lead), Tom (</w:t>
            </w:r>
            <w:proofErr w:type="spellStart"/>
            <w:r w:rsidRPr="00F2331C">
              <w:rPr>
                <w:rFonts w:ascii="Verdana" w:eastAsia="Times New Roman" w:hAnsi="Verdana" w:cs="Arial"/>
                <w:sz w:val="20"/>
                <w:szCs w:val="20"/>
                <w:lang w:val="es-ES_tradnl" w:eastAsia="en-US"/>
              </w:rPr>
              <w:t>assist</w:t>
            </w:r>
            <w:proofErr w:type="spellEnd"/>
            <w:r w:rsidRPr="00F2331C">
              <w:rPr>
                <w:rFonts w:ascii="Verdana" w:eastAsia="Times New Roman" w:hAnsi="Verdana" w:cs="Arial"/>
                <w:sz w:val="20"/>
                <w:szCs w:val="20"/>
                <w:lang w:val="es-ES_tradnl" w:eastAsia="en-US"/>
              </w:rPr>
              <w:t>)</w:t>
            </w:r>
          </w:p>
          <w:p w:rsidR="000D3E80" w:rsidRPr="00F2331C" w:rsidRDefault="000D3E80" w:rsidP="00AF4530">
            <w:pPr>
              <w:rPr>
                <w:rFonts w:ascii="Verdana" w:eastAsia="Times New Roman" w:hAnsi="Verdana" w:cs="Arial"/>
                <w:sz w:val="20"/>
                <w:szCs w:val="20"/>
                <w:lang w:val="es-ES_tradnl" w:eastAsia="en-US"/>
              </w:rPr>
            </w:pPr>
          </w:p>
          <w:p w:rsidR="000D3E80" w:rsidRPr="00F2331C" w:rsidRDefault="000D3E80" w:rsidP="00AF4530">
            <w:pPr>
              <w:rPr>
                <w:rFonts w:ascii="Verdana" w:eastAsia="Times New Roman" w:hAnsi="Verdana" w:cs="Arial"/>
                <w:sz w:val="20"/>
                <w:szCs w:val="20"/>
                <w:lang w:val="es-ES_tradnl" w:eastAsia="en-US"/>
              </w:rPr>
            </w:pPr>
            <w:r w:rsidRPr="00F2331C">
              <w:rPr>
                <w:rFonts w:ascii="Verdana" w:eastAsia="Times New Roman" w:hAnsi="Verdana" w:cs="Arial"/>
                <w:sz w:val="20"/>
                <w:szCs w:val="20"/>
                <w:lang w:val="es-ES_tradnl" w:eastAsia="en-US"/>
              </w:rPr>
              <w:t>E1</w:t>
            </w:r>
          </w:p>
          <w:p w:rsidR="000D3E80" w:rsidRDefault="000D3E80" w:rsidP="00AF4530">
            <w:pPr>
              <w:rPr>
                <w:rFonts w:ascii="Verdana" w:eastAsia="Times New Roman" w:hAnsi="Verdana" w:cs="Arial"/>
                <w:sz w:val="20"/>
                <w:szCs w:val="20"/>
                <w:lang w:val="en-GB" w:eastAsia="en-US"/>
              </w:rPr>
            </w:pPr>
            <w:r>
              <w:rPr>
                <w:rFonts w:ascii="Verdana" w:eastAsia="Times New Roman" w:hAnsi="Verdana" w:cs="Arial"/>
                <w:sz w:val="20"/>
                <w:szCs w:val="20"/>
                <w:lang w:val="en-GB" w:eastAsia="en-US"/>
              </w:rPr>
              <w:t>Yuri (lead)</w:t>
            </w:r>
          </w:p>
          <w:p w:rsidR="000D3E80" w:rsidRDefault="000D3E80" w:rsidP="00AF4530">
            <w:pPr>
              <w:rPr>
                <w:rFonts w:ascii="Verdana" w:eastAsia="Times New Roman" w:hAnsi="Verdana" w:cs="Arial"/>
                <w:sz w:val="20"/>
                <w:szCs w:val="20"/>
                <w:lang w:val="en-GB" w:eastAsia="en-US"/>
              </w:rPr>
            </w:pPr>
          </w:p>
          <w:p w:rsidR="000D3E80" w:rsidRDefault="000D3E80" w:rsidP="00AF4530">
            <w:pPr>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E2 </w:t>
            </w:r>
          </w:p>
          <w:p w:rsidR="000D3E80" w:rsidRDefault="000D3E80" w:rsidP="00AF4530">
            <w:pPr>
              <w:rPr>
                <w:rFonts w:ascii="Verdana" w:eastAsia="Times New Roman" w:hAnsi="Verdana" w:cs="Arial"/>
                <w:sz w:val="20"/>
                <w:szCs w:val="20"/>
                <w:lang w:val="en-GB" w:eastAsia="en-US"/>
              </w:rPr>
            </w:pPr>
            <w:proofErr w:type="spellStart"/>
            <w:r>
              <w:rPr>
                <w:rFonts w:ascii="Verdana" w:eastAsia="Times New Roman" w:hAnsi="Verdana" w:cs="Arial"/>
                <w:sz w:val="20"/>
                <w:szCs w:val="20"/>
                <w:lang w:val="en-GB" w:eastAsia="en-US"/>
              </w:rPr>
              <w:t>Hw</w:t>
            </w:r>
            <w:r w:rsidR="00AD14F0">
              <w:rPr>
                <w:rFonts w:ascii="Verdana" w:eastAsia="Times New Roman" w:hAnsi="Verdana" w:cs="Arial"/>
                <w:sz w:val="20"/>
                <w:szCs w:val="20"/>
                <w:lang w:val="en-GB" w:eastAsia="en-US"/>
              </w:rPr>
              <w:t>i</w:t>
            </w:r>
            <w:r>
              <w:rPr>
                <w:rFonts w:ascii="Verdana" w:eastAsia="Times New Roman" w:hAnsi="Verdana" w:cs="Arial"/>
                <w:sz w:val="20"/>
                <w:szCs w:val="20"/>
                <w:lang w:val="en-GB" w:eastAsia="en-US"/>
              </w:rPr>
              <w:t>rin</w:t>
            </w:r>
            <w:proofErr w:type="spellEnd"/>
            <w:r>
              <w:rPr>
                <w:rFonts w:ascii="Verdana" w:eastAsia="Times New Roman" w:hAnsi="Verdana" w:cs="Arial"/>
                <w:sz w:val="20"/>
                <w:szCs w:val="20"/>
                <w:lang w:val="en-GB" w:eastAsia="en-US"/>
              </w:rPr>
              <w:t xml:space="preserve"> Kim (lead)</w:t>
            </w:r>
          </w:p>
          <w:p w:rsidR="00AD14F0" w:rsidRDefault="00AD14F0" w:rsidP="00AF4530">
            <w:pPr>
              <w:rPr>
                <w:rFonts w:ascii="Verdana" w:eastAsia="Times New Roman" w:hAnsi="Verdana" w:cs="Arial"/>
                <w:sz w:val="20"/>
                <w:szCs w:val="20"/>
                <w:lang w:val="en-GB" w:eastAsia="en-US"/>
              </w:rPr>
            </w:pPr>
            <w:r>
              <w:rPr>
                <w:rFonts w:ascii="Verdana" w:eastAsia="Times New Roman" w:hAnsi="Verdana" w:cs="Arial"/>
                <w:sz w:val="20"/>
                <w:szCs w:val="20"/>
                <w:lang w:val="en-GB" w:eastAsia="en-US"/>
              </w:rPr>
              <w:t>Y. Simonov</w:t>
            </w:r>
          </w:p>
          <w:p w:rsidR="00AD14F0" w:rsidRDefault="00AD14F0" w:rsidP="00AF4530">
            <w:pPr>
              <w:rPr>
                <w:rFonts w:ascii="Verdana" w:eastAsia="Times New Roman" w:hAnsi="Verdana" w:cs="Arial"/>
                <w:sz w:val="20"/>
                <w:szCs w:val="20"/>
                <w:lang w:val="en-GB" w:eastAsia="en-US"/>
              </w:rPr>
            </w:pPr>
            <w:r>
              <w:rPr>
                <w:rFonts w:ascii="Verdana" w:eastAsia="Times New Roman" w:hAnsi="Verdana" w:cs="Arial"/>
                <w:sz w:val="20"/>
                <w:szCs w:val="20"/>
                <w:lang w:val="en-GB" w:eastAsia="en-US"/>
              </w:rPr>
              <w:t>(assist)</w:t>
            </w:r>
          </w:p>
          <w:p w:rsidR="00AD14F0" w:rsidRDefault="00AD14F0" w:rsidP="00AF4530">
            <w:pPr>
              <w:rPr>
                <w:rFonts w:ascii="Verdana" w:eastAsia="Times New Roman" w:hAnsi="Verdana" w:cs="Arial"/>
                <w:sz w:val="20"/>
                <w:szCs w:val="20"/>
                <w:lang w:val="en-GB" w:eastAsia="en-US"/>
              </w:rPr>
            </w:pPr>
          </w:p>
          <w:p w:rsidR="00AD14F0" w:rsidRDefault="00AD14F0" w:rsidP="00AF4530">
            <w:pPr>
              <w:rPr>
                <w:rFonts w:ascii="Verdana" w:eastAsia="Times New Roman" w:hAnsi="Verdana" w:cs="Arial"/>
                <w:sz w:val="20"/>
                <w:szCs w:val="20"/>
                <w:lang w:val="en-GB" w:eastAsia="en-US"/>
              </w:rPr>
            </w:pPr>
            <w:r>
              <w:rPr>
                <w:rFonts w:ascii="Verdana" w:eastAsia="Times New Roman" w:hAnsi="Verdana" w:cs="Arial"/>
                <w:sz w:val="20"/>
                <w:szCs w:val="20"/>
                <w:lang w:val="en-GB" w:eastAsia="en-US"/>
              </w:rPr>
              <w:t>E3</w:t>
            </w:r>
          </w:p>
          <w:p w:rsidR="00AD14F0" w:rsidRDefault="00AD14F0" w:rsidP="00AF4530">
            <w:pPr>
              <w:rPr>
                <w:rFonts w:ascii="Verdana" w:eastAsia="Times New Roman" w:hAnsi="Verdana" w:cs="Arial"/>
                <w:sz w:val="20"/>
                <w:szCs w:val="20"/>
                <w:lang w:val="en-GB" w:eastAsia="en-US"/>
              </w:rPr>
            </w:pPr>
            <w:proofErr w:type="spellStart"/>
            <w:r>
              <w:rPr>
                <w:rFonts w:ascii="Verdana" w:eastAsia="Times New Roman" w:hAnsi="Verdana" w:cs="Arial"/>
                <w:sz w:val="20"/>
                <w:szCs w:val="20"/>
                <w:lang w:val="en-GB" w:eastAsia="en-US"/>
              </w:rPr>
              <w:t>Hwirin</w:t>
            </w:r>
            <w:proofErr w:type="spellEnd"/>
            <w:r>
              <w:rPr>
                <w:rFonts w:ascii="Verdana" w:eastAsia="Times New Roman" w:hAnsi="Verdana" w:cs="Arial"/>
                <w:sz w:val="20"/>
                <w:szCs w:val="20"/>
                <w:lang w:val="en-GB" w:eastAsia="en-US"/>
              </w:rPr>
              <w:t xml:space="preserve"> Kim</w:t>
            </w:r>
          </w:p>
          <w:p w:rsidR="00AD14F0" w:rsidRPr="00F2331C" w:rsidRDefault="00AD14F0" w:rsidP="00AF4530">
            <w:pPr>
              <w:rPr>
                <w:rFonts w:ascii="Verdana" w:eastAsia="Times New Roman" w:hAnsi="Verdana" w:cs="Arial"/>
                <w:sz w:val="20"/>
                <w:szCs w:val="20"/>
                <w:lang w:val="es-ES_tradnl" w:eastAsia="en-US"/>
              </w:rPr>
            </w:pPr>
            <w:r w:rsidRPr="00F2331C">
              <w:rPr>
                <w:rFonts w:ascii="Verdana" w:eastAsia="Times New Roman" w:hAnsi="Verdana" w:cs="Arial"/>
                <w:sz w:val="20"/>
                <w:szCs w:val="20"/>
                <w:lang w:val="es-ES_tradnl" w:eastAsia="en-US"/>
              </w:rPr>
              <w:t>(lead)</w:t>
            </w:r>
          </w:p>
          <w:p w:rsidR="000D3E80" w:rsidRPr="00F2331C" w:rsidRDefault="000D3E80" w:rsidP="00AF4530">
            <w:pPr>
              <w:rPr>
                <w:rFonts w:ascii="Verdana" w:eastAsia="Times New Roman" w:hAnsi="Verdana" w:cs="Arial"/>
                <w:sz w:val="20"/>
                <w:szCs w:val="20"/>
                <w:lang w:val="es-ES_tradnl" w:eastAsia="en-US"/>
              </w:rPr>
            </w:pPr>
          </w:p>
          <w:p w:rsidR="000D3E80" w:rsidRPr="00F2331C" w:rsidRDefault="000D3E80" w:rsidP="00AF4530">
            <w:pPr>
              <w:rPr>
                <w:rFonts w:ascii="Verdana" w:eastAsia="Times New Roman" w:hAnsi="Verdana" w:cs="Arial"/>
                <w:sz w:val="20"/>
                <w:szCs w:val="20"/>
                <w:lang w:val="es-ES_tradnl" w:eastAsia="en-US"/>
              </w:rPr>
            </w:pPr>
            <w:r w:rsidRPr="00F2331C">
              <w:rPr>
                <w:rFonts w:ascii="Verdana" w:eastAsia="Times New Roman" w:hAnsi="Verdana" w:cs="Arial"/>
                <w:sz w:val="20"/>
                <w:szCs w:val="20"/>
                <w:lang w:val="es-ES_tradnl" w:eastAsia="en-US"/>
              </w:rPr>
              <w:t>E4</w:t>
            </w:r>
          </w:p>
          <w:p w:rsidR="000D3E80" w:rsidRPr="00F2331C" w:rsidRDefault="000D3E80" w:rsidP="00B701C3">
            <w:pPr>
              <w:rPr>
                <w:rFonts w:ascii="Verdana" w:eastAsia="Times New Roman" w:hAnsi="Verdana" w:cs="Arial"/>
                <w:sz w:val="20"/>
                <w:szCs w:val="20"/>
                <w:lang w:val="es-ES_tradnl" w:eastAsia="en-US"/>
              </w:rPr>
            </w:pPr>
            <w:r w:rsidRPr="00F2331C">
              <w:rPr>
                <w:rFonts w:ascii="Verdana" w:eastAsia="Times New Roman" w:hAnsi="Verdana" w:cs="Arial"/>
                <w:sz w:val="20"/>
                <w:szCs w:val="20"/>
                <w:lang w:val="es-ES_tradnl" w:eastAsia="en-US"/>
              </w:rPr>
              <w:t>E-</w:t>
            </w:r>
            <w:proofErr w:type="spellStart"/>
            <w:r w:rsidRPr="00F2331C">
              <w:rPr>
                <w:rFonts w:ascii="Verdana" w:eastAsia="Times New Roman" w:hAnsi="Verdana" w:cs="Arial"/>
                <w:sz w:val="20"/>
                <w:szCs w:val="20"/>
                <w:lang w:val="es-ES_tradnl" w:eastAsia="en-US"/>
              </w:rPr>
              <w:t>team</w:t>
            </w:r>
            <w:proofErr w:type="spellEnd"/>
          </w:p>
          <w:p w:rsidR="000D3E80" w:rsidRPr="00F2331C" w:rsidRDefault="000D3E80" w:rsidP="00AF4530">
            <w:pPr>
              <w:rPr>
                <w:rFonts w:ascii="Verdana" w:eastAsia="Times New Roman" w:hAnsi="Verdana" w:cs="Arial"/>
                <w:sz w:val="20"/>
                <w:szCs w:val="20"/>
                <w:lang w:val="es-ES_tradnl" w:eastAsia="en-US"/>
              </w:rPr>
            </w:pPr>
          </w:p>
          <w:p w:rsidR="000D3E80" w:rsidRPr="00F2331C" w:rsidRDefault="000D3E80" w:rsidP="00AF4530">
            <w:pPr>
              <w:rPr>
                <w:rFonts w:ascii="Verdana" w:eastAsia="Times New Roman" w:hAnsi="Verdana" w:cs="Arial"/>
                <w:sz w:val="20"/>
                <w:szCs w:val="20"/>
                <w:lang w:val="es-ES_tradnl" w:eastAsia="en-US"/>
              </w:rPr>
            </w:pPr>
            <w:r w:rsidRPr="00F2331C">
              <w:rPr>
                <w:rFonts w:ascii="Verdana" w:eastAsia="Times New Roman" w:hAnsi="Verdana" w:cs="Arial"/>
                <w:sz w:val="20"/>
                <w:szCs w:val="20"/>
                <w:lang w:val="es-ES_tradnl" w:eastAsia="en-US"/>
              </w:rPr>
              <w:t>E5</w:t>
            </w:r>
          </w:p>
          <w:p w:rsidR="000D3E80" w:rsidRPr="00F2331C" w:rsidRDefault="000D3E80" w:rsidP="00AF4530">
            <w:pPr>
              <w:rPr>
                <w:rFonts w:ascii="Verdana" w:eastAsia="Times New Roman" w:hAnsi="Verdana" w:cs="Arial"/>
                <w:sz w:val="20"/>
                <w:szCs w:val="20"/>
                <w:lang w:val="es-ES_tradnl" w:eastAsia="en-US"/>
              </w:rPr>
            </w:pPr>
            <w:proofErr w:type="spellStart"/>
            <w:r w:rsidRPr="00F2331C">
              <w:rPr>
                <w:rFonts w:ascii="Verdana" w:eastAsia="Times New Roman" w:hAnsi="Verdana" w:cs="Arial"/>
                <w:sz w:val="20"/>
                <w:szCs w:val="20"/>
                <w:lang w:val="es-ES_tradnl" w:eastAsia="en-US"/>
              </w:rPr>
              <w:t>N.Tuteja</w:t>
            </w:r>
            <w:proofErr w:type="spellEnd"/>
            <w:r w:rsidRPr="00F2331C">
              <w:rPr>
                <w:rFonts w:ascii="Verdana" w:eastAsia="Times New Roman" w:hAnsi="Verdana" w:cs="Arial"/>
                <w:sz w:val="20"/>
                <w:szCs w:val="20"/>
                <w:lang w:val="es-ES_tradnl" w:eastAsia="en-US"/>
              </w:rPr>
              <w:t xml:space="preserve"> (lead)</w:t>
            </w:r>
          </w:p>
        </w:tc>
        <w:tc>
          <w:tcPr>
            <w:tcW w:w="1701" w:type="dxa"/>
          </w:tcPr>
          <w:p w:rsidR="000D3E80" w:rsidRDefault="000D3E80" w:rsidP="00E921BD">
            <w:pPr>
              <w:ind w:left="137"/>
              <w:rPr>
                <w:rFonts w:ascii="Verdana" w:eastAsia="Times New Roman" w:hAnsi="Verdana" w:cs="Arial"/>
                <w:sz w:val="20"/>
                <w:szCs w:val="20"/>
                <w:lang w:val="en-GB" w:eastAsia="en-US"/>
              </w:rPr>
            </w:pPr>
            <w:r>
              <w:rPr>
                <w:rFonts w:ascii="Verdana" w:eastAsia="Times New Roman" w:hAnsi="Verdana" w:cs="Arial"/>
                <w:sz w:val="20"/>
                <w:szCs w:val="20"/>
                <w:lang w:val="en-GB" w:eastAsia="en-US"/>
              </w:rPr>
              <w:t>ACTIVITY E1</w:t>
            </w:r>
          </w:p>
          <w:p w:rsidR="000D3E80" w:rsidRDefault="000D3E80" w:rsidP="006D2B63">
            <w:pPr>
              <w:numPr>
                <w:ilvl w:val="0"/>
                <w:numId w:val="12"/>
              </w:numPr>
              <w:ind w:left="137" w:hanging="205"/>
              <w:rPr>
                <w:rFonts w:ascii="Verdana" w:eastAsia="Times New Roman" w:hAnsi="Verdana" w:cs="Arial"/>
                <w:sz w:val="20"/>
                <w:szCs w:val="20"/>
                <w:lang w:val="en-GB" w:eastAsia="en-US"/>
              </w:rPr>
            </w:pPr>
            <w:r>
              <w:rPr>
                <w:rFonts w:ascii="Verdana" w:eastAsia="Times New Roman" w:hAnsi="Verdana" w:cs="Arial"/>
                <w:sz w:val="20"/>
                <w:szCs w:val="20"/>
                <w:lang w:val="en-GB" w:eastAsia="en-US"/>
              </w:rPr>
              <w:t>List of best practices (YS);</w:t>
            </w:r>
          </w:p>
          <w:p w:rsidR="000D3E80" w:rsidRDefault="000D3E80" w:rsidP="006D2B63">
            <w:pPr>
              <w:numPr>
                <w:ilvl w:val="0"/>
                <w:numId w:val="12"/>
              </w:numPr>
              <w:ind w:left="137" w:hanging="205"/>
              <w:rPr>
                <w:rFonts w:ascii="Verdana" w:eastAsia="Times New Roman" w:hAnsi="Verdana" w:cs="Arial"/>
                <w:sz w:val="20"/>
                <w:szCs w:val="20"/>
                <w:lang w:val="en-GB" w:eastAsia="en-US"/>
              </w:rPr>
            </w:pPr>
            <w:r>
              <w:rPr>
                <w:rFonts w:ascii="Verdana" w:eastAsia="Times New Roman" w:hAnsi="Verdana" w:cs="Arial"/>
                <w:sz w:val="20"/>
                <w:szCs w:val="20"/>
                <w:lang w:val="en-GB" w:eastAsia="en-US"/>
              </w:rPr>
              <w:t>NHSs assessment guidelines (YS);</w:t>
            </w:r>
          </w:p>
          <w:p w:rsidR="000D3E80" w:rsidRDefault="000D3E80" w:rsidP="00E921BD">
            <w:pPr>
              <w:ind w:left="137"/>
              <w:rPr>
                <w:rFonts w:ascii="Verdana" w:eastAsia="Times New Roman" w:hAnsi="Verdana" w:cs="Arial"/>
                <w:sz w:val="20"/>
                <w:szCs w:val="20"/>
                <w:lang w:val="en-GB" w:eastAsia="en-US"/>
              </w:rPr>
            </w:pPr>
            <w:r>
              <w:rPr>
                <w:rFonts w:ascii="Verdana" w:eastAsia="Times New Roman" w:hAnsi="Verdana" w:cs="Arial"/>
                <w:sz w:val="20"/>
                <w:szCs w:val="20"/>
                <w:lang w:val="en-GB" w:eastAsia="en-US"/>
              </w:rPr>
              <w:t>E2</w:t>
            </w:r>
          </w:p>
          <w:p w:rsidR="000D3E80" w:rsidRDefault="000D3E80" w:rsidP="00F35128">
            <w:pPr>
              <w:numPr>
                <w:ilvl w:val="0"/>
                <w:numId w:val="12"/>
              </w:numPr>
              <w:ind w:left="137" w:hanging="205"/>
              <w:rPr>
                <w:rFonts w:ascii="Verdana" w:eastAsia="Times New Roman" w:hAnsi="Verdana" w:cs="Arial"/>
                <w:sz w:val="20"/>
                <w:szCs w:val="20"/>
                <w:lang w:val="en-GB" w:eastAsia="en-US"/>
              </w:rPr>
            </w:pPr>
            <w:r>
              <w:rPr>
                <w:rFonts w:ascii="Verdana" w:eastAsia="Times New Roman" w:hAnsi="Verdana" w:cs="Arial"/>
                <w:sz w:val="20"/>
                <w:szCs w:val="20"/>
                <w:lang w:val="en-GB" w:eastAsia="en-US"/>
              </w:rPr>
              <w:t>Guidance material on  platforms and models;</w:t>
            </w:r>
          </w:p>
          <w:p w:rsidR="000D3E80" w:rsidRDefault="000D3E80" w:rsidP="0076362E">
            <w:pPr>
              <w:numPr>
                <w:ilvl w:val="0"/>
                <w:numId w:val="12"/>
              </w:numPr>
              <w:ind w:left="137" w:hanging="205"/>
              <w:rPr>
                <w:rFonts w:ascii="Verdana" w:eastAsia="Times New Roman" w:hAnsi="Verdana" w:cs="Arial"/>
                <w:sz w:val="20"/>
                <w:szCs w:val="20"/>
                <w:lang w:val="en-GB" w:eastAsia="en-US"/>
              </w:rPr>
            </w:pPr>
            <w:r>
              <w:rPr>
                <w:rFonts w:ascii="Verdana" w:eastAsia="Times New Roman" w:hAnsi="Verdana" w:cs="Arial"/>
                <w:sz w:val="20"/>
                <w:szCs w:val="20"/>
                <w:lang w:val="en-GB" w:eastAsia="en-US"/>
              </w:rPr>
              <w:t>Guidance material (e.g. NWP formulation for FF);</w:t>
            </w:r>
          </w:p>
          <w:p w:rsidR="000D3E80" w:rsidRDefault="000D3E80" w:rsidP="004714C5">
            <w:pPr>
              <w:numPr>
                <w:ilvl w:val="0"/>
                <w:numId w:val="12"/>
              </w:numPr>
              <w:ind w:left="137" w:hanging="205"/>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training material needed to support </w:t>
            </w:r>
            <w:proofErr w:type="spellStart"/>
            <w:r>
              <w:rPr>
                <w:rFonts w:ascii="Verdana" w:eastAsia="Times New Roman" w:hAnsi="Verdana" w:cs="Arial"/>
                <w:sz w:val="20"/>
                <w:szCs w:val="20"/>
                <w:lang w:val="en-GB" w:eastAsia="en-US"/>
              </w:rPr>
              <w:t>CoP</w:t>
            </w:r>
            <w:proofErr w:type="spellEnd"/>
            <w:r>
              <w:rPr>
                <w:rFonts w:ascii="Verdana" w:eastAsia="Times New Roman" w:hAnsi="Verdana" w:cs="Arial"/>
                <w:sz w:val="20"/>
                <w:szCs w:val="20"/>
                <w:lang w:val="en-GB" w:eastAsia="en-US"/>
              </w:rPr>
              <w:t>;</w:t>
            </w:r>
          </w:p>
          <w:p w:rsidR="000D3E80" w:rsidRDefault="000D3E80" w:rsidP="004714C5">
            <w:pPr>
              <w:ind w:left="137"/>
              <w:rPr>
                <w:rFonts w:ascii="Verdana" w:eastAsia="Times New Roman" w:hAnsi="Verdana" w:cs="Arial"/>
                <w:sz w:val="20"/>
                <w:szCs w:val="20"/>
                <w:lang w:val="en-GB" w:eastAsia="en-US"/>
              </w:rPr>
            </w:pPr>
            <w:r>
              <w:rPr>
                <w:rFonts w:ascii="Verdana" w:eastAsia="Times New Roman" w:hAnsi="Verdana" w:cs="Arial"/>
                <w:sz w:val="20"/>
                <w:szCs w:val="20"/>
                <w:lang w:val="en-GB" w:eastAsia="en-US"/>
              </w:rPr>
              <w:t>E3</w:t>
            </w:r>
          </w:p>
          <w:p w:rsidR="000D3E80" w:rsidRDefault="000D3E80" w:rsidP="004714C5">
            <w:pPr>
              <w:numPr>
                <w:ilvl w:val="0"/>
                <w:numId w:val="12"/>
              </w:numPr>
              <w:ind w:left="137" w:hanging="205"/>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web portal of the </w:t>
            </w:r>
            <w:proofErr w:type="spellStart"/>
            <w:r>
              <w:rPr>
                <w:rFonts w:ascii="Verdana" w:eastAsia="Times New Roman" w:hAnsi="Verdana" w:cs="Arial"/>
                <w:sz w:val="20"/>
                <w:szCs w:val="20"/>
                <w:lang w:val="en-GB" w:eastAsia="en-US"/>
              </w:rPr>
              <w:t>CoP</w:t>
            </w:r>
            <w:proofErr w:type="spellEnd"/>
            <w:r>
              <w:rPr>
                <w:rFonts w:ascii="Verdana" w:eastAsia="Times New Roman" w:hAnsi="Verdana" w:cs="Arial"/>
                <w:sz w:val="20"/>
                <w:szCs w:val="20"/>
                <w:lang w:val="en-GB" w:eastAsia="en-US"/>
              </w:rPr>
              <w:t xml:space="preserve"> with easy access to available materials and technologies, and communication means with end users;</w:t>
            </w:r>
          </w:p>
          <w:p w:rsidR="000D3E80" w:rsidRDefault="000D3E80" w:rsidP="004714C5">
            <w:pPr>
              <w:ind w:left="137"/>
              <w:rPr>
                <w:rFonts w:ascii="Verdana" w:eastAsia="Times New Roman" w:hAnsi="Verdana" w:cs="Arial"/>
                <w:sz w:val="20"/>
                <w:szCs w:val="20"/>
                <w:lang w:val="en-GB" w:eastAsia="en-US"/>
              </w:rPr>
            </w:pPr>
          </w:p>
          <w:p w:rsidR="000D3E80" w:rsidRDefault="000D3E80" w:rsidP="004714C5">
            <w:pPr>
              <w:ind w:left="137"/>
              <w:rPr>
                <w:rFonts w:ascii="Verdana" w:eastAsia="Times New Roman" w:hAnsi="Verdana" w:cs="Arial"/>
                <w:sz w:val="20"/>
                <w:szCs w:val="20"/>
                <w:lang w:val="en-GB" w:eastAsia="en-US"/>
              </w:rPr>
            </w:pPr>
            <w:r>
              <w:rPr>
                <w:rFonts w:ascii="Verdana" w:eastAsia="Times New Roman" w:hAnsi="Verdana" w:cs="Arial"/>
                <w:sz w:val="20"/>
                <w:szCs w:val="20"/>
                <w:lang w:val="en-GB" w:eastAsia="en-US"/>
              </w:rPr>
              <w:t>E4</w:t>
            </w:r>
          </w:p>
          <w:p w:rsidR="000D3E80" w:rsidRDefault="000D3E80" w:rsidP="004714C5">
            <w:pPr>
              <w:ind w:left="137"/>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3 Members have progressed from assessment to filling identified gaps using </w:t>
            </w:r>
            <w:proofErr w:type="spellStart"/>
            <w:r>
              <w:rPr>
                <w:rFonts w:ascii="Verdana" w:eastAsia="Times New Roman" w:hAnsi="Verdana" w:cs="Arial"/>
                <w:sz w:val="20"/>
                <w:szCs w:val="20"/>
                <w:lang w:val="en-GB" w:eastAsia="en-US"/>
              </w:rPr>
              <w:t>CoP</w:t>
            </w:r>
            <w:proofErr w:type="spellEnd"/>
            <w:r>
              <w:rPr>
                <w:rFonts w:ascii="Verdana" w:eastAsia="Times New Roman" w:hAnsi="Verdana" w:cs="Arial"/>
                <w:sz w:val="20"/>
                <w:szCs w:val="20"/>
                <w:lang w:val="en-GB" w:eastAsia="en-US"/>
              </w:rPr>
              <w:t xml:space="preserve"> approach</w:t>
            </w:r>
          </w:p>
          <w:p w:rsidR="000D3E80" w:rsidRDefault="000D3E80" w:rsidP="004714C5">
            <w:pPr>
              <w:ind w:left="137"/>
              <w:rPr>
                <w:rFonts w:ascii="Verdana" w:eastAsia="Times New Roman" w:hAnsi="Verdana" w:cs="Arial"/>
                <w:sz w:val="20"/>
                <w:szCs w:val="20"/>
                <w:lang w:val="en-GB" w:eastAsia="en-US"/>
              </w:rPr>
            </w:pPr>
          </w:p>
          <w:p w:rsidR="000D3E80" w:rsidRDefault="000D3E80" w:rsidP="004714C5">
            <w:pPr>
              <w:ind w:left="137"/>
              <w:rPr>
                <w:rFonts w:ascii="Verdana" w:eastAsia="Times New Roman" w:hAnsi="Verdana" w:cs="Arial"/>
                <w:sz w:val="20"/>
                <w:szCs w:val="20"/>
                <w:lang w:val="en-GB" w:eastAsia="en-US"/>
              </w:rPr>
            </w:pPr>
            <w:r>
              <w:rPr>
                <w:rFonts w:ascii="Verdana" w:eastAsia="Times New Roman" w:hAnsi="Verdana" w:cs="Arial"/>
                <w:sz w:val="20"/>
                <w:szCs w:val="20"/>
                <w:lang w:val="en-GB" w:eastAsia="en-US"/>
              </w:rPr>
              <w:t>E5</w:t>
            </w:r>
          </w:p>
          <w:p w:rsidR="000D3E80" w:rsidRPr="00504995" w:rsidRDefault="000D3E80" w:rsidP="004714C5">
            <w:pPr>
              <w:ind w:left="137"/>
              <w:rPr>
                <w:rFonts w:ascii="Verdana" w:eastAsia="Times New Roman" w:hAnsi="Verdana" w:cs="Arial"/>
                <w:sz w:val="20"/>
                <w:szCs w:val="20"/>
                <w:lang w:val="en-GB" w:eastAsia="en-US"/>
              </w:rPr>
            </w:pPr>
            <w:r w:rsidRPr="00504995">
              <w:rPr>
                <w:rFonts w:ascii="Verdana" w:eastAsia="Times New Roman" w:hAnsi="Verdana" w:cs="Arial"/>
                <w:sz w:val="20"/>
                <w:szCs w:val="20"/>
                <w:lang w:val="en-GB" w:eastAsia="en-US"/>
              </w:rPr>
              <w:t>Develop hydrological flood forecast verification guidelines for contribution to Hydrologic Forecast Verification Guidelines at multiple time scales.</w:t>
            </w:r>
          </w:p>
          <w:p w:rsidR="000D3E80" w:rsidRPr="00E617F9" w:rsidRDefault="000D3E80" w:rsidP="004714C5">
            <w:pPr>
              <w:ind w:left="137"/>
              <w:rPr>
                <w:rFonts w:ascii="Verdana" w:eastAsia="Times New Roman" w:hAnsi="Verdana" w:cs="Arial"/>
                <w:sz w:val="20"/>
                <w:szCs w:val="20"/>
                <w:lang w:val="en-GB" w:eastAsia="en-US"/>
              </w:rPr>
            </w:pPr>
          </w:p>
        </w:tc>
        <w:tc>
          <w:tcPr>
            <w:tcW w:w="2087" w:type="dxa"/>
          </w:tcPr>
          <w:p w:rsidR="000D3E80" w:rsidRDefault="000D3E80" w:rsidP="006D2B63">
            <w:pPr>
              <w:numPr>
                <w:ilvl w:val="0"/>
                <w:numId w:val="11"/>
              </w:numPr>
              <w:tabs>
                <w:tab w:val="clear" w:pos="720"/>
                <w:tab w:val="num" w:pos="205"/>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OPACHE;</w:t>
            </w:r>
          </w:p>
          <w:p w:rsidR="000D3E80" w:rsidRDefault="000D3E80" w:rsidP="00233327">
            <w:pPr>
              <w:numPr>
                <w:ilvl w:val="0"/>
                <w:numId w:val="11"/>
              </w:numPr>
              <w:tabs>
                <w:tab w:val="clear" w:pos="720"/>
                <w:tab w:val="num" w:pos="205"/>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TT</w:t>
            </w:r>
          </w:p>
          <w:p w:rsidR="000D3E80" w:rsidRDefault="000D3E80" w:rsidP="00233327">
            <w:pPr>
              <w:numPr>
                <w:ilvl w:val="0"/>
                <w:numId w:val="11"/>
              </w:numPr>
              <w:tabs>
                <w:tab w:val="clear" w:pos="720"/>
                <w:tab w:val="num" w:pos="205"/>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Secretariat to develop web portal </w:t>
            </w:r>
            <w:proofErr w:type="spellStart"/>
            <w:r>
              <w:rPr>
                <w:rFonts w:ascii="Verdana" w:eastAsia="Times New Roman" w:hAnsi="Verdana" w:cs="Arial"/>
                <w:sz w:val="20"/>
                <w:szCs w:val="20"/>
                <w:lang w:val="en-GB" w:eastAsia="en-US"/>
              </w:rPr>
              <w:t>HelpDesk</w:t>
            </w:r>
            <w:proofErr w:type="spellEnd"/>
            <w:r>
              <w:rPr>
                <w:rFonts w:ascii="Verdana" w:eastAsia="Times New Roman" w:hAnsi="Verdana" w:cs="Arial"/>
                <w:sz w:val="20"/>
                <w:szCs w:val="20"/>
                <w:lang w:val="en-GB" w:eastAsia="en-US"/>
              </w:rPr>
              <w:t>;</w:t>
            </w:r>
          </w:p>
          <w:p w:rsidR="000D3E80" w:rsidRDefault="000D3E80" w:rsidP="00E35CF9">
            <w:pPr>
              <w:numPr>
                <w:ilvl w:val="0"/>
                <w:numId w:val="11"/>
              </w:numPr>
              <w:tabs>
                <w:tab w:val="clear" w:pos="720"/>
                <w:tab w:val="num" w:pos="205"/>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Financial budget (place holder)</w:t>
            </w:r>
          </w:p>
          <w:p w:rsidR="000D3E80" w:rsidRPr="00E35CF9" w:rsidRDefault="000D3E80" w:rsidP="00E35CF9">
            <w:pPr>
              <w:numPr>
                <w:ilvl w:val="0"/>
                <w:numId w:val="11"/>
              </w:numPr>
              <w:tabs>
                <w:tab w:val="clear" w:pos="720"/>
                <w:tab w:val="num" w:pos="205"/>
              </w:tabs>
              <w:ind w:left="205" w:hanging="227"/>
              <w:rPr>
                <w:rFonts w:ascii="Verdana" w:eastAsia="Times New Roman" w:hAnsi="Verdana" w:cs="Arial"/>
                <w:sz w:val="20"/>
                <w:szCs w:val="20"/>
                <w:lang w:val="en-GB" w:eastAsia="en-US"/>
              </w:rPr>
            </w:pPr>
            <w:r w:rsidRPr="00C05A3F">
              <w:rPr>
                <w:rFonts w:ascii="Verdana" w:eastAsia="Times New Roman" w:hAnsi="Verdana" w:cs="Arial"/>
                <w:sz w:val="20"/>
                <w:szCs w:val="20"/>
                <w:lang w:val="en-GB" w:eastAsia="en-US"/>
              </w:rPr>
              <w:t>One joint face-to-face meeting of key contributors (within 9 months from now)</w:t>
            </w:r>
          </w:p>
        </w:tc>
        <w:tc>
          <w:tcPr>
            <w:tcW w:w="2500" w:type="dxa"/>
          </w:tcPr>
          <w:p w:rsidR="000D3E80" w:rsidRDefault="000D3E80" w:rsidP="00AF4530">
            <w:pPr>
              <w:numPr>
                <w:ilvl w:val="0"/>
                <w:numId w:val="12"/>
              </w:numPr>
              <w:ind w:left="201" w:hanging="201"/>
              <w:rPr>
                <w:rFonts w:ascii="Verdana" w:eastAsia="Times New Roman" w:hAnsi="Verdana" w:cs="Arial"/>
                <w:sz w:val="20"/>
                <w:szCs w:val="20"/>
                <w:lang w:val="en-US" w:eastAsia="en-US"/>
              </w:rPr>
            </w:pPr>
            <w:r>
              <w:rPr>
                <w:rFonts w:ascii="Verdana" w:eastAsia="Times New Roman" w:hAnsi="Verdana" w:cs="Arial"/>
                <w:sz w:val="20"/>
                <w:szCs w:val="20"/>
                <w:lang w:val="en-US" w:eastAsia="en-US"/>
              </w:rPr>
              <w:t xml:space="preserve">Task team (TT) (work group) is formed to oversee development and implementing of the </w:t>
            </w:r>
            <w:proofErr w:type="spellStart"/>
            <w:r>
              <w:rPr>
                <w:rFonts w:ascii="Verdana" w:eastAsia="Times New Roman" w:hAnsi="Verdana" w:cs="Arial"/>
                <w:sz w:val="20"/>
                <w:szCs w:val="20"/>
                <w:lang w:val="en-US" w:eastAsia="en-US"/>
              </w:rPr>
              <w:t>CoP</w:t>
            </w:r>
            <w:proofErr w:type="spellEnd"/>
            <w:r>
              <w:rPr>
                <w:rFonts w:ascii="Verdana" w:eastAsia="Times New Roman" w:hAnsi="Verdana" w:cs="Arial"/>
                <w:sz w:val="20"/>
                <w:szCs w:val="20"/>
                <w:lang w:val="en-US" w:eastAsia="en-US"/>
              </w:rPr>
              <w:t xml:space="preserve"> approach in E2E EWS in FF;</w:t>
            </w:r>
          </w:p>
          <w:p w:rsidR="000D3E80" w:rsidRPr="00AF4530" w:rsidRDefault="000D3E80" w:rsidP="00AF4530">
            <w:pPr>
              <w:numPr>
                <w:ilvl w:val="0"/>
                <w:numId w:val="12"/>
              </w:numPr>
              <w:ind w:left="201" w:hanging="201"/>
              <w:rPr>
                <w:rFonts w:ascii="Verdana" w:eastAsia="Times New Roman" w:hAnsi="Verdana" w:cs="Arial"/>
                <w:sz w:val="20"/>
                <w:szCs w:val="20"/>
                <w:lang w:val="en-US" w:eastAsia="en-US"/>
              </w:rPr>
            </w:pPr>
          </w:p>
          <w:p w:rsidR="000D3E80" w:rsidRDefault="000D3E80" w:rsidP="00E617F9">
            <w:pPr>
              <w:numPr>
                <w:ilvl w:val="0"/>
                <w:numId w:val="11"/>
              </w:numPr>
              <w:tabs>
                <w:tab w:val="clear" w:pos="720"/>
                <w:tab w:val="num" w:pos="205"/>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meeting to develop </w:t>
            </w:r>
            <w:proofErr w:type="spellStart"/>
            <w:r>
              <w:rPr>
                <w:rFonts w:ascii="Verdana" w:eastAsia="Times New Roman" w:hAnsi="Verdana" w:cs="Arial"/>
                <w:sz w:val="20"/>
                <w:szCs w:val="20"/>
                <w:lang w:val="en-GB" w:eastAsia="en-US"/>
              </w:rPr>
              <w:t>CoP</w:t>
            </w:r>
            <w:proofErr w:type="spellEnd"/>
            <w:r>
              <w:rPr>
                <w:rFonts w:ascii="Verdana" w:eastAsia="Times New Roman" w:hAnsi="Verdana" w:cs="Arial"/>
                <w:sz w:val="20"/>
                <w:szCs w:val="20"/>
                <w:lang w:val="en-GB" w:eastAsia="en-US"/>
              </w:rPr>
              <w:t xml:space="preserve"> (</w:t>
            </w:r>
            <w:proofErr w:type="spellStart"/>
            <w:r>
              <w:rPr>
                <w:rFonts w:ascii="Verdana" w:eastAsia="Times New Roman" w:hAnsi="Verdana" w:cs="Arial"/>
                <w:sz w:val="20"/>
                <w:szCs w:val="20"/>
                <w:lang w:val="en-GB" w:eastAsia="en-US"/>
              </w:rPr>
              <w:t>ToR</w:t>
            </w:r>
            <w:proofErr w:type="spellEnd"/>
            <w:r>
              <w:rPr>
                <w:rFonts w:ascii="Verdana" w:eastAsia="Times New Roman" w:hAnsi="Verdana" w:cs="Arial"/>
                <w:sz w:val="20"/>
                <w:szCs w:val="20"/>
                <w:lang w:val="en-GB" w:eastAsia="en-US"/>
              </w:rPr>
              <w:t>) approach</w:t>
            </w:r>
            <w:r w:rsidR="00020E91">
              <w:rPr>
                <w:rFonts w:ascii="Verdana" w:eastAsia="Times New Roman" w:hAnsi="Verdana" w:cs="Arial"/>
                <w:sz w:val="20"/>
                <w:szCs w:val="20"/>
                <w:lang w:val="en-GB" w:eastAsia="en-US"/>
              </w:rPr>
              <w:t xml:space="preserve"> 2017?</w:t>
            </w:r>
            <w:r>
              <w:rPr>
                <w:rFonts w:ascii="Verdana" w:eastAsia="Times New Roman" w:hAnsi="Verdana" w:cs="Arial"/>
                <w:sz w:val="20"/>
                <w:szCs w:val="20"/>
                <w:lang w:val="en-GB" w:eastAsia="en-US"/>
              </w:rPr>
              <w:t>;</w:t>
            </w:r>
          </w:p>
          <w:p w:rsidR="000D3E80" w:rsidRDefault="000D3E80" w:rsidP="00E617F9">
            <w:pPr>
              <w:numPr>
                <w:ilvl w:val="0"/>
                <w:numId w:val="11"/>
              </w:numPr>
              <w:tabs>
                <w:tab w:val="clear" w:pos="720"/>
                <w:tab w:val="num" w:pos="205"/>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E1 teleconferences/ meeting to finalize NHSs assessment guidelines</w:t>
            </w:r>
            <w:r w:rsidR="00202DAA">
              <w:rPr>
                <w:rFonts w:ascii="Verdana" w:eastAsia="Times New Roman" w:hAnsi="Verdana" w:cs="Arial"/>
                <w:sz w:val="20"/>
                <w:szCs w:val="20"/>
                <w:lang w:val="en-GB" w:eastAsia="en-US"/>
              </w:rPr>
              <w:t xml:space="preserve"> </w:t>
            </w:r>
            <w:r w:rsidR="00690D96">
              <w:rPr>
                <w:rFonts w:ascii="Verdana" w:eastAsia="Times New Roman" w:hAnsi="Verdana" w:cs="Arial"/>
                <w:sz w:val="20"/>
                <w:szCs w:val="20"/>
                <w:lang w:val="en-GB" w:eastAsia="en-US"/>
              </w:rPr>
              <w:t>in advance of FFI-AG3</w:t>
            </w:r>
            <w:r>
              <w:rPr>
                <w:rFonts w:ascii="Verdana" w:eastAsia="Times New Roman" w:hAnsi="Verdana" w:cs="Arial"/>
                <w:sz w:val="20"/>
                <w:szCs w:val="20"/>
                <w:lang w:val="en-GB" w:eastAsia="en-US"/>
              </w:rPr>
              <w:t>;</w:t>
            </w:r>
          </w:p>
          <w:p w:rsidR="000D3E80" w:rsidRDefault="000D3E80" w:rsidP="00233327">
            <w:pPr>
              <w:numPr>
                <w:ilvl w:val="0"/>
                <w:numId w:val="11"/>
              </w:numPr>
              <w:tabs>
                <w:tab w:val="clear" w:pos="720"/>
                <w:tab w:val="num" w:pos="205"/>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E2 guidance and training material are available</w:t>
            </w:r>
            <w:r w:rsidR="00202DAA">
              <w:rPr>
                <w:rFonts w:ascii="Verdana" w:eastAsia="Times New Roman" w:hAnsi="Verdana" w:cs="Arial"/>
                <w:sz w:val="20"/>
                <w:szCs w:val="20"/>
                <w:lang w:val="en-GB" w:eastAsia="en-US"/>
              </w:rPr>
              <w:t xml:space="preserve"> for CHy</w:t>
            </w:r>
            <w:r w:rsidR="00690D96">
              <w:rPr>
                <w:rFonts w:ascii="Verdana" w:eastAsia="Times New Roman" w:hAnsi="Verdana" w:cs="Arial"/>
                <w:sz w:val="20"/>
                <w:szCs w:val="20"/>
                <w:lang w:val="en-GB" w:eastAsia="en-US"/>
              </w:rPr>
              <w:t>-</w:t>
            </w:r>
            <w:r w:rsidR="00202DAA">
              <w:rPr>
                <w:rFonts w:ascii="Verdana" w:eastAsia="Times New Roman" w:hAnsi="Verdana" w:cs="Arial"/>
                <w:sz w:val="20"/>
                <w:szCs w:val="20"/>
                <w:lang w:val="en-GB" w:eastAsia="en-US"/>
              </w:rPr>
              <w:t>16</w:t>
            </w:r>
            <w:r>
              <w:rPr>
                <w:rFonts w:ascii="Verdana" w:eastAsia="Times New Roman" w:hAnsi="Verdana" w:cs="Arial"/>
                <w:sz w:val="20"/>
                <w:szCs w:val="20"/>
                <w:lang w:val="en-GB" w:eastAsia="en-US"/>
              </w:rPr>
              <w:t>;</w:t>
            </w:r>
          </w:p>
          <w:p w:rsidR="000D3E80" w:rsidRDefault="000D3E80" w:rsidP="00F35128">
            <w:pPr>
              <w:numPr>
                <w:ilvl w:val="0"/>
                <w:numId w:val="11"/>
              </w:numPr>
              <w:tabs>
                <w:tab w:val="clear" w:pos="720"/>
                <w:tab w:val="num" w:pos="205"/>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E2 inventory and guidance material on interoperable platforms and models</w:t>
            </w:r>
            <w:r w:rsidR="00202DAA">
              <w:rPr>
                <w:rFonts w:ascii="Verdana" w:eastAsia="Times New Roman" w:hAnsi="Verdana" w:cs="Arial"/>
                <w:sz w:val="20"/>
                <w:szCs w:val="20"/>
                <w:lang w:val="en-GB" w:eastAsia="en-US"/>
              </w:rPr>
              <w:t xml:space="preserve"> </w:t>
            </w:r>
            <w:r w:rsidR="00690D96">
              <w:rPr>
                <w:rFonts w:ascii="Verdana" w:eastAsia="Times New Roman" w:hAnsi="Verdana" w:cs="Arial"/>
                <w:sz w:val="20"/>
                <w:szCs w:val="20"/>
                <w:lang w:val="en-GB" w:eastAsia="en-US"/>
              </w:rPr>
              <w:t xml:space="preserve">for </w:t>
            </w:r>
            <w:r w:rsidR="00202DAA">
              <w:rPr>
                <w:rFonts w:ascii="Verdana" w:eastAsia="Times New Roman" w:hAnsi="Verdana" w:cs="Arial"/>
                <w:sz w:val="20"/>
                <w:szCs w:val="20"/>
                <w:lang w:val="en-GB" w:eastAsia="en-US"/>
              </w:rPr>
              <w:t>CHy</w:t>
            </w:r>
            <w:r w:rsidR="00690D96">
              <w:rPr>
                <w:rFonts w:ascii="Verdana" w:eastAsia="Times New Roman" w:hAnsi="Verdana" w:cs="Arial"/>
                <w:sz w:val="20"/>
                <w:szCs w:val="20"/>
                <w:lang w:val="en-GB" w:eastAsia="en-US"/>
              </w:rPr>
              <w:t>-</w:t>
            </w:r>
            <w:r w:rsidR="00202DAA">
              <w:rPr>
                <w:rFonts w:ascii="Verdana" w:eastAsia="Times New Roman" w:hAnsi="Verdana" w:cs="Arial"/>
                <w:sz w:val="20"/>
                <w:szCs w:val="20"/>
                <w:lang w:val="en-GB" w:eastAsia="en-US"/>
              </w:rPr>
              <w:t>16</w:t>
            </w:r>
            <w:r>
              <w:rPr>
                <w:rFonts w:ascii="Verdana" w:eastAsia="Times New Roman" w:hAnsi="Verdana" w:cs="Arial"/>
                <w:sz w:val="20"/>
                <w:szCs w:val="20"/>
                <w:lang w:val="en-GB" w:eastAsia="en-US"/>
              </w:rPr>
              <w:t>;</w:t>
            </w:r>
          </w:p>
          <w:p w:rsidR="000D3E80" w:rsidRPr="005559D4" w:rsidRDefault="000D3E80" w:rsidP="005559D4">
            <w:pPr>
              <w:numPr>
                <w:ilvl w:val="0"/>
                <w:numId w:val="11"/>
              </w:numPr>
              <w:tabs>
                <w:tab w:val="clear" w:pos="720"/>
                <w:tab w:val="num" w:pos="205"/>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 xml:space="preserve">E3 Launching of </w:t>
            </w:r>
            <w:proofErr w:type="spellStart"/>
            <w:r>
              <w:rPr>
                <w:rFonts w:ascii="Verdana" w:eastAsia="Times New Roman" w:hAnsi="Verdana" w:cs="Arial"/>
                <w:sz w:val="20"/>
                <w:szCs w:val="20"/>
                <w:lang w:val="en-GB" w:eastAsia="en-US"/>
              </w:rPr>
              <w:t>CoP</w:t>
            </w:r>
            <w:proofErr w:type="spellEnd"/>
            <w:r>
              <w:rPr>
                <w:rFonts w:ascii="Verdana" w:eastAsia="Times New Roman" w:hAnsi="Verdana" w:cs="Arial"/>
                <w:sz w:val="20"/>
                <w:szCs w:val="20"/>
                <w:lang w:val="en-GB" w:eastAsia="en-US"/>
              </w:rPr>
              <w:t xml:space="preserve"> and web portal </w:t>
            </w:r>
            <w:proofErr w:type="spellStart"/>
            <w:r>
              <w:rPr>
                <w:rFonts w:ascii="Verdana" w:eastAsia="Times New Roman" w:hAnsi="Verdana" w:cs="Arial"/>
                <w:sz w:val="20"/>
                <w:szCs w:val="20"/>
                <w:lang w:val="en-GB" w:eastAsia="en-US"/>
              </w:rPr>
              <w:t>HelpDesk</w:t>
            </w:r>
            <w:proofErr w:type="spellEnd"/>
            <w:r w:rsidR="00202DAA">
              <w:rPr>
                <w:rFonts w:ascii="Verdana" w:eastAsia="Times New Roman" w:hAnsi="Verdana" w:cs="Arial"/>
                <w:sz w:val="20"/>
                <w:szCs w:val="20"/>
                <w:lang w:val="en-GB" w:eastAsia="en-US"/>
              </w:rPr>
              <w:t xml:space="preserve"> </w:t>
            </w:r>
            <w:r w:rsidR="00690D96">
              <w:rPr>
                <w:rFonts w:ascii="Verdana" w:eastAsia="Times New Roman" w:hAnsi="Verdana" w:cs="Arial"/>
                <w:sz w:val="20"/>
                <w:szCs w:val="20"/>
                <w:lang w:val="en-GB" w:eastAsia="en-US"/>
              </w:rPr>
              <w:t xml:space="preserve">in </w:t>
            </w:r>
            <w:r w:rsidR="00202DAA">
              <w:rPr>
                <w:rFonts w:ascii="Verdana" w:eastAsia="Times New Roman" w:hAnsi="Verdana" w:cs="Arial"/>
                <w:sz w:val="20"/>
                <w:szCs w:val="20"/>
                <w:lang w:val="en-GB" w:eastAsia="en-US"/>
              </w:rPr>
              <w:t>2018</w:t>
            </w:r>
            <w:r>
              <w:rPr>
                <w:rFonts w:ascii="Verdana" w:eastAsia="Times New Roman" w:hAnsi="Verdana" w:cs="Arial"/>
                <w:sz w:val="20"/>
                <w:szCs w:val="20"/>
                <w:lang w:val="en-GB" w:eastAsia="en-US"/>
              </w:rPr>
              <w:t>;</w:t>
            </w:r>
          </w:p>
          <w:p w:rsidR="000D3E80" w:rsidRDefault="000D3E80" w:rsidP="00D11D6D">
            <w:pPr>
              <w:numPr>
                <w:ilvl w:val="0"/>
                <w:numId w:val="11"/>
              </w:numPr>
              <w:tabs>
                <w:tab w:val="clear" w:pos="720"/>
                <w:tab w:val="num" w:pos="205"/>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E4 3 pilot projects established</w:t>
            </w:r>
            <w:r w:rsidR="00202DAA">
              <w:rPr>
                <w:rFonts w:ascii="Verdana" w:eastAsia="Times New Roman" w:hAnsi="Verdana" w:cs="Arial"/>
                <w:sz w:val="20"/>
                <w:szCs w:val="20"/>
                <w:lang w:val="en-GB" w:eastAsia="en-US"/>
              </w:rPr>
              <w:t xml:space="preserve"> CHy16</w:t>
            </w:r>
            <w:r>
              <w:rPr>
                <w:rFonts w:ascii="Verdana" w:eastAsia="Times New Roman" w:hAnsi="Verdana" w:cs="Arial"/>
                <w:sz w:val="20"/>
                <w:szCs w:val="20"/>
                <w:lang w:val="en-GB" w:eastAsia="en-US"/>
              </w:rPr>
              <w:t>;</w:t>
            </w:r>
          </w:p>
          <w:p w:rsidR="000D3E80" w:rsidRDefault="000D3E80" w:rsidP="00D11D6D">
            <w:pPr>
              <w:numPr>
                <w:ilvl w:val="0"/>
                <w:numId w:val="11"/>
              </w:numPr>
              <w:tabs>
                <w:tab w:val="clear" w:pos="720"/>
                <w:tab w:val="num" w:pos="205"/>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E5 Reviewed RA II document</w:t>
            </w:r>
            <w:r w:rsidR="00202DAA">
              <w:rPr>
                <w:rFonts w:ascii="Verdana" w:eastAsia="Times New Roman" w:hAnsi="Verdana" w:cs="Arial"/>
                <w:sz w:val="20"/>
                <w:szCs w:val="20"/>
                <w:lang w:val="en-GB" w:eastAsia="en-US"/>
              </w:rPr>
              <w:t xml:space="preserve"> 201</w:t>
            </w:r>
            <w:r w:rsidR="00690D96">
              <w:rPr>
                <w:rFonts w:ascii="Verdana" w:eastAsia="Times New Roman" w:hAnsi="Verdana" w:cs="Arial"/>
                <w:sz w:val="20"/>
                <w:szCs w:val="20"/>
                <w:lang w:val="en-GB" w:eastAsia="en-US"/>
              </w:rPr>
              <w:t>8</w:t>
            </w: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Default="009E3068" w:rsidP="00F2331C">
            <w:pPr>
              <w:rPr>
                <w:rFonts w:ascii="Verdana" w:eastAsia="Times New Roman" w:hAnsi="Verdana" w:cs="Arial"/>
                <w:sz w:val="20"/>
                <w:szCs w:val="20"/>
                <w:lang w:val="en-GB" w:eastAsia="en-US"/>
              </w:rPr>
            </w:pPr>
          </w:p>
          <w:p w:rsidR="009E3068" w:rsidRPr="00D11D6D" w:rsidRDefault="009E3068" w:rsidP="00F2331C">
            <w:pPr>
              <w:rPr>
                <w:rFonts w:ascii="Verdana" w:eastAsia="Times New Roman" w:hAnsi="Verdana" w:cs="Arial"/>
                <w:sz w:val="20"/>
                <w:szCs w:val="20"/>
                <w:lang w:val="en-GB" w:eastAsia="en-US"/>
              </w:rPr>
            </w:pPr>
            <w:r>
              <w:rPr>
                <w:rFonts w:ascii="Verdana" w:eastAsia="Times New Roman" w:hAnsi="Verdana" w:cs="Arial"/>
                <w:sz w:val="20"/>
                <w:szCs w:val="20"/>
                <w:lang w:val="en-GB" w:eastAsia="en-US"/>
              </w:rPr>
              <w:t>Review process of S. Borsch’s report started in July 2017</w:t>
            </w:r>
          </w:p>
        </w:tc>
        <w:tc>
          <w:tcPr>
            <w:tcW w:w="2267" w:type="dxa"/>
          </w:tcPr>
          <w:p w:rsidR="000D3E80" w:rsidRDefault="000D3E80" w:rsidP="006D2B63">
            <w:pPr>
              <w:numPr>
                <w:ilvl w:val="0"/>
                <w:numId w:val="11"/>
              </w:numPr>
              <w:tabs>
                <w:tab w:val="clear" w:pos="720"/>
                <w:tab w:val="num" w:pos="213"/>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OPACHE;</w:t>
            </w:r>
          </w:p>
          <w:p w:rsidR="000D3E80" w:rsidRDefault="000D3E80" w:rsidP="006D2B63">
            <w:pPr>
              <w:numPr>
                <w:ilvl w:val="0"/>
                <w:numId w:val="11"/>
              </w:numPr>
              <w:tabs>
                <w:tab w:val="clear" w:pos="720"/>
                <w:tab w:val="num" w:pos="213"/>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FFI-AG;</w:t>
            </w:r>
          </w:p>
          <w:p w:rsidR="000D3E80" w:rsidRDefault="000D3E80" w:rsidP="006D2B63">
            <w:pPr>
              <w:numPr>
                <w:ilvl w:val="0"/>
                <w:numId w:val="11"/>
              </w:numPr>
              <w:tabs>
                <w:tab w:val="clear" w:pos="720"/>
                <w:tab w:val="num" w:pos="213"/>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CHY-AWG;</w:t>
            </w:r>
          </w:p>
          <w:p w:rsidR="000D3E80" w:rsidRDefault="000D3E80" w:rsidP="006D2B63">
            <w:pPr>
              <w:numPr>
                <w:ilvl w:val="0"/>
                <w:numId w:val="11"/>
              </w:numPr>
              <w:tabs>
                <w:tab w:val="clear" w:pos="720"/>
                <w:tab w:val="num" w:pos="213"/>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CREWS;</w:t>
            </w:r>
          </w:p>
          <w:p w:rsidR="000D3E80" w:rsidRDefault="000D3E80" w:rsidP="006D2B63">
            <w:pPr>
              <w:numPr>
                <w:ilvl w:val="0"/>
                <w:numId w:val="11"/>
              </w:numPr>
              <w:tabs>
                <w:tab w:val="clear" w:pos="720"/>
                <w:tab w:val="num" w:pos="213"/>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IFI;</w:t>
            </w:r>
          </w:p>
          <w:p w:rsidR="000D3E80" w:rsidRPr="00F35128" w:rsidRDefault="000D3E80" w:rsidP="00F35128">
            <w:pPr>
              <w:numPr>
                <w:ilvl w:val="0"/>
                <w:numId w:val="11"/>
              </w:numPr>
              <w:tabs>
                <w:tab w:val="clear" w:pos="720"/>
                <w:tab w:val="num" w:pos="213"/>
              </w:tabs>
              <w:ind w:left="205" w:hanging="227"/>
              <w:rPr>
                <w:rFonts w:ascii="Verdana" w:eastAsia="Times New Roman" w:hAnsi="Verdana" w:cs="Arial"/>
                <w:sz w:val="20"/>
                <w:szCs w:val="20"/>
                <w:lang w:val="en-GB" w:eastAsia="en-US"/>
              </w:rPr>
            </w:pPr>
            <w:r>
              <w:rPr>
                <w:rFonts w:ascii="Verdana" w:eastAsia="Times New Roman" w:hAnsi="Verdana" w:cs="Arial"/>
                <w:sz w:val="20"/>
                <w:szCs w:val="20"/>
                <w:lang w:val="en-GB" w:eastAsia="en-US"/>
              </w:rPr>
              <w:t>Members;</w:t>
            </w:r>
          </w:p>
        </w:tc>
      </w:tr>
      <w:bookmarkEnd w:id="2"/>
      <w:tr w:rsidR="000D3E80" w:rsidRPr="00C51E1F" w:rsidTr="00AD14F0">
        <w:trPr>
          <w:trHeight w:val="808"/>
        </w:trPr>
        <w:tc>
          <w:tcPr>
            <w:tcW w:w="2725" w:type="dxa"/>
          </w:tcPr>
          <w:p w:rsidR="000D3E80" w:rsidRDefault="000D3E80" w:rsidP="006D2B63">
            <w:pPr>
              <w:rPr>
                <w:rFonts w:ascii="Verdana" w:hAnsi="Verdana" w:cs="Arial"/>
                <w:b/>
                <w:bCs/>
                <w:sz w:val="20"/>
                <w:szCs w:val="20"/>
                <w:lang w:val="en-GB"/>
              </w:rPr>
            </w:pPr>
            <w:r w:rsidRPr="00D42F1C">
              <w:rPr>
                <w:rFonts w:ascii="Verdana" w:hAnsi="Verdana" w:cs="Arial"/>
                <w:b/>
                <w:bCs/>
                <w:sz w:val="20"/>
                <w:szCs w:val="20"/>
                <w:lang w:val="en-GB"/>
              </w:rPr>
              <w:t xml:space="preserve">F) FFI: </w:t>
            </w:r>
          </w:p>
          <w:p w:rsidR="000D3E80" w:rsidRDefault="000D3E80" w:rsidP="006D2B63">
            <w:pPr>
              <w:rPr>
                <w:rFonts w:ascii="Verdana" w:hAnsi="Verdana" w:cs="Arial"/>
                <w:sz w:val="20"/>
                <w:szCs w:val="20"/>
                <w:lang w:val="en-GB"/>
              </w:rPr>
            </w:pPr>
            <w:r w:rsidRPr="00D42F1C">
              <w:rPr>
                <w:rFonts w:ascii="Verdana" w:hAnsi="Verdana" w:cs="Arial"/>
                <w:sz w:val="20"/>
                <w:szCs w:val="20"/>
                <w:lang w:val="en-GB"/>
              </w:rPr>
              <w:t>ensure that all major projects under FFI (CIFDP, FFGS, SWFDP) include the requirements and reflect best practices for effective and sustainable flood forecasting, including urban areas, consistent with the FFI-AG Work Plan of 2016-2019.</w:t>
            </w:r>
            <w:r w:rsidRPr="003C06AE">
              <w:rPr>
                <w:rFonts w:ascii="Verdana" w:hAnsi="Verdana" w:cs="Arial"/>
                <w:sz w:val="20"/>
                <w:szCs w:val="20"/>
                <w:lang w:val="en-GB"/>
              </w:rPr>
              <w:t xml:space="preserve"> </w:t>
            </w:r>
          </w:p>
          <w:p w:rsidR="000D3E80" w:rsidRDefault="000D3E80" w:rsidP="00FE0070">
            <w:pPr>
              <w:rPr>
                <w:rFonts w:ascii="Verdana" w:hAnsi="Verdana" w:cs="Arial"/>
                <w:sz w:val="20"/>
                <w:szCs w:val="20"/>
                <w:lang w:val="en-GB"/>
              </w:rPr>
            </w:pPr>
            <w:r>
              <w:rPr>
                <w:rFonts w:ascii="Verdana" w:hAnsi="Verdana" w:cs="Arial"/>
                <w:sz w:val="20"/>
                <w:szCs w:val="20"/>
                <w:lang w:val="en-GB"/>
              </w:rPr>
              <w:t xml:space="preserve">1) </w:t>
            </w:r>
            <w:r w:rsidRPr="003C06AE">
              <w:rPr>
                <w:rFonts w:ascii="Verdana" w:hAnsi="Verdana" w:cs="Arial"/>
                <w:sz w:val="20"/>
                <w:szCs w:val="20"/>
                <w:lang w:val="en-GB"/>
              </w:rPr>
              <w:t>Co-chair the Project Steering Group (PSG) of CIFDP, participate in CIFDP sub-projects, coordinate closely with OPACHE member(s) participating in CIFDP and similarly contribute to the SWFDP and other projects/activities, ensuring improved flood forecasting early warning systems;</w:t>
            </w:r>
          </w:p>
          <w:p w:rsidR="000D3E80" w:rsidRDefault="000D3E80" w:rsidP="006D2B63">
            <w:pPr>
              <w:rPr>
                <w:rFonts w:ascii="Verdana" w:hAnsi="Verdana" w:cs="Arial"/>
                <w:sz w:val="20"/>
                <w:szCs w:val="20"/>
                <w:lang w:val="en-GB"/>
              </w:rPr>
            </w:pPr>
          </w:p>
          <w:p w:rsidR="000D3E80" w:rsidRDefault="000D3E80" w:rsidP="006D2B63">
            <w:pPr>
              <w:rPr>
                <w:rFonts w:ascii="Verdana" w:hAnsi="Verdana" w:cs="Arial"/>
                <w:sz w:val="20"/>
                <w:szCs w:val="20"/>
                <w:lang w:val="en-GB"/>
              </w:rPr>
            </w:pPr>
          </w:p>
          <w:p w:rsidR="000D3E80" w:rsidRDefault="000D3E80" w:rsidP="006D2B63">
            <w:pPr>
              <w:rPr>
                <w:rFonts w:ascii="Verdana" w:hAnsi="Verdana" w:cs="Arial"/>
                <w:sz w:val="20"/>
                <w:szCs w:val="20"/>
                <w:lang w:val="en-GB"/>
              </w:rPr>
            </w:pPr>
          </w:p>
          <w:p w:rsidR="000D3E80" w:rsidRDefault="000D3E80" w:rsidP="006D2B63">
            <w:pPr>
              <w:rPr>
                <w:rFonts w:ascii="Verdana" w:hAnsi="Verdana" w:cs="Arial"/>
                <w:sz w:val="20"/>
                <w:szCs w:val="20"/>
                <w:lang w:val="en-GB"/>
              </w:rPr>
            </w:pPr>
          </w:p>
          <w:p w:rsidR="000D3E80" w:rsidRDefault="000D3E80" w:rsidP="006D2B63">
            <w:pPr>
              <w:rPr>
                <w:rFonts w:ascii="Verdana" w:hAnsi="Verdana" w:cs="Arial"/>
                <w:sz w:val="20"/>
                <w:szCs w:val="20"/>
                <w:lang w:val="en-GB"/>
              </w:rPr>
            </w:pPr>
          </w:p>
          <w:p w:rsidR="000D3E80" w:rsidRDefault="000D3E80" w:rsidP="006D2B63">
            <w:pPr>
              <w:rPr>
                <w:rFonts w:ascii="Verdana" w:hAnsi="Verdana" w:cs="Arial"/>
                <w:sz w:val="20"/>
                <w:szCs w:val="20"/>
                <w:lang w:val="en-GB"/>
              </w:rPr>
            </w:pPr>
          </w:p>
          <w:p w:rsidR="000D3E80" w:rsidRDefault="000D3E80" w:rsidP="006D2B63">
            <w:pPr>
              <w:rPr>
                <w:rFonts w:ascii="Verdana" w:hAnsi="Verdana" w:cs="Arial"/>
                <w:sz w:val="20"/>
                <w:szCs w:val="20"/>
                <w:lang w:val="en-GB"/>
              </w:rPr>
            </w:pPr>
          </w:p>
          <w:p w:rsidR="000D3E80" w:rsidRDefault="000D3E80" w:rsidP="006D2B63">
            <w:pPr>
              <w:rPr>
                <w:rFonts w:ascii="Verdana" w:hAnsi="Verdana" w:cs="Arial"/>
                <w:sz w:val="20"/>
                <w:szCs w:val="20"/>
                <w:lang w:val="en-GB"/>
              </w:rPr>
            </w:pPr>
          </w:p>
          <w:p w:rsidR="000D3E80" w:rsidRDefault="000D3E80" w:rsidP="006D2B63">
            <w:pPr>
              <w:rPr>
                <w:rFonts w:ascii="Verdana" w:hAnsi="Verdana" w:cs="Arial"/>
                <w:sz w:val="20"/>
                <w:szCs w:val="20"/>
                <w:lang w:val="en-GB"/>
              </w:rPr>
            </w:pPr>
          </w:p>
          <w:p w:rsidR="000D3E80" w:rsidRDefault="000D3E80" w:rsidP="006D2B63">
            <w:pPr>
              <w:rPr>
                <w:rFonts w:ascii="Verdana" w:hAnsi="Verdana" w:cs="Arial"/>
                <w:sz w:val="20"/>
                <w:szCs w:val="20"/>
                <w:lang w:val="en-GB"/>
              </w:rPr>
            </w:pPr>
          </w:p>
          <w:p w:rsidR="000D3E80" w:rsidRDefault="000D3E80" w:rsidP="006D2B63">
            <w:pPr>
              <w:rPr>
                <w:rFonts w:ascii="Verdana" w:hAnsi="Verdana" w:cs="Arial"/>
                <w:sz w:val="20"/>
                <w:szCs w:val="20"/>
                <w:lang w:val="en-GB"/>
              </w:rPr>
            </w:pPr>
          </w:p>
          <w:p w:rsidR="000D3E80" w:rsidRDefault="000D3E80" w:rsidP="006D2B63">
            <w:pPr>
              <w:rPr>
                <w:rFonts w:ascii="Verdana" w:hAnsi="Verdana" w:cs="Arial"/>
                <w:sz w:val="20"/>
                <w:szCs w:val="20"/>
                <w:lang w:val="en-GB"/>
              </w:rPr>
            </w:pPr>
          </w:p>
          <w:p w:rsidR="000D3E80" w:rsidRPr="003C06AE" w:rsidRDefault="000D3E80" w:rsidP="006D2B63">
            <w:pPr>
              <w:rPr>
                <w:rFonts w:ascii="Verdana" w:hAnsi="Verdana" w:cs="Arial"/>
                <w:sz w:val="20"/>
                <w:szCs w:val="20"/>
                <w:lang w:val="en-GB"/>
              </w:rPr>
            </w:pPr>
          </w:p>
        </w:tc>
        <w:tc>
          <w:tcPr>
            <w:tcW w:w="2581" w:type="dxa"/>
          </w:tcPr>
          <w:p w:rsidR="000D3E80" w:rsidRDefault="000D3E80" w:rsidP="00B701C3">
            <w:pPr>
              <w:pStyle w:val="ListParagraph"/>
              <w:ind w:left="229"/>
              <w:rPr>
                <w:rFonts w:ascii="Verdana" w:hAnsi="Verdana" w:cs="Arial"/>
                <w:sz w:val="20"/>
                <w:szCs w:val="20"/>
              </w:rPr>
            </w:pPr>
            <w:r>
              <w:rPr>
                <w:rFonts w:ascii="Verdana" w:hAnsi="Verdana" w:cs="Arial"/>
                <w:sz w:val="20"/>
                <w:szCs w:val="20"/>
              </w:rPr>
              <w:t>ACTIVITY F</w:t>
            </w:r>
          </w:p>
          <w:p w:rsidR="00E43B60" w:rsidRDefault="00E43B60" w:rsidP="00B701C3">
            <w:pPr>
              <w:pStyle w:val="ListParagraph"/>
              <w:ind w:left="229"/>
              <w:rPr>
                <w:rFonts w:ascii="Verdana" w:hAnsi="Verdana" w:cs="Arial"/>
                <w:sz w:val="20"/>
                <w:szCs w:val="20"/>
              </w:rPr>
            </w:pPr>
          </w:p>
          <w:p w:rsidR="00E43B60" w:rsidRDefault="00E43B60" w:rsidP="00E43B60">
            <w:pPr>
              <w:ind w:left="201"/>
              <w:rPr>
                <w:rFonts w:ascii="Verdana" w:eastAsia="Times New Roman" w:hAnsi="Verdana" w:cs="Arial"/>
                <w:sz w:val="20"/>
                <w:szCs w:val="20"/>
                <w:lang w:val="en-US" w:eastAsia="en-US"/>
              </w:rPr>
            </w:pPr>
            <w:r>
              <w:rPr>
                <w:rFonts w:ascii="Verdana" w:eastAsia="Times New Roman" w:hAnsi="Verdana" w:cs="Arial"/>
                <w:sz w:val="20"/>
                <w:szCs w:val="20"/>
                <w:lang w:val="en-US" w:eastAsia="en-US"/>
              </w:rPr>
              <w:t>Hold FFI-AG3</w:t>
            </w:r>
          </w:p>
          <w:p w:rsidR="00E43B60" w:rsidRDefault="00E43B60" w:rsidP="00B701C3">
            <w:pPr>
              <w:pStyle w:val="ListParagraph"/>
              <w:ind w:left="229"/>
              <w:rPr>
                <w:rFonts w:ascii="Verdana" w:hAnsi="Verdana" w:cs="Arial"/>
                <w:sz w:val="20"/>
                <w:szCs w:val="20"/>
              </w:rPr>
            </w:pPr>
          </w:p>
          <w:p w:rsidR="000D3E80" w:rsidRDefault="000D3E80" w:rsidP="00FE0070">
            <w:pPr>
              <w:pStyle w:val="ListParagraph"/>
              <w:numPr>
                <w:ilvl w:val="0"/>
                <w:numId w:val="11"/>
              </w:numPr>
              <w:tabs>
                <w:tab w:val="clear" w:pos="720"/>
              </w:tabs>
              <w:ind w:left="229" w:hanging="229"/>
              <w:rPr>
                <w:rFonts w:ascii="Verdana" w:hAnsi="Verdana" w:cs="Arial"/>
                <w:sz w:val="20"/>
                <w:szCs w:val="20"/>
              </w:rPr>
            </w:pPr>
            <w:r>
              <w:rPr>
                <w:rFonts w:ascii="Verdana" w:hAnsi="Verdana" w:cs="Arial"/>
                <w:sz w:val="20"/>
                <w:szCs w:val="20"/>
              </w:rPr>
              <w:t>Provide advice and guidance on implementation of the CIFDP and its subprojects according to the CIFDP-PSG work plan;</w:t>
            </w:r>
          </w:p>
          <w:p w:rsidR="000D3E80" w:rsidRDefault="000D3E80" w:rsidP="006D2B63">
            <w:pPr>
              <w:pStyle w:val="ListParagraph"/>
              <w:numPr>
                <w:ilvl w:val="0"/>
                <w:numId w:val="11"/>
              </w:numPr>
              <w:tabs>
                <w:tab w:val="clear" w:pos="720"/>
              </w:tabs>
              <w:ind w:left="229" w:hanging="229"/>
              <w:rPr>
                <w:rFonts w:ascii="Verdana" w:hAnsi="Verdana" w:cs="Arial"/>
                <w:sz w:val="20"/>
                <w:szCs w:val="20"/>
              </w:rPr>
            </w:pPr>
            <w:r>
              <w:rPr>
                <w:rFonts w:ascii="Verdana" w:hAnsi="Verdana" w:cs="Arial"/>
                <w:sz w:val="20"/>
                <w:szCs w:val="20"/>
              </w:rPr>
              <w:t xml:space="preserve">develop hydrological aspects of new or existing CIFDP proposals </w:t>
            </w:r>
          </w:p>
          <w:p w:rsidR="000D3E80" w:rsidRDefault="000D3E80" w:rsidP="00FE0070">
            <w:pPr>
              <w:pStyle w:val="ListParagraph"/>
              <w:numPr>
                <w:ilvl w:val="0"/>
                <w:numId w:val="11"/>
              </w:numPr>
              <w:tabs>
                <w:tab w:val="clear" w:pos="720"/>
              </w:tabs>
              <w:ind w:left="229" w:hanging="229"/>
              <w:rPr>
                <w:rFonts w:ascii="Verdana" w:hAnsi="Verdana" w:cs="Arial"/>
                <w:sz w:val="20"/>
                <w:szCs w:val="20"/>
              </w:rPr>
            </w:pPr>
            <w:r>
              <w:rPr>
                <w:rFonts w:ascii="Verdana" w:hAnsi="Verdana" w:cs="Arial"/>
                <w:sz w:val="20"/>
                <w:szCs w:val="20"/>
              </w:rPr>
              <w:t>support the independent review/assessment of the CIFDP for the development of a sustainable coastal/riverine forecasting programme;</w:t>
            </w:r>
          </w:p>
          <w:p w:rsidR="000D3E80" w:rsidRDefault="000D3E80" w:rsidP="006D2B63">
            <w:pPr>
              <w:pStyle w:val="ListParagraph"/>
              <w:numPr>
                <w:ilvl w:val="0"/>
                <w:numId w:val="11"/>
              </w:numPr>
              <w:tabs>
                <w:tab w:val="clear" w:pos="720"/>
              </w:tabs>
              <w:ind w:left="229" w:hanging="229"/>
              <w:rPr>
                <w:rFonts w:ascii="Verdana" w:hAnsi="Verdana" w:cs="Arial"/>
                <w:sz w:val="20"/>
                <w:szCs w:val="20"/>
              </w:rPr>
            </w:pPr>
            <w:r>
              <w:rPr>
                <w:rFonts w:ascii="Verdana" w:hAnsi="Verdana" w:cs="Arial"/>
                <w:sz w:val="20"/>
                <w:szCs w:val="20"/>
              </w:rPr>
              <w:t>support FFGS implementation and training including mudflow/debris flow</w:t>
            </w:r>
          </w:p>
          <w:p w:rsidR="000D3E80" w:rsidRDefault="000D3E80" w:rsidP="00D34D86">
            <w:pPr>
              <w:pStyle w:val="ListParagraph"/>
              <w:numPr>
                <w:ilvl w:val="0"/>
                <w:numId w:val="11"/>
              </w:numPr>
              <w:tabs>
                <w:tab w:val="clear" w:pos="720"/>
              </w:tabs>
              <w:ind w:left="229" w:hanging="229"/>
              <w:rPr>
                <w:rFonts w:ascii="Verdana" w:hAnsi="Verdana" w:cs="Arial"/>
                <w:sz w:val="20"/>
                <w:szCs w:val="20"/>
              </w:rPr>
            </w:pPr>
            <w:r>
              <w:rPr>
                <w:rFonts w:ascii="Verdana" w:hAnsi="Verdana" w:cs="Arial"/>
                <w:sz w:val="20"/>
                <w:szCs w:val="20"/>
              </w:rPr>
              <w:t xml:space="preserve">preparation and provision of hydrological forecasting requirements </w:t>
            </w:r>
            <w:r w:rsidRPr="003C06AE">
              <w:rPr>
                <w:rFonts w:ascii="Verdana" w:hAnsi="Verdana" w:cs="Arial"/>
                <w:sz w:val="20"/>
                <w:szCs w:val="20"/>
              </w:rPr>
              <w:t>on how to formulate numerical weather prediction information for use in flood forecasting</w:t>
            </w:r>
            <w:r>
              <w:rPr>
                <w:rFonts w:ascii="Verdana" w:hAnsi="Verdana" w:cs="Arial"/>
                <w:sz w:val="20"/>
                <w:szCs w:val="20"/>
              </w:rPr>
              <w:t xml:space="preserve"> to the  SWFDP Steering Group;</w:t>
            </w:r>
          </w:p>
          <w:p w:rsidR="000D3E80" w:rsidRPr="00B701C3" w:rsidRDefault="000D3E80" w:rsidP="00B701C3">
            <w:pPr>
              <w:pStyle w:val="ListParagraph"/>
              <w:numPr>
                <w:ilvl w:val="0"/>
                <w:numId w:val="11"/>
              </w:numPr>
              <w:tabs>
                <w:tab w:val="clear" w:pos="720"/>
              </w:tabs>
              <w:ind w:left="229" w:hanging="229"/>
              <w:rPr>
                <w:rFonts w:ascii="Verdana" w:hAnsi="Verdana" w:cs="Arial"/>
                <w:sz w:val="20"/>
                <w:szCs w:val="20"/>
              </w:rPr>
            </w:pPr>
            <w:r w:rsidRPr="00D34D86">
              <w:rPr>
                <w:rFonts w:ascii="Verdana" w:hAnsi="Verdana" w:cs="Arial"/>
                <w:sz w:val="20"/>
                <w:szCs w:val="20"/>
              </w:rPr>
              <w:t xml:space="preserve">provide advice and guidance to major projects (e.g., CREWS funded) on </w:t>
            </w:r>
            <w:r>
              <w:rPr>
                <w:rFonts w:ascii="Verdana" w:hAnsi="Verdana" w:cs="Arial"/>
                <w:sz w:val="20"/>
                <w:szCs w:val="20"/>
                <w:lang w:val="en-GB"/>
              </w:rPr>
              <w:t xml:space="preserve">ensuring use of </w:t>
            </w:r>
            <w:r w:rsidRPr="00D42F1C">
              <w:rPr>
                <w:rFonts w:ascii="Verdana" w:hAnsi="Verdana" w:cs="Arial"/>
                <w:sz w:val="20"/>
                <w:szCs w:val="20"/>
                <w:lang w:val="en-GB"/>
              </w:rPr>
              <w:t>best practices for effective and sustainable flood forecasting</w:t>
            </w:r>
            <w:r>
              <w:rPr>
                <w:rFonts w:ascii="Verdana" w:hAnsi="Verdana" w:cs="Arial"/>
                <w:sz w:val="20"/>
                <w:szCs w:val="20"/>
                <w:lang w:val="en-GB"/>
              </w:rPr>
              <w:t>;</w:t>
            </w:r>
          </w:p>
        </w:tc>
        <w:tc>
          <w:tcPr>
            <w:tcW w:w="1559" w:type="dxa"/>
          </w:tcPr>
          <w:p w:rsidR="000D3E80" w:rsidRDefault="000D3E80" w:rsidP="00B701C3">
            <w:pPr>
              <w:numPr>
                <w:ilvl w:val="0"/>
                <w:numId w:val="14"/>
              </w:numPr>
              <w:tabs>
                <w:tab w:val="clear" w:pos="792"/>
              </w:tabs>
              <w:ind w:left="248" w:hanging="248"/>
              <w:rPr>
                <w:rFonts w:ascii="Verdana" w:eastAsia="Times New Roman" w:hAnsi="Verdana" w:cs="Arial"/>
                <w:sz w:val="20"/>
                <w:szCs w:val="20"/>
                <w:lang w:val="en-GB" w:eastAsia="en-US"/>
              </w:rPr>
            </w:pPr>
            <w:r>
              <w:rPr>
                <w:rFonts w:ascii="Verdana" w:eastAsia="Times New Roman" w:hAnsi="Verdana" w:cs="Arial"/>
                <w:sz w:val="20"/>
                <w:szCs w:val="20"/>
                <w:lang w:val="en-GB" w:eastAsia="en-US"/>
              </w:rPr>
              <w:t>F</w:t>
            </w:r>
          </w:p>
          <w:p w:rsidR="000D3E80" w:rsidRDefault="000D3E80" w:rsidP="00373F0E">
            <w:pPr>
              <w:rPr>
                <w:rFonts w:ascii="Verdana" w:eastAsia="Times New Roman" w:hAnsi="Verdana" w:cs="Arial"/>
                <w:sz w:val="20"/>
                <w:szCs w:val="20"/>
                <w:lang w:val="en-GB" w:eastAsia="en-US"/>
              </w:rPr>
            </w:pPr>
            <w:r w:rsidRPr="00373F0E">
              <w:rPr>
                <w:rFonts w:ascii="Verdana" w:eastAsia="Times New Roman" w:hAnsi="Verdana" w:cs="Arial"/>
                <w:sz w:val="20"/>
                <w:szCs w:val="20"/>
                <w:lang w:val="en-GB" w:eastAsia="en-US"/>
              </w:rPr>
              <w:t>Y. Simonov</w:t>
            </w:r>
            <w:r>
              <w:rPr>
                <w:rFonts w:ascii="Verdana" w:eastAsia="Times New Roman" w:hAnsi="Verdana" w:cs="Arial"/>
                <w:sz w:val="20"/>
                <w:szCs w:val="20"/>
                <w:lang w:val="en-GB" w:eastAsia="en-US"/>
              </w:rPr>
              <w:t xml:space="preserve"> </w:t>
            </w:r>
          </w:p>
          <w:p w:rsidR="000D3E80" w:rsidRDefault="000D3E80" w:rsidP="00373F0E">
            <w:pPr>
              <w:rPr>
                <w:rFonts w:ascii="Verdana" w:eastAsia="Times New Roman" w:hAnsi="Verdana" w:cs="Arial"/>
                <w:sz w:val="20"/>
                <w:szCs w:val="20"/>
                <w:lang w:val="en-GB" w:eastAsia="en-US"/>
              </w:rPr>
            </w:pPr>
          </w:p>
          <w:p w:rsidR="000D3E80" w:rsidRDefault="000D3E80" w:rsidP="00373F0E">
            <w:pPr>
              <w:rPr>
                <w:rFonts w:ascii="Verdana" w:eastAsia="Times New Roman" w:hAnsi="Verdana" w:cs="Arial"/>
                <w:sz w:val="20"/>
                <w:szCs w:val="20"/>
                <w:lang w:val="en-GB" w:eastAsia="en-US"/>
              </w:rPr>
            </w:pPr>
            <w:r w:rsidRPr="00373F0E">
              <w:rPr>
                <w:rFonts w:ascii="Verdana" w:eastAsia="Times New Roman" w:hAnsi="Verdana" w:cs="Arial"/>
                <w:sz w:val="20"/>
                <w:szCs w:val="20"/>
                <w:lang w:val="en-GB" w:eastAsia="en-US"/>
              </w:rPr>
              <w:t>(President Chairs FFI-AG)</w:t>
            </w:r>
          </w:p>
          <w:p w:rsidR="000D3E80" w:rsidRDefault="000D3E80" w:rsidP="00373F0E">
            <w:pPr>
              <w:rPr>
                <w:rFonts w:ascii="Verdana" w:eastAsia="Times New Roman" w:hAnsi="Verdana" w:cs="Arial"/>
                <w:sz w:val="20"/>
                <w:szCs w:val="20"/>
                <w:lang w:val="en-GB" w:eastAsia="en-US"/>
              </w:rPr>
            </w:pPr>
          </w:p>
          <w:p w:rsidR="000D3E80" w:rsidRPr="00373F0E" w:rsidRDefault="000D3E80" w:rsidP="00373F0E">
            <w:pPr>
              <w:rPr>
                <w:rFonts w:ascii="Verdana" w:eastAsia="Times New Roman" w:hAnsi="Verdana" w:cs="Arial"/>
                <w:sz w:val="20"/>
                <w:szCs w:val="20"/>
                <w:lang w:val="en-GB" w:eastAsia="en-US"/>
              </w:rPr>
            </w:pPr>
            <w:proofErr w:type="spellStart"/>
            <w:r>
              <w:rPr>
                <w:rFonts w:ascii="Verdana" w:eastAsia="Times New Roman" w:hAnsi="Verdana" w:cs="Arial"/>
                <w:sz w:val="20"/>
                <w:szCs w:val="20"/>
                <w:lang w:val="en-GB" w:eastAsia="en-US"/>
              </w:rPr>
              <w:t>N.Tuteja</w:t>
            </w:r>
            <w:proofErr w:type="spellEnd"/>
            <w:r>
              <w:rPr>
                <w:rFonts w:ascii="Verdana" w:eastAsia="Times New Roman" w:hAnsi="Verdana" w:cs="Arial"/>
                <w:sz w:val="20"/>
                <w:szCs w:val="20"/>
                <w:lang w:val="en-GB" w:eastAsia="en-US"/>
              </w:rPr>
              <w:t xml:space="preserve"> to contribute to hydrological forecast requirements for NWP</w:t>
            </w:r>
          </w:p>
          <w:p w:rsidR="000D3E80" w:rsidRPr="00C51E1F" w:rsidRDefault="000D3E80" w:rsidP="00B701C3">
            <w:pPr>
              <w:ind w:left="248"/>
              <w:rPr>
                <w:rFonts w:ascii="Verdana" w:eastAsia="Times New Roman" w:hAnsi="Verdana" w:cs="Arial"/>
                <w:sz w:val="20"/>
                <w:szCs w:val="20"/>
                <w:lang w:val="en-GB" w:eastAsia="en-US"/>
              </w:rPr>
            </w:pPr>
          </w:p>
        </w:tc>
        <w:tc>
          <w:tcPr>
            <w:tcW w:w="1701" w:type="dxa"/>
          </w:tcPr>
          <w:p w:rsidR="000D3E80" w:rsidRDefault="000D3E80" w:rsidP="006D2B63">
            <w:pPr>
              <w:numPr>
                <w:ilvl w:val="0"/>
                <w:numId w:val="14"/>
              </w:numPr>
              <w:tabs>
                <w:tab w:val="clear" w:pos="792"/>
              </w:tabs>
              <w:ind w:left="248" w:hanging="248"/>
              <w:rPr>
                <w:rFonts w:ascii="Verdana" w:eastAsia="Times New Roman" w:hAnsi="Verdana" w:cs="Arial"/>
                <w:sz w:val="20"/>
                <w:szCs w:val="20"/>
                <w:lang w:val="en-GB" w:eastAsia="en-US"/>
              </w:rPr>
            </w:pPr>
            <w:r>
              <w:rPr>
                <w:rFonts w:ascii="Verdana" w:eastAsia="Times New Roman" w:hAnsi="Verdana" w:cs="Arial"/>
                <w:sz w:val="20"/>
                <w:szCs w:val="20"/>
                <w:lang w:val="en-GB" w:eastAsia="en-US"/>
              </w:rPr>
              <w:t>CIFDP sub-projects implemented;</w:t>
            </w:r>
          </w:p>
          <w:p w:rsidR="000D3E80" w:rsidRDefault="000D3E80" w:rsidP="006D2B63">
            <w:pPr>
              <w:numPr>
                <w:ilvl w:val="0"/>
                <w:numId w:val="14"/>
              </w:numPr>
              <w:tabs>
                <w:tab w:val="clear" w:pos="792"/>
              </w:tabs>
              <w:ind w:left="248" w:hanging="248"/>
              <w:rPr>
                <w:rFonts w:ascii="Verdana" w:eastAsia="Times New Roman" w:hAnsi="Verdana" w:cs="Arial"/>
                <w:sz w:val="20"/>
                <w:szCs w:val="20"/>
                <w:lang w:val="en-GB" w:eastAsia="en-US"/>
              </w:rPr>
            </w:pPr>
            <w:r>
              <w:rPr>
                <w:rFonts w:ascii="Verdana" w:eastAsia="Times New Roman" w:hAnsi="Verdana" w:cs="Arial"/>
                <w:sz w:val="20"/>
                <w:szCs w:val="20"/>
                <w:lang w:val="en-GB" w:eastAsia="en-US"/>
              </w:rPr>
              <w:t>Independent assessment of CIFDP</w:t>
            </w:r>
          </w:p>
          <w:p w:rsidR="000D3E80" w:rsidRPr="00C51E1F" w:rsidRDefault="000D3E80" w:rsidP="006D2B63">
            <w:pPr>
              <w:numPr>
                <w:ilvl w:val="0"/>
                <w:numId w:val="14"/>
              </w:numPr>
              <w:tabs>
                <w:tab w:val="clear" w:pos="792"/>
              </w:tabs>
              <w:ind w:left="248" w:hanging="248"/>
              <w:rPr>
                <w:rFonts w:ascii="Verdana" w:eastAsia="Times New Roman" w:hAnsi="Verdana" w:cs="Arial"/>
                <w:sz w:val="20"/>
                <w:szCs w:val="20"/>
                <w:lang w:val="en-GB" w:eastAsia="en-US"/>
              </w:rPr>
            </w:pPr>
            <w:r>
              <w:rPr>
                <w:rFonts w:ascii="Verdana" w:eastAsia="Times New Roman" w:hAnsi="Verdana" w:cs="Arial"/>
                <w:sz w:val="20"/>
                <w:szCs w:val="20"/>
                <w:lang w:val="en-GB" w:eastAsia="en-US"/>
              </w:rPr>
              <w:t>guidance material on riverine-ocean modelling and forecasting;</w:t>
            </w:r>
          </w:p>
        </w:tc>
        <w:tc>
          <w:tcPr>
            <w:tcW w:w="2087" w:type="dxa"/>
          </w:tcPr>
          <w:p w:rsidR="000D3E80" w:rsidRPr="00C51E1F" w:rsidRDefault="000D3E80" w:rsidP="006D2B63">
            <w:pPr>
              <w:numPr>
                <w:ilvl w:val="0"/>
                <w:numId w:val="14"/>
              </w:numPr>
              <w:tabs>
                <w:tab w:val="clear" w:pos="792"/>
              </w:tabs>
              <w:ind w:left="248" w:hanging="248"/>
              <w:rPr>
                <w:rFonts w:ascii="Verdana" w:eastAsia="Times New Roman" w:hAnsi="Verdana" w:cs="Arial"/>
                <w:sz w:val="20"/>
                <w:szCs w:val="20"/>
                <w:lang w:val="en-GB" w:eastAsia="en-US"/>
              </w:rPr>
            </w:pPr>
            <w:proofErr w:type="spellStart"/>
            <w:r>
              <w:rPr>
                <w:rFonts w:ascii="Verdana" w:eastAsia="Times New Roman" w:hAnsi="Verdana" w:cs="Arial"/>
                <w:sz w:val="20"/>
                <w:szCs w:val="20"/>
                <w:lang w:val="en-GB" w:eastAsia="en-US"/>
              </w:rPr>
              <w:t>G.Smart</w:t>
            </w:r>
            <w:proofErr w:type="spellEnd"/>
          </w:p>
        </w:tc>
        <w:tc>
          <w:tcPr>
            <w:tcW w:w="2500" w:type="dxa"/>
          </w:tcPr>
          <w:p w:rsidR="000D3E80" w:rsidRDefault="000D3E80" w:rsidP="006D2B63">
            <w:pPr>
              <w:numPr>
                <w:ilvl w:val="0"/>
                <w:numId w:val="14"/>
              </w:numPr>
              <w:tabs>
                <w:tab w:val="clear" w:pos="792"/>
              </w:tabs>
              <w:ind w:left="248" w:hanging="248"/>
              <w:rPr>
                <w:rFonts w:ascii="Verdana" w:eastAsia="Times New Roman" w:hAnsi="Verdana" w:cs="Arial"/>
                <w:sz w:val="20"/>
                <w:szCs w:val="20"/>
                <w:lang w:val="en-GB" w:eastAsia="en-US"/>
              </w:rPr>
            </w:pPr>
            <w:r>
              <w:rPr>
                <w:rFonts w:ascii="Verdana" w:eastAsia="Times New Roman" w:hAnsi="Verdana" w:cs="Arial"/>
                <w:sz w:val="20"/>
                <w:szCs w:val="20"/>
                <w:lang w:val="en-GB" w:eastAsia="en-US"/>
              </w:rPr>
              <w:t>CIFDP-C review of existing forecasting capabilities – July 2017;</w:t>
            </w:r>
          </w:p>
          <w:p w:rsidR="000D3E80" w:rsidRDefault="000D3E80" w:rsidP="006959BF">
            <w:pPr>
              <w:numPr>
                <w:ilvl w:val="0"/>
                <w:numId w:val="14"/>
              </w:numPr>
              <w:tabs>
                <w:tab w:val="clear" w:pos="792"/>
              </w:tabs>
              <w:ind w:left="248" w:hanging="248"/>
              <w:rPr>
                <w:rFonts w:ascii="Verdana" w:eastAsia="Times New Roman" w:hAnsi="Verdana" w:cs="Arial"/>
                <w:sz w:val="20"/>
                <w:szCs w:val="20"/>
                <w:lang w:val="en-GB" w:eastAsia="en-US"/>
              </w:rPr>
            </w:pPr>
            <w:r>
              <w:rPr>
                <w:rFonts w:ascii="Verdana" w:eastAsia="Times New Roman" w:hAnsi="Verdana" w:cs="Arial"/>
                <w:sz w:val="20"/>
                <w:szCs w:val="20"/>
                <w:lang w:val="en-GB" w:eastAsia="en-US"/>
              </w:rPr>
              <w:t>CIFDP-B status review – November 2017;</w:t>
            </w:r>
          </w:p>
          <w:p w:rsidR="000D3E80" w:rsidRDefault="000D3E80" w:rsidP="006959BF">
            <w:pPr>
              <w:numPr>
                <w:ilvl w:val="0"/>
                <w:numId w:val="14"/>
              </w:numPr>
              <w:tabs>
                <w:tab w:val="clear" w:pos="792"/>
              </w:tabs>
              <w:ind w:left="248" w:hanging="248"/>
              <w:rPr>
                <w:rFonts w:ascii="Verdana" w:eastAsia="Times New Roman" w:hAnsi="Verdana" w:cs="Arial"/>
                <w:sz w:val="20"/>
                <w:szCs w:val="20"/>
                <w:lang w:val="en-GB" w:eastAsia="en-US"/>
              </w:rPr>
            </w:pPr>
            <w:r>
              <w:rPr>
                <w:rFonts w:ascii="Verdana" w:eastAsia="Times New Roman" w:hAnsi="Verdana" w:cs="Arial"/>
                <w:sz w:val="20"/>
                <w:szCs w:val="20"/>
                <w:lang w:val="en-GB" w:eastAsia="en-US"/>
              </w:rPr>
              <w:t>proposal is developed and seeking funding for the CIFDP-C riverine component – March 2018;</w:t>
            </w:r>
          </w:p>
          <w:p w:rsidR="000D3E80" w:rsidRDefault="000D3E80" w:rsidP="006959BF">
            <w:pPr>
              <w:numPr>
                <w:ilvl w:val="0"/>
                <w:numId w:val="14"/>
              </w:numPr>
              <w:tabs>
                <w:tab w:val="clear" w:pos="792"/>
              </w:tabs>
              <w:ind w:left="248" w:hanging="248"/>
              <w:rPr>
                <w:rFonts w:ascii="Verdana" w:eastAsia="Times New Roman" w:hAnsi="Verdana" w:cs="Arial"/>
                <w:sz w:val="20"/>
                <w:szCs w:val="20"/>
                <w:lang w:val="en-GB" w:eastAsia="en-US"/>
              </w:rPr>
            </w:pPr>
            <w:r>
              <w:rPr>
                <w:rFonts w:ascii="Verdana" w:eastAsia="Times New Roman" w:hAnsi="Verdana" w:cs="Arial"/>
                <w:sz w:val="20"/>
                <w:szCs w:val="20"/>
                <w:lang w:val="en-GB" w:eastAsia="en-US"/>
              </w:rPr>
              <w:t>Shanghai proposal is received and reviewed – 2018;</w:t>
            </w:r>
          </w:p>
          <w:p w:rsidR="000D3E80" w:rsidRDefault="000D3E80" w:rsidP="006959BF">
            <w:pPr>
              <w:numPr>
                <w:ilvl w:val="0"/>
                <w:numId w:val="14"/>
              </w:numPr>
              <w:tabs>
                <w:tab w:val="clear" w:pos="792"/>
              </w:tabs>
              <w:ind w:left="248" w:hanging="248"/>
              <w:rPr>
                <w:rFonts w:ascii="Verdana" w:eastAsia="Times New Roman" w:hAnsi="Verdana" w:cs="Arial"/>
                <w:sz w:val="20"/>
                <w:szCs w:val="20"/>
                <w:lang w:val="en-GB" w:eastAsia="en-US"/>
              </w:rPr>
            </w:pPr>
            <w:r>
              <w:rPr>
                <w:rFonts w:ascii="Verdana" w:eastAsia="Times New Roman" w:hAnsi="Verdana" w:cs="Arial"/>
                <w:sz w:val="20"/>
                <w:szCs w:val="20"/>
                <w:lang w:val="en-GB" w:eastAsia="en-US"/>
              </w:rPr>
              <w:t>CIFDP-C status review – April 2018;</w:t>
            </w:r>
          </w:p>
          <w:p w:rsidR="000D3E80" w:rsidRPr="002D2C18" w:rsidRDefault="000D3E80" w:rsidP="006959BF">
            <w:pPr>
              <w:numPr>
                <w:ilvl w:val="0"/>
                <w:numId w:val="14"/>
              </w:numPr>
              <w:tabs>
                <w:tab w:val="clear" w:pos="792"/>
              </w:tabs>
              <w:ind w:left="248" w:hanging="248"/>
              <w:rPr>
                <w:rFonts w:ascii="Verdana" w:eastAsia="Times New Roman" w:hAnsi="Verdana" w:cs="Arial"/>
                <w:sz w:val="20"/>
                <w:szCs w:val="20"/>
                <w:lang w:val="en-GB" w:eastAsia="en-US"/>
              </w:rPr>
            </w:pPr>
            <w:r>
              <w:rPr>
                <w:rFonts w:ascii="Verdana" w:eastAsia="Times New Roman" w:hAnsi="Verdana" w:cs="Arial"/>
                <w:sz w:val="20"/>
                <w:szCs w:val="20"/>
                <w:lang w:val="en-GB" w:eastAsia="en-US"/>
              </w:rPr>
              <w:t>CIFDP-F hydrological forecasting approach is assessed – June 2017;</w:t>
            </w:r>
          </w:p>
          <w:p w:rsidR="000D3E80" w:rsidRPr="00C51E1F" w:rsidRDefault="000D3E80" w:rsidP="00C71D3B">
            <w:pPr>
              <w:numPr>
                <w:ilvl w:val="0"/>
                <w:numId w:val="14"/>
              </w:numPr>
              <w:tabs>
                <w:tab w:val="clear" w:pos="792"/>
              </w:tabs>
              <w:ind w:left="248" w:hanging="248"/>
              <w:rPr>
                <w:rFonts w:ascii="Verdana" w:eastAsia="Times New Roman" w:hAnsi="Verdana" w:cs="Arial"/>
                <w:sz w:val="20"/>
                <w:szCs w:val="20"/>
                <w:lang w:val="en-GB" w:eastAsia="en-US"/>
              </w:rPr>
            </w:pPr>
            <w:r>
              <w:rPr>
                <w:rFonts w:ascii="Verdana" w:eastAsia="Times New Roman" w:hAnsi="Verdana" w:cs="Arial"/>
                <w:sz w:val="20"/>
                <w:szCs w:val="20"/>
                <w:lang w:val="en-GB" w:eastAsia="en-US"/>
              </w:rPr>
              <w:t>new governance structure of CIFDP is proposed jointly with JCOMM MC;</w:t>
            </w:r>
          </w:p>
        </w:tc>
        <w:tc>
          <w:tcPr>
            <w:tcW w:w="2267" w:type="dxa"/>
          </w:tcPr>
          <w:p w:rsidR="000D3E80" w:rsidRDefault="000D3E80" w:rsidP="006D2B63">
            <w:pPr>
              <w:numPr>
                <w:ilvl w:val="0"/>
                <w:numId w:val="14"/>
              </w:numPr>
              <w:tabs>
                <w:tab w:val="clear" w:pos="792"/>
                <w:tab w:val="num" w:pos="213"/>
              </w:tabs>
              <w:ind w:hanging="792"/>
              <w:rPr>
                <w:rFonts w:ascii="Verdana" w:eastAsia="Times New Roman" w:hAnsi="Verdana" w:cs="Arial"/>
                <w:sz w:val="20"/>
                <w:szCs w:val="20"/>
                <w:lang w:val="en-GB" w:eastAsia="en-US"/>
              </w:rPr>
            </w:pPr>
            <w:r>
              <w:rPr>
                <w:rFonts w:ascii="Verdana" w:eastAsia="Times New Roman" w:hAnsi="Verdana" w:cs="Arial"/>
                <w:sz w:val="20"/>
                <w:szCs w:val="20"/>
                <w:lang w:val="en-GB" w:eastAsia="en-US"/>
              </w:rPr>
              <w:t>OPACHE</w:t>
            </w:r>
          </w:p>
          <w:p w:rsidR="000D3E80" w:rsidRDefault="000D3E80" w:rsidP="006D2B63">
            <w:pPr>
              <w:numPr>
                <w:ilvl w:val="0"/>
                <w:numId w:val="14"/>
              </w:numPr>
              <w:tabs>
                <w:tab w:val="clear" w:pos="792"/>
                <w:tab w:val="num" w:pos="213"/>
              </w:tabs>
              <w:ind w:hanging="792"/>
              <w:rPr>
                <w:rFonts w:ascii="Verdana" w:eastAsia="Times New Roman" w:hAnsi="Verdana" w:cs="Arial"/>
                <w:sz w:val="20"/>
                <w:szCs w:val="20"/>
                <w:lang w:val="en-GB" w:eastAsia="en-US"/>
              </w:rPr>
            </w:pPr>
            <w:r>
              <w:rPr>
                <w:rFonts w:ascii="Verdana" w:eastAsia="Times New Roman" w:hAnsi="Verdana" w:cs="Arial"/>
                <w:sz w:val="20"/>
                <w:szCs w:val="20"/>
                <w:lang w:val="en-GB" w:eastAsia="en-US"/>
              </w:rPr>
              <w:t>JCOMM</w:t>
            </w:r>
          </w:p>
          <w:p w:rsidR="000D3E80" w:rsidRDefault="000D3E80" w:rsidP="006D2B63">
            <w:pPr>
              <w:numPr>
                <w:ilvl w:val="0"/>
                <w:numId w:val="14"/>
              </w:numPr>
              <w:tabs>
                <w:tab w:val="clear" w:pos="792"/>
                <w:tab w:val="num" w:pos="213"/>
              </w:tabs>
              <w:ind w:hanging="792"/>
              <w:rPr>
                <w:rFonts w:ascii="Verdana" w:eastAsia="Times New Roman" w:hAnsi="Verdana" w:cs="Arial"/>
                <w:sz w:val="20"/>
                <w:szCs w:val="20"/>
                <w:lang w:val="en-GB" w:eastAsia="en-US"/>
              </w:rPr>
            </w:pPr>
            <w:r>
              <w:rPr>
                <w:rFonts w:ascii="Verdana" w:eastAsia="Times New Roman" w:hAnsi="Verdana" w:cs="Arial"/>
                <w:sz w:val="20"/>
                <w:szCs w:val="20"/>
                <w:lang w:val="en-GB" w:eastAsia="en-US"/>
              </w:rPr>
              <w:t>CBS</w:t>
            </w:r>
          </w:p>
          <w:p w:rsidR="000D3E80" w:rsidRDefault="000D3E80" w:rsidP="006959BF">
            <w:pPr>
              <w:numPr>
                <w:ilvl w:val="0"/>
                <w:numId w:val="14"/>
              </w:numPr>
              <w:tabs>
                <w:tab w:val="clear" w:pos="792"/>
                <w:tab w:val="num" w:pos="213"/>
              </w:tabs>
              <w:ind w:hanging="792"/>
              <w:rPr>
                <w:rFonts w:ascii="Verdana" w:eastAsia="Times New Roman" w:hAnsi="Verdana" w:cs="Arial"/>
                <w:sz w:val="20"/>
                <w:szCs w:val="20"/>
                <w:lang w:val="en-GB" w:eastAsia="en-US"/>
              </w:rPr>
            </w:pPr>
            <w:r>
              <w:rPr>
                <w:rFonts w:ascii="Verdana" w:eastAsia="Times New Roman" w:hAnsi="Verdana" w:cs="Arial"/>
                <w:sz w:val="20"/>
                <w:szCs w:val="20"/>
                <w:lang w:val="en-GB" w:eastAsia="en-US"/>
              </w:rPr>
              <w:t>WDS</w:t>
            </w:r>
          </w:p>
          <w:p w:rsidR="000D3E80" w:rsidRDefault="000D3E80" w:rsidP="006959BF">
            <w:pPr>
              <w:numPr>
                <w:ilvl w:val="0"/>
                <w:numId w:val="14"/>
              </w:numPr>
              <w:tabs>
                <w:tab w:val="clear" w:pos="792"/>
                <w:tab w:val="num" w:pos="213"/>
              </w:tabs>
              <w:ind w:hanging="792"/>
              <w:rPr>
                <w:rFonts w:ascii="Verdana" w:eastAsia="Times New Roman" w:hAnsi="Verdana" w:cs="Arial"/>
                <w:sz w:val="20"/>
                <w:szCs w:val="20"/>
                <w:lang w:val="en-GB" w:eastAsia="en-US"/>
              </w:rPr>
            </w:pPr>
            <w:r>
              <w:rPr>
                <w:rFonts w:ascii="Verdana" w:eastAsia="Times New Roman" w:hAnsi="Verdana" w:cs="Arial"/>
                <w:sz w:val="20"/>
                <w:szCs w:val="20"/>
                <w:lang w:val="en-GB" w:eastAsia="en-US"/>
              </w:rPr>
              <w:t>GDPFS</w:t>
            </w:r>
          </w:p>
          <w:p w:rsidR="000D3E80" w:rsidRPr="006959BF" w:rsidRDefault="000D3E80" w:rsidP="006959BF">
            <w:pPr>
              <w:numPr>
                <w:ilvl w:val="0"/>
                <w:numId w:val="14"/>
              </w:numPr>
              <w:tabs>
                <w:tab w:val="clear" w:pos="792"/>
                <w:tab w:val="num" w:pos="213"/>
              </w:tabs>
              <w:ind w:hanging="792"/>
              <w:rPr>
                <w:rFonts w:ascii="Verdana" w:eastAsia="Times New Roman" w:hAnsi="Verdana" w:cs="Arial"/>
                <w:sz w:val="20"/>
                <w:szCs w:val="20"/>
                <w:lang w:val="en-GB" w:eastAsia="en-US"/>
              </w:rPr>
            </w:pPr>
            <w:r>
              <w:rPr>
                <w:rFonts w:ascii="Verdana" w:eastAsia="Times New Roman" w:hAnsi="Verdana" w:cs="Arial"/>
                <w:sz w:val="20"/>
                <w:szCs w:val="20"/>
                <w:lang w:val="en-GB" w:eastAsia="en-US"/>
              </w:rPr>
              <w:t>GFCS</w:t>
            </w:r>
          </w:p>
        </w:tc>
      </w:tr>
      <w:tr w:rsidR="000D3E80" w:rsidRPr="007F6F31" w:rsidTr="00AD14F0">
        <w:trPr>
          <w:trHeight w:val="808"/>
        </w:trPr>
        <w:tc>
          <w:tcPr>
            <w:tcW w:w="2725" w:type="dxa"/>
            <w:tcBorders>
              <w:top w:val="single" w:sz="4" w:space="0" w:color="auto"/>
              <w:left w:val="single" w:sz="4" w:space="0" w:color="auto"/>
              <w:bottom w:val="single" w:sz="4" w:space="0" w:color="auto"/>
              <w:right w:val="single" w:sz="4" w:space="0" w:color="auto"/>
            </w:tcBorders>
          </w:tcPr>
          <w:p w:rsidR="000D3E80" w:rsidRPr="007F6F31" w:rsidRDefault="000D3E80" w:rsidP="00D55FD8">
            <w:pPr>
              <w:rPr>
                <w:rFonts w:ascii="Verdana" w:hAnsi="Verdana" w:cs="Arial"/>
                <w:b/>
                <w:bCs/>
                <w:sz w:val="20"/>
                <w:szCs w:val="20"/>
                <w:lang w:val="en-GB"/>
              </w:rPr>
            </w:pPr>
            <w:r w:rsidRPr="007F6F31">
              <w:rPr>
                <w:rFonts w:ascii="Verdana" w:hAnsi="Verdana" w:cs="Arial"/>
                <w:b/>
                <w:bCs/>
                <w:sz w:val="20"/>
                <w:szCs w:val="20"/>
                <w:lang w:val="en-GB"/>
              </w:rPr>
              <w:t xml:space="preserve">G) WRM and drought: </w:t>
            </w:r>
          </w:p>
          <w:p w:rsidR="000D3E80" w:rsidRPr="007F6F31" w:rsidRDefault="000D3E80" w:rsidP="00D55FD8">
            <w:pPr>
              <w:rPr>
                <w:rFonts w:ascii="Verdana" w:hAnsi="Verdana" w:cs="Arial"/>
                <w:sz w:val="20"/>
                <w:szCs w:val="20"/>
                <w:lang w:val="en-GB"/>
              </w:rPr>
            </w:pPr>
            <w:r w:rsidRPr="007F6F31">
              <w:rPr>
                <w:rFonts w:ascii="Verdana" w:hAnsi="Verdana" w:cs="Arial"/>
                <w:sz w:val="20"/>
                <w:szCs w:val="20"/>
                <w:lang w:val="en-GB"/>
              </w:rPr>
              <w:t>develop and/or recommend tools for water resources assessment and planning to assist decision-making including under climatic variability and change, such as preparing guidelines for assessing hydrological drought severity and impacts for water resources management, possibly through the use of hydrological drought indicators. This could be achieved through the establishment of a Community of Practice on Droughts;</w:t>
            </w:r>
          </w:p>
          <w:p w:rsidR="000D3E80" w:rsidRPr="007F6F31" w:rsidRDefault="000D3E80" w:rsidP="00D55FD8">
            <w:pPr>
              <w:rPr>
                <w:rFonts w:ascii="Verdana" w:hAnsi="Verdana" w:cs="Arial"/>
                <w:b/>
                <w:bCs/>
                <w:sz w:val="20"/>
                <w:szCs w:val="20"/>
                <w:lang w:val="en-GB"/>
              </w:rPr>
            </w:pPr>
          </w:p>
        </w:tc>
        <w:tc>
          <w:tcPr>
            <w:tcW w:w="2581" w:type="dxa"/>
            <w:tcBorders>
              <w:top w:val="single" w:sz="4" w:space="0" w:color="auto"/>
              <w:left w:val="single" w:sz="4" w:space="0" w:color="auto"/>
              <w:bottom w:val="single" w:sz="4" w:space="0" w:color="auto"/>
              <w:right w:val="single" w:sz="4" w:space="0" w:color="auto"/>
            </w:tcBorders>
          </w:tcPr>
          <w:p w:rsidR="0066272B" w:rsidRPr="007F6F31" w:rsidRDefault="0066272B" w:rsidP="0066272B">
            <w:pPr>
              <w:pStyle w:val="ListParagraph"/>
              <w:ind w:left="201"/>
              <w:rPr>
                <w:rFonts w:ascii="Verdana" w:hAnsi="Verdana" w:cs="Arial"/>
                <w:sz w:val="20"/>
                <w:szCs w:val="20"/>
              </w:rPr>
            </w:pPr>
            <w:r w:rsidRPr="007F6F31">
              <w:rPr>
                <w:rFonts w:ascii="Verdana" w:hAnsi="Verdana" w:cs="Arial"/>
                <w:sz w:val="20"/>
                <w:szCs w:val="20"/>
              </w:rPr>
              <w:t>G1 Tools</w:t>
            </w:r>
          </w:p>
          <w:p w:rsidR="00D51066" w:rsidRPr="007F6F31" w:rsidRDefault="00D51066" w:rsidP="00D51066">
            <w:pPr>
              <w:pStyle w:val="ListParagraph"/>
              <w:numPr>
                <w:ilvl w:val="0"/>
                <w:numId w:val="29"/>
              </w:numPr>
              <w:ind w:left="346" w:hanging="346"/>
              <w:rPr>
                <w:rFonts w:ascii="Verdana" w:hAnsi="Verdana" w:cs="Arial"/>
                <w:sz w:val="20"/>
                <w:szCs w:val="20"/>
                <w:lang w:val="en-GB"/>
              </w:rPr>
            </w:pPr>
            <w:r w:rsidRPr="007F6F31">
              <w:rPr>
                <w:rFonts w:ascii="Verdana" w:hAnsi="Verdana" w:cs="Arial"/>
                <w:sz w:val="20"/>
                <w:szCs w:val="20"/>
                <w:lang w:val="en-GB"/>
              </w:rPr>
              <w:t xml:space="preserve">Enhance </w:t>
            </w:r>
            <w:r w:rsidRPr="007F6F31">
              <w:rPr>
                <w:rFonts w:ascii="Verdana" w:hAnsi="Verdana" w:cs="Arial" w:hint="eastAsia"/>
                <w:sz w:val="20"/>
                <w:szCs w:val="20"/>
                <w:lang w:val="en-GB"/>
              </w:rPr>
              <w:t>Dynamic Water Resources Assessment Tool</w:t>
            </w:r>
            <w:r w:rsidRPr="007F6F31">
              <w:rPr>
                <w:rFonts w:ascii="Verdana" w:hAnsi="Verdana" w:cs="Arial"/>
                <w:sz w:val="20"/>
                <w:szCs w:val="20"/>
                <w:lang w:val="en-GB"/>
              </w:rPr>
              <w:t xml:space="preserve"> </w:t>
            </w:r>
            <w:r w:rsidRPr="007F6F31">
              <w:rPr>
                <w:rFonts w:ascii="Verdana" w:hAnsi="Verdana" w:cs="Arial" w:hint="eastAsia"/>
                <w:sz w:val="20"/>
                <w:szCs w:val="20"/>
                <w:lang w:val="en-GB"/>
              </w:rPr>
              <w:t>(DWAT)</w:t>
            </w:r>
            <w:r w:rsidRPr="007F6F31">
              <w:rPr>
                <w:rFonts w:ascii="Verdana" w:hAnsi="Verdana" w:cs="Arial"/>
                <w:sz w:val="20"/>
                <w:szCs w:val="20"/>
                <w:lang w:val="en-GB"/>
              </w:rPr>
              <w:t xml:space="preserve">: </w:t>
            </w:r>
            <w:r w:rsidRPr="007F6F31">
              <w:rPr>
                <w:rFonts w:ascii="Verdana" w:hAnsi="Verdana" w:cs="Arial" w:hint="eastAsia"/>
                <w:sz w:val="20"/>
                <w:szCs w:val="20"/>
                <w:lang w:val="en-GB"/>
              </w:rPr>
              <w:t>develop water resources assessment tool and manual; also apply the DWAT to various WMO member countries</w:t>
            </w:r>
          </w:p>
          <w:p w:rsidR="0066272B" w:rsidRPr="007F6F31" w:rsidRDefault="0066272B" w:rsidP="000A0B18">
            <w:pPr>
              <w:pStyle w:val="ListParagraph"/>
              <w:numPr>
                <w:ilvl w:val="0"/>
                <w:numId w:val="28"/>
              </w:numPr>
              <w:ind w:left="346" w:hanging="283"/>
              <w:rPr>
                <w:rFonts w:ascii="Verdana" w:hAnsi="Verdana" w:cs="Arial"/>
                <w:sz w:val="20"/>
                <w:szCs w:val="20"/>
              </w:rPr>
            </w:pPr>
            <w:r w:rsidRPr="007F6F31">
              <w:rPr>
                <w:rFonts w:ascii="Verdana" w:hAnsi="Verdana" w:cs="Arial"/>
                <w:sz w:val="20"/>
                <w:szCs w:val="20"/>
              </w:rPr>
              <w:t xml:space="preserve">Prepare brief report on available assessment tools </w:t>
            </w:r>
            <w:r w:rsidR="000A0B18" w:rsidRPr="007F6F31">
              <w:rPr>
                <w:rFonts w:ascii="Verdana" w:hAnsi="Verdana" w:cs="Arial"/>
                <w:sz w:val="20"/>
                <w:szCs w:val="20"/>
              </w:rPr>
              <w:t xml:space="preserve">(inventory) </w:t>
            </w:r>
            <w:r w:rsidRPr="007F6F31">
              <w:rPr>
                <w:rFonts w:ascii="Verdana" w:hAnsi="Verdana" w:cs="Arial"/>
                <w:sz w:val="20"/>
                <w:szCs w:val="20"/>
              </w:rPr>
              <w:t>for national/basin scale application</w:t>
            </w:r>
          </w:p>
          <w:p w:rsidR="0066272B" w:rsidRPr="007F6F31" w:rsidRDefault="0066272B" w:rsidP="000A0B18">
            <w:pPr>
              <w:ind w:left="346" w:hanging="283"/>
              <w:rPr>
                <w:rFonts w:ascii="Verdana" w:hAnsi="Verdana" w:cs="Arial"/>
                <w:sz w:val="20"/>
                <w:szCs w:val="20"/>
              </w:rPr>
            </w:pPr>
          </w:p>
          <w:p w:rsidR="0066272B" w:rsidRPr="007F6F31" w:rsidRDefault="000A0B18" w:rsidP="000A0B18">
            <w:pPr>
              <w:ind w:left="346" w:hanging="283"/>
              <w:rPr>
                <w:rFonts w:ascii="Verdana" w:hAnsi="Verdana" w:cs="Arial"/>
                <w:sz w:val="20"/>
                <w:szCs w:val="20"/>
              </w:rPr>
            </w:pPr>
            <w:r w:rsidRPr="007F6F31">
              <w:rPr>
                <w:rFonts w:ascii="Verdana" w:hAnsi="Verdana" w:cs="Arial"/>
                <w:sz w:val="20"/>
                <w:szCs w:val="20"/>
              </w:rPr>
              <w:t xml:space="preserve">G2 </w:t>
            </w:r>
            <w:r w:rsidR="005C2C85" w:rsidRPr="007F6F31">
              <w:rPr>
                <w:rFonts w:ascii="Verdana" w:hAnsi="Verdana" w:cs="Arial"/>
                <w:sz w:val="20"/>
                <w:szCs w:val="20"/>
              </w:rPr>
              <w:t>Guidance material</w:t>
            </w:r>
            <w:r w:rsidR="0066272B" w:rsidRPr="007F6F31">
              <w:rPr>
                <w:rFonts w:ascii="Verdana" w:hAnsi="Verdana" w:cs="Arial"/>
                <w:sz w:val="20"/>
                <w:szCs w:val="20"/>
              </w:rPr>
              <w:t xml:space="preserve"> for indicators</w:t>
            </w:r>
          </w:p>
          <w:p w:rsidR="000A0B18" w:rsidRPr="007F6F31" w:rsidRDefault="000A0B18" w:rsidP="000A0B18">
            <w:pPr>
              <w:pStyle w:val="ListParagraph"/>
              <w:numPr>
                <w:ilvl w:val="0"/>
                <w:numId w:val="28"/>
              </w:numPr>
              <w:ind w:left="205" w:hanging="205"/>
              <w:rPr>
                <w:rFonts w:ascii="Verdana" w:hAnsi="Verdana" w:cs="Arial"/>
                <w:sz w:val="20"/>
                <w:szCs w:val="20"/>
              </w:rPr>
            </w:pPr>
            <w:r w:rsidRPr="007F6F31">
              <w:rPr>
                <w:rFonts w:ascii="Verdana" w:hAnsi="Verdana" w:cs="Arial"/>
                <w:sz w:val="20"/>
                <w:szCs w:val="20"/>
              </w:rPr>
              <w:t>Broader in scope than drought (sector indicators dependent on water resources)</w:t>
            </w:r>
          </w:p>
          <w:p w:rsidR="000A0B18" w:rsidRPr="007F6F31" w:rsidRDefault="000A0B18" w:rsidP="000A0B18">
            <w:pPr>
              <w:ind w:left="205" w:hanging="284"/>
              <w:rPr>
                <w:rFonts w:ascii="Verdana" w:hAnsi="Verdana" w:cs="Arial"/>
                <w:sz w:val="20"/>
                <w:szCs w:val="20"/>
              </w:rPr>
            </w:pPr>
          </w:p>
          <w:p w:rsidR="0066272B" w:rsidRPr="007F6F31" w:rsidRDefault="005C2C85" w:rsidP="005C2C85">
            <w:pPr>
              <w:ind w:left="205"/>
              <w:rPr>
                <w:rFonts w:ascii="Verdana" w:hAnsi="Verdana" w:cs="Arial"/>
                <w:sz w:val="20"/>
                <w:szCs w:val="20"/>
              </w:rPr>
            </w:pPr>
            <w:r w:rsidRPr="007F6F31">
              <w:rPr>
                <w:rFonts w:ascii="Verdana" w:hAnsi="Verdana" w:cs="Arial"/>
                <w:sz w:val="20"/>
                <w:szCs w:val="20"/>
              </w:rPr>
              <w:t xml:space="preserve">G3 </w:t>
            </w:r>
            <w:proofErr w:type="spellStart"/>
            <w:r w:rsidR="0066272B" w:rsidRPr="007F6F31">
              <w:rPr>
                <w:rFonts w:ascii="Verdana" w:hAnsi="Verdana" w:cs="Arial"/>
                <w:sz w:val="20"/>
                <w:szCs w:val="20"/>
              </w:rPr>
              <w:t>CoP</w:t>
            </w:r>
            <w:proofErr w:type="spellEnd"/>
            <w:r w:rsidR="0066272B" w:rsidRPr="007F6F31">
              <w:rPr>
                <w:rFonts w:ascii="Verdana" w:hAnsi="Verdana" w:cs="Arial"/>
                <w:sz w:val="20"/>
                <w:szCs w:val="20"/>
              </w:rPr>
              <w:t xml:space="preserve"> Drought</w:t>
            </w:r>
          </w:p>
          <w:p w:rsidR="005C2C85" w:rsidRPr="007F6F31" w:rsidRDefault="005C2C85" w:rsidP="005C2C85">
            <w:pPr>
              <w:pStyle w:val="ListParagraph"/>
              <w:numPr>
                <w:ilvl w:val="0"/>
                <w:numId w:val="8"/>
              </w:numPr>
              <w:tabs>
                <w:tab w:val="clear" w:pos="900"/>
              </w:tabs>
              <w:ind w:left="201" w:hanging="226"/>
              <w:rPr>
                <w:rFonts w:ascii="Verdana" w:hAnsi="Verdana" w:cs="Arial"/>
                <w:sz w:val="20"/>
                <w:szCs w:val="20"/>
              </w:rPr>
            </w:pPr>
            <w:r w:rsidRPr="007F6F31">
              <w:rPr>
                <w:rFonts w:ascii="Verdana" w:hAnsi="Verdana" w:cs="Arial"/>
                <w:sz w:val="20"/>
                <w:szCs w:val="20"/>
              </w:rPr>
              <w:t xml:space="preserve">Develop </w:t>
            </w:r>
            <w:proofErr w:type="spellStart"/>
            <w:r w:rsidRPr="007F6F31">
              <w:rPr>
                <w:rFonts w:ascii="Verdana" w:hAnsi="Verdana" w:cs="Arial"/>
                <w:sz w:val="20"/>
                <w:szCs w:val="20"/>
              </w:rPr>
              <w:t>CoP</w:t>
            </w:r>
            <w:proofErr w:type="spellEnd"/>
            <w:r w:rsidRPr="007F6F31">
              <w:rPr>
                <w:rFonts w:ascii="Verdana" w:hAnsi="Verdana" w:cs="Arial"/>
                <w:sz w:val="20"/>
                <w:szCs w:val="20"/>
              </w:rPr>
              <w:t xml:space="preserve"> Drought</w:t>
            </w:r>
          </w:p>
          <w:p w:rsidR="00CF2768" w:rsidRPr="007F6F31" w:rsidRDefault="00CF2768" w:rsidP="005C2C85">
            <w:pPr>
              <w:pStyle w:val="ListParagraph"/>
              <w:numPr>
                <w:ilvl w:val="0"/>
                <w:numId w:val="8"/>
              </w:numPr>
              <w:tabs>
                <w:tab w:val="clear" w:pos="900"/>
              </w:tabs>
              <w:ind w:left="201" w:hanging="226"/>
              <w:rPr>
                <w:rFonts w:ascii="Verdana" w:hAnsi="Verdana" w:cs="Arial"/>
                <w:sz w:val="20"/>
                <w:szCs w:val="20"/>
              </w:rPr>
            </w:pPr>
            <w:r w:rsidRPr="007F6F31">
              <w:rPr>
                <w:rFonts w:ascii="Verdana" w:hAnsi="Verdana" w:cs="Arial"/>
                <w:sz w:val="20"/>
                <w:szCs w:val="20"/>
              </w:rPr>
              <w:t>Review of available documentation</w:t>
            </w:r>
          </w:p>
          <w:p w:rsidR="000D3E80" w:rsidRPr="007F6F31" w:rsidRDefault="000D3E80" w:rsidP="006D68F5">
            <w:pPr>
              <w:rPr>
                <w:rFonts w:ascii="Verdana" w:hAnsi="Verdana" w:cs="Arial"/>
                <w:sz w:val="20"/>
                <w:szCs w:val="20"/>
              </w:rPr>
            </w:pPr>
          </w:p>
          <w:p w:rsidR="000D3E80" w:rsidRPr="007F6F31" w:rsidRDefault="000D3E80" w:rsidP="006D68F5">
            <w:pPr>
              <w:pStyle w:val="ListParagraph"/>
              <w:ind w:left="201"/>
              <w:rPr>
                <w:rFonts w:ascii="Verdana" w:hAnsi="Verdana"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0B18" w:rsidRPr="007F6F31" w:rsidRDefault="000A0B18" w:rsidP="000A0B18">
            <w:pPr>
              <w:ind w:left="250"/>
              <w:rPr>
                <w:rFonts w:ascii="Verdana" w:eastAsia="Times New Roman" w:hAnsi="Verdana" w:cs="Arial"/>
                <w:sz w:val="20"/>
                <w:szCs w:val="20"/>
                <w:lang w:val="en-GB" w:eastAsia="en-US"/>
              </w:rPr>
            </w:pPr>
            <w:r w:rsidRPr="007F6F31">
              <w:rPr>
                <w:rFonts w:ascii="Verdana" w:eastAsia="Times New Roman" w:hAnsi="Verdana" w:cs="Arial"/>
                <w:sz w:val="20"/>
                <w:szCs w:val="20"/>
                <w:lang w:val="en-GB" w:eastAsia="en-US"/>
              </w:rPr>
              <w:t>G1</w:t>
            </w:r>
          </w:p>
          <w:p w:rsidR="00D51066" w:rsidRPr="007F6F31" w:rsidRDefault="00D51066" w:rsidP="00D55FD8">
            <w:pPr>
              <w:numPr>
                <w:ilvl w:val="0"/>
                <w:numId w:val="8"/>
              </w:numPr>
              <w:tabs>
                <w:tab w:val="clear" w:pos="900"/>
                <w:tab w:val="num" w:pos="250"/>
              </w:tabs>
              <w:ind w:left="250" w:hanging="294"/>
              <w:rPr>
                <w:rFonts w:ascii="Verdana" w:eastAsia="Times New Roman" w:hAnsi="Verdana" w:cs="Arial"/>
                <w:sz w:val="20"/>
                <w:szCs w:val="20"/>
                <w:lang w:val="en-GB" w:eastAsia="en-US"/>
              </w:rPr>
            </w:pPr>
            <w:r w:rsidRPr="007F6F31">
              <w:rPr>
                <w:rFonts w:ascii="Verdana" w:eastAsia="Times New Roman" w:hAnsi="Verdana" w:cs="Arial"/>
                <w:sz w:val="20"/>
                <w:szCs w:val="20"/>
                <w:lang w:val="en-GB" w:eastAsia="en-US"/>
              </w:rPr>
              <w:t>H. Kim (DWAT)</w:t>
            </w:r>
          </w:p>
          <w:p w:rsidR="000D3E80" w:rsidRPr="007F6F31" w:rsidRDefault="000D3E80" w:rsidP="00D55FD8">
            <w:pPr>
              <w:numPr>
                <w:ilvl w:val="0"/>
                <w:numId w:val="8"/>
              </w:numPr>
              <w:tabs>
                <w:tab w:val="clear" w:pos="900"/>
                <w:tab w:val="num" w:pos="250"/>
              </w:tabs>
              <w:ind w:left="250" w:hanging="294"/>
              <w:rPr>
                <w:rFonts w:ascii="Verdana" w:eastAsia="Times New Roman" w:hAnsi="Verdana" w:cs="Arial"/>
                <w:sz w:val="20"/>
                <w:szCs w:val="20"/>
                <w:lang w:val="en-GB" w:eastAsia="en-US"/>
              </w:rPr>
            </w:pPr>
            <w:proofErr w:type="spellStart"/>
            <w:r w:rsidRPr="007F6F31">
              <w:rPr>
                <w:rFonts w:ascii="Verdana" w:eastAsia="Times New Roman" w:hAnsi="Verdana" w:cs="Arial"/>
                <w:sz w:val="20"/>
                <w:szCs w:val="20"/>
                <w:lang w:val="en-GB" w:eastAsia="en-US"/>
              </w:rPr>
              <w:t>N.Tuteja</w:t>
            </w:r>
            <w:proofErr w:type="spellEnd"/>
            <w:r w:rsidR="000A0B18" w:rsidRPr="007F6F31">
              <w:rPr>
                <w:rFonts w:ascii="Verdana" w:eastAsia="Times New Roman" w:hAnsi="Verdana" w:cs="Arial"/>
                <w:sz w:val="20"/>
                <w:szCs w:val="20"/>
                <w:lang w:val="en-GB" w:eastAsia="en-US"/>
              </w:rPr>
              <w:t xml:space="preserve"> to provide OPACHE member to undertake assessment report</w:t>
            </w:r>
          </w:p>
          <w:p w:rsidR="000D3E80" w:rsidRPr="007F6F31" w:rsidRDefault="000D3E80" w:rsidP="000A0B18">
            <w:pPr>
              <w:rPr>
                <w:rFonts w:ascii="Verdana" w:eastAsia="Times New Roman" w:hAnsi="Verdana" w:cs="Arial"/>
                <w:sz w:val="20"/>
                <w:szCs w:val="20"/>
                <w:lang w:val="en-GB" w:eastAsia="en-US"/>
              </w:rPr>
            </w:pPr>
          </w:p>
          <w:p w:rsidR="000A0B18" w:rsidRPr="007F6F31" w:rsidRDefault="000A0B18" w:rsidP="000A0B18">
            <w:pPr>
              <w:rPr>
                <w:rFonts w:ascii="Verdana" w:eastAsia="Times New Roman" w:hAnsi="Verdana" w:cs="Arial"/>
                <w:sz w:val="20"/>
                <w:szCs w:val="20"/>
                <w:lang w:val="en-GB" w:eastAsia="en-US"/>
              </w:rPr>
            </w:pPr>
            <w:r w:rsidRPr="007F6F31">
              <w:rPr>
                <w:rFonts w:ascii="Verdana" w:eastAsia="Times New Roman" w:hAnsi="Verdana" w:cs="Arial"/>
                <w:sz w:val="20"/>
                <w:szCs w:val="20"/>
                <w:lang w:val="en-GB" w:eastAsia="en-US"/>
              </w:rPr>
              <w:t>G2</w:t>
            </w:r>
          </w:p>
          <w:p w:rsidR="00D51066" w:rsidRPr="007F6F31" w:rsidRDefault="000A0B18" w:rsidP="00D51066">
            <w:pPr>
              <w:pStyle w:val="ListParagraph"/>
              <w:numPr>
                <w:ilvl w:val="0"/>
                <w:numId w:val="8"/>
              </w:numPr>
              <w:tabs>
                <w:tab w:val="clear" w:pos="900"/>
              </w:tabs>
              <w:ind w:left="175" w:hanging="175"/>
              <w:rPr>
                <w:rFonts w:ascii="Verdana" w:eastAsia="Times New Roman" w:hAnsi="Verdana" w:cs="Arial"/>
                <w:sz w:val="20"/>
                <w:szCs w:val="20"/>
                <w:lang w:val="en-GB" w:eastAsia="en-US"/>
              </w:rPr>
            </w:pPr>
            <w:r w:rsidRPr="007F6F31">
              <w:rPr>
                <w:rFonts w:ascii="Verdana" w:eastAsia="Times New Roman" w:hAnsi="Verdana" w:cs="Arial"/>
                <w:sz w:val="20"/>
                <w:szCs w:val="20"/>
                <w:lang w:val="en-GB" w:eastAsia="en-US"/>
              </w:rPr>
              <w:t>Tom</w:t>
            </w:r>
          </w:p>
          <w:p w:rsidR="000A0B18" w:rsidRPr="007F6F31" w:rsidRDefault="00D51066" w:rsidP="00D51066">
            <w:pPr>
              <w:pStyle w:val="ListParagraph"/>
              <w:numPr>
                <w:ilvl w:val="0"/>
                <w:numId w:val="8"/>
              </w:numPr>
              <w:tabs>
                <w:tab w:val="clear" w:pos="900"/>
              </w:tabs>
              <w:ind w:left="175" w:hanging="175"/>
              <w:rPr>
                <w:rFonts w:ascii="Verdana" w:eastAsia="Times New Roman" w:hAnsi="Verdana" w:cs="Arial"/>
                <w:sz w:val="20"/>
                <w:szCs w:val="20"/>
                <w:lang w:val="en-GB" w:eastAsia="en-US"/>
              </w:rPr>
            </w:pPr>
            <w:r w:rsidRPr="007F6F31">
              <w:rPr>
                <w:rFonts w:ascii="Verdana" w:eastAsia="Times New Roman" w:hAnsi="Verdana" w:cs="Arial"/>
                <w:sz w:val="20"/>
                <w:szCs w:val="20"/>
                <w:lang w:val="en-GB" w:eastAsia="en-US"/>
              </w:rPr>
              <w:t>N. Tuteja</w:t>
            </w:r>
            <w:r w:rsidR="000A0B18" w:rsidRPr="007F6F31">
              <w:rPr>
                <w:rFonts w:ascii="Verdana" w:eastAsia="Times New Roman" w:hAnsi="Verdana" w:cs="Arial"/>
                <w:sz w:val="20"/>
                <w:szCs w:val="20"/>
                <w:lang w:val="en-GB" w:eastAsia="en-US"/>
              </w:rPr>
              <w:t xml:space="preserve"> </w:t>
            </w:r>
          </w:p>
          <w:p w:rsidR="0066272B" w:rsidRPr="007F6F31" w:rsidRDefault="0066272B" w:rsidP="0066272B">
            <w:pPr>
              <w:rPr>
                <w:rFonts w:ascii="Verdana" w:eastAsia="Times New Roman" w:hAnsi="Verdana" w:cs="Arial"/>
                <w:sz w:val="20"/>
                <w:szCs w:val="20"/>
                <w:lang w:val="en-GB" w:eastAsia="en-US"/>
              </w:rPr>
            </w:pPr>
          </w:p>
          <w:p w:rsidR="0066272B" w:rsidRPr="007F6F31" w:rsidRDefault="0066272B" w:rsidP="0066272B">
            <w:pPr>
              <w:rPr>
                <w:rFonts w:ascii="Verdana" w:eastAsia="Times New Roman" w:hAnsi="Verdana" w:cs="Arial"/>
                <w:sz w:val="20"/>
                <w:szCs w:val="20"/>
                <w:lang w:val="en-GB" w:eastAsia="en-US"/>
              </w:rPr>
            </w:pPr>
          </w:p>
          <w:p w:rsidR="006D68F5" w:rsidRPr="007F6F31" w:rsidRDefault="006D68F5" w:rsidP="0066272B">
            <w:pPr>
              <w:rPr>
                <w:rFonts w:ascii="Verdana" w:eastAsia="Times New Roman" w:hAnsi="Verdana" w:cs="Arial"/>
                <w:sz w:val="20"/>
                <w:szCs w:val="20"/>
                <w:lang w:val="en-GB" w:eastAsia="en-US"/>
              </w:rPr>
            </w:pPr>
          </w:p>
          <w:p w:rsidR="006D68F5" w:rsidRPr="007F6F31" w:rsidRDefault="006D68F5" w:rsidP="0066272B">
            <w:pPr>
              <w:rPr>
                <w:rFonts w:ascii="Verdana" w:eastAsia="Times New Roman" w:hAnsi="Verdana" w:cs="Arial"/>
                <w:sz w:val="20"/>
                <w:szCs w:val="20"/>
                <w:lang w:val="en-GB" w:eastAsia="en-US"/>
              </w:rPr>
            </w:pPr>
          </w:p>
          <w:p w:rsidR="006D68F5" w:rsidRPr="007F6F31" w:rsidRDefault="006D68F5" w:rsidP="0066272B">
            <w:pPr>
              <w:rPr>
                <w:rFonts w:ascii="Verdana" w:eastAsia="Times New Roman" w:hAnsi="Verdana" w:cs="Arial"/>
                <w:sz w:val="20"/>
                <w:szCs w:val="20"/>
                <w:lang w:val="en-GB" w:eastAsia="en-US"/>
              </w:rPr>
            </w:pPr>
          </w:p>
          <w:p w:rsidR="006D68F5" w:rsidRPr="007F6F31" w:rsidRDefault="006D68F5" w:rsidP="0066272B">
            <w:pPr>
              <w:rPr>
                <w:rFonts w:ascii="Verdana" w:eastAsia="Times New Roman" w:hAnsi="Verdana" w:cs="Arial"/>
                <w:sz w:val="20"/>
                <w:szCs w:val="20"/>
                <w:lang w:val="en-GB" w:eastAsia="en-US"/>
              </w:rPr>
            </w:pPr>
          </w:p>
          <w:p w:rsidR="006D68F5" w:rsidRPr="007F6F31" w:rsidRDefault="006D68F5" w:rsidP="0066272B">
            <w:pPr>
              <w:rPr>
                <w:rFonts w:ascii="Verdana" w:eastAsia="Times New Roman" w:hAnsi="Verdana" w:cs="Arial"/>
                <w:sz w:val="20"/>
                <w:szCs w:val="20"/>
                <w:lang w:val="en-GB" w:eastAsia="en-US"/>
              </w:rPr>
            </w:pPr>
          </w:p>
          <w:p w:rsidR="006D68F5" w:rsidRPr="007F6F31" w:rsidRDefault="006D68F5" w:rsidP="0066272B">
            <w:pPr>
              <w:rPr>
                <w:rFonts w:ascii="Verdana" w:eastAsia="Times New Roman" w:hAnsi="Verdana" w:cs="Arial"/>
                <w:sz w:val="20"/>
                <w:szCs w:val="20"/>
                <w:lang w:val="en-GB" w:eastAsia="en-US"/>
              </w:rPr>
            </w:pPr>
          </w:p>
          <w:p w:rsidR="006D68F5" w:rsidRPr="007F6F31" w:rsidRDefault="006D68F5" w:rsidP="0066272B">
            <w:pPr>
              <w:rPr>
                <w:rFonts w:ascii="Verdana" w:eastAsia="Times New Roman" w:hAnsi="Verdana" w:cs="Arial"/>
                <w:sz w:val="20"/>
                <w:szCs w:val="20"/>
                <w:lang w:val="en-GB" w:eastAsia="en-US"/>
              </w:rPr>
            </w:pPr>
          </w:p>
          <w:p w:rsidR="006D68F5" w:rsidRPr="007F6F31" w:rsidRDefault="006D68F5" w:rsidP="0066272B">
            <w:pPr>
              <w:rPr>
                <w:rFonts w:ascii="Verdana" w:eastAsia="Times New Roman" w:hAnsi="Verdana" w:cs="Arial"/>
                <w:sz w:val="20"/>
                <w:szCs w:val="20"/>
                <w:lang w:val="en-GB" w:eastAsia="en-US"/>
              </w:rPr>
            </w:pPr>
          </w:p>
          <w:p w:rsidR="006D68F5" w:rsidRPr="007F6F31" w:rsidRDefault="006D68F5" w:rsidP="0066272B">
            <w:pPr>
              <w:rPr>
                <w:rFonts w:ascii="Verdana" w:eastAsia="Times New Roman" w:hAnsi="Verdana" w:cs="Arial"/>
                <w:sz w:val="20"/>
                <w:szCs w:val="20"/>
                <w:lang w:val="en-GB" w:eastAsia="en-US"/>
              </w:rPr>
            </w:pPr>
            <w:r w:rsidRPr="007F6F31">
              <w:rPr>
                <w:rFonts w:ascii="Verdana" w:eastAsia="Times New Roman" w:hAnsi="Verdana" w:cs="Arial"/>
                <w:sz w:val="20"/>
                <w:szCs w:val="20"/>
                <w:lang w:val="en-GB" w:eastAsia="en-US"/>
              </w:rPr>
              <w:t>G3</w:t>
            </w:r>
          </w:p>
        </w:tc>
        <w:tc>
          <w:tcPr>
            <w:tcW w:w="1701" w:type="dxa"/>
            <w:tcBorders>
              <w:top w:val="single" w:sz="4" w:space="0" w:color="auto"/>
              <w:left w:val="single" w:sz="4" w:space="0" w:color="auto"/>
              <w:bottom w:val="single" w:sz="4" w:space="0" w:color="auto"/>
              <w:right w:val="single" w:sz="4" w:space="0" w:color="auto"/>
            </w:tcBorders>
          </w:tcPr>
          <w:p w:rsidR="00D51066" w:rsidRPr="007F6F31" w:rsidRDefault="00D51066" w:rsidP="00A30AA3">
            <w:pPr>
              <w:rPr>
                <w:rFonts w:ascii="Verdana" w:eastAsia="Times New Roman" w:hAnsi="Verdana" w:cs="Arial"/>
                <w:sz w:val="20"/>
                <w:szCs w:val="20"/>
                <w:lang w:val="en-GB" w:eastAsia="en-US"/>
              </w:rPr>
            </w:pPr>
            <w:r w:rsidRPr="007F6F31">
              <w:rPr>
                <w:rFonts w:ascii="Verdana" w:eastAsia="Times New Roman" w:hAnsi="Verdana" w:cs="Arial"/>
                <w:sz w:val="20"/>
                <w:szCs w:val="20"/>
                <w:lang w:val="en-GB" w:eastAsia="en-US"/>
              </w:rPr>
              <w:t xml:space="preserve">G1 </w:t>
            </w:r>
          </w:p>
          <w:p w:rsidR="00D51066" w:rsidRPr="007F6F31" w:rsidRDefault="00D51066" w:rsidP="00A30AA3">
            <w:pPr>
              <w:rPr>
                <w:rFonts w:ascii="Verdana" w:eastAsia="Times New Roman" w:hAnsi="Verdana" w:cs="Arial"/>
                <w:sz w:val="20"/>
                <w:szCs w:val="20"/>
                <w:lang w:val="en-GB" w:eastAsia="en-US"/>
              </w:rPr>
            </w:pPr>
            <w:r w:rsidRPr="007F6F31">
              <w:rPr>
                <w:rFonts w:ascii="Verdana" w:eastAsia="Times New Roman" w:hAnsi="Verdana" w:cs="Arial"/>
                <w:sz w:val="20"/>
                <w:szCs w:val="20"/>
                <w:lang w:val="en-GB" w:eastAsia="en-US"/>
              </w:rPr>
              <w:t>DWAT Application and manual</w:t>
            </w:r>
          </w:p>
          <w:p w:rsidR="00D51066" w:rsidRPr="007F6F31" w:rsidRDefault="00D51066" w:rsidP="00A30AA3">
            <w:pPr>
              <w:rPr>
                <w:rFonts w:ascii="Verdana" w:eastAsia="Times New Roman" w:hAnsi="Verdana" w:cs="Arial"/>
                <w:sz w:val="20"/>
                <w:szCs w:val="20"/>
                <w:lang w:val="en-GB" w:eastAsia="en-US"/>
              </w:rPr>
            </w:pPr>
          </w:p>
          <w:p w:rsidR="00D51066" w:rsidRPr="007F6F31" w:rsidRDefault="00D51066" w:rsidP="00A30AA3">
            <w:pPr>
              <w:rPr>
                <w:rFonts w:ascii="Verdana" w:eastAsia="Times New Roman" w:hAnsi="Verdana" w:cs="Arial"/>
                <w:sz w:val="20"/>
                <w:szCs w:val="20"/>
                <w:lang w:val="en-GB" w:eastAsia="en-US"/>
              </w:rPr>
            </w:pPr>
            <w:r w:rsidRPr="007F6F31">
              <w:rPr>
                <w:rFonts w:ascii="Verdana" w:eastAsia="Times New Roman" w:hAnsi="Verdana" w:cs="Arial"/>
                <w:sz w:val="20"/>
                <w:szCs w:val="20"/>
                <w:lang w:val="en-GB" w:eastAsia="en-US"/>
              </w:rPr>
              <w:t>Brief report of assessment tools</w:t>
            </w:r>
          </w:p>
          <w:p w:rsidR="000D3E80" w:rsidRPr="007F6F31" w:rsidRDefault="000D3E80" w:rsidP="00A30AA3">
            <w:pPr>
              <w:rPr>
                <w:rFonts w:ascii="Verdana" w:eastAsia="Times New Roman" w:hAnsi="Verdana" w:cs="Arial"/>
                <w:sz w:val="20"/>
                <w:szCs w:val="20"/>
                <w:lang w:val="en-GB" w:eastAsia="en-US"/>
              </w:rPr>
            </w:pPr>
          </w:p>
          <w:p w:rsidR="000D3E80" w:rsidRPr="007F6F31" w:rsidRDefault="00D51066" w:rsidP="00A30AA3">
            <w:pPr>
              <w:rPr>
                <w:rFonts w:ascii="Verdana" w:eastAsia="Times New Roman" w:hAnsi="Verdana" w:cs="Arial"/>
                <w:sz w:val="20"/>
                <w:szCs w:val="20"/>
                <w:lang w:val="en-GB" w:eastAsia="en-US"/>
              </w:rPr>
            </w:pPr>
            <w:r w:rsidRPr="007F6F31">
              <w:rPr>
                <w:rFonts w:ascii="Verdana" w:eastAsia="Times New Roman" w:hAnsi="Verdana" w:cs="Arial"/>
                <w:sz w:val="20"/>
                <w:szCs w:val="20"/>
                <w:lang w:val="en-GB" w:eastAsia="en-US"/>
              </w:rPr>
              <w:t>G2</w:t>
            </w:r>
          </w:p>
          <w:p w:rsidR="00D51066" w:rsidRPr="007F6F31" w:rsidRDefault="00D51066" w:rsidP="00D51066">
            <w:pPr>
              <w:rPr>
                <w:rFonts w:ascii="Verdana" w:eastAsia="Times New Roman" w:hAnsi="Verdana" w:cs="Arial"/>
                <w:sz w:val="20"/>
                <w:szCs w:val="20"/>
                <w:lang w:val="en-GB" w:eastAsia="en-US"/>
              </w:rPr>
            </w:pPr>
            <w:r w:rsidRPr="007F6F31">
              <w:rPr>
                <w:rFonts w:ascii="Verdana" w:eastAsia="Times New Roman" w:hAnsi="Verdana" w:cs="Arial"/>
                <w:sz w:val="20"/>
                <w:szCs w:val="20"/>
                <w:lang w:val="en-GB" w:eastAsia="en-US"/>
              </w:rPr>
              <w:t>Guidelines including methods for assessment of hydrological indictors for IWRM</w:t>
            </w:r>
          </w:p>
          <w:p w:rsidR="005C2C85" w:rsidRPr="007F6F31" w:rsidRDefault="005C2C85" w:rsidP="00D51066">
            <w:pPr>
              <w:rPr>
                <w:rFonts w:ascii="Verdana" w:eastAsia="Times New Roman" w:hAnsi="Verdana" w:cs="Arial"/>
                <w:sz w:val="20"/>
                <w:szCs w:val="20"/>
                <w:lang w:val="en-GB" w:eastAsia="en-US"/>
              </w:rPr>
            </w:pPr>
          </w:p>
          <w:p w:rsidR="005C2C85" w:rsidRPr="007F6F31" w:rsidRDefault="006D68F5" w:rsidP="006D68F5">
            <w:pPr>
              <w:rPr>
                <w:rFonts w:ascii="Verdana" w:eastAsia="Times New Roman" w:hAnsi="Verdana" w:cs="Arial"/>
                <w:sz w:val="20"/>
                <w:szCs w:val="20"/>
                <w:lang w:val="en-GB" w:eastAsia="en-US"/>
              </w:rPr>
            </w:pPr>
            <w:r w:rsidRPr="007F6F31">
              <w:rPr>
                <w:rFonts w:ascii="Verdana" w:eastAsia="Times New Roman" w:hAnsi="Verdana" w:cs="Arial"/>
                <w:sz w:val="20"/>
                <w:szCs w:val="20"/>
                <w:lang w:val="en-GB" w:eastAsia="en-US"/>
              </w:rPr>
              <w:t>At least o</w:t>
            </w:r>
            <w:r w:rsidR="005C2C85" w:rsidRPr="007F6F31">
              <w:rPr>
                <w:rFonts w:ascii="Verdana" w:eastAsia="Times New Roman" w:hAnsi="Verdana" w:cs="Arial"/>
                <w:sz w:val="20"/>
                <w:szCs w:val="20"/>
                <w:lang w:val="en-GB" w:eastAsia="en-US"/>
              </w:rPr>
              <w:t>ne demonstration case study</w:t>
            </w:r>
          </w:p>
          <w:p w:rsidR="005C2C85" w:rsidRPr="007F6F31" w:rsidRDefault="005C2C85" w:rsidP="005C2C85">
            <w:pPr>
              <w:rPr>
                <w:rFonts w:ascii="Verdana" w:eastAsia="Times New Roman" w:hAnsi="Verdana" w:cs="Arial"/>
                <w:sz w:val="20"/>
                <w:szCs w:val="20"/>
                <w:lang w:val="en-GB" w:eastAsia="en-US"/>
              </w:rPr>
            </w:pPr>
          </w:p>
          <w:p w:rsidR="000D3E80" w:rsidRPr="007F6F31" w:rsidRDefault="000D3E80" w:rsidP="00A30AA3">
            <w:pPr>
              <w:rPr>
                <w:rFonts w:ascii="Verdana" w:eastAsia="Times New Roman" w:hAnsi="Verdana" w:cs="Arial"/>
                <w:sz w:val="20"/>
                <w:szCs w:val="20"/>
                <w:lang w:val="en-GB" w:eastAsia="en-US"/>
              </w:rPr>
            </w:pPr>
          </w:p>
          <w:p w:rsidR="000D3E80" w:rsidRPr="007F6F31" w:rsidRDefault="000D3E80" w:rsidP="00A30AA3">
            <w:pPr>
              <w:rPr>
                <w:rFonts w:ascii="Verdana" w:eastAsia="Times New Roman" w:hAnsi="Verdana" w:cs="Arial"/>
                <w:sz w:val="20"/>
                <w:szCs w:val="20"/>
                <w:lang w:val="en-GB" w:eastAsia="en-US"/>
              </w:rPr>
            </w:pPr>
          </w:p>
          <w:p w:rsidR="000D3E80" w:rsidRPr="007F6F31" w:rsidRDefault="000D3E80" w:rsidP="00A30AA3">
            <w:pPr>
              <w:rPr>
                <w:rFonts w:ascii="Verdana" w:eastAsia="Times New Roman" w:hAnsi="Verdana" w:cs="Arial"/>
                <w:sz w:val="20"/>
                <w:szCs w:val="20"/>
                <w:lang w:val="en-GB" w:eastAsia="en-US"/>
              </w:rPr>
            </w:pPr>
          </w:p>
        </w:tc>
        <w:tc>
          <w:tcPr>
            <w:tcW w:w="2087" w:type="dxa"/>
            <w:tcBorders>
              <w:top w:val="single" w:sz="4" w:space="0" w:color="auto"/>
              <w:left w:val="single" w:sz="4" w:space="0" w:color="auto"/>
              <w:bottom w:val="single" w:sz="4" w:space="0" w:color="auto"/>
              <w:right w:val="single" w:sz="4" w:space="0" w:color="auto"/>
            </w:tcBorders>
          </w:tcPr>
          <w:p w:rsidR="000D3E80" w:rsidRPr="007F6F31" w:rsidRDefault="000D3E80" w:rsidP="00D55FD8">
            <w:pPr>
              <w:numPr>
                <w:ilvl w:val="0"/>
                <w:numId w:val="8"/>
              </w:numPr>
              <w:tabs>
                <w:tab w:val="clear" w:pos="900"/>
                <w:tab w:val="num" w:pos="173"/>
              </w:tabs>
              <w:ind w:left="158" w:hanging="202"/>
              <w:rPr>
                <w:rFonts w:ascii="Verdana" w:eastAsia="Times New Roman" w:hAnsi="Verdana" w:cs="Arial"/>
                <w:sz w:val="20"/>
                <w:szCs w:val="20"/>
                <w:lang w:val="en-GB" w:eastAsia="en-US"/>
              </w:rPr>
            </w:pPr>
          </w:p>
        </w:tc>
        <w:tc>
          <w:tcPr>
            <w:tcW w:w="2500" w:type="dxa"/>
            <w:tcBorders>
              <w:top w:val="single" w:sz="4" w:space="0" w:color="auto"/>
              <w:left w:val="single" w:sz="4" w:space="0" w:color="auto"/>
              <w:bottom w:val="single" w:sz="4" w:space="0" w:color="auto"/>
              <w:right w:val="single" w:sz="4" w:space="0" w:color="auto"/>
            </w:tcBorders>
          </w:tcPr>
          <w:p w:rsidR="00D51066" w:rsidRPr="007F6F31" w:rsidRDefault="00D51066" w:rsidP="00D51066">
            <w:pPr>
              <w:widowControl w:val="0"/>
              <w:ind w:left="900"/>
              <w:rPr>
                <w:rFonts w:ascii="Verdana" w:hAnsi="Verdana" w:cs="Arial"/>
                <w:sz w:val="20"/>
                <w:szCs w:val="20"/>
                <w:lang w:val="en-GB"/>
              </w:rPr>
            </w:pPr>
            <w:r w:rsidRPr="007F6F31">
              <w:rPr>
                <w:rFonts w:ascii="Verdana" w:hAnsi="Verdana" w:cs="Arial"/>
                <w:sz w:val="20"/>
                <w:szCs w:val="20"/>
                <w:lang w:val="en-GB"/>
              </w:rPr>
              <w:t>G1</w:t>
            </w:r>
          </w:p>
          <w:p w:rsidR="00D51066" w:rsidRPr="007F6F31" w:rsidRDefault="00D51066" w:rsidP="00D51066">
            <w:pPr>
              <w:widowControl w:val="0"/>
              <w:numPr>
                <w:ilvl w:val="0"/>
                <w:numId w:val="8"/>
              </w:numPr>
              <w:rPr>
                <w:rFonts w:ascii="Verdana" w:hAnsi="Verdana" w:cs="Arial"/>
                <w:sz w:val="20"/>
                <w:szCs w:val="20"/>
                <w:lang w:val="en-GB"/>
              </w:rPr>
            </w:pPr>
            <w:r w:rsidRPr="007F6F31">
              <w:rPr>
                <w:rFonts w:ascii="Verdana" w:hAnsi="Verdana" w:cs="Arial" w:hint="eastAsia"/>
                <w:sz w:val="20"/>
                <w:szCs w:val="20"/>
                <w:lang w:val="en-GB"/>
              </w:rPr>
              <w:t>Draft manual of DWAT   - September</w:t>
            </w:r>
            <w:r w:rsidRPr="007F6F31">
              <w:rPr>
                <w:rFonts w:ascii="Verdana" w:hAnsi="Verdana" w:cs="Arial"/>
                <w:sz w:val="20"/>
                <w:szCs w:val="20"/>
                <w:lang w:val="en-GB"/>
              </w:rPr>
              <w:t xml:space="preserve"> 2017</w:t>
            </w:r>
          </w:p>
          <w:p w:rsidR="00D51066" w:rsidRPr="007F6F31" w:rsidRDefault="00D51066" w:rsidP="00D51066">
            <w:pPr>
              <w:widowControl w:val="0"/>
              <w:numPr>
                <w:ilvl w:val="0"/>
                <w:numId w:val="8"/>
              </w:numPr>
              <w:rPr>
                <w:rFonts w:ascii="Verdana" w:hAnsi="Verdana" w:cs="Arial"/>
                <w:sz w:val="20"/>
                <w:szCs w:val="20"/>
                <w:lang w:val="en-GB"/>
              </w:rPr>
            </w:pPr>
            <w:r w:rsidRPr="007F6F31">
              <w:rPr>
                <w:rFonts w:ascii="Verdana" w:hAnsi="Verdana" w:cs="Arial" w:hint="eastAsia"/>
                <w:sz w:val="20"/>
                <w:szCs w:val="20"/>
                <w:lang w:val="en-GB"/>
              </w:rPr>
              <w:t xml:space="preserve">DWAT workshop </w:t>
            </w:r>
            <w:r w:rsidRPr="007F6F31">
              <w:rPr>
                <w:rFonts w:ascii="Verdana" w:hAnsi="Verdana" w:cs="Arial"/>
                <w:sz w:val="20"/>
                <w:szCs w:val="20"/>
                <w:lang w:val="en-GB"/>
              </w:rPr>
              <w:t>–</w:t>
            </w:r>
            <w:r w:rsidRPr="007F6F31">
              <w:rPr>
                <w:rFonts w:ascii="Verdana" w:hAnsi="Verdana" w:cs="Arial" w:hint="eastAsia"/>
                <w:sz w:val="20"/>
                <w:szCs w:val="20"/>
                <w:lang w:val="en-GB"/>
              </w:rPr>
              <w:t xml:space="preserve"> October 2017</w:t>
            </w:r>
          </w:p>
          <w:p w:rsidR="00D51066" w:rsidRPr="007F6F31" w:rsidRDefault="00D51066" w:rsidP="00D51066">
            <w:pPr>
              <w:widowControl w:val="0"/>
              <w:numPr>
                <w:ilvl w:val="0"/>
                <w:numId w:val="8"/>
              </w:numPr>
              <w:rPr>
                <w:rFonts w:ascii="Verdana" w:hAnsi="Verdana" w:cs="Arial"/>
                <w:sz w:val="20"/>
                <w:szCs w:val="20"/>
                <w:lang w:val="en-GB"/>
              </w:rPr>
            </w:pPr>
            <w:r w:rsidRPr="007F6F31">
              <w:rPr>
                <w:rFonts w:ascii="Verdana" w:hAnsi="Verdana" w:cs="Arial" w:hint="eastAsia"/>
                <w:sz w:val="20"/>
                <w:szCs w:val="20"/>
                <w:lang w:val="en-GB"/>
              </w:rPr>
              <w:t>Development of snowmelt function - September</w:t>
            </w:r>
            <w:r w:rsidRPr="007F6F31">
              <w:rPr>
                <w:rFonts w:ascii="Verdana" w:hAnsi="Verdana" w:cs="Arial"/>
                <w:sz w:val="20"/>
                <w:szCs w:val="20"/>
                <w:lang w:val="en-GB"/>
              </w:rPr>
              <w:t xml:space="preserve"> 2018</w:t>
            </w:r>
          </w:p>
          <w:p w:rsidR="00CF2768" w:rsidRPr="007F6F31" w:rsidRDefault="00D51066" w:rsidP="00D51066">
            <w:pPr>
              <w:widowControl w:val="0"/>
              <w:numPr>
                <w:ilvl w:val="0"/>
                <w:numId w:val="8"/>
              </w:numPr>
              <w:rPr>
                <w:rFonts w:ascii="Verdana" w:hAnsi="Verdana" w:cs="Arial"/>
                <w:sz w:val="20"/>
                <w:szCs w:val="20"/>
                <w:lang w:val="en-GB"/>
              </w:rPr>
            </w:pPr>
            <w:r w:rsidRPr="007F6F31">
              <w:rPr>
                <w:rFonts w:ascii="Verdana" w:hAnsi="Verdana" w:cs="Arial" w:hint="eastAsia"/>
                <w:sz w:val="20"/>
                <w:szCs w:val="20"/>
                <w:lang w:val="en-GB"/>
              </w:rPr>
              <w:t xml:space="preserve">DWAT webpage - </w:t>
            </w:r>
            <w:r w:rsidRPr="007F6F31">
              <w:rPr>
                <w:rFonts w:ascii="Verdana" w:hAnsi="Verdana" w:cs="Arial"/>
                <w:sz w:val="20"/>
                <w:szCs w:val="20"/>
                <w:lang w:val="en-GB"/>
              </w:rPr>
              <w:t>December 2018</w:t>
            </w:r>
            <w:r w:rsidR="00CF2768" w:rsidRPr="007F6F31">
              <w:rPr>
                <w:rFonts w:ascii="Verdana" w:hAnsi="Verdana" w:cs="Arial"/>
                <w:sz w:val="20"/>
                <w:szCs w:val="20"/>
                <w:lang w:val="en-GB"/>
              </w:rPr>
              <w:t xml:space="preserve"> </w:t>
            </w:r>
          </w:p>
          <w:p w:rsidR="00D51066" w:rsidRPr="007F6F31" w:rsidRDefault="00CF2768" w:rsidP="00D51066">
            <w:pPr>
              <w:widowControl w:val="0"/>
              <w:numPr>
                <w:ilvl w:val="0"/>
                <w:numId w:val="8"/>
              </w:numPr>
              <w:rPr>
                <w:rFonts w:ascii="Verdana" w:hAnsi="Verdana" w:cs="Arial"/>
                <w:sz w:val="20"/>
                <w:szCs w:val="20"/>
                <w:lang w:val="en-GB"/>
              </w:rPr>
            </w:pPr>
            <w:r w:rsidRPr="007F6F31">
              <w:rPr>
                <w:rFonts w:ascii="Verdana" w:hAnsi="Verdana" w:cs="Arial"/>
                <w:sz w:val="20"/>
                <w:szCs w:val="20"/>
                <w:lang w:val="en-GB"/>
              </w:rPr>
              <w:t>Brief report on available assessment tools – AWG-2</w:t>
            </w:r>
          </w:p>
          <w:p w:rsidR="00D51066" w:rsidRPr="007F6F31" w:rsidRDefault="00D51066" w:rsidP="00D51066">
            <w:pPr>
              <w:pStyle w:val="ListParagraph"/>
              <w:ind w:left="900"/>
              <w:rPr>
                <w:rFonts w:ascii="Verdana" w:hAnsi="Verdana" w:cs="Arial"/>
                <w:sz w:val="20"/>
                <w:szCs w:val="20"/>
                <w:lang w:val="en-GB"/>
              </w:rPr>
            </w:pPr>
          </w:p>
          <w:p w:rsidR="00D51066" w:rsidRPr="007F6F31" w:rsidRDefault="00D51066" w:rsidP="00D51066">
            <w:pPr>
              <w:pStyle w:val="ListParagraph"/>
              <w:ind w:left="900"/>
              <w:rPr>
                <w:rFonts w:ascii="Verdana" w:hAnsi="Verdana" w:cs="Arial"/>
                <w:sz w:val="20"/>
                <w:szCs w:val="20"/>
                <w:lang w:val="en-GB"/>
              </w:rPr>
            </w:pPr>
            <w:r w:rsidRPr="007F6F31">
              <w:rPr>
                <w:rFonts w:ascii="Verdana" w:hAnsi="Verdana" w:cs="Arial"/>
                <w:sz w:val="20"/>
                <w:szCs w:val="20"/>
                <w:lang w:val="en-GB"/>
              </w:rPr>
              <w:t>G2</w:t>
            </w:r>
          </w:p>
          <w:p w:rsidR="00D51066" w:rsidRPr="007F6F31" w:rsidRDefault="005C2C85" w:rsidP="005C2C85">
            <w:pPr>
              <w:pStyle w:val="ListParagraph"/>
              <w:numPr>
                <w:ilvl w:val="0"/>
                <w:numId w:val="8"/>
              </w:numPr>
              <w:rPr>
                <w:rFonts w:ascii="Verdana" w:hAnsi="Verdana" w:cs="Arial"/>
                <w:sz w:val="20"/>
                <w:szCs w:val="20"/>
                <w:lang w:val="en-GB"/>
              </w:rPr>
            </w:pPr>
            <w:r w:rsidRPr="007F6F31">
              <w:rPr>
                <w:rFonts w:ascii="Verdana" w:hAnsi="Verdana" w:cs="Arial"/>
                <w:sz w:val="20"/>
                <w:szCs w:val="20"/>
                <w:lang w:val="en-GB"/>
              </w:rPr>
              <w:t>Guidance material prepared – Draft  by 2018; final document by AWG - 3</w:t>
            </w:r>
          </w:p>
          <w:p w:rsidR="005C2C85" w:rsidRPr="007F6F31" w:rsidRDefault="005C2C85" w:rsidP="00D51066">
            <w:pPr>
              <w:pStyle w:val="ListParagraph"/>
              <w:ind w:left="900"/>
              <w:rPr>
                <w:rFonts w:ascii="Verdana" w:hAnsi="Verdana" w:cs="Arial"/>
                <w:sz w:val="20"/>
                <w:szCs w:val="20"/>
                <w:lang w:val="en-GB"/>
              </w:rPr>
            </w:pPr>
          </w:p>
          <w:p w:rsidR="00D51066" w:rsidRPr="007F6F31" w:rsidRDefault="00D51066" w:rsidP="00D51066">
            <w:pPr>
              <w:pStyle w:val="ListParagraph"/>
              <w:ind w:left="900"/>
              <w:rPr>
                <w:rFonts w:ascii="Verdana" w:hAnsi="Verdana" w:cs="Arial"/>
                <w:sz w:val="20"/>
                <w:szCs w:val="20"/>
                <w:lang w:val="en-GB"/>
              </w:rPr>
            </w:pPr>
            <w:r w:rsidRPr="007F6F31">
              <w:rPr>
                <w:rFonts w:ascii="Verdana" w:hAnsi="Verdana" w:cs="Arial"/>
                <w:sz w:val="20"/>
                <w:szCs w:val="20"/>
                <w:lang w:val="en-GB"/>
              </w:rPr>
              <w:t>G3</w:t>
            </w:r>
          </w:p>
          <w:p w:rsidR="006D68F5" w:rsidRPr="007F6F31" w:rsidRDefault="006D68F5" w:rsidP="006D68F5">
            <w:pPr>
              <w:pStyle w:val="ListParagraph"/>
              <w:numPr>
                <w:ilvl w:val="0"/>
                <w:numId w:val="8"/>
              </w:numPr>
              <w:rPr>
                <w:rFonts w:ascii="Verdana" w:hAnsi="Verdana" w:cs="Arial"/>
                <w:sz w:val="20"/>
                <w:szCs w:val="20"/>
                <w:lang w:val="en-GB"/>
              </w:rPr>
            </w:pPr>
            <w:r w:rsidRPr="007F6F31">
              <w:rPr>
                <w:rFonts w:ascii="Verdana" w:hAnsi="Verdana" w:cs="Arial"/>
                <w:sz w:val="20"/>
                <w:szCs w:val="20"/>
                <w:lang w:val="en-GB"/>
              </w:rPr>
              <w:t>E0 completed and used as possible example</w:t>
            </w:r>
          </w:p>
          <w:p w:rsidR="000D3E80" w:rsidRPr="007F6F31" w:rsidRDefault="00E43B60" w:rsidP="00D51066">
            <w:pPr>
              <w:widowControl w:val="0"/>
              <w:numPr>
                <w:ilvl w:val="0"/>
                <w:numId w:val="8"/>
              </w:numPr>
              <w:rPr>
                <w:rFonts w:ascii="Verdana" w:hAnsi="Verdana" w:cs="Arial"/>
                <w:sz w:val="20"/>
                <w:szCs w:val="20"/>
                <w:lang w:val="en-GB"/>
              </w:rPr>
            </w:pPr>
            <w:r>
              <w:rPr>
                <w:rFonts w:ascii="Verdana" w:hAnsi="Verdana" w:cs="Arial"/>
                <w:sz w:val="20"/>
                <w:szCs w:val="20"/>
                <w:lang w:val="en-GB"/>
              </w:rPr>
              <w:t>Possible G2-G3 meeting in 2018</w:t>
            </w:r>
          </w:p>
        </w:tc>
        <w:tc>
          <w:tcPr>
            <w:tcW w:w="2267" w:type="dxa"/>
            <w:tcBorders>
              <w:top w:val="single" w:sz="4" w:space="0" w:color="auto"/>
              <w:left w:val="single" w:sz="4" w:space="0" w:color="auto"/>
              <w:bottom w:val="single" w:sz="4" w:space="0" w:color="auto"/>
              <w:right w:val="single" w:sz="4" w:space="0" w:color="auto"/>
            </w:tcBorders>
          </w:tcPr>
          <w:p w:rsidR="000D3E80" w:rsidRPr="007F6F31" w:rsidRDefault="000A0B18" w:rsidP="005C2C85">
            <w:pPr>
              <w:pStyle w:val="ListParagraph"/>
              <w:ind w:left="360"/>
              <w:rPr>
                <w:rFonts w:ascii="Verdana" w:eastAsia="Times New Roman" w:hAnsi="Verdana" w:cs="Arial"/>
                <w:sz w:val="20"/>
                <w:szCs w:val="20"/>
                <w:lang w:val="en-GB" w:eastAsia="en-US"/>
              </w:rPr>
            </w:pPr>
            <w:r w:rsidRPr="007F6F31">
              <w:rPr>
                <w:rFonts w:ascii="Verdana" w:eastAsia="Times New Roman" w:hAnsi="Verdana" w:cs="Arial"/>
                <w:sz w:val="20"/>
                <w:szCs w:val="20"/>
                <w:lang w:val="en-GB" w:eastAsia="en-US"/>
              </w:rPr>
              <w:t xml:space="preserve">G2 </w:t>
            </w:r>
          </w:p>
          <w:p w:rsidR="005C2C85" w:rsidRPr="007F6F31" w:rsidRDefault="005C2C85" w:rsidP="005C2C85">
            <w:pPr>
              <w:pStyle w:val="ListParagraph"/>
              <w:numPr>
                <w:ilvl w:val="0"/>
                <w:numId w:val="30"/>
              </w:numPr>
              <w:rPr>
                <w:rFonts w:ascii="Verdana" w:eastAsia="Times New Roman" w:hAnsi="Verdana" w:cs="Arial"/>
                <w:sz w:val="20"/>
                <w:szCs w:val="20"/>
                <w:lang w:val="en-GB" w:eastAsia="en-US"/>
              </w:rPr>
            </w:pPr>
            <w:r w:rsidRPr="007F6F31">
              <w:rPr>
                <w:rFonts w:ascii="Verdana" w:eastAsia="Times New Roman" w:hAnsi="Verdana" w:cs="Arial"/>
                <w:sz w:val="20"/>
                <w:szCs w:val="20"/>
                <w:lang w:val="en-GB" w:eastAsia="en-US"/>
              </w:rPr>
              <w:t>GWP</w:t>
            </w:r>
          </w:p>
          <w:p w:rsidR="005C2C85" w:rsidRPr="007F6F31" w:rsidRDefault="005C2C85" w:rsidP="005C2C85">
            <w:pPr>
              <w:pStyle w:val="ListParagraph"/>
              <w:numPr>
                <w:ilvl w:val="0"/>
                <w:numId w:val="30"/>
              </w:numPr>
              <w:rPr>
                <w:rFonts w:ascii="Verdana" w:eastAsia="Times New Roman" w:hAnsi="Verdana" w:cs="Arial"/>
                <w:sz w:val="20"/>
                <w:szCs w:val="20"/>
                <w:lang w:val="en-GB" w:eastAsia="en-US"/>
              </w:rPr>
            </w:pPr>
            <w:r w:rsidRPr="007F6F31">
              <w:rPr>
                <w:rFonts w:ascii="Verdana" w:eastAsia="Times New Roman" w:hAnsi="Verdana" w:cs="Arial"/>
                <w:sz w:val="20"/>
                <w:szCs w:val="20"/>
                <w:lang w:val="en-GB" w:eastAsia="en-US"/>
              </w:rPr>
              <w:t>IDMP</w:t>
            </w:r>
          </w:p>
          <w:p w:rsidR="005C2C85" w:rsidRPr="007F6F31" w:rsidRDefault="005C2C85" w:rsidP="005C2C85">
            <w:pPr>
              <w:pStyle w:val="ListParagraph"/>
              <w:ind w:left="1080"/>
              <w:rPr>
                <w:rFonts w:ascii="Verdana" w:eastAsia="Times New Roman" w:hAnsi="Verdana" w:cs="Arial"/>
                <w:sz w:val="20"/>
                <w:szCs w:val="20"/>
                <w:lang w:val="en-GB" w:eastAsia="en-US"/>
              </w:rPr>
            </w:pPr>
          </w:p>
        </w:tc>
      </w:tr>
    </w:tbl>
    <w:p w:rsidR="000F0A7D" w:rsidRPr="007F6F31" w:rsidRDefault="000F0A7D" w:rsidP="000F0A7D">
      <w:pPr>
        <w:tabs>
          <w:tab w:val="left" w:pos="1080"/>
        </w:tabs>
        <w:autoSpaceDE w:val="0"/>
        <w:autoSpaceDN w:val="0"/>
        <w:adjustRightInd w:val="0"/>
        <w:ind w:left="360"/>
        <w:rPr>
          <w:rFonts w:ascii="Verdana" w:hAnsi="Verdana" w:cs="Arial"/>
          <w:sz w:val="20"/>
          <w:szCs w:val="20"/>
          <w:lang w:eastAsia="zh-CN"/>
        </w:rPr>
      </w:pPr>
    </w:p>
    <w:sectPr w:rsidR="000F0A7D" w:rsidRPr="007F6F31" w:rsidSect="000F0A7D">
      <w:pgSz w:w="16670" w:h="12883"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71" w:rsidRDefault="00644871" w:rsidP="00B67776">
      <w:r>
        <w:separator/>
      </w:r>
    </w:p>
  </w:endnote>
  <w:endnote w:type="continuationSeparator" w:id="0">
    <w:p w:rsidR="00644871" w:rsidRDefault="00644871" w:rsidP="00B6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71" w:rsidRDefault="00644871" w:rsidP="00B67776">
      <w:r>
        <w:separator/>
      </w:r>
    </w:p>
  </w:footnote>
  <w:footnote w:type="continuationSeparator" w:id="0">
    <w:p w:rsidR="00644871" w:rsidRDefault="00644871" w:rsidP="00B67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B2"/>
    <w:multiLevelType w:val="hybridMultilevel"/>
    <w:tmpl w:val="9E521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114D14"/>
    <w:multiLevelType w:val="hybridMultilevel"/>
    <w:tmpl w:val="70B692CC"/>
    <w:lvl w:ilvl="0" w:tplc="04090001">
      <w:start w:val="1"/>
      <w:numFmt w:val="bullet"/>
      <w:lvlText w:val=""/>
      <w:lvlJc w:val="left"/>
      <w:pPr>
        <w:tabs>
          <w:tab w:val="num" w:pos="720"/>
        </w:tabs>
        <w:ind w:left="720" w:hanging="360"/>
      </w:pPr>
      <w:rPr>
        <w:rFonts w:ascii="Symbol" w:hAnsi="Symbol" w:hint="default"/>
      </w:rPr>
    </w:lvl>
    <w:lvl w:ilvl="1" w:tplc="0C090017">
      <w:start w:val="1"/>
      <w:numFmt w:val="lowerLetter"/>
      <w:lvlText w:val="%2)"/>
      <w:lvlJc w:val="left"/>
      <w:pPr>
        <w:tabs>
          <w:tab w:val="num" w:pos="1440"/>
        </w:tabs>
        <w:ind w:left="1440" w:hanging="360"/>
      </w:pPr>
      <w:rPr>
        <w:rFonts w:hint="default"/>
      </w:rPr>
    </w:lvl>
    <w:lvl w:ilvl="2" w:tplc="0D98D7DE">
      <w:start w:val="1"/>
      <w:numFmt w:val="upperLetter"/>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433A8"/>
    <w:multiLevelType w:val="hybridMultilevel"/>
    <w:tmpl w:val="DFCE69DE"/>
    <w:lvl w:ilvl="0" w:tplc="AC48E75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071F42"/>
    <w:multiLevelType w:val="hybridMultilevel"/>
    <w:tmpl w:val="D8AE461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05467F9D"/>
    <w:multiLevelType w:val="hybridMultilevel"/>
    <w:tmpl w:val="F9548E2A"/>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994D62"/>
    <w:multiLevelType w:val="hybridMultilevel"/>
    <w:tmpl w:val="E8D8601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12A2110A"/>
    <w:multiLevelType w:val="hybridMultilevel"/>
    <w:tmpl w:val="869471BA"/>
    <w:lvl w:ilvl="0" w:tplc="7598EA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C74E78"/>
    <w:multiLevelType w:val="hybridMultilevel"/>
    <w:tmpl w:val="4A7A9D72"/>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nsid w:val="1CAE646B"/>
    <w:multiLevelType w:val="hybridMultilevel"/>
    <w:tmpl w:val="C352B402"/>
    <w:lvl w:ilvl="0" w:tplc="0C090017">
      <w:start w:val="1"/>
      <w:numFmt w:val="lowerLetter"/>
      <w:lvlText w:val="%1)"/>
      <w:lvlJc w:val="left"/>
      <w:pPr>
        <w:tabs>
          <w:tab w:val="num" w:pos="497"/>
        </w:tabs>
        <w:ind w:left="497" w:hanging="360"/>
      </w:pPr>
      <w:rPr>
        <w:rFonts w:hint="default"/>
      </w:rPr>
    </w:lvl>
    <w:lvl w:ilvl="1" w:tplc="04090019" w:tentative="1">
      <w:start w:val="1"/>
      <w:numFmt w:val="lowerLetter"/>
      <w:lvlText w:val="%2."/>
      <w:lvlJc w:val="left"/>
      <w:pPr>
        <w:ind w:left="497" w:hanging="360"/>
      </w:pPr>
    </w:lvl>
    <w:lvl w:ilvl="2" w:tplc="0409001B" w:tentative="1">
      <w:start w:val="1"/>
      <w:numFmt w:val="lowerRoman"/>
      <w:lvlText w:val="%3."/>
      <w:lvlJc w:val="right"/>
      <w:pPr>
        <w:ind w:left="1217" w:hanging="180"/>
      </w:pPr>
    </w:lvl>
    <w:lvl w:ilvl="3" w:tplc="0409000F" w:tentative="1">
      <w:start w:val="1"/>
      <w:numFmt w:val="decimal"/>
      <w:lvlText w:val="%4."/>
      <w:lvlJc w:val="left"/>
      <w:pPr>
        <w:ind w:left="1937" w:hanging="360"/>
      </w:pPr>
    </w:lvl>
    <w:lvl w:ilvl="4" w:tplc="04090019" w:tentative="1">
      <w:start w:val="1"/>
      <w:numFmt w:val="lowerLetter"/>
      <w:lvlText w:val="%5."/>
      <w:lvlJc w:val="left"/>
      <w:pPr>
        <w:ind w:left="2657" w:hanging="360"/>
      </w:pPr>
    </w:lvl>
    <w:lvl w:ilvl="5" w:tplc="0409001B" w:tentative="1">
      <w:start w:val="1"/>
      <w:numFmt w:val="lowerRoman"/>
      <w:lvlText w:val="%6."/>
      <w:lvlJc w:val="right"/>
      <w:pPr>
        <w:ind w:left="3377" w:hanging="180"/>
      </w:pPr>
    </w:lvl>
    <w:lvl w:ilvl="6" w:tplc="0409000F" w:tentative="1">
      <w:start w:val="1"/>
      <w:numFmt w:val="decimal"/>
      <w:lvlText w:val="%7."/>
      <w:lvlJc w:val="left"/>
      <w:pPr>
        <w:ind w:left="4097" w:hanging="360"/>
      </w:pPr>
    </w:lvl>
    <w:lvl w:ilvl="7" w:tplc="04090019" w:tentative="1">
      <w:start w:val="1"/>
      <w:numFmt w:val="lowerLetter"/>
      <w:lvlText w:val="%8."/>
      <w:lvlJc w:val="left"/>
      <w:pPr>
        <w:ind w:left="4817" w:hanging="360"/>
      </w:pPr>
    </w:lvl>
    <w:lvl w:ilvl="8" w:tplc="0409001B" w:tentative="1">
      <w:start w:val="1"/>
      <w:numFmt w:val="lowerRoman"/>
      <w:lvlText w:val="%9."/>
      <w:lvlJc w:val="right"/>
      <w:pPr>
        <w:ind w:left="5537" w:hanging="180"/>
      </w:pPr>
    </w:lvl>
  </w:abstractNum>
  <w:abstractNum w:abstractNumId="9">
    <w:nsid w:val="25421FF8"/>
    <w:multiLevelType w:val="hybridMultilevel"/>
    <w:tmpl w:val="4C140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BB3642"/>
    <w:multiLevelType w:val="hybridMultilevel"/>
    <w:tmpl w:val="914EE3FA"/>
    <w:lvl w:ilvl="0" w:tplc="F77E42DC">
      <w:start w:val="14"/>
      <w:numFmt w:val="bullet"/>
      <w:lvlText w:val="-"/>
      <w:lvlJc w:val="left"/>
      <w:pPr>
        <w:ind w:left="864"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C0457"/>
    <w:multiLevelType w:val="hybridMultilevel"/>
    <w:tmpl w:val="7F2E661C"/>
    <w:lvl w:ilvl="0" w:tplc="CD8E5C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B100AE"/>
    <w:multiLevelType w:val="hybridMultilevel"/>
    <w:tmpl w:val="18CA7386"/>
    <w:lvl w:ilvl="0" w:tplc="746CB264">
      <w:start w:val="1"/>
      <w:numFmt w:val="lowerLetter"/>
      <w:lvlText w:val="(%1)"/>
      <w:lvlJc w:val="left"/>
      <w:pPr>
        <w:tabs>
          <w:tab w:val="num" w:pos="720"/>
        </w:tabs>
        <w:ind w:left="720" w:hanging="360"/>
      </w:pPr>
      <w:rPr>
        <w:rFonts w:ascii="Arial" w:eastAsia="PMingLiU" w:hAnsi="Arial" w:cs="PMingLiU"/>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A6884"/>
    <w:multiLevelType w:val="hybridMultilevel"/>
    <w:tmpl w:val="5588D09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325769EA"/>
    <w:multiLevelType w:val="hybridMultilevel"/>
    <w:tmpl w:val="2F8EE9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F7563B"/>
    <w:multiLevelType w:val="hybridMultilevel"/>
    <w:tmpl w:val="09A2D138"/>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D98D7DE">
      <w:start w:val="1"/>
      <w:numFmt w:val="upperLetter"/>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9E016E"/>
    <w:multiLevelType w:val="hybridMultilevel"/>
    <w:tmpl w:val="609466F0"/>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nsid w:val="37004390"/>
    <w:multiLevelType w:val="hybridMultilevel"/>
    <w:tmpl w:val="C1289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3C5E3B"/>
    <w:multiLevelType w:val="hybridMultilevel"/>
    <w:tmpl w:val="AFA267DE"/>
    <w:lvl w:ilvl="0" w:tplc="04090001">
      <w:start w:val="1"/>
      <w:numFmt w:val="bullet"/>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9">
    <w:nsid w:val="3B8517D9"/>
    <w:multiLevelType w:val="hybridMultilevel"/>
    <w:tmpl w:val="12B29FD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3C27566E"/>
    <w:multiLevelType w:val="hybridMultilevel"/>
    <w:tmpl w:val="E9945148"/>
    <w:lvl w:ilvl="0" w:tplc="041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28129E"/>
    <w:multiLevelType w:val="hybridMultilevel"/>
    <w:tmpl w:val="C352B402"/>
    <w:lvl w:ilvl="0" w:tplc="0C090017">
      <w:start w:val="1"/>
      <w:numFmt w:val="lowerLetter"/>
      <w:lvlText w:val="%1)"/>
      <w:lvlJc w:val="left"/>
      <w:pPr>
        <w:tabs>
          <w:tab w:val="num" w:pos="497"/>
        </w:tabs>
        <w:ind w:left="497" w:hanging="360"/>
      </w:pPr>
      <w:rPr>
        <w:rFonts w:hint="default"/>
      </w:rPr>
    </w:lvl>
    <w:lvl w:ilvl="1" w:tplc="04090019" w:tentative="1">
      <w:start w:val="1"/>
      <w:numFmt w:val="lowerLetter"/>
      <w:lvlText w:val="%2."/>
      <w:lvlJc w:val="left"/>
      <w:pPr>
        <w:ind w:left="497" w:hanging="360"/>
      </w:pPr>
    </w:lvl>
    <w:lvl w:ilvl="2" w:tplc="0409001B" w:tentative="1">
      <w:start w:val="1"/>
      <w:numFmt w:val="lowerRoman"/>
      <w:lvlText w:val="%3."/>
      <w:lvlJc w:val="right"/>
      <w:pPr>
        <w:ind w:left="1217" w:hanging="180"/>
      </w:pPr>
    </w:lvl>
    <w:lvl w:ilvl="3" w:tplc="0409000F" w:tentative="1">
      <w:start w:val="1"/>
      <w:numFmt w:val="decimal"/>
      <w:lvlText w:val="%4."/>
      <w:lvlJc w:val="left"/>
      <w:pPr>
        <w:ind w:left="1937" w:hanging="360"/>
      </w:pPr>
    </w:lvl>
    <w:lvl w:ilvl="4" w:tplc="04090019" w:tentative="1">
      <w:start w:val="1"/>
      <w:numFmt w:val="lowerLetter"/>
      <w:lvlText w:val="%5."/>
      <w:lvlJc w:val="left"/>
      <w:pPr>
        <w:ind w:left="2657" w:hanging="360"/>
      </w:pPr>
    </w:lvl>
    <w:lvl w:ilvl="5" w:tplc="0409001B" w:tentative="1">
      <w:start w:val="1"/>
      <w:numFmt w:val="lowerRoman"/>
      <w:lvlText w:val="%6."/>
      <w:lvlJc w:val="right"/>
      <w:pPr>
        <w:ind w:left="3377" w:hanging="180"/>
      </w:pPr>
    </w:lvl>
    <w:lvl w:ilvl="6" w:tplc="0409000F" w:tentative="1">
      <w:start w:val="1"/>
      <w:numFmt w:val="decimal"/>
      <w:lvlText w:val="%7."/>
      <w:lvlJc w:val="left"/>
      <w:pPr>
        <w:ind w:left="4097" w:hanging="360"/>
      </w:pPr>
    </w:lvl>
    <w:lvl w:ilvl="7" w:tplc="04090019" w:tentative="1">
      <w:start w:val="1"/>
      <w:numFmt w:val="lowerLetter"/>
      <w:lvlText w:val="%8."/>
      <w:lvlJc w:val="left"/>
      <w:pPr>
        <w:ind w:left="4817" w:hanging="360"/>
      </w:pPr>
    </w:lvl>
    <w:lvl w:ilvl="8" w:tplc="0409001B" w:tentative="1">
      <w:start w:val="1"/>
      <w:numFmt w:val="lowerRoman"/>
      <w:lvlText w:val="%9."/>
      <w:lvlJc w:val="right"/>
      <w:pPr>
        <w:ind w:left="5537" w:hanging="180"/>
      </w:pPr>
    </w:lvl>
  </w:abstractNum>
  <w:abstractNum w:abstractNumId="22">
    <w:nsid w:val="50367DBF"/>
    <w:multiLevelType w:val="hybridMultilevel"/>
    <w:tmpl w:val="1D522F46"/>
    <w:lvl w:ilvl="0" w:tplc="4E58F0E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963881"/>
    <w:multiLevelType w:val="hybridMultilevel"/>
    <w:tmpl w:val="3404C862"/>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24">
    <w:nsid w:val="56DD2C88"/>
    <w:multiLevelType w:val="hybridMultilevel"/>
    <w:tmpl w:val="10CEF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B46E9D"/>
    <w:multiLevelType w:val="hybridMultilevel"/>
    <w:tmpl w:val="BD60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E04C3E"/>
    <w:multiLevelType w:val="hybridMultilevel"/>
    <w:tmpl w:val="596C0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4D5503"/>
    <w:multiLevelType w:val="hybridMultilevel"/>
    <w:tmpl w:val="39E4453E"/>
    <w:lvl w:ilvl="0" w:tplc="04090017">
      <w:start w:val="1"/>
      <w:numFmt w:val="lowerLetter"/>
      <w:lvlText w:val="%1)"/>
      <w:lvlJc w:val="left"/>
      <w:pPr>
        <w:ind w:left="568" w:hanging="360"/>
      </w:p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28">
    <w:nsid w:val="71285451"/>
    <w:multiLevelType w:val="hybridMultilevel"/>
    <w:tmpl w:val="D63E86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nsid w:val="76086FF9"/>
    <w:multiLevelType w:val="hybridMultilevel"/>
    <w:tmpl w:val="EC8EC592"/>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0">
    <w:nsid w:val="77066739"/>
    <w:multiLevelType w:val="hybridMultilevel"/>
    <w:tmpl w:val="D44E58B0"/>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1">
    <w:nsid w:val="79FD2B56"/>
    <w:multiLevelType w:val="hybridMultilevel"/>
    <w:tmpl w:val="4DB0A9CE"/>
    <w:lvl w:ilvl="0" w:tplc="F77E42DC">
      <w:start w:val="14"/>
      <w:numFmt w:val="bullet"/>
      <w:lvlText w:val="-"/>
      <w:lvlJc w:val="left"/>
      <w:pPr>
        <w:ind w:left="864" w:hanging="360"/>
      </w:pPr>
      <w:rPr>
        <w:rFonts w:ascii="Verdana" w:eastAsia="Times New Roman" w:hAnsi="Verdana"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nsid w:val="7E6F3CE2"/>
    <w:multiLevelType w:val="hybridMultilevel"/>
    <w:tmpl w:val="C148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11"/>
  </w:num>
  <w:num w:numId="5">
    <w:abstractNumId w:val="22"/>
  </w:num>
  <w:num w:numId="6">
    <w:abstractNumId w:val="15"/>
  </w:num>
  <w:num w:numId="7">
    <w:abstractNumId w:val="18"/>
  </w:num>
  <w:num w:numId="8">
    <w:abstractNumId w:val="13"/>
  </w:num>
  <w:num w:numId="9">
    <w:abstractNumId w:val="14"/>
  </w:num>
  <w:num w:numId="10">
    <w:abstractNumId w:val="16"/>
  </w:num>
  <w:num w:numId="11">
    <w:abstractNumId w:val="17"/>
  </w:num>
  <w:num w:numId="12">
    <w:abstractNumId w:val="28"/>
  </w:num>
  <w:num w:numId="13">
    <w:abstractNumId w:val="25"/>
  </w:num>
  <w:num w:numId="14">
    <w:abstractNumId w:val="3"/>
  </w:num>
  <w:num w:numId="15">
    <w:abstractNumId w:val="19"/>
  </w:num>
  <w:num w:numId="16">
    <w:abstractNumId w:val="26"/>
  </w:num>
  <w:num w:numId="17">
    <w:abstractNumId w:val="5"/>
  </w:num>
  <w:num w:numId="18">
    <w:abstractNumId w:val="20"/>
  </w:num>
  <w:num w:numId="19">
    <w:abstractNumId w:val="4"/>
  </w:num>
  <w:num w:numId="20">
    <w:abstractNumId w:val="0"/>
  </w:num>
  <w:num w:numId="21">
    <w:abstractNumId w:val="23"/>
  </w:num>
  <w:num w:numId="22">
    <w:abstractNumId w:val="24"/>
  </w:num>
  <w:num w:numId="23">
    <w:abstractNumId w:val="31"/>
  </w:num>
  <w:num w:numId="24">
    <w:abstractNumId w:val="10"/>
  </w:num>
  <w:num w:numId="25">
    <w:abstractNumId w:val="27"/>
  </w:num>
  <w:num w:numId="26">
    <w:abstractNumId w:val="29"/>
  </w:num>
  <w:num w:numId="27">
    <w:abstractNumId w:val="7"/>
  </w:num>
  <w:num w:numId="28">
    <w:abstractNumId w:val="30"/>
  </w:num>
  <w:num w:numId="29">
    <w:abstractNumId w:val="32"/>
  </w:num>
  <w:num w:numId="30">
    <w:abstractNumId w:val="9"/>
  </w:num>
  <w:num w:numId="31">
    <w:abstractNumId w:val="1"/>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16"/>
    <w:rsid w:val="00020E91"/>
    <w:rsid w:val="00040D10"/>
    <w:rsid w:val="000708AF"/>
    <w:rsid w:val="00077E5E"/>
    <w:rsid w:val="00087A2C"/>
    <w:rsid w:val="00096CDB"/>
    <w:rsid w:val="000A0B18"/>
    <w:rsid w:val="000D3E80"/>
    <w:rsid w:val="000F0A7D"/>
    <w:rsid w:val="00115EC4"/>
    <w:rsid w:val="00163E22"/>
    <w:rsid w:val="001857E6"/>
    <w:rsid w:val="00191466"/>
    <w:rsid w:val="00193C80"/>
    <w:rsid w:val="001A485A"/>
    <w:rsid w:val="001C4322"/>
    <w:rsid w:val="001C4D14"/>
    <w:rsid w:val="001D15D5"/>
    <w:rsid w:val="001D3125"/>
    <w:rsid w:val="001F547C"/>
    <w:rsid w:val="00200573"/>
    <w:rsid w:val="00202DAA"/>
    <w:rsid w:val="002032EB"/>
    <w:rsid w:val="00233327"/>
    <w:rsid w:val="00235ABF"/>
    <w:rsid w:val="00235CD5"/>
    <w:rsid w:val="002420E9"/>
    <w:rsid w:val="00257A14"/>
    <w:rsid w:val="00290E8D"/>
    <w:rsid w:val="002A472C"/>
    <w:rsid w:val="002D2816"/>
    <w:rsid w:val="002D2C18"/>
    <w:rsid w:val="002D60D8"/>
    <w:rsid w:val="002D6BEE"/>
    <w:rsid w:val="002E0976"/>
    <w:rsid w:val="002E7566"/>
    <w:rsid w:val="00306EEF"/>
    <w:rsid w:val="00357445"/>
    <w:rsid w:val="00373F0E"/>
    <w:rsid w:val="003806DA"/>
    <w:rsid w:val="00387814"/>
    <w:rsid w:val="003C06AE"/>
    <w:rsid w:val="003E2D21"/>
    <w:rsid w:val="003E2E0D"/>
    <w:rsid w:val="003E576B"/>
    <w:rsid w:val="003F05EF"/>
    <w:rsid w:val="003F1046"/>
    <w:rsid w:val="00427D45"/>
    <w:rsid w:val="00436455"/>
    <w:rsid w:val="00450C40"/>
    <w:rsid w:val="004622C2"/>
    <w:rsid w:val="00467860"/>
    <w:rsid w:val="004714C5"/>
    <w:rsid w:val="00496643"/>
    <w:rsid w:val="004B0152"/>
    <w:rsid w:val="004B2B70"/>
    <w:rsid w:val="004D2C79"/>
    <w:rsid w:val="00503E9A"/>
    <w:rsid w:val="00504995"/>
    <w:rsid w:val="005058E9"/>
    <w:rsid w:val="005064FE"/>
    <w:rsid w:val="005153E7"/>
    <w:rsid w:val="00523F39"/>
    <w:rsid w:val="00550926"/>
    <w:rsid w:val="005559D4"/>
    <w:rsid w:val="00577793"/>
    <w:rsid w:val="005879E4"/>
    <w:rsid w:val="005A1E60"/>
    <w:rsid w:val="005A2D72"/>
    <w:rsid w:val="005A3FC8"/>
    <w:rsid w:val="005B0DC7"/>
    <w:rsid w:val="005B36EB"/>
    <w:rsid w:val="005C2C85"/>
    <w:rsid w:val="005D7036"/>
    <w:rsid w:val="005E3784"/>
    <w:rsid w:val="0061754E"/>
    <w:rsid w:val="006263F4"/>
    <w:rsid w:val="00640D04"/>
    <w:rsid w:val="00644871"/>
    <w:rsid w:val="0065782A"/>
    <w:rsid w:val="0066272B"/>
    <w:rsid w:val="00666860"/>
    <w:rsid w:val="00690D96"/>
    <w:rsid w:val="00693B17"/>
    <w:rsid w:val="006959BF"/>
    <w:rsid w:val="00697C69"/>
    <w:rsid w:val="006A1A43"/>
    <w:rsid w:val="006A3CFA"/>
    <w:rsid w:val="006A613A"/>
    <w:rsid w:val="006C625C"/>
    <w:rsid w:val="006D2B63"/>
    <w:rsid w:val="006D4B0C"/>
    <w:rsid w:val="006D68F5"/>
    <w:rsid w:val="006E1AD4"/>
    <w:rsid w:val="00704BDD"/>
    <w:rsid w:val="00707522"/>
    <w:rsid w:val="007158DB"/>
    <w:rsid w:val="0071614C"/>
    <w:rsid w:val="00716E6D"/>
    <w:rsid w:val="0072043C"/>
    <w:rsid w:val="0073328E"/>
    <w:rsid w:val="0076362E"/>
    <w:rsid w:val="00782F84"/>
    <w:rsid w:val="007832BC"/>
    <w:rsid w:val="007913AB"/>
    <w:rsid w:val="007D23E3"/>
    <w:rsid w:val="007E28F3"/>
    <w:rsid w:val="007E5F51"/>
    <w:rsid w:val="007F49CE"/>
    <w:rsid w:val="007F6F31"/>
    <w:rsid w:val="00800100"/>
    <w:rsid w:val="00812339"/>
    <w:rsid w:val="00817675"/>
    <w:rsid w:val="0082541C"/>
    <w:rsid w:val="00830C23"/>
    <w:rsid w:val="00830F06"/>
    <w:rsid w:val="0086392D"/>
    <w:rsid w:val="00875988"/>
    <w:rsid w:val="00882667"/>
    <w:rsid w:val="008934B6"/>
    <w:rsid w:val="00896A52"/>
    <w:rsid w:val="008B2007"/>
    <w:rsid w:val="008D1FA8"/>
    <w:rsid w:val="008E7DB8"/>
    <w:rsid w:val="008F25B5"/>
    <w:rsid w:val="008F2D7B"/>
    <w:rsid w:val="00903C9D"/>
    <w:rsid w:val="0093402F"/>
    <w:rsid w:val="009422D6"/>
    <w:rsid w:val="00963A01"/>
    <w:rsid w:val="009662F2"/>
    <w:rsid w:val="00987366"/>
    <w:rsid w:val="00994C92"/>
    <w:rsid w:val="009B1476"/>
    <w:rsid w:val="009C274C"/>
    <w:rsid w:val="009C373A"/>
    <w:rsid w:val="009D1B5D"/>
    <w:rsid w:val="009E3068"/>
    <w:rsid w:val="009F5F47"/>
    <w:rsid w:val="009F76EF"/>
    <w:rsid w:val="00A04B4C"/>
    <w:rsid w:val="00A11C74"/>
    <w:rsid w:val="00A30AA3"/>
    <w:rsid w:val="00A42D4D"/>
    <w:rsid w:val="00A55247"/>
    <w:rsid w:val="00A57254"/>
    <w:rsid w:val="00A64923"/>
    <w:rsid w:val="00A74D06"/>
    <w:rsid w:val="00A87B89"/>
    <w:rsid w:val="00AA3387"/>
    <w:rsid w:val="00AA4B93"/>
    <w:rsid w:val="00AA76F0"/>
    <w:rsid w:val="00AC7AF2"/>
    <w:rsid w:val="00AD14F0"/>
    <w:rsid w:val="00AD6606"/>
    <w:rsid w:val="00AF4530"/>
    <w:rsid w:val="00B1381F"/>
    <w:rsid w:val="00B238D5"/>
    <w:rsid w:val="00B257D3"/>
    <w:rsid w:val="00B60A26"/>
    <w:rsid w:val="00B67776"/>
    <w:rsid w:val="00B701C3"/>
    <w:rsid w:val="00B80CC5"/>
    <w:rsid w:val="00B932EF"/>
    <w:rsid w:val="00B95EAC"/>
    <w:rsid w:val="00B96652"/>
    <w:rsid w:val="00BB2344"/>
    <w:rsid w:val="00BB2968"/>
    <w:rsid w:val="00BC197F"/>
    <w:rsid w:val="00BE21F0"/>
    <w:rsid w:val="00BE4BD0"/>
    <w:rsid w:val="00C01319"/>
    <w:rsid w:val="00C05A3F"/>
    <w:rsid w:val="00C17B29"/>
    <w:rsid w:val="00C30ED5"/>
    <w:rsid w:val="00C51E1F"/>
    <w:rsid w:val="00C63B31"/>
    <w:rsid w:val="00C71D3B"/>
    <w:rsid w:val="00CA38AE"/>
    <w:rsid w:val="00CB76F0"/>
    <w:rsid w:val="00CC66D4"/>
    <w:rsid w:val="00CF2768"/>
    <w:rsid w:val="00CF4384"/>
    <w:rsid w:val="00D11D6D"/>
    <w:rsid w:val="00D21F46"/>
    <w:rsid w:val="00D32B26"/>
    <w:rsid w:val="00D34D86"/>
    <w:rsid w:val="00D42323"/>
    <w:rsid w:val="00D42F1C"/>
    <w:rsid w:val="00D46F2F"/>
    <w:rsid w:val="00D51066"/>
    <w:rsid w:val="00D75934"/>
    <w:rsid w:val="00D844B5"/>
    <w:rsid w:val="00DB00CC"/>
    <w:rsid w:val="00DB7D35"/>
    <w:rsid w:val="00DD10A0"/>
    <w:rsid w:val="00DE0EAE"/>
    <w:rsid w:val="00DE525A"/>
    <w:rsid w:val="00DF0A30"/>
    <w:rsid w:val="00DF432D"/>
    <w:rsid w:val="00E309E5"/>
    <w:rsid w:val="00E35CF9"/>
    <w:rsid w:val="00E43B60"/>
    <w:rsid w:val="00E5503E"/>
    <w:rsid w:val="00E617F9"/>
    <w:rsid w:val="00E70E6E"/>
    <w:rsid w:val="00E921BD"/>
    <w:rsid w:val="00E9500B"/>
    <w:rsid w:val="00EA4E60"/>
    <w:rsid w:val="00EA7874"/>
    <w:rsid w:val="00EB2B07"/>
    <w:rsid w:val="00EB6FC0"/>
    <w:rsid w:val="00EC0D95"/>
    <w:rsid w:val="00ED4499"/>
    <w:rsid w:val="00EE2807"/>
    <w:rsid w:val="00EE5EDE"/>
    <w:rsid w:val="00F2331C"/>
    <w:rsid w:val="00F3139B"/>
    <w:rsid w:val="00F34187"/>
    <w:rsid w:val="00F35128"/>
    <w:rsid w:val="00F5141B"/>
    <w:rsid w:val="00FA0D39"/>
    <w:rsid w:val="00FB7DCA"/>
    <w:rsid w:val="00FD021A"/>
    <w:rsid w:val="00FE0070"/>
    <w:rsid w:val="00FE04FC"/>
    <w:rsid w:val="00FF1F5C"/>
    <w:rsid w:val="00FF642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16"/>
    <w:rPr>
      <w:sz w:val="24"/>
      <w:szCs w:val="24"/>
      <w:lang w:val="en-A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
    <w:name w:val="Car Car"/>
    <w:basedOn w:val="Normal"/>
    <w:rsid w:val="0038273B"/>
    <w:pPr>
      <w:spacing w:after="160" w:line="240" w:lineRule="exact"/>
    </w:pPr>
    <w:rPr>
      <w:rFonts w:ascii="Book Antiqua" w:eastAsia="Times New Roman" w:hAnsi="Book Antiqua"/>
      <w:sz w:val="20"/>
      <w:szCs w:val="20"/>
      <w:lang w:val="en-US" w:eastAsia="en-US"/>
    </w:rPr>
  </w:style>
  <w:style w:type="paragraph" w:styleId="DocumentMap">
    <w:name w:val="Document Map"/>
    <w:basedOn w:val="Normal"/>
    <w:semiHidden/>
    <w:rsid w:val="00A162FD"/>
    <w:pPr>
      <w:shd w:val="clear" w:color="auto" w:fill="000080"/>
    </w:pPr>
    <w:rPr>
      <w:rFonts w:ascii="Tahoma" w:hAnsi="Tahoma" w:cs="Tahoma"/>
      <w:sz w:val="20"/>
      <w:szCs w:val="20"/>
    </w:rPr>
  </w:style>
  <w:style w:type="paragraph" w:customStyle="1" w:styleId="Body1">
    <w:name w:val="Body 1"/>
    <w:rsid w:val="00F119E2"/>
    <w:rPr>
      <w:rFonts w:ascii="Helvetica" w:eastAsia="ヒラギノ角ゴ Pro W3" w:hAnsi="Helvetica"/>
      <w:color w:val="000000"/>
      <w:sz w:val="24"/>
    </w:rPr>
  </w:style>
  <w:style w:type="paragraph" w:styleId="BodyTextIndent2">
    <w:name w:val="Body Text Indent 2"/>
    <w:basedOn w:val="Normal"/>
    <w:link w:val="BodyTextIndent2Char"/>
    <w:rsid w:val="000F4510"/>
    <w:pPr>
      <w:widowControl w:val="0"/>
      <w:ind w:left="72"/>
    </w:pPr>
    <w:rPr>
      <w:rFonts w:ascii="Arial" w:eastAsia="SimSun" w:hAnsi="Arial" w:cs="Arial"/>
      <w:kern w:val="2"/>
      <w:sz w:val="20"/>
      <w:lang w:val="en-US" w:eastAsia="zh-CN"/>
    </w:rPr>
  </w:style>
  <w:style w:type="character" w:customStyle="1" w:styleId="BodyTextIndent2Char">
    <w:name w:val="Body Text Indent 2 Char"/>
    <w:link w:val="BodyTextIndent2"/>
    <w:rsid w:val="000F4510"/>
    <w:rPr>
      <w:rFonts w:ascii="Arial" w:eastAsia="SimSun" w:hAnsi="Arial" w:cs="Arial"/>
      <w:kern w:val="2"/>
      <w:szCs w:val="24"/>
      <w:lang w:eastAsia="zh-CN"/>
    </w:rPr>
  </w:style>
  <w:style w:type="paragraph" w:styleId="Header">
    <w:name w:val="header"/>
    <w:basedOn w:val="Normal"/>
    <w:link w:val="HeaderChar"/>
    <w:rsid w:val="00B67776"/>
    <w:pPr>
      <w:tabs>
        <w:tab w:val="center" w:pos="4680"/>
        <w:tab w:val="right" w:pos="9360"/>
      </w:tabs>
    </w:pPr>
  </w:style>
  <w:style w:type="character" w:customStyle="1" w:styleId="HeaderChar">
    <w:name w:val="Header Char"/>
    <w:link w:val="Header"/>
    <w:rsid w:val="00B67776"/>
    <w:rPr>
      <w:sz w:val="24"/>
      <w:szCs w:val="24"/>
      <w:lang w:val="en-AU" w:eastAsia="ko-KR"/>
    </w:rPr>
  </w:style>
  <w:style w:type="paragraph" w:styleId="Footer">
    <w:name w:val="footer"/>
    <w:basedOn w:val="Normal"/>
    <w:link w:val="FooterChar"/>
    <w:rsid w:val="00B67776"/>
    <w:pPr>
      <w:tabs>
        <w:tab w:val="center" w:pos="4680"/>
        <w:tab w:val="right" w:pos="9360"/>
      </w:tabs>
    </w:pPr>
  </w:style>
  <w:style w:type="character" w:customStyle="1" w:styleId="FooterChar">
    <w:name w:val="Footer Char"/>
    <w:link w:val="Footer"/>
    <w:rsid w:val="00B67776"/>
    <w:rPr>
      <w:sz w:val="24"/>
      <w:szCs w:val="24"/>
      <w:lang w:val="en-AU" w:eastAsia="ko-KR"/>
    </w:rPr>
  </w:style>
  <w:style w:type="paragraph" w:styleId="ListParagraph">
    <w:name w:val="List Paragraph"/>
    <w:basedOn w:val="Normal"/>
    <w:uiPriority w:val="34"/>
    <w:qFormat/>
    <w:rsid w:val="003C06AE"/>
    <w:pPr>
      <w:ind w:left="720"/>
      <w:contextualSpacing/>
    </w:pPr>
  </w:style>
  <w:style w:type="character" w:styleId="CommentReference">
    <w:name w:val="annotation reference"/>
    <w:basedOn w:val="DefaultParagraphFont"/>
    <w:semiHidden/>
    <w:unhideWhenUsed/>
    <w:rsid w:val="007158DB"/>
    <w:rPr>
      <w:sz w:val="16"/>
      <w:szCs w:val="16"/>
    </w:rPr>
  </w:style>
  <w:style w:type="paragraph" w:styleId="CommentText">
    <w:name w:val="annotation text"/>
    <w:basedOn w:val="Normal"/>
    <w:link w:val="CommentTextChar"/>
    <w:semiHidden/>
    <w:unhideWhenUsed/>
    <w:rsid w:val="007158DB"/>
    <w:rPr>
      <w:sz w:val="20"/>
      <w:szCs w:val="20"/>
    </w:rPr>
  </w:style>
  <w:style w:type="character" w:customStyle="1" w:styleId="CommentTextChar">
    <w:name w:val="Comment Text Char"/>
    <w:basedOn w:val="DefaultParagraphFont"/>
    <w:link w:val="CommentText"/>
    <w:semiHidden/>
    <w:rsid w:val="007158DB"/>
    <w:rPr>
      <w:lang w:val="en-AU" w:eastAsia="ko-KR"/>
    </w:rPr>
  </w:style>
  <w:style w:type="paragraph" w:styleId="CommentSubject">
    <w:name w:val="annotation subject"/>
    <w:basedOn w:val="CommentText"/>
    <w:next w:val="CommentText"/>
    <w:link w:val="CommentSubjectChar"/>
    <w:semiHidden/>
    <w:unhideWhenUsed/>
    <w:rsid w:val="007158DB"/>
    <w:rPr>
      <w:b/>
      <w:bCs/>
    </w:rPr>
  </w:style>
  <w:style w:type="character" w:customStyle="1" w:styleId="CommentSubjectChar">
    <w:name w:val="Comment Subject Char"/>
    <w:basedOn w:val="CommentTextChar"/>
    <w:link w:val="CommentSubject"/>
    <w:semiHidden/>
    <w:rsid w:val="007158DB"/>
    <w:rPr>
      <w:b/>
      <w:bCs/>
      <w:lang w:val="en-AU" w:eastAsia="ko-KR"/>
    </w:rPr>
  </w:style>
  <w:style w:type="paragraph" w:styleId="BalloonText">
    <w:name w:val="Balloon Text"/>
    <w:basedOn w:val="Normal"/>
    <w:link w:val="BalloonTextChar"/>
    <w:semiHidden/>
    <w:unhideWhenUsed/>
    <w:rsid w:val="007158DB"/>
    <w:rPr>
      <w:rFonts w:ascii="Tahoma" w:hAnsi="Tahoma" w:cs="Tahoma"/>
      <w:sz w:val="16"/>
      <w:szCs w:val="16"/>
    </w:rPr>
  </w:style>
  <w:style w:type="character" w:customStyle="1" w:styleId="BalloonTextChar">
    <w:name w:val="Balloon Text Char"/>
    <w:basedOn w:val="DefaultParagraphFont"/>
    <w:link w:val="BalloonText"/>
    <w:semiHidden/>
    <w:rsid w:val="007158DB"/>
    <w:rPr>
      <w:rFonts w:ascii="Tahoma" w:hAnsi="Tahoma" w:cs="Tahoma"/>
      <w:sz w:val="16"/>
      <w:szCs w:val="16"/>
      <w:lang w:val="en-AU"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16"/>
    <w:rPr>
      <w:sz w:val="24"/>
      <w:szCs w:val="24"/>
      <w:lang w:val="en-A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
    <w:name w:val="Car Car"/>
    <w:basedOn w:val="Normal"/>
    <w:rsid w:val="0038273B"/>
    <w:pPr>
      <w:spacing w:after="160" w:line="240" w:lineRule="exact"/>
    </w:pPr>
    <w:rPr>
      <w:rFonts w:ascii="Book Antiqua" w:eastAsia="Times New Roman" w:hAnsi="Book Antiqua"/>
      <w:sz w:val="20"/>
      <w:szCs w:val="20"/>
      <w:lang w:val="en-US" w:eastAsia="en-US"/>
    </w:rPr>
  </w:style>
  <w:style w:type="paragraph" w:styleId="DocumentMap">
    <w:name w:val="Document Map"/>
    <w:basedOn w:val="Normal"/>
    <w:semiHidden/>
    <w:rsid w:val="00A162FD"/>
    <w:pPr>
      <w:shd w:val="clear" w:color="auto" w:fill="000080"/>
    </w:pPr>
    <w:rPr>
      <w:rFonts w:ascii="Tahoma" w:hAnsi="Tahoma" w:cs="Tahoma"/>
      <w:sz w:val="20"/>
      <w:szCs w:val="20"/>
    </w:rPr>
  </w:style>
  <w:style w:type="paragraph" w:customStyle="1" w:styleId="Body1">
    <w:name w:val="Body 1"/>
    <w:rsid w:val="00F119E2"/>
    <w:rPr>
      <w:rFonts w:ascii="Helvetica" w:eastAsia="ヒラギノ角ゴ Pro W3" w:hAnsi="Helvetica"/>
      <w:color w:val="000000"/>
      <w:sz w:val="24"/>
    </w:rPr>
  </w:style>
  <w:style w:type="paragraph" w:styleId="BodyTextIndent2">
    <w:name w:val="Body Text Indent 2"/>
    <w:basedOn w:val="Normal"/>
    <w:link w:val="BodyTextIndent2Char"/>
    <w:rsid w:val="000F4510"/>
    <w:pPr>
      <w:widowControl w:val="0"/>
      <w:ind w:left="72"/>
    </w:pPr>
    <w:rPr>
      <w:rFonts w:ascii="Arial" w:eastAsia="SimSun" w:hAnsi="Arial" w:cs="Arial"/>
      <w:kern w:val="2"/>
      <w:sz w:val="20"/>
      <w:lang w:val="en-US" w:eastAsia="zh-CN"/>
    </w:rPr>
  </w:style>
  <w:style w:type="character" w:customStyle="1" w:styleId="BodyTextIndent2Char">
    <w:name w:val="Body Text Indent 2 Char"/>
    <w:link w:val="BodyTextIndent2"/>
    <w:rsid w:val="000F4510"/>
    <w:rPr>
      <w:rFonts w:ascii="Arial" w:eastAsia="SimSun" w:hAnsi="Arial" w:cs="Arial"/>
      <w:kern w:val="2"/>
      <w:szCs w:val="24"/>
      <w:lang w:eastAsia="zh-CN"/>
    </w:rPr>
  </w:style>
  <w:style w:type="paragraph" w:styleId="Header">
    <w:name w:val="header"/>
    <w:basedOn w:val="Normal"/>
    <w:link w:val="HeaderChar"/>
    <w:rsid w:val="00B67776"/>
    <w:pPr>
      <w:tabs>
        <w:tab w:val="center" w:pos="4680"/>
        <w:tab w:val="right" w:pos="9360"/>
      </w:tabs>
    </w:pPr>
  </w:style>
  <w:style w:type="character" w:customStyle="1" w:styleId="HeaderChar">
    <w:name w:val="Header Char"/>
    <w:link w:val="Header"/>
    <w:rsid w:val="00B67776"/>
    <w:rPr>
      <w:sz w:val="24"/>
      <w:szCs w:val="24"/>
      <w:lang w:val="en-AU" w:eastAsia="ko-KR"/>
    </w:rPr>
  </w:style>
  <w:style w:type="paragraph" w:styleId="Footer">
    <w:name w:val="footer"/>
    <w:basedOn w:val="Normal"/>
    <w:link w:val="FooterChar"/>
    <w:rsid w:val="00B67776"/>
    <w:pPr>
      <w:tabs>
        <w:tab w:val="center" w:pos="4680"/>
        <w:tab w:val="right" w:pos="9360"/>
      </w:tabs>
    </w:pPr>
  </w:style>
  <w:style w:type="character" w:customStyle="1" w:styleId="FooterChar">
    <w:name w:val="Footer Char"/>
    <w:link w:val="Footer"/>
    <w:rsid w:val="00B67776"/>
    <w:rPr>
      <w:sz w:val="24"/>
      <w:szCs w:val="24"/>
      <w:lang w:val="en-AU" w:eastAsia="ko-KR"/>
    </w:rPr>
  </w:style>
  <w:style w:type="paragraph" w:styleId="ListParagraph">
    <w:name w:val="List Paragraph"/>
    <w:basedOn w:val="Normal"/>
    <w:uiPriority w:val="34"/>
    <w:qFormat/>
    <w:rsid w:val="003C06AE"/>
    <w:pPr>
      <w:ind w:left="720"/>
      <w:contextualSpacing/>
    </w:pPr>
  </w:style>
  <w:style w:type="character" w:styleId="CommentReference">
    <w:name w:val="annotation reference"/>
    <w:basedOn w:val="DefaultParagraphFont"/>
    <w:semiHidden/>
    <w:unhideWhenUsed/>
    <w:rsid w:val="007158DB"/>
    <w:rPr>
      <w:sz w:val="16"/>
      <w:szCs w:val="16"/>
    </w:rPr>
  </w:style>
  <w:style w:type="paragraph" w:styleId="CommentText">
    <w:name w:val="annotation text"/>
    <w:basedOn w:val="Normal"/>
    <w:link w:val="CommentTextChar"/>
    <w:semiHidden/>
    <w:unhideWhenUsed/>
    <w:rsid w:val="007158DB"/>
    <w:rPr>
      <w:sz w:val="20"/>
      <w:szCs w:val="20"/>
    </w:rPr>
  </w:style>
  <w:style w:type="character" w:customStyle="1" w:styleId="CommentTextChar">
    <w:name w:val="Comment Text Char"/>
    <w:basedOn w:val="DefaultParagraphFont"/>
    <w:link w:val="CommentText"/>
    <w:semiHidden/>
    <w:rsid w:val="007158DB"/>
    <w:rPr>
      <w:lang w:val="en-AU" w:eastAsia="ko-KR"/>
    </w:rPr>
  </w:style>
  <w:style w:type="paragraph" w:styleId="CommentSubject">
    <w:name w:val="annotation subject"/>
    <w:basedOn w:val="CommentText"/>
    <w:next w:val="CommentText"/>
    <w:link w:val="CommentSubjectChar"/>
    <w:semiHidden/>
    <w:unhideWhenUsed/>
    <w:rsid w:val="007158DB"/>
    <w:rPr>
      <w:b/>
      <w:bCs/>
    </w:rPr>
  </w:style>
  <w:style w:type="character" w:customStyle="1" w:styleId="CommentSubjectChar">
    <w:name w:val="Comment Subject Char"/>
    <w:basedOn w:val="CommentTextChar"/>
    <w:link w:val="CommentSubject"/>
    <w:semiHidden/>
    <w:rsid w:val="007158DB"/>
    <w:rPr>
      <w:b/>
      <w:bCs/>
      <w:lang w:val="en-AU" w:eastAsia="ko-KR"/>
    </w:rPr>
  </w:style>
  <w:style w:type="paragraph" w:styleId="BalloonText">
    <w:name w:val="Balloon Text"/>
    <w:basedOn w:val="Normal"/>
    <w:link w:val="BalloonTextChar"/>
    <w:semiHidden/>
    <w:unhideWhenUsed/>
    <w:rsid w:val="007158DB"/>
    <w:rPr>
      <w:rFonts w:ascii="Tahoma" w:hAnsi="Tahoma" w:cs="Tahoma"/>
      <w:sz w:val="16"/>
      <w:szCs w:val="16"/>
    </w:rPr>
  </w:style>
  <w:style w:type="character" w:customStyle="1" w:styleId="BalloonTextChar">
    <w:name w:val="Balloon Text Char"/>
    <w:basedOn w:val="DefaultParagraphFont"/>
    <w:link w:val="BalloonText"/>
    <w:semiHidden/>
    <w:rsid w:val="007158DB"/>
    <w:rPr>
      <w:rFonts w:ascii="Tahoma" w:hAnsi="Tahoma" w:cs="Tahoma"/>
      <w:sz w:val="16"/>
      <w:szCs w:val="16"/>
      <w:lang w:val="en-AU"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2012</Words>
  <Characters>11471</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WORKPLAN:  Leader of activities associated with Water, Climate and Risk Management</vt:lpstr>
      <vt:lpstr>WORKPLAN:  Leader of activities associated with Water, Climate and Risk Management</vt:lpstr>
    </vt:vector>
  </TitlesOfParts>
  <Company>Bureau of Meteorology</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WORKPLAN:  Leader of activities associated with Water, Climate and Risk Management</dc:title>
  <dc:creator>Stewart</dc:creator>
  <cp:lastModifiedBy>WMO</cp:lastModifiedBy>
  <cp:revision>5</cp:revision>
  <cp:lastPrinted>2010-10-11T11:04:00Z</cp:lastPrinted>
  <dcterms:created xsi:type="dcterms:W3CDTF">2017-07-17T12:04:00Z</dcterms:created>
  <dcterms:modified xsi:type="dcterms:W3CDTF">2017-07-17T12:05:00Z</dcterms:modified>
</cp:coreProperties>
</file>