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1F" w:rsidRPr="00C51E1F" w:rsidRDefault="007832BC" w:rsidP="00C51E1F">
      <w:pPr>
        <w:rPr>
          <w:rFonts w:ascii="Verdana" w:eastAsia="Times New Roman" w:hAnsi="Verdana" w:cs="Arial"/>
          <w:b/>
          <w:i/>
          <w:sz w:val="20"/>
          <w:szCs w:val="20"/>
          <w:lang w:val="en-GB" w:eastAsia="en-US"/>
        </w:rPr>
      </w:pPr>
      <w:bookmarkStart w:id="0" w:name="_GoBack"/>
      <w:bookmarkEnd w:id="0"/>
      <w:r w:rsidRPr="00C51E1F">
        <w:rPr>
          <w:rFonts w:ascii="Verdana" w:eastAsia="Times New Roman" w:hAnsi="Verdana" w:cs="Arial"/>
          <w:b/>
          <w:sz w:val="20"/>
          <w:szCs w:val="20"/>
          <w:lang w:val="en-GB" w:eastAsia="en-US"/>
        </w:rPr>
        <w:t xml:space="preserve">WORKPLAN: </w:t>
      </w:r>
      <w:r w:rsidR="00DB7D35" w:rsidRPr="00C51E1F">
        <w:rPr>
          <w:rFonts w:ascii="Verdana" w:eastAsia="Times New Roman" w:hAnsi="Verdana" w:cs="Arial"/>
          <w:b/>
          <w:i/>
          <w:sz w:val="20"/>
          <w:szCs w:val="20"/>
          <w:lang w:val="en-GB" w:eastAsia="en-US"/>
        </w:rPr>
        <w:t xml:space="preserve">Focus Area: </w:t>
      </w:r>
      <w:r w:rsidR="00C51E1F" w:rsidRPr="00C51E1F">
        <w:rPr>
          <w:rFonts w:ascii="Verdana" w:eastAsia="Times New Roman" w:hAnsi="Verdana" w:cs="Arial"/>
          <w:b/>
          <w:i/>
          <w:sz w:val="20"/>
          <w:szCs w:val="20"/>
          <w:lang w:val="en-GB" w:eastAsia="en-US"/>
        </w:rPr>
        <w:t>Coordination and Implementation Support</w:t>
      </w:r>
    </w:p>
    <w:p w:rsidR="000F0A7D" w:rsidRPr="00C51E1F" w:rsidRDefault="000F0A7D" w:rsidP="000F0A7D">
      <w:pPr>
        <w:rPr>
          <w:rFonts w:ascii="Verdana" w:eastAsia="Times New Roman" w:hAnsi="Verdana" w:cs="Arial"/>
          <w:b/>
          <w:sz w:val="20"/>
          <w:szCs w:val="20"/>
          <w:lang w:val="en-GB" w:eastAsia="en-US"/>
        </w:rPr>
      </w:pPr>
    </w:p>
    <w:p w:rsidR="002D60D8" w:rsidRPr="00C51E1F" w:rsidRDefault="002D60D8" w:rsidP="000F0A7D">
      <w:pPr>
        <w:rPr>
          <w:rFonts w:ascii="Verdana" w:eastAsia="Times New Roman" w:hAnsi="Verdana" w:cs="Arial"/>
          <w:sz w:val="20"/>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012"/>
        <w:gridCol w:w="1801"/>
        <w:gridCol w:w="1944"/>
        <w:gridCol w:w="2192"/>
        <w:gridCol w:w="2495"/>
        <w:gridCol w:w="2259"/>
      </w:tblGrid>
      <w:tr w:rsidR="0016716F" w:rsidRPr="00C51E1F">
        <w:trPr>
          <w:tblHeader/>
        </w:trPr>
        <w:tc>
          <w:tcPr>
            <w:tcW w:w="2481" w:type="dxa"/>
          </w:tcPr>
          <w:p w:rsidR="00B67776" w:rsidRPr="00C51E1F" w:rsidRDefault="00B67776" w:rsidP="000F0A7D">
            <w:pPr>
              <w:jc w:val="center"/>
              <w:rPr>
                <w:rFonts w:ascii="Verdana" w:eastAsia="Times New Roman" w:hAnsi="Verdana" w:cs="Arial"/>
                <w:b/>
                <w:sz w:val="20"/>
                <w:szCs w:val="20"/>
                <w:lang w:val="en-GB" w:eastAsia="en-US"/>
              </w:rPr>
            </w:pPr>
          </w:p>
          <w:p w:rsidR="00B67776" w:rsidRPr="00C51E1F" w:rsidRDefault="00B67776" w:rsidP="000F0A7D">
            <w:pPr>
              <w:jc w:val="center"/>
              <w:rPr>
                <w:rFonts w:ascii="Verdana" w:eastAsia="Times New Roman" w:hAnsi="Verdana" w:cs="Arial"/>
                <w:b/>
                <w:sz w:val="20"/>
                <w:szCs w:val="20"/>
                <w:lang w:val="en-GB" w:eastAsia="en-US"/>
              </w:rPr>
            </w:pPr>
            <w:r w:rsidRPr="00C51E1F">
              <w:rPr>
                <w:rFonts w:ascii="Verdana" w:eastAsia="Times New Roman" w:hAnsi="Verdana" w:cs="Arial"/>
                <w:b/>
                <w:sz w:val="20"/>
                <w:szCs w:val="20"/>
                <w:lang w:val="en-GB" w:eastAsia="en-US"/>
              </w:rPr>
              <w:t>Activities</w:t>
            </w:r>
          </w:p>
          <w:p w:rsidR="00B67776" w:rsidRPr="00C51E1F" w:rsidRDefault="00B67776" w:rsidP="000F0A7D">
            <w:pPr>
              <w:jc w:val="center"/>
              <w:rPr>
                <w:rFonts w:ascii="Verdana" w:eastAsia="Times New Roman" w:hAnsi="Verdana" w:cs="Arial"/>
                <w:b/>
                <w:sz w:val="20"/>
                <w:szCs w:val="20"/>
                <w:lang w:val="en-GB" w:eastAsia="en-US"/>
              </w:rPr>
            </w:pPr>
          </w:p>
        </w:tc>
        <w:tc>
          <w:tcPr>
            <w:tcW w:w="2012" w:type="dxa"/>
          </w:tcPr>
          <w:p w:rsidR="00B67776" w:rsidRPr="00C51E1F" w:rsidRDefault="00B67776" w:rsidP="000F0A7D">
            <w:pPr>
              <w:jc w:val="center"/>
              <w:rPr>
                <w:rFonts w:ascii="Verdana" w:eastAsia="Times New Roman" w:hAnsi="Verdana" w:cs="Arial"/>
                <w:b/>
                <w:sz w:val="20"/>
                <w:szCs w:val="20"/>
                <w:lang w:val="en-GB" w:eastAsia="en-US"/>
              </w:rPr>
            </w:pPr>
          </w:p>
          <w:p w:rsidR="00B67776" w:rsidRPr="00C51E1F" w:rsidRDefault="00B67776" w:rsidP="000F0A7D">
            <w:pPr>
              <w:jc w:val="center"/>
              <w:rPr>
                <w:rFonts w:ascii="Verdana" w:eastAsia="Times New Roman" w:hAnsi="Verdana" w:cs="Arial"/>
                <w:b/>
                <w:sz w:val="20"/>
                <w:szCs w:val="20"/>
                <w:lang w:val="en-GB" w:eastAsia="en-US"/>
              </w:rPr>
            </w:pPr>
            <w:r w:rsidRPr="00C51E1F">
              <w:rPr>
                <w:rFonts w:ascii="Verdana" w:eastAsia="Times New Roman" w:hAnsi="Verdana" w:cs="Arial"/>
                <w:b/>
                <w:sz w:val="20"/>
                <w:szCs w:val="20"/>
                <w:lang w:val="en-GB" w:eastAsia="en-US"/>
              </w:rPr>
              <w:t>Actions</w:t>
            </w:r>
          </w:p>
        </w:tc>
        <w:tc>
          <w:tcPr>
            <w:tcW w:w="1801" w:type="dxa"/>
          </w:tcPr>
          <w:p w:rsidR="002D60D8" w:rsidRPr="00C51E1F" w:rsidRDefault="002D60D8" w:rsidP="000F0A7D">
            <w:pPr>
              <w:jc w:val="center"/>
              <w:rPr>
                <w:rFonts w:ascii="Verdana" w:eastAsia="Times New Roman" w:hAnsi="Verdana" w:cs="Arial"/>
                <w:b/>
                <w:sz w:val="20"/>
                <w:szCs w:val="20"/>
                <w:lang w:val="en-GB" w:eastAsia="en-US"/>
              </w:rPr>
            </w:pPr>
          </w:p>
          <w:p w:rsidR="00B67776" w:rsidRPr="00C51E1F" w:rsidRDefault="00B67776" w:rsidP="000F0A7D">
            <w:pPr>
              <w:jc w:val="center"/>
              <w:rPr>
                <w:rFonts w:ascii="Verdana" w:eastAsia="Times New Roman" w:hAnsi="Verdana" w:cs="Arial"/>
                <w:b/>
                <w:sz w:val="20"/>
                <w:szCs w:val="20"/>
                <w:lang w:val="en-GB" w:eastAsia="en-US"/>
              </w:rPr>
            </w:pPr>
            <w:r w:rsidRPr="00C51E1F">
              <w:rPr>
                <w:rFonts w:ascii="Verdana" w:eastAsia="Times New Roman" w:hAnsi="Verdana" w:cs="Arial"/>
                <w:b/>
                <w:sz w:val="20"/>
                <w:szCs w:val="20"/>
                <w:lang w:val="en-GB" w:eastAsia="en-US"/>
              </w:rPr>
              <w:t>AWG Member</w:t>
            </w:r>
          </w:p>
        </w:tc>
        <w:tc>
          <w:tcPr>
            <w:tcW w:w="1944" w:type="dxa"/>
          </w:tcPr>
          <w:p w:rsidR="00B67776" w:rsidRPr="00C51E1F" w:rsidRDefault="00B67776" w:rsidP="000F0A7D">
            <w:pPr>
              <w:jc w:val="center"/>
              <w:rPr>
                <w:rFonts w:ascii="Verdana" w:eastAsia="Times New Roman" w:hAnsi="Verdana" w:cs="Arial"/>
                <w:b/>
                <w:sz w:val="20"/>
                <w:szCs w:val="20"/>
                <w:lang w:val="en-GB" w:eastAsia="en-US"/>
              </w:rPr>
            </w:pPr>
          </w:p>
          <w:p w:rsidR="00B67776" w:rsidRPr="00C51E1F" w:rsidRDefault="00B67776" w:rsidP="000F0A7D">
            <w:pPr>
              <w:jc w:val="center"/>
              <w:rPr>
                <w:rFonts w:ascii="Verdana" w:eastAsia="Times New Roman" w:hAnsi="Verdana" w:cs="Arial"/>
                <w:b/>
                <w:sz w:val="20"/>
                <w:szCs w:val="20"/>
                <w:lang w:val="en-GB" w:eastAsia="en-US"/>
              </w:rPr>
            </w:pPr>
            <w:r w:rsidRPr="00C51E1F">
              <w:rPr>
                <w:rFonts w:ascii="Verdana" w:eastAsia="Times New Roman" w:hAnsi="Verdana" w:cs="Arial"/>
                <w:b/>
                <w:sz w:val="20"/>
                <w:szCs w:val="20"/>
                <w:lang w:val="en-GB" w:eastAsia="en-US"/>
              </w:rPr>
              <w:t>Outputs</w:t>
            </w:r>
          </w:p>
        </w:tc>
        <w:tc>
          <w:tcPr>
            <w:tcW w:w="2192" w:type="dxa"/>
          </w:tcPr>
          <w:p w:rsidR="00B67776" w:rsidRPr="00C51E1F" w:rsidRDefault="00B67776" w:rsidP="000F0A7D">
            <w:pPr>
              <w:jc w:val="center"/>
              <w:rPr>
                <w:rFonts w:ascii="Verdana" w:eastAsia="Times New Roman" w:hAnsi="Verdana" w:cs="Arial"/>
                <w:b/>
                <w:sz w:val="20"/>
                <w:szCs w:val="20"/>
                <w:lang w:val="en-GB" w:eastAsia="en-US"/>
              </w:rPr>
            </w:pPr>
          </w:p>
          <w:p w:rsidR="00B67776" w:rsidRPr="00C51E1F" w:rsidRDefault="00B67776" w:rsidP="000F0A7D">
            <w:pPr>
              <w:jc w:val="center"/>
              <w:rPr>
                <w:rFonts w:ascii="Verdana" w:eastAsia="Times New Roman" w:hAnsi="Verdana" w:cs="Arial"/>
                <w:b/>
                <w:sz w:val="20"/>
                <w:szCs w:val="20"/>
                <w:lang w:val="en-GB" w:eastAsia="en-US"/>
              </w:rPr>
            </w:pPr>
            <w:r w:rsidRPr="00C51E1F">
              <w:rPr>
                <w:rFonts w:ascii="Verdana" w:eastAsia="Times New Roman" w:hAnsi="Verdana" w:cs="Arial"/>
                <w:b/>
                <w:sz w:val="20"/>
                <w:szCs w:val="20"/>
                <w:lang w:val="en-GB" w:eastAsia="en-US"/>
              </w:rPr>
              <w:t>Resources</w:t>
            </w:r>
          </w:p>
        </w:tc>
        <w:tc>
          <w:tcPr>
            <w:tcW w:w="2495" w:type="dxa"/>
          </w:tcPr>
          <w:p w:rsidR="00B67776" w:rsidRPr="00C51E1F" w:rsidRDefault="00B67776" w:rsidP="000F0A7D">
            <w:pPr>
              <w:jc w:val="center"/>
              <w:rPr>
                <w:rFonts w:ascii="Verdana" w:eastAsia="Times New Roman" w:hAnsi="Verdana" w:cs="Arial"/>
                <w:b/>
                <w:sz w:val="20"/>
                <w:szCs w:val="20"/>
                <w:lang w:val="en-GB" w:eastAsia="en-US"/>
              </w:rPr>
            </w:pPr>
          </w:p>
          <w:p w:rsidR="00B67776" w:rsidRPr="00C51E1F" w:rsidRDefault="00B67776" w:rsidP="000F0A7D">
            <w:pPr>
              <w:jc w:val="center"/>
              <w:rPr>
                <w:rFonts w:ascii="Verdana" w:eastAsia="Times New Roman" w:hAnsi="Verdana" w:cs="Arial"/>
                <w:b/>
                <w:sz w:val="20"/>
                <w:szCs w:val="20"/>
                <w:lang w:val="en-GB" w:eastAsia="en-US"/>
              </w:rPr>
            </w:pPr>
            <w:r w:rsidRPr="00C51E1F">
              <w:rPr>
                <w:rFonts w:ascii="Verdana" w:eastAsia="Times New Roman" w:hAnsi="Verdana" w:cs="Arial"/>
                <w:b/>
                <w:sz w:val="20"/>
                <w:szCs w:val="20"/>
                <w:lang w:val="en-GB" w:eastAsia="en-US"/>
              </w:rPr>
              <w:t>Milestones</w:t>
            </w:r>
          </w:p>
        </w:tc>
        <w:tc>
          <w:tcPr>
            <w:tcW w:w="2259" w:type="dxa"/>
          </w:tcPr>
          <w:p w:rsidR="00B67776" w:rsidRPr="00C51E1F" w:rsidRDefault="00B67776" w:rsidP="000F0A7D">
            <w:pPr>
              <w:jc w:val="center"/>
              <w:rPr>
                <w:rFonts w:ascii="Verdana" w:eastAsia="Times New Roman" w:hAnsi="Verdana" w:cs="Arial"/>
                <w:b/>
                <w:sz w:val="20"/>
                <w:szCs w:val="20"/>
                <w:lang w:val="en-GB" w:eastAsia="en-US"/>
              </w:rPr>
            </w:pPr>
          </w:p>
          <w:p w:rsidR="00B67776" w:rsidRPr="00C51E1F" w:rsidRDefault="00B67776" w:rsidP="000F0A7D">
            <w:pPr>
              <w:jc w:val="center"/>
              <w:rPr>
                <w:rFonts w:ascii="Verdana" w:eastAsia="Times New Roman" w:hAnsi="Verdana" w:cs="Arial"/>
                <w:b/>
                <w:sz w:val="20"/>
                <w:szCs w:val="20"/>
                <w:lang w:val="en-GB" w:eastAsia="en-US"/>
              </w:rPr>
            </w:pPr>
            <w:r w:rsidRPr="00C51E1F">
              <w:rPr>
                <w:rFonts w:ascii="Verdana" w:eastAsia="Times New Roman" w:hAnsi="Verdana" w:cs="Arial"/>
                <w:b/>
                <w:sz w:val="20"/>
                <w:szCs w:val="20"/>
                <w:lang w:val="en-GB" w:eastAsia="en-US"/>
              </w:rPr>
              <w:t>Linkages</w:t>
            </w:r>
          </w:p>
        </w:tc>
      </w:tr>
      <w:tr w:rsidR="0016716F" w:rsidRPr="00C51E1F">
        <w:tc>
          <w:tcPr>
            <w:tcW w:w="2481" w:type="dxa"/>
          </w:tcPr>
          <w:p w:rsidR="00B67776" w:rsidRPr="00C51E1F" w:rsidRDefault="00C51E1F" w:rsidP="000F0A7D">
            <w:pPr>
              <w:rPr>
                <w:rFonts w:ascii="Verdana" w:eastAsia="Times New Roman" w:hAnsi="Verdana" w:cs="Arial"/>
                <w:sz w:val="20"/>
                <w:szCs w:val="20"/>
                <w:lang w:val="en-GB" w:eastAsia="en-US"/>
              </w:rPr>
            </w:pPr>
            <w:r w:rsidRPr="00C51E1F">
              <w:rPr>
                <w:rFonts w:ascii="Verdana" w:hAnsi="Verdana"/>
                <w:sz w:val="20"/>
                <w:szCs w:val="20"/>
              </w:rPr>
              <w:t>RAs: ensure that the activities of regional associations, and, in particular, the Regional Association Working Groups on Hydrology (RA WGHs) are coordinated within overall Commission activities and that there is effective communication between the Commission and the RA WGHs;</w:t>
            </w:r>
          </w:p>
          <w:p w:rsidR="00B67776" w:rsidRPr="00C51E1F" w:rsidRDefault="00B67776" w:rsidP="00C51E1F">
            <w:pPr>
              <w:rPr>
                <w:rFonts w:ascii="Verdana" w:eastAsia="Times New Roman" w:hAnsi="Verdana" w:cs="Arial"/>
                <w:sz w:val="20"/>
                <w:szCs w:val="20"/>
                <w:lang w:val="en-GB" w:eastAsia="en-US"/>
              </w:rPr>
            </w:pPr>
          </w:p>
        </w:tc>
        <w:tc>
          <w:tcPr>
            <w:tcW w:w="2012" w:type="dxa"/>
          </w:tcPr>
          <w:p w:rsidR="004A53D0" w:rsidRDefault="004A53D0" w:rsidP="00B71E1B">
            <w:pPr>
              <w:pStyle w:val="ListParagraph"/>
              <w:numPr>
                <w:ilvl w:val="0"/>
                <w:numId w:val="8"/>
              </w:numPr>
              <w:tabs>
                <w:tab w:val="clear" w:pos="900"/>
              </w:tabs>
              <w:ind w:left="205" w:hanging="205"/>
              <w:rPr>
                <w:rFonts w:ascii="Verdana" w:eastAsia="Times New Roman" w:hAnsi="Verdana" w:cs="Arial"/>
                <w:sz w:val="20"/>
                <w:szCs w:val="20"/>
                <w:lang w:val="en-GB" w:eastAsia="en-US"/>
              </w:rPr>
            </w:pPr>
            <w:r w:rsidRPr="004A53D0">
              <w:rPr>
                <w:rFonts w:ascii="Verdana" w:eastAsia="Times New Roman" w:hAnsi="Verdana" w:cs="Arial"/>
                <w:sz w:val="20"/>
                <w:szCs w:val="20"/>
                <w:lang w:val="en-GB" w:eastAsia="en-US"/>
              </w:rPr>
              <w:t xml:space="preserve">Establish direct communication with </w:t>
            </w:r>
            <w:r w:rsidR="00B71E1B">
              <w:rPr>
                <w:rFonts w:ascii="Verdana" w:eastAsia="Times New Roman" w:hAnsi="Verdana" w:cs="Arial"/>
                <w:sz w:val="20"/>
                <w:szCs w:val="20"/>
                <w:lang w:val="en-GB" w:eastAsia="en-US"/>
              </w:rPr>
              <w:t>Chairs</w:t>
            </w:r>
            <w:r w:rsidR="00B71E1B" w:rsidRPr="004A53D0">
              <w:rPr>
                <w:rFonts w:ascii="Verdana" w:eastAsia="Times New Roman" w:hAnsi="Verdana" w:cs="Arial"/>
                <w:sz w:val="20"/>
                <w:szCs w:val="20"/>
                <w:lang w:val="en-GB" w:eastAsia="en-US"/>
              </w:rPr>
              <w:t xml:space="preserve"> </w:t>
            </w:r>
            <w:r w:rsidRPr="004A53D0">
              <w:rPr>
                <w:rFonts w:ascii="Verdana" w:eastAsia="Times New Roman" w:hAnsi="Verdana" w:cs="Arial"/>
                <w:sz w:val="20"/>
                <w:szCs w:val="20"/>
                <w:lang w:val="en-GB" w:eastAsia="en-US"/>
              </w:rPr>
              <w:t xml:space="preserve">of RA </w:t>
            </w:r>
            <w:proofErr w:type="spellStart"/>
            <w:r w:rsidRPr="004A53D0">
              <w:rPr>
                <w:rFonts w:ascii="Verdana" w:eastAsia="Times New Roman" w:hAnsi="Verdana" w:cs="Arial"/>
                <w:sz w:val="20"/>
                <w:szCs w:val="20"/>
                <w:lang w:val="en-GB" w:eastAsia="en-US"/>
              </w:rPr>
              <w:t>WGsH</w:t>
            </w:r>
            <w:proofErr w:type="spellEnd"/>
            <w:r w:rsidRPr="004A53D0">
              <w:rPr>
                <w:rFonts w:ascii="Verdana" w:eastAsia="Times New Roman" w:hAnsi="Verdana" w:cs="Arial"/>
                <w:sz w:val="20"/>
                <w:szCs w:val="20"/>
                <w:lang w:val="en-GB" w:eastAsia="en-US"/>
              </w:rPr>
              <w:t>;</w:t>
            </w:r>
          </w:p>
          <w:p w:rsidR="00B71E1B" w:rsidRPr="004A53D0" w:rsidRDefault="00B71E1B" w:rsidP="00B71E1B">
            <w:pPr>
              <w:pStyle w:val="ListParagraph"/>
              <w:numPr>
                <w:ilvl w:val="0"/>
                <w:numId w:val="8"/>
              </w:numPr>
              <w:tabs>
                <w:tab w:val="clear" w:pos="900"/>
              </w:tabs>
              <w:ind w:left="205" w:hanging="205"/>
              <w:rPr>
                <w:rFonts w:ascii="Verdana" w:eastAsia="Times New Roman" w:hAnsi="Verdana" w:cs="Arial"/>
                <w:sz w:val="20"/>
                <w:szCs w:val="20"/>
                <w:lang w:val="en-GB" w:eastAsia="en-US"/>
              </w:rPr>
            </w:pPr>
            <w:r>
              <w:rPr>
                <w:rFonts w:ascii="Verdana" w:eastAsia="Times New Roman" w:hAnsi="Verdana" w:cs="Arial"/>
                <w:sz w:val="20"/>
                <w:szCs w:val="20"/>
                <w:lang w:val="en-GB" w:eastAsia="en-US"/>
              </w:rPr>
              <w:t>Liaise with PRAs</w:t>
            </w:r>
            <w:r w:rsidR="0026010C">
              <w:rPr>
                <w:rFonts w:ascii="Verdana" w:eastAsia="Times New Roman" w:hAnsi="Verdana" w:cs="Arial"/>
                <w:sz w:val="20"/>
                <w:szCs w:val="20"/>
                <w:lang w:val="en-GB" w:eastAsia="en-US"/>
              </w:rPr>
              <w:t>;</w:t>
            </w:r>
          </w:p>
          <w:p w:rsidR="004A53D0" w:rsidRPr="004A53D0" w:rsidRDefault="004A53D0" w:rsidP="0026010C">
            <w:pPr>
              <w:pStyle w:val="ListParagraph"/>
              <w:numPr>
                <w:ilvl w:val="0"/>
                <w:numId w:val="8"/>
              </w:numPr>
              <w:tabs>
                <w:tab w:val="clear" w:pos="900"/>
              </w:tabs>
              <w:ind w:left="205" w:hanging="205"/>
              <w:rPr>
                <w:rFonts w:ascii="Verdana" w:eastAsia="Times New Roman" w:hAnsi="Verdana" w:cs="Arial"/>
                <w:sz w:val="20"/>
                <w:szCs w:val="20"/>
                <w:lang w:val="en-GB" w:eastAsia="en-US"/>
              </w:rPr>
            </w:pPr>
            <w:r w:rsidRPr="004A53D0">
              <w:rPr>
                <w:rFonts w:ascii="Verdana" w:eastAsia="Times New Roman" w:hAnsi="Verdana" w:cs="Arial"/>
                <w:sz w:val="20"/>
                <w:szCs w:val="20"/>
                <w:lang w:val="en-GB" w:eastAsia="en-US"/>
              </w:rPr>
              <w:t xml:space="preserve">Transmit work plan of </w:t>
            </w:r>
            <w:proofErr w:type="spellStart"/>
            <w:r w:rsidRPr="004A53D0">
              <w:rPr>
                <w:rFonts w:ascii="Verdana" w:eastAsia="Times New Roman" w:hAnsi="Verdana" w:cs="Arial"/>
                <w:sz w:val="20"/>
                <w:szCs w:val="20"/>
                <w:lang w:val="en-GB" w:eastAsia="en-US"/>
              </w:rPr>
              <w:t>CHy</w:t>
            </w:r>
            <w:proofErr w:type="spellEnd"/>
            <w:r w:rsidRPr="004A53D0">
              <w:rPr>
                <w:rFonts w:ascii="Verdana" w:eastAsia="Times New Roman" w:hAnsi="Verdana" w:cs="Arial"/>
                <w:sz w:val="20"/>
                <w:szCs w:val="20"/>
                <w:lang w:val="en-GB" w:eastAsia="en-US"/>
              </w:rPr>
              <w:t xml:space="preserve">, when finalized, to </w:t>
            </w:r>
            <w:r w:rsidR="0026010C">
              <w:rPr>
                <w:rFonts w:ascii="Verdana" w:eastAsia="Times New Roman" w:hAnsi="Verdana" w:cs="Arial"/>
                <w:sz w:val="20"/>
                <w:szCs w:val="20"/>
                <w:lang w:val="en-GB" w:eastAsia="en-US"/>
              </w:rPr>
              <w:t>Chairs</w:t>
            </w:r>
            <w:r w:rsidRPr="004A53D0">
              <w:rPr>
                <w:rFonts w:ascii="Verdana" w:eastAsia="Times New Roman" w:hAnsi="Verdana" w:cs="Arial"/>
                <w:sz w:val="20"/>
                <w:szCs w:val="20"/>
                <w:lang w:val="en-GB" w:eastAsia="en-US"/>
              </w:rPr>
              <w:t xml:space="preserve"> of RA </w:t>
            </w:r>
            <w:proofErr w:type="spellStart"/>
            <w:r w:rsidRPr="004A53D0">
              <w:rPr>
                <w:rFonts w:ascii="Verdana" w:eastAsia="Times New Roman" w:hAnsi="Verdana" w:cs="Arial"/>
                <w:sz w:val="20"/>
                <w:szCs w:val="20"/>
                <w:lang w:val="en-GB" w:eastAsia="en-US"/>
              </w:rPr>
              <w:t>WGsH</w:t>
            </w:r>
            <w:proofErr w:type="spellEnd"/>
            <w:r w:rsidRPr="004A53D0">
              <w:rPr>
                <w:rFonts w:ascii="Verdana" w:eastAsia="Times New Roman" w:hAnsi="Verdana" w:cs="Arial"/>
                <w:sz w:val="20"/>
                <w:szCs w:val="20"/>
                <w:lang w:val="en-GB" w:eastAsia="en-US"/>
              </w:rPr>
              <w:t xml:space="preserve">, to </w:t>
            </w:r>
            <w:r w:rsidR="0026010C">
              <w:rPr>
                <w:rFonts w:ascii="Verdana" w:eastAsia="Times New Roman" w:hAnsi="Verdana" w:cs="Arial"/>
                <w:sz w:val="20"/>
                <w:szCs w:val="20"/>
                <w:lang w:val="en-GB" w:eastAsia="en-US"/>
              </w:rPr>
              <w:t xml:space="preserve">consider when planning and implementing RA </w:t>
            </w:r>
            <w:proofErr w:type="spellStart"/>
            <w:r w:rsidR="0026010C">
              <w:rPr>
                <w:rFonts w:ascii="Verdana" w:eastAsia="Times New Roman" w:hAnsi="Verdana" w:cs="Arial"/>
                <w:sz w:val="20"/>
                <w:szCs w:val="20"/>
                <w:lang w:val="en-GB" w:eastAsia="en-US"/>
              </w:rPr>
              <w:t>WGsH</w:t>
            </w:r>
            <w:proofErr w:type="spellEnd"/>
            <w:r w:rsidR="0026010C">
              <w:rPr>
                <w:rFonts w:ascii="Verdana" w:eastAsia="Times New Roman" w:hAnsi="Verdana" w:cs="Arial"/>
                <w:sz w:val="20"/>
                <w:szCs w:val="20"/>
                <w:lang w:val="en-GB" w:eastAsia="en-US"/>
              </w:rPr>
              <w:t xml:space="preserve"> activities;</w:t>
            </w:r>
          </w:p>
          <w:p w:rsidR="004A53D0" w:rsidRPr="004A53D0" w:rsidRDefault="004A53D0" w:rsidP="0026010C">
            <w:pPr>
              <w:pStyle w:val="ListParagraph"/>
              <w:numPr>
                <w:ilvl w:val="0"/>
                <w:numId w:val="8"/>
              </w:numPr>
              <w:tabs>
                <w:tab w:val="clear" w:pos="900"/>
              </w:tabs>
              <w:ind w:left="205" w:hanging="205"/>
              <w:rPr>
                <w:rFonts w:ascii="Verdana" w:eastAsia="Times New Roman" w:hAnsi="Verdana" w:cs="Arial"/>
                <w:sz w:val="20"/>
                <w:szCs w:val="20"/>
                <w:lang w:val="en-GB" w:eastAsia="en-US"/>
              </w:rPr>
            </w:pPr>
            <w:r w:rsidRPr="004A53D0">
              <w:rPr>
                <w:rFonts w:ascii="Verdana" w:eastAsia="Times New Roman" w:hAnsi="Verdana" w:cs="Arial"/>
                <w:sz w:val="20"/>
                <w:szCs w:val="20"/>
                <w:lang w:val="en-GB" w:eastAsia="en-US"/>
              </w:rPr>
              <w:t xml:space="preserve">Obtain programme of activities/work plans and progress reports from </w:t>
            </w:r>
            <w:r w:rsidR="0026010C">
              <w:rPr>
                <w:rFonts w:ascii="Verdana" w:eastAsia="Times New Roman" w:hAnsi="Verdana" w:cs="Arial"/>
                <w:sz w:val="20"/>
                <w:szCs w:val="20"/>
                <w:lang w:val="en-GB" w:eastAsia="en-US"/>
              </w:rPr>
              <w:t>Chairs</w:t>
            </w:r>
            <w:r w:rsidRPr="004A53D0">
              <w:rPr>
                <w:rFonts w:ascii="Verdana" w:eastAsia="Times New Roman" w:hAnsi="Verdana" w:cs="Arial"/>
                <w:sz w:val="20"/>
                <w:szCs w:val="20"/>
                <w:lang w:val="en-GB" w:eastAsia="en-US"/>
              </w:rPr>
              <w:t xml:space="preserve"> of RA </w:t>
            </w:r>
            <w:proofErr w:type="spellStart"/>
            <w:r w:rsidRPr="004A53D0">
              <w:rPr>
                <w:rFonts w:ascii="Verdana" w:eastAsia="Times New Roman" w:hAnsi="Verdana" w:cs="Arial"/>
                <w:sz w:val="20"/>
                <w:szCs w:val="20"/>
                <w:lang w:val="en-GB" w:eastAsia="en-US"/>
              </w:rPr>
              <w:t>WGsH</w:t>
            </w:r>
            <w:proofErr w:type="spellEnd"/>
            <w:r w:rsidRPr="004A53D0">
              <w:rPr>
                <w:rFonts w:ascii="Verdana" w:eastAsia="Times New Roman" w:hAnsi="Verdana" w:cs="Arial"/>
                <w:sz w:val="20"/>
                <w:szCs w:val="20"/>
                <w:lang w:val="en-GB" w:eastAsia="en-US"/>
              </w:rPr>
              <w:t xml:space="preserve"> for feedback into </w:t>
            </w:r>
            <w:proofErr w:type="spellStart"/>
            <w:r w:rsidRPr="004A53D0">
              <w:rPr>
                <w:rFonts w:ascii="Verdana" w:eastAsia="Times New Roman" w:hAnsi="Verdana" w:cs="Arial"/>
                <w:sz w:val="20"/>
                <w:szCs w:val="20"/>
                <w:lang w:val="en-GB" w:eastAsia="en-US"/>
              </w:rPr>
              <w:t>CHy</w:t>
            </w:r>
            <w:proofErr w:type="spellEnd"/>
            <w:r w:rsidRPr="004A53D0">
              <w:rPr>
                <w:rFonts w:ascii="Verdana" w:eastAsia="Times New Roman" w:hAnsi="Verdana" w:cs="Arial"/>
                <w:sz w:val="20"/>
                <w:szCs w:val="20"/>
                <w:lang w:val="en-GB" w:eastAsia="en-US"/>
              </w:rPr>
              <w:t xml:space="preserve"> activities;</w:t>
            </w:r>
          </w:p>
          <w:p w:rsidR="004A53D0" w:rsidRPr="004A53D0" w:rsidRDefault="004A53D0" w:rsidP="004A53D0">
            <w:pPr>
              <w:pStyle w:val="ListParagraph"/>
              <w:numPr>
                <w:ilvl w:val="0"/>
                <w:numId w:val="8"/>
              </w:numPr>
              <w:tabs>
                <w:tab w:val="clear" w:pos="900"/>
              </w:tabs>
              <w:ind w:left="205" w:hanging="205"/>
              <w:rPr>
                <w:rFonts w:ascii="Verdana" w:eastAsia="Times New Roman" w:hAnsi="Verdana" w:cs="Arial"/>
                <w:sz w:val="20"/>
                <w:szCs w:val="20"/>
                <w:lang w:val="en-GB" w:eastAsia="en-US"/>
              </w:rPr>
            </w:pPr>
            <w:r w:rsidRPr="004A53D0">
              <w:rPr>
                <w:rFonts w:ascii="Verdana" w:eastAsia="Times New Roman" w:hAnsi="Verdana" w:cs="Arial"/>
                <w:sz w:val="20"/>
                <w:szCs w:val="20"/>
                <w:lang w:val="en-GB" w:eastAsia="en-US"/>
              </w:rPr>
              <w:t xml:space="preserve">Participate in RA </w:t>
            </w:r>
            <w:proofErr w:type="spellStart"/>
            <w:r w:rsidRPr="004A53D0">
              <w:rPr>
                <w:rFonts w:ascii="Verdana" w:eastAsia="Times New Roman" w:hAnsi="Verdana" w:cs="Arial"/>
                <w:sz w:val="20"/>
                <w:szCs w:val="20"/>
                <w:lang w:val="en-GB" w:eastAsia="en-US"/>
              </w:rPr>
              <w:t>WGsH</w:t>
            </w:r>
            <w:proofErr w:type="spellEnd"/>
            <w:r w:rsidRPr="004A53D0">
              <w:rPr>
                <w:rFonts w:ascii="Verdana" w:eastAsia="Times New Roman" w:hAnsi="Verdana" w:cs="Arial"/>
                <w:sz w:val="20"/>
                <w:szCs w:val="20"/>
                <w:lang w:val="en-GB" w:eastAsia="en-US"/>
              </w:rPr>
              <w:t xml:space="preserve"> Meetings, where possible;</w:t>
            </w:r>
          </w:p>
          <w:p w:rsidR="004A53D0" w:rsidRPr="004A53D0" w:rsidRDefault="004A53D0" w:rsidP="004A53D0">
            <w:pPr>
              <w:pStyle w:val="ListParagraph"/>
              <w:numPr>
                <w:ilvl w:val="0"/>
                <w:numId w:val="8"/>
              </w:numPr>
              <w:tabs>
                <w:tab w:val="clear" w:pos="900"/>
              </w:tabs>
              <w:ind w:left="205" w:hanging="205"/>
              <w:rPr>
                <w:rFonts w:ascii="Verdana" w:eastAsia="Times New Roman" w:hAnsi="Verdana" w:cs="Arial"/>
                <w:sz w:val="20"/>
                <w:szCs w:val="20"/>
                <w:lang w:val="en-GB" w:eastAsia="en-US"/>
              </w:rPr>
            </w:pPr>
            <w:r w:rsidRPr="004A53D0">
              <w:rPr>
                <w:rFonts w:ascii="Verdana" w:eastAsia="Times New Roman" w:hAnsi="Verdana" w:cs="Arial"/>
                <w:sz w:val="20"/>
                <w:szCs w:val="20"/>
                <w:lang w:val="en-GB" w:eastAsia="en-US"/>
              </w:rPr>
              <w:t xml:space="preserve">Report to each AWG Session on activities of RA </w:t>
            </w:r>
            <w:proofErr w:type="spellStart"/>
            <w:r w:rsidRPr="004A53D0">
              <w:rPr>
                <w:rFonts w:ascii="Verdana" w:eastAsia="Times New Roman" w:hAnsi="Verdana" w:cs="Arial"/>
                <w:sz w:val="20"/>
                <w:szCs w:val="20"/>
                <w:lang w:val="en-GB" w:eastAsia="en-US"/>
              </w:rPr>
              <w:t>WGsH</w:t>
            </w:r>
            <w:proofErr w:type="spellEnd"/>
            <w:r w:rsidRPr="004A53D0">
              <w:rPr>
                <w:rFonts w:ascii="Verdana" w:eastAsia="Times New Roman" w:hAnsi="Verdana" w:cs="Arial"/>
                <w:sz w:val="20"/>
                <w:szCs w:val="20"/>
                <w:lang w:val="en-GB" w:eastAsia="en-US"/>
              </w:rPr>
              <w:t>;</w:t>
            </w:r>
          </w:p>
          <w:p w:rsidR="003277C7" w:rsidRPr="003277C7" w:rsidRDefault="004A53D0" w:rsidP="004A53D0">
            <w:pPr>
              <w:pStyle w:val="ListParagraph"/>
              <w:numPr>
                <w:ilvl w:val="0"/>
                <w:numId w:val="8"/>
              </w:numPr>
              <w:tabs>
                <w:tab w:val="clear" w:pos="900"/>
              </w:tabs>
              <w:ind w:left="205" w:hanging="205"/>
              <w:rPr>
                <w:rFonts w:ascii="Verdana" w:eastAsia="Times New Roman" w:hAnsi="Verdana" w:cs="Arial"/>
                <w:sz w:val="20"/>
                <w:szCs w:val="20"/>
                <w:lang w:val="en-GB" w:eastAsia="en-US"/>
              </w:rPr>
            </w:pPr>
            <w:r w:rsidRPr="004A53D0">
              <w:rPr>
                <w:rFonts w:ascii="Verdana" w:eastAsia="Times New Roman" w:hAnsi="Verdana" w:cs="Arial"/>
                <w:sz w:val="20"/>
                <w:szCs w:val="20"/>
                <w:lang w:val="en-GB" w:eastAsia="en-US"/>
              </w:rPr>
              <w:t xml:space="preserve">Provide information on AWG decisions and </w:t>
            </w:r>
            <w:r w:rsidRPr="004A53D0">
              <w:rPr>
                <w:rFonts w:ascii="Verdana" w:eastAsia="Times New Roman" w:hAnsi="Verdana" w:cs="Arial"/>
                <w:sz w:val="20"/>
                <w:szCs w:val="20"/>
                <w:lang w:val="en-GB" w:eastAsia="en-US"/>
              </w:rPr>
              <w:lastRenderedPageBreak/>
              <w:t xml:space="preserve">recommendations that relate to or impact on RA </w:t>
            </w:r>
            <w:proofErr w:type="spellStart"/>
            <w:r w:rsidRPr="004A53D0">
              <w:rPr>
                <w:rFonts w:ascii="Verdana" w:eastAsia="Times New Roman" w:hAnsi="Verdana" w:cs="Arial"/>
                <w:sz w:val="20"/>
                <w:szCs w:val="20"/>
                <w:lang w:val="en-GB" w:eastAsia="en-US"/>
              </w:rPr>
              <w:t>WGsH</w:t>
            </w:r>
            <w:proofErr w:type="spellEnd"/>
            <w:r w:rsidRPr="004A53D0">
              <w:rPr>
                <w:rFonts w:ascii="Verdana" w:eastAsia="Times New Roman" w:hAnsi="Verdana" w:cs="Arial"/>
                <w:sz w:val="20"/>
                <w:szCs w:val="20"/>
                <w:lang w:val="en-GB" w:eastAsia="en-US"/>
              </w:rPr>
              <w:t xml:space="preserve"> activities;</w:t>
            </w:r>
          </w:p>
        </w:tc>
        <w:tc>
          <w:tcPr>
            <w:tcW w:w="1801" w:type="dxa"/>
          </w:tcPr>
          <w:p w:rsidR="00B67776" w:rsidRDefault="004A53D0" w:rsidP="001D15D5">
            <w:pPr>
              <w:numPr>
                <w:ilvl w:val="0"/>
                <w:numId w:val="8"/>
              </w:numPr>
              <w:tabs>
                <w:tab w:val="clear" w:pos="900"/>
                <w:tab w:val="num" w:pos="250"/>
              </w:tabs>
              <w:ind w:left="250" w:hanging="294"/>
              <w:rPr>
                <w:rFonts w:ascii="Verdana" w:eastAsia="Times New Roman" w:hAnsi="Verdana" w:cs="Arial"/>
                <w:sz w:val="20"/>
                <w:szCs w:val="20"/>
                <w:lang w:val="en-US" w:eastAsia="en-US"/>
              </w:rPr>
            </w:pPr>
            <w:r>
              <w:rPr>
                <w:rFonts w:ascii="Verdana" w:eastAsia="Times New Roman" w:hAnsi="Verdana" w:cs="Arial"/>
                <w:sz w:val="20"/>
                <w:szCs w:val="20"/>
                <w:lang w:val="en-US" w:eastAsia="en-US"/>
              </w:rPr>
              <w:lastRenderedPageBreak/>
              <w:t>President</w:t>
            </w:r>
          </w:p>
          <w:p w:rsidR="004A53D0" w:rsidRPr="00C51E1F" w:rsidRDefault="004A53D0" w:rsidP="001D15D5">
            <w:pPr>
              <w:numPr>
                <w:ilvl w:val="0"/>
                <w:numId w:val="8"/>
              </w:numPr>
              <w:tabs>
                <w:tab w:val="clear" w:pos="900"/>
                <w:tab w:val="num" w:pos="250"/>
              </w:tabs>
              <w:ind w:left="250" w:hanging="294"/>
              <w:rPr>
                <w:rFonts w:ascii="Verdana" w:eastAsia="Times New Roman" w:hAnsi="Verdana" w:cs="Arial"/>
                <w:sz w:val="20"/>
                <w:szCs w:val="20"/>
                <w:lang w:val="en-US" w:eastAsia="en-US"/>
              </w:rPr>
            </w:pPr>
            <w:r>
              <w:rPr>
                <w:rFonts w:ascii="Verdana" w:eastAsia="Times New Roman" w:hAnsi="Verdana" w:cs="Arial"/>
                <w:sz w:val="20"/>
                <w:szCs w:val="20"/>
                <w:lang w:val="en-US" w:eastAsia="en-US"/>
              </w:rPr>
              <w:t>Vice-President</w:t>
            </w:r>
          </w:p>
        </w:tc>
        <w:tc>
          <w:tcPr>
            <w:tcW w:w="1944" w:type="dxa"/>
          </w:tcPr>
          <w:p w:rsidR="00B67776" w:rsidRPr="00C51E1F" w:rsidRDefault="004A53D0" w:rsidP="001D15D5">
            <w:pPr>
              <w:numPr>
                <w:ilvl w:val="0"/>
                <w:numId w:val="8"/>
              </w:numPr>
              <w:tabs>
                <w:tab w:val="clear" w:pos="900"/>
                <w:tab w:val="num" w:pos="250"/>
              </w:tabs>
              <w:ind w:left="250" w:hanging="294"/>
              <w:rPr>
                <w:rFonts w:ascii="Verdana" w:eastAsia="Times New Roman" w:hAnsi="Verdana" w:cs="Arial"/>
                <w:sz w:val="20"/>
                <w:szCs w:val="20"/>
                <w:lang w:val="en-US" w:eastAsia="en-US"/>
              </w:rPr>
            </w:pPr>
            <w:r w:rsidRPr="004A53D0">
              <w:rPr>
                <w:rFonts w:ascii="Verdana" w:eastAsia="Times New Roman" w:hAnsi="Verdana" w:cs="Arial"/>
                <w:sz w:val="20"/>
                <w:szCs w:val="20"/>
                <w:lang w:val="en-US" w:eastAsia="en-US"/>
              </w:rPr>
              <w:t>Improved coordination and cooperation with the Regional Associations</w:t>
            </w:r>
          </w:p>
        </w:tc>
        <w:tc>
          <w:tcPr>
            <w:tcW w:w="2192" w:type="dxa"/>
          </w:tcPr>
          <w:p w:rsidR="00B67776" w:rsidRPr="00C51E1F" w:rsidRDefault="004A53D0" w:rsidP="0026010C">
            <w:pPr>
              <w:numPr>
                <w:ilvl w:val="0"/>
                <w:numId w:val="8"/>
              </w:numPr>
              <w:tabs>
                <w:tab w:val="clear" w:pos="900"/>
                <w:tab w:val="num" w:pos="173"/>
              </w:tabs>
              <w:ind w:left="158" w:hanging="202"/>
              <w:rPr>
                <w:rFonts w:ascii="Verdana" w:eastAsia="Times New Roman" w:hAnsi="Verdana" w:cs="Arial"/>
                <w:sz w:val="20"/>
                <w:szCs w:val="20"/>
                <w:lang w:val="en-GB" w:eastAsia="en-US"/>
              </w:rPr>
            </w:pPr>
            <w:r w:rsidRPr="004A53D0">
              <w:rPr>
                <w:rFonts w:ascii="Verdana" w:eastAsia="Times New Roman" w:hAnsi="Verdana" w:cs="Arial"/>
                <w:sz w:val="20"/>
                <w:szCs w:val="20"/>
                <w:lang w:val="en-GB" w:eastAsia="en-US"/>
              </w:rPr>
              <w:t xml:space="preserve">Resources are provided </w:t>
            </w:r>
            <w:r w:rsidR="0026010C">
              <w:rPr>
                <w:rFonts w:ascii="Verdana" w:eastAsia="Times New Roman" w:hAnsi="Verdana" w:cs="Arial"/>
                <w:sz w:val="20"/>
                <w:szCs w:val="20"/>
                <w:lang w:val="en-GB" w:eastAsia="en-US"/>
              </w:rPr>
              <w:t>on a case to case basis</w:t>
            </w:r>
            <w:r w:rsidRPr="004A53D0">
              <w:rPr>
                <w:rFonts w:ascii="Verdana" w:eastAsia="Times New Roman" w:hAnsi="Verdana" w:cs="Arial"/>
                <w:sz w:val="20"/>
                <w:szCs w:val="20"/>
                <w:lang w:val="en-GB" w:eastAsia="en-US"/>
              </w:rPr>
              <w:t>.</w:t>
            </w:r>
          </w:p>
        </w:tc>
        <w:tc>
          <w:tcPr>
            <w:tcW w:w="2495" w:type="dxa"/>
          </w:tcPr>
          <w:p w:rsidR="004A53D0" w:rsidRPr="004A53D0" w:rsidRDefault="004A53D0" w:rsidP="004A53D0">
            <w:pPr>
              <w:widowControl w:val="0"/>
              <w:numPr>
                <w:ilvl w:val="0"/>
                <w:numId w:val="9"/>
              </w:numPr>
              <w:tabs>
                <w:tab w:val="clear" w:pos="612"/>
              </w:tabs>
              <w:ind w:left="205" w:hanging="227"/>
              <w:rPr>
                <w:rFonts w:ascii="Verdana" w:hAnsi="Verdana" w:cs="Arial"/>
                <w:sz w:val="20"/>
                <w:szCs w:val="20"/>
                <w:lang w:eastAsia="en-US"/>
              </w:rPr>
            </w:pPr>
            <w:r w:rsidRPr="004A53D0">
              <w:rPr>
                <w:rFonts w:ascii="Verdana" w:hAnsi="Verdana" w:cs="Arial"/>
                <w:sz w:val="20"/>
                <w:szCs w:val="20"/>
                <w:lang w:eastAsia="en-US"/>
              </w:rPr>
              <w:t>Involvement in meetings, workshops and conferences as determined in consultation with the Secretariat.</w:t>
            </w:r>
          </w:p>
          <w:p w:rsidR="004A53D0" w:rsidRPr="004A53D0" w:rsidRDefault="004A53D0" w:rsidP="004A53D0">
            <w:pPr>
              <w:widowControl w:val="0"/>
              <w:numPr>
                <w:ilvl w:val="0"/>
                <w:numId w:val="9"/>
              </w:numPr>
              <w:tabs>
                <w:tab w:val="clear" w:pos="612"/>
              </w:tabs>
              <w:ind w:left="205" w:hanging="227"/>
              <w:rPr>
                <w:rFonts w:ascii="Verdana" w:hAnsi="Verdana" w:cs="Arial"/>
                <w:sz w:val="20"/>
                <w:szCs w:val="20"/>
                <w:lang w:eastAsia="en-US"/>
              </w:rPr>
            </w:pPr>
            <w:r w:rsidRPr="004A53D0">
              <w:rPr>
                <w:rFonts w:ascii="Verdana" w:hAnsi="Verdana" w:cs="Arial"/>
                <w:sz w:val="20"/>
                <w:szCs w:val="20"/>
                <w:lang w:eastAsia="en-US"/>
              </w:rPr>
              <w:t>Report at AWG meetings</w:t>
            </w:r>
          </w:p>
          <w:p w:rsidR="004A53D0" w:rsidRPr="004A53D0" w:rsidRDefault="004A53D0" w:rsidP="004A53D0">
            <w:pPr>
              <w:widowControl w:val="0"/>
              <w:numPr>
                <w:ilvl w:val="0"/>
                <w:numId w:val="9"/>
              </w:numPr>
              <w:tabs>
                <w:tab w:val="clear" w:pos="612"/>
              </w:tabs>
              <w:ind w:left="205" w:hanging="227"/>
              <w:rPr>
                <w:rFonts w:ascii="Verdana" w:hAnsi="Verdana" w:cs="Arial"/>
                <w:sz w:val="20"/>
                <w:szCs w:val="20"/>
                <w:lang w:eastAsia="en-US"/>
              </w:rPr>
            </w:pPr>
            <w:r w:rsidRPr="004A53D0">
              <w:rPr>
                <w:rFonts w:ascii="Verdana" w:hAnsi="Verdana" w:cs="Arial"/>
                <w:sz w:val="20"/>
                <w:szCs w:val="20"/>
                <w:lang w:eastAsia="en-US"/>
              </w:rPr>
              <w:t>Report at EC Sessions</w:t>
            </w:r>
          </w:p>
          <w:p w:rsidR="00B67776" w:rsidRPr="00C51E1F" w:rsidRDefault="004A53D0" w:rsidP="004A53D0">
            <w:pPr>
              <w:widowControl w:val="0"/>
              <w:numPr>
                <w:ilvl w:val="0"/>
                <w:numId w:val="9"/>
              </w:numPr>
              <w:tabs>
                <w:tab w:val="clear" w:pos="612"/>
              </w:tabs>
              <w:ind w:left="205" w:hanging="227"/>
              <w:rPr>
                <w:rFonts w:ascii="Verdana" w:hAnsi="Verdana" w:cs="Arial"/>
                <w:sz w:val="20"/>
                <w:szCs w:val="20"/>
                <w:lang w:eastAsia="en-US"/>
              </w:rPr>
            </w:pPr>
            <w:r w:rsidRPr="004A53D0">
              <w:rPr>
                <w:rFonts w:ascii="Verdana" w:hAnsi="Verdana" w:cs="Arial"/>
                <w:sz w:val="20"/>
                <w:szCs w:val="20"/>
                <w:lang w:eastAsia="en-US"/>
              </w:rPr>
              <w:t>Report to CHy-1</w:t>
            </w:r>
            <w:r>
              <w:rPr>
                <w:rFonts w:ascii="Verdana" w:hAnsi="Verdana" w:cs="Arial"/>
                <w:sz w:val="20"/>
                <w:szCs w:val="20"/>
                <w:lang w:eastAsia="en-US"/>
              </w:rPr>
              <w:t>6</w:t>
            </w:r>
          </w:p>
        </w:tc>
        <w:tc>
          <w:tcPr>
            <w:tcW w:w="2259" w:type="dxa"/>
          </w:tcPr>
          <w:p w:rsidR="004A53D0" w:rsidRPr="004A53D0" w:rsidRDefault="004A53D0" w:rsidP="004A53D0">
            <w:pPr>
              <w:numPr>
                <w:ilvl w:val="0"/>
                <w:numId w:val="9"/>
              </w:numPr>
              <w:tabs>
                <w:tab w:val="clear" w:pos="612"/>
                <w:tab w:val="num" w:pos="212"/>
              </w:tabs>
              <w:ind w:left="205" w:hanging="227"/>
              <w:rPr>
                <w:rFonts w:ascii="Verdana" w:eastAsia="Times New Roman" w:hAnsi="Verdana" w:cs="Arial"/>
                <w:sz w:val="20"/>
                <w:szCs w:val="20"/>
                <w:lang w:val="en-GB" w:eastAsia="en-US"/>
              </w:rPr>
            </w:pPr>
            <w:r w:rsidRPr="004A53D0">
              <w:rPr>
                <w:rFonts w:ascii="Verdana" w:eastAsia="Times New Roman" w:hAnsi="Verdana" w:cs="Arial"/>
                <w:sz w:val="20"/>
                <w:szCs w:val="20"/>
                <w:lang w:val="en-GB" w:eastAsia="en-US"/>
              </w:rPr>
              <w:t>PRAs</w:t>
            </w:r>
          </w:p>
          <w:p w:rsidR="004A53D0" w:rsidRPr="004A53D0" w:rsidRDefault="004A53D0" w:rsidP="00545A66">
            <w:pPr>
              <w:numPr>
                <w:ilvl w:val="0"/>
                <w:numId w:val="9"/>
              </w:numPr>
              <w:tabs>
                <w:tab w:val="clear" w:pos="612"/>
                <w:tab w:val="num" w:pos="212"/>
              </w:tabs>
              <w:ind w:left="205" w:hanging="227"/>
              <w:rPr>
                <w:rFonts w:ascii="Verdana" w:eastAsia="Times New Roman" w:hAnsi="Verdana" w:cs="Arial"/>
                <w:sz w:val="20"/>
                <w:szCs w:val="20"/>
                <w:lang w:val="en-GB" w:eastAsia="en-US"/>
              </w:rPr>
            </w:pPr>
            <w:r w:rsidRPr="004A53D0">
              <w:rPr>
                <w:rFonts w:ascii="Verdana" w:eastAsia="Times New Roman" w:hAnsi="Verdana" w:cs="Arial"/>
                <w:sz w:val="20"/>
                <w:szCs w:val="20"/>
                <w:lang w:val="en-GB" w:eastAsia="en-US"/>
              </w:rPr>
              <w:t>RA H</w:t>
            </w:r>
            <w:r w:rsidR="00545A66">
              <w:rPr>
                <w:rFonts w:ascii="Verdana" w:eastAsia="Times New Roman" w:hAnsi="Verdana" w:cs="Arial"/>
                <w:sz w:val="20"/>
                <w:szCs w:val="20"/>
                <w:lang w:val="en-GB" w:eastAsia="en-US"/>
              </w:rPr>
              <w:t>A</w:t>
            </w:r>
            <w:r w:rsidRPr="004A53D0">
              <w:rPr>
                <w:rFonts w:ascii="Verdana" w:eastAsia="Times New Roman" w:hAnsi="Verdana" w:cs="Arial"/>
                <w:sz w:val="20"/>
                <w:szCs w:val="20"/>
                <w:lang w:val="en-GB" w:eastAsia="en-US"/>
              </w:rPr>
              <w:t>s</w:t>
            </w:r>
          </w:p>
          <w:p w:rsidR="00B67776" w:rsidRPr="00C51E1F" w:rsidRDefault="004A53D0" w:rsidP="004A53D0">
            <w:pPr>
              <w:numPr>
                <w:ilvl w:val="0"/>
                <w:numId w:val="9"/>
              </w:numPr>
              <w:tabs>
                <w:tab w:val="clear" w:pos="612"/>
                <w:tab w:val="num" w:pos="212"/>
              </w:tabs>
              <w:ind w:left="205" w:hanging="227"/>
              <w:rPr>
                <w:rFonts w:ascii="Verdana" w:eastAsia="Times New Roman" w:hAnsi="Verdana" w:cs="Arial"/>
                <w:sz w:val="20"/>
                <w:szCs w:val="20"/>
                <w:lang w:val="en-GB" w:eastAsia="en-US"/>
              </w:rPr>
            </w:pPr>
            <w:r w:rsidRPr="004A53D0">
              <w:rPr>
                <w:rFonts w:ascii="Verdana" w:eastAsia="Times New Roman" w:hAnsi="Verdana" w:cs="Arial"/>
                <w:sz w:val="20"/>
                <w:szCs w:val="20"/>
                <w:lang w:val="en-GB" w:eastAsia="en-US"/>
              </w:rPr>
              <w:t>RA Subsidiary bodies</w:t>
            </w:r>
          </w:p>
        </w:tc>
      </w:tr>
      <w:tr w:rsidR="0016716F" w:rsidRPr="00C51E1F">
        <w:tc>
          <w:tcPr>
            <w:tcW w:w="2481" w:type="dxa"/>
          </w:tcPr>
          <w:p w:rsidR="001552EF" w:rsidRPr="00C51E1F" w:rsidRDefault="001552EF" w:rsidP="000F0A7D">
            <w:pPr>
              <w:rPr>
                <w:rFonts w:ascii="Verdana" w:eastAsia="Times New Roman" w:hAnsi="Verdana" w:cs="Arial"/>
                <w:sz w:val="20"/>
                <w:szCs w:val="20"/>
                <w:lang w:val="en-GB" w:eastAsia="en-US"/>
              </w:rPr>
            </w:pPr>
            <w:r w:rsidRPr="00C51E1F">
              <w:rPr>
                <w:rFonts w:ascii="Verdana" w:eastAsia="Times New Roman" w:hAnsi="Verdana" w:cs="Arial"/>
                <w:sz w:val="20"/>
                <w:szCs w:val="20"/>
                <w:lang w:val="en-GB" w:eastAsia="en-US"/>
              </w:rPr>
              <w:lastRenderedPageBreak/>
              <w:t>Capacity Development: identify and lead actions with regard to the education and training requirements of Commission activities under the adopted Strategy on Education and Training for HWR and the QMF–Hydrology. Consider developing open source and community of practice solutions to promote the transfer of technology and knowledge management;</w:t>
            </w:r>
          </w:p>
          <w:p w:rsidR="001552EF" w:rsidRPr="00C51E1F" w:rsidRDefault="001552EF" w:rsidP="000F0A7D">
            <w:pPr>
              <w:rPr>
                <w:rFonts w:ascii="Verdana" w:eastAsia="Times New Roman" w:hAnsi="Verdana" w:cs="Arial"/>
                <w:sz w:val="20"/>
                <w:szCs w:val="20"/>
                <w:lang w:val="en-GB" w:eastAsia="en-US"/>
              </w:rPr>
            </w:pPr>
          </w:p>
        </w:tc>
        <w:tc>
          <w:tcPr>
            <w:tcW w:w="2012" w:type="dxa"/>
          </w:tcPr>
          <w:p w:rsidR="001552EF" w:rsidRPr="001552EF" w:rsidRDefault="001552EF" w:rsidP="001552EF">
            <w:pPr>
              <w:pStyle w:val="BodyTextIndent2"/>
              <w:numPr>
                <w:ilvl w:val="0"/>
                <w:numId w:val="6"/>
              </w:numPr>
              <w:tabs>
                <w:tab w:val="clear" w:pos="720"/>
              </w:tabs>
              <w:ind w:left="137" w:hanging="205"/>
              <w:rPr>
                <w:rFonts w:ascii="Verdana" w:hAnsi="Verdana"/>
                <w:kern w:val="0"/>
                <w:szCs w:val="20"/>
                <w:lang w:val="en-AU"/>
              </w:rPr>
            </w:pPr>
            <w:r w:rsidRPr="001552EF">
              <w:rPr>
                <w:rFonts w:ascii="Verdana" w:hAnsi="Verdana"/>
                <w:kern w:val="0"/>
                <w:szCs w:val="20"/>
                <w:lang w:val="en-AU"/>
              </w:rPr>
              <w:t>Review of the WMO Strategy on Education and Training in HWR for the period of 201</w:t>
            </w:r>
            <w:r>
              <w:rPr>
                <w:rFonts w:ascii="Verdana" w:hAnsi="Verdana"/>
                <w:kern w:val="0"/>
                <w:szCs w:val="20"/>
                <w:lang w:val="en-AU"/>
              </w:rPr>
              <w:t>7</w:t>
            </w:r>
            <w:r w:rsidRPr="001552EF">
              <w:rPr>
                <w:rFonts w:ascii="Verdana" w:hAnsi="Verdana"/>
                <w:kern w:val="0"/>
                <w:szCs w:val="20"/>
                <w:lang w:val="en-AU"/>
              </w:rPr>
              <w:t>-20</w:t>
            </w:r>
            <w:r>
              <w:rPr>
                <w:rFonts w:ascii="Verdana" w:hAnsi="Verdana"/>
                <w:kern w:val="0"/>
                <w:szCs w:val="20"/>
                <w:lang w:val="en-AU"/>
              </w:rPr>
              <w:t>20</w:t>
            </w:r>
          </w:p>
          <w:p w:rsidR="001552EF" w:rsidRDefault="001552EF" w:rsidP="001552EF">
            <w:pPr>
              <w:pStyle w:val="BodyTextIndent2"/>
              <w:numPr>
                <w:ilvl w:val="0"/>
                <w:numId w:val="6"/>
              </w:numPr>
              <w:tabs>
                <w:tab w:val="clear" w:pos="720"/>
              </w:tabs>
              <w:ind w:left="137" w:hanging="205"/>
              <w:rPr>
                <w:rFonts w:ascii="Verdana" w:hAnsi="Verdana"/>
                <w:kern w:val="0"/>
                <w:szCs w:val="20"/>
                <w:lang w:val="en-AU"/>
              </w:rPr>
            </w:pPr>
            <w:r w:rsidRPr="001552EF">
              <w:rPr>
                <w:rFonts w:ascii="Verdana" w:hAnsi="Verdana"/>
                <w:kern w:val="0"/>
                <w:szCs w:val="20"/>
                <w:lang w:val="en-AU"/>
              </w:rPr>
              <w:t>Implement identified actions based on review</w:t>
            </w:r>
          </w:p>
          <w:p w:rsidR="00A704DB" w:rsidRPr="00C51E1F" w:rsidRDefault="00A704DB" w:rsidP="001552EF">
            <w:pPr>
              <w:pStyle w:val="BodyTextIndent2"/>
              <w:numPr>
                <w:ilvl w:val="0"/>
                <w:numId w:val="6"/>
              </w:numPr>
              <w:tabs>
                <w:tab w:val="clear" w:pos="720"/>
              </w:tabs>
              <w:ind w:left="137" w:hanging="205"/>
              <w:rPr>
                <w:rFonts w:ascii="Verdana" w:hAnsi="Verdana"/>
                <w:kern w:val="0"/>
                <w:szCs w:val="20"/>
                <w:lang w:val="en-AU"/>
              </w:rPr>
            </w:pPr>
            <w:r>
              <w:rPr>
                <w:rFonts w:ascii="Verdana" w:hAnsi="Verdana"/>
                <w:kern w:val="0"/>
                <w:szCs w:val="20"/>
                <w:lang w:val="en-AU"/>
              </w:rPr>
              <w:t>Represent or nominate a representative in EC Panel on ETR</w:t>
            </w:r>
          </w:p>
        </w:tc>
        <w:tc>
          <w:tcPr>
            <w:tcW w:w="1801" w:type="dxa"/>
          </w:tcPr>
          <w:p w:rsidR="001552EF" w:rsidRDefault="001552EF" w:rsidP="001552EF">
            <w:pPr>
              <w:numPr>
                <w:ilvl w:val="0"/>
                <w:numId w:val="8"/>
              </w:numPr>
              <w:tabs>
                <w:tab w:val="clear" w:pos="900"/>
                <w:tab w:val="num" w:pos="250"/>
              </w:tabs>
              <w:ind w:left="250" w:hanging="294"/>
              <w:rPr>
                <w:rFonts w:ascii="Verdana" w:eastAsia="Times New Roman" w:hAnsi="Verdana" w:cs="Arial"/>
                <w:sz w:val="20"/>
                <w:szCs w:val="20"/>
                <w:lang w:val="en-US" w:eastAsia="en-US"/>
              </w:rPr>
            </w:pPr>
            <w:r>
              <w:rPr>
                <w:rFonts w:ascii="Verdana" w:eastAsia="Times New Roman" w:hAnsi="Verdana" w:cs="Arial"/>
                <w:sz w:val="20"/>
                <w:szCs w:val="20"/>
                <w:lang w:val="en-US" w:eastAsia="en-US"/>
              </w:rPr>
              <w:t>Vice-President</w:t>
            </w:r>
          </w:p>
          <w:p w:rsidR="00A704DB" w:rsidRDefault="00A704DB" w:rsidP="00A704DB">
            <w:pPr>
              <w:rPr>
                <w:rFonts w:ascii="Verdana" w:eastAsia="Times New Roman" w:hAnsi="Verdana" w:cs="Arial"/>
                <w:sz w:val="20"/>
                <w:szCs w:val="20"/>
                <w:lang w:val="en-US" w:eastAsia="en-US"/>
              </w:rPr>
            </w:pPr>
          </w:p>
          <w:p w:rsidR="00A704DB" w:rsidRDefault="00A704DB" w:rsidP="00A704DB">
            <w:pPr>
              <w:rPr>
                <w:rFonts w:ascii="Verdana" w:eastAsia="Times New Roman" w:hAnsi="Verdana" w:cs="Arial"/>
                <w:sz w:val="20"/>
                <w:szCs w:val="20"/>
                <w:lang w:val="en-US" w:eastAsia="en-US"/>
              </w:rPr>
            </w:pPr>
          </w:p>
          <w:p w:rsidR="00A704DB" w:rsidRDefault="00A704DB" w:rsidP="00A704DB">
            <w:pPr>
              <w:rPr>
                <w:rFonts w:ascii="Verdana" w:eastAsia="Times New Roman" w:hAnsi="Verdana" w:cs="Arial"/>
                <w:sz w:val="20"/>
                <w:szCs w:val="20"/>
                <w:lang w:val="en-US" w:eastAsia="en-US"/>
              </w:rPr>
            </w:pPr>
          </w:p>
          <w:p w:rsidR="00A704DB" w:rsidRDefault="00A704DB" w:rsidP="00A704DB">
            <w:pPr>
              <w:rPr>
                <w:rFonts w:ascii="Verdana" w:eastAsia="Times New Roman" w:hAnsi="Verdana" w:cs="Arial"/>
                <w:sz w:val="20"/>
                <w:szCs w:val="20"/>
                <w:lang w:val="en-US" w:eastAsia="en-US"/>
              </w:rPr>
            </w:pPr>
          </w:p>
          <w:p w:rsidR="00A704DB" w:rsidRDefault="00A704DB" w:rsidP="00A704DB">
            <w:pPr>
              <w:rPr>
                <w:rFonts w:ascii="Verdana" w:eastAsia="Times New Roman" w:hAnsi="Verdana" w:cs="Arial"/>
                <w:sz w:val="20"/>
                <w:szCs w:val="20"/>
                <w:lang w:val="en-US" w:eastAsia="en-US"/>
              </w:rPr>
            </w:pPr>
          </w:p>
          <w:p w:rsidR="00A704DB" w:rsidRDefault="00A704DB" w:rsidP="00A704DB">
            <w:pPr>
              <w:rPr>
                <w:rFonts w:ascii="Verdana" w:eastAsia="Times New Roman" w:hAnsi="Verdana" w:cs="Arial"/>
                <w:sz w:val="20"/>
                <w:szCs w:val="20"/>
                <w:lang w:val="en-US" w:eastAsia="en-US"/>
              </w:rPr>
            </w:pPr>
          </w:p>
          <w:p w:rsidR="00A704DB" w:rsidRDefault="00A704DB" w:rsidP="00A704DB">
            <w:pPr>
              <w:rPr>
                <w:rFonts w:ascii="Verdana" w:eastAsia="Times New Roman" w:hAnsi="Verdana" w:cs="Arial"/>
                <w:sz w:val="20"/>
                <w:szCs w:val="20"/>
                <w:lang w:val="en-US" w:eastAsia="en-US"/>
              </w:rPr>
            </w:pPr>
          </w:p>
          <w:p w:rsidR="00A704DB" w:rsidRDefault="00A704DB" w:rsidP="00A704DB">
            <w:pPr>
              <w:rPr>
                <w:rFonts w:ascii="Verdana" w:eastAsia="Times New Roman" w:hAnsi="Verdana" w:cs="Arial"/>
                <w:sz w:val="20"/>
                <w:szCs w:val="20"/>
                <w:lang w:val="en-US" w:eastAsia="en-US"/>
              </w:rPr>
            </w:pPr>
          </w:p>
          <w:p w:rsidR="00A704DB" w:rsidRDefault="00A704DB" w:rsidP="00A704DB">
            <w:pPr>
              <w:rPr>
                <w:rFonts w:ascii="Verdana" w:eastAsia="Times New Roman" w:hAnsi="Verdana" w:cs="Arial"/>
                <w:sz w:val="20"/>
                <w:szCs w:val="20"/>
                <w:lang w:val="en-US" w:eastAsia="en-US"/>
              </w:rPr>
            </w:pPr>
          </w:p>
          <w:p w:rsidR="00A704DB" w:rsidRDefault="00A704DB" w:rsidP="00A704DB">
            <w:pPr>
              <w:rPr>
                <w:rFonts w:ascii="Verdana" w:eastAsia="Times New Roman" w:hAnsi="Verdana" w:cs="Arial"/>
                <w:sz w:val="20"/>
                <w:szCs w:val="20"/>
                <w:lang w:val="en-US" w:eastAsia="en-US"/>
              </w:rPr>
            </w:pPr>
            <w:r>
              <w:rPr>
                <w:rFonts w:ascii="Verdana" w:eastAsia="Times New Roman" w:hAnsi="Verdana" w:cs="Arial"/>
                <w:sz w:val="20"/>
                <w:szCs w:val="20"/>
                <w:lang w:val="en-US" w:eastAsia="en-US"/>
              </w:rPr>
              <w:t>a)</w:t>
            </w:r>
            <w:proofErr w:type="spellStart"/>
            <w:r>
              <w:rPr>
                <w:rFonts w:ascii="Verdana" w:eastAsia="Times New Roman" w:hAnsi="Verdana" w:cs="Arial"/>
                <w:sz w:val="20"/>
                <w:szCs w:val="20"/>
                <w:lang w:val="en-US" w:eastAsia="en-US"/>
              </w:rPr>
              <w:t>Z.Liu</w:t>
            </w:r>
            <w:proofErr w:type="spellEnd"/>
          </w:p>
          <w:p w:rsidR="00A704DB" w:rsidRPr="001552EF" w:rsidRDefault="00A704DB" w:rsidP="00A704DB">
            <w:pPr>
              <w:rPr>
                <w:rFonts w:ascii="Verdana" w:eastAsia="Times New Roman" w:hAnsi="Verdana" w:cs="Arial"/>
                <w:sz w:val="20"/>
                <w:szCs w:val="20"/>
                <w:lang w:val="en-US" w:eastAsia="en-US"/>
              </w:rPr>
            </w:pPr>
            <w:r>
              <w:rPr>
                <w:rFonts w:ascii="Verdana" w:eastAsia="Times New Roman" w:hAnsi="Verdana" w:cs="Arial"/>
                <w:sz w:val="20"/>
                <w:szCs w:val="20"/>
                <w:lang w:val="en-US" w:eastAsia="en-US"/>
              </w:rPr>
              <w:t>b)</w:t>
            </w:r>
            <w:proofErr w:type="spellStart"/>
            <w:r>
              <w:rPr>
                <w:rFonts w:ascii="Verdana" w:eastAsia="Times New Roman" w:hAnsi="Verdana" w:cs="Arial"/>
                <w:sz w:val="20"/>
                <w:szCs w:val="20"/>
                <w:lang w:val="en-US" w:eastAsia="en-US"/>
              </w:rPr>
              <w:t>C.Cudennec</w:t>
            </w:r>
            <w:proofErr w:type="spellEnd"/>
          </w:p>
        </w:tc>
        <w:tc>
          <w:tcPr>
            <w:tcW w:w="1944" w:type="dxa"/>
          </w:tcPr>
          <w:p w:rsidR="001552EF" w:rsidRPr="001552EF" w:rsidRDefault="001552EF" w:rsidP="00D27869">
            <w:pPr>
              <w:numPr>
                <w:ilvl w:val="0"/>
                <w:numId w:val="8"/>
              </w:numPr>
              <w:tabs>
                <w:tab w:val="clear" w:pos="900"/>
                <w:tab w:val="num" w:pos="250"/>
              </w:tabs>
              <w:ind w:left="250" w:hanging="294"/>
              <w:rPr>
                <w:rFonts w:ascii="Verdana" w:eastAsia="Times New Roman" w:hAnsi="Verdana" w:cs="Arial"/>
                <w:sz w:val="20"/>
                <w:szCs w:val="20"/>
                <w:lang w:val="en-US" w:eastAsia="en-US"/>
              </w:rPr>
            </w:pPr>
            <w:r w:rsidRPr="001552EF">
              <w:rPr>
                <w:rFonts w:ascii="Verdana" w:eastAsia="Times New Roman" w:hAnsi="Verdana" w:cs="Arial" w:hint="eastAsia"/>
                <w:sz w:val="20"/>
                <w:szCs w:val="20"/>
                <w:lang w:val="en-US" w:eastAsia="en-US"/>
              </w:rPr>
              <w:t>Organized education and training activities</w:t>
            </w:r>
          </w:p>
        </w:tc>
        <w:tc>
          <w:tcPr>
            <w:tcW w:w="2192" w:type="dxa"/>
          </w:tcPr>
          <w:p w:rsidR="001552EF" w:rsidRPr="001552EF" w:rsidRDefault="001552EF" w:rsidP="001552EF">
            <w:pPr>
              <w:numPr>
                <w:ilvl w:val="0"/>
                <w:numId w:val="8"/>
              </w:numPr>
              <w:tabs>
                <w:tab w:val="clear" w:pos="900"/>
                <w:tab w:val="num" w:pos="173"/>
              </w:tabs>
              <w:ind w:left="175" w:hanging="185"/>
              <w:rPr>
                <w:rFonts w:ascii="Verdana" w:eastAsia="Times New Roman" w:hAnsi="Verdana" w:cs="Arial"/>
                <w:sz w:val="20"/>
                <w:szCs w:val="20"/>
                <w:lang w:val="en-GB" w:eastAsia="en-US"/>
              </w:rPr>
            </w:pPr>
            <w:proofErr w:type="spellStart"/>
            <w:r w:rsidRPr="001552EF">
              <w:rPr>
                <w:rFonts w:ascii="Verdana" w:eastAsia="Times New Roman" w:hAnsi="Verdana" w:cs="Arial"/>
                <w:sz w:val="20"/>
                <w:szCs w:val="20"/>
                <w:lang w:val="en-GB" w:eastAsia="en-US"/>
              </w:rPr>
              <w:t>CHy</w:t>
            </w:r>
            <w:proofErr w:type="spellEnd"/>
            <w:r w:rsidRPr="001552EF">
              <w:rPr>
                <w:rFonts w:ascii="Verdana" w:eastAsia="Times New Roman" w:hAnsi="Verdana" w:cs="Arial"/>
                <w:sz w:val="20"/>
                <w:szCs w:val="20"/>
                <w:lang w:val="en-GB" w:eastAsia="en-US"/>
              </w:rPr>
              <w:t xml:space="preserve">-AWG members </w:t>
            </w:r>
          </w:p>
          <w:p w:rsidR="001552EF" w:rsidRPr="00C51E1F" w:rsidRDefault="001552EF" w:rsidP="001552EF">
            <w:pPr>
              <w:numPr>
                <w:ilvl w:val="0"/>
                <w:numId w:val="8"/>
              </w:numPr>
              <w:tabs>
                <w:tab w:val="clear" w:pos="900"/>
                <w:tab w:val="num" w:pos="173"/>
              </w:tabs>
              <w:ind w:left="175" w:hanging="185"/>
              <w:rPr>
                <w:rFonts w:ascii="Verdana" w:eastAsia="Times New Roman" w:hAnsi="Verdana" w:cs="Arial"/>
                <w:sz w:val="20"/>
                <w:szCs w:val="20"/>
                <w:lang w:val="en-GB" w:eastAsia="en-US"/>
              </w:rPr>
            </w:pPr>
            <w:r w:rsidRPr="001552EF">
              <w:rPr>
                <w:rFonts w:ascii="Verdana" w:eastAsia="Times New Roman" w:hAnsi="Verdana" w:cs="Arial"/>
                <w:sz w:val="20"/>
                <w:szCs w:val="20"/>
                <w:lang w:val="en-GB" w:eastAsia="en-US"/>
              </w:rPr>
              <w:t>Consultant</w:t>
            </w:r>
            <w:r w:rsidR="00DD6909">
              <w:rPr>
                <w:rFonts w:ascii="Verdana" w:eastAsia="Times New Roman" w:hAnsi="Verdana" w:cs="Arial"/>
                <w:sz w:val="20"/>
                <w:szCs w:val="20"/>
                <w:lang w:val="en-GB" w:eastAsia="en-US"/>
              </w:rPr>
              <w:t>s</w:t>
            </w:r>
            <w:r w:rsidRPr="001552EF">
              <w:rPr>
                <w:rFonts w:ascii="Verdana" w:eastAsia="Times New Roman" w:hAnsi="Verdana" w:cs="Arial"/>
                <w:sz w:val="20"/>
                <w:szCs w:val="20"/>
                <w:lang w:val="en-GB" w:eastAsia="en-US"/>
              </w:rPr>
              <w:t xml:space="preserve"> (subject to resources)</w:t>
            </w:r>
          </w:p>
        </w:tc>
        <w:tc>
          <w:tcPr>
            <w:tcW w:w="2495" w:type="dxa"/>
          </w:tcPr>
          <w:p w:rsidR="001552EF" w:rsidRPr="00C51E1F" w:rsidRDefault="001552EF" w:rsidP="000F0A7D">
            <w:pPr>
              <w:widowControl w:val="0"/>
              <w:numPr>
                <w:ilvl w:val="0"/>
                <w:numId w:val="10"/>
              </w:numPr>
              <w:tabs>
                <w:tab w:val="clear" w:pos="612"/>
              </w:tabs>
              <w:ind w:left="205" w:hanging="227"/>
              <w:rPr>
                <w:rFonts w:ascii="Verdana" w:hAnsi="Verdana" w:cs="Arial"/>
                <w:sz w:val="20"/>
                <w:szCs w:val="20"/>
                <w:lang w:eastAsia="en-US"/>
              </w:rPr>
            </w:pPr>
            <w:r w:rsidRPr="001552EF">
              <w:rPr>
                <w:rFonts w:ascii="Verdana" w:hAnsi="Verdana" w:cs="Arial"/>
                <w:sz w:val="20"/>
                <w:szCs w:val="20"/>
                <w:lang w:eastAsia="en-US"/>
              </w:rPr>
              <w:t>Variable and as appropriate</w:t>
            </w:r>
          </w:p>
        </w:tc>
        <w:tc>
          <w:tcPr>
            <w:tcW w:w="2259" w:type="dxa"/>
          </w:tcPr>
          <w:p w:rsidR="001552EF" w:rsidRPr="001552EF" w:rsidRDefault="001552EF" w:rsidP="001552EF">
            <w:pPr>
              <w:numPr>
                <w:ilvl w:val="0"/>
                <w:numId w:val="10"/>
              </w:numPr>
              <w:tabs>
                <w:tab w:val="clear" w:pos="612"/>
                <w:tab w:val="num" w:pos="212"/>
              </w:tabs>
              <w:ind w:left="205" w:hanging="227"/>
              <w:rPr>
                <w:rFonts w:ascii="Verdana" w:eastAsia="Times New Roman" w:hAnsi="Verdana" w:cs="Arial"/>
                <w:sz w:val="20"/>
                <w:szCs w:val="20"/>
                <w:lang w:val="en-GB" w:eastAsia="en-US"/>
              </w:rPr>
            </w:pPr>
            <w:r w:rsidRPr="001552EF">
              <w:rPr>
                <w:rFonts w:ascii="Verdana" w:eastAsia="Times New Roman" w:hAnsi="Verdana" w:cs="Arial"/>
                <w:sz w:val="20"/>
                <w:szCs w:val="20"/>
                <w:lang w:val="en-GB" w:eastAsia="en-US"/>
              </w:rPr>
              <w:t xml:space="preserve">ETR; </w:t>
            </w:r>
          </w:p>
          <w:p w:rsidR="001552EF" w:rsidRPr="001552EF" w:rsidRDefault="001552EF" w:rsidP="001552EF">
            <w:pPr>
              <w:numPr>
                <w:ilvl w:val="0"/>
                <w:numId w:val="10"/>
              </w:numPr>
              <w:tabs>
                <w:tab w:val="clear" w:pos="612"/>
                <w:tab w:val="num" w:pos="212"/>
              </w:tabs>
              <w:ind w:left="205" w:hanging="227"/>
              <w:rPr>
                <w:rFonts w:ascii="Verdana" w:eastAsia="Times New Roman" w:hAnsi="Verdana" w:cs="Arial"/>
                <w:sz w:val="20"/>
                <w:szCs w:val="20"/>
                <w:lang w:val="en-GB" w:eastAsia="en-US"/>
              </w:rPr>
            </w:pPr>
            <w:r w:rsidRPr="001552EF">
              <w:rPr>
                <w:rFonts w:ascii="Verdana" w:eastAsia="Times New Roman" w:hAnsi="Verdana" w:cs="Arial"/>
                <w:sz w:val="20"/>
                <w:szCs w:val="20"/>
                <w:lang w:val="en-GB" w:eastAsia="en-US"/>
              </w:rPr>
              <w:t>IHP/HWRP Office in Germany</w:t>
            </w:r>
          </w:p>
          <w:p w:rsidR="001552EF" w:rsidRPr="00C51E1F" w:rsidRDefault="001552EF" w:rsidP="001552EF">
            <w:pPr>
              <w:numPr>
                <w:ilvl w:val="0"/>
                <w:numId w:val="10"/>
              </w:numPr>
              <w:tabs>
                <w:tab w:val="clear" w:pos="612"/>
                <w:tab w:val="num" w:pos="212"/>
              </w:tabs>
              <w:ind w:left="205" w:hanging="227"/>
              <w:rPr>
                <w:rFonts w:ascii="Verdana" w:eastAsia="Times New Roman" w:hAnsi="Verdana" w:cs="Arial"/>
                <w:sz w:val="20"/>
                <w:szCs w:val="20"/>
                <w:lang w:val="en-GB" w:eastAsia="en-US"/>
              </w:rPr>
            </w:pPr>
            <w:r w:rsidRPr="001552EF">
              <w:rPr>
                <w:rFonts w:ascii="Verdana" w:eastAsia="Times New Roman" w:hAnsi="Verdana" w:cs="Arial"/>
                <w:sz w:val="20"/>
                <w:szCs w:val="20"/>
                <w:lang w:val="en-GB" w:eastAsia="en-US"/>
              </w:rPr>
              <w:t>UNESCO, IHE, COMET program</w:t>
            </w:r>
          </w:p>
        </w:tc>
      </w:tr>
      <w:tr w:rsidR="0016716F" w:rsidRPr="00C51E1F">
        <w:tc>
          <w:tcPr>
            <w:tcW w:w="2481" w:type="dxa"/>
          </w:tcPr>
          <w:p w:rsidR="00F82810" w:rsidRPr="00C51E1F" w:rsidRDefault="00F82810" w:rsidP="000F0A7D">
            <w:pPr>
              <w:tabs>
                <w:tab w:val="num" w:pos="720"/>
              </w:tabs>
              <w:autoSpaceDE w:val="0"/>
              <w:autoSpaceDN w:val="0"/>
              <w:adjustRightInd w:val="0"/>
              <w:rPr>
                <w:rFonts w:ascii="Verdana" w:eastAsia="Times New Roman" w:hAnsi="Verdana" w:cs="Arial"/>
                <w:sz w:val="20"/>
                <w:szCs w:val="20"/>
                <w:lang w:val="en-GB" w:eastAsia="en-US"/>
              </w:rPr>
            </w:pPr>
          </w:p>
          <w:p w:rsidR="00F82810" w:rsidRPr="00C51E1F" w:rsidRDefault="00F82810" w:rsidP="00DB7D35">
            <w:pPr>
              <w:tabs>
                <w:tab w:val="num" w:pos="720"/>
              </w:tabs>
              <w:autoSpaceDE w:val="0"/>
              <w:autoSpaceDN w:val="0"/>
              <w:adjustRightInd w:val="0"/>
              <w:rPr>
                <w:rFonts w:ascii="Verdana" w:eastAsia="Times New Roman" w:hAnsi="Verdana" w:cs="Arial"/>
                <w:sz w:val="20"/>
                <w:szCs w:val="20"/>
                <w:lang w:val="en-GB" w:eastAsia="en-US"/>
              </w:rPr>
            </w:pPr>
            <w:r w:rsidRPr="00C51E1F">
              <w:rPr>
                <w:rFonts w:ascii="Verdana" w:eastAsia="Times New Roman" w:hAnsi="Verdana" w:cs="Arial"/>
                <w:sz w:val="20"/>
                <w:szCs w:val="20"/>
                <w:lang w:val="en-GB" w:eastAsia="en-US"/>
              </w:rPr>
              <w:t xml:space="preserve">APFM and IDMP: represent </w:t>
            </w:r>
            <w:proofErr w:type="spellStart"/>
            <w:r w:rsidRPr="00C51E1F">
              <w:rPr>
                <w:rFonts w:ascii="Verdana" w:eastAsia="Times New Roman" w:hAnsi="Verdana" w:cs="Arial"/>
                <w:sz w:val="20"/>
                <w:szCs w:val="20"/>
                <w:lang w:val="en-GB" w:eastAsia="en-US"/>
              </w:rPr>
              <w:t>CHy</w:t>
            </w:r>
            <w:proofErr w:type="spellEnd"/>
            <w:r w:rsidRPr="00C51E1F">
              <w:rPr>
                <w:rFonts w:ascii="Verdana" w:eastAsia="Times New Roman" w:hAnsi="Verdana" w:cs="Arial"/>
                <w:sz w:val="20"/>
                <w:szCs w:val="20"/>
                <w:lang w:val="en-GB" w:eastAsia="en-US"/>
              </w:rPr>
              <w:t xml:space="preserve">, in concert with the relevant AWG member for hydrological applications, products and services, on the Advisory and Management Committees of APFM; and represent </w:t>
            </w:r>
            <w:proofErr w:type="spellStart"/>
            <w:r w:rsidRPr="00C51E1F">
              <w:rPr>
                <w:rFonts w:ascii="Verdana" w:eastAsia="Times New Roman" w:hAnsi="Verdana" w:cs="Arial"/>
                <w:sz w:val="20"/>
                <w:szCs w:val="20"/>
                <w:lang w:val="en-GB" w:eastAsia="en-US"/>
              </w:rPr>
              <w:t>CHy</w:t>
            </w:r>
            <w:proofErr w:type="spellEnd"/>
            <w:r w:rsidRPr="00C51E1F">
              <w:rPr>
                <w:rFonts w:ascii="Verdana" w:eastAsia="Times New Roman" w:hAnsi="Verdana" w:cs="Arial"/>
                <w:sz w:val="20"/>
                <w:szCs w:val="20"/>
                <w:lang w:val="en-GB" w:eastAsia="en-US"/>
              </w:rPr>
              <w:t xml:space="preserve"> on the Advisory Committee of the IDMP, as per the operational guidelines of the two programmes;</w:t>
            </w:r>
          </w:p>
          <w:p w:rsidR="00F82810" w:rsidRPr="00C51E1F" w:rsidRDefault="00F82810" w:rsidP="000F0A7D">
            <w:pPr>
              <w:tabs>
                <w:tab w:val="num" w:pos="720"/>
              </w:tabs>
              <w:autoSpaceDE w:val="0"/>
              <w:autoSpaceDN w:val="0"/>
              <w:adjustRightInd w:val="0"/>
              <w:rPr>
                <w:rFonts w:ascii="Verdana" w:eastAsia="Times New Roman" w:hAnsi="Verdana" w:cs="Arial"/>
                <w:sz w:val="20"/>
                <w:szCs w:val="20"/>
                <w:lang w:val="en-GB" w:eastAsia="en-US"/>
              </w:rPr>
            </w:pPr>
          </w:p>
        </w:tc>
        <w:tc>
          <w:tcPr>
            <w:tcW w:w="2012" w:type="dxa"/>
          </w:tcPr>
          <w:p w:rsidR="00F82810" w:rsidRPr="00C51E1F" w:rsidRDefault="00A704DB" w:rsidP="00A704DB">
            <w:pPr>
              <w:widowControl w:val="0"/>
              <w:numPr>
                <w:ilvl w:val="0"/>
                <w:numId w:val="8"/>
              </w:numPr>
              <w:tabs>
                <w:tab w:val="clear" w:pos="900"/>
              </w:tabs>
              <w:ind w:left="248" w:hanging="274"/>
              <w:rPr>
                <w:rFonts w:ascii="Verdana" w:eastAsia="Times New Roman" w:hAnsi="Verdana" w:cs="Arial"/>
                <w:sz w:val="20"/>
                <w:szCs w:val="20"/>
                <w:lang w:val="en-GB" w:eastAsia="en-US"/>
              </w:rPr>
            </w:pPr>
            <w:r>
              <w:rPr>
                <w:rFonts w:ascii="Verdana" w:eastAsia="Times New Roman" w:hAnsi="Verdana" w:cs="Arial"/>
                <w:sz w:val="20"/>
                <w:szCs w:val="20"/>
                <w:lang w:val="en-US" w:eastAsia="en-US"/>
              </w:rPr>
              <w:t>Provide advice</w:t>
            </w:r>
            <w:r w:rsidR="00D266DE" w:rsidRPr="00B146BA">
              <w:rPr>
                <w:rFonts w:ascii="Verdana" w:eastAsia="Times New Roman" w:hAnsi="Verdana" w:cs="Arial"/>
                <w:sz w:val="20"/>
                <w:szCs w:val="20"/>
                <w:lang w:val="en-US" w:eastAsia="en-US"/>
              </w:rPr>
              <w:t xml:space="preserve"> </w:t>
            </w:r>
            <w:r>
              <w:rPr>
                <w:rFonts w:ascii="Verdana" w:eastAsia="Times New Roman" w:hAnsi="Verdana" w:cs="Arial"/>
                <w:sz w:val="20"/>
                <w:szCs w:val="20"/>
                <w:lang w:val="en-US" w:eastAsia="en-US"/>
              </w:rPr>
              <w:t xml:space="preserve">to </w:t>
            </w:r>
            <w:r w:rsidR="00D266DE">
              <w:rPr>
                <w:rFonts w:ascii="Verdana" w:eastAsia="Times New Roman" w:hAnsi="Verdana" w:cs="Arial"/>
                <w:sz w:val="20"/>
                <w:szCs w:val="20"/>
                <w:lang w:val="en-US" w:eastAsia="en-US"/>
              </w:rPr>
              <w:t xml:space="preserve">APFM and IDMP </w:t>
            </w:r>
            <w:r>
              <w:rPr>
                <w:rFonts w:ascii="Verdana" w:eastAsia="Times New Roman" w:hAnsi="Verdana" w:cs="Arial"/>
                <w:sz w:val="20"/>
                <w:szCs w:val="20"/>
                <w:lang w:val="en-US" w:eastAsia="en-US"/>
              </w:rPr>
              <w:t xml:space="preserve">from a </w:t>
            </w:r>
            <w:proofErr w:type="spellStart"/>
            <w:r>
              <w:rPr>
                <w:rFonts w:ascii="Verdana" w:eastAsia="Times New Roman" w:hAnsi="Verdana" w:cs="Arial"/>
                <w:sz w:val="20"/>
                <w:szCs w:val="20"/>
                <w:lang w:val="en-US" w:eastAsia="en-US"/>
              </w:rPr>
              <w:t>CHy</w:t>
            </w:r>
            <w:proofErr w:type="spellEnd"/>
            <w:r>
              <w:rPr>
                <w:rFonts w:ascii="Verdana" w:eastAsia="Times New Roman" w:hAnsi="Verdana" w:cs="Arial"/>
                <w:sz w:val="20"/>
                <w:szCs w:val="20"/>
                <w:lang w:val="en-US" w:eastAsia="en-US"/>
              </w:rPr>
              <w:t xml:space="preserve"> perspective</w:t>
            </w:r>
            <w:r w:rsidR="00D266DE" w:rsidRPr="00B146BA">
              <w:rPr>
                <w:rFonts w:ascii="Verdana" w:eastAsia="Times New Roman" w:hAnsi="Verdana" w:cs="Arial"/>
                <w:sz w:val="20"/>
                <w:szCs w:val="20"/>
                <w:lang w:val="en-US" w:eastAsia="en-US"/>
              </w:rPr>
              <w:t>;</w:t>
            </w:r>
          </w:p>
        </w:tc>
        <w:tc>
          <w:tcPr>
            <w:tcW w:w="1801" w:type="dxa"/>
          </w:tcPr>
          <w:p w:rsidR="00F82810" w:rsidRPr="00C51E1F" w:rsidRDefault="00E42616" w:rsidP="001D15D5">
            <w:pPr>
              <w:widowControl w:val="0"/>
              <w:numPr>
                <w:ilvl w:val="0"/>
                <w:numId w:val="8"/>
              </w:numPr>
              <w:tabs>
                <w:tab w:val="clear" w:pos="900"/>
              </w:tabs>
              <w:ind w:left="248" w:hanging="274"/>
              <w:rPr>
                <w:rFonts w:ascii="Verdana" w:eastAsia="Times New Roman" w:hAnsi="Verdana" w:cs="Arial"/>
                <w:sz w:val="20"/>
                <w:szCs w:val="20"/>
                <w:lang w:val="en-GB" w:eastAsia="en-US"/>
              </w:rPr>
            </w:pPr>
            <w:r>
              <w:rPr>
                <w:rFonts w:ascii="Verdana" w:eastAsia="Times New Roman" w:hAnsi="Verdana" w:cs="Arial"/>
                <w:sz w:val="20"/>
                <w:szCs w:val="20"/>
                <w:lang w:val="en-GB" w:eastAsia="en-US"/>
              </w:rPr>
              <w:t>President</w:t>
            </w:r>
          </w:p>
        </w:tc>
        <w:tc>
          <w:tcPr>
            <w:tcW w:w="1944" w:type="dxa"/>
          </w:tcPr>
          <w:p w:rsidR="00F82810" w:rsidRPr="00C51E1F" w:rsidRDefault="00D266DE" w:rsidP="00D266DE">
            <w:pPr>
              <w:widowControl w:val="0"/>
              <w:numPr>
                <w:ilvl w:val="0"/>
                <w:numId w:val="8"/>
              </w:numPr>
              <w:tabs>
                <w:tab w:val="clear" w:pos="900"/>
              </w:tabs>
              <w:ind w:left="248" w:hanging="274"/>
              <w:rPr>
                <w:rFonts w:ascii="Verdana" w:eastAsia="Times New Roman" w:hAnsi="Verdana" w:cs="Arial"/>
                <w:sz w:val="20"/>
                <w:szCs w:val="20"/>
                <w:lang w:val="en-GB" w:eastAsia="en-US"/>
              </w:rPr>
            </w:pPr>
            <w:r w:rsidRPr="00EE20DD">
              <w:rPr>
                <w:rFonts w:ascii="Verdana" w:eastAsia="Times New Roman" w:hAnsi="Verdana" w:cs="Arial"/>
                <w:sz w:val="20"/>
                <w:szCs w:val="20"/>
                <w:lang w:val="en-GB" w:eastAsia="en-US"/>
              </w:rPr>
              <w:t xml:space="preserve">The role of </w:t>
            </w:r>
            <w:proofErr w:type="spellStart"/>
            <w:r>
              <w:rPr>
                <w:rFonts w:ascii="Verdana" w:eastAsia="Times New Roman" w:hAnsi="Verdana" w:cs="Arial"/>
                <w:sz w:val="20"/>
                <w:szCs w:val="20"/>
                <w:lang w:val="en-GB" w:eastAsia="en-US"/>
              </w:rPr>
              <w:t>CHy</w:t>
            </w:r>
            <w:proofErr w:type="spellEnd"/>
            <w:r w:rsidRPr="00EE20DD">
              <w:rPr>
                <w:rFonts w:ascii="Verdana" w:eastAsia="Times New Roman" w:hAnsi="Verdana" w:cs="Arial"/>
                <w:sz w:val="20"/>
                <w:szCs w:val="20"/>
                <w:lang w:val="en-GB" w:eastAsia="en-US"/>
              </w:rPr>
              <w:t xml:space="preserve"> in </w:t>
            </w:r>
            <w:r>
              <w:rPr>
                <w:rFonts w:ascii="Verdana" w:eastAsia="Times New Roman" w:hAnsi="Verdana" w:cs="Arial"/>
                <w:sz w:val="20"/>
                <w:szCs w:val="20"/>
                <w:lang w:val="en-US" w:eastAsia="en-US"/>
              </w:rPr>
              <w:t>APFM  and  IDMP</w:t>
            </w:r>
          </w:p>
        </w:tc>
        <w:tc>
          <w:tcPr>
            <w:tcW w:w="2192" w:type="dxa"/>
          </w:tcPr>
          <w:p w:rsidR="00D266DE" w:rsidRPr="001B3C04" w:rsidRDefault="00D266DE" w:rsidP="00D266DE">
            <w:pPr>
              <w:numPr>
                <w:ilvl w:val="0"/>
                <w:numId w:val="13"/>
              </w:numPr>
              <w:tabs>
                <w:tab w:val="clear" w:pos="720"/>
              </w:tabs>
              <w:ind w:left="137" w:hanging="180"/>
              <w:rPr>
                <w:rFonts w:ascii="Verdana" w:eastAsia="Times New Roman" w:hAnsi="Verdana" w:cs="Arial"/>
                <w:sz w:val="20"/>
                <w:szCs w:val="20"/>
                <w:lang w:val="en-GB" w:eastAsia="en-US"/>
              </w:rPr>
            </w:pPr>
            <w:r w:rsidRPr="001B3C04">
              <w:rPr>
                <w:rFonts w:ascii="Verdana" w:eastAsia="Times New Roman" w:hAnsi="Verdana" w:cs="Arial"/>
                <w:sz w:val="20"/>
                <w:szCs w:val="20"/>
                <w:lang w:val="en-GB" w:eastAsia="en-US"/>
              </w:rPr>
              <w:t>AWG Member</w:t>
            </w:r>
            <w:r w:rsidR="009C4ED1">
              <w:rPr>
                <w:rFonts w:ascii="Verdana" w:eastAsia="Times New Roman" w:hAnsi="Verdana" w:cs="Arial"/>
                <w:sz w:val="20"/>
                <w:szCs w:val="20"/>
                <w:lang w:val="en-GB" w:eastAsia="en-US"/>
              </w:rPr>
              <w:t>s</w:t>
            </w:r>
            <w:r w:rsidRPr="001B3C04">
              <w:rPr>
                <w:rFonts w:ascii="Verdana" w:eastAsia="Times New Roman" w:hAnsi="Verdana" w:cs="Arial"/>
                <w:sz w:val="20"/>
                <w:szCs w:val="20"/>
                <w:lang w:val="en-GB" w:eastAsia="en-US"/>
              </w:rPr>
              <w:t xml:space="preserve"> responsible for </w:t>
            </w:r>
            <w:r>
              <w:rPr>
                <w:rFonts w:ascii="Verdana" w:eastAsia="Times New Roman" w:hAnsi="Verdana" w:cs="Arial"/>
                <w:sz w:val="20"/>
                <w:szCs w:val="20"/>
                <w:lang w:val="en-GB" w:eastAsia="en-US"/>
              </w:rPr>
              <w:t xml:space="preserve">Floods and Droughts </w:t>
            </w:r>
            <w:r w:rsidRPr="001B3C04">
              <w:rPr>
                <w:rFonts w:ascii="Verdana" w:eastAsia="Times New Roman" w:hAnsi="Verdana" w:cs="Arial"/>
                <w:sz w:val="20"/>
                <w:szCs w:val="20"/>
                <w:lang w:val="en-GB" w:eastAsia="en-US"/>
              </w:rPr>
              <w:t>Management</w:t>
            </w:r>
          </w:p>
          <w:p w:rsidR="00D266DE" w:rsidRPr="001B3C04" w:rsidRDefault="00D266DE" w:rsidP="00D266DE">
            <w:pPr>
              <w:numPr>
                <w:ilvl w:val="0"/>
                <w:numId w:val="13"/>
              </w:numPr>
              <w:tabs>
                <w:tab w:val="clear" w:pos="720"/>
              </w:tabs>
              <w:ind w:left="137" w:hanging="180"/>
              <w:rPr>
                <w:rFonts w:ascii="Verdana" w:eastAsia="Times New Roman" w:hAnsi="Verdana" w:cs="Arial"/>
                <w:sz w:val="20"/>
                <w:szCs w:val="20"/>
                <w:lang w:val="en-GB" w:eastAsia="en-US"/>
              </w:rPr>
            </w:pPr>
            <w:r w:rsidRPr="001B3C04">
              <w:rPr>
                <w:rFonts w:ascii="Verdana" w:eastAsia="Times New Roman" w:hAnsi="Verdana" w:cs="Arial"/>
                <w:sz w:val="20"/>
                <w:szCs w:val="20"/>
                <w:lang w:val="en-GB" w:eastAsia="en-US"/>
              </w:rPr>
              <w:t>WMO Secretariat</w:t>
            </w:r>
          </w:p>
          <w:p w:rsidR="00F82810" w:rsidRPr="00C51E1F" w:rsidRDefault="00D266DE" w:rsidP="00D266DE">
            <w:pPr>
              <w:numPr>
                <w:ilvl w:val="0"/>
                <w:numId w:val="8"/>
              </w:numPr>
              <w:tabs>
                <w:tab w:val="clear" w:pos="900"/>
              </w:tabs>
              <w:ind w:left="175" w:hanging="201"/>
              <w:rPr>
                <w:rFonts w:ascii="Verdana" w:eastAsia="Times New Roman" w:hAnsi="Verdana" w:cs="Arial"/>
                <w:sz w:val="20"/>
                <w:szCs w:val="20"/>
                <w:lang w:val="en-GB" w:eastAsia="en-US"/>
              </w:rPr>
            </w:pPr>
            <w:r w:rsidRPr="001B3C04">
              <w:rPr>
                <w:rFonts w:ascii="Verdana" w:eastAsia="Times New Roman" w:hAnsi="Verdana" w:cs="Arial"/>
                <w:sz w:val="20"/>
                <w:szCs w:val="20"/>
                <w:lang w:val="en-GB" w:eastAsia="en-US"/>
              </w:rPr>
              <w:t>OPACHE</w:t>
            </w:r>
          </w:p>
        </w:tc>
        <w:tc>
          <w:tcPr>
            <w:tcW w:w="2495" w:type="dxa"/>
          </w:tcPr>
          <w:p w:rsidR="00D266DE" w:rsidRPr="00DE7891" w:rsidRDefault="00D266DE" w:rsidP="00D266DE">
            <w:pPr>
              <w:widowControl w:val="0"/>
              <w:numPr>
                <w:ilvl w:val="0"/>
                <w:numId w:val="8"/>
              </w:numPr>
              <w:tabs>
                <w:tab w:val="clear" w:pos="900"/>
              </w:tabs>
              <w:ind w:left="248" w:hanging="274"/>
              <w:rPr>
                <w:rFonts w:ascii="Verdana" w:eastAsia="Times New Roman" w:hAnsi="Verdana" w:cs="Arial"/>
                <w:sz w:val="20"/>
                <w:szCs w:val="20"/>
                <w:lang w:val="en-GB" w:eastAsia="en-US"/>
              </w:rPr>
            </w:pPr>
            <w:r w:rsidRPr="00DE7891">
              <w:rPr>
                <w:rFonts w:ascii="Verdana" w:eastAsia="Times New Roman" w:hAnsi="Verdana" w:cs="Arial"/>
                <w:sz w:val="20"/>
                <w:szCs w:val="20"/>
                <w:lang w:val="en-GB" w:eastAsia="en-US"/>
              </w:rPr>
              <w:t>Involvement in meetings, workshops and conferences as determined in consultation with the Secretariat.</w:t>
            </w:r>
          </w:p>
          <w:p w:rsidR="00F82810" w:rsidRDefault="00D266DE" w:rsidP="00D266DE">
            <w:pPr>
              <w:widowControl w:val="0"/>
              <w:numPr>
                <w:ilvl w:val="0"/>
                <w:numId w:val="8"/>
              </w:numPr>
              <w:tabs>
                <w:tab w:val="clear" w:pos="900"/>
              </w:tabs>
              <w:ind w:left="248" w:hanging="274"/>
              <w:rPr>
                <w:rFonts w:ascii="Verdana" w:eastAsia="Times New Roman" w:hAnsi="Verdana" w:cs="Arial"/>
                <w:sz w:val="20"/>
                <w:szCs w:val="20"/>
                <w:lang w:val="en-GB" w:eastAsia="en-US"/>
              </w:rPr>
            </w:pPr>
            <w:r w:rsidRPr="00DE7891">
              <w:rPr>
                <w:rFonts w:ascii="Verdana" w:eastAsia="Times New Roman" w:hAnsi="Verdana" w:cs="Arial"/>
                <w:sz w:val="20"/>
                <w:szCs w:val="20"/>
                <w:lang w:val="en-GB" w:eastAsia="en-US"/>
              </w:rPr>
              <w:t>Report at AWG meetings</w:t>
            </w:r>
          </w:p>
          <w:p w:rsidR="00D266DE" w:rsidRPr="00DE7891" w:rsidRDefault="00D266DE" w:rsidP="00D266DE">
            <w:pPr>
              <w:widowControl w:val="0"/>
              <w:numPr>
                <w:ilvl w:val="0"/>
                <w:numId w:val="8"/>
              </w:numPr>
              <w:tabs>
                <w:tab w:val="clear" w:pos="900"/>
              </w:tabs>
              <w:ind w:left="248" w:hanging="274"/>
              <w:rPr>
                <w:rFonts w:ascii="Verdana" w:eastAsia="Times New Roman" w:hAnsi="Verdana" w:cs="Arial"/>
                <w:sz w:val="20"/>
                <w:szCs w:val="20"/>
                <w:lang w:val="en-GB" w:eastAsia="en-US"/>
              </w:rPr>
            </w:pPr>
            <w:r w:rsidRPr="00DE7891">
              <w:rPr>
                <w:rFonts w:ascii="Verdana" w:eastAsia="Times New Roman" w:hAnsi="Verdana" w:cs="Arial"/>
                <w:sz w:val="20"/>
                <w:szCs w:val="20"/>
                <w:lang w:val="en-GB" w:eastAsia="en-US"/>
              </w:rPr>
              <w:t>Report at EC Sessions</w:t>
            </w:r>
          </w:p>
          <w:p w:rsidR="00D266DE" w:rsidRPr="00D266DE" w:rsidRDefault="00D266DE" w:rsidP="00D266DE">
            <w:pPr>
              <w:widowControl w:val="0"/>
              <w:numPr>
                <w:ilvl w:val="0"/>
                <w:numId w:val="8"/>
              </w:numPr>
              <w:tabs>
                <w:tab w:val="clear" w:pos="900"/>
              </w:tabs>
              <w:ind w:left="248" w:hanging="274"/>
              <w:rPr>
                <w:rFonts w:ascii="Verdana" w:eastAsia="Times New Roman" w:hAnsi="Verdana" w:cs="Arial"/>
                <w:sz w:val="20"/>
                <w:szCs w:val="20"/>
                <w:lang w:val="en-GB" w:eastAsia="en-US"/>
              </w:rPr>
            </w:pPr>
            <w:r w:rsidRPr="00DE7891">
              <w:rPr>
                <w:rFonts w:ascii="Verdana" w:eastAsia="Times New Roman" w:hAnsi="Verdana" w:cs="Arial"/>
                <w:sz w:val="20"/>
                <w:szCs w:val="20"/>
                <w:lang w:val="en-GB" w:eastAsia="en-US"/>
              </w:rPr>
              <w:t>Report to CHy-1</w:t>
            </w:r>
            <w:r>
              <w:rPr>
                <w:rFonts w:ascii="Verdana" w:eastAsia="Times New Roman" w:hAnsi="Verdana" w:cs="Arial"/>
                <w:sz w:val="20"/>
                <w:szCs w:val="20"/>
                <w:lang w:val="en-GB" w:eastAsia="en-US"/>
              </w:rPr>
              <w:t>6</w:t>
            </w:r>
          </w:p>
        </w:tc>
        <w:tc>
          <w:tcPr>
            <w:tcW w:w="2259" w:type="dxa"/>
          </w:tcPr>
          <w:p w:rsidR="00F82810" w:rsidRPr="00D266DE" w:rsidRDefault="00D266DE" w:rsidP="00D266DE">
            <w:pPr>
              <w:numPr>
                <w:ilvl w:val="0"/>
                <w:numId w:val="13"/>
              </w:numPr>
              <w:tabs>
                <w:tab w:val="clear" w:pos="720"/>
              </w:tabs>
              <w:ind w:left="137" w:hanging="180"/>
              <w:rPr>
                <w:rFonts w:ascii="Verdana" w:eastAsia="Times New Roman" w:hAnsi="Verdana" w:cs="Arial"/>
                <w:sz w:val="20"/>
                <w:szCs w:val="20"/>
                <w:lang w:val="en-GB" w:eastAsia="en-US"/>
              </w:rPr>
            </w:pPr>
            <w:r w:rsidRPr="001B3C04">
              <w:rPr>
                <w:rFonts w:ascii="Verdana" w:eastAsia="Times New Roman" w:hAnsi="Verdana" w:cs="Arial"/>
                <w:sz w:val="20"/>
                <w:szCs w:val="20"/>
                <w:lang w:val="en-GB" w:eastAsia="en-US"/>
              </w:rPr>
              <w:t>WMO Secretariat</w:t>
            </w:r>
          </w:p>
        </w:tc>
      </w:tr>
      <w:tr w:rsidR="0016716F" w:rsidRPr="00C51E1F">
        <w:trPr>
          <w:trHeight w:val="268"/>
        </w:trPr>
        <w:tc>
          <w:tcPr>
            <w:tcW w:w="2481" w:type="dxa"/>
          </w:tcPr>
          <w:p w:rsidR="00A93260" w:rsidRPr="00C51E1F" w:rsidRDefault="00A93260" w:rsidP="000F0A7D">
            <w:pPr>
              <w:rPr>
                <w:rFonts w:ascii="Verdana" w:eastAsia="Times New Roman" w:hAnsi="Verdana" w:cs="Arial"/>
                <w:sz w:val="20"/>
                <w:szCs w:val="20"/>
                <w:lang w:val="en-GB" w:eastAsia="en-US"/>
              </w:rPr>
            </w:pPr>
            <w:r w:rsidRPr="00C51E1F">
              <w:rPr>
                <w:rFonts w:ascii="Verdana" w:eastAsia="Times New Roman" w:hAnsi="Verdana" w:cs="Arial"/>
                <w:sz w:val="20"/>
                <w:szCs w:val="20"/>
                <w:lang w:val="en-GB" w:eastAsia="en-US"/>
              </w:rPr>
              <w:t xml:space="preserve">WIS/WIGOS: represent </w:t>
            </w:r>
            <w:proofErr w:type="spellStart"/>
            <w:r w:rsidRPr="00C51E1F">
              <w:rPr>
                <w:rFonts w:ascii="Verdana" w:eastAsia="Times New Roman" w:hAnsi="Verdana" w:cs="Arial"/>
                <w:sz w:val="20"/>
                <w:szCs w:val="20"/>
                <w:lang w:val="en-GB" w:eastAsia="en-US"/>
              </w:rPr>
              <w:t>CHy</w:t>
            </w:r>
            <w:proofErr w:type="spellEnd"/>
            <w:r w:rsidRPr="00C51E1F">
              <w:rPr>
                <w:rFonts w:ascii="Verdana" w:eastAsia="Times New Roman" w:hAnsi="Verdana" w:cs="Arial"/>
                <w:sz w:val="20"/>
                <w:szCs w:val="20"/>
                <w:lang w:val="en-GB" w:eastAsia="en-US"/>
              </w:rPr>
              <w:t xml:space="preserve"> in ICG-WIGOS and coordinate the participation of relevant </w:t>
            </w:r>
            <w:proofErr w:type="spellStart"/>
            <w:r w:rsidRPr="00C51E1F">
              <w:rPr>
                <w:rFonts w:ascii="Verdana" w:eastAsia="Times New Roman" w:hAnsi="Verdana" w:cs="Arial"/>
                <w:sz w:val="20"/>
                <w:szCs w:val="20"/>
                <w:lang w:val="en-GB" w:eastAsia="en-US"/>
              </w:rPr>
              <w:t>CHy</w:t>
            </w:r>
            <w:proofErr w:type="spellEnd"/>
            <w:r w:rsidRPr="00C51E1F">
              <w:rPr>
                <w:rFonts w:ascii="Verdana" w:eastAsia="Times New Roman" w:hAnsi="Verdana" w:cs="Arial"/>
                <w:sz w:val="20"/>
                <w:szCs w:val="20"/>
                <w:lang w:val="en-GB" w:eastAsia="en-US"/>
              </w:rPr>
              <w:t xml:space="preserve"> experts in WIGOS and WIS expert teams;</w:t>
            </w:r>
          </w:p>
          <w:p w:rsidR="00A93260" w:rsidRPr="00C51E1F" w:rsidRDefault="00A93260" w:rsidP="00C51E1F">
            <w:pPr>
              <w:rPr>
                <w:rFonts w:ascii="Verdana" w:eastAsia="Times New Roman" w:hAnsi="Verdana" w:cs="Arial"/>
                <w:sz w:val="20"/>
                <w:szCs w:val="20"/>
                <w:lang w:val="en-GB" w:eastAsia="en-US"/>
              </w:rPr>
            </w:pPr>
          </w:p>
        </w:tc>
        <w:tc>
          <w:tcPr>
            <w:tcW w:w="2012" w:type="dxa"/>
          </w:tcPr>
          <w:p w:rsidR="00A93260" w:rsidRPr="00C51E1F" w:rsidRDefault="00B146BA" w:rsidP="00B146BA">
            <w:pPr>
              <w:numPr>
                <w:ilvl w:val="0"/>
                <w:numId w:val="13"/>
              </w:numPr>
              <w:tabs>
                <w:tab w:val="clear" w:pos="720"/>
                <w:tab w:val="num" w:pos="137"/>
              </w:tabs>
              <w:ind w:left="137" w:hanging="180"/>
              <w:rPr>
                <w:rFonts w:ascii="Verdana" w:eastAsia="Times New Roman" w:hAnsi="Verdana" w:cs="Arial"/>
                <w:sz w:val="20"/>
                <w:szCs w:val="20"/>
                <w:lang w:val="en-GB" w:eastAsia="en-US"/>
              </w:rPr>
            </w:pPr>
            <w:r w:rsidRPr="00B146BA">
              <w:rPr>
                <w:rFonts w:ascii="Verdana" w:eastAsia="Times New Roman" w:hAnsi="Verdana" w:cs="Arial"/>
                <w:sz w:val="20"/>
                <w:szCs w:val="20"/>
                <w:lang w:val="en-US" w:eastAsia="en-US"/>
              </w:rPr>
              <w:t xml:space="preserve">Ensure timely and accurate </w:t>
            </w:r>
            <w:proofErr w:type="spellStart"/>
            <w:r w:rsidRPr="00B146BA">
              <w:rPr>
                <w:rFonts w:ascii="Verdana" w:eastAsia="Times New Roman" w:hAnsi="Verdana" w:cs="Arial"/>
                <w:sz w:val="20"/>
                <w:szCs w:val="20"/>
                <w:lang w:val="en-US" w:eastAsia="en-US"/>
              </w:rPr>
              <w:t>CHy</w:t>
            </w:r>
            <w:proofErr w:type="spellEnd"/>
            <w:r w:rsidRPr="00B146BA">
              <w:rPr>
                <w:rFonts w:ascii="Verdana" w:eastAsia="Times New Roman" w:hAnsi="Verdana" w:cs="Arial"/>
                <w:sz w:val="20"/>
                <w:szCs w:val="20"/>
                <w:lang w:val="en-US" w:eastAsia="en-US"/>
              </w:rPr>
              <w:t xml:space="preserve"> response to </w:t>
            </w:r>
            <w:r>
              <w:rPr>
                <w:rFonts w:ascii="Verdana" w:eastAsia="Times New Roman" w:hAnsi="Verdana" w:cs="Arial"/>
                <w:sz w:val="20"/>
                <w:szCs w:val="20"/>
                <w:lang w:val="en-US" w:eastAsia="en-US"/>
              </w:rPr>
              <w:t>WIS/WIGOS</w:t>
            </w:r>
            <w:r w:rsidRPr="00B146BA">
              <w:rPr>
                <w:rFonts w:ascii="Verdana" w:eastAsia="Times New Roman" w:hAnsi="Verdana" w:cs="Arial"/>
                <w:sz w:val="20"/>
                <w:szCs w:val="20"/>
                <w:lang w:val="en-US" w:eastAsia="en-US"/>
              </w:rPr>
              <w:t xml:space="preserve"> requests;</w:t>
            </w:r>
          </w:p>
        </w:tc>
        <w:tc>
          <w:tcPr>
            <w:tcW w:w="1801" w:type="dxa"/>
          </w:tcPr>
          <w:p w:rsidR="00A93260" w:rsidRPr="00C51E1F" w:rsidRDefault="00A93260" w:rsidP="001D15D5">
            <w:pPr>
              <w:numPr>
                <w:ilvl w:val="0"/>
                <w:numId w:val="13"/>
              </w:numPr>
              <w:tabs>
                <w:tab w:val="clear" w:pos="720"/>
              </w:tabs>
              <w:ind w:left="137" w:hanging="180"/>
              <w:rPr>
                <w:rFonts w:ascii="Verdana" w:eastAsia="Times New Roman" w:hAnsi="Verdana" w:cs="Arial"/>
                <w:sz w:val="20"/>
                <w:szCs w:val="20"/>
                <w:lang w:val="en-GB" w:eastAsia="en-US"/>
              </w:rPr>
            </w:pPr>
            <w:r>
              <w:rPr>
                <w:rFonts w:ascii="Verdana" w:eastAsia="Times New Roman" w:hAnsi="Verdana" w:cs="Arial"/>
                <w:sz w:val="20"/>
                <w:szCs w:val="20"/>
                <w:lang w:val="en-US" w:eastAsia="en-US"/>
              </w:rPr>
              <w:t>Vice-President</w:t>
            </w:r>
          </w:p>
        </w:tc>
        <w:tc>
          <w:tcPr>
            <w:tcW w:w="1944" w:type="dxa"/>
          </w:tcPr>
          <w:p w:rsidR="00A93260" w:rsidRPr="00C51E1F" w:rsidRDefault="00EE20DD" w:rsidP="00EE20DD">
            <w:pPr>
              <w:numPr>
                <w:ilvl w:val="0"/>
                <w:numId w:val="13"/>
              </w:numPr>
              <w:tabs>
                <w:tab w:val="clear" w:pos="720"/>
              </w:tabs>
              <w:ind w:left="137" w:hanging="180"/>
              <w:rPr>
                <w:rFonts w:ascii="Verdana" w:eastAsia="Times New Roman" w:hAnsi="Verdana" w:cs="Arial"/>
                <w:sz w:val="20"/>
                <w:szCs w:val="20"/>
                <w:lang w:val="en-GB" w:eastAsia="en-US"/>
              </w:rPr>
            </w:pPr>
            <w:r w:rsidRPr="00EE20DD">
              <w:rPr>
                <w:rFonts w:ascii="Verdana" w:eastAsia="Times New Roman" w:hAnsi="Verdana" w:cs="Arial"/>
                <w:sz w:val="20"/>
                <w:szCs w:val="20"/>
                <w:lang w:val="en-GB" w:eastAsia="en-US"/>
              </w:rPr>
              <w:t xml:space="preserve">The role of hydrology in </w:t>
            </w:r>
            <w:r>
              <w:rPr>
                <w:rFonts w:ascii="Verdana" w:eastAsia="Times New Roman" w:hAnsi="Verdana" w:cs="Arial"/>
                <w:sz w:val="20"/>
                <w:szCs w:val="20"/>
                <w:lang w:val="en-GB" w:eastAsia="en-US"/>
              </w:rPr>
              <w:t>WIS\WIGOS</w:t>
            </w:r>
          </w:p>
        </w:tc>
        <w:tc>
          <w:tcPr>
            <w:tcW w:w="2192" w:type="dxa"/>
          </w:tcPr>
          <w:p w:rsidR="001B3C04" w:rsidRPr="001B3C04" w:rsidRDefault="001B3C04" w:rsidP="001B3C04">
            <w:pPr>
              <w:numPr>
                <w:ilvl w:val="0"/>
                <w:numId w:val="13"/>
              </w:numPr>
              <w:tabs>
                <w:tab w:val="clear" w:pos="720"/>
              </w:tabs>
              <w:ind w:left="137" w:hanging="180"/>
              <w:rPr>
                <w:rFonts w:ascii="Verdana" w:eastAsia="Times New Roman" w:hAnsi="Verdana" w:cs="Arial"/>
                <w:sz w:val="20"/>
                <w:szCs w:val="20"/>
                <w:lang w:val="en-GB" w:eastAsia="en-US"/>
              </w:rPr>
            </w:pPr>
            <w:r w:rsidRPr="001B3C04">
              <w:rPr>
                <w:rFonts w:ascii="Verdana" w:eastAsia="Times New Roman" w:hAnsi="Verdana" w:cs="Arial"/>
                <w:sz w:val="20"/>
                <w:szCs w:val="20"/>
                <w:lang w:val="en-GB" w:eastAsia="en-US"/>
              </w:rPr>
              <w:t>AWG Member</w:t>
            </w:r>
            <w:r w:rsidR="009C4ED1">
              <w:rPr>
                <w:rFonts w:ascii="Verdana" w:eastAsia="Times New Roman" w:hAnsi="Verdana" w:cs="Arial"/>
                <w:sz w:val="20"/>
                <w:szCs w:val="20"/>
                <w:lang w:val="en-GB" w:eastAsia="en-US"/>
              </w:rPr>
              <w:t>s</w:t>
            </w:r>
            <w:r w:rsidRPr="001B3C04">
              <w:rPr>
                <w:rFonts w:ascii="Verdana" w:eastAsia="Times New Roman" w:hAnsi="Verdana" w:cs="Arial"/>
                <w:sz w:val="20"/>
                <w:szCs w:val="20"/>
                <w:lang w:val="en-GB" w:eastAsia="en-US"/>
              </w:rPr>
              <w:t xml:space="preserve"> responsible for </w:t>
            </w:r>
            <w:r>
              <w:rPr>
                <w:rFonts w:ascii="Verdana" w:eastAsia="Times New Roman" w:hAnsi="Verdana" w:cs="Arial"/>
                <w:sz w:val="20"/>
                <w:szCs w:val="20"/>
                <w:lang w:val="en-GB" w:eastAsia="en-US"/>
              </w:rPr>
              <w:t>Data</w:t>
            </w:r>
            <w:r w:rsidRPr="001B3C04">
              <w:rPr>
                <w:rFonts w:ascii="Verdana" w:eastAsia="Times New Roman" w:hAnsi="Verdana" w:cs="Arial"/>
                <w:sz w:val="20"/>
                <w:szCs w:val="20"/>
                <w:lang w:val="en-GB" w:eastAsia="en-US"/>
              </w:rPr>
              <w:t xml:space="preserve"> Management</w:t>
            </w:r>
          </w:p>
          <w:p w:rsidR="001B3C04" w:rsidRPr="001B3C04" w:rsidRDefault="001B3C04" w:rsidP="001B3C04">
            <w:pPr>
              <w:numPr>
                <w:ilvl w:val="0"/>
                <w:numId w:val="13"/>
              </w:numPr>
              <w:tabs>
                <w:tab w:val="clear" w:pos="720"/>
              </w:tabs>
              <w:ind w:left="137" w:hanging="180"/>
              <w:rPr>
                <w:rFonts w:ascii="Verdana" w:eastAsia="Times New Roman" w:hAnsi="Verdana" w:cs="Arial"/>
                <w:sz w:val="20"/>
                <w:szCs w:val="20"/>
                <w:lang w:val="en-GB" w:eastAsia="en-US"/>
              </w:rPr>
            </w:pPr>
            <w:r w:rsidRPr="001B3C04">
              <w:rPr>
                <w:rFonts w:ascii="Verdana" w:eastAsia="Times New Roman" w:hAnsi="Verdana" w:cs="Arial"/>
                <w:sz w:val="20"/>
                <w:szCs w:val="20"/>
                <w:lang w:val="en-GB" w:eastAsia="en-US"/>
              </w:rPr>
              <w:t>WMO Secretariat</w:t>
            </w:r>
          </w:p>
          <w:p w:rsidR="00A93260" w:rsidRPr="00C51E1F" w:rsidRDefault="001B3C04" w:rsidP="001B3C04">
            <w:pPr>
              <w:numPr>
                <w:ilvl w:val="0"/>
                <w:numId w:val="13"/>
              </w:numPr>
              <w:tabs>
                <w:tab w:val="clear" w:pos="720"/>
              </w:tabs>
              <w:ind w:left="137" w:hanging="180"/>
              <w:rPr>
                <w:rFonts w:ascii="Verdana" w:eastAsia="Times New Roman" w:hAnsi="Verdana" w:cs="Arial"/>
                <w:sz w:val="20"/>
                <w:szCs w:val="20"/>
                <w:lang w:val="en-GB" w:eastAsia="en-US"/>
              </w:rPr>
            </w:pPr>
            <w:r w:rsidRPr="001B3C04">
              <w:rPr>
                <w:rFonts w:ascii="Verdana" w:eastAsia="Times New Roman" w:hAnsi="Verdana" w:cs="Arial"/>
                <w:sz w:val="20"/>
                <w:szCs w:val="20"/>
                <w:lang w:val="en-GB" w:eastAsia="en-US"/>
              </w:rPr>
              <w:t>OPACHE</w:t>
            </w:r>
          </w:p>
        </w:tc>
        <w:tc>
          <w:tcPr>
            <w:tcW w:w="2495" w:type="dxa"/>
          </w:tcPr>
          <w:p w:rsidR="00DE7891" w:rsidRPr="00DE7891" w:rsidRDefault="00DE7891" w:rsidP="00DE7891">
            <w:pPr>
              <w:widowControl w:val="0"/>
              <w:numPr>
                <w:ilvl w:val="0"/>
                <w:numId w:val="8"/>
              </w:numPr>
              <w:tabs>
                <w:tab w:val="clear" w:pos="900"/>
              </w:tabs>
              <w:ind w:left="248" w:hanging="274"/>
              <w:rPr>
                <w:rFonts w:ascii="Verdana" w:eastAsia="Times New Roman" w:hAnsi="Verdana" w:cs="Arial"/>
                <w:sz w:val="20"/>
                <w:szCs w:val="20"/>
                <w:lang w:val="en-GB" w:eastAsia="en-US"/>
              </w:rPr>
            </w:pPr>
            <w:r w:rsidRPr="00DE7891">
              <w:rPr>
                <w:rFonts w:ascii="Verdana" w:eastAsia="Times New Roman" w:hAnsi="Verdana" w:cs="Arial"/>
                <w:sz w:val="20"/>
                <w:szCs w:val="20"/>
                <w:lang w:val="en-GB" w:eastAsia="en-US"/>
              </w:rPr>
              <w:t>Involvement in meetings, workshops and conferences as determined in consultation with the Secretariat.</w:t>
            </w:r>
          </w:p>
          <w:p w:rsidR="00DE7891" w:rsidRPr="00DE7891" w:rsidRDefault="00DE7891" w:rsidP="00DE7891">
            <w:pPr>
              <w:widowControl w:val="0"/>
              <w:numPr>
                <w:ilvl w:val="0"/>
                <w:numId w:val="8"/>
              </w:numPr>
              <w:tabs>
                <w:tab w:val="clear" w:pos="900"/>
              </w:tabs>
              <w:ind w:left="248" w:hanging="274"/>
              <w:rPr>
                <w:rFonts w:ascii="Verdana" w:eastAsia="Times New Roman" w:hAnsi="Verdana" w:cs="Arial"/>
                <w:sz w:val="20"/>
                <w:szCs w:val="20"/>
                <w:lang w:val="en-GB" w:eastAsia="en-US"/>
              </w:rPr>
            </w:pPr>
            <w:r w:rsidRPr="00DE7891">
              <w:rPr>
                <w:rFonts w:ascii="Verdana" w:eastAsia="Times New Roman" w:hAnsi="Verdana" w:cs="Arial"/>
                <w:sz w:val="20"/>
                <w:szCs w:val="20"/>
                <w:lang w:val="en-GB" w:eastAsia="en-US"/>
              </w:rPr>
              <w:t>Report at AWG meetings</w:t>
            </w:r>
          </w:p>
          <w:p w:rsidR="00DE7891" w:rsidRPr="00DE7891" w:rsidRDefault="00DE7891" w:rsidP="00DE7891">
            <w:pPr>
              <w:widowControl w:val="0"/>
              <w:numPr>
                <w:ilvl w:val="0"/>
                <w:numId w:val="8"/>
              </w:numPr>
              <w:tabs>
                <w:tab w:val="clear" w:pos="900"/>
              </w:tabs>
              <w:ind w:left="248" w:hanging="274"/>
              <w:rPr>
                <w:rFonts w:ascii="Verdana" w:eastAsia="Times New Roman" w:hAnsi="Verdana" w:cs="Arial"/>
                <w:sz w:val="20"/>
                <w:szCs w:val="20"/>
                <w:lang w:val="en-GB" w:eastAsia="en-US"/>
              </w:rPr>
            </w:pPr>
            <w:r w:rsidRPr="00DE7891">
              <w:rPr>
                <w:rFonts w:ascii="Verdana" w:eastAsia="Times New Roman" w:hAnsi="Verdana" w:cs="Arial"/>
                <w:sz w:val="20"/>
                <w:szCs w:val="20"/>
                <w:lang w:val="en-GB" w:eastAsia="en-US"/>
              </w:rPr>
              <w:t>Report at EC Sessions</w:t>
            </w:r>
          </w:p>
          <w:p w:rsidR="00A93260" w:rsidRPr="00C51E1F" w:rsidRDefault="00DE7891" w:rsidP="00DE7891">
            <w:pPr>
              <w:widowControl w:val="0"/>
              <w:numPr>
                <w:ilvl w:val="0"/>
                <w:numId w:val="8"/>
              </w:numPr>
              <w:tabs>
                <w:tab w:val="clear" w:pos="900"/>
              </w:tabs>
              <w:ind w:left="248" w:hanging="274"/>
              <w:rPr>
                <w:rFonts w:ascii="Verdana" w:eastAsia="Times New Roman" w:hAnsi="Verdana" w:cs="Arial"/>
                <w:sz w:val="20"/>
                <w:szCs w:val="20"/>
                <w:lang w:val="en-GB" w:eastAsia="en-US"/>
              </w:rPr>
            </w:pPr>
            <w:r w:rsidRPr="00DE7891">
              <w:rPr>
                <w:rFonts w:ascii="Verdana" w:eastAsia="Times New Roman" w:hAnsi="Verdana" w:cs="Arial"/>
                <w:sz w:val="20"/>
                <w:szCs w:val="20"/>
                <w:lang w:val="en-GB" w:eastAsia="en-US"/>
              </w:rPr>
              <w:t>Report to CHy-1</w:t>
            </w:r>
            <w:r>
              <w:rPr>
                <w:rFonts w:ascii="Verdana" w:eastAsia="Times New Roman" w:hAnsi="Verdana" w:cs="Arial"/>
                <w:sz w:val="20"/>
                <w:szCs w:val="20"/>
                <w:lang w:val="en-GB" w:eastAsia="en-US"/>
              </w:rPr>
              <w:t>6</w:t>
            </w:r>
          </w:p>
        </w:tc>
        <w:tc>
          <w:tcPr>
            <w:tcW w:w="2259" w:type="dxa"/>
          </w:tcPr>
          <w:p w:rsidR="00EB163D" w:rsidRDefault="00EB163D" w:rsidP="00EB163D">
            <w:pPr>
              <w:numPr>
                <w:ilvl w:val="0"/>
                <w:numId w:val="9"/>
              </w:numPr>
              <w:tabs>
                <w:tab w:val="clear" w:pos="612"/>
                <w:tab w:val="num" w:pos="213"/>
              </w:tabs>
              <w:ind w:left="205" w:hanging="227"/>
              <w:rPr>
                <w:rFonts w:ascii="Verdana" w:eastAsia="Times New Roman" w:hAnsi="Verdana" w:cs="Arial"/>
                <w:sz w:val="20"/>
                <w:szCs w:val="20"/>
                <w:lang w:val="en-GB" w:eastAsia="en-US"/>
              </w:rPr>
            </w:pPr>
            <w:r w:rsidRPr="00EB163D">
              <w:rPr>
                <w:rFonts w:ascii="Verdana" w:eastAsia="Times New Roman" w:hAnsi="Verdana" w:cs="Arial"/>
                <w:sz w:val="20"/>
                <w:szCs w:val="20"/>
                <w:lang w:val="en-GB" w:eastAsia="en-US"/>
              </w:rPr>
              <w:t>CBS</w:t>
            </w:r>
          </w:p>
          <w:p w:rsidR="00EB163D" w:rsidRDefault="00EB163D" w:rsidP="00EB163D">
            <w:pPr>
              <w:numPr>
                <w:ilvl w:val="0"/>
                <w:numId w:val="9"/>
              </w:numPr>
              <w:tabs>
                <w:tab w:val="clear" w:pos="612"/>
                <w:tab w:val="num" w:pos="212"/>
              </w:tabs>
              <w:ind w:left="205" w:hanging="227"/>
              <w:rPr>
                <w:rFonts w:ascii="Verdana" w:eastAsia="Times New Roman" w:hAnsi="Verdana" w:cs="Arial"/>
                <w:sz w:val="20"/>
                <w:szCs w:val="20"/>
                <w:lang w:val="en-GB" w:eastAsia="en-US"/>
              </w:rPr>
            </w:pPr>
            <w:r w:rsidRPr="00EB163D">
              <w:rPr>
                <w:rFonts w:ascii="Verdana" w:eastAsia="Times New Roman" w:hAnsi="Verdana" w:cs="Arial"/>
                <w:sz w:val="20"/>
                <w:szCs w:val="20"/>
                <w:lang w:val="en-GB" w:eastAsia="en-US"/>
              </w:rPr>
              <w:t>PRAs</w:t>
            </w:r>
          </w:p>
          <w:p w:rsidR="00A93260" w:rsidRPr="00C51E1F" w:rsidRDefault="00EB163D" w:rsidP="00EB163D">
            <w:pPr>
              <w:numPr>
                <w:ilvl w:val="0"/>
                <w:numId w:val="9"/>
              </w:numPr>
              <w:tabs>
                <w:tab w:val="clear" w:pos="612"/>
                <w:tab w:val="num" w:pos="212"/>
              </w:tabs>
              <w:ind w:left="205" w:hanging="227"/>
              <w:rPr>
                <w:rFonts w:ascii="Verdana" w:eastAsia="Times New Roman" w:hAnsi="Verdana" w:cs="Arial"/>
                <w:sz w:val="20"/>
                <w:szCs w:val="20"/>
                <w:lang w:val="en-GB" w:eastAsia="en-US"/>
              </w:rPr>
            </w:pPr>
            <w:r w:rsidRPr="00EB163D">
              <w:rPr>
                <w:rFonts w:ascii="Verdana" w:eastAsia="Times New Roman" w:hAnsi="Verdana" w:cs="Arial"/>
                <w:sz w:val="20"/>
                <w:szCs w:val="20"/>
                <w:lang w:val="en-GB" w:eastAsia="en-US"/>
              </w:rPr>
              <w:t>RA Has</w:t>
            </w:r>
          </w:p>
        </w:tc>
      </w:tr>
      <w:tr w:rsidR="0016716F" w:rsidRPr="00C51E1F">
        <w:tc>
          <w:tcPr>
            <w:tcW w:w="2481" w:type="dxa"/>
          </w:tcPr>
          <w:p w:rsidR="006B2DB5" w:rsidRPr="00C51E1F" w:rsidRDefault="006B2DB5" w:rsidP="00324FE9">
            <w:pPr>
              <w:rPr>
                <w:rFonts w:ascii="Verdana" w:hAnsi="Verdana" w:cs="Arial"/>
                <w:sz w:val="20"/>
                <w:szCs w:val="20"/>
              </w:rPr>
            </w:pPr>
            <w:r w:rsidRPr="00C51E1F">
              <w:rPr>
                <w:rFonts w:ascii="Verdana" w:hAnsi="Verdana" w:cs="Arial"/>
                <w:sz w:val="20"/>
                <w:szCs w:val="20"/>
              </w:rPr>
              <w:t>GFCS: liaise as necessary with the GFCS Secretariat (in cooperation with APFM/IDMP Technical Support Units) in matters relevant to hydrological contribution to/benefit from GFCS;</w:t>
            </w:r>
          </w:p>
          <w:p w:rsidR="006B2DB5" w:rsidRPr="00C51E1F" w:rsidRDefault="006B2DB5" w:rsidP="00C51E1F">
            <w:pPr>
              <w:rPr>
                <w:rFonts w:ascii="Verdana" w:hAnsi="Verdana" w:cs="Arial"/>
                <w:sz w:val="20"/>
                <w:szCs w:val="20"/>
              </w:rPr>
            </w:pPr>
          </w:p>
        </w:tc>
        <w:tc>
          <w:tcPr>
            <w:tcW w:w="2012" w:type="dxa"/>
          </w:tcPr>
          <w:p w:rsidR="006B2DB5" w:rsidRDefault="006B2DB5" w:rsidP="000F0A7D">
            <w:pPr>
              <w:numPr>
                <w:ilvl w:val="0"/>
                <w:numId w:val="12"/>
              </w:numPr>
              <w:ind w:left="137" w:hanging="205"/>
              <w:rPr>
                <w:rFonts w:ascii="Verdana" w:eastAsia="Times New Roman" w:hAnsi="Verdana" w:cs="Arial"/>
                <w:sz w:val="20"/>
                <w:szCs w:val="20"/>
                <w:lang w:val="en-US" w:eastAsia="en-US"/>
              </w:rPr>
            </w:pPr>
            <w:r w:rsidRPr="00B146BA">
              <w:rPr>
                <w:rFonts w:ascii="Verdana" w:eastAsia="Times New Roman" w:hAnsi="Verdana" w:cs="Arial"/>
                <w:sz w:val="20"/>
                <w:szCs w:val="20"/>
                <w:lang w:val="en-US" w:eastAsia="en-US"/>
              </w:rPr>
              <w:t xml:space="preserve">Ensure timely and accurate </w:t>
            </w:r>
            <w:proofErr w:type="spellStart"/>
            <w:r w:rsidRPr="00B146BA">
              <w:rPr>
                <w:rFonts w:ascii="Verdana" w:eastAsia="Times New Roman" w:hAnsi="Verdana" w:cs="Arial"/>
                <w:sz w:val="20"/>
                <w:szCs w:val="20"/>
                <w:lang w:val="en-US" w:eastAsia="en-US"/>
              </w:rPr>
              <w:t>CHy</w:t>
            </w:r>
            <w:proofErr w:type="spellEnd"/>
            <w:r w:rsidRPr="00B146BA">
              <w:rPr>
                <w:rFonts w:ascii="Verdana" w:eastAsia="Times New Roman" w:hAnsi="Verdana" w:cs="Arial"/>
                <w:sz w:val="20"/>
                <w:szCs w:val="20"/>
                <w:lang w:val="en-US" w:eastAsia="en-US"/>
              </w:rPr>
              <w:t xml:space="preserve"> response to GFCS requests;</w:t>
            </w:r>
          </w:p>
          <w:p w:rsidR="00324FE9" w:rsidRPr="00686521" w:rsidRDefault="00686521" w:rsidP="000F0A7D">
            <w:pPr>
              <w:numPr>
                <w:ilvl w:val="0"/>
                <w:numId w:val="12"/>
              </w:numPr>
              <w:ind w:left="137" w:hanging="205"/>
              <w:rPr>
                <w:rFonts w:ascii="Verdana" w:eastAsia="Times New Roman" w:hAnsi="Verdana" w:cs="Arial"/>
                <w:sz w:val="20"/>
                <w:szCs w:val="20"/>
                <w:lang w:val="en-US" w:eastAsia="en-US"/>
              </w:rPr>
            </w:pPr>
            <w:r>
              <w:rPr>
                <w:rFonts w:ascii="Verdana" w:hAnsi="Verdana" w:cs="Arial"/>
                <w:sz w:val="20"/>
                <w:szCs w:val="20"/>
              </w:rPr>
              <w:t>R</w:t>
            </w:r>
            <w:r w:rsidR="00324FE9" w:rsidRPr="00C51E1F">
              <w:rPr>
                <w:rFonts w:ascii="Verdana" w:hAnsi="Verdana" w:cs="Arial"/>
                <w:sz w:val="20"/>
                <w:szCs w:val="20"/>
              </w:rPr>
              <w:t xml:space="preserve">epresent </w:t>
            </w:r>
            <w:proofErr w:type="spellStart"/>
            <w:r w:rsidR="00324FE9" w:rsidRPr="00C51E1F">
              <w:rPr>
                <w:rFonts w:ascii="Verdana" w:hAnsi="Verdana" w:cs="Arial"/>
                <w:sz w:val="20"/>
                <w:szCs w:val="20"/>
              </w:rPr>
              <w:t>CHy</w:t>
            </w:r>
            <w:proofErr w:type="spellEnd"/>
            <w:r w:rsidR="00324FE9" w:rsidRPr="00C51E1F">
              <w:rPr>
                <w:rFonts w:ascii="Verdana" w:hAnsi="Verdana" w:cs="Arial"/>
                <w:sz w:val="20"/>
                <w:szCs w:val="20"/>
              </w:rPr>
              <w:t xml:space="preserve"> in the Task Teams on Operational and Resource Plan and Monitoring &amp; Evaluation</w:t>
            </w:r>
          </w:p>
          <w:p w:rsidR="00686521" w:rsidRDefault="00686521" w:rsidP="000F0A7D">
            <w:pPr>
              <w:numPr>
                <w:ilvl w:val="0"/>
                <w:numId w:val="12"/>
              </w:numPr>
              <w:ind w:left="137" w:hanging="205"/>
              <w:rPr>
                <w:rFonts w:ascii="Verdana" w:eastAsia="Times New Roman" w:hAnsi="Verdana" w:cs="Arial"/>
                <w:sz w:val="20"/>
                <w:szCs w:val="20"/>
                <w:lang w:val="en-US" w:eastAsia="en-US"/>
              </w:rPr>
            </w:pPr>
            <w:r>
              <w:rPr>
                <w:rFonts w:ascii="Verdana" w:hAnsi="Verdana" w:cs="Arial"/>
                <w:sz w:val="20"/>
                <w:szCs w:val="20"/>
                <w:lang w:val="en-US"/>
              </w:rPr>
              <w:t xml:space="preserve">Contribute to the </w:t>
            </w:r>
            <w:r>
              <w:rPr>
                <w:rFonts w:ascii="Verdana" w:hAnsi="Verdana" w:cs="Arial"/>
                <w:sz w:val="20"/>
                <w:szCs w:val="20"/>
              </w:rPr>
              <w:t>UIP</w:t>
            </w:r>
          </w:p>
          <w:p w:rsidR="00324FE9" w:rsidRDefault="00324FE9" w:rsidP="00324FE9">
            <w:pPr>
              <w:rPr>
                <w:rFonts w:ascii="Verdana" w:eastAsia="Times New Roman" w:hAnsi="Verdana" w:cs="Arial"/>
                <w:sz w:val="20"/>
                <w:szCs w:val="20"/>
                <w:lang w:val="en-US" w:eastAsia="en-US"/>
              </w:rPr>
            </w:pPr>
          </w:p>
          <w:p w:rsidR="00324FE9" w:rsidRPr="00C51E1F" w:rsidRDefault="00324FE9" w:rsidP="00324FE9">
            <w:pPr>
              <w:rPr>
                <w:rFonts w:ascii="Verdana" w:eastAsia="Times New Roman" w:hAnsi="Verdana" w:cs="Arial"/>
                <w:sz w:val="20"/>
                <w:szCs w:val="20"/>
                <w:lang w:val="en-US" w:eastAsia="en-US"/>
              </w:rPr>
            </w:pPr>
          </w:p>
        </w:tc>
        <w:tc>
          <w:tcPr>
            <w:tcW w:w="1801" w:type="dxa"/>
          </w:tcPr>
          <w:p w:rsidR="006B2DB5" w:rsidRPr="00C51E1F" w:rsidRDefault="00324FE9" w:rsidP="000F0A7D">
            <w:pPr>
              <w:numPr>
                <w:ilvl w:val="0"/>
                <w:numId w:val="12"/>
              </w:numPr>
              <w:ind w:left="137" w:hanging="205"/>
              <w:rPr>
                <w:rFonts w:ascii="Verdana" w:eastAsia="Times New Roman" w:hAnsi="Verdana" w:cs="Arial"/>
                <w:sz w:val="20"/>
                <w:szCs w:val="20"/>
                <w:lang w:val="en-GB" w:eastAsia="en-US"/>
              </w:rPr>
            </w:pPr>
            <w:proofErr w:type="spellStart"/>
            <w:r>
              <w:rPr>
                <w:rFonts w:ascii="Verdana" w:eastAsia="Times New Roman" w:hAnsi="Verdana" w:cs="Arial"/>
                <w:sz w:val="20"/>
                <w:szCs w:val="20"/>
                <w:lang w:val="en-US" w:eastAsia="en-US"/>
              </w:rPr>
              <w:t>J.Danhelka</w:t>
            </w:r>
            <w:proofErr w:type="spellEnd"/>
          </w:p>
        </w:tc>
        <w:tc>
          <w:tcPr>
            <w:tcW w:w="1944" w:type="dxa"/>
          </w:tcPr>
          <w:p w:rsidR="006B2DB5" w:rsidRPr="00C51E1F" w:rsidRDefault="006B2DB5" w:rsidP="006B2DB5">
            <w:pPr>
              <w:numPr>
                <w:ilvl w:val="0"/>
                <w:numId w:val="12"/>
              </w:numPr>
              <w:ind w:left="137" w:hanging="205"/>
              <w:rPr>
                <w:rFonts w:ascii="Verdana" w:eastAsia="Times New Roman" w:hAnsi="Verdana" w:cs="Arial"/>
                <w:sz w:val="20"/>
                <w:szCs w:val="20"/>
                <w:lang w:val="en-GB" w:eastAsia="en-US"/>
              </w:rPr>
            </w:pPr>
            <w:r w:rsidRPr="00EE20DD">
              <w:rPr>
                <w:rFonts w:ascii="Verdana" w:eastAsia="Times New Roman" w:hAnsi="Verdana" w:cs="Arial"/>
                <w:sz w:val="20"/>
                <w:szCs w:val="20"/>
                <w:lang w:val="en-GB" w:eastAsia="en-US"/>
              </w:rPr>
              <w:t>The role of hydrology in the GFCS</w:t>
            </w:r>
          </w:p>
        </w:tc>
        <w:tc>
          <w:tcPr>
            <w:tcW w:w="2192" w:type="dxa"/>
          </w:tcPr>
          <w:p w:rsidR="001B3C04" w:rsidRPr="001B3C04" w:rsidRDefault="001B3C04" w:rsidP="00324FE9">
            <w:pPr>
              <w:numPr>
                <w:ilvl w:val="0"/>
                <w:numId w:val="13"/>
              </w:numPr>
              <w:tabs>
                <w:tab w:val="clear" w:pos="720"/>
              </w:tabs>
              <w:ind w:left="137" w:hanging="180"/>
              <w:rPr>
                <w:rFonts w:ascii="Verdana" w:eastAsia="Times New Roman" w:hAnsi="Verdana" w:cs="Arial"/>
                <w:sz w:val="20"/>
                <w:szCs w:val="20"/>
                <w:lang w:val="en-GB" w:eastAsia="en-US"/>
              </w:rPr>
            </w:pPr>
            <w:r w:rsidRPr="001B3C04">
              <w:rPr>
                <w:rFonts w:ascii="Verdana" w:eastAsia="Times New Roman" w:hAnsi="Verdana" w:cs="Arial"/>
                <w:sz w:val="20"/>
                <w:szCs w:val="20"/>
                <w:lang w:val="en-GB" w:eastAsia="en-US"/>
              </w:rPr>
              <w:t>AWG Member</w:t>
            </w:r>
            <w:r w:rsidR="009C4ED1">
              <w:rPr>
                <w:rFonts w:ascii="Verdana" w:eastAsia="Times New Roman" w:hAnsi="Verdana" w:cs="Arial"/>
                <w:sz w:val="20"/>
                <w:szCs w:val="20"/>
                <w:lang w:val="en-GB" w:eastAsia="en-US"/>
              </w:rPr>
              <w:t>s</w:t>
            </w:r>
            <w:r w:rsidRPr="001B3C04">
              <w:rPr>
                <w:rFonts w:ascii="Verdana" w:eastAsia="Times New Roman" w:hAnsi="Verdana" w:cs="Arial"/>
                <w:sz w:val="20"/>
                <w:szCs w:val="20"/>
                <w:lang w:val="en-GB" w:eastAsia="en-US"/>
              </w:rPr>
              <w:t xml:space="preserve"> responsible for </w:t>
            </w:r>
            <w:r w:rsidR="00324FE9">
              <w:rPr>
                <w:rFonts w:ascii="Verdana" w:eastAsia="Times New Roman" w:hAnsi="Verdana" w:cs="Arial"/>
                <w:sz w:val="20"/>
                <w:szCs w:val="20"/>
                <w:lang w:val="en-GB" w:eastAsia="en-US"/>
              </w:rPr>
              <w:t>Applications</w:t>
            </w:r>
          </w:p>
          <w:p w:rsidR="001B3C04" w:rsidRPr="001B3C04" w:rsidRDefault="001B3C04" w:rsidP="001B3C04">
            <w:pPr>
              <w:numPr>
                <w:ilvl w:val="0"/>
                <w:numId w:val="13"/>
              </w:numPr>
              <w:tabs>
                <w:tab w:val="clear" w:pos="720"/>
              </w:tabs>
              <w:ind w:left="137" w:hanging="180"/>
              <w:rPr>
                <w:rFonts w:ascii="Verdana" w:eastAsia="Times New Roman" w:hAnsi="Verdana" w:cs="Arial"/>
                <w:sz w:val="20"/>
                <w:szCs w:val="20"/>
                <w:lang w:val="en-GB" w:eastAsia="en-US"/>
              </w:rPr>
            </w:pPr>
            <w:r w:rsidRPr="001B3C04">
              <w:rPr>
                <w:rFonts w:ascii="Verdana" w:eastAsia="Times New Roman" w:hAnsi="Verdana" w:cs="Arial"/>
                <w:sz w:val="20"/>
                <w:szCs w:val="20"/>
                <w:lang w:val="en-GB" w:eastAsia="en-US"/>
              </w:rPr>
              <w:t>WMO Secretariat</w:t>
            </w:r>
          </w:p>
          <w:p w:rsidR="006B2DB5" w:rsidRPr="00C51E1F" w:rsidRDefault="001B3C04" w:rsidP="001B3C04">
            <w:pPr>
              <w:numPr>
                <w:ilvl w:val="0"/>
                <w:numId w:val="13"/>
              </w:numPr>
              <w:tabs>
                <w:tab w:val="clear" w:pos="720"/>
              </w:tabs>
              <w:ind w:left="137" w:hanging="180"/>
              <w:rPr>
                <w:rFonts w:ascii="Verdana" w:eastAsia="Times New Roman" w:hAnsi="Verdana" w:cs="Arial"/>
                <w:sz w:val="20"/>
                <w:szCs w:val="20"/>
                <w:lang w:val="en-GB" w:eastAsia="en-US"/>
              </w:rPr>
            </w:pPr>
            <w:r w:rsidRPr="001B3C04">
              <w:rPr>
                <w:rFonts w:ascii="Verdana" w:eastAsia="Times New Roman" w:hAnsi="Verdana" w:cs="Arial"/>
                <w:sz w:val="20"/>
                <w:szCs w:val="20"/>
                <w:lang w:val="en-GB" w:eastAsia="en-US"/>
              </w:rPr>
              <w:t>OPACHE</w:t>
            </w:r>
          </w:p>
        </w:tc>
        <w:tc>
          <w:tcPr>
            <w:tcW w:w="2495" w:type="dxa"/>
          </w:tcPr>
          <w:p w:rsidR="00DE7891" w:rsidRPr="00DE7891" w:rsidRDefault="00DE7891" w:rsidP="00DE7891">
            <w:pPr>
              <w:widowControl w:val="0"/>
              <w:numPr>
                <w:ilvl w:val="0"/>
                <w:numId w:val="8"/>
              </w:numPr>
              <w:tabs>
                <w:tab w:val="clear" w:pos="900"/>
              </w:tabs>
              <w:ind w:left="248" w:hanging="274"/>
              <w:rPr>
                <w:rFonts w:ascii="Verdana" w:eastAsia="Times New Roman" w:hAnsi="Verdana" w:cs="Arial"/>
                <w:sz w:val="20"/>
                <w:szCs w:val="20"/>
                <w:lang w:val="en-GB" w:eastAsia="en-US"/>
              </w:rPr>
            </w:pPr>
            <w:r w:rsidRPr="00DE7891">
              <w:rPr>
                <w:rFonts w:ascii="Verdana" w:eastAsia="Times New Roman" w:hAnsi="Verdana" w:cs="Arial"/>
                <w:sz w:val="20"/>
                <w:szCs w:val="20"/>
                <w:lang w:val="en-GB" w:eastAsia="en-US"/>
              </w:rPr>
              <w:t>Involvement in meetings, workshops and conferences as determined in consultation with the Secretariat.</w:t>
            </w:r>
          </w:p>
          <w:p w:rsidR="00DE7891" w:rsidRPr="00DE7891" w:rsidRDefault="00DE7891" w:rsidP="00DE7891">
            <w:pPr>
              <w:widowControl w:val="0"/>
              <w:numPr>
                <w:ilvl w:val="0"/>
                <w:numId w:val="8"/>
              </w:numPr>
              <w:tabs>
                <w:tab w:val="clear" w:pos="900"/>
              </w:tabs>
              <w:ind w:left="248" w:hanging="274"/>
              <w:rPr>
                <w:rFonts w:ascii="Verdana" w:eastAsia="Times New Roman" w:hAnsi="Verdana" w:cs="Arial"/>
                <w:sz w:val="20"/>
                <w:szCs w:val="20"/>
                <w:lang w:val="en-GB" w:eastAsia="en-US"/>
              </w:rPr>
            </w:pPr>
            <w:r w:rsidRPr="00DE7891">
              <w:rPr>
                <w:rFonts w:ascii="Verdana" w:eastAsia="Times New Roman" w:hAnsi="Verdana" w:cs="Arial"/>
                <w:sz w:val="20"/>
                <w:szCs w:val="20"/>
                <w:lang w:val="en-GB" w:eastAsia="en-US"/>
              </w:rPr>
              <w:t>Report at AWG meetings</w:t>
            </w:r>
          </w:p>
          <w:p w:rsidR="00DE7891" w:rsidRPr="00DE7891" w:rsidRDefault="00DE7891" w:rsidP="00DE7891">
            <w:pPr>
              <w:widowControl w:val="0"/>
              <w:numPr>
                <w:ilvl w:val="0"/>
                <w:numId w:val="8"/>
              </w:numPr>
              <w:tabs>
                <w:tab w:val="clear" w:pos="900"/>
              </w:tabs>
              <w:ind w:left="248" w:hanging="274"/>
              <w:rPr>
                <w:rFonts w:ascii="Verdana" w:eastAsia="Times New Roman" w:hAnsi="Verdana" w:cs="Arial"/>
                <w:sz w:val="20"/>
                <w:szCs w:val="20"/>
                <w:lang w:val="en-GB" w:eastAsia="en-US"/>
              </w:rPr>
            </w:pPr>
            <w:r w:rsidRPr="00DE7891">
              <w:rPr>
                <w:rFonts w:ascii="Verdana" w:eastAsia="Times New Roman" w:hAnsi="Verdana" w:cs="Arial"/>
                <w:sz w:val="20"/>
                <w:szCs w:val="20"/>
                <w:lang w:val="en-GB" w:eastAsia="en-US"/>
              </w:rPr>
              <w:t>Report at EC Sessions</w:t>
            </w:r>
          </w:p>
          <w:p w:rsidR="006B2DB5" w:rsidRPr="00C51E1F" w:rsidRDefault="00DE7891" w:rsidP="00DE7891">
            <w:pPr>
              <w:numPr>
                <w:ilvl w:val="0"/>
                <w:numId w:val="11"/>
              </w:numPr>
              <w:tabs>
                <w:tab w:val="clear" w:pos="720"/>
                <w:tab w:val="num" w:pos="205"/>
              </w:tabs>
              <w:ind w:left="205" w:hanging="227"/>
              <w:rPr>
                <w:rFonts w:ascii="Verdana" w:eastAsia="Times New Roman" w:hAnsi="Verdana" w:cs="Arial"/>
                <w:sz w:val="20"/>
                <w:szCs w:val="20"/>
                <w:lang w:val="en-GB" w:eastAsia="en-US"/>
              </w:rPr>
            </w:pPr>
            <w:r w:rsidRPr="00DE7891">
              <w:rPr>
                <w:rFonts w:ascii="Verdana" w:eastAsia="Times New Roman" w:hAnsi="Verdana" w:cs="Arial"/>
                <w:sz w:val="20"/>
                <w:szCs w:val="20"/>
                <w:lang w:val="en-GB" w:eastAsia="en-US"/>
              </w:rPr>
              <w:t>Report to CHy-1</w:t>
            </w:r>
            <w:r>
              <w:rPr>
                <w:rFonts w:ascii="Verdana" w:eastAsia="Times New Roman" w:hAnsi="Verdana" w:cs="Arial"/>
                <w:sz w:val="20"/>
                <w:szCs w:val="20"/>
                <w:lang w:val="en-GB" w:eastAsia="en-US"/>
              </w:rPr>
              <w:t>6</w:t>
            </w:r>
          </w:p>
        </w:tc>
        <w:tc>
          <w:tcPr>
            <w:tcW w:w="2259" w:type="dxa"/>
          </w:tcPr>
          <w:p w:rsidR="00DE7891" w:rsidRPr="00DE7891" w:rsidRDefault="00DE7891" w:rsidP="00DE7891">
            <w:pPr>
              <w:numPr>
                <w:ilvl w:val="0"/>
                <w:numId w:val="11"/>
              </w:numPr>
              <w:tabs>
                <w:tab w:val="clear" w:pos="720"/>
                <w:tab w:val="num" w:pos="213"/>
              </w:tabs>
              <w:ind w:left="205" w:hanging="227"/>
              <w:rPr>
                <w:rFonts w:ascii="Verdana" w:eastAsia="Times New Roman" w:hAnsi="Verdana" w:cs="Arial"/>
                <w:sz w:val="20"/>
                <w:szCs w:val="20"/>
                <w:lang w:val="en-GB" w:eastAsia="en-US"/>
              </w:rPr>
            </w:pPr>
            <w:r w:rsidRPr="00DE7891">
              <w:rPr>
                <w:rFonts w:ascii="Verdana" w:eastAsia="Times New Roman" w:hAnsi="Verdana" w:cs="Arial"/>
                <w:sz w:val="20"/>
                <w:szCs w:val="20"/>
                <w:lang w:val="en-GB" w:eastAsia="en-US"/>
              </w:rPr>
              <w:t>PTC</w:t>
            </w:r>
          </w:p>
          <w:p w:rsidR="006B2DB5" w:rsidRDefault="00324FE9" w:rsidP="00DE7891">
            <w:pPr>
              <w:numPr>
                <w:ilvl w:val="0"/>
                <w:numId w:val="11"/>
              </w:numPr>
              <w:tabs>
                <w:tab w:val="clear" w:pos="720"/>
                <w:tab w:val="num" w:pos="213"/>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IB</w:t>
            </w:r>
            <w:r w:rsidR="00DE7891" w:rsidRPr="00DE7891">
              <w:rPr>
                <w:rFonts w:ascii="Verdana" w:eastAsia="Times New Roman" w:hAnsi="Verdana" w:cs="Arial"/>
                <w:sz w:val="20"/>
                <w:szCs w:val="20"/>
                <w:lang w:val="en-GB" w:eastAsia="en-US"/>
              </w:rPr>
              <w:t>CS</w:t>
            </w:r>
          </w:p>
          <w:p w:rsidR="00545A66" w:rsidRPr="00C51E1F" w:rsidRDefault="00545A66" w:rsidP="00DE7891">
            <w:pPr>
              <w:numPr>
                <w:ilvl w:val="0"/>
                <w:numId w:val="11"/>
              </w:numPr>
              <w:tabs>
                <w:tab w:val="clear" w:pos="720"/>
                <w:tab w:val="num" w:pos="213"/>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APFM, IDMP</w:t>
            </w:r>
          </w:p>
        </w:tc>
      </w:tr>
      <w:tr w:rsidR="0016716F" w:rsidRPr="00C51E1F">
        <w:tc>
          <w:tcPr>
            <w:tcW w:w="2481" w:type="dxa"/>
          </w:tcPr>
          <w:p w:rsidR="00545A66" w:rsidRDefault="006B2DB5" w:rsidP="00747A56">
            <w:pPr>
              <w:pStyle w:val="ListParagraph"/>
              <w:numPr>
                <w:ilvl w:val="0"/>
                <w:numId w:val="8"/>
              </w:numPr>
              <w:tabs>
                <w:tab w:val="clear" w:pos="900"/>
              </w:tabs>
              <w:ind w:left="205" w:hanging="205"/>
              <w:rPr>
                <w:rFonts w:ascii="Verdana" w:eastAsia="Times New Roman" w:hAnsi="Verdana" w:cs="Arial"/>
                <w:sz w:val="20"/>
                <w:szCs w:val="20"/>
                <w:lang w:val="en-GB" w:eastAsia="en-US"/>
              </w:rPr>
            </w:pPr>
            <w:r w:rsidRPr="00C51E1F">
              <w:rPr>
                <w:rFonts w:ascii="Verdana" w:hAnsi="Verdana" w:cs="Arial"/>
                <w:sz w:val="20"/>
                <w:szCs w:val="20"/>
              </w:rPr>
              <w:t xml:space="preserve">GDPFS: </w:t>
            </w:r>
            <w:r w:rsidR="00545A66">
              <w:rPr>
                <w:rFonts w:ascii="Verdana" w:eastAsia="Times New Roman" w:hAnsi="Verdana" w:cs="Arial"/>
                <w:sz w:val="20"/>
                <w:szCs w:val="20"/>
                <w:lang w:val="en-GB" w:eastAsia="en-US"/>
              </w:rPr>
              <w:t>contribute to</w:t>
            </w:r>
            <w:r w:rsidR="00747A56">
              <w:rPr>
                <w:rFonts w:ascii="Verdana" w:eastAsia="Times New Roman" w:hAnsi="Verdana" w:cs="Arial"/>
                <w:sz w:val="20"/>
                <w:szCs w:val="20"/>
                <w:lang w:val="en-GB" w:eastAsia="en-US"/>
              </w:rPr>
              <w:t xml:space="preserve"> the development of WIPPS (aka GDPFS) reflecting </w:t>
            </w:r>
            <w:r w:rsidR="00545A66">
              <w:rPr>
                <w:rFonts w:ascii="Verdana" w:eastAsia="Times New Roman" w:hAnsi="Verdana" w:cs="Arial"/>
                <w:sz w:val="20"/>
                <w:szCs w:val="20"/>
                <w:lang w:val="en-GB" w:eastAsia="en-US"/>
              </w:rPr>
              <w:t xml:space="preserve"> the</w:t>
            </w:r>
            <w:r w:rsidR="00545A66" w:rsidRPr="0016716F">
              <w:rPr>
                <w:rFonts w:ascii="Verdana" w:eastAsia="Times New Roman" w:hAnsi="Verdana" w:cs="Arial"/>
                <w:sz w:val="20"/>
                <w:szCs w:val="20"/>
                <w:lang w:val="en-GB" w:eastAsia="en-US"/>
              </w:rPr>
              <w:t xml:space="preserve"> hydrological aspects and specifics and in particular the needs and concerns of NHSs in </w:t>
            </w:r>
            <w:r w:rsidR="00545A66">
              <w:rPr>
                <w:rFonts w:ascii="Verdana" w:eastAsia="Times New Roman" w:hAnsi="Verdana" w:cs="Arial"/>
                <w:sz w:val="20"/>
                <w:szCs w:val="20"/>
                <w:lang w:val="en-GB" w:eastAsia="en-US"/>
              </w:rPr>
              <w:t>the development of the WIPPS</w:t>
            </w:r>
          </w:p>
          <w:p w:rsidR="006B2DB5" w:rsidRPr="00545A66" w:rsidRDefault="006B2DB5" w:rsidP="00545A66">
            <w:pPr>
              <w:rPr>
                <w:rFonts w:ascii="Verdana" w:hAnsi="Verdana" w:cs="Arial"/>
                <w:sz w:val="20"/>
                <w:szCs w:val="20"/>
                <w:lang w:val="en-GB"/>
              </w:rPr>
            </w:pPr>
          </w:p>
        </w:tc>
        <w:tc>
          <w:tcPr>
            <w:tcW w:w="2012" w:type="dxa"/>
          </w:tcPr>
          <w:p w:rsidR="0016716F" w:rsidRDefault="006316F9" w:rsidP="0016716F">
            <w:pPr>
              <w:pStyle w:val="ListParagraph"/>
              <w:numPr>
                <w:ilvl w:val="0"/>
                <w:numId w:val="8"/>
              </w:numPr>
              <w:tabs>
                <w:tab w:val="clear" w:pos="900"/>
              </w:tabs>
              <w:ind w:left="205" w:hanging="205"/>
              <w:rPr>
                <w:rFonts w:ascii="Verdana" w:eastAsia="Times New Roman" w:hAnsi="Verdana" w:cs="Arial"/>
                <w:sz w:val="20"/>
                <w:szCs w:val="20"/>
                <w:lang w:val="en-GB" w:eastAsia="en-US"/>
              </w:rPr>
            </w:pPr>
            <w:r w:rsidRPr="006316F9">
              <w:rPr>
                <w:rFonts w:ascii="Verdana" w:eastAsia="Times New Roman" w:hAnsi="Verdana" w:cs="Arial"/>
                <w:sz w:val="20"/>
                <w:szCs w:val="20"/>
                <w:lang w:val="en-GB" w:eastAsia="en-US"/>
              </w:rPr>
              <w:t>interact with various global and regional forecasting initiatives making them aware of this ongoing process</w:t>
            </w:r>
            <w:r w:rsidRPr="004A53D0">
              <w:rPr>
                <w:rFonts w:ascii="Verdana" w:eastAsia="Times New Roman" w:hAnsi="Verdana" w:cs="Arial"/>
                <w:sz w:val="20"/>
                <w:szCs w:val="20"/>
                <w:lang w:val="en-GB" w:eastAsia="en-US"/>
              </w:rPr>
              <w:t>;</w:t>
            </w:r>
          </w:p>
          <w:p w:rsidR="00747A56" w:rsidRPr="00747A56" w:rsidRDefault="00747A56" w:rsidP="00747A56">
            <w:pPr>
              <w:pStyle w:val="ListParagraph"/>
              <w:numPr>
                <w:ilvl w:val="0"/>
                <w:numId w:val="8"/>
              </w:numPr>
              <w:tabs>
                <w:tab w:val="clear" w:pos="900"/>
              </w:tabs>
              <w:ind w:left="205" w:hanging="205"/>
              <w:rPr>
                <w:rFonts w:ascii="Verdana" w:eastAsia="Times New Roman" w:hAnsi="Verdana" w:cs="Arial"/>
                <w:sz w:val="20"/>
                <w:szCs w:val="20"/>
                <w:lang w:val="en-GB" w:eastAsia="en-US"/>
              </w:rPr>
            </w:pPr>
            <w:r w:rsidRPr="00747A56">
              <w:rPr>
                <w:rFonts w:ascii="Verdana" w:eastAsia="Times New Roman" w:hAnsi="Verdana" w:cs="Arial"/>
                <w:bCs/>
                <w:sz w:val="20"/>
                <w:szCs w:val="20"/>
                <w:lang w:val="en-US" w:eastAsia="en-US"/>
              </w:rPr>
              <w:t xml:space="preserve">To develop a proposal of a comprehensive structure for hydrology within </w:t>
            </w:r>
            <w:r>
              <w:rPr>
                <w:rFonts w:ascii="Verdana" w:eastAsia="Times New Roman" w:hAnsi="Verdana" w:cs="Arial"/>
                <w:bCs/>
                <w:sz w:val="20"/>
                <w:szCs w:val="20"/>
                <w:lang w:val="en-US" w:eastAsia="en-US"/>
              </w:rPr>
              <w:t>WIPPS</w:t>
            </w:r>
            <w:r w:rsidRPr="00747A56">
              <w:rPr>
                <w:rFonts w:ascii="Verdana" w:eastAsia="Times New Roman" w:hAnsi="Verdana" w:cs="Arial"/>
                <w:bCs/>
                <w:sz w:val="20"/>
                <w:szCs w:val="20"/>
                <w:lang w:val="en-US" w:eastAsia="en-US"/>
              </w:rPr>
              <w:t>;</w:t>
            </w:r>
          </w:p>
          <w:p w:rsidR="00747A56" w:rsidRPr="00747A56" w:rsidRDefault="00747A56" w:rsidP="00747A56">
            <w:pPr>
              <w:pStyle w:val="ListParagraph"/>
              <w:numPr>
                <w:ilvl w:val="0"/>
                <w:numId w:val="8"/>
              </w:numPr>
              <w:tabs>
                <w:tab w:val="clear" w:pos="900"/>
              </w:tabs>
              <w:ind w:left="205" w:hanging="205"/>
              <w:rPr>
                <w:rFonts w:ascii="Verdana" w:eastAsia="Times New Roman" w:hAnsi="Verdana" w:cs="Arial"/>
                <w:sz w:val="20"/>
                <w:szCs w:val="20"/>
                <w:lang w:val="en-GB" w:eastAsia="en-US"/>
              </w:rPr>
            </w:pPr>
            <w:r w:rsidRPr="00747A56">
              <w:rPr>
                <w:rFonts w:ascii="Verdana" w:eastAsia="Times New Roman" w:hAnsi="Verdana" w:cs="Arial"/>
                <w:bCs/>
                <w:sz w:val="20"/>
                <w:szCs w:val="20"/>
                <w:lang w:val="en-US" w:eastAsia="en-US"/>
              </w:rPr>
              <w:t>To develop the procedures for the designation, mandatory functions, and activities of new centers</w:t>
            </w:r>
            <w:r>
              <w:rPr>
                <w:rFonts w:ascii="Verdana" w:eastAsia="Times New Roman" w:hAnsi="Verdana" w:cs="Arial"/>
                <w:bCs/>
                <w:sz w:val="20"/>
                <w:szCs w:val="20"/>
                <w:lang w:val="en-US" w:eastAsia="en-US"/>
              </w:rPr>
              <w:t>;</w:t>
            </w:r>
          </w:p>
          <w:p w:rsidR="00545A66" w:rsidRPr="00747A56" w:rsidRDefault="00545A66" w:rsidP="00747A56">
            <w:pPr>
              <w:pStyle w:val="ListParagraph"/>
              <w:numPr>
                <w:ilvl w:val="0"/>
                <w:numId w:val="8"/>
              </w:numPr>
              <w:tabs>
                <w:tab w:val="clear" w:pos="900"/>
              </w:tabs>
              <w:ind w:left="205" w:hanging="205"/>
              <w:rPr>
                <w:rFonts w:ascii="Verdana" w:eastAsia="Times New Roman" w:hAnsi="Verdana" w:cs="Arial"/>
                <w:sz w:val="20"/>
                <w:szCs w:val="20"/>
                <w:lang w:val="en-GB" w:eastAsia="en-US"/>
              </w:rPr>
            </w:pPr>
            <w:r w:rsidRPr="00747A56">
              <w:rPr>
                <w:rFonts w:ascii="Verdana" w:hAnsi="Verdana" w:cs="Arial"/>
                <w:sz w:val="20"/>
                <w:szCs w:val="20"/>
              </w:rPr>
              <w:t xml:space="preserve">oversee the process of designating global and regional hydrological centres (including negotiation and liaison with </w:t>
            </w:r>
            <w:proofErr w:type="spellStart"/>
            <w:r w:rsidRPr="00747A56">
              <w:rPr>
                <w:rFonts w:ascii="Verdana" w:hAnsi="Verdana" w:cs="Arial"/>
                <w:sz w:val="20"/>
                <w:szCs w:val="20"/>
              </w:rPr>
              <w:t>GloFAS</w:t>
            </w:r>
            <w:proofErr w:type="spellEnd"/>
            <w:r w:rsidRPr="00747A56">
              <w:rPr>
                <w:rFonts w:ascii="Verdana" w:hAnsi="Verdana" w:cs="Arial"/>
                <w:sz w:val="20"/>
                <w:szCs w:val="20"/>
              </w:rPr>
              <w:t>/EFAS, UNESCO-IHP, GFP and others);</w:t>
            </w:r>
          </w:p>
          <w:p w:rsidR="00747A56" w:rsidRPr="00747A56" w:rsidRDefault="00747A56" w:rsidP="00747A56">
            <w:pPr>
              <w:pStyle w:val="ListParagraph"/>
              <w:numPr>
                <w:ilvl w:val="0"/>
                <w:numId w:val="8"/>
              </w:numPr>
              <w:tabs>
                <w:tab w:val="clear" w:pos="900"/>
              </w:tabs>
              <w:ind w:left="205" w:hanging="205"/>
              <w:rPr>
                <w:rFonts w:ascii="Verdana" w:eastAsia="Times New Roman" w:hAnsi="Verdana" w:cs="Arial"/>
                <w:sz w:val="20"/>
                <w:szCs w:val="20"/>
                <w:lang w:val="en-GB" w:eastAsia="en-US"/>
              </w:rPr>
            </w:pPr>
          </w:p>
          <w:p w:rsidR="00545A66" w:rsidRPr="0016716F" w:rsidRDefault="00545A66" w:rsidP="0016716F">
            <w:pPr>
              <w:pStyle w:val="ListParagraph"/>
              <w:numPr>
                <w:ilvl w:val="0"/>
                <w:numId w:val="8"/>
              </w:numPr>
              <w:tabs>
                <w:tab w:val="clear" w:pos="900"/>
              </w:tabs>
              <w:ind w:left="205" w:hanging="205"/>
              <w:rPr>
                <w:rFonts w:ascii="Verdana" w:eastAsia="Times New Roman" w:hAnsi="Verdana" w:cs="Arial"/>
                <w:sz w:val="20"/>
                <w:szCs w:val="20"/>
                <w:lang w:val="en-GB" w:eastAsia="en-US"/>
              </w:rPr>
            </w:pPr>
          </w:p>
        </w:tc>
        <w:tc>
          <w:tcPr>
            <w:tcW w:w="1801" w:type="dxa"/>
          </w:tcPr>
          <w:p w:rsidR="006B2DB5" w:rsidRPr="00C51E1F" w:rsidRDefault="00686521" w:rsidP="001D15D5">
            <w:pPr>
              <w:numPr>
                <w:ilvl w:val="0"/>
                <w:numId w:val="14"/>
              </w:numPr>
              <w:tabs>
                <w:tab w:val="clear" w:pos="792"/>
              </w:tabs>
              <w:ind w:left="248" w:hanging="248"/>
              <w:rPr>
                <w:rFonts w:ascii="Verdana" w:eastAsia="Times New Roman" w:hAnsi="Verdana" w:cs="Arial"/>
                <w:sz w:val="20"/>
                <w:szCs w:val="20"/>
                <w:lang w:val="en-GB" w:eastAsia="en-US"/>
              </w:rPr>
            </w:pPr>
            <w:proofErr w:type="spellStart"/>
            <w:r>
              <w:rPr>
                <w:rFonts w:ascii="Verdana" w:eastAsia="Times New Roman" w:hAnsi="Verdana" w:cs="Arial"/>
                <w:sz w:val="20"/>
                <w:szCs w:val="20"/>
                <w:lang w:val="en-GB" w:eastAsia="en-US"/>
              </w:rPr>
              <w:t>J.Danhelka</w:t>
            </w:r>
            <w:proofErr w:type="spellEnd"/>
          </w:p>
        </w:tc>
        <w:tc>
          <w:tcPr>
            <w:tcW w:w="1944" w:type="dxa"/>
          </w:tcPr>
          <w:p w:rsidR="00574A6C" w:rsidRDefault="00574A6C" w:rsidP="001D15D5">
            <w:pPr>
              <w:numPr>
                <w:ilvl w:val="0"/>
                <w:numId w:val="14"/>
              </w:numPr>
              <w:tabs>
                <w:tab w:val="clear" w:pos="792"/>
              </w:tabs>
              <w:ind w:left="248" w:hanging="248"/>
              <w:rPr>
                <w:rFonts w:ascii="Verdana" w:eastAsia="Times New Roman" w:hAnsi="Verdana" w:cs="Arial"/>
                <w:sz w:val="20"/>
                <w:szCs w:val="20"/>
                <w:lang w:val="en-GB" w:eastAsia="en-US"/>
              </w:rPr>
            </w:pPr>
            <w:r>
              <w:rPr>
                <w:rFonts w:ascii="Verdana" w:eastAsia="Times New Roman" w:hAnsi="Verdana" w:cs="Arial"/>
                <w:sz w:val="20"/>
                <w:szCs w:val="20"/>
                <w:lang w:val="en-GB" w:eastAsia="en-US"/>
              </w:rPr>
              <w:t>The role of hydrology in the evolution of WIPPS</w:t>
            </w:r>
          </w:p>
          <w:p w:rsidR="006B2DB5" w:rsidRPr="00C51E1F" w:rsidRDefault="00747A56" w:rsidP="001D15D5">
            <w:pPr>
              <w:numPr>
                <w:ilvl w:val="0"/>
                <w:numId w:val="14"/>
              </w:numPr>
              <w:tabs>
                <w:tab w:val="clear" w:pos="792"/>
              </w:tabs>
              <w:ind w:left="248" w:hanging="248"/>
              <w:rPr>
                <w:rFonts w:ascii="Verdana" w:eastAsia="Times New Roman" w:hAnsi="Verdana" w:cs="Arial"/>
                <w:sz w:val="20"/>
                <w:szCs w:val="20"/>
                <w:lang w:val="en-GB" w:eastAsia="en-US"/>
              </w:rPr>
            </w:pPr>
            <w:r>
              <w:rPr>
                <w:rFonts w:ascii="Verdana" w:eastAsia="Times New Roman" w:hAnsi="Verdana" w:cs="Arial"/>
                <w:sz w:val="20"/>
                <w:szCs w:val="20"/>
                <w:lang w:val="en-GB" w:eastAsia="en-US"/>
              </w:rPr>
              <w:t>Proposal for changes of the GDPFS Manual</w:t>
            </w:r>
          </w:p>
        </w:tc>
        <w:tc>
          <w:tcPr>
            <w:tcW w:w="2192" w:type="dxa"/>
          </w:tcPr>
          <w:p w:rsidR="006316F9" w:rsidRPr="001B3C04" w:rsidRDefault="006316F9" w:rsidP="00574A6C">
            <w:pPr>
              <w:numPr>
                <w:ilvl w:val="0"/>
                <w:numId w:val="13"/>
              </w:numPr>
              <w:tabs>
                <w:tab w:val="clear" w:pos="720"/>
              </w:tabs>
              <w:ind w:left="137" w:hanging="180"/>
              <w:rPr>
                <w:rFonts w:ascii="Verdana" w:eastAsia="Times New Roman" w:hAnsi="Verdana" w:cs="Arial"/>
                <w:sz w:val="20"/>
                <w:szCs w:val="20"/>
                <w:lang w:val="en-GB" w:eastAsia="en-US"/>
              </w:rPr>
            </w:pPr>
            <w:r w:rsidRPr="001B3C04">
              <w:rPr>
                <w:rFonts w:ascii="Verdana" w:eastAsia="Times New Roman" w:hAnsi="Verdana" w:cs="Arial"/>
                <w:sz w:val="20"/>
                <w:szCs w:val="20"/>
                <w:lang w:val="en-GB" w:eastAsia="en-US"/>
              </w:rPr>
              <w:t>AWG Member</w:t>
            </w:r>
            <w:r>
              <w:rPr>
                <w:rFonts w:ascii="Verdana" w:eastAsia="Times New Roman" w:hAnsi="Verdana" w:cs="Arial"/>
                <w:sz w:val="20"/>
                <w:szCs w:val="20"/>
                <w:lang w:val="en-GB" w:eastAsia="en-US"/>
              </w:rPr>
              <w:t>s</w:t>
            </w:r>
            <w:r w:rsidRPr="001B3C04">
              <w:rPr>
                <w:rFonts w:ascii="Verdana" w:eastAsia="Times New Roman" w:hAnsi="Verdana" w:cs="Arial"/>
                <w:sz w:val="20"/>
                <w:szCs w:val="20"/>
                <w:lang w:val="en-GB" w:eastAsia="en-US"/>
              </w:rPr>
              <w:t xml:space="preserve"> </w:t>
            </w:r>
            <w:r w:rsidR="00574A6C">
              <w:rPr>
                <w:rFonts w:ascii="Verdana" w:eastAsia="Times New Roman" w:hAnsi="Verdana" w:cs="Arial"/>
                <w:sz w:val="20"/>
                <w:szCs w:val="20"/>
                <w:lang w:val="en-GB" w:eastAsia="en-US"/>
              </w:rPr>
              <w:t>for Applications</w:t>
            </w:r>
          </w:p>
          <w:p w:rsidR="006316F9" w:rsidRDefault="006316F9" w:rsidP="006316F9">
            <w:pPr>
              <w:numPr>
                <w:ilvl w:val="0"/>
                <w:numId w:val="13"/>
              </w:numPr>
              <w:tabs>
                <w:tab w:val="clear" w:pos="720"/>
              </w:tabs>
              <w:ind w:left="137" w:hanging="180"/>
              <w:rPr>
                <w:rFonts w:ascii="Verdana" w:eastAsia="Times New Roman" w:hAnsi="Verdana" w:cs="Arial"/>
                <w:sz w:val="20"/>
                <w:szCs w:val="20"/>
                <w:lang w:val="en-GB" w:eastAsia="en-US"/>
              </w:rPr>
            </w:pPr>
            <w:r w:rsidRPr="001B3C04">
              <w:rPr>
                <w:rFonts w:ascii="Verdana" w:eastAsia="Times New Roman" w:hAnsi="Verdana" w:cs="Arial"/>
                <w:sz w:val="20"/>
                <w:szCs w:val="20"/>
                <w:lang w:val="en-GB" w:eastAsia="en-US"/>
              </w:rPr>
              <w:t>WMO Secretariat</w:t>
            </w:r>
          </w:p>
          <w:p w:rsidR="006B2DB5" w:rsidRPr="006316F9" w:rsidRDefault="006316F9" w:rsidP="006316F9">
            <w:pPr>
              <w:numPr>
                <w:ilvl w:val="0"/>
                <w:numId w:val="13"/>
              </w:numPr>
              <w:tabs>
                <w:tab w:val="clear" w:pos="720"/>
              </w:tabs>
              <w:ind w:left="137" w:hanging="180"/>
              <w:rPr>
                <w:rFonts w:ascii="Verdana" w:eastAsia="Times New Roman" w:hAnsi="Verdana" w:cs="Arial"/>
                <w:sz w:val="20"/>
                <w:szCs w:val="20"/>
                <w:lang w:val="en-GB" w:eastAsia="en-US"/>
              </w:rPr>
            </w:pPr>
            <w:r w:rsidRPr="006316F9">
              <w:rPr>
                <w:rFonts w:ascii="Verdana" w:eastAsia="Times New Roman" w:hAnsi="Verdana" w:cs="Arial"/>
                <w:sz w:val="20"/>
                <w:szCs w:val="20"/>
                <w:lang w:val="en-GB" w:eastAsia="en-US"/>
              </w:rPr>
              <w:t>OPACHE</w:t>
            </w:r>
          </w:p>
        </w:tc>
        <w:tc>
          <w:tcPr>
            <w:tcW w:w="2495" w:type="dxa"/>
          </w:tcPr>
          <w:p w:rsidR="006316F9" w:rsidRDefault="006316F9" w:rsidP="006316F9">
            <w:pPr>
              <w:widowControl w:val="0"/>
              <w:numPr>
                <w:ilvl w:val="0"/>
                <w:numId w:val="8"/>
              </w:numPr>
              <w:tabs>
                <w:tab w:val="clear" w:pos="900"/>
              </w:tabs>
              <w:ind w:left="248" w:hanging="274"/>
              <w:rPr>
                <w:rFonts w:ascii="Verdana" w:eastAsia="Times New Roman" w:hAnsi="Verdana" w:cs="Arial"/>
                <w:sz w:val="20"/>
                <w:szCs w:val="20"/>
                <w:lang w:val="en-GB" w:eastAsia="en-US"/>
              </w:rPr>
            </w:pPr>
            <w:r w:rsidRPr="00DE7891">
              <w:rPr>
                <w:rFonts w:ascii="Verdana" w:eastAsia="Times New Roman" w:hAnsi="Verdana" w:cs="Arial"/>
                <w:sz w:val="20"/>
                <w:szCs w:val="20"/>
                <w:lang w:val="en-GB" w:eastAsia="en-US"/>
              </w:rPr>
              <w:t>Involvement in meetings, workshops and conferences as determined in consultation with the Secretariat.</w:t>
            </w:r>
          </w:p>
          <w:p w:rsidR="00574A6C" w:rsidRDefault="00574A6C" w:rsidP="006316F9">
            <w:pPr>
              <w:widowControl w:val="0"/>
              <w:numPr>
                <w:ilvl w:val="0"/>
                <w:numId w:val="8"/>
              </w:numPr>
              <w:tabs>
                <w:tab w:val="clear" w:pos="900"/>
              </w:tabs>
              <w:ind w:left="248" w:hanging="274"/>
              <w:rPr>
                <w:rFonts w:ascii="Verdana" w:eastAsia="Times New Roman" w:hAnsi="Verdana" w:cs="Arial"/>
                <w:sz w:val="20"/>
                <w:szCs w:val="20"/>
                <w:lang w:val="en-GB" w:eastAsia="en-US"/>
              </w:rPr>
            </w:pPr>
          </w:p>
          <w:p w:rsidR="00574A6C" w:rsidRPr="00DE7891" w:rsidRDefault="00574A6C" w:rsidP="006316F9">
            <w:pPr>
              <w:widowControl w:val="0"/>
              <w:numPr>
                <w:ilvl w:val="0"/>
                <w:numId w:val="8"/>
              </w:numPr>
              <w:tabs>
                <w:tab w:val="clear" w:pos="900"/>
              </w:tabs>
              <w:ind w:left="248" w:hanging="274"/>
              <w:rPr>
                <w:rFonts w:ascii="Verdana" w:eastAsia="Times New Roman" w:hAnsi="Verdana" w:cs="Arial"/>
                <w:sz w:val="20"/>
                <w:szCs w:val="20"/>
                <w:lang w:val="en-GB" w:eastAsia="en-US"/>
              </w:rPr>
            </w:pPr>
            <w:r>
              <w:rPr>
                <w:rFonts w:ascii="Verdana" w:eastAsia="Times New Roman" w:hAnsi="Verdana" w:cs="Arial"/>
                <w:sz w:val="20"/>
                <w:szCs w:val="20"/>
                <w:lang w:val="en-GB" w:eastAsia="en-US"/>
              </w:rPr>
              <w:t>First draft of proposal – Dec 2017</w:t>
            </w:r>
          </w:p>
          <w:p w:rsidR="006316F9" w:rsidRPr="00DE7891" w:rsidRDefault="006316F9" w:rsidP="006316F9">
            <w:pPr>
              <w:widowControl w:val="0"/>
              <w:numPr>
                <w:ilvl w:val="0"/>
                <w:numId w:val="8"/>
              </w:numPr>
              <w:tabs>
                <w:tab w:val="clear" w:pos="900"/>
              </w:tabs>
              <w:ind w:left="248" w:hanging="274"/>
              <w:rPr>
                <w:rFonts w:ascii="Verdana" w:eastAsia="Times New Roman" w:hAnsi="Verdana" w:cs="Arial"/>
                <w:sz w:val="20"/>
                <w:szCs w:val="20"/>
                <w:lang w:val="en-GB" w:eastAsia="en-US"/>
              </w:rPr>
            </w:pPr>
            <w:r w:rsidRPr="00DE7891">
              <w:rPr>
                <w:rFonts w:ascii="Verdana" w:eastAsia="Times New Roman" w:hAnsi="Verdana" w:cs="Arial"/>
                <w:sz w:val="20"/>
                <w:szCs w:val="20"/>
                <w:lang w:val="en-GB" w:eastAsia="en-US"/>
              </w:rPr>
              <w:t>Report at AWG meetings</w:t>
            </w:r>
          </w:p>
          <w:p w:rsidR="006316F9" w:rsidRPr="00DE7891" w:rsidRDefault="006316F9" w:rsidP="006316F9">
            <w:pPr>
              <w:widowControl w:val="0"/>
              <w:numPr>
                <w:ilvl w:val="0"/>
                <w:numId w:val="8"/>
              </w:numPr>
              <w:tabs>
                <w:tab w:val="clear" w:pos="900"/>
              </w:tabs>
              <w:ind w:left="248" w:hanging="274"/>
              <w:rPr>
                <w:rFonts w:ascii="Verdana" w:eastAsia="Times New Roman" w:hAnsi="Verdana" w:cs="Arial"/>
                <w:sz w:val="20"/>
                <w:szCs w:val="20"/>
                <w:lang w:val="en-GB" w:eastAsia="en-US"/>
              </w:rPr>
            </w:pPr>
            <w:r w:rsidRPr="00DE7891">
              <w:rPr>
                <w:rFonts w:ascii="Verdana" w:eastAsia="Times New Roman" w:hAnsi="Verdana" w:cs="Arial"/>
                <w:sz w:val="20"/>
                <w:szCs w:val="20"/>
                <w:lang w:val="en-GB" w:eastAsia="en-US"/>
              </w:rPr>
              <w:t>Report at EC Sessions</w:t>
            </w:r>
          </w:p>
          <w:p w:rsidR="006B2DB5" w:rsidRPr="00C51E1F" w:rsidRDefault="006316F9" w:rsidP="006316F9">
            <w:pPr>
              <w:widowControl w:val="0"/>
              <w:numPr>
                <w:ilvl w:val="0"/>
                <w:numId w:val="8"/>
              </w:numPr>
              <w:tabs>
                <w:tab w:val="clear" w:pos="900"/>
              </w:tabs>
              <w:ind w:left="248" w:hanging="274"/>
              <w:rPr>
                <w:rFonts w:ascii="Verdana" w:eastAsia="Times New Roman" w:hAnsi="Verdana" w:cs="Arial"/>
                <w:sz w:val="20"/>
                <w:szCs w:val="20"/>
                <w:lang w:val="en-GB" w:eastAsia="en-US"/>
              </w:rPr>
            </w:pPr>
            <w:r w:rsidRPr="00DE7891">
              <w:rPr>
                <w:rFonts w:ascii="Verdana" w:eastAsia="Times New Roman" w:hAnsi="Verdana" w:cs="Arial"/>
                <w:sz w:val="20"/>
                <w:szCs w:val="20"/>
                <w:lang w:val="en-GB" w:eastAsia="en-US"/>
              </w:rPr>
              <w:t>Report to CHy-1</w:t>
            </w:r>
            <w:r>
              <w:rPr>
                <w:rFonts w:ascii="Verdana" w:eastAsia="Times New Roman" w:hAnsi="Verdana" w:cs="Arial"/>
                <w:sz w:val="20"/>
                <w:szCs w:val="20"/>
                <w:lang w:val="en-GB" w:eastAsia="en-US"/>
              </w:rPr>
              <w:t>6</w:t>
            </w:r>
          </w:p>
        </w:tc>
        <w:tc>
          <w:tcPr>
            <w:tcW w:w="2259" w:type="dxa"/>
          </w:tcPr>
          <w:p w:rsidR="006316F9" w:rsidRPr="00C51E1F" w:rsidRDefault="006316F9" w:rsidP="007832BC">
            <w:pPr>
              <w:numPr>
                <w:ilvl w:val="0"/>
                <w:numId w:val="14"/>
              </w:numPr>
              <w:tabs>
                <w:tab w:val="clear" w:pos="792"/>
                <w:tab w:val="num" w:pos="213"/>
              </w:tabs>
              <w:ind w:hanging="792"/>
              <w:rPr>
                <w:rFonts w:ascii="Verdana" w:eastAsia="Times New Roman" w:hAnsi="Verdana" w:cs="Arial"/>
                <w:sz w:val="20"/>
                <w:szCs w:val="20"/>
                <w:lang w:val="en-GB" w:eastAsia="en-US"/>
              </w:rPr>
            </w:pPr>
            <w:r w:rsidRPr="001B3C04">
              <w:rPr>
                <w:rFonts w:ascii="Verdana" w:eastAsia="Times New Roman" w:hAnsi="Verdana" w:cs="Arial"/>
                <w:sz w:val="20"/>
                <w:szCs w:val="20"/>
                <w:lang w:val="en-GB" w:eastAsia="en-US"/>
              </w:rPr>
              <w:t>WMO Secretariat</w:t>
            </w:r>
          </w:p>
        </w:tc>
      </w:tr>
      <w:tr w:rsidR="0016716F" w:rsidRPr="00C51E1F">
        <w:tc>
          <w:tcPr>
            <w:tcW w:w="2481" w:type="dxa"/>
          </w:tcPr>
          <w:p w:rsidR="006B2DB5" w:rsidRPr="00C51E1F" w:rsidRDefault="006B2DB5" w:rsidP="000F0A7D">
            <w:pPr>
              <w:rPr>
                <w:rFonts w:ascii="Verdana" w:hAnsi="Verdana" w:cs="Arial"/>
                <w:sz w:val="20"/>
                <w:szCs w:val="20"/>
              </w:rPr>
            </w:pPr>
            <w:r w:rsidRPr="00C51E1F">
              <w:rPr>
                <w:rFonts w:ascii="Verdana" w:hAnsi="Verdana" w:cs="Arial"/>
                <w:sz w:val="20"/>
                <w:szCs w:val="20"/>
              </w:rPr>
              <w:t xml:space="preserve">Data Centres: establish a small task team to prepare a report with regard to the evolving role of GRDC, IGRAC and HYDROLARE, and liaise with the president of </w:t>
            </w:r>
            <w:proofErr w:type="spellStart"/>
            <w:r w:rsidRPr="00C51E1F">
              <w:rPr>
                <w:rFonts w:ascii="Verdana" w:hAnsi="Verdana" w:cs="Arial"/>
                <w:sz w:val="20"/>
                <w:szCs w:val="20"/>
              </w:rPr>
              <w:t>CCl</w:t>
            </w:r>
            <w:proofErr w:type="spellEnd"/>
            <w:r w:rsidRPr="00C51E1F">
              <w:rPr>
                <w:rFonts w:ascii="Verdana" w:hAnsi="Verdana" w:cs="Arial"/>
                <w:sz w:val="20"/>
                <w:szCs w:val="20"/>
              </w:rPr>
              <w:t xml:space="preserve"> with respect to the involvement of GPCC.</w:t>
            </w:r>
          </w:p>
        </w:tc>
        <w:tc>
          <w:tcPr>
            <w:tcW w:w="2012" w:type="dxa"/>
          </w:tcPr>
          <w:p w:rsidR="00CB7282" w:rsidRDefault="00CB7282" w:rsidP="00CB7282">
            <w:pPr>
              <w:widowControl w:val="0"/>
              <w:numPr>
                <w:ilvl w:val="0"/>
                <w:numId w:val="8"/>
              </w:numPr>
              <w:tabs>
                <w:tab w:val="clear" w:pos="900"/>
              </w:tabs>
              <w:ind w:left="248" w:hanging="274"/>
              <w:rPr>
                <w:rFonts w:ascii="Verdana" w:eastAsia="Times New Roman" w:hAnsi="Verdana" w:cs="Arial"/>
                <w:sz w:val="20"/>
                <w:szCs w:val="20"/>
                <w:lang w:val="en-GB" w:eastAsia="en-US"/>
              </w:rPr>
            </w:pPr>
            <w:r w:rsidRPr="004A53D0">
              <w:rPr>
                <w:rFonts w:ascii="Verdana" w:eastAsia="Times New Roman" w:hAnsi="Verdana" w:cs="Arial"/>
                <w:sz w:val="20"/>
                <w:szCs w:val="20"/>
                <w:lang w:val="en-GB" w:eastAsia="en-US"/>
              </w:rPr>
              <w:t xml:space="preserve">Establish direct communication with </w:t>
            </w:r>
            <w:r>
              <w:rPr>
                <w:rFonts w:ascii="Verdana" w:eastAsia="Times New Roman" w:hAnsi="Verdana" w:cs="Arial"/>
                <w:sz w:val="20"/>
                <w:szCs w:val="20"/>
                <w:lang w:val="en-GB" w:eastAsia="en-US"/>
              </w:rPr>
              <w:t>Data Centres</w:t>
            </w:r>
            <w:r w:rsidRPr="004A53D0">
              <w:rPr>
                <w:rFonts w:ascii="Verdana" w:eastAsia="Times New Roman" w:hAnsi="Verdana" w:cs="Arial"/>
                <w:sz w:val="20"/>
                <w:szCs w:val="20"/>
                <w:lang w:val="en-GB" w:eastAsia="en-US"/>
              </w:rPr>
              <w:t>;</w:t>
            </w:r>
          </w:p>
          <w:p w:rsidR="00CB7282" w:rsidRPr="00CB7282" w:rsidRDefault="00CB7282" w:rsidP="00CB7282">
            <w:pPr>
              <w:widowControl w:val="0"/>
              <w:numPr>
                <w:ilvl w:val="0"/>
                <w:numId w:val="8"/>
              </w:numPr>
              <w:tabs>
                <w:tab w:val="clear" w:pos="900"/>
              </w:tabs>
              <w:ind w:left="248" w:hanging="274"/>
              <w:rPr>
                <w:rFonts w:ascii="Verdana" w:eastAsia="Times New Roman" w:hAnsi="Verdana" w:cs="Arial"/>
                <w:sz w:val="20"/>
                <w:szCs w:val="20"/>
                <w:lang w:val="en-GB" w:eastAsia="en-US"/>
              </w:rPr>
            </w:pPr>
            <w:r w:rsidRPr="00CB7282">
              <w:rPr>
                <w:rFonts w:ascii="Verdana" w:eastAsia="Times New Roman" w:hAnsi="Verdana" w:cs="Arial"/>
                <w:sz w:val="20"/>
                <w:szCs w:val="20"/>
                <w:lang w:val="en-GB" w:eastAsia="en-US"/>
              </w:rPr>
              <w:t xml:space="preserve">Review </w:t>
            </w:r>
            <w:r>
              <w:rPr>
                <w:rFonts w:ascii="Verdana" w:eastAsia="Times New Roman" w:hAnsi="Verdana" w:cs="Arial"/>
                <w:sz w:val="20"/>
                <w:szCs w:val="20"/>
                <w:lang w:val="en-GB" w:eastAsia="en-US"/>
              </w:rPr>
              <w:t xml:space="preserve">the evolving role </w:t>
            </w:r>
            <w:r w:rsidRPr="00CB7282">
              <w:rPr>
                <w:rFonts w:ascii="Verdana" w:eastAsia="Times New Roman" w:hAnsi="Verdana" w:cs="Arial"/>
                <w:sz w:val="20"/>
                <w:szCs w:val="20"/>
                <w:lang w:val="en-GB" w:eastAsia="en-US"/>
              </w:rPr>
              <w:t xml:space="preserve">of the </w:t>
            </w:r>
            <w:r>
              <w:rPr>
                <w:rFonts w:ascii="Verdana" w:eastAsia="Times New Roman" w:hAnsi="Verdana" w:cs="Arial"/>
                <w:sz w:val="20"/>
                <w:szCs w:val="20"/>
                <w:lang w:val="en-GB" w:eastAsia="en-US"/>
              </w:rPr>
              <w:t>Data Centres;</w:t>
            </w:r>
          </w:p>
          <w:p w:rsidR="00CB7282" w:rsidRPr="00C51E1F" w:rsidRDefault="00CB7282" w:rsidP="00CB7282">
            <w:pPr>
              <w:widowControl w:val="0"/>
              <w:numPr>
                <w:ilvl w:val="0"/>
                <w:numId w:val="8"/>
              </w:numPr>
              <w:tabs>
                <w:tab w:val="clear" w:pos="900"/>
              </w:tabs>
              <w:ind w:left="248" w:hanging="274"/>
              <w:rPr>
                <w:rFonts w:ascii="Verdana" w:eastAsia="Times New Roman" w:hAnsi="Verdana" w:cs="Arial"/>
                <w:sz w:val="20"/>
                <w:szCs w:val="20"/>
                <w:lang w:val="en-GB" w:eastAsia="en-US"/>
              </w:rPr>
            </w:pPr>
            <w:r w:rsidRPr="00CB7282">
              <w:rPr>
                <w:rFonts w:ascii="Verdana" w:eastAsia="Times New Roman" w:hAnsi="Verdana" w:cs="Arial"/>
                <w:sz w:val="20"/>
                <w:szCs w:val="20"/>
                <w:lang w:val="en-GB" w:eastAsia="en-US"/>
              </w:rPr>
              <w:t>Implement identified actions based on review</w:t>
            </w:r>
          </w:p>
        </w:tc>
        <w:tc>
          <w:tcPr>
            <w:tcW w:w="1801" w:type="dxa"/>
          </w:tcPr>
          <w:p w:rsidR="006B2DB5" w:rsidRPr="00E42616" w:rsidRDefault="006B2DB5" w:rsidP="00D27869">
            <w:pPr>
              <w:numPr>
                <w:ilvl w:val="0"/>
                <w:numId w:val="14"/>
              </w:numPr>
              <w:tabs>
                <w:tab w:val="clear" w:pos="792"/>
              </w:tabs>
              <w:ind w:left="248" w:hanging="248"/>
              <w:rPr>
                <w:rFonts w:ascii="Verdana" w:eastAsia="Times New Roman" w:hAnsi="Verdana" w:cs="Arial"/>
                <w:sz w:val="20"/>
                <w:szCs w:val="20"/>
                <w:lang w:val="en-GB" w:eastAsia="en-US"/>
              </w:rPr>
            </w:pPr>
            <w:r>
              <w:rPr>
                <w:rFonts w:ascii="Verdana" w:eastAsia="Times New Roman" w:hAnsi="Verdana" w:cs="Arial"/>
                <w:sz w:val="20"/>
                <w:szCs w:val="20"/>
                <w:lang w:val="en-GB" w:eastAsia="en-US"/>
              </w:rPr>
              <w:t>President</w:t>
            </w:r>
          </w:p>
          <w:p w:rsidR="006B2DB5" w:rsidRPr="00C51E1F" w:rsidRDefault="006B2DB5" w:rsidP="00D27869">
            <w:pPr>
              <w:numPr>
                <w:ilvl w:val="0"/>
                <w:numId w:val="14"/>
              </w:numPr>
              <w:tabs>
                <w:tab w:val="clear" w:pos="792"/>
              </w:tabs>
              <w:ind w:left="248" w:hanging="248"/>
              <w:rPr>
                <w:rFonts w:ascii="Verdana" w:eastAsia="Times New Roman" w:hAnsi="Verdana" w:cs="Arial"/>
                <w:sz w:val="20"/>
                <w:szCs w:val="20"/>
                <w:lang w:val="en-GB" w:eastAsia="en-US"/>
              </w:rPr>
            </w:pPr>
            <w:r>
              <w:rPr>
                <w:rFonts w:ascii="Verdana" w:eastAsia="Times New Roman" w:hAnsi="Verdana" w:cs="Arial"/>
                <w:sz w:val="20"/>
                <w:szCs w:val="20"/>
                <w:lang w:val="en-US" w:eastAsia="en-US"/>
              </w:rPr>
              <w:t>Vice-President</w:t>
            </w:r>
          </w:p>
        </w:tc>
        <w:tc>
          <w:tcPr>
            <w:tcW w:w="1944" w:type="dxa"/>
          </w:tcPr>
          <w:p w:rsidR="006B2DB5" w:rsidRPr="00C51E1F" w:rsidRDefault="00CB7282" w:rsidP="00CB7282">
            <w:pPr>
              <w:widowControl w:val="0"/>
              <w:numPr>
                <w:ilvl w:val="0"/>
                <w:numId w:val="8"/>
              </w:numPr>
              <w:tabs>
                <w:tab w:val="clear" w:pos="900"/>
              </w:tabs>
              <w:ind w:left="248" w:hanging="274"/>
              <w:rPr>
                <w:rFonts w:ascii="Verdana" w:eastAsia="Times New Roman" w:hAnsi="Verdana" w:cs="Arial"/>
                <w:sz w:val="20"/>
                <w:szCs w:val="20"/>
                <w:lang w:val="en-GB" w:eastAsia="en-US"/>
              </w:rPr>
            </w:pPr>
            <w:r w:rsidRPr="004A53D0">
              <w:rPr>
                <w:rFonts w:ascii="Verdana" w:eastAsia="Times New Roman" w:hAnsi="Verdana" w:cs="Arial"/>
                <w:sz w:val="20"/>
                <w:szCs w:val="20"/>
                <w:lang w:val="en-US" w:eastAsia="en-US"/>
              </w:rPr>
              <w:t xml:space="preserve">Improved coordination and cooperation with the </w:t>
            </w:r>
            <w:r>
              <w:rPr>
                <w:rFonts w:ascii="Verdana" w:eastAsia="Times New Roman" w:hAnsi="Verdana" w:cs="Arial"/>
                <w:sz w:val="20"/>
                <w:szCs w:val="20"/>
                <w:lang w:val="en-US" w:eastAsia="en-US"/>
              </w:rPr>
              <w:t>Data</w:t>
            </w:r>
            <w:r w:rsidRPr="004A53D0">
              <w:rPr>
                <w:rFonts w:ascii="Verdana" w:eastAsia="Times New Roman" w:hAnsi="Verdana" w:cs="Arial"/>
                <w:sz w:val="20"/>
                <w:szCs w:val="20"/>
                <w:lang w:val="en-US" w:eastAsia="en-US"/>
              </w:rPr>
              <w:t xml:space="preserve"> </w:t>
            </w:r>
            <w:proofErr w:type="spellStart"/>
            <w:r>
              <w:rPr>
                <w:rFonts w:ascii="Verdana" w:eastAsia="Times New Roman" w:hAnsi="Verdana" w:cs="Arial"/>
                <w:sz w:val="20"/>
                <w:szCs w:val="20"/>
                <w:lang w:val="en-US" w:eastAsia="en-US"/>
              </w:rPr>
              <w:t>Centres</w:t>
            </w:r>
            <w:proofErr w:type="spellEnd"/>
          </w:p>
        </w:tc>
        <w:tc>
          <w:tcPr>
            <w:tcW w:w="2192" w:type="dxa"/>
          </w:tcPr>
          <w:p w:rsidR="00CB7282" w:rsidRPr="001B3C04" w:rsidRDefault="00CB7282" w:rsidP="00CB7282">
            <w:pPr>
              <w:numPr>
                <w:ilvl w:val="0"/>
                <w:numId w:val="13"/>
              </w:numPr>
              <w:tabs>
                <w:tab w:val="clear" w:pos="720"/>
              </w:tabs>
              <w:ind w:left="137" w:hanging="180"/>
              <w:rPr>
                <w:rFonts w:ascii="Verdana" w:eastAsia="Times New Roman" w:hAnsi="Verdana" w:cs="Arial"/>
                <w:sz w:val="20"/>
                <w:szCs w:val="20"/>
                <w:lang w:val="en-GB" w:eastAsia="en-US"/>
              </w:rPr>
            </w:pPr>
            <w:r w:rsidRPr="001B3C04">
              <w:rPr>
                <w:rFonts w:ascii="Verdana" w:eastAsia="Times New Roman" w:hAnsi="Verdana" w:cs="Arial"/>
                <w:sz w:val="20"/>
                <w:szCs w:val="20"/>
                <w:lang w:val="en-GB" w:eastAsia="en-US"/>
              </w:rPr>
              <w:t>AWG Member</w:t>
            </w:r>
            <w:r>
              <w:rPr>
                <w:rFonts w:ascii="Verdana" w:eastAsia="Times New Roman" w:hAnsi="Verdana" w:cs="Arial"/>
                <w:sz w:val="20"/>
                <w:szCs w:val="20"/>
                <w:lang w:val="en-GB" w:eastAsia="en-US"/>
              </w:rPr>
              <w:t>s</w:t>
            </w:r>
            <w:r w:rsidRPr="001B3C04">
              <w:rPr>
                <w:rFonts w:ascii="Verdana" w:eastAsia="Times New Roman" w:hAnsi="Verdana" w:cs="Arial"/>
                <w:sz w:val="20"/>
                <w:szCs w:val="20"/>
                <w:lang w:val="en-GB" w:eastAsia="en-US"/>
              </w:rPr>
              <w:t xml:space="preserve"> responsible for </w:t>
            </w:r>
            <w:r>
              <w:rPr>
                <w:rFonts w:ascii="Verdana" w:eastAsia="Times New Roman" w:hAnsi="Verdana" w:cs="Arial"/>
                <w:sz w:val="20"/>
                <w:szCs w:val="20"/>
                <w:lang w:val="en-GB" w:eastAsia="en-US"/>
              </w:rPr>
              <w:t>Data</w:t>
            </w:r>
            <w:r w:rsidRPr="001B3C04">
              <w:rPr>
                <w:rFonts w:ascii="Verdana" w:eastAsia="Times New Roman" w:hAnsi="Verdana" w:cs="Arial"/>
                <w:sz w:val="20"/>
                <w:szCs w:val="20"/>
                <w:lang w:val="en-GB" w:eastAsia="en-US"/>
              </w:rPr>
              <w:t xml:space="preserve"> Management</w:t>
            </w:r>
          </w:p>
          <w:p w:rsidR="006B2DB5" w:rsidRPr="00CB7282" w:rsidRDefault="00CB7282" w:rsidP="00CB7282">
            <w:pPr>
              <w:numPr>
                <w:ilvl w:val="0"/>
                <w:numId w:val="13"/>
              </w:numPr>
              <w:tabs>
                <w:tab w:val="clear" w:pos="720"/>
              </w:tabs>
              <w:ind w:left="137" w:hanging="180"/>
              <w:rPr>
                <w:rFonts w:ascii="Verdana" w:eastAsia="Times New Roman" w:hAnsi="Verdana" w:cs="Arial"/>
                <w:sz w:val="20"/>
                <w:szCs w:val="20"/>
                <w:lang w:val="en-GB" w:eastAsia="en-US"/>
              </w:rPr>
            </w:pPr>
            <w:r w:rsidRPr="001B3C04">
              <w:rPr>
                <w:rFonts w:ascii="Verdana" w:eastAsia="Times New Roman" w:hAnsi="Verdana" w:cs="Arial"/>
                <w:sz w:val="20"/>
                <w:szCs w:val="20"/>
                <w:lang w:val="en-GB" w:eastAsia="en-US"/>
              </w:rPr>
              <w:t>WMO Secretaria</w:t>
            </w:r>
            <w:r>
              <w:rPr>
                <w:rFonts w:ascii="Verdana" w:eastAsia="Times New Roman" w:hAnsi="Verdana" w:cs="Arial"/>
                <w:sz w:val="20"/>
                <w:szCs w:val="20"/>
                <w:lang w:val="en-GB" w:eastAsia="en-US"/>
              </w:rPr>
              <w:t>t</w:t>
            </w:r>
          </w:p>
        </w:tc>
        <w:tc>
          <w:tcPr>
            <w:tcW w:w="2495" w:type="dxa"/>
          </w:tcPr>
          <w:p w:rsidR="00AC153D" w:rsidRDefault="00AC153D" w:rsidP="00CB7282">
            <w:pPr>
              <w:widowControl w:val="0"/>
              <w:numPr>
                <w:ilvl w:val="0"/>
                <w:numId w:val="8"/>
              </w:numPr>
              <w:tabs>
                <w:tab w:val="clear" w:pos="900"/>
              </w:tabs>
              <w:ind w:left="248" w:hanging="274"/>
              <w:rPr>
                <w:rFonts w:ascii="Verdana" w:eastAsia="Times New Roman" w:hAnsi="Verdana" w:cs="Arial"/>
                <w:sz w:val="20"/>
                <w:szCs w:val="20"/>
                <w:lang w:val="en-GB" w:eastAsia="en-US"/>
              </w:rPr>
            </w:pPr>
            <w:r>
              <w:rPr>
                <w:rFonts w:ascii="Verdana" w:eastAsia="Times New Roman" w:hAnsi="Verdana" w:cs="Arial"/>
                <w:sz w:val="20"/>
                <w:szCs w:val="20"/>
                <w:lang w:val="en-GB" w:eastAsia="en-US"/>
              </w:rPr>
              <w:t>Final Report to be presented at Cg-18 in 2019</w:t>
            </w:r>
          </w:p>
          <w:p w:rsidR="00CB7282" w:rsidRPr="00DE7891" w:rsidRDefault="00CB7282" w:rsidP="00CB7282">
            <w:pPr>
              <w:widowControl w:val="0"/>
              <w:numPr>
                <w:ilvl w:val="0"/>
                <w:numId w:val="8"/>
              </w:numPr>
              <w:tabs>
                <w:tab w:val="clear" w:pos="900"/>
              </w:tabs>
              <w:ind w:left="248" w:hanging="274"/>
              <w:rPr>
                <w:rFonts w:ascii="Verdana" w:eastAsia="Times New Roman" w:hAnsi="Verdana" w:cs="Arial"/>
                <w:sz w:val="20"/>
                <w:szCs w:val="20"/>
                <w:lang w:val="en-GB" w:eastAsia="en-US"/>
              </w:rPr>
            </w:pPr>
            <w:r w:rsidRPr="00DE7891">
              <w:rPr>
                <w:rFonts w:ascii="Verdana" w:eastAsia="Times New Roman" w:hAnsi="Verdana" w:cs="Arial"/>
                <w:sz w:val="20"/>
                <w:szCs w:val="20"/>
                <w:lang w:val="en-GB" w:eastAsia="en-US"/>
              </w:rPr>
              <w:t>Involvement in meetings</w:t>
            </w:r>
            <w:r>
              <w:rPr>
                <w:rFonts w:ascii="Verdana" w:eastAsia="Times New Roman" w:hAnsi="Verdana" w:cs="Arial"/>
                <w:sz w:val="20"/>
                <w:szCs w:val="20"/>
                <w:lang w:val="en-GB" w:eastAsia="en-US"/>
              </w:rPr>
              <w:t xml:space="preserve"> </w:t>
            </w:r>
            <w:r w:rsidRPr="00DE7891">
              <w:rPr>
                <w:rFonts w:ascii="Verdana" w:eastAsia="Times New Roman" w:hAnsi="Verdana" w:cs="Arial"/>
                <w:sz w:val="20"/>
                <w:szCs w:val="20"/>
                <w:lang w:val="en-GB" w:eastAsia="en-US"/>
              </w:rPr>
              <w:t>as determined in consultation with the Secretariat.</w:t>
            </w:r>
          </w:p>
          <w:p w:rsidR="00CB7282" w:rsidRDefault="00CB7282" w:rsidP="00CB7282">
            <w:pPr>
              <w:widowControl w:val="0"/>
              <w:numPr>
                <w:ilvl w:val="0"/>
                <w:numId w:val="8"/>
              </w:numPr>
              <w:tabs>
                <w:tab w:val="clear" w:pos="900"/>
              </w:tabs>
              <w:ind w:left="248" w:hanging="274"/>
              <w:rPr>
                <w:rFonts w:ascii="Verdana" w:eastAsia="Times New Roman" w:hAnsi="Verdana" w:cs="Arial"/>
                <w:sz w:val="20"/>
                <w:szCs w:val="20"/>
                <w:lang w:val="en-GB" w:eastAsia="en-US"/>
              </w:rPr>
            </w:pPr>
            <w:r w:rsidRPr="00DE7891">
              <w:rPr>
                <w:rFonts w:ascii="Verdana" w:eastAsia="Times New Roman" w:hAnsi="Verdana" w:cs="Arial"/>
                <w:sz w:val="20"/>
                <w:szCs w:val="20"/>
                <w:lang w:val="en-GB" w:eastAsia="en-US"/>
              </w:rPr>
              <w:t>Report at AWG meetings</w:t>
            </w:r>
          </w:p>
          <w:p w:rsidR="00CB7282" w:rsidRPr="00CB7282" w:rsidRDefault="00CB7282" w:rsidP="00CB7282">
            <w:pPr>
              <w:widowControl w:val="0"/>
              <w:numPr>
                <w:ilvl w:val="0"/>
                <w:numId w:val="8"/>
              </w:numPr>
              <w:tabs>
                <w:tab w:val="clear" w:pos="900"/>
              </w:tabs>
              <w:ind w:left="248" w:hanging="274"/>
              <w:rPr>
                <w:rFonts w:ascii="Verdana" w:eastAsia="Times New Roman" w:hAnsi="Verdana" w:cs="Arial"/>
                <w:sz w:val="20"/>
                <w:szCs w:val="20"/>
                <w:lang w:eastAsia="en-US"/>
              </w:rPr>
            </w:pPr>
            <w:r w:rsidRPr="00DE7891">
              <w:rPr>
                <w:rFonts w:ascii="Verdana" w:eastAsia="Times New Roman" w:hAnsi="Verdana" w:cs="Arial"/>
                <w:sz w:val="20"/>
                <w:szCs w:val="20"/>
                <w:lang w:val="en-GB" w:eastAsia="en-US"/>
              </w:rPr>
              <w:t xml:space="preserve">Report at EC </w:t>
            </w:r>
            <w:r>
              <w:rPr>
                <w:rFonts w:ascii="Verdana" w:eastAsia="Times New Roman" w:hAnsi="Verdana" w:cs="Arial"/>
                <w:sz w:val="20"/>
                <w:szCs w:val="20"/>
                <w:lang w:val="en-GB" w:eastAsia="en-US"/>
              </w:rPr>
              <w:t>S</w:t>
            </w:r>
            <w:r w:rsidRPr="00DE7891">
              <w:rPr>
                <w:rFonts w:ascii="Verdana" w:eastAsia="Times New Roman" w:hAnsi="Verdana" w:cs="Arial"/>
                <w:sz w:val="20"/>
                <w:szCs w:val="20"/>
                <w:lang w:val="en-GB" w:eastAsia="en-US"/>
              </w:rPr>
              <w:t>essions</w:t>
            </w:r>
          </w:p>
          <w:p w:rsidR="006B2DB5" w:rsidRPr="00C51E1F" w:rsidRDefault="00CB7282" w:rsidP="00CB7282">
            <w:pPr>
              <w:widowControl w:val="0"/>
              <w:numPr>
                <w:ilvl w:val="0"/>
                <w:numId w:val="8"/>
              </w:numPr>
              <w:tabs>
                <w:tab w:val="clear" w:pos="900"/>
              </w:tabs>
              <w:ind w:left="248" w:hanging="274"/>
              <w:rPr>
                <w:rFonts w:ascii="Verdana" w:eastAsia="Times New Roman" w:hAnsi="Verdana" w:cs="Arial"/>
                <w:sz w:val="20"/>
                <w:szCs w:val="20"/>
                <w:lang w:eastAsia="en-US"/>
              </w:rPr>
            </w:pPr>
            <w:r w:rsidRPr="00DE7891">
              <w:rPr>
                <w:rFonts w:ascii="Verdana" w:eastAsia="Times New Roman" w:hAnsi="Verdana" w:cs="Arial"/>
                <w:sz w:val="20"/>
                <w:szCs w:val="20"/>
                <w:lang w:val="en-GB" w:eastAsia="en-US"/>
              </w:rPr>
              <w:t>Report to CHy-1</w:t>
            </w:r>
            <w:r>
              <w:rPr>
                <w:rFonts w:ascii="Verdana" w:eastAsia="Times New Roman" w:hAnsi="Verdana" w:cs="Arial"/>
                <w:sz w:val="20"/>
                <w:szCs w:val="20"/>
                <w:lang w:val="en-GB" w:eastAsia="en-US"/>
              </w:rPr>
              <w:t>6</w:t>
            </w:r>
          </w:p>
        </w:tc>
        <w:tc>
          <w:tcPr>
            <w:tcW w:w="2259" w:type="dxa"/>
          </w:tcPr>
          <w:p w:rsidR="006B2DB5" w:rsidRDefault="00CB7282" w:rsidP="00D27869">
            <w:pPr>
              <w:widowControl w:val="0"/>
              <w:numPr>
                <w:ilvl w:val="0"/>
                <w:numId w:val="8"/>
              </w:numPr>
              <w:tabs>
                <w:tab w:val="clear" w:pos="900"/>
              </w:tabs>
              <w:ind w:left="248" w:hanging="274"/>
              <w:rPr>
                <w:rFonts w:ascii="Verdana" w:eastAsia="Times New Roman" w:hAnsi="Verdana" w:cs="Arial"/>
                <w:sz w:val="20"/>
                <w:szCs w:val="20"/>
                <w:lang w:val="en-GB" w:eastAsia="en-US"/>
              </w:rPr>
            </w:pPr>
            <w:r>
              <w:rPr>
                <w:rFonts w:ascii="Verdana" w:eastAsia="Times New Roman" w:hAnsi="Verdana" w:cs="Arial"/>
                <w:sz w:val="20"/>
                <w:szCs w:val="20"/>
                <w:lang w:val="en-GB" w:eastAsia="en-US"/>
              </w:rPr>
              <w:t>GRDC</w:t>
            </w:r>
          </w:p>
          <w:p w:rsidR="00CB7282" w:rsidRDefault="00CB7282" w:rsidP="00D27869">
            <w:pPr>
              <w:widowControl w:val="0"/>
              <w:numPr>
                <w:ilvl w:val="0"/>
                <w:numId w:val="8"/>
              </w:numPr>
              <w:tabs>
                <w:tab w:val="clear" w:pos="900"/>
              </w:tabs>
              <w:ind w:left="248" w:hanging="274"/>
              <w:rPr>
                <w:rFonts w:ascii="Verdana" w:eastAsia="Times New Roman" w:hAnsi="Verdana" w:cs="Arial"/>
                <w:sz w:val="20"/>
                <w:szCs w:val="20"/>
                <w:lang w:val="en-GB" w:eastAsia="en-US"/>
              </w:rPr>
            </w:pPr>
            <w:r>
              <w:rPr>
                <w:rFonts w:ascii="Verdana" w:eastAsia="Times New Roman" w:hAnsi="Verdana" w:cs="Arial"/>
                <w:sz w:val="20"/>
                <w:szCs w:val="20"/>
                <w:lang w:val="en-GB" w:eastAsia="en-US"/>
              </w:rPr>
              <w:t>IGRAC</w:t>
            </w:r>
          </w:p>
          <w:p w:rsidR="00CB7282" w:rsidRDefault="00CB7282" w:rsidP="00D27869">
            <w:pPr>
              <w:widowControl w:val="0"/>
              <w:numPr>
                <w:ilvl w:val="0"/>
                <w:numId w:val="8"/>
              </w:numPr>
              <w:tabs>
                <w:tab w:val="clear" w:pos="900"/>
              </w:tabs>
              <w:ind w:left="248" w:hanging="274"/>
              <w:rPr>
                <w:rFonts w:ascii="Verdana" w:eastAsia="Times New Roman" w:hAnsi="Verdana" w:cs="Arial"/>
                <w:sz w:val="20"/>
                <w:szCs w:val="20"/>
                <w:lang w:val="en-GB" w:eastAsia="en-US"/>
              </w:rPr>
            </w:pPr>
            <w:r>
              <w:rPr>
                <w:rFonts w:ascii="Verdana" w:eastAsia="Times New Roman" w:hAnsi="Verdana" w:cs="Arial"/>
                <w:sz w:val="20"/>
                <w:szCs w:val="20"/>
                <w:lang w:val="en-GB" w:eastAsia="en-US"/>
              </w:rPr>
              <w:t>HYDROLARE</w:t>
            </w:r>
          </w:p>
          <w:p w:rsidR="00CB7282" w:rsidRDefault="00CB7282" w:rsidP="00D27869">
            <w:pPr>
              <w:widowControl w:val="0"/>
              <w:numPr>
                <w:ilvl w:val="0"/>
                <w:numId w:val="8"/>
              </w:numPr>
              <w:tabs>
                <w:tab w:val="clear" w:pos="900"/>
              </w:tabs>
              <w:ind w:left="248" w:hanging="274"/>
              <w:rPr>
                <w:rFonts w:ascii="Verdana" w:eastAsia="Times New Roman" w:hAnsi="Verdana" w:cs="Arial"/>
                <w:sz w:val="20"/>
                <w:szCs w:val="20"/>
                <w:lang w:val="en-GB" w:eastAsia="en-US"/>
              </w:rPr>
            </w:pPr>
            <w:r>
              <w:rPr>
                <w:rFonts w:ascii="Verdana" w:eastAsia="Times New Roman" w:hAnsi="Verdana" w:cs="Arial"/>
                <w:sz w:val="20"/>
                <w:szCs w:val="20"/>
                <w:lang w:val="en-GB" w:eastAsia="en-US"/>
              </w:rPr>
              <w:t>GPCC</w:t>
            </w:r>
          </w:p>
          <w:p w:rsidR="00CB7282" w:rsidRPr="00C51E1F" w:rsidRDefault="00CB7282" w:rsidP="00D27869">
            <w:pPr>
              <w:widowControl w:val="0"/>
              <w:numPr>
                <w:ilvl w:val="0"/>
                <w:numId w:val="8"/>
              </w:numPr>
              <w:tabs>
                <w:tab w:val="clear" w:pos="900"/>
              </w:tabs>
              <w:ind w:left="248" w:hanging="274"/>
              <w:rPr>
                <w:rFonts w:ascii="Verdana" w:eastAsia="Times New Roman" w:hAnsi="Verdana" w:cs="Arial"/>
                <w:sz w:val="20"/>
                <w:szCs w:val="20"/>
                <w:lang w:val="en-GB" w:eastAsia="en-US"/>
              </w:rPr>
            </w:pPr>
            <w:r w:rsidRPr="001B3C04">
              <w:rPr>
                <w:rFonts w:ascii="Verdana" w:eastAsia="Times New Roman" w:hAnsi="Verdana" w:cs="Arial"/>
                <w:sz w:val="20"/>
                <w:szCs w:val="20"/>
                <w:lang w:val="en-GB" w:eastAsia="en-US"/>
              </w:rPr>
              <w:t>WMO Secretariat</w:t>
            </w:r>
          </w:p>
        </w:tc>
      </w:tr>
    </w:tbl>
    <w:p w:rsidR="000F0A7D" w:rsidRPr="00C51E1F" w:rsidRDefault="000F0A7D" w:rsidP="000F0A7D">
      <w:pPr>
        <w:tabs>
          <w:tab w:val="left" w:pos="1080"/>
        </w:tabs>
        <w:autoSpaceDE w:val="0"/>
        <w:autoSpaceDN w:val="0"/>
        <w:adjustRightInd w:val="0"/>
        <w:ind w:left="360"/>
        <w:rPr>
          <w:rFonts w:ascii="Verdana" w:hAnsi="Verdana" w:cs="Arial"/>
          <w:sz w:val="20"/>
          <w:szCs w:val="20"/>
          <w:lang w:val="en-US" w:eastAsia="zh-CN"/>
        </w:rPr>
      </w:pPr>
    </w:p>
    <w:sectPr w:rsidR="000F0A7D" w:rsidRPr="00C51E1F" w:rsidSect="000F0A7D">
      <w:pgSz w:w="16670" w:h="12883"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EFD" w:rsidRDefault="00B05EFD" w:rsidP="00B67776">
      <w:r>
        <w:separator/>
      </w:r>
    </w:p>
  </w:endnote>
  <w:endnote w:type="continuationSeparator" w:id="0">
    <w:p w:rsidR="00B05EFD" w:rsidRDefault="00B05EFD" w:rsidP="00B6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EFD" w:rsidRDefault="00B05EFD" w:rsidP="00B67776">
      <w:r>
        <w:separator/>
      </w:r>
    </w:p>
  </w:footnote>
  <w:footnote w:type="continuationSeparator" w:id="0">
    <w:p w:rsidR="00B05EFD" w:rsidRDefault="00B05EFD" w:rsidP="00B67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3A8"/>
    <w:multiLevelType w:val="hybridMultilevel"/>
    <w:tmpl w:val="DFCE69DE"/>
    <w:lvl w:ilvl="0" w:tplc="AC48E75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071F42"/>
    <w:multiLevelType w:val="hybridMultilevel"/>
    <w:tmpl w:val="323C9A3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nsid w:val="12A2110A"/>
    <w:multiLevelType w:val="hybridMultilevel"/>
    <w:tmpl w:val="869471BA"/>
    <w:lvl w:ilvl="0" w:tplc="7598EA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6C0457"/>
    <w:multiLevelType w:val="hybridMultilevel"/>
    <w:tmpl w:val="7F2E661C"/>
    <w:lvl w:ilvl="0" w:tplc="CD8E5C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B100AE"/>
    <w:multiLevelType w:val="hybridMultilevel"/>
    <w:tmpl w:val="18CA7386"/>
    <w:lvl w:ilvl="0" w:tplc="746CB264">
      <w:start w:val="1"/>
      <w:numFmt w:val="lowerLetter"/>
      <w:lvlText w:val="(%1)"/>
      <w:lvlJc w:val="left"/>
      <w:pPr>
        <w:tabs>
          <w:tab w:val="num" w:pos="720"/>
        </w:tabs>
        <w:ind w:left="720" w:hanging="360"/>
      </w:pPr>
      <w:rPr>
        <w:rFonts w:ascii="Arial" w:eastAsia="PMingLiU" w:hAnsi="Arial" w:cs="PMingLiU"/>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0A6884"/>
    <w:multiLevelType w:val="hybridMultilevel"/>
    <w:tmpl w:val="8990E15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325769EA"/>
    <w:multiLevelType w:val="hybridMultilevel"/>
    <w:tmpl w:val="2F8EE942"/>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7">
    <w:nsid w:val="33F7563B"/>
    <w:multiLevelType w:val="hybridMultilevel"/>
    <w:tmpl w:val="CF14C7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9E016E"/>
    <w:multiLevelType w:val="hybridMultilevel"/>
    <w:tmpl w:val="2BBC1928"/>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9">
    <w:nsid w:val="37004390"/>
    <w:multiLevelType w:val="hybridMultilevel"/>
    <w:tmpl w:val="6AA24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3C5E3B"/>
    <w:multiLevelType w:val="hybridMultilevel"/>
    <w:tmpl w:val="AFA267DE"/>
    <w:lvl w:ilvl="0" w:tplc="04090001">
      <w:start w:val="1"/>
      <w:numFmt w:val="bullet"/>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1">
    <w:nsid w:val="3B8517D9"/>
    <w:multiLevelType w:val="hybridMultilevel"/>
    <w:tmpl w:val="12B29FD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nsid w:val="50367DBF"/>
    <w:multiLevelType w:val="hybridMultilevel"/>
    <w:tmpl w:val="1D522F46"/>
    <w:lvl w:ilvl="0" w:tplc="4E58F0E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B46E9D"/>
    <w:multiLevelType w:val="hybridMultilevel"/>
    <w:tmpl w:val="BD60B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E04C3E"/>
    <w:multiLevelType w:val="hybridMultilevel"/>
    <w:tmpl w:val="596C0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285451"/>
    <w:multiLevelType w:val="hybridMultilevel"/>
    <w:tmpl w:val="D63E86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2"/>
  </w:num>
  <w:num w:numId="6">
    <w:abstractNumId w:val="7"/>
  </w:num>
  <w:num w:numId="7">
    <w:abstractNumId w:val="10"/>
  </w:num>
  <w:num w:numId="8">
    <w:abstractNumId w:val="5"/>
  </w:num>
  <w:num w:numId="9">
    <w:abstractNumId w:val="6"/>
  </w:num>
  <w:num w:numId="10">
    <w:abstractNumId w:val="8"/>
  </w:num>
  <w:num w:numId="11">
    <w:abstractNumId w:val="9"/>
  </w:num>
  <w:num w:numId="12">
    <w:abstractNumId w:val="15"/>
  </w:num>
  <w:num w:numId="13">
    <w:abstractNumId w:val="13"/>
  </w:num>
  <w:num w:numId="14">
    <w:abstractNumId w:val="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16"/>
    <w:rsid w:val="000F0A7D"/>
    <w:rsid w:val="001552EF"/>
    <w:rsid w:val="0016716F"/>
    <w:rsid w:val="001B3C04"/>
    <w:rsid w:val="001D15D5"/>
    <w:rsid w:val="00231F20"/>
    <w:rsid w:val="00235A04"/>
    <w:rsid w:val="00247A2E"/>
    <w:rsid w:val="0026010C"/>
    <w:rsid w:val="002D2816"/>
    <w:rsid w:val="002D60D8"/>
    <w:rsid w:val="00324FE9"/>
    <w:rsid w:val="003277C7"/>
    <w:rsid w:val="00427D45"/>
    <w:rsid w:val="004655F4"/>
    <w:rsid w:val="004A53D0"/>
    <w:rsid w:val="00545A66"/>
    <w:rsid w:val="00574A6C"/>
    <w:rsid w:val="006316F9"/>
    <w:rsid w:val="00686521"/>
    <w:rsid w:val="006B2DB5"/>
    <w:rsid w:val="00747A56"/>
    <w:rsid w:val="007832BC"/>
    <w:rsid w:val="007E22A4"/>
    <w:rsid w:val="007F1427"/>
    <w:rsid w:val="00960B20"/>
    <w:rsid w:val="009C4ED1"/>
    <w:rsid w:val="00A55B5F"/>
    <w:rsid w:val="00A704DB"/>
    <w:rsid w:val="00A93260"/>
    <w:rsid w:val="00AC153D"/>
    <w:rsid w:val="00B05EFD"/>
    <w:rsid w:val="00B146BA"/>
    <w:rsid w:val="00B60E80"/>
    <w:rsid w:val="00B67776"/>
    <w:rsid w:val="00B71E1B"/>
    <w:rsid w:val="00C51E1F"/>
    <w:rsid w:val="00CB7282"/>
    <w:rsid w:val="00D266DE"/>
    <w:rsid w:val="00DB7D35"/>
    <w:rsid w:val="00DC27D8"/>
    <w:rsid w:val="00DD6909"/>
    <w:rsid w:val="00DE7891"/>
    <w:rsid w:val="00E42616"/>
    <w:rsid w:val="00EA4E60"/>
    <w:rsid w:val="00EB163D"/>
    <w:rsid w:val="00EE20DD"/>
    <w:rsid w:val="00F3139B"/>
    <w:rsid w:val="00F828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816"/>
    <w:rPr>
      <w:sz w:val="24"/>
      <w:szCs w:val="24"/>
      <w:lang w:val="en-AU"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
    <w:name w:val="Car Car"/>
    <w:basedOn w:val="Normal"/>
    <w:rsid w:val="0038273B"/>
    <w:pPr>
      <w:spacing w:after="160" w:line="240" w:lineRule="exact"/>
    </w:pPr>
    <w:rPr>
      <w:rFonts w:ascii="Book Antiqua" w:eastAsia="Times New Roman" w:hAnsi="Book Antiqua"/>
      <w:sz w:val="20"/>
      <w:szCs w:val="20"/>
      <w:lang w:val="en-US" w:eastAsia="en-US"/>
    </w:rPr>
  </w:style>
  <w:style w:type="paragraph" w:styleId="DocumentMap">
    <w:name w:val="Document Map"/>
    <w:basedOn w:val="Normal"/>
    <w:semiHidden/>
    <w:rsid w:val="00A162FD"/>
    <w:pPr>
      <w:shd w:val="clear" w:color="auto" w:fill="000080"/>
    </w:pPr>
    <w:rPr>
      <w:rFonts w:ascii="Tahoma" w:hAnsi="Tahoma" w:cs="Tahoma"/>
      <w:sz w:val="20"/>
      <w:szCs w:val="20"/>
    </w:rPr>
  </w:style>
  <w:style w:type="paragraph" w:customStyle="1" w:styleId="Body1">
    <w:name w:val="Body 1"/>
    <w:rsid w:val="00F119E2"/>
    <w:rPr>
      <w:rFonts w:ascii="Helvetica" w:eastAsia="ヒラギノ角ゴ Pro W3" w:hAnsi="Helvetica"/>
      <w:color w:val="000000"/>
      <w:sz w:val="24"/>
    </w:rPr>
  </w:style>
  <w:style w:type="paragraph" w:styleId="BodyTextIndent2">
    <w:name w:val="Body Text Indent 2"/>
    <w:basedOn w:val="Normal"/>
    <w:link w:val="BodyTextIndent2Char"/>
    <w:rsid w:val="000F4510"/>
    <w:pPr>
      <w:widowControl w:val="0"/>
      <w:ind w:left="72"/>
    </w:pPr>
    <w:rPr>
      <w:rFonts w:ascii="Arial" w:eastAsia="SimSun" w:hAnsi="Arial" w:cs="Arial"/>
      <w:kern w:val="2"/>
      <w:sz w:val="20"/>
      <w:lang w:val="en-US" w:eastAsia="zh-CN"/>
    </w:rPr>
  </w:style>
  <w:style w:type="character" w:customStyle="1" w:styleId="BodyTextIndent2Char">
    <w:name w:val="Body Text Indent 2 Char"/>
    <w:link w:val="BodyTextIndent2"/>
    <w:rsid w:val="000F4510"/>
    <w:rPr>
      <w:rFonts w:ascii="Arial" w:eastAsia="SimSun" w:hAnsi="Arial" w:cs="Arial"/>
      <w:kern w:val="2"/>
      <w:szCs w:val="24"/>
      <w:lang w:eastAsia="zh-CN"/>
    </w:rPr>
  </w:style>
  <w:style w:type="paragraph" w:styleId="Header">
    <w:name w:val="header"/>
    <w:basedOn w:val="Normal"/>
    <w:link w:val="HeaderChar"/>
    <w:rsid w:val="00B67776"/>
    <w:pPr>
      <w:tabs>
        <w:tab w:val="center" w:pos="4680"/>
        <w:tab w:val="right" w:pos="9360"/>
      </w:tabs>
    </w:pPr>
  </w:style>
  <w:style w:type="character" w:customStyle="1" w:styleId="HeaderChar">
    <w:name w:val="Header Char"/>
    <w:link w:val="Header"/>
    <w:rsid w:val="00B67776"/>
    <w:rPr>
      <w:sz w:val="24"/>
      <w:szCs w:val="24"/>
      <w:lang w:val="en-AU" w:eastAsia="ko-KR"/>
    </w:rPr>
  </w:style>
  <w:style w:type="paragraph" w:styleId="Footer">
    <w:name w:val="footer"/>
    <w:basedOn w:val="Normal"/>
    <w:link w:val="FooterChar"/>
    <w:rsid w:val="00B67776"/>
    <w:pPr>
      <w:tabs>
        <w:tab w:val="center" w:pos="4680"/>
        <w:tab w:val="right" w:pos="9360"/>
      </w:tabs>
    </w:pPr>
  </w:style>
  <w:style w:type="character" w:customStyle="1" w:styleId="FooterChar">
    <w:name w:val="Footer Char"/>
    <w:link w:val="Footer"/>
    <w:rsid w:val="00B67776"/>
    <w:rPr>
      <w:sz w:val="24"/>
      <w:szCs w:val="24"/>
      <w:lang w:val="en-AU" w:eastAsia="ko-KR"/>
    </w:rPr>
  </w:style>
  <w:style w:type="paragraph" w:styleId="ListParagraph">
    <w:name w:val="List Paragraph"/>
    <w:basedOn w:val="Normal"/>
    <w:uiPriority w:val="34"/>
    <w:qFormat/>
    <w:rsid w:val="003277C7"/>
    <w:pPr>
      <w:ind w:left="720"/>
      <w:contextualSpacing/>
    </w:pPr>
  </w:style>
  <w:style w:type="character" w:styleId="CommentReference">
    <w:name w:val="annotation reference"/>
    <w:basedOn w:val="DefaultParagraphFont"/>
    <w:rsid w:val="00235A04"/>
    <w:rPr>
      <w:sz w:val="18"/>
      <w:szCs w:val="18"/>
    </w:rPr>
  </w:style>
  <w:style w:type="paragraph" w:styleId="CommentText">
    <w:name w:val="annotation text"/>
    <w:basedOn w:val="Normal"/>
    <w:link w:val="CommentTextChar"/>
    <w:rsid w:val="00235A04"/>
  </w:style>
  <w:style w:type="character" w:customStyle="1" w:styleId="CommentTextChar">
    <w:name w:val="Comment Text Char"/>
    <w:basedOn w:val="DefaultParagraphFont"/>
    <w:link w:val="CommentText"/>
    <w:rsid w:val="00235A04"/>
    <w:rPr>
      <w:sz w:val="24"/>
      <w:szCs w:val="24"/>
      <w:lang w:val="en-AU" w:eastAsia="ko-KR"/>
    </w:rPr>
  </w:style>
  <w:style w:type="paragraph" w:styleId="CommentSubject">
    <w:name w:val="annotation subject"/>
    <w:basedOn w:val="CommentText"/>
    <w:next w:val="CommentText"/>
    <w:link w:val="CommentSubjectChar"/>
    <w:rsid w:val="00235A04"/>
    <w:rPr>
      <w:b/>
      <w:bCs/>
      <w:sz w:val="20"/>
      <w:szCs w:val="20"/>
    </w:rPr>
  </w:style>
  <w:style w:type="character" w:customStyle="1" w:styleId="CommentSubjectChar">
    <w:name w:val="Comment Subject Char"/>
    <w:basedOn w:val="CommentTextChar"/>
    <w:link w:val="CommentSubject"/>
    <w:rsid w:val="00235A04"/>
    <w:rPr>
      <w:b/>
      <w:bCs/>
      <w:sz w:val="24"/>
      <w:szCs w:val="24"/>
      <w:lang w:val="en-AU" w:eastAsia="ko-KR"/>
    </w:rPr>
  </w:style>
  <w:style w:type="paragraph" w:styleId="BalloonText">
    <w:name w:val="Balloon Text"/>
    <w:basedOn w:val="Normal"/>
    <w:link w:val="BalloonTextChar"/>
    <w:rsid w:val="00235A04"/>
    <w:rPr>
      <w:rFonts w:ascii="Lucida Grande" w:hAnsi="Lucida Grande" w:cs="Lucida Grande"/>
      <w:sz w:val="18"/>
      <w:szCs w:val="18"/>
    </w:rPr>
  </w:style>
  <w:style w:type="character" w:customStyle="1" w:styleId="BalloonTextChar">
    <w:name w:val="Balloon Text Char"/>
    <w:basedOn w:val="DefaultParagraphFont"/>
    <w:link w:val="BalloonText"/>
    <w:rsid w:val="00235A04"/>
    <w:rPr>
      <w:rFonts w:ascii="Lucida Grande" w:hAnsi="Lucida Grande" w:cs="Lucida Grande"/>
      <w:sz w:val="18"/>
      <w:szCs w:val="18"/>
      <w:lang w:val="en-AU"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816"/>
    <w:rPr>
      <w:sz w:val="24"/>
      <w:szCs w:val="24"/>
      <w:lang w:val="en-AU"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
    <w:name w:val="Car Car"/>
    <w:basedOn w:val="Normal"/>
    <w:rsid w:val="0038273B"/>
    <w:pPr>
      <w:spacing w:after="160" w:line="240" w:lineRule="exact"/>
    </w:pPr>
    <w:rPr>
      <w:rFonts w:ascii="Book Antiqua" w:eastAsia="Times New Roman" w:hAnsi="Book Antiqua"/>
      <w:sz w:val="20"/>
      <w:szCs w:val="20"/>
      <w:lang w:val="en-US" w:eastAsia="en-US"/>
    </w:rPr>
  </w:style>
  <w:style w:type="paragraph" w:styleId="DocumentMap">
    <w:name w:val="Document Map"/>
    <w:basedOn w:val="Normal"/>
    <w:semiHidden/>
    <w:rsid w:val="00A162FD"/>
    <w:pPr>
      <w:shd w:val="clear" w:color="auto" w:fill="000080"/>
    </w:pPr>
    <w:rPr>
      <w:rFonts w:ascii="Tahoma" w:hAnsi="Tahoma" w:cs="Tahoma"/>
      <w:sz w:val="20"/>
      <w:szCs w:val="20"/>
    </w:rPr>
  </w:style>
  <w:style w:type="paragraph" w:customStyle="1" w:styleId="Body1">
    <w:name w:val="Body 1"/>
    <w:rsid w:val="00F119E2"/>
    <w:rPr>
      <w:rFonts w:ascii="Helvetica" w:eastAsia="ヒラギノ角ゴ Pro W3" w:hAnsi="Helvetica"/>
      <w:color w:val="000000"/>
      <w:sz w:val="24"/>
    </w:rPr>
  </w:style>
  <w:style w:type="paragraph" w:styleId="BodyTextIndent2">
    <w:name w:val="Body Text Indent 2"/>
    <w:basedOn w:val="Normal"/>
    <w:link w:val="BodyTextIndent2Char"/>
    <w:rsid w:val="000F4510"/>
    <w:pPr>
      <w:widowControl w:val="0"/>
      <w:ind w:left="72"/>
    </w:pPr>
    <w:rPr>
      <w:rFonts w:ascii="Arial" w:eastAsia="SimSun" w:hAnsi="Arial" w:cs="Arial"/>
      <w:kern w:val="2"/>
      <w:sz w:val="20"/>
      <w:lang w:val="en-US" w:eastAsia="zh-CN"/>
    </w:rPr>
  </w:style>
  <w:style w:type="character" w:customStyle="1" w:styleId="BodyTextIndent2Char">
    <w:name w:val="Body Text Indent 2 Char"/>
    <w:link w:val="BodyTextIndent2"/>
    <w:rsid w:val="000F4510"/>
    <w:rPr>
      <w:rFonts w:ascii="Arial" w:eastAsia="SimSun" w:hAnsi="Arial" w:cs="Arial"/>
      <w:kern w:val="2"/>
      <w:szCs w:val="24"/>
      <w:lang w:eastAsia="zh-CN"/>
    </w:rPr>
  </w:style>
  <w:style w:type="paragraph" w:styleId="Header">
    <w:name w:val="header"/>
    <w:basedOn w:val="Normal"/>
    <w:link w:val="HeaderChar"/>
    <w:rsid w:val="00B67776"/>
    <w:pPr>
      <w:tabs>
        <w:tab w:val="center" w:pos="4680"/>
        <w:tab w:val="right" w:pos="9360"/>
      </w:tabs>
    </w:pPr>
  </w:style>
  <w:style w:type="character" w:customStyle="1" w:styleId="HeaderChar">
    <w:name w:val="Header Char"/>
    <w:link w:val="Header"/>
    <w:rsid w:val="00B67776"/>
    <w:rPr>
      <w:sz w:val="24"/>
      <w:szCs w:val="24"/>
      <w:lang w:val="en-AU" w:eastAsia="ko-KR"/>
    </w:rPr>
  </w:style>
  <w:style w:type="paragraph" w:styleId="Footer">
    <w:name w:val="footer"/>
    <w:basedOn w:val="Normal"/>
    <w:link w:val="FooterChar"/>
    <w:rsid w:val="00B67776"/>
    <w:pPr>
      <w:tabs>
        <w:tab w:val="center" w:pos="4680"/>
        <w:tab w:val="right" w:pos="9360"/>
      </w:tabs>
    </w:pPr>
  </w:style>
  <w:style w:type="character" w:customStyle="1" w:styleId="FooterChar">
    <w:name w:val="Footer Char"/>
    <w:link w:val="Footer"/>
    <w:rsid w:val="00B67776"/>
    <w:rPr>
      <w:sz w:val="24"/>
      <w:szCs w:val="24"/>
      <w:lang w:val="en-AU" w:eastAsia="ko-KR"/>
    </w:rPr>
  </w:style>
  <w:style w:type="paragraph" w:styleId="ListParagraph">
    <w:name w:val="List Paragraph"/>
    <w:basedOn w:val="Normal"/>
    <w:uiPriority w:val="34"/>
    <w:qFormat/>
    <w:rsid w:val="003277C7"/>
    <w:pPr>
      <w:ind w:left="720"/>
      <w:contextualSpacing/>
    </w:pPr>
  </w:style>
  <w:style w:type="character" w:styleId="CommentReference">
    <w:name w:val="annotation reference"/>
    <w:basedOn w:val="DefaultParagraphFont"/>
    <w:rsid w:val="00235A04"/>
    <w:rPr>
      <w:sz w:val="18"/>
      <w:szCs w:val="18"/>
    </w:rPr>
  </w:style>
  <w:style w:type="paragraph" w:styleId="CommentText">
    <w:name w:val="annotation text"/>
    <w:basedOn w:val="Normal"/>
    <w:link w:val="CommentTextChar"/>
    <w:rsid w:val="00235A04"/>
  </w:style>
  <w:style w:type="character" w:customStyle="1" w:styleId="CommentTextChar">
    <w:name w:val="Comment Text Char"/>
    <w:basedOn w:val="DefaultParagraphFont"/>
    <w:link w:val="CommentText"/>
    <w:rsid w:val="00235A04"/>
    <w:rPr>
      <w:sz w:val="24"/>
      <w:szCs w:val="24"/>
      <w:lang w:val="en-AU" w:eastAsia="ko-KR"/>
    </w:rPr>
  </w:style>
  <w:style w:type="paragraph" w:styleId="CommentSubject">
    <w:name w:val="annotation subject"/>
    <w:basedOn w:val="CommentText"/>
    <w:next w:val="CommentText"/>
    <w:link w:val="CommentSubjectChar"/>
    <w:rsid w:val="00235A04"/>
    <w:rPr>
      <w:b/>
      <w:bCs/>
      <w:sz w:val="20"/>
      <w:szCs w:val="20"/>
    </w:rPr>
  </w:style>
  <w:style w:type="character" w:customStyle="1" w:styleId="CommentSubjectChar">
    <w:name w:val="Comment Subject Char"/>
    <w:basedOn w:val="CommentTextChar"/>
    <w:link w:val="CommentSubject"/>
    <w:rsid w:val="00235A04"/>
    <w:rPr>
      <w:b/>
      <w:bCs/>
      <w:sz w:val="24"/>
      <w:szCs w:val="24"/>
      <w:lang w:val="en-AU" w:eastAsia="ko-KR"/>
    </w:rPr>
  </w:style>
  <w:style w:type="paragraph" w:styleId="BalloonText">
    <w:name w:val="Balloon Text"/>
    <w:basedOn w:val="Normal"/>
    <w:link w:val="BalloonTextChar"/>
    <w:rsid w:val="00235A04"/>
    <w:rPr>
      <w:rFonts w:ascii="Lucida Grande" w:hAnsi="Lucida Grande" w:cs="Lucida Grande"/>
      <w:sz w:val="18"/>
      <w:szCs w:val="18"/>
    </w:rPr>
  </w:style>
  <w:style w:type="character" w:customStyle="1" w:styleId="BalloonTextChar">
    <w:name w:val="Balloon Text Char"/>
    <w:basedOn w:val="DefaultParagraphFont"/>
    <w:link w:val="BalloonText"/>
    <w:rsid w:val="00235A04"/>
    <w:rPr>
      <w:rFonts w:ascii="Lucida Grande" w:hAnsi="Lucida Grande" w:cs="Lucida Grande"/>
      <w:sz w:val="18"/>
      <w:szCs w:val="18"/>
      <w:lang w:val="en-AU"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831</Words>
  <Characters>4742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WORKPLAN:  Leader of activities associated with Water, Climate and Risk Management</vt:lpstr>
    </vt:vector>
  </TitlesOfParts>
  <Company>Bureau of Meteorology</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WORKPLAN:  Leader of activities associated with Water, Climate and Risk Management</dc:title>
  <dc:creator>Stewart</dc:creator>
  <cp:lastModifiedBy>WMO</cp:lastModifiedBy>
  <cp:revision>2</cp:revision>
  <cp:lastPrinted>2010-10-11T11:04:00Z</cp:lastPrinted>
  <dcterms:created xsi:type="dcterms:W3CDTF">2017-03-01T17:58:00Z</dcterms:created>
  <dcterms:modified xsi:type="dcterms:W3CDTF">2017-03-01T17:58:00Z</dcterms:modified>
</cp:coreProperties>
</file>