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6.xml" ContentType="application/vnd.openxmlformats-officedocument.wordprocessingml.footer+xml"/>
  <Override PartName="/word/header54.xml" ContentType="application/vnd.openxmlformats-officedocument.wordprocessingml.header+xml"/>
  <Override PartName="/word/footer7.xml" ContentType="application/vnd.openxmlformats-officedocument.wordprocessingml.footer+xml"/>
  <Override PartName="/word/header55.xml" ContentType="application/vnd.openxmlformats-officedocument.wordprocessingml.header+xml"/>
  <Override PartName="/word/footer8.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6402" w:rsidRPr="007E14FF" w:rsidRDefault="00096402" w:rsidP="00203F35">
      <w:bookmarkStart w:id="0" w:name="_GoBack"/>
      <w:bookmarkEnd w:id="0"/>
    </w:p>
    <w:p w:rsidR="000047DC" w:rsidRPr="007E14FF" w:rsidRDefault="00FC16E4">
      <w:pPr>
        <w:pStyle w:val="Footer"/>
        <w:jc w:val="center"/>
        <w:rPr>
          <w:rFonts w:ascii="Verdana" w:hAnsi="Verdana" w:cs="Arial"/>
          <w:b/>
          <w:bCs/>
          <w:sz w:val="16"/>
          <w:szCs w:val="16"/>
        </w:rPr>
      </w:pPr>
      <w:r w:rsidRPr="007E14FF">
        <w:rPr>
          <w:noProof/>
          <w:color w:val="365F91" w:themeColor="accent1" w:themeShade="BF"/>
          <w:sz w:val="18"/>
          <w:szCs w:val="18"/>
          <w:lang w:eastAsia="zh-CN"/>
        </w:rPr>
        <w:drawing>
          <wp:inline distT="0" distB="0" distL="0" distR="0" wp14:anchorId="2171BCBD" wp14:editId="23625210">
            <wp:extent cx="885190" cy="971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o_logo_e_black"/>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885190" cy="971550"/>
                    </a:xfrm>
                    <a:prstGeom prst="rect">
                      <a:avLst/>
                    </a:prstGeom>
                    <a:noFill/>
                    <a:ln>
                      <a:noFill/>
                    </a:ln>
                  </pic:spPr>
                </pic:pic>
              </a:graphicData>
            </a:graphic>
          </wp:inline>
        </w:drawing>
      </w:r>
    </w:p>
    <w:p w:rsidR="000047DC" w:rsidRPr="006D598D" w:rsidRDefault="000047DC" w:rsidP="00096402">
      <w:pPr>
        <w:pStyle w:val="Footer"/>
        <w:jc w:val="center"/>
        <w:rPr>
          <w:rFonts w:ascii="Verdana" w:hAnsi="Verdana" w:cs="Arial"/>
          <w:b/>
          <w:bCs/>
          <w:sz w:val="20"/>
          <w:szCs w:val="20"/>
        </w:rPr>
      </w:pPr>
    </w:p>
    <w:p w:rsidR="00FC16E4" w:rsidRPr="006D598D" w:rsidRDefault="00FC16E4" w:rsidP="00096402">
      <w:pPr>
        <w:pStyle w:val="Footer"/>
        <w:jc w:val="center"/>
        <w:rPr>
          <w:rFonts w:ascii="Verdana" w:hAnsi="Verdana" w:cs="Arial"/>
          <w:b/>
          <w:bCs/>
          <w:sz w:val="20"/>
          <w:szCs w:val="20"/>
        </w:rPr>
      </w:pPr>
    </w:p>
    <w:p w:rsidR="00343F00" w:rsidRPr="006D598D" w:rsidRDefault="00343F00" w:rsidP="00096402">
      <w:pPr>
        <w:pStyle w:val="Footer"/>
        <w:jc w:val="center"/>
        <w:rPr>
          <w:rFonts w:ascii="Verdana" w:hAnsi="Verdana" w:cs="Arial"/>
          <w:b/>
          <w:bCs/>
          <w:sz w:val="20"/>
          <w:szCs w:val="20"/>
        </w:rPr>
      </w:pPr>
    </w:p>
    <w:p w:rsidR="00096402" w:rsidRPr="007E14FF" w:rsidRDefault="00096402" w:rsidP="00096402">
      <w:pPr>
        <w:pStyle w:val="Footer"/>
        <w:jc w:val="center"/>
        <w:rPr>
          <w:rFonts w:ascii="Verdana" w:hAnsi="Verdana" w:cs="Arial"/>
          <w:b/>
          <w:bCs/>
          <w:sz w:val="32"/>
          <w:szCs w:val="32"/>
        </w:rPr>
      </w:pPr>
      <w:r w:rsidRPr="007E14FF">
        <w:rPr>
          <w:rFonts w:ascii="Verdana" w:hAnsi="Verdana" w:cs="Arial"/>
          <w:b/>
          <w:bCs/>
          <w:sz w:val="32"/>
          <w:szCs w:val="32"/>
        </w:rPr>
        <w:t>WORLD METEOROLOGICAL ORGANIZATION</w:t>
      </w:r>
    </w:p>
    <w:p w:rsidR="00096402" w:rsidRPr="006D598D" w:rsidRDefault="00096402" w:rsidP="00096402">
      <w:pPr>
        <w:pStyle w:val="Footer"/>
        <w:jc w:val="center"/>
        <w:rPr>
          <w:rFonts w:ascii="Verdana" w:hAnsi="Verdana" w:cs="Arial"/>
          <w:b/>
          <w:bCs/>
          <w:sz w:val="20"/>
          <w:szCs w:val="20"/>
        </w:rPr>
      </w:pPr>
    </w:p>
    <w:p w:rsidR="00096402" w:rsidRPr="006D598D" w:rsidRDefault="00096402" w:rsidP="00096402">
      <w:pPr>
        <w:pStyle w:val="Footer"/>
        <w:jc w:val="center"/>
        <w:rPr>
          <w:rFonts w:ascii="Verdana" w:hAnsi="Verdana" w:cs="Arial"/>
          <w:b/>
          <w:bCs/>
          <w:sz w:val="20"/>
          <w:szCs w:val="20"/>
        </w:rPr>
      </w:pPr>
    </w:p>
    <w:p w:rsidR="00096402" w:rsidRPr="006D598D" w:rsidRDefault="00096402" w:rsidP="00096402">
      <w:pPr>
        <w:pStyle w:val="Footer"/>
        <w:jc w:val="center"/>
        <w:rPr>
          <w:rFonts w:ascii="Verdana" w:hAnsi="Verdana" w:cs="Arial"/>
          <w:b/>
          <w:bCs/>
          <w:sz w:val="20"/>
          <w:szCs w:val="20"/>
        </w:rPr>
      </w:pPr>
    </w:p>
    <w:p w:rsidR="00096402" w:rsidRPr="006D598D" w:rsidRDefault="00096402" w:rsidP="00096402">
      <w:pPr>
        <w:pStyle w:val="Footer"/>
        <w:jc w:val="center"/>
        <w:rPr>
          <w:rFonts w:ascii="Verdana" w:hAnsi="Verdana" w:cs="Arial"/>
          <w:b/>
          <w:bCs/>
          <w:sz w:val="20"/>
          <w:szCs w:val="20"/>
        </w:rPr>
      </w:pPr>
    </w:p>
    <w:p w:rsidR="001046FB" w:rsidRPr="006D598D" w:rsidRDefault="001046FB" w:rsidP="00096402">
      <w:pPr>
        <w:pStyle w:val="Footer"/>
        <w:jc w:val="center"/>
        <w:rPr>
          <w:rFonts w:ascii="Verdana" w:hAnsi="Verdana" w:cs="Arial"/>
          <w:b/>
          <w:bCs/>
          <w:sz w:val="20"/>
          <w:szCs w:val="20"/>
        </w:rPr>
      </w:pPr>
    </w:p>
    <w:p w:rsidR="001046FB" w:rsidRPr="006D598D" w:rsidRDefault="001046FB" w:rsidP="00096402">
      <w:pPr>
        <w:pStyle w:val="Footer"/>
        <w:jc w:val="center"/>
        <w:rPr>
          <w:rFonts w:ascii="Verdana" w:hAnsi="Verdana" w:cs="Arial"/>
          <w:b/>
          <w:bCs/>
          <w:sz w:val="20"/>
          <w:szCs w:val="20"/>
        </w:rPr>
      </w:pPr>
    </w:p>
    <w:p w:rsidR="00096402" w:rsidRPr="007E14FF" w:rsidRDefault="000047DC" w:rsidP="000047DC">
      <w:pPr>
        <w:pStyle w:val="Footer"/>
        <w:jc w:val="center"/>
        <w:rPr>
          <w:rFonts w:ascii="Verdana" w:hAnsi="Verdana" w:cs="Arial"/>
          <w:b/>
          <w:bCs/>
          <w:sz w:val="32"/>
          <w:szCs w:val="32"/>
        </w:rPr>
      </w:pPr>
      <w:r w:rsidRPr="007E14FF">
        <w:rPr>
          <w:rFonts w:ascii="Verdana" w:hAnsi="Verdana" w:cs="Arial"/>
          <w:b/>
          <w:bCs/>
          <w:sz w:val="32"/>
          <w:szCs w:val="32"/>
        </w:rPr>
        <w:t xml:space="preserve">Final </w:t>
      </w:r>
      <w:r w:rsidR="00096402" w:rsidRPr="007E14FF">
        <w:rPr>
          <w:rFonts w:ascii="Verdana" w:hAnsi="Verdana" w:cs="Arial"/>
          <w:b/>
          <w:bCs/>
          <w:sz w:val="32"/>
          <w:szCs w:val="32"/>
        </w:rPr>
        <w:t>R</w:t>
      </w:r>
      <w:r w:rsidRPr="007E14FF">
        <w:rPr>
          <w:rFonts w:ascii="Verdana" w:hAnsi="Verdana" w:cs="Arial"/>
          <w:b/>
          <w:bCs/>
          <w:sz w:val="32"/>
          <w:szCs w:val="32"/>
        </w:rPr>
        <w:t>eport</w:t>
      </w:r>
    </w:p>
    <w:p w:rsidR="00096402" w:rsidRPr="006D598D" w:rsidRDefault="00096402" w:rsidP="00096402">
      <w:pPr>
        <w:pStyle w:val="Footer"/>
        <w:jc w:val="center"/>
        <w:rPr>
          <w:rFonts w:ascii="Verdana" w:hAnsi="Verdana" w:cs="Arial"/>
          <w:b/>
          <w:bCs/>
          <w:sz w:val="20"/>
          <w:szCs w:val="20"/>
        </w:rPr>
      </w:pPr>
    </w:p>
    <w:p w:rsidR="00096402" w:rsidRPr="006D598D" w:rsidRDefault="00096402" w:rsidP="00096402">
      <w:pPr>
        <w:pStyle w:val="Footer"/>
        <w:jc w:val="center"/>
        <w:rPr>
          <w:rFonts w:ascii="Verdana" w:hAnsi="Verdana" w:cs="Arial"/>
          <w:b/>
          <w:bCs/>
          <w:sz w:val="20"/>
          <w:szCs w:val="20"/>
        </w:rPr>
      </w:pPr>
    </w:p>
    <w:p w:rsidR="00096402" w:rsidRPr="007E14FF" w:rsidRDefault="00096402" w:rsidP="00096402">
      <w:pPr>
        <w:pStyle w:val="Footer"/>
        <w:jc w:val="center"/>
        <w:rPr>
          <w:rFonts w:ascii="Verdana" w:hAnsi="Verdana" w:cs="Arial"/>
          <w:b/>
          <w:bCs/>
          <w:sz w:val="32"/>
          <w:szCs w:val="32"/>
        </w:rPr>
      </w:pPr>
      <w:r w:rsidRPr="007E14FF">
        <w:rPr>
          <w:rFonts w:ascii="Verdana" w:hAnsi="Verdana" w:cs="Arial"/>
          <w:b/>
          <w:bCs/>
          <w:sz w:val="32"/>
          <w:szCs w:val="32"/>
        </w:rPr>
        <w:t>INFORMAL PLANNING MEETING OF THE</w:t>
      </w:r>
    </w:p>
    <w:p w:rsidR="00096402" w:rsidRPr="007E14FF" w:rsidRDefault="00096402" w:rsidP="00096402">
      <w:pPr>
        <w:pStyle w:val="Footer"/>
        <w:jc w:val="center"/>
        <w:rPr>
          <w:rFonts w:ascii="Verdana" w:hAnsi="Verdana" w:cs="Arial"/>
          <w:b/>
          <w:bCs/>
          <w:sz w:val="32"/>
          <w:szCs w:val="32"/>
        </w:rPr>
      </w:pPr>
      <w:r w:rsidRPr="007E14FF">
        <w:rPr>
          <w:rFonts w:ascii="Verdana" w:hAnsi="Verdana" w:cs="Arial"/>
          <w:b/>
          <w:bCs/>
          <w:sz w:val="32"/>
          <w:szCs w:val="32"/>
        </w:rPr>
        <w:t>VOLUNTARY COOPERATION PROGRAMME</w:t>
      </w:r>
    </w:p>
    <w:p w:rsidR="00096402" w:rsidRPr="006D598D" w:rsidRDefault="00096402" w:rsidP="00096402">
      <w:pPr>
        <w:pStyle w:val="Footer"/>
        <w:jc w:val="center"/>
        <w:rPr>
          <w:rFonts w:ascii="Verdana" w:hAnsi="Verdana" w:cs="Arial"/>
          <w:b/>
          <w:bCs/>
          <w:sz w:val="20"/>
          <w:szCs w:val="20"/>
        </w:rPr>
      </w:pPr>
    </w:p>
    <w:p w:rsidR="00E9069B" w:rsidRPr="006D598D" w:rsidRDefault="00E9069B" w:rsidP="00096402">
      <w:pPr>
        <w:pStyle w:val="Footer"/>
        <w:jc w:val="center"/>
        <w:rPr>
          <w:rFonts w:ascii="Verdana" w:hAnsi="Verdana" w:cs="Arial"/>
          <w:b/>
          <w:bCs/>
          <w:sz w:val="20"/>
          <w:szCs w:val="20"/>
        </w:rPr>
      </w:pPr>
    </w:p>
    <w:p w:rsidR="00E9069B" w:rsidRPr="006D598D" w:rsidRDefault="00E9069B" w:rsidP="00096402">
      <w:pPr>
        <w:pStyle w:val="Footer"/>
        <w:jc w:val="center"/>
        <w:rPr>
          <w:rFonts w:ascii="Verdana" w:hAnsi="Verdana" w:cs="Arial"/>
          <w:b/>
          <w:bCs/>
          <w:sz w:val="20"/>
          <w:szCs w:val="20"/>
        </w:rPr>
      </w:pPr>
    </w:p>
    <w:p w:rsidR="00E9069B" w:rsidRPr="006D598D" w:rsidRDefault="00E9069B" w:rsidP="00096402">
      <w:pPr>
        <w:pStyle w:val="Footer"/>
        <w:jc w:val="center"/>
        <w:rPr>
          <w:rFonts w:ascii="Verdana" w:hAnsi="Verdana" w:cs="Arial"/>
          <w:b/>
          <w:bCs/>
          <w:sz w:val="20"/>
          <w:szCs w:val="20"/>
        </w:rPr>
      </w:pPr>
    </w:p>
    <w:p w:rsidR="00E9069B" w:rsidRPr="006D598D" w:rsidRDefault="00E9069B" w:rsidP="00096402">
      <w:pPr>
        <w:pStyle w:val="Footer"/>
        <w:jc w:val="center"/>
        <w:rPr>
          <w:rFonts w:ascii="Verdana" w:hAnsi="Verdana" w:cs="Arial"/>
          <w:b/>
          <w:bCs/>
          <w:sz w:val="20"/>
          <w:szCs w:val="20"/>
        </w:rPr>
      </w:pPr>
    </w:p>
    <w:p w:rsidR="00E9069B" w:rsidRPr="006D598D" w:rsidRDefault="00E9069B" w:rsidP="00096402">
      <w:pPr>
        <w:pStyle w:val="Footer"/>
        <w:jc w:val="center"/>
        <w:rPr>
          <w:rFonts w:ascii="Verdana" w:hAnsi="Verdana" w:cs="Arial"/>
          <w:b/>
          <w:bCs/>
          <w:sz w:val="20"/>
          <w:szCs w:val="20"/>
        </w:rPr>
      </w:pPr>
    </w:p>
    <w:p w:rsidR="00E9069B" w:rsidRPr="006D598D" w:rsidRDefault="00E9069B" w:rsidP="00096402">
      <w:pPr>
        <w:pStyle w:val="Footer"/>
        <w:jc w:val="center"/>
        <w:rPr>
          <w:rFonts w:ascii="Verdana" w:hAnsi="Verdana" w:cs="Arial"/>
          <w:b/>
          <w:bCs/>
          <w:sz w:val="20"/>
          <w:szCs w:val="20"/>
        </w:rPr>
      </w:pPr>
    </w:p>
    <w:p w:rsidR="00E9069B" w:rsidRPr="006D598D" w:rsidRDefault="00E9069B" w:rsidP="00096402">
      <w:pPr>
        <w:pStyle w:val="Footer"/>
        <w:jc w:val="center"/>
        <w:rPr>
          <w:rFonts w:ascii="Verdana" w:hAnsi="Verdana" w:cs="Arial"/>
          <w:b/>
          <w:bCs/>
          <w:sz w:val="20"/>
          <w:szCs w:val="20"/>
        </w:rPr>
      </w:pPr>
    </w:p>
    <w:p w:rsidR="00E9069B" w:rsidRPr="006D598D" w:rsidRDefault="00E9069B" w:rsidP="00096402">
      <w:pPr>
        <w:pStyle w:val="Footer"/>
        <w:jc w:val="center"/>
        <w:rPr>
          <w:rFonts w:ascii="Verdana" w:hAnsi="Verdana" w:cs="Arial"/>
          <w:b/>
          <w:bCs/>
          <w:sz w:val="20"/>
          <w:szCs w:val="20"/>
        </w:rPr>
      </w:pPr>
    </w:p>
    <w:p w:rsidR="00E9069B" w:rsidRPr="006D598D" w:rsidRDefault="00E9069B" w:rsidP="00096402">
      <w:pPr>
        <w:pStyle w:val="Footer"/>
        <w:jc w:val="center"/>
        <w:rPr>
          <w:rFonts w:ascii="Verdana" w:hAnsi="Verdana" w:cs="Arial"/>
          <w:b/>
          <w:bCs/>
          <w:sz w:val="20"/>
          <w:szCs w:val="20"/>
        </w:rPr>
      </w:pPr>
    </w:p>
    <w:p w:rsidR="00E9069B" w:rsidRPr="006D598D" w:rsidRDefault="00E9069B" w:rsidP="00096402">
      <w:pPr>
        <w:pStyle w:val="Footer"/>
        <w:jc w:val="center"/>
        <w:rPr>
          <w:rFonts w:ascii="Verdana" w:hAnsi="Verdana" w:cs="Arial"/>
          <w:b/>
          <w:bCs/>
          <w:sz w:val="20"/>
          <w:szCs w:val="20"/>
        </w:rPr>
      </w:pPr>
    </w:p>
    <w:p w:rsidR="00E9069B" w:rsidRPr="006D598D" w:rsidRDefault="00E9069B" w:rsidP="00096402">
      <w:pPr>
        <w:pStyle w:val="Footer"/>
        <w:jc w:val="center"/>
        <w:rPr>
          <w:rFonts w:ascii="Verdana" w:hAnsi="Verdana" w:cs="Arial"/>
          <w:b/>
          <w:bCs/>
          <w:sz w:val="20"/>
          <w:szCs w:val="20"/>
        </w:rPr>
      </w:pPr>
    </w:p>
    <w:p w:rsidR="00E9069B" w:rsidRPr="006D598D" w:rsidRDefault="00E9069B" w:rsidP="00096402">
      <w:pPr>
        <w:pStyle w:val="Footer"/>
        <w:jc w:val="center"/>
        <w:rPr>
          <w:rFonts w:ascii="Verdana" w:hAnsi="Verdana" w:cs="Arial"/>
          <w:b/>
          <w:bCs/>
          <w:sz w:val="20"/>
          <w:szCs w:val="20"/>
        </w:rPr>
      </w:pPr>
    </w:p>
    <w:p w:rsidR="00E9069B" w:rsidRPr="006D598D" w:rsidRDefault="00E9069B" w:rsidP="00096402">
      <w:pPr>
        <w:pStyle w:val="Footer"/>
        <w:jc w:val="center"/>
        <w:rPr>
          <w:rFonts w:ascii="Verdana" w:hAnsi="Verdana" w:cs="Arial"/>
          <w:b/>
          <w:bCs/>
          <w:sz w:val="20"/>
          <w:szCs w:val="20"/>
        </w:rPr>
      </w:pPr>
    </w:p>
    <w:p w:rsidR="00E9069B" w:rsidRPr="006D598D" w:rsidRDefault="00E9069B" w:rsidP="00096402">
      <w:pPr>
        <w:pStyle w:val="Footer"/>
        <w:jc w:val="center"/>
        <w:rPr>
          <w:rFonts w:ascii="Verdana" w:hAnsi="Verdana" w:cs="Arial"/>
          <w:b/>
          <w:bCs/>
          <w:sz w:val="20"/>
          <w:szCs w:val="20"/>
        </w:rPr>
      </w:pPr>
    </w:p>
    <w:p w:rsidR="00E9069B" w:rsidRPr="006D598D" w:rsidRDefault="00E9069B" w:rsidP="00096402">
      <w:pPr>
        <w:widowControl w:val="0"/>
        <w:tabs>
          <w:tab w:val="center" w:pos="2700"/>
          <w:tab w:val="center" w:pos="7560"/>
        </w:tabs>
        <w:jc w:val="center"/>
        <w:rPr>
          <w:rFonts w:ascii="Verdana" w:hAnsi="Verdana" w:cs="Arial"/>
          <w:b/>
          <w:bCs/>
          <w:sz w:val="20"/>
          <w:szCs w:val="20"/>
        </w:rPr>
      </w:pPr>
    </w:p>
    <w:p w:rsidR="00E9069B" w:rsidRPr="006D598D" w:rsidRDefault="00E9069B" w:rsidP="00096402">
      <w:pPr>
        <w:widowControl w:val="0"/>
        <w:tabs>
          <w:tab w:val="center" w:pos="2700"/>
          <w:tab w:val="center" w:pos="7560"/>
        </w:tabs>
        <w:jc w:val="center"/>
        <w:rPr>
          <w:rFonts w:ascii="Verdana" w:hAnsi="Verdana" w:cs="Arial"/>
          <w:b/>
          <w:bCs/>
          <w:sz w:val="20"/>
          <w:szCs w:val="20"/>
        </w:rPr>
      </w:pPr>
    </w:p>
    <w:p w:rsidR="001104D7" w:rsidRPr="006D598D" w:rsidRDefault="001104D7" w:rsidP="00096402">
      <w:pPr>
        <w:widowControl w:val="0"/>
        <w:tabs>
          <w:tab w:val="center" w:pos="2700"/>
          <w:tab w:val="center" w:pos="7560"/>
        </w:tabs>
        <w:jc w:val="center"/>
        <w:rPr>
          <w:rFonts w:ascii="Verdana" w:hAnsi="Verdana" w:cs="Arial"/>
          <w:b/>
          <w:bCs/>
          <w:sz w:val="20"/>
          <w:szCs w:val="20"/>
        </w:rPr>
      </w:pPr>
    </w:p>
    <w:p w:rsidR="001104D7" w:rsidRPr="006D598D" w:rsidRDefault="001104D7" w:rsidP="00096402">
      <w:pPr>
        <w:widowControl w:val="0"/>
        <w:tabs>
          <w:tab w:val="center" w:pos="2700"/>
          <w:tab w:val="center" w:pos="7560"/>
        </w:tabs>
        <w:jc w:val="center"/>
        <w:rPr>
          <w:rFonts w:ascii="Verdana" w:hAnsi="Verdana" w:cs="Arial"/>
          <w:b/>
          <w:bCs/>
          <w:sz w:val="20"/>
          <w:szCs w:val="20"/>
        </w:rPr>
      </w:pPr>
    </w:p>
    <w:p w:rsidR="001104D7" w:rsidRDefault="001104D7" w:rsidP="00096402">
      <w:pPr>
        <w:widowControl w:val="0"/>
        <w:tabs>
          <w:tab w:val="center" w:pos="2700"/>
          <w:tab w:val="center" w:pos="7560"/>
        </w:tabs>
        <w:jc w:val="center"/>
        <w:rPr>
          <w:rFonts w:ascii="Verdana" w:hAnsi="Verdana" w:cs="Arial"/>
          <w:b/>
          <w:bCs/>
          <w:sz w:val="20"/>
          <w:szCs w:val="20"/>
        </w:rPr>
      </w:pPr>
    </w:p>
    <w:p w:rsidR="006D598D" w:rsidRPr="006D598D" w:rsidRDefault="006D598D" w:rsidP="00096402">
      <w:pPr>
        <w:widowControl w:val="0"/>
        <w:tabs>
          <w:tab w:val="center" w:pos="2700"/>
          <w:tab w:val="center" w:pos="7560"/>
        </w:tabs>
        <w:jc w:val="center"/>
        <w:rPr>
          <w:rFonts w:ascii="Verdana" w:hAnsi="Verdana" w:cs="Arial"/>
          <w:b/>
          <w:bCs/>
          <w:sz w:val="20"/>
          <w:szCs w:val="20"/>
        </w:rPr>
      </w:pPr>
    </w:p>
    <w:p w:rsidR="00E9069B" w:rsidRPr="006D598D" w:rsidRDefault="00E9069B" w:rsidP="00096402">
      <w:pPr>
        <w:widowControl w:val="0"/>
        <w:tabs>
          <w:tab w:val="center" w:pos="2700"/>
          <w:tab w:val="center" w:pos="7560"/>
        </w:tabs>
        <w:jc w:val="center"/>
        <w:rPr>
          <w:rFonts w:ascii="Verdana" w:hAnsi="Verdana" w:cs="Arial"/>
          <w:b/>
          <w:bCs/>
          <w:sz w:val="20"/>
          <w:szCs w:val="20"/>
        </w:rPr>
      </w:pPr>
    </w:p>
    <w:p w:rsidR="00343F00" w:rsidRPr="006D598D" w:rsidRDefault="00343F00" w:rsidP="00096402">
      <w:pPr>
        <w:widowControl w:val="0"/>
        <w:tabs>
          <w:tab w:val="center" w:pos="2700"/>
          <w:tab w:val="center" w:pos="7560"/>
        </w:tabs>
        <w:jc w:val="center"/>
        <w:rPr>
          <w:rFonts w:ascii="Verdana" w:hAnsi="Verdana" w:cs="Arial"/>
          <w:b/>
          <w:bCs/>
          <w:sz w:val="20"/>
          <w:szCs w:val="20"/>
        </w:rPr>
      </w:pPr>
    </w:p>
    <w:p w:rsidR="00343F00" w:rsidRPr="006D598D" w:rsidRDefault="00343F00" w:rsidP="00096402">
      <w:pPr>
        <w:widowControl w:val="0"/>
        <w:tabs>
          <w:tab w:val="center" w:pos="2700"/>
          <w:tab w:val="center" w:pos="7560"/>
        </w:tabs>
        <w:jc w:val="center"/>
        <w:rPr>
          <w:rFonts w:ascii="Verdana" w:hAnsi="Verdana" w:cs="Arial"/>
          <w:b/>
          <w:bCs/>
          <w:sz w:val="20"/>
          <w:szCs w:val="20"/>
        </w:rPr>
      </w:pPr>
    </w:p>
    <w:p w:rsidR="00343F00" w:rsidRPr="006D598D" w:rsidRDefault="00343F00" w:rsidP="00096402">
      <w:pPr>
        <w:widowControl w:val="0"/>
        <w:tabs>
          <w:tab w:val="center" w:pos="2700"/>
          <w:tab w:val="center" w:pos="7560"/>
        </w:tabs>
        <w:jc w:val="center"/>
        <w:rPr>
          <w:rFonts w:ascii="Verdana" w:hAnsi="Verdana" w:cs="Arial"/>
          <w:b/>
          <w:bCs/>
          <w:sz w:val="20"/>
          <w:szCs w:val="20"/>
        </w:rPr>
      </w:pPr>
    </w:p>
    <w:p w:rsidR="00343F00" w:rsidRPr="006D598D" w:rsidRDefault="00343F00" w:rsidP="00096402">
      <w:pPr>
        <w:widowControl w:val="0"/>
        <w:tabs>
          <w:tab w:val="center" w:pos="2700"/>
          <w:tab w:val="center" w:pos="7560"/>
        </w:tabs>
        <w:jc w:val="center"/>
        <w:rPr>
          <w:rFonts w:ascii="Verdana" w:hAnsi="Verdana" w:cs="Arial"/>
          <w:b/>
          <w:bCs/>
          <w:sz w:val="20"/>
          <w:szCs w:val="20"/>
        </w:rPr>
      </w:pPr>
    </w:p>
    <w:p w:rsidR="00343F00" w:rsidRPr="006D598D" w:rsidRDefault="00343F00" w:rsidP="00096402">
      <w:pPr>
        <w:widowControl w:val="0"/>
        <w:tabs>
          <w:tab w:val="center" w:pos="2700"/>
          <w:tab w:val="center" w:pos="7560"/>
        </w:tabs>
        <w:jc w:val="center"/>
        <w:rPr>
          <w:rFonts w:ascii="Verdana" w:hAnsi="Verdana" w:cs="Arial"/>
          <w:b/>
          <w:bCs/>
          <w:sz w:val="20"/>
          <w:szCs w:val="20"/>
        </w:rPr>
      </w:pPr>
    </w:p>
    <w:p w:rsidR="00096402" w:rsidRPr="006D598D" w:rsidRDefault="00096402" w:rsidP="00096402">
      <w:pPr>
        <w:widowControl w:val="0"/>
        <w:tabs>
          <w:tab w:val="center" w:pos="2700"/>
          <w:tab w:val="center" w:pos="7560"/>
        </w:tabs>
        <w:jc w:val="center"/>
        <w:rPr>
          <w:rFonts w:ascii="Verdana" w:hAnsi="Verdana" w:cs="Arial"/>
          <w:b/>
          <w:bCs/>
          <w:sz w:val="20"/>
          <w:szCs w:val="20"/>
        </w:rPr>
      </w:pPr>
    </w:p>
    <w:p w:rsidR="004C17F5" w:rsidRPr="007E14FF" w:rsidRDefault="000047DC" w:rsidP="000047DC">
      <w:pPr>
        <w:pStyle w:val="Footer"/>
        <w:jc w:val="center"/>
        <w:rPr>
          <w:rFonts w:ascii="Verdana" w:hAnsi="Verdana" w:cs="Arial"/>
          <w:b/>
          <w:bCs/>
          <w:sz w:val="28"/>
          <w:szCs w:val="28"/>
        </w:rPr>
      </w:pPr>
      <w:r w:rsidRPr="007E14FF">
        <w:rPr>
          <w:rFonts w:ascii="Verdana" w:hAnsi="Verdana" w:cs="Arial"/>
          <w:b/>
          <w:bCs/>
          <w:sz w:val="28"/>
          <w:szCs w:val="28"/>
        </w:rPr>
        <w:t>Luosto</w:t>
      </w:r>
      <w:r w:rsidR="004C17F5" w:rsidRPr="007E14FF">
        <w:rPr>
          <w:rFonts w:ascii="Verdana" w:hAnsi="Verdana" w:cs="Arial"/>
          <w:b/>
          <w:bCs/>
          <w:sz w:val="28"/>
          <w:szCs w:val="28"/>
        </w:rPr>
        <w:t>, Finland</w:t>
      </w:r>
      <w:r w:rsidR="007112CA" w:rsidRPr="007E14FF">
        <w:rPr>
          <w:rFonts w:ascii="Verdana" w:hAnsi="Verdana" w:cs="Arial"/>
          <w:b/>
          <w:bCs/>
          <w:sz w:val="28"/>
          <w:szCs w:val="28"/>
        </w:rPr>
        <w:t>, 17 - 20 April 2018</w:t>
      </w:r>
    </w:p>
    <w:p w:rsidR="00096402" w:rsidRPr="007E14FF" w:rsidRDefault="00096402" w:rsidP="00096402">
      <w:pPr>
        <w:widowControl w:val="0"/>
        <w:rPr>
          <w:rFonts w:ascii="Verdana" w:hAnsi="Verdana" w:cs="Arial"/>
          <w:b/>
          <w:bCs/>
          <w:sz w:val="20"/>
          <w:szCs w:val="20"/>
        </w:rPr>
      </w:pPr>
    </w:p>
    <w:p w:rsidR="00672D5C" w:rsidRPr="007E14FF" w:rsidRDefault="00672D5C" w:rsidP="006D598D">
      <w:pPr>
        <w:rPr>
          <w:rFonts w:ascii="Verdana" w:hAnsi="Verdana" w:cs="Arial"/>
          <w:b/>
          <w:bCs/>
          <w:sz w:val="20"/>
          <w:szCs w:val="20"/>
        </w:rPr>
      </w:pPr>
    </w:p>
    <w:p w:rsidR="00672D5C" w:rsidRDefault="00672D5C" w:rsidP="006D598D">
      <w:pPr>
        <w:rPr>
          <w:rFonts w:ascii="Verdana" w:hAnsi="Verdana" w:cs="Arial"/>
          <w:b/>
          <w:bCs/>
          <w:sz w:val="20"/>
          <w:szCs w:val="20"/>
        </w:rPr>
      </w:pPr>
    </w:p>
    <w:p w:rsidR="006D598D" w:rsidRPr="007E14FF" w:rsidRDefault="006D598D" w:rsidP="006D598D">
      <w:pPr>
        <w:rPr>
          <w:rFonts w:ascii="Verdana" w:hAnsi="Verdana" w:cs="Arial"/>
          <w:b/>
          <w:bCs/>
          <w:sz w:val="20"/>
          <w:szCs w:val="20"/>
        </w:rPr>
      </w:pPr>
    </w:p>
    <w:p w:rsidR="00E40214" w:rsidRPr="007E14FF" w:rsidRDefault="00E40214" w:rsidP="006D598D">
      <w:pPr>
        <w:rPr>
          <w:rFonts w:ascii="Verdana" w:hAnsi="Verdana" w:cs="Arial"/>
          <w:b/>
          <w:bCs/>
          <w:sz w:val="20"/>
          <w:szCs w:val="20"/>
        </w:rPr>
      </w:pPr>
    </w:p>
    <w:p w:rsidR="00E40214" w:rsidRPr="007E14FF" w:rsidRDefault="00E40214" w:rsidP="00203F35">
      <w:pPr>
        <w:jc w:val="center"/>
        <w:rPr>
          <w:rFonts w:ascii="Verdana" w:hAnsi="Verdana" w:cs="Arial"/>
          <w:b/>
          <w:bCs/>
          <w:sz w:val="20"/>
          <w:szCs w:val="20"/>
        </w:rPr>
      </w:pPr>
    </w:p>
    <w:p w:rsidR="00810D5E" w:rsidRPr="007E14FF" w:rsidRDefault="00F82EF6" w:rsidP="00203F35">
      <w:pPr>
        <w:jc w:val="center"/>
        <w:rPr>
          <w:rFonts w:ascii="Verdana" w:eastAsia="MS Mincho" w:hAnsi="Verdana" w:cs="Arial"/>
          <w:b/>
          <w:bCs/>
          <w:sz w:val="20"/>
          <w:szCs w:val="20"/>
          <w:lang w:eastAsia="ja-JP"/>
        </w:rPr>
      </w:pPr>
      <w:r w:rsidRPr="007E14FF">
        <w:rPr>
          <w:rFonts w:ascii="Verdana" w:hAnsi="Verdana" w:cs="Arial"/>
          <w:b/>
          <w:bCs/>
          <w:sz w:val="20"/>
          <w:szCs w:val="20"/>
        </w:rPr>
        <w:t>Contents</w:t>
      </w:r>
    </w:p>
    <w:p w:rsidR="00810D5E" w:rsidRPr="007E14FF" w:rsidRDefault="00810D5E" w:rsidP="00203F35">
      <w:pPr>
        <w:rPr>
          <w:rFonts w:ascii="Verdana" w:eastAsia="MS Mincho" w:hAnsi="Verdana" w:cs="Arial"/>
          <w:b/>
          <w:bCs/>
          <w:sz w:val="20"/>
          <w:szCs w:val="20"/>
          <w:lang w:eastAsia="ja-JP"/>
        </w:rPr>
      </w:pPr>
    </w:p>
    <w:p w:rsidR="00672D5C" w:rsidRPr="007E14FF" w:rsidRDefault="00672D5C" w:rsidP="00203F35">
      <w:pPr>
        <w:rPr>
          <w:rFonts w:ascii="Verdana" w:eastAsia="MS Mincho" w:hAnsi="Verdana" w:cs="Arial"/>
          <w:b/>
          <w:bCs/>
          <w:sz w:val="20"/>
          <w:szCs w:val="20"/>
          <w:lang w:eastAsia="ja-JP"/>
        </w:rPr>
      </w:pPr>
    </w:p>
    <w:p w:rsidR="00672D5C" w:rsidRPr="007E14FF" w:rsidRDefault="00672D5C" w:rsidP="00203F35">
      <w:pPr>
        <w:rPr>
          <w:rFonts w:ascii="Verdana" w:eastAsia="MS Mincho" w:hAnsi="Verdana" w:cs="Arial"/>
          <w:b/>
          <w:bCs/>
          <w:sz w:val="20"/>
          <w:szCs w:val="20"/>
          <w:lang w:eastAsia="ja-JP"/>
        </w:rPr>
      </w:pPr>
    </w:p>
    <w:p w:rsidR="00672D5C" w:rsidRPr="007E14FF" w:rsidRDefault="00672D5C" w:rsidP="00203F35">
      <w:pPr>
        <w:rPr>
          <w:rFonts w:ascii="Verdana" w:eastAsia="MS Mincho" w:hAnsi="Verdana" w:cs="Arial"/>
          <w:b/>
          <w:bCs/>
          <w:sz w:val="20"/>
          <w:szCs w:val="20"/>
          <w:lang w:eastAsia="ja-JP"/>
        </w:rPr>
      </w:pPr>
    </w:p>
    <w:p w:rsidR="00672D5C" w:rsidRPr="007E14FF" w:rsidRDefault="00672D5C" w:rsidP="00203F35">
      <w:pPr>
        <w:rPr>
          <w:rFonts w:ascii="Verdana" w:eastAsia="MS Mincho" w:hAnsi="Verdana" w:cs="Arial"/>
          <w:b/>
          <w:bCs/>
          <w:sz w:val="20"/>
          <w:szCs w:val="20"/>
          <w:lang w:eastAsia="ja-JP"/>
        </w:rPr>
      </w:pPr>
    </w:p>
    <w:p w:rsidR="00810D5E" w:rsidRPr="007E14FF" w:rsidRDefault="0053246C" w:rsidP="00203F35">
      <w:pPr>
        <w:rPr>
          <w:rFonts w:ascii="Verdana" w:eastAsia="MS Mincho" w:hAnsi="Verdana" w:cs="Arial"/>
          <w:b/>
          <w:bCs/>
          <w:sz w:val="20"/>
          <w:szCs w:val="20"/>
          <w:lang w:eastAsia="ja-JP"/>
        </w:rPr>
      </w:pPr>
      <w:r w:rsidRPr="007E14FF">
        <w:rPr>
          <w:rFonts w:ascii="Verdana" w:eastAsia="MS Mincho" w:hAnsi="Verdana" w:cs="Arial"/>
          <w:b/>
          <w:bCs/>
          <w:sz w:val="20"/>
          <w:szCs w:val="20"/>
          <w:lang w:eastAsia="ja-JP"/>
        </w:rPr>
        <w:t>Summary of Discussion</w:t>
      </w:r>
    </w:p>
    <w:p w:rsidR="0053246C" w:rsidRPr="007E14FF" w:rsidRDefault="0053246C" w:rsidP="00203F35">
      <w:pPr>
        <w:rPr>
          <w:rFonts w:ascii="Verdana" w:eastAsia="MS Mincho" w:hAnsi="Verdana" w:cs="Arial"/>
          <w:b/>
          <w:bCs/>
          <w:sz w:val="20"/>
          <w:szCs w:val="20"/>
          <w:lang w:eastAsia="ja-JP"/>
        </w:rPr>
      </w:pPr>
    </w:p>
    <w:p w:rsidR="0053246C" w:rsidRPr="00F62734" w:rsidRDefault="0053246C">
      <w:pPr>
        <w:pStyle w:val="TOC1"/>
        <w:rPr>
          <w:rFonts w:asciiTheme="minorHAnsi" w:hAnsiTheme="minorHAnsi"/>
          <w:sz w:val="20"/>
          <w:szCs w:val="20"/>
          <w:lang w:val="en-GB" w:eastAsia="zh-CN"/>
        </w:rPr>
      </w:pPr>
      <w:r w:rsidRPr="00F62734">
        <w:rPr>
          <w:rFonts w:eastAsia="MS Mincho" w:cs="Arial"/>
          <w:b/>
          <w:bCs/>
          <w:sz w:val="20"/>
          <w:szCs w:val="20"/>
          <w:lang w:val="en-GB"/>
        </w:rPr>
        <w:fldChar w:fldCharType="begin"/>
      </w:r>
      <w:r w:rsidRPr="00F62734">
        <w:rPr>
          <w:rFonts w:eastAsia="MS Mincho" w:cs="Arial"/>
          <w:b/>
          <w:bCs/>
          <w:sz w:val="20"/>
          <w:szCs w:val="20"/>
          <w:lang w:val="en-GB"/>
        </w:rPr>
        <w:instrText xml:space="preserve"> TOC \o "1-1" \h \z \u </w:instrText>
      </w:r>
      <w:r w:rsidRPr="00F62734">
        <w:rPr>
          <w:rFonts w:eastAsia="MS Mincho" w:cs="Arial"/>
          <w:b/>
          <w:bCs/>
          <w:sz w:val="20"/>
          <w:szCs w:val="20"/>
          <w:lang w:val="en-GB"/>
        </w:rPr>
        <w:fldChar w:fldCharType="separate"/>
      </w:r>
      <w:hyperlink w:anchor="_Toc517337389" w:history="1">
        <w:r w:rsidRPr="00F62734">
          <w:rPr>
            <w:rStyle w:val="Hyperlink"/>
            <w:rFonts w:eastAsia="SimSun"/>
            <w:sz w:val="20"/>
            <w:szCs w:val="20"/>
            <w:lang w:val="en-GB" w:eastAsia="zh-CN"/>
          </w:rPr>
          <w:t>1.</w:t>
        </w:r>
        <w:r w:rsidRPr="00F62734">
          <w:rPr>
            <w:rFonts w:asciiTheme="minorHAnsi" w:hAnsiTheme="minorHAnsi"/>
            <w:sz w:val="20"/>
            <w:szCs w:val="20"/>
            <w:lang w:val="en-GB" w:eastAsia="zh-CN"/>
          </w:rPr>
          <w:tab/>
        </w:r>
        <w:r w:rsidRPr="00F62734">
          <w:rPr>
            <w:rStyle w:val="Hyperlink"/>
            <w:rFonts w:eastAsia="SimSun"/>
            <w:sz w:val="20"/>
            <w:szCs w:val="20"/>
            <w:lang w:val="en-GB" w:eastAsia="zh-CN"/>
          </w:rPr>
          <w:t>OPENING OF THE MEETING</w:t>
        </w:r>
        <w:r w:rsidRPr="00F62734">
          <w:rPr>
            <w:webHidden/>
            <w:sz w:val="20"/>
            <w:szCs w:val="20"/>
            <w:lang w:val="en-GB"/>
          </w:rPr>
          <w:tab/>
        </w:r>
        <w:r w:rsidRPr="00F62734">
          <w:rPr>
            <w:webHidden/>
            <w:sz w:val="20"/>
            <w:szCs w:val="20"/>
            <w:lang w:val="en-GB"/>
          </w:rPr>
          <w:fldChar w:fldCharType="begin"/>
        </w:r>
        <w:r w:rsidRPr="00F62734">
          <w:rPr>
            <w:webHidden/>
            <w:sz w:val="20"/>
            <w:szCs w:val="20"/>
            <w:lang w:val="en-GB"/>
          </w:rPr>
          <w:instrText xml:space="preserve"> PAGEREF _Toc517337389 \h </w:instrText>
        </w:r>
        <w:r w:rsidRPr="00F62734">
          <w:rPr>
            <w:webHidden/>
            <w:sz w:val="20"/>
            <w:szCs w:val="20"/>
            <w:lang w:val="en-GB"/>
          </w:rPr>
        </w:r>
        <w:r w:rsidRPr="00F62734">
          <w:rPr>
            <w:webHidden/>
            <w:sz w:val="20"/>
            <w:szCs w:val="20"/>
            <w:lang w:val="en-GB"/>
          </w:rPr>
          <w:fldChar w:fldCharType="separate"/>
        </w:r>
        <w:r w:rsidR="00114FC7" w:rsidRPr="00F62734">
          <w:rPr>
            <w:webHidden/>
            <w:sz w:val="20"/>
            <w:szCs w:val="20"/>
            <w:lang w:val="en-GB"/>
          </w:rPr>
          <w:t>1</w:t>
        </w:r>
        <w:r w:rsidRPr="00F62734">
          <w:rPr>
            <w:webHidden/>
            <w:sz w:val="20"/>
            <w:szCs w:val="20"/>
            <w:lang w:val="en-GB"/>
          </w:rPr>
          <w:fldChar w:fldCharType="end"/>
        </w:r>
      </w:hyperlink>
    </w:p>
    <w:p w:rsidR="0053246C" w:rsidRPr="00F62734" w:rsidRDefault="006D598D">
      <w:pPr>
        <w:pStyle w:val="TOC1"/>
        <w:rPr>
          <w:rFonts w:asciiTheme="minorHAnsi" w:hAnsiTheme="minorHAnsi"/>
          <w:sz w:val="20"/>
          <w:szCs w:val="20"/>
          <w:lang w:val="en-GB" w:eastAsia="zh-CN"/>
        </w:rPr>
      </w:pPr>
      <w:hyperlink w:anchor="_Toc517337390" w:history="1">
        <w:r w:rsidR="0053246C" w:rsidRPr="00F62734">
          <w:rPr>
            <w:rStyle w:val="Hyperlink"/>
            <w:rFonts w:eastAsia="SimSun"/>
            <w:sz w:val="20"/>
            <w:szCs w:val="20"/>
            <w:lang w:val="en-GB" w:eastAsia="zh-CN"/>
          </w:rPr>
          <w:t>2.</w:t>
        </w:r>
        <w:r w:rsidR="0053246C" w:rsidRPr="00F62734">
          <w:rPr>
            <w:rFonts w:asciiTheme="minorHAnsi" w:hAnsiTheme="minorHAnsi"/>
            <w:sz w:val="20"/>
            <w:szCs w:val="20"/>
            <w:lang w:val="en-GB" w:eastAsia="zh-CN"/>
          </w:rPr>
          <w:tab/>
        </w:r>
        <w:r w:rsidR="0053246C" w:rsidRPr="00F62734">
          <w:rPr>
            <w:rStyle w:val="Hyperlink"/>
            <w:rFonts w:eastAsia="SimSun"/>
            <w:sz w:val="20"/>
            <w:szCs w:val="20"/>
            <w:lang w:val="en-GB" w:eastAsia="zh-CN"/>
          </w:rPr>
          <w:t>ADOPTION OF THE AGENDA</w:t>
        </w:r>
        <w:r w:rsidR="0053246C" w:rsidRPr="00F62734">
          <w:rPr>
            <w:webHidden/>
            <w:sz w:val="20"/>
            <w:szCs w:val="20"/>
            <w:lang w:val="en-GB"/>
          </w:rPr>
          <w:tab/>
        </w:r>
        <w:r w:rsidR="0053246C" w:rsidRPr="00F62734">
          <w:rPr>
            <w:webHidden/>
            <w:sz w:val="20"/>
            <w:szCs w:val="20"/>
            <w:lang w:val="en-GB"/>
          </w:rPr>
          <w:fldChar w:fldCharType="begin"/>
        </w:r>
        <w:r w:rsidR="0053246C" w:rsidRPr="00F62734">
          <w:rPr>
            <w:webHidden/>
            <w:sz w:val="20"/>
            <w:szCs w:val="20"/>
            <w:lang w:val="en-GB"/>
          </w:rPr>
          <w:instrText xml:space="preserve"> PAGEREF _Toc517337390 \h </w:instrText>
        </w:r>
        <w:r w:rsidR="0053246C" w:rsidRPr="00F62734">
          <w:rPr>
            <w:webHidden/>
            <w:sz w:val="20"/>
            <w:szCs w:val="20"/>
            <w:lang w:val="en-GB"/>
          </w:rPr>
        </w:r>
        <w:r w:rsidR="0053246C" w:rsidRPr="00F62734">
          <w:rPr>
            <w:webHidden/>
            <w:sz w:val="20"/>
            <w:szCs w:val="20"/>
            <w:lang w:val="en-GB"/>
          </w:rPr>
          <w:fldChar w:fldCharType="separate"/>
        </w:r>
        <w:r w:rsidR="00114FC7" w:rsidRPr="00F62734">
          <w:rPr>
            <w:webHidden/>
            <w:sz w:val="20"/>
            <w:szCs w:val="20"/>
            <w:lang w:val="en-GB"/>
          </w:rPr>
          <w:t>1</w:t>
        </w:r>
        <w:r w:rsidR="0053246C" w:rsidRPr="00F62734">
          <w:rPr>
            <w:webHidden/>
            <w:sz w:val="20"/>
            <w:szCs w:val="20"/>
            <w:lang w:val="en-GB"/>
          </w:rPr>
          <w:fldChar w:fldCharType="end"/>
        </w:r>
      </w:hyperlink>
    </w:p>
    <w:p w:rsidR="0053246C" w:rsidRPr="00F62734" w:rsidRDefault="006D598D">
      <w:pPr>
        <w:pStyle w:val="TOC1"/>
        <w:rPr>
          <w:rFonts w:asciiTheme="minorHAnsi" w:hAnsiTheme="minorHAnsi"/>
          <w:sz w:val="20"/>
          <w:szCs w:val="20"/>
          <w:lang w:val="en-GB" w:eastAsia="zh-CN"/>
        </w:rPr>
      </w:pPr>
      <w:hyperlink w:anchor="_Toc517337391" w:history="1">
        <w:r w:rsidR="0053246C" w:rsidRPr="00F62734">
          <w:rPr>
            <w:rStyle w:val="Hyperlink"/>
            <w:rFonts w:eastAsia="SimSun"/>
            <w:sz w:val="20"/>
            <w:szCs w:val="20"/>
            <w:lang w:val="en-GB" w:eastAsia="zh-CN"/>
          </w:rPr>
          <w:t>3.</w:t>
        </w:r>
        <w:r w:rsidR="0053246C" w:rsidRPr="00F62734">
          <w:rPr>
            <w:rFonts w:asciiTheme="minorHAnsi" w:hAnsiTheme="minorHAnsi"/>
            <w:sz w:val="20"/>
            <w:szCs w:val="20"/>
            <w:lang w:val="en-GB" w:eastAsia="zh-CN"/>
          </w:rPr>
          <w:tab/>
        </w:r>
        <w:r w:rsidR="0053246C" w:rsidRPr="00F62734">
          <w:rPr>
            <w:rStyle w:val="Hyperlink"/>
            <w:rFonts w:eastAsia="SimSun"/>
            <w:sz w:val="20"/>
            <w:szCs w:val="20"/>
            <w:lang w:val="en-GB" w:eastAsia="zh-CN"/>
          </w:rPr>
          <w:t xml:space="preserve">REPORT OF THE </w:t>
        </w:r>
        <w:r w:rsidR="000D11FA" w:rsidRPr="00F62734">
          <w:rPr>
            <w:rStyle w:val="Hyperlink"/>
            <w:rFonts w:eastAsia="SimSun"/>
            <w:sz w:val="20"/>
            <w:szCs w:val="20"/>
            <w:lang w:val="en-GB" w:eastAsia="zh-CN"/>
          </w:rPr>
          <w:t>VCP(F)</w:t>
        </w:r>
        <w:r w:rsidR="0053246C" w:rsidRPr="00F62734">
          <w:rPr>
            <w:rStyle w:val="Hyperlink"/>
            <w:rFonts w:eastAsia="SimSun"/>
            <w:sz w:val="20"/>
            <w:szCs w:val="20"/>
            <w:lang w:val="en-GB" w:eastAsia="zh-CN"/>
          </w:rPr>
          <w:t xml:space="preserve"> AND VCP COORDINATED ACTIVITIES 2017</w:t>
        </w:r>
        <w:r w:rsidR="0053246C" w:rsidRPr="00F62734">
          <w:rPr>
            <w:webHidden/>
            <w:sz w:val="20"/>
            <w:szCs w:val="20"/>
            <w:lang w:val="en-GB"/>
          </w:rPr>
          <w:tab/>
        </w:r>
        <w:r w:rsidR="0053246C" w:rsidRPr="00F62734">
          <w:rPr>
            <w:webHidden/>
            <w:sz w:val="20"/>
            <w:szCs w:val="20"/>
            <w:lang w:val="en-GB"/>
          </w:rPr>
          <w:fldChar w:fldCharType="begin"/>
        </w:r>
        <w:r w:rsidR="0053246C" w:rsidRPr="00F62734">
          <w:rPr>
            <w:webHidden/>
            <w:sz w:val="20"/>
            <w:szCs w:val="20"/>
            <w:lang w:val="en-GB"/>
          </w:rPr>
          <w:instrText xml:space="preserve"> PAGEREF _Toc517337391 \h </w:instrText>
        </w:r>
        <w:r w:rsidR="0053246C" w:rsidRPr="00F62734">
          <w:rPr>
            <w:webHidden/>
            <w:sz w:val="20"/>
            <w:szCs w:val="20"/>
            <w:lang w:val="en-GB"/>
          </w:rPr>
        </w:r>
        <w:r w:rsidR="0053246C" w:rsidRPr="00F62734">
          <w:rPr>
            <w:webHidden/>
            <w:sz w:val="20"/>
            <w:szCs w:val="20"/>
            <w:lang w:val="en-GB"/>
          </w:rPr>
          <w:fldChar w:fldCharType="separate"/>
        </w:r>
        <w:r w:rsidR="00114FC7" w:rsidRPr="00F62734">
          <w:rPr>
            <w:webHidden/>
            <w:sz w:val="20"/>
            <w:szCs w:val="20"/>
            <w:lang w:val="en-GB"/>
          </w:rPr>
          <w:t>1</w:t>
        </w:r>
        <w:r w:rsidR="0053246C" w:rsidRPr="00F62734">
          <w:rPr>
            <w:webHidden/>
            <w:sz w:val="20"/>
            <w:szCs w:val="20"/>
            <w:lang w:val="en-GB"/>
          </w:rPr>
          <w:fldChar w:fldCharType="end"/>
        </w:r>
      </w:hyperlink>
    </w:p>
    <w:p w:rsidR="0053246C" w:rsidRPr="00F62734" w:rsidRDefault="006D598D">
      <w:pPr>
        <w:pStyle w:val="TOC1"/>
        <w:rPr>
          <w:rFonts w:asciiTheme="minorHAnsi" w:hAnsiTheme="minorHAnsi"/>
          <w:sz w:val="20"/>
          <w:szCs w:val="20"/>
          <w:lang w:val="en-GB" w:eastAsia="zh-CN"/>
        </w:rPr>
      </w:pPr>
      <w:hyperlink w:anchor="_Toc517337392" w:history="1">
        <w:r w:rsidR="0053246C" w:rsidRPr="00F62734">
          <w:rPr>
            <w:rStyle w:val="Hyperlink"/>
            <w:rFonts w:eastAsia="SimSun"/>
            <w:sz w:val="20"/>
            <w:szCs w:val="20"/>
            <w:lang w:val="en-GB" w:eastAsia="zh-CN"/>
          </w:rPr>
          <w:t>4.</w:t>
        </w:r>
        <w:r w:rsidR="0053246C" w:rsidRPr="00F62734">
          <w:rPr>
            <w:rFonts w:asciiTheme="minorHAnsi" w:hAnsiTheme="minorHAnsi"/>
            <w:sz w:val="20"/>
            <w:szCs w:val="20"/>
            <w:lang w:val="en-GB" w:eastAsia="zh-CN"/>
          </w:rPr>
          <w:tab/>
        </w:r>
        <w:r w:rsidR="0053246C" w:rsidRPr="00F62734">
          <w:rPr>
            <w:rStyle w:val="Hyperlink"/>
            <w:rFonts w:eastAsia="SimSun"/>
            <w:sz w:val="20"/>
            <w:szCs w:val="20"/>
            <w:lang w:val="en-GB" w:eastAsia="zh-CN"/>
          </w:rPr>
          <w:t>REPORT ON PROJECTS</w:t>
        </w:r>
        <w:r w:rsidR="0053246C" w:rsidRPr="00F62734">
          <w:rPr>
            <w:webHidden/>
            <w:sz w:val="20"/>
            <w:szCs w:val="20"/>
            <w:lang w:val="en-GB"/>
          </w:rPr>
          <w:tab/>
        </w:r>
        <w:r w:rsidR="0053246C" w:rsidRPr="00F62734">
          <w:rPr>
            <w:webHidden/>
            <w:sz w:val="20"/>
            <w:szCs w:val="20"/>
            <w:lang w:val="en-GB"/>
          </w:rPr>
          <w:fldChar w:fldCharType="begin"/>
        </w:r>
        <w:r w:rsidR="0053246C" w:rsidRPr="00F62734">
          <w:rPr>
            <w:webHidden/>
            <w:sz w:val="20"/>
            <w:szCs w:val="20"/>
            <w:lang w:val="en-GB"/>
          </w:rPr>
          <w:instrText xml:space="preserve"> PAGEREF _Toc517337392 \h </w:instrText>
        </w:r>
        <w:r w:rsidR="0053246C" w:rsidRPr="00F62734">
          <w:rPr>
            <w:webHidden/>
            <w:sz w:val="20"/>
            <w:szCs w:val="20"/>
            <w:lang w:val="en-GB"/>
          </w:rPr>
        </w:r>
        <w:r w:rsidR="0053246C" w:rsidRPr="00F62734">
          <w:rPr>
            <w:webHidden/>
            <w:sz w:val="20"/>
            <w:szCs w:val="20"/>
            <w:lang w:val="en-GB"/>
          </w:rPr>
          <w:fldChar w:fldCharType="separate"/>
        </w:r>
        <w:r w:rsidR="00114FC7" w:rsidRPr="00F62734">
          <w:rPr>
            <w:webHidden/>
            <w:sz w:val="20"/>
            <w:szCs w:val="20"/>
            <w:lang w:val="en-GB"/>
          </w:rPr>
          <w:t>2</w:t>
        </w:r>
        <w:r w:rsidR="0053246C" w:rsidRPr="00F62734">
          <w:rPr>
            <w:webHidden/>
            <w:sz w:val="20"/>
            <w:szCs w:val="20"/>
            <w:lang w:val="en-GB"/>
          </w:rPr>
          <w:fldChar w:fldCharType="end"/>
        </w:r>
      </w:hyperlink>
    </w:p>
    <w:p w:rsidR="0053246C" w:rsidRPr="00F62734" w:rsidRDefault="006D598D">
      <w:pPr>
        <w:pStyle w:val="TOC1"/>
        <w:rPr>
          <w:rFonts w:asciiTheme="minorHAnsi" w:hAnsiTheme="minorHAnsi"/>
          <w:sz w:val="20"/>
          <w:szCs w:val="20"/>
          <w:lang w:val="en-GB" w:eastAsia="zh-CN"/>
        </w:rPr>
      </w:pPr>
      <w:hyperlink w:anchor="_Toc517337393" w:history="1">
        <w:r w:rsidR="0053246C" w:rsidRPr="00F62734">
          <w:rPr>
            <w:rStyle w:val="Hyperlink"/>
            <w:rFonts w:eastAsia="SimSun"/>
            <w:sz w:val="20"/>
            <w:szCs w:val="20"/>
            <w:lang w:val="en-GB" w:eastAsia="zh-CN"/>
          </w:rPr>
          <w:t>5.</w:t>
        </w:r>
        <w:r w:rsidR="0053246C" w:rsidRPr="00F62734">
          <w:rPr>
            <w:rFonts w:asciiTheme="minorHAnsi" w:hAnsiTheme="minorHAnsi"/>
            <w:sz w:val="20"/>
            <w:szCs w:val="20"/>
            <w:lang w:val="en-GB" w:eastAsia="zh-CN"/>
          </w:rPr>
          <w:tab/>
        </w:r>
        <w:r w:rsidR="0053246C" w:rsidRPr="00F62734">
          <w:rPr>
            <w:rStyle w:val="Hyperlink"/>
            <w:rFonts w:eastAsia="SimSun"/>
            <w:sz w:val="20"/>
            <w:szCs w:val="20"/>
            <w:lang w:val="en-GB" w:eastAsia="zh-CN"/>
          </w:rPr>
          <w:t>HORIZONTAL SCANNING</w:t>
        </w:r>
        <w:r w:rsidR="0053246C" w:rsidRPr="00F62734">
          <w:rPr>
            <w:webHidden/>
            <w:sz w:val="20"/>
            <w:szCs w:val="20"/>
            <w:lang w:val="en-GB"/>
          </w:rPr>
          <w:tab/>
        </w:r>
        <w:r w:rsidR="0053246C" w:rsidRPr="00F62734">
          <w:rPr>
            <w:webHidden/>
            <w:sz w:val="20"/>
            <w:szCs w:val="20"/>
            <w:lang w:val="en-GB"/>
          </w:rPr>
          <w:fldChar w:fldCharType="begin"/>
        </w:r>
        <w:r w:rsidR="0053246C" w:rsidRPr="00F62734">
          <w:rPr>
            <w:webHidden/>
            <w:sz w:val="20"/>
            <w:szCs w:val="20"/>
            <w:lang w:val="en-GB"/>
          </w:rPr>
          <w:instrText xml:space="preserve"> PAGEREF _Toc517337393 \h </w:instrText>
        </w:r>
        <w:r w:rsidR="0053246C" w:rsidRPr="00F62734">
          <w:rPr>
            <w:webHidden/>
            <w:sz w:val="20"/>
            <w:szCs w:val="20"/>
            <w:lang w:val="en-GB"/>
          </w:rPr>
        </w:r>
        <w:r w:rsidR="0053246C" w:rsidRPr="00F62734">
          <w:rPr>
            <w:webHidden/>
            <w:sz w:val="20"/>
            <w:szCs w:val="20"/>
            <w:lang w:val="en-GB"/>
          </w:rPr>
          <w:fldChar w:fldCharType="separate"/>
        </w:r>
        <w:r w:rsidR="00114FC7" w:rsidRPr="00F62734">
          <w:rPr>
            <w:webHidden/>
            <w:sz w:val="20"/>
            <w:szCs w:val="20"/>
            <w:lang w:val="en-GB"/>
          </w:rPr>
          <w:t>2</w:t>
        </w:r>
        <w:r w:rsidR="0053246C" w:rsidRPr="00F62734">
          <w:rPr>
            <w:webHidden/>
            <w:sz w:val="20"/>
            <w:szCs w:val="20"/>
            <w:lang w:val="en-GB"/>
          </w:rPr>
          <w:fldChar w:fldCharType="end"/>
        </w:r>
      </w:hyperlink>
    </w:p>
    <w:p w:rsidR="0053246C" w:rsidRPr="00F62734" w:rsidRDefault="006D598D">
      <w:pPr>
        <w:pStyle w:val="TOC1"/>
        <w:rPr>
          <w:rFonts w:asciiTheme="minorHAnsi" w:hAnsiTheme="minorHAnsi"/>
          <w:sz w:val="20"/>
          <w:szCs w:val="20"/>
          <w:lang w:val="en-GB" w:eastAsia="zh-CN"/>
        </w:rPr>
      </w:pPr>
      <w:hyperlink w:anchor="_Toc517337394" w:history="1">
        <w:r w:rsidR="0053246C" w:rsidRPr="00F62734">
          <w:rPr>
            <w:rStyle w:val="Hyperlink"/>
            <w:rFonts w:eastAsia="SimSun"/>
            <w:sz w:val="20"/>
            <w:szCs w:val="20"/>
            <w:lang w:val="en-GB" w:eastAsia="zh-CN"/>
          </w:rPr>
          <w:t>6.</w:t>
        </w:r>
        <w:r w:rsidR="0053246C" w:rsidRPr="00F62734">
          <w:rPr>
            <w:rFonts w:asciiTheme="minorHAnsi" w:hAnsiTheme="minorHAnsi"/>
            <w:sz w:val="20"/>
            <w:szCs w:val="20"/>
            <w:lang w:val="en-GB" w:eastAsia="zh-CN"/>
          </w:rPr>
          <w:tab/>
        </w:r>
        <w:r w:rsidR="0053246C" w:rsidRPr="00F62734">
          <w:rPr>
            <w:rStyle w:val="Hyperlink"/>
            <w:rFonts w:eastAsia="SimSun"/>
            <w:sz w:val="20"/>
            <w:szCs w:val="20"/>
            <w:lang w:val="en-GB" w:eastAsia="zh-CN"/>
          </w:rPr>
          <w:t>SOCIO-ECONOMIC BENEFIT STUDIES</w:t>
        </w:r>
        <w:r w:rsidR="0053246C" w:rsidRPr="00F62734">
          <w:rPr>
            <w:webHidden/>
            <w:sz w:val="20"/>
            <w:szCs w:val="20"/>
            <w:lang w:val="en-GB"/>
          </w:rPr>
          <w:tab/>
        </w:r>
        <w:r w:rsidR="0053246C" w:rsidRPr="00F62734">
          <w:rPr>
            <w:webHidden/>
            <w:sz w:val="20"/>
            <w:szCs w:val="20"/>
            <w:lang w:val="en-GB"/>
          </w:rPr>
          <w:fldChar w:fldCharType="begin"/>
        </w:r>
        <w:r w:rsidR="0053246C" w:rsidRPr="00F62734">
          <w:rPr>
            <w:webHidden/>
            <w:sz w:val="20"/>
            <w:szCs w:val="20"/>
            <w:lang w:val="en-GB"/>
          </w:rPr>
          <w:instrText xml:space="preserve"> PAGEREF _Toc517337394 \h </w:instrText>
        </w:r>
        <w:r w:rsidR="0053246C" w:rsidRPr="00F62734">
          <w:rPr>
            <w:webHidden/>
            <w:sz w:val="20"/>
            <w:szCs w:val="20"/>
            <w:lang w:val="en-GB"/>
          </w:rPr>
        </w:r>
        <w:r w:rsidR="0053246C" w:rsidRPr="00F62734">
          <w:rPr>
            <w:webHidden/>
            <w:sz w:val="20"/>
            <w:szCs w:val="20"/>
            <w:lang w:val="en-GB"/>
          </w:rPr>
          <w:fldChar w:fldCharType="separate"/>
        </w:r>
        <w:r w:rsidR="00114FC7" w:rsidRPr="00F62734">
          <w:rPr>
            <w:webHidden/>
            <w:sz w:val="20"/>
            <w:szCs w:val="20"/>
            <w:lang w:val="en-GB"/>
          </w:rPr>
          <w:t>2</w:t>
        </w:r>
        <w:r w:rsidR="0053246C" w:rsidRPr="00F62734">
          <w:rPr>
            <w:webHidden/>
            <w:sz w:val="20"/>
            <w:szCs w:val="20"/>
            <w:lang w:val="en-GB"/>
          </w:rPr>
          <w:fldChar w:fldCharType="end"/>
        </w:r>
      </w:hyperlink>
    </w:p>
    <w:p w:rsidR="0053246C" w:rsidRPr="00F62734" w:rsidRDefault="006D598D">
      <w:pPr>
        <w:pStyle w:val="TOC1"/>
        <w:rPr>
          <w:rFonts w:asciiTheme="minorHAnsi" w:hAnsiTheme="minorHAnsi"/>
          <w:sz w:val="20"/>
          <w:szCs w:val="20"/>
          <w:lang w:val="en-GB" w:eastAsia="zh-CN"/>
        </w:rPr>
      </w:pPr>
      <w:hyperlink w:anchor="_Toc517337395" w:history="1">
        <w:r w:rsidR="0053246C" w:rsidRPr="00F62734">
          <w:rPr>
            <w:rStyle w:val="Hyperlink"/>
            <w:rFonts w:eastAsia="SimSun"/>
            <w:sz w:val="20"/>
            <w:szCs w:val="20"/>
            <w:lang w:val="en-GB" w:eastAsia="zh-CN"/>
          </w:rPr>
          <w:t>7.</w:t>
        </w:r>
        <w:r w:rsidR="0053246C" w:rsidRPr="00F62734">
          <w:rPr>
            <w:rFonts w:asciiTheme="minorHAnsi" w:hAnsiTheme="minorHAnsi"/>
            <w:sz w:val="20"/>
            <w:szCs w:val="20"/>
            <w:lang w:val="en-GB" w:eastAsia="zh-CN"/>
          </w:rPr>
          <w:tab/>
        </w:r>
        <w:r w:rsidR="0053246C" w:rsidRPr="00F62734">
          <w:rPr>
            <w:rStyle w:val="Hyperlink"/>
            <w:rFonts w:eastAsia="SimSun"/>
            <w:sz w:val="20"/>
            <w:szCs w:val="20"/>
            <w:lang w:val="en-GB" w:eastAsia="zh-CN"/>
          </w:rPr>
          <w:t>PUBLIC PRIVATE ENGATEMENT</w:t>
        </w:r>
        <w:r w:rsidR="0053246C" w:rsidRPr="00F62734">
          <w:rPr>
            <w:rStyle w:val="Hyperlink"/>
            <w:rFonts w:eastAsia="SimSun"/>
            <w:sz w:val="20"/>
            <w:szCs w:val="20"/>
            <w:lang w:val="en-GB" w:eastAsia="zh-CN"/>
          </w:rPr>
          <w:br/>
          <w:t>AND SECOND DEVELOPMENT PARTNERS CONFERENCE</w:t>
        </w:r>
        <w:r w:rsidR="0053246C" w:rsidRPr="00F62734">
          <w:rPr>
            <w:webHidden/>
            <w:sz w:val="20"/>
            <w:szCs w:val="20"/>
            <w:lang w:val="en-GB"/>
          </w:rPr>
          <w:tab/>
        </w:r>
        <w:r w:rsidR="0053246C" w:rsidRPr="00F62734">
          <w:rPr>
            <w:webHidden/>
            <w:sz w:val="20"/>
            <w:szCs w:val="20"/>
            <w:lang w:val="en-GB"/>
          </w:rPr>
          <w:fldChar w:fldCharType="begin"/>
        </w:r>
        <w:r w:rsidR="0053246C" w:rsidRPr="00F62734">
          <w:rPr>
            <w:webHidden/>
            <w:sz w:val="20"/>
            <w:szCs w:val="20"/>
            <w:lang w:val="en-GB"/>
          </w:rPr>
          <w:instrText xml:space="preserve"> PAGEREF _Toc517337395 \h </w:instrText>
        </w:r>
        <w:r w:rsidR="0053246C" w:rsidRPr="00F62734">
          <w:rPr>
            <w:webHidden/>
            <w:sz w:val="20"/>
            <w:szCs w:val="20"/>
            <w:lang w:val="en-GB"/>
          </w:rPr>
        </w:r>
        <w:r w:rsidR="0053246C" w:rsidRPr="00F62734">
          <w:rPr>
            <w:webHidden/>
            <w:sz w:val="20"/>
            <w:szCs w:val="20"/>
            <w:lang w:val="en-GB"/>
          </w:rPr>
          <w:fldChar w:fldCharType="separate"/>
        </w:r>
        <w:r w:rsidR="00114FC7" w:rsidRPr="00F62734">
          <w:rPr>
            <w:webHidden/>
            <w:sz w:val="20"/>
            <w:szCs w:val="20"/>
            <w:lang w:val="en-GB"/>
          </w:rPr>
          <w:t>3</w:t>
        </w:r>
        <w:r w:rsidR="0053246C" w:rsidRPr="00F62734">
          <w:rPr>
            <w:webHidden/>
            <w:sz w:val="20"/>
            <w:szCs w:val="20"/>
            <w:lang w:val="en-GB"/>
          </w:rPr>
          <w:fldChar w:fldCharType="end"/>
        </w:r>
      </w:hyperlink>
    </w:p>
    <w:p w:rsidR="0053246C" w:rsidRPr="00F62734" w:rsidRDefault="006D598D" w:rsidP="00CE7DB1">
      <w:pPr>
        <w:pStyle w:val="TOC1"/>
        <w:rPr>
          <w:rFonts w:asciiTheme="minorHAnsi" w:hAnsiTheme="minorHAnsi"/>
          <w:sz w:val="20"/>
          <w:szCs w:val="20"/>
          <w:lang w:val="en-GB" w:eastAsia="zh-CN"/>
        </w:rPr>
      </w:pPr>
      <w:hyperlink w:anchor="_Toc517337396" w:history="1">
        <w:r w:rsidR="0053246C" w:rsidRPr="00F62734">
          <w:rPr>
            <w:rStyle w:val="Hyperlink"/>
            <w:rFonts w:eastAsia="SimSun"/>
            <w:sz w:val="20"/>
            <w:szCs w:val="20"/>
            <w:lang w:val="en-GB" w:eastAsia="zh-CN"/>
          </w:rPr>
          <w:t>8.</w:t>
        </w:r>
        <w:r w:rsidR="0053246C" w:rsidRPr="00F62734">
          <w:rPr>
            <w:rFonts w:asciiTheme="minorHAnsi" w:hAnsiTheme="minorHAnsi"/>
            <w:sz w:val="20"/>
            <w:szCs w:val="20"/>
            <w:lang w:val="en-GB" w:eastAsia="zh-CN"/>
          </w:rPr>
          <w:tab/>
        </w:r>
        <w:r w:rsidR="0053246C" w:rsidRPr="00F62734">
          <w:rPr>
            <w:rStyle w:val="Hyperlink"/>
            <w:rFonts w:eastAsia="SimSun"/>
            <w:sz w:val="20"/>
            <w:szCs w:val="20"/>
            <w:lang w:val="en-GB" w:eastAsia="zh-CN"/>
          </w:rPr>
          <w:t>WMO DEVELOPMENT PARTNERSHIPS AND NMHSs; H</w:t>
        </w:r>
        <w:r w:rsidR="00CE7DB1" w:rsidRPr="00F62734">
          <w:rPr>
            <w:rStyle w:val="Hyperlink"/>
            <w:rFonts w:eastAsia="SimSun"/>
            <w:sz w:val="20"/>
            <w:szCs w:val="20"/>
            <w:lang w:val="en-GB" w:eastAsia="zh-CN"/>
          </w:rPr>
          <w:t>OW</w:t>
        </w:r>
        <w:r w:rsidR="0053246C" w:rsidRPr="00F62734">
          <w:rPr>
            <w:rStyle w:val="Hyperlink"/>
            <w:rFonts w:eastAsia="SimSun"/>
            <w:sz w:val="20"/>
            <w:szCs w:val="20"/>
            <w:lang w:val="en-GB" w:eastAsia="zh-CN"/>
          </w:rPr>
          <w:t xml:space="preserve"> TO MOVE FORWARD</w:t>
        </w:r>
        <w:r w:rsidR="0053246C" w:rsidRPr="00F62734">
          <w:rPr>
            <w:webHidden/>
            <w:sz w:val="20"/>
            <w:szCs w:val="20"/>
            <w:lang w:val="en-GB"/>
          </w:rPr>
          <w:tab/>
        </w:r>
        <w:r w:rsidR="0053246C" w:rsidRPr="00F62734">
          <w:rPr>
            <w:webHidden/>
            <w:sz w:val="20"/>
            <w:szCs w:val="20"/>
            <w:lang w:val="en-GB"/>
          </w:rPr>
          <w:fldChar w:fldCharType="begin"/>
        </w:r>
        <w:r w:rsidR="0053246C" w:rsidRPr="00F62734">
          <w:rPr>
            <w:webHidden/>
            <w:sz w:val="20"/>
            <w:szCs w:val="20"/>
            <w:lang w:val="en-GB"/>
          </w:rPr>
          <w:instrText xml:space="preserve"> PAGEREF _Toc517337396 \h </w:instrText>
        </w:r>
        <w:r w:rsidR="0053246C" w:rsidRPr="00F62734">
          <w:rPr>
            <w:webHidden/>
            <w:sz w:val="20"/>
            <w:szCs w:val="20"/>
            <w:lang w:val="en-GB"/>
          </w:rPr>
        </w:r>
        <w:r w:rsidR="0053246C" w:rsidRPr="00F62734">
          <w:rPr>
            <w:webHidden/>
            <w:sz w:val="20"/>
            <w:szCs w:val="20"/>
            <w:lang w:val="en-GB"/>
          </w:rPr>
          <w:fldChar w:fldCharType="separate"/>
        </w:r>
        <w:r w:rsidR="00114FC7" w:rsidRPr="00F62734">
          <w:rPr>
            <w:webHidden/>
            <w:sz w:val="20"/>
            <w:szCs w:val="20"/>
            <w:lang w:val="en-GB"/>
          </w:rPr>
          <w:t>3</w:t>
        </w:r>
        <w:r w:rsidR="0053246C" w:rsidRPr="00F62734">
          <w:rPr>
            <w:webHidden/>
            <w:sz w:val="20"/>
            <w:szCs w:val="20"/>
            <w:lang w:val="en-GB"/>
          </w:rPr>
          <w:fldChar w:fldCharType="end"/>
        </w:r>
      </w:hyperlink>
    </w:p>
    <w:p w:rsidR="0053246C" w:rsidRPr="00F62734" w:rsidRDefault="006D598D">
      <w:pPr>
        <w:pStyle w:val="TOC1"/>
        <w:rPr>
          <w:rFonts w:asciiTheme="minorHAnsi" w:hAnsiTheme="minorHAnsi"/>
          <w:sz w:val="20"/>
          <w:szCs w:val="20"/>
          <w:lang w:val="en-GB" w:eastAsia="zh-CN"/>
        </w:rPr>
      </w:pPr>
      <w:hyperlink w:anchor="_Toc517337398" w:history="1">
        <w:r w:rsidR="0053246C" w:rsidRPr="00F62734">
          <w:rPr>
            <w:rStyle w:val="Hyperlink"/>
            <w:rFonts w:eastAsia="SimSun"/>
            <w:sz w:val="20"/>
            <w:szCs w:val="20"/>
            <w:lang w:val="en-GB" w:eastAsia="zh-CN"/>
          </w:rPr>
          <w:t>9.</w:t>
        </w:r>
        <w:r w:rsidR="0053246C" w:rsidRPr="00F62734">
          <w:rPr>
            <w:rFonts w:asciiTheme="minorHAnsi" w:hAnsiTheme="minorHAnsi"/>
            <w:sz w:val="20"/>
            <w:szCs w:val="20"/>
            <w:lang w:val="en-GB" w:eastAsia="zh-CN"/>
          </w:rPr>
          <w:tab/>
        </w:r>
        <w:r w:rsidR="0053246C" w:rsidRPr="00F62734">
          <w:rPr>
            <w:rStyle w:val="Hyperlink"/>
            <w:rFonts w:eastAsia="SimSun"/>
            <w:sz w:val="20"/>
            <w:szCs w:val="20"/>
            <w:lang w:val="en-GB" w:eastAsia="zh-CN"/>
          </w:rPr>
          <w:t>OTHER BUSINESS</w:t>
        </w:r>
        <w:r w:rsidR="0053246C" w:rsidRPr="00F62734">
          <w:rPr>
            <w:webHidden/>
            <w:sz w:val="20"/>
            <w:szCs w:val="20"/>
            <w:lang w:val="en-GB"/>
          </w:rPr>
          <w:tab/>
        </w:r>
        <w:r w:rsidR="0053246C" w:rsidRPr="00F62734">
          <w:rPr>
            <w:webHidden/>
            <w:sz w:val="20"/>
            <w:szCs w:val="20"/>
            <w:lang w:val="en-GB"/>
          </w:rPr>
          <w:fldChar w:fldCharType="begin"/>
        </w:r>
        <w:r w:rsidR="0053246C" w:rsidRPr="00F62734">
          <w:rPr>
            <w:webHidden/>
            <w:sz w:val="20"/>
            <w:szCs w:val="20"/>
            <w:lang w:val="en-GB"/>
          </w:rPr>
          <w:instrText xml:space="preserve"> PAGEREF _Toc517337398 \h </w:instrText>
        </w:r>
        <w:r w:rsidR="0053246C" w:rsidRPr="00F62734">
          <w:rPr>
            <w:webHidden/>
            <w:sz w:val="20"/>
            <w:szCs w:val="20"/>
            <w:lang w:val="en-GB"/>
          </w:rPr>
        </w:r>
        <w:r w:rsidR="0053246C" w:rsidRPr="00F62734">
          <w:rPr>
            <w:webHidden/>
            <w:sz w:val="20"/>
            <w:szCs w:val="20"/>
            <w:lang w:val="en-GB"/>
          </w:rPr>
          <w:fldChar w:fldCharType="separate"/>
        </w:r>
        <w:r w:rsidR="00114FC7" w:rsidRPr="00F62734">
          <w:rPr>
            <w:webHidden/>
            <w:sz w:val="20"/>
            <w:szCs w:val="20"/>
            <w:lang w:val="en-GB"/>
          </w:rPr>
          <w:t>3</w:t>
        </w:r>
        <w:r w:rsidR="0053246C" w:rsidRPr="00F62734">
          <w:rPr>
            <w:webHidden/>
            <w:sz w:val="20"/>
            <w:szCs w:val="20"/>
            <w:lang w:val="en-GB"/>
          </w:rPr>
          <w:fldChar w:fldCharType="end"/>
        </w:r>
      </w:hyperlink>
    </w:p>
    <w:p w:rsidR="0053246C" w:rsidRPr="00F62734" w:rsidRDefault="006D598D">
      <w:pPr>
        <w:pStyle w:val="TOC1"/>
        <w:rPr>
          <w:rFonts w:asciiTheme="minorHAnsi" w:hAnsiTheme="minorHAnsi"/>
          <w:sz w:val="20"/>
          <w:szCs w:val="20"/>
          <w:lang w:val="en-GB" w:eastAsia="zh-CN"/>
        </w:rPr>
      </w:pPr>
      <w:hyperlink w:anchor="_Toc517337399" w:history="1">
        <w:r w:rsidR="0053246C" w:rsidRPr="00F62734">
          <w:rPr>
            <w:rStyle w:val="Hyperlink"/>
            <w:rFonts w:eastAsia="SimSun"/>
            <w:sz w:val="20"/>
            <w:szCs w:val="20"/>
            <w:lang w:val="en-GB" w:eastAsia="zh-CN"/>
          </w:rPr>
          <w:t>10.</w:t>
        </w:r>
        <w:r w:rsidR="0053246C" w:rsidRPr="00F62734">
          <w:rPr>
            <w:rFonts w:asciiTheme="minorHAnsi" w:hAnsiTheme="minorHAnsi"/>
            <w:sz w:val="20"/>
            <w:szCs w:val="20"/>
            <w:lang w:val="en-GB" w:eastAsia="zh-CN"/>
          </w:rPr>
          <w:tab/>
        </w:r>
        <w:r w:rsidR="0053246C" w:rsidRPr="00F62734">
          <w:rPr>
            <w:rStyle w:val="Hyperlink"/>
            <w:rFonts w:eastAsia="SimSun"/>
            <w:sz w:val="20"/>
            <w:szCs w:val="20"/>
            <w:lang w:val="en-GB" w:eastAsia="zh-CN"/>
          </w:rPr>
          <w:t>DECISIONS FOR THE NEXT IPM</w:t>
        </w:r>
        <w:r w:rsidR="0053246C" w:rsidRPr="00F62734">
          <w:rPr>
            <w:webHidden/>
            <w:sz w:val="20"/>
            <w:szCs w:val="20"/>
            <w:lang w:val="en-GB"/>
          </w:rPr>
          <w:tab/>
        </w:r>
        <w:r w:rsidR="0053246C" w:rsidRPr="00F62734">
          <w:rPr>
            <w:webHidden/>
            <w:sz w:val="20"/>
            <w:szCs w:val="20"/>
            <w:lang w:val="en-GB"/>
          </w:rPr>
          <w:fldChar w:fldCharType="begin"/>
        </w:r>
        <w:r w:rsidR="0053246C" w:rsidRPr="00F62734">
          <w:rPr>
            <w:webHidden/>
            <w:sz w:val="20"/>
            <w:szCs w:val="20"/>
            <w:lang w:val="en-GB"/>
          </w:rPr>
          <w:instrText xml:space="preserve"> PAGEREF _Toc517337399 \h </w:instrText>
        </w:r>
        <w:r w:rsidR="0053246C" w:rsidRPr="00F62734">
          <w:rPr>
            <w:webHidden/>
            <w:sz w:val="20"/>
            <w:szCs w:val="20"/>
            <w:lang w:val="en-GB"/>
          </w:rPr>
        </w:r>
        <w:r w:rsidR="0053246C" w:rsidRPr="00F62734">
          <w:rPr>
            <w:webHidden/>
            <w:sz w:val="20"/>
            <w:szCs w:val="20"/>
            <w:lang w:val="en-GB"/>
          </w:rPr>
          <w:fldChar w:fldCharType="separate"/>
        </w:r>
        <w:r w:rsidR="00114FC7" w:rsidRPr="00F62734">
          <w:rPr>
            <w:webHidden/>
            <w:sz w:val="20"/>
            <w:szCs w:val="20"/>
            <w:lang w:val="en-GB"/>
          </w:rPr>
          <w:t>4</w:t>
        </w:r>
        <w:r w:rsidR="0053246C" w:rsidRPr="00F62734">
          <w:rPr>
            <w:webHidden/>
            <w:sz w:val="20"/>
            <w:szCs w:val="20"/>
            <w:lang w:val="en-GB"/>
          </w:rPr>
          <w:fldChar w:fldCharType="end"/>
        </w:r>
      </w:hyperlink>
    </w:p>
    <w:p w:rsidR="0053246C" w:rsidRPr="00F62734" w:rsidRDefault="006D598D">
      <w:pPr>
        <w:pStyle w:val="TOC1"/>
        <w:rPr>
          <w:rFonts w:asciiTheme="minorHAnsi" w:hAnsiTheme="minorHAnsi"/>
          <w:sz w:val="20"/>
          <w:szCs w:val="20"/>
          <w:lang w:val="en-GB" w:eastAsia="zh-CN"/>
        </w:rPr>
      </w:pPr>
      <w:hyperlink w:anchor="_Toc517337403" w:history="1">
        <w:r w:rsidR="0053246C" w:rsidRPr="00F62734">
          <w:rPr>
            <w:rStyle w:val="Hyperlink"/>
            <w:rFonts w:eastAsia="SimSun"/>
            <w:sz w:val="20"/>
            <w:szCs w:val="20"/>
            <w:lang w:val="en-GB" w:eastAsia="zh-CN"/>
          </w:rPr>
          <w:t>11.</w:t>
        </w:r>
        <w:r w:rsidR="0053246C" w:rsidRPr="00F62734">
          <w:rPr>
            <w:rFonts w:asciiTheme="minorHAnsi" w:hAnsiTheme="minorHAnsi"/>
            <w:sz w:val="20"/>
            <w:szCs w:val="20"/>
            <w:lang w:val="en-GB" w:eastAsia="zh-CN"/>
          </w:rPr>
          <w:tab/>
        </w:r>
        <w:r w:rsidR="0053246C" w:rsidRPr="00F62734">
          <w:rPr>
            <w:rStyle w:val="Hyperlink"/>
            <w:rFonts w:eastAsia="SimSun"/>
            <w:sz w:val="20"/>
            <w:szCs w:val="20"/>
            <w:lang w:val="en-GB" w:eastAsia="zh-CN"/>
          </w:rPr>
          <w:t>CLOSURE</w:t>
        </w:r>
        <w:r w:rsidR="0053246C" w:rsidRPr="00F62734">
          <w:rPr>
            <w:webHidden/>
            <w:sz w:val="20"/>
            <w:szCs w:val="20"/>
            <w:lang w:val="en-GB"/>
          </w:rPr>
          <w:tab/>
        </w:r>
        <w:r w:rsidR="0053246C" w:rsidRPr="00F62734">
          <w:rPr>
            <w:webHidden/>
            <w:sz w:val="20"/>
            <w:szCs w:val="20"/>
            <w:lang w:val="en-GB"/>
          </w:rPr>
          <w:fldChar w:fldCharType="begin"/>
        </w:r>
        <w:r w:rsidR="0053246C" w:rsidRPr="00F62734">
          <w:rPr>
            <w:webHidden/>
            <w:sz w:val="20"/>
            <w:szCs w:val="20"/>
            <w:lang w:val="en-GB"/>
          </w:rPr>
          <w:instrText xml:space="preserve"> PAGEREF _Toc517337403 \h </w:instrText>
        </w:r>
        <w:r w:rsidR="0053246C" w:rsidRPr="00F62734">
          <w:rPr>
            <w:webHidden/>
            <w:sz w:val="20"/>
            <w:szCs w:val="20"/>
            <w:lang w:val="en-GB"/>
          </w:rPr>
        </w:r>
        <w:r w:rsidR="0053246C" w:rsidRPr="00F62734">
          <w:rPr>
            <w:webHidden/>
            <w:sz w:val="20"/>
            <w:szCs w:val="20"/>
            <w:lang w:val="en-GB"/>
          </w:rPr>
          <w:fldChar w:fldCharType="separate"/>
        </w:r>
        <w:r w:rsidR="00114FC7" w:rsidRPr="00F62734">
          <w:rPr>
            <w:webHidden/>
            <w:sz w:val="20"/>
            <w:szCs w:val="20"/>
            <w:lang w:val="en-GB"/>
          </w:rPr>
          <w:t>4</w:t>
        </w:r>
        <w:r w:rsidR="0053246C" w:rsidRPr="00F62734">
          <w:rPr>
            <w:webHidden/>
            <w:sz w:val="20"/>
            <w:szCs w:val="20"/>
            <w:lang w:val="en-GB"/>
          </w:rPr>
          <w:fldChar w:fldCharType="end"/>
        </w:r>
      </w:hyperlink>
    </w:p>
    <w:p w:rsidR="0053246C" w:rsidRPr="00F62734" w:rsidRDefault="0053246C" w:rsidP="00203F35">
      <w:pPr>
        <w:rPr>
          <w:sz w:val="20"/>
          <w:szCs w:val="20"/>
        </w:rPr>
      </w:pPr>
    </w:p>
    <w:p w:rsidR="00FE27B7" w:rsidRPr="00F62734" w:rsidRDefault="00FE27B7" w:rsidP="00203F35">
      <w:pPr>
        <w:rPr>
          <w:sz w:val="20"/>
          <w:szCs w:val="20"/>
        </w:rPr>
      </w:pPr>
    </w:p>
    <w:p w:rsidR="00FE27B7" w:rsidRPr="00F62734" w:rsidRDefault="00FE27B7" w:rsidP="00203F35">
      <w:pPr>
        <w:rPr>
          <w:sz w:val="20"/>
          <w:szCs w:val="20"/>
        </w:rPr>
      </w:pPr>
    </w:p>
    <w:p w:rsidR="0053246C" w:rsidRPr="00F62734" w:rsidRDefault="0053246C" w:rsidP="00203F35">
      <w:pPr>
        <w:rPr>
          <w:rFonts w:eastAsia="MS Mincho" w:cs="Arial"/>
          <w:b/>
          <w:bCs/>
          <w:sz w:val="20"/>
          <w:szCs w:val="20"/>
        </w:rPr>
      </w:pPr>
      <w:r w:rsidRPr="00F62734">
        <w:rPr>
          <w:rFonts w:ascii="Verdana" w:eastAsia="MS Mincho" w:hAnsi="Verdana" w:cs="Arial"/>
          <w:b/>
          <w:bCs/>
          <w:sz w:val="20"/>
          <w:szCs w:val="20"/>
          <w:lang w:eastAsia="ja-JP"/>
        </w:rPr>
        <w:t>Annexes</w:t>
      </w:r>
    </w:p>
    <w:p w:rsidR="0053246C" w:rsidRPr="00F62734" w:rsidRDefault="0053246C" w:rsidP="00203F35">
      <w:pPr>
        <w:rPr>
          <w:sz w:val="20"/>
          <w:szCs w:val="20"/>
          <w:lang w:eastAsia="ja-JP"/>
        </w:rPr>
      </w:pPr>
    </w:p>
    <w:p w:rsidR="0053246C" w:rsidRPr="00F62734" w:rsidRDefault="006D598D" w:rsidP="00F62734">
      <w:pPr>
        <w:pStyle w:val="TOC1"/>
        <w:rPr>
          <w:rFonts w:asciiTheme="minorHAnsi" w:hAnsiTheme="minorHAnsi"/>
          <w:sz w:val="20"/>
          <w:szCs w:val="20"/>
          <w:lang w:val="en-GB" w:eastAsia="zh-CN"/>
        </w:rPr>
      </w:pPr>
      <w:hyperlink w:anchor="_Toc517337404" w:history="1">
        <w:r w:rsidR="0053246C" w:rsidRPr="00F62734">
          <w:rPr>
            <w:rStyle w:val="Hyperlink"/>
            <w:sz w:val="20"/>
            <w:szCs w:val="20"/>
            <w:lang w:val="en-GB"/>
          </w:rPr>
          <w:t>Annex I</w:t>
        </w:r>
        <w:r w:rsidR="00FE27B7" w:rsidRPr="00F62734">
          <w:rPr>
            <w:rStyle w:val="Hyperlink"/>
            <w:sz w:val="20"/>
            <w:szCs w:val="20"/>
            <w:lang w:val="en-GB"/>
          </w:rPr>
          <w:t xml:space="preserve"> (List of Participants)</w:t>
        </w:r>
        <w:r w:rsidR="0053246C" w:rsidRPr="00F62734">
          <w:rPr>
            <w:webHidden/>
            <w:sz w:val="20"/>
            <w:szCs w:val="20"/>
            <w:lang w:val="en-GB"/>
          </w:rPr>
          <w:tab/>
        </w:r>
      </w:hyperlink>
      <w:r w:rsidR="00F62734" w:rsidRPr="00F62734">
        <w:rPr>
          <w:sz w:val="20"/>
          <w:szCs w:val="20"/>
          <w:lang w:val="en-GB"/>
        </w:rPr>
        <w:t>5</w:t>
      </w:r>
    </w:p>
    <w:p w:rsidR="0053246C" w:rsidRPr="00F62734" w:rsidRDefault="006D598D" w:rsidP="00F62734">
      <w:pPr>
        <w:pStyle w:val="TOC1"/>
        <w:rPr>
          <w:rFonts w:asciiTheme="minorHAnsi" w:hAnsiTheme="minorHAnsi"/>
          <w:sz w:val="20"/>
          <w:szCs w:val="20"/>
          <w:lang w:val="en-GB" w:eastAsia="zh-CN"/>
        </w:rPr>
      </w:pPr>
      <w:hyperlink w:anchor="_Toc517337405" w:history="1">
        <w:r w:rsidR="0053246C" w:rsidRPr="00F62734">
          <w:rPr>
            <w:rStyle w:val="Hyperlink"/>
            <w:sz w:val="20"/>
            <w:szCs w:val="20"/>
            <w:lang w:val="en-GB"/>
          </w:rPr>
          <w:t>Annex II</w:t>
        </w:r>
        <w:r w:rsidR="00FE27B7" w:rsidRPr="00F62734">
          <w:rPr>
            <w:rStyle w:val="Hyperlink"/>
            <w:sz w:val="20"/>
            <w:szCs w:val="20"/>
            <w:lang w:val="en-GB"/>
          </w:rPr>
          <w:t xml:space="preserve"> (Agenda)</w:t>
        </w:r>
        <w:r w:rsidR="0053246C" w:rsidRPr="00F62734">
          <w:rPr>
            <w:webHidden/>
            <w:sz w:val="20"/>
            <w:szCs w:val="20"/>
            <w:lang w:val="en-GB"/>
          </w:rPr>
          <w:tab/>
        </w:r>
        <w:r w:rsidR="00F62734" w:rsidRPr="00F62734">
          <w:rPr>
            <w:webHidden/>
            <w:sz w:val="20"/>
            <w:szCs w:val="20"/>
            <w:lang w:val="en-GB"/>
          </w:rPr>
          <w:t>6</w:t>
        </w:r>
      </w:hyperlink>
    </w:p>
    <w:p w:rsidR="0053246C" w:rsidRPr="00F62734" w:rsidRDefault="006D598D" w:rsidP="00F62734">
      <w:pPr>
        <w:pStyle w:val="TOC1"/>
        <w:rPr>
          <w:rFonts w:asciiTheme="minorHAnsi" w:hAnsiTheme="minorHAnsi"/>
          <w:sz w:val="20"/>
          <w:szCs w:val="20"/>
          <w:lang w:val="en-GB" w:eastAsia="zh-CN"/>
        </w:rPr>
      </w:pPr>
      <w:hyperlink w:anchor="_Toc517337406" w:history="1">
        <w:r w:rsidR="0053246C" w:rsidRPr="00F62734">
          <w:rPr>
            <w:rStyle w:val="Hyperlink"/>
            <w:sz w:val="20"/>
            <w:szCs w:val="20"/>
            <w:lang w:val="en-GB"/>
          </w:rPr>
          <w:t>Annex III</w:t>
        </w:r>
        <w:r w:rsidR="00FE27B7" w:rsidRPr="00F62734">
          <w:rPr>
            <w:rStyle w:val="Hyperlink"/>
            <w:sz w:val="20"/>
            <w:szCs w:val="20"/>
            <w:lang w:val="en-GB"/>
          </w:rPr>
          <w:t xml:space="preserve"> (VCP Trust Fund and Coordinated Activities in 2017)</w:t>
        </w:r>
        <w:r w:rsidR="0053246C" w:rsidRPr="00F62734">
          <w:rPr>
            <w:webHidden/>
            <w:sz w:val="20"/>
            <w:szCs w:val="20"/>
            <w:lang w:val="en-GB"/>
          </w:rPr>
          <w:tab/>
        </w:r>
        <w:r w:rsidR="00F62734" w:rsidRPr="00F62734">
          <w:rPr>
            <w:webHidden/>
            <w:sz w:val="20"/>
            <w:szCs w:val="20"/>
            <w:lang w:val="en-GB"/>
          </w:rPr>
          <w:t>7</w:t>
        </w:r>
      </w:hyperlink>
    </w:p>
    <w:p w:rsidR="0053246C" w:rsidRPr="00F62734" w:rsidRDefault="006D598D" w:rsidP="00F62734">
      <w:pPr>
        <w:pStyle w:val="TOC1"/>
        <w:rPr>
          <w:rFonts w:asciiTheme="minorHAnsi" w:hAnsiTheme="minorHAnsi"/>
          <w:sz w:val="20"/>
          <w:szCs w:val="20"/>
          <w:lang w:val="en-GB" w:eastAsia="zh-CN"/>
        </w:rPr>
      </w:pPr>
      <w:hyperlink w:anchor="_Toc517337412" w:history="1">
        <w:r w:rsidR="0053246C" w:rsidRPr="00F62734">
          <w:rPr>
            <w:rStyle w:val="Hyperlink"/>
            <w:sz w:val="20"/>
            <w:szCs w:val="20"/>
            <w:lang w:val="en-GB"/>
          </w:rPr>
          <w:t>Annex IV</w:t>
        </w:r>
        <w:r w:rsidR="00FE27B7" w:rsidRPr="00F62734">
          <w:rPr>
            <w:rStyle w:val="Hyperlink"/>
            <w:sz w:val="20"/>
            <w:szCs w:val="20"/>
            <w:lang w:val="en-GB"/>
          </w:rPr>
          <w:t xml:space="preserve"> (Report of Bilateral Technical Cooperation Activities in 201</w:t>
        </w:r>
        <w:r w:rsidR="00B94018" w:rsidRPr="00F62734">
          <w:rPr>
            <w:rStyle w:val="Hyperlink"/>
            <w:sz w:val="20"/>
            <w:szCs w:val="20"/>
            <w:lang w:val="en-GB"/>
          </w:rPr>
          <w:t>7</w:t>
        </w:r>
        <w:r w:rsidR="00FE27B7" w:rsidRPr="00F62734">
          <w:rPr>
            <w:rStyle w:val="Hyperlink"/>
            <w:sz w:val="20"/>
            <w:szCs w:val="20"/>
            <w:lang w:val="en-GB"/>
          </w:rPr>
          <w:t>)</w:t>
        </w:r>
        <w:r w:rsidR="0053246C" w:rsidRPr="00F62734">
          <w:rPr>
            <w:webHidden/>
            <w:sz w:val="20"/>
            <w:szCs w:val="20"/>
            <w:lang w:val="en-GB"/>
          </w:rPr>
          <w:tab/>
        </w:r>
        <w:r w:rsidR="00F62734" w:rsidRPr="00F62734">
          <w:rPr>
            <w:webHidden/>
            <w:sz w:val="20"/>
            <w:szCs w:val="20"/>
            <w:lang w:val="en-GB"/>
          </w:rPr>
          <w:t>18</w:t>
        </w:r>
      </w:hyperlink>
    </w:p>
    <w:p w:rsidR="0053246C" w:rsidRPr="00F62734" w:rsidRDefault="006D598D" w:rsidP="006C7E06">
      <w:pPr>
        <w:pStyle w:val="TOC1"/>
        <w:tabs>
          <w:tab w:val="clear" w:pos="426"/>
        </w:tabs>
        <w:ind w:left="993"/>
        <w:rPr>
          <w:rFonts w:asciiTheme="minorHAnsi" w:hAnsiTheme="minorHAnsi"/>
          <w:sz w:val="20"/>
          <w:szCs w:val="20"/>
          <w:lang w:val="en-GB" w:eastAsia="zh-CN"/>
        </w:rPr>
      </w:pPr>
      <w:hyperlink w:anchor="_Toc517337413" w:history="1">
        <w:r w:rsidR="0053246C" w:rsidRPr="00F62734">
          <w:rPr>
            <w:rStyle w:val="Hyperlink"/>
            <w:sz w:val="20"/>
            <w:szCs w:val="20"/>
            <w:lang w:val="en-GB"/>
          </w:rPr>
          <w:t>Annex IV-1 (Australia)</w:t>
        </w:r>
        <w:r w:rsidR="0053246C" w:rsidRPr="00F62734">
          <w:rPr>
            <w:webHidden/>
            <w:sz w:val="20"/>
            <w:szCs w:val="20"/>
            <w:lang w:val="en-GB"/>
          </w:rPr>
          <w:tab/>
        </w:r>
        <w:r w:rsidR="006C7E06" w:rsidRPr="00F62734">
          <w:rPr>
            <w:webHidden/>
            <w:sz w:val="20"/>
            <w:szCs w:val="20"/>
            <w:lang w:val="en-GB"/>
          </w:rPr>
          <w:t>19</w:t>
        </w:r>
      </w:hyperlink>
    </w:p>
    <w:p w:rsidR="0053246C" w:rsidRPr="00F62734" w:rsidRDefault="006D598D" w:rsidP="006C7E06">
      <w:pPr>
        <w:pStyle w:val="TOC1"/>
        <w:tabs>
          <w:tab w:val="clear" w:pos="426"/>
        </w:tabs>
        <w:ind w:left="993"/>
        <w:rPr>
          <w:rFonts w:asciiTheme="minorHAnsi" w:hAnsiTheme="minorHAnsi"/>
          <w:sz w:val="20"/>
          <w:szCs w:val="20"/>
          <w:lang w:val="en-GB" w:eastAsia="zh-CN"/>
        </w:rPr>
      </w:pPr>
      <w:hyperlink w:anchor="_Toc517337414" w:history="1">
        <w:r w:rsidR="0053246C" w:rsidRPr="00F62734">
          <w:rPr>
            <w:rStyle w:val="Hyperlink"/>
            <w:sz w:val="20"/>
            <w:szCs w:val="20"/>
            <w:lang w:val="en-GB"/>
          </w:rPr>
          <w:t>Annex IV-2 (Canada)</w:t>
        </w:r>
        <w:r w:rsidR="0053246C" w:rsidRPr="00F62734">
          <w:rPr>
            <w:webHidden/>
            <w:sz w:val="20"/>
            <w:szCs w:val="20"/>
            <w:lang w:val="en-GB"/>
          </w:rPr>
          <w:tab/>
        </w:r>
        <w:r w:rsidR="006C7E06" w:rsidRPr="00F62734">
          <w:rPr>
            <w:webHidden/>
            <w:sz w:val="20"/>
            <w:szCs w:val="20"/>
            <w:lang w:val="en-GB"/>
          </w:rPr>
          <w:t>21</w:t>
        </w:r>
      </w:hyperlink>
    </w:p>
    <w:p w:rsidR="0053246C" w:rsidRPr="00F62734" w:rsidRDefault="006D598D" w:rsidP="006C7E06">
      <w:pPr>
        <w:pStyle w:val="TOC1"/>
        <w:tabs>
          <w:tab w:val="clear" w:pos="426"/>
        </w:tabs>
        <w:ind w:left="993"/>
        <w:rPr>
          <w:rFonts w:asciiTheme="minorHAnsi" w:hAnsiTheme="minorHAnsi"/>
          <w:sz w:val="20"/>
          <w:szCs w:val="20"/>
          <w:lang w:val="en-GB" w:eastAsia="zh-CN"/>
        </w:rPr>
      </w:pPr>
      <w:hyperlink w:anchor="_Toc517337415" w:history="1">
        <w:r w:rsidR="0053246C" w:rsidRPr="00F62734">
          <w:rPr>
            <w:rStyle w:val="Hyperlink"/>
            <w:sz w:val="20"/>
            <w:szCs w:val="20"/>
            <w:lang w:val="en-GB"/>
          </w:rPr>
          <w:t>Annex IV-3 (China)</w:t>
        </w:r>
        <w:r w:rsidR="0053246C" w:rsidRPr="00F62734">
          <w:rPr>
            <w:webHidden/>
            <w:sz w:val="20"/>
            <w:szCs w:val="20"/>
            <w:lang w:val="en-GB"/>
          </w:rPr>
          <w:tab/>
        </w:r>
        <w:r w:rsidR="006C7E06" w:rsidRPr="00F62734">
          <w:rPr>
            <w:webHidden/>
            <w:sz w:val="20"/>
            <w:szCs w:val="20"/>
            <w:lang w:val="en-GB"/>
          </w:rPr>
          <w:t>24</w:t>
        </w:r>
      </w:hyperlink>
    </w:p>
    <w:p w:rsidR="0053246C" w:rsidRPr="00F62734" w:rsidRDefault="006D598D" w:rsidP="006C7E06">
      <w:pPr>
        <w:pStyle w:val="TOC1"/>
        <w:tabs>
          <w:tab w:val="clear" w:pos="426"/>
        </w:tabs>
        <w:ind w:left="993"/>
        <w:rPr>
          <w:rFonts w:asciiTheme="minorHAnsi" w:hAnsiTheme="minorHAnsi"/>
          <w:sz w:val="20"/>
          <w:szCs w:val="20"/>
          <w:lang w:val="en-GB" w:eastAsia="zh-CN"/>
        </w:rPr>
      </w:pPr>
      <w:hyperlink w:anchor="_Toc517337416" w:history="1">
        <w:r w:rsidR="0053246C" w:rsidRPr="00F62734">
          <w:rPr>
            <w:rStyle w:val="Hyperlink"/>
            <w:sz w:val="20"/>
            <w:szCs w:val="20"/>
            <w:lang w:val="en-GB"/>
          </w:rPr>
          <w:t>Annex IV-4 (Finland)</w:t>
        </w:r>
        <w:r w:rsidR="0053246C" w:rsidRPr="00F62734">
          <w:rPr>
            <w:webHidden/>
            <w:sz w:val="20"/>
            <w:szCs w:val="20"/>
            <w:lang w:val="en-GB"/>
          </w:rPr>
          <w:tab/>
        </w:r>
        <w:r w:rsidR="0053246C" w:rsidRPr="00F62734">
          <w:rPr>
            <w:webHidden/>
            <w:sz w:val="20"/>
            <w:szCs w:val="20"/>
            <w:lang w:val="en-GB"/>
          </w:rPr>
          <w:fldChar w:fldCharType="begin"/>
        </w:r>
        <w:r w:rsidR="0053246C" w:rsidRPr="00F62734">
          <w:rPr>
            <w:webHidden/>
            <w:sz w:val="20"/>
            <w:szCs w:val="20"/>
            <w:lang w:val="en-GB"/>
          </w:rPr>
          <w:instrText xml:space="preserve"> PAGEREF _Toc517337416 \h </w:instrText>
        </w:r>
        <w:r w:rsidR="0053246C" w:rsidRPr="00F62734">
          <w:rPr>
            <w:webHidden/>
            <w:sz w:val="20"/>
            <w:szCs w:val="20"/>
            <w:lang w:val="en-GB"/>
          </w:rPr>
        </w:r>
        <w:r w:rsidR="0053246C" w:rsidRPr="00F62734">
          <w:rPr>
            <w:webHidden/>
            <w:sz w:val="20"/>
            <w:szCs w:val="20"/>
            <w:lang w:val="en-GB"/>
          </w:rPr>
          <w:fldChar w:fldCharType="separate"/>
        </w:r>
        <w:r w:rsidR="00114FC7" w:rsidRPr="00F62734">
          <w:rPr>
            <w:webHidden/>
            <w:sz w:val="20"/>
            <w:szCs w:val="20"/>
            <w:lang w:val="en-GB"/>
          </w:rPr>
          <w:t>2</w:t>
        </w:r>
        <w:r w:rsidR="006C7E06" w:rsidRPr="00F62734">
          <w:rPr>
            <w:webHidden/>
            <w:sz w:val="20"/>
            <w:szCs w:val="20"/>
            <w:lang w:val="en-GB"/>
          </w:rPr>
          <w:t>6</w:t>
        </w:r>
        <w:r w:rsidR="0053246C" w:rsidRPr="00F62734">
          <w:rPr>
            <w:webHidden/>
            <w:sz w:val="20"/>
            <w:szCs w:val="20"/>
            <w:lang w:val="en-GB"/>
          </w:rPr>
          <w:fldChar w:fldCharType="end"/>
        </w:r>
      </w:hyperlink>
    </w:p>
    <w:p w:rsidR="0053246C" w:rsidRPr="00F62734" w:rsidRDefault="006D598D" w:rsidP="006C7E06">
      <w:pPr>
        <w:pStyle w:val="TOC1"/>
        <w:tabs>
          <w:tab w:val="clear" w:pos="426"/>
        </w:tabs>
        <w:ind w:left="993"/>
        <w:rPr>
          <w:rFonts w:asciiTheme="minorHAnsi" w:hAnsiTheme="minorHAnsi"/>
          <w:sz w:val="20"/>
          <w:szCs w:val="20"/>
          <w:lang w:val="en-GB" w:eastAsia="zh-CN"/>
        </w:rPr>
      </w:pPr>
      <w:hyperlink w:anchor="_Toc517337417" w:history="1">
        <w:r w:rsidR="0053246C" w:rsidRPr="00F62734">
          <w:rPr>
            <w:rStyle w:val="Hyperlink"/>
            <w:sz w:val="20"/>
            <w:szCs w:val="20"/>
            <w:lang w:val="en-GB"/>
          </w:rPr>
          <w:t>Annex IV-5 (France)</w:t>
        </w:r>
        <w:r w:rsidR="0053246C" w:rsidRPr="00F62734">
          <w:rPr>
            <w:webHidden/>
            <w:sz w:val="20"/>
            <w:szCs w:val="20"/>
            <w:lang w:val="en-GB"/>
          </w:rPr>
          <w:tab/>
        </w:r>
        <w:r w:rsidR="006C7E06" w:rsidRPr="00F62734">
          <w:rPr>
            <w:webHidden/>
            <w:sz w:val="20"/>
            <w:szCs w:val="20"/>
            <w:lang w:val="en-GB"/>
          </w:rPr>
          <w:t>27</w:t>
        </w:r>
      </w:hyperlink>
    </w:p>
    <w:p w:rsidR="0053246C" w:rsidRPr="00F62734" w:rsidRDefault="006D598D" w:rsidP="006C7E06">
      <w:pPr>
        <w:pStyle w:val="TOC1"/>
        <w:tabs>
          <w:tab w:val="clear" w:pos="426"/>
        </w:tabs>
        <w:ind w:left="993"/>
        <w:rPr>
          <w:rFonts w:asciiTheme="minorHAnsi" w:hAnsiTheme="minorHAnsi"/>
          <w:sz w:val="20"/>
          <w:szCs w:val="20"/>
          <w:lang w:val="en-GB" w:eastAsia="zh-CN"/>
        </w:rPr>
      </w:pPr>
      <w:hyperlink w:anchor="_Toc517337418" w:history="1">
        <w:r w:rsidR="0053246C" w:rsidRPr="00F62734">
          <w:rPr>
            <w:rStyle w:val="Hyperlink"/>
            <w:sz w:val="20"/>
            <w:szCs w:val="20"/>
            <w:lang w:val="en-GB"/>
          </w:rPr>
          <w:t>Annex IV-6 (Germany)</w:t>
        </w:r>
        <w:r w:rsidR="0053246C" w:rsidRPr="00F62734">
          <w:rPr>
            <w:webHidden/>
            <w:sz w:val="20"/>
            <w:szCs w:val="20"/>
            <w:lang w:val="en-GB"/>
          </w:rPr>
          <w:tab/>
        </w:r>
        <w:r w:rsidR="0053246C" w:rsidRPr="00F62734">
          <w:rPr>
            <w:webHidden/>
            <w:sz w:val="20"/>
            <w:szCs w:val="20"/>
            <w:lang w:val="en-GB"/>
          </w:rPr>
          <w:fldChar w:fldCharType="begin"/>
        </w:r>
        <w:r w:rsidR="0053246C" w:rsidRPr="00F62734">
          <w:rPr>
            <w:webHidden/>
            <w:sz w:val="20"/>
            <w:szCs w:val="20"/>
            <w:lang w:val="en-GB"/>
          </w:rPr>
          <w:instrText xml:space="preserve"> PAGEREF _Toc517337418 \h </w:instrText>
        </w:r>
        <w:r w:rsidR="0053246C" w:rsidRPr="00F62734">
          <w:rPr>
            <w:webHidden/>
            <w:sz w:val="20"/>
            <w:szCs w:val="20"/>
            <w:lang w:val="en-GB"/>
          </w:rPr>
        </w:r>
        <w:r w:rsidR="0053246C" w:rsidRPr="00F62734">
          <w:rPr>
            <w:webHidden/>
            <w:sz w:val="20"/>
            <w:szCs w:val="20"/>
            <w:lang w:val="en-GB"/>
          </w:rPr>
          <w:fldChar w:fldCharType="separate"/>
        </w:r>
        <w:r w:rsidR="00114FC7" w:rsidRPr="00F62734">
          <w:rPr>
            <w:webHidden/>
            <w:sz w:val="20"/>
            <w:szCs w:val="20"/>
            <w:lang w:val="en-GB"/>
          </w:rPr>
          <w:t>2</w:t>
        </w:r>
        <w:r w:rsidR="006C7E06" w:rsidRPr="00F62734">
          <w:rPr>
            <w:webHidden/>
            <w:sz w:val="20"/>
            <w:szCs w:val="20"/>
            <w:lang w:val="en-GB"/>
          </w:rPr>
          <w:t>9</w:t>
        </w:r>
        <w:r w:rsidR="0053246C" w:rsidRPr="00F62734">
          <w:rPr>
            <w:webHidden/>
            <w:sz w:val="20"/>
            <w:szCs w:val="20"/>
            <w:lang w:val="en-GB"/>
          </w:rPr>
          <w:fldChar w:fldCharType="end"/>
        </w:r>
      </w:hyperlink>
    </w:p>
    <w:p w:rsidR="0053246C" w:rsidRPr="00F62734" w:rsidRDefault="006D598D" w:rsidP="006C7E06">
      <w:pPr>
        <w:pStyle w:val="TOC1"/>
        <w:tabs>
          <w:tab w:val="clear" w:pos="426"/>
        </w:tabs>
        <w:ind w:left="993"/>
        <w:rPr>
          <w:rFonts w:asciiTheme="minorHAnsi" w:hAnsiTheme="minorHAnsi"/>
          <w:sz w:val="20"/>
          <w:szCs w:val="20"/>
          <w:lang w:val="en-GB" w:eastAsia="zh-CN"/>
        </w:rPr>
      </w:pPr>
      <w:hyperlink w:anchor="_Toc517337419" w:history="1">
        <w:r w:rsidR="0053246C" w:rsidRPr="00F62734">
          <w:rPr>
            <w:rStyle w:val="Hyperlink"/>
            <w:sz w:val="20"/>
            <w:szCs w:val="20"/>
            <w:lang w:val="en-GB"/>
          </w:rPr>
          <w:t>Annex IV-7 (Hong Kong, China)</w:t>
        </w:r>
        <w:r w:rsidR="0053246C" w:rsidRPr="00F62734">
          <w:rPr>
            <w:webHidden/>
            <w:sz w:val="20"/>
            <w:szCs w:val="20"/>
            <w:lang w:val="en-GB"/>
          </w:rPr>
          <w:tab/>
        </w:r>
        <w:r w:rsidR="006C7E06" w:rsidRPr="00F62734">
          <w:rPr>
            <w:webHidden/>
            <w:sz w:val="20"/>
            <w:szCs w:val="20"/>
            <w:lang w:val="en-GB"/>
          </w:rPr>
          <w:t>33</w:t>
        </w:r>
      </w:hyperlink>
    </w:p>
    <w:p w:rsidR="0053246C" w:rsidRPr="00F62734" w:rsidRDefault="006D598D" w:rsidP="006C7E06">
      <w:pPr>
        <w:pStyle w:val="TOC1"/>
        <w:tabs>
          <w:tab w:val="clear" w:pos="426"/>
        </w:tabs>
        <w:ind w:left="993"/>
        <w:rPr>
          <w:rFonts w:asciiTheme="minorHAnsi" w:hAnsiTheme="minorHAnsi"/>
          <w:sz w:val="20"/>
          <w:szCs w:val="20"/>
          <w:lang w:val="en-GB" w:eastAsia="zh-CN"/>
        </w:rPr>
      </w:pPr>
      <w:hyperlink w:anchor="_Toc517337420" w:history="1">
        <w:r w:rsidR="0053246C" w:rsidRPr="00F62734">
          <w:rPr>
            <w:rStyle w:val="Hyperlink"/>
            <w:sz w:val="20"/>
            <w:szCs w:val="20"/>
            <w:lang w:val="en-GB"/>
          </w:rPr>
          <w:t>Annex IV-8 (Japan)</w:t>
        </w:r>
        <w:r w:rsidR="0053246C" w:rsidRPr="00F62734">
          <w:rPr>
            <w:webHidden/>
            <w:sz w:val="20"/>
            <w:szCs w:val="20"/>
            <w:lang w:val="en-GB"/>
          </w:rPr>
          <w:tab/>
        </w:r>
        <w:r w:rsidR="006B2337" w:rsidRPr="00F62734">
          <w:rPr>
            <w:webHidden/>
            <w:sz w:val="20"/>
            <w:szCs w:val="20"/>
            <w:lang w:val="en-GB"/>
          </w:rPr>
          <w:t>3</w:t>
        </w:r>
        <w:r w:rsidR="006C7E06" w:rsidRPr="00F62734">
          <w:rPr>
            <w:webHidden/>
            <w:sz w:val="20"/>
            <w:szCs w:val="20"/>
            <w:lang w:val="en-GB"/>
          </w:rPr>
          <w:t>4</w:t>
        </w:r>
      </w:hyperlink>
    </w:p>
    <w:p w:rsidR="0053246C" w:rsidRPr="00F62734" w:rsidRDefault="006D598D" w:rsidP="006C7E06">
      <w:pPr>
        <w:pStyle w:val="TOC1"/>
        <w:tabs>
          <w:tab w:val="clear" w:pos="426"/>
        </w:tabs>
        <w:ind w:left="993"/>
        <w:rPr>
          <w:rFonts w:asciiTheme="minorHAnsi" w:hAnsiTheme="minorHAnsi"/>
          <w:sz w:val="20"/>
          <w:szCs w:val="20"/>
          <w:lang w:val="en-GB" w:eastAsia="zh-CN"/>
        </w:rPr>
      </w:pPr>
      <w:hyperlink w:anchor="_Toc517337421" w:history="1">
        <w:r w:rsidR="0053246C" w:rsidRPr="00F62734">
          <w:rPr>
            <w:rStyle w:val="Hyperlink"/>
            <w:sz w:val="20"/>
            <w:szCs w:val="20"/>
            <w:lang w:val="en-GB"/>
          </w:rPr>
          <w:t>Annex IV-9 (New Zealand)</w:t>
        </w:r>
        <w:r w:rsidR="0053246C" w:rsidRPr="00F62734">
          <w:rPr>
            <w:webHidden/>
            <w:sz w:val="20"/>
            <w:szCs w:val="20"/>
            <w:lang w:val="en-GB"/>
          </w:rPr>
          <w:tab/>
        </w:r>
        <w:r w:rsidR="006C7E06" w:rsidRPr="00F62734">
          <w:rPr>
            <w:webHidden/>
            <w:sz w:val="20"/>
            <w:szCs w:val="20"/>
            <w:lang w:val="en-GB"/>
          </w:rPr>
          <w:t>36</w:t>
        </w:r>
      </w:hyperlink>
    </w:p>
    <w:p w:rsidR="0053246C" w:rsidRPr="00F62734" w:rsidRDefault="006D598D" w:rsidP="006C7E06">
      <w:pPr>
        <w:pStyle w:val="TOC1"/>
        <w:tabs>
          <w:tab w:val="clear" w:pos="426"/>
        </w:tabs>
        <w:ind w:left="993"/>
        <w:rPr>
          <w:rFonts w:asciiTheme="minorHAnsi" w:hAnsiTheme="minorHAnsi"/>
          <w:sz w:val="20"/>
          <w:szCs w:val="20"/>
          <w:lang w:val="en-GB" w:eastAsia="zh-CN"/>
        </w:rPr>
      </w:pPr>
      <w:hyperlink w:anchor="_Toc517337422" w:history="1">
        <w:r w:rsidR="0053246C" w:rsidRPr="00F62734">
          <w:rPr>
            <w:rStyle w:val="Hyperlink"/>
            <w:sz w:val="20"/>
            <w:szCs w:val="20"/>
            <w:lang w:val="en-GB"/>
          </w:rPr>
          <w:t>Annex IV-10 (Norway)</w:t>
        </w:r>
        <w:r w:rsidR="0053246C" w:rsidRPr="00F62734">
          <w:rPr>
            <w:webHidden/>
            <w:sz w:val="20"/>
            <w:szCs w:val="20"/>
            <w:lang w:val="en-GB"/>
          </w:rPr>
          <w:tab/>
        </w:r>
        <w:r w:rsidR="0053246C" w:rsidRPr="00F62734">
          <w:rPr>
            <w:webHidden/>
            <w:sz w:val="20"/>
            <w:szCs w:val="20"/>
            <w:lang w:val="en-GB"/>
          </w:rPr>
          <w:fldChar w:fldCharType="begin"/>
        </w:r>
        <w:r w:rsidR="0053246C" w:rsidRPr="00F62734">
          <w:rPr>
            <w:webHidden/>
            <w:sz w:val="20"/>
            <w:szCs w:val="20"/>
            <w:lang w:val="en-GB"/>
          </w:rPr>
          <w:instrText xml:space="preserve"> PAGEREF _Toc517337422 \h </w:instrText>
        </w:r>
        <w:r w:rsidR="0053246C" w:rsidRPr="00F62734">
          <w:rPr>
            <w:webHidden/>
            <w:sz w:val="20"/>
            <w:szCs w:val="20"/>
            <w:lang w:val="en-GB"/>
          </w:rPr>
        </w:r>
        <w:r w:rsidR="0053246C" w:rsidRPr="00F62734">
          <w:rPr>
            <w:webHidden/>
            <w:sz w:val="20"/>
            <w:szCs w:val="20"/>
            <w:lang w:val="en-GB"/>
          </w:rPr>
          <w:fldChar w:fldCharType="separate"/>
        </w:r>
        <w:r w:rsidR="00114FC7" w:rsidRPr="00F62734">
          <w:rPr>
            <w:webHidden/>
            <w:sz w:val="20"/>
            <w:szCs w:val="20"/>
            <w:lang w:val="en-GB"/>
          </w:rPr>
          <w:t>3</w:t>
        </w:r>
        <w:r w:rsidR="006C7E06" w:rsidRPr="00F62734">
          <w:rPr>
            <w:webHidden/>
            <w:sz w:val="20"/>
            <w:szCs w:val="20"/>
            <w:lang w:val="en-GB"/>
          </w:rPr>
          <w:t>8</w:t>
        </w:r>
        <w:r w:rsidR="0053246C" w:rsidRPr="00F62734">
          <w:rPr>
            <w:webHidden/>
            <w:sz w:val="20"/>
            <w:szCs w:val="20"/>
            <w:lang w:val="en-GB"/>
          </w:rPr>
          <w:fldChar w:fldCharType="end"/>
        </w:r>
      </w:hyperlink>
    </w:p>
    <w:p w:rsidR="0053246C" w:rsidRPr="00F62734" w:rsidRDefault="006D598D" w:rsidP="006C7E06">
      <w:pPr>
        <w:pStyle w:val="TOC1"/>
        <w:tabs>
          <w:tab w:val="clear" w:pos="426"/>
        </w:tabs>
        <w:ind w:left="993"/>
        <w:rPr>
          <w:rFonts w:asciiTheme="minorHAnsi" w:hAnsiTheme="minorHAnsi"/>
          <w:sz w:val="20"/>
          <w:szCs w:val="20"/>
          <w:lang w:val="en-GB" w:eastAsia="zh-CN"/>
        </w:rPr>
      </w:pPr>
      <w:hyperlink w:anchor="_Toc517337423" w:history="1">
        <w:r w:rsidR="0053246C" w:rsidRPr="00F62734">
          <w:rPr>
            <w:rStyle w:val="Hyperlink"/>
            <w:sz w:val="20"/>
            <w:szCs w:val="20"/>
            <w:lang w:val="en-GB"/>
          </w:rPr>
          <w:t>Annex IV-11 (Republic of Korea)</w:t>
        </w:r>
        <w:r w:rsidR="0053246C" w:rsidRPr="00F62734">
          <w:rPr>
            <w:webHidden/>
            <w:sz w:val="20"/>
            <w:szCs w:val="20"/>
            <w:lang w:val="en-GB"/>
          </w:rPr>
          <w:tab/>
        </w:r>
        <w:r w:rsidR="006C7E06" w:rsidRPr="00F62734">
          <w:rPr>
            <w:webHidden/>
            <w:sz w:val="20"/>
            <w:szCs w:val="20"/>
            <w:lang w:val="en-GB"/>
          </w:rPr>
          <w:t>40</w:t>
        </w:r>
      </w:hyperlink>
    </w:p>
    <w:p w:rsidR="0053246C" w:rsidRPr="00F62734" w:rsidRDefault="006D598D" w:rsidP="006C7E06">
      <w:pPr>
        <w:pStyle w:val="TOC1"/>
        <w:tabs>
          <w:tab w:val="clear" w:pos="426"/>
        </w:tabs>
        <w:ind w:left="993"/>
        <w:rPr>
          <w:rFonts w:asciiTheme="minorHAnsi" w:hAnsiTheme="minorHAnsi"/>
          <w:sz w:val="20"/>
          <w:szCs w:val="20"/>
          <w:lang w:val="en-GB" w:eastAsia="zh-CN"/>
        </w:rPr>
      </w:pPr>
      <w:hyperlink w:anchor="_Toc517337424" w:history="1">
        <w:r w:rsidR="0053246C" w:rsidRPr="00F62734">
          <w:rPr>
            <w:rStyle w:val="Hyperlink"/>
            <w:sz w:val="20"/>
            <w:szCs w:val="20"/>
            <w:lang w:val="en-GB"/>
          </w:rPr>
          <w:t>Annex IV-12 (Saudi Arabia)</w:t>
        </w:r>
        <w:r w:rsidR="0053246C" w:rsidRPr="00F62734">
          <w:rPr>
            <w:webHidden/>
            <w:sz w:val="20"/>
            <w:szCs w:val="20"/>
            <w:lang w:val="en-GB"/>
          </w:rPr>
          <w:tab/>
        </w:r>
        <w:r w:rsidR="006C7E06" w:rsidRPr="00F62734">
          <w:rPr>
            <w:webHidden/>
            <w:sz w:val="20"/>
            <w:szCs w:val="20"/>
            <w:lang w:val="en-GB"/>
          </w:rPr>
          <w:t>41</w:t>
        </w:r>
      </w:hyperlink>
    </w:p>
    <w:p w:rsidR="0053246C" w:rsidRPr="00F62734" w:rsidRDefault="006D598D" w:rsidP="006C7E06">
      <w:pPr>
        <w:pStyle w:val="TOC1"/>
        <w:tabs>
          <w:tab w:val="clear" w:pos="426"/>
        </w:tabs>
        <w:ind w:left="993"/>
        <w:rPr>
          <w:rFonts w:asciiTheme="minorHAnsi" w:hAnsiTheme="minorHAnsi"/>
          <w:sz w:val="20"/>
          <w:szCs w:val="20"/>
          <w:lang w:val="en-GB" w:eastAsia="zh-CN"/>
        </w:rPr>
      </w:pPr>
      <w:hyperlink w:anchor="_Toc517337425" w:history="1">
        <w:r w:rsidR="0053246C" w:rsidRPr="00F62734">
          <w:rPr>
            <w:rStyle w:val="Hyperlink"/>
            <w:sz w:val="20"/>
            <w:szCs w:val="20"/>
            <w:lang w:val="en-GB"/>
          </w:rPr>
          <w:t>Annex IV-13 (Spain)</w:t>
        </w:r>
        <w:r w:rsidR="0053246C" w:rsidRPr="00F62734">
          <w:rPr>
            <w:webHidden/>
            <w:sz w:val="20"/>
            <w:szCs w:val="20"/>
            <w:lang w:val="en-GB"/>
          </w:rPr>
          <w:tab/>
        </w:r>
        <w:r w:rsidR="006C7E06" w:rsidRPr="00F62734">
          <w:rPr>
            <w:webHidden/>
            <w:sz w:val="20"/>
            <w:szCs w:val="20"/>
            <w:lang w:val="en-GB"/>
          </w:rPr>
          <w:t>42</w:t>
        </w:r>
      </w:hyperlink>
    </w:p>
    <w:p w:rsidR="0053246C" w:rsidRPr="00F62734" w:rsidRDefault="006D598D" w:rsidP="006C7E06">
      <w:pPr>
        <w:pStyle w:val="TOC1"/>
        <w:tabs>
          <w:tab w:val="clear" w:pos="426"/>
        </w:tabs>
        <w:ind w:left="993"/>
        <w:rPr>
          <w:rFonts w:asciiTheme="minorHAnsi" w:hAnsiTheme="minorHAnsi"/>
          <w:sz w:val="20"/>
          <w:szCs w:val="20"/>
          <w:lang w:val="en-GB" w:eastAsia="zh-CN"/>
        </w:rPr>
      </w:pPr>
      <w:hyperlink w:anchor="_Toc517337426" w:history="1">
        <w:r w:rsidR="0053246C" w:rsidRPr="00F62734">
          <w:rPr>
            <w:rStyle w:val="Hyperlink"/>
            <w:sz w:val="20"/>
            <w:szCs w:val="20"/>
            <w:lang w:val="en-GB"/>
          </w:rPr>
          <w:t>Annex IV-14 (Sweden)</w:t>
        </w:r>
        <w:r w:rsidR="0053246C" w:rsidRPr="00F62734">
          <w:rPr>
            <w:webHidden/>
            <w:sz w:val="20"/>
            <w:szCs w:val="20"/>
            <w:lang w:val="en-GB"/>
          </w:rPr>
          <w:tab/>
        </w:r>
        <w:r w:rsidR="006C7E06" w:rsidRPr="00F62734">
          <w:rPr>
            <w:webHidden/>
            <w:sz w:val="20"/>
            <w:szCs w:val="20"/>
            <w:lang w:val="en-GB"/>
          </w:rPr>
          <w:t>44</w:t>
        </w:r>
      </w:hyperlink>
    </w:p>
    <w:p w:rsidR="0053246C" w:rsidRPr="00F62734" w:rsidRDefault="006D598D" w:rsidP="006C7E06">
      <w:pPr>
        <w:pStyle w:val="TOC1"/>
        <w:tabs>
          <w:tab w:val="clear" w:pos="426"/>
        </w:tabs>
        <w:ind w:left="993"/>
        <w:rPr>
          <w:rFonts w:asciiTheme="minorHAnsi" w:hAnsiTheme="minorHAnsi"/>
          <w:sz w:val="20"/>
          <w:szCs w:val="20"/>
          <w:lang w:val="en-GB" w:eastAsia="zh-CN"/>
        </w:rPr>
      </w:pPr>
      <w:hyperlink w:anchor="_Toc517337427" w:history="1">
        <w:r w:rsidR="0053246C" w:rsidRPr="00F62734">
          <w:rPr>
            <w:rStyle w:val="Hyperlink"/>
            <w:sz w:val="20"/>
            <w:szCs w:val="20"/>
            <w:lang w:val="en-GB"/>
          </w:rPr>
          <w:t>Annex IV-15 (Switzerland)</w:t>
        </w:r>
        <w:r w:rsidR="0053246C" w:rsidRPr="00F62734">
          <w:rPr>
            <w:webHidden/>
            <w:sz w:val="20"/>
            <w:szCs w:val="20"/>
            <w:lang w:val="en-GB"/>
          </w:rPr>
          <w:tab/>
        </w:r>
        <w:r w:rsidR="0053246C" w:rsidRPr="00F62734">
          <w:rPr>
            <w:webHidden/>
            <w:sz w:val="20"/>
            <w:szCs w:val="20"/>
            <w:lang w:val="en-GB"/>
          </w:rPr>
          <w:fldChar w:fldCharType="begin"/>
        </w:r>
        <w:r w:rsidR="0053246C" w:rsidRPr="00F62734">
          <w:rPr>
            <w:webHidden/>
            <w:sz w:val="20"/>
            <w:szCs w:val="20"/>
            <w:lang w:val="en-GB"/>
          </w:rPr>
          <w:instrText xml:space="preserve"> PAGEREF _Toc517337427 \h </w:instrText>
        </w:r>
        <w:r w:rsidR="0053246C" w:rsidRPr="00F62734">
          <w:rPr>
            <w:webHidden/>
            <w:sz w:val="20"/>
            <w:szCs w:val="20"/>
            <w:lang w:val="en-GB"/>
          </w:rPr>
        </w:r>
        <w:r w:rsidR="0053246C" w:rsidRPr="00F62734">
          <w:rPr>
            <w:webHidden/>
            <w:sz w:val="20"/>
            <w:szCs w:val="20"/>
            <w:lang w:val="en-GB"/>
          </w:rPr>
          <w:fldChar w:fldCharType="separate"/>
        </w:r>
        <w:r w:rsidR="00114FC7" w:rsidRPr="00F62734">
          <w:rPr>
            <w:webHidden/>
            <w:sz w:val="20"/>
            <w:szCs w:val="20"/>
            <w:lang w:val="en-GB"/>
          </w:rPr>
          <w:t>4</w:t>
        </w:r>
        <w:r w:rsidR="006C7E06" w:rsidRPr="00F62734">
          <w:rPr>
            <w:webHidden/>
            <w:sz w:val="20"/>
            <w:szCs w:val="20"/>
            <w:lang w:val="en-GB"/>
          </w:rPr>
          <w:t>5</w:t>
        </w:r>
        <w:r w:rsidR="0053246C" w:rsidRPr="00F62734">
          <w:rPr>
            <w:webHidden/>
            <w:sz w:val="20"/>
            <w:szCs w:val="20"/>
            <w:lang w:val="en-GB"/>
          </w:rPr>
          <w:fldChar w:fldCharType="end"/>
        </w:r>
      </w:hyperlink>
    </w:p>
    <w:p w:rsidR="0053246C" w:rsidRPr="00F62734" w:rsidRDefault="006D598D" w:rsidP="006C7E06">
      <w:pPr>
        <w:pStyle w:val="TOC1"/>
        <w:tabs>
          <w:tab w:val="clear" w:pos="426"/>
        </w:tabs>
        <w:ind w:left="993"/>
        <w:rPr>
          <w:rFonts w:asciiTheme="minorHAnsi" w:hAnsiTheme="minorHAnsi"/>
          <w:sz w:val="20"/>
          <w:szCs w:val="20"/>
          <w:lang w:val="en-GB" w:eastAsia="zh-CN"/>
        </w:rPr>
      </w:pPr>
      <w:hyperlink w:anchor="_Toc517337428" w:history="1">
        <w:r w:rsidR="0053246C" w:rsidRPr="00F62734">
          <w:rPr>
            <w:rStyle w:val="Hyperlink"/>
            <w:sz w:val="20"/>
            <w:szCs w:val="20"/>
            <w:lang w:val="en-GB"/>
          </w:rPr>
          <w:t>Annex IV-15 (U</w:t>
        </w:r>
        <w:r w:rsidR="00DD3D53" w:rsidRPr="00F62734">
          <w:rPr>
            <w:rStyle w:val="Hyperlink"/>
            <w:sz w:val="20"/>
            <w:szCs w:val="20"/>
            <w:lang w:val="en-GB"/>
          </w:rPr>
          <w:t>nited Kingdom</w:t>
        </w:r>
        <w:r w:rsidR="0053246C" w:rsidRPr="00F62734">
          <w:rPr>
            <w:rStyle w:val="Hyperlink"/>
            <w:sz w:val="20"/>
            <w:szCs w:val="20"/>
            <w:lang w:val="en-GB"/>
          </w:rPr>
          <w:t>)</w:t>
        </w:r>
        <w:r w:rsidR="0053246C" w:rsidRPr="00F62734">
          <w:rPr>
            <w:webHidden/>
            <w:sz w:val="20"/>
            <w:szCs w:val="20"/>
            <w:lang w:val="en-GB"/>
          </w:rPr>
          <w:tab/>
        </w:r>
        <w:r w:rsidR="0053246C" w:rsidRPr="00F62734">
          <w:rPr>
            <w:webHidden/>
            <w:sz w:val="20"/>
            <w:szCs w:val="20"/>
            <w:lang w:val="en-GB"/>
          </w:rPr>
          <w:fldChar w:fldCharType="begin"/>
        </w:r>
        <w:r w:rsidR="0053246C" w:rsidRPr="00F62734">
          <w:rPr>
            <w:webHidden/>
            <w:sz w:val="20"/>
            <w:szCs w:val="20"/>
            <w:lang w:val="en-GB"/>
          </w:rPr>
          <w:instrText xml:space="preserve"> PAGEREF _Toc517337428 \h </w:instrText>
        </w:r>
        <w:r w:rsidR="0053246C" w:rsidRPr="00F62734">
          <w:rPr>
            <w:webHidden/>
            <w:sz w:val="20"/>
            <w:szCs w:val="20"/>
            <w:lang w:val="en-GB"/>
          </w:rPr>
        </w:r>
        <w:r w:rsidR="0053246C" w:rsidRPr="00F62734">
          <w:rPr>
            <w:webHidden/>
            <w:sz w:val="20"/>
            <w:szCs w:val="20"/>
            <w:lang w:val="en-GB"/>
          </w:rPr>
          <w:fldChar w:fldCharType="separate"/>
        </w:r>
        <w:r w:rsidR="00114FC7" w:rsidRPr="00F62734">
          <w:rPr>
            <w:webHidden/>
            <w:sz w:val="20"/>
            <w:szCs w:val="20"/>
            <w:lang w:val="en-GB"/>
          </w:rPr>
          <w:t>4</w:t>
        </w:r>
        <w:r w:rsidR="006C7E06" w:rsidRPr="00F62734">
          <w:rPr>
            <w:webHidden/>
            <w:sz w:val="20"/>
            <w:szCs w:val="20"/>
            <w:lang w:val="en-GB"/>
          </w:rPr>
          <w:t>8</w:t>
        </w:r>
        <w:r w:rsidR="0053246C" w:rsidRPr="00F62734">
          <w:rPr>
            <w:webHidden/>
            <w:sz w:val="20"/>
            <w:szCs w:val="20"/>
            <w:lang w:val="en-GB"/>
          </w:rPr>
          <w:fldChar w:fldCharType="end"/>
        </w:r>
      </w:hyperlink>
    </w:p>
    <w:p w:rsidR="00FE27B7" w:rsidRPr="00F62734" w:rsidRDefault="006D598D" w:rsidP="006C7E06">
      <w:pPr>
        <w:pStyle w:val="TOC1"/>
        <w:rPr>
          <w:rFonts w:eastAsia="MS Mincho" w:cs="Arial"/>
          <w:b/>
          <w:bCs/>
          <w:sz w:val="20"/>
          <w:szCs w:val="20"/>
          <w:lang w:val="en-GB"/>
        </w:rPr>
      </w:pPr>
      <w:hyperlink w:anchor="_Toc517337429" w:history="1">
        <w:r w:rsidR="0053246C" w:rsidRPr="00F62734">
          <w:rPr>
            <w:rStyle w:val="Hyperlink"/>
            <w:sz w:val="20"/>
            <w:szCs w:val="20"/>
            <w:lang w:val="en-GB"/>
          </w:rPr>
          <w:t>Annex V</w:t>
        </w:r>
        <w:r w:rsidR="00FE27B7" w:rsidRPr="00F62734">
          <w:rPr>
            <w:rStyle w:val="Hyperlink"/>
            <w:sz w:val="20"/>
            <w:szCs w:val="20"/>
            <w:lang w:val="en-GB"/>
          </w:rPr>
          <w:t xml:space="preserve"> (Summary of PRSTILE Exercise)</w:t>
        </w:r>
        <w:r w:rsidR="0053246C" w:rsidRPr="00F62734">
          <w:rPr>
            <w:webHidden/>
            <w:sz w:val="20"/>
            <w:szCs w:val="20"/>
            <w:lang w:val="en-GB"/>
          </w:rPr>
          <w:tab/>
        </w:r>
        <w:r w:rsidR="006C7E06" w:rsidRPr="00F62734">
          <w:rPr>
            <w:webHidden/>
            <w:sz w:val="20"/>
            <w:szCs w:val="20"/>
            <w:lang w:val="en-GB"/>
          </w:rPr>
          <w:t>53</w:t>
        </w:r>
      </w:hyperlink>
      <w:r w:rsidR="0053246C" w:rsidRPr="00F62734">
        <w:rPr>
          <w:rFonts w:eastAsia="MS Mincho" w:cs="Arial"/>
          <w:b/>
          <w:bCs/>
          <w:sz w:val="20"/>
          <w:szCs w:val="20"/>
          <w:lang w:val="en-GB"/>
        </w:rPr>
        <w:fldChar w:fldCharType="end"/>
      </w:r>
    </w:p>
    <w:p w:rsidR="00F62734" w:rsidRPr="00F62734" w:rsidRDefault="00F62734" w:rsidP="00F62734">
      <w:pPr>
        <w:pStyle w:val="Heading1"/>
        <w:rPr>
          <w:lang w:eastAsia="ja-JP"/>
        </w:rPr>
        <w:sectPr w:rsidR="00F62734" w:rsidRPr="00F62734" w:rsidSect="0053246C">
          <w:footerReference w:type="first" r:id="rId10"/>
          <w:pgSz w:w="11907" w:h="16839" w:code="9"/>
          <w:pgMar w:top="1134" w:right="1134" w:bottom="1134" w:left="1134" w:header="709" w:footer="709" w:gutter="0"/>
          <w:pgNumType w:start="1"/>
          <w:cols w:space="708"/>
          <w:titlePg/>
          <w:docGrid w:linePitch="360"/>
        </w:sectPr>
      </w:pPr>
    </w:p>
    <w:p w:rsidR="00E10EB6" w:rsidRPr="007E14FF" w:rsidRDefault="00E10EB6" w:rsidP="00203F35">
      <w:pPr>
        <w:pStyle w:val="Header"/>
        <w:rPr>
          <w:rFonts w:ascii="Verdana" w:hAnsi="Verdana"/>
          <w:b/>
          <w:bCs/>
        </w:rPr>
      </w:pPr>
      <w:r w:rsidRPr="007E14FF">
        <w:rPr>
          <w:rFonts w:ascii="Verdana" w:hAnsi="Verdana"/>
          <w:b/>
          <w:bCs/>
        </w:rPr>
        <w:lastRenderedPageBreak/>
        <w:t>Summary of Discussion</w:t>
      </w:r>
    </w:p>
    <w:p w:rsidR="00E10EB6" w:rsidRPr="007E14FF" w:rsidRDefault="00E10EB6" w:rsidP="00203F35">
      <w:pPr>
        <w:pStyle w:val="Header"/>
        <w:rPr>
          <w:rFonts w:ascii="Verdana" w:hAnsi="Verdana"/>
        </w:rPr>
      </w:pPr>
    </w:p>
    <w:p w:rsidR="00096402" w:rsidRPr="007E14FF" w:rsidRDefault="00096402" w:rsidP="00203F35">
      <w:pPr>
        <w:pStyle w:val="Heading1"/>
        <w:numPr>
          <w:ilvl w:val="0"/>
          <w:numId w:val="44"/>
        </w:numPr>
        <w:spacing w:before="0"/>
        <w:ind w:left="426" w:hanging="426"/>
        <w:rPr>
          <w:rFonts w:ascii="Verdana" w:eastAsia="SimSun" w:hAnsi="Verdana"/>
          <w:b w:val="0"/>
          <w:bCs w:val="0"/>
          <w:sz w:val="20"/>
          <w:szCs w:val="20"/>
          <w:lang w:eastAsia="zh-CN"/>
        </w:rPr>
      </w:pPr>
      <w:bookmarkStart w:id="1" w:name="_Toc517262545"/>
      <w:bookmarkStart w:id="2" w:name="_Toc517335548"/>
      <w:bookmarkStart w:id="3" w:name="_Toc517337276"/>
      <w:bookmarkStart w:id="4" w:name="_Toc517337387"/>
      <w:bookmarkStart w:id="5" w:name="_Toc517262546"/>
      <w:bookmarkStart w:id="6" w:name="_Toc517335549"/>
      <w:bookmarkStart w:id="7" w:name="_Toc517337277"/>
      <w:bookmarkStart w:id="8" w:name="_Toc517337388"/>
      <w:bookmarkStart w:id="9" w:name="_Toc517262547"/>
      <w:bookmarkStart w:id="10" w:name="_Toc517335550"/>
      <w:bookmarkStart w:id="11" w:name="_Toc517337278"/>
      <w:bookmarkStart w:id="12" w:name="_Toc517337389"/>
      <w:bookmarkEnd w:id="1"/>
      <w:bookmarkEnd w:id="2"/>
      <w:bookmarkEnd w:id="3"/>
      <w:bookmarkEnd w:id="4"/>
      <w:bookmarkEnd w:id="5"/>
      <w:bookmarkEnd w:id="6"/>
      <w:bookmarkEnd w:id="7"/>
      <w:bookmarkEnd w:id="8"/>
      <w:r w:rsidRPr="007E14FF">
        <w:rPr>
          <w:rFonts w:ascii="Verdana" w:eastAsia="SimSun" w:hAnsi="Verdana"/>
          <w:color w:val="auto"/>
          <w:sz w:val="20"/>
          <w:szCs w:val="20"/>
          <w:lang w:eastAsia="zh-CN"/>
        </w:rPr>
        <w:t>OPENING OF THE MEETING</w:t>
      </w:r>
      <w:bookmarkEnd w:id="9"/>
      <w:bookmarkEnd w:id="10"/>
      <w:bookmarkEnd w:id="11"/>
      <w:bookmarkEnd w:id="12"/>
    </w:p>
    <w:p w:rsidR="00F1773D" w:rsidRPr="007E14FF" w:rsidRDefault="00F1773D" w:rsidP="00203F35">
      <w:pPr>
        <w:jc w:val="both"/>
        <w:rPr>
          <w:rFonts w:ascii="Verdana" w:eastAsia="SimSun" w:hAnsi="Verdana"/>
          <w:sz w:val="20"/>
          <w:szCs w:val="20"/>
        </w:rPr>
      </w:pPr>
    </w:p>
    <w:p w:rsidR="007A7E25" w:rsidRPr="007E14FF" w:rsidRDefault="00096402" w:rsidP="00203F35">
      <w:pPr>
        <w:jc w:val="both"/>
        <w:rPr>
          <w:rFonts w:ascii="Verdana" w:eastAsia="SimSun" w:hAnsi="Verdana"/>
          <w:sz w:val="20"/>
          <w:szCs w:val="20"/>
        </w:rPr>
      </w:pPr>
      <w:r w:rsidRPr="007E14FF">
        <w:rPr>
          <w:rFonts w:ascii="Verdana" w:eastAsia="SimSun" w:hAnsi="Verdana"/>
          <w:sz w:val="20"/>
          <w:szCs w:val="20"/>
        </w:rPr>
        <w:t xml:space="preserve">The Informal Planning Meeting (IPM) of the Voluntary Cooperation Programme (VCP) </w:t>
      </w:r>
      <w:r w:rsidR="00C763C6" w:rsidRPr="007E14FF">
        <w:rPr>
          <w:rFonts w:ascii="Verdana" w:eastAsia="SimSun" w:hAnsi="Verdana"/>
          <w:sz w:val="20"/>
          <w:szCs w:val="20"/>
        </w:rPr>
        <w:t xml:space="preserve">was held </w:t>
      </w:r>
      <w:r w:rsidRPr="007E14FF">
        <w:rPr>
          <w:rFonts w:ascii="Verdana" w:eastAsia="SimSun" w:hAnsi="Verdana"/>
          <w:sz w:val="20"/>
          <w:szCs w:val="20"/>
        </w:rPr>
        <w:t xml:space="preserve">in </w:t>
      </w:r>
      <w:r w:rsidR="00C763C6" w:rsidRPr="007E14FF">
        <w:rPr>
          <w:rFonts w:ascii="Verdana" w:eastAsia="SimSun" w:hAnsi="Verdana"/>
          <w:sz w:val="20"/>
          <w:szCs w:val="20"/>
        </w:rPr>
        <w:t>Luosto</w:t>
      </w:r>
      <w:r w:rsidR="00463312" w:rsidRPr="007E14FF">
        <w:rPr>
          <w:rFonts w:ascii="Verdana" w:eastAsia="SimSun" w:hAnsi="Verdana"/>
          <w:sz w:val="20"/>
          <w:szCs w:val="20"/>
        </w:rPr>
        <w:t>, Finland</w:t>
      </w:r>
      <w:r w:rsidR="00C763C6" w:rsidRPr="007E14FF">
        <w:rPr>
          <w:rFonts w:ascii="Verdana" w:eastAsia="SimSun" w:hAnsi="Verdana"/>
          <w:sz w:val="20"/>
          <w:szCs w:val="20"/>
        </w:rPr>
        <w:t>,</w:t>
      </w:r>
      <w:r w:rsidR="00463312" w:rsidRPr="007E14FF">
        <w:rPr>
          <w:rFonts w:ascii="Verdana" w:eastAsia="SimSun" w:hAnsi="Verdana"/>
          <w:sz w:val="20"/>
          <w:szCs w:val="20"/>
        </w:rPr>
        <w:t xml:space="preserve"> </w:t>
      </w:r>
      <w:r w:rsidR="00C763C6" w:rsidRPr="007E14FF">
        <w:rPr>
          <w:rFonts w:ascii="Verdana" w:eastAsia="SimSun" w:hAnsi="Verdana"/>
          <w:sz w:val="20"/>
          <w:szCs w:val="20"/>
        </w:rPr>
        <w:t xml:space="preserve">from </w:t>
      </w:r>
      <w:r w:rsidR="00463312" w:rsidRPr="007E14FF">
        <w:rPr>
          <w:rFonts w:ascii="Verdana" w:eastAsia="SimSun" w:hAnsi="Verdana"/>
          <w:sz w:val="20"/>
          <w:szCs w:val="20"/>
        </w:rPr>
        <w:t>17</w:t>
      </w:r>
      <w:r w:rsidR="00C763C6" w:rsidRPr="007E14FF">
        <w:rPr>
          <w:rFonts w:ascii="Verdana" w:eastAsia="SimSun" w:hAnsi="Verdana"/>
          <w:sz w:val="20"/>
          <w:szCs w:val="20"/>
        </w:rPr>
        <w:t xml:space="preserve"> to </w:t>
      </w:r>
      <w:r w:rsidR="00463312" w:rsidRPr="007E14FF">
        <w:rPr>
          <w:rFonts w:ascii="Verdana" w:eastAsia="SimSun" w:hAnsi="Verdana"/>
          <w:sz w:val="20"/>
          <w:szCs w:val="20"/>
        </w:rPr>
        <w:t>20 April 2018</w:t>
      </w:r>
      <w:r w:rsidR="00C763C6" w:rsidRPr="007E14FF">
        <w:rPr>
          <w:rFonts w:ascii="Verdana" w:eastAsia="SimSun" w:hAnsi="Verdana"/>
          <w:sz w:val="20"/>
          <w:szCs w:val="20"/>
        </w:rPr>
        <w:t xml:space="preserve"> with the </w:t>
      </w:r>
      <w:r w:rsidRPr="007E14FF">
        <w:rPr>
          <w:rFonts w:ascii="Verdana" w:eastAsia="SimSun" w:hAnsi="Verdana"/>
          <w:sz w:val="20"/>
          <w:szCs w:val="20"/>
        </w:rPr>
        <w:t xml:space="preserve">host </w:t>
      </w:r>
      <w:r w:rsidR="00C763C6" w:rsidRPr="007E14FF">
        <w:rPr>
          <w:rFonts w:ascii="Verdana" w:eastAsia="SimSun" w:hAnsi="Verdana"/>
          <w:sz w:val="20"/>
          <w:szCs w:val="20"/>
        </w:rPr>
        <w:t>of</w:t>
      </w:r>
      <w:r w:rsidRPr="007E14FF">
        <w:rPr>
          <w:rFonts w:ascii="Verdana" w:eastAsia="SimSun" w:hAnsi="Verdana"/>
          <w:sz w:val="20"/>
          <w:szCs w:val="20"/>
        </w:rPr>
        <w:t xml:space="preserve"> the </w:t>
      </w:r>
      <w:r w:rsidR="00463312" w:rsidRPr="007E14FF">
        <w:rPr>
          <w:rFonts w:ascii="Verdana" w:eastAsia="SimSun" w:hAnsi="Verdana"/>
          <w:sz w:val="20"/>
          <w:szCs w:val="20"/>
        </w:rPr>
        <w:t>Finnish Meteorological Institute (FMI)</w:t>
      </w:r>
      <w:r w:rsidRPr="007E14FF">
        <w:rPr>
          <w:rFonts w:ascii="Verdana" w:eastAsia="SimSun" w:hAnsi="Verdana"/>
          <w:sz w:val="20"/>
          <w:szCs w:val="20"/>
        </w:rPr>
        <w:t>.</w:t>
      </w:r>
    </w:p>
    <w:p w:rsidR="00096402" w:rsidRPr="007E14FF" w:rsidRDefault="00096402" w:rsidP="00203F35">
      <w:pPr>
        <w:jc w:val="both"/>
        <w:rPr>
          <w:rFonts w:ascii="Verdana" w:eastAsia="SimSun" w:hAnsi="Verdana"/>
          <w:sz w:val="20"/>
          <w:szCs w:val="20"/>
        </w:rPr>
      </w:pPr>
    </w:p>
    <w:p w:rsidR="00F040B2" w:rsidRPr="007E14FF" w:rsidRDefault="00096402" w:rsidP="00203F35">
      <w:pPr>
        <w:jc w:val="both"/>
        <w:rPr>
          <w:rFonts w:ascii="Verdana" w:eastAsia="SimSun" w:hAnsi="Verdana"/>
          <w:sz w:val="20"/>
          <w:szCs w:val="20"/>
        </w:rPr>
      </w:pPr>
      <w:r w:rsidRPr="007E14FF">
        <w:rPr>
          <w:rFonts w:ascii="Verdana" w:eastAsia="SimSun" w:hAnsi="Verdana"/>
          <w:sz w:val="20"/>
          <w:szCs w:val="20"/>
        </w:rPr>
        <w:t xml:space="preserve">The meeting was chaired by </w:t>
      </w:r>
      <w:r w:rsidR="00463312" w:rsidRPr="007E14FF">
        <w:rPr>
          <w:rFonts w:ascii="Verdana" w:eastAsia="SimSun" w:hAnsi="Verdana"/>
          <w:sz w:val="20"/>
          <w:szCs w:val="20"/>
        </w:rPr>
        <w:t>Ms Karen McCourt (</w:t>
      </w:r>
      <w:r w:rsidR="00A8267F" w:rsidRPr="007E14FF">
        <w:rPr>
          <w:rFonts w:ascii="Verdana" w:eastAsia="SimSun" w:hAnsi="Verdana"/>
          <w:sz w:val="20"/>
          <w:szCs w:val="20"/>
        </w:rPr>
        <w:t xml:space="preserve">UK </w:t>
      </w:r>
      <w:r w:rsidR="00463312" w:rsidRPr="007E14FF">
        <w:rPr>
          <w:rFonts w:ascii="Verdana" w:eastAsia="SimSun" w:hAnsi="Verdana"/>
          <w:sz w:val="20"/>
          <w:szCs w:val="20"/>
        </w:rPr>
        <w:t>Met Office)</w:t>
      </w:r>
      <w:r w:rsidRPr="007E14FF">
        <w:rPr>
          <w:rFonts w:ascii="Verdana" w:eastAsia="SimSun" w:hAnsi="Verdana"/>
          <w:sz w:val="20"/>
          <w:szCs w:val="20"/>
        </w:rPr>
        <w:t xml:space="preserve"> and attended by </w:t>
      </w:r>
      <w:r w:rsidR="00A8267F" w:rsidRPr="007E14FF">
        <w:rPr>
          <w:rFonts w:ascii="Verdana" w:eastAsia="SimSun" w:hAnsi="Verdana"/>
          <w:sz w:val="20"/>
          <w:szCs w:val="20"/>
        </w:rPr>
        <w:t>participants from</w:t>
      </w:r>
      <w:r w:rsidRPr="007E14FF">
        <w:rPr>
          <w:rFonts w:ascii="Verdana" w:eastAsia="SimSun" w:hAnsi="Verdana"/>
          <w:sz w:val="20"/>
          <w:szCs w:val="20"/>
        </w:rPr>
        <w:t xml:space="preserve"> China, Finland, France, Germany, Japan, Norway, Republic of Korea, Sweden, United Kingdom</w:t>
      </w:r>
      <w:r w:rsidR="00463312" w:rsidRPr="007E14FF">
        <w:rPr>
          <w:rFonts w:ascii="Verdana" w:eastAsia="SimSun" w:hAnsi="Verdana"/>
          <w:sz w:val="20"/>
          <w:szCs w:val="20"/>
        </w:rPr>
        <w:t>,</w:t>
      </w:r>
      <w:r w:rsidRPr="007E14FF">
        <w:rPr>
          <w:rFonts w:ascii="Verdana" w:eastAsia="SimSun" w:hAnsi="Verdana"/>
          <w:sz w:val="20"/>
          <w:szCs w:val="20"/>
        </w:rPr>
        <w:t xml:space="preserve"> and the </w:t>
      </w:r>
      <w:r w:rsidR="00FC16E4" w:rsidRPr="007E14FF">
        <w:rPr>
          <w:rFonts w:ascii="Verdana" w:eastAsia="SimSun" w:hAnsi="Verdana"/>
          <w:sz w:val="20"/>
          <w:szCs w:val="20"/>
        </w:rPr>
        <w:t xml:space="preserve">WMO </w:t>
      </w:r>
      <w:r w:rsidRPr="007E14FF">
        <w:rPr>
          <w:rFonts w:ascii="Verdana" w:eastAsia="SimSun" w:hAnsi="Verdana"/>
          <w:sz w:val="20"/>
          <w:szCs w:val="20"/>
        </w:rPr>
        <w:t xml:space="preserve">Secretariat. The list of participants is given in </w:t>
      </w:r>
      <w:hyperlink w:anchor="_Annex_I" w:history="1">
        <w:r w:rsidRPr="007E14FF">
          <w:rPr>
            <w:rStyle w:val="Hyperlink"/>
            <w:rFonts w:ascii="Verdana" w:eastAsia="SimSun" w:hAnsi="Verdana"/>
            <w:sz w:val="20"/>
            <w:szCs w:val="20"/>
          </w:rPr>
          <w:t>Annex I</w:t>
        </w:r>
      </w:hyperlink>
      <w:r w:rsidRPr="007E14FF">
        <w:rPr>
          <w:rFonts w:ascii="Verdana" w:eastAsia="SimSun" w:hAnsi="Verdana"/>
          <w:sz w:val="20"/>
          <w:szCs w:val="20"/>
        </w:rPr>
        <w:t>.</w:t>
      </w:r>
    </w:p>
    <w:p w:rsidR="007A7E25" w:rsidRPr="007E14FF" w:rsidRDefault="007A7E25" w:rsidP="00203F35">
      <w:pPr>
        <w:jc w:val="both"/>
        <w:rPr>
          <w:rFonts w:ascii="Verdana" w:eastAsia="SimSun" w:hAnsi="Verdana"/>
          <w:sz w:val="20"/>
          <w:szCs w:val="20"/>
        </w:rPr>
      </w:pPr>
    </w:p>
    <w:p w:rsidR="00F040B2" w:rsidRPr="007E14FF" w:rsidRDefault="00F040B2" w:rsidP="00203F35">
      <w:pPr>
        <w:jc w:val="both"/>
        <w:rPr>
          <w:rFonts w:ascii="Verdana" w:eastAsia="SimSun" w:hAnsi="Verdana"/>
          <w:sz w:val="20"/>
          <w:szCs w:val="20"/>
        </w:rPr>
      </w:pPr>
      <w:r w:rsidRPr="007E14FF">
        <w:rPr>
          <w:rFonts w:ascii="Verdana" w:eastAsia="SimSun" w:hAnsi="Verdana"/>
          <w:sz w:val="20"/>
          <w:szCs w:val="20"/>
        </w:rPr>
        <w:t xml:space="preserve">Mr </w:t>
      </w:r>
      <w:r w:rsidR="00463312" w:rsidRPr="007E14FF">
        <w:rPr>
          <w:rFonts w:ascii="Verdana" w:eastAsia="SimSun" w:hAnsi="Verdana"/>
          <w:sz w:val="20"/>
          <w:szCs w:val="20"/>
        </w:rPr>
        <w:t xml:space="preserve">Matti Eerikäinen </w:t>
      </w:r>
      <w:r w:rsidRPr="007E14FF">
        <w:rPr>
          <w:rFonts w:ascii="Verdana" w:eastAsia="SimSun" w:hAnsi="Verdana"/>
          <w:sz w:val="20"/>
          <w:szCs w:val="20"/>
        </w:rPr>
        <w:t xml:space="preserve">gave the opening remarks on behalf </w:t>
      </w:r>
      <w:r w:rsidR="00463312" w:rsidRPr="007E14FF">
        <w:rPr>
          <w:rFonts w:ascii="Verdana" w:eastAsia="SimSun" w:hAnsi="Verdana"/>
          <w:sz w:val="20"/>
          <w:szCs w:val="20"/>
        </w:rPr>
        <w:t>of FMI</w:t>
      </w:r>
      <w:r w:rsidRPr="007E14FF">
        <w:rPr>
          <w:rFonts w:ascii="Verdana" w:eastAsia="SimSun" w:hAnsi="Verdana"/>
          <w:sz w:val="20"/>
          <w:szCs w:val="20"/>
        </w:rPr>
        <w:t xml:space="preserve">. </w:t>
      </w:r>
      <w:r w:rsidR="00A8267F" w:rsidRPr="007E14FF">
        <w:rPr>
          <w:rFonts w:ascii="Verdana" w:eastAsia="SimSun" w:hAnsi="Verdana"/>
          <w:sz w:val="20"/>
          <w:szCs w:val="20"/>
        </w:rPr>
        <w:t>He</w:t>
      </w:r>
      <w:r w:rsidRPr="007E14FF">
        <w:rPr>
          <w:rFonts w:ascii="Verdana" w:eastAsia="SimSun" w:hAnsi="Verdana"/>
          <w:sz w:val="20"/>
          <w:szCs w:val="20"/>
        </w:rPr>
        <w:t xml:space="preserve"> welcomed the participants to </w:t>
      </w:r>
      <w:r w:rsidR="00463312" w:rsidRPr="007E14FF">
        <w:rPr>
          <w:rFonts w:ascii="Verdana" w:eastAsia="SimSun" w:hAnsi="Verdana"/>
          <w:sz w:val="20"/>
          <w:szCs w:val="20"/>
        </w:rPr>
        <w:t>Finland</w:t>
      </w:r>
      <w:r w:rsidRPr="007E14FF">
        <w:rPr>
          <w:rFonts w:ascii="Verdana" w:eastAsia="SimSun" w:hAnsi="Verdana"/>
          <w:sz w:val="20"/>
          <w:szCs w:val="20"/>
        </w:rPr>
        <w:t xml:space="preserve"> </w:t>
      </w:r>
      <w:r w:rsidR="00E71CB9" w:rsidRPr="007E14FF">
        <w:rPr>
          <w:rFonts w:ascii="Verdana" w:eastAsia="SimSun" w:hAnsi="Verdana"/>
          <w:sz w:val="20"/>
          <w:szCs w:val="20"/>
        </w:rPr>
        <w:t>and</w:t>
      </w:r>
      <w:r w:rsidR="0099242F" w:rsidRPr="007E14FF">
        <w:rPr>
          <w:rFonts w:ascii="Verdana" w:eastAsia="SimSun" w:hAnsi="Verdana"/>
          <w:sz w:val="20"/>
          <w:szCs w:val="20"/>
        </w:rPr>
        <w:t xml:space="preserve"> </w:t>
      </w:r>
      <w:r w:rsidR="00A8267F" w:rsidRPr="007E14FF">
        <w:rPr>
          <w:rFonts w:ascii="Verdana" w:eastAsia="SimSun" w:hAnsi="Verdana"/>
          <w:sz w:val="20"/>
          <w:szCs w:val="20"/>
        </w:rPr>
        <w:t xml:space="preserve">Luosto, </w:t>
      </w:r>
      <w:r w:rsidR="0099242F" w:rsidRPr="007E14FF">
        <w:rPr>
          <w:rFonts w:ascii="Verdana" w:eastAsia="SimSun" w:hAnsi="Verdana"/>
          <w:sz w:val="20"/>
          <w:szCs w:val="20"/>
        </w:rPr>
        <w:t>Sodankylä, highlighting his expectations for the meeting, and the importance of IPM to FMI.</w:t>
      </w:r>
    </w:p>
    <w:p w:rsidR="00F040B2" w:rsidRPr="007E14FF" w:rsidRDefault="00F040B2" w:rsidP="00203F35">
      <w:pPr>
        <w:jc w:val="both"/>
        <w:rPr>
          <w:rFonts w:ascii="Verdana" w:eastAsia="SimSun" w:hAnsi="Verdana"/>
          <w:sz w:val="20"/>
          <w:szCs w:val="20"/>
        </w:rPr>
      </w:pPr>
    </w:p>
    <w:p w:rsidR="00096402" w:rsidRPr="007E14FF" w:rsidRDefault="00096402" w:rsidP="00203F35">
      <w:pPr>
        <w:jc w:val="both"/>
        <w:rPr>
          <w:rFonts w:ascii="Verdana" w:eastAsia="SimSun" w:hAnsi="Verdana"/>
          <w:sz w:val="20"/>
          <w:szCs w:val="20"/>
        </w:rPr>
      </w:pPr>
      <w:r w:rsidRPr="007E14FF">
        <w:rPr>
          <w:rFonts w:ascii="Verdana" w:eastAsia="SimSun" w:hAnsi="Verdana"/>
          <w:sz w:val="20"/>
          <w:szCs w:val="20"/>
        </w:rPr>
        <w:t xml:space="preserve">On behalf of WMO, Mr Jean-Paul Gaudechoux, </w:t>
      </w:r>
      <w:r w:rsidR="00DE0144" w:rsidRPr="007E14FF">
        <w:rPr>
          <w:rFonts w:ascii="Verdana" w:eastAsia="SimSun" w:hAnsi="Verdana"/>
          <w:sz w:val="20"/>
          <w:szCs w:val="20"/>
        </w:rPr>
        <w:t xml:space="preserve">Senior Programme Manager, </w:t>
      </w:r>
      <w:r w:rsidR="008E1B39" w:rsidRPr="007E14FF">
        <w:rPr>
          <w:rFonts w:ascii="Verdana" w:eastAsia="SimSun" w:hAnsi="Verdana"/>
          <w:sz w:val="20"/>
          <w:szCs w:val="20"/>
        </w:rPr>
        <w:t xml:space="preserve">Office of </w:t>
      </w:r>
      <w:r w:rsidR="00DE0144" w:rsidRPr="007E14FF">
        <w:rPr>
          <w:rFonts w:ascii="Verdana" w:eastAsia="SimSun" w:hAnsi="Verdana"/>
          <w:sz w:val="20"/>
          <w:szCs w:val="20"/>
        </w:rPr>
        <w:t>Development Partnerships</w:t>
      </w:r>
      <w:r w:rsidR="001E16F7" w:rsidRPr="007E14FF">
        <w:rPr>
          <w:rFonts w:ascii="Verdana" w:eastAsia="SimSun" w:hAnsi="Verdana"/>
          <w:sz w:val="20"/>
          <w:szCs w:val="20"/>
        </w:rPr>
        <w:t xml:space="preserve">, </w:t>
      </w:r>
      <w:r w:rsidRPr="007E14FF">
        <w:rPr>
          <w:rFonts w:ascii="Verdana" w:eastAsia="SimSun" w:hAnsi="Verdana"/>
          <w:sz w:val="20"/>
          <w:szCs w:val="20"/>
        </w:rPr>
        <w:t xml:space="preserve">thanked </w:t>
      </w:r>
      <w:r w:rsidR="00463312" w:rsidRPr="007E14FF">
        <w:rPr>
          <w:rFonts w:ascii="Verdana" w:eastAsia="SimSun" w:hAnsi="Verdana"/>
          <w:sz w:val="20"/>
          <w:szCs w:val="20"/>
        </w:rPr>
        <w:t>FMI</w:t>
      </w:r>
      <w:r w:rsidRPr="007E14FF">
        <w:rPr>
          <w:rFonts w:ascii="Verdana" w:eastAsia="SimSun" w:hAnsi="Verdana"/>
          <w:sz w:val="20"/>
          <w:szCs w:val="20"/>
        </w:rPr>
        <w:t xml:space="preserve"> for hosting IPM, underlining that WMO </w:t>
      </w:r>
      <w:r w:rsidR="001E16F7" w:rsidRPr="007E14FF">
        <w:rPr>
          <w:rFonts w:ascii="Verdana" w:eastAsia="SimSun" w:hAnsi="Verdana"/>
          <w:sz w:val="20"/>
          <w:szCs w:val="20"/>
        </w:rPr>
        <w:t xml:space="preserve">acknowledges </w:t>
      </w:r>
      <w:r w:rsidRPr="007E14FF">
        <w:rPr>
          <w:rFonts w:ascii="Verdana" w:eastAsia="SimSun" w:hAnsi="Verdana"/>
          <w:sz w:val="20"/>
          <w:szCs w:val="20"/>
        </w:rPr>
        <w:t xml:space="preserve">the importance of </w:t>
      </w:r>
      <w:r w:rsidR="00FA79A4" w:rsidRPr="007E14FF">
        <w:rPr>
          <w:rFonts w:ascii="Verdana" w:eastAsia="SimSun" w:hAnsi="Verdana"/>
          <w:sz w:val="20"/>
          <w:szCs w:val="20"/>
        </w:rPr>
        <w:t>IPM for</w:t>
      </w:r>
      <w:r w:rsidRPr="007E14FF">
        <w:rPr>
          <w:rFonts w:ascii="Verdana" w:eastAsia="SimSun" w:hAnsi="Verdana"/>
          <w:sz w:val="20"/>
          <w:szCs w:val="20"/>
        </w:rPr>
        <w:t xml:space="preserve"> develop</w:t>
      </w:r>
      <w:r w:rsidR="00FA79A4" w:rsidRPr="007E14FF">
        <w:rPr>
          <w:rFonts w:ascii="Verdana" w:eastAsia="SimSun" w:hAnsi="Verdana"/>
          <w:sz w:val="20"/>
          <w:szCs w:val="20"/>
        </w:rPr>
        <w:t>ing</w:t>
      </w:r>
      <w:r w:rsidRPr="007E14FF">
        <w:rPr>
          <w:rFonts w:ascii="Verdana" w:eastAsia="SimSun" w:hAnsi="Verdana"/>
          <w:sz w:val="20"/>
          <w:szCs w:val="20"/>
        </w:rPr>
        <w:t xml:space="preserve"> cooperation network </w:t>
      </w:r>
      <w:r w:rsidR="00FA79A4" w:rsidRPr="007E14FF">
        <w:rPr>
          <w:rFonts w:ascii="Verdana" w:eastAsia="SimSun" w:hAnsi="Verdana"/>
          <w:sz w:val="20"/>
          <w:szCs w:val="20"/>
        </w:rPr>
        <w:t>necessary for promoting VCP</w:t>
      </w:r>
      <w:r w:rsidRPr="007E14FF">
        <w:rPr>
          <w:rFonts w:ascii="Verdana" w:eastAsia="SimSun" w:hAnsi="Verdana"/>
          <w:sz w:val="20"/>
          <w:szCs w:val="20"/>
        </w:rPr>
        <w:t xml:space="preserve">. </w:t>
      </w:r>
      <w:r w:rsidR="00FA79A4" w:rsidRPr="007E14FF">
        <w:rPr>
          <w:rFonts w:ascii="Verdana" w:eastAsia="SimSun" w:hAnsi="Verdana"/>
          <w:sz w:val="20"/>
          <w:szCs w:val="20"/>
        </w:rPr>
        <w:t>He</w:t>
      </w:r>
      <w:r w:rsidR="00463312" w:rsidRPr="007E14FF">
        <w:rPr>
          <w:rFonts w:ascii="Verdana" w:eastAsia="SimSun" w:hAnsi="Verdana"/>
          <w:sz w:val="20"/>
          <w:szCs w:val="20"/>
        </w:rPr>
        <w:t xml:space="preserve"> also </w:t>
      </w:r>
      <w:r w:rsidR="00DE0144" w:rsidRPr="007E14FF">
        <w:rPr>
          <w:rFonts w:ascii="Verdana" w:eastAsia="SimSun" w:hAnsi="Verdana"/>
          <w:sz w:val="20"/>
          <w:szCs w:val="20"/>
        </w:rPr>
        <w:t xml:space="preserve">took the opportunity to introduce </w:t>
      </w:r>
      <w:r w:rsidR="00463312" w:rsidRPr="007E14FF">
        <w:rPr>
          <w:rFonts w:ascii="Verdana" w:eastAsia="SimSun" w:hAnsi="Verdana"/>
          <w:sz w:val="20"/>
          <w:szCs w:val="20"/>
        </w:rPr>
        <w:t xml:space="preserve">Mr Kuniyuki Shida </w:t>
      </w:r>
      <w:r w:rsidR="00DE0144" w:rsidRPr="007E14FF">
        <w:rPr>
          <w:rFonts w:ascii="Verdana" w:eastAsia="SimSun" w:hAnsi="Verdana"/>
          <w:sz w:val="20"/>
          <w:szCs w:val="20"/>
        </w:rPr>
        <w:t>as the new</w:t>
      </w:r>
      <w:r w:rsidR="00463312" w:rsidRPr="007E14FF">
        <w:rPr>
          <w:rFonts w:ascii="Verdana" w:eastAsia="SimSun" w:hAnsi="Verdana"/>
          <w:sz w:val="20"/>
          <w:szCs w:val="20"/>
        </w:rPr>
        <w:t xml:space="preserve"> VCP</w:t>
      </w:r>
      <w:r w:rsidR="00DE0144" w:rsidRPr="007E14FF">
        <w:rPr>
          <w:rFonts w:ascii="Verdana" w:eastAsia="SimSun" w:hAnsi="Verdana"/>
          <w:sz w:val="20"/>
          <w:szCs w:val="20"/>
        </w:rPr>
        <w:t xml:space="preserve"> Manager</w:t>
      </w:r>
      <w:r w:rsidR="00463312" w:rsidRPr="007E14FF">
        <w:rPr>
          <w:rFonts w:ascii="Verdana" w:eastAsia="SimSun" w:hAnsi="Verdana"/>
          <w:sz w:val="20"/>
          <w:szCs w:val="20"/>
        </w:rPr>
        <w:t xml:space="preserve"> within WMO.</w:t>
      </w:r>
    </w:p>
    <w:p w:rsidR="00DE0144" w:rsidRPr="007E14FF" w:rsidRDefault="00DE0144" w:rsidP="00203F35">
      <w:pPr>
        <w:jc w:val="both"/>
        <w:rPr>
          <w:rFonts w:ascii="Verdana" w:eastAsia="SimSun" w:hAnsi="Verdana"/>
          <w:sz w:val="20"/>
          <w:szCs w:val="20"/>
        </w:rPr>
      </w:pPr>
    </w:p>
    <w:p w:rsidR="00DE0144" w:rsidRPr="007E14FF" w:rsidRDefault="00DE0144" w:rsidP="00203F35">
      <w:pPr>
        <w:jc w:val="both"/>
        <w:rPr>
          <w:rFonts w:ascii="Verdana" w:hAnsi="Verdana"/>
          <w:sz w:val="20"/>
          <w:szCs w:val="20"/>
        </w:rPr>
      </w:pPr>
      <w:r w:rsidRPr="007E14FF">
        <w:rPr>
          <w:rFonts w:ascii="Verdana" w:eastAsia="SimSun" w:hAnsi="Verdana"/>
          <w:sz w:val="20"/>
          <w:szCs w:val="20"/>
        </w:rPr>
        <w:t>The Chair, Ms McCourt proceeded to</w:t>
      </w:r>
      <w:r w:rsidR="0099242F" w:rsidRPr="007E14FF">
        <w:rPr>
          <w:rFonts w:ascii="Verdana" w:eastAsia="SimSun" w:hAnsi="Verdana"/>
          <w:sz w:val="20"/>
          <w:szCs w:val="20"/>
        </w:rPr>
        <w:t xml:space="preserve"> also give her warmest welcome to the </w:t>
      </w:r>
      <w:r w:rsidR="003221D2" w:rsidRPr="007E14FF">
        <w:rPr>
          <w:rFonts w:ascii="Verdana" w:eastAsia="SimSun" w:hAnsi="Verdana"/>
          <w:sz w:val="20"/>
          <w:szCs w:val="20"/>
        </w:rPr>
        <w:t>participants</w:t>
      </w:r>
      <w:r w:rsidR="0099242F" w:rsidRPr="007E14FF">
        <w:rPr>
          <w:rFonts w:ascii="Verdana" w:eastAsia="SimSun" w:hAnsi="Verdana"/>
          <w:sz w:val="20"/>
          <w:szCs w:val="20"/>
        </w:rPr>
        <w:t xml:space="preserve"> and shared her expectations of an interactive and </w:t>
      </w:r>
      <w:r w:rsidR="00FA79A4" w:rsidRPr="007E14FF">
        <w:rPr>
          <w:rFonts w:ascii="Verdana" w:eastAsia="SimSun" w:hAnsi="Verdana"/>
          <w:sz w:val="20"/>
          <w:szCs w:val="20"/>
        </w:rPr>
        <w:t>success</w:t>
      </w:r>
      <w:r w:rsidR="0099242F" w:rsidRPr="007E14FF">
        <w:rPr>
          <w:rFonts w:ascii="Verdana" w:eastAsia="SimSun" w:hAnsi="Verdana"/>
          <w:sz w:val="20"/>
          <w:szCs w:val="20"/>
        </w:rPr>
        <w:t>ful meeting.</w:t>
      </w:r>
    </w:p>
    <w:p w:rsidR="00096402" w:rsidRPr="007E14FF" w:rsidRDefault="00096402" w:rsidP="00096402">
      <w:pPr>
        <w:jc w:val="both"/>
        <w:rPr>
          <w:rFonts w:ascii="Verdana" w:hAnsi="Verdana" w:cs="Arial"/>
          <w:sz w:val="20"/>
          <w:szCs w:val="20"/>
        </w:rPr>
      </w:pPr>
    </w:p>
    <w:p w:rsidR="003F1B72" w:rsidRPr="007E14FF" w:rsidRDefault="003F1B72" w:rsidP="00096402">
      <w:pPr>
        <w:jc w:val="both"/>
        <w:rPr>
          <w:rFonts w:ascii="Verdana" w:hAnsi="Verdana" w:cs="Arial"/>
          <w:sz w:val="20"/>
          <w:szCs w:val="20"/>
        </w:rPr>
      </w:pPr>
    </w:p>
    <w:p w:rsidR="00096402" w:rsidRPr="007E14FF" w:rsidRDefault="00096402" w:rsidP="00203F35">
      <w:pPr>
        <w:pStyle w:val="Heading1"/>
        <w:numPr>
          <w:ilvl w:val="0"/>
          <w:numId w:val="44"/>
        </w:numPr>
        <w:spacing w:before="0"/>
        <w:ind w:left="426" w:hanging="426"/>
        <w:rPr>
          <w:rFonts w:ascii="Verdana" w:eastAsia="SimSun" w:hAnsi="Verdana"/>
          <w:b w:val="0"/>
          <w:sz w:val="20"/>
          <w:szCs w:val="20"/>
          <w:lang w:eastAsia="zh-CN"/>
        </w:rPr>
      </w:pPr>
      <w:bookmarkStart w:id="13" w:name="_Toc517262548"/>
      <w:bookmarkStart w:id="14" w:name="_Toc517335551"/>
      <w:bookmarkStart w:id="15" w:name="_Toc517337279"/>
      <w:bookmarkStart w:id="16" w:name="_Toc517337390"/>
      <w:r w:rsidRPr="007E14FF">
        <w:rPr>
          <w:rFonts w:ascii="Verdana" w:eastAsia="SimSun" w:hAnsi="Verdana"/>
          <w:color w:val="auto"/>
          <w:sz w:val="20"/>
          <w:szCs w:val="20"/>
          <w:lang w:eastAsia="zh-CN"/>
        </w:rPr>
        <w:t>ADOPTION OF THE AGENDA</w:t>
      </w:r>
      <w:bookmarkEnd w:id="13"/>
      <w:bookmarkEnd w:id="14"/>
      <w:bookmarkEnd w:id="15"/>
      <w:bookmarkEnd w:id="16"/>
    </w:p>
    <w:p w:rsidR="007A7E25" w:rsidRPr="007E14FF" w:rsidRDefault="007A7E25">
      <w:pPr>
        <w:rPr>
          <w:rFonts w:ascii="Verdana" w:eastAsia="SimSun" w:hAnsi="Verdana" w:cs="Arial"/>
          <w:sz w:val="20"/>
          <w:szCs w:val="20"/>
          <w:lang w:eastAsia="zh-CN"/>
        </w:rPr>
      </w:pPr>
    </w:p>
    <w:p w:rsidR="00096402" w:rsidRPr="007E14FF" w:rsidRDefault="00096402">
      <w:pPr>
        <w:rPr>
          <w:rFonts w:ascii="Verdana" w:eastAsia="SimSun" w:hAnsi="Verdana" w:cs="Arial"/>
          <w:sz w:val="20"/>
          <w:szCs w:val="20"/>
          <w:lang w:eastAsia="zh-CN"/>
        </w:rPr>
      </w:pPr>
      <w:r w:rsidRPr="007E14FF">
        <w:rPr>
          <w:rFonts w:ascii="Verdana" w:eastAsia="SimSun" w:hAnsi="Verdana" w:cs="Arial"/>
          <w:sz w:val="20"/>
          <w:szCs w:val="20"/>
          <w:lang w:eastAsia="zh-CN"/>
        </w:rPr>
        <w:t>The meeting adopted the agenda</w:t>
      </w:r>
      <w:r w:rsidR="00FC16E4" w:rsidRPr="007E14FF">
        <w:rPr>
          <w:rFonts w:ascii="Verdana" w:eastAsia="SimSun" w:hAnsi="Verdana" w:cs="Arial"/>
          <w:sz w:val="20"/>
          <w:szCs w:val="20"/>
          <w:lang w:eastAsia="zh-CN"/>
        </w:rPr>
        <w:t>,</w:t>
      </w:r>
      <w:r w:rsidR="00FA79A4" w:rsidRPr="007E14FF">
        <w:rPr>
          <w:rFonts w:ascii="Verdana" w:eastAsia="SimSun" w:hAnsi="Verdana" w:cs="Arial"/>
          <w:sz w:val="20"/>
          <w:szCs w:val="20"/>
          <w:lang w:eastAsia="zh-CN"/>
        </w:rPr>
        <w:t xml:space="preserve"> </w:t>
      </w:r>
      <w:r w:rsidRPr="007E14FF">
        <w:rPr>
          <w:rFonts w:ascii="Verdana" w:eastAsia="SimSun" w:hAnsi="Verdana" w:cs="Arial"/>
          <w:sz w:val="20"/>
          <w:szCs w:val="20"/>
          <w:lang w:eastAsia="zh-CN"/>
        </w:rPr>
        <w:t xml:space="preserve">given in </w:t>
      </w:r>
      <w:hyperlink w:anchor="_Annex_II" w:history="1">
        <w:r w:rsidRPr="007E14FF">
          <w:rPr>
            <w:rStyle w:val="Hyperlink"/>
            <w:rFonts w:ascii="Verdana" w:eastAsia="SimSun" w:hAnsi="Verdana" w:cs="Arial"/>
            <w:sz w:val="20"/>
            <w:szCs w:val="20"/>
            <w:lang w:eastAsia="zh-CN"/>
          </w:rPr>
          <w:t>Annex II</w:t>
        </w:r>
      </w:hyperlink>
      <w:r w:rsidRPr="007E14FF">
        <w:rPr>
          <w:rFonts w:ascii="Verdana" w:eastAsia="SimSun" w:hAnsi="Verdana" w:cs="Arial"/>
          <w:sz w:val="20"/>
          <w:szCs w:val="20"/>
          <w:lang w:eastAsia="zh-CN"/>
        </w:rPr>
        <w:t>.</w:t>
      </w:r>
    </w:p>
    <w:p w:rsidR="003F1B72" w:rsidRPr="007E14FF" w:rsidRDefault="003F1B72">
      <w:pPr>
        <w:rPr>
          <w:rFonts w:ascii="Verdana" w:eastAsia="SimSun" w:hAnsi="Verdana" w:cs="Arial"/>
          <w:sz w:val="20"/>
          <w:szCs w:val="20"/>
          <w:lang w:eastAsia="zh-CN"/>
        </w:rPr>
      </w:pPr>
    </w:p>
    <w:p w:rsidR="00096402" w:rsidRPr="007E14FF" w:rsidRDefault="00096402" w:rsidP="00096402">
      <w:pPr>
        <w:autoSpaceDE w:val="0"/>
        <w:autoSpaceDN w:val="0"/>
        <w:adjustRightInd w:val="0"/>
        <w:rPr>
          <w:rFonts w:ascii="Verdana" w:hAnsi="Verdana" w:cs="Arial"/>
          <w:b/>
          <w:sz w:val="20"/>
          <w:szCs w:val="20"/>
        </w:rPr>
      </w:pPr>
    </w:p>
    <w:p w:rsidR="00096402" w:rsidRPr="007E14FF" w:rsidRDefault="00096402" w:rsidP="00203F35">
      <w:pPr>
        <w:pStyle w:val="Heading1"/>
        <w:numPr>
          <w:ilvl w:val="0"/>
          <w:numId w:val="44"/>
        </w:numPr>
        <w:spacing w:before="0"/>
        <w:ind w:left="426" w:hanging="426"/>
        <w:rPr>
          <w:rFonts w:ascii="Verdana" w:eastAsia="SimSun" w:hAnsi="Verdana"/>
          <w:b w:val="0"/>
          <w:bCs w:val="0"/>
          <w:sz w:val="20"/>
          <w:szCs w:val="20"/>
          <w:lang w:eastAsia="zh-CN"/>
        </w:rPr>
      </w:pPr>
      <w:bookmarkStart w:id="17" w:name="_Toc517262549"/>
      <w:bookmarkStart w:id="18" w:name="_Toc517335552"/>
      <w:bookmarkStart w:id="19" w:name="_Toc517337280"/>
      <w:bookmarkStart w:id="20" w:name="_Toc517337391"/>
      <w:r w:rsidRPr="007E14FF">
        <w:rPr>
          <w:rFonts w:ascii="Verdana" w:eastAsia="SimSun" w:hAnsi="Verdana"/>
          <w:color w:val="auto"/>
          <w:sz w:val="20"/>
          <w:szCs w:val="20"/>
          <w:lang w:eastAsia="zh-CN"/>
        </w:rPr>
        <w:t>REPORT OF THE VCP</w:t>
      </w:r>
      <w:r w:rsidR="00EA104D" w:rsidRPr="007E14FF">
        <w:rPr>
          <w:rFonts w:ascii="Verdana" w:eastAsia="SimSun" w:hAnsi="Verdana"/>
          <w:color w:val="auto"/>
          <w:sz w:val="20"/>
          <w:szCs w:val="20"/>
          <w:lang w:eastAsia="zh-CN"/>
        </w:rPr>
        <w:t>(</w:t>
      </w:r>
      <w:r w:rsidRPr="007E14FF">
        <w:rPr>
          <w:rFonts w:ascii="Verdana" w:eastAsia="SimSun" w:hAnsi="Verdana"/>
          <w:color w:val="auto"/>
          <w:sz w:val="20"/>
          <w:szCs w:val="20"/>
          <w:lang w:eastAsia="zh-CN"/>
        </w:rPr>
        <w:t>F</w:t>
      </w:r>
      <w:r w:rsidR="00EA104D" w:rsidRPr="007E14FF">
        <w:rPr>
          <w:rFonts w:ascii="Verdana" w:eastAsia="SimSun" w:hAnsi="Verdana"/>
          <w:color w:val="auto"/>
          <w:sz w:val="20"/>
          <w:szCs w:val="20"/>
          <w:lang w:eastAsia="zh-CN"/>
        </w:rPr>
        <w:t>)</w:t>
      </w:r>
      <w:r w:rsidRPr="007E14FF">
        <w:rPr>
          <w:rFonts w:ascii="Verdana" w:eastAsia="SimSun" w:hAnsi="Verdana"/>
          <w:color w:val="auto"/>
          <w:sz w:val="20"/>
          <w:szCs w:val="20"/>
          <w:lang w:eastAsia="zh-CN"/>
        </w:rPr>
        <w:t xml:space="preserve"> AND VCP COORDINATED ACTIVITIES </w:t>
      </w:r>
      <w:r w:rsidR="00EA104D" w:rsidRPr="007E14FF">
        <w:rPr>
          <w:rFonts w:ascii="Verdana" w:eastAsia="SimSun" w:hAnsi="Verdana"/>
          <w:color w:val="auto"/>
          <w:sz w:val="20"/>
          <w:szCs w:val="20"/>
          <w:lang w:eastAsia="zh-CN"/>
        </w:rPr>
        <w:t xml:space="preserve">in </w:t>
      </w:r>
      <w:r w:rsidRPr="007E14FF">
        <w:rPr>
          <w:rFonts w:ascii="Verdana" w:eastAsia="SimSun" w:hAnsi="Verdana"/>
          <w:color w:val="auto"/>
          <w:sz w:val="20"/>
          <w:szCs w:val="20"/>
          <w:lang w:eastAsia="zh-CN"/>
        </w:rPr>
        <w:t>201</w:t>
      </w:r>
      <w:r w:rsidR="00463312" w:rsidRPr="007E14FF">
        <w:rPr>
          <w:rFonts w:ascii="Verdana" w:eastAsia="SimSun" w:hAnsi="Verdana"/>
          <w:color w:val="auto"/>
          <w:sz w:val="20"/>
          <w:szCs w:val="20"/>
          <w:lang w:eastAsia="zh-CN"/>
        </w:rPr>
        <w:t>7</w:t>
      </w:r>
      <w:bookmarkEnd w:id="17"/>
      <w:bookmarkEnd w:id="18"/>
      <w:bookmarkEnd w:id="19"/>
      <w:bookmarkEnd w:id="20"/>
    </w:p>
    <w:p w:rsidR="00ED4EDA" w:rsidRPr="007E14FF" w:rsidRDefault="00ED4EDA" w:rsidP="00203F35">
      <w:pPr>
        <w:jc w:val="both"/>
        <w:rPr>
          <w:rFonts w:ascii="Verdana" w:eastAsia="SimSun" w:hAnsi="Verdana"/>
          <w:sz w:val="20"/>
          <w:szCs w:val="20"/>
        </w:rPr>
      </w:pPr>
    </w:p>
    <w:p w:rsidR="00096402" w:rsidRPr="007E14FF" w:rsidRDefault="00096402" w:rsidP="00203F35">
      <w:pPr>
        <w:jc w:val="both"/>
        <w:rPr>
          <w:rFonts w:ascii="Verdana" w:eastAsia="SimSun" w:hAnsi="Verdana"/>
          <w:b/>
          <w:bCs/>
          <w:sz w:val="20"/>
          <w:szCs w:val="20"/>
        </w:rPr>
      </w:pPr>
      <w:r w:rsidRPr="007E14FF">
        <w:rPr>
          <w:rFonts w:ascii="Verdana" w:eastAsia="SimSun" w:hAnsi="Verdana"/>
          <w:sz w:val="20"/>
          <w:szCs w:val="20"/>
        </w:rPr>
        <w:t>The meeting was informed of the</w:t>
      </w:r>
      <w:r w:rsidR="00463312" w:rsidRPr="007E14FF">
        <w:rPr>
          <w:rFonts w:ascii="Verdana" w:eastAsia="SimSun" w:hAnsi="Verdana"/>
          <w:sz w:val="20"/>
          <w:szCs w:val="20"/>
        </w:rPr>
        <w:t xml:space="preserve"> different mechanisms under </w:t>
      </w:r>
      <w:r w:rsidR="00F232EA" w:rsidRPr="007E14FF">
        <w:rPr>
          <w:rFonts w:ascii="Verdana" w:eastAsia="SimSun" w:hAnsi="Verdana"/>
          <w:sz w:val="20"/>
          <w:szCs w:val="20"/>
        </w:rPr>
        <w:t>VCP</w:t>
      </w:r>
      <w:r w:rsidR="00463312" w:rsidRPr="007E14FF">
        <w:rPr>
          <w:rFonts w:ascii="Verdana" w:eastAsia="SimSun" w:hAnsi="Verdana"/>
          <w:sz w:val="20"/>
          <w:szCs w:val="20"/>
        </w:rPr>
        <w:t>, and the</w:t>
      </w:r>
      <w:r w:rsidRPr="007E14FF">
        <w:rPr>
          <w:rFonts w:ascii="Verdana" w:eastAsia="SimSun" w:hAnsi="Verdana"/>
          <w:sz w:val="20"/>
          <w:szCs w:val="20"/>
        </w:rPr>
        <w:t xml:space="preserve"> activities being supported at national level</w:t>
      </w:r>
      <w:r w:rsidR="00250669" w:rsidRPr="007E14FF">
        <w:rPr>
          <w:rFonts w:ascii="Verdana" w:eastAsia="SimSun" w:hAnsi="Verdana"/>
          <w:sz w:val="20"/>
          <w:szCs w:val="20"/>
        </w:rPr>
        <w:t>s</w:t>
      </w:r>
      <w:r w:rsidRPr="007E14FF">
        <w:rPr>
          <w:rFonts w:ascii="Verdana" w:eastAsia="SimSun" w:hAnsi="Verdana"/>
          <w:sz w:val="20"/>
          <w:szCs w:val="20"/>
        </w:rPr>
        <w:t xml:space="preserve"> in developing and least developed countries, through the </w:t>
      </w:r>
      <w:r w:rsidR="00683395" w:rsidRPr="007E14FF">
        <w:rPr>
          <w:rFonts w:ascii="Verdana" w:eastAsia="SimSun" w:hAnsi="Verdana"/>
          <w:sz w:val="20"/>
          <w:szCs w:val="20"/>
        </w:rPr>
        <w:t xml:space="preserve">WMO </w:t>
      </w:r>
      <w:r w:rsidRPr="007E14FF">
        <w:rPr>
          <w:rFonts w:ascii="Verdana" w:eastAsia="SimSun" w:hAnsi="Verdana"/>
          <w:sz w:val="20"/>
          <w:szCs w:val="20"/>
        </w:rPr>
        <w:t>VCP Fund (VCP</w:t>
      </w:r>
      <w:r w:rsidR="00EA104D" w:rsidRPr="007E14FF">
        <w:rPr>
          <w:rFonts w:ascii="Verdana" w:eastAsia="SimSun" w:hAnsi="Verdana"/>
          <w:sz w:val="20"/>
          <w:szCs w:val="20"/>
        </w:rPr>
        <w:t>(</w:t>
      </w:r>
      <w:r w:rsidRPr="007E14FF">
        <w:rPr>
          <w:rFonts w:ascii="Verdana" w:eastAsia="SimSun" w:hAnsi="Verdana"/>
          <w:sz w:val="20"/>
          <w:szCs w:val="20"/>
        </w:rPr>
        <w:t>F</w:t>
      </w:r>
      <w:r w:rsidR="00EA104D" w:rsidRPr="007E14FF">
        <w:rPr>
          <w:rFonts w:ascii="Verdana" w:eastAsia="SimSun" w:hAnsi="Verdana"/>
          <w:sz w:val="20"/>
          <w:szCs w:val="20"/>
        </w:rPr>
        <w:t>)</w:t>
      </w:r>
      <w:r w:rsidRPr="007E14FF">
        <w:rPr>
          <w:rFonts w:ascii="Verdana" w:eastAsia="SimSun" w:hAnsi="Verdana"/>
          <w:sz w:val="20"/>
          <w:szCs w:val="20"/>
        </w:rPr>
        <w:t>) and through coordinated activities of the VCP Equipment and Services (</w:t>
      </w:r>
      <w:r w:rsidR="008E7CCB" w:rsidRPr="007E14FF">
        <w:rPr>
          <w:rFonts w:ascii="Verdana" w:eastAsia="SimSun" w:hAnsi="Verdana"/>
          <w:sz w:val="20"/>
          <w:szCs w:val="20"/>
        </w:rPr>
        <w:t>VCP</w:t>
      </w:r>
      <w:r w:rsidR="00EA104D" w:rsidRPr="007E14FF">
        <w:rPr>
          <w:rFonts w:ascii="Verdana" w:eastAsia="SimSun" w:hAnsi="Verdana"/>
          <w:sz w:val="20"/>
          <w:szCs w:val="20"/>
        </w:rPr>
        <w:t>(</w:t>
      </w:r>
      <w:r w:rsidRPr="007E14FF">
        <w:rPr>
          <w:rFonts w:ascii="Verdana" w:eastAsia="SimSun" w:hAnsi="Verdana"/>
          <w:sz w:val="20"/>
          <w:szCs w:val="20"/>
        </w:rPr>
        <w:t>ES</w:t>
      </w:r>
      <w:r w:rsidR="00EA104D" w:rsidRPr="007E14FF">
        <w:rPr>
          <w:rFonts w:ascii="Verdana" w:eastAsia="SimSun" w:hAnsi="Verdana"/>
          <w:sz w:val="20"/>
          <w:szCs w:val="20"/>
        </w:rPr>
        <w:t>)</w:t>
      </w:r>
      <w:r w:rsidRPr="007E14FF">
        <w:rPr>
          <w:rFonts w:ascii="Verdana" w:eastAsia="SimSun" w:hAnsi="Verdana"/>
          <w:sz w:val="20"/>
          <w:szCs w:val="20"/>
        </w:rPr>
        <w:t>) function.</w:t>
      </w:r>
    </w:p>
    <w:p w:rsidR="00ED4EDA" w:rsidRPr="007E14FF" w:rsidRDefault="00ED4EDA" w:rsidP="00203F35">
      <w:pPr>
        <w:jc w:val="both"/>
        <w:rPr>
          <w:rFonts w:ascii="Verdana" w:eastAsia="SimSun" w:hAnsi="Verdana"/>
          <w:sz w:val="20"/>
          <w:szCs w:val="20"/>
        </w:rPr>
      </w:pPr>
    </w:p>
    <w:p w:rsidR="00463312" w:rsidRPr="007E14FF" w:rsidRDefault="009651E2" w:rsidP="00203F35">
      <w:pPr>
        <w:jc w:val="both"/>
        <w:rPr>
          <w:rFonts w:ascii="Verdana" w:eastAsia="SimSun" w:hAnsi="Verdana"/>
          <w:b/>
          <w:bCs/>
          <w:sz w:val="20"/>
          <w:szCs w:val="20"/>
        </w:rPr>
      </w:pPr>
      <w:r w:rsidRPr="007E14FF">
        <w:rPr>
          <w:rFonts w:ascii="Verdana" w:eastAsia="SimSun" w:hAnsi="Verdana"/>
          <w:sz w:val="20"/>
          <w:szCs w:val="20"/>
        </w:rPr>
        <w:t>In 201</w:t>
      </w:r>
      <w:r w:rsidR="00463312" w:rsidRPr="007E14FF">
        <w:rPr>
          <w:rFonts w:ascii="Verdana" w:eastAsia="SimSun" w:hAnsi="Verdana"/>
          <w:sz w:val="20"/>
          <w:szCs w:val="20"/>
        </w:rPr>
        <w:t>7</w:t>
      </w:r>
      <w:r w:rsidRPr="007E14FF">
        <w:rPr>
          <w:rFonts w:ascii="Verdana" w:eastAsia="SimSun" w:hAnsi="Verdana"/>
          <w:sz w:val="20"/>
          <w:szCs w:val="20"/>
        </w:rPr>
        <w:t xml:space="preserve">, the Secretariat received </w:t>
      </w:r>
      <w:r w:rsidR="00463312" w:rsidRPr="007E14FF">
        <w:rPr>
          <w:rFonts w:ascii="Verdana" w:eastAsia="SimSun" w:hAnsi="Verdana"/>
          <w:sz w:val="20"/>
          <w:szCs w:val="20"/>
        </w:rPr>
        <w:t>twelve</w:t>
      </w:r>
      <w:r w:rsidR="00250669" w:rsidRPr="007E14FF">
        <w:rPr>
          <w:rFonts w:ascii="Verdana" w:eastAsia="SimSun" w:hAnsi="Verdana"/>
          <w:sz w:val="20"/>
          <w:szCs w:val="20"/>
        </w:rPr>
        <w:t xml:space="preserve"> (12)</w:t>
      </w:r>
      <w:r w:rsidRPr="007E14FF">
        <w:rPr>
          <w:rFonts w:ascii="Verdana" w:eastAsia="SimSun" w:hAnsi="Verdana"/>
          <w:sz w:val="20"/>
          <w:szCs w:val="20"/>
        </w:rPr>
        <w:t xml:space="preserve"> requests</w:t>
      </w:r>
      <w:r w:rsidR="001D6A8C" w:rsidRPr="007E14FF">
        <w:rPr>
          <w:rFonts w:ascii="Verdana" w:eastAsia="SimSun" w:hAnsi="Verdana"/>
          <w:sz w:val="20"/>
          <w:szCs w:val="20"/>
        </w:rPr>
        <w:t xml:space="preserve"> for support</w:t>
      </w:r>
      <w:r w:rsidR="00463312" w:rsidRPr="007E14FF">
        <w:rPr>
          <w:rFonts w:ascii="Verdana" w:eastAsia="SimSun" w:hAnsi="Verdana"/>
          <w:sz w:val="20"/>
          <w:szCs w:val="20"/>
        </w:rPr>
        <w:t xml:space="preserve"> from twelve </w:t>
      </w:r>
      <w:r w:rsidR="00250669" w:rsidRPr="007E14FF">
        <w:rPr>
          <w:rFonts w:ascii="Verdana" w:eastAsia="SimSun" w:hAnsi="Verdana"/>
          <w:sz w:val="20"/>
          <w:szCs w:val="20"/>
        </w:rPr>
        <w:t>(12) Members</w:t>
      </w:r>
      <w:r w:rsidRPr="007E14FF">
        <w:rPr>
          <w:rFonts w:ascii="Verdana" w:eastAsia="SimSun" w:hAnsi="Verdana"/>
          <w:sz w:val="20"/>
          <w:szCs w:val="20"/>
        </w:rPr>
        <w:t xml:space="preserve">. </w:t>
      </w:r>
      <w:r w:rsidR="00250669" w:rsidRPr="007E14FF">
        <w:rPr>
          <w:rFonts w:ascii="Verdana" w:eastAsia="SimSun" w:hAnsi="Verdana"/>
          <w:sz w:val="20"/>
          <w:szCs w:val="20"/>
        </w:rPr>
        <w:t>Of</w:t>
      </w:r>
      <w:r w:rsidR="00463312" w:rsidRPr="007E14FF">
        <w:rPr>
          <w:rFonts w:ascii="Verdana" w:eastAsia="SimSun" w:hAnsi="Verdana"/>
          <w:sz w:val="20"/>
          <w:szCs w:val="20"/>
        </w:rPr>
        <w:t xml:space="preserve"> these, nine</w:t>
      </w:r>
      <w:r w:rsidRPr="007E14FF">
        <w:rPr>
          <w:rFonts w:ascii="Verdana" w:eastAsia="SimSun" w:hAnsi="Verdana"/>
          <w:sz w:val="20"/>
          <w:szCs w:val="20"/>
        </w:rPr>
        <w:t xml:space="preserve"> </w:t>
      </w:r>
      <w:r w:rsidR="00250669" w:rsidRPr="007E14FF">
        <w:rPr>
          <w:rFonts w:ascii="Verdana" w:eastAsia="SimSun" w:hAnsi="Verdana"/>
          <w:sz w:val="20"/>
          <w:szCs w:val="20"/>
        </w:rPr>
        <w:t xml:space="preserve">(9) </w:t>
      </w:r>
      <w:r w:rsidRPr="007E14FF">
        <w:rPr>
          <w:rFonts w:ascii="Verdana" w:eastAsia="SimSun" w:hAnsi="Verdana"/>
          <w:sz w:val="20"/>
          <w:szCs w:val="20"/>
        </w:rPr>
        <w:t>VCP requests were supported through VCP</w:t>
      </w:r>
      <w:r w:rsidR="00EA104D" w:rsidRPr="007E14FF">
        <w:rPr>
          <w:rFonts w:ascii="Verdana" w:eastAsia="SimSun" w:hAnsi="Verdana"/>
          <w:sz w:val="20"/>
          <w:szCs w:val="20"/>
        </w:rPr>
        <w:t>(</w:t>
      </w:r>
      <w:r w:rsidRPr="007E14FF">
        <w:rPr>
          <w:rFonts w:ascii="Verdana" w:eastAsia="SimSun" w:hAnsi="Verdana"/>
          <w:sz w:val="20"/>
          <w:szCs w:val="20"/>
        </w:rPr>
        <w:t>F</w:t>
      </w:r>
      <w:r w:rsidR="00EA104D" w:rsidRPr="007E14FF">
        <w:rPr>
          <w:rFonts w:ascii="Verdana" w:eastAsia="SimSun" w:hAnsi="Verdana"/>
          <w:sz w:val="20"/>
          <w:szCs w:val="20"/>
        </w:rPr>
        <w:t>)</w:t>
      </w:r>
      <w:r w:rsidRPr="007E14FF">
        <w:rPr>
          <w:rFonts w:ascii="Verdana" w:eastAsia="SimSun" w:hAnsi="Verdana"/>
          <w:sz w:val="20"/>
          <w:szCs w:val="20"/>
        </w:rPr>
        <w:t>.</w:t>
      </w:r>
    </w:p>
    <w:p w:rsidR="00ED4EDA" w:rsidRPr="007E14FF" w:rsidRDefault="00ED4EDA" w:rsidP="00203F35">
      <w:pPr>
        <w:jc w:val="both"/>
        <w:rPr>
          <w:rFonts w:ascii="Verdana" w:eastAsia="SimSun" w:hAnsi="Verdana"/>
          <w:sz w:val="20"/>
          <w:szCs w:val="20"/>
        </w:rPr>
      </w:pPr>
    </w:p>
    <w:p w:rsidR="009651E2" w:rsidRPr="007E14FF" w:rsidRDefault="009651E2" w:rsidP="00203F35">
      <w:pPr>
        <w:jc w:val="both"/>
        <w:rPr>
          <w:rFonts w:ascii="Verdana" w:eastAsia="SimSun" w:hAnsi="Verdana"/>
          <w:b/>
          <w:bCs/>
          <w:sz w:val="20"/>
          <w:szCs w:val="20"/>
        </w:rPr>
      </w:pPr>
      <w:r w:rsidRPr="007E14FF">
        <w:rPr>
          <w:rFonts w:ascii="Verdana" w:eastAsia="SimSun" w:hAnsi="Verdana"/>
          <w:sz w:val="20"/>
          <w:szCs w:val="20"/>
        </w:rPr>
        <w:t xml:space="preserve">Overall, </w:t>
      </w:r>
      <w:r w:rsidR="00463312" w:rsidRPr="007E14FF">
        <w:rPr>
          <w:rFonts w:ascii="Verdana" w:eastAsia="SimSun" w:hAnsi="Verdana"/>
          <w:sz w:val="20"/>
          <w:szCs w:val="20"/>
        </w:rPr>
        <w:t>9</w:t>
      </w:r>
      <w:r w:rsidRPr="007E14FF">
        <w:rPr>
          <w:rFonts w:ascii="Verdana" w:eastAsia="SimSun" w:hAnsi="Verdana"/>
          <w:sz w:val="20"/>
          <w:szCs w:val="20"/>
        </w:rPr>
        <w:t>0% of all new requests were given positive response</w:t>
      </w:r>
      <w:r w:rsidR="008E7CCB" w:rsidRPr="007E14FF">
        <w:rPr>
          <w:rFonts w:ascii="Verdana" w:eastAsia="SimSun" w:hAnsi="Verdana"/>
          <w:sz w:val="20"/>
          <w:szCs w:val="20"/>
        </w:rPr>
        <w:t>s</w:t>
      </w:r>
      <w:r w:rsidRPr="007E14FF">
        <w:rPr>
          <w:rFonts w:ascii="Verdana" w:eastAsia="SimSun" w:hAnsi="Verdana"/>
          <w:sz w:val="20"/>
          <w:szCs w:val="20"/>
        </w:rPr>
        <w:t xml:space="preserve">. The unsupported projects were outside </w:t>
      </w:r>
      <w:r w:rsidR="008E7CCB" w:rsidRPr="007E14FF">
        <w:rPr>
          <w:rFonts w:ascii="Verdana" w:eastAsia="SimSun" w:hAnsi="Verdana"/>
          <w:sz w:val="20"/>
          <w:szCs w:val="20"/>
        </w:rPr>
        <w:t xml:space="preserve">of </w:t>
      </w:r>
      <w:r w:rsidRPr="007E14FF">
        <w:rPr>
          <w:rFonts w:ascii="Verdana" w:eastAsia="SimSun" w:hAnsi="Verdana"/>
          <w:sz w:val="20"/>
          <w:szCs w:val="20"/>
        </w:rPr>
        <w:t>the financial frame of WMO VCP projects.</w:t>
      </w:r>
    </w:p>
    <w:p w:rsidR="00ED4EDA" w:rsidRPr="007E14FF" w:rsidRDefault="00ED4EDA" w:rsidP="00203F35">
      <w:pPr>
        <w:jc w:val="both"/>
        <w:rPr>
          <w:rFonts w:ascii="Verdana" w:eastAsia="SimSun" w:hAnsi="Verdana"/>
          <w:sz w:val="20"/>
          <w:szCs w:val="20"/>
        </w:rPr>
      </w:pPr>
    </w:p>
    <w:p w:rsidR="00096402" w:rsidRPr="007E14FF" w:rsidRDefault="00096402" w:rsidP="001046FB">
      <w:pPr>
        <w:jc w:val="both"/>
        <w:rPr>
          <w:rFonts w:ascii="Verdana" w:eastAsia="SimSun" w:hAnsi="Verdana"/>
          <w:b/>
          <w:bCs/>
          <w:sz w:val="20"/>
          <w:szCs w:val="20"/>
        </w:rPr>
      </w:pPr>
      <w:r w:rsidRPr="007E14FF">
        <w:rPr>
          <w:rFonts w:ascii="Verdana" w:eastAsia="SimSun" w:hAnsi="Verdana"/>
          <w:sz w:val="20"/>
          <w:szCs w:val="20"/>
        </w:rPr>
        <w:t>F</w:t>
      </w:r>
      <w:r w:rsidR="00A97585" w:rsidRPr="007E14FF">
        <w:rPr>
          <w:rFonts w:ascii="Verdana" w:eastAsia="SimSun" w:hAnsi="Verdana"/>
          <w:sz w:val="20"/>
          <w:szCs w:val="20"/>
        </w:rPr>
        <w:t>ive</w:t>
      </w:r>
      <w:r w:rsidRPr="007E14FF">
        <w:rPr>
          <w:rFonts w:ascii="Verdana" w:eastAsia="SimSun" w:hAnsi="Verdana"/>
          <w:sz w:val="20"/>
          <w:szCs w:val="20"/>
        </w:rPr>
        <w:t xml:space="preserve"> </w:t>
      </w:r>
      <w:r w:rsidR="001046FB">
        <w:rPr>
          <w:rFonts w:ascii="Verdana" w:eastAsia="SimSun" w:hAnsi="Verdana"/>
          <w:sz w:val="20"/>
          <w:szCs w:val="20"/>
        </w:rPr>
        <w:t xml:space="preserve">(5) </w:t>
      </w:r>
      <w:r w:rsidR="008E7CCB" w:rsidRPr="007E14FF">
        <w:rPr>
          <w:rFonts w:ascii="Verdana" w:eastAsia="SimSun" w:hAnsi="Verdana"/>
          <w:sz w:val="20"/>
          <w:szCs w:val="20"/>
        </w:rPr>
        <w:t>M</w:t>
      </w:r>
      <w:r w:rsidRPr="007E14FF">
        <w:rPr>
          <w:rFonts w:ascii="Verdana" w:eastAsia="SimSun" w:hAnsi="Verdana"/>
          <w:sz w:val="20"/>
          <w:szCs w:val="20"/>
        </w:rPr>
        <w:t>embers</w:t>
      </w:r>
      <w:r w:rsidR="001046FB">
        <w:rPr>
          <w:rFonts w:ascii="Verdana" w:eastAsia="SimSun" w:hAnsi="Verdana"/>
          <w:sz w:val="20"/>
          <w:szCs w:val="20"/>
        </w:rPr>
        <w:t>,</w:t>
      </w:r>
      <w:r w:rsidR="008E7CCB" w:rsidRPr="007E14FF">
        <w:rPr>
          <w:rFonts w:ascii="Verdana" w:eastAsia="SimSun" w:hAnsi="Verdana"/>
          <w:sz w:val="20"/>
          <w:szCs w:val="20"/>
        </w:rPr>
        <w:t xml:space="preserve"> namely</w:t>
      </w:r>
      <w:r w:rsidR="001D6A8C" w:rsidRPr="007E14FF">
        <w:rPr>
          <w:rFonts w:ascii="Verdana" w:eastAsia="SimSun" w:hAnsi="Verdana"/>
          <w:sz w:val="20"/>
          <w:szCs w:val="20"/>
        </w:rPr>
        <w:t xml:space="preserve"> China, Japan, Maldives</w:t>
      </w:r>
      <w:r w:rsidR="001046FB">
        <w:rPr>
          <w:rFonts w:ascii="Verdana" w:eastAsia="SimSun" w:hAnsi="Verdana"/>
          <w:sz w:val="20"/>
          <w:szCs w:val="20"/>
        </w:rPr>
        <w:t>,</w:t>
      </w:r>
      <w:r w:rsidR="001046FB" w:rsidRPr="001046FB">
        <w:rPr>
          <w:rFonts w:ascii="Verdana" w:eastAsia="SimSun" w:hAnsi="Verdana"/>
          <w:sz w:val="20"/>
          <w:szCs w:val="20"/>
        </w:rPr>
        <w:t xml:space="preserve"> </w:t>
      </w:r>
      <w:r w:rsidR="001046FB" w:rsidRPr="007E14FF">
        <w:rPr>
          <w:rFonts w:ascii="Verdana" w:eastAsia="SimSun" w:hAnsi="Verdana"/>
          <w:sz w:val="20"/>
          <w:szCs w:val="20"/>
        </w:rPr>
        <w:t>Mauritius</w:t>
      </w:r>
      <w:r w:rsidR="00EA104D" w:rsidRPr="007E14FF">
        <w:rPr>
          <w:rFonts w:ascii="Verdana" w:eastAsia="SimSun" w:hAnsi="Verdana"/>
          <w:sz w:val="20"/>
          <w:szCs w:val="20"/>
        </w:rPr>
        <w:t xml:space="preserve"> and Republic of Korea</w:t>
      </w:r>
      <w:r w:rsidRPr="007E14FF">
        <w:rPr>
          <w:rFonts w:ascii="Verdana" w:eastAsia="SimSun" w:hAnsi="Verdana"/>
          <w:sz w:val="20"/>
          <w:szCs w:val="20"/>
        </w:rPr>
        <w:t xml:space="preserve"> made cash contributions to VCP</w:t>
      </w:r>
      <w:r w:rsidR="00EA104D" w:rsidRPr="007E14FF">
        <w:rPr>
          <w:rFonts w:ascii="Verdana" w:eastAsia="SimSun" w:hAnsi="Verdana"/>
          <w:sz w:val="20"/>
          <w:szCs w:val="20"/>
        </w:rPr>
        <w:t>(</w:t>
      </w:r>
      <w:r w:rsidRPr="007E14FF">
        <w:rPr>
          <w:rFonts w:ascii="Verdana" w:eastAsia="SimSun" w:hAnsi="Verdana"/>
          <w:sz w:val="20"/>
          <w:szCs w:val="20"/>
        </w:rPr>
        <w:t>F</w:t>
      </w:r>
      <w:r w:rsidR="00EA104D" w:rsidRPr="007E14FF">
        <w:rPr>
          <w:rFonts w:ascii="Verdana" w:eastAsia="SimSun" w:hAnsi="Verdana"/>
          <w:sz w:val="20"/>
          <w:szCs w:val="20"/>
        </w:rPr>
        <w:t>)</w:t>
      </w:r>
      <w:r w:rsidRPr="007E14FF">
        <w:rPr>
          <w:rFonts w:ascii="Verdana" w:eastAsia="SimSun" w:hAnsi="Verdana"/>
          <w:sz w:val="20"/>
          <w:szCs w:val="20"/>
        </w:rPr>
        <w:t xml:space="preserve"> amounting to USD </w:t>
      </w:r>
      <w:r w:rsidR="00A97585" w:rsidRPr="007E14FF">
        <w:rPr>
          <w:rFonts w:ascii="Verdana" w:eastAsia="SimSun" w:hAnsi="Verdana"/>
          <w:sz w:val="20"/>
          <w:szCs w:val="20"/>
        </w:rPr>
        <w:t>92,500</w:t>
      </w:r>
      <w:r w:rsidRPr="007E14FF">
        <w:rPr>
          <w:rFonts w:ascii="Verdana" w:eastAsia="SimSun" w:hAnsi="Verdana"/>
          <w:sz w:val="20"/>
          <w:szCs w:val="20"/>
        </w:rPr>
        <w:t>. In addition to major regional development projects</w:t>
      </w:r>
      <w:r w:rsidR="0099242F" w:rsidRPr="007E14FF">
        <w:rPr>
          <w:rFonts w:ascii="Verdana" w:eastAsia="SimSun" w:hAnsi="Verdana"/>
          <w:sz w:val="20"/>
          <w:szCs w:val="20"/>
        </w:rPr>
        <w:t xml:space="preserve"> administered through WMO</w:t>
      </w:r>
      <w:r w:rsidRPr="007E14FF">
        <w:rPr>
          <w:rFonts w:ascii="Verdana" w:eastAsia="SimSun" w:hAnsi="Verdana"/>
          <w:sz w:val="20"/>
          <w:szCs w:val="20"/>
        </w:rPr>
        <w:t xml:space="preserve">, </w:t>
      </w:r>
      <w:r w:rsidR="009651E2" w:rsidRPr="007E14FF">
        <w:rPr>
          <w:rFonts w:ascii="Verdana" w:eastAsia="SimSun" w:hAnsi="Verdana"/>
          <w:sz w:val="20"/>
          <w:szCs w:val="20"/>
        </w:rPr>
        <w:t xml:space="preserve">USD </w:t>
      </w:r>
      <w:r w:rsidR="000F62F9" w:rsidRPr="007E14FF">
        <w:rPr>
          <w:rFonts w:ascii="Verdana" w:eastAsia="SimSun" w:hAnsi="Verdana"/>
          <w:sz w:val="20"/>
          <w:szCs w:val="20"/>
        </w:rPr>
        <w:t>37,954,121</w:t>
      </w:r>
      <w:r w:rsidR="009651E2" w:rsidRPr="007E14FF">
        <w:rPr>
          <w:rFonts w:ascii="Verdana" w:eastAsia="SimSun" w:hAnsi="Verdana"/>
          <w:sz w:val="20"/>
          <w:szCs w:val="20"/>
        </w:rPr>
        <w:t xml:space="preserve"> </w:t>
      </w:r>
      <w:r w:rsidRPr="007E14FF">
        <w:rPr>
          <w:rFonts w:ascii="Verdana" w:eastAsia="SimSun" w:hAnsi="Verdana"/>
          <w:sz w:val="20"/>
          <w:szCs w:val="20"/>
        </w:rPr>
        <w:t xml:space="preserve">equivalent was provided through the VCP overall. This figure is comprised of USD </w:t>
      </w:r>
      <w:bookmarkStart w:id="21" w:name="OLE_LINK1"/>
      <w:r w:rsidR="0099242F" w:rsidRPr="007E14FF">
        <w:rPr>
          <w:rFonts w:ascii="Verdana" w:eastAsia="SimSun" w:hAnsi="Verdana"/>
          <w:sz w:val="20"/>
          <w:szCs w:val="20"/>
        </w:rPr>
        <w:t>58,964</w:t>
      </w:r>
      <w:r w:rsidRPr="007E14FF">
        <w:rPr>
          <w:rFonts w:ascii="Verdana" w:eastAsia="SimSun" w:hAnsi="Verdana"/>
          <w:sz w:val="20"/>
          <w:szCs w:val="20"/>
        </w:rPr>
        <w:t xml:space="preserve"> from the VCP</w:t>
      </w:r>
      <w:r w:rsidR="00EA104D" w:rsidRPr="007E14FF">
        <w:rPr>
          <w:rFonts w:ascii="Verdana" w:eastAsia="SimSun" w:hAnsi="Verdana"/>
          <w:sz w:val="20"/>
          <w:szCs w:val="20"/>
        </w:rPr>
        <w:t>(</w:t>
      </w:r>
      <w:r w:rsidRPr="007E14FF">
        <w:rPr>
          <w:rFonts w:ascii="Verdana" w:eastAsia="SimSun" w:hAnsi="Verdana"/>
          <w:sz w:val="20"/>
          <w:szCs w:val="20"/>
        </w:rPr>
        <w:t>F</w:t>
      </w:r>
      <w:r w:rsidR="00EA104D" w:rsidRPr="007E14FF">
        <w:rPr>
          <w:rFonts w:ascii="Verdana" w:eastAsia="SimSun" w:hAnsi="Verdana"/>
          <w:sz w:val="20"/>
          <w:szCs w:val="20"/>
        </w:rPr>
        <w:t>)</w:t>
      </w:r>
      <w:r w:rsidRPr="007E14FF">
        <w:rPr>
          <w:rFonts w:ascii="Verdana" w:eastAsia="SimSun" w:hAnsi="Verdana"/>
          <w:sz w:val="20"/>
          <w:szCs w:val="20"/>
        </w:rPr>
        <w:t xml:space="preserve"> and the remaining through bilateral and </w:t>
      </w:r>
      <w:r w:rsidR="0024663F" w:rsidRPr="007E14FF">
        <w:rPr>
          <w:rFonts w:ascii="Verdana" w:eastAsia="SimSun" w:hAnsi="Verdana"/>
          <w:sz w:val="20"/>
          <w:szCs w:val="20"/>
        </w:rPr>
        <w:t>VCP coordinated</w:t>
      </w:r>
      <w:r w:rsidRPr="007E14FF">
        <w:rPr>
          <w:rFonts w:ascii="Verdana" w:eastAsia="SimSun" w:hAnsi="Verdana"/>
          <w:sz w:val="20"/>
          <w:szCs w:val="20"/>
        </w:rPr>
        <w:t xml:space="preserve"> support. </w:t>
      </w:r>
      <w:r w:rsidR="008E7CCB" w:rsidRPr="007E14FF">
        <w:rPr>
          <w:rFonts w:ascii="Verdana" w:eastAsia="SimSun" w:hAnsi="Verdana"/>
          <w:sz w:val="20"/>
          <w:szCs w:val="20"/>
        </w:rPr>
        <w:t xml:space="preserve">The </w:t>
      </w:r>
      <w:r w:rsidRPr="007E14FF">
        <w:rPr>
          <w:rFonts w:ascii="Verdana" w:eastAsia="SimSun" w:hAnsi="Verdana"/>
          <w:sz w:val="20"/>
          <w:szCs w:val="20"/>
        </w:rPr>
        <w:t>details</w:t>
      </w:r>
      <w:r w:rsidR="008E7CCB" w:rsidRPr="007E14FF">
        <w:rPr>
          <w:rFonts w:ascii="Verdana" w:eastAsia="SimSun" w:hAnsi="Verdana"/>
          <w:sz w:val="20"/>
          <w:szCs w:val="20"/>
        </w:rPr>
        <w:t xml:space="preserve"> of VCP</w:t>
      </w:r>
      <w:r w:rsidR="00EA104D" w:rsidRPr="007E14FF">
        <w:rPr>
          <w:rFonts w:ascii="Verdana" w:eastAsia="SimSun" w:hAnsi="Verdana"/>
          <w:sz w:val="20"/>
          <w:szCs w:val="20"/>
        </w:rPr>
        <w:t>(</w:t>
      </w:r>
      <w:r w:rsidR="008E7CCB" w:rsidRPr="007E14FF">
        <w:rPr>
          <w:rFonts w:ascii="Verdana" w:eastAsia="SimSun" w:hAnsi="Verdana"/>
          <w:sz w:val="20"/>
          <w:szCs w:val="20"/>
        </w:rPr>
        <w:t>F</w:t>
      </w:r>
      <w:r w:rsidR="00EA104D" w:rsidRPr="007E14FF">
        <w:rPr>
          <w:rFonts w:ascii="Verdana" w:eastAsia="SimSun" w:hAnsi="Verdana"/>
          <w:sz w:val="20"/>
          <w:szCs w:val="20"/>
        </w:rPr>
        <w:t>)</w:t>
      </w:r>
      <w:r w:rsidR="008E7CCB" w:rsidRPr="007E14FF">
        <w:rPr>
          <w:rFonts w:ascii="Verdana" w:eastAsia="SimSun" w:hAnsi="Verdana"/>
          <w:sz w:val="20"/>
          <w:szCs w:val="20"/>
        </w:rPr>
        <w:t xml:space="preserve"> and its coordinated activities in 2017</w:t>
      </w:r>
      <w:r w:rsidRPr="007E14FF">
        <w:rPr>
          <w:rFonts w:ascii="Verdana" w:eastAsia="SimSun" w:hAnsi="Verdana"/>
          <w:sz w:val="20"/>
          <w:szCs w:val="20"/>
        </w:rPr>
        <w:t xml:space="preserve"> are provided in </w:t>
      </w:r>
      <w:hyperlink w:anchor="_Annex_III" w:history="1">
        <w:r w:rsidR="00777BC9" w:rsidRPr="007E14FF">
          <w:rPr>
            <w:rStyle w:val="Hyperlink"/>
            <w:rFonts w:ascii="Verdana" w:eastAsia="SimSun" w:hAnsi="Verdana" w:cs="Arial"/>
            <w:sz w:val="20"/>
            <w:szCs w:val="20"/>
            <w:lang w:eastAsia="zh-CN"/>
          </w:rPr>
          <w:t>Annex III</w:t>
        </w:r>
      </w:hyperlink>
      <w:r w:rsidRPr="007E14FF">
        <w:rPr>
          <w:rFonts w:ascii="Verdana" w:eastAsia="SimSun" w:hAnsi="Verdana"/>
          <w:sz w:val="20"/>
          <w:szCs w:val="20"/>
        </w:rPr>
        <w:t>.</w:t>
      </w:r>
      <w:bookmarkEnd w:id="21"/>
    </w:p>
    <w:p w:rsidR="00ED4EDA" w:rsidRPr="007E14FF" w:rsidRDefault="00ED4EDA" w:rsidP="00203F35">
      <w:pPr>
        <w:jc w:val="both"/>
        <w:rPr>
          <w:rFonts w:ascii="Verdana" w:eastAsia="SimSun" w:hAnsi="Verdana"/>
          <w:sz w:val="20"/>
          <w:szCs w:val="20"/>
        </w:rPr>
      </w:pPr>
    </w:p>
    <w:p w:rsidR="00096402" w:rsidRPr="007E14FF" w:rsidRDefault="00DE0144" w:rsidP="00203F35">
      <w:pPr>
        <w:jc w:val="both"/>
        <w:rPr>
          <w:rFonts w:ascii="Verdana" w:eastAsia="SimSun" w:hAnsi="Verdana"/>
          <w:sz w:val="20"/>
          <w:szCs w:val="20"/>
        </w:rPr>
      </w:pPr>
      <w:r w:rsidRPr="007E14FF">
        <w:rPr>
          <w:rFonts w:ascii="Verdana" w:eastAsia="SimSun" w:hAnsi="Verdana"/>
          <w:sz w:val="20"/>
          <w:szCs w:val="20"/>
        </w:rPr>
        <w:t>After a continuing decrease in the financial contributions to VCP</w:t>
      </w:r>
      <w:r w:rsidR="00EA104D" w:rsidRPr="007E14FF">
        <w:rPr>
          <w:rFonts w:ascii="Verdana" w:eastAsia="SimSun" w:hAnsi="Verdana"/>
          <w:sz w:val="20"/>
          <w:szCs w:val="20"/>
        </w:rPr>
        <w:t>(</w:t>
      </w:r>
      <w:r w:rsidRPr="007E14FF">
        <w:rPr>
          <w:rFonts w:ascii="Verdana" w:eastAsia="SimSun" w:hAnsi="Verdana"/>
          <w:sz w:val="20"/>
          <w:szCs w:val="20"/>
        </w:rPr>
        <w:t>F</w:t>
      </w:r>
      <w:r w:rsidR="00EA104D" w:rsidRPr="007E14FF">
        <w:rPr>
          <w:rFonts w:ascii="Verdana" w:eastAsia="SimSun" w:hAnsi="Verdana"/>
          <w:sz w:val="20"/>
          <w:szCs w:val="20"/>
        </w:rPr>
        <w:t>)</w:t>
      </w:r>
      <w:r w:rsidRPr="007E14FF">
        <w:rPr>
          <w:rFonts w:ascii="Verdana" w:eastAsia="SimSun" w:hAnsi="Verdana"/>
          <w:sz w:val="20"/>
          <w:szCs w:val="20"/>
        </w:rPr>
        <w:t>, 2017 saw a first increase in the contribution. The Secretariat continues to underline the importance of increasing the funding for VCP</w:t>
      </w:r>
      <w:r w:rsidR="00EA104D" w:rsidRPr="007E14FF">
        <w:rPr>
          <w:rFonts w:ascii="Verdana" w:eastAsia="SimSun" w:hAnsi="Verdana"/>
          <w:sz w:val="20"/>
          <w:szCs w:val="20"/>
        </w:rPr>
        <w:t>(</w:t>
      </w:r>
      <w:r w:rsidRPr="007E14FF">
        <w:rPr>
          <w:rFonts w:ascii="Verdana" w:eastAsia="SimSun" w:hAnsi="Verdana"/>
          <w:sz w:val="20"/>
          <w:szCs w:val="20"/>
        </w:rPr>
        <w:t>F</w:t>
      </w:r>
      <w:r w:rsidR="00EA104D" w:rsidRPr="007E14FF">
        <w:rPr>
          <w:rFonts w:ascii="Verdana" w:eastAsia="SimSun" w:hAnsi="Verdana"/>
          <w:sz w:val="20"/>
          <w:szCs w:val="20"/>
        </w:rPr>
        <w:t>)</w:t>
      </w:r>
      <w:r w:rsidRPr="007E14FF">
        <w:rPr>
          <w:rFonts w:ascii="Verdana" w:eastAsia="SimSun" w:hAnsi="Verdana"/>
          <w:sz w:val="20"/>
          <w:szCs w:val="20"/>
        </w:rPr>
        <w:t>, as the financial value of VCP requests that meet the criteria for support, is still higher than the available financial means.</w:t>
      </w:r>
    </w:p>
    <w:p w:rsidR="000E47D9" w:rsidRPr="007E14FF" w:rsidRDefault="000E47D9" w:rsidP="000E47D9">
      <w:pPr>
        <w:rPr>
          <w:rFonts w:ascii="Verdana" w:eastAsia="SimSun" w:hAnsi="Verdana"/>
          <w:b/>
          <w:sz w:val="20"/>
          <w:szCs w:val="20"/>
          <w:lang w:eastAsia="zh-CN"/>
        </w:rPr>
      </w:pPr>
    </w:p>
    <w:p w:rsidR="00096402" w:rsidRPr="007E14FF" w:rsidRDefault="00096402">
      <w:pPr>
        <w:autoSpaceDE w:val="0"/>
        <w:autoSpaceDN w:val="0"/>
        <w:adjustRightInd w:val="0"/>
        <w:jc w:val="both"/>
        <w:rPr>
          <w:rFonts w:ascii="Verdana" w:hAnsi="Verdana" w:cs="Arial"/>
          <w:bCs/>
          <w:sz w:val="20"/>
          <w:szCs w:val="20"/>
        </w:rPr>
      </w:pPr>
      <w:r w:rsidRPr="007E14FF">
        <w:rPr>
          <w:rFonts w:ascii="Verdana" w:hAnsi="Verdana" w:cs="Arial"/>
          <w:bCs/>
          <w:sz w:val="20"/>
          <w:szCs w:val="20"/>
        </w:rPr>
        <w:t xml:space="preserve">The </w:t>
      </w:r>
      <w:r w:rsidR="009651E2" w:rsidRPr="007E14FF">
        <w:rPr>
          <w:rFonts w:ascii="Verdana" w:hAnsi="Verdana" w:cs="Arial"/>
          <w:bCs/>
          <w:sz w:val="20"/>
          <w:szCs w:val="20"/>
        </w:rPr>
        <w:t>low availability</w:t>
      </w:r>
      <w:r w:rsidRPr="007E14FF">
        <w:rPr>
          <w:rFonts w:ascii="Verdana" w:hAnsi="Verdana" w:cs="Arial"/>
          <w:bCs/>
          <w:sz w:val="20"/>
          <w:szCs w:val="20"/>
        </w:rPr>
        <w:t xml:space="preserve"> in VCP</w:t>
      </w:r>
      <w:r w:rsidR="00EA104D" w:rsidRPr="007E14FF">
        <w:rPr>
          <w:rFonts w:ascii="Verdana" w:hAnsi="Verdana" w:cs="Arial"/>
          <w:bCs/>
          <w:sz w:val="20"/>
          <w:szCs w:val="20"/>
        </w:rPr>
        <w:t>(</w:t>
      </w:r>
      <w:r w:rsidRPr="007E14FF">
        <w:rPr>
          <w:rFonts w:ascii="Verdana" w:hAnsi="Verdana" w:cs="Arial"/>
          <w:bCs/>
          <w:sz w:val="20"/>
          <w:szCs w:val="20"/>
        </w:rPr>
        <w:t>F</w:t>
      </w:r>
      <w:r w:rsidR="00EA104D" w:rsidRPr="007E14FF">
        <w:rPr>
          <w:rFonts w:ascii="Verdana" w:hAnsi="Verdana" w:cs="Arial"/>
          <w:bCs/>
          <w:sz w:val="20"/>
          <w:szCs w:val="20"/>
        </w:rPr>
        <w:t>)</w:t>
      </w:r>
      <w:r w:rsidRPr="007E14FF">
        <w:rPr>
          <w:rFonts w:ascii="Verdana" w:hAnsi="Verdana" w:cs="Arial"/>
          <w:bCs/>
          <w:sz w:val="20"/>
          <w:szCs w:val="20"/>
        </w:rPr>
        <w:t xml:space="preserve"> mechanism</w:t>
      </w:r>
      <w:r w:rsidR="009651E2" w:rsidRPr="007E14FF">
        <w:rPr>
          <w:rFonts w:ascii="Verdana" w:hAnsi="Verdana" w:cs="Arial"/>
          <w:bCs/>
          <w:sz w:val="20"/>
          <w:szCs w:val="20"/>
        </w:rPr>
        <w:t xml:space="preserve"> is</w:t>
      </w:r>
      <w:r w:rsidRPr="007E14FF">
        <w:rPr>
          <w:rFonts w:ascii="Verdana" w:hAnsi="Verdana" w:cs="Arial"/>
          <w:bCs/>
          <w:sz w:val="20"/>
          <w:szCs w:val="20"/>
        </w:rPr>
        <w:t xml:space="preserve"> of serious concern as the VCP </w:t>
      </w:r>
      <w:r w:rsidR="001E16F7" w:rsidRPr="007E14FF">
        <w:rPr>
          <w:rFonts w:ascii="Verdana" w:hAnsi="Verdana" w:cs="Arial"/>
          <w:bCs/>
          <w:sz w:val="20"/>
          <w:szCs w:val="20"/>
        </w:rPr>
        <w:t xml:space="preserve">provides </w:t>
      </w:r>
      <w:r w:rsidRPr="007E14FF">
        <w:rPr>
          <w:rFonts w:ascii="Verdana" w:hAnsi="Verdana" w:cs="Arial"/>
          <w:bCs/>
          <w:sz w:val="20"/>
          <w:szCs w:val="20"/>
        </w:rPr>
        <w:t>a very important rapid response mechanism and is a valuable element of the WMO support to LDC and SIDS Members. The Secretariat encourage</w:t>
      </w:r>
      <w:r w:rsidR="008E7CCB" w:rsidRPr="007E14FF">
        <w:rPr>
          <w:rFonts w:ascii="Verdana" w:hAnsi="Verdana" w:cs="Arial"/>
          <w:bCs/>
          <w:sz w:val="20"/>
          <w:szCs w:val="20"/>
        </w:rPr>
        <w:t>d</w:t>
      </w:r>
      <w:r w:rsidRPr="007E14FF">
        <w:rPr>
          <w:rFonts w:ascii="Verdana" w:hAnsi="Verdana" w:cs="Arial"/>
          <w:bCs/>
          <w:sz w:val="20"/>
          <w:szCs w:val="20"/>
        </w:rPr>
        <w:t xml:space="preserve"> all </w:t>
      </w:r>
      <w:r w:rsidR="008E7CCB" w:rsidRPr="007E14FF">
        <w:rPr>
          <w:rFonts w:ascii="Verdana" w:hAnsi="Verdana" w:cs="Arial"/>
          <w:bCs/>
          <w:sz w:val="20"/>
          <w:szCs w:val="20"/>
        </w:rPr>
        <w:t>participants</w:t>
      </w:r>
      <w:r w:rsidRPr="007E14FF">
        <w:rPr>
          <w:rFonts w:ascii="Verdana" w:hAnsi="Verdana" w:cs="Arial"/>
          <w:bCs/>
          <w:sz w:val="20"/>
          <w:szCs w:val="20"/>
        </w:rPr>
        <w:t xml:space="preserve"> to consider </w:t>
      </w:r>
      <w:r w:rsidR="008E7CCB" w:rsidRPr="007E14FF">
        <w:rPr>
          <w:rFonts w:ascii="Verdana" w:hAnsi="Verdana" w:cs="Arial"/>
          <w:bCs/>
          <w:sz w:val="20"/>
          <w:szCs w:val="20"/>
        </w:rPr>
        <w:t xml:space="preserve">utilizing this </w:t>
      </w:r>
      <w:r w:rsidR="008E7CCB" w:rsidRPr="007E14FF">
        <w:rPr>
          <w:rFonts w:ascii="Verdana" w:hAnsi="Verdana" w:cs="Arial"/>
          <w:bCs/>
          <w:sz w:val="20"/>
          <w:szCs w:val="20"/>
        </w:rPr>
        <w:lastRenderedPageBreak/>
        <w:t xml:space="preserve">mechanism in even more effective manner since </w:t>
      </w:r>
      <w:r w:rsidRPr="007E14FF">
        <w:rPr>
          <w:rFonts w:ascii="Verdana" w:hAnsi="Verdana" w:cs="Arial"/>
          <w:bCs/>
          <w:sz w:val="20"/>
          <w:szCs w:val="20"/>
        </w:rPr>
        <w:t>th</w:t>
      </w:r>
      <w:r w:rsidR="00E0648C" w:rsidRPr="007E14FF">
        <w:rPr>
          <w:rFonts w:ascii="Verdana" w:hAnsi="Verdana" w:cs="Arial"/>
          <w:bCs/>
          <w:sz w:val="20"/>
          <w:szCs w:val="20"/>
        </w:rPr>
        <w:t>e</w:t>
      </w:r>
      <w:r w:rsidRPr="007E14FF">
        <w:rPr>
          <w:rFonts w:ascii="Verdana" w:hAnsi="Verdana" w:cs="Arial"/>
          <w:bCs/>
          <w:sz w:val="20"/>
          <w:szCs w:val="20"/>
        </w:rPr>
        <w:t xml:space="preserve"> mechanism relies on financial support directly from NMHS</w:t>
      </w:r>
      <w:r w:rsidR="008E7CCB" w:rsidRPr="007E14FF">
        <w:rPr>
          <w:rFonts w:ascii="Verdana" w:hAnsi="Verdana" w:cs="Arial"/>
          <w:bCs/>
          <w:sz w:val="20"/>
          <w:szCs w:val="20"/>
        </w:rPr>
        <w:t>s</w:t>
      </w:r>
      <w:r w:rsidRPr="007E14FF">
        <w:rPr>
          <w:rFonts w:ascii="Verdana" w:hAnsi="Verdana" w:cs="Arial"/>
          <w:bCs/>
          <w:sz w:val="20"/>
          <w:szCs w:val="20"/>
        </w:rPr>
        <w:t>.</w:t>
      </w:r>
    </w:p>
    <w:p w:rsidR="00096402" w:rsidRPr="007E14FF" w:rsidRDefault="00096402" w:rsidP="00096402">
      <w:pPr>
        <w:rPr>
          <w:rFonts w:ascii="Verdana" w:eastAsia="SimSun" w:hAnsi="Verdana"/>
          <w:sz w:val="20"/>
          <w:szCs w:val="20"/>
          <w:lang w:eastAsia="zh-CN"/>
        </w:rPr>
      </w:pPr>
    </w:p>
    <w:p w:rsidR="0040326D" w:rsidRPr="007E14FF" w:rsidRDefault="0040326D" w:rsidP="00096402">
      <w:pPr>
        <w:rPr>
          <w:rFonts w:ascii="Verdana" w:eastAsia="SimSun" w:hAnsi="Verdana"/>
          <w:sz w:val="20"/>
          <w:szCs w:val="20"/>
          <w:lang w:eastAsia="zh-CN"/>
        </w:rPr>
      </w:pPr>
    </w:p>
    <w:p w:rsidR="00096402" w:rsidRPr="007E14FF" w:rsidRDefault="00096402" w:rsidP="00203F35">
      <w:pPr>
        <w:pStyle w:val="Heading1"/>
        <w:numPr>
          <w:ilvl w:val="0"/>
          <w:numId w:val="44"/>
        </w:numPr>
        <w:spacing w:before="0"/>
        <w:ind w:left="426" w:hanging="426"/>
        <w:rPr>
          <w:rFonts w:ascii="Verdana" w:eastAsia="SimSun" w:hAnsi="Verdana"/>
          <w:b w:val="0"/>
          <w:sz w:val="20"/>
          <w:szCs w:val="20"/>
          <w:lang w:eastAsia="zh-CN"/>
        </w:rPr>
      </w:pPr>
      <w:bookmarkStart w:id="22" w:name="_Toc517262550"/>
      <w:bookmarkStart w:id="23" w:name="_Toc517335553"/>
      <w:bookmarkStart w:id="24" w:name="_Toc517337281"/>
      <w:bookmarkStart w:id="25" w:name="_Toc517337392"/>
      <w:r w:rsidRPr="007E14FF">
        <w:rPr>
          <w:rFonts w:ascii="Verdana" w:eastAsia="SimSun" w:hAnsi="Verdana"/>
          <w:color w:val="auto"/>
          <w:sz w:val="20"/>
          <w:szCs w:val="20"/>
          <w:lang w:eastAsia="zh-CN"/>
        </w:rPr>
        <w:t>REPORT ON PROJECTS</w:t>
      </w:r>
      <w:bookmarkEnd w:id="22"/>
      <w:bookmarkEnd w:id="23"/>
      <w:bookmarkEnd w:id="24"/>
      <w:bookmarkEnd w:id="25"/>
    </w:p>
    <w:p w:rsidR="00096402" w:rsidRPr="007E14FF" w:rsidRDefault="00096402" w:rsidP="00096402">
      <w:pPr>
        <w:autoSpaceDE w:val="0"/>
        <w:autoSpaceDN w:val="0"/>
        <w:adjustRightInd w:val="0"/>
        <w:rPr>
          <w:rFonts w:ascii="Verdana" w:hAnsi="Verdana" w:cs="Arial"/>
          <w:b/>
          <w:sz w:val="20"/>
          <w:szCs w:val="20"/>
        </w:rPr>
      </w:pPr>
    </w:p>
    <w:p w:rsidR="00096402" w:rsidRPr="007E14FF" w:rsidRDefault="00843055" w:rsidP="00203F35">
      <w:pPr>
        <w:pStyle w:val="Heading2"/>
        <w:keepLines w:val="0"/>
        <w:numPr>
          <w:ilvl w:val="1"/>
          <w:numId w:val="44"/>
        </w:numPr>
        <w:spacing w:before="0"/>
        <w:ind w:left="709" w:hanging="709"/>
        <w:jc w:val="both"/>
        <w:rPr>
          <w:rFonts w:ascii="Verdana" w:eastAsia="Times New Roman" w:hAnsi="Verdana" w:cs="Arial"/>
          <w:bCs w:val="0"/>
          <w:color w:val="auto"/>
          <w:sz w:val="20"/>
          <w:szCs w:val="20"/>
        </w:rPr>
      </w:pPr>
      <w:bookmarkStart w:id="26" w:name="_Toc517262551"/>
      <w:bookmarkStart w:id="27" w:name="_Toc517335554"/>
      <w:bookmarkStart w:id="28" w:name="_Toc517337282"/>
      <w:r w:rsidRPr="007E14FF">
        <w:rPr>
          <w:rFonts w:ascii="Verdana" w:eastAsia="Times New Roman" w:hAnsi="Verdana" w:cs="Arial"/>
          <w:bCs w:val="0"/>
          <w:color w:val="auto"/>
          <w:sz w:val="20"/>
          <w:szCs w:val="20"/>
        </w:rPr>
        <w:t xml:space="preserve">Overview of </w:t>
      </w:r>
      <w:r w:rsidR="00A54359" w:rsidRPr="007E14FF">
        <w:rPr>
          <w:rFonts w:ascii="Verdana" w:eastAsia="Times New Roman" w:hAnsi="Verdana" w:cs="Arial"/>
          <w:bCs w:val="0"/>
          <w:color w:val="auto"/>
          <w:sz w:val="20"/>
          <w:szCs w:val="20"/>
        </w:rPr>
        <w:t>p</w:t>
      </w:r>
      <w:r w:rsidR="002E2282" w:rsidRPr="007E14FF">
        <w:rPr>
          <w:rFonts w:ascii="Verdana" w:eastAsia="Times New Roman" w:hAnsi="Verdana" w:cs="Arial"/>
          <w:bCs w:val="0"/>
          <w:color w:val="auto"/>
          <w:sz w:val="20"/>
          <w:szCs w:val="20"/>
        </w:rPr>
        <w:t xml:space="preserve">rojects </w:t>
      </w:r>
      <w:r w:rsidR="00934A12" w:rsidRPr="007E14FF">
        <w:rPr>
          <w:rFonts w:ascii="Verdana" w:eastAsia="Times New Roman" w:hAnsi="Verdana" w:cs="Arial"/>
          <w:bCs w:val="0"/>
          <w:color w:val="auto"/>
          <w:sz w:val="20"/>
          <w:szCs w:val="20"/>
        </w:rPr>
        <w:t>under development</w:t>
      </w:r>
      <w:r w:rsidR="002E2282" w:rsidRPr="007E14FF">
        <w:rPr>
          <w:rFonts w:ascii="Verdana" w:eastAsia="Times New Roman" w:hAnsi="Verdana" w:cs="Arial"/>
          <w:bCs w:val="0"/>
          <w:color w:val="auto"/>
          <w:sz w:val="20"/>
          <w:szCs w:val="20"/>
        </w:rPr>
        <w:t xml:space="preserve"> by WMO </w:t>
      </w:r>
      <w:r w:rsidRPr="007E14FF">
        <w:rPr>
          <w:rFonts w:ascii="Verdana" w:eastAsia="Times New Roman" w:hAnsi="Verdana" w:cs="Arial"/>
          <w:bCs w:val="0"/>
          <w:color w:val="auto"/>
          <w:sz w:val="20"/>
          <w:szCs w:val="20"/>
        </w:rPr>
        <w:t>Secretariat</w:t>
      </w:r>
      <w:bookmarkEnd w:id="26"/>
      <w:bookmarkEnd w:id="27"/>
      <w:bookmarkEnd w:id="28"/>
    </w:p>
    <w:p w:rsidR="0040326D" w:rsidRPr="007E14FF" w:rsidRDefault="0040326D" w:rsidP="001D6A8C">
      <w:pPr>
        <w:rPr>
          <w:rFonts w:ascii="Verdana" w:eastAsia="SimSun" w:hAnsi="Verdana" w:cs="Arial"/>
          <w:sz w:val="20"/>
          <w:szCs w:val="20"/>
          <w:lang w:eastAsia="zh-CN"/>
        </w:rPr>
      </w:pPr>
    </w:p>
    <w:p w:rsidR="00535C38" w:rsidRPr="007E14FF" w:rsidRDefault="00535C38" w:rsidP="00203F35">
      <w:pPr>
        <w:jc w:val="both"/>
        <w:rPr>
          <w:rFonts w:ascii="Verdana" w:eastAsia="SimSun" w:hAnsi="Verdana" w:cs="Arial"/>
          <w:sz w:val="20"/>
          <w:szCs w:val="20"/>
          <w:lang w:eastAsia="zh-CN"/>
        </w:rPr>
      </w:pPr>
      <w:r w:rsidRPr="007E14FF">
        <w:rPr>
          <w:rFonts w:ascii="Verdana" w:eastAsia="SimSun" w:hAnsi="Verdana" w:cs="Arial"/>
          <w:sz w:val="20"/>
          <w:szCs w:val="20"/>
          <w:lang w:eastAsia="zh-CN"/>
        </w:rPr>
        <w:t>The Secretariat provided an overview of the projects under development (preparation or identification</w:t>
      </w:r>
      <w:r w:rsidR="001D6A8C" w:rsidRPr="007E14FF">
        <w:rPr>
          <w:rFonts w:ascii="Verdana" w:eastAsia="SimSun" w:hAnsi="Verdana" w:cs="Arial"/>
          <w:sz w:val="20"/>
          <w:szCs w:val="20"/>
          <w:lang w:eastAsia="zh-CN"/>
        </w:rPr>
        <w:t>)</w:t>
      </w:r>
      <w:r w:rsidRPr="007E14FF">
        <w:rPr>
          <w:rFonts w:ascii="Verdana" w:eastAsia="SimSun" w:hAnsi="Verdana" w:cs="Arial"/>
          <w:sz w:val="20"/>
          <w:szCs w:val="20"/>
          <w:lang w:eastAsia="zh-CN"/>
        </w:rPr>
        <w:t>. These projects would cover Africa, Asia, South America and the South-West Pacific. Some of the project</w:t>
      </w:r>
      <w:r w:rsidR="00E0648C" w:rsidRPr="007E14FF">
        <w:rPr>
          <w:rFonts w:ascii="Verdana" w:eastAsia="SimSun" w:hAnsi="Verdana" w:cs="Arial"/>
          <w:sz w:val="20"/>
          <w:szCs w:val="20"/>
          <w:lang w:eastAsia="zh-CN"/>
        </w:rPr>
        <w:t>s</w:t>
      </w:r>
      <w:r w:rsidRPr="007E14FF">
        <w:rPr>
          <w:rFonts w:ascii="Verdana" w:eastAsia="SimSun" w:hAnsi="Verdana" w:cs="Arial"/>
          <w:sz w:val="20"/>
          <w:szCs w:val="20"/>
          <w:lang w:eastAsia="zh-CN"/>
        </w:rPr>
        <w:t xml:space="preserve"> would be global by definition like the EU-funded GFCS-ACP Programme. </w:t>
      </w:r>
      <w:r w:rsidR="00E0648C" w:rsidRPr="007E14FF">
        <w:rPr>
          <w:rFonts w:ascii="Verdana" w:eastAsia="SimSun" w:hAnsi="Verdana" w:cs="Arial"/>
          <w:sz w:val="20"/>
          <w:szCs w:val="20"/>
          <w:lang w:eastAsia="zh-CN"/>
        </w:rPr>
        <w:t>The s</w:t>
      </w:r>
      <w:r w:rsidRPr="007E14FF">
        <w:rPr>
          <w:rFonts w:ascii="Verdana" w:eastAsia="SimSun" w:hAnsi="Verdana" w:cs="Arial"/>
          <w:sz w:val="20"/>
          <w:szCs w:val="20"/>
          <w:lang w:eastAsia="zh-CN"/>
        </w:rPr>
        <w:t>pecial attention was paid to the new WMO projects in preparation which are in the Adaptation Fund pipeline, under the programme for regional projects, including the Integrating Flood and Drought Management and Early Warning for Climate Change Adaptation for the Volta Basin project and the Enhancing Adaptive Capacity of Andean Communities through Climate Services (Chile, Colombia and Peru) project.</w:t>
      </w:r>
    </w:p>
    <w:p w:rsidR="0040326D" w:rsidRPr="007E14FF" w:rsidRDefault="0040326D" w:rsidP="001D6A8C">
      <w:pPr>
        <w:rPr>
          <w:rFonts w:ascii="Verdana" w:eastAsia="SimSun" w:hAnsi="Verdana" w:cs="Arial"/>
          <w:sz w:val="20"/>
          <w:szCs w:val="20"/>
          <w:lang w:eastAsia="zh-CN"/>
        </w:rPr>
      </w:pPr>
    </w:p>
    <w:p w:rsidR="00096402" w:rsidRPr="007E14FF" w:rsidRDefault="00843055" w:rsidP="00203F35">
      <w:pPr>
        <w:pStyle w:val="Heading2"/>
        <w:keepLines w:val="0"/>
        <w:numPr>
          <w:ilvl w:val="1"/>
          <w:numId w:val="44"/>
        </w:numPr>
        <w:spacing w:before="0"/>
        <w:ind w:left="709" w:hanging="709"/>
        <w:jc w:val="both"/>
        <w:rPr>
          <w:rFonts w:ascii="Verdana" w:eastAsia="Times New Roman" w:hAnsi="Verdana" w:cs="Arial"/>
          <w:bCs w:val="0"/>
          <w:color w:val="auto"/>
          <w:sz w:val="20"/>
          <w:szCs w:val="20"/>
        </w:rPr>
      </w:pPr>
      <w:bookmarkStart w:id="29" w:name="_Toc517262552"/>
      <w:bookmarkStart w:id="30" w:name="_Toc517335555"/>
      <w:bookmarkStart w:id="31" w:name="_Toc517337283"/>
      <w:r w:rsidRPr="007E14FF">
        <w:rPr>
          <w:rFonts w:ascii="Verdana" w:eastAsia="Times New Roman" w:hAnsi="Verdana" w:cs="Arial"/>
          <w:bCs w:val="0"/>
          <w:color w:val="auto"/>
          <w:sz w:val="20"/>
          <w:szCs w:val="20"/>
        </w:rPr>
        <w:t xml:space="preserve">Overview of </w:t>
      </w:r>
      <w:r w:rsidR="00A54359" w:rsidRPr="007E14FF">
        <w:rPr>
          <w:rFonts w:ascii="Verdana" w:eastAsia="Times New Roman" w:hAnsi="Verdana" w:cs="Arial"/>
          <w:bCs w:val="0"/>
          <w:color w:val="auto"/>
          <w:sz w:val="20"/>
          <w:szCs w:val="20"/>
        </w:rPr>
        <w:t>b</w:t>
      </w:r>
      <w:r w:rsidRPr="007E14FF">
        <w:rPr>
          <w:rFonts w:ascii="Verdana" w:eastAsia="Times New Roman" w:hAnsi="Verdana" w:cs="Arial"/>
          <w:bCs w:val="0"/>
          <w:color w:val="auto"/>
          <w:sz w:val="20"/>
          <w:szCs w:val="20"/>
        </w:rPr>
        <w:t xml:space="preserve">ilateral </w:t>
      </w:r>
      <w:r w:rsidR="00A54359" w:rsidRPr="007E14FF">
        <w:rPr>
          <w:rFonts w:ascii="Verdana" w:eastAsia="Times New Roman" w:hAnsi="Verdana" w:cs="Arial"/>
          <w:bCs w:val="0"/>
          <w:color w:val="auto"/>
          <w:sz w:val="20"/>
          <w:szCs w:val="20"/>
        </w:rPr>
        <w:t>t</w:t>
      </w:r>
      <w:r w:rsidRPr="007E14FF">
        <w:rPr>
          <w:rFonts w:ascii="Verdana" w:eastAsia="Times New Roman" w:hAnsi="Verdana" w:cs="Arial"/>
          <w:bCs w:val="0"/>
          <w:color w:val="auto"/>
          <w:sz w:val="20"/>
          <w:szCs w:val="20"/>
        </w:rPr>
        <w:t xml:space="preserve">echnical </w:t>
      </w:r>
      <w:r w:rsidR="00A54359" w:rsidRPr="007E14FF">
        <w:rPr>
          <w:rFonts w:ascii="Verdana" w:eastAsia="Times New Roman" w:hAnsi="Verdana" w:cs="Arial"/>
          <w:bCs w:val="0"/>
          <w:color w:val="auto"/>
          <w:sz w:val="20"/>
          <w:szCs w:val="20"/>
        </w:rPr>
        <w:t>c</w:t>
      </w:r>
      <w:r w:rsidRPr="007E14FF">
        <w:rPr>
          <w:rFonts w:ascii="Verdana" w:eastAsia="Times New Roman" w:hAnsi="Verdana" w:cs="Arial"/>
          <w:bCs w:val="0"/>
          <w:color w:val="auto"/>
          <w:sz w:val="20"/>
          <w:szCs w:val="20"/>
        </w:rPr>
        <w:t xml:space="preserve">ooperation </w:t>
      </w:r>
      <w:r w:rsidR="00A54359" w:rsidRPr="007E14FF">
        <w:rPr>
          <w:rFonts w:ascii="Verdana" w:eastAsia="Times New Roman" w:hAnsi="Verdana" w:cs="Arial"/>
          <w:bCs w:val="0"/>
          <w:color w:val="auto"/>
          <w:sz w:val="20"/>
          <w:szCs w:val="20"/>
        </w:rPr>
        <w:t>a</w:t>
      </w:r>
      <w:r w:rsidRPr="007E14FF">
        <w:rPr>
          <w:rFonts w:ascii="Verdana" w:eastAsia="Times New Roman" w:hAnsi="Verdana" w:cs="Arial"/>
          <w:bCs w:val="0"/>
          <w:color w:val="auto"/>
          <w:sz w:val="20"/>
          <w:szCs w:val="20"/>
        </w:rPr>
        <w:t>ctivities</w:t>
      </w:r>
      <w:r w:rsidR="00E0648C" w:rsidRPr="007E14FF">
        <w:rPr>
          <w:rFonts w:ascii="Verdana" w:eastAsia="Times New Roman" w:hAnsi="Verdana" w:cs="Arial"/>
          <w:bCs w:val="0"/>
          <w:color w:val="auto"/>
          <w:sz w:val="20"/>
          <w:szCs w:val="20"/>
        </w:rPr>
        <w:t xml:space="preserve"> by Members</w:t>
      </w:r>
      <w:bookmarkEnd w:id="29"/>
      <w:bookmarkEnd w:id="30"/>
      <w:bookmarkEnd w:id="31"/>
    </w:p>
    <w:p w:rsidR="0040326D" w:rsidRPr="007E14FF" w:rsidRDefault="0040326D" w:rsidP="00203F35">
      <w:pPr>
        <w:jc w:val="both"/>
        <w:rPr>
          <w:rFonts w:ascii="Verdana" w:eastAsia="SimSun" w:hAnsi="Verdana" w:cs="Arial"/>
          <w:sz w:val="20"/>
          <w:szCs w:val="20"/>
          <w:lang w:eastAsia="zh-CN"/>
        </w:rPr>
      </w:pPr>
    </w:p>
    <w:p w:rsidR="00934A12" w:rsidRPr="007E14FF" w:rsidRDefault="00096402" w:rsidP="00203F35">
      <w:pPr>
        <w:jc w:val="both"/>
        <w:rPr>
          <w:rFonts w:ascii="Verdana" w:eastAsia="SimSun" w:hAnsi="Verdana" w:cs="Arial"/>
          <w:sz w:val="20"/>
          <w:szCs w:val="20"/>
          <w:lang w:eastAsia="zh-CN"/>
        </w:rPr>
      </w:pPr>
      <w:r w:rsidRPr="007E14FF">
        <w:rPr>
          <w:rFonts w:ascii="Verdana" w:eastAsia="SimSun" w:hAnsi="Verdana" w:cs="Arial"/>
          <w:sz w:val="20"/>
          <w:szCs w:val="20"/>
          <w:lang w:eastAsia="zh-CN"/>
        </w:rPr>
        <w:t xml:space="preserve">The </w:t>
      </w:r>
      <w:r w:rsidR="003221D2" w:rsidRPr="007E14FF">
        <w:rPr>
          <w:rFonts w:ascii="Verdana" w:eastAsia="SimSun" w:hAnsi="Verdana" w:cs="Arial"/>
          <w:sz w:val="20"/>
          <w:szCs w:val="20"/>
          <w:lang w:eastAsia="zh-CN"/>
        </w:rPr>
        <w:t>IPM</w:t>
      </w:r>
      <w:r w:rsidRPr="007E14FF">
        <w:rPr>
          <w:rFonts w:ascii="Verdana" w:eastAsia="SimSun" w:hAnsi="Verdana" w:cs="Arial"/>
          <w:sz w:val="20"/>
          <w:szCs w:val="20"/>
          <w:lang w:eastAsia="zh-CN"/>
        </w:rPr>
        <w:t xml:space="preserve"> shared information on a broad range of development assistance provided through bilateral </w:t>
      </w:r>
      <w:r w:rsidR="00B9266A" w:rsidRPr="007E14FF">
        <w:rPr>
          <w:rFonts w:ascii="Verdana" w:eastAsia="SimSun" w:hAnsi="Verdana" w:cs="Arial"/>
          <w:sz w:val="20"/>
          <w:szCs w:val="20"/>
          <w:lang w:eastAsia="zh-CN"/>
        </w:rPr>
        <w:t>projects and programmes</w:t>
      </w:r>
      <w:r w:rsidRPr="007E14FF">
        <w:rPr>
          <w:rFonts w:ascii="Verdana" w:eastAsia="SimSun" w:hAnsi="Verdana" w:cs="Arial"/>
          <w:sz w:val="20"/>
          <w:szCs w:val="20"/>
          <w:lang w:eastAsia="zh-CN"/>
        </w:rPr>
        <w:t xml:space="preserve"> to improve the delivery of </w:t>
      </w:r>
      <w:r w:rsidR="00E0648C" w:rsidRPr="007E14FF">
        <w:rPr>
          <w:rFonts w:ascii="Verdana" w:eastAsia="SimSun" w:hAnsi="Verdana" w:cs="Arial"/>
          <w:sz w:val="20"/>
          <w:szCs w:val="20"/>
          <w:lang w:eastAsia="zh-CN"/>
        </w:rPr>
        <w:t xml:space="preserve">weather, </w:t>
      </w:r>
      <w:r w:rsidRPr="007E14FF">
        <w:rPr>
          <w:rFonts w:ascii="Verdana" w:eastAsia="SimSun" w:hAnsi="Verdana" w:cs="Arial"/>
          <w:sz w:val="20"/>
          <w:szCs w:val="20"/>
          <w:lang w:eastAsia="zh-CN"/>
        </w:rPr>
        <w:t xml:space="preserve">climate and water related service </w:t>
      </w:r>
      <w:r w:rsidR="00E0648C" w:rsidRPr="007E14FF">
        <w:rPr>
          <w:rFonts w:ascii="Verdana" w:eastAsia="SimSun" w:hAnsi="Verdana" w:cs="Arial"/>
          <w:sz w:val="20"/>
          <w:szCs w:val="20"/>
          <w:lang w:eastAsia="zh-CN"/>
        </w:rPr>
        <w:t>of</w:t>
      </w:r>
      <w:r w:rsidRPr="007E14FF">
        <w:rPr>
          <w:rFonts w:ascii="Verdana" w:eastAsia="SimSun" w:hAnsi="Verdana" w:cs="Arial"/>
          <w:sz w:val="20"/>
          <w:szCs w:val="20"/>
          <w:lang w:eastAsia="zh-CN"/>
        </w:rPr>
        <w:t xml:space="preserve"> </w:t>
      </w:r>
      <w:r w:rsidR="00E0648C" w:rsidRPr="007E14FF">
        <w:rPr>
          <w:rFonts w:ascii="Verdana" w:eastAsia="SimSun" w:hAnsi="Verdana" w:cs="Arial"/>
          <w:sz w:val="20"/>
          <w:szCs w:val="20"/>
          <w:lang w:eastAsia="zh-CN"/>
        </w:rPr>
        <w:t xml:space="preserve">Members in </w:t>
      </w:r>
      <w:r w:rsidRPr="007E14FF">
        <w:rPr>
          <w:rFonts w:ascii="Verdana" w:eastAsia="SimSun" w:hAnsi="Verdana" w:cs="Arial"/>
          <w:sz w:val="20"/>
          <w:szCs w:val="20"/>
          <w:lang w:eastAsia="zh-CN"/>
        </w:rPr>
        <w:t>developing countr</w:t>
      </w:r>
      <w:r w:rsidR="00E0648C" w:rsidRPr="007E14FF">
        <w:rPr>
          <w:rFonts w:ascii="Verdana" w:eastAsia="SimSun" w:hAnsi="Verdana" w:cs="Arial"/>
          <w:sz w:val="20"/>
          <w:szCs w:val="20"/>
          <w:lang w:eastAsia="zh-CN"/>
        </w:rPr>
        <w:t>ies</w:t>
      </w:r>
      <w:r w:rsidRPr="007E14FF">
        <w:rPr>
          <w:rFonts w:ascii="Verdana" w:eastAsia="SimSun" w:hAnsi="Verdana" w:cs="Arial"/>
          <w:sz w:val="20"/>
          <w:szCs w:val="20"/>
          <w:lang w:eastAsia="zh-CN"/>
        </w:rPr>
        <w:t xml:space="preserve">. The presentations included the efforts of China, Finland, France, Germany, Japan, </w:t>
      </w:r>
      <w:r w:rsidR="00860EA2" w:rsidRPr="007E14FF">
        <w:rPr>
          <w:rFonts w:ascii="Verdana" w:eastAsia="SimSun" w:hAnsi="Verdana" w:cs="Arial"/>
          <w:sz w:val="20"/>
          <w:szCs w:val="20"/>
          <w:lang w:eastAsia="zh-CN"/>
        </w:rPr>
        <w:t xml:space="preserve">Norway, </w:t>
      </w:r>
      <w:r w:rsidR="009B13AB" w:rsidRPr="007E14FF">
        <w:rPr>
          <w:rFonts w:ascii="Verdana" w:eastAsia="SimSun" w:hAnsi="Verdana" w:cs="Arial"/>
          <w:sz w:val="20"/>
          <w:szCs w:val="20"/>
          <w:lang w:eastAsia="zh-CN"/>
        </w:rPr>
        <w:t xml:space="preserve">Republic of Korea, </w:t>
      </w:r>
      <w:r w:rsidR="00934A12" w:rsidRPr="007E14FF">
        <w:rPr>
          <w:rFonts w:ascii="Verdana" w:eastAsia="SimSun" w:hAnsi="Verdana" w:cs="Arial"/>
          <w:sz w:val="20"/>
          <w:szCs w:val="20"/>
          <w:lang w:eastAsia="zh-CN"/>
        </w:rPr>
        <w:t xml:space="preserve">Sweden and </w:t>
      </w:r>
      <w:r w:rsidRPr="007E14FF">
        <w:rPr>
          <w:rFonts w:ascii="Verdana" w:eastAsia="SimSun" w:hAnsi="Verdana" w:cs="Arial"/>
          <w:sz w:val="20"/>
          <w:szCs w:val="20"/>
          <w:lang w:eastAsia="zh-CN"/>
        </w:rPr>
        <w:t xml:space="preserve">United Kingdom. The details of these activities are provided in </w:t>
      </w:r>
      <w:hyperlink w:anchor="_Annex_IV" w:history="1">
        <w:r w:rsidRPr="007E14FF">
          <w:rPr>
            <w:rStyle w:val="Hyperlink"/>
            <w:rFonts w:ascii="Verdana" w:eastAsia="SimSun" w:hAnsi="Verdana" w:cs="Arial"/>
            <w:sz w:val="20"/>
            <w:szCs w:val="20"/>
            <w:lang w:eastAsia="zh-CN"/>
          </w:rPr>
          <w:t>Annex IV</w:t>
        </w:r>
      </w:hyperlink>
      <w:r w:rsidRPr="007E14FF">
        <w:rPr>
          <w:rFonts w:ascii="Verdana" w:eastAsia="SimSun" w:hAnsi="Verdana" w:cs="Arial"/>
          <w:sz w:val="20"/>
          <w:szCs w:val="20"/>
          <w:lang w:eastAsia="zh-CN"/>
        </w:rPr>
        <w:t>.</w:t>
      </w:r>
    </w:p>
    <w:p w:rsidR="0040326D" w:rsidRPr="007E14FF" w:rsidRDefault="0040326D" w:rsidP="00203F35">
      <w:pPr>
        <w:jc w:val="both"/>
        <w:rPr>
          <w:rFonts w:ascii="Verdana" w:eastAsia="SimSun" w:hAnsi="Verdana" w:cs="Arial"/>
          <w:sz w:val="20"/>
          <w:szCs w:val="20"/>
          <w:lang w:eastAsia="zh-CN"/>
        </w:rPr>
      </w:pPr>
    </w:p>
    <w:p w:rsidR="00B56F32" w:rsidRPr="007E14FF" w:rsidRDefault="00096402" w:rsidP="00203F35">
      <w:pPr>
        <w:jc w:val="both"/>
        <w:rPr>
          <w:rFonts w:ascii="Verdana" w:eastAsia="SimSun" w:hAnsi="Verdana" w:cs="Arial"/>
          <w:sz w:val="20"/>
          <w:szCs w:val="20"/>
          <w:lang w:eastAsia="zh-CN"/>
        </w:rPr>
      </w:pPr>
      <w:r w:rsidRPr="007E14FF">
        <w:rPr>
          <w:rFonts w:ascii="Verdana" w:eastAsia="SimSun" w:hAnsi="Verdana" w:cs="Arial"/>
          <w:sz w:val="20"/>
          <w:szCs w:val="20"/>
          <w:lang w:eastAsia="zh-CN"/>
        </w:rPr>
        <w:t>The discussions that followed the presentations on WMO major regional development projects and bilateral projects highlighted the following</w:t>
      </w:r>
      <w:r w:rsidR="0040326D" w:rsidRPr="007E14FF">
        <w:rPr>
          <w:rFonts w:ascii="Verdana" w:eastAsia="SimSun" w:hAnsi="Verdana" w:cs="Arial"/>
          <w:sz w:val="20"/>
          <w:szCs w:val="20"/>
          <w:lang w:eastAsia="zh-CN"/>
        </w:rPr>
        <w:t>;</w:t>
      </w:r>
    </w:p>
    <w:p w:rsidR="0040326D" w:rsidRPr="007E14FF" w:rsidRDefault="00096402" w:rsidP="00203F35">
      <w:pPr>
        <w:pStyle w:val="ListParagraph"/>
        <w:numPr>
          <w:ilvl w:val="0"/>
          <w:numId w:val="45"/>
        </w:numPr>
        <w:ind w:left="851" w:hanging="513"/>
        <w:rPr>
          <w:rFonts w:ascii="Verdana" w:eastAsia="SimSun" w:hAnsi="Verdana"/>
          <w:sz w:val="20"/>
          <w:lang w:eastAsia="zh-CN"/>
        </w:rPr>
      </w:pPr>
      <w:r w:rsidRPr="007E14FF">
        <w:rPr>
          <w:rFonts w:ascii="Verdana" w:eastAsia="SimSun" w:hAnsi="Verdana"/>
          <w:sz w:val="20"/>
          <w:lang w:eastAsia="zh-CN"/>
        </w:rPr>
        <w:t>Donor coordination on national level in countries where more than one development project</w:t>
      </w:r>
      <w:r w:rsidR="00E0648C" w:rsidRPr="007E14FF">
        <w:rPr>
          <w:rFonts w:ascii="Verdana" w:eastAsia="SimSun" w:hAnsi="Verdana"/>
          <w:sz w:val="20"/>
          <w:lang w:eastAsia="zh-CN"/>
        </w:rPr>
        <w:t>s</w:t>
      </w:r>
      <w:r w:rsidRPr="007E14FF">
        <w:rPr>
          <w:rFonts w:ascii="Verdana" w:eastAsia="SimSun" w:hAnsi="Verdana"/>
          <w:sz w:val="20"/>
          <w:lang w:eastAsia="zh-CN"/>
        </w:rPr>
        <w:t xml:space="preserve"> </w:t>
      </w:r>
      <w:r w:rsidR="00E0648C" w:rsidRPr="007E14FF">
        <w:rPr>
          <w:rFonts w:ascii="Verdana" w:eastAsia="SimSun" w:hAnsi="Verdana"/>
          <w:sz w:val="20"/>
          <w:lang w:eastAsia="zh-CN"/>
        </w:rPr>
        <w:t>are</w:t>
      </w:r>
      <w:r w:rsidRPr="007E14FF">
        <w:rPr>
          <w:rFonts w:ascii="Verdana" w:eastAsia="SimSun" w:hAnsi="Verdana"/>
          <w:sz w:val="20"/>
          <w:lang w:eastAsia="zh-CN"/>
        </w:rPr>
        <w:t xml:space="preserve"> taking p</w:t>
      </w:r>
      <w:r w:rsidR="00B9266A" w:rsidRPr="007E14FF">
        <w:rPr>
          <w:rFonts w:ascii="Verdana" w:eastAsia="SimSun" w:hAnsi="Verdana"/>
          <w:sz w:val="20"/>
          <w:lang w:eastAsia="zh-CN"/>
        </w:rPr>
        <w:t xml:space="preserve">lace </w:t>
      </w:r>
      <w:r w:rsidR="00655B2D" w:rsidRPr="007E14FF">
        <w:rPr>
          <w:rFonts w:ascii="Verdana" w:eastAsia="SimSun" w:hAnsi="Verdana"/>
          <w:sz w:val="20"/>
          <w:lang w:eastAsia="zh-CN"/>
        </w:rPr>
        <w:t xml:space="preserve">can be further </w:t>
      </w:r>
      <w:r w:rsidR="00B9266A" w:rsidRPr="007E14FF">
        <w:rPr>
          <w:rFonts w:ascii="Verdana" w:eastAsia="SimSun" w:hAnsi="Verdana"/>
          <w:sz w:val="20"/>
          <w:lang w:eastAsia="zh-CN"/>
        </w:rPr>
        <w:t>enhanced</w:t>
      </w:r>
      <w:r w:rsidR="00655B2D" w:rsidRPr="007E14FF">
        <w:rPr>
          <w:rFonts w:ascii="Verdana" w:eastAsia="SimSun" w:hAnsi="Verdana"/>
          <w:sz w:val="20"/>
          <w:lang w:eastAsia="zh-CN"/>
        </w:rPr>
        <w:t xml:space="preserve"> and </w:t>
      </w:r>
      <w:r w:rsidR="000D6C02" w:rsidRPr="007E14FF">
        <w:rPr>
          <w:rFonts w:ascii="Verdana" w:eastAsia="SimSun" w:hAnsi="Verdana"/>
          <w:sz w:val="20"/>
          <w:lang w:eastAsia="zh-CN"/>
        </w:rPr>
        <w:t xml:space="preserve">IPM </w:t>
      </w:r>
      <w:r w:rsidR="0030020E" w:rsidRPr="007E14FF">
        <w:rPr>
          <w:rFonts w:ascii="Verdana" w:eastAsia="SimSun" w:hAnsi="Verdana"/>
          <w:sz w:val="20"/>
          <w:lang w:eastAsia="zh-CN"/>
        </w:rPr>
        <w:t>can be</w:t>
      </w:r>
      <w:r w:rsidR="00DE0144" w:rsidRPr="007E14FF">
        <w:rPr>
          <w:rFonts w:ascii="Verdana" w:eastAsia="SimSun" w:hAnsi="Verdana"/>
          <w:sz w:val="20"/>
          <w:lang w:eastAsia="zh-CN"/>
        </w:rPr>
        <w:t xml:space="preserve"> an important mechanism to increase awareness on coordination o</w:t>
      </w:r>
      <w:r w:rsidR="009714AD" w:rsidRPr="007E14FF">
        <w:rPr>
          <w:rFonts w:ascii="Verdana" w:eastAsia="SimSun" w:hAnsi="Verdana"/>
          <w:sz w:val="20"/>
          <w:lang w:eastAsia="zh-CN"/>
        </w:rPr>
        <w:t>pportunities within the network;</w:t>
      </w:r>
    </w:p>
    <w:p w:rsidR="0040326D" w:rsidRPr="007E14FF" w:rsidRDefault="00E0648C" w:rsidP="00203F35">
      <w:pPr>
        <w:pStyle w:val="ListParagraph"/>
        <w:numPr>
          <w:ilvl w:val="0"/>
          <w:numId w:val="45"/>
        </w:numPr>
        <w:ind w:left="851" w:hanging="513"/>
        <w:rPr>
          <w:rFonts w:ascii="Verdana" w:eastAsia="SimSun" w:hAnsi="Verdana"/>
          <w:sz w:val="20"/>
          <w:lang w:eastAsia="zh-CN"/>
        </w:rPr>
      </w:pPr>
      <w:r w:rsidRPr="007E14FF">
        <w:rPr>
          <w:rFonts w:ascii="Verdana" w:eastAsia="SimSun" w:hAnsi="Verdana"/>
          <w:sz w:val="20"/>
          <w:lang w:eastAsia="zh-CN"/>
        </w:rPr>
        <w:t>T</w:t>
      </w:r>
      <w:r w:rsidR="009714AD" w:rsidRPr="007E14FF">
        <w:rPr>
          <w:rFonts w:ascii="Verdana" w:eastAsia="SimSun" w:hAnsi="Verdana"/>
          <w:sz w:val="20"/>
          <w:lang w:eastAsia="zh-CN"/>
        </w:rPr>
        <w:t xml:space="preserve">hrough increased coordination, IPM should </w:t>
      </w:r>
      <w:r w:rsidRPr="007E14FF">
        <w:rPr>
          <w:rFonts w:ascii="Verdana" w:eastAsia="SimSun" w:hAnsi="Verdana"/>
          <w:sz w:val="20"/>
          <w:lang w:eastAsia="zh-CN"/>
        </w:rPr>
        <w:t xml:space="preserve">not </w:t>
      </w:r>
      <w:r w:rsidR="009714AD" w:rsidRPr="007E14FF">
        <w:rPr>
          <w:rFonts w:ascii="Verdana" w:eastAsia="SimSun" w:hAnsi="Verdana"/>
          <w:sz w:val="20"/>
          <w:lang w:eastAsia="zh-CN"/>
        </w:rPr>
        <w:t>seek to overwhelm staff of beneficiary NMHS</w:t>
      </w:r>
      <w:r w:rsidRPr="007E14FF">
        <w:rPr>
          <w:rFonts w:ascii="Verdana" w:eastAsia="SimSun" w:hAnsi="Verdana"/>
          <w:sz w:val="20"/>
          <w:lang w:eastAsia="zh-CN"/>
        </w:rPr>
        <w:t>s;</w:t>
      </w:r>
    </w:p>
    <w:p w:rsidR="0040326D" w:rsidRPr="007E14FF" w:rsidRDefault="00E0648C" w:rsidP="00203F35">
      <w:pPr>
        <w:pStyle w:val="ListParagraph"/>
        <w:numPr>
          <w:ilvl w:val="0"/>
          <w:numId w:val="45"/>
        </w:numPr>
        <w:ind w:left="851" w:hanging="513"/>
        <w:rPr>
          <w:rFonts w:ascii="Verdana" w:eastAsia="SimSun" w:hAnsi="Verdana"/>
          <w:sz w:val="20"/>
          <w:lang w:eastAsia="zh-CN"/>
        </w:rPr>
      </w:pPr>
      <w:r w:rsidRPr="007E14FF">
        <w:rPr>
          <w:rFonts w:ascii="Verdana" w:eastAsia="SimSun" w:hAnsi="Verdana"/>
          <w:sz w:val="20"/>
          <w:lang w:eastAsia="zh-CN"/>
        </w:rPr>
        <w:t>W</w:t>
      </w:r>
      <w:r w:rsidR="009714AD" w:rsidRPr="007E14FF">
        <w:rPr>
          <w:rFonts w:ascii="Verdana" w:eastAsia="SimSun" w:hAnsi="Verdana"/>
          <w:sz w:val="20"/>
          <w:lang w:eastAsia="zh-CN"/>
        </w:rPr>
        <w:t>hen possible</w:t>
      </w:r>
      <w:r w:rsidRPr="007E14FF">
        <w:rPr>
          <w:rFonts w:ascii="Verdana" w:eastAsia="SimSun" w:hAnsi="Verdana"/>
          <w:sz w:val="20"/>
          <w:lang w:eastAsia="zh-CN"/>
        </w:rPr>
        <w:t>,</w:t>
      </w:r>
      <w:r w:rsidR="009714AD" w:rsidRPr="007E14FF">
        <w:rPr>
          <w:rFonts w:ascii="Verdana" w:eastAsia="SimSun" w:hAnsi="Verdana"/>
          <w:sz w:val="20"/>
          <w:lang w:eastAsia="zh-CN"/>
        </w:rPr>
        <w:t xml:space="preserve"> development projects should seek to use open-source software to increase the sustainability of the investment</w:t>
      </w:r>
      <w:r w:rsidRPr="007E14FF">
        <w:rPr>
          <w:rFonts w:ascii="Verdana" w:eastAsia="SimSun" w:hAnsi="Verdana"/>
          <w:sz w:val="20"/>
          <w:lang w:eastAsia="zh-CN"/>
        </w:rPr>
        <w:t>;</w:t>
      </w:r>
    </w:p>
    <w:p w:rsidR="0040326D" w:rsidRPr="007E14FF" w:rsidRDefault="00E0648C" w:rsidP="00203F35">
      <w:pPr>
        <w:pStyle w:val="ListParagraph"/>
        <w:numPr>
          <w:ilvl w:val="0"/>
          <w:numId w:val="45"/>
        </w:numPr>
        <w:ind w:left="851" w:hanging="513"/>
        <w:rPr>
          <w:rFonts w:ascii="Verdana" w:eastAsia="SimSun" w:hAnsi="Verdana"/>
          <w:sz w:val="20"/>
          <w:lang w:eastAsia="zh-CN"/>
        </w:rPr>
      </w:pPr>
      <w:r w:rsidRPr="007E14FF">
        <w:rPr>
          <w:rFonts w:ascii="Verdana" w:eastAsia="SimSun" w:hAnsi="Verdana"/>
          <w:sz w:val="20"/>
          <w:lang w:eastAsia="zh-CN"/>
        </w:rPr>
        <w:t>T</w:t>
      </w:r>
      <w:r w:rsidR="009714AD" w:rsidRPr="007E14FF">
        <w:rPr>
          <w:rFonts w:ascii="Verdana" w:eastAsia="SimSun" w:hAnsi="Verdana"/>
          <w:sz w:val="20"/>
          <w:lang w:eastAsia="zh-CN"/>
        </w:rPr>
        <w:t>he relative</w:t>
      </w:r>
      <w:r w:rsidR="0030020E" w:rsidRPr="007E14FF">
        <w:rPr>
          <w:rFonts w:ascii="Verdana" w:eastAsia="SimSun" w:hAnsi="Verdana"/>
          <w:sz w:val="20"/>
          <w:lang w:eastAsia="zh-CN"/>
        </w:rPr>
        <w:t>ly</w:t>
      </w:r>
      <w:r w:rsidR="009714AD" w:rsidRPr="007E14FF">
        <w:rPr>
          <w:rFonts w:ascii="Verdana" w:eastAsia="SimSun" w:hAnsi="Verdana"/>
          <w:sz w:val="20"/>
          <w:lang w:eastAsia="zh-CN"/>
        </w:rPr>
        <w:t xml:space="preserve"> short length of development projects is a threat to the sustainability of the investments – increasing the length of a project from 3 to 5 years would make a difference</w:t>
      </w:r>
      <w:r w:rsidR="00096402" w:rsidRPr="007E14FF">
        <w:rPr>
          <w:rFonts w:ascii="Verdana" w:eastAsia="SimSun" w:hAnsi="Verdana"/>
          <w:sz w:val="20"/>
          <w:lang w:eastAsia="zh-CN"/>
        </w:rPr>
        <w:t>;</w:t>
      </w:r>
    </w:p>
    <w:p w:rsidR="0040326D" w:rsidRPr="007E14FF" w:rsidRDefault="009714AD" w:rsidP="00203F35">
      <w:pPr>
        <w:pStyle w:val="ListParagraph"/>
        <w:numPr>
          <w:ilvl w:val="0"/>
          <w:numId w:val="45"/>
        </w:numPr>
        <w:ind w:left="851" w:hanging="513"/>
        <w:rPr>
          <w:rFonts w:ascii="Verdana" w:eastAsia="SimSun" w:hAnsi="Verdana"/>
          <w:sz w:val="20"/>
          <w:lang w:eastAsia="zh-CN"/>
        </w:rPr>
      </w:pPr>
      <w:r w:rsidRPr="007E14FF">
        <w:rPr>
          <w:rFonts w:ascii="Verdana" w:eastAsia="SimSun" w:hAnsi="Verdana"/>
          <w:sz w:val="20"/>
          <w:lang w:eastAsia="zh-CN"/>
        </w:rPr>
        <w:t>There is an opportunity for strengthened collaboration on strategic planning;</w:t>
      </w:r>
    </w:p>
    <w:p w:rsidR="0040326D" w:rsidRPr="007E14FF" w:rsidRDefault="009714AD" w:rsidP="00203F35">
      <w:pPr>
        <w:pStyle w:val="ListParagraph"/>
        <w:numPr>
          <w:ilvl w:val="0"/>
          <w:numId w:val="45"/>
        </w:numPr>
        <w:ind w:left="851" w:hanging="513"/>
        <w:rPr>
          <w:rFonts w:ascii="Verdana" w:eastAsia="SimSun" w:hAnsi="Verdana"/>
          <w:sz w:val="20"/>
          <w:lang w:eastAsia="zh-CN"/>
        </w:rPr>
      </w:pPr>
      <w:r w:rsidRPr="007E14FF">
        <w:rPr>
          <w:rFonts w:ascii="Verdana" w:eastAsia="SimSun" w:hAnsi="Verdana"/>
          <w:sz w:val="20"/>
          <w:lang w:eastAsia="zh-CN"/>
        </w:rPr>
        <w:t xml:space="preserve">The Secretariat will facilitate the development of an overview of the key competencies of each </w:t>
      </w:r>
      <w:r w:rsidR="00E0648C" w:rsidRPr="007E14FF">
        <w:rPr>
          <w:rFonts w:ascii="Verdana" w:eastAsia="SimSun" w:hAnsi="Verdana"/>
          <w:sz w:val="20"/>
          <w:lang w:eastAsia="zh-CN"/>
        </w:rPr>
        <w:t>participant</w:t>
      </w:r>
      <w:r w:rsidRPr="007E14FF">
        <w:rPr>
          <w:rFonts w:ascii="Verdana" w:eastAsia="SimSun" w:hAnsi="Verdana"/>
          <w:sz w:val="20"/>
          <w:lang w:eastAsia="zh-CN"/>
        </w:rPr>
        <w:t xml:space="preserve"> as a reference document.</w:t>
      </w:r>
    </w:p>
    <w:p w:rsidR="000D6C02" w:rsidRPr="007E14FF" w:rsidRDefault="000D6C02" w:rsidP="00203F35">
      <w:pPr>
        <w:rPr>
          <w:rFonts w:ascii="Verdana" w:eastAsia="SimSun" w:hAnsi="Verdana" w:cs="Arial"/>
          <w:sz w:val="20"/>
          <w:szCs w:val="20"/>
          <w:lang w:eastAsia="zh-CN"/>
        </w:rPr>
      </w:pPr>
    </w:p>
    <w:p w:rsidR="00D2553C" w:rsidRPr="007E14FF" w:rsidRDefault="00655B2D" w:rsidP="00203F35">
      <w:pPr>
        <w:pStyle w:val="Heading1"/>
        <w:numPr>
          <w:ilvl w:val="0"/>
          <w:numId w:val="44"/>
        </w:numPr>
        <w:spacing w:before="0"/>
        <w:ind w:left="426" w:hanging="426"/>
        <w:rPr>
          <w:rFonts w:ascii="Verdana" w:eastAsia="SimSun" w:hAnsi="Verdana"/>
          <w:color w:val="auto"/>
          <w:sz w:val="20"/>
          <w:szCs w:val="20"/>
          <w:lang w:eastAsia="zh-CN"/>
        </w:rPr>
      </w:pPr>
      <w:bookmarkStart w:id="32" w:name="_Toc517335556"/>
      <w:bookmarkStart w:id="33" w:name="_Toc517337284"/>
      <w:bookmarkStart w:id="34" w:name="_Toc517337393"/>
      <w:bookmarkStart w:id="35" w:name="_Toc517262553"/>
      <w:r w:rsidRPr="007E14FF">
        <w:rPr>
          <w:rFonts w:ascii="Verdana" w:eastAsia="SimSun" w:hAnsi="Verdana"/>
          <w:color w:val="auto"/>
          <w:sz w:val="20"/>
          <w:szCs w:val="20"/>
          <w:lang w:eastAsia="zh-CN"/>
        </w:rPr>
        <w:t>H</w:t>
      </w:r>
      <w:r w:rsidR="00201DDC" w:rsidRPr="007E14FF">
        <w:rPr>
          <w:rFonts w:ascii="Verdana" w:eastAsia="SimSun" w:hAnsi="Verdana"/>
          <w:color w:val="auto"/>
          <w:sz w:val="20"/>
          <w:szCs w:val="20"/>
          <w:lang w:eastAsia="zh-CN"/>
        </w:rPr>
        <w:t>OR</w:t>
      </w:r>
      <w:r w:rsidR="00CD0495" w:rsidRPr="007E14FF">
        <w:rPr>
          <w:rFonts w:ascii="Verdana" w:eastAsia="SimSun" w:hAnsi="Verdana"/>
          <w:color w:val="auto"/>
          <w:sz w:val="20"/>
          <w:szCs w:val="20"/>
          <w:lang w:eastAsia="zh-CN"/>
        </w:rPr>
        <w:t>I</w:t>
      </w:r>
      <w:r w:rsidR="00201DDC" w:rsidRPr="007E14FF">
        <w:rPr>
          <w:rFonts w:ascii="Verdana" w:eastAsia="SimSun" w:hAnsi="Verdana"/>
          <w:color w:val="auto"/>
          <w:sz w:val="20"/>
          <w:szCs w:val="20"/>
          <w:lang w:eastAsia="zh-CN"/>
        </w:rPr>
        <w:t>ZONTAL SCANNING</w:t>
      </w:r>
      <w:bookmarkEnd w:id="32"/>
      <w:bookmarkEnd w:id="33"/>
      <w:bookmarkEnd w:id="34"/>
      <w:bookmarkEnd w:id="35"/>
    </w:p>
    <w:p w:rsidR="0040326D" w:rsidRPr="007E14FF" w:rsidRDefault="0040326D" w:rsidP="005A357D">
      <w:pPr>
        <w:rPr>
          <w:rFonts w:ascii="Verdana" w:hAnsi="Verdana" w:cs="Arial"/>
          <w:sz w:val="20"/>
          <w:szCs w:val="20"/>
        </w:rPr>
      </w:pPr>
    </w:p>
    <w:p w:rsidR="00096402" w:rsidRPr="007E14FF" w:rsidRDefault="00655B2D" w:rsidP="001046FB">
      <w:pPr>
        <w:jc w:val="both"/>
        <w:rPr>
          <w:rFonts w:ascii="Verdana" w:hAnsi="Verdana" w:cs="Arial"/>
          <w:sz w:val="20"/>
          <w:szCs w:val="20"/>
        </w:rPr>
      </w:pPr>
      <w:r w:rsidRPr="007E14FF">
        <w:rPr>
          <w:rFonts w:ascii="Verdana" w:hAnsi="Verdana" w:cs="Arial"/>
          <w:sz w:val="20"/>
          <w:szCs w:val="20"/>
        </w:rPr>
        <w:t xml:space="preserve">To assess future/current impacts on potential activities, and how we work, the Chair introduced a PESTLE Exercise, to identify Political, Economic, Social, Technological, Environmental </w:t>
      </w:r>
      <w:r w:rsidR="00177608" w:rsidRPr="007E14FF">
        <w:rPr>
          <w:rFonts w:ascii="Verdana" w:hAnsi="Verdana" w:cs="Arial"/>
          <w:sz w:val="20"/>
          <w:szCs w:val="20"/>
        </w:rPr>
        <w:t>and Legal aspects affecting NMHS</w:t>
      </w:r>
      <w:r w:rsidR="00E0648C" w:rsidRPr="007E14FF">
        <w:rPr>
          <w:rFonts w:ascii="Verdana" w:hAnsi="Verdana" w:cs="Arial"/>
          <w:sz w:val="20"/>
          <w:szCs w:val="20"/>
        </w:rPr>
        <w:t>s</w:t>
      </w:r>
      <w:r w:rsidR="00177608" w:rsidRPr="007E14FF">
        <w:rPr>
          <w:rFonts w:ascii="Verdana" w:hAnsi="Verdana" w:cs="Arial"/>
          <w:sz w:val="20"/>
          <w:szCs w:val="20"/>
        </w:rPr>
        <w:t xml:space="preserve"> and development cooperation for </w:t>
      </w:r>
      <w:r w:rsidR="00E0648C" w:rsidRPr="007E14FF">
        <w:rPr>
          <w:rFonts w:ascii="Verdana" w:hAnsi="Verdana" w:cs="Arial"/>
          <w:sz w:val="20"/>
          <w:szCs w:val="20"/>
        </w:rPr>
        <w:t>M</w:t>
      </w:r>
      <w:r w:rsidR="00177608" w:rsidRPr="007E14FF">
        <w:rPr>
          <w:rFonts w:ascii="Verdana" w:hAnsi="Verdana" w:cs="Arial"/>
          <w:sz w:val="20"/>
          <w:szCs w:val="20"/>
        </w:rPr>
        <w:t xml:space="preserve">embers, by </w:t>
      </w:r>
      <w:r w:rsidR="00E0648C" w:rsidRPr="007E14FF">
        <w:rPr>
          <w:rFonts w:ascii="Verdana" w:hAnsi="Verdana" w:cs="Arial"/>
          <w:sz w:val="20"/>
          <w:szCs w:val="20"/>
        </w:rPr>
        <w:t>M</w:t>
      </w:r>
      <w:r w:rsidR="00177608" w:rsidRPr="007E14FF">
        <w:rPr>
          <w:rFonts w:ascii="Verdana" w:hAnsi="Verdana" w:cs="Arial"/>
          <w:sz w:val="20"/>
          <w:szCs w:val="20"/>
        </w:rPr>
        <w:t xml:space="preserve">embers. </w:t>
      </w:r>
      <w:r w:rsidR="00D80010" w:rsidRPr="007E14FF">
        <w:rPr>
          <w:rFonts w:ascii="Verdana" w:hAnsi="Verdana" w:cs="Arial"/>
          <w:sz w:val="20"/>
          <w:szCs w:val="20"/>
        </w:rPr>
        <w:t xml:space="preserve">The </w:t>
      </w:r>
      <w:r w:rsidR="001046FB" w:rsidRPr="007E14FF">
        <w:rPr>
          <w:rFonts w:ascii="Verdana" w:hAnsi="Verdana" w:cs="Arial"/>
          <w:sz w:val="20"/>
          <w:szCs w:val="20"/>
        </w:rPr>
        <w:t xml:space="preserve">identified </w:t>
      </w:r>
      <w:r w:rsidR="00D80010" w:rsidRPr="007E14FF">
        <w:rPr>
          <w:rFonts w:ascii="Verdana" w:hAnsi="Verdana" w:cs="Arial"/>
          <w:sz w:val="20"/>
          <w:szCs w:val="20"/>
        </w:rPr>
        <w:t>influencing factors are</w:t>
      </w:r>
      <w:r w:rsidR="001046FB">
        <w:rPr>
          <w:rFonts w:ascii="Verdana" w:hAnsi="Verdana" w:cs="Arial"/>
          <w:sz w:val="20"/>
          <w:szCs w:val="20"/>
        </w:rPr>
        <w:t xml:space="preserve"> given</w:t>
      </w:r>
      <w:r w:rsidR="00D80010" w:rsidRPr="007E14FF">
        <w:rPr>
          <w:rFonts w:ascii="Verdana" w:hAnsi="Verdana" w:cs="Arial"/>
          <w:sz w:val="20"/>
          <w:szCs w:val="20"/>
        </w:rPr>
        <w:t xml:space="preserve"> in </w:t>
      </w:r>
      <w:hyperlink w:anchor="_Annex_V" w:history="1">
        <w:r w:rsidR="00D80010" w:rsidRPr="007E14FF">
          <w:rPr>
            <w:rStyle w:val="Hyperlink"/>
            <w:rFonts w:ascii="Verdana" w:hAnsi="Verdana" w:cs="Arial"/>
            <w:sz w:val="20"/>
            <w:szCs w:val="20"/>
          </w:rPr>
          <w:t xml:space="preserve">Annex </w:t>
        </w:r>
        <w:r w:rsidR="005A357D" w:rsidRPr="007E14FF">
          <w:rPr>
            <w:rStyle w:val="Hyperlink"/>
            <w:rFonts w:ascii="Verdana" w:hAnsi="Verdana" w:cs="Arial"/>
            <w:sz w:val="20"/>
            <w:szCs w:val="20"/>
          </w:rPr>
          <w:t>V</w:t>
        </w:r>
      </w:hyperlink>
      <w:r w:rsidR="00E0648C" w:rsidRPr="007E14FF">
        <w:rPr>
          <w:rFonts w:ascii="Verdana" w:hAnsi="Verdana" w:cs="Arial"/>
          <w:sz w:val="20"/>
          <w:szCs w:val="20"/>
        </w:rPr>
        <w:t>.</w:t>
      </w:r>
    </w:p>
    <w:p w:rsidR="00096402" w:rsidRPr="007E14FF" w:rsidRDefault="00096402" w:rsidP="00203F35">
      <w:pPr>
        <w:spacing w:after="200" w:line="276" w:lineRule="auto"/>
        <w:rPr>
          <w:rFonts w:ascii="Verdana" w:hAnsi="Verdana" w:cs="Arial"/>
          <w:sz w:val="20"/>
          <w:szCs w:val="20"/>
        </w:rPr>
      </w:pPr>
    </w:p>
    <w:p w:rsidR="00E82A41" w:rsidRPr="007E14FF" w:rsidRDefault="009714AD" w:rsidP="00203F35">
      <w:pPr>
        <w:pStyle w:val="Heading1"/>
        <w:numPr>
          <w:ilvl w:val="0"/>
          <w:numId w:val="44"/>
        </w:numPr>
        <w:spacing w:before="0"/>
        <w:ind w:left="426" w:hanging="426"/>
        <w:rPr>
          <w:rFonts w:ascii="Verdana" w:eastAsia="SimSun" w:hAnsi="Verdana"/>
          <w:color w:val="auto"/>
          <w:sz w:val="20"/>
          <w:szCs w:val="20"/>
          <w:lang w:eastAsia="zh-CN"/>
        </w:rPr>
      </w:pPr>
      <w:bookmarkStart w:id="36" w:name="_Toc517335557"/>
      <w:bookmarkStart w:id="37" w:name="_Toc517337285"/>
      <w:bookmarkStart w:id="38" w:name="_Toc517337394"/>
      <w:bookmarkStart w:id="39" w:name="_Toc517262554"/>
      <w:r w:rsidRPr="007E14FF">
        <w:rPr>
          <w:rFonts w:ascii="Verdana" w:eastAsia="SimSun" w:hAnsi="Verdana"/>
          <w:color w:val="auto"/>
          <w:sz w:val="20"/>
          <w:szCs w:val="20"/>
          <w:lang w:eastAsia="zh-CN"/>
        </w:rPr>
        <w:t>S</w:t>
      </w:r>
      <w:r w:rsidR="00201DDC" w:rsidRPr="007E14FF">
        <w:rPr>
          <w:rFonts w:ascii="Verdana" w:eastAsia="SimSun" w:hAnsi="Verdana"/>
          <w:color w:val="auto"/>
          <w:sz w:val="20"/>
          <w:szCs w:val="20"/>
          <w:lang w:eastAsia="zh-CN"/>
        </w:rPr>
        <w:t>OCIO-ECONOMIC BENEFIT STUDIES</w:t>
      </w:r>
      <w:bookmarkEnd w:id="36"/>
      <w:bookmarkEnd w:id="37"/>
      <w:bookmarkEnd w:id="38"/>
      <w:bookmarkEnd w:id="39"/>
    </w:p>
    <w:p w:rsidR="0040326D" w:rsidRPr="007E14FF" w:rsidRDefault="0040326D" w:rsidP="00AE3F27">
      <w:pPr>
        <w:rPr>
          <w:rFonts w:ascii="Verdana" w:hAnsi="Verdana"/>
          <w:sz w:val="20"/>
          <w:szCs w:val="20"/>
        </w:rPr>
      </w:pPr>
    </w:p>
    <w:p w:rsidR="00AE3F27" w:rsidRPr="007E14FF" w:rsidRDefault="00AE3F27" w:rsidP="00203F35">
      <w:pPr>
        <w:jc w:val="both"/>
        <w:rPr>
          <w:rFonts w:ascii="Verdana" w:hAnsi="Verdana"/>
          <w:sz w:val="20"/>
          <w:szCs w:val="20"/>
        </w:rPr>
      </w:pPr>
      <w:r w:rsidRPr="007E14FF">
        <w:rPr>
          <w:rFonts w:ascii="Verdana" w:hAnsi="Verdana"/>
          <w:sz w:val="20"/>
          <w:szCs w:val="20"/>
        </w:rPr>
        <w:t>Mr Eerikäinen</w:t>
      </w:r>
      <w:r w:rsidR="00E0648C" w:rsidRPr="007E14FF">
        <w:rPr>
          <w:rFonts w:ascii="Verdana" w:hAnsi="Verdana"/>
          <w:sz w:val="20"/>
          <w:szCs w:val="20"/>
        </w:rPr>
        <w:t>, on behalf of FMI,</w:t>
      </w:r>
      <w:r w:rsidRPr="007E14FF">
        <w:rPr>
          <w:rFonts w:ascii="Verdana" w:hAnsi="Verdana"/>
          <w:sz w:val="20"/>
          <w:szCs w:val="20"/>
        </w:rPr>
        <w:t xml:space="preserve"> made a presentation on the value of Socio-Economic Benefit of hydro-meteorological services for service development. In most countries</w:t>
      </w:r>
      <w:r w:rsidR="00E0648C" w:rsidRPr="007E14FF">
        <w:rPr>
          <w:rFonts w:ascii="Verdana" w:hAnsi="Verdana"/>
          <w:sz w:val="20"/>
          <w:szCs w:val="20"/>
        </w:rPr>
        <w:t>,</w:t>
      </w:r>
      <w:r w:rsidRPr="007E14FF">
        <w:rPr>
          <w:rFonts w:ascii="Verdana" w:hAnsi="Verdana"/>
          <w:sz w:val="20"/>
          <w:szCs w:val="20"/>
        </w:rPr>
        <w:t xml:space="preserve"> hydro-meteorological data is considered </w:t>
      </w:r>
      <w:r w:rsidR="00E0648C" w:rsidRPr="007E14FF">
        <w:rPr>
          <w:rFonts w:ascii="Verdana" w:hAnsi="Verdana"/>
          <w:sz w:val="20"/>
          <w:szCs w:val="20"/>
        </w:rPr>
        <w:t xml:space="preserve">to be </w:t>
      </w:r>
      <w:r w:rsidRPr="007E14FF">
        <w:rPr>
          <w:rFonts w:ascii="Verdana" w:hAnsi="Verdana"/>
          <w:sz w:val="20"/>
          <w:szCs w:val="20"/>
        </w:rPr>
        <w:t>public goods. The presentation showed that by understanding how the economic benefits of hydro-meteorological services are generated, and how a larger share of the potential benefits can be realized, NMHSs can embark in a systematic process of product and service improvement with higher paybacks to NMHS</w:t>
      </w:r>
      <w:r w:rsidR="00E0648C" w:rsidRPr="007E14FF">
        <w:rPr>
          <w:rFonts w:ascii="Verdana" w:hAnsi="Verdana"/>
          <w:sz w:val="20"/>
          <w:szCs w:val="20"/>
        </w:rPr>
        <w:t>s</w:t>
      </w:r>
      <w:r w:rsidRPr="007E14FF">
        <w:rPr>
          <w:rFonts w:ascii="Verdana" w:hAnsi="Verdana"/>
          <w:sz w:val="20"/>
          <w:szCs w:val="20"/>
        </w:rPr>
        <w:t xml:space="preserve"> and society at large.</w:t>
      </w:r>
    </w:p>
    <w:p w:rsidR="005646B3" w:rsidRPr="007E14FF" w:rsidRDefault="005646B3" w:rsidP="00023F45">
      <w:pPr>
        <w:jc w:val="both"/>
        <w:rPr>
          <w:rFonts w:ascii="Verdana" w:hAnsi="Verdana" w:cs="Arial"/>
          <w:b/>
          <w:bCs/>
          <w:sz w:val="20"/>
          <w:szCs w:val="20"/>
        </w:rPr>
      </w:pPr>
    </w:p>
    <w:p w:rsidR="0040326D" w:rsidRPr="007E14FF" w:rsidRDefault="0040326D" w:rsidP="00023F45">
      <w:pPr>
        <w:jc w:val="both"/>
        <w:rPr>
          <w:rFonts w:ascii="Verdana" w:hAnsi="Verdana" w:cs="Arial"/>
          <w:b/>
          <w:bCs/>
          <w:sz w:val="20"/>
          <w:szCs w:val="20"/>
        </w:rPr>
      </w:pPr>
    </w:p>
    <w:p w:rsidR="00096402" w:rsidRPr="007E14FF" w:rsidRDefault="00506DC0" w:rsidP="00203F35">
      <w:pPr>
        <w:pStyle w:val="Heading1"/>
        <w:numPr>
          <w:ilvl w:val="0"/>
          <w:numId w:val="44"/>
        </w:numPr>
        <w:spacing w:before="0"/>
        <w:ind w:left="426" w:hanging="426"/>
        <w:rPr>
          <w:rFonts w:ascii="Verdana" w:eastAsia="SimSun" w:hAnsi="Verdana"/>
          <w:color w:val="auto"/>
          <w:sz w:val="20"/>
          <w:szCs w:val="20"/>
          <w:lang w:eastAsia="zh-CN"/>
        </w:rPr>
      </w:pPr>
      <w:bookmarkStart w:id="40" w:name="_Toc517335558"/>
      <w:bookmarkStart w:id="41" w:name="_Toc517337286"/>
      <w:bookmarkStart w:id="42" w:name="_Toc517337395"/>
      <w:bookmarkStart w:id="43" w:name="_Toc517262555"/>
      <w:r w:rsidRPr="007E14FF">
        <w:rPr>
          <w:rFonts w:ascii="Verdana" w:eastAsia="SimSun" w:hAnsi="Verdana"/>
          <w:color w:val="auto"/>
          <w:sz w:val="20"/>
          <w:szCs w:val="20"/>
          <w:lang w:eastAsia="zh-CN"/>
        </w:rPr>
        <w:t>P</w:t>
      </w:r>
      <w:r w:rsidR="00201DDC" w:rsidRPr="007E14FF">
        <w:rPr>
          <w:rFonts w:ascii="Verdana" w:eastAsia="SimSun" w:hAnsi="Verdana"/>
          <w:color w:val="auto"/>
          <w:sz w:val="20"/>
          <w:szCs w:val="20"/>
          <w:lang w:eastAsia="zh-CN"/>
        </w:rPr>
        <w:t>UBLIC PRIVATE ENGATEMENT AND SECOND DEVELOPMENT PARTNERS CONFERENCE</w:t>
      </w:r>
      <w:bookmarkEnd w:id="40"/>
      <w:bookmarkEnd w:id="41"/>
      <w:bookmarkEnd w:id="42"/>
      <w:bookmarkEnd w:id="43"/>
    </w:p>
    <w:p w:rsidR="0040326D" w:rsidRPr="007E14FF" w:rsidRDefault="0040326D" w:rsidP="00402B4F">
      <w:pPr>
        <w:rPr>
          <w:rFonts w:ascii="Verdana" w:hAnsi="Verdana"/>
          <w:sz w:val="20"/>
          <w:szCs w:val="20"/>
        </w:rPr>
      </w:pPr>
    </w:p>
    <w:p w:rsidR="00402B4F" w:rsidRPr="007E14FF" w:rsidRDefault="00A947A9" w:rsidP="00203F35">
      <w:pPr>
        <w:jc w:val="both"/>
        <w:rPr>
          <w:rFonts w:ascii="Verdana" w:hAnsi="Verdana"/>
          <w:sz w:val="20"/>
          <w:szCs w:val="20"/>
        </w:rPr>
      </w:pPr>
      <w:r w:rsidRPr="007E14FF">
        <w:rPr>
          <w:rFonts w:ascii="Verdana" w:hAnsi="Verdana"/>
          <w:sz w:val="20"/>
          <w:szCs w:val="20"/>
        </w:rPr>
        <w:t xml:space="preserve">The Secretariat presented elements on the global thinking of WMO on Public-Private </w:t>
      </w:r>
      <w:r w:rsidR="00A54359" w:rsidRPr="007E14FF">
        <w:rPr>
          <w:rFonts w:ascii="Verdana" w:hAnsi="Verdana"/>
          <w:sz w:val="20"/>
          <w:szCs w:val="20"/>
        </w:rPr>
        <w:t>Engagement</w:t>
      </w:r>
      <w:r w:rsidRPr="007E14FF">
        <w:rPr>
          <w:rFonts w:ascii="Verdana" w:hAnsi="Verdana"/>
          <w:sz w:val="20"/>
          <w:szCs w:val="20"/>
        </w:rPr>
        <w:t xml:space="preserve">, including the critical need to engaging with </w:t>
      </w:r>
      <w:r w:rsidR="00A54359" w:rsidRPr="007E14FF">
        <w:rPr>
          <w:rFonts w:ascii="Verdana" w:hAnsi="Verdana"/>
          <w:sz w:val="20"/>
          <w:szCs w:val="20"/>
        </w:rPr>
        <w:t>p</w:t>
      </w:r>
      <w:r w:rsidRPr="007E14FF">
        <w:rPr>
          <w:rFonts w:ascii="Verdana" w:hAnsi="Verdana"/>
          <w:sz w:val="20"/>
          <w:szCs w:val="20"/>
        </w:rPr>
        <w:t xml:space="preserve">rivate </w:t>
      </w:r>
      <w:r w:rsidR="00A54359" w:rsidRPr="007E14FF">
        <w:rPr>
          <w:rFonts w:ascii="Verdana" w:hAnsi="Verdana"/>
          <w:sz w:val="20"/>
          <w:szCs w:val="20"/>
        </w:rPr>
        <w:t>s</w:t>
      </w:r>
      <w:r w:rsidRPr="007E14FF">
        <w:rPr>
          <w:rFonts w:ascii="Verdana" w:hAnsi="Verdana"/>
          <w:sz w:val="20"/>
          <w:szCs w:val="20"/>
        </w:rPr>
        <w:t>ector</w:t>
      </w:r>
      <w:r w:rsidR="00A54359" w:rsidRPr="007E14FF">
        <w:rPr>
          <w:rFonts w:ascii="Verdana" w:hAnsi="Verdana"/>
          <w:sz w:val="20"/>
          <w:szCs w:val="20"/>
        </w:rPr>
        <w:t>s</w:t>
      </w:r>
      <w:r w:rsidRPr="007E14FF">
        <w:rPr>
          <w:rFonts w:ascii="Verdana" w:hAnsi="Verdana"/>
          <w:sz w:val="20"/>
          <w:szCs w:val="20"/>
        </w:rPr>
        <w:t xml:space="preserve"> in a constructive way for positive outcomes. The establishment of </w:t>
      </w:r>
      <w:r w:rsidR="00A54359" w:rsidRPr="007E14FF">
        <w:rPr>
          <w:rFonts w:ascii="Verdana" w:hAnsi="Verdana"/>
          <w:sz w:val="20"/>
          <w:szCs w:val="20"/>
        </w:rPr>
        <w:t xml:space="preserve">a </w:t>
      </w:r>
      <w:r w:rsidRPr="007E14FF">
        <w:rPr>
          <w:rFonts w:ascii="Verdana" w:hAnsi="Verdana"/>
          <w:sz w:val="20"/>
          <w:szCs w:val="20"/>
        </w:rPr>
        <w:t>Global Weather Enterprise (GWE) Forum is seen a</w:t>
      </w:r>
      <w:r w:rsidR="00A54359" w:rsidRPr="007E14FF">
        <w:rPr>
          <w:rFonts w:ascii="Verdana" w:hAnsi="Verdana"/>
          <w:sz w:val="20"/>
          <w:szCs w:val="20"/>
        </w:rPr>
        <w:t>s</w:t>
      </w:r>
      <w:r w:rsidRPr="007E14FF">
        <w:rPr>
          <w:rFonts w:ascii="Verdana" w:hAnsi="Verdana"/>
          <w:sz w:val="20"/>
          <w:szCs w:val="20"/>
        </w:rPr>
        <w:t xml:space="preserve"> </w:t>
      </w:r>
      <w:r w:rsidR="00A54359" w:rsidRPr="007E14FF">
        <w:rPr>
          <w:rFonts w:ascii="Verdana" w:hAnsi="Verdana"/>
          <w:sz w:val="20"/>
          <w:szCs w:val="20"/>
        </w:rPr>
        <w:t xml:space="preserve">a </w:t>
      </w:r>
      <w:r w:rsidRPr="007E14FF">
        <w:rPr>
          <w:rFonts w:ascii="Verdana" w:hAnsi="Verdana"/>
          <w:sz w:val="20"/>
          <w:szCs w:val="20"/>
        </w:rPr>
        <w:t>good concrete step and would need to be used for collaboration with private sector</w:t>
      </w:r>
      <w:r w:rsidR="00A54359" w:rsidRPr="007E14FF">
        <w:rPr>
          <w:rFonts w:ascii="Verdana" w:hAnsi="Verdana"/>
          <w:sz w:val="20"/>
          <w:szCs w:val="20"/>
        </w:rPr>
        <w:t>s</w:t>
      </w:r>
      <w:r w:rsidRPr="007E14FF">
        <w:rPr>
          <w:rFonts w:ascii="Verdana" w:hAnsi="Verdana"/>
          <w:sz w:val="20"/>
          <w:szCs w:val="20"/>
        </w:rPr>
        <w:t xml:space="preserve"> and academia.</w:t>
      </w:r>
    </w:p>
    <w:p w:rsidR="00D80010" w:rsidRPr="007E14FF" w:rsidRDefault="00D80010" w:rsidP="00203F35">
      <w:pPr>
        <w:jc w:val="both"/>
        <w:rPr>
          <w:rFonts w:ascii="Verdana" w:hAnsi="Verdana"/>
          <w:sz w:val="20"/>
          <w:szCs w:val="20"/>
        </w:rPr>
      </w:pPr>
    </w:p>
    <w:p w:rsidR="00A947A9" w:rsidRPr="007E14FF" w:rsidRDefault="00A947A9" w:rsidP="001046FB">
      <w:pPr>
        <w:jc w:val="both"/>
        <w:rPr>
          <w:rFonts w:ascii="Verdana" w:hAnsi="Verdana"/>
          <w:sz w:val="20"/>
          <w:szCs w:val="20"/>
        </w:rPr>
      </w:pPr>
      <w:r w:rsidRPr="007E14FF">
        <w:rPr>
          <w:rFonts w:ascii="Verdana" w:hAnsi="Verdana"/>
          <w:sz w:val="20"/>
          <w:szCs w:val="20"/>
        </w:rPr>
        <w:t>The Secretariat</w:t>
      </w:r>
      <w:r w:rsidR="00D80010" w:rsidRPr="007E14FF">
        <w:rPr>
          <w:rFonts w:ascii="Verdana" w:hAnsi="Verdana"/>
          <w:sz w:val="20"/>
          <w:szCs w:val="20"/>
        </w:rPr>
        <w:t xml:space="preserve"> proceeded to give</w:t>
      </w:r>
      <w:r w:rsidRPr="007E14FF">
        <w:rPr>
          <w:rFonts w:ascii="Verdana" w:hAnsi="Verdana"/>
          <w:sz w:val="20"/>
          <w:szCs w:val="20"/>
        </w:rPr>
        <w:t xml:space="preserve"> an overview of the outcomes of the Second </w:t>
      </w:r>
      <w:r w:rsidR="00A54359" w:rsidRPr="007E14FF">
        <w:rPr>
          <w:rFonts w:ascii="Verdana" w:hAnsi="Verdana"/>
          <w:sz w:val="20"/>
          <w:szCs w:val="20"/>
        </w:rPr>
        <w:t>D</w:t>
      </w:r>
      <w:r w:rsidRPr="007E14FF">
        <w:rPr>
          <w:rFonts w:ascii="Verdana" w:hAnsi="Verdana"/>
          <w:sz w:val="20"/>
          <w:szCs w:val="20"/>
        </w:rPr>
        <w:t>evelopment Partners Conference</w:t>
      </w:r>
      <w:r w:rsidR="0030020E" w:rsidRPr="007E14FF">
        <w:rPr>
          <w:rFonts w:ascii="Verdana" w:hAnsi="Verdana"/>
          <w:sz w:val="20"/>
          <w:szCs w:val="20"/>
        </w:rPr>
        <w:t>:</w:t>
      </w:r>
      <w:r w:rsidRPr="007E14FF">
        <w:rPr>
          <w:rFonts w:ascii="Verdana" w:hAnsi="Verdana"/>
          <w:sz w:val="20"/>
          <w:szCs w:val="20"/>
        </w:rPr>
        <w:t xml:space="preserve"> Strengthening and Sustaining National Meteorological and Hydrological Services – Beyond </w:t>
      </w:r>
      <w:r w:rsidR="001046FB">
        <w:rPr>
          <w:rFonts w:ascii="Verdana" w:hAnsi="Verdana"/>
          <w:sz w:val="20"/>
          <w:szCs w:val="20"/>
        </w:rPr>
        <w:t>B</w:t>
      </w:r>
      <w:r w:rsidRPr="007E14FF">
        <w:rPr>
          <w:rFonts w:ascii="Verdana" w:hAnsi="Verdana"/>
          <w:sz w:val="20"/>
          <w:szCs w:val="20"/>
        </w:rPr>
        <w:t xml:space="preserve">usiness as </w:t>
      </w:r>
      <w:r w:rsidR="001046FB">
        <w:rPr>
          <w:rFonts w:ascii="Verdana" w:hAnsi="Verdana"/>
          <w:sz w:val="20"/>
          <w:szCs w:val="20"/>
        </w:rPr>
        <w:t>U</w:t>
      </w:r>
      <w:r w:rsidRPr="007E14FF">
        <w:rPr>
          <w:rFonts w:ascii="Verdana" w:hAnsi="Verdana"/>
          <w:sz w:val="20"/>
          <w:szCs w:val="20"/>
        </w:rPr>
        <w:t xml:space="preserve">sual, </w:t>
      </w:r>
      <w:r w:rsidR="001046FB">
        <w:rPr>
          <w:rFonts w:ascii="Verdana" w:hAnsi="Verdana"/>
          <w:sz w:val="20"/>
          <w:szCs w:val="20"/>
        </w:rPr>
        <w:t>C</w:t>
      </w:r>
      <w:r w:rsidRPr="007E14FF">
        <w:rPr>
          <w:rFonts w:ascii="Verdana" w:hAnsi="Verdana"/>
          <w:sz w:val="20"/>
          <w:szCs w:val="20"/>
        </w:rPr>
        <w:t xml:space="preserve">losing the </w:t>
      </w:r>
      <w:r w:rsidR="001046FB">
        <w:rPr>
          <w:rFonts w:ascii="Verdana" w:hAnsi="Verdana"/>
          <w:sz w:val="20"/>
          <w:szCs w:val="20"/>
        </w:rPr>
        <w:t>C</w:t>
      </w:r>
      <w:r w:rsidRPr="007E14FF">
        <w:rPr>
          <w:rFonts w:ascii="Verdana" w:hAnsi="Verdana"/>
          <w:sz w:val="20"/>
          <w:szCs w:val="20"/>
        </w:rPr>
        <w:t xml:space="preserve">apacity </w:t>
      </w:r>
      <w:r w:rsidR="001046FB">
        <w:rPr>
          <w:rFonts w:ascii="Verdana" w:hAnsi="Verdana"/>
          <w:sz w:val="20"/>
          <w:szCs w:val="20"/>
        </w:rPr>
        <w:t>G</w:t>
      </w:r>
      <w:r w:rsidRPr="007E14FF">
        <w:rPr>
          <w:rFonts w:ascii="Verdana" w:hAnsi="Verdana"/>
          <w:sz w:val="20"/>
          <w:szCs w:val="20"/>
        </w:rPr>
        <w:t xml:space="preserve">ap, which was held in March 2018 at </w:t>
      </w:r>
      <w:r w:rsidR="00A54359" w:rsidRPr="007E14FF">
        <w:rPr>
          <w:rFonts w:ascii="Verdana" w:hAnsi="Verdana"/>
          <w:sz w:val="20"/>
          <w:szCs w:val="20"/>
        </w:rPr>
        <w:t xml:space="preserve">the </w:t>
      </w:r>
      <w:r w:rsidRPr="007E14FF">
        <w:rPr>
          <w:rFonts w:ascii="Verdana" w:hAnsi="Verdana"/>
          <w:sz w:val="20"/>
          <w:szCs w:val="20"/>
        </w:rPr>
        <w:t xml:space="preserve">WMO </w:t>
      </w:r>
      <w:r w:rsidR="001046FB">
        <w:rPr>
          <w:rFonts w:ascii="Verdana" w:hAnsi="Verdana"/>
          <w:sz w:val="20"/>
          <w:szCs w:val="20"/>
        </w:rPr>
        <w:t>h</w:t>
      </w:r>
      <w:r w:rsidRPr="007E14FF">
        <w:rPr>
          <w:rFonts w:ascii="Verdana" w:hAnsi="Verdana"/>
          <w:sz w:val="20"/>
          <w:szCs w:val="20"/>
        </w:rPr>
        <w:t>eadquarters. This Conference brought together representatives from the global hydro</w:t>
      </w:r>
      <w:r w:rsidR="00A54359" w:rsidRPr="007E14FF">
        <w:rPr>
          <w:rFonts w:ascii="Verdana" w:hAnsi="Verdana"/>
          <w:sz w:val="20"/>
          <w:szCs w:val="20"/>
        </w:rPr>
        <w:t>-</w:t>
      </w:r>
      <w:r w:rsidRPr="007E14FF">
        <w:rPr>
          <w:rFonts w:ascii="Verdana" w:hAnsi="Verdana"/>
          <w:sz w:val="20"/>
          <w:szCs w:val="20"/>
        </w:rPr>
        <w:t>met</w:t>
      </w:r>
      <w:r w:rsidR="00A54359" w:rsidRPr="007E14FF">
        <w:rPr>
          <w:rFonts w:ascii="Verdana" w:hAnsi="Verdana"/>
          <w:sz w:val="20"/>
          <w:szCs w:val="20"/>
        </w:rPr>
        <w:t>eorological</w:t>
      </w:r>
      <w:r w:rsidRPr="007E14FF">
        <w:rPr>
          <w:rFonts w:ascii="Verdana" w:hAnsi="Verdana"/>
          <w:sz w:val="20"/>
          <w:szCs w:val="20"/>
        </w:rPr>
        <w:t xml:space="preserve"> communit</w:t>
      </w:r>
      <w:r w:rsidR="00A54359" w:rsidRPr="007E14FF">
        <w:rPr>
          <w:rFonts w:ascii="Verdana" w:hAnsi="Verdana"/>
          <w:sz w:val="20"/>
          <w:szCs w:val="20"/>
        </w:rPr>
        <w:t>ies</w:t>
      </w:r>
      <w:r w:rsidRPr="007E14FF">
        <w:rPr>
          <w:rFonts w:ascii="Verdana" w:hAnsi="Verdana"/>
          <w:sz w:val="20"/>
          <w:szCs w:val="20"/>
        </w:rPr>
        <w:t xml:space="preserve">, including </w:t>
      </w:r>
      <w:r w:rsidR="00A54359" w:rsidRPr="007E14FF">
        <w:rPr>
          <w:rFonts w:ascii="Verdana" w:hAnsi="Verdana"/>
          <w:sz w:val="20"/>
          <w:szCs w:val="20"/>
        </w:rPr>
        <w:t>NMHSs</w:t>
      </w:r>
      <w:r w:rsidRPr="007E14FF">
        <w:rPr>
          <w:rFonts w:ascii="Verdana" w:hAnsi="Verdana"/>
          <w:sz w:val="20"/>
          <w:szCs w:val="20"/>
        </w:rPr>
        <w:t xml:space="preserve">, </w:t>
      </w:r>
      <w:r w:rsidR="00A54359" w:rsidRPr="007E14FF">
        <w:rPr>
          <w:rFonts w:ascii="Verdana" w:hAnsi="Verdana"/>
          <w:sz w:val="20"/>
          <w:szCs w:val="20"/>
        </w:rPr>
        <w:t>m</w:t>
      </w:r>
      <w:r w:rsidRPr="007E14FF">
        <w:rPr>
          <w:rFonts w:ascii="Verdana" w:hAnsi="Verdana"/>
          <w:sz w:val="20"/>
          <w:szCs w:val="20"/>
        </w:rPr>
        <w:t xml:space="preserve">ultilateral </w:t>
      </w:r>
      <w:r w:rsidR="00A54359" w:rsidRPr="007E14FF">
        <w:rPr>
          <w:rFonts w:ascii="Verdana" w:hAnsi="Verdana"/>
          <w:sz w:val="20"/>
          <w:szCs w:val="20"/>
        </w:rPr>
        <w:t>d</w:t>
      </w:r>
      <w:r w:rsidRPr="007E14FF">
        <w:rPr>
          <w:rFonts w:ascii="Verdana" w:hAnsi="Verdana"/>
          <w:sz w:val="20"/>
          <w:szCs w:val="20"/>
        </w:rPr>
        <w:t xml:space="preserve">evelopment </w:t>
      </w:r>
      <w:r w:rsidR="00A54359" w:rsidRPr="007E14FF">
        <w:rPr>
          <w:rFonts w:ascii="Verdana" w:hAnsi="Verdana"/>
          <w:sz w:val="20"/>
          <w:szCs w:val="20"/>
        </w:rPr>
        <w:t>b</w:t>
      </w:r>
      <w:r w:rsidRPr="007E14FF">
        <w:rPr>
          <w:rFonts w:ascii="Verdana" w:hAnsi="Verdana"/>
          <w:sz w:val="20"/>
          <w:szCs w:val="20"/>
        </w:rPr>
        <w:t xml:space="preserve">anks, </w:t>
      </w:r>
      <w:r w:rsidR="001046FB">
        <w:rPr>
          <w:rFonts w:ascii="Verdana" w:hAnsi="Verdana"/>
          <w:sz w:val="20"/>
          <w:szCs w:val="20"/>
        </w:rPr>
        <w:t>Green Climate Fund (</w:t>
      </w:r>
      <w:r w:rsidRPr="007E14FF">
        <w:rPr>
          <w:rFonts w:ascii="Verdana" w:hAnsi="Verdana"/>
          <w:sz w:val="20"/>
          <w:szCs w:val="20"/>
        </w:rPr>
        <w:t>GCF</w:t>
      </w:r>
      <w:r w:rsidR="001046FB">
        <w:rPr>
          <w:rFonts w:ascii="Verdana" w:hAnsi="Verdana"/>
          <w:sz w:val="20"/>
          <w:szCs w:val="20"/>
        </w:rPr>
        <w:t>)</w:t>
      </w:r>
      <w:r w:rsidRPr="007E14FF">
        <w:rPr>
          <w:rFonts w:ascii="Verdana" w:hAnsi="Verdana"/>
          <w:sz w:val="20"/>
          <w:szCs w:val="20"/>
        </w:rPr>
        <w:t>, UN organizations, bilateral development cooperation institutions, and global and regional knowledge partners.</w:t>
      </w:r>
    </w:p>
    <w:p w:rsidR="00402B4F" w:rsidRPr="007E14FF" w:rsidRDefault="00402B4F" w:rsidP="00203F35">
      <w:pPr>
        <w:jc w:val="both"/>
        <w:rPr>
          <w:rFonts w:ascii="Verdana" w:hAnsi="Verdana"/>
          <w:sz w:val="20"/>
          <w:szCs w:val="20"/>
        </w:rPr>
      </w:pPr>
    </w:p>
    <w:p w:rsidR="00D80010" w:rsidRPr="007E14FF" w:rsidRDefault="00A54359" w:rsidP="00203F35">
      <w:pPr>
        <w:jc w:val="both"/>
        <w:rPr>
          <w:rFonts w:ascii="Verdana" w:hAnsi="Verdana"/>
          <w:sz w:val="20"/>
          <w:szCs w:val="20"/>
        </w:rPr>
      </w:pPr>
      <w:r w:rsidRPr="007E14FF">
        <w:rPr>
          <w:rFonts w:ascii="Verdana" w:hAnsi="Verdana"/>
          <w:sz w:val="20"/>
          <w:szCs w:val="20"/>
        </w:rPr>
        <w:t>The m</w:t>
      </w:r>
      <w:r w:rsidR="00A947A9" w:rsidRPr="007E14FF">
        <w:rPr>
          <w:rFonts w:ascii="Verdana" w:hAnsi="Verdana"/>
          <w:sz w:val="20"/>
          <w:szCs w:val="20"/>
        </w:rPr>
        <w:t xml:space="preserve">ain </w:t>
      </w:r>
      <w:r w:rsidRPr="007E14FF">
        <w:rPr>
          <w:rFonts w:ascii="Verdana" w:hAnsi="Verdana"/>
          <w:sz w:val="20"/>
          <w:szCs w:val="20"/>
        </w:rPr>
        <w:t>outcomes of the C</w:t>
      </w:r>
      <w:r w:rsidR="00A947A9" w:rsidRPr="007E14FF">
        <w:rPr>
          <w:rFonts w:ascii="Verdana" w:hAnsi="Verdana"/>
          <w:sz w:val="20"/>
          <w:szCs w:val="20"/>
        </w:rPr>
        <w:t xml:space="preserve">onference included exploring the possibility of developing a global support mechanism for scaled-up, coordinated, sustained and impactful investments in </w:t>
      </w:r>
      <w:r w:rsidRPr="007E14FF">
        <w:rPr>
          <w:rFonts w:ascii="Verdana" w:hAnsi="Verdana"/>
          <w:sz w:val="20"/>
          <w:szCs w:val="20"/>
        </w:rPr>
        <w:t xml:space="preserve">NMHSs </w:t>
      </w:r>
      <w:r w:rsidR="00A947A9" w:rsidRPr="007E14FF">
        <w:rPr>
          <w:rFonts w:ascii="Verdana" w:hAnsi="Verdana"/>
          <w:sz w:val="20"/>
          <w:szCs w:val="20"/>
        </w:rPr>
        <w:t>and early warning services, scaling-up programmatic approaches including for the provision of climate finance, scaling-up provision of expert services, and developing web-based information platform providing value to the whole hydro</w:t>
      </w:r>
      <w:r w:rsidRPr="007E14FF">
        <w:rPr>
          <w:rFonts w:ascii="Verdana" w:hAnsi="Verdana"/>
          <w:sz w:val="20"/>
          <w:szCs w:val="20"/>
        </w:rPr>
        <w:t>-meteorological</w:t>
      </w:r>
      <w:r w:rsidR="00A947A9" w:rsidRPr="007E14FF">
        <w:rPr>
          <w:rFonts w:ascii="Verdana" w:hAnsi="Verdana"/>
          <w:sz w:val="20"/>
          <w:szCs w:val="20"/>
        </w:rPr>
        <w:t xml:space="preserve"> communit</w:t>
      </w:r>
      <w:r w:rsidRPr="007E14FF">
        <w:rPr>
          <w:rFonts w:ascii="Verdana" w:hAnsi="Verdana"/>
          <w:sz w:val="20"/>
          <w:szCs w:val="20"/>
        </w:rPr>
        <w:t>ies</w:t>
      </w:r>
      <w:r w:rsidR="00A947A9" w:rsidRPr="007E14FF">
        <w:rPr>
          <w:rFonts w:ascii="Verdana" w:hAnsi="Verdana"/>
          <w:sz w:val="20"/>
          <w:szCs w:val="20"/>
        </w:rPr>
        <w:t xml:space="preserve"> moving beyond current country profile database.</w:t>
      </w:r>
    </w:p>
    <w:p w:rsidR="00D80010" w:rsidRPr="007E14FF" w:rsidRDefault="00D80010" w:rsidP="00D80010">
      <w:pPr>
        <w:rPr>
          <w:rFonts w:ascii="Verdana" w:hAnsi="Verdana"/>
          <w:sz w:val="20"/>
          <w:szCs w:val="20"/>
        </w:rPr>
      </w:pPr>
    </w:p>
    <w:p w:rsidR="0040326D" w:rsidRPr="007E14FF" w:rsidRDefault="0040326D" w:rsidP="00D80010">
      <w:pPr>
        <w:rPr>
          <w:rFonts w:ascii="Verdana" w:hAnsi="Verdana"/>
          <w:sz w:val="20"/>
          <w:szCs w:val="20"/>
        </w:rPr>
      </w:pPr>
    </w:p>
    <w:p w:rsidR="004149F6" w:rsidRPr="007E14FF" w:rsidRDefault="004149F6" w:rsidP="0057292D">
      <w:pPr>
        <w:pStyle w:val="Heading1"/>
        <w:numPr>
          <w:ilvl w:val="0"/>
          <w:numId w:val="44"/>
        </w:numPr>
        <w:spacing w:before="0"/>
        <w:ind w:left="426" w:hanging="426"/>
        <w:rPr>
          <w:rFonts w:ascii="Verdana" w:eastAsia="SimSun" w:hAnsi="Verdana"/>
          <w:sz w:val="20"/>
          <w:lang w:eastAsia="zh-CN"/>
        </w:rPr>
      </w:pPr>
      <w:bookmarkStart w:id="44" w:name="_Toc517335559"/>
      <w:bookmarkStart w:id="45" w:name="_Toc517337287"/>
      <w:bookmarkStart w:id="46" w:name="_Toc517337396"/>
      <w:bookmarkStart w:id="47" w:name="_Toc517262556"/>
      <w:r w:rsidRPr="007E14FF">
        <w:rPr>
          <w:rFonts w:ascii="Verdana" w:eastAsia="SimSun" w:hAnsi="Verdana"/>
          <w:color w:val="auto"/>
          <w:sz w:val="20"/>
          <w:szCs w:val="20"/>
          <w:lang w:eastAsia="zh-CN"/>
        </w:rPr>
        <w:t xml:space="preserve">WMO </w:t>
      </w:r>
      <w:r w:rsidR="00201DDC" w:rsidRPr="007E14FF">
        <w:rPr>
          <w:rFonts w:ascii="Verdana" w:eastAsia="SimSun" w:hAnsi="Verdana"/>
          <w:color w:val="auto"/>
          <w:sz w:val="20"/>
          <w:szCs w:val="20"/>
          <w:lang w:eastAsia="zh-CN"/>
        </w:rPr>
        <w:t xml:space="preserve">DEVELOPMENT PARTNERSHIPS AND </w:t>
      </w:r>
      <w:r w:rsidRPr="007E14FF">
        <w:rPr>
          <w:rFonts w:ascii="Verdana" w:eastAsia="SimSun" w:hAnsi="Verdana"/>
          <w:color w:val="auto"/>
          <w:sz w:val="20"/>
          <w:szCs w:val="20"/>
          <w:lang w:eastAsia="zh-CN"/>
        </w:rPr>
        <w:t>NMHS</w:t>
      </w:r>
      <w:r w:rsidR="00A54359" w:rsidRPr="007E14FF">
        <w:rPr>
          <w:rFonts w:ascii="Verdana" w:eastAsia="SimSun" w:hAnsi="Verdana"/>
          <w:color w:val="auto"/>
          <w:sz w:val="20"/>
          <w:szCs w:val="20"/>
          <w:lang w:eastAsia="zh-CN"/>
        </w:rPr>
        <w:t>s;</w:t>
      </w:r>
      <w:r w:rsidRPr="007E14FF">
        <w:rPr>
          <w:rFonts w:ascii="Verdana" w:eastAsia="SimSun" w:hAnsi="Verdana"/>
          <w:color w:val="auto"/>
          <w:sz w:val="20"/>
          <w:szCs w:val="20"/>
          <w:lang w:eastAsia="zh-CN"/>
        </w:rPr>
        <w:t xml:space="preserve"> H</w:t>
      </w:r>
      <w:r w:rsidR="0057292D" w:rsidRPr="007E14FF">
        <w:rPr>
          <w:rFonts w:ascii="Verdana" w:eastAsia="SimSun" w:hAnsi="Verdana"/>
          <w:color w:val="auto"/>
          <w:sz w:val="20"/>
          <w:szCs w:val="20"/>
          <w:lang w:eastAsia="zh-CN"/>
        </w:rPr>
        <w:t>OW</w:t>
      </w:r>
      <w:r w:rsidRPr="007E14FF">
        <w:rPr>
          <w:rFonts w:ascii="Verdana" w:eastAsia="SimSun" w:hAnsi="Verdana"/>
          <w:color w:val="auto"/>
          <w:sz w:val="20"/>
          <w:szCs w:val="20"/>
          <w:lang w:eastAsia="zh-CN"/>
        </w:rPr>
        <w:t xml:space="preserve"> </w:t>
      </w:r>
      <w:r w:rsidR="0030020E" w:rsidRPr="007E14FF">
        <w:rPr>
          <w:rFonts w:ascii="Verdana" w:eastAsia="SimSun" w:hAnsi="Verdana"/>
          <w:color w:val="auto"/>
          <w:sz w:val="20"/>
          <w:szCs w:val="20"/>
          <w:lang w:eastAsia="zh-CN"/>
        </w:rPr>
        <w:t>TO MOVE FORWARD</w:t>
      </w:r>
      <w:bookmarkEnd w:id="44"/>
      <w:bookmarkEnd w:id="45"/>
      <w:bookmarkEnd w:id="46"/>
      <w:bookmarkEnd w:id="47"/>
    </w:p>
    <w:p w:rsidR="004149F6" w:rsidRPr="007E14FF" w:rsidRDefault="004149F6" w:rsidP="004149F6">
      <w:pPr>
        <w:jc w:val="both"/>
        <w:rPr>
          <w:rFonts w:ascii="Verdana" w:hAnsi="Verdana"/>
          <w:sz w:val="20"/>
          <w:szCs w:val="20"/>
        </w:rPr>
      </w:pPr>
    </w:p>
    <w:p w:rsidR="004149F6" w:rsidRPr="007E14FF" w:rsidRDefault="004149F6" w:rsidP="0057292D">
      <w:pPr>
        <w:jc w:val="both"/>
        <w:rPr>
          <w:rFonts w:ascii="Verdana" w:hAnsi="Verdana"/>
          <w:sz w:val="20"/>
          <w:szCs w:val="20"/>
        </w:rPr>
      </w:pPr>
      <w:r w:rsidRPr="007E14FF">
        <w:rPr>
          <w:rFonts w:ascii="Verdana" w:hAnsi="Verdana"/>
          <w:sz w:val="20"/>
          <w:szCs w:val="20"/>
        </w:rPr>
        <w:t xml:space="preserve">The Secretariat informed </w:t>
      </w:r>
      <w:r w:rsidR="003221D2" w:rsidRPr="007E14FF">
        <w:rPr>
          <w:rFonts w:ascii="Verdana" w:hAnsi="Verdana"/>
          <w:sz w:val="20"/>
          <w:szCs w:val="20"/>
        </w:rPr>
        <w:t>IPM</w:t>
      </w:r>
      <w:r w:rsidRPr="007E14FF">
        <w:rPr>
          <w:rFonts w:ascii="Verdana" w:hAnsi="Verdana"/>
          <w:sz w:val="20"/>
          <w:szCs w:val="20"/>
        </w:rPr>
        <w:t xml:space="preserve"> </w:t>
      </w:r>
      <w:r w:rsidR="0030020E" w:rsidRPr="007E14FF">
        <w:rPr>
          <w:rFonts w:ascii="Verdana" w:hAnsi="Verdana"/>
          <w:sz w:val="20"/>
          <w:szCs w:val="20"/>
        </w:rPr>
        <w:t>of</w:t>
      </w:r>
      <w:r w:rsidRPr="007E14FF">
        <w:rPr>
          <w:rFonts w:ascii="Verdana" w:hAnsi="Verdana"/>
          <w:sz w:val="20"/>
          <w:szCs w:val="20"/>
        </w:rPr>
        <w:t xml:space="preserve"> the organizational changes within WMO</w:t>
      </w:r>
      <w:r w:rsidR="00A54359" w:rsidRPr="007E14FF">
        <w:rPr>
          <w:rFonts w:ascii="Verdana" w:hAnsi="Verdana"/>
          <w:sz w:val="20"/>
          <w:szCs w:val="20"/>
        </w:rPr>
        <w:t>;</w:t>
      </w:r>
      <w:r w:rsidRPr="007E14FF">
        <w:rPr>
          <w:rFonts w:ascii="Verdana" w:hAnsi="Verdana"/>
          <w:sz w:val="20"/>
          <w:szCs w:val="20"/>
        </w:rPr>
        <w:t xml:space="preserve"> the Office for Resource Mobilization and Development Partnerships (RMDP) chang</w:t>
      </w:r>
      <w:r w:rsidR="00A54359" w:rsidRPr="007E14FF">
        <w:rPr>
          <w:rFonts w:ascii="Verdana" w:hAnsi="Verdana"/>
          <w:sz w:val="20"/>
          <w:szCs w:val="20"/>
        </w:rPr>
        <w:t>ed</w:t>
      </w:r>
      <w:r w:rsidRPr="007E14FF">
        <w:rPr>
          <w:rFonts w:ascii="Verdana" w:hAnsi="Verdana"/>
          <w:sz w:val="20"/>
          <w:szCs w:val="20"/>
        </w:rPr>
        <w:t xml:space="preserve"> its name to </w:t>
      </w:r>
      <w:r w:rsidR="00A54359" w:rsidRPr="007E14FF">
        <w:rPr>
          <w:rFonts w:ascii="Verdana" w:hAnsi="Verdana"/>
          <w:sz w:val="20"/>
          <w:szCs w:val="20"/>
        </w:rPr>
        <w:t xml:space="preserve">the </w:t>
      </w:r>
      <w:r w:rsidR="0030020E" w:rsidRPr="007E14FF">
        <w:rPr>
          <w:rFonts w:ascii="Verdana" w:hAnsi="Verdana"/>
          <w:sz w:val="20"/>
          <w:szCs w:val="20"/>
        </w:rPr>
        <w:t xml:space="preserve">Office of </w:t>
      </w:r>
      <w:r w:rsidRPr="007E14FF">
        <w:rPr>
          <w:rFonts w:ascii="Verdana" w:hAnsi="Verdana"/>
          <w:sz w:val="20"/>
          <w:szCs w:val="20"/>
        </w:rPr>
        <w:t xml:space="preserve">Development Partnerships </w:t>
      </w:r>
      <w:r w:rsidR="00A54359" w:rsidRPr="007E14FF">
        <w:rPr>
          <w:rFonts w:ascii="Verdana" w:hAnsi="Verdana"/>
          <w:sz w:val="20"/>
          <w:szCs w:val="20"/>
        </w:rPr>
        <w:t xml:space="preserve">and </w:t>
      </w:r>
      <w:r w:rsidRPr="007E14FF">
        <w:rPr>
          <w:rFonts w:ascii="Verdana" w:hAnsi="Verdana"/>
          <w:sz w:val="20"/>
          <w:szCs w:val="20"/>
        </w:rPr>
        <w:t xml:space="preserve">the new </w:t>
      </w:r>
      <w:r w:rsidR="0030020E" w:rsidRPr="007E14FF">
        <w:rPr>
          <w:rFonts w:ascii="Verdana" w:hAnsi="Verdana"/>
          <w:sz w:val="20"/>
          <w:szCs w:val="20"/>
        </w:rPr>
        <w:t>Office</w:t>
      </w:r>
      <w:r w:rsidRPr="007E14FF">
        <w:rPr>
          <w:rFonts w:ascii="Verdana" w:hAnsi="Verdana"/>
          <w:sz w:val="20"/>
          <w:szCs w:val="20"/>
        </w:rPr>
        <w:t xml:space="preserve"> will formally report to the Director, Cabinet and External Affairs (CER). Implementation of VCP will continue to be administered by </w:t>
      </w:r>
      <w:r w:rsidR="0030020E" w:rsidRPr="007E14FF">
        <w:rPr>
          <w:rFonts w:ascii="Verdana" w:hAnsi="Verdana"/>
          <w:sz w:val="20"/>
          <w:szCs w:val="20"/>
        </w:rPr>
        <w:t>the Development and Regional Activities (</w:t>
      </w:r>
      <w:r w:rsidRPr="007E14FF">
        <w:rPr>
          <w:rFonts w:ascii="Verdana" w:hAnsi="Verdana"/>
          <w:sz w:val="20"/>
          <w:szCs w:val="20"/>
        </w:rPr>
        <w:t>DRA</w:t>
      </w:r>
      <w:r w:rsidR="0030020E" w:rsidRPr="007E14FF">
        <w:rPr>
          <w:rFonts w:ascii="Verdana" w:hAnsi="Verdana"/>
          <w:sz w:val="20"/>
          <w:szCs w:val="20"/>
        </w:rPr>
        <w:t>) Department</w:t>
      </w:r>
      <w:r w:rsidRPr="007E14FF">
        <w:rPr>
          <w:rFonts w:ascii="Verdana" w:hAnsi="Verdana"/>
          <w:sz w:val="20"/>
          <w:szCs w:val="20"/>
        </w:rPr>
        <w:t>.</w:t>
      </w:r>
      <w:r w:rsidR="0057292D" w:rsidRPr="007E14FF">
        <w:rPr>
          <w:rFonts w:ascii="Verdana" w:hAnsi="Verdana"/>
          <w:sz w:val="20"/>
          <w:szCs w:val="20"/>
        </w:rPr>
        <w:t xml:space="preserve">  The IPM raised the concern on the future development and visibility of VCP under the WMO organizational changes.</w:t>
      </w:r>
    </w:p>
    <w:p w:rsidR="004149F6" w:rsidRPr="007E14FF" w:rsidRDefault="004149F6" w:rsidP="004149F6">
      <w:pPr>
        <w:jc w:val="both"/>
        <w:rPr>
          <w:rFonts w:ascii="Verdana" w:hAnsi="Verdana"/>
          <w:sz w:val="20"/>
          <w:szCs w:val="20"/>
        </w:rPr>
      </w:pPr>
    </w:p>
    <w:p w:rsidR="004149F6" w:rsidRPr="007E14FF" w:rsidRDefault="004149F6">
      <w:pPr>
        <w:jc w:val="both"/>
        <w:rPr>
          <w:rFonts w:ascii="Verdana" w:hAnsi="Verdana"/>
          <w:sz w:val="20"/>
          <w:szCs w:val="20"/>
        </w:rPr>
      </w:pPr>
      <w:r w:rsidRPr="007E14FF">
        <w:rPr>
          <w:rFonts w:ascii="Verdana" w:hAnsi="Verdana"/>
          <w:sz w:val="20"/>
          <w:szCs w:val="20"/>
        </w:rPr>
        <w:t xml:space="preserve">The Secretariat outlined the scaling-up of support to developing countries, based on a clear value proposition, including strengthening WMO delivery capacity through a WMO country support expert team which would support WMO in fulfilling its mandate, in particular the </w:t>
      </w:r>
      <w:r w:rsidR="0030020E" w:rsidRPr="007E14FF">
        <w:rPr>
          <w:rFonts w:ascii="Verdana" w:hAnsi="Verdana"/>
          <w:sz w:val="20"/>
          <w:szCs w:val="20"/>
        </w:rPr>
        <w:t xml:space="preserve">implementation </w:t>
      </w:r>
      <w:r w:rsidRPr="007E14FF">
        <w:rPr>
          <w:rFonts w:ascii="Verdana" w:hAnsi="Verdana"/>
          <w:sz w:val="20"/>
          <w:szCs w:val="20"/>
        </w:rPr>
        <w:t xml:space="preserve">of its Strategic Plan 2020-2023. The </w:t>
      </w:r>
      <w:r w:rsidR="00A54359" w:rsidRPr="007E14FF">
        <w:rPr>
          <w:rFonts w:ascii="Verdana" w:hAnsi="Verdana"/>
          <w:sz w:val="20"/>
          <w:szCs w:val="20"/>
        </w:rPr>
        <w:t>e</w:t>
      </w:r>
      <w:r w:rsidRPr="007E14FF">
        <w:rPr>
          <w:rFonts w:ascii="Verdana" w:hAnsi="Verdana"/>
          <w:sz w:val="20"/>
          <w:szCs w:val="20"/>
        </w:rPr>
        <w:t xml:space="preserve">xpert </w:t>
      </w:r>
      <w:r w:rsidR="00A54359" w:rsidRPr="007E14FF">
        <w:rPr>
          <w:rFonts w:ascii="Verdana" w:hAnsi="Verdana"/>
          <w:sz w:val="20"/>
          <w:szCs w:val="20"/>
        </w:rPr>
        <w:t>t</w:t>
      </w:r>
      <w:r w:rsidRPr="007E14FF">
        <w:rPr>
          <w:rFonts w:ascii="Verdana" w:hAnsi="Verdana"/>
          <w:sz w:val="20"/>
          <w:szCs w:val="20"/>
        </w:rPr>
        <w:t xml:space="preserve">eam would leverage WMO </w:t>
      </w:r>
      <w:r w:rsidR="00A54359" w:rsidRPr="007E14FF">
        <w:rPr>
          <w:rFonts w:ascii="Verdana" w:hAnsi="Verdana"/>
          <w:sz w:val="20"/>
          <w:szCs w:val="20"/>
        </w:rPr>
        <w:t>w</w:t>
      </w:r>
      <w:r w:rsidRPr="007E14FF">
        <w:rPr>
          <w:rFonts w:ascii="Verdana" w:hAnsi="Verdana"/>
          <w:sz w:val="20"/>
          <w:szCs w:val="20"/>
        </w:rPr>
        <w:t xml:space="preserve">eather, </w:t>
      </w:r>
      <w:r w:rsidR="00A54359" w:rsidRPr="007E14FF">
        <w:rPr>
          <w:rFonts w:ascii="Verdana" w:hAnsi="Verdana"/>
          <w:sz w:val="20"/>
          <w:szCs w:val="20"/>
        </w:rPr>
        <w:t>c</w:t>
      </w:r>
      <w:r w:rsidRPr="007E14FF">
        <w:rPr>
          <w:rFonts w:ascii="Verdana" w:hAnsi="Verdana"/>
          <w:sz w:val="20"/>
          <w:szCs w:val="20"/>
        </w:rPr>
        <w:t xml:space="preserve">limate and </w:t>
      </w:r>
      <w:r w:rsidR="00A54359" w:rsidRPr="007E14FF">
        <w:rPr>
          <w:rFonts w:ascii="Verdana" w:hAnsi="Verdana"/>
          <w:sz w:val="20"/>
          <w:szCs w:val="20"/>
        </w:rPr>
        <w:t>w</w:t>
      </w:r>
      <w:r w:rsidRPr="007E14FF">
        <w:rPr>
          <w:rFonts w:ascii="Verdana" w:hAnsi="Verdana"/>
          <w:sz w:val="20"/>
          <w:szCs w:val="20"/>
        </w:rPr>
        <w:t xml:space="preserve">ater expertise (both WMO staff members and the wider WMO community including WMO Technical Commissions experts) in </w:t>
      </w:r>
      <w:r w:rsidR="00A54359" w:rsidRPr="007E14FF">
        <w:rPr>
          <w:rFonts w:ascii="Verdana" w:hAnsi="Verdana"/>
          <w:sz w:val="20"/>
          <w:szCs w:val="20"/>
        </w:rPr>
        <w:t xml:space="preserve">an </w:t>
      </w:r>
      <w:r w:rsidRPr="007E14FF">
        <w:rPr>
          <w:rFonts w:ascii="Verdana" w:hAnsi="Verdana"/>
          <w:sz w:val="20"/>
          <w:szCs w:val="20"/>
        </w:rPr>
        <w:t>efficient and effective way. A new sustainable “cost-recovery” WMO business model would be introduced.</w:t>
      </w:r>
    </w:p>
    <w:p w:rsidR="004149F6" w:rsidRPr="007E14FF" w:rsidRDefault="004149F6" w:rsidP="004149F6">
      <w:pPr>
        <w:rPr>
          <w:rFonts w:ascii="Verdana" w:hAnsi="Verdana"/>
          <w:sz w:val="20"/>
          <w:szCs w:val="20"/>
        </w:rPr>
      </w:pPr>
    </w:p>
    <w:p w:rsidR="00033C91" w:rsidRPr="007E14FF" w:rsidRDefault="00033C91" w:rsidP="00033C91">
      <w:pPr>
        <w:rPr>
          <w:rFonts w:ascii="Verdana" w:hAnsi="Verdana"/>
          <w:sz w:val="20"/>
          <w:szCs w:val="20"/>
        </w:rPr>
      </w:pPr>
    </w:p>
    <w:p w:rsidR="00096402" w:rsidRPr="007E14FF" w:rsidRDefault="00201DDC" w:rsidP="00203F35">
      <w:pPr>
        <w:pStyle w:val="Heading1"/>
        <w:numPr>
          <w:ilvl w:val="0"/>
          <w:numId w:val="44"/>
        </w:numPr>
        <w:spacing w:before="0"/>
        <w:ind w:left="426" w:hanging="426"/>
        <w:rPr>
          <w:rFonts w:ascii="Verdana" w:eastAsia="SimSun" w:hAnsi="Verdana"/>
          <w:b w:val="0"/>
          <w:sz w:val="20"/>
          <w:szCs w:val="20"/>
          <w:lang w:eastAsia="zh-CN"/>
        </w:rPr>
      </w:pPr>
      <w:bookmarkStart w:id="48" w:name="_Toc517262557"/>
      <w:bookmarkStart w:id="49" w:name="_Toc517335560"/>
      <w:bookmarkStart w:id="50" w:name="_Toc517337288"/>
      <w:bookmarkStart w:id="51" w:name="_Toc517337397"/>
      <w:bookmarkStart w:id="52" w:name="_Toc517335561"/>
      <w:bookmarkStart w:id="53" w:name="_Toc517337289"/>
      <w:bookmarkStart w:id="54" w:name="_Toc517337398"/>
      <w:bookmarkStart w:id="55" w:name="_Toc517262558"/>
      <w:bookmarkEnd w:id="48"/>
      <w:bookmarkEnd w:id="49"/>
      <w:bookmarkEnd w:id="50"/>
      <w:bookmarkEnd w:id="51"/>
      <w:r w:rsidRPr="007E14FF">
        <w:rPr>
          <w:rFonts w:ascii="Verdana" w:eastAsia="SimSun" w:hAnsi="Verdana"/>
          <w:color w:val="auto"/>
          <w:sz w:val="20"/>
          <w:szCs w:val="20"/>
          <w:lang w:eastAsia="zh-CN"/>
        </w:rPr>
        <w:t>OTHER BUSINESS</w:t>
      </w:r>
      <w:bookmarkEnd w:id="52"/>
      <w:bookmarkEnd w:id="53"/>
      <w:bookmarkEnd w:id="54"/>
      <w:bookmarkEnd w:id="55"/>
    </w:p>
    <w:p w:rsidR="0040326D" w:rsidRPr="007E14FF" w:rsidRDefault="0040326D" w:rsidP="00203F35">
      <w:pPr>
        <w:pStyle w:val="Listecouleur-Accent1"/>
        <w:spacing w:after="0"/>
        <w:ind w:left="0"/>
        <w:jc w:val="both"/>
        <w:rPr>
          <w:rFonts w:ascii="Verdana" w:hAnsi="Verdana" w:cs="Arial"/>
          <w:bCs/>
          <w:sz w:val="20"/>
          <w:szCs w:val="20"/>
          <w:lang w:val="en-GB"/>
        </w:rPr>
      </w:pPr>
    </w:p>
    <w:p w:rsidR="00E7183F" w:rsidRPr="007E14FF" w:rsidRDefault="00E7183F">
      <w:pPr>
        <w:pStyle w:val="Listecouleur-Accent1"/>
        <w:spacing w:after="0"/>
        <w:ind w:left="0"/>
        <w:jc w:val="both"/>
        <w:rPr>
          <w:rFonts w:ascii="Verdana" w:hAnsi="Verdana" w:cs="Arial"/>
          <w:bCs/>
          <w:sz w:val="20"/>
          <w:szCs w:val="20"/>
          <w:lang w:val="en-GB"/>
        </w:rPr>
      </w:pPr>
      <w:r w:rsidRPr="007E14FF">
        <w:rPr>
          <w:rFonts w:ascii="Verdana" w:hAnsi="Verdana" w:cs="Arial"/>
          <w:bCs/>
          <w:sz w:val="20"/>
          <w:szCs w:val="20"/>
          <w:lang w:val="en-GB"/>
        </w:rPr>
        <w:t xml:space="preserve">Ms Claudia Rubart </w:t>
      </w:r>
      <w:r w:rsidR="00B16FF2" w:rsidRPr="007E14FF">
        <w:rPr>
          <w:rFonts w:ascii="Verdana" w:hAnsi="Verdana" w:cs="Arial"/>
          <w:bCs/>
          <w:sz w:val="20"/>
          <w:szCs w:val="20"/>
          <w:lang w:val="en-GB"/>
        </w:rPr>
        <w:t xml:space="preserve">(Germany) </w:t>
      </w:r>
      <w:r w:rsidR="00DE0A87" w:rsidRPr="007E14FF">
        <w:rPr>
          <w:rFonts w:ascii="Verdana" w:hAnsi="Verdana" w:cs="Arial"/>
          <w:bCs/>
          <w:sz w:val="20"/>
          <w:szCs w:val="20"/>
          <w:lang w:val="en-GB"/>
        </w:rPr>
        <w:t>informed</w:t>
      </w:r>
      <w:r w:rsidR="0057292D" w:rsidRPr="007E14FF">
        <w:rPr>
          <w:rFonts w:ascii="Verdana" w:hAnsi="Verdana" w:cs="Arial"/>
          <w:bCs/>
          <w:sz w:val="20"/>
          <w:szCs w:val="20"/>
          <w:lang w:val="en-GB"/>
        </w:rPr>
        <w:t xml:space="preserve"> </w:t>
      </w:r>
      <w:r w:rsidR="00DE0A87" w:rsidRPr="007E14FF">
        <w:rPr>
          <w:rFonts w:ascii="Verdana" w:hAnsi="Verdana" w:cs="Arial"/>
          <w:bCs/>
          <w:sz w:val="20"/>
          <w:szCs w:val="20"/>
          <w:lang w:val="en-GB"/>
        </w:rPr>
        <w:t xml:space="preserve">the </w:t>
      </w:r>
      <w:r w:rsidR="0057292D" w:rsidRPr="007E14FF">
        <w:rPr>
          <w:rFonts w:ascii="Verdana" w:hAnsi="Verdana" w:cs="Arial"/>
          <w:bCs/>
          <w:sz w:val="20"/>
          <w:szCs w:val="20"/>
          <w:lang w:val="en-GB"/>
        </w:rPr>
        <w:t xml:space="preserve">participants that </w:t>
      </w:r>
      <w:r w:rsidRPr="007E14FF">
        <w:rPr>
          <w:rFonts w:ascii="Verdana" w:hAnsi="Verdana" w:cs="Arial"/>
          <w:bCs/>
          <w:sz w:val="20"/>
          <w:szCs w:val="20"/>
          <w:lang w:val="en-GB"/>
        </w:rPr>
        <w:t xml:space="preserve">the </w:t>
      </w:r>
      <w:r w:rsidR="00DE0A87" w:rsidRPr="007E14FF">
        <w:rPr>
          <w:rFonts w:ascii="Verdana" w:hAnsi="Verdana" w:cs="Arial"/>
          <w:bCs/>
          <w:sz w:val="20"/>
          <w:szCs w:val="20"/>
          <w:lang w:val="en-GB"/>
        </w:rPr>
        <w:t xml:space="preserve">annual meeting of the </w:t>
      </w:r>
      <w:r w:rsidRPr="007E14FF">
        <w:rPr>
          <w:rFonts w:ascii="Verdana" w:hAnsi="Verdana" w:cs="Arial"/>
          <w:bCs/>
          <w:sz w:val="20"/>
          <w:szCs w:val="20"/>
          <w:lang w:val="en-GB"/>
        </w:rPr>
        <w:t>European Meteorological Society (Hungary</w:t>
      </w:r>
      <w:r w:rsidR="00B16FF2" w:rsidRPr="007E14FF">
        <w:rPr>
          <w:rFonts w:ascii="Verdana" w:hAnsi="Verdana" w:cs="Arial"/>
          <w:bCs/>
          <w:sz w:val="20"/>
          <w:szCs w:val="20"/>
          <w:lang w:val="en-GB"/>
        </w:rPr>
        <w:t>,</w:t>
      </w:r>
      <w:r w:rsidRPr="007E14FF">
        <w:rPr>
          <w:rFonts w:ascii="Verdana" w:hAnsi="Verdana" w:cs="Arial"/>
          <w:bCs/>
          <w:sz w:val="20"/>
          <w:szCs w:val="20"/>
          <w:lang w:val="en-GB"/>
        </w:rPr>
        <w:t xml:space="preserve"> 3-7 September 201</w:t>
      </w:r>
      <w:r w:rsidR="00B16FF2" w:rsidRPr="007E14FF">
        <w:rPr>
          <w:rFonts w:ascii="Verdana" w:hAnsi="Verdana" w:cs="Arial"/>
          <w:bCs/>
          <w:sz w:val="20"/>
          <w:szCs w:val="20"/>
          <w:lang w:val="en-GB"/>
        </w:rPr>
        <w:t>8</w:t>
      </w:r>
      <w:r w:rsidR="0057292D" w:rsidRPr="007E14FF">
        <w:rPr>
          <w:rFonts w:ascii="Verdana" w:hAnsi="Verdana" w:cs="Arial"/>
          <w:bCs/>
          <w:sz w:val="20"/>
          <w:szCs w:val="20"/>
          <w:lang w:val="en-GB"/>
        </w:rPr>
        <w:t xml:space="preserve">) will have </w:t>
      </w:r>
      <w:r w:rsidR="00DE0A87" w:rsidRPr="007E14FF">
        <w:rPr>
          <w:rFonts w:ascii="Verdana" w:hAnsi="Verdana" w:cs="Arial"/>
          <w:bCs/>
          <w:sz w:val="20"/>
          <w:szCs w:val="20"/>
          <w:lang w:val="en-GB"/>
        </w:rPr>
        <w:t xml:space="preserve">a </w:t>
      </w:r>
      <w:r w:rsidR="0057292D" w:rsidRPr="007E14FF">
        <w:rPr>
          <w:rFonts w:ascii="Verdana" w:hAnsi="Verdana" w:cs="Arial"/>
          <w:bCs/>
          <w:sz w:val="20"/>
          <w:szCs w:val="20"/>
          <w:lang w:val="en-GB"/>
        </w:rPr>
        <w:t>session on cooperation with weather and climate services in developing countries</w:t>
      </w:r>
      <w:r w:rsidR="00DE0A87" w:rsidRPr="007E14FF">
        <w:rPr>
          <w:rFonts w:ascii="Verdana" w:hAnsi="Verdana" w:cs="Arial"/>
          <w:bCs/>
          <w:sz w:val="20"/>
          <w:szCs w:val="20"/>
          <w:lang w:val="en-GB"/>
        </w:rPr>
        <w:t xml:space="preserve">. </w:t>
      </w:r>
      <w:r w:rsidR="00D14E73" w:rsidRPr="007E14FF">
        <w:rPr>
          <w:rFonts w:ascii="Verdana" w:hAnsi="Verdana" w:cs="Arial"/>
          <w:bCs/>
          <w:sz w:val="20"/>
          <w:szCs w:val="20"/>
          <w:lang w:val="en-GB"/>
        </w:rPr>
        <w:t xml:space="preserve">The session will </w:t>
      </w:r>
      <w:r w:rsidR="001046FB">
        <w:rPr>
          <w:rFonts w:ascii="Verdana" w:hAnsi="Verdana" w:cs="Arial"/>
          <w:bCs/>
          <w:sz w:val="20"/>
          <w:szCs w:val="20"/>
          <w:lang w:val="en-GB"/>
        </w:rPr>
        <w:t xml:space="preserve">be </w:t>
      </w:r>
      <w:r w:rsidR="00D14E73" w:rsidRPr="007E14FF">
        <w:rPr>
          <w:rFonts w:ascii="Verdana" w:hAnsi="Verdana" w:cs="Arial"/>
          <w:bCs/>
          <w:sz w:val="20"/>
          <w:szCs w:val="20"/>
          <w:lang w:val="en-GB"/>
        </w:rPr>
        <w:t xml:space="preserve">of WMO’s concern as it will have the common </w:t>
      </w:r>
      <w:r w:rsidR="0057292D" w:rsidRPr="007E14FF">
        <w:rPr>
          <w:rFonts w:ascii="Verdana" w:hAnsi="Verdana" w:cs="Arial"/>
          <w:bCs/>
          <w:sz w:val="20"/>
          <w:szCs w:val="20"/>
          <w:lang w:val="en-GB"/>
        </w:rPr>
        <w:t xml:space="preserve">aim </w:t>
      </w:r>
      <w:r w:rsidR="00D14E73" w:rsidRPr="007E14FF">
        <w:rPr>
          <w:rFonts w:ascii="Verdana" w:hAnsi="Verdana" w:cs="Arial"/>
          <w:bCs/>
          <w:sz w:val="20"/>
          <w:szCs w:val="20"/>
          <w:lang w:val="en-GB"/>
        </w:rPr>
        <w:t xml:space="preserve">with IPM </w:t>
      </w:r>
      <w:r w:rsidR="0057292D" w:rsidRPr="007E14FF">
        <w:rPr>
          <w:rFonts w:ascii="Verdana" w:hAnsi="Verdana" w:cs="Arial"/>
          <w:bCs/>
          <w:sz w:val="20"/>
          <w:szCs w:val="20"/>
          <w:lang w:val="en-GB"/>
        </w:rPr>
        <w:t xml:space="preserve">to create a platform for </w:t>
      </w:r>
      <w:r w:rsidR="00DE0A87" w:rsidRPr="007E14FF">
        <w:rPr>
          <w:rFonts w:ascii="Verdana" w:hAnsi="Verdana" w:cs="Arial"/>
          <w:bCs/>
          <w:sz w:val="20"/>
          <w:szCs w:val="20"/>
          <w:lang w:val="en-GB"/>
        </w:rPr>
        <w:t>exchanging know-how on effective development cooperation and to foster the exchange of experience on planned and ongoing projects</w:t>
      </w:r>
      <w:r w:rsidRPr="007E14FF">
        <w:rPr>
          <w:rFonts w:ascii="Verdana" w:hAnsi="Verdana" w:cs="Arial"/>
          <w:bCs/>
          <w:sz w:val="20"/>
          <w:szCs w:val="20"/>
          <w:lang w:val="en-GB"/>
        </w:rPr>
        <w:t>.</w:t>
      </w:r>
      <w:r w:rsidR="00D14E73" w:rsidRPr="007E14FF">
        <w:rPr>
          <w:rFonts w:ascii="Verdana" w:hAnsi="Verdana" w:cs="Arial"/>
          <w:bCs/>
          <w:sz w:val="20"/>
          <w:szCs w:val="20"/>
          <w:lang w:val="en-GB"/>
        </w:rPr>
        <w:t xml:space="preserve"> The outcome of the session is expected to be shared at future IPM meetings.</w:t>
      </w:r>
    </w:p>
    <w:p w:rsidR="0040326D" w:rsidRPr="007E14FF" w:rsidRDefault="0040326D" w:rsidP="00203F35">
      <w:pPr>
        <w:pStyle w:val="Listecouleur-Accent1"/>
        <w:spacing w:after="0"/>
        <w:ind w:left="0"/>
        <w:jc w:val="both"/>
        <w:rPr>
          <w:rFonts w:ascii="Verdana" w:hAnsi="Verdana" w:cs="Arial"/>
          <w:bCs/>
          <w:sz w:val="20"/>
          <w:szCs w:val="20"/>
          <w:lang w:val="en-GB"/>
        </w:rPr>
      </w:pPr>
    </w:p>
    <w:p w:rsidR="00F936C5" w:rsidRPr="007E14FF" w:rsidRDefault="00B16FF2" w:rsidP="001046FB">
      <w:pPr>
        <w:shd w:val="clear" w:color="auto" w:fill="FFFFFF"/>
        <w:jc w:val="both"/>
        <w:rPr>
          <w:rFonts w:ascii="Verdana" w:hAnsi="Verdana" w:cs="Arial"/>
          <w:bCs/>
          <w:sz w:val="20"/>
          <w:szCs w:val="20"/>
        </w:rPr>
      </w:pPr>
      <w:r w:rsidRPr="007E14FF">
        <w:rPr>
          <w:rFonts w:ascii="Verdana" w:hAnsi="Verdana" w:cs="Arial"/>
          <w:bCs/>
          <w:sz w:val="20"/>
          <w:szCs w:val="20"/>
        </w:rPr>
        <w:t xml:space="preserve">The </w:t>
      </w:r>
      <w:r w:rsidR="003221D2" w:rsidRPr="007E14FF">
        <w:rPr>
          <w:rFonts w:ascii="Verdana" w:hAnsi="Verdana" w:cs="Arial"/>
          <w:bCs/>
          <w:sz w:val="20"/>
          <w:szCs w:val="20"/>
        </w:rPr>
        <w:t>IPM</w:t>
      </w:r>
      <w:r w:rsidRPr="007E14FF">
        <w:rPr>
          <w:rFonts w:ascii="Verdana" w:hAnsi="Verdana" w:cs="Arial"/>
          <w:bCs/>
          <w:sz w:val="20"/>
          <w:szCs w:val="20"/>
        </w:rPr>
        <w:t xml:space="preserve"> noted that </w:t>
      </w:r>
      <w:r w:rsidR="00E7183F" w:rsidRPr="007E14FF">
        <w:rPr>
          <w:rFonts w:ascii="Verdana" w:hAnsi="Verdana" w:cs="Arial"/>
          <w:bCs/>
          <w:sz w:val="20"/>
          <w:szCs w:val="20"/>
        </w:rPr>
        <w:t>there should be a discussion on what to include in the reporting</w:t>
      </w:r>
      <w:r w:rsidRPr="007E14FF">
        <w:rPr>
          <w:rFonts w:ascii="Verdana" w:hAnsi="Verdana" w:cs="Arial"/>
          <w:bCs/>
          <w:sz w:val="20"/>
          <w:szCs w:val="20"/>
        </w:rPr>
        <w:t xml:space="preserve"> at the next IPM since</w:t>
      </w:r>
      <w:r w:rsidR="00E7183F" w:rsidRPr="007E14FF">
        <w:rPr>
          <w:rFonts w:ascii="Verdana" w:hAnsi="Verdana" w:cs="Arial"/>
          <w:bCs/>
          <w:sz w:val="20"/>
          <w:szCs w:val="20"/>
        </w:rPr>
        <w:t xml:space="preserve"> </w:t>
      </w:r>
      <w:r w:rsidRPr="007E14FF">
        <w:rPr>
          <w:rFonts w:ascii="Verdana" w:hAnsi="Verdana" w:cs="Arial"/>
          <w:bCs/>
          <w:sz w:val="20"/>
          <w:szCs w:val="20"/>
        </w:rPr>
        <w:t>some</w:t>
      </w:r>
      <w:r w:rsidR="00E7183F" w:rsidRPr="007E14FF">
        <w:rPr>
          <w:rFonts w:ascii="Verdana" w:hAnsi="Verdana" w:cs="Arial"/>
          <w:bCs/>
          <w:sz w:val="20"/>
          <w:szCs w:val="20"/>
        </w:rPr>
        <w:t xml:space="preserve"> difference</w:t>
      </w:r>
      <w:r w:rsidRPr="007E14FF">
        <w:rPr>
          <w:rFonts w:ascii="Verdana" w:hAnsi="Verdana" w:cs="Arial"/>
          <w:bCs/>
          <w:sz w:val="20"/>
          <w:szCs w:val="20"/>
        </w:rPr>
        <w:t xml:space="preserve">s were found at reports of each participant (e.g. </w:t>
      </w:r>
      <w:r w:rsidR="00E7183F" w:rsidRPr="007E14FF">
        <w:rPr>
          <w:rFonts w:ascii="Verdana" w:hAnsi="Verdana" w:cs="Arial"/>
          <w:bCs/>
          <w:sz w:val="20"/>
          <w:szCs w:val="20"/>
        </w:rPr>
        <w:t xml:space="preserve">hydro-meteorological development projects </w:t>
      </w:r>
      <w:r w:rsidRPr="007E14FF">
        <w:rPr>
          <w:rFonts w:ascii="Verdana" w:hAnsi="Verdana" w:cs="Arial"/>
          <w:bCs/>
          <w:sz w:val="20"/>
          <w:szCs w:val="20"/>
        </w:rPr>
        <w:t xml:space="preserve">outside of </w:t>
      </w:r>
      <w:r w:rsidR="00E7183F" w:rsidRPr="007E14FF">
        <w:rPr>
          <w:rFonts w:ascii="Verdana" w:hAnsi="Verdana" w:cs="Arial"/>
          <w:bCs/>
          <w:sz w:val="20"/>
          <w:szCs w:val="20"/>
        </w:rPr>
        <w:t>NMHS</w:t>
      </w:r>
      <w:r w:rsidRPr="007E14FF">
        <w:rPr>
          <w:rFonts w:ascii="Verdana" w:hAnsi="Verdana" w:cs="Arial"/>
          <w:bCs/>
          <w:sz w:val="20"/>
          <w:szCs w:val="20"/>
        </w:rPr>
        <w:t>s should be included or not).</w:t>
      </w:r>
      <w:r w:rsidR="00D14E73" w:rsidRPr="007E14FF">
        <w:rPr>
          <w:rFonts w:ascii="Verdana" w:hAnsi="Verdana" w:cs="Arial"/>
          <w:bCs/>
          <w:sz w:val="20"/>
          <w:szCs w:val="20"/>
        </w:rPr>
        <w:t xml:space="preserve">  It was agreed that it is desirable for IPM to know which donor country is active in which area - as a </w:t>
      </w:r>
      <w:r w:rsidR="00D14E73" w:rsidRPr="007E14FF">
        <w:rPr>
          <w:rFonts w:ascii="Verdana" w:hAnsi="Verdana" w:cs="Arial"/>
          <w:bCs/>
          <w:sz w:val="20"/>
          <w:szCs w:val="20"/>
        </w:rPr>
        <w:lastRenderedPageBreak/>
        <w:t xml:space="preserve">whole. The IPM therefore considered that it should continue informing each other in the country report about all activities from which NMHSs in developing </w:t>
      </w:r>
      <w:r w:rsidR="001046FB">
        <w:rPr>
          <w:rFonts w:ascii="Verdana" w:hAnsi="Verdana" w:cs="Arial"/>
          <w:bCs/>
          <w:sz w:val="20"/>
          <w:szCs w:val="20"/>
        </w:rPr>
        <w:t>Members</w:t>
      </w:r>
      <w:r w:rsidR="00D14E73" w:rsidRPr="007E14FF">
        <w:rPr>
          <w:rFonts w:ascii="Verdana" w:hAnsi="Verdana" w:cs="Arial"/>
          <w:bCs/>
          <w:sz w:val="20"/>
          <w:szCs w:val="20"/>
        </w:rPr>
        <w:t xml:space="preserve"> benefit. For these activities in which the national donor NMHSs </w:t>
      </w:r>
      <w:r w:rsidR="001046FB">
        <w:rPr>
          <w:rFonts w:ascii="Verdana" w:hAnsi="Verdana" w:cs="Arial"/>
          <w:bCs/>
          <w:sz w:val="20"/>
          <w:szCs w:val="20"/>
        </w:rPr>
        <w:t>are</w:t>
      </w:r>
      <w:r w:rsidR="00D14E73" w:rsidRPr="007E14FF">
        <w:rPr>
          <w:rFonts w:ascii="Verdana" w:hAnsi="Verdana" w:cs="Arial"/>
          <w:bCs/>
          <w:sz w:val="20"/>
          <w:szCs w:val="20"/>
        </w:rPr>
        <w:t xml:space="preserve"> not </w:t>
      </w:r>
      <w:r w:rsidR="00197B06" w:rsidRPr="007E14FF">
        <w:rPr>
          <w:rFonts w:ascii="Verdana" w:hAnsi="Verdana" w:cs="Arial"/>
          <w:bCs/>
          <w:sz w:val="20"/>
          <w:szCs w:val="20"/>
        </w:rPr>
        <w:t xml:space="preserve">directly </w:t>
      </w:r>
      <w:r w:rsidR="00D14E73" w:rsidRPr="007E14FF">
        <w:rPr>
          <w:rFonts w:ascii="Verdana" w:hAnsi="Verdana" w:cs="Arial"/>
          <w:bCs/>
          <w:sz w:val="20"/>
          <w:szCs w:val="20"/>
        </w:rPr>
        <w:t>involved</w:t>
      </w:r>
      <w:r w:rsidR="00197B06" w:rsidRPr="007E14FF">
        <w:rPr>
          <w:rFonts w:ascii="Verdana" w:hAnsi="Verdana" w:cs="Arial"/>
          <w:bCs/>
          <w:sz w:val="20"/>
          <w:szCs w:val="20"/>
        </w:rPr>
        <w:t>,</w:t>
      </w:r>
      <w:r w:rsidR="00D14E73" w:rsidRPr="007E14FF">
        <w:rPr>
          <w:rFonts w:ascii="Verdana" w:hAnsi="Verdana" w:cs="Arial"/>
          <w:bCs/>
          <w:sz w:val="20"/>
          <w:szCs w:val="20"/>
        </w:rPr>
        <w:t xml:space="preserve"> it was suggested to have a new category “Other relevant projects"</w:t>
      </w:r>
      <w:r w:rsidR="00197B06" w:rsidRPr="007E14FF">
        <w:rPr>
          <w:rFonts w:ascii="Verdana" w:hAnsi="Verdana" w:cs="Arial"/>
          <w:bCs/>
          <w:sz w:val="20"/>
          <w:szCs w:val="20"/>
        </w:rPr>
        <w:t xml:space="preserve"> so that the voluntary contributions from donor NMHS</w:t>
      </w:r>
      <w:r w:rsidR="001046FB">
        <w:rPr>
          <w:rFonts w:ascii="Verdana" w:hAnsi="Verdana" w:cs="Arial"/>
          <w:bCs/>
          <w:sz w:val="20"/>
          <w:szCs w:val="20"/>
        </w:rPr>
        <w:t>s</w:t>
      </w:r>
      <w:r w:rsidR="00197B06" w:rsidRPr="007E14FF">
        <w:rPr>
          <w:rFonts w:ascii="Verdana" w:hAnsi="Verdana" w:cs="Arial"/>
          <w:bCs/>
          <w:sz w:val="20"/>
          <w:szCs w:val="20"/>
        </w:rPr>
        <w:t xml:space="preserve"> to NMHSs in the developing </w:t>
      </w:r>
      <w:r w:rsidR="001046FB">
        <w:rPr>
          <w:rFonts w:ascii="Verdana" w:hAnsi="Verdana" w:cs="Arial"/>
          <w:bCs/>
          <w:sz w:val="20"/>
          <w:szCs w:val="20"/>
        </w:rPr>
        <w:t>Members</w:t>
      </w:r>
      <w:r w:rsidR="00197B06" w:rsidRPr="007E14FF">
        <w:rPr>
          <w:rFonts w:ascii="Verdana" w:hAnsi="Verdana" w:cs="Arial"/>
          <w:bCs/>
          <w:sz w:val="20"/>
          <w:szCs w:val="20"/>
        </w:rPr>
        <w:t xml:space="preserve"> can be clearly identified.</w:t>
      </w:r>
    </w:p>
    <w:p w:rsidR="00197B06" w:rsidRPr="007E14FF" w:rsidRDefault="00197B06" w:rsidP="00B039A7">
      <w:pPr>
        <w:shd w:val="clear" w:color="auto" w:fill="FFFFFF"/>
        <w:jc w:val="both"/>
        <w:rPr>
          <w:rFonts w:ascii="Verdana" w:hAnsi="Verdana" w:cs="Arial"/>
          <w:bCs/>
          <w:sz w:val="20"/>
          <w:szCs w:val="20"/>
        </w:rPr>
      </w:pPr>
    </w:p>
    <w:p w:rsidR="00096402" w:rsidRPr="007E14FF" w:rsidRDefault="00FB5F38" w:rsidP="001046FB">
      <w:pPr>
        <w:shd w:val="clear" w:color="auto" w:fill="FFFFFF"/>
        <w:jc w:val="both"/>
        <w:rPr>
          <w:rFonts w:ascii="Verdana" w:hAnsi="Verdana" w:cs="Arial"/>
          <w:bCs/>
          <w:sz w:val="20"/>
          <w:szCs w:val="20"/>
        </w:rPr>
      </w:pPr>
      <w:r w:rsidRPr="007E14FF">
        <w:rPr>
          <w:rFonts w:ascii="Verdana" w:hAnsi="Verdana" w:cs="Arial"/>
          <w:bCs/>
          <w:sz w:val="20"/>
          <w:szCs w:val="20"/>
        </w:rPr>
        <w:t xml:space="preserve">The IPM was shared with </w:t>
      </w:r>
      <w:r w:rsidR="00197B06" w:rsidRPr="007E14FF">
        <w:rPr>
          <w:rFonts w:ascii="Verdana" w:hAnsi="Verdana" w:cs="Arial"/>
          <w:bCs/>
          <w:sz w:val="20"/>
          <w:szCs w:val="20"/>
        </w:rPr>
        <w:t>the</w:t>
      </w:r>
      <w:r w:rsidR="005A7920" w:rsidRPr="007E14FF">
        <w:rPr>
          <w:rFonts w:ascii="Verdana" w:hAnsi="Verdana" w:cs="Arial"/>
          <w:bCs/>
          <w:sz w:val="20"/>
          <w:szCs w:val="20"/>
        </w:rPr>
        <w:t xml:space="preserve"> proposal</w:t>
      </w:r>
      <w:r w:rsidR="00197B06" w:rsidRPr="007E14FF">
        <w:rPr>
          <w:rFonts w:ascii="Verdana" w:hAnsi="Verdana" w:cs="Arial"/>
          <w:bCs/>
          <w:sz w:val="20"/>
          <w:szCs w:val="20"/>
        </w:rPr>
        <w:t xml:space="preserve"> to </w:t>
      </w:r>
      <w:r w:rsidR="00F936C5" w:rsidRPr="007E14FF">
        <w:rPr>
          <w:rFonts w:ascii="Verdana" w:hAnsi="Verdana" w:cs="Arial"/>
          <w:bCs/>
          <w:sz w:val="20"/>
          <w:szCs w:val="20"/>
        </w:rPr>
        <w:t xml:space="preserve">promote VCP in plenary, as well as </w:t>
      </w:r>
      <w:r w:rsidR="00197B06" w:rsidRPr="007E14FF">
        <w:rPr>
          <w:rFonts w:ascii="Verdana" w:hAnsi="Verdana" w:cs="Arial"/>
          <w:bCs/>
          <w:sz w:val="20"/>
          <w:szCs w:val="20"/>
        </w:rPr>
        <w:t>hav</w:t>
      </w:r>
      <w:r w:rsidR="00F936C5" w:rsidRPr="007E14FF">
        <w:rPr>
          <w:rFonts w:ascii="Verdana" w:hAnsi="Verdana" w:cs="Arial"/>
          <w:bCs/>
          <w:sz w:val="20"/>
          <w:szCs w:val="20"/>
        </w:rPr>
        <w:t xml:space="preserve">ing </w:t>
      </w:r>
      <w:r w:rsidR="00197B06" w:rsidRPr="007E14FF">
        <w:rPr>
          <w:rFonts w:ascii="Verdana" w:hAnsi="Verdana" w:cs="Arial"/>
          <w:bCs/>
          <w:sz w:val="20"/>
          <w:szCs w:val="20"/>
        </w:rPr>
        <w:t xml:space="preserve">a </w:t>
      </w:r>
      <w:r w:rsidR="005A7920" w:rsidRPr="007E14FF">
        <w:rPr>
          <w:rFonts w:ascii="Verdana" w:hAnsi="Verdana" w:cs="Arial"/>
          <w:bCs/>
          <w:sz w:val="20"/>
          <w:szCs w:val="20"/>
        </w:rPr>
        <w:t xml:space="preserve">VCP-focused </w:t>
      </w:r>
      <w:r w:rsidR="00197B06" w:rsidRPr="007E14FF">
        <w:rPr>
          <w:rFonts w:ascii="Verdana" w:hAnsi="Verdana" w:cs="Arial"/>
          <w:bCs/>
          <w:sz w:val="20"/>
          <w:szCs w:val="20"/>
        </w:rPr>
        <w:t>side event</w:t>
      </w:r>
      <w:r w:rsidR="00F936C5" w:rsidRPr="007E14FF">
        <w:rPr>
          <w:rFonts w:ascii="Verdana" w:hAnsi="Verdana" w:cs="Arial"/>
          <w:bCs/>
          <w:sz w:val="20"/>
          <w:szCs w:val="20"/>
        </w:rPr>
        <w:t>,</w:t>
      </w:r>
      <w:r w:rsidR="00197B06" w:rsidRPr="007E14FF">
        <w:rPr>
          <w:rFonts w:ascii="Verdana" w:hAnsi="Verdana" w:cs="Arial"/>
          <w:bCs/>
          <w:sz w:val="20"/>
          <w:szCs w:val="20"/>
        </w:rPr>
        <w:t xml:space="preserve"> at the next </w:t>
      </w:r>
      <w:r w:rsidRPr="007E14FF">
        <w:rPr>
          <w:rFonts w:ascii="Verdana" w:hAnsi="Verdana" w:cs="Arial"/>
          <w:bCs/>
          <w:sz w:val="20"/>
          <w:szCs w:val="20"/>
        </w:rPr>
        <w:t xml:space="preserve">WMO </w:t>
      </w:r>
      <w:r w:rsidR="00197B06" w:rsidRPr="007E14FF">
        <w:rPr>
          <w:rFonts w:ascii="Verdana" w:hAnsi="Verdana" w:cs="Arial"/>
          <w:bCs/>
          <w:sz w:val="20"/>
          <w:szCs w:val="20"/>
        </w:rPr>
        <w:t xml:space="preserve">Congress in 2019 </w:t>
      </w:r>
      <w:r w:rsidR="005A7920" w:rsidRPr="007E14FF">
        <w:rPr>
          <w:rFonts w:ascii="Verdana" w:hAnsi="Verdana" w:cs="Arial"/>
          <w:bCs/>
          <w:sz w:val="20"/>
          <w:szCs w:val="20"/>
        </w:rPr>
        <w:t xml:space="preserve">aiming at </w:t>
      </w:r>
      <w:r w:rsidR="004356EB" w:rsidRPr="007E14FF">
        <w:rPr>
          <w:rFonts w:ascii="Verdana" w:hAnsi="Verdana" w:cs="Arial"/>
          <w:bCs/>
          <w:sz w:val="20"/>
          <w:szCs w:val="20"/>
        </w:rPr>
        <w:t xml:space="preserve">(i) </w:t>
      </w:r>
      <w:r w:rsidR="005A7920" w:rsidRPr="007E14FF">
        <w:rPr>
          <w:rFonts w:ascii="Verdana" w:hAnsi="Verdana" w:cs="Arial"/>
          <w:bCs/>
          <w:sz w:val="20"/>
          <w:szCs w:val="20"/>
        </w:rPr>
        <w:t>clarifying and propagating the nature of VCP as a rapid response mechanism</w:t>
      </w:r>
      <w:r w:rsidR="004356EB" w:rsidRPr="007E14FF">
        <w:rPr>
          <w:rFonts w:ascii="Verdana" w:hAnsi="Verdana" w:cs="Arial"/>
          <w:bCs/>
          <w:sz w:val="20"/>
          <w:szCs w:val="20"/>
        </w:rPr>
        <w:t>,</w:t>
      </w:r>
      <w:r w:rsidR="005A7920" w:rsidRPr="007E14FF">
        <w:rPr>
          <w:rFonts w:ascii="Verdana" w:hAnsi="Verdana" w:cs="Arial"/>
          <w:bCs/>
          <w:sz w:val="20"/>
          <w:szCs w:val="20"/>
        </w:rPr>
        <w:t xml:space="preserve"> </w:t>
      </w:r>
      <w:r w:rsidR="004356EB" w:rsidRPr="007E14FF">
        <w:rPr>
          <w:rFonts w:ascii="Verdana" w:hAnsi="Verdana" w:cs="Arial"/>
          <w:bCs/>
          <w:sz w:val="20"/>
          <w:szCs w:val="20"/>
        </w:rPr>
        <w:t xml:space="preserve">(ii) inviting Members to provide </w:t>
      </w:r>
      <w:r w:rsidR="005A7920" w:rsidRPr="007E14FF">
        <w:rPr>
          <w:rFonts w:ascii="Verdana" w:hAnsi="Verdana" w:cs="Arial"/>
          <w:bCs/>
          <w:sz w:val="20"/>
          <w:szCs w:val="20"/>
        </w:rPr>
        <w:t>really in-need requests</w:t>
      </w:r>
      <w:r w:rsidR="004356EB" w:rsidRPr="007E14FF">
        <w:rPr>
          <w:rFonts w:ascii="Verdana" w:hAnsi="Verdana" w:cs="Arial"/>
          <w:bCs/>
          <w:sz w:val="20"/>
          <w:szCs w:val="20"/>
        </w:rPr>
        <w:t xml:space="preserve"> and (iii)</w:t>
      </w:r>
      <w:r w:rsidR="004356EB" w:rsidRPr="007E14FF" w:rsidDel="00197B06">
        <w:rPr>
          <w:rFonts w:ascii="Verdana" w:hAnsi="Verdana" w:cs="Arial"/>
          <w:bCs/>
          <w:sz w:val="20"/>
          <w:szCs w:val="20"/>
        </w:rPr>
        <w:t xml:space="preserve"> </w:t>
      </w:r>
      <w:r w:rsidR="004356EB" w:rsidRPr="007E14FF">
        <w:rPr>
          <w:rFonts w:ascii="Verdana" w:hAnsi="Verdana" w:cs="Arial"/>
          <w:bCs/>
          <w:sz w:val="20"/>
          <w:szCs w:val="20"/>
        </w:rPr>
        <w:t>strengthen the collaboration with WMO Regional Offices.</w:t>
      </w:r>
    </w:p>
    <w:p w:rsidR="00BB7EC1" w:rsidRPr="007E14FF" w:rsidRDefault="00BB7EC1" w:rsidP="00203F35">
      <w:pPr>
        <w:pStyle w:val="Listecouleur-Accent1"/>
        <w:spacing w:after="0"/>
        <w:ind w:left="0"/>
        <w:jc w:val="both"/>
        <w:rPr>
          <w:rFonts w:ascii="Verdana" w:hAnsi="Verdana" w:cs="Arial"/>
          <w:b/>
          <w:sz w:val="20"/>
          <w:szCs w:val="20"/>
          <w:lang w:val="en-GB"/>
        </w:rPr>
      </w:pPr>
    </w:p>
    <w:p w:rsidR="004356EB" w:rsidRPr="007E14FF" w:rsidRDefault="004356EB" w:rsidP="00203F35">
      <w:pPr>
        <w:pStyle w:val="Listecouleur-Accent1"/>
        <w:spacing w:after="0"/>
        <w:ind w:left="0"/>
        <w:jc w:val="both"/>
        <w:rPr>
          <w:rFonts w:ascii="Verdana" w:hAnsi="Verdana" w:cs="Arial"/>
          <w:b/>
          <w:sz w:val="20"/>
          <w:szCs w:val="20"/>
          <w:lang w:val="en-GB"/>
        </w:rPr>
      </w:pPr>
    </w:p>
    <w:p w:rsidR="00096402" w:rsidRPr="007E14FF" w:rsidRDefault="00096402" w:rsidP="00203F35">
      <w:pPr>
        <w:pStyle w:val="Heading1"/>
        <w:numPr>
          <w:ilvl w:val="0"/>
          <w:numId w:val="44"/>
        </w:numPr>
        <w:spacing w:before="0"/>
        <w:ind w:left="426" w:hanging="426"/>
        <w:rPr>
          <w:rFonts w:ascii="Verdana" w:eastAsia="SimSun" w:hAnsi="Verdana"/>
          <w:b w:val="0"/>
          <w:sz w:val="20"/>
          <w:szCs w:val="20"/>
          <w:lang w:eastAsia="zh-CN"/>
        </w:rPr>
      </w:pPr>
      <w:bookmarkStart w:id="56" w:name="_Toc517262559"/>
      <w:bookmarkStart w:id="57" w:name="_Toc517335562"/>
      <w:bookmarkStart w:id="58" w:name="_Toc517337290"/>
      <w:bookmarkStart w:id="59" w:name="_Toc517337399"/>
      <w:r w:rsidRPr="007E14FF">
        <w:rPr>
          <w:rFonts w:ascii="Verdana" w:eastAsia="SimSun" w:hAnsi="Verdana"/>
          <w:color w:val="auto"/>
          <w:sz w:val="20"/>
          <w:szCs w:val="20"/>
          <w:lang w:eastAsia="zh-CN"/>
        </w:rPr>
        <w:t>D</w:t>
      </w:r>
      <w:r w:rsidR="00201DDC" w:rsidRPr="007E14FF">
        <w:rPr>
          <w:rFonts w:ascii="Verdana" w:eastAsia="SimSun" w:hAnsi="Verdana"/>
          <w:color w:val="auto"/>
          <w:sz w:val="20"/>
          <w:szCs w:val="20"/>
          <w:lang w:eastAsia="zh-CN"/>
        </w:rPr>
        <w:t>ECISIONS FOR THE NEXT</w:t>
      </w:r>
      <w:r w:rsidRPr="007E14FF">
        <w:rPr>
          <w:rFonts w:ascii="Verdana" w:eastAsia="SimSun" w:hAnsi="Verdana"/>
          <w:color w:val="auto"/>
          <w:sz w:val="20"/>
          <w:szCs w:val="20"/>
          <w:lang w:eastAsia="zh-CN"/>
        </w:rPr>
        <w:t xml:space="preserve"> IPM</w:t>
      </w:r>
      <w:bookmarkEnd w:id="56"/>
      <w:bookmarkEnd w:id="57"/>
      <w:bookmarkEnd w:id="58"/>
      <w:bookmarkEnd w:id="59"/>
    </w:p>
    <w:p w:rsidR="0040326D" w:rsidRPr="007E14FF" w:rsidRDefault="0040326D" w:rsidP="00203F35">
      <w:pPr>
        <w:pStyle w:val="Listecouleur-Accent1"/>
        <w:spacing w:after="0"/>
        <w:ind w:left="0"/>
        <w:jc w:val="both"/>
        <w:rPr>
          <w:rFonts w:ascii="Verdana" w:hAnsi="Verdana" w:cs="Arial"/>
          <w:sz w:val="20"/>
          <w:szCs w:val="20"/>
          <w:lang w:val="en-GB"/>
        </w:rPr>
      </w:pPr>
    </w:p>
    <w:p w:rsidR="0040326D" w:rsidRPr="007E14FF" w:rsidRDefault="00E7183F" w:rsidP="00203F35">
      <w:pPr>
        <w:pStyle w:val="Listecouleur-Accent1"/>
        <w:spacing w:after="0"/>
        <w:ind w:left="0"/>
        <w:jc w:val="both"/>
        <w:rPr>
          <w:rFonts w:ascii="Verdana" w:hAnsi="Verdana" w:cs="Arial"/>
          <w:sz w:val="20"/>
          <w:szCs w:val="20"/>
          <w:lang w:val="en-GB"/>
        </w:rPr>
      </w:pPr>
      <w:r w:rsidRPr="007E14FF">
        <w:rPr>
          <w:rFonts w:ascii="Verdana" w:hAnsi="Verdana" w:cs="Arial"/>
          <w:bCs/>
          <w:sz w:val="20"/>
          <w:szCs w:val="20"/>
          <w:lang w:val="en-GB"/>
        </w:rPr>
        <w:t>In addition to including the overview of VCP</w:t>
      </w:r>
      <w:r w:rsidR="009B13AB" w:rsidRPr="007E14FF">
        <w:rPr>
          <w:rFonts w:ascii="Verdana" w:hAnsi="Verdana" w:cs="Arial"/>
          <w:bCs/>
          <w:sz w:val="20"/>
          <w:szCs w:val="20"/>
          <w:lang w:val="en-GB"/>
        </w:rPr>
        <w:t>(</w:t>
      </w:r>
      <w:r w:rsidRPr="007E14FF">
        <w:rPr>
          <w:rFonts w:ascii="Verdana" w:hAnsi="Verdana" w:cs="Arial"/>
          <w:bCs/>
          <w:sz w:val="20"/>
          <w:szCs w:val="20"/>
          <w:lang w:val="en-GB"/>
        </w:rPr>
        <w:t>F</w:t>
      </w:r>
      <w:r w:rsidR="009B13AB" w:rsidRPr="007E14FF">
        <w:rPr>
          <w:rFonts w:ascii="Verdana" w:hAnsi="Verdana" w:cs="Arial"/>
          <w:bCs/>
          <w:sz w:val="20"/>
          <w:szCs w:val="20"/>
          <w:lang w:val="en-GB"/>
        </w:rPr>
        <w:t>)</w:t>
      </w:r>
      <w:r w:rsidRPr="007E14FF">
        <w:rPr>
          <w:rFonts w:ascii="Verdana" w:hAnsi="Verdana" w:cs="Arial"/>
          <w:bCs/>
          <w:sz w:val="20"/>
          <w:szCs w:val="20"/>
          <w:lang w:val="en-GB"/>
        </w:rPr>
        <w:t xml:space="preserve">, it is requested that future reports include the balance of the fund. The Secretariat suggested </w:t>
      </w:r>
      <w:r w:rsidR="002B5C79" w:rsidRPr="007E14FF">
        <w:rPr>
          <w:rFonts w:ascii="Verdana" w:hAnsi="Verdana" w:cs="Arial"/>
          <w:bCs/>
          <w:sz w:val="20"/>
          <w:szCs w:val="20"/>
          <w:lang w:val="en-GB"/>
        </w:rPr>
        <w:t>providing</w:t>
      </w:r>
      <w:r w:rsidRPr="007E14FF">
        <w:rPr>
          <w:rFonts w:ascii="Verdana" w:hAnsi="Verdana" w:cs="Arial"/>
          <w:bCs/>
          <w:sz w:val="20"/>
          <w:szCs w:val="20"/>
          <w:lang w:val="en-GB"/>
        </w:rPr>
        <w:t xml:space="preserve"> a full financial statement </w:t>
      </w:r>
      <w:r w:rsidR="00B16FF2" w:rsidRPr="007E14FF">
        <w:rPr>
          <w:rFonts w:ascii="Verdana" w:hAnsi="Verdana" w:cs="Arial"/>
          <w:bCs/>
          <w:sz w:val="20"/>
          <w:szCs w:val="20"/>
          <w:lang w:val="en-GB"/>
        </w:rPr>
        <w:t>at the next IPM.</w:t>
      </w:r>
      <w:r w:rsidR="00BB7EC1" w:rsidRPr="007E14FF">
        <w:rPr>
          <w:rFonts w:ascii="Verdana" w:hAnsi="Verdana" w:cs="Arial"/>
          <w:bCs/>
          <w:sz w:val="20"/>
          <w:szCs w:val="20"/>
          <w:lang w:val="en-GB"/>
        </w:rPr>
        <w:t xml:space="preserve">  </w:t>
      </w:r>
      <w:r w:rsidR="00096402" w:rsidRPr="007E14FF">
        <w:rPr>
          <w:rFonts w:ascii="Verdana" w:hAnsi="Verdana" w:cs="Arial"/>
          <w:sz w:val="20"/>
          <w:szCs w:val="20"/>
          <w:lang w:val="en-GB"/>
        </w:rPr>
        <w:t xml:space="preserve">Timely submission of reports </w:t>
      </w:r>
      <w:r w:rsidR="00BB7EC1" w:rsidRPr="007E14FF">
        <w:rPr>
          <w:rFonts w:ascii="Verdana" w:hAnsi="Verdana" w:cs="Arial"/>
          <w:sz w:val="20"/>
          <w:szCs w:val="20"/>
          <w:lang w:val="en-GB"/>
        </w:rPr>
        <w:t xml:space="preserve">by IPM participating Members </w:t>
      </w:r>
      <w:r w:rsidR="00096402" w:rsidRPr="007E14FF">
        <w:rPr>
          <w:rFonts w:ascii="Verdana" w:hAnsi="Verdana" w:cs="Arial"/>
          <w:sz w:val="20"/>
          <w:szCs w:val="20"/>
          <w:lang w:val="en-GB"/>
        </w:rPr>
        <w:t xml:space="preserve">will </w:t>
      </w:r>
      <w:r w:rsidR="00BB7EC1" w:rsidRPr="007E14FF">
        <w:rPr>
          <w:rFonts w:ascii="Verdana" w:hAnsi="Verdana" w:cs="Arial"/>
          <w:sz w:val="20"/>
          <w:szCs w:val="20"/>
          <w:lang w:val="en-GB"/>
        </w:rPr>
        <w:t xml:space="preserve">enable an effective discussion at the next </w:t>
      </w:r>
      <w:r w:rsidR="00096402" w:rsidRPr="007E14FF">
        <w:rPr>
          <w:rFonts w:ascii="Verdana" w:hAnsi="Verdana" w:cs="Arial"/>
          <w:sz w:val="20"/>
          <w:szCs w:val="20"/>
          <w:lang w:val="en-GB"/>
        </w:rPr>
        <w:t>IPM</w:t>
      </w:r>
      <w:r w:rsidR="00BB7EC1" w:rsidRPr="007E14FF">
        <w:rPr>
          <w:rFonts w:ascii="Verdana" w:hAnsi="Verdana" w:cs="Arial"/>
          <w:sz w:val="20"/>
          <w:szCs w:val="20"/>
          <w:lang w:val="en-GB"/>
        </w:rPr>
        <w:t xml:space="preserve">. </w:t>
      </w:r>
      <w:r w:rsidR="003221D2" w:rsidRPr="007E14FF">
        <w:rPr>
          <w:rFonts w:ascii="Verdana" w:hAnsi="Verdana" w:cs="Arial"/>
          <w:sz w:val="20"/>
          <w:szCs w:val="20"/>
          <w:lang w:val="en-GB"/>
        </w:rPr>
        <w:t>IPM</w:t>
      </w:r>
      <w:r w:rsidR="00096402" w:rsidRPr="007E14FF">
        <w:rPr>
          <w:rFonts w:ascii="Verdana" w:hAnsi="Verdana" w:cs="Arial"/>
          <w:sz w:val="20"/>
          <w:szCs w:val="20"/>
          <w:lang w:val="en-GB"/>
        </w:rPr>
        <w:t xml:space="preserve"> </w:t>
      </w:r>
      <w:r w:rsidR="00B16FF2" w:rsidRPr="007E14FF">
        <w:rPr>
          <w:rFonts w:ascii="Verdana" w:hAnsi="Verdana" w:cs="Arial"/>
          <w:sz w:val="20"/>
          <w:szCs w:val="20"/>
          <w:lang w:val="en-GB"/>
        </w:rPr>
        <w:t>are</w:t>
      </w:r>
      <w:r w:rsidR="00096402" w:rsidRPr="007E14FF">
        <w:rPr>
          <w:rFonts w:ascii="Verdana" w:hAnsi="Verdana" w:cs="Arial"/>
          <w:sz w:val="20"/>
          <w:szCs w:val="20"/>
          <w:lang w:val="en-GB"/>
        </w:rPr>
        <w:t xml:space="preserve"> encouraged to share their experiences of implementing projects </w:t>
      </w:r>
      <w:r w:rsidR="00B16FF2" w:rsidRPr="007E14FF">
        <w:rPr>
          <w:rFonts w:ascii="Verdana" w:hAnsi="Verdana" w:cs="Arial"/>
          <w:sz w:val="20"/>
          <w:szCs w:val="20"/>
          <w:lang w:val="en-GB"/>
        </w:rPr>
        <w:t>w</w:t>
      </w:r>
      <w:r w:rsidR="00096402" w:rsidRPr="007E14FF">
        <w:rPr>
          <w:rFonts w:ascii="Verdana" w:hAnsi="Verdana" w:cs="Arial"/>
          <w:sz w:val="20"/>
          <w:szCs w:val="20"/>
          <w:lang w:val="en-GB"/>
        </w:rPr>
        <w:t>ith the network</w:t>
      </w:r>
      <w:r w:rsidR="00B16FF2" w:rsidRPr="007E14FF">
        <w:rPr>
          <w:rFonts w:ascii="Verdana" w:hAnsi="Verdana" w:cs="Arial"/>
          <w:sz w:val="20"/>
          <w:szCs w:val="20"/>
          <w:lang w:val="en-GB"/>
        </w:rPr>
        <w:t>.</w:t>
      </w:r>
      <w:r w:rsidR="00EE2DDE" w:rsidRPr="007E14FF">
        <w:rPr>
          <w:rFonts w:ascii="Verdana" w:hAnsi="Verdana" w:cs="Arial"/>
          <w:sz w:val="20"/>
          <w:szCs w:val="20"/>
          <w:lang w:val="en-GB"/>
        </w:rPr>
        <w:t xml:space="preserve"> </w:t>
      </w:r>
      <w:r w:rsidR="00EE2DDE" w:rsidRPr="007E14FF">
        <w:rPr>
          <w:rFonts w:ascii="Verdana" w:hAnsi="Verdana"/>
          <w:sz w:val="20"/>
          <w:szCs w:val="20"/>
          <w:lang w:val="en-GB"/>
        </w:rPr>
        <w:t xml:space="preserve">The </w:t>
      </w:r>
      <w:r w:rsidR="009B13AB" w:rsidRPr="007E14FF">
        <w:rPr>
          <w:rFonts w:ascii="Verdana" w:hAnsi="Verdana"/>
          <w:sz w:val="20"/>
          <w:szCs w:val="20"/>
          <w:lang w:val="en-GB"/>
        </w:rPr>
        <w:t>next</w:t>
      </w:r>
      <w:r w:rsidR="00EE2DDE" w:rsidRPr="007E14FF">
        <w:rPr>
          <w:rFonts w:ascii="Verdana" w:hAnsi="Verdana"/>
          <w:sz w:val="20"/>
          <w:szCs w:val="20"/>
          <w:lang w:val="en-GB"/>
        </w:rPr>
        <w:t xml:space="preserve"> IPM will take place in </w:t>
      </w:r>
      <w:r w:rsidR="009B13AB" w:rsidRPr="007E14FF">
        <w:rPr>
          <w:rFonts w:ascii="Verdana" w:hAnsi="Verdana"/>
          <w:sz w:val="20"/>
          <w:szCs w:val="20"/>
          <w:lang w:val="en-GB"/>
        </w:rPr>
        <w:t>Regional</w:t>
      </w:r>
      <w:r w:rsidR="00EE2DDE" w:rsidRPr="007E14FF">
        <w:rPr>
          <w:rFonts w:ascii="Verdana" w:hAnsi="Verdana"/>
          <w:sz w:val="20"/>
          <w:szCs w:val="20"/>
          <w:lang w:val="en-GB"/>
        </w:rPr>
        <w:t xml:space="preserve"> Association II </w:t>
      </w:r>
      <w:r w:rsidR="001046FB">
        <w:rPr>
          <w:rFonts w:ascii="Verdana" w:hAnsi="Verdana"/>
          <w:sz w:val="20"/>
          <w:szCs w:val="20"/>
          <w:lang w:val="en-GB"/>
        </w:rPr>
        <w:t xml:space="preserve">(Asia) </w:t>
      </w:r>
      <w:r w:rsidR="00EE2DDE" w:rsidRPr="007E14FF">
        <w:rPr>
          <w:rFonts w:ascii="Verdana" w:hAnsi="Verdana"/>
          <w:sz w:val="20"/>
          <w:szCs w:val="20"/>
          <w:lang w:val="en-GB"/>
        </w:rPr>
        <w:t>in March/April 2018. The further details will be provided at a later stage.</w:t>
      </w:r>
    </w:p>
    <w:p w:rsidR="0040326D" w:rsidRPr="007E14FF" w:rsidRDefault="0040326D" w:rsidP="00203F35">
      <w:pPr>
        <w:pStyle w:val="Listecouleur-Accent1"/>
        <w:spacing w:after="0"/>
        <w:ind w:left="0"/>
        <w:jc w:val="both"/>
        <w:rPr>
          <w:rFonts w:ascii="Verdana" w:hAnsi="Verdana" w:cs="Arial"/>
          <w:sz w:val="20"/>
          <w:szCs w:val="20"/>
          <w:lang w:val="en-GB"/>
        </w:rPr>
      </w:pPr>
    </w:p>
    <w:p w:rsidR="0040326D" w:rsidRPr="007E14FF" w:rsidRDefault="0001557A" w:rsidP="00203F35">
      <w:pPr>
        <w:pStyle w:val="Heading1"/>
        <w:numPr>
          <w:ilvl w:val="0"/>
          <w:numId w:val="44"/>
        </w:numPr>
        <w:spacing w:before="0"/>
        <w:ind w:left="426" w:hanging="426"/>
        <w:rPr>
          <w:rFonts w:ascii="Verdana" w:eastAsia="SimSun" w:hAnsi="Verdana"/>
          <w:color w:val="auto"/>
          <w:sz w:val="20"/>
          <w:szCs w:val="20"/>
          <w:lang w:eastAsia="zh-CN"/>
        </w:rPr>
      </w:pPr>
      <w:bookmarkStart w:id="60" w:name="_Toc517262560"/>
      <w:bookmarkStart w:id="61" w:name="_Toc517335563"/>
      <w:bookmarkStart w:id="62" w:name="_Toc517337291"/>
      <w:bookmarkStart w:id="63" w:name="_Toc517337400"/>
      <w:bookmarkStart w:id="64" w:name="_Toc517262561"/>
      <w:bookmarkStart w:id="65" w:name="_Toc517335564"/>
      <w:bookmarkStart w:id="66" w:name="_Toc517337292"/>
      <w:bookmarkStart w:id="67" w:name="_Toc517337401"/>
      <w:bookmarkStart w:id="68" w:name="_Toc517262562"/>
      <w:bookmarkStart w:id="69" w:name="_Toc517335565"/>
      <w:bookmarkStart w:id="70" w:name="_Toc517337293"/>
      <w:bookmarkStart w:id="71" w:name="_Toc517337402"/>
      <w:bookmarkStart w:id="72" w:name="_Toc517335566"/>
      <w:bookmarkStart w:id="73" w:name="_Toc517337294"/>
      <w:bookmarkStart w:id="74" w:name="_Toc517337403"/>
      <w:bookmarkEnd w:id="60"/>
      <w:bookmarkEnd w:id="61"/>
      <w:bookmarkEnd w:id="62"/>
      <w:bookmarkEnd w:id="63"/>
      <w:bookmarkEnd w:id="64"/>
      <w:bookmarkEnd w:id="65"/>
      <w:bookmarkEnd w:id="66"/>
      <w:bookmarkEnd w:id="67"/>
      <w:bookmarkEnd w:id="68"/>
      <w:bookmarkEnd w:id="69"/>
      <w:bookmarkEnd w:id="70"/>
      <w:bookmarkEnd w:id="71"/>
      <w:r w:rsidRPr="007E14FF">
        <w:rPr>
          <w:rFonts w:ascii="Verdana" w:eastAsia="SimSun" w:hAnsi="Verdana"/>
          <w:color w:val="auto"/>
          <w:sz w:val="20"/>
          <w:szCs w:val="20"/>
          <w:lang w:eastAsia="zh-CN"/>
        </w:rPr>
        <w:t>CLOSURE</w:t>
      </w:r>
      <w:bookmarkEnd w:id="72"/>
      <w:bookmarkEnd w:id="73"/>
      <w:bookmarkEnd w:id="74"/>
    </w:p>
    <w:p w:rsidR="003C0939" w:rsidRPr="007E14FF" w:rsidRDefault="003C0939" w:rsidP="00203F35">
      <w:pPr>
        <w:jc w:val="both"/>
        <w:rPr>
          <w:rFonts w:ascii="Verdana" w:hAnsi="Verdana"/>
          <w:b/>
          <w:bCs/>
          <w:sz w:val="20"/>
          <w:szCs w:val="20"/>
        </w:rPr>
      </w:pPr>
    </w:p>
    <w:p w:rsidR="00096402" w:rsidRPr="007E14FF" w:rsidRDefault="00EE2DDE" w:rsidP="00203F35">
      <w:pPr>
        <w:rPr>
          <w:rFonts w:ascii="Verdana" w:hAnsi="Verdana" w:cs="Arial"/>
          <w:b/>
          <w:sz w:val="20"/>
          <w:szCs w:val="20"/>
        </w:rPr>
      </w:pPr>
      <w:r w:rsidRPr="007E14FF">
        <w:rPr>
          <w:rFonts w:ascii="Verdana" w:hAnsi="Verdana" w:cs="Arial"/>
          <w:bCs/>
          <w:sz w:val="20"/>
          <w:szCs w:val="20"/>
        </w:rPr>
        <w:t>The meeting closed at 14</w:t>
      </w:r>
      <w:r w:rsidR="0030020E" w:rsidRPr="007E14FF">
        <w:rPr>
          <w:rFonts w:ascii="Verdana" w:hAnsi="Verdana"/>
          <w:sz w:val="20"/>
          <w:szCs w:val="20"/>
        </w:rPr>
        <w:t>:</w:t>
      </w:r>
      <w:r w:rsidRPr="007E14FF">
        <w:rPr>
          <w:rFonts w:ascii="Verdana" w:hAnsi="Verdana" w:cs="Arial"/>
          <w:bCs/>
          <w:sz w:val="20"/>
          <w:szCs w:val="20"/>
        </w:rPr>
        <w:t>00</w:t>
      </w:r>
      <w:r w:rsidR="0030020E" w:rsidRPr="007E14FF">
        <w:rPr>
          <w:rFonts w:ascii="Verdana" w:hAnsi="Verdana" w:cs="Arial"/>
          <w:bCs/>
          <w:sz w:val="20"/>
          <w:szCs w:val="20"/>
        </w:rPr>
        <w:t xml:space="preserve"> on</w:t>
      </w:r>
      <w:r w:rsidRPr="007E14FF">
        <w:rPr>
          <w:rFonts w:ascii="Verdana" w:hAnsi="Verdana" w:cs="Arial"/>
          <w:bCs/>
          <w:sz w:val="20"/>
          <w:szCs w:val="20"/>
        </w:rPr>
        <w:t xml:space="preserve"> 19 April 2018.</w:t>
      </w:r>
    </w:p>
    <w:p w:rsidR="0040326D" w:rsidRPr="007E14FF" w:rsidRDefault="0040326D" w:rsidP="00EE2DDE">
      <w:pPr>
        <w:rPr>
          <w:rFonts w:ascii="Verdana" w:hAnsi="Verdana" w:cs="Arial"/>
          <w:b/>
          <w:sz w:val="20"/>
          <w:szCs w:val="20"/>
        </w:rPr>
      </w:pPr>
    </w:p>
    <w:p w:rsidR="00EE2DDE" w:rsidRPr="007E14FF" w:rsidRDefault="00EE2DDE" w:rsidP="00203F35">
      <w:pPr>
        <w:rPr>
          <w:rFonts w:ascii="Verdana" w:hAnsi="Verdana" w:cs="Arial"/>
          <w:b/>
          <w:sz w:val="20"/>
          <w:szCs w:val="20"/>
        </w:rPr>
      </w:pPr>
    </w:p>
    <w:p w:rsidR="00F46F4D" w:rsidRDefault="00F46F4D">
      <w:pPr>
        <w:spacing w:after="200" w:line="276" w:lineRule="auto"/>
        <w:rPr>
          <w:rFonts w:ascii="Verdana" w:hAnsi="Verdana"/>
          <w:sz w:val="20"/>
          <w:szCs w:val="20"/>
        </w:rPr>
        <w:sectPr w:rsidR="00F46F4D" w:rsidSect="00203F35">
          <w:footerReference w:type="default" r:id="rId11"/>
          <w:footerReference w:type="first" r:id="rId12"/>
          <w:pgSz w:w="11907" w:h="16839" w:code="9"/>
          <w:pgMar w:top="1134" w:right="1134" w:bottom="1134" w:left="1134" w:header="709" w:footer="709" w:gutter="0"/>
          <w:pgNumType w:start="1"/>
          <w:cols w:space="708"/>
          <w:titlePg/>
          <w:docGrid w:linePitch="360"/>
        </w:sectPr>
      </w:pPr>
    </w:p>
    <w:p w:rsidR="00034582" w:rsidRPr="007E14FF" w:rsidRDefault="00034582" w:rsidP="00203F35">
      <w:pPr>
        <w:pStyle w:val="Heading1"/>
        <w:spacing w:before="0"/>
        <w:jc w:val="right"/>
        <w:rPr>
          <w:rFonts w:ascii="Verdana" w:hAnsi="Verdana"/>
          <w:b w:val="0"/>
          <w:sz w:val="20"/>
          <w:szCs w:val="20"/>
        </w:rPr>
      </w:pPr>
      <w:bookmarkStart w:id="75" w:name="_Annex_I"/>
      <w:bookmarkStart w:id="76" w:name="_Toc517262564"/>
      <w:bookmarkStart w:id="77" w:name="_Toc517335567"/>
      <w:bookmarkStart w:id="78" w:name="_Toc517337295"/>
      <w:bookmarkStart w:id="79" w:name="_Toc517337404"/>
      <w:bookmarkEnd w:id="75"/>
      <w:r w:rsidRPr="007E14FF">
        <w:rPr>
          <w:rFonts w:ascii="Verdana" w:hAnsi="Verdana"/>
          <w:color w:val="auto"/>
          <w:sz w:val="20"/>
          <w:szCs w:val="20"/>
        </w:rPr>
        <w:lastRenderedPageBreak/>
        <w:t>Annex I</w:t>
      </w:r>
      <w:bookmarkEnd w:id="76"/>
      <w:bookmarkEnd w:id="77"/>
      <w:bookmarkEnd w:id="78"/>
      <w:bookmarkEnd w:id="79"/>
    </w:p>
    <w:p w:rsidR="00F46F4D" w:rsidRDefault="00F46F4D" w:rsidP="00F46F4D">
      <w:pPr>
        <w:rPr>
          <w:rFonts w:ascii="Verdana" w:hAnsi="Verdana" w:cs="Arial"/>
          <w:b/>
          <w:sz w:val="20"/>
          <w:szCs w:val="20"/>
        </w:rPr>
        <w:sectPr w:rsidR="00F46F4D" w:rsidSect="00114FC7">
          <w:pgSz w:w="11907" w:h="16839" w:code="9"/>
          <w:pgMar w:top="1134" w:right="1134" w:bottom="1134" w:left="1134" w:header="709" w:footer="709" w:gutter="0"/>
          <w:cols w:space="708"/>
          <w:titlePg/>
          <w:docGrid w:linePitch="360"/>
        </w:sectPr>
      </w:pPr>
    </w:p>
    <w:p w:rsidR="00C02D9E" w:rsidRDefault="003F6413" w:rsidP="00203F35">
      <w:pPr>
        <w:rPr>
          <w:rFonts w:ascii="Verdana" w:hAnsi="Verdana" w:cs="Arial"/>
          <w:b/>
          <w:sz w:val="20"/>
          <w:szCs w:val="20"/>
        </w:rPr>
      </w:pPr>
      <w:r w:rsidRPr="007E14FF">
        <w:rPr>
          <w:rFonts w:ascii="Verdana" w:hAnsi="Verdana" w:cs="Arial"/>
          <w:b/>
          <w:sz w:val="20"/>
          <w:szCs w:val="20"/>
        </w:rPr>
        <w:lastRenderedPageBreak/>
        <w:t xml:space="preserve">List of </w:t>
      </w:r>
      <w:r w:rsidR="00034582" w:rsidRPr="007E14FF">
        <w:rPr>
          <w:rFonts w:ascii="Verdana" w:hAnsi="Verdana" w:cs="Arial"/>
          <w:b/>
          <w:sz w:val="20"/>
          <w:szCs w:val="20"/>
        </w:rPr>
        <w:t>Participant</w:t>
      </w:r>
      <w:r w:rsidRPr="007E14FF">
        <w:rPr>
          <w:rFonts w:ascii="Verdana" w:hAnsi="Verdana" w:cs="Arial"/>
          <w:b/>
          <w:sz w:val="20"/>
          <w:szCs w:val="20"/>
        </w:rPr>
        <w:t>s</w:t>
      </w:r>
    </w:p>
    <w:p w:rsidR="00F46F4D" w:rsidRPr="007E14FF" w:rsidRDefault="00F46F4D" w:rsidP="00203F35">
      <w:pPr>
        <w:rPr>
          <w:rFonts w:ascii="Verdana" w:hAnsi="Verdana" w:cs="Arial"/>
          <w:b/>
          <w:sz w:val="20"/>
          <w:szCs w:val="20"/>
        </w:rPr>
      </w:pPr>
    </w:p>
    <w:p w:rsidR="00F46F4D" w:rsidRPr="00F46F4D" w:rsidRDefault="00F46F4D" w:rsidP="00F46F4D">
      <w:pPr>
        <w:rPr>
          <w:rFonts w:ascii="Verdana" w:hAnsi="Verdana" w:cs="Arial"/>
          <w:b/>
          <w:sz w:val="20"/>
          <w:szCs w:val="20"/>
        </w:rPr>
      </w:pPr>
      <w:r w:rsidRPr="00F46F4D">
        <w:rPr>
          <w:rFonts w:ascii="Verdana" w:hAnsi="Verdana" w:cs="Arial"/>
          <w:b/>
          <w:sz w:val="20"/>
          <w:szCs w:val="20"/>
        </w:rPr>
        <w:t>Chair/United Kingdom</w:t>
      </w:r>
    </w:p>
    <w:p w:rsidR="00F46F4D" w:rsidRPr="00F46F4D" w:rsidRDefault="00F46F4D" w:rsidP="00F46F4D">
      <w:pPr>
        <w:rPr>
          <w:rFonts w:ascii="Verdana" w:hAnsi="Verdana" w:cs="Arial"/>
          <w:bCs/>
          <w:sz w:val="20"/>
          <w:szCs w:val="20"/>
        </w:rPr>
      </w:pPr>
      <w:r w:rsidRPr="00F46F4D">
        <w:rPr>
          <w:rFonts w:ascii="Verdana" w:hAnsi="Verdana" w:cs="Arial"/>
          <w:bCs/>
          <w:sz w:val="20"/>
          <w:szCs w:val="20"/>
        </w:rPr>
        <w:t>Karen MCCOURT</w:t>
      </w:r>
    </w:p>
    <w:p w:rsidR="00F46F4D" w:rsidRPr="00F46F4D" w:rsidRDefault="00F46F4D" w:rsidP="00F46F4D">
      <w:pPr>
        <w:rPr>
          <w:rFonts w:ascii="Verdana" w:hAnsi="Verdana" w:cs="Arial"/>
          <w:bCs/>
          <w:sz w:val="20"/>
          <w:szCs w:val="20"/>
        </w:rPr>
      </w:pPr>
      <w:r w:rsidRPr="00F46F4D">
        <w:rPr>
          <w:rFonts w:ascii="Verdana" w:hAnsi="Verdana" w:cs="Arial"/>
          <w:bCs/>
          <w:sz w:val="20"/>
          <w:szCs w:val="20"/>
        </w:rPr>
        <w:t>VCP Project Manager</w:t>
      </w:r>
    </w:p>
    <w:p w:rsidR="00F46F4D" w:rsidRPr="00F46F4D" w:rsidRDefault="00F46F4D" w:rsidP="00F46F4D">
      <w:pPr>
        <w:rPr>
          <w:rFonts w:ascii="Verdana" w:hAnsi="Verdana" w:cs="Arial"/>
          <w:bCs/>
          <w:sz w:val="20"/>
          <w:szCs w:val="20"/>
        </w:rPr>
      </w:pPr>
      <w:r w:rsidRPr="00F46F4D">
        <w:rPr>
          <w:rFonts w:ascii="Verdana" w:hAnsi="Verdana" w:cs="Arial"/>
          <w:bCs/>
          <w:sz w:val="20"/>
          <w:szCs w:val="20"/>
        </w:rPr>
        <w:t>UK Met Office</w:t>
      </w:r>
    </w:p>
    <w:p w:rsidR="00F46F4D" w:rsidRPr="00F46F4D" w:rsidRDefault="00F46F4D" w:rsidP="00F46F4D">
      <w:pPr>
        <w:rPr>
          <w:rFonts w:ascii="Verdana" w:hAnsi="Verdana" w:cs="Arial"/>
          <w:bCs/>
          <w:sz w:val="20"/>
          <w:szCs w:val="20"/>
        </w:rPr>
      </w:pPr>
      <w:r w:rsidRPr="00F46F4D">
        <w:rPr>
          <w:rFonts w:ascii="Verdana" w:hAnsi="Verdana" w:cs="Arial"/>
          <w:bCs/>
          <w:sz w:val="20"/>
          <w:szCs w:val="20"/>
        </w:rPr>
        <w:t>Tel: +44 1392 886784</w:t>
      </w:r>
    </w:p>
    <w:p w:rsidR="00F46F4D" w:rsidRPr="00F46F4D" w:rsidRDefault="00F46F4D" w:rsidP="00F46F4D">
      <w:pPr>
        <w:rPr>
          <w:rFonts w:ascii="Verdana" w:hAnsi="Verdana" w:cs="Arial"/>
          <w:bCs/>
          <w:sz w:val="20"/>
          <w:szCs w:val="20"/>
        </w:rPr>
      </w:pPr>
      <w:r w:rsidRPr="00F46F4D">
        <w:rPr>
          <w:rFonts w:ascii="Verdana" w:hAnsi="Verdana" w:cs="Arial"/>
          <w:bCs/>
          <w:sz w:val="20"/>
          <w:szCs w:val="20"/>
        </w:rPr>
        <w:t>Email: karen.mccourt@metoffice.gov.uk</w:t>
      </w:r>
    </w:p>
    <w:p w:rsidR="00F46F4D" w:rsidRDefault="00F46F4D" w:rsidP="00F46F4D">
      <w:pPr>
        <w:rPr>
          <w:rFonts w:ascii="Verdana" w:hAnsi="Verdana" w:cs="Arial"/>
          <w:bCs/>
          <w:sz w:val="20"/>
          <w:szCs w:val="20"/>
        </w:rPr>
      </w:pPr>
    </w:p>
    <w:p w:rsidR="00F46F4D" w:rsidRPr="00F46F4D" w:rsidRDefault="00F46F4D" w:rsidP="00F46F4D">
      <w:pPr>
        <w:rPr>
          <w:rFonts w:ascii="Verdana" w:hAnsi="Verdana" w:cs="Arial"/>
          <w:b/>
          <w:sz w:val="20"/>
          <w:szCs w:val="20"/>
        </w:rPr>
      </w:pPr>
      <w:r w:rsidRPr="00F46F4D">
        <w:rPr>
          <w:rFonts w:ascii="Verdana" w:hAnsi="Verdana" w:cs="Arial"/>
          <w:b/>
          <w:sz w:val="20"/>
          <w:szCs w:val="20"/>
        </w:rPr>
        <w:t>China</w:t>
      </w:r>
    </w:p>
    <w:p w:rsidR="00F46F4D" w:rsidRPr="00F46F4D" w:rsidRDefault="00F46F4D" w:rsidP="00F46F4D">
      <w:pPr>
        <w:rPr>
          <w:rFonts w:ascii="Verdana" w:hAnsi="Verdana" w:cs="Arial"/>
          <w:bCs/>
          <w:sz w:val="20"/>
          <w:szCs w:val="20"/>
        </w:rPr>
      </w:pPr>
      <w:r w:rsidRPr="00F46F4D">
        <w:rPr>
          <w:rFonts w:ascii="Verdana" w:hAnsi="Verdana" w:cs="Arial"/>
          <w:bCs/>
          <w:sz w:val="20"/>
          <w:szCs w:val="20"/>
        </w:rPr>
        <w:t>XU Wanzi</w:t>
      </w:r>
    </w:p>
    <w:p w:rsidR="00F46F4D" w:rsidRPr="00F46F4D" w:rsidRDefault="00F46F4D" w:rsidP="00F46F4D">
      <w:pPr>
        <w:rPr>
          <w:rFonts w:ascii="Verdana" w:hAnsi="Verdana" w:cs="Arial"/>
          <w:bCs/>
          <w:sz w:val="20"/>
          <w:szCs w:val="20"/>
        </w:rPr>
      </w:pPr>
      <w:r w:rsidRPr="00F46F4D">
        <w:rPr>
          <w:rFonts w:ascii="Verdana" w:hAnsi="Verdana" w:cs="Arial"/>
          <w:bCs/>
          <w:sz w:val="20"/>
          <w:szCs w:val="20"/>
        </w:rPr>
        <w:t>Chief Officer</w:t>
      </w:r>
    </w:p>
    <w:p w:rsidR="00F46F4D" w:rsidRPr="00F46F4D" w:rsidRDefault="00F46F4D" w:rsidP="00F46F4D">
      <w:pPr>
        <w:rPr>
          <w:rFonts w:ascii="Verdana" w:hAnsi="Verdana" w:cs="Arial"/>
          <w:bCs/>
          <w:sz w:val="20"/>
          <w:szCs w:val="20"/>
        </w:rPr>
      </w:pPr>
      <w:r w:rsidRPr="00F46F4D">
        <w:rPr>
          <w:rFonts w:ascii="Verdana" w:hAnsi="Verdana" w:cs="Arial"/>
          <w:bCs/>
          <w:sz w:val="20"/>
          <w:szCs w:val="20"/>
        </w:rPr>
        <w:t>Department of International Cooperation</w:t>
      </w:r>
    </w:p>
    <w:p w:rsidR="00F46F4D" w:rsidRPr="00F46F4D" w:rsidRDefault="00F46F4D" w:rsidP="00F46F4D">
      <w:pPr>
        <w:rPr>
          <w:rFonts w:ascii="Verdana" w:hAnsi="Verdana" w:cs="Arial"/>
          <w:bCs/>
          <w:sz w:val="20"/>
          <w:szCs w:val="20"/>
        </w:rPr>
      </w:pPr>
      <w:r w:rsidRPr="00F46F4D">
        <w:rPr>
          <w:rFonts w:ascii="Verdana" w:hAnsi="Verdana" w:cs="Arial"/>
          <w:bCs/>
          <w:sz w:val="20"/>
          <w:szCs w:val="20"/>
        </w:rPr>
        <w:t>China Meteorological Administration (CMA)</w:t>
      </w:r>
    </w:p>
    <w:p w:rsidR="00F46F4D" w:rsidRPr="00F46F4D" w:rsidRDefault="00F46F4D" w:rsidP="00F46F4D">
      <w:pPr>
        <w:rPr>
          <w:rFonts w:ascii="Verdana" w:hAnsi="Verdana" w:cs="Arial"/>
          <w:bCs/>
          <w:sz w:val="20"/>
          <w:szCs w:val="20"/>
        </w:rPr>
      </w:pPr>
      <w:r w:rsidRPr="00F46F4D">
        <w:rPr>
          <w:rFonts w:ascii="Verdana" w:hAnsi="Verdana" w:cs="Arial"/>
          <w:bCs/>
          <w:sz w:val="20"/>
          <w:szCs w:val="20"/>
        </w:rPr>
        <w:t>Tel: + 86 10 5899 4475</w:t>
      </w:r>
    </w:p>
    <w:p w:rsidR="00F46F4D" w:rsidRPr="00F46F4D" w:rsidRDefault="00F46F4D" w:rsidP="00F46F4D">
      <w:pPr>
        <w:rPr>
          <w:rFonts w:ascii="Verdana" w:hAnsi="Verdana" w:cs="Arial"/>
          <w:bCs/>
          <w:sz w:val="20"/>
          <w:szCs w:val="20"/>
        </w:rPr>
      </w:pPr>
      <w:r w:rsidRPr="00F46F4D">
        <w:rPr>
          <w:rFonts w:ascii="Verdana" w:hAnsi="Verdana" w:cs="Arial"/>
          <w:bCs/>
          <w:sz w:val="20"/>
          <w:szCs w:val="20"/>
        </w:rPr>
        <w:t>E-mail: xuwz@cma.gov.cn</w:t>
      </w:r>
    </w:p>
    <w:p w:rsidR="00F46F4D" w:rsidRDefault="00F46F4D" w:rsidP="00F46F4D">
      <w:pPr>
        <w:rPr>
          <w:rFonts w:ascii="Verdana" w:hAnsi="Verdana" w:cs="Arial"/>
          <w:bCs/>
          <w:sz w:val="20"/>
          <w:szCs w:val="20"/>
        </w:rPr>
      </w:pPr>
    </w:p>
    <w:p w:rsidR="00F46F4D" w:rsidRPr="00F46F4D" w:rsidRDefault="00F46F4D" w:rsidP="00F46F4D">
      <w:pPr>
        <w:rPr>
          <w:rFonts w:ascii="Verdana" w:hAnsi="Verdana" w:cs="Arial"/>
          <w:b/>
          <w:sz w:val="20"/>
          <w:szCs w:val="20"/>
        </w:rPr>
      </w:pPr>
      <w:r w:rsidRPr="00F46F4D">
        <w:rPr>
          <w:rFonts w:ascii="Verdana" w:hAnsi="Verdana" w:cs="Arial"/>
          <w:b/>
          <w:sz w:val="20"/>
          <w:szCs w:val="20"/>
        </w:rPr>
        <w:t>Finland</w:t>
      </w:r>
    </w:p>
    <w:p w:rsidR="00F46F4D" w:rsidRPr="00F46F4D" w:rsidRDefault="00F46F4D" w:rsidP="00F46F4D">
      <w:pPr>
        <w:rPr>
          <w:rFonts w:ascii="Verdana" w:hAnsi="Verdana" w:cs="Arial"/>
          <w:bCs/>
          <w:sz w:val="20"/>
          <w:szCs w:val="20"/>
        </w:rPr>
      </w:pPr>
      <w:r w:rsidRPr="00F46F4D">
        <w:rPr>
          <w:rFonts w:ascii="Verdana" w:hAnsi="Verdana" w:cs="Arial"/>
          <w:bCs/>
          <w:sz w:val="20"/>
          <w:szCs w:val="20"/>
        </w:rPr>
        <w:t>Matti EERIKKÄINEN</w:t>
      </w:r>
    </w:p>
    <w:p w:rsidR="00F46F4D" w:rsidRPr="00F46F4D" w:rsidRDefault="00F46F4D" w:rsidP="00F46F4D">
      <w:pPr>
        <w:rPr>
          <w:rFonts w:ascii="Verdana" w:hAnsi="Verdana" w:cs="Arial"/>
          <w:bCs/>
          <w:sz w:val="20"/>
          <w:szCs w:val="20"/>
        </w:rPr>
      </w:pPr>
      <w:r w:rsidRPr="00F46F4D">
        <w:rPr>
          <w:rFonts w:ascii="Verdana" w:hAnsi="Verdana" w:cs="Arial"/>
          <w:bCs/>
          <w:sz w:val="20"/>
          <w:szCs w:val="20"/>
        </w:rPr>
        <w:t>Head of Group</w:t>
      </w:r>
    </w:p>
    <w:p w:rsidR="00F46F4D" w:rsidRPr="00F46F4D" w:rsidRDefault="00F46F4D" w:rsidP="00F46F4D">
      <w:pPr>
        <w:rPr>
          <w:rFonts w:ascii="Verdana" w:hAnsi="Verdana" w:cs="Arial"/>
          <w:bCs/>
          <w:sz w:val="20"/>
          <w:szCs w:val="20"/>
        </w:rPr>
      </w:pPr>
      <w:r w:rsidRPr="00F46F4D">
        <w:rPr>
          <w:rFonts w:ascii="Verdana" w:hAnsi="Verdana" w:cs="Arial"/>
          <w:bCs/>
          <w:sz w:val="20"/>
          <w:szCs w:val="20"/>
        </w:rPr>
        <w:t>International Projects</w:t>
      </w:r>
    </w:p>
    <w:p w:rsidR="00F46F4D" w:rsidRPr="00F46F4D" w:rsidRDefault="00F46F4D" w:rsidP="00F46F4D">
      <w:pPr>
        <w:rPr>
          <w:rFonts w:ascii="Verdana" w:hAnsi="Verdana" w:cs="Arial"/>
          <w:bCs/>
          <w:sz w:val="20"/>
          <w:szCs w:val="20"/>
        </w:rPr>
      </w:pPr>
      <w:r w:rsidRPr="00F46F4D">
        <w:rPr>
          <w:rFonts w:ascii="Verdana" w:hAnsi="Verdana" w:cs="Arial"/>
          <w:bCs/>
          <w:sz w:val="20"/>
          <w:szCs w:val="20"/>
        </w:rPr>
        <w:t>Expert Services</w:t>
      </w:r>
    </w:p>
    <w:p w:rsidR="00F46F4D" w:rsidRPr="00F46F4D" w:rsidRDefault="00F46F4D" w:rsidP="00F46F4D">
      <w:pPr>
        <w:rPr>
          <w:rFonts w:ascii="Verdana" w:hAnsi="Verdana" w:cs="Arial"/>
          <w:bCs/>
          <w:sz w:val="20"/>
          <w:szCs w:val="20"/>
        </w:rPr>
      </w:pPr>
      <w:r w:rsidRPr="00F46F4D">
        <w:rPr>
          <w:rFonts w:ascii="Verdana" w:hAnsi="Verdana" w:cs="Arial"/>
          <w:bCs/>
          <w:sz w:val="20"/>
          <w:szCs w:val="20"/>
        </w:rPr>
        <w:t>Finnish Meteorological Institute (FMI)</w:t>
      </w:r>
    </w:p>
    <w:p w:rsidR="00F46F4D" w:rsidRPr="00F46F4D" w:rsidRDefault="00F46F4D" w:rsidP="00F46F4D">
      <w:pPr>
        <w:rPr>
          <w:rFonts w:ascii="Verdana" w:hAnsi="Verdana" w:cs="Arial"/>
          <w:bCs/>
          <w:sz w:val="20"/>
          <w:szCs w:val="20"/>
        </w:rPr>
      </w:pPr>
      <w:r w:rsidRPr="00F46F4D">
        <w:rPr>
          <w:rFonts w:ascii="Verdana" w:hAnsi="Verdana" w:cs="Arial"/>
          <w:bCs/>
          <w:sz w:val="20"/>
          <w:szCs w:val="20"/>
        </w:rPr>
        <w:t>Tel: +358 40 703 1434</w:t>
      </w:r>
    </w:p>
    <w:p w:rsidR="00F46F4D" w:rsidRPr="00F46F4D" w:rsidRDefault="00F46F4D" w:rsidP="00F46F4D">
      <w:pPr>
        <w:rPr>
          <w:rFonts w:ascii="Verdana" w:hAnsi="Verdana" w:cs="Arial"/>
          <w:bCs/>
          <w:sz w:val="20"/>
          <w:szCs w:val="20"/>
        </w:rPr>
      </w:pPr>
      <w:r w:rsidRPr="00F46F4D">
        <w:rPr>
          <w:rFonts w:ascii="Verdana" w:hAnsi="Verdana" w:cs="Arial"/>
          <w:bCs/>
          <w:sz w:val="20"/>
          <w:szCs w:val="20"/>
        </w:rPr>
        <w:t>Email: Matti.Eerikainen@fmi.fi</w:t>
      </w:r>
    </w:p>
    <w:p w:rsidR="00F46F4D" w:rsidRDefault="00F46F4D" w:rsidP="00F46F4D">
      <w:pPr>
        <w:rPr>
          <w:rFonts w:ascii="Verdana" w:hAnsi="Verdana" w:cs="Arial"/>
          <w:bCs/>
          <w:sz w:val="20"/>
          <w:szCs w:val="20"/>
        </w:rPr>
      </w:pPr>
    </w:p>
    <w:p w:rsidR="00F46F4D" w:rsidRPr="00F46F4D" w:rsidRDefault="00F46F4D" w:rsidP="00F46F4D">
      <w:pPr>
        <w:rPr>
          <w:rFonts w:ascii="Verdana" w:hAnsi="Verdana" w:cs="Arial"/>
          <w:bCs/>
          <w:sz w:val="20"/>
          <w:szCs w:val="20"/>
        </w:rPr>
      </w:pPr>
      <w:r w:rsidRPr="00F46F4D">
        <w:rPr>
          <w:rFonts w:ascii="Verdana" w:hAnsi="Verdana" w:cs="Arial"/>
          <w:bCs/>
          <w:sz w:val="20"/>
          <w:szCs w:val="20"/>
        </w:rPr>
        <w:t>Harri PIETARILA</w:t>
      </w:r>
    </w:p>
    <w:p w:rsidR="00F46F4D" w:rsidRPr="00F46F4D" w:rsidRDefault="00F46F4D" w:rsidP="00F46F4D">
      <w:pPr>
        <w:rPr>
          <w:rFonts w:ascii="Verdana" w:hAnsi="Verdana" w:cs="Arial"/>
          <w:bCs/>
          <w:sz w:val="20"/>
          <w:szCs w:val="20"/>
        </w:rPr>
      </w:pPr>
      <w:r w:rsidRPr="00F46F4D">
        <w:rPr>
          <w:rFonts w:ascii="Verdana" w:hAnsi="Verdana" w:cs="Arial"/>
          <w:bCs/>
          <w:sz w:val="20"/>
          <w:szCs w:val="20"/>
        </w:rPr>
        <w:t>Head of Unit, Expert Services,</w:t>
      </w:r>
    </w:p>
    <w:p w:rsidR="00F46F4D" w:rsidRPr="00F46F4D" w:rsidRDefault="00F46F4D" w:rsidP="00F46F4D">
      <w:pPr>
        <w:rPr>
          <w:rFonts w:ascii="Verdana" w:hAnsi="Verdana" w:cs="Arial"/>
          <w:bCs/>
          <w:sz w:val="20"/>
          <w:szCs w:val="20"/>
        </w:rPr>
      </w:pPr>
      <w:r w:rsidRPr="00F46F4D">
        <w:rPr>
          <w:rFonts w:ascii="Verdana" w:hAnsi="Verdana" w:cs="Arial"/>
          <w:bCs/>
          <w:sz w:val="20"/>
          <w:szCs w:val="20"/>
        </w:rPr>
        <w:t>Finnish Meteorological Institute (FMI)</w:t>
      </w:r>
    </w:p>
    <w:p w:rsidR="00F46F4D" w:rsidRPr="00F46F4D" w:rsidRDefault="00F46F4D" w:rsidP="00F46F4D">
      <w:pPr>
        <w:rPr>
          <w:rFonts w:ascii="Verdana" w:hAnsi="Verdana" w:cs="Arial"/>
          <w:bCs/>
          <w:sz w:val="20"/>
          <w:szCs w:val="20"/>
        </w:rPr>
      </w:pPr>
      <w:r w:rsidRPr="00F46F4D">
        <w:rPr>
          <w:rFonts w:ascii="Verdana" w:hAnsi="Verdana" w:cs="Arial"/>
          <w:bCs/>
          <w:sz w:val="20"/>
          <w:szCs w:val="20"/>
        </w:rPr>
        <w:t>Tel: +358 50 337 8224</w:t>
      </w:r>
    </w:p>
    <w:p w:rsidR="00F46F4D" w:rsidRPr="00F46F4D" w:rsidRDefault="00F46F4D" w:rsidP="00F46F4D">
      <w:pPr>
        <w:rPr>
          <w:rFonts w:ascii="Verdana" w:hAnsi="Verdana" w:cs="Arial"/>
          <w:bCs/>
          <w:sz w:val="20"/>
          <w:szCs w:val="20"/>
        </w:rPr>
      </w:pPr>
      <w:r w:rsidRPr="00F46F4D">
        <w:rPr>
          <w:rFonts w:ascii="Verdana" w:hAnsi="Verdana" w:cs="Arial"/>
          <w:bCs/>
          <w:sz w:val="20"/>
          <w:szCs w:val="20"/>
        </w:rPr>
        <w:t>Email: harri.pietarila@fmi.fi</w:t>
      </w:r>
    </w:p>
    <w:p w:rsidR="00F46F4D" w:rsidRDefault="00F46F4D" w:rsidP="00F46F4D">
      <w:pPr>
        <w:rPr>
          <w:rFonts w:ascii="Verdana" w:hAnsi="Verdana" w:cs="Arial"/>
          <w:bCs/>
          <w:sz w:val="20"/>
          <w:szCs w:val="20"/>
        </w:rPr>
      </w:pPr>
    </w:p>
    <w:p w:rsidR="00F46F4D" w:rsidRPr="00F46F4D" w:rsidRDefault="00F46F4D" w:rsidP="00F46F4D">
      <w:pPr>
        <w:rPr>
          <w:rFonts w:ascii="Verdana" w:hAnsi="Verdana" w:cs="Arial"/>
          <w:b/>
          <w:sz w:val="20"/>
          <w:szCs w:val="20"/>
        </w:rPr>
      </w:pPr>
      <w:r w:rsidRPr="00F46F4D">
        <w:rPr>
          <w:rFonts w:ascii="Verdana" w:hAnsi="Verdana" w:cs="Arial"/>
          <w:b/>
          <w:sz w:val="20"/>
          <w:szCs w:val="20"/>
        </w:rPr>
        <w:t>France</w:t>
      </w:r>
    </w:p>
    <w:p w:rsidR="00F46F4D" w:rsidRPr="00F46F4D" w:rsidRDefault="00F46F4D" w:rsidP="00F46F4D">
      <w:pPr>
        <w:rPr>
          <w:rFonts w:ascii="Verdana" w:hAnsi="Verdana" w:cs="Arial"/>
          <w:bCs/>
          <w:sz w:val="20"/>
          <w:szCs w:val="20"/>
        </w:rPr>
      </w:pPr>
      <w:r w:rsidRPr="00F46F4D">
        <w:rPr>
          <w:rFonts w:ascii="Verdana" w:hAnsi="Verdana" w:cs="Arial"/>
          <w:bCs/>
          <w:sz w:val="20"/>
          <w:szCs w:val="20"/>
        </w:rPr>
        <w:t>Catherine BORRETTI</w:t>
      </w:r>
    </w:p>
    <w:p w:rsidR="00F46F4D" w:rsidRPr="00F46F4D" w:rsidRDefault="00F46F4D" w:rsidP="00F46F4D">
      <w:pPr>
        <w:rPr>
          <w:rFonts w:ascii="Verdana" w:hAnsi="Verdana" w:cs="Arial"/>
          <w:bCs/>
          <w:sz w:val="20"/>
          <w:szCs w:val="20"/>
        </w:rPr>
      </w:pPr>
      <w:r w:rsidRPr="00F46F4D">
        <w:rPr>
          <w:rFonts w:ascii="Verdana" w:hAnsi="Verdana" w:cs="Arial"/>
          <w:bCs/>
          <w:sz w:val="20"/>
          <w:szCs w:val="20"/>
        </w:rPr>
        <w:t>Météo-France</w:t>
      </w:r>
    </w:p>
    <w:p w:rsidR="00F46F4D" w:rsidRPr="00F46F4D" w:rsidRDefault="00F46F4D" w:rsidP="00F46F4D">
      <w:pPr>
        <w:rPr>
          <w:rFonts w:ascii="Verdana" w:hAnsi="Verdana" w:cs="Arial"/>
          <w:bCs/>
          <w:sz w:val="20"/>
          <w:szCs w:val="20"/>
        </w:rPr>
      </w:pPr>
      <w:r w:rsidRPr="00F46F4D">
        <w:rPr>
          <w:rFonts w:ascii="Verdana" w:hAnsi="Verdana" w:cs="Arial"/>
          <w:bCs/>
          <w:sz w:val="20"/>
          <w:szCs w:val="20"/>
        </w:rPr>
        <w:t>Tel: +33177947057</w:t>
      </w:r>
    </w:p>
    <w:p w:rsidR="00F46F4D" w:rsidRPr="00F46F4D" w:rsidRDefault="00F46F4D" w:rsidP="00F46F4D">
      <w:pPr>
        <w:rPr>
          <w:rFonts w:ascii="Verdana" w:hAnsi="Verdana" w:cs="Arial"/>
          <w:bCs/>
          <w:sz w:val="20"/>
          <w:szCs w:val="20"/>
        </w:rPr>
      </w:pPr>
      <w:r w:rsidRPr="00F46F4D">
        <w:rPr>
          <w:rFonts w:ascii="Verdana" w:hAnsi="Verdana" w:cs="Arial"/>
          <w:bCs/>
          <w:sz w:val="20"/>
          <w:szCs w:val="20"/>
        </w:rPr>
        <w:t>Email: catherine.borretti@meteo.fr</w:t>
      </w:r>
    </w:p>
    <w:p w:rsidR="00F46F4D" w:rsidRDefault="00F46F4D" w:rsidP="00F46F4D">
      <w:pPr>
        <w:rPr>
          <w:rFonts w:ascii="Verdana" w:hAnsi="Verdana" w:cs="Arial"/>
          <w:bCs/>
          <w:sz w:val="20"/>
          <w:szCs w:val="20"/>
        </w:rPr>
      </w:pPr>
    </w:p>
    <w:p w:rsidR="00F46F4D" w:rsidRPr="00F46F4D" w:rsidRDefault="00F46F4D" w:rsidP="00F46F4D">
      <w:pPr>
        <w:rPr>
          <w:rFonts w:ascii="Verdana" w:hAnsi="Verdana" w:cs="Arial"/>
          <w:b/>
          <w:sz w:val="20"/>
          <w:szCs w:val="20"/>
        </w:rPr>
      </w:pPr>
      <w:r w:rsidRPr="00F46F4D">
        <w:rPr>
          <w:rFonts w:ascii="Verdana" w:hAnsi="Verdana" w:cs="Arial"/>
          <w:b/>
          <w:sz w:val="20"/>
          <w:szCs w:val="20"/>
        </w:rPr>
        <w:t>Germany</w:t>
      </w:r>
    </w:p>
    <w:p w:rsidR="00F46F4D" w:rsidRPr="00F46F4D" w:rsidRDefault="00F46F4D" w:rsidP="00F46F4D">
      <w:pPr>
        <w:rPr>
          <w:rFonts w:ascii="Verdana" w:hAnsi="Verdana" w:cs="Arial"/>
          <w:bCs/>
          <w:sz w:val="20"/>
          <w:szCs w:val="20"/>
        </w:rPr>
      </w:pPr>
      <w:r w:rsidRPr="00F46F4D">
        <w:rPr>
          <w:rFonts w:ascii="Verdana" w:hAnsi="Verdana" w:cs="Arial"/>
          <w:bCs/>
          <w:sz w:val="20"/>
          <w:szCs w:val="20"/>
        </w:rPr>
        <w:t>Claudia RUBART</w:t>
      </w:r>
    </w:p>
    <w:p w:rsidR="00F46F4D" w:rsidRPr="00F46F4D" w:rsidRDefault="00F46F4D" w:rsidP="00F46F4D">
      <w:pPr>
        <w:rPr>
          <w:rFonts w:ascii="Verdana" w:hAnsi="Verdana" w:cs="Arial"/>
          <w:bCs/>
          <w:sz w:val="20"/>
          <w:szCs w:val="20"/>
        </w:rPr>
      </w:pPr>
      <w:r w:rsidRPr="00F46F4D">
        <w:rPr>
          <w:rFonts w:ascii="Verdana" w:hAnsi="Verdana" w:cs="Arial"/>
          <w:bCs/>
          <w:sz w:val="20"/>
          <w:szCs w:val="20"/>
        </w:rPr>
        <w:t>International Affairs</w:t>
      </w:r>
    </w:p>
    <w:p w:rsidR="00F46F4D" w:rsidRPr="00F46F4D" w:rsidRDefault="00F46F4D" w:rsidP="00F46F4D">
      <w:pPr>
        <w:rPr>
          <w:rFonts w:ascii="Verdana" w:hAnsi="Verdana" w:cs="Arial"/>
          <w:bCs/>
          <w:sz w:val="20"/>
          <w:szCs w:val="20"/>
        </w:rPr>
      </w:pPr>
      <w:r w:rsidRPr="00F46F4D">
        <w:rPr>
          <w:rFonts w:ascii="Verdana" w:hAnsi="Verdana" w:cs="Arial"/>
          <w:bCs/>
          <w:sz w:val="20"/>
          <w:szCs w:val="20"/>
        </w:rPr>
        <w:t>Deutscher Wetterdienst (DWD)</w:t>
      </w:r>
    </w:p>
    <w:p w:rsidR="00F46F4D" w:rsidRPr="00F46F4D" w:rsidRDefault="00F46F4D" w:rsidP="00F46F4D">
      <w:pPr>
        <w:rPr>
          <w:rFonts w:ascii="Verdana" w:hAnsi="Verdana" w:cs="Arial"/>
          <w:bCs/>
          <w:sz w:val="20"/>
          <w:szCs w:val="20"/>
        </w:rPr>
      </w:pPr>
      <w:r w:rsidRPr="00F46F4D">
        <w:rPr>
          <w:rFonts w:ascii="Verdana" w:hAnsi="Verdana" w:cs="Arial"/>
          <w:bCs/>
          <w:sz w:val="20"/>
          <w:szCs w:val="20"/>
        </w:rPr>
        <w:t>Tel: +49 69 8062 4309</w:t>
      </w:r>
    </w:p>
    <w:p w:rsidR="00F46F4D" w:rsidRPr="00F46F4D" w:rsidRDefault="00F46F4D" w:rsidP="00F46F4D">
      <w:pPr>
        <w:rPr>
          <w:rFonts w:ascii="Verdana" w:hAnsi="Verdana" w:cs="Arial"/>
          <w:bCs/>
          <w:sz w:val="20"/>
          <w:szCs w:val="20"/>
        </w:rPr>
      </w:pPr>
      <w:r w:rsidRPr="00F46F4D">
        <w:rPr>
          <w:rFonts w:ascii="Verdana" w:hAnsi="Verdana" w:cs="Arial"/>
          <w:bCs/>
          <w:sz w:val="20"/>
          <w:szCs w:val="20"/>
        </w:rPr>
        <w:t>Email: claudia.rubart@dwd.de</w:t>
      </w:r>
    </w:p>
    <w:p w:rsidR="00F46F4D" w:rsidRDefault="00F46F4D" w:rsidP="00F46F4D">
      <w:pPr>
        <w:rPr>
          <w:rFonts w:ascii="Verdana" w:hAnsi="Verdana" w:cs="Arial"/>
          <w:bCs/>
          <w:sz w:val="20"/>
          <w:szCs w:val="20"/>
        </w:rPr>
      </w:pPr>
    </w:p>
    <w:p w:rsidR="00F46F4D" w:rsidRPr="00F46F4D" w:rsidRDefault="00F46F4D" w:rsidP="00F46F4D">
      <w:pPr>
        <w:rPr>
          <w:rFonts w:ascii="Verdana" w:hAnsi="Verdana" w:cs="Arial"/>
          <w:b/>
          <w:sz w:val="20"/>
          <w:szCs w:val="20"/>
        </w:rPr>
      </w:pPr>
      <w:r w:rsidRPr="00F46F4D">
        <w:rPr>
          <w:rFonts w:ascii="Verdana" w:hAnsi="Verdana" w:cs="Arial"/>
          <w:b/>
          <w:sz w:val="20"/>
          <w:szCs w:val="20"/>
        </w:rPr>
        <w:t>Japan</w:t>
      </w:r>
    </w:p>
    <w:p w:rsidR="00F46F4D" w:rsidRPr="00F46F4D" w:rsidRDefault="00F46F4D" w:rsidP="00F46F4D">
      <w:pPr>
        <w:rPr>
          <w:rFonts w:ascii="Verdana" w:hAnsi="Verdana" w:cs="Arial"/>
          <w:bCs/>
          <w:sz w:val="20"/>
          <w:szCs w:val="20"/>
        </w:rPr>
      </w:pPr>
      <w:r w:rsidRPr="00F46F4D">
        <w:rPr>
          <w:rFonts w:ascii="Verdana" w:hAnsi="Verdana" w:cs="Arial"/>
          <w:bCs/>
          <w:sz w:val="20"/>
          <w:szCs w:val="20"/>
        </w:rPr>
        <w:t>Yoshiaki KANNO</w:t>
      </w:r>
    </w:p>
    <w:p w:rsidR="00F46F4D" w:rsidRPr="00F46F4D" w:rsidRDefault="00F46F4D" w:rsidP="00F46F4D">
      <w:pPr>
        <w:rPr>
          <w:rFonts w:ascii="Verdana" w:hAnsi="Verdana" w:cs="Arial"/>
          <w:bCs/>
          <w:sz w:val="20"/>
          <w:szCs w:val="20"/>
        </w:rPr>
      </w:pPr>
      <w:r w:rsidRPr="00F46F4D">
        <w:rPr>
          <w:rFonts w:ascii="Verdana" w:hAnsi="Verdana" w:cs="Arial"/>
          <w:bCs/>
          <w:sz w:val="20"/>
          <w:szCs w:val="20"/>
        </w:rPr>
        <w:t>Senior Coordinator for International Cooperation</w:t>
      </w:r>
    </w:p>
    <w:p w:rsidR="00F46F4D" w:rsidRPr="00F46F4D" w:rsidRDefault="00F46F4D" w:rsidP="00F46F4D">
      <w:pPr>
        <w:rPr>
          <w:rFonts w:ascii="Verdana" w:hAnsi="Verdana" w:cs="Arial"/>
          <w:bCs/>
          <w:sz w:val="20"/>
          <w:szCs w:val="20"/>
        </w:rPr>
      </w:pPr>
      <w:r w:rsidRPr="00F46F4D">
        <w:rPr>
          <w:rFonts w:ascii="Verdana" w:hAnsi="Verdana" w:cs="Arial"/>
          <w:bCs/>
          <w:sz w:val="20"/>
          <w:szCs w:val="20"/>
        </w:rPr>
        <w:t>Office of International Affairs</w:t>
      </w:r>
    </w:p>
    <w:p w:rsidR="00F46F4D" w:rsidRPr="00F46F4D" w:rsidRDefault="00F46F4D" w:rsidP="00F46F4D">
      <w:pPr>
        <w:rPr>
          <w:rFonts w:ascii="Verdana" w:hAnsi="Verdana" w:cs="Arial"/>
          <w:bCs/>
          <w:sz w:val="20"/>
          <w:szCs w:val="20"/>
        </w:rPr>
      </w:pPr>
      <w:r w:rsidRPr="00F46F4D">
        <w:rPr>
          <w:rFonts w:ascii="Verdana" w:hAnsi="Verdana" w:cs="Arial"/>
          <w:bCs/>
          <w:sz w:val="20"/>
          <w:szCs w:val="20"/>
        </w:rPr>
        <w:t>Japan Meteorological Agency (JMA)</w:t>
      </w:r>
    </w:p>
    <w:p w:rsidR="00F46F4D" w:rsidRPr="00F46F4D" w:rsidRDefault="00F46F4D" w:rsidP="00F46F4D">
      <w:pPr>
        <w:rPr>
          <w:rFonts w:ascii="Verdana" w:hAnsi="Verdana" w:cs="Arial"/>
          <w:bCs/>
          <w:sz w:val="20"/>
          <w:szCs w:val="20"/>
        </w:rPr>
      </w:pPr>
      <w:r w:rsidRPr="00F46F4D">
        <w:rPr>
          <w:rFonts w:ascii="Verdana" w:hAnsi="Verdana" w:cs="Arial"/>
          <w:bCs/>
          <w:sz w:val="20"/>
          <w:szCs w:val="20"/>
        </w:rPr>
        <w:t>Tel: +81-3-3211-4966</w:t>
      </w:r>
    </w:p>
    <w:p w:rsidR="00F46F4D" w:rsidRPr="00F46F4D" w:rsidRDefault="00F46F4D" w:rsidP="00F46F4D">
      <w:pPr>
        <w:rPr>
          <w:rFonts w:ascii="Verdana" w:hAnsi="Verdana" w:cs="Arial"/>
          <w:bCs/>
          <w:sz w:val="20"/>
          <w:szCs w:val="20"/>
        </w:rPr>
      </w:pPr>
      <w:r w:rsidRPr="00F46F4D">
        <w:rPr>
          <w:rFonts w:ascii="Verdana" w:hAnsi="Verdana" w:cs="Arial"/>
          <w:bCs/>
          <w:sz w:val="20"/>
          <w:szCs w:val="20"/>
        </w:rPr>
        <w:t>Email: ykanno@met.kishou.go.jp</w:t>
      </w:r>
    </w:p>
    <w:p w:rsidR="00F46F4D" w:rsidRDefault="00F46F4D" w:rsidP="00F46F4D">
      <w:pPr>
        <w:rPr>
          <w:rFonts w:ascii="Verdana" w:hAnsi="Verdana" w:cs="Arial"/>
          <w:bCs/>
          <w:sz w:val="20"/>
          <w:szCs w:val="20"/>
        </w:rPr>
      </w:pPr>
    </w:p>
    <w:p w:rsidR="00F46F4D" w:rsidRDefault="00F46F4D" w:rsidP="00F46F4D">
      <w:pPr>
        <w:rPr>
          <w:rFonts w:ascii="Verdana" w:hAnsi="Verdana" w:cs="Arial"/>
          <w:bCs/>
          <w:sz w:val="20"/>
          <w:szCs w:val="20"/>
        </w:rPr>
      </w:pPr>
    </w:p>
    <w:p w:rsidR="00F46F4D" w:rsidRDefault="00F46F4D" w:rsidP="00F46F4D">
      <w:pPr>
        <w:rPr>
          <w:rFonts w:ascii="Verdana" w:hAnsi="Verdana" w:cs="Arial"/>
          <w:bCs/>
          <w:sz w:val="20"/>
          <w:szCs w:val="20"/>
        </w:rPr>
      </w:pPr>
    </w:p>
    <w:p w:rsidR="00F46F4D" w:rsidRDefault="00F46F4D" w:rsidP="00F46F4D">
      <w:pPr>
        <w:rPr>
          <w:rFonts w:ascii="Verdana" w:hAnsi="Verdana" w:cs="Arial"/>
          <w:bCs/>
          <w:sz w:val="20"/>
          <w:szCs w:val="20"/>
        </w:rPr>
      </w:pPr>
    </w:p>
    <w:p w:rsidR="00F46F4D" w:rsidRDefault="00F46F4D" w:rsidP="00F46F4D">
      <w:pPr>
        <w:rPr>
          <w:rFonts w:ascii="Verdana" w:hAnsi="Verdana" w:cs="Arial"/>
          <w:bCs/>
          <w:sz w:val="20"/>
          <w:szCs w:val="20"/>
        </w:rPr>
      </w:pPr>
    </w:p>
    <w:p w:rsidR="00F46F4D" w:rsidRDefault="00F46F4D" w:rsidP="00F46F4D">
      <w:pPr>
        <w:rPr>
          <w:rFonts w:ascii="Verdana" w:hAnsi="Verdana" w:cs="Arial"/>
          <w:bCs/>
          <w:sz w:val="20"/>
          <w:szCs w:val="20"/>
        </w:rPr>
      </w:pPr>
    </w:p>
    <w:p w:rsidR="00F46F4D" w:rsidRPr="00F46F4D" w:rsidRDefault="00F46F4D" w:rsidP="00F46F4D">
      <w:pPr>
        <w:rPr>
          <w:rFonts w:ascii="Verdana" w:hAnsi="Verdana" w:cs="Arial"/>
          <w:bCs/>
          <w:sz w:val="20"/>
          <w:szCs w:val="20"/>
        </w:rPr>
      </w:pPr>
    </w:p>
    <w:p w:rsidR="00F46F4D" w:rsidRPr="00F46F4D" w:rsidRDefault="00F46F4D" w:rsidP="00F46F4D">
      <w:pPr>
        <w:rPr>
          <w:rFonts w:ascii="Verdana" w:hAnsi="Verdana" w:cs="Arial"/>
          <w:b/>
          <w:sz w:val="20"/>
          <w:szCs w:val="20"/>
        </w:rPr>
      </w:pPr>
      <w:r w:rsidRPr="00F46F4D">
        <w:rPr>
          <w:rFonts w:ascii="Verdana" w:hAnsi="Verdana" w:cs="Arial"/>
          <w:b/>
          <w:sz w:val="20"/>
          <w:szCs w:val="20"/>
        </w:rPr>
        <w:t>Norway</w:t>
      </w:r>
    </w:p>
    <w:p w:rsidR="00F46F4D" w:rsidRPr="00F46F4D" w:rsidRDefault="00F46F4D" w:rsidP="00F46F4D">
      <w:pPr>
        <w:rPr>
          <w:rFonts w:ascii="Verdana" w:hAnsi="Verdana" w:cs="Arial"/>
          <w:bCs/>
          <w:sz w:val="20"/>
          <w:szCs w:val="20"/>
        </w:rPr>
      </w:pPr>
      <w:r w:rsidRPr="00F46F4D">
        <w:rPr>
          <w:rFonts w:ascii="Verdana" w:hAnsi="Verdana" w:cs="Arial"/>
          <w:bCs/>
          <w:sz w:val="20"/>
          <w:szCs w:val="20"/>
        </w:rPr>
        <w:t>Tor Ivar MATHISEN</w:t>
      </w:r>
    </w:p>
    <w:p w:rsidR="00F46F4D" w:rsidRPr="00F46F4D" w:rsidRDefault="00F46F4D" w:rsidP="00F46F4D">
      <w:pPr>
        <w:rPr>
          <w:rFonts w:ascii="Verdana" w:hAnsi="Verdana" w:cs="Arial"/>
          <w:bCs/>
          <w:sz w:val="20"/>
          <w:szCs w:val="20"/>
        </w:rPr>
      </w:pPr>
      <w:r w:rsidRPr="00F46F4D">
        <w:rPr>
          <w:rFonts w:ascii="Verdana" w:hAnsi="Verdana" w:cs="Arial"/>
          <w:bCs/>
          <w:sz w:val="20"/>
          <w:szCs w:val="20"/>
        </w:rPr>
        <w:t>Program Manager/Aviation Forecaster</w:t>
      </w:r>
    </w:p>
    <w:p w:rsidR="00F46F4D" w:rsidRPr="00F46F4D" w:rsidRDefault="00F46F4D" w:rsidP="00F46F4D">
      <w:pPr>
        <w:rPr>
          <w:rFonts w:ascii="Verdana" w:hAnsi="Verdana" w:cs="Arial"/>
          <w:bCs/>
          <w:sz w:val="20"/>
          <w:szCs w:val="20"/>
        </w:rPr>
      </w:pPr>
      <w:r w:rsidRPr="00F46F4D">
        <w:rPr>
          <w:rFonts w:ascii="Verdana" w:hAnsi="Verdana" w:cs="Arial"/>
          <w:bCs/>
          <w:sz w:val="20"/>
          <w:szCs w:val="20"/>
        </w:rPr>
        <w:t>Met Norway</w:t>
      </w:r>
    </w:p>
    <w:p w:rsidR="00F46F4D" w:rsidRPr="00F46F4D" w:rsidRDefault="00F46F4D" w:rsidP="00F46F4D">
      <w:pPr>
        <w:rPr>
          <w:rFonts w:ascii="Verdana" w:hAnsi="Verdana" w:cs="Arial"/>
          <w:bCs/>
          <w:sz w:val="20"/>
          <w:szCs w:val="20"/>
        </w:rPr>
      </w:pPr>
      <w:r w:rsidRPr="00F46F4D">
        <w:rPr>
          <w:rFonts w:ascii="Verdana" w:hAnsi="Verdana" w:cs="Arial"/>
          <w:bCs/>
          <w:sz w:val="20"/>
          <w:szCs w:val="20"/>
        </w:rPr>
        <w:t>Tel: +47 22963000</w:t>
      </w:r>
    </w:p>
    <w:p w:rsidR="00F46F4D" w:rsidRPr="00F46F4D" w:rsidRDefault="00F46F4D" w:rsidP="00F46F4D">
      <w:pPr>
        <w:rPr>
          <w:rFonts w:ascii="Verdana" w:hAnsi="Verdana" w:cs="Arial"/>
          <w:bCs/>
          <w:sz w:val="20"/>
          <w:szCs w:val="20"/>
        </w:rPr>
      </w:pPr>
      <w:r w:rsidRPr="00F46F4D">
        <w:rPr>
          <w:rFonts w:ascii="Verdana" w:hAnsi="Verdana" w:cs="Arial"/>
          <w:bCs/>
          <w:sz w:val="20"/>
          <w:szCs w:val="20"/>
        </w:rPr>
        <w:t>Email: torim@met.no</w:t>
      </w:r>
    </w:p>
    <w:p w:rsidR="00F46F4D" w:rsidRDefault="00F46F4D" w:rsidP="00F46F4D">
      <w:pPr>
        <w:rPr>
          <w:rFonts w:ascii="Verdana" w:hAnsi="Verdana" w:cs="Arial"/>
          <w:bCs/>
          <w:sz w:val="20"/>
          <w:szCs w:val="20"/>
        </w:rPr>
      </w:pPr>
    </w:p>
    <w:p w:rsidR="00F46F4D" w:rsidRPr="00F46F4D" w:rsidRDefault="00F46F4D" w:rsidP="00F46F4D">
      <w:pPr>
        <w:rPr>
          <w:rFonts w:ascii="Verdana" w:hAnsi="Verdana" w:cs="Arial"/>
          <w:b/>
          <w:sz w:val="20"/>
          <w:szCs w:val="20"/>
        </w:rPr>
      </w:pPr>
      <w:r w:rsidRPr="00F46F4D">
        <w:rPr>
          <w:rFonts w:ascii="Verdana" w:hAnsi="Verdana" w:cs="Arial"/>
          <w:b/>
          <w:sz w:val="20"/>
          <w:szCs w:val="20"/>
        </w:rPr>
        <w:t>Republic of Korea</w:t>
      </w:r>
    </w:p>
    <w:p w:rsidR="00F46F4D" w:rsidRPr="00F46F4D" w:rsidRDefault="00F46F4D" w:rsidP="00F46F4D">
      <w:pPr>
        <w:rPr>
          <w:rFonts w:ascii="Verdana" w:hAnsi="Verdana" w:cs="Arial"/>
          <w:bCs/>
          <w:sz w:val="20"/>
          <w:szCs w:val="20"/>
        </w:rPr>
      </w:pPr>
      <w:r w:rsidRPr="00F46F4D">
        <w:rPr>
          <w:rFonts w:ascii="Verdana" w:hAnsi="Verdana" w:cs="Arial"/>
          <w:bCs/>
          <w:sz w:val="20"/>
          <w:szCs w:val="20"/>
        </w:rPr>
        <w:t>Yunsun JUNG</w:t>
      </w:r>
    </w:p>
    <w:p w:rsidR="00F46F4D" w:rsidRPr="00F46F4D" w:rsidRDefault="00F46F4D" w:rsidP="00F46F4D">
      <w:pPr>
        <w:rPr>
          <w:rFonts w:ascii="Verdana" w:hAnsi="Verdana" w:cs="Arial"/>
          <w:bCs/>
          <w:sz w:val="20"/>
          <w:szCs w:val="20"/>
        </w:rPr>
      </w:pPr>
      <w:r w:rsidRPr="00F46F4D">
        <w:rPr>
          <w:rFonts w:ascii="Verdana" w:hAnsi="Verdana" w:cs="Arial"/>
          <w:bCs/>
          <w:sz w:val="20"/>
          <w:szCs w:val="20"/>
        </w:rPr>
        <w:t>International Cooperation Division</w:t>
      </w:r>
    </w:p>
    <w:p w:rsidR="00F46F4D" w:rsidRPr="00F46F4D" w:rsidRDefault="00F46F4D" w:rsidP="00F46F4D">
      <w:pPr>
        <w:rPr>
          <w:rFonts w:ascii="Verdana" w:hAnsi="Verdana" w:cs="Arial"/>
          <w:bCs/>
          <w:sz w:val="20"/>
          <w:szCs w:val="20"/>
        </w:rPr>
      </w:pPr>
      <w:r w:rsidRPr="00F46F4D">
        <w:rPr>
          <w:rFonts w:ascii="Verdana" w:hAnsi="Verdana" w:cs="Arial"/>
          <w:bCs/>
          <w:sz w:val="20"/>
          <w:szCs w:val="20"/>
        </w:rPr>
        <w:t>Korea Meteorological Administration (KMA)</w:t>
      </w:r>
    </w:p>
    <w:p w:rsidR="00F46F4D" w:rsidRPr="00F46F4D" w:rsidRDefault="00F46F4D" w:rsidP="00F46F4D">
      <w:pPr>
        <w:rPr>
          <w:rFonts w:ascii="Verdana" w:hAnsi="Verdana" w:cs="Arial"/>
          <w:bCs/>
          <w:sz w:val="20"/>
          <w:szCs w:val="20"/>
        </w:rPr>
      </w:pPr>
      <w:r w:rsidRPr="00F46F4D">
        <w:rPr>
          <w:rFonts w:ascii="Verdana" w:hAnsi="Verdana" w:cs="Arial"/>
          <w:bCs/>
          <w:sz w:val="20"/>
          <w:szCs w:val="20"/>
        </w:rPr>
        <w:t>Tel: +82-2-2181-0377</w:t>
      </w:r>
    </w:p>
    <w:p w:rsidR="00F46F4D" w:rsidRPr="00F46F4D" w:rsidRDefault="00F46F4D" w:rsidP="00F46F4D">
      <w:pPr>
        <w:rPr>
          <w:rFonts w:ascii="Verdana" w:hAnsi="Verdana" w:cs="Arial"/>
          <w:bCs/>
          <w:sz w:val="20"/>
          <w:szCs w:val="20"/>
        </w:rPr>
      </w:pPr>
      <w:r w:rsidRPr="00F46F4D">
        <w:rPr>
          <w:rFonts w:ascii="Verdana" w:hAnsi="Verdana" w:cs="Arial"/>
          <w:bCs/>
          <w:sz w:val="20"/>
          <w:szCs w:val="20"/>
        </w:rPr>
        <w:t>Email: yunssoy@korea.kr</w:t>
      </w:r>
      <w:r w:rsidRPr="00F46F4D">
        <w:rPr>
          <w:rFonts w:ascii="Verdana" w:hAnsi="Verdana" w:cs="Arial"/>
          <w:bCs/>
          <w:sz w:val="20"/>
          <w:szCs w:val="20"/>
        </w:rPr>
        <w:cr/>
      </w:r>
    </w:p>
    <w:p w:rsidR="00F46F4D" w:rsidRPr="00F46F4D" w:rsidRDefault="00F46F4D" w:rsidP="00F46F4D">
      <w:pPr>
        <w:rPr>
          <w:rFonts w:ascii="Verdana" w:hAnsi="Verdana" w:cs="Arial"/>
          <w:b/>
          <w:sz w:val="20"/>
          <w:szCs w:val="20"/>
        </w:rPr>
      </w:pPr>
      <w:r w:rsidRPr="00F46F4D">
        <w:rPr>
          <w:rFonts w:ascii="Verdana" w:hAnsi="Verdana" w:cs="Arial"/>
          <w:b/>
          <w:sz w:val="20"/>
          <w:szCs w:val="20"/>
        </w:rPr>
        <w:t>Spain</w:t>
      </w:r>
    </w:p>
    <w:p w:rsidR="00F46F4D" w:rsidRPr="00F46F4D" w:rsidRDefault="00F46F4D" w:rsidP="00F46F4D">
      <w:pPr>
        <w:rPr>
          <w:rFonts w:ascii="Verdana" w:hAnsi="Verdana" w:cs="Arial"/>
          <w:bCs/>
          <w:sz w:val="20"/>
          <w:szCs w:val="20"/>
        </w:rPr>
      </w:pPr>
      <w:r w:rsidRPr="00F46F4D">
        <w:rPr>
          <w:rFonts w:ascii="Verdana" w:hAnsi="Verdana" w:cs="Arial"/>
          <w:bCs/>
          <w:sz w:val="20"/>
          <w:szCs w:val="20"/>
        </w:rPr>
        <w:t>Francisco Jesús GARCIA</w:t>
      </w:r>
    </w:p>
    <w:p w:rsidR="00F46F4D" w:rsidRPr="00F46F4D" w:rsidRDefault="00F46F4D" w:rsidP="00F46F4D">
      <w:pPr>
        <w:rPr>
          <w:rFonts w:ascii="Verdana" w:hAnsi="Verdana" w:cs="Arial"/>
          <w:bCs/>
          <w:sz w:val="20"/>
          <w:szCs w:val="20"/>
        </w:rPr>
      </w:pPr>
      <w:r w:rsidRPr="00F46F4D">
        <w:rPr>
          <w:rFonts w:ascii="Verdana" w:hAnsi="Verdana" w:cs="Arial"/>
          <w:bCs/>
          <w:sz w:val="20"/>
          <w:szCs w:val="20"/>
        </w:rPr>
        <w:t>International Relations Department</w:t>
      </w:r>
    </w:p>
    <w:p w:rsidR="00F46F4D" w:rsidRPr="00F46F4D" w:rsidRDefault="00F46F4D" w:rsidP="00F46F4D">
      <w:pPr>
        <w:rPr>
          <w:rFonts w:ascii="Verdana" w:hAnsi="Verdana" w:cs="Arial"/>
          <w:bCs/>
          <w:sz w:val="20"/>
          <w:szCs w:val="20"/>
        </w:rPr>
      </w:pPr>
      <w:r w:rsidRPr="00F46F4D">
        <w:rPr>
          <w:rFonts w:ascii="Verdana" w:hAnsi="Verdana" w:cs="Arial"/>
          <w:bCs/>
          <w:sz w:val="20"/>
          <w:szCs w:val="20"/>
        </w:rPr>
        <w:t>AEMET – Agencia Estatal de Meteorología</w:t>
      </w:r>
    </w:p>
    <w:p w:rsidR="00F46F4D" w:rsidRPr="00F46F4D" w:rsidRDefault="00F46F4D" w:rsidP="00F46F4D">
      <w:pPr>
        <w:rPr>
          <w:rFonts w:ascii="Verdana" w:hAnsi="Verdana" w:cs="Arial"/>
          <w:bCs/>
          <w:sz w:val="20"/>
          <w:szCs w:val="20"/>
        </w:rPr>
      </w:pPr>
      <w:r w:rsidRPr="00F46F4D">
        <w:rPr>
          <w:rFonts w:ascii="Verdana" w:hAnsi="Verdana" w:cs="Arial"/>
          <w:bCs/>
          <w:sz w:val="20"/>
          <w:szCs w:val="20"/>
        </w:rPr>
        <w:t>Tel: +34 91 581 8924</w:t>
      </w:r>
    </w:p>
    <w:p w:rsidR="00F46F4D" w:rsidRPr="00F46F4D" w:rsidRDefault="00F46F4D" w:rsidP="00F46F4D">
      <w:pPr>
        <w:rPr>
          <w:rFonts w:ascii="Verdana" w:hAnsi="Verdana" w:cs="Arial"/>
          <w:bCs/>
          <w:sz w:val="20"/>
          <w:szCs w:val="20"/>
        </w:rPr>
      </w:pPr>
      <w:r w:rsidRPr="00F46F4D">
        <w:rPr>
          <w:rFonts w:ascii="Verdana" w:hAnsi="Verdana" w:cs="Arial"/>
          <w:bCs/>
          <w:sz w:val="20"/>
          <w:szCs w:val="20"/>
        </w:rPr>
        <w:t>Email: fgarciaq@aemet.es</w:t>
      </w:r>
    </w:p>
    <w:p w:rsidR="00F46F4D" w:rsidRDefault="00F46F4D" w:rsidP="00F46F4D">
      <w:pPr>
        <w:rPr>
          <w:rFonts w:ascii="Verdana" w:hAnsi="Verdana" w:cs="Arial"/>
          <w:bCs/>
          <w:sz w:val="20"/>
          <w:szCs w:val="20"/>
        </w:rPr>
      </w:pPr>
    </w:p>
    <w:p w:rsidR="00F46F4D" w:rsidRPr="00F46F4D" w:rsidRDefault="00F46F4D" w:rsidP="00F46F4D">
      <w:pPr>
        <w:rPr>
          <w:rFonts w:ascii="Verdana" w:hAnsi="Verdana" w:cs="Arial"/>
          <w:b/>
          <w:sz w:val="20"/>
          <w:szCs w:val="20"/>
        </w:rPr>
      </w:pPr>
      <w:r w:rsidRPr="00F46F4D">
        <w:rPr>
          <w:rFonts w:ascii="Verdana" w:hAnsi="Verdana" w:cs="Arial"/>
          <w:b/>
          <w:sz w:val="20"/>
          <w:szCs w:val="20"/>
        </w:rPr>
        <w:t>Sweden</w:t>
      </w:r>
    </w:p>
    <w:p w:rsidR="00F46F4D" w:rsidRPr="00F46F4D" w:rsidRDefault="00F46F4D" w:rsidP="00F46F4D">
      <w:pPr>
        <w:rPr>
          <w:rFonts w:ascii="Verdana" w:hAnsi="Verdana" w:cs="Arial"/>
          <w:bCs/>
          <w:sz w:val="20"/>
          <w:szCs w:val="20"/>
        </w:rPr>
      </w:pPr>
      <w:r w:rsidRPr="00F46F4D">
        <w:rPr>
          <w:rFonts w:ascii="Verdana" w:hAnsi="Verdana" w:cs="Arial"/>
          <w:bCs/>
          <w:sz w:val="20"/>
          <w:szCs w:val="20"/>
        </w:rPr>
        <w:t>Gunnar SÖDERSTRÖM</w:t>
      </w:r>
    </w:p>
    <w:p w:rsidR="00F46F4D" w:rsidRPr="00F46F4D" w:rsidRDefault="00F46F4D" w:rsidP="00F46F4D">
      <w:pPr>
        <w:rPr>
          <w:rFonts w:ascii="Verdana" w:hAnsi="Verdana" w:cs="Arial"/>
          <w:bCs/>
          <w:sz w:val="20"/>
          <w:szCs w:val="20"/>
        </w:rPr>
      </w:pPr>
      <w:r w:rsidRPr="00F46F4D">
        <w:rPr>
          <w:rFonts w:ascii="Verdana" w:hAnsi="Verdana" w:cs="Arial"/>
          <w:bCs/>
          <w:sz w:val="20"/>
          <w:szCs w:val="20"/>
        </w:rPr>
        <w:t xml:space="preserve">International Coordinator </w:t>
      </w:r>
    </w:p>
    <w:p w:rsidR="00F46F4D" w:rsidRPr="00F46F4D" w:rsidRDefault="00F46F4D" w:rsidP="00F46F4D">
      <w:pPr>
        <w:rPr>
          <w:rFonts w:ascii="Verdana" w:hAnsi="Verdana" w:cs="Arial"/>
          <w:bCs/>
          <w:sz w:val="20"/>
          <w:szCs w:val="20"/>
        </w:rPr>
      </w:pPr>
      <w:r w:rsidRPr="00F46F4D">
        <w:rPr>
          <w:rFonts w:ascii="Verdana" w:hAnsi="Verdana" w:cs="Arial"/>
          <w:bCs/>
          <w:sz w:val="20"/>
          <w:szCs w:val="20"/>
        </w:rPr>
        <w:t>Swedish Meteorological and Hydrological Institute</w:t>
      </w:r>
    </w:p>
    <w:p w:rsidR="00F46F4D" w:rsidRPr="00F46F4D" w:rsidRDefault="00F46F4D" w:rsidP="00F46F4D">
      <w:pPr>
        <w:rPr>
          <w:rFonts w:ascii="Verdana" w:hAnsi="Verdana" w:cs="Arial"/>
          <w:bCs/>
          <w:sz w:val="20"/>
          <w:szCs w:val="20"/>
        </w:rPr>
      </w:pPr>
      <w:r w:rsidRPr="00F46F4D">
        <w:rPr>
          <w:rFonts w:ascii="Verdana" w:hAnsi="Verdana" w:cs="Arial"/>
          <w:bCs/>
          <w:sz w:val="20"/>
          <w:szCs w:val="20"/>
        </w:rPr>
        <w:t>Tel: +46 (0)11 495 8411</w:t>
      </w:r>
    </w:p>
    <w:p w:rsidR="00F46F4D" w:rsidRPr="00F46F4D" w:rsidRDefault="00F46F4D" w:rsidP="00F46F4D">
      <w:pPr>
        <w:rPr>
          <w:rFonts w:ascii="Verdana" w:hAnsi="Verdana" w:cs="Arial"/>
          <w:bCs/>
          <w:sz w:val="20"/>
          <w:szCs w:val="20"/>
        </w:rPr>
      </w:pPr>
      <w:r w:rsidRPr="00F46F4D">
        <w:rPr>
          <w:rFonts w:ascii="Verdana" w:hAnsi="Verdana" w:cs="Arial"/>
          <w:bCs/>
          <w:sz w:val="20"/>
          <w:szCs w:val="20"/>
        </w:rPr>
        <w:t>Email: gunnar.soderstrom@smhi.se</w:t>
      </w:r>
    </w:p>
    <w:p w:rsidR="00FD4291" w:rsidRDefault="00FD4291">
      <w:pPr>
        <w:rPr>
          <w:rFonts w:ascii="Verdana" w:hAnsi="Verdana"/>
          <w:bCs/>
          <w:sz w:val="20"/>
          <w:szCs w:val="20"/>
        </w:rPr>
      </w:pPr>
    </w:p>
    <w:p w:rsidR="006D598D" w:rsidRPr="00F46F4D" w:rsidRDefault="006D598D">
      <w:pPr>
        <w:rPr>
          <w:rFonts w:ascii="Verdana" w:hAnsi="Verdana"/>
          <w:bCs/>
          <w:sz w:val="20"/>
          <w:szCs w:val="20"/>
        </w:rPr>
      </w:pPr>
    </w:p>
    <w:p w:rsidR="00FD4291" w:rsidRPr="00F46F4D" w:rsidRDefault="00FD4291">
      <w:pPr>
        <w:rPr>
          <w:rFonts w:ascii="Verdana" w:hAnsi="Verdana"/>
          <w:b/>
          <w:sz w:val="20"/>
          <w:szCs w:val="20"/>
        </w:rPr>
      </w:pPr>
      <w:r w:rsidRPr="00F46F4D">
        <w:rPr>
          <w:rFonts w:ascii="Verdana" w:hAnsi="Verdana"/>
          <w:b/>
          <w:sz w:val="20"/>
          <w:szCs w:val="20"/>
        </w:rPr>
        <w:t>WMO Secretariat</w:t>
      </w:r>
    </w:p>
    <w:p w:rsidR="00F46F4D" w:rsidRPr="00F46F4D" w:rsidRDefault="00F46F4D" w:rsidP="00F46F4D">
      <w:pPr>
        <w:rPr>
          <w:rFonts w:ascii="Verdana" w:hAnsi="Verdana" w:cs="Arial"/>
          <w:bCs/>
          <w:sz w:val="20"/>
          <w:szCs w:val="20"/>
        </w:rPr>
      </w:pPr>
      <w:bookmarkStart w:id="80" w:name="_Annex_II"/>
      <w:bookmarkStart w:id="81" w:name="_Toc517262565"/>
      <w:bookmarkEnd w:id="80"/>
      <w:r w:rsidRPr="00F46F4D">
        <w:rPr>
          <w:rFonts w:ascii="Verdana" w:hAnsi="Verdana" w:cs="Arial"/>
          <w:bCs/>
          <w:sz w:val="20"/>
          <w:szCs w:val="20"/>
        </w:rPr>
        <w:t>Kuniyuki SHIDA</w:t>
      </w:r>
    </w:p>
    <w:p w:rsidR="00F46F4D" w:rsidRPr="00F46F4D" w:rsidRDefault="00F46F4D" w:rsidP="00F46F4D">
      <w:pPr>
        <w:rPr>
          <w:rFonts w:ascii="Verdana" w:hAnsi="Verdana" w:cs="Arial"/>
          <w:bCs/>
          <w:sz w:val="20"/>
          <w:szCs w:val="20"/>
        </w:rPr>
      </w:pPr>
      <w:r w:rsidRPr="00F46F4D">
        <w:rPr>
          <w:rFonts w:ascii="Verdana" w:hAnsi="Verdana" w:cs="Arial"/>
          <w:bCs/>
          <w:sz w:val="20"/>
          <w:szCs w:val="20"/>
        </w:rPr>
        <w:t>Senior Coordinator, Regional and Technical Integration</w:t>
      </w:r>
    </w:p>
    <w:p w:rsidR="00F46F4D" w:rsidRPr="00F46F4D" w:rsidRDefault="00F46F4D" w:rsidP="00F46F4D">
      <w:pPr>
        <w:rPr>
          <w:rFonts w:ascii="Verdana" w:hAnsi="Verdana" w:cs="Arial"/>
          <w:bCs/>
          <w:sz w:val="20"/>
          <w:szCs w:val="20"/>
        </w:rPr>
      </w:pPr>
      <w:r w:rsidRPr="00F46F4D">
        <w:rPr>
          <w:rFonts w:ascii="Verdana" w:hAnsi="Verdana" w:cs="Arial"/>
          <w:bCs/>
          <w:sz w:val="20"/>
          <w:szCs w:val="20"/>
        </w:rPr>
        <w:t>Development and Regional Activities (DRA) Department</w:t>
      </w:r>
    </w:p>
    <w:p w:rsidR="00F46F4D" w:rsidRPr="00F46F4D" w:rsidRDefault="00F46F4D" w:rsidP="00F46F4D">
      <w:pPr>
        <w:rPr>
          <w:rFonts w:ascii="Verdana" w:hAnsi="Verdana" w:cs="Arial"/>
          <w:bCs/>
          <w:sz w:val="20"/>
          <w:szCs w:val="20"/>
        </w:rPr>
      </w:pPr>
      <w:r w:rsidRPr="00F46F4D">
        <w:rPr>
          <w:rFonts w:ascii="Verdana" w:hAnsi="Verdana" w:cs="Arial"/>
          <w:bCs/>
          <w:sz w:val="20"/>
          <w:szCs w:val="20"/>
        </w:rPr>
        <w:t>Tel: +41 22 730 8318</w:t>
      </w:r>
    </w:p>
    <w:p w:rsidR="00F46F4D" w:rsidRPr="00F46F4D" w:rsidRDefault="00F46F4D" w:rsidP="00F46F4D">
      <w:pPr>
        <w:rPr>
          <w:rFonts w:ascii="Verdana" w:hAnsi="Verdana" w:cs="Arial"/>
          <w:bCs/>
          <w:sz w:val="20"/>
          <w:szCs w:val="20"/>
        </w:rPr>
      </w:pPr>
      <w:r w:rsidRPr="00F46F4D">
        <w:rPr>
          <w:rFonts w:ascii="Verdana" w:hAnsi="Verdana" w:cs="Arial"/>
          <w:bCs/>
          <w:sz w:val="20"/>
          <w:szCs w:val="20"/>
        </w:rPr>
        <w:t>Email: kshida@wmo.int</w:t>
      </w:r>
    </w:p>
    <w:p w:rsidR="00F46F4D" w:rsidRDefault="00F46F4D" w:rsidP="00F46F4D">
      <w:pPr>
        <w:rPr>
          <w:rFonts w:ascii="Verdana" w:hAnsi="Verdana" w:cs="Arial"/>
          <w:bCs/>
          <w:sz w:val="20"/>
          <w:szCs w:val="20"/>
        </w:rPr>
      </w:pPr>
    </w:p>
    <w:p w:rsidR="00F46F4D" w:rsidRPr="00F46F4D" w:rsidRDefault="00F46F4D" w:rsidP="00F46F4D">
      <w:pPr>
        <w:rPr>
          <w:rFonts w:ascii="Verdana" w:hAnsi="Verdana" w:cs="Arial"/>
          <w:bCs/>
          <w:sz w:val="20"/>
          <w:szCs w:val="20"/>
        </w:rPr>
      </w:pPr>
      <w:r w:rsidRPr="00F46F4D">
        <w:rPr>
          <w:rFonts w:ascii="Verdana" w:hAnsi="Verdana" w:cs="Arial"/>
          <w:bCs/>
          <w:sz w:val="20"/>
          <w:szCs w:val="20"/>
        </w:rPr>
        <w:t>Jean-Paul GAUDECHOUX</w:t>
      </w:r>
    </w:p>
    <w:p w:rsidR="00F46F4D" w:rsidRPr="00F46F4D" w:rsidRDefault="00F46F4D" w:rsidP="00F46F4D">
      <w:pPr>
        <w:rPr>
          <w:rFonts w:ascii="Verdana" w:hAnsi="Verdana" w:cs="Arial"/>
          <w:bCs/>
          <w:sz w:val="20"/>
          <w:szCs w:val="20"/>
        </w:rPr>
      </w:pPr>
      <w:r w:rsidRPr="00F46F4D">
        <w:rPr>
          <w:rFonts w:ascii="Verdana" w:hAnsi="Verdana" w:cs="Arial"/>
          <w:bCs/>
          <w:sz w:val="20"/>
          <w:szCs w:val="20"/>
        </w:rPr>
        <w:t>Senior Programme Manager</w:t>
      </w:r>
    </w:p>
    <w:p w:rsidR="00F46F4D" w:rsidRPr="00F46F4D" w:rsidRDefault="00F46F4D" w:rsidP="00F46F4D">
      <w:pPr>
        <w:rPr>
          <w:rFonts w:ascii="Verdana" w:hAnsi="Verdana" w:cs="Arial"/>
          <w:bCs/>
          <w:sz w:val="20"/>
          <w:szCs w:val="20"/>
        </w:rPr>
      </w:pPr>
      <w:r w:rsidRPr="00F46F4D">
        <w:rPr>
          <w:rFonts w:ascii="Verdana" w:hAnsi="Verdana" w:cs="Arial"/>
          <w:bCs/>
          <w:sz w:val="20"/>
          <w:szCs w:val="20"/>
        </w:rPr>
        <w:t>Office of Development Partnerships</w:t>
      </w:r>
    </w:p>
    <w:p w:rsidR="00F46F4D" w:rsidRPr="00F46F4D" w:rsidRDefault="00F46F4D" w:rsidP="00F46F4D">
      <w:pPr>
        <w:rPr>
          <w:rFonts w:ascii="Verdana" w:hAnsi="Verdana" w:cs="Arial"/>
          <w:bCs/>
          <w:sz w:val="20"/>
          <w:szCs w:val="20"/>
        </w:rPr>
      </w:pPr>
      <w:r w:rsidRPr="00F46F4D">
        <w:rPr>
          <w:rFonts w:ascii="Verdana" w:hAnsi="Verdana" w:cs="Arial"/>
          <w:bCs/>
          <w:sz w:val="20"/>
          <w:szCs w:val="20"/>
        </w:rPr>
        <w:t>Tel: +41 22 730 8309</w:t>
      </w:r>
    </w:p>
    <w:p w:rsidR="00F46F4D" w:rsidRPr="00F46F4D" w:rsidRDefault="00F46F4D" w:rsidP="00F46F4D">
      <w:pPr>
        <w:rPr>
          <w:rFonts w:ascii="Verdana" w:hAnsi="Verdana" w:cs="Arial"/>
          <w:bCs/>
          <w:sz w:val="20"/>
          <w:szCs w:val="20"/>
        </w:rPr>
      </w:pPr>
      <w:r w:rsidRPr="00F46F4D">
        <w:rPr>
          <w:rFonts w:ascii="Verdana" w:hAnsi="Verdana" w:cs="Arial"/>
          <w:bCs/>
          <w:sz w:val="20"/>
          <w:szCs w:val="20"/>
        </w:rPr>
        <w:t>Email: jpgaudechoux@wmo.int</w:t>
      </w:r>
    </w:p>
    <w:p w:rsidR="00F46F4D" w:rsidRDefault="00F46F4D" w:rsidP="00F46F4D">
      <w:pPr>
        <w:rPr>
          <w:rFonts w:ascii="Verdana" w:hAnsi="Verdana" w:cs="Arial"/>
          <w:bCs/>
          <w:sz w:val="20"/>
          <w:szCs w:val="20"/>
        </w:rPr>
      </w:pPr>
    </w:p>
    <w:p w:rsidR="00F46F4D" w:rsidRPr="00F46F4D" w:rsidRDefault="00F46F4D" w:rsidP="00F46F4D">
      <w:pPr>
        <w:rPr>
          <w:rFonts w:ascii="Verdana" w:hAnsi="Verdana" w:cs="Arial"/>
          <w:bCs/>
          <w:sz w:val="20"/>
          <w:szCs w:val="20"/>
        </w:rPr>
      </w:pPr>
      <w:r w:rsidRPr="00F46F4D">
        <w:rPr>
          <w:rFonts w:ascii="Verdana" w:hAnsi="Verdana" w:cs="Arial"/>
          <w:bCs/>
          <w:sz w:val="20"/>
          <w:szCs w:val="20"/>
        </w:rPr>
        <w:t>Lina SJAAVIK</w:t>
      </w:r>
    </w:p>
    <w:p w:rsidR="00F46F4D" w:rsidRPr="00F46F4D" w:rsidRDefault="00F46F4D" w:rsidP="00F46F4D">
      <w:pPr>
        <w:rPr>
          <w:rFonts w:ascii="Verdana" w:hAnsi="Verdana" w:cs="Arial"/>
          <w:bCs/>
          <w:sz w:val="20"/>
          <w:szCs w:val="20"/>
        </w:rPr>
      </w:pPr>
      <w:r w:rsidRPr="00F46F4D">
        <w:rPr>
          <w:rFonts w:ascii="Verdana" w:hAnsi="Verdana" w:cs="Arial"/>
          <w:bCs/>
          <w:sz w:val="20"/>
          <w:szCs w:val="20"/>
        </w:rPr>
        <w:t>Project Officer</w:t>
      </w:r>
    </w:p>
    <w:p w:rsidR="00F46F4D" w:rsidRPr="00F46F4D" w:rsidRDefault="00F46F4D" w:rsidP="00F46F4D">
      <w:pPr>
        <w:rPr>
          <w:rFonts w:ascii="Verdana" w:hAnsi="Verdana" w:cs="Arial"/>
          <w:bCs/>
          <w:sz w:val="20"/>
          <w:szCs w:val="20"/>
        </w:rPr>
      </w:pPr>
      <w:r w:rsidRPr="00F46F4D">
        <w:rPr>
          <w:rFonts w:ascii="Verdana" w:hAnsi="Verdana" w:cs="Arial"/>
          <w:bCs/>
          <w:sz w:val="20"/>
          <w:szCs w:val="20"/>
        </w:rPr>
        <w:t xml:space="preserve">Development and Regional Activities </w:t>
      </w:r>
      <w:r w:rsidR="006D598D">
        <w:rPr>
          <w:rFonts w:ascii="Verdana" w:hAnsi="Verdana" w:cs="Arial"/>
          <w:bCs/>
          <w:sz w:val="20"/>
          <w:szCs w:val="20"/>
        </w:rPr>
        <w:t xml:space="preserve">(DRA) </w:t>
      </w:r>
      <w:r w:rsidRPr="00F46F4D">
        <w:rPr>
          <w:rFonts w:ascii="Verdana" w:hAnsi="Verdana" w:cs="Arial"/>
          <w:bCs/>
          <w:sz w:val="20"/>
          <w:szCs w:val="20"/>
        </w:rPr>
        <w:t>Department</w:t>
      </w:r>
    </w:p>
    <w:p w:rsidR="00F46F4D" w:rsidRPr="00F46F4D" w:rsidRDefault="00F46F4D" w:rsidP="00F46F4D">
      <w:pPr>
        <w:rPr>
          <w:rFonts w:ascii="Verdana" w:hAnsi="Verdana" w:cs="Arial"/>
          <w:bCs/>
          <w:sz w:val="20"/>
          <w:szCs w:val="20"/>
        </w:rPr>
      </w:pPr>
      <w:r w:rsidRPr="00F46F4D">
        <w:rPr>
          <w:rFonts w:ascii="Verdana" w:hAnsi="Verdana" w:cs="Arial"/>
          <w:bCs/>
          <w:sz w:val="20"/>
          <w:szCs w:val="20"/>
        </w:rPr>
        <w:t>Tel: +41 22 730 8477</w:t>
      </w:r>
    </w:p>
    <w:p w:rsidR="00F46F4D" w:rsidRPr="00F46F4D" w:rsidRDefault="00F46F4D" w:rsidP="00F46F4D">
      <w:pPr>
        <w:rPr>
          <w:rFonts w:ascii="Verdana" w:hAnsi="Verdana" w:cs="Arial"/>
          <w:bCs/>
          <w:sz w:val="20"/>
          <w:szCs w:val="20"/>
        </w:rPr>
      </w:pPr>
      <w:r w:rsidRPr="00F46F4D">
        <w:rPr>
          <w:rFonts w:ascii="Verdana" w:hAnsi="Verdana" w:cs="Arial"/>
          <w:bCs/>
          <w:sz w:val="20"/>
          <w:szCs w:val="20"/>
        </w:rPr>
        <w:t>Email: lsjaavik@wmo.int</w:t>
      </w:r>
    </w:p>
    <w:p w:rsidR="00B6437F" w:rsidRPr="007E14FF" w:rsidRDefault="00B6437F" w:rsidP="00203F35">
      <w:pPr>
        <w:rPr>
          <w:rFonts w:ascii="Verdana" w:hAnsi="Verdana"/>
          <w:sz w:val="20"/>
          <w:szCs w:val="20"/>
        </w:rPr>
      </w:pPr>
    </w:p>
    <w:p w:rsidR="00F46F4D" w:rsidRDefault="00F46F4D">
      <w:pPr>
        <w:spacing w:after="200" w:line="276" w:lineRule="auto"/>
        <w:rPr>
          <w:rFonts w:ascii="Verdana" w:eastAsiaTheme="majorEastAsia" w:hAnsi="Verdana" w:cstheme="majorBidi"/>
          <w:b/>
          <w:bCs/>
          <w:sz w:val="20"/>
          <w:szCs w:val="20"/>
        </w:rPr>
        <w:sectPr w:rsidR="00F46F4D" w:rsidSect="00F46F4D">
          <w:type w:val="continuous"/>
          <w:pgSz w:w="11907" w:h="16839" w:code="9"/>
          <w:pgMar w:top="1134" w:right="1134" w:bottom="1134" w:left="1134" w:header="709" w:footer="709" w:gutter="0"/>
          <w:pgNumType w:start="1"/>
          <w:cols w:num="2" w:space="720"/>
          <w:titlePg/>
          <w:docGrid w:linePitch="360"/>
        </w:sectPr>
      </w:pPr>
    </w:p>
    <w:p w:rsidR="00873A13" w:rsidRPr="007E14FF" w:rsidRDefault="00873A13" w:rsidP="00873A13">
      <w:pPr>
        <w:pStyle w:val="Heading1"/>
        <w:jc w:val="right"/>
        <w:rPr>
          <w:rFonts w:ascii="Verdana" w:hAnsi="Verdana"/>
          <w:color w:val="auto"/>
          <w:sz w:val="20"/>
          <w:szCs w:val="20"/>
        </w:rPr>
      </w:pPr>
      <w:bookmarkStart w:id="82" w:name="_Annex_II_1"/>
      <w:bookmarkStart w:id="83" w:name="_Toc517335568"/>
      <w:bookmarkStart w:id="84" w:name="_Toc517337296"/>
      <w:bookmarkStart w:id="85" w:name="_Toc517337405"/>
      <w:bookmarkEnd w:id="82"/>
      <w:r w:rsidRPr="007E14FF">
        <w:rPr>
          <w:rFonts w:ascii="Verdana" w:hAnsi="Verdana"/>
          <w:color w:val="auto"/>
          <w:sz w:val="20"/>
          <w:szCs w:val="20"/>
        </w:rPr>
        <w:lastRenderedPageBreak/>
        <w:t>Annex II</w:t>
      </w:r>
      <w:bookmarkEnd w:id="81"/>
      <w:bookmarkEnd w:id="83"/>
      <w:bookmarkEnd w:id="84"/>
      <w:bookmarkEnd w:id="85"/>
    </w:p>
    <w:p w:rsidR="00873A13" w:rsidRPr="007E14FF" w:rsidRDefault="00873A13" w:rsidP="00034582">
      <w:pPr>
        <w:rPr>
          <w:rFonts w:ascii="Verdana" w:hAnsi="Verdana" w:cs="Arial"/>
          <w:b/>
          <w:sz w:val="20"/>
          <w:szCs w:val="20"/>
        </w:rPr>
      </w:pPr>
    </w:p>
    <w:p w:rsidR="00EC4056" w:rsidRPr="007E14FF" w:rsidRDefault="00873A13" w:rsidP="00034582">
      <w:pPr>
        <w:rPr>
          <w:rFonts w:ascii="Verdana" w:hAnsi="Verdana" w:cs="Arial"/>
          <w:b/>
          <w:sz w:val="20"/>
          <w:szCs w:val="20"/>
        </w:rPr>
      </w:pPr>
      <w:r w:rsidRPr="007E14FF">
        <w:rPr>
          <w:rFonts w:ascii="Verdana" w:hAnsi="Verdana" w:cs="Arial"/>
          <w:b/>
          <w:sz w:val="20"/>
          <w:szCs w:val="20"/>
        </w:rPr>
        <w:t>Agenda</w:t>
      </w:r>
    </w:p>
    <w:p w:rsidR="00EC4056" w:rsidRPr="007E14FF" w:rsidRDefault="00EC4056" w:rsidP="00034582">
      <w:pPr>
        <w:rPr>
          <w:rFonts w:ascii="Verdana" w:hAnsi="Verdana" w:cs="Arial"/>
          <w:b/>
          <w:sz w:val="20"/>
          <w:szCs w:val="20"/>
        </w:rPr>
      </w:pPr>
    </w:p>
    <w:p w:rsidR="00EC4056" w:rsidRPr="007E14FF" w:rsidRDefault="00EC4056" w:rsidP="00034582">
      <w:pPr>
        <w:rPr>
          <w:rFonts w:ascii="Verdana" w:hAnsi="Verdana" w:cs="Arial"/>
          <w:b/>
          <w:sz w:val="20"/>
          <w:szCs w:val="20"/>
        </w:rPr>
      </w:pPr>
    </w:p>
    <w:p w:rsidR="00EC4056" w:rsidRPr="007E14FF" w:rsidRDefault="00AF036F" w:rsidP="00203F35">
      <w:pPr>
        <w:tabs>
          <w:tab w:val="left" w:pos="1418"/>
        </w:tabs>
        <w:ind w:left="1418" w:hanging="1418"/>
        <w:rPr>
          <w:rFonts w:ascii="Verdana" w:hAnsi="Verdana" w:cs="Arial"/>
          <w:sz w:val="20"/>
          <w:szCs w:val="20"/>
        </w:rPr>
      </w:pPr>
      <w:r w:rsidRPr="007E14FF">
        <w:rPr>
          <w:rFonts w:ascii="Verdana" w:hAnsi="Verdana" w:cs="Arial"/>
          <w:sz w:val="20"/>
          <w:szCs w:val="20"/>
        </w:rPr>
        <w:t xml:space="preserve">  </w:t>
      </w:r>
      <w:r w:rsidR="00DD3D53" w:rsidRPr="007E14FF">
        <w:rPr>
          <w:rFonts w:ascii="Verdana" w:hAnsi="Verdana" w:cs="Arial"/>
          <w:sz w:val="20"/>
          <w:szCs w:val="20"/>
        </w:rPr>
        <w:t xml:space="preserve">  </w:t>
      </w:r>
      <w:r w:rsidRPr="007E14FF">
        <w:rPr>
          <w:rFonts w:ascii="Verdana" w:hAnsi="Verdana" w:cs="Arial"/>
          <w:sz w:val="20"/>
          <w:szCs w:val="20"/>
        </w:rPr>
        <w:t xml:space="preserve">   </w:t>
      </w:r>
      <w:r w:rsidR="00EC4056" w:rsidRPr="007E14FF">
        <w:rPr>
          <w:rFonts w:ascii="Verdana" w:hAnsi="Verdana" w:cs="Arial"/>
          <w:sz w:val="20"/>
          <w:szCs w:val="20"/>
        </w:rPr>
        <w:t>1</w:t>
      </w:r>
      <w:r w:rsidR="00EC4056" w:rsidRPr="007E14FF">
        <w:rPr>
          <w:rFonts w:ascii="Verdana" w:hAnsi="Verdana" w:cs="Arial"/>
          <w:sz w:val="20"/>
          <w:szCs w:val="20"/>
        </w:rPr>
        <w:tab/>
        <w:t>Opening</w:t>
      </w:r>
      <w:r w:rsidRPr="007E14FF">
        <w:rPr>
          <w:rFonts w:ascii="Verdana" w:hAnsi="Verdana" w:cs="Arial"/>
          <w:sz w:val="20"/>
          <w:szCs w:val="20"/>
        </w:rPr>
        <w:t xml:space="preserve"> of the meeting</w:t>
      </w:r>
    </w:p>
    <w:p w:rsidR="00EC4056" w:rsidRPr="007E14FF" w:rsidRDefault="00EC4056" w:rsidP="00203F35">
      <w:pPr>
        <w:tabs>
          <w:tab w:val="left" w:pos="1418"/>
        </w:tabs>
        <w:ind w:left="1418" w:hanging="1418"/>
        <w:rPr>
          <w:rFonts w:ascii="Verdana" w:hAnsi="Verdana" w:cs="Arial"/>
          <w:sz w:val="20"/>
          <w:szCs w:val="20"/>
        </w:rPr>
      </w:pPr>
    </w:p>
    <w:p w:rsidR="00EC4056" w:rsidRPr="007E14FF" w:rsidRDefault="00AF036F" w:rsidP="00203F35">
      <w:pPr>
        <w:tabs>
          <w:tab w:val="left" w:pos="1418"/>
        </w:tabs>
        <w:ind w:left="1418" w:hanging="1418"/>
        <w:rPr>
          <w:rFonts w:ascii="Verdana" w:hAnsi="Verdana" w:cs="Arial"/>
          <w:sz w:val="20"/>
          <w:szCs w:val="20"/>
        </w:rPr>
      </w:pPr>
      <w:r w:rsidRPr="007E14FF">
        <w:rPr>
          <w:rFonts w:ascii="Verdana" w:hAnsi="Verdana" w:cs="Arial"/>
          <w:sz w:val="20"/>
          <w:szCs w:val="20"/>
        </w:rPr>
        <w:t xml:space="preserve">  </w:t>
      </w:r>
      <w:r w:rsidR="00DD3D53" w:rsidRPr="007E14FF">
        <w:rPr>
          <w:rFonts w:ascii="Verdana" w:hAnsi="Verdana" w:cs="Arial"/>
          <w:sz w:val="20"/>
          <w:szCs w:val="20"/>
        </w:rPr>
        <w:t xml:space="preserve">  </w:t>
      </w:r>
      <w:r w:rsidRPr="007E14FF">
        <w:rPr>
          <w:rFonts w:ascii="Verdana" w:hAnsi="Verdana" w:cs="Arial"/>
          <w:sz w:val="20"/>
          <w:szCs w:val="20"/>
        </w:rPr>
        <w:t xml:space="preserve">   </w:t>
      </w:r>
      <w:r w:rsidR="00EC4056" w:rsidRPr="007E14FF">
        <w:rPr>
          <w:rFonts w:ascii="Verdana" w:hAnsi="Verdana" w:cs="Arial"/>
          <w:sz w:val="20"/>
          <w:szCs w:val="20"/>
        </w:rPr>
        <w:t>2</w:t>
      </w:r>
      <w:r w:rsidR="00EC4056" w:rsidRPr="007E14FF">
        <w:rPr>
          <w:rFonts w:ascii="Verdana" w:hAnsi="Verdana" w:cs="Arial"/>
          <w:sz w:val="20"/>
          <w:szCs w:val="20"/>
        </w:rPr>
        <w:tab/>
      </w:r>
      <w:r w:rsidRPr="007E14FF">
        <w:rPr>
          <w:rFonts w:ascii="Verdana" w:hAnsi="Verdana" w:cs="Arial"/>
          <w:sz w:val="20"/>
          <w:szCs w:val="20"/>
        </w:rPr>
        <w:t>Adoption of the agenda</w:t>
      </w:r>
    </w:p>
    <w:p w:rsidR="00EC4056" w:rsidRPr="007E14FF" w:rsidRDefault="00EC4056" w:rsidP="00203F35">
      <w:pPr>
        <w:tabs>
          <w:tab w:val="left" w:pos="1418"/>
        </w:tabs>
        <w:ind w:left="1418" w:hanging="1418"/>
        <w:rPr>
          <w:rFonts w:ascii="Verdana" w:hAnsi="Verdana" w:cs="Arial"/>
          <w:sz w:val="20"/>
          <w:szCs w:val="20"/>
        </w:rPr>
      </w:pPr>
    </w:p>
    <w:p w:rsidR="00EC4056" w:rsidRPr="007E14FF" w:rsidRDefault="00AF036F" w:rsidP="00203F35">
      <w:pPr>
        <w:tabs>
          <w:tab w:val="left" w:pos="1418"/>
        </w:tabs>
        <w:ind w:left="1418" w:hanging="1418"/>
        <w:rPr>
          <w:rFonts w:ascii="Verdana" w:hAnsi="Verdana" w:cs="Arial"/>
          <w:sz w:val="20"/>
          <w:szCs w:val="20"/>
        </w:rPr>
      </w:pPr>
      <w:r w:rsidRPr="007E14FF">
        <w:rPr>
          <w:rFonts w:ascii="Verdana" w:hAnsi="Verdana" w:cs="Arial"/>
          <w:sz w:val="20"/>
          <w:szCs w:val="20"/>
        </w:rPr>
        <w:t xml:space="preserve">  </w:t>
      </w:r>
      <w:r w:rsidR="00DD3D53" w:rsidRPr="007E14FF">
        <w:rPr>
          <w:rFonts w:ascii="Verdana" w:hAnsi="Verdana" w:cs="Arial"/>
          <w:sz w:val="20"/>
          <w:szCs w:val="20"/>
        </w:rPr>
        <w:t xml:space="preserve">  </w:t>
      </w:r>
      <w:r w:rsidRPr="007E14FF">
        <w:rPr>
          <w:rFonts w:ascii="Verdana" w:hAnsi="Verdana" w:cs="Arial"/>
          <w:sz w:val="20"/>
          <w:szCs w:val="20"/>
        </w:rPr>
        <w:t xml:space="preserve">   </w:t>
      </w:r>
      <w:r w:rsidR="00EC4056" w:rsidRPr="007E14FF">
        <w:rPr>
          <w:rFonts w:ascii="Verdana" w:hAnsi="Verdana" w:cs="Arial"/>
          <w:sz w:val="20"/>
          <w:szCs w:val="20"/>
        </w:rPr>
        <w:t>3</w:t>
      </w:r>
      <w:r w:rsidR="00EC4056" w:rsidRPr="007E14FF">
        <w:rPr>
          <w:rFonts w:ascii="Verdana" w:hAnsi="Verdana" w:cs="Arial"/>
          <w:sz w:val="20"/>
          <w:szCs w:val="20"/>
        </w:rPr>
        <w:tab/>
        <w:t>Report of the VCP</w:t>
      </w:r>
      <w:r w:rsidRPr="007E14FF">
        <w:rPr>
          <w:rFonts w:ascii="Verdana" w:hAnsi="Verdana" w:cs="Arial"/>
          <w:sz w:val="20"/>
          <w:szCs w:val="20"/>
        </w:rPr>
        <w:t>(F) and VCP coordinated activities in 2017</w:t>
      </w:r>
    </w:p>
    <w:p w:rsidR="00EC4056" w:rsidRPr="007E14FF" w:rsidRDefault="00EC4056" w:rsidP="00203F35">
      <w:pPr>
        <w:tabs>
          <w:tab w:val="left" w:pos="1418"/>
        </w:tabs>
        <w:ind w:left="1418" w:hanging="1418"/>
        <w:rPr>
          <w:rFonts w:ascii="Verdana" w:hAnsi="Verdana" w:cs="Arial"/>
          <w:sz w:val="20"/>
          <w:szCs w:val="20"/>
        </w:rPr>
      </w:pPr>
    </w:p>
    <w:p w:rsidR="00AF036F" w:rsidRPr="007E14FF" w:rsidRDefault="00AF036F" w:rsidP="00203F35">
      <w:pPr>
        <w:tabs>
          <w:tab w:val="left" w:pos="1418"/>
        </w:tabs>
        <w:ind w:left="1418" w:hanging="1418"/>
        <w:rPr>
          <w:rFonts w:ascii="Verdana" w:hAnsi="Verdana" w:cs="Arial"/>
          <w:sz w:val="20"/>
          <w:szCs w:val="20"/>
        </w:rPr>
      </w:pPr>
      <w:r w:rsidRPr="007E14FF">
        <w:rPr>
          <w:rFonts w:ascii="Verdana" w:hAnsi="Verdana" w:cs="Arial"/>
          <w:sz w:val="20"/>
          <w:szCs w:val="20"/>
        </w:rPr>
        <w:t xml:space="preserve">  </w:t>
      </w:r>
      <w:r w:rsidR="00DD3D53" w:rsidRPr="007E14FF">
        <w:rPr>
          <w:rFonts w:ascii="Verdana" w:hAnsi="Verdana" w:cs="Arial"/>
          <w:sz w:val="20"/>
          <w:szCs w:val="20"/>
        </w:rPr>
        <w:t xml:space="preserve">  </w:t>
      </w:r>
      <w:r w:rsidRPr="007E14FF">
        <w:rPr>
          <w:rFonts w:ascii="Verdana" w:hAnsi="Verdana" w:cs="Arial"/>
          <w:sz w:val="20"/>
          <w:szCs w:val="20"/>
        </w:rPr>
        <w:t xml:space="preserve">   </w:t>
      </w:r>
      <w:r w:rsidR="00EC4056" w:rsidRPr="007E14FF">
        <w:rPr>
          <w:rFonts w:ascii="Verdana" w:hAnsi="Verdana" w:cs="Arial"/>
          <w:sz w:val="20"/>
          <w:szCs w:val="20"/>
        </w:rPr>
        <w:t>4</w:t>
      </w:r>
      <w:r w:rsidR="00EC4056" w:rsidRPr="007E14FF">
        <w:rPr>
          <w:rFonts w:ascii="Verdana" w:hAnsi="Verdana" w:cs="Arial"/>
          <w:sz w:val="20"/>
          <w:szCs w:val="20"/>
        </w:rPr>
        <w:tab/>
      </w:r>
      <w:r w:rsidRPr="007E14FF">
        <w:rPr>
          <w:rFonts w:ascii="Verdana" w:hAnsi="Verdana" w:cs="Arial"/>
          <w:sz w:val="20"/>
          <w:szCs w:val="20"/>
        </w:rPr>
        <w:t>Reports on projects</w:t>
      </w:r>
    </w:p>
    <w:p w:rsidR="00EC4056" w:rsidRPr="007E14FF" w:rsidRDefault="004954F9" w:rsidP="004954F9">
      <w:pPr>
        <w:tabs>
          <w:tab w:val="left" w:pos="1560"/>
        </w:tabs>
        <w:rPr>
          <w:rFonts w:ascii="Verdana" w:hAnsi="Verdana" w:cs="Arial"/>
          <w:sz w:val="20"/>
          <w:szCs w:val="20"/>
        </w:rPr>
      </w:pPr>
      <w:r>
        <w:rPr>
          <w:rFonts w:ascii="Verdana" w:hAnsi="Verdana" w:cs="Arial"/>
          <w:sz w:val="20"/>
          <w:szCs w:val="20"/>
        </w:rPr>
        <w:t xml:space="preserve">         </w:t>
      </w:r>
      <w:r w:rsidR="00AF036F" w:rsidRPr="007E14FF">
        <w:rPr>
          <w:rFonts w:ascii="Verdana" w:hAnsi="Verdana" w:cs="Arial"/>
          <w:sz w:val="20"/>
          <w:szCs w:val="20"/>
        </w:rPr>
        <w:t>4.1</w:t>
      </w:r>
      <w:r w:rsidR="00AF036F" w:rsidRPr="007E14FF">
        <w:rPr>
          <w:rFonts w:ascii="Verdana" w:hAnsi="Verdana" w:cs="Arial"/>
          <w:sz w:val="20"/>
          <w:szCs w:val="20"/>
        </w:rPr>
        <w:tab/>
      </w:r>
      <w:r w:rsidR="00EC4056" w:rsidRPr="007E14FF">
        <w:rPr>
          <w:rFonts w:ascii="Verdana" w:hAnsi="Verdana" w:cs="Arial"/>
          <w:sz w:val="20"/>
          <w:szCs w:val="20"/>
        </w:rPr>
        <w:t>Overview of Projects under</w:t>
      </w:r>
      <w:r w:rsidR="00AF036F" w:rsidRPr="007E14FF">
        <w:rPr>
          <w:rFonts w:ascii="Verdana" w:hAnsi="Verdana" w:cs="Arial"/>
          <w:sz w:val="20"/>
          <w:szCs w:val="20"/>
        </w:rPr>
        <w:t xml:space="preserve"> D</w:t>
      </w:r>
      <w:r w:rsidR="00EC4056" w:rsidRPr="007E14FF">
        <w:rPr>
          <w:rFonts w:ascii="Verdana" w:hAnsi="Verdana" w:cs="Arial"/>
          <w:sz w:val="20"/>
          <w:szCs w:val="20"/>
        </w:rPr>
        <w:t>evelopment</w:t>
      </w:r>
      <w:r w:rsidR="00AF036F" w:rsidRPr="007E14FF">
        <w:rPr>
          <w:rFonts w:ascii="Verdana" w:hAnsi="Verdana" w:cs="Arial"/>
          <w:sz w:val="20"/>
          <w:szCs w:val="20"/>
        </w:rPr>
        <w:t xml:space="preserve"> by WMO Secretariat</w:t>
      </w:r>
    </w:p>
    <w:p w:rsidR="00AF036F" w:rsidRPr="007E14FF" w:rsidRDefault="004954F9" w:rsidP="004954F9">
      <w:pPr>
        <w:tabs>
          <w:tab w:val="left" w:pos="1560"/>
        </w:tabs>
        <w:rPr>
          <w:rFonts w:ascii="Verdana" w:hAnsi="Verdana" w:cs="Arial"/>
          <w:sz w:val="20"/>
          <w:szCs w:val="20"/>
        </w:rPr>
      </w:pPr>
      <w:r>
        <w:rPr>
          <w:rFonts w:ascii="Verdana" w:hAnsi="Verdana" w:cs="Arial"/>
          <w:sz w:val="20"/>
          <w:szCs w:val="20"/>
        </w:rPr>
        <w:t xml:space="preserve">         </w:t>
      </w:r>
      <w:r w:rsidR="00AF036F" w:rsidRPr="007E14FF">
        <w:rPr>
          <w:rFonts w:ascii="Verdana" w:hAnsi="Verdana" w:cs="Arial"/>
          <w:sz w:val="20"/>
          <w:szCs w:val="20"/>
        </w:rPr>
        <w:t>4.2</w:t>
      </w:r>
      <w:r w:rsidR="00AF036F" w:rsidRPr="007E14FF">
        <w:rPr>
          <w:rFonts w:ascii="Verdana" w:hAnsi="Verdana" w:cs="Arial"/>
          <w:sz w:val="20"/>
          <w:szCs w:val="20"/>
        </w:rPr>
        <w:tab/>
        <w:t>Overview of Bilateral Technical cooperation activities by Members</w:t>
      </w:r>
    </w:p>
    <w:p w:rsidR="00AF036F" w:rsidRPr="007E14FF" w:rsidRDefault="00AF036F" w:rsidP="00203F35">
      <w:pPr>
        <w:tabs>
          <w:tab w:val="left" w:pos="1418"/>
        </w:tabs>
        <w:ind w:left="1418" w:hanging="1418"/>
        <w:rPr>
          <w:rFonts w:ascii="Verdana" w:hAnsi="Verdana" w:cs="Arial"/>
          <w:sz w:val="20"/>
          <w:szCs w:val="20"/>
        </w:rPr>
      </w:pPr>
    </w:p>
    <w:p w:rsidR="00AF036F" w:rsidRPr="007E14FF" w:rsidRDefault="00AF036F" w:rsidP="00203F35">
      <w:pPr>
        <w:tabs>
          <w:tab w:val="left" w:pos="1418"/>
        </w:tabs>
        <w:ind w:left="1418" w:hanging="1418"/>
        <w:rPr>
          <w:rFonts w:ascii="Verdana" w:hAnsi="Verdana" w:cs="Arial"/>
          <w:sz w:val="20"/>
          <w:szCs w:val="20"/>
        </w:rPr>
      </w:pPr>
      <w:r w:rsidRPr="007E14FF">
        <w:rPr>
          <w:rFonts w:ascii="Verdana" w:hAnsi="Verdana" w:cs="Arial"/>
          <w:sz w:val="20"/>
          <w:szCs w:val="20"/>
        </w:rPr>
        <w:t xml:space="preserve">   </w:t>
      </w:r>
      <w:r w:rsidR="00DD3D53" w:rsidRPr="007E14FF">
        <w:rPr>
          <w:rFonts w:ascii="Verdana" w:hAnsi="Verdana" w:cs="Arial"/>
          <w:sz w:val="20"/>
          <w:szCs w:val="20"/>
        </w:rPr>
        <w:t xml:space="preserve">  </w:t>
      </w:r>
      <w:r w:rsidRPr="007E14FF">
        <w:rPr>
          <w:rFonts w:ascii="Verdana" w:hAnsi="Verdana" w:cs="Arial"/>
          <w:sz w:val="20"/>
          <w:szCs w:val="20"/>
        </w:rPr>
        <w:t xml:space="preserve">  5</w:t>
      </w:r>
      <w:r w:rsidRPr="007E14FF">
        <w:rPr>
          <w:rFonts w:ascii="Verdana" w:hAnsi="Verdana" w:cs="Arial"/>
          <w:sz w:val="20"/>
          <w:szCs w:val="20"/>
        </w:rPr>
        <w:tab/>
        <w:t>Horizon Scanning</w:t>
      </w:r>
    </w:p>
    <w:p w:rsidR="00AF036F" w:rsidRPr="007E14FF" w:rsidRDefault="00AF036F" w:rsidP="00203F35">
      <w:pPr>
        <w:tabs>
          <w:tab w:val="left" w:pos="1418"/>
        </w:tabs>
        <w:ind w:left="1418" w:hanging="1418"/>
        <w:rPr>
          <w:rFonts w:ascii="Verdana" w:hAnsi="Verdana" w:cs="Arial"/>
          <w:sz w:val="20"/>
          <w:szCs w:val="20"/>
        </w:rPr>
      </w:pPr>
    </w:p>
    <w:p w:rsidR="00EC4056" w:rsidRPr="007E14FF" w:rsidRDefault="00AF036F" w:rsidP="00203F35">
      <w:pPr>
        <w:tabs>
          <w:tab w:val="left" w:pos="1418"/>
        </w:tabs>
        <w:ind w:left="1418" w:hanging="1418"/>
        <w:rPr>
          <w:rFonts w:ascii="Verdana" w:hAnsi="Verdana" w:cs="Arial"/>
          <w:sz w:val="20"/>
          <w:szCs w:val="20"/>
        </w:rPr>
      </w:pPr>
      <w:r w:rsidRPr="007E14FF">
        <w:rPr>
          <w:rFonts w:ascii="Verdana" w:hAnsi="Verdana" w:cs="Arial"/>
          <w:sz w:val="20"/>
          <w:szCs w:val="20"/>
        </w:rPr>
        <w:t xml:space="preserve">  </w:t>
      </w:r>
      <w:r w:rsidR="00DD3D53" w:rsidRPr="007E14FF">
        <w:rPr>
          <w:rFonts w:ascii="Verdana" w:hAnsi="Verdana" w:cs="Arial"/>
          <w:sz w:val="20"/>
          <w:szCs w:val="20"/>
        </w:rPr>
        <w:t xml:space="preserve">  </w:t>
      </w:r>
      <w:r w:rsidRPr="007E14FF">
        <w:rPr>
          <w:rFonts w:ascii="Verdana" w:hAnsi="Verdana" w:cs="Arial"/>
          <w:sz w:val="20"/>
          <w:szCs w:val="20"/>
        </w:rPr>
        <w:t xml:space="preserve">   6</w:t>
      </w:r>
      <w:r w:rsidRPr="007E14FF">
        <w:rPr>
          <w:rFonts w:ascii="Verdana" w:hAnsi="Verdana" w:cs="Arial"/>
          <w:sz w:val="20"/>
          <w:szCs w:val="20"/>
        </w:rPr>
        <w:tab/>
        <w:t>Socio-economic Benefit studies</w:t>
      </w:r>
    </w:p>
    <w:p w:rsidR="00AF036F" w:rsidRPr="007E14FF" w:rsidRDefault="00AF036F" w:rsidP="00203F35">
      <w:pPr>
        <w:tabs>
          <w:tab w:val="left" w:pos="1418"/>
        </w:tabs>
        <w:ind w:left="1418" w:hanging="1418"/>
        <w:rPr>
          <w:rFonts w:ascii="Verdana" w:hAnsi="Verdana" w:cs="Arial"/>
          <w:sz w:val="20"/>
          <w:szCs w:val="20"/>
        </w:rPr>
      </w:pPr>
    </w:p>
    <w:p w:rsidR="00EC4056" w:rsidRPr="007E14FF" w:rsidRDefault="00AF036F" w:rsidP="00203F35">
      <w:pPr>
        <w:tabs>
          <w:tab w:val="left" w:pos="1418"/>
        </w:tabs>
        <w:ind w:left="1418" w:hanging="1418"/>
        <w:rPr>
          <w:rFonts w:ascii="Verdana" w:hAnsi="Verdana" w:cs="Arial"/>
          <w:sz w:val="20"/>
          <w:szCs w:val="20"/>
        </w:rPr>
      </w:pPr>
      <w:r w:rsidRPr="007E14FF">
        <w:rPr>
          <w:rFonts w:ascii="Verdana" w:hAnsi="Verdana" w:cs="Arial"/>
          <w:sz w:val="20"/>
          <w:szCs w:val="20"/>
        </w:rPr>
        <w:t xml:space="preserve">   </w:t>
      </w:r>
      <w:r w:rsidR="00DD3D53" w:rsidRPr="007E14FF">
        <w:rPr>
          <w:rFonts w:ascii="Verdana" w:hAnsi="Verdana" w:cs="Arial"/>
          <w:sz w:val="20"/>
          <w:szCs w:val="20"/>
        </w:rPr>
        <w:t xml:space="preserve">  </w:t>
      </w:r>
      <w:r w:rsidRPr="007E14FF">
        <w:rPr>
          <w:rFonts w:ascii="Verdana" w:hAnsi="Verdana" w:cs="Arial"/>
          <w:sz w:val="20"/>
          <w:szCs w:val="20"/>
        </w:rPr>
        <w:t xml:space="preserve">  7</w:t>
      </w:r>
      <w:r w:rsidRPr="007E14FF">
        <w:rPr>
          <w:rFonts w:ascii="Verdana" w:hAnsi="Verdana" w:cs="Arial"/>
          <w:sz w:val="20"/>
          <w:szCs w:val="20"/>
        </w:rPr>
        <w:tab/>
        <w:t>Public Private Engagement and second Development Partners Conference</w:t>
      </w:r>
    </w:p>
    <w:p w:rsidR="00AF036F" w:rsidRPr="007E14FF" w:rsidRDefault="00AF036F" w:rsidP="00203F35">
      <w:pPr>
        <w:tabs>
          <w:tab w:val="left" w:pos="1418"/>
        </w:tabs>
        <w:ind w:left="1418" w:hanging="1418"/>
        <w:rPr>
          <w:rFonts w:ascii="Verdana" w:hAnsi="Verdana" w:cs="Arial"/>
          <w:sz w:val="20"/>
          <w:szCs w:val="20"/>
        </w:rPr>
      </w:pPr>
    </w:p>
    <w:p w:rsidR="00EC4056" w:rsidRPr="007E14FF" w:rsidRDefault="00AF036F" w:rsidP="00203F35">
      <w:pPr>
        <w:tabs>
          <w:tab w:val="left" w:pos="1418"/>
        </w:tabs>
        <w:ind w:left="1418" w:hanging="1418"/>
        <w:rPr>
          <w:rFonts w:ascii="Verdana" w:hAnsi="Verdana" w:cs="Arial"/>
          <w:sz w:val="20"/>
          <w:szCs w:val="20"/>
        </w:rPr>
      </w:pPr>
      <w:r w:rsidRPr="007E14FF">
        <w:rPr>
          <w:rFonts w:ascii="Verdana" w:hAnsi="Verdana" w:cs="Arial"/>
          <w:sz w:val="20"/>
          <w:szCs w:val="20"/>
        </w:rPr>
        <w:t xml:space="preserve">  </w:t>
      </w:r>
      <w:r w:rsidR="00DD3D53" w:rsidRPr="007E14FF">
        <w:rPr>
          <w:rFonts w:ascii="Verdana" w:hAnsi="Verdana" w:cs="Arial"/>
          <w:sz w:val="20"/>
          <w:szCs w:val="20"/>
        </w:rPr>
        <w:t xml:space="preserve">  </w:t>
      </w:r>
      <w:r w:rsidRPr="007E14FF">
        <w:rPr>
          <w:rFonts w:ascii="Verdana" w:hAnsi="Verdana" w:cs="Arial"/>
          <w:sz w:val="20"/>
          <w:szCs w:val="20"/>
        </w:rPr>
        <w:t xml:space="preserve">   8</w:t>
      </w:r>
      <w:r w:rsidRPr="007E14FF">
        <w:rPr>
          <w:rFonts w:ascii="Verdana" w:hAnsi="Verdana" w:cs="Arial"/>
          <w:sz w:val="20"/>
          <w:szCs w:val="20"/>
        </w:rPr>
        <w:tab/>
        <w:t>WMO development partnership and NMHSs; How to move forward</w:t>
      </w:r>
    </w:p>
    <w:p w:rsidR="00AF036F" w:rsidRPr="007E14FF" w:rsidRDefault="00AF036F" w:rsidP="00203F35">
      <w:pPr>
        <w:tabs>
          <w:tab w:val="left" w:pos="1418"/>
        </w:tabs>
        <w:ind w:left="1418" w:hanging="1418"/>
        <w:rPr>
          <w:rFonts w:ascii="Verdana" w:hAnsi="Verdana" w:cs="Arial"/>
          <w:sz w:val="20"/>
          <w:szCs w:val="20"/>
        </w:rPr>
      </w:pPr>
    </w:p>
    <w:p w:rsidR="00EC4056" w:rsidRPr="007E14FF" w:rsidRDefault="00AF036F" w:rsidP="00203F35">
      <w:pPr>
        <w:tabs>
          <w:tab w:val="left" w:pos="1418"/>
        </w:tabs>
        <w:ind w:left="1418" w:hanging="1418"/>
        <w:rPr>
          <w:rFonts w:ascii="Verdana" w:hAnsi="Verdana" w:cs="Arial"/>
          <w:sz w:val="20"/>
          <w:szCs w:val="20"/>
        </w:rPr>
      </w:pPr>
      <w:r w:rsidRPr="007E14FF">
        <w:rPr>
          <w:rFonts w:ascii="Verdana" w:hAnsi="Verdana" w:cs="Arial"/>
          <w:sz w:val="20"/>
          <w:szCs w:val="20"/>
        </w:rPr>
        <w:t xml:space="preserve">  </w:t>
      </w:r>
      <w:r w:rsidR="00DD3D53" w:rsidRPr="007E14FF">
        <w:rPr>
          <w:rFonts w:ascii="Verdana" w:hAnsi="Verdana" w:cs="Arial"/>
          <w:sz w:val="20"/>
          <w:szCs w:val="20"/>
        </w:rPr>
        <w:t xml:space="preserve">  </w:t>
      </w:r>
      <w:r w:rsidRPr="007E14FF">
        <w:rPr>
          <w:rFonts w:ascii="Verdana" w:hAnsi="Verdana" w:cs="Arial"/>
          <w:sz w:val="20"/>
          <w:szCs w:val="20"/>
        </w:rPr>
        <w:t xml:space="preserve">   9</w:t>
      </w:r>
      <w:r w:rsidRPr="007E14FF">
        <w:rPr>
          <w:rFonts w:ascii="Verdana" w:hAnsi="Verdana" w:cs="Arial"/>
          <w:sz w:val="20"/>
          <w:szCs w:val="20"/>
        </w:rPr>
        <w:tab/>
        <w:t>Other Business</w:t>
      </w:r>
    </w:p>
    <w:p w:rsidR="00AF036F" w:rsidRPr="007E14FF" w:rsidRDefault="00AF036F" w:rsidP="00203F35">
      <w:pPr>
        <w:tabs>
          <w:tab w:val="left" w:pos="1418"/>
        </w:tabs>
        <w:ind w:left="1418" w:hanging="1418"/>
        <w:rPr>
          <w:rFonts w:ascii="Verdana" w:hAnsi="Verdana" w:cs="Arial"/>
          <w:sz w:val="20"/>
          <w:szCs w:val="20"/>
        </w:rPr>
      </w:pPr>
    </w:p>
    <w:p w:rsidR="00AF036F" w:rsidRPr="007E14FF" w:rsidRDefault="00AF036F" w:rsidP="00203F35">
      <w:pPr>
        <w:tabs>
          <w:tab w:val="left" w:pos="1418"/>
        </w:tabs>
        <w:ind w:left="1418" w:hanging="1418"/>
        <w:rPr>
          <w:rFonts w:ascii="Verdana" w:hAnsi="Verdana" w:cs="Arial"/>
          <w:sz w:val="20"/>
          <w:szCs w:val="20"/>
        </w:rPr>
      </w:pPr>
      <w:r w:rsidRPr="007E14FF">
        <w:rPr>
          <w:rFonts w:ascii="Verdana" w:hAnsi="Verdana" w:cs="Arial"/>
          <w:sz w:val="20"/>
          <w:szCs w:val="20"/>
        </w:rPr>
        <w:t xml:space="preserve">   </w:t>
      </w:r>
      <w:r w:rsidR="00DD3D53" w:rsidRPr="007E14FF">
        <w:rPr>
          <w:rFonts w:ascii="Verdana" w:hAnsi="Verdana" w:cs="Arial"/>
          <w:sz w:val="20"/>
          <w:szCs w:val="20"/>
        </w:rPr>
        <w:t xml:space="preserve">  </w:t>
      </w:r>
      <w:r w:rsidRPr="007E14FF">
        <w:rPr>
          <w:rFonts w:ascii="Verdana" w:hAnsi="Verdana" w:cs="Arial"/>
          <w:sz w:val="20"/>
          <w:szCs w:val="20"/>
        </w:rPr>
        <w:t xml:space="preserve">  10</w:t>
      </w:r>
      <w:r w:rsidRPr="007E14FF">
        <w:rPr>
          <w:rFonts w:ascii="Verdana" w:hAnsi="Verdana" w:cs="Arial"/>
          <w:sz w:val="20"/>
          <w:szCs w:val="20"/>
        </w:rPr>
        <w:tab/>
        <w:t>Decisions for the next IPM</w:t>
      </w:r>
    </w:p>
    <w:p w:rsidR="00AF036F" w:rsidRPr="007E14FF" w:rsidRDefault="00AF036F" w:rsidP="00203F35">
      <w:pPr>
        <w:tabs>
          <w:tab w:val="left" w:pos="1418"/>
        </w:tabs>
        <w:ind w:left="1418" w:hanging="1418"/>
        <w:rPr>
          <w:rFonts w:ascii="Verdana" w:hAnsi="Verdana" w:cs="Arial"/>
          <w:sz w:val="20"/>
          <w:szCs w:val="20"/>
        </w:rPr>
      </w:pPr>
    </w:p>
    <w:p w:rsidR="00AF036F" w:rsidRPr="007E14FF" w:rsidRDefault="00AF036F" w:rsidP="00203F35">
      <w:pPr>
        <w:tabs>
          <w:tab w:val="left" w:pos="1418"/>
        </w:tabs>
        <w:ind w:left="1418" w:hanging="1418"/>
        <w:rPr>
          <w:rFonts w:ascii="Verdana" w:hAnsi="Verdana" w:cs="Arial"/>
          <w:sz w:val="20"/>
          <w:szCs w:val="20"/>
        </w:rPr>
      </w:pPr>
      <w:r w:rsidRPr="007E14FF">
        <w:rPr>
          <w:rFonts w:ascii="Verdana" w:hAnsi="Verdana" w:cs="Arial"/>
          <w:sz w:val="20"/>
          <w:szCs w:val="20"/>
        </w:rPr>
        <w:t xml:space="preserve">  </w:t>
      </w:r>
      <w:r w:rsidR="00DD3D53" w:rsidRPr="007E14FF">
        <w:rPr>
          <w:rFonts w:ascii="Verdana" w:hAnsi="Verdana" w:cs="Arial"/>
          <w:sz w:val="20"/>
          <w:szCs w:val="20"/>
        </w:rPr>
        <w:t xml:space="preserve">  </w:t>
      </w:r>
      <w:r w:rsidRPr="007E14FF">
        <w:rPr>
          <w:rFonts w:ascii="Verdana" w:hAnsi="Verdana" w:cs="Arial"/>
          <w:sz w:val="20"/>
          <w:szCs w:val="20"/>
        </w:rPr>
        <w:t xml:space="preserve">   11</w:t>
      </w:r>
      <w:r w:rsidRPr="007E14FF">
        <w:rPr>
          <w:rFonts w:ascii="Verdana" w:hAnsi="Verdana" w:cs="Arial"/>
          <w:sz w:val="20"/>
          <w:szCs w:val="20"/>
        </w:rPr>
        <w:tab/>
        <w:t>Closure</w:t>
      </w:r>
    </w:p>
    <w:p w:rsidR="00BB006B" w:rsidRPr="007E14FF" w:rsidRDefault="00BB006B" w:rsidP="00BB006B">
      <w:pPr>
        <w:rPr>
          <w:rFonts w:ascii="Verdana" w:hAnsi="Verdana"/>
          <w:sz w:val="20"/>
          <w:szCs w:val="20"/>
        </w:rPr>
      </w:pPr>
    </w:p>
    <w:p w:rsidR="00BB006B" w:rsidRPr="007E14FF" w:rsidRDefault="00BB006B" w:rsidP="00BB006B">
      <w:pPr>
        <w:rPr>
          <w:rFonts w:ascii="Verdana" w:hAnsi="Verdana"/>
          <w:sz w:val="20"/>
          <w:szCs w:val="20"/>
        </w:rPr>
      </w:pPr>
    </w:p>
    <w:p w:rsidR="00BB006B" w:rsidRPr="007E14FF" w:rsidRDefault="00BB006B" w:rsidP="00BB006B">
      <w:pPr>
        <w:rPr>
          <w:rFonts w:ascii="Verdana" w:hAnsi="Verdana"/>
          <w:sz w:val="20"/>
          <w:szCs w:val="20"/>
        </w:rPr>
      </w:pPr>
    </w:p>
    <w:p w:rsidR="00AF036F" w:rsidRPr="007E14FF" w:rsidRDefault="00AF036F" w:rsidP="00BB006B">
      <w:pPr>
        <w:rPr>
          <w:rFonts w:ascii="Verdana" w:hAnsi="Verdana"/>
          <w:sz w:val="20"/>
          <w:szCs w:val="20"/>
        </w:rPr>
      </w:pPr>
    </w:p>
    <w:p w:rsidR="00AF036F" w:rsidRPr="007E14FF" w:rsidRDefault="00AF036F" w:rsidP="00BB006B">
      <w:pPr>
        <w:rPr>
          <w:rFonts w:ascii="Verdana" w:hAnsi="Verdana"/>
          <w:sz w:val="20"/>
          <w:szCs w:val="20"/>
        </w:rPr>
      </w:pPr>
    </w:p>
    <w:p w:rsidR="00FB41B5" w:rsidRPr="007E14FF" w:rsidRDefault="00FB41B5" w:rsidP="00203F35">
      <w:pPr>
        <w:rPr>
          <w:rFonts w:ascii="Verdana" w:hAnsi="Verdana"/>
          <w:sz w:val="20"/>
          <w:szCs w:val="20"/>
        </w:rPr>
        <w:sectPr w:rsidR="00FB41B5" w:rsidRPr="007E14FF" w:rsidSect="006C7E06">
          <w:pgSz w:w="11907" w:h="16839" w:code="9"/>
          <w:pgMar w:top="1134" w:right="1134" w:bottom="1134" w:left="1134" w:header="709" w:footer="709" w:gutter="0"/>
          <w:pgNumType w:start="6"/>
          <w:cols w:space="708"/>
          <w:titlePg/>
          <w:docGrid w:linePitch="360"/>
        </w:sectPr>
      </w:pPr>
    </w:p>
    <w:p w:rsidR="00BB006B" w:rsidRPr="007E14FF" w:rsidRDefault="00BB006B" w:rsidP="00203F35">
      <w:pPr>
        <w:pStyle w:val="Heading1"/>
        <w:spacing w:before="0"/>
        <w:jc w:val="right"/>
        <w:rPr>
          <w:rFonts w:ascii="Verdana" w:hAnsi="Verdana"/>
          <w:color w:val="auto"/>
          <w:sz w:val="20"/>
          <w:szCs w:val="20"/>
        </w:rPr>
      </w:pPr>
      <w:bookmarkStart w:id="86" w:name="_Annex_III"/>
      <w:bookmarkStart w:id="87" w:name="_Toc517262566"/>
      <w:bookmarkStart w:id="88" w:name="_Toc517335569"/>
      <w:bookmarkStart w:id="89" w:name="_Toc517337297"/>
      <w:bookmarkStart w:id="90" w:name="_Toc517337406"/>
      <w:bookmarkEnd w:id="86"/>
      <w:r w:rsidRPr="007E14FF">
        <w:rPr>
          <w:rFonts w:ascii="Verdana" w:hAnsi="Verdana"/>
          <w:color w:val="auto"/>
          <w:sz w:val="20"/>
          <w:szCs w:val="20"/>
        </w:rPr>
        <w:lastRenderedPageBreak/>
        <w:t>Annex I</w:t>
      </w:r>
      <w:bookmarkEnd w:id="87"/>
      <w:r w:rsidR="00024487" w:rsidRPr="007E14FF">
        <w:rPr>
          <w:rFonts w:ascii="Verdana" w:hAnsi="Verdana"/>
          <w:color w:val="auto"/>
          <w:sz w:val="20"/>
          <w:szCs w:val="20"/>
        </w:rPr>
        <w:t>II</w:t>
      </w:r>
      <w:bookmarkEnd w:id="88"/>
      <w:bookmarkEnd w:id="89"/>
      <w:bookmarkEnd w:id="90"/>
    </w:p>
    <w:p w:rsidR="00BB006B" w:rsidRPr="007E14FF" w:rsidRDefault="00BB006B" w:rsidP="00BB006B">
      <w:pPr>
        <w:rPr>
          <w:rFonts w:ascii="Verdana" w:hAnsi="Verdana" w:cs="Arial"/>
          <w:b/>
          <w:sz w:val="20"/>
          <w:szCs w:val="20"/>
        </w:rPr>
      </w:pPr>
    </w:p>
    <w:p w:rsidR="00AA25B6" w:rsidRPr="007E14FF" w:rsidDel="00AA25B6" w:rsidRDefault="00BB006B">
      <w:pPr>
        <w:autoSpaceDE w:val="0"/>
        <w:autoSpaceDN w:val="0"/>
        <w:adjustRightInd w:val="0"/>
        <w:rPr>
          <w:rFonts w:eastAsia="平成明朝"/>
          <w:outline/>
          <w:color w:val="000000"/>
          <w:kern w:val="2"/>
          <w:lang w:eastAsia="ja-JP"/>
          <w14:textOutline w14:w="9525" w14:cap="flat" w14:cmpd="sng" w14:algn="ctr">
            <w14:solidFill>
              <w14:srgbClr w14:val="000000"/>
            </w14:solidFill>
            <w14:prstDash w14:val="solid"/>
            <w14:round/>
          </w14:textOutline>
          <w14:textFill>
            <w14:noFill/>
          </w14:textFill>
        </w:rPr>
      </w:pPr>
      <w:r w:rsidRPr="007E14FF">
        <w:rPr>
          <w:rFonts w:ascii="Verdana" w:hAnsi="Verdana" w:cs="Arial"/>
          <w:b/>
          <w:sz w:val="20"/>
          <w:szCs w:val="20"/>
        </w:rPr>
        <w:t>V</w:t>
      </w:r>
      <w:r w:rsidR="007C357D" w:rsidRPr="007E14FF">
        <w:rPr>
          <w:rFonts w:ascii="Verdana" w:hAnsi="Verdana" w:cs="Arial"/>
          <w:b/>
          <w:sz w:val="20"/>
          <w:szCs w:val="20"/>
        </w:rPr>
        <w:t xml:space="preserve">CP Trust Fund and Coordinated Activities </w:t>
      </w:r>
      <w:r w:rsidR="00FE27B7" w:rsidRPr="007E14FF">
        <w:rPr>
          <w:rFonts w:ascii="Verdana" w:hAnsi="Verdana" w:cs="Arial"/>
          <w:b/>
          <w:sz w:val="20"/>
          <w:szCs w:val="20"/>
        </w:rPr>
        <w:t xml:space="preserve">in </w:t>
      </w:r>
      <w:r w:rsidRPr="007E14FF">
        <w:rPr>
          <w:rFonts w:ascii="Verdana" w:hAnsi="Verdana" w:cs="Arial"/>
          <w:b/>
          <w:sz w:val="20"/>
          <w:szCs w:val="20"/>
        </w:rPr>
        <w:t>2017</w:t>
      </w:r>
      <w:r w:rsidRPr="007E14FF">
        <w:t xml:space="preserve"> </w:t>
      </w:r>
    </w:p>
    <w:p w:rsidR="00BB006B" w:rsidRPr="007E14FF" w:rsidRDefault="00BB006B">
      <w:pPr>
        <w:autoSpaceDE w:val="0"/>
        <w:autoSpaceDN w:val="0"/>
        <w:adjustRightInd w:val="0"/>
        <w:rPr>
          <w:rFonts w:cs="Arial"/>
          <w:b/>
        </w:rPr>
      </w:pPr>
    </w:p>
    <w:p w:rsidR="00BB006B" w:rsidRPr="007E14FF" w:rsidRDefault="00BB006B" w:rsidP="005A357D">
      <w:pPr>
        <w:autoSpaceDE w:val="0"/>
        <w:autoSpaceDN w:val="0"/>
        <w:adjustRightInd w:val="0"/>
        <w:rPr>
          <w:rFonts w:ascii="ArialMT" w:hAnsi="ArialMT" w:cs="ArialMT"/>
          <w:color w:val="000000"/>
          <w:sz w:val="20"/>
          <w:szCs w:val="20"/>
        </w:rPr>
      </w:pPr>
    </w:p>
    <w:p w:rsidR="005A357D" w:rsidRPr="007E14FF" w:rsidRDefault="005A357D" w:rsidP="00203F35">
      <w:pPr>
        <w:rPr>
          <w:rFonts w:ascii="Verdana" w:hAnsi="Verdana"/>
          <w:b/>
          <w:bCs/>
          <w:sz w:val="20"/>
          <w:szCs w:val="20"/>
        </w:rPr>
      </w:pPr>
      <w:bookmarkStart w:id="91" w:name="_Toc517262567"/>
      <w:r w:rsidRPr="007E14FF">
        <w:rPr>
          <w:rFonts w:ascii="Verdana" w:hAnsi="Verdana"/>
          <w:b/>
          <w:bCs/>
          <w:sz w:val="20"/>
          <w:szCs w:val="20"/>
        </w:rPr>
        <w:t>1.</w:t>
      </w:r>
      <w:r w:rsidRPr="007E14FF">
        <w:rPr>
          <w:rFonts w:ascii="Verdana" w:hAnsi="Verdana"/>
          <w:b/>
          <w:bCs/>
          <w:sz w:val="20"/>
          <w:szCs w:val="20"/>
        </w:rPr>
        <w:tab/>
      </w:r>
      <w:r w:rsidRPr="007E14FF">
        <w:rPr>
          <w:rFonts w:ascii="Verdana" w:hAnsi="Verdana" w:cs="ArialMT"/>
          <w:b/>
          <w:bCs/>
          <w:sz w:val="20"/>
          <w:szCs w:val="20"/>
        </w:rPr>
        <w:t xml:space="preserve">Management </w:t>
      </w:r>
      <w:r w:rsidRPr="007E14FF">
        <w:rPr>
          <w:rFonts w:ascii="Verdana" w:hAnsi="Verdana"/>
          <w:b/>
          <w:bCs/>
          <w:sz w:val="20"/>
          <w:szCs w:val="20"/>
        </w:rPr>
        <w:t>of the Voluntary Cooperation Programme</w:t>
      </w:r>
      <w:bookmarkEnd w:id="91"/>
    </w:p>
    <w:p w:rsidR="00F249D2" w:rsidRPr="007E14FF" w:rsidRDefault="00F249D2" w:rsidP="005A357D">
      <w:pPr>
        <w:autoSpaceDE w:val="0"/>
        <w:autoSpaceDN w:val="0"/>
        <w:adjustRightInd w:val="0"/>
        <w:rPr>
          <w:rFonts w:ascii="Verdana" w:hAnsi="Verdana" w:cs="ArialMT"/>
          <w:b/>
          <w:color w:val="000000"/>
          <w:sz w:val="20"/>
          <w:szCs w:val="20"/>
        </w:rPr>
      </w:pPr>
    </w:p>
    <w:p w:rsidR="005A357D" w:rsidRPr="007E14FF" w:rsidRDefault="005A357D" w:rsidP="005A357D">
      <w:pPr>
        <w:autoSpaceDE w:val="0"/>
        <w:autoSpaceDN w:val="0"/>
        <w:adjustRightInd w:val="0"/>
        <w:rPr>
          <w:rFonts w:ascii="Verdana" w:hAnsi="Verdana" w:cs="Arial-BoldMT"/>
          <w:b/>
          <w:bCs/>
          <w:color w:val="000000"/>
          <w:sz w:val="20"/>
          <w:szCs w:val="20"/>
        </w:rPr>
      </w:pPr>
      <w:r w:rsidRPr="007E14FF">
        <w:rPr>
          <w:rFonts w:ascii="Verdana" w:hAnsi="Verdana" w:cs="ArialMT"/>
          <w:b/>
          <w:color w:val="000000"/>
          <w:sz w:val="20"/>
          <w:szCs w:val="20"/>
        </w:rPr>
        <w:t>1.1</w:t>
      </w:r>
      <w:r w:rsidRPr="007E14FF">
        <w:rPr>
          <w:rFonts w:ascii="Verdana" w:hAnsi="Verdana" w:cs="ArialMT"/>
          <w:b/>
          <w:color w:val="000000"/>
          <w:sz w:val="20"/>
          <w:szCs w:val="20"/>
        </w:rPr>
        <w:tab/>
        <w:t>VCP Management Activities in 2017 focused on:</w:t>
      </w:r>
    </w:p>
    <w:p w:rsidR="005A357D" w:rsidRPr="007E14FF" w:rsidRDefault="005A357D" w:rsidP="005A357D">
      <w:pPr>
        <w:autoSpaceDE w:val="0"/>
        <w:autoSpaceDN w:val="0"/>
        <w:adjustRightInd w:val="0"/>
        <w:rPr>
          <w:rFonts w:ascii="Verdana" w:hAnsi="Verdana" w:cs="Arial-ItalicMT"/>
          <w:i/>
          <w:iCs/>
          <w:color w:val="000000"/>
          <w:sz w:val="20"/>
          <w:szCs w:val="20"/>
        </w:rPr>
      </w:pPr>
    </w:p>
    <w:p w:rsidR="005A357D" w:rsidRPr="007E14FF" w:rsidRDefault="005A357D" w:rsidP="005A357D">
      <w:pPr>
        <w:numPr>
          <w:ilvl w:val="0"/>
          <w:numId w:val="5"/>
        </w:numPr>
        <w:jc w:val="both"/>
        <w:rPr>
          <w:rFonts w:ascii="Verdana" w:hAnsi="Verdana" w:cs="Arial"/>
          <w:sz w:val="20"/>
          <w:szCs w:val="20"/>
        </w:rPr>
      </w:pPr>
      <w:r w:rsidRPr="007E14FF">
        <w:rPr>
          <w:rFonts w:ascii="Verdana" w:hAnsi="Verdana" w:cs="Arial"/>
          <w:sz w:val="20"/>
          <w:szCs w:val="20"/>
        </w:rPr>
        <w:t>Raising awareness of the importance of the VCP</w:t>
      </w:r>
      <w:r w:rsidR="00BB006B" w:rsidRPr="007E14FF">
        <w:rPr>
          <w:rFonts w:ascii="Verdana" w:hAnsi="Verdana" w:cs="Arial"/>
          <w:sz w:val="20"/>
          <w:szCs w:val="20"/>
        </w:rPr>
        <w:t>;</w:t>
      </w:r>
    </w:p>
    <w:p w:rsidR="005A357D" w:rsidRPr="007E14FF" w:rsidRDefault="005A357D">
      <w:pPr>
        <w:numPr>
          <w:ilvl w:val="0"/>
          <w:numId w:val="5"/>
        </w:numPr>
        <w:jc w:val="both"/>
        <w:rPr>
          <w:rFonts w:ascii="Verdana" w:hAnsi="Verdana" w:cs="Arial"/>
          <w:sz w:val="20"/>
          <w:szCs w:val="20"/>
        </w:rPr>
      </w:pPr>
      <w:r w:rsidRPr="007E14FF">
        <w:rPr>
          <w:rFonts w:ascii="Verdana" w:hAnsi="Verdana" w:cs="Arial"/>
          <w:sz w:val="20"/>
          <w:szCs w:val="20"/>
        </w:rPr>
        <w:t>Raising funds for the VCP (F) Trust Fund</w:t>
      </w:r>
      <w:r w:rsidR="00BB006B" w:rsidRPr="007E14FF">
        <w:rPr>
          <w:rFonts w:ascii="Verdana" w:hAnsi="Verdana" w:cs="Arial"/>
          <w:sz w:val="20"/>
          <w:szCs w:val="20"/>
        </w:rPr>
        <w:t>;</w:t>
      </w:r>
    </w:p>
    <w:p w:rsidR="005A357D" w:rsidRPr="007E14FF" w:rsidRDefault="005A357D">
      <w:pPr>
        <w:numPr>
          <w:ilvl w:val="0"/>
          <w:numId w:val="5"/>
        </w:numPr>
        <w:jc w:val="both"/>
        <w:rPr>
          <w:rFonts w:ascii="Verdana" w:hAnsi="Verdana" w:cs="Arial"/>
          <w:sz w:val="20"/>
          <w:szCs w:val="20"/>
        </w:rPr>
      </w:pPr>
      <w:r w:rsidRPr="007E14FF">
        <w:rPr>
          <w:rFonts w:ascii="Verdana" w:hAnsi="Verdana" w:cs="Arial"/>
          <w:sz w:val="20"/>
          <w:szCs w:val="20"/>
        </w:rPr>
        <w:t>Ensuring the cost-effective and efficient management of the VCP Programme and the timely distribution of the relevant information to Members;</w:t>
      </w:r>
    </w:p>
    <w:p w:rsidR="005A357D" w:rsidRPr="007E14FF" w:rsidRDefault="005A357D" w:rsidP="005A357D">
      <w:pPr>
        <w:numPr>
          <w:ilvl w:val="0"/>
          <w:numId w:val="5"/>
        </w:numPr>
        <w:jc w:val="both"/>
        <w:rPr>
          <w:rFonts w:ascii="Verdana" w:hAnsi="Verdana" w:cs="Arial"/>
          <w:sz w:val="20"/>
          <w:szCs w:val="20"/>
        </w:rPr>
      </w:pPr>
      <w:r w:rsidRPr="007E14FF">
        <w:rPr>
          <w:rFonts w:ascii="Verdana" w:hAnsi="Verdana" w:cs="Arial"/>
          <w:sz w:val="20"/>
          <w:szCs w:val="20"/>
        </w:rPr>
        <w:t>Connecting VCP requests with relevant development projects;</w:t>
      </w:r>
    </w:p>
    <w:p w:rsidR="005A357D" w:rsidRPr="007E14FF" w:rsidRDefault="005A357D" w:rsidP="005A357D">
      <w:pPr>
        <w:numPr>
          <w:ilvl w:val="0"/>
          <w:numId w:val="5"/>
        </w:numPr>
        <w:jc w:val="both"/>
        <w:rPr>
          <w:rFonts w:ascii="Verdana" w:hAnsi="Verdana" w:cs="Arial"/>
          <w:sz w:val="20"/>
          <w:szCs w:val="20"/>
        </w:rPr>
      </w:pPr>
      <w:r w:rsidRPr="007E14FF">
        <w:rPr>
          <w:rFonts w:ascii="Verdana" w:hAnsi="Verdana" w:cs="Arial"/>
          <w:sz w:val="20"/>
          <w:szCs w:val="20"/>
        </w:rPr>
        <w:t>Rapid response to VCP Members’ requests for emergency assistance;</w:t>
      </w:r>
    </w:p>
    <w:p w:rsidR="005A357D" w:rsidRPr="007E14FF" w:rsidRDefault="005A357D">
      <w:pPr>
        <w:numPr>
          <w:ilvl w:val="0"/>
          <w:numId w:val="5"/>
        </w:numPr>
        <w:jc w:val="both"/>
        <w:rPr>
          <w:rFonts w:ascii="Verdana" w:hAnsi="Verdana" w:cs="Arial"/>
          <w:sz w:val="20"/>
          <w:szCs w:val="20"/>
        </w:rPr>
      </w:pPr>
      <w:r w:rsidRPr="007E14FF">
        <w:rPr>
          <w:rFonts w:ascii="Verdana" w:hAnsi="Verdana" w:cs="Arial"/>
          <w:sz w:val="20"/>
          <w:szCs w:val="20"/>
        </w:rPr>
        <w:t>Strengthening working relationship with Scientific Departments and Regional Offices for support of VCP projects</w:t>
      </w:r>
      <w:r w:rsidR="00BB006B" w:rsidRPr="007E14FF">
        <w:rPr>
          <w:rFonts w:ascii="Verdana" w:hAnsi="Verdana" w:cs="Arial"/>
          <w:sz w:val="20"/>
          <w:szCs w:val="20"/>
        </w:rPr>
        <w:t>.</w:t>
      </w:r>
    </w:p>
    <w:p w:rsidR="00F249D2" w:rsidRPr="007E14FF" w:rsidRDefault="00F249D2" w:rsidP="005A357D">
      <w:pPr>
        <w:autoSpaceDE w:val="0"/>
        <w:autoSpaceDN w:val="0"/>
        <w:adjustRightInd w:val="0"/>
        <w:jc w:val="both"/>
        <w:rPr>
          <w:rFonts w:ascii="Verdana" w:hAnsi="Verdana" w:cs="ArialMT"/>
          <w:color w:val="000000"/>
          <w:sz w:val="20"/>
          <w:szCs w:val="20"/>
        </w:rPr>
      </w:pPr>
    </w:p>
    <w:p w:rsidR="005A357D" w:rsidRPr="007E14FF" w:rsidRDefault="005A357D" w:rsidP="005A357D">
      <w:pPr>
        <w:widowControl w:val="0"/>
        <w:autoSpaceDE w:val="0"/>
        <w:autoSpaceDN w:val="0"/>
        <w:adjustRightInd w:val="0"/>
        <w:ind w:left="720" w:hanging="720"/>
        <w:jc w:val="both"/>
        <w:rPr>
          <w:rFonts w:ascii="Verdana" w:hAnsi="Verdana"/>
          <w:b/>
          <w:sz w:val="20"/>
          <w:szCs w:val="20"/>
        </w:rPr>
      </w:pPr>
      <w:r w:rsidRPr="007E14FF">
        <w:rPr>
          <w:rFonts w:ascii="Verdana" w:hAnsi="Verdana" w:cs="Arial-BoldMT"/>
          <w:b/>
          <w:bCs/>
          <w:color w:val="000000"/>
          <w:sz w:val="20"/>
          <w:szCs w:val="20"/>
        </w:rPr>
        <w:t>1.2</w:t>
      </w:r>
      <w:r w:rsidRPr="007E14FF">
        <w:rPr>
          <w:rFonts w:ascii="Verdana" w:hAnsi="Verdana" w:cs="Arial-BoldMT"/>
          <w:b/>
          <w:bCs/>
          <w:color w:val="000000"/>
          <w:sz w:val="20"/>
          <w:szCs w:val="20"/>
        </w:rPr>
        <w:tab/>
        <w:t>Report of the 2017 Informal Planning Meeting on the VCP and related Technical Cooperation and</w:t>
      </w:r>
      <w:r w:rsidRPr="007E14FF">
        <w:rPr>
          <w:rFonts w:ascii="Verdana" w:hAnsi="Verdana"/>
          <w:b/>
          <w:sz w:val="20"/>
          <w:szCs w:val="20"/>
        </w:rPr>
        <w:t xml:space="preserve"> the Development Partners Round Table</w:t>
      </w:r>
    </w:p>
    <w:p w:rsidR="005A357D" w:rsidRPr="007E14FF" w:rsidRDefault="005A357D" w:rsidP="005A357D">
      <w:pPr>
        <w:autoSpaceDE w:val="0"/>
        <w:autoSpaceDN w:val="0"/>
        <w:adjustRightInd w:val="0"/>
        <w:rPr>
          <w:rFonts w:ascii="Verdana" w:hAnsi="Verdana" w:cs="Arial"/>
          <w:b/>
          <w:bCs/>
          <w:color w:val="000000"/>
          <w:sz w:val="20"/>
          <w:szCs w:val="20"/>
        </w:rPr>
      </w:pPr>
    </w:p>
    <w:p w:rsidR="005A357D" w:rsidRPr="007E14FF" w:rsidRDefault="005A357D" w:rsidP="00203F35">
      <w:pPr>
        <w:jc w:val="both"/>
        <w:rPr>
          <w:rFonts w:ascii="Verdana" w:eastAsia="SimSun" w:hAnsi="Verdana"/>
          <w:b/>
          <w:sz w:val="20"/>
          <w:szCs w:val="20"/>
          <w:lang w:eastAsia="zh-CN"/>
        </w:rPr>
      </w:pPr>
      <w:bookmarkStart w:id="92" w:name="_Toc517262568"/>
      <w:r w:rsidRPr="007E14FF">
        <w:rPr>
          <w:rFonts w:ascii="Verdana" w:eastAsia="SimSun" w:hAnsi="Verdana"/>
          <w:sz w:val="20"/>
          <w:szCs w:val="20"/>
          <w:lang w:eastAsia="zh-CN"/>
        </w:rPr>
        <w:t>The Informal Planning Meeting (IPM) of the Voluntary Cooperation Programme (VCP) met in Melbourne, Australia, 4-6 April 2017. The IPM was hosted by the Australian Bureau of Meteorology (BoM).</w:t>
      </w:r>
      <w:bookmarkEnd w:id="92"/>
    </w:p>
    <w:p w:rsidR="00EC4056" w:rsidRPr="007E14FF" w:rsidRDefault="00EC4056" w:rsidP="00203F35">
      <w:pPr>
        <w:rPr>
          <w:rFonts w:ascii="Verdana" w:eastAsia="SimSun" w:hAnsi="Verdana"/>
          <w:b/>
          <w:sz w:val="20"/>
          <w:szCs w:val="20"/>
          <w:lang w:eastAsia="zh-CN"/>
        </w:rPr>
      </w:pPr>
    </w:p>
    <w:p w:rsidR="005A357D" w:rsidRPr="007E14FF" w:rsidRDefault="005A357D" w:rsidP="00203F35">
      <w:pPr>
        <w:jc w:val="both"/>
        <w:rPr>
          <w:rFonts w:ascii="Verdana" w:eastAsia="SimSun" w:hAnsi="Verdana"/>
          <w:b/>
          <w:sz w:val="20"/>
          <w:szCs w:val="20"/>
          <w:lang w:eastAsia="zh-CN"/>
        </w:rPr>
      </w:pPr>
      <w:bookmarkStart w:id="93" w:name="_Toc517262569"/>
      <w:r w:rsidRPr="007E14FF">
        <w:rPr>
          <w:rFonts w:ascii="Verdana" w:eastAsia="SimSun" w:hAnsi="Verdana"/>
          <w:bCs/>
          <w:sz w:val="20"/>
          <w:szCs w:val="20"/>
          <w:lang w:eastAsia="zh-CN"/>
        </w:rPr>
        <w:t>The meeting was chaired by Mr Jon Gill (BoM) and attended by representatives of China, Finland, France, Germany, Japan, Norway, Republic of Korea, Sweden, United Kingdom, United States of America, COMET and the VCP Secretariat.</w:t>
      </w:r>
      <w:bookmarkEnd w:id="93"/>
      <w:r w:rsidRPr="007E14FF">
        <w:rPr>
          <w:rFonts w:ascii="Verdana" w:eastAsia="SimSun" w:hAnsi="Verdana"/>
          <w:bCs/>
          <w:sz w:val="20"/>
          <w:szCs w:val="20"/>
          <w:lang w:eastAsia="zh-CN"/>
        </w:rPr>
        <w:t xml:space="preserve"> </w:t>
      </w:r>
    </w:p>
    <w:p w:rsidR="00EC4056" w:rsidRPr="007E14FF" w:rsidRDefault="00EC4056" w:rsidP="00203F35">
      <w:pPr>
        <w:rPr>
          <w:rFonts w:ascii="Verdana" w:eastAsia="SimSun" w:hAnsi="Verdana"/>
          <w:sz w:val="20"/>
          <w:szCs w:val="20"/>
          <w:lang w:eastAsia="zh-CN"/>
        </w:rPr>
      </w:pPr>
    </w:p>
    <w:p w:rsidR="005A357D" w:rsidRPr="007E14FF" w:rsidRDefault="005A357D">
      <w:pPr>
        <w:jc w:val="both"/>
        <w:rPr>
          <w:rFonts w:ascii="Verdana" w:eastAsia="SimSun" w:hAnsi="Verdana" w:cstheme="majorBidi"/>
          <w:bCs/>
          <w:sz w:val="20"/>
          <w:szCs w:val="20"/>
          <w:lang w:eastAsia="zh-CN"/>
        </w:rPr>
      </w:pPr>
      <w:r w:rsidRPr="007E14FF">
        <w:rPr>
          <w:rFonts w:ascii="Verdana" w:eastAsia="SimSun" w:hAnsi="Verdana" w:cstheme="majorBidi"/>
          <w:bCs/>
          <w:sz w:val="20"/>
          <w:szCs w:val="20"/>
          <w:lang w:eastAsia="zh-CN"/>
        </w:rPr>
        <w:t xml:space="preserve">Mr Jon Gill gave the opening remarks on behalf of Sue Barrel, the PR of Australia. Mr Gill welcomed the participants to Melbourne and expressed that he was pleased that through hosting the IPM, BoM could be re-engaged in the network.  </w:t>
      </w:r>
    </w:p>
    <w:p w:rsidR="005A357D" w:rsidRPr="007E14FF" w:rsidRDefault="005A357D" w:rsidP="00203F35">
      <w:pPr>
        <w:rPr>
          <w:rFonts w:ascii="Verdana" w:eastAsia="SimSun" w:hAnsi="Verdana" w:cstheme="majorBidi"/>
          <w:bCs/>
          <w:sz w:val="20"/>
          <w:szCs w:val="20"/>
          <w:lang w:eastAsia="zh-CN"/>
        </w:rPr>
      </w:pPr>
    </w:p>
    <w:p w:rsidR="005A357D" w:rsidRPr="007E14FF" w:rsidRDefault="005A357D">
      <w:pPr>
        <w:jc w:val="both"/>
        <w:rPr>
          <w:rFonts w:ascii="Verdana" w:eastAsia="SimSun" w:hAnsi="Verdana" w:cstheme="majorBidi"/>
          <w:bCs/>
          <w:sz w:val="20"/>
          <w:szCs w:val="20"/>
          <w:lang w:eastAsia="zh-CN"/>
        </w:rPr>
      </w:pPr>
      <w:r w:rsidRPr="007E14FF">
        <w:rPr>
          <w:rFonts w:ascii="Verdana" w:eastAsia="SimSun" w:hAnsi="Verdana" w:cstheme="majorBidi"/>
          <w:bCs/>
          <w:sz w:val="20"/>
          <w:szCs w:val="20"/>
          <w:lang w:eastAsia="zh-CN"/>
        </w:rPr>
        <w:t xml:space="preserve">On behalf of WMO, Mr Jean-Paul Gaudechoux, Acting Director, Resource Mobilization and Development Partnerships thanked BoM for hosting the IPM, underlining that WMO acknowledges the importance of the development cooperation the network provides. </w:t>
      </w:r>
    </w:p>
    <w:p w:rsidR="005A357D" w:rsidRPr="007E14FF" w:rsidRDefault="005A357D" w:rsidP="00203F35">
      <w:pPr>
        <w:rPr>
          <w:rFonts w:ascii="Verdana" w:eastAsia="SimSun" w:hAnsi="Verdana" w:cstheme="majorBidi"/>
          <w:bCs/>
          <w:sz w:val="20"/>
          <w:szCs w:val="20"/>
          <w:lang w:eastAsia="zh-CN"/>
        </w:rPr>
      </w:pPr>
    </w:p>
    <w:p w:rsidR="005A357D" w:rsidRPr="007E14FF" w:rsidRDefault="005A357D" w:rsidP="00203F35">
      <w:pPr>
        <w:jc w:val="both"/>
        <w:rPr>
          <w:rFonts w:ascii="Verdana" w:eastAsia="SimSun" w:hAnsi="Verdana"/>
          <w:b/>
          <w:bCs/>
          <w:sz w:val="20"/>
          <w:szCs w:val="20"/>
          <w:lang w:eastAsia="zh-CN"/>
        </w:rPr>
      </w:pPr>
      <w:r w:rsidRPr="007E14FF">
        <w:rPr>
          <w:rFonts w:ascii="Verdana" w:eastAsia="SimSun" w:hAnsi="Verdana" w:cstheme="majorBidi"/>
          <w:bCs/>
          <w:sz w:val="20"/>
          <w:szCs w:val="20"/>
          <w:lang w:eastAsia="zh-CN"/>
        </w:rPr>
        <w:t>The IPM members shared information on a broad range of development assistance being provided through bi-lateral means to improve the delivery of climate, weather and water related services in developing country member states.</w:t>
      </w:r>
      <w:r w:rsidR="0080624C" w:rsidRPr="007E14FF">
        <w:rPr>
          <w:rFonts w:ascii="Verdana" w:eastAsia="SimSun" w:hAnsi="Verdana" w:cstheme="majorBidi"/>
          <w:bCs/>
          <w:sz w:val="20"/>
          <w:szCs w:val="20"/>
          <w:lang w:eastAsia="zh-CN"/>
        </w:rPr>
        <w:t xml:space="preserve">  </w:t>
      </w:r>
      <w:bookmarkStart w:id="94" w:name="_Toc517262570"/>
      <w:r w:rsidRPr="007E14FF">
        <w:rPr>
          <w:rFonts w:ascii="Verdana" w:eastAsia="SimSun" w:hAnsi="Verdana"/>
          <w:bCs/>
          <w:sz w:val="20"/>
          <w:szCs w:val="20"/>
          <w:lang w:eastAsia="zh-CN"/>
        </w:rPr>
        <w:t>The discussions that followed the presentations on WMO major regional development projects and IPM Member bilateral projects highlighted the following: i) Donor coordination on national level in countries where more than one development project is taking place needs to be enhanced; ii) The importance of ensuring that NMHS</w:t>
      </w:r>
      <w:r w:rsidR="00EC4056" w:rsidRPr="007E14FF">
        <w:rPr>
          <w:rFonts w:ascii="Verdana" w:eastAsia="SimSun" w:hAnsi="Verdana"/>
          <w:sz w:val="20"/>
          <w:szCs w:val="20"/>
          <w:lang w:eastAsia="zh-CN"/>
        </w:rPr>
        <w:t>s</w:t>
      </w:r>
      <w:r w:rsidRPr="007E14FF">
        <w:rPr>
          <w:rFonts w:ascii="Verdana" w:eastAsia="SimSun" w:hAnsi="Verdana"/>
          <w:bCs/>
          <w:sz w:val="20"/>
          <w:szCs w:val="20"/>
          <w:lang w:eastAsia="zh-CN"/>
        </w:rPr>
        <w:t xml:space="preserve"> in developing countries have their NMHS Strategic Plan in place before embarking on major development projects; iii) Needs assessments in line with the strategic plans of the recipient NMHS</w:t>
      </w:r>
      <w:r w:rsidR="00EC4056" w:rsidRPr="007E14FF">
        <w:rPr>
          <w:rFonts w:ascii="Verdana" w:eastAsia="SimSun" w:hAnsi="Verdana"/>
          <w:sz w:val="20"/>
          <w:szCs w:val="20"/>
          <w:lang w:eastAsia="zh-CN"/>
        </w:rPr>
        <w:t>s</w:t>
      </w:r>
      <w:r w:rsidRPr="007E14FF">
        <w:rPr>
          <w:rFonts w:ascii="Verdana" w:eastAsia="SimSun" w:hAnsi="Verdana"/>
          <w:bCs/>
          <w:sz w:val="20"/>
          <w:szCs w:val="20"/>
          <w:lang w:eastAsia="zh-CN"/>
        </w:rPr>
        <w:t xml:space="preserve"> are essential; iv) The importance of human capacity development; v) The need to build in maintenance costs where there is investment in equipment.</w:t>
      </w:r>
      <w:bookmarkEnd w:id="94"/>
    </w:p>
    <w:p w:rsidR="00AA25B6" w:rsidRPr="007E14FF" w:rsidRDefault="00AA25B6">
      <w:pPr>
        <w:autoSpaceDE w:val="0"/>
        <w:autoSpaceDN w:val="0"/>
        <w:adjustRightInd w:val="0"/>
        <w:jc w:val="both"/>
        <w:rPr>
          <w:rFonts w:ascii="Verdana" w:hAnsi="Verdana" w:cs="Arial"/>
          <w:b/>
          <w:bCs/>
          <w:color w:val="000000"/>
          <w:sz w:val="20"/>
          <w:szCs w:val="20"/>
        </w:rPr>
      </w:pPr>
    </w:p>
    <w:p w:rsidR="0073685C" w:rsidRPr="007E14FF" w:rsidRDefault="0073685C" w:rsidP="0073685C">
      <w:pPr>
        <w:rPr>
          <w:rFonts w:ascii="Verdana" w:hAnsi="Verdana"/>
          <w:b/>
          <w:bCs/>
          <w:sz w:val="20"/>
          <w:szCs w:val="20"/>
        </w:rPr>
      </w:pPr>
      <w:r w:rsidRPr="007E14FF">
        <w:rPr>
          <w:rFonts w:ascii="Verdana" w:hAnsi="Verdana"/>
          <w:b/>
          <w:bCs/>
          <w:sz w:val="20"/>
          <w:szCs w:val="20"/>
        </w:rPr>
        <w:t>2</w:t>
      </w:r>
      <w:r w:rsidRPr="007E14FF">
        <w:rPr>
          <w:rFonts w:ascii="Verdana" w:hAnsi="Verdana"/>
          <w:b/>
          <w:bCs/>
          <w:sz w:val="20"/>
          <w:szCs w:val="20"/>
        </w:rPr>
        <w:tab/>
        <w:t>WMO Voluntary Cooperation Programme – Activities supported in 2017</w:t>
      </w:r>
    </w:p>
    <w:p w:rsidR="0073685C" w:rsidRPr="007E14FF" w:rsidRDefault="0073685C" w:rsidP="0073685C">
      <w:pPr>
        <w:jc w:val="both"/>
        <w:rPr>
          <w:rFonts w:ascii="Verdana" w:hAnsi="Verdana" w:cs="Arial"/>
          <w:b/>
          <w:sz w:val="20"/>
          <w:szCs w:val="20"/>
        </w:rPr>
      </w:pPr>
    </w:p>
    <w:p w:rsidR="0073685C" w:rsidRPr="007E14FF" w:rsidRDefault="0073685C" w:rsidP="00203F35">
      <w:pPr>
        <w:jc w:val="both"/>
        <w:rPr>
          <w:rFonts w:ascii="Verdana" w:eastAsia="SimSun" w:hAnsi="Verdana" w:cstheme="majorBidi"/>
          <w:bCs/>
          <w:sz w:val="20"/>
          <w:szCs w:val="20"/>
          <w:lang w:eastAsia="zh-CN"/>
        </w:rPr>
      </w:pPr>
      <w:r w:rsidRPr="007E14FF">
        <w:rPr>
          <w:rFonts w:ascii="Verdana" w:eastAsia="SimSun" w:hAnsi="Verdana" w:cstheme="majorBidi"/>
          <w:bCs/>
          <w:sz w:val="20"/>
          <w:szCs w:val="20"/>
          <w:lang w:eastAsia="zh-CN"/>
        </w:rPr>
        <w:t>The number of requests for assistance received in 2017 was slightly lower than previous years. In 2017, the VCP Secretariat received twelve requests for support (</w:t>
      </w:r>
      <w:hyperlink w:anchor="_Appendix_1:_VCP" w:history="1">
        <w:r w:rsidRPr="007E14FF">
          <w:rPr>
            <w:rFonts w:eastAsia="SimSun" w:cstheme="majorBidi"/>
            <w:bCs/>
            <w:lang w:eastAsia="zh-CN"/>
          </w:rPr>
          <w:t>Appendix 1</w:t>
        </w:r>
      </w:hyperlink>
      <w:r w:rsidRPr="007E14FF">
        <w:rPr>
          <w:rFonts w:ascii="Verdana" w:eastAsia="SimSun" w:hAnsi="Verdana" w:cstheme="majorBidi"/>
          <w:bCs/>
          <w:sz w:val="20"/>
          <w:szCs w:val="20"/>
          <w:lang w:eastAsia="zh-CN"/>
        </w:rPr>
        <w:t>) from twelve Members. From the requests received nine were given a positive response for support through VCP (F). Among the remaining requests, one request was withdrawn, and one request will be further developed with Climate Risk and Early Warning Systems (CREWS). Requests were circulated directly to WMO Technical Departments, potential donors and IPM members through VCP (ES) Coordinated process. Overall, 90 % of all new requests were given a positive response. The unsupported projects were outside the financial frame of WMO VCP projects.</w:t>
      </w:r>
    </w:p>
    <w:p w:rsidR="0080624C" w:rsidRPr="007E14FF" w:rsidRDefault="0080624C" w:rsidP="00203F35">
      <w:pPr>
        <w:rPr>
          <w:rFonts w:ascii="Verdana" w:eastAsia="SimSun" w:hAnsi="Verdana" w:cstheme="majorBidi"/>
          <w:bCs/>
          <w:sz w:val="20"/>
          <w:szCs w:val="20"/>
          <w:lang w:eastAsia="zh-CN"/>
        </w:rPr>
      </w:pPr>
    </w:p>
    <w:p w:rsidR="0073685C" w:rsidRPr="007E14FF" w:rsidRDefault="0073685C" w:rsidP="00203F35">
      <w:pPr>
        <w:jc w:val="both"/>
        <w:rPr>
          <w:rFonts w:ascii="Verdana" w:eastAsia="SimSun" w:hAnsi="Verdana" w:cstheme="majorBidi"/>
          <w:bCs/>
          <w:sz w:val="20"/>
          <w:szCs w:val="20"/>
          <w:lang w:eastAsia="zh-CN"/>
        </w:rPr>
      </w:pPr>
      <w:r w:rsidRPr="007E14FF">
        <w:rPr>
          <w:rFonts w:ascii="Verdana" w:eastAsia="SimSun" w:hAnsi="Verdana" w:cstheme="majorBidi"/>
          <w:bCs/>
          <w:sz w:val="20"/>
          <w:szCs w:val="20"/>
          <w:lang w:eastAsia="zh-CN"/>
        </w:rPr>
        <w:lastRenderedPageBreak/>
        <w:t xml:space="preserve">In summary, the trend of VCP requests shows a continued priority towards strategic planning documents, climate data rescue, and management,  and public weather services. </w:t>
      </w:r>
    </w:p>
    <w:p w:rsidR="0073685C" w:rsidRPr="007E14FF" w:rsidRDefault="0073685C">
      <w:pPr>
        <w:autoSpaceDE w:val="0"/>
        <w:autoSpaceDN w:val="0"/>
        <w:adjustRightInd w:val="0"/>
        <w:jc w:val="both"/>
        <w:rPr>
          <w:rFonts w:ascii="Verdana" w:hAnsi="Verdana" w:cs="Arial"/>
          <w:b/>
          <w:bCs/>
          <w:color w:val="000000"/>
          <w:sz w:val="20"/>
          <w:szCs w:val="20"/>
        </w:rPr>
      </w:pPr>
    </w:p>
    <w:p w:rsidR="0073685C" w:rsidRPr="007E14FF" w:rsidRDefault="0073685C" w:rsidP="0073685C">
      <w:pPr>
        <w:jc w:val="both"/>
        <w:rPr>
          <w:rFonts w:ascii="Verdana" w:hAnsi="Verdana" w:cs="Arial"/>
          <w:b/>
          <w:sz w:val="20"/>
          <w:szCs w:val="20"/>
        </w:rPr>
      </w:pPr>
      <w:r w:rsidRPr="007E14FF">
        <w:rPr>
          <w:rFonts w:ascii="Verdana" w:hAnsi="Verdana" w:cs="Arial"/>
          <w:b/>
          <w:sz w:val="20"/>
          <w:szCs w:val="20"/>
        </w:rPr>
        <w:t>2.1</w:t>
      </w:r>
      <w:r w:rsidRPr="007E14FF">
        <w:rPr>
          <w:rFonts w:ascii="Verdana" w:hAnsi="Verdana" w:cs="Arial"/>
          <w:b/>
          <w:sz w:val="20"/>
          <w:szCs w:val="20"/>
        </w:rPr>
        <w:tab/>
        <w:t>VCP (F) Supported Activities</w:t>
      </w:r>
    </w:p>
    <w:p w:rsidR="0073685C" w:rsidRPr="007E14FF" w:rsidRDefault="0073685C" w:rsidP="0073685C">
      <w:pPr>
        <w:jc w:val="both"/>
        <w:rPr>
          <w:rFonts w:ascii="Verdana" w:hAnsi="Verdana" w:cs="Arial"/>
          <w:sz w:val="20"/>
          <w:szCs w:val="20"/>
        </w:rPr>
      </w:pPr>
    </w:p>
    <w:p w:rsidR="0073685C" w:rsidRPr="007E14FF" w:rsidRDefault="0073685C" w:rsidP="0073685C">
      <w:pPr>
        <w:jc w:val="both"/>
        <w:rPr>
          <w:rFonts w:ascii="Verdana" w:hAnsi="Verdana" w:cs="Arial"/>
          <w:sz w:val="20"/>
          <w:szCs w:val="20"/>
        </w:rPr>
      </w:pPr>
      <w:r w:rsidRPr="007E14FF">
        <w:rPr>
          <w:rFonts w:ascii="Verdana" w:hAnsi="Verdana" w:cs="Arial"/>
          <w:sz w:val="20"/>
          <w:szCs w:val="20"/>
        </w:rPr>
        <w:t>The following projects were supported through the VCP (F) in 2017 (including outstanding activities from previous years):</w:t>
      </w:r>
    </w:p>
    <w:p w:rsidR="0073685C" w:rsidRPr="007E14FF" w:rsidRDefault="0073685C" w:rsidP="0073685C">
      <w:pPr>
        <w:jc w:val="both"/>
        <w:rPr>
          <w:rFonts w:ascii="Verdana" w:hAnsi="Verdana" w:cs="Arial"/>
          <w:sz w:val="20"/>
          <w:szCs w:val="20"/>
        </w:rPr>
      </w:pPr>
    </w:p>
    <w:p w:rsidR="0073685C" w:rsidRPr="007E14FF" w:rsidRDefault="0073685C" w:rsidP="0073685C">
      <w:pPr>
        <w:rPr>
          <w:rFonts w:ascii="Verdana" w:hAnsi="Verdana"/>
          <w:i/>
          <w:iCs/>
          <w:sz w:val="20"/>
          <w:szCs w:val="20"/>
          <w:u w:val="single"/>
        </w:rPr>
      </w:pPr>
      <w:r w:rsidRPr="007E14FF">
        <w:rPr>
          <w:rFonts w:ascii="Verdana" w:hAnsi="Verdana"/>
          <w:i/>
          <w:iCs/>
          <w:sz w:val="20"/>
          <w:szCs w:val="20"/>
          <w:u w:val="single"/>
        </w:rPr>
        <w:t>Expert Missions and services (predominantly Cost Recovery and Business Plan development)</w:t>
      </w:r>
    </w:p>
    <w:p w:rsidR="0073685C" w:rsidRPr="007E14FF" w:rsidRDefault="0073685C" w:rsidP="0073685C">
      <w:pPr>
        <w:pStyle w:val="ListParagraph"/>
        <w:numPr>
          <w:ilvl w:val="0"/>
          <w:numId w:val="47"/>
        </w:numPr>
        <w:rPr>
          <w:rFonts w:ascii="Verdana" w:hAnsi="Verdana"/>
          <w:sz w:val="20"/>
        </w:rPr>
      </w:pPr>
      <w:r w:rsidRPr="007E14FF">
        <w:rPr>
          <w:rFonts w:ascii="Verdana" w:hAnsi="Verdana"/>
          <w:sz w:val="20"/>
        </w:rPr>
        <w:t>Climate data rescue in Guinea</w:t>
      </w:r>
    </w:p>
    <w:p w:rsidR="0073685C" w:rsidRPr="007E14FF" w:rsidRDefault="0073685C" w:rsidP="0073685C">
      <w:pPr>
        <w:pStyle w:val="ListParagraph"/>
        <w:numPr>
          <w:ilvl w:val="0"/>
          <w:numId w:val="47"/>
        </w:numPr>
        <w:rPr>
          <w:rFonts w:ascii="Verdana" w:hAnsi="Verdana"/>
          <w:sz w:val="20"/>
        </w:rPr>
      </w:pPr>
      <w:r w:rsidRPr="007E14FF">
        <w:rPr>
          <w:rFonts w:ascii="Verdana" w:hAnsi="Verdana"/>
          <w:sz w:val="20"/>
        </w:rPr>
        <w:t>In-country training in Kiribati</w:t>
      </w:r>
    </w:p>
    <w:p w:rsidR="0073685C" w:rsidRPr="007E14FF" w:rsidRDefault="0073685C" w:rsidP="0073685C">
      <w:pPr>
        <w:pStyle w:val="ListParagraph"/>
        <w:numPr>
          <w:ilvl w:val="0"/>
          <w:numId w:val="47"/>
        </w:numPr>
        <w:rPr>
          <w:rFonts w:ascii="Verdana" w:hAnsi="Verdana"/>
          <w:sz w:val="20"/>
        </w:rPr>
      </w:pPr>
      <w:r w:rsidRPr="007E14FF">
        <w:rPr>
          <w:rFonts w:ascii="Verdana" w:hAnsi="Verdana"/>
          <w:sz w:val="20"/>
        </w:rPr>
        <w:t>Uzbekistan climate data rescue project</w:t>
      </w:r>
    </w:p>
    <w:p w:rsidR="0073685C" w:rsidRPr="007E14FF" w:rsidRDefault="0073685C" w:rsidP="0073685C">
      <w:pPr>
        <w:pStyle w:val="ListParagraph"/>
        <w:numPr>
          <w:ilvl w:val="0"/>
          <w:numId w:val="47"/>
        </w:numPr>
        <w:rPr>
          <w:rFonts w:ascii="Verdana" w:hAnsi="Verdana"/>
          <w:sz w:val="20"/>
        </w:rPr>
      </w:pPr>
      <w:r w:rsidRPr="007E14FF">
        <w:rPr>
          <w:rFonts w:ascii="Verdana" w:hAnsi="Verdana"/>
          <w:sz w:val="20"/>
        </w:rPr>
        <w:t>Cote d’Ivoire climate data rescue</w:t>
      </w:r>
    </w:p>
    <w:p w:rsidR="0073685C" w:rsidRPr="007E14FF" w:rsidRDefault="0073685C" w:rsidP="0073685C">
      <w:pPr>
        <w:rPr>
          <w:rFonts w:ascii="Verdana" w:hAnsi="Verdana"/>
          <w:sz w:val="20"/>
        </w:rPr>
      </w:pPr>
    </w:p>
    <w:p w:rsidR="0073685C" w:rsidRPr="007E14FF" w:rsidRDefault="0073685C" w:rsidP="0073685C">
      <w:pPr>
        <w:rPr>
          <w:rFonts w:ascii="Verdana" w:hAnsi="Verdana"/>
          <w:i/>
          <w:iCs/>
          <w:sz w:val="20"/>
          <w:szCs w:val="20"/>
          <w:u w:val="single"/>
        </w:rPr>
      </w:pPr>
      <w:r w:rsidRPr="007E14FF">
        <w:rPr>
          <w:rFonts w:ascii="Verdana" w:hAnsi="Verdana"/>
          <w:i/>
          <w:iCs/>
          <w:sz w:val="20"/>
          <w:szCs w:val="20"/>
          <w:u w:val="single"/>
        </w:rPr>
        <w:t>VCP Equipment</w:t>
      </w:r>
    </w:p>
    <w:p w:rsidR="0073685C" w:rsidRPr="007E14FF" w:rsidRDefault="0073685C" w:rsidP="0073685C">
      <w:pPr>
        <w:numPr>
          <w:ilvl w:val="0"/>
          <w:numId w:val="36"/>
        </w:numPr>
        <w:jc w:val="both"/>
        <w:rPr>
          <w:rFonts w:ascii="Verdana" w:hAnsi="Verdana" w:cs="Arial"/>
          <w:b/>
          <w:bCs/>
          <w:i/>
          <w:sz w:val="20"/>
          <w:szCs w:val="20"/>
          <w:u w:val="single"/>
        </w:rPr>
      </w:pPr>
      <w:r w:rsidRPr="007E14FF">
        <w:rPr>
          <w:rFonts w:ascii="Verdana" w:hAnsi="Verdana" w:cs="Arial"/>
          <w:i/>
          <w:sz w:val="20"/>
          <w:szCs w:val="20"/>
        </w:rPr>
        <w:t>GTS/MSS at NAMEN (Mongolia)</w:t>
      </w:r>
    </w:p>
    <w:p w:rsidR="0073685C" w:rsidRPr="007E14FF" w:rsidRDefault="0073685C" w:rsidP="0073685C">
      <w:pPr>
        <w:jc w:val="both"/>
        <w:rPr>
          <w:rFonts w:ascii="Verdana" w:hAnsi="Verdana" w:cs="Arial"/>
          <w:b/>
          <w:bCs/>
          <w:i/>
          <w:sz w:val="20"/>
          <w:szCs w:val="20"/>
          <w:u w:val="single"/>
        </w:rPr>
      </w:pPr>
    </w:p>
    <w:p w:rsidR="0073685C" w:rsidRPr="007E14FF" w:rsidRDefault="0073685C" w:rsidP="0073685C">
      <w:pPr>
        <w:rPr>
          <w:rFonts w:ascii="Verdana" w:hAnsi="Verdana"/>
          <w:i/>
          <w:iCs/>
          <w:sz w:val="20"/>
          <w:szCs w:val="20"/>
          <w:u w:val="single"/>
        </w:rPr>
      </w:pPr>
      <w:r w:rsidRPr="007E14FF">
        <w:rPr>
          <w:rFonts w:ascii="Verdana" w:hAnsi="Verdana"/>
          <w:i/>
          <w:iCs/>
          <w:sz w:val="20"/>
          <w:szCs w:val="20"/>
          <w:u w:val="single"/>
        </w:rPr>
        <w:t xml:space="preserve">Public Weather Services in Africa </w:t>
      </w:r>
    </w:p>
    <w:p w:rsidR="0073685C" w:rsidRPr="007E14FF" w:rsidRDefault="0073685C" w:rsidP="0073685C">
      <w:pPr>
        <w:numPr>
          <w:ilvl w:val="0"/>
          <w:numId w:val="36"/>
        </w:numPr>
        <w:jc w:val="both"/>
        <w:rPr>
          <w:rFonts w:ascii="Verdana" w:hAnsi="Verdana" w:cs="Arial"/>
          <w:i/>
          <w:sz w:val="20"/>
          <w:szCs w:val="20"/>
        </w:rPr>
      </w:pPr>
      <w:r w:rsidRPr="007E14FF">
        <w:rPr>
          <w:rFonts w:ascii="Verdana" w:hAnsi="Verdana" w:cs="Arial"/>
          <w:i/>
          <w:sz w:val="20"/>
          <w:szCs w:val="20"/>
        </w:rPr>
        <w:t>TV Weather Presenter Workshop in Congo</w:t>
      </w:r>
    </w:p>
    <w:p w:rsidR="0073685C" w:rsidRPr="007E14FF" w:rsidRDefault="0073685C" w:rsidP="0073685C">
      <w:pPr>
        <w:jc w:val="both"/>
        <w:rPr>
          <w:rFonts w:ascii="Verdana" w:hAnsi="Verdana" w:cs="Arial"/>
          <w:i/>
          <w:sz w:val="20"/>
          <w:szCs w:val="20"/>
        </w:rPr>
      </w:pPr>
    </w:p>
    <w:p w:rsidR="0073685C" w:rsidRPr="007E14FF" w:rsidRDefault="0073685C" w:rsidP="0073685C">
      <w:pPr>
        <w:rPr>
          <w:rFonts w:ascii="Verdana" w:hAnsi="Verdana"/>
          <w:i/>
          <w:iCs/>
          <w:sz w:val="20"/>
          <w:szCs w:val="20"/>
          <w:u w:val="single"/>
        </w:rPr>
      </w:pPr>
      <w:r w:rsidRPr="007E14FF">
        <w:rPr>
          <w:rFonts w:ascii="Verdana" w:hAnsi="Verdana"/>
          <w:i/>
          <w:iCs/>
          <w:sz w:val="20"/>
          <w:szCs w:val="20"/>
          <w:u w:val="single"/>
        </w:rPr>
        <w:t>Short Term Fellowships and Training Activities</w:t>
      </w:r>
    </w:p>
    <w:p w:rsidR="0073685C" w:rsidRPr="007E14FF" w:rsidRDefault="0073685C" w:rsidP="0073685C">
      <w:pPr>
        <w:numPr>
          <w:ilvl w:val="0"/>
          <w:numId w:val="36"/>
        </w:numPr>
        <w:jc w:val="both"/>
        <w:rPr>
          <w:rFonts w:ascii="Verdana" w:hAnsi="Verdana" w:cs="Arial"/>
          <w:i/>
          <w:sz w:val="20"/>
          <w:szCs w:val="20"/>
        </w:rPr>
      </w:pPr>
      <w:r w:rsidRPr="007E14FF">
        <w:rPr>
          <w:rFonts w:ascii="Verdana" w:hAnsi="Verdana" w:cs="Arial"/>
          <w:i/>
          <w:sz w:val="20"/>
          <w:szCs w:val="20"/>
        </w:rPr>
        <w:t>Uganda: Support for QMS training in Egypt</w:t>
      </w:r>
    </w:p>
    <w:p w:rsidR="0073685C" w:rsidRPr="007E14FF" w:rsidRDefault="0073685C" w:rsidP="0073685C">
      <w:pPr>
        <w:jc w:val="both"/>
        <w:rPr>
          <w:rFonts w:ascii="Verdana" w:hAnsi="Verdana" w:cs="Arial"/>
          <w:sz w:val="20"/>
          <w:szCs w:val="20"/>
        </w:rPr>
      </w:pPr>
    </w:p>
    <w:p w:rsidR="0073685C" w:rsidRPr="007E14FF" w:rsidRDefault="0073685C" w:rsidP="0073685C">
      <w:pPr>
        <w:rPr>
          <w:rFonts w:ascii="Verdana" w:hAnsi="Verdana"/>
          <w:i/>
          <w:iCs/>
          <w:sz w:val="20"/>
          <w:szCs w:val="20"/>
          <w:u w:val="single"/>
        </w:rPr>
      </w:pPr>
      <w:r w:rsidRPr="007E14FF">
        <w:rPr>
          <w:rFonts w:ascii="Verdana" w:hAnsi="Verdana"/>
          <w:i/>
          <w:iCs/>
          <w:sz w:val="20"/>
          <w:szCs w:val="20"/>
          <w:u w:val="single"/>
        </w:rPr>
        <w:t>Education and Fellowship Activities</w:t>
      </w:r>
    </w:p>
    <w:p w:rsidR="0073685C" w:rsidRPr="007E14FF" w:rsidRDefault="0073685C" w:rsidP="0073685C">
      <w:pPr>
        <w:jc w:val="both"/>
        <w:rPr>
          <w:rFonts w:ascii="Verdana" w:hAnsi="Verdana" w:cs="Arial"/>
          <w:i/>
          <w:sz w:val="20"/>
          <w:szCs w:val="20"/>
        </w:rPr>
      </w:pPr>
      <w:r w:rsidRPr="007E14FF">
        <w:rPr>
          <w:rFonts w:ascii="Verdana" w:hAnsi="Verdana" w:cs="Arial"/>
          <w:i/>
          <w:sz w:val="20"/>
          <w:szCs w:val="20"/>
        </w:rPr>
        <w:t>See section 2.8</w:t>
      </w:r>
    </w:p>
    <w:p w:rsidR="0073685C" w:rsidRPr="007E14FF" w:rsidRDefault="0073685C" w:rsidP="0073685C">
      <w:pPr>
        <w:autoSpaceDE w:val="0"/>
        <w:autoSpaceDN w:val="0"/>
        <w:adjustRightInd w:val="0"/>
        <w:rPr>
          <w:rFonts w:ascii="Verdana" w:hAnsi="Verdana" w:cs="Arial"/>
          <w:sz w:val="20"/>
          <w:szCs w:val="20"/>
        </w:rPr>
      </w:pPr>
    </w:p>
    <w:p w:rsidR="0073685C" w:rsidRPr="007E14FF" w:rsidRDefault="0073685C" w:rsidP="0073685C">
      <w:pPr>
        <w:jc w:val="both"/>
        <w:rPr>
          <w:rFonts w:ascii="Verdana" w:hAnsi="Verdana" w:cs="Arial"/>
          <w:b/>
          <w:sz w:val="20"/>
          <w:szCs w:val="20"/>
        </w:rPr>
      </w:pPr>
      <w:r w:rsidRPr="007E14FF">
        <w:rPr>
          <w:rFonts w:ascii="Verdana" w:hAnsi="Verdana" w:cs="Arial"/>
          <w:b/>
          <w:sz w:val="20"/>
          <w:szCs w:val="20"/>
        </w:rPr>
        <w:t>2.2</w:t>
      </w:r>
      <w:r w:rsidRPr="007E14FF">
        <w:rPr>
          <w:rFonts w:ascii="Verdana" w:hAnsi="Verdana" w:cs="Arial"/>
          <w:b/>
          <w:sz w:val="20"/>
          <w:szCs w:val="20"/>
        </w:rPr>
        <w:tab/>
        <w:t>VCP(F) Expenditure</w:t>
      </w:r>
    </w:p>
    <w:p w:rsidR="0073685C" w:rsidRPr="007E14FF" w:rsidRDefault="0073685C" w:rsidP="0073685C">
      <w:pPr>
        <w:autoSpaceDE w:val="0"/>
        <w:autoSpaceDN w:val="0"/>
        <w:adjustRightInd w:val="0"/>
        <w:jc w:val="both"/>
        <w:rPr>
          <w:rFonts w:ascii="Verdana" w:hAnsi="Verdana" w:cs="Arial"/>
          <w:sz w:val="20"/>
          <w:szCs w:val="20"/>
        </w:rPr>
      </w:pPr>
    </w:p>
    <w:p w:rsidR="0073685C" w:rsidRPr="007E14FF" w:rsidRDefault="0073685C" w:rsidP="0073685C">
      <w:pPr>
        <w:autoSpaceDE w:val="0"/>
        <w:autoSpaceDN w:val="0"/>
        <w:adjustRightInd w:val="0"/>
        <w:jc w:val="both"/>
        <w:rPr>
          <w:rFonts w:ascii="Verdana" w:hAnsi="Verdana" w:cs="Arial"/>
          <w:sz w:val="20"/>
          <w:szCs w:val="20"/>
        </w:rPr>
      </w:pPr>
      <w:r w:rsidRPr="007E14FF">
        <w:rPr>
          <w:rFonts w:ascii="Verdana" w:hAnsi="Verdana" w:cs="Arial"/>
          <w:sz w:val="20"/>
          <w:szCs w:val="20"/>
        </w:rPr>
        <w:t xml:space="preserve">Full details on VCP(F) expenditure for 2017 are provided in </w:t>
      </w:r>
      <w:hyperlink w:anchor="_Appendix_2:_VCP" w:history="1">
        <w:r w:rsidRPr="007E14FF">
          <w:rPr>
            <w:rStyle w:val="Hyperlink"/>
            <w:rFonts w:ascii="Verdana" w:hAnsi="Verdana"/>
            <w:sz w:val="20"/>
            <w:szCs w:val="20"/>
          </w:rPr>
          <w:t>Appendix 2</w:t>
        </w:r>
      </w:hyperlink>
      <w:r w:rsidRPr="007E14FF">
        <w:rPr>
          <w:rFonts w:ascii="Verdana" w:hAnsi="Verdana" w:cs="Arial"/>
          <w:sz w:val="20"/>
          <w:szCs w:val="20"/>
        </w:rPr>
        <w:t xml:space="preserve"> and summarized in </w:t>
      </w:r>
      <w:r w:rsidRPr="007E14FF">
        <w:rPr>
          <w:rFonts w:ascii="Verdana" w:hAnsi="Verdana" w:cs="Arial"/>
          <w:bCs/>
          <w:sz w:val="20"/>
          <w:szCs w:val="20"/>
        </w:rPr>
        <w:t>Table 1 below.</w:t>
      </w:r>
    </w:p>
    <w:p w:rsidR="0073685C" w:rsidRPr="007E14FF" w:rsidRDefault="0073685C" w:rsidP="0073685C">
      <w:pPr>
        <w:autoSpaceDE w:val="0"/>
        <w:autoSpaceDN w:val="0"/>
        <w:adjustRightInd w:val="0"/>
        <w:jc w:val="both"/>
        <w:rPr>
          <w:rFonts w:ascii="Verdana" w:hAnsi="Verdana" w:cs="Arial"/>
          <w:sz w:val="20"/>
          <w:szCs w:val="20"/>
        </w:rPr>
      </w:pPr>
    </w:p>
    <w:p w:rsidR="0073685C" w:rsidRPr="007E14FF" w:rsidRDefault="0073685C" w:rsidP="0073685C">
      <w:pPr>
        <w:autoSpaceDE w:val="0"/>
        <w:autoSpaceDN w:val="0"/>
        <w:adjustRightInd w:val="0"/>
        <w:jc w:val="both"/>
        <w:rPr>
          <w:rFonts w:ascii="Verdana" w:hAnsi="Verdana" w:cs="Arial"/>
          <w:sz w:val="20"/>
          <w:szCs w:val="20"/>
        </w:rPr>
      </w:pPr>
      <w:r w:rsidRPr="007E14FF">
        <w:rPr>
          <w:rFonts w:ascii="Verdana" w:eastAsia="SimSun" w:hAnsi="Verdana" w:cs="Arial"/>
          <w:b/>
          <w:sz w:val="20"/>
          <w:szCs w:val="20"/>
          <w:lang w:eastAsia="zh-CN"/>
        </w:rPr>
        <w:t xml:space="preserve">Table 1 - </w:t>
      </w:r>
      <w:r w:rsidRPr="007E14FF">
        <w:rPr>
          <w:rFonts w:ascii="Verdana" w:eastAsia="SimSun" w:hAnsi="Verdana" w:cs="Arial"/>
          <w:b/>
          <w:bCs/>
          <w:sz w:val="20"/>
          <w:szCs w:val="20"/>
          <w:lang w:eastAsia="zh-CN"/>
        </w:rPr>
        <w:t>VCP(F) Activities Supported in 2017 (USD, incl. requisitions)</w:t>
      </w:r>
    </w:p>
    <w:tbl>
      <w:tblPr>
        <w:tblW w:w="963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937"/>
        <w:gridCol w:w="6743"/>
        <w:gridCol w:w="1959"/>
      </w:tblGrid>
      <w:tr w:rsidR="0073685C" w:rsidRPr="007E14FF" w:rsidTr="00BC4220">
        <w:trPr>
          <w:trHeight w:val="20"/>
        </w:trPr>
        <w:tc>
          <w:tcPr>
            <w:tcW w:w="937" w:type="dxa"/>
            <w:shd w:val="clear" w:color="auto" w:fill="auto"/>
            <w:noWrap/>
            <w:vAlign w:val="bottom"/>
          </w:tcPr>
          <w:p w:rsidR="0073685C" w:rsidRPr="007E14FF" w:rsidRDefault="0073685C" w:rsidP="00BC4220">
            <w:pPr>
              <w:jc w:val="right"/>
              <w:rPr>
                <w:rFonts w:ascii="Verdana" w:eastAsia="SimSun" w:hAnsi="Verdana" w:cs="Arial"/>
                <w:bCs/>
                <w:sz w:val="20"/>
                <w:szCs w:val="20"/>
                <w:lang w:eastAsia="zh-CN"/>
              </w:rPr>
            </w:pPr>
            <w:r w:rsidRPr="007E14FF">
              <w:rPr>
                <w:rFonts w:ascii="Verdana" w:eastAsia="SimSun" w:hAnsi="Verdana" w:cs="Arial"/>
                <w:bCs/>
                <w:sz w:val="20"/>
                <w:szCs w:val="20"/>
                <w:lang w:eastAsia="zh-CN"/>
              </w:rPr>
              <w:t>1</w:t>
            </w:r>
          </w:p>
        </w:tc>
        <w:tc>
          <w:tcPr>
            <w:tcW w:w="6743" w:type="dxa"/>
            <w:shd w:val="clear" w:color="auto" w:fill="auto"/>
            <w:noWrap/>
            <w:vAlign w:val="bottom"/>
          </w:tcPr>
          <w:p w:rsidR="0073685C" w:rsidRPr="007E14FF" w:rsidRDefault="0073685C" w:rsidP="00BC4220">
            <w:pPr>
              <w:jc w:val="both"/>
              <w:rPr>
                <w:rFonts w:ascii="Verdana" w:eastAsia="SimSun" w:hAnsi="Verdana" w:cs="Arial"/>
                <w:bCs/>
                <w:sz w:val="20"/>
                <w:szCs w:val="20"/>
                <w:lang w:eastAsia="zh-CN"/>
              </w:rPr>
            </w:pPr>
            <w:r w:rsidRPr="007E14FF">
              <w:rPr>
                <w:rFonts w:ascii="Verdana" w:eastAsia="SimSun" w:hAnsi="Verdana" w:cs="Arial"/>
                <w:bCs/>
                <w:sz w:val="20"/>
                <w:szCs w:val="20"/>
                <w:lang w:eastAsia="zh-CN"/>
              </w:rPr>
              <w:t>Expert services</w:t>
            </w:r>
          </w:p>
        </w:tc>
        <w:tc>
          <w:tcPr>
            <w:tcW w:w="1959" w:type="dxa"/>
            <w:shd w:val="clear" w:color="auto" w:fill="auto"/>
            <w:noWrap/>
            <w:vAlign w:val="bottom"/>
          </w:tcPr>
          <w:p w:rsidR="0073685C" w:rsidRPr="007E14FF" w:rsidRDefault="0073685C" w:rsidP="00BC4220">
            <w:pPr>
              <w:jc w:val="right"/>
              <w:rPr>
                <w:rFonts w:ascii="Verdana" w:eastAsia="SimSun" w:hAnsi="Verdana" w:cs="Arial"/>
                <w:bCs/>
                <w:sz w:val="20"/>
                <w:szCs w:val="20"/>
                <w:lang w:eastAsia="zh-CN"/>
              </w:rPr>
            </w:pPr>
            <w:r w:rsidRPr="007E14FF">
              <w:rPr>
                <w:rFonts w:ascii="Verdana" w:eastAsia="SimSun" w:hAnsi="Verdana" w:cs="Arial"/>
                <w:bCs/>
                <w:sz w:val="20"/>
                <w:szCs w:val="20"/>
                <w:lang w:eastAsia="zh-CN"/>
              </w:rPr>
              <w:t>29,280</w:t>
            </w:r>
          </w:p>
        </w:tc>
      </w:tr>
      <w:tr w:rsidR="0073685C" w:rsidRPr="007E14FF" w:rsidTr="00BC4220">
        <w:trPr>
          <w:trHeight w:val="20"/>
        </w:trPr>
        <w:tc>
          <w:tcPr>
            <w:tcW w:w="937" w:type="dxa"/>
            <w:shd w:val="clear" w:color="auto" w:fill="auto"/>
            <w:noWrap/>
            <w:vAlign w:val="bottom"/>
          </w:tcPr>
          <w:p w:rsidR="0073685C" w:rsidRPr="007E14FF" w:rsidRDefault="0073685C" w:rsidP="00BC4220">
            <w:pPr>
              <w:jc w:val="right"/>
              <w:rPr>
                <w:rFonts w:ascii="Verdana" w:eastAsia="SimSun" w:hAnsi="Verdana" w:cs="Arial"/>
                <w:bCs/>
                <w:sz w:val="20"/>
                <w:szCs w:val="20"/>
                <w:lang w:eastAsia="zh-CN"/>
              </w:rPr>
            </w:pPr>
            <w:r w:rsidRPr="007E14FF">
              <w:rPr>
                <w:rFonts w:ascii="Verdana" w:eastAsia="SimSun" w:hAnsi="Verdana" w:cs="Arial"/>
                <w:bCs/>
                <w:sz w:val="20"/>
                <w:szCs w:val="20"/>
                <w:lang w:eastAsia="zh-CN"/>
              </w:rPr>
              <w:t>2</w:t>
            </w:r>
          </w:p>
        </w:tc>
        <w:tc>
          <w:tcPr>
            <w:tcW w:w="6743" w:type="dxa"/>
            <w:shd w:val="clear" w:color="auto" w:fill="auto"/>
            <w:vAlign w:val="bottom"/>
          </w:tcPr>
          <w:p w:rsidR="0073685C" w:rsidRPr="007E14FF" w:rsidRDefault="0073685C" w:rsidP="00BC4220">
            <w:pPr>
              <w:rPr>
                <w:rFonts w:ascii="Verdana" w:eastAsia="SimSun" w:hAnsi="Verdana" w:cs="Arial"/>
                <w:bCs/>
                <w:color w:val="000000"/>
                <w:sz w:val="20"/>
                <w:szCs w:val="20"/>
                <w:lang w:eastAsia="zh-CN"/>
              </w:rPr>
            </w:pPr>
            <w:r w:rsidRPr="007E14FF">
              <w:rPr>
                <w:rFonts w:ascii="Verdana" w:eastAsia="SimSun" w:hAnsi="Verdana" w:cs="Arial"/>
                <w:bCs/>
                <w:color w:val="000000"/>
                <w:sz w:val="20"/>
                <w:szCs w:val="20"/>
                <w:lang w:eastAsia="zh-CN"/>
              </w:rPr>
              <w:t>Fellowships &amp; Training activities</w:t>
            </w:r>
          </w:p>
        </w:tc>
        <w:tc>
          <w:tcPr>
            <w:tcW w:w="1959" w:type="dxa"/>
            <w:shd w:val="clear" w:color="auto" w:fill="auto"/>
            <w:noWrap/>
            <w:vAlign w:val="bottom"/>
          </w:tcPr>
          <w:p w:rsidR="0073685C" w:rsidRPr="007E14FF" w:rsidRDefault="0073685C" w:rsidP="00BC4220">
            <w:pPr>
              <w:jc w:val="right"/>
              <w:rPr>
                <w:rFonts w:ascii="Verdana" w:eastAsia="SimSun" w:hAnsi="Verdana" w:cs="Arial"/>
                <w:bCs/>
                <w:sz w:val="20"/>
                <w:szCs w:val="20"/>
                <w:lang w:eastAsia="zh-CN"/>
              </w:rPr>
            </w:pPr>
            <w:r w:rsidRPr="007E14FF">
              <w:rPr>
                <w:rFonts w:ascii="Verdana" w:eastAsia="SimSun" w:hAnsi="Verdana" w:cs="Arial"/>
                <w:bCs/>
                <w:sz w:val="20"/>
                <w:szCs w:val="20"/>
                <w:lang w:eastAsia="zh-CN"/>
              </w:rPr>
              <w:t>9,504</w:t>
            </w:r>
          </w:p>
        </w:tc>
      </w:tr>
      <w:tr w:rsidR="0073685C" w:rsidRPr="007E14FF" w:rsidTr="00BC4220">
        <w:trPr>
          <w:trHeight w:val="20"/>
        </w:trPr>
        <w:tc>
          <w:tcPr>
            <w:tcW w:w="937" w:type="dxa"/>
            <w:shd w:val="clear" w:color="auto" w:fill="auto"/>
            <w:noWrap/>
            <w:vAlign w:val="bottom"/>
          </w:tcPr>
          <w:p w:rsidR="0073685C" w:rsidRPr="007E14FF" w:rsidRDefault="0073685C" w:rsidP="00BC4220">
            <w:pPr>
              <w:jc w:val="right"/>
              <w:rPr>
                <w:rFonts w:ascii="Verdana" w:eastAsia="SimSun" w:hAnsi="Verdana" w:cs="Arial"/>
                <w:bCs/>
                <w:sz w:val="20"/>
                <w:szCs w:val="20"/>
                <w:lang w:eastAsia="zh-CN"/>
              </w:rPr>
            </w:pPr>
            <w:r w:rsidRPr="007E14FF">
              <w:rPr>
                <w:rFonts w:ascii="Verdana" w:eastAsia="SimSun" w:hAnsi="Verdana" w:cs="Arial"/>
                <w:bCs/>
                <w:sz w:val="20"/>
                <w:szCs w:val="20"/>
                <w:lang w:eastAsia="zh-CN"/>
              </w:rPr>
              <w:t>3</w:t>
            </w:r>
          </w:p>
        </w:tc>
        <w:tc>
          <w:tcPr>
            <w:tcW w:w="6743" w:type="dxa"/>
            <w:shd w:val="clear" w:color="auto" w:fill="auto"/>
            <w:vAlign w:val="bottom"/>
          </w:tcPr>
          <w:p w:rsidR="0073685C" w:rsidRPr="007E14FF" w:rsidRDefault="0073685C" w:rsidP="00BC4220">
            <w:pPr>
              <w:rPr>
                <w:rFonts w:ascii="Verdana" w:eastAsia="SimSun" w:hAnsi="Verdana" w:cs="Arial"/>
                <w:bCs/>
                <w:sz w:val="20"/>
                <w:szCs w:val="20"/>
                <w:lang w:eastAsia="zh-CN"/>
              </w:rPr>
            </w:pPr>
            <w:r w:rsidRPr="007E14FF">
              <w:rPr>
                <w:rFonts w:ascii="Verdana" w:eastAsia="SimSun" w:hAnsi="Verdana" w:cs="Arial"/>
                <w:bCs/>
                <w:sz w:val="20"/>
                <w:szCs w:val="20"/>
                <w:lang w:eastAsia="zh-CN"/>
              </w:rPr>
              <w:t xml:space="preserve">VCP Spares and Equipment </w:t>
            </w:r>
          </w:p>
        </w:tc>
        <w:tc>
          <w:tcPr>
            <w:tcW w:w="1959" w:type="dxa"/>
            <w:shd w:val="clear" w:color="auto" w:fill="auto"/>
            <w:noWrap/>
            <w:vAlign w:val="center"/>
          </w:tcPr>
          <w:p w:rsidR="0073685C" w:rsidRPr="007E14FF" w:rsidRDefault="0073685C" w:rsidP="00BC4220">
            <w:pPr>
              <w:jc w:val="right"/>
              <w:rPr>
                <w:rFonts w:ascii="Verdana" w:eastAsia="SimSun" w:hAnsi="Verdana" w:cs="Arial"/>
                <w:bCs/>
                <w:sz w:val="20"/>
                <w:szCs w:val="20"/>
                <w:lang w:eastAsia="zh-CN"/>
              </w:rPr>
            </w:pPr>
            <w:r w:rsidRPr="007E14FF">
              <w:rPr>
                <w:rFonts w:ascii="Verdana" w:eastAsia="SimSun" w:hAnsi="Verdana" w:cs="Arial"/>
                <w:bCs/>
                <w:sz w:val="20"/>
                <w:szCs w:val="20"/>
                <w:lang w:eastAsia="zh-CN"/>
              </w:rPr>
              <w:t>16,424</w:t>
            </w:r>
          </w:p>
        </w:tc>
      </w:tr>
      <w:tr w:rsidR="0073685C" w:rsidRPr="007E14FF" w:rsidTr="00BC4220">
        <w:trPr>
          <w:trHeight w:val="20"/>
        </w:trPr>
        <w:tc>
          <w:tcPr>
            <w:tcW w:w="937" w:type="dxa"/>
            <w:tcBorders>
              <w:bottom w:val="double" w:sz="4" w:space="0" w:color="auto"/>
            </w:tcBorders>
            <w:shd w:val="clear" w:color="auto" w:fill="auto"/>
            <w:noWrap/>
            <w:vAlign w:val="bottom"/>
          </w:tcPr>
          <w:p w:rsidR="0073685C" w:rsidRPr="007E14FF" w:rsidRDefault="0073685C" w:rsidP="00BC4220">
            <w:pPr>
              <w:jc w:val="right"/>
              <w:rPr>
                <w:rFonts w:ascii="Verdana" w:eastAsia="SimSun" w:hAnsi="Verdana" w:cs="Arial"/>
                <w:sz w:val="20"/>
                <w:szCs w:val="20"/>
                <w:lang w:eastAsia="zh-CN"/>
              </w:rPr>
            </w:pPr>
            <w:r w:rsidRPr="007E14FF">
              <w:rPr>
                <w:rFonts w:ascii="Verdana" w:eastAsia="SimSun" w:hAnsi="Verdana" w:cs="Arial"/>
                <w:sz w:val="20"/>
                <w:szCs w:val="20"/>
                <w:lang w:eastAsia="zh-CN"/>
              </w:rPr>
              <w:t>4</w:t>
            </w:r>
          </w:p>
        </w:tc>
        <w:tc>
          <w:tcPr>
            <w:tcW w:w="6743" w:type="dxa"/>
            <w:tcBorders>
              <w:bottom w:val="double" w:sz="4" w:space="0" w:color="auto"/>
            </w:tcBorders>
            <w:shd w:val="clear" w:color="auto" w:fill="auto"/>
            <w:noWrap/>
            <w:vAlign w:val="bottom"/>
          </w:tcPr>
          <w:p w:rsidR="0073685C" w:rsidRPr="007E14FF" w:rsidRDefault="0073685C" w:rsidP="00BC4220">
            <w:pPr>
              <w:rPr>
                <w:rFonts w:ascii="Verdana" w:eastAsia="SimSun" w:hAnsi="Verdana" w:cs="Arial"/>
                <w:sz w:val="20"/>
                <w:szCs w:val="20"/>
                <w:lang w:eastAsia="zh-CN"/>
              </w:rPr>
            </w:pPr>
            <w:r w:rsidRPr="007E14FF">
              <w:rPr>
                <w:rFonts w:ascii="Verdana" w:eastAsia="SimSun" w:hAnsi="Verdana" w:cs="Arial"/>
                <w:sz w:val="20"/>
                <w:szCs w:val="20"/>
                <w:lang w:eastAsia="zh-CN"/>
              </w:rPr>
              <w:t>Public Weather Services</w:t>
            </w:r>
          </w:p>
        </w:tc>
        <w:tc>
          <w:tcPr>
            <w:tcW w:w="1959" w:type="dxa"/>
            <w:tcBorders>
              <w:bottom w:val="double" w:sz="4" w:space="0" w:color="auto"/>
            </w:tcBorders>
            <w:shd w:val="clear" w:color="auto" w:fill="auto"/>
            <w:noWrap/>
            <w:vAlign w:val="bottom"/>
          </w:tcPr>
          <w:p w:rsidR="0073685C" w:rsidRPr="007E14FF" w:rsidRDefault="0073685C" w:rsidP="00BC4220">
            <w:pPr>
              <w:jc w:val="right"/>
              <w:rPr>
                <w:rFonts w:ascii="Verdana" w:eastAsia="SimSun" w:hAnsi="Verdana" w:cs="Arial"/>
                <w:sz w:val="20"/>
                <w:szCs w:val="20"/>
                <w:lang w:eastAsia="zh-CN"/>
              </w:rPr>
            </w:pPr>
            <w:r w:rsidRPr="007E14FF">
              <w:rPr>
                <w:rFonts w:ascii="Verdana" w:eastAsia="SimSun" w:hAnsi="Verdana" w:cs="Arial"/>
                <w:sz w:val="20"/>
                <w:szCs w:val="20"/>
                <w:lang w:eastAsia="zh-CN"/>
              </w:rPr>
              <w:t>3,756</w:t>
            </w:r>
          </w:p>
        </w:tc>
      </w:tr>
      <w:tr w:rsidR="0073685C" w:rsidRPr="007E14FF" w:rsidTr="00BC4220">
        <w:trPr>
          <w:trHeight w:val="20"/>
        </w:trPr>
        <w:tc>
          <w:tcPr>
            <w:tcW w:w="937" w:type="dxa"/>
            <w:tcBorders>
              <w:top w:val="double" w:sz="4" w:space="0" w:color="auto"/>
            </w:tcBorders>
            <w:shd w:val="clear" w:color="auto" w:fill="auto"/>
            <w:noWrap/>
            <w:vAlign w:val="bottom"/>
          </w:tcPr>
          <w:p w:rsidR="0073685C" w:rsidRPr="007E14FF" w:rsidRDefault="0073685C" w:rsidP="00BC4220">
            <w:pPr>
              <w:jc w:val="right"/>
              <w:rPr>
                <w:rFonts w:ascii="Verdana" w:eastAsia="SimSun" w:hAnsi="Verdana" w:cs="Arial"/>
                <w:b/>
                <w:bCs/>
                <w:sz w:val="20"/>
                <w:szCs w:val="20"/>
                <w:lang w:eastAsia="zh-CN"/>
              </w:rPr>
            </w:pPr>
          </w:p>
        </w:tc>
        <w:tc>
          <w:tcPr>
            <w:tcW w:w="6743" w:type="dxa"/>
            <w:tcBorders>
              <w:top w:val="double" w:sz="4" w:space="0" w:color="auto"/>
            </w:tcBorders>
            <w:shd w:val="clear" w:color="auto" w:fill="auto"/>
            <w:noWrap/>
            <w:vAlign w:val="bottom"/>
          </w:tcPr>
          <w:p w:rsidR="0073685C" w:rsidRPr="007E14FF" w:rsidRDefault="0073685C" w:rsidP="00BC4220">
            <w:pPr>
              <w:rPr>
                <w:rFonts w:ascii="Verdana" w:eastAsia="SimSun" w:hAnsi="Verdana" w:cs="Arial"/>
                <w:sz w:val="20"/>
                <w:szCs w:val="20"/>
                <w:lang w:eastAsia="zh-CN"/>
              </w:rPr>
            </w:pPr>
            <w:r w:rsidRPr="007E14FF">
              <w:rPr>
                <w:rFonts w:ascii="Verdana" w:eastAsia="SimSun" w:hAnsi="Verdana" w:cs="Arial"/>
                <w:sz w:val="20"/>
                <w:szCs w:val="20"/>
                <w:lang w:eastAsia="zh-CN"/>
              </w:rPr>
              <w:t>Total</w:t>
            </w:r>
          </w:p>
        </w:tc>
        <w:tc>
          <w:tcPr>
            <w:tcW w:w="1959" w:type="dxa"/>
            <w:tcBorders>
              <w:top w:val="double" w:sz="4" w:space="0" w:color="auto"/>
            </w:tcBorders>
            <w:shd w:val="clear" w:color="auto" w:fill="auto"/>
            <w:noWrap/>
            <w:vAlign w:val="bottom"/>
          </w:tcPr>
          <w:p w:rsidR="0073685C" w:rsidRPr="007E14FF" w:rsidRDefault="0073685C" w:rsidP="00BC4220">
            <w:pPr>
              <w:jc w:val="right"/>
              <w:rPr>
                <w:rFonts w:ascii="Verdana" w:eastAsia="SimSun" w:hAnsi="Verdana" w:cs="Arial"/>
                <w:sz w:val="20"/>
                <w:szCs w:val="20"/>
                <w:lang w:eastAsia="zh-CN"/>
              </w:rPr>
            </w:pPr>
            <w:r w:rsidRPr="007E14FF">
              <w:rPr>
                <w:rFonts w:ascii="Verdana" w:eastAsia="SimSun" w:hAnsi="Verdana" w:cs="Arial"/>
                <w:sz w:val="20"/>
                <w:szCs w:val="20"/>
                <w:lang w:eastAsia="zh-CN"/>
              </w:rPr>
              <w:t>58,964</w:t>
            </w:r>
          </w:p>
        </w:tc>
      </w:tr>
    </w:tbl>
    <w:p w:rsidR="0073685C" w:rsidRPr="007E14FF" w:rsidRDefault="0073685C" w:rsidP="0073685C">
      <w:pPr>
        <w:autoSpaceDE w:val="0"/>
        <w:autoSpaceDN w:val="0"/>
        <w:adjustRightInd w:val="0"/>
        <w:jc w:val="both"/>
        <w:rPr>
          <w:rFonts w:ascii="Verdana" w:hAnsi="Verdana" w:cs="Arial"/>
          <w:b/>
          <w:sz w:val="20"/>
          <w:szCs w:val="20"/>
        </w:rPr>
      </w:pPr>
    </w:p>
    <w:p w:rsidR="0073685C" w:rsidRPr="007E14FF" w:rsidRDefault="0073685C" w:rsidP="0073685C">
      <w:pPr>
        <w:autoSpaceDE w:val="0"/>
        <w:autoSpaceDN w:val="0"/>
        <w:adjustRightInd w:val="0"/>
        <w:jc w:val="both"/>
        <w:rPr>
          <w:rFonts w:ascii="Verdana" w:hAnsi="Verdana" w:cs="Arial"/>
          <w:iCs/>
          <w:color w:val="000000"/>
          <w:sz w:val="20"/>
          <w:szCs w:val="20"/>
        </w:rPr>
      </w:pPr>
      <w:r w:rsidRPr="007E14FF">
        <w:rPr>
          <w:rFonts w:ascii="Verdana" w:hAnsi="Verdana" w:cs="Arial"/>
          <w:sz w:val="20"/>
          <w:szCs w:val="20"/>
        </w:rPr>
        <w:t xml:space="preserve">In 2017, an amount of USD 58,964 </w:t>
      </w:r>
      <w:r w:rsidRPr="007E14FF">
        <w:rPr>
          <w:rFonts w:ascii="Verdana" w:eastAsia="SimSun" w:hAnsi="Verdana" w:cs="Arial"/>
          <w:bCs/>
          <w:sz w:val="20"/>
          <w:szCs w:val="20"/>
          <w:lang w:eastAsia="zh-CN"/>
        </w:rPr>
        <w:t xml:space="preserve">was spent from the VCP(F), with most of the expenditure provided to Expert Services (50%) and VCP Spares and Equipment (28%). </w:t>
      </w:r>
      <w:r w:rsidRPr="007E14FF">
        <w:rPr>
          <w:rFonts w:ascii="Verdana" w:hAnsi="Verdana" w:cs="Arial"/>
          <w:iCs/>
          <w:color w:val="000000"/>
          <w:sz w:val="20"/>
          <w:szCs w:val="20"/>
        </w:rPr>
        <w:t xml:space="preserve">The trend of VCP(F) expenditure over recent years shows a stable investment in soft activities related to expert services, project development and training activities as well as a remaining focus on the needed equipment for data rescue and management and public weather services. </w:t>
      </w:r>
    </w:p>
    <w:p w:rsidR="0073685C" w:rsidRPr="007E14FF" w:rsidRDefault="0073685C" w:rsidP="0073685C">
      <w:pPr>
        <w:autoSpaceDE w:val="0"/>
        <w:autoSpaceDN w:val="0"/>
        <w:adjustRightInd w:val="0"/>
        <w:jc w:val="both"/>
        <w:rPr>
          <w:rFonts w:ascii="Verdana" w:hAnsi="Verdana" w:cs="Arial"/>
          <w:b/>
          <w:sz w:val="20"/>
          <w:szCs w:val="20"/>
        </w:rPr>
      </w:pPr>
    </w:p>
    <w:p w:rsidR="0073685C" w:rsidRPr="007E14FF" w:rsidRDefault="0073685C" w:rsidP="0073685C">
      <w:pPr>
        <w:autoSpaceDE w:val="0"/>
        <w:autoSpaceDN w:val="0"/>
        <w:adjustRightInd w:val="0"/>
        <w:jc w:val="both"/>
        <w:rPr>
          <w:rFonts w:ascii="Verdana" w:hAnsi="Verdana" w:cs="Arial"/>
          <w:sz w:val="20"/>
          <w:szCs w:val="20"/>
        </w:rPr>
      </w:pPr>
      <w:r w:rsidRPr="007E14FF">
        <w:rPr>
          <w:rFonts w:ascii="Verdana" w:hAnsi="Verdana" w:cs="Arial"/>
          <w:bCs/>
          <w:sz w:val="20"/>
          <w:szCs w:val="20"/>
        </w:rPr>
        <w:t>Table 2 indicates VCP(</w:t>
      </w:r>
      <w:r w:rsidRPr="007E14FF">
        <w:rPr>
          <w:rFonts w:ascii="Verdana" w:hAnsi="Verdana" w:cs="Arial"/>
          <w:sz w:val="20"/>
          <w:szCs w:val="20"/>
        </w:rPr>
        <w:t>F) expenditure trends over the period from 2013 to 2017.</w:t>
      </w:r>
    </w:p>
    <w:p w:rsidR="0008353E" w:rsidRPr="007E14FF" w:rsidRDefault="0008353E" w:rsidP="0073685C">
      <w:pPr>
        <w:autoSpaceDE w:val="0"/>
        <w:autoSpaceDN w:val="0"/>
        <w:adjustRightInd w:val="0"/>
        <w:jc w:val="both"/>
        <w:rPr>
          <w:rFonts w:ascii="Verdana" w:hAnsi="Verdana" w:cs="Arial"/>
          <w:sz w:val="20"/>
          <w:szCs w:val="20"/>
        </w:rPr>
      </w:pPr>
    </w:p>
    <w:p w:rsidR="0061116E" w:rsidRPr="007E14FF" w:rsidRDefault="0061116E">
      <w:pPr>
        <w:autoSpaceDE w:val="0"/>
        <w:autoSpaceDN w:val="0"/>
        <w:adjustRightInd w:val="0"/>
        <w:jc w:val="both"/>
        <w:rPr>
          <w:rFonts w:ascii="Verdana" w:hAnsi="Verdana" w:cs="Arial"/>
          <w:sz w:val="20"/>
          <w:szCs w:val="20"/>
        </w:rPr>
      </w:pPr>
      <w:r w:rsidRPr="007E14FF">
        <w:rPr>
          <w:rFonts w:ascii="Verdana" w:hAnsi="Verdana" w:cs="Arial"/>
          <w:b/>
          <w:bCs/>
          <w:color w:val="000000"/>
          <w:sz w:val="20"/>
          <w:szCs w:val="20"/>
        </w:rPr>
        <w:t>Table - 2 VCP(F) Expenditure 2013-2017 (USD)</w:t>
      </w:r>
    </w:p>
    <w:tbl>
      <w:tblPr>
        <w:tblW w:w="4856"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547"/>
        <w:gridCol w:w="1277"/>
        <w:gridCol w:w="1279"/>
        <w:gridCol w:w="1135"/>
        <w:gridCol w:w="1135"/>
        <w:gridCol w:w="1198"/>
      </w:tblGrid>
      <w:tr w:rsidR="00B70A61" w:rsidRPr="007E14FF" w:rsidTr="00203F35">
        <w:trPr>
          <w:trHeight w:val="20"/>
        </w:trPr>
        <w:tc>
          <w:tcPr>
            <w:tcW w:w="1853" w:type="pct"/>
            <w:shd w:val="clear" w:color="auto" w:fill="auto"/>
            <w:noWrap/>
            <w:vAlign w:val="center"/>
            <w:hideMark/>
          </w:tcPr>
          <w:p w:rsidR="00B70A61" w:rsidRPr="007E14FF" w:rsidRDefault="00B70A61" w:rsidP="000047DC">
            <w:pPr>
              <w:rPr>
                <w:rFonts w:ascii="Verdana" w:hAnsi="Verdana" w:cs="Arial"/>
                <w:color w:val="000000"/>
                <w:sz w:val="20"/>
                <w:szCs w:val="20"/>
              </w:rPr>
            </w:pPr>
            <w:r w:rsidRPr="007E14FF">
              <w:rPr>
                <w:rFonts w:ascii="Verdana" w:hAnsi="Verdana" w:cs="Arial"/>
                <w:color w:val="000000"/>
                <w:sz w:val="20"/>
                <w:szCs w:val="20"/>
              </w:rPr>
              <w:t>Activity Area</w:t>
            </w:r>
          </w:p>
        </w:tc>
        <w:tc>
          <w:tcPr>
            <w:tcW w:w="667" w:type="pct"/>
            <w:shd w:val="clear" w:color="auto" w:fill="auto"/>
            <w:vAlign w:val="center"/>
            <w:hideMark/>
          </w:tcPr>
          <w:p w:rsidR="00B70A61" w:rsidRPr="007E14FF" w:rsidRDefault="00B70A61">
            <w:pPr>
              <w:jc w:val="right"/>
              <w:rPr>
                <w:rFonts w:ascii="Verdana" w:hAnsi="Verdana" w:cs="Arial"/>
                <w:color w:val="000000"/>
                <w:sz w:val="20"/>
                <w:szCs w:val="20"/>
              </w:rPr>
            </w:pPr>
            <w:r w:rsidRPr="007E14FF">
              <w:rPr>
                <w:rFonts w:ascii="Verdana" w:hAnsi="Verdana" w:cs="Arial"/>
                <w:color w:val="000000"/>
                <w:sz w:val="20"/>
                <w:szCs w:val="20"/>
              </w:rPr>
              <w:t>2013</w:t>
            </w:r>
          </w:p>
        </w:tc>
        <w:tc>
          <w:tcPr>
            <w:tcW w:w="668" w:type="pct"/>
            <w:shd w:val="clear" w:color="auto" w:fill="auto"/>
            <w:vAlign w:val="center"/>
            <w:hideMark/>
          </w:tcPr>
          <w:p w:rsidR="00B70A61" w:rsidRPr="007E14FF" w:rsidRDefault="00B70A61">
            <w:pPr>
              <w:jc w:val="right"/>
              <w:rPr>
                <w:rFonts w:ascii="Verdana" w:hAnsi="Verdana" w:cs="Arial"/>
                <w:color w:val="000000"/>
                <w:sz w:val="20"/>
                <w:szCs w:val="20"/>
              </w:rPr>
            </w:pPr>
            <w:r w:rsidRPr="007E14FF">
              <w:rPr>
                <w:rFonts w:ascii="Verdana" w:hAnsi="Verdana" w:cs="Arial"/>
                <w:color w:val="000000"/>
                <w:sz w:val="20"/>
                <w:szCs w:val="20"/>
              </w:rPr>
              <w:t>2014</w:t>
            </w:r>
          </w:p>
        </w:tc>
        <w:tc>
          <w:tcPr>
            <w:tcW w:w="593" w:type="pct"/>
            <w:shd w:val="clear" w:color="auto" w:fill="auto"/>
            <w:vAlign w:val="center"/>
            <w:hideMark/>
          </w:tcPr>
          <w:p w:rsidR="00B70A61" w:rsidRPr="007E14FF" w:rsidRDefault="00B70A61">
            <w:pPr>
              <w:jc w:val="right"/>
              <w:rPr>
                <w:rFonts w:ascii="Verdana" w:hAnsi="Verdana" w:cs="Arial"/>
                <w:color w:val="000000"/>
                <w:sz w:val="20"/>
                <w:szCs w:val="20"/>
              </w:rPr>
            </w:pPr>
            <w:r w:rsidRPr="007E14FF">
              <w:rPr>
                <w:rFonts w:ascii="Verdana" w:hAnsi="Verdana" w:cs="Arial"/>
                <w:color w:val="000000"/>
                <w:sz w:val="20"/>
                <w:szCs w:val="20"/>
              </w:rPr>
              <w:t>2015</w:t>
            </w:r>
          </w:p>
        </w:tc>
        <w:tc>
          <w:tcPr>
            <w:tcW w:w="593" w:type="pct"/>
            <w:shd w:val="clear" w:color="auto" w:fill="auto"/>
            <w:noWrap/>
            <w:vAlign w:val="center"/>
            <w:hideMark/>
          </w:tcPr>
          <w:p w:rsidR="00B70A61" w:rsidRPr="007E14FF" w:rsidRDefault="00B70A61">
            <w:pPr>
              <w:jc w:val="right"/>
              <w:rPr>
                <w:rFonts w:ascii="Verdana" w:hAnsi="Verdana" w:cs="Arial"/>
                <w:color w:val="000000"/>
                <w:sz w:val="20"/>
                <w:szCs w:val="20"/>
              </w:rPr>
            </w:pPr>
            <w:r w:rsidRPr="007E14FF">
              <w:rPr>
                <w:rFonts w:ascii="Verdana" w:hAnsi="Verdana" w:cs="Arial"/>
                <w:color w:val="000000"/>
                <w:sz w:val="20"/>
                <w:szCs w:val="20"/>
              </w:rPr>
              <w:t>2016</w:t>
            </w:r>
          </w:p>
        </w:tc>
        <w:tc>
          <w:tcPr>
            <w:tcW w:w="626" w:type="pct"/>
            <w:shd w:val="clear" w:color="auto" w:fill="auto"/>
            <w:vAlign w:val="center"/>
            <w:hideMark/>
          </w:tcPr>
          <w:p w:rsidR="00B70A61" w:rsidRPr="007E14FF" w:rsidRDefault="00B70A61">
            <w:pPr>
              <w:jc w:val="right"/>
              <w:rPr>
                <w:rFonts w:ascii="Verdana" w:hAnsi="Verdana" w:cs="Arial"/>
                <w:color w:val="000000"/>
                <w:sz w:val="20"/>
                <w:szCs w:val="20"/>
              </w:rPr>
            </w:pPr>
            <w:r w:rsidRPr="007E14FF">
              <w:rPr>
                <w:rFonts w:ascii="Verdana" w:hAnsi="Verdana" w:cs="Arial"/>
                <w:color w:val="000000"/>
                <w:sz w:val="20"/>
                <w:szCs w:val="20"/>
              </w:rPr>
              <w:t>2017</w:t>
            </w:r>
          </w:p>
        </w:tc>
      </w:tr>
      <w:tr w:rsidR="00B70A61" w:rsidRPr="007E14FF" w:rsidTr="00203F35">
        <w:trPr>
          <w:trHeight w:val="20"/>
        </w:trPr>
        <w:tc>
          <w:tcPr>
            <w:tcW w:w="1853" w:type="pct"/>
            <w:shd w:val="clear" w:color="auto" w:fill="auto"/>
            <w:noWrap/>
            <w:vAlign w:val="center"/>
            <w:hideMark/>
          </w:tcPr>
          <w:p w:rsidR="00B70A61" w:rsidRPr="007E14FF" w:rsidRDefault="00B70A61" w:rsidP="000047DC">
            <w:pPr>
              <w:rPr>
                <w:rFonts w:ascii="Verdana" w:hAnsi="Verdana" w:cs="Arial"/>
                <w:color w:val="000000"/>
                <w:sz w:val="20"/>
                <w:szCs w:val="20"/>
              </w:rPr>
            </w:pPr>
            <w:r w:rsidRPr="007E14FF">
              <w:rPr>
                <w:rFonts w:ascii="Verdana" w:hAnsi="Verdana" w:cs="Arial"/>
                <w:color w:val="000000"/>
                <w:sz w:val="20"/>
                <w:szCs w:val="20"/>
              </w:rPr>
              <w:t>Project Development Activities</w:t>
            </w:r>
          </w:p>
        </w:tc>
        <w:tc>
          <w:tcPr>
            <w:tcW w:w="667" w:type="pct"/>
            <w:shd w:val="clear" w:color="auto" w:fill="auto"/>
            <w:noWrap/>
            <w:vAlign w:val="center"/>
            <w:hideMark/>
          </w:tcPr>
          <w:p w:rsidR="00B70A61" w:rsidRPr="007E14FF" w:rsidRDefault="00B70A61" w:rsidP="000047DC">
            <w:pPr>
              <w:jc w:val="right"/>
              <w:rPr>
                <w:rFonts w:ascii="Verdana" w:hAnsi="Verdana" w:cs="Arial"/>
                <w:color w:val="000000"/>
                <w:sz w:val="20"/>
                <w:szCs w:val="20"/>
              </w:rPr>
            </w:pPr>
            <w:r w:rsidRPr="007E14FF">
              <w:rPr>
                <w:rFonts w:ascii="Verdana" w:hAnsi="Verdana" w:cs="Arial"/>
                <w:color w:val="000000"/>
                <w:sz w:val="20"/>
                <w:szCs w:val="20"/>
              </w:rPr>
              <w:t>79,475</w:t>
            </w:r>
          </w:p>
        </w:tc>
        <w:tc>
          <w:tcPr>
            <w:tcW w:w="668" w:type="pct"/>
            <w:shd w:val="clear" w:color="auto" w:fill="auto"/>
            <w:noWrap/>
            <w:vAlign w:val="center"/>
            <w:hideMark/>
          </w:tcPr>
          <w:p w:rsidR="00B70A61" w:rsidRPr="007E14FF" w:rsidRDefault="00B70A61" w:rsidP="000047DC">
            <w:pPr>
              <w:jc w:val="right"/>
              <w:rPr>
                <w:rFonts w:ascii="Verdana" w:hAnsi="Verdana" w:cs="Arial"/>
                <w:color w:val="000000"/>
                <w:sz w:val="20"/>
                <w:szCs w:val="20"/>
              </w:rPr>
            </w:pPr>
            <w:r w:rsidRPr="007E14FF">
              <w:rPr>
                <w:rFonts w:ascii="Verdana" w:hAnsi="Verdana" w:cs="Arial"/>
                <w:color w:val="000000"/>
                <w:sz w:val="20"/>
                <w:szCs w:val="20"/>
              </w:rPr>
              <w:t>7,049</w:t>
            </w:r>
          </w:p>
        </w:tc>
        <w:tc>
          <w:tcPr>
            <w:tcW w:w="593" w:type="pct"/>
            <w:shd w:val="clear" w:color="auto" w:fill="auto"/>
            <w:noWrap/>
            <w:vAlign w:val="center"/>
          </w:tcPr>
          <w:p w:rsidR="00B70A61" w:rsidRPr="007E14FF" w:rsidRDefault="00B70A61" w:rsidP="000047DC">
            <w:pPr>
              <w:jc w:val="right"/>
              <w:rPr>
                <w:rFonts w:ascii="Verdana" w:hAnsi="Verdana" w:cs="Arial"/>
                <w:color w:val="000000"/>
                <w:sz w:val="20"/>
                <w:szCs w:val="20"/>
              </w:rPr>
            </w:pPr>
          </w:p>
        </w:tc>
        <w:tc>
          <w:tcPr>
            <w:tcW w:w="593" w:type="pct"/>
            <w:shd w:val="clear" w:color="auto" w:fill="auto"/>
            <w:noWrap/>
            <w:vAlign w:val="center"/>
          </w:tcPr>
          <w:p w:rsidR="00B70A61" w:rsidRPr="007E14FF" w:rsidRDefault="00B70A61" w:rsidP="000047DC">
            <w:pPr>
              <w:jc w:val="right"/>
              <w:rPr>
                <w:rFonts w:ascii="Verdana" w:hAnsi="Verdana" w:cs="Arial"/>
                <w:color w:val="000000"/>
                <w:sz w:val="20"/>
                <w:szCs w:val="20"/>
              </w:rPr>
            </w:pPr>
          </w:p>
        </w:tc>
        <w:tc>
          <w:tcPr>
            <w:tcW w:w="626" w:type="pct"/>
            <w:shd w:val="clear" w:color="auto" w:fill="auto"/>
            <w:noWrap/>
            <w:vAlign w:val="bottom"/>
          </w:tcPr>
          <w:p w:rsidR="00B70A61" w:rsidRPr="007E14FF" w:rsidRDefault="00B70A61" w:rsidP="000047DC">
            <w:pPr>
              <w:rPr>
                <w:rFonts w:ascii="Verdana" w:hAnsi="Verdana"/>
                <w:color w:val="000000"/>
                <w:sz w:val="20"/>
                <w:szCs w:val="20"/>
              </w:rPr>
            </w:pPr>
          </w:p>
        </w:tc>
      </w:tr>
      <w:tr w:rsidR="00B70A61" w:rsidRPr="007E14FF" w:rsidTr="00203F35">
        <w:trPr>
          <w:trHeight w:val="20"/>
        </w:trPr>
        <w:tc>
          <w:tcPr>
            <w:tcW w:w="1853" w:type="pct"/>
            <w:shd w:val="clear" w:color="auto" w:fill="auto"/>
            <w:noWrap/>
            <w:vAlign w:val="center"/>
            <w:hideMark/>
          </w:tcPr>
          <w:p w:rsidR="00B70A61" w:rsidRPr="007E14FF" w:rsidRDefault="00B70A61" w:rsidP="000047DC">
            <w:pPr>
              <w:rPr>
                <w:rFonts w:ascii="Verdana" w:hAnsi="Verdana" w:cs="Arial"/>
                <w:color w:val="000000"/>
                <w:sz w:val="20"/>
                <w:szCs w:val="20"/>
              </w:rPr>
            </w:pPr>
            <w:r w:rsidRPr="007E14FF">
              <w:rPr>
                <w:rFonts w:ascii="Verdana" w:hAnsi="Verdana" w:cs="Arial"/>
                <w:color w:val="000000"/>
                <w:sz w:val="20"/>
                <w:szCs w:val="20"/>
              </w:rPr>
              <w:t>VCP spares/shipping/equipment</w:t>
            </w:r>
          </w:p>
        </w:tc>
        <w:tc>
          <w:tcPr>
            <w:tcW w:w="667" w:type="pct"/>
            <w:shd w:val="clear" w:color="auto" w:fill="auto"/>
            <w:noWrap/>
            <w:vAlign w:val="center"/>
            <w:hideMark/>
          </w:tcPr>
          <w:p w:rsidR="00B70A61" w:rsidRPr="007E14FF" w:rsidRDefault="00B70A61" w:rsidP="000047DC">
            <w:pPr>
              <w:jc w:val="right"/>
              <w:rPr>
                <w:rFonts w:ascii="Verdana" w:hAnsi="Verdana" w:cs="Arial"/>
                <w:color w:val="000000"/>
                <w:sz w:val="20"/>
                <w:szCs w:val="20"/>
              </w:rPr>
            </w:pPr>
            <w:r w:rsidRPr="007E14FF">
              <w:rPr>
                <w:rFonts w:ascii="Verdana" w:hAnsi="Verdana" w:cs="Arial"/>
                <w:color w:val="000000"/>
                <w:sz w:val="20"/>
                <w:szCs w:val="20"/>
              </w:rPr>
              <w:t>32,584</w:t>
            </w:r>
          </w:p>
        </w:tc>
        <w:tc>
          <w:tcPr>
            <w:tcW w:w="668" w:type="pct"/>
            <w:shd w:val="clear" w:color="auto" w:fill="auto"/>
            <w:noWrap/>
            <w:vAlign w:val="center"/>
            <w:hideMark/>
          </w:tcPr>
          <w:p w:rsidR="00B70A61" w:rsidRPr="007E14FF" w:rsidRDefault="00B70A61" w:rsidP="000047DC">
            <w:pPr>
              <w:jc w:val="right"/>
              <w:rPr>
                <w:rFonts w:ascii="Verdana" w:hAnsi="Verdana" w:cs="Arial"/>
                <w:color w:val="000000"/>
                <w:sz w:val="20"/>
                <w:szCs w:val="20"/>
              </w:rPr>
            </w:pPr>
            <w:r w:rsidRPr="007E14FF">
              <w:rPr>
                <w:rFonts w:ascii="Verdana" w:hAnsi="Verdana" w:cs="Arial"/>
                <w:color w:val="000000"/>
                <w:sz w:val="20"/>
                <w:szCs w:val="20"/>
              </w:rPr>
              <w:t>15,822</w:t>
            </w:r>
          </w:p>
        </w:tc>
        <w:tc>
          <w:tcPr>
            <w:tcW w:w="593" w:type="pct"/>
            <w:shd w:val="clear" w:color="auto" w:fill="auto"/>
            <w:noWrap/>
            <w:vAlign w:val="center"/>
            <w:hideMark/>
          </w:tcPr>
          <w:p w:rsidR="00B70A61" w:rsidRPr="007E14FF" w:rsidRDefault="00B70A61" w:rsidP="000047DC">
            <w:pPr>
              <w:jc w:val="right"/>
              <w:rPr>
                <w:rFonts w:ascii="Verdana" w:hAnsi="Verdana" w:cs="Arial"/>
                <w:color w:val="000000"/>
                <w:sz w:val="20"/>
                <w:szCs w:val="20"/>
              </w:rPr>
            </w:pPr>
            <w:r w:rsidRPr="007E14FF">
              <w:rPr>
                <w:rFonts w:ascii="Verdana" w:hAnsi="Verdana" w:cs="Arial"/>
                <w:color w:val="000000"/>
                <w:sz w:val="20"/>
                <w:szCs w:val="20"/>
              </w:rPr>
              <w:t>11,559</w:t>
            </w:r>
          </w:p>
        </w:tc>
        <w:tc>
          <w:tcPr>
            <w:tcW w:w="593" w:type="pct"/>
            <w:shd w:val="clear" w:color="auto" w:fill="auto"/>
            <w:noWrap/>
            <w:vAlign w:val="center"/>
            <w:hideMark/>
          </w:tcPr>
          <w:p w:rsidR="00B70A61" w:rsidRPr="007E14FF" w:rsidRDefault="00B70A61" w:rsidP="000047DC">
            <w:pPr>
              <w:jc w:val="right"/>
              <w:rPr>
                <w:rFonts w:ascii="Verdana" w:hAnsi="Verdana" w:cs="Arial"/>
                <w:color w:val="000000"/>
                <w:sz w:val="20"/>
                <w:szCs w:val="20"/>
              </w:rPr>
            </w:pPr>
            <w:r w:rsidRPr="007E14FF">
              <w:rPr>
                <w:rFonts w:ascii="Verdana" w:hAnsi="Verdana" w:cs="Arial"/>
                <w:color w:val="000000"/>
                <w:sz w:val="20"/>
                <w:szCs w:val="20"/>
              </w:rPr>
              <w:t>42,509</w:t>
            </w:r>
          </w:p>
        </w:tc>
        <w:tc>
          <w:tcPr>
            <w:tcW w:w="626" w:type="pct"/>
            <w:shd w:val="clear" w:color="auto" w:fill="auto"/>
            <w:noWrap/>
            <w:vAlign w:val="bottom"/>
            <w:hideMark/>
          </w:tcPr>
          <w:p w:rsidR="00B70A61" w:rsidRPr="007E14FF" w:rsidRDefault="00B70A61" w:rsidP="000047DC">
            <w:pPr>
              <w:jc w:val="right"/>
              <w:rPr>
                <w:rFonts w:ascii="Verdana" w:hAnsi="Verdana"/>
                <w:color w:val="000000"/>
                <w:sz w:val="20"/>
                <w:szCs w:val="20"/>
              </w:rPr>
            </w:pPr>
            <w:r w:rsidRPr="007E14FF">
              <w:rPr>
                <w:rFonts w:ascii="Verdana" w:hAnsi="Verdana"/>
                <w:color w:val="000000"/>
                <w:sz w:val="20"/>
                <w:szCs w:val="20"/>
              </w:rPr>
              <w:t>16,424</w:t>
            </w:r>
          </w:p>
        </w:tc>
      </w:tr>
      <w:tr w:rsidR="00B70A61" w:rsidRPr="007E14FF" w:rsidTr="00203F35">
        <w:trPr>
          <w:trHeight w:val="20"/>
        </w:trPr>
        <w:tc>
          <w:tcPr>
            <w:tcW w:w="1853" w:type="pct"/>
            <w:shd w:val="clear" w:color="auto" w:fill="auto"/>
            <w:noWrap/>
            <w:vAlign w:val="center"/>
            <w:hideMark/>
          </w:tcPr>
          <w:p w:rsidR="00B70A61" w:rsidRPr="007E14FF" w:rsidRDefault="00B70A61" w:rsidP="000047DC">
            <w:pPr>
              <w:rPr>
                <w:rFonts w:ascii="Verdana" w:hAnsi="Verdana" w:cs="Arial"/>
                <w:color w:val="000000"/>
                <w:sz w:val="20"/>
                <w:szCs w:val="20"/>
              </w:rPr>
            </w:pPr>
            <w:r w:rsidRPr="007E14FF">
              <w:rPr>
                <w:rFonts w:ascii="Verdana" w:hAnsi="Verdana" w:cs="Arial"/>
                <w:color w:val="000000"/>
                <w:sz w:val="20"/>
                <w:szCs w:val="20"/>
              </w:rPr>
              <w:t>Expert services</w:t>
            </w:r>
          </w:p>
        </w:tc>
        <w:tc>
          <w:tcPr>
            <w:tcW w:w="667" w:type="pct"/>
            <w:shd w:val="clear" w:color="auto" w:fill="auto"/>
            <w:noWrap/>
            <w:vAlign w:val="center"/>
            <w:hideMark/>
          </w:tcPr>
          <w:p w:rsidR="00B70A61" w:rsidRPr="007E14FF" w:rsidRDefault="00B70A61" w:rsidP="000047DC">
            <w:pPr>
              <w:jc w:val="right"/>
              <w:rPr>
                <w:rFonts w:ascii="Verdana" w:hAnsi="Verdana" w:cs="Arial"/>
                <w:color w:val="000000"/>
                <w:sz w:val="20"/>
                <w:szCs w:val="20"/>
              </w:rPr>
            </w:pPr>
            <w:r w:rsidRPr="007E14FF">
              <w:rPr>
                <w:rFonts w:ascii="Verdana" w:hAnsi="Verdana" w:cs="Arial"/>
                <w:color w:val="000000"/>
                <w:sz w:val="20"/>
                <w:szCs w:val="20"/>
              </w:rPr>
              <w:t>38,040</w:t>
            </w:r>
          </w:p>
        </w:tc>
        <w:tc>
          <w:tcPr>
            <w:tcW w:w="668" w:type="pct"/>
            <w:shd w:val="clear" w:color="auto" w:fill="auto"/>
            <w:noWrap/>
            <w:vAlign w:val="center"/>
            <w:hideMark/>
          </w:tcPr>
          <w:p w:rsidR="00B70A61" w:rsidRPr="007E14FF" w:rsidRDefault="00B70A61" w:rsidP="000047DC">
            <w:pPr>
              <w:jc w:val="right"/>
              <w:rPr>
                <w:rFonts w:ascii="Verdana" w:hAnsi="Verdana" w:cs="Arial"/>
                <w:color w:val="000000"/>
                <w:sz w:val="20"/>
                <w:szCs w:val="20"/>
              </w:rPr>
            </w:pPr>
            <w:r w:rsidRPr="007E14FF">
              <w:rPr>
                <w:rFonts w:ascii="Verdana" w:hAnsi="Verdana" w:cs="Arial"/>
                <w:color w:val="000000"/>
                <w:sz w:val="20"/>
                <w:szCs w:val="20"/>
              </w:rPr>
              <w:t>84,929</w:t>
            </w:r>
          </w:p>
        </w:tc>
        <w:tc>
          <w:tcPr>
            <w:tcW w:w="593" w:type="pct"/>
            <w:shd w:val="clear" w:color="auto" w:fill="auto"/>
            <w:noWrap/>
            <w:vAlign w:val="center"/>
            <w:hideMark/>
          </w:tcPr>
          <w:p w:rsidR="00B70A61" w:rsidRPr="007E14FF" w:rsidRDefault="00B70A61" w:rsidP="000047DC">
            <w:pPr>
              <w:jc w:val="right"/>
              <w:rPr>
                <w:rFonts w:ascii="Verdana" w:hAnsi="Verdana" w:cs="Arial"/>
                <w:color w:val="000000"/>
                <w:sz w:val="20"/>
                <w:szCs w:val="20"/>
              </w:rPr>
            </w:pPr>
            <w:r w:rsidRPr="007E14FF">
              <w:rPr>
                <w:rFonts w:ascii="Verdana" w:hAnsi="Verdana" w:cs="Arial"/>
                <w:color w:val="000000"/>
                <w:sz w:val="20"/>
                <w:szCs w:val="20"/>
              </w:rPr>
              <w:t>27,588</w:t>
            </w:r>
          </w:p>
        </w:tc>
        <w:tc>
          <w:tcPr>
            <w:tcW w:w="593" w:type="pct"/>
            <w:shd w:val="clear" w:color="auto" w:fill="auto"/>
            <w:noWrap/>
            <w:vAlign w:val="center"/>
            <w:hideMark/>
          </w:tcPr>
          <w:p w:rsidR="00B70A61" w:rsidRPr="007E14FF" w:rsidRDefault="00B70A61" w:rsidP="000047DC">
            <w:pPr>
              <w:jc w:val="right"/>
              <w:rPr>
                <w:rFonts w:ascii="Verdana" w:hAnsi="Verdana" w:cs="Arial"/>
                <w:color w:val="000000"/>
                <w:sz w:val="20"/>
                <w:szCs w:val="20"/>
              </w:rPr>
            </w:pPr>
            <w:r w:rsidRPr="007E14FF">
              <w:rPr>
                <w:rFonts w:ascii="Verdana" w:hAnsi="Verdana" w:cs="Arial"/>
                <w:color w:val="000000"/>
                <w:sz w:val="20"/>
                <w:szCs w:val="20"/>
              </w:rPr>
              <w:t>10,138</w:t>
            </w:r>
          </w:p>
        </w:tc>
        <w:tc>
          <w:tcPr>
            <w:tcW w:w="626" w:type="pct"/>
            <w:shd w:val="clear" w:color="auto" w:fill="auto"/>
            <w:noWrap/>
            <w:vAlign w:val="bottom"/>
            <w:hideMark/>
          </w:tcPr>
          <w:p w:rsidR="00B70A61" w:rsidRPr="007E14FF" w:rsidRDefault="00B70A61" w:rsidP="000047DC">
            <w:pPr>
              <w:jc w:val="right"/>
              <w:rPr>
                <w:rFonts w:ascii="Verdana" w:hAnsi="Verdana"/>
                <w:color w:val="000000"/>
                <w:sz w:val="20"/>
                <w:szCs w:val="20"/>
              </w:rPr>
            </w:pPr>
            <w:r w:rsidRPr="007E14FF">
              <w:rPr>
                <w:rFonts w:ascii="Verdana" w:hAnsi="Verdana"/>
                <w:color w:val="000000"/>
                <w:sz w:val="20"/>
                <w:szCs w:val="20"/>
              </w:rPr>
              <w:t>29,280</w:t>
            </w:r>
          </w:p>
        </w:tc>
      </w:tr>
      <w:tr w:rsidR="00B70A61" w:rsidRPr="007E14FF" w:rsidTr="00203F35">
        <w:trPr>
          <w:trHeight w:val="20"/>
        </w:trPr>
        <w:tc>
          <w:tcPr>
            <w:tcW w:w="1853" w:type="pct"/>
            <w:shd w:val="clear" w:color="auto" w:fill="auto"/>
            <w:noWrap/>
            <w:vAlign w:val="center"/>
            <w:hideMark/>
          </w:tcPr>
          <w:p w:rsidR="00B70A61" w:rsidRPr="007E14FF" w:rsidRDefault="00B70A61" w:rsidP="000047DC">
            <w:pPr>
              <w:rPr>
                <w:rFonts w:ascii="Verdana" w:hAnsi="Verdana" w:cs="Arial"/>
                <w:color w:val="000000"/>
                <w:sz w:val="20"/>
                <w:szCs w:val="20"/>
              </w:rPr>
            </w:pPr>
            <w:r w:rsidRPr="007E14FF">
              <w:rPr>
                <w:rFonts w:ascii="Verdana" w:hAnsi="Verdana" w:cs="Arial"/>
                <w:color w:val="000000"/>
                <w:sz w:val="20"/>
                <w:szCs w:val="20"/>
              </w:rPr>
              <w:t>Group Training Activities</w:t>
            </w:r>
          </w:p>
        </w:tc>
        <w:tc>
          <w:tcPr>
            <w:tcW w:w="667" w:type="pct"/>
            <w:shd w:val="clear" w:color="auto" w:fill="auto"/>
            <w:noWrap/>
            <w:vAlign w:val="center"/>
            <w:hideMark/>
          </w:tcPr>
          <w:p w:rsidR="00B70A61" w:rsidRPr="007E14FF" w:rsidRDefault="00B70A61" w:rsidP="000047DC">
            <w:pPr>
              <w:jc w:val="right"/>
              <w:rPr>
                <w:rFonts w:ascii="Verdana" w:hAnsi="Verdana" w:cs="Arial"/>
                <w:color w:val="000000"/>
                <w:sz w:val="20"/>
                <w:szCs w:val="20"/>
              </w:rPr>
            </w:pPr>
          </w:p>
        </w:tc>
        <w:tc>
          <w:tcPr>
            <w:tcW w:w="668" w:type="pct"/>
            <w:shd w:val="clear" w:color="auto" w:fill="auto"/>
            <w:noWrap/>
            <w:vAlign w:val="center"/>
            <w:hideMark/>
          </w:tcPr>
          <w:p w:rsidR="00B70A61" w:rsidRPr="007E14FF" w:rsidRDefault="00B70A61" w:rsidP="000047DC">
            <w:pPr>
              <w:jc w:val="right"/>
              <w:rPr>
                <w:rFonts w:ascii="Verdana" w:hAnsi="Verdana" w:cs="Arial"/>
                <w:color w:val="000000"/>
                <w:sz w:val="20"/>
                <w:szCs w:val="20"/>
              </w:rPr>
            </w:pPr>
            <w:r w:rsidRPr="007E14FF">
              <w:rPr>
                <w:rFonts w:ascii="Verdana" w:hAnsi="Verdana" w:cs="Arial"/>
                <w:color w:val="000000"/>
                <w:sz w:val="20"/>
                <w:szCs w:val="20"/>
              </w:rPr>
              <w:t>13,559</w:t>
            </w:r>
          </w:p>
        </w:tc>
        <w:tc>
          <w:tcPr>
            <w:tcW w:w="593" w:type="pct"/>
            <w:shd w:val="clear" w:color="auto" w:fill="auto"/>
            <w:noWrap/>
            <w:vAlign w:val="center"/>
          </w:tcPr>
          <w:p w:rsidR="00B70A61" w:rsidRPr="007E14FF" w:rsidRDefault="00B70A61" w:rsidP="000047DC">
            <w:pPr>
              <w:jc w:val="right"/>
              <w:rPr>
                <w:rFonts w:ascii="Verdana" w:hAnsi="Verdana" w:cs="Arial"/>
                <w:color w:val="000000"/>
                <w:sz w:val="20"/>
                <w:szCs w:val="20"/>
              </w:rPr>
            </w:pPr>
          </w:p>
        </w:tc>
        <w:tc>
          <w:tcPr>
            <w:tcW w:w="593" w:type="pct"/>
            <w:shd w:val="clear" w:color="auto" w:fill="auto"/>
            <w:noWrap/>
            <w:vAlign w:val="center"/>
          </w:tcPr>
          <w:p w:rsidR="00B70A61" w:rsidRPr="007E14FF" w:rsidRDefault="00B70A61" w:rsidP="000047DC">
            <w:pPr>
              <w:jc w:val="right"/>
              <w:rPr>
                <w:rFonts w:ascii="Verdana" w:hAnsi="Verdana" w:cs="Arial"/>
                <w:color w:val="000000"/>
                <w:sz w:val="20"/>
                <w:szCs w:val="20"/>
              </w:rPr>
            </w:pPr>
          </w:p>
        </w:tc>
        <w:tc>
          <w:tcPr>
            <w:tcW w:w="626" w:type="pct"/>
            <w:shd w:val="clear" w:color="auto" w:fill="auto"/>
            <w:noWrap/>
            <w:vAlign w:val="bottom"/>
          </w:tcPr>
          <w:p w:rsidR="00B70A61" w:rsidRPr="007E14FF" w:rsidRDefault="00B70A61" w:rsidP="000047DC">
            <w:pPr>
              <w:rPr>
                <w:rFonts w:ascii="Verdana" w:hAnsi="Verdana"/>
                <w:color w:val="000000"/>
                <w:sz w:val="20"/>
                <w:szCs w:val="20"/>
              </w:rPr>
            </w:pPr>
          </w:p>
        </w:tc>
      </w:tr>
      <w:tr w:rsidR="00B70A61" w:rsidRPr="007E14FF" w:rsidTr="00203F35">
        <w:trPr>
          <w:trHeight w:val="20"/>
        </w:trPr>
        <w:tc>
          <w:tcPr>
            <w:tcW w:w="1853" w:type="pct"/>
            <w:shd w:val="clear" w:color="auto" w:fill="auto"/>
            <w:noWrap/>
            <w:vAlign w:val="center"/>
            <w:hideMark/>
          </w:tcPr>
          <w:p w:rsidR="00B70A61" w:rsidRPr="007E14FF" w:rsidRDefault="00B70A61" w:rsidP="000047DC">
            <w:pPr>
              <w:rPr>
                <w:rFonts w:ascii="Verdana" w:hAnsi="Verdana" w:cs="Arial"/>
                <w:color w:val="000000"/>
                <w:sz w:val="20"/>
                <w:szCs w:val="20"/>
              </w:rPr>
            </w:pPr>
            <w:r w:rsidRPr="007E14FF">
              <w:rPr>
                <w:rFonts w:ascii="Verdana" w:hAnsi="Verdana" w:cs="Arial"/>
                <w:color w:val="000000"/>
                <w:sz w:val="20"/>
                <w:szCs w:val="20"/>
              </w:rPr>
              <w:t xml:space="preserve">Support to CDM / DARE </w:t>
            </w:r>
          </w:p>
        </w:tc>
        <w:tc>
          <w:tcPr>
            <w:tcW w:w="667" w:type="pct"/>
            <w:shd w:val="clear" w:color="auto" w:fill="auto"/>
            <w:noWrap/>
            <w:vAlign w:val="center"/>
            <w:hideMark/>
          </w:tcPr>
          <w:p w:rsidR="00B70A61" w:rsidRPr="007E14FF" w:rsidRDefault="00B70A61" w:rsidP="000047DC">
            <w:pPr>
              <w:jc w:val="right"/>
              <w:rPr>
                <w:rFonts w:ascii="Verdana" w:hAnsi="Verdana" w:cs="Arial"/>
                <w:color w:val="000000"/>
                <w:sz w:val="20"/>
                <w:szCs w:val="20"/>
              </w:rPr>
            </w:pPr>
            <w:r w:rsidRPr="007E14FF">
              <w:rPr>
                <w:rFonts w:ascii="Verdana" w:hAnsi="Verdana" w:cs="Arial"/>
                <w:color w:val="000000"/>
                <w:sz w:val="20"/>
                <w:szCs w:val="20"/>
              </w:rPr>
              <w:t>7,881</w:t>
            </w:r>
          </w:p>
        </w:tc>
        <w:tc>
          <w:tcPr>
            <w:tcW w:w="668" w:type="pct"/>
            <w:shd w:val="clear" w:color="auto" w:fill="auto"/>
            <w:noWrap/>
            <w:vAlign w:val="center"/>
          </w:tcPr>
          <w:p w:rsidR="00B70A61" w:rsidRPr="007E14FF" w:rsidRDefault="00B70A61" w:rsidP="000047DC">
            <w:pPr>
              <w:jc w:val="right"/>
              <w:rPr>
                <w:rFonts w:ascii="Verdana" w:hAnsi="Verdana" w:cs="Arial"/>
                <w:color w:val="000000"/>
                <w:sz w:val="20"/>
                <w:szCs w:val="20"/>
              </w:rPr>
            </w:pPr>
          </w:p>
        </w:tc>
        <w:tc>
          <w:tcPr>
            <w:tcW w:w="593" w:type="pct"/>
            <w:shd w:val="clear" w:color="auto" w:fill="auto"/>
            <w:noWrap/>
            <w:vAlign w:val="center"/>
          </w:tcPr>
          <w:p w:rsidR="00B70A61" w:rsidRPr="007E14FF" w:rsidRDefault="00B70A61" w:rsidP="000047DC">
            <w:pPr>
              <w:jc w:val="right"/>
              <w:rPr>
                <w:rFonts w:ascii="Verdana" w:hAnsi="Verdana" w:cs="Arial"/>
                <w:color w:val="000000"/>
                <w:sz w:val="20"/>
                <w:szCs w:val="20"/>
              </w:rPr>
            </w:pPr>
          </w:p>
        </w:tc>
        <w:tc>
          <w:tcPr>
            <w:tcW w:w="593" w:type="pct"/>
            <w:shd w:val="clear" w:color="auto" w:fill="auto"/>
            <w:noWrap/>
            <w:vAlign w:val="center"/>
          </w:tcPr>
          <w:p w:rsidR="00B70A61" w:rsidRPr="007E14FF" w:rsidRDefault="00B70A61" w:rsidP="000047DC">
            <w:pPr>
              <w:jc w:val="right"/>
              <w:rPr>
                <w:rFonts w:ascii="Verdana" w:hAnsi="Verdana" w:cs="Arial"/>
                <w:color w:val="000000"/>
                <w:sz w:val="20"/>
                <w:szCs w:val="20"/>
              </w:rPr>
            </w:pPr>
          </w:p>
        </w:tc>
        <w:tc>
          <w:tcPr>
            <w:tcW w:w="626" w:type="pct"/>
            <w:shd w:val="clear" w:color="auto" w:fill="auto"/>
            <w:noWrap/>
            <w:vAlign w:val="bottom"/>
          </w:tcPr>
          <w:p w:rsidR="00B70A61" w:rsidRPr="007E14FF" w:rsidRDefault="00B70A61" w:rsidP="000047DC">
            <w:pPr>
              <w:rPr>
                <w:rFonts w:ascii="Verdana" w:hAnsi="Verdana"/>
                <w:color w:val="000000"/>
                <w:sz w:val="20"/>
                <w:szCs w:val="20"/>
              </w:rPr>
            </w:pPr>
          </w:p>
        </w:tc>
      </w:tr>
      <w:tr w:rsidR="00B70A61" w:rsidRPr="007E14FF" w:rsidTr="00203F35">
        <w:trPr>
          <w:trHeight w:val="20"/>
        </w:trPr>
        <w:tc>
          <w:tcPr>
            <w:tcW w:w="1853" w:type="pct"/>
            <w:shd w:val="clear" w:color="auto" w:fill="auto"/>
            <w:noWrap/>
            <w:vAlign w:val="center"/>
            <w:hideMark/>
          </w:tcPr>
          <w:p w:rsidR="00B70A61" w:rsidRPr="007E14FF" w:rsidRDefault="00B70A61" w:rsidP="000047DC">
            <w:pPr>
              <w:rPr>
                <w:rFonts w:ascii="Verdana" w:hAnsi="Verdana" w:cs="Arial"/>
                <w:color w:val="000000"/>
                <w:sz w:val="20"/>
                <w:szCs w:val="20"/>
              </w:rPr>
            </w:pPr>
            <w:r w:rsidRPr="007E14FF">
              <w:rPr>
                <w:rFonts w:ascii="Verdana" w:hAnsi="Verdana" w:cs="Arial"/>
                <w:color w:val="000000"/>
                <w:sz w:val="20"/>
                <w:szCs w:val="20"/>
              </w:rPr>
              <w:t>Internet capabilities</w:t>
            </w:r>
          </w:p>
        </w:tc>
        <w:tc>
          <w:tcPr>
            <w:tcW w:w="667" w:type="pct"/>
            <w:shd w:val="clear" w:color="auto" w:fill="auto"/>
            <w:noWrap/>
            <w:vAlign w:val="center"/>
            <w:hideMark/>
          </w:tcPr>
          <w:p w:rsidR="00B70A61" w:rsidRPr="007E14FF" w:rsidRDefault="00B70A61" w:rsidP="000047DC">
            <w:pPr>
              <w:jc w:val="right"/>
              <w:rPr>
                <w:rFonts w:ascii="Verdana" w:hAnsi="Verdana" w:cs="Arial"/>
                <w:color w:val="000000"/>
                <w:sz w:val="20"/>
                <w:szCs w:val="20"/>
              </w:rPr>
            </w:pPr>
            <w:r w:rsidRPr="007E14FF">
              <w:rPr>
                <w:rFonts w:ascii="Verdana" w:hAnsi="Verdana" w:cs="Arial"/>
                <w:color w:val="000000"/>
                <w:sz w:val="20"/>
                <w:szCs w:val="20"/>
              </w:rPr>
              <w:t>20,769</w:t>
            </w:r>
          </w:p>
        </w:tc>
        <w:tc>
          <w:tcPr>
            <w:tcW w:w="668" w:type="pct"/>
            <w:shd w:val="clear" w:color="auto" w:fill="auto"/>
            <w:noWrap/>
            <w:vAlign w:val="center"/>
          </w:tcPr>
          <w:p w:rsidR="00B70A61" w:rsidRPr="007E14FF" w:rsidRDefault="00B70A61" w:rsidP="000047DC">
            <w:pPr>
              <w:jc w:val="right"/>
              <w:rPr>
                <w:rFonts w:ascii="Verdana" w:hAnsi="Verdana" w:cs="Arial"/>
                <w:color w:val="000000"/>
                <w:sz w:val="20"/>
                <w:szCs w:val="20"/>
              </w:rPr>
            </w:pPr>
          </w:p>
        </w:tc>
        <w:tc>
          <w:tcPr>
            <w:tcW w:w="593" w:type="pct"/>
            <w:shd w:val="clear" w:color="auto" w:fill="auto"/>
            <w:noWrap/>
            <w:vAlign w:val="center"/>
          </w:tcPr>
          <w:p w:rsidR="00B70A61" w:rsidRPr="007E14FF" w:rsidRDefault="00B70A61" w:rsidP="000047DC">
            <w:pPr>
              <w:jc w:val="right"/>
              <w:rPr>
                <w:rFonts w:ascii="Verdana" w:hAnsi="Verdana" w:cs="Arial"/>
                <w:color w:val="000000"/>
                <w:sz w:val="20"/>
                <w:szCs w:val="20"/>
              </w:rPr>
            </w:pPr>
          </w:p>
        </w:tc>
        <w:tc>
          <w:tcPr>
            <w:tcW w:w="593" w:type="pct"/>
            <w:shd w:val="clear" w:color="auto" w:fill="auto"/>
            <w:noWrap/>
            <w:vAlign w:val="center"/>
          </w:tcPr>
          <w:p w:rsidR="00B70A61" w:rsidRPr="007E14FF" w:rsidRDefault="00B70A61" w:rsidP="000047DC">
            <w:pPr>
              <w:jc w:val="right"/>
              <w:rPr>
                <w:rFonts w:ascii="Verdana" w:hAnsi="Verdana" w:cs="Arial"/>
                <w:color w:val="000000"/>
                <w:sz w:val="20"/>
                <w:szCs w:val="20"/>
              </w:rPr>
            </w:pPr>
          </w:p>
        </w:tc>
        <w:tc>
          <w:tcPr>
            <w:tcW w:w="626" w:type="pct"/>
            <w:shd w:val="clear" w:color="auto" w:fill="auto"/>
            <w:noWrap/>
            <w:vAlign w:val="bottom"/>
          </w:tcPr>
          <w:p w:rsidR="00B70A61" w:rsidRPr="007E14FF" w:rsidRDefault="00B70A61" w:rsidP="000047DC">
            <w:pPr>
              <w:rPr>
                <w:rFonts w:ascii="Verdana" w:hAnsi="Verdana"/>
                <w:color w:val="000000"/>
                <w:sz w:val="20"/>
                <w:szCs w:val="20"/>
              </w:rPr>
            </w:pPr>
          </w:p>
        </w:tc>
      </w:tr>
      <w:tr w:rsidR="00B70A61" w:rsidRPr="007E14FF" w:rsidTr="00203F35">
        <w:trPr>
          <w:trHeight w:val="20"/>
        </w:trPr>
        <w:tc>
          <w:tcPr>
            <w:tcW w:w="1853" w:type="pct"/>
            <w:shd w:val="clear" w:color="auto" w:fill="auto"/>
            <w:noWrap/>
            <w:vAlign w:val="center"/>
            <w:hideMark/>
          </w:tcPr>
          <w:p w:rsidR="00B70A61" w:rsidRPr="007E14FF" w:rsidRDefault="00B70A61" w:rsidP="000047DC">
            <w:pPr>
              <w:rPr>
                <w:rFonts w:ascii="Verdana" w:hAnsi="Verdana" w:cs="Arial"/>
                <w:color w:val="000000"/>
                <w:sz w:val="20"/>
                <w:szCs w:val="20"/>
              </w:rPr>
            </w:pPr>
            <w:r w:rsidRPr="007E14FF">
              <w:rPr>
                <w:rFonts w:ascii="Verdana" w:hAnsi="Verdana" w:cs="Arial"/>
                <w:color w:val="000000"/>
                <w:sz w:val="20"/>
                <w:szCs w:val="20"/>
              </w:rPr>
              <w:t>Public Weather Services</w:t>
            </w:r>
          </w:p>
        </w:tc>
        <w:tc>
          <w:tcPr>
            <w:tcW w:w="667" w:type="pct"/>
            <w:shd w:val="clear" w:color="auto" w:fill="auto"/>
            <w:noWrap/>
            <w:vAlign w:val="center"/>
          </w:tcPr>
          <w:p w:rsidR="00B70A61" w:rsidRPr="007E14FF" w:rsidRDefault="00B70A61" w:rsidP="000047DC">
            <w:pPr>
              <w:jc w:val="right"/>
              <w:rPr>
                <w:rFonts w:ascii="Verdana" w:hAnsi="Verdana" w:cs="Arial"/>
                <w:color w:val="000000"/>
                <w:sz w:val="20"/>
                <w:szCs w:val="20"/>
              </w:rPr>
            </w:pPr>
          </w:p>
        </w:tc>
        <w:tc>
          <w:tcPr>
            <w:tcW w:w="668" w:type="pct"/>
            <w:shd w:val="clear" w:color="auto" w:fill="auto"/>
            <w:noWrap/>
            <w:vAlign w:val="center"/>
          </w:tcPr>
          <w:p w:rsidR="00B70A61" w:rsidRPr="007E14FF" w:rsidRDefault="00B70A61" w:rsidP="000047DC">
            <w:pPr>
              <w:jc w:val="right"/>
              <w:rPr>
                <w:rFonts w:ascii="Verdana" w:hAnsi="Verdana" w:cs="Arial"/>
                <w:color w:val="000000"/>
                <w:sz w:val="20"/>
                <w:szCs w:val="20"/>
              </w:rPr>
            </w:pPr>
          </w:p>
        </w:tc>
        <w:tc>
          <w:tcPr>
            <w:tcW w:w="593" w:type="pct"/>
            <w:shd w:val="clear" w:color="auto" w:fill="auto"/>
            <w:noWrap/>
            <w:vAlign w:val="center"/>
          </w:tcPr>
          <w:p w:rsidR="00B70A61" w:rsidRPr="007E14FF" w:rsidRDefault="00B70A61" w:rsidP="000047DC">
            <w:pPr>
              <w:jc w:val="right"/>
              <w:rPr>
                <w:rFonts w:ascii="Verdana" w:hAnsi="Verdana" w:cs="Arial"/>
                <w:color w:val="000000"/>
                <w:sz w:val="20"/>
                <w:szCs w:val="20"/>
              </w:rPr>
            </w:pPr>
          </w:p>
        </w:tc>
        <w:tc>
          <w:tcPr>
            <w:tcW w:w="593" w:type="pct"/>
            <w:shd w:val="clear" w:color="auto" w:fill="auto"/>
            <w:noWrap/>
            <w:vAlign w:val="center"/>
          </w:tcPr>
          <w:p w:rsidR="00B70A61" w:rsidRPr="007E14FF" w:rsidRDefault="00B70A61" w:rsidP="000047DC">
            <w:pPr>
              <w:jc w:val="right"/>
              <w:rPr>
                <w:rFonts w:ascii="Verdana" w:hAnsi="Verdana" w:cs="Arial"/>
                <w:color w:val="000000"/>
                <w:sz w:val="20"/>
                <w:szCs w:val="20"/>
              </w:rPr>
            </w:pPr>
          </w:p>
        </w:tc>
        <w:tc>
          <w:tcPr>
            <w:tcW w:w="626" w:type="pct"/>
            <w:shd w:val="clear" w:color="auto" w:fill="auto"/>
            <w:noWrap/>
            <w:vAlign w:val="bottom"/>
            <w:hideMark/>
          </w:tcPr>
          <w:p w:rsidR="00B70A61" w:rsidRPr="007E14FF" w:rsidRDefault="00B70A61" w:rsidP="000047DC">
            <w:pPr>
              <w:jc w:val="right"/>
              <w:rPr>
                <w:rFonts w:ascii="Verdana" w:hAnsi="Verdana"/>
                <w:color w:val="000000"/>
                <w:sz w:val="20"/>
                <w:szCs w:val="20"/>
              </w:rPr>
            </w:pPr>
            <w:r w:rsidRPr="007E14FF">
              <w:rPr>
                <w:rFonts w:ascii="Verdana" w:hAnsi="Verdana"/>
                <w:color w:val="000000"/>
                <w:sz w:val="20"/>
                <w:szCs w:val="20"/>
              </w:rPr>
              <w:t>3,756</w:t>
            </w:r>
          </w:p>
        </w:tc>
      </w:tr>
      <w:tr w:rsidR="00B70A61" w:rsidRPr="007E14FF" w:rsidTr="00203F35">
        <w:trPr>
          <w:trHeight w:val="20"/>
        </w:trPr>
        <w:tc>
          <w:tcPr>
            <w:tcW w:w="1853" w:type="pct"/>
            <w:tcBorders>
              <w:bottom w:val="double" w:sz="4" w:space="0" w:color="auto"/>
            </w:tcBorders>
            <w:shd w:val="clear" w:color="auto" w:fill="auto"/>
            <w:noWrap/>
            <w:vAlign w:val="center"/>
            <w:hideMark/>
          </w:tcPr>
          <w:p w:rsidR="00B70A61" w:rsidRPr="007E14FF" w:rsidRDefault="00B70A61" w:rsidP="000047DC">
            <w:pPr>
              <w:rPr>
                <w:rFonts w:ascii="Verdana" w:hAnsi="Verdana" w:cs="Arial"/>
                <w:color w:val="000000"/>
                <w:sz w:val="20"/>
                <w:szCs w:val="20"/>
              </w:rPr>
            </w:pPr>
            <w:r w:rsidRPr="007E14FF">
              <w:rPr>
                <w:rFonts w:ascii="Verdana" w:hAnsi="Verdana" w:cs="Arial"/>
                <w:color w:val="000000"/>
                <w:sz w:val="20"/>
                <w:szCs w:val="20"/>
              </w:rPr>
              <w:t>Fellowships &amp; Training activities</w:t>
            </w:r>
          </w:p>
        </w:tc>
        <w:tc>
          <w:tcPr>
            <w:tcW w:w="667" w:type="pct"/>
            <w:tcBorders>
              <w:bottom w:val="double" w:sz="4" w:space="0" w:color="auto"/>
            </w:tcBorders>
            <w:shd w:val="clear" w:color="auto" w:fill="auto"/>
            <w:noWrap/>
            <w:vAlign w:val="center"/>
            <w:hideMark/>
          </w:tcPr>
          <w:p w:rsidR="00B70A61" w:rsidRPr="007E14FF" w:rsidRDefault="00B70A61" w:rsidP="000047DC">
            <w:pPr>
              <w:jc w:val="right"/>
              <w:rPr>
                <w:rFonts w:ascii="Verdana" w:hAnsi="Verdana" w:cs="Arial"/>
                <w:color w:val="000000"/>
                <w:sz w:val="20"/>
                <w:szCs w:val="20"/>
              </w:rPr>
            </w:pPr>
            <w:r w:rsidRPr="007E14FF">
              <w:rPr>
                <w:rFonts w:ascii="Verdana" w:hAnsi="Verdana" w:cs="Arial"/>
                <w:color w:val="000000"/>
                <w:sz w:val="20"/>
                <w:szCs w:val="20"/>
              </w:rPr>
              <w:t>199,319</w:t>
            </w:r>
          </w:p>
        </w:tc>
        <w:tc>
          <w:tcPr>
            <w:tcW w:w="668" w:type="pct"/>
            <w:tcBorders>
              <w:bottom w:val="double" w:sz="4" w:space="0" w:color="auto"/>
            </w:tcBorders>
            <w:shd w:val="clear" w:color="auto" w:fill="auto"/>
            <w:noWrap/>
            <w:vAlign w:val="center"/>
            <w:hideMark/>
          </w:tcPr>
          <w:p w:rsidR="00B70A61" w:rsidRPr="007E14FF" w:rsidRDefault="00B70A61" w:rsidP="000047DC">
            <w:pPr>
              <w:jc w:val="right"/>
              <w:rPr>
                <w:rFonts w:ascii="Verdana" w:hAnsi="Verdana" w:cs="Arial"/>
                <w:color w:val="000000"/>
                <w:sz w:val="20"/>
                <w:szCs w:val="20"/>
              </w:rPr>
            </w:pPr>
            <w:r w:rsidRPr="007E14FF">
              <w:rPr>
                <w:rFonts w:ascii="Verdana" w:hAnsi="Verdana" w:cs="Arial"/>
                <w:color w:val="000000"/>
                <w:sz w:val="20"/>
                <w:szCs w:val="20"/>
              </w:rPr>
              <w:t>97,799</w:t>
            </w:r>
          </w:p>
        </w:tc>
        <w:tc>
          <w:tcPr>
            <w:tcW w:w="593" w:type="pct"/>
            <w:tcBorders>
              <w:bottom w:val="double" w:sz="4" w:space="0" w:color="auto"/>
            </w:tcBorders>
            <w:shd w:val="clear" w:color="auto" w:fill="auto"/>
            <w:noWrap/>
            <w:vAlign w:val="center"/>
            <w:hideMark/>
          </w:tcPr>
          <w:p w:rsidR="00B70A61" w:rsidRPr="007E14FF" w:rsidRDefault="00B70A61" w:rsidP="000047DC">
            <w:pPr>
              <w:jc w:val="right"/>
              <w:rPr>
                <w:rFonts w:ascii="Verdana" w:hAnsi="Verdana" w:cs="Arial"/>
                <w:color w:val="000000"/>
                <w:sz w:val="20"/>
                <w:szCs w:val="20"/>
              </w:rPr>
            </w:pPr>
            <w:r w:rsidRPr="007E14FF">
              <w:rPr>
                <w:rFonts w:ascii="Verdana" w:hAnsi="Verdana" w:cs="Arial"/>
                <w:color w:val="000000"/>
                <w:sz w:val="20"/>
                <w:szCs w:val="20"/>
              </w:rPr>
              <w:t>38,160</w:t>
            </w:r>
          </w:p>
        </w:tc>
        <w:tc>
          <w:tcPr>
            <w:tcW w:w="593" w:type="pct"/>
            <w:tcBorders>
              <w:bottom w:val="double" w:sz="4" w:space="0" w:color="auto"/>
            </w:tcBorders>
            <w:shd w:val="clear" w:color="auto" w:fill="auto"/>
            <w:noWrap/>
            <w:vAlign w:val="center"/>
            <w:hideMark/>
          </w:tcPr>
          <w:p w:rsidR="00B70A61" w:rsidRPr="007E14FF" w:rsidRDefault="00B70A61" w:rsidP="000047DC">
            <w:pPr>
              <w:jc w:val="right"/>
              <w:rPr>
                <w:rFonts w:ascii="Verdana" w:hAnsi="Verdana" w:cs="Arial"/>
                <w:color w:val="000000"/>
                <w:sz w:val="20"/>
                <w:szCs w:val="20"/>
              </w:rPr>
            </w:pPr>
            <w:r w:rsidRPr="007E14FF">
              <w:rPr>
                <w:rFonts w:ascii="Verdana" w:hAnsi="Verdana" w:cs="Arial"/>
                <w:color w:val="000000"/>
                <w:sz w:val="20"/>
                <w:szCs w:val="20"/>
              </w:rPr>
              <w:t>40,664</w:t>
            </w:r>
          </w:p>
        </w:tc>
        <w:tc>
          <w:tcPr>
            <w:tcW w:w="626" w:type="pct"/>
            <w:tcBorders>
              <w:bottom w:val="double" w:sz="4" w:space="0" w:color="auto"/>
            </w:tcBorders>
            <w:shd w:val="clear" w:color="auto" w:fill="auto"/>
            <w:noWrap/>
            <w:vAlign w:val="bottom"/>
            <w:hideMark/>
          </w:tcPr>
          <w:p w:rsidR="00B70A61" w:rsidRPr="007E14FF" w:rsidRDefault="00B70A61" w:rsidP="000047DC">
            <w:pPr>
              <w:jc w:val="right"/>
              <w:rPr>
                <w:rFonts w:ascii="Verdana" w:hAnsi="Verdana"/>
                <w:color w:val="000000"/>
                <w:sz w:val="20"/>
                <w:szCs w:val="20"/>
              </w:rPr>
            </w:pPr>
            <w:r w:rsidRPr="007E14FF">
              <w:rPr>
                <w:rFonts w:ascii="Verdana" w:hAnsi="Verdana"/>
                <w:color w:val="000000"/>
                <w:sz w:val="20"/>
                <w:szCs w:val="20"/>
              </w:rPr>
              <w:t>9,504</w:t>
            </w:r>
          </w:p>
        </w:tc>
      </w:tr>
      <w:tr w:rsidR="00B70A61" w:rsidRPr="007E14FF" w:rsidTr="00203F35">
        <w:trPr>
          <w:trHeight w:val="20"/>
        </w:trPr>
        <w:tc>
          <w:tcPr>
            <w:tcW w:w="1853" w:type="pct"/>
            <w:tcBorders>
              <w:top w:val="double" w:sz="4" w:space="0" w:color="auto"/>
            </w:tcBorders>
            <w:shd w:val="clear" w:color="auto" w:fill="auto"/>
            <w:noWrap/>
            <w:vAlign w:val="center"/>
            <w:hideMark/>
          </w:tcPr>
          <w:p w:rsidR="00B70A61" w:rsidRPr="007E14FF" w:rsidRDefault="00AA25B6">
            <w:pPr>
              <w:rPr>
                <w:rFonts w:ascii="Verdana" w:hAnsi="Verdana" w:cs="Arial"/>
                <w:color w:val="000000"/>
                <w:sz w:val="20"/>
                <w:szCs w:val="20"/>
              </w:rPr>
            </w:pPr>
            <w:r w:rsidRPr="007E14FF">
              <w:rPr>
                <w:rFonts w:ascii="Verdana" w:eastAsia="SimSun" w:hAnsi="Verdana" w:cs="Arial"/>
                <w:sz w:val="20"/>
                <w:szCs w:val="20"/>
                <w:lang w:eastAsia="zh-CN"/>
              </w:rPr>
              <w:t>Total</w:t>
            </w:r>
          </w:p>
        </w:tc>
        <w:tc>
          <w:tcPr>
            <w:tcW w:w="667" w:type="pct"/>
            <w:tcBorders>
              <w:top w:val="double" w:sz="4" w:space="0" w:color="auto"/>
            </w:tcBorders>
            <w:shd w:val="clear" w:color="auto" w:fill="auto"/>
            <w:noWrap/>
            <w:vAlign w:val="center"/>
            <w:hideMark/>
          </w:tcPr>
          <w:p w:rsidR="00B70A61" w:rsidRPr="007E14FF" w:rsidRDefault="00B70A61" w:rsidP="000047DC">
            <w:pPr>
              <w:jc w:val="right"/>
              <w:rPr>
                <w:rFonts w:ascii="Verdana" w:hAnsi="Verdana" w:cs="Arial"/>
                <w:color w:val="000000"/>
                <w:sz w:val="20"/>
                <w:szCs w:val="20"/>
              </w:rPr>
            </w:pPr>
            <w:r w:rsidRPr="007E14FF">
              <w:rPr>
                <w:rFonts w:ascii="Verdana" w:hAnsi="Verdana" w:cs="Arial"/>
                <w:color w:val="000000"/>
                <w:sz w:val="20"/>
                <w:szCs w:val="20"/>
              </w:rPr>
              <w:t>378,824</w:t>
            </w:r>
          </w:p>
        </w:tc>
        <w:tc>
          <w:tcPr>
            <w:tcW w:w="668" w:type="pct"/>
            <w:tcBorders>
              <w:top w:val="double" w:sz="4" w:space="0" w:color="auto"/>
            </w:tcBorders>
            <w:shd w:val="clear" w:color="auto" w:fill="auto"/>
            <w:noWrap/>
            <w:vAlign w:val="center"/>
            <w:hideMark/>
          </w:tcPr>
          <w:p w:rsidR="00B70A61" w:rsidRPr="007E14FF" w:rsidRDefault="00B70A61" w:rsidP="000047DC">
            <w:pPr>
              <w:jc w:val="right"/>
              <w:rPr>
                <w:rFonts w:ascii="Verdana" w:hAnsi="Verdana" w:cs="Arial"/>
                <w:color w:val="000000"/>
                <w:sz w:val="20"/>
                <w:szCs w:val="20"/>
              </w:rPr>
            </w:pPr>
            <w:r w:rsidRPr="007E14FF">
              <w:rPr>
                <w:rFonts w:ascii="Verdana" w:hAnsi="Verdana" w:cs="Arial"/>
                <w:color w:val="000000"/>
                <w:sz w:val="20"/>
                <w:szCs w:val="20"/>
              </w:rPr>
              <w:t>219,158</w:t>
            </w:r>
          </w:p>
        </w:tc>
        <w:tc>
          <w:tcPr>
            <w:tcW w:w="593" w:type="pct"/>
            <w:tcBorders>
              <w:top w:val="double" w:sz="4" w:space="0" w:color="auto"/>
            </w:tcBorders>
            <w:shd w:val="clear" w:color="auto" w:fill="auto"/>
            <w:noWrap/>
            <w:vAlign w:val="center"/>
            <w:hideMark/>
          </w:tcPr>
          <w:p w:rsidR="00B70A61" w:rsidRPr="007E14FF" w:rsidRDefault="00B70A61" w:rsidP="000047DC">
            <w:pPr>
              <w:jc w:val="right"/>
              <w:rPr>
                <w:rFonts w:ascii="Verdana" w:hAnsi="Verdana" w:cs="Arial"/>
                <w:color w:val="000000"/>
                <w:sz w:val="20"/>
                <w:szCs w:val="20"/>
              </w:rPr>
            </w:pPr>
            <w:r w:rsidRPr="007E14FF">
              <w:rPr>
                <w:rFonts w:ascii="Verdana" w:hAnsi="Verdana" w:cs="Arial"/>
                <w:color w:val="000000"/>
                <w:sz w:val="20"/>
                <w:szCs w:val="20"/>
              </w:rPr>
              <w:t>77,307</w:t>
            </w:r>
          </w:p>
        </w:tc>
        <w:tc>
          <w:tcPr>
            <w:tcW w:w="593" w:type="pct"/>
            <w:tcBorders>
              <w:top w:val="double" w:sz="4" w:space="0" w:color="auto"/>
            </w:tcBorders>
            <w:shd w:val="clear" w:color="auto" w:fill="auto"/>
            <w:noWrap/>
            <w:vAlign w:val="center"/>
            <w:hideMark/>
          </w:tcPr>
          <w:p w:rsidR="00B70A61" w:rsidRPr="007E14FF" w:rsidRDefault="00B70A61" w:rsidP="000047DC">
            <w:pPr>
              <w:jc w:val="right"/>
              <w:rPr>
                <w:rFonts w:ascii="Verdana" w:hAnsi="Verdana" w:cs="Arial"/>
                <w:color w:val="000000"/>
                <w:sz w:val="20"/>
                <w:szCs w:val="20"/>
              </w:rPr>
            </w:pPr>
            <w:r w:rsidRPr="007E14FF">
              <w:rPr>
                <w:rFonts w:ascii="Verdana" w:hAnsi="Verdana" w:cs="Arial"/>
                <w:color w:val="000000"/>
                <w:sz w:val="20"/>
                <w:szCs w:val="20"/>
              </w:rPr>
              <w:t>93,311</w:t>
            </w:r>
          </w:p>
        </w:tc>
        <w:tc>
          <w:tcPr>
            <w:tcW w:w="626" w:type="pct"/>
            <w:tcBorders>
              <w:top w:val="double" w:sz="4" w:space="0" w:color="auto"/>
            </w:tcBorders>
            <w:shd w:val="clear" w:color="auto" w:fill="auto"/>
            <w:noWrap/>
            <w:vAlign w:val="bottom"/>
            <w:hideMark/>
          </w:tcPr>
          <w:p w:rsidR="00B70A61" w:rsidRPr="007E14FF" w:rsidRDefault="00B70A61" w:rsidP="000047DC">
            <w:pPr>
              <w:jc w:val="right"/>
              <w:rPr>
                <w:rFonts w:ascii="Verdana" w:hAnsi="Verdana"/>
                <w:color w:val="000000"/>
                <w:sz w:val="20"/>
                <w:szCs w:val="20"/>
              </w:rPr>
            </w:pPr>
            <w:r w:rsidRPr="007E14FF">
              <w:rPr>
                <w:rFonts w:ascii="Verdana" w:hAnsi="Verdana"/>
                <w:color w:val="000000"/>
                <w:sz w:val="20"/>
                <w:szCs w:val="20"/>
              </w:rPr>
              <w:t>58,964</w:t>
            </w:r>
          </w:p>
        </w:tc>
      </w:tr>
    </w:tbl>
    <w:p w:rsidR="00F249D2" w:rsidRPr="007E14FF" w:rsidRDefault="00F249D2" w:rsidP="005A357D">
      <w:pPr>
        <w:autoSpaceDE w:val="0"/>
        <w:autoSpaceDN w:val="0"/>
        <w:adjustRightInd w:val="0"/>
        <w:rPr>
          <w:rFonts w:ascii="Verdana" w:hAnsi="Verdana" w:cs="Arial"/>
          <w:b/>
          <w:iCs/>
          <w:color w:val="000000"/>
          <w:sz w:val="20"/>
          <w:szCs w:val="20"/>
        </w:rPr>
      </w:pPr>
    </w:p>
    <w:p w:rsidR="0008353E" w:rsidRPr="007E14FF" w:rsidRDefault="0008353E" w:rsidP="005A357D">
      <w:pPr>
        <w:autoSpaceDE w:val="0"/>
        <w:autoSpaceDN w:val="0"/>
        <w:adjustRightInd w:val="0"/>
        <w:rPr>
          <w:rFonts w:ascii="Verdana" w:hAnsi="Verdana" w:cs="Arial"/>
          <w:b/>
          <w:iCs/>
          <w:color w:val="000000"/>
          <w:sz w:val="20"/>
          <w:szCs w:val="20"/>
        </w:rPr>
      </w:pPr>
    </w:p>
    <w:p w:rsidR="005A357D" w:rsidRPr="007E14FF" w:rsidRDefault="005A357D">
      <w:pPr>
        <w:autoSpaceDE w:val="0"/>
        <w:autoSpaceDN w:val="0"/>
        <w:adjustRightInd w:val="0"/>
        <w:rPr>
          <w:rFonts w:ascii="Verdana" w:hAnsi="Verdana" w:cs="Arial"/>
          <w:b/>
          <w:iCs/>
          <w:color w:val="000000"/>
          <w:sz w:val="20"/>
          <w:szCs w:val="20"/>
        </w:rPr>
      </w:pPr>
      <w:r w:rsidRPr="007E14FF">
        <w:rPr>
          <w:rFonts w:ascii="Verdana" w:hAnsi="Verdana" w:cs="Arial"/>
          <w:b/>
          <w:iCs/>
          <w:color w:val="000000"/>
          <w:sz w:val="20"/>
          <w:szCs w:val="20"/>
        </w:rPr>
        <w:lastRenderedPageBreak/>
        <w:t>2.3</w:t>
      </w:r>
      <w:r w:rsidR="003221D2" w:rsidRPr="007E14FF">
        <w:rPr>
          <w:rFonts w:ascii="Verdana" w:hAnsi="Verdana" w:cs="Arial"/>
          <w:b/>
          <w:iCs/>
          <w:color w:val="000000"/>
          <w:sz w:val="20"/>
          <w:szCs w:val="20"/>
        </w:rPr>
        <w:tab/>
      </w:r>
      <w:r w:rsidRPr="007E14FF">
        <w:rPr>
          <w:rFonts w:ascii="Verdana" w:hAnsi="Verdana" w:cs="Arial"/>
          <w:b/>
          <w:iCs/>
          <w:color w:val="000000"/>
          <w:sz w:val="20"/>
          <w:szCs w:val="20"/>
        </w:rPr>
        <w:t>VCP(ES) Coordinated</w:t>
      </w:r>
    </w:p>
    <w:p w:rsidR="005A357D" w:rsidRPr="007E14FF" w:rsidRDefault="005A357D" w:rsidP="005A357D">
      <w:pPr>
        <w:jc w:val="both"/>
        <w:rPr>
          <w:rFonts w:ascii="Verdana" w:hAnsi="Verdana" w:cs="Arial"/>
          <w:color w:val="000000"/>
          <w:sz w:val="20"/>
          <w:szCs w:val="20"/>
        </w:rPr>
      </w:pPr>
    </w:p>
    <w:p w:rsidR="005A357D" w:rsidRPr="007E14FF" w:rsidRDefault="005A357D" w:rsidP="00203F35">
      <w:pPr>
        <w:jc w:val="both"/>
        <w:rPr>
          <w:rFonts w:ascii="Verdana" w:hAnsi="Verdana"/>
          <w:sz w:val="20"/>
          <w:szCs w:val="20"/>
        </w:rPr>
      </w:pPr>
      <w:r w:rsidRPr="007E14FF">
        <w:rPr>
          <w:rFonts w:ascii="Verdana" w:hAnsi="Verdana"/>
          <w:sz w:val="20"/>
          <w:szCs w:val="20"/>
        </w:rPr>
        <w:t>Following the VCP requests from Liberia and Sierra Leone, the Nigerian Meteorological Agency (NIMET) continues to provide assistance to Liberia and Sierra Leone for the provision of TV Weather Forecasts.</w:t>
      </w:r>
    </w:p>
    <w:p w:rsidR="00683594" w:rsidRPr="007E14FF" w:rsidRDefault="00683594" w:rsidP="00203F35">
      <w:pPr>
        <w:rPr>
          <w:rFonts w:ascii="Verdana" w:hAnsi="Verdana" w:cstheme="majorBidi"/>
          <w:sz w:val="20"/>
          <w:szCs w:val="20"/>
          <w:lang w:eastAsia="zh-CN"/>
        </w:rPr>
      </w:pPr>
    </w:p>
    <w:p w:rsidR="005A357D" w:rsidRPr="007E14FF" w:rsidRDefault="005A357D" w:rsidP="00203F35">
      <w:pPr>
        <w:jc w:val="both"/>
        <w:rPr>
          <w:rFonts w:ascii="Verdana" w:hAnsi="Verdana"/>
          <w:sz w:val="20"/>
          <w:szCs w:val="20"/>
        </w:rPr>
      </w:pPr>
      <w:r w:rsidRPr="007E14FF">
        <w:rPr>
          <w:rFonts w:ascii="Verdana" w:hAnsi="Verdana"/>
          <w:sz w:val="20"/>
          <w:szCs w:val="20"/>
        </w:rPr>
        <w:t>WMO has signed Memoranda of Understanding with seven NMHS to facilitate on-going and future cooperation between WMO and the NMHS. The MoUs will serve as a platform for WMO to engage more easily in joint proposals, projects and programmes. It is expected that further MoUs will be signed in 2018.</w:t>
      </w:r>
    </w:p>
    <w:p w:rsidR="005A357D" w:rsidRPr="007E14FF" w:rsidRDefault="005A357D" w:rsidP="005A357D">
      <w:pPr>
        <w:jc w:val="both"/>
        <w:rPr>
          <w:rFonts w:ascii="Verdana" w:hAnsi="Verdana" w:cs="Arial"/>
          <w:b/>
          <w:sz w:val="20"/>
          <w:szCs w:val="20"/>
        </w:rPr>
      </w:pPr>
    </w:p>
    <w:p w:rsidR="005A357D" w:rsidRPr="007E14FF" w:rsidRDefault="005A357D">
      <w:pPr>
        <w:autoSpaceDE w:val="0"/>
        <w:autoSpaceDN w:val="0"/>
        <w:adjustRightInd w:val="0"/>
        <w:jc w:val="both"/>
        <w:rPr>
          <w:rFonts w:ascii="Verdana" w:hAnsi="Verdana" w:cs="Arial"/>
          <w:bCs/>
          <w:i/>
          <w:sz w:val="20"/>
          <w:szCs w:val="20"/>
          <w:u w:val="single"/>
        </w:rPr>
      </w:pPr>
      <w:r w:rsidRPr="007E14FF">
        <w:rPr>
          <w:rFonts w:ascii="Verdana" w:hAnsi="Verdana" w:cs="Arial"/>
          <w:bCs/>
          <w:i/>
          <w:sz w:val="20"/>
          <w:szCs w:val="20"/>
          <w:u w:val="single"/>
        </w:rPr>
        <w:t>GCOS</w:t>
      </w:r>
    </w:p>
    <w:p w:rsidR="005A357D" w:rsidRPr="007E14FF" w:rsidRDefault="005A357D" w:rsidP="005A357D">
      <w:pPr>
        <w:autoSpaceDE w:val="0"/>
        <w:autoSpaceDN w:val="0"/>
        <w:adjustRightInd w:val="0"/>
        <w:jc w:val="both"/>
        <w:rPr>
          <w:rFonts w:ascii="Verdana" w:hAnsi="Verdana" w:cs="Arial"/>
          <w:sz w:val="20"/>
          <w:szCs w:val="20"/>
        </w:rPr>
      </w:pPr>
    </w:p>
    <w:p w:rsidR="005A357D" w:rsidRPr="007E14FF" w:rsidRDefault="005A357D" w:rsidP="00203F35">
      <w:pPr>
        <w:pStyle w:val="ListParagraph"/>
        <w:tabs>
          <w:tab w:val="left" w:pos="1080"/>
        </w:tabs>
        <w:autoSpaceDE w:val="0"/>
        <w:autoSpaceDN w:val="0"/>
        <w:adjustRightInd w:val="0"/>
        <w:ind w:left="0"/>
        <w:rPr>
          <w:rFonts w:ascii="Verdana" w:hAnsi="Verdana"/>
          <w:iCs/>
          <w:color w:val="000000"/>
          <w:sz w:val="20"/>
        </w:rPr>
      </w:pPr>
      <w:r w:rsidRPr="007E14FF">
        <w:rPr>
          <w:rFonts w:ascii="Verdana" w:hAnsi="Verdana"/>
          <w:iCs/>
          <w:color w:val="000000"/>
          <w:sz w:val="20"/>
        </w:rPr>
        <w:t>The GCM is the system improvement and resource mobilization activity of the GCOS programme. It has been established following a decision by the UNFCCC SBSTA in 2004 (UNFCCC Decision 5/CP.5) in order “to enable developing countries to collect, exchange, and utilize data on a continuing basis in pursuance of the UNFCCC”. Since then, more than 3 million USD was raised to accomplish projects dedicated to improve climate observation systems. The following projects have been completed in 2017, or are still on-going:</w:t>
      </w:r>
    </w:p>
    <w:p w:rsidR="00B70A61" w:rsidRPr="007E14FF" w:rsidRDefault="00B70A61" w:rsidP="00203F35">
      <w:pPr>
        <w:pStyle w:val="ListParagraph"/>
        <w:tabs>
          <w:tab w:val="left" w:pos="1080"/>
        </w:tabs>
        <w:autoSpaceDE w:val="0"/>
        <w:autoSpaceDN w:val="0"/>
        <w:adjustRightInd w:val="0"/>
        <w:ind w:left="0"/>
        <w:rPr>
          <w:rFonts w:ascii="Verdana" w:hAnsi="Verdana"/>
          <w:iCs/>
          <w:color w:val="000000"/>
          <w:sz w:val="20"/>
        </w:rPr>
      </w:pPr>
    </w:p>
    <w:p w:rsidR="005A357D" w:rsidRPr="007E14FF" w:rsidRDefault="005A357D" w:rsidP="00203F35">
      <w:pPr>
        <w:pStyle w:val="NormalWeb"/>
        <w:numPr>
          <w:ilvl w:val="0"/>
          <w:numId w:val="36"/>
        </w:numPr>
        <w:spacing w:before="0" w:beforeAutospacing="0" w:after="0" w:afterAutospacing="0"/>
        <w:jc w:val="both"/>
        <w:rPr>
          <w:rFonts w:ascii="Verdana" w:hAnsi="Verdana" w:cs="Arial"/>
          <w:iCs/>
          <w:color w:val="000000"/>
          <w:sz w:val="20"/>
          <w:szCs w:val="20"/>
          <w:lang w:val="en-GB"/>
        </w:rPr>
      </w:pPr>
      <w:r w:rsidRPr="007E14FF">
        <w:rPr>
          <w:rFonts w:ascii="Verdana" w:hAnsi="Verdana" w:cs="Arial"/>
          <w:iCs/>
          <w:color w:val="000000"/>
          <w:sz w:val="20"/>
          <w:szCs w:val="20"/>
          <w:lang w:val="en-GB"/>
        </w:rPr>
        <w:t>Engagement of a consultant based in Harare, Zimbabwe, to work part-time (50%) in the support of GCOS projects in RA-I. The focus of the work is to re-establish surface climate stations in Chad and Mali using funds provided by Greece.  New Instrumentation, incorporating a non-mercury temperature solution, has been delivered and implemented in Chad;</w:t>
      </w:r>
    </w:p>
    <w:p w:rsidR="005A357D" w:rsidRPr="007E14FF" w:rsidRDefault="005A357D" w:rsidP="00203F35">
      <w:pPr>
        <w:pStyle w:val="NormalWeb"/>
        <w:numPr>
          <w:ilvl w:val="0"/>
          <w:numId w:val="36"/>
        </w:numPr>
        <w:spacing w:before="0" w:beforeAutospacing="0" w:after="0" w:afterAutospacing="0"/>
        <w:jc w:val="both"/>
        <w:rPr>
          <w:rFonts w:ascii="Verdana" w:hAnsi="Verdana" w:cs="Arial"/>
          <w:iCs/>
          <w:color w:val="000000"/>
          <w:sz w:val="20"/>
          <w:szCs w:val="20"/>
          <w:lang w:val="en-GB"/>
        </w:rPr>
      </w:pPr>
      <w:r w:rsidRPr="007E14FF">
        <w:rPr>
          <w:rFonts w:ascii="Verdana" w:hAnsi="Verdana" w:cs="Arial"/>
          <w:iCs/>
          <w:color w:val="000000"/>
          <w:sz w:val="20"/>
          <w:szCs w:val="20"/>
          <w:lang w:val="en-GB"/>
        </w:rPr>
        <w:t>Support for the operations of the GUAN station at Yerevan, Armenia was sponsored by Japan in 2016, with a new competitive tender for 400 units each of radiosondes and balloons, managed by GCOS. Unfortunately, the installed Hydrogen Generator became unserviceable in 2016 and further funds from Japan was necessary for the repair, service and local staff training, which was completed in April 2017;</w:t>
      </w:r>
    </w:p>
    <w:p w:rsidR="005A357D" w:rsidRPr="007E14FF" w:rsidRDefault="005A357D" w:rsidP="00203F35">
      <w:pPr>
        <w:pStyle w:val="NormalWeb"/>
        <w:numPr>
          <w:ilvl w:val="0"/>
          <w:numId w:val="36"/>
        </w:numPr>
        <w:spacing w:before="0" w:beforeAutospacing="0" w:after="0" w:afterAutospacing="0"/>
        <w:jc w:val="both"/>
        <w:rPr>
          <w:rFonts w:ascii="Verdana" w:hAnsi="Verdana" w:cs="Arial"/>
          <w:iCs/>
          <w:color w:val="000000"/>
          <w:sz w:val="20"/>
          <w:szCs w:val="20"/>
          <w:lang w:val="en-GB"/>
        </w:rPr>
      </w:pPr>
      <w:r w:rsidRPr="007E14FF">
        <w:rPr>
          <w:rFonts w:ascii="Verdana" w:hAnsi="Verdana" w:cs="Arial"/>
          <w:iCs/>
          <w:color w:val="000000"/>
          <w:sz w:val="20"/>
          <w:szCs w:val="20"/>
          <w:lang w:val="en-GB"/>
        </w:rPr>
        <w:t>Support for the operations of the GUAN station at Nairobi, Kenya was sponsored by Switzerland since 2016, with a new competitive tender for 800 units of radiosondes (including a new supplier, ground-system and local staff training) and 400 balloons, managed by GCOS;</w:t>
      </w:r>
    </w:p>
    <w:p w:rsidR="005A357D" w:rsidRPr="007E14FF" w:rsidRDefault="005A357D" w:rsidP="00203F35">
      <w:pPr>
        <w:pStyle w:val="NormalWeb"/>
        <w:numPr>
          <w:ilvl w:val="0"/>
          <w:numId w:val="36"/>
        </w:numPr>
        <w:spacing w:before="0" w:beforeAutospacing="0" w:after="0" w:afterAutospacing="0"/>
        <w:jc w:val="both"/>
        <w:rPr>
          <w:rFonts w:ascii="Verdana" w:hAnsi="Verdana" w:cs="Arial"/>
          <w:iCs/>
          <w:color w:val="000000"/>
          <w:sz w:val="20"/>
          <w:szCs w:val="20"/>
          <w:lang w:val="en-GB"/>
        </w:rPr>
      </w:pPr>
      <w:r w:rsidRPr="007E14FF">
        <w:rPr>
          <w:rFonts w:ascii="Verdana" w:hAnsi="Verdana" w:cs="Arial"/>
          <w:iCs/>
          <w:color w:val="000000"/>
          <w:sz w:val="20"/>
          <w:szCs w:val="20"/>
          <w:lang w:val="en-GB"/>
        </w:rPr>
        <w:t>Support to the CATCOS project (Switzerland), through a fund (</w:t>
      </w:r>
      <w:r w:rsidR="00AA25B6" w:rsidRPr="007E14FF">
        <w:rPr>
          <w:rFonts w:ascii="Verdana" w:hAnsi="Verdana" w:cs="Arial"/>
          <w:iCs/>
          <w:color w:val="000000"/>
          <w:sz w:val="20"/>
          <w:szCs w:val="20"/>
          <w:lang w:val="en-GB"/>
        </w:rPr>
        <w:t xml:space="preserve">CHF </w:t>
      </w:r>
      <w:r w:rsidRPr="007E14FF">
        <w:rPr>
          <w:rFonts w:ascii="Verdana" w:hAnsi="Verdana" w:cs="Arial"/>
          <w:iCs/>
          <w:color w:val="000000"/>
          <w:sz w:val="20"/>
          <w:szCs w:val="20"/>
          <w:lang w:val="en-GB"/>
        </w:rPr>
        <w:t>20,000) made available to support ongoing operations and emergency maintenance. The agreement between WMO and CATCOS will be signed early in 2018 and will be in-force for 2 years.</w:t>
      </w:r>
    </w:p>
    <w:p w:rsidR="0087342B" w:rsidRPr="007E14FF" w:rsidRDefault="0087342B" w:rsidP="00203F35">
      <w:pPr>
        <w:pStyle w:val="NormalWeb"/>
        <w:spacing w:before="0" w:beforeAutospacing="0" w:after="0" w:afterAutospacing="0"/>
        <w:rPr>
          <w:rFonts w:ascii="Verdana" w:hAnsi="Verdana" w:cs="Arial"/>
          <w:iCs/>
          <w:color w:val="000000"/>
          <w:sz w:val="20"/>
          <w:szCs w:val="20"/>
          <w:lang w:val="en-GB"/>
        </w:rPr>
      </w:pPr>
    </w:p>
    <w:p w:rsidR="005A357D" w:rsidRPr="007E14FF" w:rsidRDefault="005A357D">
      <w:pPr>
        <w:autoSpaceDE w:val="0"/>
        <w:autoSpaceDN w:val="0"/>
        <w:adjustRightInd w:val="0"/>
        <w:rPr>
          <w:rFonts w:ascii="Verdana" w:hAnsi="Verdana" w:cs="Arial"/>
          <w:b/>
          <w:color w:val="000000"/>
          <w:sz w:val="20"/>
          <w:szCs w:val="20"/>
        </w:rPr>
      </w:pPr>
      <w:r w:rsidRPr="007E14FF">
        <w:rPr>
          <w:rFonts w:ascii="Verdana" w:hAnsi="Verdana" w:cs="Arial"/>
          <w:b/>
          <w:color w:val="000000"/>
          <w:sz w:val="20"/>
          <w:szCs w:val="20"/>
        </w:rPr>
        <w:t>2.4</w:t>
      </w:r>
      <w:r w:rsidR="003221D2" w:rsidRPr="007E14FF">
        <w:rPr>
          <w:rFonts w:ascii="Verdana" w:hAnsi="Verdana" w:cs="Arial"/>
          <w:b/>
          <w:color w:val="000000"/>
          <w:sz w:val="20"/>
          <w:szCs w:val="20"/>
        </w:rPr>
        <w:tab/>
      </w:r>
      <w:r w:rsidRPr="007E14FF">
        <w:rPr>
          <w:rFonts w:ascii="Verdana" w:hAnsi="Verdana" w:cs="Arial"/>
          <w:b/>
          <w:color w:val="000000"/>
          <w:sz w:val="20"/>
          <w:szCs w:val="20"/>
        </w:rPr>
        <w:t xml:space="preserve">Emergency Assistance </w:t>
      </w:r>
    </w:p>
    <w:p w:rsidR="005A357D" w:rsidRPr="007E14FF" w:rsidRDefault="005A357D" w:rsidP="005A357D">
      <w:pPr>
        <w:autoSpaceDE w:val="0"/>
        <w:autoSpaceDN w:val="0"/>
        <w:adjustRightInd w:val="0"/>
        <w:rPr>
          <w:rFonts w:ascii="Verdana" w:hAnsi="Verdana" w:cs="Arial"/>
          <w:b/>
          <w:color w:val="000000"/>
          <w:sz w:val="20"/>
          <w:szCs w:val="20"/>
        </w:rPr>
      </w:pPr>
    </w:p>
    <w:p w:rsidR="005A357D" w:rsidRPr="007E14FF" w:rsidRDefault="005A357D">
      <w:pPr>
        <w:ind w:right="1"/>
        <w:jc w:val="both"/>
        <w:rPr>
          <w:rFonts w:ascii="Verdana" w:hAnsi="Verdana" w:cs="Arial"/>
          <w:sz w:val="20"/>
          <w:szCs w:val="20"/>
        </w:rPr>
      </w:pPr>
      <w:r w:rsidRPr="007E14FF">
        <w:rPr>
          <w:rFonts w:ascii="Verdana" w:hAnsi="Verdana" w:cs="Arial"/>
          <w:bCs/>
          <w:color w:val="000000"/>
          <w:sz w:val="20"/>
          <w:szCs w:val="20"/>
        </w:rPr>
        <w:t>In 2017 WMO did not receive any requests for emergency assistance.</w:t>
      </w:r>
    </w:p>
    <w:p w:rsidR="005A357D" w:rsidRPr="007E14FF" w:rsidRDefault="005A357D" w:rsidP="005A357D">
      <w:pPr>
        <w:autoSpaceDE w:val="0"/>
        <w:autoSpaceDN w:val="0"/>
        <w:adjustRightInd w:val="0"/>
        <w:rPr>
          <w:rFonts w:ascii="Verdana" w:hAnsi="Verdana" w:cs="Arial"/>
          <w:bCs/>
          <w:color w:val="000000"/>
          <w:sz w:val="20"/>
          <w:szCs w:val="20"/>
        </w:rPr>
      </w:pPr>
    </w:p>
    <w:p w:rsidR="005A357D" w:rsidRPr="007E14FF" w:rsidRDefault="005A357D">
      <w:pPr>
        <w:autoSpaceDE w:val="0"/>
        <w:autoSpaceDN w:val="0"/>
        <w:adjustRightInd w:val="0"/>
        <w:rPr>
          <w:rFonts w:ascii="Verdana" w:hAnsi="Verdana" w:cs="Arial"/>
          <w:b/>
          <w:sz w:val="20"/>
          <w:szCs w:val="20"/>
        </w:rPr>
      </w:pPr>
      <w:r w:rsidRPr="007E14FF">
        <w:rPr>
          <w:rFonts w:ascii="Verdana" w:hAnsi="Verdana" w:cs="Arial"/>
          <w:b/>
          <w:color w:val="000000"/>
          <w:sz w:val="20"/>
          <w:szCs w:val="20"/>
        </w:rPr>
        <w:t>2.5</w:t>
      </w:r>
      <w:r w:rsidR="003221D2" w:rsidRPr="007E14FF">
        <w:rPr>
          <w:rFonts w:ascii="Verdana" w:hAnsi="Verdana" w:cs="Arial"/>
          <w:b/>
          <w:color w:val="000000"/>
          <w:sz w:val="20"/>
          <w:szCs w:val="20"/>
        </w:rPr>
        <w:tab/>
      </w:r>
      <w:r w:rsidRPr="007E14FF">
        <w:rPr>
          <w:rFonts w:ascii="Verdana" w:hAnsi="Verdana" w:cs="Arial"/>
          <w:b/>
          <w:color w:val="000000"/>
          <w:sz w:val="20"/>
          <w:szCs w:val="20"/>
        </w:rPr>
        <w:t xml:space="preserve">Members </w:t>
      </w:r>
      <w:r w:rsidRPr="007E14FF">
        <w:rPr>
          <w:rFonts w:ascii="Verdana" w:hAnsi="Verdana" w:cs="Arial"/>
          <w:b/>
          <w:iCs/>
          <w:color w:val="000000"/>
          <w:sz w:val="20"/>
          <w:szCs w:val="20"/>
        </w:rPr>
        <w:t>Related Technical Cooperation Activities</w:t>
      </w:r>
    </w:p>
    <w:p w:rsidR="005A357D" w:rsidRPr="007E14FF" w:rsidRDefault="005A357D" w:rsidP="005A357D">
      <w:pPr>
        <w:autoSpaceDE w:val="0"/>
        <w:autoSpaceDN w:val="0"/>
        <w:adjustRightInd w:val="0"/>
        <w:rPr>
          <w:rFonts w:ascii="Verdana" w:hAnsi="Verdana" w:cs="Arial"/>
          <w:b/>
          <w:iCs/>
          <w:color w:val="000000"/>
          <w:sz w:val="20"/>
          <w:szCs w:val="20"/>
        </w:rPr>
      </w:pPr>
    </w:p>
    <w:p w:rsidR="00F249D2" w:rsidRPr="007E14FF" w:rsidRDefault="005A357D" w:rsidP="00203F35">
      <w:pPr>
        <w:ind w:right="1"/>
        <w:jc w:val="both"/>
        <w:rPr>
          <w:rFonts w:ascii="Verdana" w:hAnsi="Verdana" w:cs="Arial"/>
          <w:bCs/>
          <w:color w:val="000000"/>
          <w:sz w:val="20"/>
          <w:szCs w:val="20"/>
        </w:rPr>
      </w:pPr>
      <w:bookmarkStart w:id="95" w:name="_Toc517262580"/>
      <w:r w:rsidRPr="007E14FF">
        <w:rPr>
          <w:rFonts w:ascii="Verdana" w:hAnsi="Verdana" w:cs="Arial"/>
          <w:bCs/>
          <w:color w:val="000000"/>
          <w:sz w:val="20"/>
          <w:szCs w:val="20"/>
        </w:rPr>
        <w:t xml:space="preserve">See </w:t>
      </w:r>
      <w:r w:rsidR="0087342B" w:rsidRPr="007E14FF">
        <w:rPr>
          <w:rFonts w:ascii="Verdana" w:hAnsi="Verdana" w:cs="Arial"/>
          <w:bCs/>
          <w:color w:val="000000"/>
          <w:sz w:val="20"/>
          <w:szCs w:val="20"/>
        </w:rPr>
        <w:t>Annex III.</w:t>
      </w:r>
    </w:p>
    <w:p w:rsidR="0073685C" w:rsidRPr="007E14FF" w:rsidRDefault="0073685C" w:rsidP="00203F35">
      <w:pPr>
        <w:ind w:right="1"/>
        <w:jc w:val="both"/>
        <w:rPr>
          <w:rFonts w:ascii="Verdana" w:hAnsi="Verdana" w:cs="Arial"/>
          <w:bCs/>
          <w:color w:val="000000"/>
          <w:sz w:val="20"/>
          <w:szCs w:val="20"/>
        </w:rPr>
      </w:pPr>
    </w:p>
    <w:bookmarkEnd w:id="95"/>
    <w:p w:rsidR="005A357D" w:rsidRPr="007E14FF" w:rsidRDefault="005A357D">
      <w:pPr>
        <w:autoSpaceDE w:val="0"/>
        <w:autoSpaceDN w:val="0"/>
        <w:adjustRightInd w:val="0"/>
        <w:rPr>
          <w:rFonts w:ascii="Verdana" w:hAnsi="Verdana" w:cs="Arial"/>
          <w:b/>
          <w:bCs/>
          <w:color w:val="000000"/>
          <w:sz w:val="20"/>
          <w:szCs w:val="20"/>
        </w:rPr>
      </w:pPr>
      <w:r w:rsidRPr="007E14FF">
        <w:rPr>
          <w:rFonts w:ascii="Verdana" w:hAnsi="Verdana" w:cs="Arial"/>
          <w:b/>
          <w:bCs/>
          <w:color w:val="000000"/>
          <w:sz w:val="20"/>
          <w:szCs w:val="20"/>
        </w:rPr>
        <w:t>2.6</w:t>
      </w:r>
      <w:r w:rsidR="003221D2" w:rsidRPr="007E14FF">
        <w:rPr>
          <w:rFonts w:ascii="Verdana" w:hAnsi="Verdana" w:cs="Arial"/>
          <w:b/>
          <w:bCs/>
          <w:color w:val="000000"/>
          <w:sz w:val="20"/>
          <w:szCs w:val="20"/>
        </w:rPr>
        <w:tab/>
      </w:r>
      <w:r w:rsidRPr="007E14FF">
        <w:rPr>
          <w:rFonts w:ascii="Verdana" w:hAnsi="Verdana" w:cs="Arial"/>
          <w:b/>
          <w:bCs/>
          <w:color w:val="000000"/>
          <w:sz w:val="20"/>
          <w:szCs w:val="20"/>
        </w:rPr>
        <w:t>WMO Voluntary Cooperation Programme – Total 2017 Financial Contributions</w:t>
      </w:r>
    </w:p>
    <w:p w:rsidR="005A357D" w:rsidRPr="007E14FF" w:rsidRDefault="005A357D" w:rsidP="005A357D">
      <w:pPr>
        <w:autoSpaceDE w:val="0"/>
        <w:autoSpaceDN w:val="0"/>
        <w:adjustRightInd w:val="0"/>
        <w:jc w:val="both"/>
        <w:rPr>
          <w:rFonts w:ascii="Verdana" w:hAnsi="Verdana" w:cs="Arial"/>
          <w:sz w:val="20"/>
          <w:szCs w:val="20"/>
        </w:rPr>
      </w:pPr>
    </w:p>
    <w:p w:rsidR="005A357D" w:rsidRPr="007E14FF" w:rsidRDefault="005A357D">
      <w:pPr>
        <w:autoSpaceDE w:val="0"/>
        <w:autoSpaceDN w:val="0"/>
        <w:adjustRightInd w:val="0"/>
        <w:jc w:val="both"/>
        <w:rPr>
          <w:rFonts w:ascii="Verdana" w:hAnsi="Verdana" w:cs="Arial"/>
          <w:sz w:val="20"/>
          <w:szCs w:val="20"/>
        </w:rPr>
      </w:pPr>
      <w:r w:rsidRPr="007E14FF">
        <w:rPr>
          <w:rFonts w:ascii="Verdana" w:hAnsi="Verdana" w:cs="Arial"/>
          <w:sz w:val="20"/>
          <w:szCs w:val="20"/>
        </w:rPr>
        <w:t xml:space="preserve">The total Members’ contributions to the WMO Voluntary Co-operation Programme in 2017 are shown in </w:t>
      </w:r>
      <w:r w:rsidRPr="007E14FF">
        <w:rPr>
          <w:rFonts w:ascii="Verdana" w:hAnsi="Verdana" w:cs="Arial"/>
          <w:bCs/>
          <w:sz w:val="20"/>
          <w:szCs w:val="20"/>
        </w:rPr>
        <w:t>Table 3</w:t>
      </w:r>
      <w:r w:rsidRPr="007E14FF">
        <w:rPr>
          <w:rFonts w:ascii="Verdana" w:hAnsi="Verdana" w:cs="Arial"/>
          <w:sz w:val="20"/>
          <w:szCs w:val="20"/>
        </w:rPr>
        <w:t xml:space="preserve"> below in terms of VCP (ES) and VCP (F) and reported bi-lateral support</w:t>
      </w:r>
      <w:r w:rsidR="0087342B" w:rsidRPr="007E14FF">
        <w:rPr>
          <w:rFonts w:ascii="Verdana" w:hAnsi="Verdana" w:cs="Arial"/>
          <w:sz w:val="20"/>
          <w:szCs w:val="20"/>
        </w:rPr>
        <w:t>s</w:t>
      </w:r>
      <w:r w:rsidRPr="007E14FF">
        <w:rPr>
          <w:rFonts w:ascii="Verdana" w:hAnsi="Verdana" w:cs="Arial"/>
          <w:sz w:val="20"/>
          <w:szCs w:val="20"/>
        </w:rPr>
        <w:t>.</w:t>
      </w:r>
    </w:p>
    <w:p w:rsidR="005A357D" w:rsidRPr="007E14FF" w:rsidRDefault="005A357D" w:rsidP="005A357D">
      <w:pPr>
        <w:autoSpaceDE w:val="0"/>
        <w:autoSpaceDN w:val="0"/>
        <w:adjustRightInd w:val="0"/>
        <w:jc w:val="both"/>
        <w:rPr>
          <w:rFonts w:ascii="Verdana" w:hAnsi="Verdana" w:cs="Arial"/>
          <w:sz w:val="20"/>
          <w:szCs w:val="20"/>
        </w:rPr>
      </w:pPr>
    </w:p>
    <w:p w:rsidR="005A357D" w:rsidRPr="007E14FF" w:rsidRDefault="005A357D">
      <w:pPr>
        <w:jc w:val="both"/>
        <w:rPr>
          <w:rFonts w:ascii="Verdana" w:hAnsi="Verdana" w:cs="Arial"/>
          <w:sz w:val="20"/>
          <w:szCs w:val="20"/>
        </w:rPr>
      </w:pPr>
      <w:r w:rsidRPr="007E14FF">
        <w:rPr>
          <w:rFonts w:ascii="Verdana" w:hAnsi="Verdana" w:cs="Arial"/>
          <w:color w:val="000000"/>
          <w:sz w:val="20"/>
          <w:szCs w:val="20"/>
        </w:rPr>
        <w:t xml:space="preserve">In 2017, 5 Members (China, Japan, </w:t>
      </w:r>
      <w:r w:rsidR="0087342B" w:rsidRPr="007E14FF">
        <w:rPr>
          <w:rFonts w:ascii="Verdana" w:hAnsi="Verdana" w:cs="Arial"/>
          <w:color w:val="000000"/>
          <w:sz w:val="20"/>
          <w:szCs w:val="20"/>
        </w:rPr>
        <w:t xml:space="preserve">Republic of </w:t>
      </w:r>
      <w:r w:rsidRPr="007E14FF">
        <w:rPr>
          <w:rFonts w:ascii="Verdana" w:hAnsi="Verdana" w:cs="Arial"/>
          <w:color w:val="000000"/>
          <w:sz w:val="20"/>
          <w:szCs w:val="20"/>
        </w:rPr>
        <w:t xml:space="preserve">Korea, Maldives and Mauritius) made cash contributions to the VCP Fund (VCP(F)), amounting to </w:t>
      </w:r>
      <w:r w:rsidRPr="007E14FF">
        <w:rPr>
          <w:rFonts w:ascii="Verdana" w:hAnsi="Verdana" w:cs="Arial"/>
          <w:b/>
          <w:color w:val="000000"/>
          <w:sz w:val="20"/>
          <w:szCs w:val="20"/>
        </w:rPr>
        <w:t>USD</w:t>
      </w:r>
      <w:r w:rsidRPr="007E14FF">
        <w:rPr>
          <w:rFonts w:ascii="Verdana" w:hAnsi="Verdana" w:cs="Arial"/>
          <w:color w:val="000000"/>
          <w:sz w:val="20"/>
          <w:szCs w:val="20"/>
        </w:rPr>
        <w:t xml:space="preserve"> </w:t>
      </w:r>
      <w:r w:rsidRPr="007E14FF">
        <w:rPr>
          <w:rFonts w:ascii="Verdana" w:hAnsi="Verdana" w:cs="Arial"/>
          <w:b/>
          <w:bCs/>
          <w:color w:val="000000"/>
          <w:sz w:val="20"/>
          <w:szCs w:val="20"/>
        </w:rPr>
        <w:t xml:space="preserve">92,500 </w:t>
      </w:r>
      <w:r w:rsidRPr="007E14FF">
        <w:rPr>
          <w:rFonts w:ascii="Verdana" w:hAnsi="Verdana" w:cs="Arial"/>
          <w:sz w:val="20"/>
          <w:szCs w:val="20"/>
        </w:rPr>
        <w:t xml:space="preserve">while </w:t>
      </w:r>
      <w:r w:rsidRPr="007E14FF">
        <w:rPr>
          <w:rFonts w:ascii="Verdana" w:hAnsi="Verdana" w:cs="Arial"/>
          <w:b/>
          <w:sz w:val="20"/>
          <w:szCs w:val="20"/>
        </w:rPr>
        <w:t>USD</w:t>
      </w:r>
      <w:r w:rsidRPr="007E14FF">
        <w:rPr>
          <w:rFonts w:ascii="Verdana" w:hAnsi="Verdana" w:cs="Arial"/>
          <w:sz w:val="20"/>
          <w:szCs w:val="20"/>
        </w:rPr>
        <w:t xml:space="preserve"> </w:t>
      </w:r>
      <w:r w:rsidRPr="007E14FF">
        <w:rPr>
          <w:rFonts w:ascii="Verdana" w:hAnsi="Verdana" w:cs="Arial"/>
          <w:b/>
          <w:bCs/>
          <w:sz w:val="20"/>
          <w:szCs w:val="20"/>
        </w:rPr>
        <w:t xml:space="preserve">1,277,888 </w:t>
      </w:r>
      <w:r w:rsidRPr="007E14FF">
        <w:rPr>
          <w:rFonts w:ascii="Verdana" w:hAnsi="Verdana" w:cs="Arial"/>
          <w:sz w:val="20"/>
          <w:szCs w:val="20"/>
        </w:rPr>
        <w:t xml:space="preserve">and equivalent support was provided to VCP Coordinated Projects through WMO; some </w:t>
      </w:r>
      <w:r w:rsidRPr="007E14FF">
        <w:rPr>
          <w:rFonts w:ascii="Verdana" w:hAnsi="Verdana" w:cs="Arial"/>
          <w:b/>
          <w:sz w:val="20"/>
          <w:szCs w:val="20"/>
        </w:rPr>
        <w:t>USD</w:t>
      </w:r>
      <w:r w:rsidRPr="007E14FF">
        <w:rPr>
          <w:rFonts w:ascii="Verdana" w:hAnsi="Verdana" w:cs="Arial"/>
          <w:sz w:val="20"/>
          <w:szCs w:val="20"/>
        </w:rPr>
        <w:t xml:space="preserve"> </w:t>
      </w:r>
      <w:r w:rsidRPr="007E14FF">
        <w:rPr>
          <w:rFonts w:ascii="Verdana" w:hAnsi="Verdana" w:cs="Arial"/>
          <w:b/>
          <w:bCs/>
          <w:sz w:val="20"/>
          <w:szCs w:val="20"/>
        </w:rPr>
        <w:t>30,214,769</w:t>
      </w:r>
      <w:r w:rsidRPr="007E14FF">
        <w:rPr>
          <w:rFonts w:ascii="Verdana" w:hAnsi="Verdana" w:cs="Arial"/>
          <w:sz w:val="20"/>
          <w:szCs w:val="20"/>
        </w:rPr>
        <w:t xml:space="preserve"> equivalent through bi-lateral arrangements, giving a total investment of </w:t>
      </w:r>
      <w:r w:rsidRPr="007E14FF">
        <w:rPr>
          <w:rFonts w:ascii="Verdana" w:hAnsi="Verdana" w:cs="Arial"/>
          <w:b/>
          <w:color w:val="000000"/>
          <w:sz w:val="20"/>
          <w:szCs w:val="20"/>
        </w:rPr>
        <w:t xml:space="preserve">USD </w:t>
      </w:r>
      <w:r w:rsidRPr="007E14FF">
        <w:rPr>
          <w:rFonts w:ascii="Verdana" w:hAnsi="Verdana" w:cs="Arial"/>
          <w:b/>
          <w:bCs/>
          <w:sz w:val="20"/>
          <w:szCs w:val="20"/>
        </w:rPr>
        <w:t>31,595,157</w:t>
      </w:r>
      <w:r w:rsidR="0073685C" w:rsidRPr="007E14FF">
        <w:rPr>
          <w:rFonts w:ascii="Verdana" w:hAnsi="Verdana" w:cs="Arial"/>
          <w:sz w:val="20"/>
          <w:szCs w:val="20"/>
        </w:rPr>
        <w:t>. This number</w:t>
      </w:r>
      <w:r w:rsidR="00A02F14" w:rsidRPr="007E14FF">
        <w:rPr>
          <w:rFonts w:ascii="Verdana" w:hAnsi="Verdana" w:cs="Arial"/>
          <w:sz w:val="20"/>
          <w:szCs w:val="20"/>
        </w:rPr>
        <w:t>, reported by Members to the WMO Secretariat,</w:t>
      </w:r>
      <w:r w:rsidR="0073685C" w:rsidRPr="007E14FF">
        <w:rPr>
          <w:rFonts w:ascii="Verdana" w:hAnsi="Verdana" w:cs="Arial"/>
          <w:sz w:val="20"/>
          <w:szCs w:val="20"/>
        </w:rPr>
        <w:t xml:space="preserve"> may not represent full value of WMO inter</w:t>
      </w:r>
      <w:r w:rsidR="00A02F14" w:rsidRPr="007E14FF">
        <w:rPr>
          <w:rFonts w:ascii="Verdana" w:hAnsi="Verdana" w:cs="Arial"/>
          <w:sz w:val="20"/>
          <w:szCs w:val="20"/>
        </w:rPr>
        <w:t>-</w:t>
      </w:r>
      <w:r w:rsidR="0073685C" w:rsidRPr="007E14FF">
        <w:rPr>
          <w:rFonts w:ascii="Verdana" w:hAnsi="Verdana" w:cs="Arial"/>
          <w:sz w:val="20"/>
          <w:szCs w:val="20"/>
        </w:rPr>
        <w:t>Member cooperation support</w:t>
      </w:r>
      <w:r w:rsidR="00A02F14" w:rsidRPr="007E14FF">
        <w:rPr>
          <w:rFonts w:ascii="Verdana" w:hAnsi="Verdana" w:cs="Arial"/>
          <w:sz w:val="20"/>
          <w:szCs w:val="20"/>
        </w:rPr>
        <w:t xml:space="preserve">. </w:t>
      </w:r>
      <w:r w:rsidRPr="007E14FF">
        <w:rPr>
          <w:rFonts w:ascii="Verdana" w:hAnsi="Verdana" w:cs="Arial"/>
          <w:sz w:val="20"/>
          <w:szCs w:val="20"/>
        </w:rPr>
        <w:t xml:space="preserve">Reported bi-lateral figures are of course very indicative. There are some difficulties with representing “Reported” figures and it is likely </w:t>
      </w:r>
      <w:r w:rsidRPr="007E14FF">
        <w:rPr>
          <w:rFonts w:ascii="Verdana" w:hAnsi="Verdana" w:cs="Arial"/>
          <w:sz w:val="20"/>
          <w:szCs w:val="20"/>
        </w:rPr>
        <w:lastRenderedPageBreak/>
        <w:t>that not all IPM members have reported similar activities under this section.</w:t>
      </w:r>
      <w:r w:rsidR="00087186" w:rsidRPr="007E14FF">
        <w:rPr>
          <w:rFonts w:ascii="Verdana" w:hAnsi="Verdana" w:cs="Arial"/>
          <w:sz w:val="20"/>
          <w:szCs w:val="20"/>
        </w:rPr>
        <w:t xml:space="preserve"> See table 5 for the trend of Bilateral VCP Support (2014-2017).</w:t>
      </w:r>
    </w:p>
    <w:p w:rsidR="0087342B" w:rsidRPr="007E14FF" w:rsidRDefault="0087342B">
      <w:pPr>
        <w:jc w:val="both"/>
        <w:rPr>
          <w:rFonts w:ascii="Verdana" w:hAnsi="Verdana" w:cs="Arial"/>
          <w:sz w:val="20"/>
          <w:szCs w:val="20"/>
        </w:rPr>
      </w:pPr>
    </w:p>
    <w:p w:rsidR="0087342B" w:rsidRPr="007E14FF" w:rsidRDefault="0087342B" w:rsidP="00203F35">
      <w:pPr>
        <w:jc w:val="center"/>
        <w:rPr>
          <w:rFonts w:ascii="Verdana" w:hAnsi="Verdana" w:cs="Arial"/>
          <w:sz w:val="20"/>
          <w:szCs w:val="20"/>
        </w:rPr>
      </w:pPr>
      <w:r w:rsidRPr="007E14FF">
        <w:rPr>
          <w:rFonts w:ascii="Verdana" w:hAnsi="Verdana" w:cs="Arial"/>
          <w:b/>
          <w:bCs/>
          <w:sz w:val="20"/>
          <w:szCs w:val="20"/>
        </w:rPr>
        <w:t>Table 3 - Total VCP Contributions in 2017 (USD)</w:t>
      </w:r>
    </w:p>
    <w:tbl>
      <w:tblPr>
        <w:tblW w:w="854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709"/>
        <w:gridCol w:w="1710"/>
        <w:gridCol w:w="1709"/>
        <w:gridCol w:w="1710"/>
        <w:gridCol w:w="1710"/>
      </w:tblGrid>
      <w:tr w:rsidR="0087342B" w:rsidRPr="007E14FF" w:rsidTr="00203F35">
        <w:trPr>
          <w:trHeight w:val="20"/>
          <w:jc w:val="center"/>
        </w:trPr>
        <w:tc>
          <w:tcPr>
            <w:tcW w:w="1709" w:type="dxa"/>
            <w:shd w:val="clear" w:color="auto" w:fill="auto"/>
            <w:noWrap/>
            <w:vAlign w:val="bottom"/>
          </w:tcPr>
          <w:p w:rsidR="0087342B" w:rsidRPr="007E14FF" w:rsidRDefault="0087342B" w:rsidP="00087186">
            <w:pPr>
              <w:rPr>
                <w:rFonts w:ascii="Verdana" w:hAnsi="Verdana" w:cs="Arial"/>
                <w:sz w:val="20"/>
                <w:szCs w:val="20"/>
              </w:rPr>
            </w:pPr>
            <w:r w:rsidRPr="007E14FF">
              <w:rPr>
                <w:rFonts w:ascii="Verdana" w:hAnsi="Verdana" w:cs="Arial"/>
                <w:sz w:val="20"/>
                <w:szCs w:val="20"/>
              </w:rPr>
              <w:t>Member</w:t>
            </w:r>
          </w:p>
        </w:tc>
        <w:tc>
          <w:tcPr>
            <w:tcW w:w="1710" w:type="dxa"/>
            <w:shd w:val="clear" w:color="auto" w:fill="auto"/>
            <w:noWrap/>
            <w:vAlign w:val="bottom"/>
          </w:tcPr>
          <w:p w:rsidR="0087342B" w:rsidRPr="007E14FF" w:rsidRDefault="0087342B" w:rsidP="00087186">
            <w:pPr>
              <w:jc w:val="center"/>
              <w:rPr>
                <w:rFonts w:ascii="Verdana" w:hAnsi="Verdana" w:cs="Arial"/>
                <w:sz w:val="20"/>
                <w:szCs w:val="20"/>
              </w:rPr>
            </w:pPr>
            <w:r w:rsidRPr="007E14FF">
              <w:rPr>
                <w:rFonts w:ascii="Verdana" w:hAnsi="Verdana" w:cs="Arial"/>
                <w:sz w:val="20"/>
                <w:szCs w:val="20"/>
              </w:rPr>
              <w:t>VCP(F)</w:t>
            </w:r>
          </w:p>
        </w:tc>
        <w:tc>
          <w:tcPr>
            <w:tcW w:w="1709" w:type="dxa"/>
            <w:shd w:val="clear" w:color="auto" w:fill="auto"/>
            <w:noWrap/>
            <w:vAlign w:val="bottom"/>
          </w:tcPr>
          <w:p w:rsidR="0087342B" w:rsidRPr="007E14FF" w:rsidRDefault="0087342B" w:rsidP="00087186">
            <w:pPr>
              <w:jc w:val="center"/>
              <w:rPr>
                <w:rFonts w:ascii="Verdana" w:hAnsi="Verdana" w:cs="Arial"/>
                <w:sz w:val="20"/>
                <w:szCs w:val="20"/>
              </w:rPr>
            </w:pPr>
            <w:r w:rsidRPr="007E14FF">
              <w:rPr>
                <w:rFonts w:ascii="Verdana" w:hAnsi="Verdana" w:cs="Arial"/>
                <w:sz w:val="20"/>
                <w:szCs w:val="20"/>
              </w:rPr>
              <w:t>VCP(ES)</w:t>
            </w:r>
          </w:p>
        </w:tc>
        <w:tc>
          <w:tcPr>
            <w:tcW w:w="1710" w:type="dxa"/>
            <w:shd w:val="clear" w:color="auto" w:fill="auto"/>
            <w:noWrap/>
          </w:tcPr>
          <w:p w:rsidR="0087342B" w:rsidRPr="007E14FF" w:rsidRDefault="0087342B" w:rsidP="00087186">
            <w:pPr>
              <w:jc w:val="center"/>
              <w:rPr>
                <w:rFonts w:ascii="Verdana" w:hAnsi="Verdana" w:cs="Arial"/>
                <w:sz w:val="20"/>
                <w:szCs w:val="20"/>
              </w:rPr>
            </w:pPr>
            <w:r w:rsidRPr="007E14FF">
              <w:rPr>
                <w:rFonts w:ascii="Verdana" w:hAnsi="Verdana" w:cs="Arial"/>
                <w:sz w:val="20"/>
                <w:szCs w:val="20"/>
              </w:rPr>
              <w:t>Bilateral</w:t>
            </w:r>
          </w:p>
          <w:p w:rsidR="0087342B" w:rsidRPr="007E14FF" w:rsidRDefault="0087342B" w:rsidP="00087186">
            <w:pPr>
              <w:jc w:val="center"/>
              <w:rPr>
                <w:rFonts w:ascii="Verdana" w:hAnsi="Verdana" w:cs="Arial"/>
                <w:sz w:val="20"/>
                <w:szCs w:val="20"/>
              </w:rPr>
            </w:pPr>
            <w:r w:rsidRPr="007E14FF">
              <w:rPr>
                <w:rFonts w:ascii="Verdana" w:hAnsi="Verdana" w:cs="Arial"/>
                <w:sz w:val="16"/>
                <w:szCs w:val="16"/>
              </w:rPr>
              <w:t>(as reported)</w:t>
            </w:r>
          </w:p>
        </w:tc>
        <w:tc>
          <w:tcPr>
            <w:tcW w:w="1710" w:type="dxa"/>
            <w:shd w:val="clear" w:color="auto" w:fill="auto"/>
            <w:noWrap/>
            <w:vAlign w:val="bottom"/>
          </w:tcPr>
          <w:p w:rsidR="0087342B" w:rsidRPr="007E14FF" w:rsidRDefault="0087342B" w:rsidP="00087186">
            <w:pPr>
              <w:jc w:val="center"/>
              <w:rPr>
                <w:rFonts w:ascii="Verdana" w:hAnsi="Verdana" w:cs="Arial"/>
                <w:sz w:val="20"/>
                <w:szCs w:val="20"/>
              </w:rPr>
            </w:pPr>
            <w:r w:rsidRPr="007E14FF">
              <w:rPr>
                <w:rFonts w:ascii="Verdana" w:hAnsi="Verdana" w:cs="Arial"/>
                <w:sz w:val="20"/>
                <w:szCs w:val="20"/>
              </w:rPr>
              <w:t>Total</w:t>
            </w:r>
          </w:p>
        </w:tc>
      </w:tr>
      <w:tr w:rsidR="0087342B" w:rsidRPr="007E14FF" w:rsidTr="00203F35">
        <w:trPr>
          <w:trHeight w:val="20"/>
          <w:jc w:val="center"/>
        </w:trPr>
        <w:tc>
          <w:tcPr>
            <w:tcW w:w="1709" w:type="dxa"/>
            <w:shd w:val="clear" w:color="auto" w:fill="auto"/>
            <w:noWrap/>
            <w:vAlign w:val="bottom"/>
          </w:tcPr>
          <w:p w:rsidR="0087342B" w:rsidRPr="007E14FF" w:rsidRDefault="0087342B" w:rsidP="00087186">
            <w:pPr>
              <w:rPr>
                <w:rFonts w:ascii="Verdana" w:hAnsi="Verdana" w:cs="Arial"/>
                <w:sz w:val="20"/>
                <w:szCs w:val="20"/>
              </w:rPr>
            </w:pPr>
            <w:r w:rsidRPr="007E14FF">
              <w:rPr>
                <w:rFonts w:ascii="Verdana" w:hAnsi="Verdana" w:cs="Arial"/>
                <w:sz w:val="20"/>
                <w:szCs w:val="20"/>
              </w:rPr>
              <w:t>Australia</w:t>
            </w:r>
          </w:p>
        </w:tc>
        <w:tc>
          <w:tcPr>
            <w:tcW w:w="1710" w:type="dxa"/>
            <w:shd w:val="clear" w:color="auto" w:fill="auto"/>
            <w:noWrap/>
            <w:vAlign w:val="bottom"/>
          </w:tcPr>
          <w:p w:rsidR="0087342B" w:rsidRPr="007E14FF" w:rsidRDefault="0087342B" w:rsidP="00087186">
            <w:pPr>
              <w:jc w:val="right"/>
              <w:rPr>
                <w:rFonts w:ascii="Verdana" w:hAnsi="Verdana" w:cs="Arial"/>
                <w:sz w:val="20"/>
                <w:szCs w:val="20"/>
              </w:rPr>
            </w:pPr>
          </w:p>
        </w:tc>
        <w:tc>
          <w:tcPr>
            <w:tcW w:w="1709" w:type="dxa"/>
            <w:shd w:val="clear" w:color="auto" w:fill="auto"/>
            <w:noWrap/>
            <w:vAlign w:val="bottom"/>
          </w:tcPr>
          <w:p w:rsidR="0087342B" w:rsidRPr="007E14FF" w:rsidRDefault="0087342B" w:rsidP="00087186">
            <w:pPr>
              <w:jc w:val="right"/>
              <w:rPr>
                <w:rFonts w:ascii="Verdana" w:hAnsi="Verdana" w:cs="Arial"/>
                <w:sz w:val="20"/>
                <w:szCs w:val="20"/>
              </w:rPr>
            </w:pPr>
          </w:p>
        </w:tc>
        <w:tc>
          <w:tcPr>
            <w:tcW w:w="1710" w:type="dxa"/>
            <w:shd w:val="clear" w:color="auto" w:fill="auto"/>
            <w:noWrap/>
            <w:vAlign w:val="bottom"/>
          </w:tcPr>
          <w:p w:rsidR="0087342B" w:rsidRPr="007E14FF" w:rsidRDefault="0087342B" w:rsidP="00087186">
            <w:pPr>
              <w:jc w:val="right"/>
              <w:rPr>
                <w:rFonts w:ascii="Verdana" w:hAnsi="Verdana" w:cs="Arial"/>
                <w:sz w:val="20"/>
                <w:szCs w:val="20"/>
              </w:rPr>
            </w:pPr>
            <w:r w:rsidRPr="007E14FF">
              <w:rPr>
                <w:rFonts w:ascii="Verdana" w:hAnsi="Verdana" w:cs="Arial"/>
                <w:sz w:val="20"/>
                <w:szCs w:val="20"/>
              </w:rPr>
              <w:t>5,600,000</w:t>
            </w:r>
          </w:p>
        </w:tc>
        <w:tc>
          <w:tcPr>
            <w:tcW w:w="1710" w:type="dxa"/>
            <w:shd w:val="clear" w:color="auto" w:fill="auto"/>
            <w:noWrap/>
            <w:vAlign w:val="bottom"/>
          </w:tcPr>
          <w:p w:rsidR="0087342B" w:rsidRPr="007E14FF" w:rsidRDefault="0087342B" w:rsidP="00087186">
            <w:pPr>
              <w:jc w:val="right"/>
              <w:rPr>
                <w:rFonts w:ascii="Verdana" w:hAnsi="Verdana" w:cs="Arial"/>
                <w:sz w:val="20"/>
                <w:szCs w:val="20"/>
              </w:rPr>
            </w:pPr>
            <w:r w:rsidRPr="007E14FF">
              <w:rPr>
                <w:rFonts w:ascii="Verdana" w:hAnsi="Verdana" w:cs="Arial"/>
                <w:sz w:val="20"/>
                <w:szCs w:val="20"/>
              </w:rPr>
              <w:t>5,600,000</w:t>
            </w:r>
          </w:p>
        </w:tc>
      </w:tr>
      <w:tr w:rsidR="0087342B" w:rsidRPr="007E14FF" w:rsidTr="00203F35">
        <w:trPr>
          <w:trHeight w:val="20"/>
          <w:jc w:val="center"/>
        </w:trPr>
        <w:tc>
          <w:tcPr>
            <w:tcW w:w="1709" w:type="dxa"/>
            <w:shd w:val="clear" w:color="auto" w:fill="auto"/>
            <w:noWrap/>
            <w:vAlign w:val="bottom"/>
          </w:tcPr>
          <w:p w:rsidR="0087342B" w:rsidRPr="007E14FF" w:rsidRDefault="0087342B" w:rsidP="00087186">
            <w:pPr>
              <w:rPr>
                <w:rFonts w:ascii="Verdana" w:hAnsi="Verdana" w:cs="Arial"/>
                <w:sz w:val="20"/>
                <w:szCs w:val="20"/>
              </w:rPr>
            </w:pPr>
            <w:r w:rsidRPr="007E14FF">
              <w:rPr>
                <w:rFonts w:ascii="Verdana" w:hAnsi="Verdana" w:cs="Arial"/>
                <w:sz w:val="20"/>
                <w:szCs w:val="20"/>
              </w:rPr>
              <w:t>Canada</w:t>
            </w:r>
          </w:p>
        </w:tc>
        <w:tc>
          <w:tcPr>
            <w:tcW w:w="1710" w:type="dxa"/>
            <w:shd w:val="clear" w:color="auto" w:fill="auto"/>
            <w:noWrap/>
            <w:vAlign w:val="bottom"/>
          </w:tcPr>
          <w:p w:rsidR="0087342B" w:rsidRPr="007E14FF" w:rsidRDefault="0087342B" w:rsidP="00087186">
            <w:pPr>
              <w:jc w:val="right"/>
              <w:rPr>
                <w:rFonts w:ascii="Verdana" w:hAnsi="Verdana" w:cs="Arial"/>
                <w:sz w:val="20"/>
                <w:szCs w:val="20"/>
              </w:rPr>
            </w:pPr>
          </w:p>
        </w:tc>
        <w:tc>
          <w:tcPr>
            <w:tcW w:w="1709" w:type="dxa"/>
            <w:shd w:val="clear" w:color="auto" w:fill="auto"/>
            <w:noWrap/>
            <w:vAlign w:val="bottom"/>
          </w:tcPr>
          <w:p w:rsidR="0087342B" w:rsidRPr="007E14FF" w:rsidRDefault="0087342B" w:rsidP="00087186">
            <w:pPr>
              <w:jc w:val="right"/>
              <w:rPr>
                <w:rFonts w:ascii="Verdana" w:hAnsi="Verdana" w:cs="Arial"/>
                <w:sz w:val="20"/>
                <w:szCs w:val="20"/>
              </w:rPr>
            </w:pPr>
          </w:p>
        </w:tc>
        <w:tc>
          <w:tcPr>
            <w:tcW w:w="1710" w:type="dxa"/>
            <w:shd w:val="clear" w:color="auto" w:fill="auto"/>
            <w:noWrap/>
            <w:vAlign w:val="bottom"/>
          </w:tcPr>
          <w:p w:rsidR="0087342B" w:rsidRPr="007E14FF" w:rsidRDefault="0087342B" w:rsidP="00087186">
            <w:pPr>
              <w:jc w:val="right"/>
              <w:rPr>
                <w:rFonts w:ascii="Verdana" w:hAnsi="Verdana" w:cs="Arial"/>
                <w:color w:val="000000"/>
                <w:sz w:val="20"/>
                <w:szCs w:val="20"/>
              </w:rPr>
            </w:pPr>
            <w:r w:rsidRPr="007E14FF">
              <w:rPr>
                <w:rFonts w:ascii="Verdana" w:hAnsi="Verdana" w:cs="Arial"/>
                <w:color w:val="000000"/>
                <w:sz w:val="20"/>
                <w:szCs w:val="20"/>
              </w:rPr>
              <w:t>5,078,050</w:t>
            </w:r>
          </w:p>
        </w:tc>
        <w:tc>
          <w:tcPr>
            <w:tcW w:w="1710" w:type="dxa"/>
            <w:shd w:val="clear" w:color="auto" w:fill="auto"/>
            <w:noWrap/>
            <w:vAlign w:val="bottom"/>
          </w:tcPr>
          <w:p w:rsidR="0087342B" w:rsidRPr="007E14FF" w:rsidRDefault="0087342B" w:rsidP="00087186">
            <w:pPr>
              <w:jc w:val="right"/>
              <w:rPr>
                <w:rFonts w:ascii="Verdana" w:hAnsi="Verdana" w:cs="Arial"/>
                <w:color w:val="000000"/>
                <w:sz w:val="20"/>
                <w:szCs w:val="20"/>
              </w:rPr>
            </w:pPr>
            <w:r w:rsidRPr="007E14FF">
              <w:rPr>
                <w:rFonts w:ascii="Verdana" w:hAnsi="Verdana" w:cs="Arial"/>
                <w:color w:val="000000"/>
                <w:sz w:val="20"/>
                <w:szCs w:val="20"/>
              </w:rPr>
              <w:t>5,078,050</w:t>
            </w:r>
          </w:p>
        </w:tc>
      </w:tr>
      <w:tr w:rsidR="0087342B" w:rsidRPr="007E14FF" w:rsidTr="00203F35">
        <w:trPr>
          <w:trHeight w:val="20"/>
          <w:jc w:val="center"/>
        </w:trPr>
        <w:tc>
          <w:tcPr>
            <w:tcW w:w="1709" w:type="dxa"/>
            <w:shd w:val="clear" w:color="auto" w:fill="auto"/>
            <w:noWrap/>
            <w:vAlign w:val="bottom"/>
          </w:tcPr>
          <w:p w:rsidR="0087342B" w:rsidRPr="007E14FF" w:rsidRDefault="0087342B" w:rsidP="00087186">
            <w:pPr>
              <w:rPr>
                <w:rFonts w:ascii="Verdana" w:hAnsi="Verdana" w:cs="Arial"/>
                <w:sz w:val="20"/>
                <w:szCs w:val="20"/>
              </w:rPr>
            </w:pPr>
            <w:r w:rsidRPr="007E14FF">
              <w:rPr>
                <w:rFonts w:ascii="Verdana" w:hAnsi="Verdana" w:cs="Arial"/>
                <w:sz w:val="20"/>
                <w:szCs w:val="20"/>
              </w:rPr>
              <w:t>China</w:t>
            </w:r>
          </w:p>
        </w:tc>
        <w:tc>
          <w:tcPr>
            <w:tcW w:w="1710" w:type="dxa"/>
            <w:shd w:val="clear" w:color="auto" w:fill="auto"/>
            <w:noWrap/>
            <w:vAlign w:val="bottom"/>
          </w:tcPr>
          <w:p w:rsidR="0087342B" w:rsidRPr="007E14FF" w:rsidRDefault="0087342B" w:rsidP="00087186">
            <w:pPr>
              <w:jc w:val="right"/>
              <w:rPr>
                <w:rFonts w:ascii="Verdana" w:hAnsi="Verdana" w:cs="Arial"/>
                <w:sz w:val="20"/>
                <w:szCs w:val="20"/>
              </w:rPr>
            </w:pPr>
            <w:r w:rsidRPr="007E14FF">
              <w:rPr>
                <w:rFonts w:ascii="Verdana" w:hAnsi="Verdana" w:cs="Arial"/>
                <w:sz w:val="20"/>
                <w:szCs w:val="20"/>
              </w:rPr>
              <w:t>10,000</w:t>
            </w:r>
          </w:p>
        </w:tc>
        <w:tc>
          <w:tcPr>
            <w:tcW w:w="1709" w:type="dxa"/>
            <w:shd w:val="clear" w:color="auto" w:fill="auto"/>
            <w:noWrap/>
            <w:vAlign w:val="bottom"/>
          </w:tcPr>
          <w:p w:rsidR="0087342B" w:rsidRPr="007E14FF" w:rsidRDefault="0087342B" w:rsidP="00087186">
            <w:pPr>
              <w:jc w:val="right"/>
              <w:rPr>
                <w:rFonts w:ascii="Verdana" w:hAnsi="Verdana" w:cs="Arial"/>
                <w:sz w:val="20"/>
                <w:szCs w:val="20"/>
              </w:rPr>
            </w:pPr>
          </w:p>
        </w:tc>
        <w:tc>
          <w:tcPr>
            <w:tcW w:w="1710" w:type="dxa"/>
            <w:shd w:val="clear" w:color="auto" w:fill="auto"/>
            <w:noWrap/>
            <w:vAlign w:val="bottom"/>
          </w:tcPr>
          <w:p w:rsidR="0087342B" w:rsidRPr="007E14FF" w:rsidRDefault="0087342B" w:rsidP="00087186">
            <w:pPr>
              <w:jc w:val="right"/>
              <w:rPr>
                <w:rFonts w:ascii="Verdana" w:hAnsi="Verdana" w:cs="Arial"/>
                <w:color w:val="000000"/>
                <w:sz w:val="20"/>
                <w:szCs w:val="20"/>
              </w:rPr>
            </w:pPr>
            <w:r w:rsidRPr="007E14FF">
              <w:rPr>
                <w:rFonts w:ascii="Verdana" w:hAnsi="Verdana" w:cs="Arial"/>
                <w:color w:val="000000"/>
                <w:sz w:val="20"/>
                <w:szCs w:val="20"/>
              </w:rPr>
              <w:t>3,525,966</w:t>
            </w:r>
          </w:p>
        </w:tc>
        <w:tc>
          <w:tcPr>
            <w:tcW w:w="1710" w:type="dxa"/>
            <w:shd w:val="clear" w:color="auto" w:fill="auto"/>
            <w:noWrap/>
            <w:vAlign w:val="bottom"/>
          </w:tcPr>
          <w:p w:rsidR="0087342B" w:rsidRPr="007E14FF" w:rsidRDefault="0087342B" w:rsidP="00087186">
            <w:pPr>
              <w:jc w:val="right"/>
              <w:rPr>
                <w:rFonts w:ascii="Verdana" w:hAnsi="Verdana" w:cs="Arial"/>
                <w:color w:val="000000"/>
                <w:sz w:val="20"/>
                <w:szCs w:val="20"/>
              </w:rPr>
            </w:pPr>
            <w:r w:rsidRPr="007E14FF">
              <w:rPr>
                <w:rFonts w:ascii="Verdana" w:hAnsi="Verdana" w:cs="Arial"/>
                <w:color w:val="000000"/>
                <w:sz w:val="20"/>
                <w:szCs w:val="20"/>
              </w:rPr>
              <w:t>3,535,966</w:t>
            </w:r>
          </w:p>
        </w:tc>
      </w:tr>
      <w:tr w:rsidR="0087342B" w:rsidRPr="007E14FF" w:rsidTr="00203F35">
        <w:trPr>
          <w:trHeight w:val="20"/>
          <w:jc w:val="center"/>
        </w:trPr>
        <w:tc>
          <w:tcPr>
            <w:tcW w:w="1709" w:type="dxa"/>
            <w:shd w:val="clear" w:color="auto" w:fill="auto"/>
            <w:noWrap/>
            <w:vAlign w:val="bottom"/>
          </w:tcPr>
          <w:p w:rsidR="0087342B" w:rsidRPr="007E14FF" w:rsidRDefault="0087342B" w:rsidP="00087186">
            <w:pPr>
              <w:rPr>
                <w:rFonts w:ascii="Verdana" w:hAnsi="Verdana" w:cs="Arial"/>
                <w:sz w:val="20"/>
                <w:szCs w:val="20"/>
              </w:rPr>
            </w:pPr>
            <w:r w:rsidRPr="007E14FF">
              <w:rPr>
                <w:rFonts w:ascii="Verdana" w:hAnsi="Verdana" w:cs="Arial"/>
                <w:sz w:val="20"/>
                <w:szCs w:val="20"/>
              </w:rPr>
              <w:t>Hong Kong, China</w:t>
            </w:r>
          </w:p>
        </w:tc>
        <w:tc>
          <w:tcPr>
            <w:tcW w:w="1710" w:type="dxa"/>
            <w:shd w:val="clear" w:color="auto" w:fill="auto"/>
            <w:noWrap/>
            <w:vAlign w:val="bottom"/>
          </w:tcPr>
          <w:p w:rsidR="0087342B" w:rsidRPr="007E14FF" w:rsidRDefault="0087342B" w:rsidP="00087186">
            <w:pPr>
              <w:jc w:val="right"/>
              <w:rPr>
                <w:rFonts w:ascii="Verdana" w:hAnsi="Verdana" w:cs="Arial"/>
                <w:sz w:val="20"/>
                <w:szCs w:val="20"/>
              </w:rPr>
            </w:pPr>
          </w:p>
        </w:tc>
        <w:tc>
          <w:tcPr>
            <w:tcW w:w="1709" w:type="dxa"/>
            <w:shd w:val="clear" w:color="auto" w:fill="auto"/>
            <w:noWrap/>
            <w:vAlign w:val="bottom"/>
          </w:tcPr>
          <w:p w:rsidR="0087342B" w:rsidRPr="007E14FF" w:rsidRDefault="0087342B" w:rsidP="00087186">
            <w:pPr>
              <w:jc w:val="right"/>
              <w:rPr>
                <w:rFonts w:ascii="Verdana" w:hAnsi="Verdana" w:cs="Arial"/>
                <w:sz w:val="20"/>
                <w:szCs w:val="20"/>
              </w:rPr>
            </w:pPr>
          </w:p>
        </w:tc>
        <w:tc>
          <w:tcPr>
            <w:tcW w:w="1710" w:type="dxa"/>
            <w:shd w:val="clear" w:color="auto" w:fill="auto"/>
            <w:noWrap/>
            <w:vAlign w:val="bottom"/>
          </w:tcPr>
          <w:p w:rsidR="0087342B" w:rsidRPr="007E14FF" w:rsidRDefault="0087342B" w:rsidP="00087186">
            <w:pPr>
              <w:jc w:val="right"/>
              <w:rPr>
                <w:rFonts w:ascii="Verdana" w:hAnsi="Verdana" w:cs="Arial"/>
                <w:color w:val="000000"/>
                <w:sz w:val="20"/>
                <w:szCs w:val="20"/>
              </w:rPr>
            </w:pPr>
            <w:r w:rsidRPr="007E14FF">
              <w:rPr>
                <w:rFonts w:ascii="Verdana" w:hAnsi="Verdana" w:cs="Arial"/>
                <w:color w:val="000000"/>
                <w:sz w:val="20"/>
                <w:szCs w:val="20"/>
              </w:rPr>
              <w:t>41,500</w:t>
            </w:r>
          </w:p>
        </w:tc>
        <w:tc>
          <w:tcPr>
            <w:tcW w:w="1710" w:type="dxa"/>
            <w:shd w:val="clear" w:color="auto" w:fill="auto"/>
            <w:noWrap/>
            <w:vAlign w:val="bottom"/>
          </w:tcPr>
          <w:p w:rsidR="0087342B" w:rsidRPr="007E14FF" w:rsidRDefault="0087342B" w:rsidP="00087186">
            <w:pPr>
              <w:jc w:val="right"/>
              <w:rPr>
                <w:rFonts w:ascii="Verdana" w:hAnsi="Verdana" w:cs="Arial"/>
                <w:color w:val="000000"/>
                <w:sz w:val="20"/>
                <w:szCs w:val="20"/>
              </w:rPr>
            </w:pPr>
            <w:r w:rsidRPr="007E14FF">
              <w:rPr>
                <w:rFonts w:ascii="Verdana" w:hAnsi="Verdana" w:cs="Arial"/>
                <w:color w:val="000000"/>
                <w:sz w:val="20"/>
                <w:szCs w:val="20"/>
              </w:rPr>
              <w:t>41,500</w:t>
            </w:r>
          </w:p>
        </w:tc>
      </w:tr>
      <w:tr w:rsidR="0087342B" w:rsidRPr="007E14FF" w:rsidTr="00203F35">
        <w:trPr>
          <w:trHeight w:val="20"/>
          <w:jc w:val="center"/>
        </w:trPr>
        <w:tc>
          <w:tcPr>
            <w:tcW w:w="1709" w:type="dxa"/>
            <w:shd w:val="clear" w:color="auto" w:fill="auto"/>
            <w:noWrap/>
            <w:vAlign w:val="bottom"/>
          </w:tcPr>
          <w:p w:rsidR="0087342B" w:rsidRPr="007E14FF" w:rsidRDefault="0087342B" w:rsidP="00087186">
            <w:pPr>
              <w:rPr>
                <w:rFonts w:ascii="Verdana" w:hAnsi="Verdana" w:cs="Arial"/>
                <w:sz w:val="20"/>
                <w:szCs w:val="20"/>
              </w:rPr>
            </w:pPr>
            <w:r w:rsidRPr="007E14FF">
              <w:rPr>
                <w:rFonts w:ascii="Verdana" w:hAnsi="Verdana" w:cs="Arial"/>
                <w:sz w:val="20"/>
                <w:szCs w:val="20"/>
              </w:rPr>
              <w:t>Finland</w:t>
            </w:r>
          </w:p>
        </w:tc>
        <w:tc>
          <w:tcPr>
            <w:tcW w:w="1710" w:type="dxa"/>
            <w:shd w:val="clear" w:color="auto" w:fill="auto"/>
            <w:noWrap/>
            <w:vAlign w:val="bottom"/>
          </w:tcPr>
          <w:p w:rsidR="0087342B" w:rsidRPr="007E14FF" w:rsidRDefault="0087342B" w:rsidP="00087186">
            <w:pPr>
              <w:jc w:val="right"/>
              <w:rPr>
                <w:rFonts w:ascii="Verdana" w:hAnsi="Verdana" w:cs="Arial"/>
                <w:sz w:val="20"/>
                <w:szCs w:val="20"/>
              </w:rPr>
            </w:pPr>
          </w:p>
        </w:tc>
        <w:tc>
          <w:tcPr>
            <w:tcW w:w="1709" w:type="dxa"/>
            <w:shd w:val="clear" w:color="auto" w:fill="auto"/>
            <w:noWrap/>
            <w:vAlign w:val="bottom"/>
          </w:tcPr>
          <w:p w:rsidR="0087342B" w:rsidRPr="007E14FF" w:rsidRDefault="0087342B" w:rsidP="00087186">
            <w:pPr>
              <w:jc w:val="right"/>
              <w:rPr>
                <w:rFonts w:ascii="Verdana" w:hAnsi="Verdana" w:cs="Arial"/>
                <w:sz w:val="20"/>
                <w:szCs w:val="20"/>
              </w:rPr>
            </w:pPr>
          </w:p>
        </w:tc>
        <w:tc>
          <w:tcPr>
            <w:tcW w:w="1710" w:type="dxa"/>
            <w:shd w:val="clear" w:color="auto" w:fill="auto"/>
            <w:noWrap/>
            <w:vAlign w:val="bottom"/>
          </w:tcPr>
          <w:p w:rsidR="0087342B" w:rsidRPr="007E14FF" w:rsidRDefault="0087342B" w:rsidP="00087186">
            <w:pPr>
              <w:jc w:val="right"/>
              <w:rPr>
                <w:rFonts w:ascii="Verdana" w:hAnsi="Verdana" w:cs="Arial"/>
                <w:color w:val="000000"/>
                <w:sz w:val="20"/>
                <w:szCs w:val="20"/>
              </w:rPr>
            </w:pPr>
            <w:r w:rsidRPr="007E14FF">
              <w:rPr>
                <w:rFonts w:ascii="Verdana" w:hAnsi="Verdana" w:cs="Arial"/>
                <w:color w:val="000000"/>
                <w:sz w:val="20"/>
                <w:szCs w:val="20"/>
              </w:rPr>
              <w:t>700,000</w:t>
            </w:r>
          </w:p>
        </w:tc>
        <w:tc>
          <w:tcPr>
            <w:tcW w:w="1710" w:type="dxa"/>
            <w:shd w:val="clear" w:color="auto" w:fill="auto"/>
            <w:noWrap/>
            <w:vAlign w:val="bottom"/>
          </w:tcPr>
          <w:p w:rsidR="0087342B" w:rsidRPr="007E14FF" w:rsidRDefault="0087342B" w:rsidP="00087186">
            <w:pPr>
              <w:jc w:val="right"/>
              <w:rPr>
                <w:rFonts w:ascii="Verdana" w:hAnsi="Verdana" w:cs="Arial"/>
                <w:color w:val="000000"/>
                <w:sz w:val="20"/>
                <w:szCs w:val="20"/>
              </w:rPr>
            </w:pPr>
            <w:r w:rsidRPr="007E14FF">
              <w:rPr>
                <w:rFonts w:ascii="Verdana" w:hAnsi="Verdana" w:cs="Arial"/>
                <w:color w:val="000000"/>
                <w:sz w:val="20"/>
                <w:szCs w:val="20"/>
              </w:rPr>
              <w:t>700,000</w:t>
            </w:r>
          </w:p>
        </w:tc>
      </w:tr>
      <w:tr w:rsidR="0087342B" w:rsidRPr="007E14FF" w:rsidTr="00203F35">
        <w:trPr>
          <w:trHeight w:val="20"/>
          <w:jc w:val="center"/>
        </w:trPr>
        <w:tc>
          <w:tcPr>
            <w:tcW w:w="1709" w:type="dxa"/>
            <w:shd w:val="clear" w:color="auto" w:fill="auto"/>
            <w:noWrap/>
            <w:vAlign w:val="bottom"/>
          </w:tcPr>
          <w:p w:rsidR="0087342B" w:rsidRPr="007E14FF" w:rsidRDefault="0087342B" w:rsidP="00087186">
            <w:pPr>
              <w:rPr>
                <w:rFonts w:ascii="Verdana" w:hAnsi="Verdana" w:cs="Arial"/>
                <w:sz w:val="20"/>
                <w:szCs w:val="20"/>
              </w:rPr>
            </w:pPr>
            <w:r w:rsidRPr="007E14FF">
              <w:rPr>
                <w:rFonts w:ascii="Verdana" w:hAnsi="Verdana" w:cs="Arial"/>
                <w:sz w:val="20"/>
                <w:szCs w:val="20"/>
              </w:rPr>
              <w:t>France</w:t>
            </w:r>
          </w:p>
        </w:tc>
        <w:tc>
          <w:tcPr>
            <w:tcW w:w="1710" w:type="dxa"/>
            <w:shd w:val="clear" w:color="auto" w:fill="auto"/>
            <w:noWrap/>
            <w:vAlign w:val="bottom"/>
          </w:tcPr>
          <w:p w:rsidR="0087342B" w:rsidRPr="007E14FF" w:rsidRDefault="0087342B" w:rsidP="00087186">
            <w:pPr>
              <w:jc w:val="right"/>
              <w:rPr>
                <w:rFonts w:ascii="Verdana" w:hAnsi="Verdana" w:cs="Arial"/>
                <w:sz w:val="20"/>
                <w:szCs w:val="20"/>
              </w:rPr>
            </w:pPr>
          </w:p>
        </w:tc>
        <w:tc>
          <w:tcPr>
            <w:tcW w:w="1709" w:type="dxa"/>
            <w:shd w:val="clear" w:color="auto" w:fill="auto"/>
            <w:noWrap/>
            <w:vAlign w:val="bottom"/>
          </w:tcPr>
          <w:p w:rsidR="0087342B" w:rsidRPr="007E14FF" w:rsidRDefault="0087342B" w:rsidP="00087186">
            <w:pPr>
              <w:jc w:val="right"/>
              <w:rPr>
                <w:rFonts w:ascii="Verdana" w:hAnsi="Verdana" w:cs="Arial"/>
                <w:sz w:val="20"/>
                <w:szCs w:val="20"/>
              </w:rPr>
            </w:pPr>
          </w:p>
        </w:tc>
        <w:tc>
          <w:tcPr>
            <w:tcW w:w="1710" w:type="dxa"/>
            <w:shd w:val="clear" w:color="auto" w:fill="auto"/>
            <w:noWrap/>
            <w:vAlign w:val="bottom"/>
          </w:tcPr>
          <w:p w:rsidR="0087342B" w:rsidRPr="007E14FF" w:rsidRDefault="0087342B" w:rsidP="00087186">
            <w:pPr>
              <w:jc w:val="right"/>
              <w:rPr>
                <w:rFonts w:ascii="Verdana" w:hAnsi="Verdana" w:cs="Arial"/>
                <w:color w:val="000000"/>
                <w:sz w:val="20"/>
                <w:szCs w:val="20"/>
              </w:rPr>
            </w:pPr>
            <w:r w:rsidRPr="007E14FF">
              <w:rPr>
                <w:rFonts w:ascii="Verdana" w:hAnsi="Verdana" w:cs="Arial"/>
                <w:color w:val="000000"/>
                <w:sz w:val="20"/>
                <w:szCs w:val="20"/>
              </w:rPr>
              <w:t>617,000</w:t>
            </w:r>
          </w:p>
        </w:tc>
        <w:tc>
          <w:tcPr>
            <w:tcW w:w="1710" w:type="dxa"/>
            <w:shd w:val="clear" w:color="auto" w:fill="auto"/>
            <w:noWrap/>
            <w:vAlign w:val="bottom"/>
          </w:tcPr>
          <w:p w:rsidR="0087342B" w:rsidRPr="007E14FF" w:rsidRDefault="0087342B" w:rsidP="00087186">
            <w:pPr>
              <w:jc w:val="right"/>
              <w:rPr>
                <w:rFonts w:ascii="Verdana" w:hAnsi="Verdana" w:cs="Arial"/>
                <w:color w:val="000000"/>
                <w:sz w:val="20"/>
                <w:szCs w:val="20"/>
              </w:rPr>
            </w:pPr>
            <w:r w:rsidRPr="007E14FF">
              <w:rPr>
                <w:rFonts w:ascii="Verdana" w:hAnsi="Verdana" w:cs="Arial"/>
                <w:color w:val="000000"/>
                <w:sz w:val="20"/>
                <w:szCs w:val="20"/>
              </w:rPr>
              <w:t>617,000</w:t>
            </w:r>
          </w:p>
        </w:tc>
      </w:tr>
      <w:tr w:rsidR="0087342B" w:rsidRPr="007E14FF" w:rsidTr="00203F35">
        <w:trPr>
          <w:trHeight w:val="20"/>
          <w:jc w:val="center"/>
        </w:trPr>
        <w:tc>
          <w:tcPr>
            <w:tcW w:w="1709" w:type="dxa"/>
            <w:shd w:val="clear" w:color="auto" w:fill="auto"/>
            <w:noWrap/>
            <w:vAlign w:val="bottom"/>
          </w:tcPr>
          <w:p w:rsidR="0087342B" w:rsidRPr="007E14FF" w:rsidRDefault="0087342B" w:rsidP="00087186">
            <w:pPr>
              <w:rPr>
                <w:rFonts w:ascii="Verdana" w:hAnsi="Verdana" w:cs="Arial"/>
                <w:color w:val="000000"/>
                <w:sz w:val="20"/>
                <w:szCs w:val="20"/>
              </w:rPr>
            </w:pPr>
            <w:r w:rsidRPr="007E14FF">
              <w:rPr>
                <w:rFonts w:ascii="Verdana" w:hAnsi="Verdana" w:cs="Arial"/>
                <w:color w:val="000000"/>
                <w:sz w:val="20"/>
                <w:szCs w:val="20"/>
              </w:rPr>
              <w:t>Germany</w:t>
            </w:r>
          </w:p>
        </w:tc>
        <w:tc>
          <w:tcPr>
            <w:tcW w:w="1710" w:type="dxa"/>
            <w:shd w:val="clear" w:color="auto" w:fill="auto"/>
            <w:noWrap/>
            <w:vAlign w:val="bottom"/>
          </w:tcPr>
          <w:p w:rsidR="0087342B" w:rsidRPr="007E14FF" w:rsidRDefault="0087342B" w:rsidP="00087186">
            <w:pPr>
              <w:jc w:val="right"/>
              <w:rPr>
                <w:rFonts w:ascii="Verdana" w:hAnsi="Verdana" w:cs="Arial"/>
                <w:sz w:val="20"/>
                <w:szCs w:val="20"/>
              </w:rPr>
            </w:pPr>
          </w:p>
        </w:tc>
        <w:tc>
          <w:tcPr>
            <w:tcW w:w="1709" w:type="dxa"/>
            <w:shd w:val="clear" w:color="auto" w:fill="auto"/>
            <w:noWrap/>
            <w:vAlign w:val="bottom"/>
          </w:tcPr>
          <w:p w:rsidR="0087342B" w:rsidRPr="007E14FF" w:rsidRDefault="0087342B" w:rsidP="00087186">
            <w:pPr>
              <w:jc w:val="right"/>
              <w:rPr>
                <w:rFonts w:ascii="Verdana" w:hAnsi="Verdana" w:cs="Arial"/>
                <w:sz w:val="20"/>
                <w:szCs w:val="20"/>
              </w:rPr>
            </w:pPr>
            <w:r w:rsidRPr="007E14FF">
              <w:rPr>
                <w:rFonts w:ascii="Verdana" w:hAnsi="Verdana" w:cs="Arial"/>
                <w:sz w:val="20"/>
                <w:szCs w:val="20"/>
              </w:rPr>
              <w:t>383,000</w:t>
            </w:r>
          </w:p>
        </w:tc>
        <w:tc>
          <w:tcPr>
            <w:tcW w:w="1710" w:type="dxa"/>
            <w:shd w:val="clear" w:color="auto" w:fill="auto"/>
            <w:noWrap/>
            <w:vAlign w:val="bottom"/>
          </w:tcPr>
          <w:p w:rsidR="0087342B" w:rsidRPr="007E14FF" w:rsidRDefault="0087342B" w:rsidP="00087186">
            <w:pPr>
              <w:jc w:val="right"/>
              <w:rPr>
                <w:rFonts w:ascii="Verdana" w:hAnsi="Verdana" w:cs="Arial"/>
                <w:color w:val="000000"/>
                <w:sz w:val="20"/>
                <w:szCs w:val="20"/>
              </w:rPr>
            </w:pPr>
            <w:r w:rsidRPr="007E14FF">
              <w:rPr>
                <w:rFonts w:ascii="Verdana" w:hAnsi="Verdana" w:cs="Arial"/>
                <w:color w:val="000000"/>
                <w:sz w:val="20"/>
                <w:szCs w:val="20"/>
              </w:rPr>
              <w:t>7,551,000</w:t>
            </w:r>
          </w:p>
        </w:tc>
        <w:tc>
          <w:tcPr>
            <w:tcW w:w="1710" w:type="dxa"/>
            <w:shd w:val="clear" w:color="auto" w:fill="auto"/>
            <w:noWrap/>
            <w:vAlign w:val="bottom"/>
          </w:tcPr>
          <w:p w:rsidR="0087342B" w:rsidRPr="007E14FF" w:rsidRDefault="0087342B" w:rsidP="00087186">
            <w:pPr>
              <w:jc w:val="right"/>
              <w:rPr>
                <w:rFonts w:ascii="Verdana" w:hAnsi="Verdana" w:cs="Arial"/>
                <w:color w:val="000000"/>
                <w:sz w:val="20"/>
                <w:szCs w:val="20"/>
              </w:rPr>
            </w:pPr>
            <w:r w:rsidRPr="007E14FF">
              <w:rPr>
                <w:rFonts w:ascii="Verdana" w:hAnsi="Verdana" w:cs="Arial"/>
                <w:color w:val="000000"/>
                <w:sz w:val="20"/>
                <w:szCs w:val="20"/>
              </w:rPr>
              <w:t>7,934,000</w:t>
            </w:r>
          </w:p>
        </w:tc>
      </w:tr>
      <w:tr w:rsidR="0087342B" w:rsidRPr="007E14FF" w:rsidTr="00203F35">
        <w:trPr>
          <w:trHeight w:val="20"/>
          <w:jc w:val="center"/>
        </w:trPr>
        <w:tc>
          <w:tcPr>
            <w:tcW w:w="1709" w:type="dxa"/>
            <w:shd w:val="clear" w:color="auto" w:fill="auto"/>
            <w:noWrap/>
            <w:vAlign w:val="bottom"/>
          </w:tcPr>
          <w:p w:rsidR="0087342B" w:rsidRPr="007E14FF" w:rsidRDefault="0087342B" w:rsidP="00087186">
            <w:pPr>
              <w:rPr>
                <w:rFonts w:ascii="Verdana" w:hAnsi="Verdana" w:cs="Arial"/>
                <w:sz w:val="20"/>
                <w:szCs w:val="20"/>
              </w:rPr>
            </w:pPr>
            <w:r w:rsidRPr="007E14FF">
              <w:rPr>
                <w:rFonts w:ascii="Verdana" w:hAnsi="Verdana" w:cs="Arial"/>
                <w:sz w:val="20"/>
                <w:szCs w:val="20"/>
              </w:rPr>
              <w:t>Japan</w:t>
            </w:r>
          </w:p>
        </w:tc>
        <w:tc>
          <w:tcPr>
            <w:tcW w:w="1710" w:type="dxa"/>
            <w:shd w:val="clear" w:color="auto" w:fill="auto"/>
            <w:noWrap/>
            <w:vAlign w:val="bottom"/>
          </w:tcPr>
          <w:p w:rsidR="0087342B" w:rsidRPr="007E14FF" w:rsidRDefault="0087342B" w:rsidP="00087186">
            <w:pPr>
              <w:jc w:val="right"/>
              <w:rPr>
                <w:rFonts w:ascii="Verdana" w:hAnsi="Verdana" w:cs="Arial"/>
                <w:sz w:val="20"/>
                <w:szCs w:val="20"/>
              </w:rPr>
            </w:pPr>
            <w:r w:rsidRPr="007E14FF">
              <w:rPr>
                <w:rFonts w:ascii="Verdana" w:hAnsi="Verdana" w:cs="Arial"/>
                <w:sz w:val="20"/>
                <w:szCs w:val="20"/>
              </w:rPr>
              <w:t>50,000</w:t>
            </w:r>
          </w:p>
        </w:tc>
        <w:tc>
          <w:tcPr>
            <w:tcW w:w="1709" w:type="dxa"/>
            <w:shd w:val="clear" w:color="auto" w:fill="auto"/>
            <w:noWrap/>
            <w:vAlign w:val="bottom"/>
          </w:tcPr>
          <w:p w:rsidR="0087342B" w:rsidRPr="007E14FF" w:rsidRDefault="0087342B" w:rsidP="00087186">
            <w:pPr>
              <w:jc w:val="right"/>
              <w:rPr>
                <w:rFonts w:ascii="Verdana" w:hAnsi="Verdana" w:cs="Arial"/>
                <w:sz w:val="20"/>
                <w:szCs w:val="20"/>
                <w:highlight w:val="yellow"/>
              </w:rPr>
            </w:pPr>
            <w:r w:rsidRPr="007E14FF">
              <w:rPr>
                <w:rFonts w:ascii="Verdana" w:hAnsi="Verdana" w:cs="Arial"/>
                <w:sz w:val="20"/>
                <w:szCs w:val="20"/>
              </w:rPr>
              <w:t>323,768</w:t>
            </w:r>
          </w:p>
        </w:tc>
        <w:tc>
          <w:tcPr>
            <w:tcW w:w="1710" w:type="dxa"/>
            <w:shd w:val="clear" w:color="auto" w:fill="auto"/>
            <w:noWrap/>
            <w:vAlign w:val="bottom"/>
          </w:tcPr>
          <w:p w:rsidR="0087342B" w:rsidRPr="007E14FF" w:rsidRDefault="0087342B" w:rsidP="00087186">
            <w:pPr>
              <w:jc w:val="right"/>
              <w:rPr>
                <w:rFonts w:ascii="Verdana" w:hAnsi="Verdana" w:cs="Arial"/>
                <w:color w:val="000000"/>
                <w:sz w:val="20"/>
                <w:szCs w:val="20"/>
              </w:rPr>
            </w:pPr>
            <w:r w:rsidRPr="007E14FF">
              <w:rPr>
                <w:rFonts w:ascii="Verdana" w:hAnsi="Verdana" w:cs="Arial"/>
                <w:color w:val="000000"/>
                <w:sz w:val="20"/>
                <w:szCs w:val="20"/>
              </w:rPr>
              <w:t>unknown</w:t>
            </w:r>
          </w:p>
        </w:tc>
        <w:tc>
          <w:tcPr>
            <w:tcW w:w="1710" w:type="dxa"/>
            <w:shd w:val="clear" w:color="auto" w:fill="auto"/>
            <w:noWrap/>
            <w:vAlign w:val="bottom"/>
          </w:tcPr>
          <w:p w:rsidR="0087342B" w:rsidRPr="007E14FF" w:rsidRDefault="0087342B" w:rsidP="00087186">
            <w:pPr>
              <w:jc w:val="right"/>
              <w:rPr>
                <w:rFonts w:ascii="Verdana" w:hAnsi="Verdana" w:cs="Arial"/>
                <w:color w:val="000000"/>
                <w:sz w:val="20"/>
                <w:szCs w:val="20"/>
              </w:rPr>
            </w:pPr>
            <w:r w:rsidRPr="007E14FF">
              <w:rPr>
                <w:rFonts w:ascii="Verdana" w:hAnsi="Verdana" w:cs="Arial"/>
                <w:color w:val="000000"/>
                <w:sz w:val="20"/>
                <w:szCs w:val="20"/>
              </w:rPr>
              <w:t>373,768</w:t>
            </w:r>
          </w:p>
        </w:tc>
      </w:tr>
      <w:tr w:rsidR="0087342B" w:rsidRPr="007E14FF" w:rsidTr="00203F35">
        <w:trPr>
          <w:trHeight w:val="20"/>
          <w:jc w:val="center"/>
        </w:trPr>
        <w:tc>
          <w:tcPr>
            <w:tcW w:w="1709" w:type="dxa"/>
            <w:shd w:val="clear" w:color="auto" w:fill="auto"/>
            <w:noWrap/>
            <w:vAlign w:val="bottom"/>
          </w:tcPr>
          <w:p w:rsidR="0087342B" w:rsidRPr="007E14FF" w:rsidRDefault="0087342B" w:rsidP="00087186">
            <w:pPr>
              <w:rPr>
                <w:rFonts w:ascii="Verdana" w:hAnsi="Verdana" w:cs="Arial"/>
                <w:sz w:val="20"/>
                <w:szCs w:val="20"/>
              </w:rPr>
            </w:pPr>
            <w:r w:rsidRPr="007E14FF">
              <w:rPr>
                <w:rFonts w:ascii="Verdana" w:hAnsi="Verdana" w:cs="Arial"/>
                <w:sz w:val="20"/>
                <w:szCs w:val="20"/>
              </w:rPr>
              <w:t>Maldives</w:t>
            </w:r>
          </w:p>
        </w:tc>
        <w:tc>
          <w:tcPr>
            <w:tcW w:w="1710" w:type="dxa"/>
            <w:shd w:val="clear" w:color="auto" w:fill="auto"/>
            <w:noWrap/>
            <w:vAlign w:val="bottom"/>
          </w:tcPr>
          <w:p w:rsidR="0087342B" w:rsidRPr="007E14FF" w:rsidRDefault="0087342B" w:rsidP="00087186">
            <w:pPr>
              <w:jc w:val="right"/>
              <w:rPr>
                <w:rFonts w:ascii="Verdana" w:hAnsi="Verdana" w:cs="Arial"/>
                <w:sz w:val="20"/>
                <w:szCs w:val="20"/>
              </w:rPr>
            </w:pPr>
            <w:r w:rsidRPr="007E14FF">
              <w:rPr>
                <w:rFonts w:ascii="Verdana" w:hAnsi="Verdana" w:cs="Arial"/>
                <w:sz w:val="20"/>
                <w:szCs w:val="20"/>
              </w:rPr>
              <w:t>1,000</w:t>
            </w:r>
          </w:p>
        </w:tc>
        <w:tc>
          <w:tcPr>
            <w:tcW w:w="1709" w:type="dxa"/>
            <w:shd w:val="clear" w:color="auto" w:fill="auto"/>
            <w:noWrap/>
            <w:vAlign w:val="bottom"/>
          </w:tcPr>
          <w:p w:rsidR="0087342B" w:rsidRPr="007E14FF" w:rsidRDefault="0087342B" w:rsidP="00087186">
            <w:pPr>
              <w:jc w:val="right"/>
              <w:rPr>
                <w:rFonts w:ascii="Verdana" w:hAnsi="Verdana" w:cs="Arial"/>
                <w:sz w:val="20"/>
                <w:szCs w:val="20"/>
              </w:rPr>
            </w:pPr>
          </w:p>
        </w:tc>
        <w:tc>
          <w:tcPr>
            <w:tcW w:w="1710" w:type="dxa"/>
            <w:shd w:val="clear" w:color="auto" w:fill="auto"/>
            <w:noWrap/>
            <w:vAlign w:val="bottom"/>
          </w:tcPr>
          <w:p w:rsidR="0087342B" w:rsidRPr="007E14FF" w:rsidRDefault="0087342B" w:rsidP="00087186">
            <w:pPr>
              <w:jc w:val="right"/>
              <w:rPr>
                <w:rFonts w:ascii="Verdana" w:hAnsi="Verdana" w:cs="Arial"/>
                <w:color w:val="000000"/>
                <w:sz w:val="20"/>
                <w:szCs w:val="20"/>
              </w:rPr>
            </w:pPr>
          </w:p>
        </w:tc>
        <w:tc>
          <w:tcPr>
            <w:tcW w:w="1710" w:type="dxa"/>
            <w:shd w:val="clear" w:color="auto" w:fill="auto"/>
            <w:noWrap/>
            <w:vAlign w:val="bottom"/>
          </w:tcPr>
          <w:p w:rsidR="0087342B" w:rsidRPr="007E14FF" w:rsidRDefault="0087342B" w:rsidP="00087186">
            <w:pPr>
              <w:jc w:val="right"/>
              <w:rPr>
                <w:rFonts w:ascii="Verdana" w:hAnsi="Verdana" w:cs="Arial"/>
                <w:color w:val="000000"/>
                <w:sz w:val="20"/>
                <w:szCs w:val="20"/>
              </w:rPr>
            </w:pPr>
            <w:r w:rsidRPr="007E14FF">
              <w:rPr>
                <w:rFonts w:ascii="Verdana" w:hAnsi="Verdana" w:cs="Arial"/>
                <w:color w:val="000000"/>
                <w:sz w:val="20"/>
                <w:szCs w:val="20"/>
              </w:rPr>
              <w:t>1,000</w:t>
            </w:r>
          </w:p>
        </w:tc>
      </w:tr>
      <w:tr w:rsidR="0087342B" w:rsidRPr="007E14FF" w:rsidTr="00203F35">
        <w:trPr>
          <w:trHeight w:val="20"/>
          <w:jc w:val="center"/>
        </w:trPr>
        <w:tc>
          <w:tcPr>
            <w:tcW w:w="1709" w:type="dxa"/>
            <w:shd w:val="clear" w:color="auto" w:fill="auto"/>
            <w:noWrap/>
            <w:vAlign w:val="bottom"/>
          </w:tcPr>
          <w:p w:rsidR="0087342B" w:rsidRPr="007E14FF" w:rsidRDefault="0087342B" w:rsidP="00087186">
            <w:pPr>
              <w:rPr>
                <w:rFonts w:ascii="Verdana" w:hAnsi="Verdana" w:cs="Arial"/>
                <w:sz w:val="20"/>
                <w:szCs w:val="20"/>
              </w:rPr>
            </w:pPr>
            <w:r w:rsidRPr="007E14FF">
              <w:rPr>
                <w:rFonts w:ascii="Verdana" w:hAnsi="Verdana" w:cs="Arial"/>
                <w:sz w:val="20"/>
                <w:szCs w:val="20"/>
              </w:rPr>
              <w:t>Mauritius</w:t>
            </w:r>
          </w:p>
        </w:tc>
        <w:tc>
          <w:tcPr>
            <w:tcW w:w="1710" w:type="dxa"/>
            <w:shd w:val="clear" w:color="auto" w:fill="auto"/>
            <w:noWrap/>
            <w:vAlign w:val="bottom"/>
          </w:tcPr>
          <w:p w:rsidR="0087342B" w:rsidRPr="007E14FF" w:rsidRDefault="0087342B" w:rsidP="00087186">
            <w:pPr>
              <w:jc w:val="right"/>
              <w:rPr>
                <w:rFonts w:ascii="Verdana" w:hAnsi="Verdana" w:cs="Arial"/>
                <w:sz w:val="20"/>
                <w:szCs w:val="20"/>
              </w:rPr>
            </w:pPr>
            <w:r w:rsidRPr="007E14FF">
              <w:rPr>
                <w:rFonts w:ascii="Verdana" w:hAnsi="Verdana" w:cs="Arial"/>
                <w:sz w:val="20"/>
                <w:szCs w:val="20"/>
              </w:rPr>
              <w:t>1,500</w:t>
            </w:r>
          </w:p>
        </w:tc>
        <w:tc>
          <w:tcPr>
            <w:tcW w:w="1709" w:type="dxa"/>
            <w:shd w:val="clear" w:color="auto" w:fill="auto"/>
            <w:noWrap/>
            <w:vAlign w:val="bottom"/>
          </w:tcPr>
          <w:p w:rsidR="0087342B" w:rsidRPr="007E14FF" w:rsidRDefault="0087342B" w:rsidP="00087186">
            <w:pPr>
              <w:jc w:val="right"/>
              <w:rPr>
                <w:rFonts w:ascii="Verdana" w:hAnsi="Verdana" w:cs="Arial"/>
                <w:sz w:val="20"/>
                <w:szCs w:val="20"/>
              </w:rPr>
            </w:pPr>
          </w:p>
        </w:tc>
        <w:tc>
          <w:tcPr>
            <w:tcW w:w="1710" w:type="dxa"/>
            <w:shd w:val="clear" w:color="auto" w:fill="auto"/>
            <w:noWrap/>
            <w:vAlign w:val="bottom"/>
          </w:tcPr>
          <w:p w:rsidR="0087342B" w:rsidRPr="007E14FF" w:rsidRDefault="0087342B" w:rsidP="00087186">
            <w:pPr>
              <w:jc w:val="right"/>
              <w:rPr>
                <w:rFonts w:ascii="Verdana" w:hAnsi="Verdana" w:cs="Arial"/>
                <w:color w:val="000000"/>
                <w:sz w:val="20"/>
                <w:szCs w:val="20"/>
              </w:rPr>
            </w:pPr>
          </w:p>
        </w:tc>
        <w:tc>
          <w:tcPr>
            <w:tcW w:w="1710" w:type="dxa"/>
            <w:shd w:val="clear" w:color="auto" w:fill="auto"/>
            <w:noWrap/>
            <w:vAlign w:val="bottom"/>
          </w:tcPr>
          <w:p w:rsidR="0087342B" w:rsidRPr="007E14FF" w:rsidRDefault="0087342B" w:rsidP="00087186">
            <w:pPr>
              <w:jc w:val="right"/>
              <w:rPr>
                <w:rFonts w:ascii="Verdana" w:hAnsi="Verdana" w:cs="Arial"/>
                <w:color w:val="000000"/>
                <w:sz w:val="20"/>
                <w:szCs w:val="20"/>
              </w:rPr>
            </w:pPr>
            <w:r w:rsidRPr="007E14FF">
              <w:rPr>
                <w:rFonts w:ascii="Verdana" w:hAnsi="Verdana" w:cs="Arial"/>
                <w:color w:val="000000"/>
                <w:sz w:val="20"/>
                <w:szCs w:val="20"/>
              </w:rPr>
              <w:t>1,500</w:t>
            </w:r>
          </w:p>
        </w:tc>
      </w:tr>
      <w:tr w:rsidR="0087342B" w:rsidRPr="007E14FF" w:rsidTr="00203F35">
        <w:trPr>
          <w:trHeight w:val="20"/>
          <w:jc w:val="center"/>
        </w:trPr>
        <w:tc>
          <w:tcPr>
            <w:tcW w:w="1709" w:type="dxa"/>
            <w:shd w:val="clear" w:color="auto" w:fill="auto"/>
            <w:noWrap/>
            <w:vAlign w:val="bottom"/>
          </w:tcPr>
          <w:p w:rsidR="0087342B" w:rsidRPr="007E14FF" w:rsidRDefault="0087342B" w:rsidP="00087186">
            <w:pPr>
              <w:rPr>
                <w:rFonts w:ascii="Verdana" w:hAnsi="Verdana" w:cs="Arial"/>
                <w:sz w:val="20"/>
                <w:szCs w:val="20"/>
              </w:rPr>
            </w:pPr>
            <w:r w:rsidRPr="007E14FF">
              <w:rPr>
                <w:rFonts w:ascii="Verdana" w:hAnsi="Verdana" w:cs="Arial"/>
                <w:sz w:val="20"/>
                <w:szCs w:val="20"/>
              </w:rPr>
              <w:t>New Zealand</w:t>
            </w:r>
          </w:p>
        </w:tc>
        <w:tc>
          <w:tcPr>
            <w:tcW w:w="1710" w:type="dxa"/>
            <w:shd w:val="clear" w:color="auto" w:fill="auto"/>
            <w:noWrap/>
            <w:vAlign w:val="bottom"/>
          </w:tcPr>
          <w:p w:rsidR="0087342B" w:rsidRPr="007E14FF" w:rsidRDefault="0087342B" w:rsidP="00087186">
            <w:pPr>
              <w:jc w:val="right"/>
              <w:rPr>
                <w:rFonts w:ascii="Verdana" w:hAnsi="Verdana" w:cs="Arial"/>
                <w:sz w:val="20"/>
                <w:szCs w:val="20"/>
              </w:rPr>
            </w:pPr>
          </w:p>
        </w:tc>
        <w:tc>
          <w:tcPr>
            <w:tcW w:w="1709" w:type="dxa"/>
            <w:shd w:val="clear" w:color="auto" w:fill="auto"/>
            <w:noWrap/>
            <w:vAlign w:val="bottom"/>
          </w:tcPr>
          <w:p w:rsidR="0087342B" w:rsidRPr="007E14FF" w:rsidRDefault="0087342B" w:rsidP="00087186">
            <w:pPr>
              <w:jc w:val="right"/>
              <w:rPr>
                <w:rFonts w:ascii="Verdana" w:hAnsi="Verdana" w:cs="Arial"/>
                <w:sz w:val="20"/>
                <w:szCs w:val="20"/>
              </w:rPr>
            </w:pPr>
          </w:p>
        </w:tc>
        <w:tc>
          <w:tcPr>
            <w:tcW w:w="1710" w:type="dxa"/>
            <w:shd w:val="clear" w:color="auto" w:fill="auto"/>
            <w:noWrap/>
            <w:vAlign w:val="bottom"/>
          </w:tcPr>
          <w:p w:rsidR="0087342B" w:rsidRPr="007E14FF" w:rsidRDefault="0087342B" w:rsidP="00087186">
            <w:pPr>
              <w:jc w:val="right"/>
              <w:rPr>
                <w:rFonts w:ascii="Verdana" w:hAnsi="Verdana" w:cs="Arial"/>
                <w:color w:val="000000"/>
                <w:sz w:val="20"/>
                <w:szCs w:val="20"/>
              </w:rPr>
            </w:pPr>
            <w:r w:rsidRPr="007E14FF">
              <w:rPr>
                <w:rFonts w:ascii="Verdana" w:hAnsi="Verdana" w:cs="Arial"/>
                <w:color w:val="000000"/>
                <w:sz w:val="20"/>
                <w:szCs w:val="20"/>
              </w:rPr>
              <w:t>374,000</w:t>
            </w:r>
          </w:p>
        </w:tc>
        <w:tc>
          <w:tcPr>
            <w:tcW w:w="1710" w:type="dxa"/>
            <w:shd w:val="clear" w:color="auto" w:fill="auto"/>
            <w:noWrap/>
            <w:vAlign w:val="bottom"/>
          </w:tcPr>
          <w:p w:rsidR="0087342B" w:rsidRPr="007E14FF" w:rsidRDefault="0087342B" w:rsidP="00087186">
            <w:pPr>
              <w:jc w:val="right"/>
              <w:rPr>
                <w:rFonts w:ascii="Verdana" w:hAnsi="Verdana" w:cs="Arial"/>
                <w:color w:val="000000"/>
                <w:sz w:val="20"/>
                <w:szCs w:val="20"/>
              </w:rPr>
            </w:pPr>
            <w:r w:rsidRPr="007E14FF">
              <w:rPr>
                <w:rFonts w:ascii="Verdana" w:hAnsi="Verdana" w:cs="Arial"/>
                <w:color w:val="000000"/>
                <w:sz w:val="20"/>
                <w:szCs w:val="20"/>
              </w:rPr>
              <w:t>374,000</w:t>
            </w:r>
          </w:p>
        </w:tc>
      </w:tr>
      <w:tr w:rsidR="0087342B" w:rsidRPr="007E14FF" w:rsidTr="00203F35">
        <w:trPr>
          <w:trHeight w:val="20"/>
          <w:jc w:val="center"/>
        </w:trPr>
        <w:tc>
          <w:tcPr>
            <w:tcW w:w="1709" w:type="dxa"/>
            <w:shd w:val="clear" w:color="auto" w:fill="auto"/>
            <w:noWrap/>
            <w:vAlign w:val="bottom"/>
          </w:tcPr>
          <w:p w:rsidR="0087342B" w:rsidRPr="007E14FF" w:rsidRDefault="0087342B" w:rsidP="00087186">
            <w:pPr>
              <w:rPr>
                <w:rFonts w:ascii="Verdana" w:hAnsi="Verdana" w:cs="Arial"/>
                <w:sz w:val="20"/>
                <w:szCs w:val="20"/>
              </w:rPr>
            </w:pPr>
            <w:r w:rsidRPr="007E14FF">
              <w:rPr>
                <w:rFonts w:ascii="Verdana" w:hAnsi="Verdana" w:cs="Arial"/>
                <w:sz w:val="20"/>
                <w:szCs w:val="20"/>
              </w:rPr>
              <w:t>Nigeria</w:t>
            </w:r>
          </w:p>
        </w:tc>
        <w:tc>
          <w:tcPr>
            <w:tcW w:w="1710" w:type="dxa"/>
            <w:shd w:val="clear" w:color="auto" w:fill="auto"/>
            <w:noWrap/>
            <w:vAlign w:val="bottom"/>
          </w:tcPr>
          <w:p w:rsidR="0087342B" w:rsidRPr="007E14FF" w:rsidRDefault="0087342B" w:rsidP="00087186">
            <w:pPr>
              <w:jc w:val="right"/>
              <w:rPr>
                <w:rFonts w:ascii="Verdana" w:hAnsi="Verdana" w:cs="Arial"/>
                <w:sz w:val="20"/>
                <w:szCs w:val="20"/>
              </w:rPr>
            </w:pPr>
          </w:p>
        </w:tc>
        <w:tc>
          <w:tcPr>
            <w:tcW w:w="1709" w:type="dxa"/>
            <w:shd w:val="clear" w:color="auto" w:fill="auto"/>
            <w:noWrap/>
            <w:vAlign w:val="bottom"/>
          </w:tcPr>
          <w:p w:rsidR="0087342B" w:rsidRPr="007E14FF" w:rsidRDefault="0087342B" w:rsidP="00087186">
            <w:pPr>
              <w:jc w:val="right"/>
              <w:rPr>
                <w:rFonts w:ascii="Verdana" w:hAnsi="Verdana" w:cs="Arial"/>
                <w:sz w:val="20"/>
                <w:szCs w:val="20"/>
              </w:rPr>
            </w:pPr>
            <w:r w:rsidRPr="007E14FF">
              <w:rPr>
                <w:rFonts w:ascii="Verdana" w:hAnsi="Verdana" w:cs="Arial"/>
                <w:sz w:val="20"/>
                <w:szCs w:val="20"/>
              </w:rPr>
              <w:t>571,120</w:t>
            </w:r>
          </w:p>
        </w:tc>
        <w:tc>
          <w:tcPr>
            <w:tcW w:w="1710" w:type="dxa"/>
            <w:shd w:val="clear" w:color="auto" w:fill="auto"/>
            <w:noWrap/>
            <w:vAlign w:val="bottom"/>
          </w:tcPr>
          <w:p w:rsidR="0087342B" w:rsidRPr="007E14FF" w:rsidRDefault="0087342B" w:rsidP="00087186">
            <w:pPr>
              <w:jc w:val="right"/>
              <w:rPr>
                <w:rFonts w:ascii="Verdana" w:hAnsi="Verdana" w:cs="Arial"/>
                <w:color w:val="000000"/>
                <w:sz w:val="20"/>
                <w:szCs w:val="20"/>
              </w:rPr>
            </w:pPr>
          </w:p>
        </w:tc>
        <w:tc>
          <w:tcPr>
            <w:tcW w:w="1710" w:type="dxa"/>
            <w:shd w:val="clear" w:color="auto" w:fill="auto"/>
            <w:noWrap/>
            <w:vAlign w:val="bottom"/>
          </w:tcPr>
          <w:p w:rsidR="0087342B" w:rsidRPr="007E14FF" w:rsidRDefault="0087342B" w:rsidP="00087186">
            <w:pPr>
              <w:jc w:val="right"/>
              <w:rPr>
                <w:rFonts w:ascii="Verdana" w:hAnsi="Verdana" w:cs="Arial"/>
                <w:color w:val="000000"/>
                <w:sz w:val="20"/>
                <w:szCs w:val="20"/>
              </w:rPr>
            </w:pPr>
            <w:r w:rsidRPr="007E14FF">
              <w:rPr>
                <w:rFonts w:ascii="Verdana" w:hAnsi="Verdana" w:cs="Arial"/>
                <w:color w:val="000000"/>
                <w:sz w:val="20"/>
                <w:szCs w:val="20"/>
              </w:rPr>
              <w:t>571,120</w:t>
            </w:r>
          </w:p>
        </w:tc>
      </w:tr>
      <w:tr w:rsidR="0087342B" w:rsidRPr="007E14FF" w:rsidTr="00203F35">
        <w:trPr>
          <w:trHeight w:val="20"/>
          <w:jc w:val="center"/>
        </w:trPr>
        <w:tc>
          <w:tcPr>
            <w:tcW w:w="1709" w:type="dxa"/>
            <w:shd w:val="clear" w:color="auto" w:fill="auto"/>
            <w:noWrap/>
            <w:vAlign w:val="bottom"/>
          </w:tcPr>
          <w:p w:rsidR="0087342B" w:rsidRPr="007E14FF" w:rsidRDefault="0087342B" w:rsidP="00087186">
            <w:pPr>
              <w:rPr>
                <w:rFonts w:ascii="Verdana" w:hAnsi="Verdana" w:cs="Arial"/>
                <w:sz w:val="20"/>
                <w:szCs w:val="20"/>
              </w:rPr>
            </w:pPr>
            <w:r w:rsidRPr="007E14FF">
              <w:rPr>
                <w:rFonts w:ascii="Verdana" w:hAnsi="Verdana" w:cs="Arial"/>
                <w:sz w:val="20"/>
                <w:szCs w:val="20"/>
              </w:rPr>
              <w:t>Norway</w:t>
            </w:r>
          </w:p>
        </w:tc>
        <w:tc>
          <w:tcPr>
            <w:tcW w:w="1710" w:type="dxa"/>
            <w:shd w:val="clear" w:color="auto" w:fill="auto"/>
            <w:noWrap/>
            <w:vAlign w:val="bottom"/>
          </w:tcPr>
          <w:p w:rsidR="0087342B" w:rsidRPr="007E14FF" w:rsidRDefault="0087342B" w:rsidP="00087186">
            <w:pPr>
              <w:jc w:val="right"/>
              <w:rPr>
                <w:rFonts w:ascii="Verdana" w:hAnsi="Verdana" w:cs="Arial"/>
                <w:sz w:val="20"/>
                <w:szCs w:val="20"/>
              </w:rPr>
            </w:pPr>
          </w:p>
        </w:tc>
        <w:tc>
          <w:tcPr>
            <w:tcW w:w="1709" w:type="dxa"/>
            <w:shd w:val="clear" w:color="auto" w:fill="auto"/>
            <w:noWrap/>
            <w:vAlign w:val="bottom"/>
          </w:tcPr>
          <w:p w:rsidR="0087342B" w:rsidRPr="007E14FF" w:rsidRDefault="0087342B" w:rsidP="00087186">
            <w:pPr>
              <w:jc w:val="right"/>
              <w:rPr>
                <w:rFonts w:ascii="Verdana" w:hAnsi="Verdana" w:cs="Arial"/>
                <w:sz w:val="20"/>
                <w:szCs w:val="20"/>
              </w:rPr>
            </w:pPr>
          </w:p>
        </w:tc>
        <w:tc>
          <w:tcPr>
            <w:tcW w:w="1710" w:type="dxa"/>
            <w:shd w:val="clear" w:color="auto" w:fill="auto"/>
            <w:noWrap/>
            <w:vAlign w:val="bottom"/>
          </w:tcPr>
          <w:p w:rsidR="0087342B" w:rsidRPr="007E14FF" w:rsidRDefault="0087342B" w:rsidP="00087186">
            <w:pPr>
              <w:jc w:val="right"/>
              <w:rPr>
                <w:rFonts w:ascii="Verdana" w:hAnsi="Verdana" w:cs="Arial"/>
                <w:color w:val="000000"/>
                <w:sz w:val="20"/>
                <w:szCs w:val="20"/>
              </w:rPr>
            </w:pPr>
            <w:r w:rsidRPr="007E14FF">
              <w:rPr>
                <w:rFonts w:ascii="Verdana" w:hAnsi="Verdana" w:cs="Arial"/>
                <w:color w:val="000000"/>
                <w:sz w:val="20"/>
                <w:szCs w:val="20"/>
              </w:rPr>
              <w:t>650,000</w:t>
            </w:r>
          </w:p>
        </w:tc>
        <w:tc>
          <w:tcPr>
            <w:tcW w:w="1710" w:type="dxa"/>
            <w:shd w:val="clear" w:color="auto" w:fill="auto"/>
            <w:noWrap/>
            <w:vAlign w:val="bottom"/>
          </w:tcPr>
          <w:p w:rsidR="0087342B" w:rsidRPr="007E14FF" w:rsidRDefault="0087342B" w:rsidP="00087186">
            <w:pPr>
              <w:jc w:val="right"/>
              <w:rPr>
                <w:rFonts w:ascii="Verdana" w:hAnsi="Verdana" w:cs="Arial"/>
                <w:color w:val="000000"/>
                <w:sz w:val="20"/>
                <w:szCs w:val="20"/>
              </w:rPr>
            </w:pPr>
            <w:r w:rsidRPr="007E14FF">
              <w:rPr>
                <w:rFonts w:ascii="Verdana" w:hAnsi="Verdana" w:cs="Arial"/>
                <w:color w:val="000000"/>
                <w:sz w:val="20"/>
                <w:szCs w:val="20"/>
              </w:rPr>
              <w:t>650,000</w:t>
            </w:r>
          </w:p>
        </w:tc>
      </w:tr>
      <w:tr w:rsidR="0087342B" w:rsidRPr="007E14FF" w:rsidTr="00203F35">
        <w:trPr>
          <w:trHeight w:val="20"/>
          <w:jc w:val="center"/>
        </w:trPr>
        <w:tc>
          <w:tcPr>
            <w:tcW w:w="1709" w:type="dxa"/>
            <w:shd w:val="clear" w:color="auto" w:fill="auto"/>
            <w:noWrap/>
            <w:vAlign w:val="bottom"/>
          </w:tcPr>
          <w:p w:rsidR="0087342B" w:rsidRPr="007E14FF" w:rsidRDefault="0087342B" w:rsidP="00087186">
            <w:pPr>
              <w:rPr>
                <w:rFonts w:ascii="Verdana" w:hAnsi="Verdana" w:cs="Arial"/>
                <w:sz w:val="20"/>
                <w:szCs w:val="20"/>
              </w:rPr>
            </w:pPr>
            <w:r w:rsidRPr="007E14FF">
              <w:rPr>
                <w:rFonts w:ascii="Verdana" w:hAnsi="Verdana" w:cs="Arial"/>
                <w:sz w:val="20"/>
                <w:szCs w:val="20"/>
              </w:rPr>
              <w:t>Republic of Korea</w:t>
            </w:r>
          </w:p>
        </w:tc>
        <w:tc>
          <w:tcPr>
            <w:tcW w:w="1710" w:type="dxa"/>
            <w:shd w:val="clear" w:color="auto" w:fill="auto"/>
            <w:noWrap/>
            <w:vAlign w:val="bottom"/>
          </w:tcPr>
          <w:p w:rsidR="0087342B" w:rsidRPr="007E14FF" w:rsidRDefault="0087342B" w:rsidP="00087186">
            <w:pPr>
              <w:jc w:val="right"/>
              <w:rPr>
                <w:rFonts w:ascii="Verdana" w:hAnsi="Verdana" w:cs="Arial"/>
                <w:color w:val="000000"/>
                <w:sz w:val="20"/>
                <w:szCs w:val="20"/>
              </w:rPr>
            </w:pPr>
            <w:r w:rsidRPr="007E14FF">
              <w:rPr>
                <w:rFonts w:ascii="Verdana" w:hAnsi="Verdana" w:cs="Arial"/>
                <w:color w:val="000000"/>
                <w:sz w:val="20"/>
                <w:szCs w:val="20"/>
              </w:rPr>
              <w:t>30,000</w:t>
            </w:r>
          </w:p>
        </w:tc>
        <w:tc>
          <w:tcPr>
            <w:tcW w:w="1709" w:type="dxa"/>
            <w:shd w:val="clear" w:color="auto" w:fill="auto"/>
            <w:noWrap/>
            <w:vAlign w:val="bottom"/>
          </w:tcPr>
          <w:p w:rsidR="0087342B" w:rsidRPr="007E14FF" w:rsidRDefault="0087342B" w:rsidP="00087186">
            <w:pPr>
              <w:ind w:right="100"/>
              <w:jc w:val="right"/>
              <w:rPr>
                <w:rFonts w:ascii="Verdana" w:hAnsi="Verdana" w:cs="Arial"/>
                <w:sz w:val="20"/>
                <w:szCs w:val="20"/>
              </w:rPr>
            </w:pPr>
          </w:p>
        </w:tc>
        <w:tc>
          <w:tcPr>
            <w:tcW w:w="1710" w:type="dxa"/>
            <w:shd w:val="clear" w:color="auto" w:fill="auto"/>
            <w:noWrap/>
            <w:vAlign w:val="bottom"/>
          </w:tcPr>
          <w:p w:rsidR="0087342B" w:rsidRPr="007E14FF" w:rsidRDefault="0087342B" w:rsidP="00087186">
            <w:pPr>
              <w:jc w:val="right"/>
              <w:rPr>
                <w:rFonts w:ascii="Verdana" w:hAnsi="Verdana" w:cs="Arial"/>
                <w:color w:val="000000"/>
                <w:sz w:val="20"/>
                <w:szCs w:val="20"/>
              </w:rPr>
            </w:pPr>
            <w:r w:rsidRPr="007E14FF">
              <w:rPr>
                <w:rFonts w:ascii="Verdana" w:hAnsi="Verdana" w:cs="Arial"/>
                <w:color w:val="000000"/>
                <w:sz w:val="20"/>
                <w:szCs w:val="20"/>
              </w:rPr>
              <w:t>2,376,000</w:t>
            </w:r>
          </w:p>
        </w:tc>
        <w:tc>
          <w:tcPr>
            <w:tcW w:w="1710" w:type="dxa"/>
            <w:shd w:val="clear" w:color="auto" w:fill="auto"/>
            <w:noWrap/>
            <w:vAlign w:val="bottom"/>
          </w:tcPr>
          <w:p w:rsidR="0087342B" w:rsidRPr="007E14FF" w:rsidRDefault="0087342B" w:rsidP="00087186">
            <w:pPr>
              <w:jc w:val="right"/>
              <w:rPr>
                <w:rFonts w:ascii="Verdana" w:hAnsi="Verdana" w:cs="Arial"/>
                <w:color w:val="000000"/>
                <w:sz w:val="20"/>
                <w:szCs w:val="20"/>
              </w:rPr>
            </w:pPr>
            <w:r w:rsidRPr="007E14FF">
              <w:rPr>
                <w:rFonts w:ascii="Verdana" w:hAnsi="Verdana" w:cs="Arial"/>
                <w:color w:val="000000"/>
                <w:sz w:val="20"/>
                <w:szCs w:val="20"/>
              </w:rPr>
              <w:t>2,416,000</w:t>
            </w:r>
          </w:p>
        </w:tc>
      </w:tr>
      <w:tr w:rsidR="0087342B" w:rsidRPr="007E14FF" w:rsidTr="00203F35">
        <w:trPr>
          <w:trHeight w:val="20"/>
          <w:jc w:val="center"/>
        </w:trPr>
        <w:tc>
          <w:tcPr>
            <w:tcW w:w="1709" w:type="dxa"/>
            <w:shd w:val="clear" w:color="auto" w:fill="auto"/>
            <w:noWrap/>
            <w:vAlign w:val="bottom"/>
          </w:tcPr>
          <w:p w:rsidR="0087342B" w:rsidRPr="007E14FF" w:rsidRDefault="0087342B" w:rsidP="00087186">
            <w:pPr>
              <w:rPr>
                <w:rFonts w:ascii="Verdana" w:hAnsi="Verdana" w:cs="Arial"/>
                <w:sz w:val="20"/>
                <w:szCs w:val="20"/>
              </w:rPr>
            </w:pPr>
            <w:r w:rsidRPr="007E14FF">
              <w:rPr>
                <w:rFonts w:ascii="Verdana" w:hAnsi="Verdana" w:cs="Arial"/>
                <w:sz w:val="20"/>
                <w:szCs w:val="20"/>
              </w:rPr>
              <w:t>Saudi Arabia</w:t>
            </w:r>
          </w:p>
        </w:tc>
        <w:tc>
          <w:tcPr>
            <w:tcW w:w="1710" w:type="dxa"/>
            <w:shd w:val="clear" w:color="auto" w:fill="auto"/>
            <w:noWrap/>
            <w:vAlign w:val="bottom"/>
          </w:tcPr>
          <w:p w:rsidR="0087342B" w:rsidRPr="007E14FF" w:rsidRDefault="0087342B" w:rsidP="00087186">
            <w:pPr>
              <w:jc w:val="right"/>
              <w:rPr>
                <w:rFonts w:ascii="Verdana" w:hAnsi="Verdana" w:cs="Arial"/>
                <w:sz w:val="20"/>
                <w:szCs w:val="20"/>
              </w:rPr>
            </w:pPr>
          </w:p>
        </w:tc>
        <w:tc>
          <w:tcPr>
            <w:tcW w:w="1709" w:type="dxa"/>
            <w:shd w:val="clear" w:color="auto" w:fill="auto"/>
            <w:noWrap/>
            <w:vAlign w:val="bottom"/>
          </w:tcPr>
          <w:p w:rsidR="0087342B" w:rsidRPr="007E14FF" w:rsidRDefault="0087342B" w:rsidP="00087186">
            <w:pPr>
              <w:jc w:val="right"/>
              <w:rPr>
                <w:rFonts w:ascii="Verdana" w:hAnsi="Verdana" w:cs="Arial"/>
                <w:sz w:val="20"/>
                <w:szCs w:val="20"/>
              </w:rPr>
            </w:pPr>
          </w:p>
        </w:tc>
        <w:tc>
          <w:tcPr>
            <w:tcW w:w="1710" w:type="dxa"/>
            <w:shd w:val="clear" w:color="auto" w:fill="auto"/>
            <w:noWrap/>
            <w:vAlign w:val="bottom"/>
          </w:tcPr>
          <w:p w:rsidR="0087342B" w:rsidRPr="007E14FF" w:rsidRDefault="0087342B" w:rsidP="00087186">
            <w:pPr>
              <w:jc w:val="right"/>
              <w:rPr>
                <w:rFonts w:ascii="Verdana" w:hAnsi="Verdana" w:cs="Arial"/>
                <w:color w:val="000000"/>
                <w:sz w:val="20"/>
                <w:szCs w:val="20"/>
              </w:rPr>
            </w:pPr>
            <w:r w:rsidRPr="007E14FF">
              <w:rPr>
                <w:rFonts w:ascii="Verdana" w:hAnsi="Verdana" w:cs="Arial"/>
                <w:color w:val="000000"/>
                <w:sz w:val="20"/>
                <w:szCs w:val="20"/>
              </w:rPr>
              <w:t>20,000</w:t>
            </w:r>
          </w:p>
        </w:tc>
        <w:tc>
          <w:tcPr>
            <w:tcW w:w="1710" w:type="dxa"/>
            <w:shd w:val="clear" w:color="auto" w:fill="auto"/>
            <w:noWrap/>
            <w:vAlign w:val="bottom"/>
          </w:tcPr>
          <w:p w:rsidR="0087342B" w:rsidRPr="007E14FF" w:rsidRDefault="0087342B" w:rsidP="00087186">
            <w:pPr>
              <w:jc w:val="right"/>
              <w:rPr>
                <w:rFonts w:ascii="Verdana" w:hAnsi="Verdana" w:cs="Arial"/>
                <w:color w:val="000000"/>
                <w:sz w:val="20"/>
                <w:szCs w:val="20"/>
              </w:rPr>
            </w:pPr>
            <w:r w:rsidRPr="007E14FF">
              <w:rPr>
                <w:rFonts w:ascii="Verdana" w:hAnsi="Verdana" w:cs="Arial"/>
                <w:color w:val="000000"/>
                <w:sz w:val="20"/>
                <w:szCs w:val="20"/>
              </w:rPr>
              <w:t>20,000</w:t>
            </w:r>
          </w:p>
        </w:tc>
      </w:tr>
      <w:tr w:rsidR="0087342B" w:rsidRPr="007E14FF" w:rsidTr="00203F35">
        <w:trPr>
          <w:trHeight w:val="20"/>
          <w:jc w:val="center"/>
        </w:trPr>
        <w:tc>
          <w:tcPr>
            <w:tcW w:w="1709" w:type="dxa"/>
            <w:shd w:val="clear" w:color="auto" w:fill="auto"/>
            <w:noWrap/>
            <w:vAlign w:val="bottom"/>
          </w:tcPr>
          <w:p w:rsidR="0087342B" w:rsidRPr="007E14FF" w:rsidRDefault="0087342B" w:rsidP="00087186">
            <w:pPr>
              <w:rPr>
                <w:rFonts w:ascii="Verdana" w:hAnsi="Verdana" w:cs="Arial"/>
                <w:sz w:val="20"/>
                <w:szCs w:val="20"/>
              </w:rPr>
            </w:pPr>
            <w:r w:rsidRPr="007E14FF">
              <w:rPr>
                <w:rFonts w:ascii="Verdana" w:hAnsi="Verdana" w:cs="Arial"/>
                <w:sz w:val="20"/>
                <w:szCs w:val="20"/>
              </w:rPr>
              <w:t>Spain</w:t>
            </w:r>
          </w:p>
        </w:tc>
        <w:tc>
          <w:tcPr>
            <w:tcW w:w="1710" w:type="dxa"/>
            <w:shd w:val="clear" w:color="auto" w:fill="auto"/>
            <w:noWrap/>
            <w:vAlign w:val="bottom"/>
          </w:tcPr>
          <w:p w:rsidR="0087342B" w:rsidRPr="007E14FF" w:rsidRDefault="0087342B" w:rsidP="00087186">
            <w:pPr>
              <w:jc w:val="right"/>
              <w:rPr>
                <w:rFonts w:ascii="Verdana" w:hAnsi="Verdana" w:cs="Arial"/>
                <w:sz w:val="20"/>
                <w:szCs w:val="20"/>
              </w:rPr>
            </w:pPr>
          </w:p>
        </w:tc>
        <w:tc>
          <w:tcPr>
            <w:tcW w:w="1709" w:type="dxa"/>
            <w:shd w:val="clear" w:color="auto" w:fill="auto"/>
            <w:noWrap/>
            <w:vAlign w:val="bottom"/>
          </w:tcPr>
          <w:p w:rsidR="0087342B" w:rsidRPr="007E14FF" w:rsidRDefault="0087342B" w:rsidP="00087186">
            <w:pPr>
              <w:jc w:val="right"/>
              <w:rPr>
                <w:rFonts w:ascii="Verdana" w:hAnsi="Verdana" w:cs="Arial"/>
                <w:sz w:val="20"/>
                <w:szCs w:val="20"/>
              </w:rPr>
            </w:pPr>
          </w:p>
        </w:tc>
        <w:tc>
          <w:tcPr>
            <w:tcW w:w="1710" w:type="dxa"/>
            <w:shd w:val="clear" w:color="auto" w:fill="auto"/>
            <w:noWrap/>
            <w:vAlign w:val="bottom"/>
          </w:tcPr>
          <w:p w:rsidR="0087342B" w:rsidRPr="007E14FF" w:rsidRDefault="0087342B" w:rsidP="00087186">
            <w:pPr>
              <w:jc w:val="right"/>
              <w:rPr>
                <w:rFonts w:ascii="Verdana" w:hAnsi="Verdana" w:cs="Arial"/>
                <w:color w:val="000000"/>
                <w:sz w:val="20"/>
                <w:szCs w:val="20"/>
              </w:rPr>
            </w:pPr>
            <w:r w:rsidRPr="007E14FF">
              <w:rPr>
                <w:rFonts w:ascii="Verdana" w:hAnsi="Verdana" w:cs="Arial"/>
                <w:color w:val="000000"/>
                <w:sz w:val="20"/>
                <w:szCs w:val="20"/>
              </w:rPr>
              <w:t>507,457</w:t>
            </w:r>
          </w:p>
        </w:tc>
        <w:tc>
          <w:tcPr>
            <w:tcW w:w="1710" w:type="dxa"/>
            <w:shd w:val="clear" w:color="auto" w:fill="auto"/>
            <w:noWrap/>
            <w:vAlign w:val="bottom"/>
          </w:tcPr>
          <w:p w:rsidR="0087342B" w:rsidRPr="007E14FF" w:rsidRDefault="0087342B" w:rsidP="00087186">
            <w:pPr>
              <w:jc w:val="right"/>
              <w:rPr>
                <w:rFonts w:ascii="Verdana" w:hAnsi="Verdana" w:cs="Arial"/>
                <w:color w:val="000000"/>
                <w:sz w:val="20"/>
                <w:szCs w:val="20"/>
              </w:rPr>
            </w:pPr>
            <w:r w:rsidRPr="007E14FF">
              <w:rPr>
                <w:rFonts w:ascii="Verdana" w:hAnsi="Verdana" w:cs="Arial"/>
                <w:color w:val="000000"/>
                <w:sz w:val="20"/>
                <w:szCs w:val="20"/>
              </w:rPr>
              <w:t>507,457</w:t>
            </w:r>
          </w:p>
        </w:tc>
      </w:tr>
      <w:tr w:rsidR="0087342B" w:rsidRPr="007E14FF" w:rsidTr="00203F35">
        <w:trPr>
          <w:trHeight w:val="20"/>
          <w:jc w:val="center"/>
        </w:trPr>
        <w:tc>
          <w:tcPr>
            <w:tcW w:w="1709" w:type="dxa"/>
            <w:shd w:val="clear" w:color="auto" w:fill="auto"/>
            <w:noWrap/>
            <w:vAlign w:val="bottom"/>
          </w:tcPr>
          <w:p w:rsidR="0087342B" w:rsidRPr="007E14FF" w:rsidRDefault="0087342B" w:rsidP="00087186">
            <w:pPr>
              <w:rPr>
                <w:rFonts w:ascii="Verdana" w:hAnsi="Verdana" w:cs="Arial"/>
                <w:sz w:val="20"/>
                <w:szCs w:val="20"/>
              </w:rPr>
            </w:pPr>
            <w:r w:rsidRPr="007E14FF">
              <w:rPr>
                <w:rFonts w:ascii="Verdana" w:hAnsi="Verdana" w:cs="Arial"/>
                <w:sz w:val="20"/>
                <w:szCs w:val="20"/>
              </w:rPr>
              <w:t>Sweden</w:t>
            </w:r>
          </w:p>
        </w:tc>
        <w:tc>
          <w:tcPr>
            <w:tcW w:w="1710" w:type="dxa"/>
            <w:shd w:val="clear" w:color="auto" w:fill="auto"/>
            <w:noWrap/>
            <w:vAlign w:val="bottom"/>
          </w:tcPr>
          <w:p w:rsidR="0087342B" w:rsidRPr="007E14FF" w:rsidRDefault="0087342B" w:rsidP="00087186">
            <w:pPr>
              <w:jc w:val="right"/>
              <w:rPr>
                <w:rFonts w:ascii="Verdana" w:hAnsi="Verdana" w:cs="Arial"/>
                <w:sz w:val="20"/>
                <w:szCs w:val="20"/>
                <w:highlight w:val="yellow"/>
              </w:rPr>
            </w:pPr>
          </w:p>
        </w:tc>
        <w:tc>
          <w:tcPr>
            <w:tcW w:w="1709" w:type="dxa"/>
            <w:shd w:val="clear" w:color="auto" w:fill="auto"/>
            <w:noWrap/>
            <w:vAlign w:val="bottom"/>
          </w:tcPr>
          <w:p w:rsidR="0087342B" w:rsidRPr="007E14FF" w:rsidRDefault="0087342B" w:rsidP="00087186">
            <w:pPr>
              <w:jc w:val="right"/>
              <w:rPr>
                <w:rFonts w:ascii="Verdana" w:hAnsi="Verdana" w:cs="Arial"/>
                <w:sz w:val="20"/>
                <w:szCs w:val="20"/>
                <w:highlight w:val="yellow"/>
              </w:rPr>
            </w:pPr>
          </w:p>
        </w:tc>
        <w:tc>
          <w:tcPr>
            <w:tcW w:w="1710" w:type="dxa"/>
            <w:shd w:val="clear" w:color="auto" w:fill="auto"/>
            <w:noWrap/>
            <w:vAlign w:val="bottom"/>
          </w:tcPr>
          <w:p w:rsidR="0087342B" w:rsidRPr="007E14FF" w:rsidRDefault="0087342B" w:rsidP="00087186">
            <w:pPr>
              <w:jc w:val="right"/>
              <w:rPr>
                <w:rFonts w:ascii="Verdana" w:hAnsi="Verdana" w:cs="Arial"/>
                <w:color w:val="000000"/>
                <w:sz w:val="20"/>
                <w:szCs w:val="20"/>
              </w:rPr>
            </w:pPr>
            <w:r w:rsidRPr="007E14FF">
              <w:rPr>
                <w:rFonts w:ascii="Verdana" w:hAnsi="Verdana" w:cs="Arial"/>
                <w:color w:val="000000"/>
                <w:sz w:val="20"/>
                <w:szCs w:val="20"/>
              </w:rPr>
              <w:t>2,829,000</w:t>
            </w:r>
          </w:p>
        </w:tc>
        <w:tc>
          <w:tcPr>
            <w:tcW w:w="1710" w:type="dxa"/>
            <w:shd w:val="clear" w:color="auto" w:fill="auto"/>
            <w:noWrap/>
            <w:vAlign w:val="bottom"/>
          </w:tcPr>
          <w:p w:rsidR="0087342B" w:rsidRPr="007E14FF" w:rsidRDefault="0087342B" w:rsidP="00087186">
            <w:pPr>
              <w:jc w:val="right"/>
              <w:rPr>
                <w:rFonts w:ascii="Verdana" w:hAnsi="Verdana" w:cs="Arial"/>
                <w:color w:val="000000"/>
                <w:sz w:val="20"/>
                <w:szCs w:val="20"/>
              </w:rPr>
            </w:pPr>
            <w:r w:rsidRPr="007E14FF">
              <w:rPr>
                <w:rFonts w:ascii="Verdana" w:hAnsi="Verdana" w:cs="Arial"/>
                <w:color w:val="000000"/>
                <w:sz w:val="20"/>
                <w:szCs w:val="20"/>
              </w:rPr>
              <w:t>2,829,000</w:t>
            </w:r>
          </w:p>
        </w:tc>
      </w:tr>
      <w:tr w:rsidR="0087342B" w:rsidRPr="007E14FF" w:rsidTr="00203F35">
        <w:trPr>
          <w:trHeight w:val="20"/>
          <w:jc w:val="center"/>
        </w:trPr>
        <w:tc>
          <w:tcPr>
            <w:tcW w:w="1709" w:type="dxa"/>
            <w:shd w:val="clear" w:color="auto" w:fill="auto"/>
            <w:noWrap/>
            <w:vAlign w:val="bottom"/>
          </w:tcPr>
          <w:p w:rsidR="0087342B" w:rsidRPr="007E14FF" w:rsidRDefault="0087342B" w:rsidP="00087186">
            <w:pPr>
              <w:rPr>
                <w:rFonts w:ascii="Verdana" w:hAnsi="Verdana" w:cs="Arial"/>
                <w:sz w:val="20"/>
                <w:szCs w:val="20"/>
                <w:highlight w:val="yellow"/>
              </w:rPr>
            </w:pPr>
            <w:r w:rsidRPr="007E14FF">
              <w:rPr>
                <w:rFonts w:ascii="Verdana" w:hAnsi="Verdana" w:cs="Arial"/>
                <w:sz w:val="20"/>
                <w:szCs w:val="20"/>
              </w:rPr>
              <w:t>Switzerland</w:t>
            </w:r>
          </w:p>
        </w:tc>
        <w:tc>
          <w:tcPr>
            <w:tcW w:w="1710" w:type="dxa"/>
            <w:shd w:val="clear" w:color="auto" w:fill="auto"/>
            <w:noWrap/>
            <w:vAlign w:val="bottom"/>
          </w:tcPr>
          <w:p w:rsidR="0087342B" w:rsidRPr="007E14FF" w:rsidRDefault="0087342B" w:rsidP="00087186">
            <w:pPr>
              <w:jc w:val="right"/>
              <w:rPr>
                <w:rFonts w:ascii="Verdana" w:hAnsi="Verdana" w:cs="Arial"/>
                <w:sz w:val="20"/>
                <w:szCs w:val="20"/>
                <w:highlight w:val="yellow"/>
              </w:rPr>
            </w:pPr>
          </w:p>
        </w:tc>
        <w:tc>
          <w:tcPr>
            <w:tcW w:w="1709" w:type="dxa"/>
            <w:shd w:val="clear" w:color="auto" w:fill="auto"/>
            <w:noWrap/>
            <w:vAlign w:val="bottom"/>
          </w:tcPr>
          <w:p w:rsidR="0087342B" w:rsidRPr="007E14FF" w:rsidRDefault="0087342B" w:rsidP="00087186">
            <w:pPr>
              <w:jc w:val="right"/>
              <w:rPr>
                <w:rFonts w:ascii="Verdana" w:hAnsi="Verdana" w:cs="Arial"/>
                <w:sz w:val="20"/>
                <w:szCs w:val="20"/>
                <w:highlight w:val="yellow"/>
              </w:rPr>
            </w:pPr>
          </w:p>
        </w:tc>
        <w:tc>
          <w:tcPr>
            <w:tcW w:w="1710" w:type="dxa"/>
            <w:shd w:val="clear" w:color="auto" w:fill="auto"/>
            <w:noWrap/>
            <w:vAlign w:val="bottom"/>
          </w:tcPr>
          <w:p w:rsidR="0087342B" w:rsidRPr="007E14FF" w:rsidRDefault="0087342B" w:rsidP="00087186">
            <w:pPr>
              <w:jc w:val="right"/>
              <w:rPr>
                <w:rFonts w:ascii="Verdana" w:hAnsi="Verdana" w:cs="Arial"/>
                <w:color w:val="000000"/>
                <w:sz w:val="20"/>
                <w:szCs w:val="20"/>
              </w:rPr>
            </w:pPr>
            <w:r w:rsidRPr="007E14FF">
              <w:rPr>
                <w:rFonts w:ascii="Verdana" w:hAnsi="Verdana" w:cs="Arial"/>
                <w:color w:val="000000"/>
                <w:sz w:val="20"/>
                <w:szCs w:val="20"/>
              </w:rPr>
              <w:t>5,461,300</w:t>
            </w:r>
          </w:p>
        </w:tc>
        <w:tc>
          <w:tcPr>
            <w:tcW w:w="1710" w:type="dxa"/>
            <w:shd w:val="clear" w:color="auto" w:fill="auto"/>
            <w:noWrap/>
            <w:vAlign w:val="bottom"/>
          </w:tcPr>
          <w:p w:rsidR="0087342B" w:rsidRPr="007E14FF" w:rsidRDefault="0087342B" w:rsidP="00087186">
            <w:pPr>
              <w:jc w:val="right"/>
              <w:rPr>
                <w:rFonts w:ascii="Verdana" w:hAnsi="Verdana" w:cs="Arial"/>
                <w:color w:val="000000"/>
                <w:sz w:val="20"/>
                <w:szCs w:val="20"/>
              </w:rPr>
            </w:pPr>
            <w:r w:rsidRPr="007E14FF">
              <w:rPr>
                <w:rFonts w:ascii="Verdana" w:hAnsi="Verdana" w:cs="Arial"/>
                <w:color w:val="000000"/>
                <w:sz w:val="20"/>
                <w:szCs w:val="20"/>
              </w:rPr>
              <w:t>5,461,300</w:t>
            </w:r>
          </w:p>
        </w:tc>
      </w:tr>
      <w:tr w:rsidR="0087342B" w:rsidRPr="007E14FF" w:rsidTr="00203F35">
        <w:trPr>
          <w:trHeight w:val="20"/>
          <w:jc w:val="center"/>
        </w:trPr>
        <w:tc>
          <w:tcPr>
            <w:tcW w:w="1709" w:type="dxa"/>
            <w:shd w:val="clear" w:color="auto" w:fill="auto"/>
            <w:noWrap/>
            <w:vAlign w:val="bottom"/>
          </w:tcPr>
          <w:p w:rsidR="0087342B" w:rsidRPr="007E14FF" w:rsidRDefault="0087342B" w:rsidP="00087186">
            <w:pPr>
              <w:rPr>
                <w:rFonts w:ascii="Verdana" w:hAnsi="Verdana" w:cs="Arial"/>
                <w:sz w:val="20"/>
                <w:szCs w:val="20"/>
                <w:highlight w:val="yellow"/>
              </w:rPr>
            </w:pPr>
            <w:r w:rsidRPr="007E14FF">
              <w:rPr>
                <w:rFonts w:ascii="Verdana" w:hAnsi="Verdana" w:cs="Arial"/>
                <w:sz w:val="20"/>
                <w:szCs w:val="20"/>
              </w:rPr>
              <w:t>UK</w:t>
            </w:r>
          </w:p>
        </w:tc>
        <w:tc>
          <w:tcPr>
            <w:tcW w:w="1710" w:type="dxa"/>
            <w:shd w:val="clear" w:color="auto" w:fill="auto"/>
            <w:noWrap/>
            <w:vAlign w:val="bottom"/>
          </w:tcPr>
          <w:p w:rsidR="0087342B" w:rsidRPr="007E14FF" w:rsidRDefault="0087342B" w:rsidP="00087186">
            <w:pPr>
              <w:jc w:val="right"/>
              <w:rPr>
                <w:rFonts w:ascii="Verdana" w:hAnsi="Verdana" w:cs="Arial"/>
                <w:sz w:val="20"/>
                <w:szCs w:val="20"/>
                <w:highlight w:val="yellow"/>
              </w:rPr>
            </w:pPr>
          </w:p>
        </w:tc>
        <w:tc>
          <w:tcPr>
            <w:tcW w:w="1709" w:type="dxa"/>
            <w:shd w:val="clear" w:color="auto" w:fill="auto"/>
            <w:noWrap/>
            <w:vAlign w:val="bottom"/>
          </w:tcPr>
          <w:p w:rsidR="0087342B" w:rsidRPr="007E14FF" w:rsidRDefault="0087342B" w:rsidP="00087186">
            <w:pPr>
              <w:jc w:val="right"/>
              <w:rPr>
                <w:rFonts w:ascii="Verdana" w:hAnsi="Verdana" w:cs="Arial"/>
                <w:sz w:val="20"/>
                <w:szCs w:val="20"/>
                <w:highlight w:val="yellow"/>
              </w:rPr>
            </w:pPr>
          </w:p>
        </w:tc>
        <w:tc>
          <w:tcPr>
            <w:tcW w:w="1710" w:type="dxa"/>
            <w:shd w:val="clear" w:color="auto" w:fill="auto"/>
            <w:noWrap/>
            <w:vAlign w:val="bottom"/>
          </w:tcPr>
          <w:p w:rsidR="0087342B" w:rsidRPr="007E14FF" w:rsidRDefault="0087342B" w:rsidP="00087186">
            <w:pPr>
              <w:jc w:val="right"/>
              <w:rPr>
                <w:rFonts w:ascii="Verdana" w:hAnsi="Verdana" w:cs="Arial"/>
                <w:color w:val="000000"/>
                <w:sz w:val="20"/>
                <w:szCs w:val="20"/>
              </w:rPr>
            </w:pPr>
            <w:r w:rsidRPr="007E14FF">
              <w:rPr>
                <w:rFonts w:ascii="Verdana" w:hAnsi="Verdana" w:cs="Arial"/>
                <w:color w:val="000000"/>
                <w:sz w:val="20"/>
                <w:szCs w:val="20"/>
              </w:rPr>
              <w:t>1,183,496</w:t>
            </w:r>
          </w:p>
        </w:tc>
        <w:tc>
          <w:tcPr>
            <w:tcW w:w="1710" w:type="dxa"/>
            <w:shd w:val="clear" w:color="auto" w:fill="auto"/>
            <w:noWrap/>
            <w:vAlign w:val="bottom"/>
          </w:tcPr>
          <w:p w:rsidR="0087342B" w:rsidRPr="007E14FF" w:rsidRDefault="0087342B" w:rsidP="00087186">
            <w:pPr>
              <w:jc w:val="right"/>
              <w:rPr>
                <w:rFonts w:ascii="Verdana" w:hAnsi="Verdana" w:cs="Arial"/>
                <w:color w:val="000000"/>
                <w:sz w:val="20"/>
                <w:szCs w:val="20"/>
              </w:rPr>
            </w:pPr>
            <w:r w:rsidRPr="007E14FF">
              <w:rPr>
                <w:rFonts w:ascii="Verdana" w:hAnsi="Verdana" w:cs="Arial"/>
                <w:color w:val="000000"/>
                <w:sz w:val="20"/>
                <w:szCs w:val="20"/>
              </w:rPr>
              <w:t>1,183,496</w:t>
            </w:r>
          </w:p>
        </w:tc>
      </w:tr>
      <w:tr w:rsidR="0087342B" w:rsidRPr="007E14FF" w:rsidTr="00203F35">
        <w:trPr>
          <w:trHeight w:val="20"/>
          <w:jc w:val="center"/>
        </w:trPr>
        <w:tc>
          <w:tcPr>
            <w:tcW w:w="1709" w:type="dxa"/>
            <w:tcBorders>
              <w:bottom w:val="double" w:sz="4" w:space="0" w:color="auto"/>
            </w:tcBorders>
            <w:shd w:val="clear" w:color="auto" w:fill="auto"/>
            <w:noWrap/>
            <w:vAlign w:val="bottom"/>
          </w:tcPr>
          <w:p w:rsidR="0087342B" w:rsidRPr="007E14FF" w:rsidRDefault="0087342B" w:rsidP="00087186">
            <w:pPr>
              <w:rPr>
                <w:rFonts w:ascii="Verdana" w:hAnsi="Verdana" w:cs="Arial"/>
                <w:sz w:val="20"/>
                <w:szCs w:val="20"/>
                <w:highlight w:val="yellow"/>
              </w:rPr>
            </w:pPr>
            <w:r w:rsidRPr="007E14FF">
              <w:rPr>
                <w:rFonts w:ascii="Verdana" w:hAnsi="Verdana" w:cs="Arial"/>
                <w:sz w:val="20"/>
                <w:szCs w:val="20"/>
              </w:rPr>
              <w:t>US</w:t>
            </w:r>
          </w:p>
        </w:tc>
        <w:tc>
          <w:tcPr>
            <w:tcW w:w="1710" w:type="dxa"/>
            <w:tcBorders>
              <w:bottom w:val="double" w:sz="4" w:space="0" w:color="auto"/>
            </w:tcBorders>
            <w:shd w:val="clear" w:color="auto" w:fill="auto"/>
            <w:noWrap/>
            <w:vAlign w:val="bottom"/>
          </w:tcPr>
          <w:p w:rsidR="0087342B" w:rsidRPr="007E14FF" w:rsidRDefault="0087342B" w:rsidP="00087186">
            <w:pPr>
              <w:jc w:val="right"/>
              <w:rPr>
                <w:rFonts w:ascii="Verdana" w:hAnsi="Verdana" w:cs="Arial"/>
                <w:sz w:val="20"/>
                <w:szCs w:val="20"/>
                <w:highlight w:val="yellow"/>
              </w:rPr>
            </w:pPr>
          </w:p>
        </w:tc>
        <w:tc>
          <w:tcPr>
            <w:tcW w:w="1709" w:type="dxa"/>
            <w:tcBorders>
              <w:bottom w:val="double" w:sz="4" w:space="0" w:color="auto"/>
            </w:tcBorders>
            <w:shd w:val="clear" w:color="auto" w:fill="auto"/>
            <w:noWrap/>
            <w:vAlign w:val="bottom"/>
          </w:tcPr>
          <w:p w:rsidR="0087342B" w:rsidRPr="007E14FF" w:rsidRDefault="0087342B" w:rsidP="00087186">
            <w:pPr>
              <w:jc w:val="right"/>
              <w:rPr>
                <w:rFonts w:ascii="Verdana" w:hAnsi="Verdana" w:cs="Arial"/>
                <w:sz w:val="20"/>
                <w:szCs w:val="20"/>
                <w:highlight w:val="yellow"/>
              </w:rPr>
            </w:pPr>
          </w:p>
        </w:tc>
        <w:tc>
          <w:tcPr>
            <w:tcW w:w="1710" w:type="dxa"/>
            <w:tcBorders>
              <w:bottom w:val="double" w:sz="4" w:space="0" w:color="auto"/>
            </w:tcBorders>
            <w:shd w:val="clear" w:color="auto" w:fill="auto"/>
            <w:noWrap/>
            <w:vAlign w:val="bottom"/>
          </w:tcPr>
          <w:p w:rsidR="0087342B" w:rsidRPr="007E14FF" w:rsidRDefault="0087342B" w:rsidP="00087186">
            <w:pPr>
              <w:jc w:val="right"/>
              <w:rPr>
                <w:rFonts w:ascii="Verdana" w:hAnsi="Verdana" w:cs="Arial"/>
                <w:color w:val="000000"/>
                <w:sz w:val="20"/>
                <w:szCs w:val="20"/>
              </w:rPr>
            </w:pPr>
          </w:p>
        </w:tc>
        <w:tc>
          <w:tcPr>
            <w:tcW w:w="1710" w:type="dxa"/>
            <w:tcBorders>
              <w:bottom w:val="double" w:sz="4" w:space="0" w:color="auto"/>
            </w:tcBorders>
            <w:shd w:val="clear" w:color="auto" w:fill="auto"/>
            <w:noWrap/>
            <w:vAlign w:val="bottom"/>
          </w:tcPr>
          <w:p w:rsidR="0087342B" w:rsidRPr="007E14FF" w:rsidRDefault="0087342B" w:rsidP="00087186">
            <w:pPr>
              <w:jc w:val="right"/>
              <w:rPr>
                <w:rFonts w:ascii="Verdana" w:hAnsi="Verdana" w:cs="Arial"/>
                <w:color w:val="000000"/>
                <w:sz w:val="20"/>
                <w:szCs w:val="20"/>
              </w:rPr>
            </w:pPr>
          </w:p>
        </w:tc>
      </w:tr>
      <w:tr w:rsidR="0087342B" w:rsidRPr="007E14FF" w:rsidTr="00203F35">
        <w:trPr>
          <w:trHeight w:val="20"/>
          <w:jc w:val="center"/>
        </w:trPr>
        <w:tc>
          <w:tcPr>
            <w:tcW w:w="1709" w:type="dxa"/>
            <w:tcBorders>
              <w:top w:val="double" w:sz="4" w:space="0" w:color="auto"/>
            </w:tcBorders>
            <w:shd w:val="clear" w:color="auto" w:fill="auto"/>
            <w:noWrap/>
            <w:vAlign w:val="bottom"/>
          </w:tcPr>
          <w:p w:rsidR="0087342B" w:rsidRPr="007E14FF" w:rsidRDefault="0087342B" w:rsidP="00087186">
            <w:pPr>
              <w:rPr>
                <w:rFonts w:ascii="Verdana" w:hAnsi="Verdana" w:cs="Arial"/>
                <w:sz w:val="20"/>
                <w:szCs w:val="20"/>
              </w:rPr>
            </w:pPr>
            <w:bookmarkStart w:id="96" w:name="_Hlk260642726"/>
            <w:bookmarkStart w:id="97" w:name="_Hlk260389110" w:colFirst="1" w:colLast="5"/>
            <w:r w:rsidRPr="007E14FF">
              <w:rPr>
                <w:rFonts w:ascii="Verdana" w:hAnsi="Verdana" w:cs="Arial"/>
                <w:sz w:val="20"/>
                <w:szCs w:val="20"/>
              </w:rPr>
              <w:t>Total</w:t>
            </w:r>
          </w:p>
        </w:tc>
        <w:tc>
          <w:tcPr>
            <w:tcW w:w="1710" w:type="dxa"/>
            <w:tcBorders>
              <w:top w:val="double" w:sz="4" w:space="0" w:color="auto"/>
            </w:tcBorders>
            <w:shd w:val="clear" w:color="auto" w:fill="auto"/>
            <w:noWrap/>
            <w:vAlign w:val="bottom"/>
          </w:tcPr>
          <w:p w:rsidR="0087342B" w:rsidRPr="007E14FF" w:rsidRDefault="0087342B" w:rsidP="00087186">
            <w:pPr>
              <w:jc w:val="right"/>
              <w:rPr>
                <w:rFonts w:ascii="Verdana" w:hAnsi="Verdana" w:cs="Arial"/>
                <w:sz w:val="20"/>
                <w:szCs w:val="20"/>
              </w:rPr>
            </w:pPr>
            <w:r w:rsidRPr="007E14FF">
              <w:rPr>
                <w:rFonts w:ascii="Verdana" w:hAnsi="Verdana" w:cs="Arial"/>
                <w:sz w:val="20"/>
                <w:szCs w:val="20"/>
              </w:rPr>
              <w:t>92,500</w:t>
            </w:r>
          </w:p>
        </w:tc>
        <w:tc>
          <w:tcPr>
            <w:tcW w:w="1709" w:type="dxa"/>
            <w:tcBorders>
              <w:top w:val="double" w:sz="4" w:space="0" w:color="auto"/>
            </w:tcBorders>
            <w:shd w:val="clear" w:color="auto" w:fill="auto"/>
            <w:noWrap/>
            <w:vAlign w:val="bottom"/>
          </w:tcPr>
          <w:p w:rsidR="0087342B" w:rsidRPr="007E14FF" w:rsidRDefault="0087342B" w:rsidP="00087186">
            <w:pPr>
              <w:jc w:val="right"/>
              <w:rPr>
                <w:rFonts w:ascii="Verdana" w:hAnsi="Verdana" w:cs="Arial"/>
                <w:sz w:val="20"/>
                <w:szCs w:val="20"/>
              </w:rPr>
            </w:pPr>
            <w:r w:rsidRPr="007E14FF">
              <w:rPr>
                <w:rFonts w:ascii="Verdana" w:hAnsi="Verdana" w:cs="Arial"/>
                <w:sz w:val="20"/>
                <w:szCs w:val="20"/>
              </w:rPr>
              <w:t>1,277,888</w:t>
            </w:r>
          </w:p>
        </w:tc>
        <w:tc>
          <w:tcPr>
            <w:tcW w:w="1710" w:type="dxa"/>
            <w:tcBorders>
              <w:top w:val="double" w:sz="4" w:space="0" w:color="auto"/>
            </w:tcBorders>
            <w:shd w:val="clear" w:color="auto" w:fill="auto"/>
            <w:noWrap/>
            <w:vAlign w:val="bottom"/>
          </w:tcPr>
          <w:p w:rsidR="0087342B" w:rsidRPr="007E14FF" w:rsidRDefault="0087342B" w:rsidP="00087186">
            <w:pPr>
              <w:jc w:val="right"/>
              <w:rPr>
                <w:rFonts w:ascii="Verdana" w:hAnsi="Verdana" w:cs="Arial"/>
                <w:sz w:val="20"/>
                <w:szCs w:val="20"/>
              </w:rPr>
            </w:pPr>
            <w:r w:rsidRPr="007E14FF">
              <w:rPr>
                <w:rFonts w:ascii="Verdana" w:hAnsi="Verdana" w:cs="Arial"/>
                <w:sz w:val="20"/>
                <w:szCs w:val="20"/>
              </w:rPr>
              <w:t>36,514,769</w:t>
            </w:r>
          </w:p>
        </w:tc>
        <w:bookmarkEnd w:id="96"/>
        <w:tc>
          <w:tcPr>
            <w:tcW w:w="1710" w:type="dxa"/>
            <w:tcBorders>
              <w:top w:val="double" w:sz="4" w:space="0" w:color="auto"/>
            </w:tcBorders>
            <w:shd w:val="clear" w:color="auto" w:fill="auto"/>
            <w:noWrap/>
            <w:vAlign w:val="bottom"/>
          </w:tcPr>
          <w:p w:rsidR="0087342B" w:rsidRPr="007E14FF" w:rsidRDefault="0087342B" w:rsidP="00087186">
            <w:pPr>
              <w:jc w:val="right"/>
              <w:rPr>
                <w:rFonts w:ascii="Verdana" w:hAnsi="Verdana" w:cs="Arial"/>
                <w:sz w:val="20"/>
                <w:szCs w:val="20"/>
              </w:rPr>
            </w:pPr>
            <w:r w:rsidRPr="007E14FF">
              <w:rPr>
                <w:rFonts w:ascii="Verdana" w:hAnsi="Verdana" w:cs="Arial"/>
                <w:sz w:val="20"/>
                <w:szCs w:val="20"/>
              </w:rPr>
              <w:t>37,895,157</w:t>
            </w:r>
          </w:p>
        </w:tc>
      </w:tr>
      <w:bookmarkEnd w:id="97"/>
    </w:tbl>
    <w:p w:rsidR="0087342B" w:rsidRPr="007E14FF" w:rsidRDefault="0087342B">
      <w:pPr>
        <w:jc w:val="both"/>
        <w:rPr>
          <w:rFonts w:ascii="Verdana" w:hAnsi="Verdana" w:cs="Arial"/>
          <w:sz w:val="20"/>
          <w:szCs w:val="20"/>
        </w:rPr>
      </w:pPr>
    </w:p>
    <w:p w:rsidR="005A357D" w:rsidRPr="007E14FF" w:rsidRDefault="005A357D" w:rsidP="005A357D">
      <w:pPr>
        <w:autoSpaceDE w:val="0"/>
        <w:autoSpaceDN w:val="0"/>
        <w:adjustRightInd w:val="0"/>
        <w:jc w:val="both"/>
        <w:rPr>
          <w:rFonts w:ascii="Verdana" w:hAnsi="Verdana" w:cs="Arial"/>
          <w:sz w:val="20"/>
          <w:szCs w:val="20"/>
        </w:rPr>
      </w:pPr>
    </w:p>
    <w:p w:rsidR="005A357D" w:rsidRPr="007E14FF" w:rsidRDefault="005A357D">
      <w:pPr>
        <w:autoSpaceDE w:val="0"/>
        <w:autoSpaceDN w:val="0"/>
        <w:adjustRightInd w:val="0"/>
        <w:rPr>
          <w:rFonts w:ascii="Verdana" w:hAnsi="Verdana" w:cs="Arial"/>
          <w:b/>
          <w:bCs/>
          <w:color w:val="000000"/>
          <w:sz w:val="20"/>
          <w:szCs w:val="20"/>
        </w:rPr>
      </w:pPr>
      <w:bookmarkStart w:id="98" w:name="RANGE!A1:O38"/>
      <w:r w:rsidRPr="007E14FF">
        <w:rPr>
          <w:rFonts w:ascii="Verdana" w:hAnsi="Verdana" w:cs="Arial"/>
          <w:b/>
          <w:color w:val="000000"/>
          <w:sz w:val="20"/>
          <w:szCs w:val="20"/>
        </w:rPr>
        <w:t>2.7</w:t>
      </w:r>
      <w:r w:rsidR="003221D2" w:rsidRPr="007E14FF">
        <w:rPr>
          <w:rFonts w:ascii="Verdana" w:hAnsi="Verdana" w:cs="Arial"/>
          <w:b/>
          <w:color w:val="000000"/>
          <w:sz w:val="20"/>
          <w:szCs w:val="20"/>
        </w:rPr>
        <w:tab/>
      </w:r>
      <w:r w:rsidRPr="007E14FF">
        <w:rPr>
          <w:rFonts w:ascii="Verdana" w:hAnsi="Verdana" w:cs="Arial"/>
          <w:b/>
          <w:color w:val="000000"/>
          <w:sz w:val="20"/>
          <w:szCs w:val="20"/>
        </w:rPr>
        <w:t>Trends</w:t>
      </w:r>
      <w:r w:rsidRPr="007E14FF">
        <w:rPr>
          <w:rFonts w:ascii="Verdana" w:hAnsi="Verdana" w:cs="Arial"/>
          <w:b/>
          <w:bCs/>
          <w:sz w:val="20"/>
          <w:szCs w:val="20"/>
        </w:rPr>
        <w:t xml:space="preserve"> in Contributions to WMO VCP </w:t>
      </w:r>
    </w:p>
    <w:p w:rsidR="005A357D" w:rsidRPr="007E14FF" w:rsidRDefault="005A357D" w:rsidP="005A357D">
      <w:pPr>
        <w:autoSpaceDE w:val="0"/>
        <w:autoSpaceDN w:val="0"/>
        <w:adjustRightInd w:val="0"/>
        <w:rPr>
          <w:rFonts w:ascii="Verdana" w:hAnsi="Verdana" w:cs="Arial"/>
          <w:b/>
          <w:bCs/>
          <w:sz w:val="20"/>
          <w:szCs w:val="20"/>
        </w:rPr>
      </w:pPr>
    </w:p>
    <w:bookmarkEnd w:id="98"/>
    <w:p w:rsidR="005A357D" w:rsidRPr="007E14FF" w:rsidRDefault="005A357D">
      <w:pPr>
        <w:autoSpaceDE w:val="0"/>
        <w:autoSpaceDN w:val="0"/>
        <w:adjustRightInd w:val="0"/>
        <w:jc w:val="both"/>
        <w:rPr>
          <w:rFonts w:ascii="Verdana" w:hAnsi="Verdana" w:cs="Arial"/>
          <w:sz w:val="20"/>
          <w:szCs w:val="20"/>
        </w:rPr>
      </w:pPr>
      <w:r w:rsidRPr="007E14FF">
        <w:rPr>
          <w:rFonts w:ascii="Verdana" w:hAnsi="Verdana" w:cs="Arial"/>
          <w:sz w:val="20"/>
          <w:szCs w:val="20"/>
        </w:rPr>
        <w:t xml:space="preserve">After three years where two countries accounted for over 90% of the </w:t>
      </w:r>
      <w:r w:rsidR="000D11FA" w:rsidRPr="007E14FF">
        <w:rPr>
          <w:rFonts w:ascii="Verdana" w:hAnsi="Verdana" w:cs="Arial"/>
          <w:sz w:val="20"/>
          <w:szCs w:val="20"/>
        </w:rPr>
        <w:t>VCP(F)</w:t>
      </w:r>
      <w:r w:rsidRPr="007E14FF">
        <w:rPr>
          <w:rFonts w:ascii="Verdana" w:hAnsi="Verdana" w:cs="Arial"/>
          <w:sz w:val="20"/>
          <w:szCs w:val="20"/>
        </w:rPr>
        <w:t xml:space="preserve"> contribution, 2017 represents an important increase in contributions to the VCP</w:t>
      </w:r>
      <w:r w:rsidR="0087342B" w:rsidRPr="007E14FF">
        <w:rPr>
          <w:rFonts w:ascii="Verdana" w:hAnsi="Verdana" w:cs="Arial"/>
          <w:sz w:val="20"/>
          <w:szCs w:val="20"/>
        </w:rPr>
        <w:t>(</w:t>
      </w:r>
      <w:r w:rsidRPr="007E14FF">
        <w:rPr>
          <w:rFonts w:ascii="Verdana" w:hAnsi="Verdana" w:cs="Arial"/>
          <w:sz w:val="20"/>
          <w:szCs w:val="20"/>
        </w:rPr>
        <w:t>F</w:t>
      </w:r>
      <w:r w:rsidR="0087342B" w:rsidRPr="007E14FF">
        <w:rPr>
          <w:rFonts w:ascii="Verdana" w:hAnsi="Verdana" w:cs="Arial"/>
          <w:sz w:val="20"/>
          <w:szCs w:val="20"/>
        </w:rPr>
        <w:t>)</w:t>
      </w:r>
      <w:r w:rsidRPr="007E14FF">
        <w:rPr>
          <w:rFonts w:ascii="Verdana" w:hAnsi="Verdana" w:cs="Arial"/>
          <w:sz w:val="20"/>
          <w:szCs w:val="20"/>
        </w:rPr>
        <w:t xml:space="preserve"> as illustrated in Table </w:t>
      </w:r>
      <w:r w:rsidR="0087342B" w:rsidRPr="007E14FF">
        <w:rPr>
          <w:rFonts w:ascii="Verdana" w:hAnsi="Verdana" w:cs="Arial"/>
          <w:sz w:val="20"/>
          <w:szCs w:val="20"/>
        </w:rPr>
        <w:t>4</w:t>
      </w:r>
      <w:r w:rsidRPr="007E14FF">
        <w:rPr>
          <w:rFonts w:ascii="Verdana" w:hAnsi="Verdana" w:cs="Arial"/>
          <w:sz w:val="20"/>
          <w:szCs w:val="20"/>
        </w:rPr>
        <w:t xml:space="preserve"> below.</w:t>
      </w:r>
    </w:p>
    <w:p w:rsidR="0087342B" w:rsidRPr="007E14FF" w:rsidRDefault="0087342B" w:rsidP="005A357D">
      <w:pPr>
        <w:autoSpaceDE w:val="0"/>
        <w:autoSpaceDN w:val="0"/>
        <w:adjustRightInd w:val="0"/>
        <w:jc w:val="both"/>
        <w:rPr>
          <w:rFonts w:ascii="Verdana" w:hAnsi="Verdana" w:cs="Arial"/>
          <w:sz w:val="20"/>
          <w:szCs w:val="20"/>
        </w:rPr>
      </w:pPr>
    </w:p>
    <w:p w:rsidR="005A357D" w:rsidRPr="007E14FF" w:rsidRDefault="005A357D">
      <w:pPr>
        <w:autoSpaceDE w:val="0"/>
        <w:autoSpaceDN w:val="0"/>
        <w:adjustRightInd w:val="0"/>
        <w:jc w:val="both"/>
        <w:rPr>
          <w:rFonts w:ascii="Verdana" w:hAnsi="Verdana" w:cs="Arial"/>
          <w:sz w:val="20"/>
          <w:szCs w:val="20"/>
        </w:rPr>
      </w:pPr>
      <w:r w:rsidRPr="007E14FF">
        <w:rPr>
          <w:rFonts w:ascii="Verdana" w:hAnsi="Verdana" w:cs="Arial"/>
          <w:sz w:val="20"/>
          <w:szCs w:val="20"/>
        </w:rPr>
        <w:t xml:space="preserve">The risk of over-reliance on a small number of </w:t>
      </w:r>
      <w:r w:rsidR="007E14FF" w:rsidRPr="007E14FF">
        <w:rPr>
          <w:rFonts w:ascii="Verdana" w:hAnsi="Verdana" w:cs="Arial"/>
          <w:sz w:val="20"/>
          <w:szCs w:val="20"/>
        </w:rPr>
        <w:t>donor’s</w:t>
      </w:r>
      <w:r w:rsidRPr="007E14FF">
        <w:rPr>
          <w:rFonts w:ascii="Verdana" w:hAnsi="Verdana" w:cs="Arial"/>
          <w:sz w:val="20"/>
          <w:szCs w:val="20"/>
        </w:rPr>
        <w:t xml:space="preserve"> remains, which may impact on overall delivery objectives for VCP persists. A continued increased participation from other </w:t>
      </w:r>
      <w:r w:rsidR="0087342B" w:rsidRPr="007E14FF">
        <w:rPr>
          <w:rFonts w:ascii="Verdana" w:hAnsi="Verdana" w:cs="Arial"/>
          <w:sz w:val="20"/>
          <w:szCs w:val="20"/>
        </w:rPr>
        <w:t xml:space="preserve">Members </w:t>
      </w:r>
      <w:r w:rsidRPr="007E14FF">
        <w:rPr>
          <w:rFonts w:ascii="Verdana" w:hAnsi="Verdana" w:cs="Arial"/>
          <w:sz w:val="20"/>
          <w:szCs w:val="20"/>
        </w:rPr>
        <w:t>to diversify the base of the programme is highly desirable.</w:t>
      </w:r>
    </w:p>
    <w:p w:rsidR="005A357D" w:rsidRPr="007E14FF" w:rsidRDefault="005A357D">
      <w:pPr>
        <w:pStyle w:val="ECBodyText"/>
        <w:rPr>
          <w:rFonts w:ascii="Verdana" w:hAnsi="Verdana"/>
          <w:sz w:val="20"/>
          <w:szCs w:val="20"/>
        </w:rPr>
      </w:pPr>
      <w:r w:rsidRPr="007E14FF">
        <w:rPr>
          <w:rFonts w:ascii="Verdana" w:hAnsi="Verdana"/>
          <w:sz w:val="20"/>
          <w:szCs w:val="20"/>
        </w:rPr>
        <w:t xml:space="preserve">As in previous years, the situation remains that the value of the contributions is smaller than the value of requests received. This is partially compensated by the continued  support by </w:t>
      </w:r>
      <w:r w:rsidR="0087342B" w:rsidRPr="007E14FF">
        <w:rPr>
          <w:rFonts w:ascii="Verdana" w:hAnsi="Verdana"/>
          <w:sz w:val="20"/>
          <w:szCs w:val="20"/>
        </w:rPr>
        <w:t>M</w:t>
      </w:r>
      <w:r w:rsidRPr="007E14FF">
        <w:rPr>
          <w:rFonts w:ascii="Verdana" w:hAnsi="Verdana"/>
          <w:sz w:val="20"/>
          <w:szCs w:val="20"/>
        </w:rPr>
        <w:t>embers for major development programmes and a generally increasing trend in other technical cooperation trust funds. This shows the strong commitment from WMO Members to provide extra-budgetary funding for specific projects and programmes. However, the limited funding to the VCP(F) comes with challenges related to the uncertainty to mobilize voluntary contributions over time and difficulties to hire project staff.</w:t>
      </w:r>
    </w:p>
    <w:p w:rsidR="005A357D" w:rsidRPr="007E14FF" w:rsidRDefault="005A357D" w:rsidP="005A357D">
      <w:pPr>
        <w:autoSpaceDE w:val="0"/>
        <w:autoSpaceDN w:val="0"/>
        <w:adjustRightInd w:val="0"/>
        <w:jc w:val="both"/>
        <w:rPr>
          <w:rFonts w:ascii="Verdana" w:hAnsi="Verdana" w:cs="Arial"/>
          <w:sz w:val="20"/>
          <w:szCs w:val="20"/>
        </w:rPr>
      </w:pPr>
    </w:p>
    <w:p w:rsidR="005A357D" w:rsidRPr="007E14FF" w:rsidRDefault="005A357D" w:rsidP="00203F35">
      <w:pPr>
        <w:autoSpaceDE w:val="0"/>
        <w:autoSpaceDN w:val="0"/>
        <w:adjustRightInd w:val="0"/>
        <w:jc w:val="both"/>
        <w:rPr>
          <w:rFonts w:ascii="Verdana" w:hAnsi="Verdana" w:cs="Arial"/>
          <w:sz w:val="20"/>
          <w:szCs w:val="20"/>
        </w:rPr>
      </w:pPr>
      <w:r w:rsidRPr="007E14FF">
        <w:rPr>
          <w:rFonts w:ascii="Verdana" w:hAnsi="Verdana" w:cs="Arial"/>
          <w:sz w:val="20"/>
          <w:szCs w:val="20"/>
        </w:rPr>
        <w:t>The VCP(F) is a very important rapid response mechanism and the Secretariat will make a continued effort for replenishment of the VCP T</w:t>
      </w:r>
      <w:r w:rsidR="0087342B" w:rsidRPr="007E14FF">
        <w:rPr>
          <w:rFonts w:ascii="Verdana" w:hAnsi="Verdana" w:cs="Arial"/>
          <w:sz w:val="20"/>
          <w:szCs w:val="20"/>
        </w:rPr>
        <w:t>rust Fund</w:t>
      </w:r>
      <w:r w:rsidRPr="007E14FF">
        <w:rPr>
          <w:rFonts w:ascii="Verdana" w:hAnsi="Verdana" w:cs="Arial"/>
          <w:sz w:val="20"/>
          <w:szCs w:val="20"/>
        </w:rPr>
        <w:t xml:space="preserve"> in 2018 and beyond and would encourage all IPM </w:t>
      </w:r>
      <w:r w:rsidR="0087342B" w:rsidRPr="007E14FF">
        <w:rPr>
          <w:rFonts w:ascii="Verdana" w:hAnsi="Verdana" w:cs="Arial"/>
          <w:sz w:val="20"/>
          <w:szCs w:val="20"/>
        </w:rPr>
        <w:t xml:space="preserve">Members </w:t>
      </w:r>
      <w:r w:rsidRPr="007E14FF">
        <w:rPr>
          <w:rFonts w:ascii="Verdana" w:hAnsi="Verdana" w:cs="Arial"/>
          <w:sz w:val="20"/>
          <w:szCs w:val="20"/>
        </w:rPr>
        <w:t>to consider contributing.</w:t>
      </w:r>
    </w:p>
    <w:p w:rsidR="00AA25B6" w:rsidRPr="007E14FF" w:rsidRDefault="00AA25B6" w:rsidP="00203F35">
      <w:pPr>
        <w:autoSpaceDE w:val="0"/>
        <w:autoSpaceDN w:val="0"/>
        <w:adjustRightInd w:val="0"/>
        <w:rPr>
          <w:rFonts w:ascii="Verdana" w:hAnsi="Verdana" w:cs="Arial"/>
          <w:sz w:val="20"/>
          <w:szCs w:val="20"/>
        </w:rPr>
      </w:pPr>
    </w:p>
    <w:p w:rsidR="0073685C" w:rsidRPr="007E14FF" w:rsidRDefault="0073685C" w:rsidP="00203F35">
      <w:pPr>
        <w:autoSpaceDE w:val="0"/>
        <w:autoSpaceDN w:val="0"/>
        <w:adjustRightInd w:val="0"/>
        <w:rPr>
          <w:rFonts w:ascii="Verdana" w:hAnsi="Verdana" w:cs="Arial"/>
          <w:sz w:val="20"/>
          <w:szCs w:val="20"/>
        </w:rPr>
      </w:pPr>
    </w:p>
    <w:p w:rsidR="005A357D" w:rsidRPr="007E14FF" w:rsidRDefault="005A357D" w:rsidP="00203F35">
      <w:pPr>
        <w:autoSpaceDE w:val="0"/>
        <w:autoSpaceDN w:val="0"/>
        <w:adjustRightInd w:val="0"/>
        <w:rPr>
          <w:rFonts w:ascii="Verdana" w:hAnsi="Verdana"/>
          <w:sz w:val="20"/>
          <w:szCs w:val="20"/>
        </w:rPr>
      </w:pPr>
    </w:p>
    <w:p w:rsidR="005A357D" w:rsidRPr="007E14FF" w:rsidRDefault="005A357D" w:rsidP="005A357D">
      <w:pPr>
        <w:autoSpaceDE w:val="0"/>
        <w:autoSpaceDN w:val="0"/>
        <w:adjustRightInd w:val="0"/>
        <w:jc w:val="center"/>
        <w:rPr>
          <w:rFonts w:ascii="Verdana" w:hAnsi="Verdana"/>
          <w:sz w:val="20"/>
          <w:szCs w:val="20"/>
        </w:rPr>
        <w:sectPr w:rsidR="005A357D" w:rsidRPr="007E14FF" w:rsidSect="00203F35">
          <w:headerReference w:type="even" r:id="rId13"/>
          <w:headerReference w:type="default" r:id="rId14"/>
          <w:footerReference w:type="even" r:id="rId15"/>
          <w:footerReference w:type="default" r:id="rId16"/>
          <w:headerReference w:type="first" r:id="rId17"/>
          <w:pgSz w:w="11907" w:h="16839" w:code="9"/>
          <w:pgMar w:top="1134" w:right="1134" w:bottom="1134" w:left="1134" w:header="720" w:footer="720" w:gutter="0"/>
          <w:cols w:space="720"/>
          <w:titlePg/>
          <w:docGrid w:linePitch="360"/>
        </w:sectPr>
      </w:pPr>
    </w:p>
    <w:p w:rsidR="00087186" w:rsidRPr="007E14FF" w:rsidRDefault="00087186" w:rsidP="00203F35">
      <w:pPr>
        <w:rPr>
          <w:rFonts w:ascii="Verdana" w:hAnsi="Verdana" w:cs="Arial"/>
          <w:b/>
          <w:bCs/>
          <w:sz w:val="20"/>
          <w:szCs w:val="20"/>
        </w:rPr>
      </w:pPr>
    </w:p>
    <w:p w:rsidR="00087186" w:rsidRPr="007E14FF" w:rsidRDefault="00087186">
      <w:pPr>
        <w:jc w:val="center"/>
        <w:rPr>
          <w:rFonts w:ascii="Verdana" w:hAnsi="Verdana"/>
          <w:b/>
          <w:bCs/>
          <w:sz w:val="20"/>
          <w:szCs w:val="20"/>
        </w:rPr>
      </w:pPr>
      <w:bookmarkStart w:id="99" w:name="_Toc517262581"/>
      <w:r w:rsidRPr="007E14FF">
        <w:rPr>
          <w:rFonts w:ascii="Verdana" w:hAnsi="Verdana" w:cs="Arial"/>
          <w:b/>
          <w:sz w:val="20"/>
          <w:szCs w:val="20"/>
        </w:rPr>
        <w:t>Table 4: Total investment (VCP (F&amp;ES)) 2013 – 2017</w:t>
      </w:r>
      <w:bookmarkEnd w:id="99"/>
    </w:p>
    <w:p w:rsidR="00AB18BF" w:rsidRPr="007E14FF" w:rsidRDefault="00AB18BF" w:rsidP="00203F35">
      <w:pPr>
        <w:jc w:val="center"/>
        <w:rPr>
          <w:rFonts w:ascii="Verdana" w:hAnsi="Verdana" w:cs="Arial"/>
          <w:sz w:val="20"/>
          <w:szCs w:val="20"/>
        </w:rPr>
      </w:pPr>
    </w:p>
    <w:tbl>
      <w:tblPr>
        <w:tblW w:w="136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858"/>
        <w:gridCol w:w="709"/>
        <w:gridCol w:w="933"/>
        <w:gridCol w:w="851"/>
        <w:gridCol w:w="708"/>
        <w:gridCol w:w="851"/>
        <w:gridCol w:w="709"/>
        <w:gridCol w:w="708"/>
        <w:gridCol w:w="851"/>
        <w:gridCol w:w="709"/>
        <w:gridCol w:w="708"/>
        <w:gridCol w:w="851"/>
        <w:gridCol w:w="817"/>
        <w:gridCol w:w="708"/>
        <w:gridCol w:w="851"/>
        <w:gridCol w:w="850"/>
      </w:tblGrid>
      <w:tr w:rsidR="00A40380" w:rsidRPr="007E14FF" w:rsidTr="005E64FA">
        <w:trPr>
          <w:trHeight w:val="20"/>
          <w:jc w:val="center"/>
        </w:trPr>
        <w:tc>
          <w:tcPr>
            <w:tcW w:w="1858" w:type="dxa"/>
            <w:tcBorders>
              <w:top w:val="single" w:sz="8" w:space="0" w:color="auto"/>
              <w:left w:val="single" w:sz="8" w:space="0" w:color="auto"/>
              <w:bottom w:val="single" w:sz="8" w:space="0" w:color="auto"/>
              <w:right w:val="single" w:sz="8" w:space="0" w:color="auto"/>
            </w:tcBorders>
            <w:shd w:val="clear" w:color="auto" w:fill="auto"/>
            <w:noWrap/>
            <w:vAlign w:val="bottom"/>
          </w:tcPr>
          <w:p w:rsidR="00AB18BF" w:rsidRPr="007E14FF" w:rsidRDefault="00AB18BF" w:rsidP="005E64FA">
            <w:pPr>
              <w:jc w:val="right"/>
              <w:rPr>
                <w:rFonts w:ascii="Verdana" w:hAnsi="Verdana" w:cs="Arial"/>
                <w:b/>
                <w:bCs/>
                <w:sz w:val="16"/>
                <w:szCs w:val="16"/>
              </w:rPr>
            </w:pPr>
          </w:p>
        </w:tc>
        <w:tc>
          <w:tcPr>
            <w:tcW w:w="2493" w:type="dxa"/>
            <w:gridSpan w:val="3"/>
            <w:tcBorders>
              <w:top w:val="single" w:sz="8" w:space="0" w:color="auto"/>
              <w:left w:val="single" w:sz="8" w:space="0" w:color="auto"/>
              <w:bottom w:val="single" w:sz="8" w:space="0" w:color="auto"/>
              <w:right w:val="single" w:sz="8" w:space="0" w:color="auto"/>
            </w:tcBorders>
          </w:tcPr>
          <w:p w:rsidR="00AB18BF" w:rsidRPr="00DE652D" w:rsidRDefault="00AB18BF" w:rsidP="005E64FA">
            <w:pPr>
              <w:jc w:val="center"/>
              <w:rPr>
                <w:rFonts w:ascii="Verdana" w:hAnsi="Verdana" w:cs="Arial"/>
                <w:b/>
                <w:bCs/>
                <w:sz w:val="14"/>
                <w:szCs w:val="14"/>
              </w:rPr>
            </w:pPr>
            <w:r w:rsidRPr="00DE652D">
              <w:rPr>
                <w:rFonts w:ascii="Verdana" w:hAnsi="Verdana" w:cs="Arial"/>
                <w:b/>
                <w:bCs/>
                <w:sz w:val="14"/>
                <w:szCs w:val="14"/>
              </w:rPr>
              <w:t>2017</w:t>
            </w:r>
          </w:p>
        </w:tc>
        <w:tc>
          <w:tcPr>
            <w:tcW w:w="2268" w:type="dxa"/>
            <w:gridSpan w:val="3"/>
            <w:tcBorders>
              <w:top w:val="single" w:sz="8" w:space="0" w:color="auto"/>
              <w:left w:val="single" w:sz="8" w:space="0" w:color="auto"/>
              <w:bottom w:val="single" w:sz="8" w:space="0" w:color="auto"/>
              <w:right w:val="single" w:sz="8" w:space="0" w:color="auto"/>
            </w:tcBorders>
          </w:tcPr>
          <w:p w:rsidR="00AB18BF" w:rsidRPr="00DE652D" w:rsidRDefault="00AB18BF" w:rsidP="005E64FA">
            <w:pPr>
              <w:jc w:val="center"/>
              <w:rPr>
                <w:rFonts w:ascii="Verdana" w:hAnsi="Verdana" w:cs="Arial"/>
                <w:b/>
                <w:bCs/>
                <w:sz w:val="14"/>
                <w:szCs w:val="14"/>
              </w:rPr>
            </w:pPr>
            <w:r w:rsidRPr="00DE652D">
              <w:rPr>
                <w:rFonts w:ascii="Verdana" w:hAnsi="Verdana" w:cs="Arial"/>
                <w:b/>
                <w:bCs/>
                <w:sz w:val="14"/>
                <w:szCs w:val="14"/>
              </w:rPr>
              <w:t>2016</w:t>
            </w:r>
          </w:p>
        </w:tc>
        <w:tc>
          <w:tcPr>
            <w:tcW w:w="2268" w:type="dxa"/>
            <w:gridSpan w:val="3"/>
            <w:tcBorders>
              <w:top w:val="single" w:sz="8" w:space="0" w:color="auto"/>
              <w:left w:val="single" w:sz="8" w:space="0" w:color="auto"/>
              <w:bottom w:val="single" w:sz="8" w:space="0" w:color="auto"/>
              <w:right w:val="single" w:sz="8" w:space="0" w:color="auto"/>
            </w:tcBorders>
          </w:tcPr>
          <w:p w:rsidR="00AB18BF" w:rsidRPr="00DE652D" w:rsidRDefault="00AB18BF" w:rsidP="005E64FA">
            <w:pPr>
              <w:jc w:val="center"/>
              <w:rPr>
                <w:rFonts w:ascii="Verdana" w:hAnsi="Verdana" w:cs="Arial"/>
                <w:b/>
                <w:bCs/>
                <w:sz w:val="14"/>
                <w:szCs w:val="14"/>
              </w:rPr>
            </w:pPr>
            <w:r w:rsidRPr="00DE652D">
              <w:rPr>
                <w:rFonts w:ascii="Verdana" w:hAnsi="Verdana" w:cs="Arial"/>
                <w:b/>
                <w:bCs/>
                <w:sz w:val="14"/>
                <w:szCs w:val="14"/>
              </w:rPr>
              <w:t>2015</w:t>
            </w:r>
          </w:p>
        </w:tc>
        <w:tc>
          <w:tcPr>
            <w:tcW w:w="2376" w:type="dxa"/>
            <w:gridSpan w:val="3"/>
            <w:tcBorders>
              <w:top w:val="single" w:sz="8" w:space="0" w:color="auto"/>
              <w:left w:val="single" w:sz="8" w:space="0" w:color="auto"/>
              <w:bottom w:val="single" w:sz="8" w:space="0" w:color="auto"/>
              <w:right w:val="single" w:sz="8" w:space="0" w:color="auto"/>
            </w:tcBorders>
            <w:shd w:val="clear" w:color="auto" w:fill="auto"/>
            <w:noWrap/>
          </w:tcPr>
          <w:p w:rsidR="00AB18BF" w:rsidRPr="00DE652D" w:rsidRDefault="00AB18BF" w:rsidP="005E64FA">
            <w:pPr>
              <w:jc w:val="center"/>
              <w:rPr>
                <w:rFonts w:ascii="Verdana" w:hAnsi="Verdana" w:cs="Arial"/>
                <w:b/>
                <w:bCs/>
                <w:sz w:val="14"/>
                <w:szCs w:val="14"/>
              </w:rPr>
            </w:pPr>
            <w:r w:rsidRPr="00DE652D">
              <w:rPr>
                <w:rFonts w:ascii="Verdana" w:hAnsi="Verdana" w:cs="Arial"/>
                <w:b/>
                <w:bCs/>
                <w:sz w:val="14"/>
                <w:szCs w:val="14"/>
              </w:rPr>
              <w:t>2014</w:t>
            </w:r>
          </w:p>
        </w:tc>
        <w:tc>
          <w:tcPr>
            <w:tcW w:w="2409" w:type="dxa"/>
            <w:gridSpan w:val="3"/>
            <w:tcBorders>
              <w:top w:val="single" w:sz="8" w:space="0" w:color="auto"/>
              <w:left w:val="single" w:sz="8" w:space="0" w:color="auto"/>
              <w:bottom w:val="single" w:sz="8" w:space="0" w:color="auto"/>
              <w:right w:val="single" w:sz="8" w:space="0" w:color="auto"/>
            </w:tcBorders>
            <w:shd w:val="clear" w:color="auto" w:fill="auto"/>
            <w:noWrap/>
          </w:tcPr>
          <w:p w:rsidR="00AB18BF" w:rsidRPr="00DE652D" w:rsidRDefault="00AB18BF" w:rsidP="005E64FA">
            <w:pPr>
              <w:jc w:val="center"/>
              <w:rPr>
                <w:rFonts w:ascii="Verdana" w:hAnsi="Verdana" w:cs="Arial"/>
                <w:b/>
                <w:bCs/>
                <w:sz w:val="14"/>
                <w:szCs w:val="14"/>
              </w:rPr>
            </w:pPr>
            <w:r w:rsidRPr="00DE652D">
              <w:rPr>
                <w:rFonts w:ascii="Verdana" w:hAnsi="Verdana" w:cs="Arial"/>
                <w:b/>
                <w:bCs/>
                <w:sz w:val="14"/>
                <w:szCs w:val="14"/>
              </w:rPr>
              <w:t>2013</w:t>
            </w:r>
          </w:p>
        </w:tc>
      </w:tr>
      <w:tr w:rsidR="005E64FA" w:rsidRPr="007E14FF" w:rsidTr="005E64FA">
        <w:trPr>
          <w:trHeight w:val="20"/>
          <w:jc w:val="center"/>
        </w:trPr>
        <w:tc>
          <w:tcPr>
            <w:tcW w:w="1858" w:type="dxa"/>
            <w:tcBorders>
              <w:top w:val="single" w:sz="8" w:space="0" w:color="auto"/>
              <w:left w:val="single" w:sz="8" w:space="0" w:color="auto"/>
              <w:right w:val="single" w:sz="8" w:space="0" w:color="auto"/>
            </w:tcBorders>
            <w:shd w:val="clear" w:color="auto" w:fill="auto"/>
            <w:noWrap/>
            <w:vAlign w:val="center"/>
          </w:tcPr>
          <w:p w:rsidR="005A357D" w:rsidRPr="007E14FF" w:rsidRDefault="0080624C" w:rsidP="005E64FA">
            <w:pPr>
              <w:jc w:val="right"/>
              <w:rPr>
                <w:rFonts w:ascii="Verdana" w:hAnsi="Verdana" w:cs="Arial"/>
                <w:b/>
                <w:bCs/>
                <w:sz w:val="16"/>
                <w:szCs w:val="16"/>
              </w:rPr>
            </w:pPr>
            <w:r w:rsidRPr="007E14FF">
              <w:rPr>
                <w:rFonts w:ascii="Verdana" w:hAnsi="Verdana" w:cs="Arial"/>
                <w:b/>
                <w:bCs/>
                <w:sz w:val="16"/>
                <w:szCs w:val="16"/>
              </w:rPr>
              <w:t>Member</w:t>
            </w:r>
          </w:p>
        </w:tc>
        <w:tc>
          <w:tcPr>
            <w:tcW w:w="709" w:type="dxa"/>
            <w:tcBorders>
              <w:top w:val="single" w:sz="8" w:space="0" w:color="auto"/>
              <w:left w:val="single" w:sz="8" w:space="0" w:color="auto"/>
            </w:tcBorders>
            <w:vAlign w:val="center"/>
          </w:tcPr>
          <w:p w:rsidR="005A357D" w:rsidRPr="00DE652D" w:rsidRDefault="005A357D" w:rsidP="005E64FA">
            <w:pPr>
              <w:ind w:left="-57" w:right="-57"/>
              <w:jc w:val="right"/>
              <w:rPr>
                <w:rFonts w:ascii="Verdana" w:hAnsi="Verdana" w:cs="Arial"/>
                <w:b/>
                <w:bCs/>
                <w:sz w:val="14"/>
                <w:szCs w:val="14"/>
              </w:rPr>
            </w:pPr>
            <w:r w:rsidRPr="00DE652D">
              <w:rPr>
                <w:rFonts w:ascii="Verdana" w:hAnsi="Verdana" w:cs="Arial"/>
                <w:b/>
                <w:bCs/>
                <w:sz w:val="14"/>
                <w:szCs w:val="14"/>
              </w:rPr>
              <w:t>VCP (F)</w:t>
            </w:r>
          </w:p>
        </w:tc>
        <w:tc>
          <w:tcPr>
            <w:tcW w:w="933" w:type="dxa"/>
            <w:tcBorders>
              <w:top w:val="single" w:sz="8" w:space="0" w:color="auto"/>
            </w:tcBorders>
            <w:vAlign w:val="center"/>
          </w:tcPr>
          <w:p w:rsidR="005A357D" w:rsidRPr="00DE652D" w:rsidRDefault="005A357D" w:rsidP="005E64FA">
            <w:pPr>
              <w:ind w:left="-57" w:right="-57"/>
              <w:jc w:val="right"/>
              <w:rPr>
                <w:rFonts w:ascii="Verdana" w:hAnsi="Verdana" w:cs="Arial"/>
                <w:b/>
                <w:bCs/>
                <w:sz w:val="14"/>
                <w:szCs w:val="14"/>
              </w:rPr>
            </w:pPr>
            <w:r w:rsidRPr="00DE652D">
              <w:rPr>
                <w:rFonts w:ascii="Verdana" w:hAnsi="Verdana" w:cs="Arial"/>
                <w:b/>
                <w:bCs/>
                <w:sz w:val="14"/>
                <w:szCs w:val="14"/>
              </w:rPr>
              <w:t>VCP (ES)</w:t>
            </w:r>
          </w:p>
        </w:tc>
        <w:tc>
          <w:tcPr>
            <w:tcW w:w="851" w:type="dxa"/>
            <w:tcBorders>
              <w:top w:val="single" w:sz="8" w:space="0" w:color="auto"/>
              <w:right w:val="single" w:sz="8" w:space="0" w:color="auto"/>
            </w:tcBorders>
            <w:shd w:val="clear" w:color="auto" w:fill="FFFFFF" w:themeFill="background1"/>
            <w:vAlign w:val="center"/>
          </w:tcPr>
          <w:p w:rsidR="005A357D" w:rsidRPr="00DE652D" w:rsidRDefault="005A357D" w:rsidP="005E64FA">
            <w:pPr>
              <w:ind w:left="-57" w:right="-57"/>
              <w:jc w:val="right"/>
              <w:rPr>
                <w:rFonts w:ascii="Verdana" w:hAnsi="Verdana" w:cs="Arial"/>
                <w:b/>
                <w:bCs/>
                <w:sz w:val="14"/>
                <w:szCs w:val="14"/>
              </w:rPr>
            </w:pPr>
            <w:r w:rsidRPr="00DE652D">
              <w:rPr>
                <w:rFonts w:ascii="Verdana" w:hAnsi="Verdana" w:cs="Arial"/>
                <w:b/>
                <w:bCs/>
                <w:sz w:val="14"/>
                <w:szCs w:val="14"/>
              </w:rPr>
              <w:t>Total</w:t>
            </w:r>
          </w:p>
        </w:tc>
        <w:tc>
          <w:tcPr>
            <w:tcW w:w="708" w:type="dxa"/>
            <w:tcBorders>
              <w:top w:val="single" w:sz="8" w:space="0" w:color="auto"/>
              <w:left w:val="single" w:sz="8" w:space="0" w:color="auto"/>
            </w:tcBorders>
            <w:vAlign w:val="center"/>
          </w:tcPr>
          <w:p w:rsidR="005A357D" w:rsidRPr="00DE652D" w:rsidRDefault="005A357D" w:rsidP="005E64FA">
            <w:pPr>
              <w:ind w:left="-57" w:right="-57"/>
              <w:jc w:val="right"/>
              <w:rPr>
                <w:rFonts w:ascii="Verdana" w:hAnsi="Verdana" w:cs="Arial"/>
                <w:b/>
                <w:bCs/>
                <w:sz w:val="14"/>
                <w:szCs w:val="14"/>
              </w:rPr>
            </w:pPr>
            <w:r w:rsidRPr="00DE652D">
              <w:rPr>
                <w:rFonts w:ascii="Verdana" w:hAnsi="Verdana" w:cs="Arial"/>
                <w:b/>
                <w:bCs/>
                <w:sz w:val="14"/>
                <w:szCs w:val="14"/>
              </w:rPr>
              <w:t>VCP (F)</w:t>
            </w:r>
          </w:p>
        </w:tc>
        <w:tc>
          <w:tcPr>
            <w:tcW w:w="851" w:type="dxa"/>
            <w:tcBorders>
              <w:top w:val="single" w:sz="8" w:space="0" w:color="auto"/>
            </w:tcBorders>
            <w:vAlign w:val="center"/>
          </w:tcPr>
          <w:p w:rsidR="005A357D" w:rsidRPr="00DE652D" w:rsidRDefault="005A357D" w:rsidP="005E64FA">
            <w:pPr>
              <w:ind w:left="-57" w:right="-57"/>
              <w:jc w:val="right"/>
              <w:rPr>
                <w:rFonts w:ascii="Verdana" w:hAnsi="Verdana" w:cs="Arial"/>
                <w:b/>
                <w:bCs/>
                <w:sz w:val="14"/>
                <w:szCs w:val="14"/>
              </w:rPr>
            </w:pPr>
            <w:r w:rsidRPr="00DE652D">
              <w:rPr>
                <w:rFonts w:ascii="Verdana" w:hAnsi="Verdana" w:cs="Arial"/>
                <w:b/>
                <w:bCs/>
                <w:sz w:val="14"/>
                <w:szCs w:val="14"/>
              </w:rPr>
              <w:t>VCP (ES)</w:t>
            </w:r>
          </w:p>
        </w:tc>
        <w:tc>
          <w:tcPr>
            <w:tcW w:w="709" w:type="dxa"/>
            <w:tcBorders>
              <w:top w:val="single" w:sz="8" w:space="0" w:color="auto"/>
              <w:right w:val="single" w:sz="8" w:space="0" w:color="auto"/>
            </w:tcBorders>
            <w:shd w:val="clear" w:color="auto" w:fill="FFFFFF" w:themeFill="background1"/>
            <w:vAlign w:val="center"/>
          </w:tcPr>
          <w:p w:rsidR="005A357D" w:rsidRPr="00DE652D" w:rsidRDefault="005A357D" w:rsidP="005E64FA">
            <w:pPr>
              <w:ind w:left="-57" w:right="-57"/>
              <w:jc w:val="right"/>
              <w:rPr>
                <w:rFonts w:ascii="Verdana" w:hAnsi="Verdana" w:cs="Arial"/>
                <w:b/>
                <w:bCs/>
                <w:sz w:val="14"/>
                <w:szCs w:val="14"/>
              </w:rPr>
            </w:pPr>
            <w:r w:rsidRPr="00DE652D">
              <w:rPr>
                <w:rFonts w:ascii="Verdana" w:hAnsi="Verdana" w:cs="Arial"/>
                <w:b/>
                <w:bCs/>
                <w:sz w:val="14"/>
                <w:szCs w:val="14"/>
              </w:rPr>
              <w:t>Total</w:t>
            </w:r>
          </w:p>
        </w:tc>
        <w:tc>
          <w:tcPr>
            <w:tcW w:w="708" w:type="dxa"/>
            <w:tcBorders>
              <w:top w:val="single" w:sz="8" w:space="0" w:color="auto"/>
              <w:left w:val="single" w:sz="8" w:space="0" w:color="auto"/>
            </w:tcBorders>
            <w:vAlign w:val="center"/>
          </w:tcPr>
          <w:p w:rsidR="005A357D" w:rsidRPr="00DE652D" w:rsidRDefault="005A357D" w:rsidP="005E64FA">
            <w:pPr>
              <w:ind w:left="-57" w:right="-57"/>
              <w:jc w:val="right"/>
              <w:rPr>
                <w:rFonts w:ascii="Verdana" w:hAnsi="Verdana" w:cs="Arial"/>
                <w:b/>
                <w:bCs/>
                <w:sz w:val="14"/>
                <w:szCs w:val="14"/>
              </w:rPr>
            </w:pPr>
            <w:r w:rsidRPr="00DE652D">
              <w:rPr>
                <w:rFonts w:ascii="Verdana" w:hAnsi="Verdana" w:cs="Arial"/>
                <w:b/>
                <w:bCs/>
                <w:sz w:val="14"/>
                <w:szCs w:val="14"/>
              </w:rPr>
              <w:t>VCP(F)</w:t>
            </w:r>
          </w:p>
        </w:tc>
        <w:tc>
          <w:tcPr>
            <w:tcW w:w="851" w:type="dxa"/>
            <w:tcBorders>
              <w:top w:val="single" w:sz="8" w:space="0" w:color="auto"/>
            </w:tcBorders>
            <w:vAlign w:val="center"/>
          </w:tcPr>
          <w:p w:rsidR="005A357D" w:rsidRPr="00DE652D" w:rsidRDefault="005A357D" w:rsidP="005E64FA">
            <w:pPr>
              <w:ind w:left="-57" w:right="-57"/>
              <w:jc w:val="right"/>
              <w:rPr>
                <w:rFonts w:ascii="Verdana" w:hAnsi="Verdana" w:cs="Arial"/>
                <w:b/>
                <w:bCs/>
                <w:sz w:val="14"/>
                <w:szCs w:val="14"/>
              </w:rPr>
            </w:pPr>
            <w:r w:rsidRPr="00DE652D">
              <w:rPr>
                <w:rFonts w:ascii="Verdana" w:hAnsi="Verdana" w:cs="Arial"/>
                <w:b/>
                <w:bCs/>
                <w:sz w:val="14"/>
                <w:szCs w:val="14"/>
              </w:rPr>
              <w:t>VCP</w:t>
            </w:r>
            <w:r w:rsidR="00F850B2" w:rsidRPr="00DE652D">
              <w:rPr>
                <w:rFonts w:ascii="Verdana" w:hAnsi="Verdana" w:cs="Arial"/>
                <w:b/>
                <w:bCs/>
                <w:sz w:val="14"/>
                <w:szCs w:val="14"/>
              </w:rPr>
              <w:t xml:space="preserve"> </w:t>
            </w:r>
            <w:r w:rsidRPr="00DE652D">
              <w:rPr>
                <w:rFonts w:ascii="Verdana" w:hAnsi="Verdana" w:cs="Arial"/>
                <w:b/>
                <w:bCs/>
                <w:sz w:val="14"/>
                <w:szCs w:val="14"/>
              </w:rPr>
              <w:t>(ES)</w:t>
            </w:r>
          </w:p>
        </w:tc>
        <w:tc>
          <w:tcPr>
            <w:tcW w:w="709" w:type="dxa"/>
            <w:tcBorders>
              <w:top w:val="single" w:sz="8" w:space="0" w:color="auto"/>
              <w:right w:val="single" w:sz="8" w:space="0" w:color="auto"/>
            </w:tcBorders>
            <w:shd w:val="clear" w:color="auto" w:fill="FFFFFF" w:themeFill="background1"/>
            <w:vAlign w:val="center"/>
          </w:tcPr>
          <w:p w:rsidR="005A357D" w:rsidRPr="00DE652D" w:rsidRDefault="005A357D" w:rsidP="005E64FA">
            <w:pPr>
              <w:ind w:left="-57" w:right="-57"/>
              <w:jc w:val="right"/>
              <w:rPr>
                <w:rFonts w:ascii="Verdana" w:hAnsi="Verdana" w:cs="Arial"/>
                <w:b/>
                <w:bCs/>
                <w:sz w:val="14"/>
                <w:szCs w:val="14"/>
              </w:rPr>
            </w:pPr>
            <w:r w:rsidRPr="00DE652D">
              <w:rPr>
                <w:rFonts w:ascii="Verdana" w:hAnsi="Verdana" w:cs="Arial"/>
                <w:b/>
                <w:bCs/>
                <w:sz w:val="14"/>
                <w:szCs w:val="14"/>
              </w:rPr>
              <w:t>Total</w:t>
            </w:r>
          </w:p>
        </w:tc>
        <w:tc>
          <w:tcPr>
            <w:tcW w:w="708" w:type="dxa"/>
            <w:tcBorders>
              <w:top w:val="single" w:sz="8" w:space="0" w:color="auto"/>
              <w:left w:val="single" w:sz="8" w:space="0" w:color="auto"/>
            </w:tcBorders>
            <w:shd w:val="clear" w:color="auto" w:fill="auto"/>
            <w:noWrap/>
            <w:vAlign w:val="center"/>
          </w:tcPr>
          <w:p w:rsidR="005A357D" w:rsidRPr="00DE652D" w:rsidRDefault="005A357D" w:rsidP="005E64FA">
            <w:pPr>
              <w:ind w:left="-57" w:right="-57"/>
              <w:jc w:val="right"/>
              <w:rPr>
                <w:rFonts w:ascii="Verdana" w:hAnsi="Verdana" w:cs="Arial"/>
                <w:b/>
                <w:bCs/>
                <w:sz w:val="14"/>
                <w:szCs w:val="14"/>
              </w:rPr>
            </w:pPr>
            <w:r w:rsidRPr="00DE652D">
              <w:rPr>
                <w:rFonts w:ascii="Verdana" w:hAnsi="Verdana" w:cs="Arial"/>
                <w:b/>
                <w:bCs/>
                <w:sz w:val="14"/>
                <w:szCs w:val="14"/>
              </w:rPr>
              <w:t>VCP(F)</w:t>
            </w:r>
          </w:p>
        </w:tc>
        <w:tc>
          <w:tcPr>
            <w:tcW w:w="851" w:type="dxa"/>
            <w:tcBorders>
              <w:top w:val="single" w:sz="8" w:space="0" w:color="auto"/>
            </w:tcBorders>
            <w:shd w:val="clear" w:color="auto" w:fill="auto"/>
            <w:noWrap/>
            <w:vAlign w:val="center"/>
          </w:tcPr>
          <w:p w:rsidR="005A357D" w:rsidRPr="00DE652D" w:rsidRDefault="005A357D" w:rsidP="005E64FA">
            <w:pPr>
              <w:ind w:left="-57" w:right="-57"/>
              <w:jc w:val="right"/>
              <w:rPr>
                <w:rFonts w:ascii="Verdana" w:hAnsi="Verdana" w:cs="Arial"/>
                <w:b/>
                <w:bCs/>
                <w:sz w:val="14"/>
                <w:szCs w:val="14"/>
              </w:rPr>
            </w:pPr>
            <w:r w:rsidRPr="00DE652D">
              <w:rPr>
                <w:rFonts w:ascii="Verdana" w:hAnsi="Verdana" w:cs="Arial"/>
                <w:b/>
                <w:bCs/>
                <w:sz w:val="14"/>
                <w:szCs w:val="14"/>
              </w:rPr>
              <w:t>VCP</w:t>
            </w:r>
            <w:r w:rsidR="00F850B2" w:rsidRPr="00DE652D">
              <w:rPr>
                <w:rFonts w:ascii="Verdana" w:hAnsi="Verdana" w:cs="Arial"/>
                <w:b/>
                <w:bCs/>
                <w:sz w:val="14"/>
                <w:szCs w:val="14"/>
              </w:rPr>
              <w:t xml:space="preserve"> </w:t>
            </w:r>
            <w:r w:rsidRPr="00DE652D">
              <w:rPr>
                <w:rFonts w:ascii="Verdana" w:hAnsi="Verdana" w:cs="Arial"/>
                <w:b/>
                <w:bCs/>
                <w:sz w:val="14"/>
                <w:szCs w:val="14"/>
              </w:rPr>
              <w:t>(ES)</w:t>
            </w:r>
          </w:p>
        </w:tc>
        <w:tc>
          <w:tcPr>
            <w:tcW w:w="817" w:type="dxa"/>
            <w:tcBorders>
              <w:top w:val="single" w:sz="8" w:space="0" w:color="auto"/>
              <w:right w:val="single" w:sz="8" w:space="0" w:color="auto"/>
            </w:tcBorders>
            <w:shd w:val="clear" w:color="auto" w:fill="FFFFFF" w:themeFill="background1"/>
            <w:noWrap/>
            <w:vAlign w:val="center"/>
          </w:tcPr>
          <w:p w:rsidR="005A357D" w:rsidRPr="00DE652D" w:rsidRDefault="005A357D" w:rsidP="005E64FA">
            <w:pPr>
              <w:ind w:left="-57" w:right="-57"/>
              <w:jc w:val="right"/>
              <w:rPr>
                <w:rFonts w:ascii="Verdana" w:hAnsi="Verdana" w:cs="Arial"/>
                <w:b/>
                <w:bCs/>
                <w:sz w:val="14"/>
                <w:szCs w:val="14"/>
              </w:rPr>
            </w:pPr>
            <w:r w:rsidRPr="00DE652D">
              <w:rPr>
                <w:rFonts w:ascii="Verdana" w:hAnsi="Verdana" w:cs="Arial"/>
                <w:b/>
                <w:bCs/>
                <w:sz w:val="14"/>
                <w:szCs w:val="14"/>
              </w:rPr>
              <w:t>Total</w:t>
            </w:r>
          </w:p>
        </w:tc>
        <w:tc>
          <w:tcPr>
            <w:tcW w:w="708" w:type="dxa"/>
            <w:tcBorders>
              <w:top w:val="single" w:sz="8" w:space="0" w:color="auto"/>
              <w:left w:val="single" w:sz="8" w:space="0" w:color="auto"/>
            </w:tcBorders>
            <w:shd w:val="clear" w:color="auto" w:fill="auto"/>
            <w:noWrap/>
            <w:vAlign w:val="center"/>
          </w:tcPr>
          <w:p w:rsidR="005A357D" w:rsidRPr="00DE652D" w:rsidRDefault="005A357D" w:rsidP="005E64FA">
            <w:pPr>
              <w:ind w:left="-57" w:right="-57"/>
              <w:jc w:val="right"/>
              <w:rPr>
                <w:rFonts w:ascii="Verdana" w:hAnsi="Verdana" w:cs="Arial"/>
                <w:b/>
                <w:bCs/>
                <w:sz w:val="14"/>
                <w:szCs w:val="14"/>
              </w:rPr>
            </w:pPr>
            <w:r w:rsidRPr="00DE652D">
              <w:rPr>
                <w:rFonts w:ascii="Verdana" w:hAnsi="Verdana" w:cs="Arial"/>
                <w:b/>
                <w:bCs/>
                <w:sz w:val="14"/>
                <w:szCs w:val="14"/>
              </w:rPr>
              <w:t>VCP (F)</w:t>
            </w:r>
          </w:p>
        </w:tc>
        <w:tc>
          <w:tcPr>
            <w:tcW w:w="851" w:type="dxa"/>
            <w:tcBorders>
              <w:top w:val="single" w:sz="8" w:space="0" w:color="auto"/>
            </w:tcBorders>
            <w:shd w:val="clear" w:color="auto" w:fill="auto"/>
            <w:noWrap/>
            <w:vAlign w:val="center"/>
          </w:tcPr>
          <w:p w:rsidR="005A357D" w:rsidRPr="00DE652D" w:rsidRDefault="005A357D" w:rsidP="005E64FA">
            <w:pPr>
              <w:ind w:left="-57" w:right="-57"/>
              <w:jc w:val="right"/>
              <w:rPr>
                <w:rFonts w:ascii="Verdana" w:hAnsi="Verdana" w:cs="Arial"/>
                <w:b/>
                <w:bCs/>
                <w:sz w:val="14"/>
                <w:szCs w:val="14"/>
              </w:rPr>
            </w:pPr>
            <w:r w:rsidRPr="00DE652D">
              <w:rPr>
                <w:rFonts w:ascii="Verdana" w:hAnsi="Verdana" w:cs="Arial"/>
                <w:b/>
                <w:bCs/>
                <w:sz w:val="14"/>
                <w:szCs w:val="14"/>
              </w:rPr>
              <w:t>VCP</w:t>
            </w:r>
            <w:r w:rsidR="00F850B2" w:rsidRPr="00DE652D">
              <w:rPr>
                <w:rFonts w:ascii="Verdana" w:hAnsi="Verdana" w:cs="Arial"/>
                <w:b/>
                <w:bCs/>
                <w:sz w:val="14"/>
                <w:szCs w:val="14"/>
              </w:rPr>
              <w:t xml:space="preserve"> </w:t>
            </w:r>
            <w:r w:rsidRPr="00DE652D">
              <w:rPr>
                <w:rFonts w:ascii="Verdana" w:hAnsi="Verdana" w:cs="Arial"/>
                <w:b/>
                <w:bCs/>
                <w:sz w:val="14"/>
                <w:szCs w:val="14"/>
              </w:rPr>
              <w:t>(ES)</w:t>
            </w:r>
          </w:p>
        </w:tc>
        <w:tc>
          <w:tcPr>
            <w:tcW w:w="850" w:type="dxa"/>
            <w:tcBorders>
              <w:top w:val="single" w:sz="8" w:space="0" w:color="auto"/>
              <w:right w:val="single" w:sz="8" w:space="0" w:color="auto"/>
            </w:tcBorders>
            <w:shd w:val="clear" w:color="auto" w:fill="FFFFFF" w:themeFill="background1"/>
            <w:noWrap/>
            <w:vAlign w:val="center"/>
          </w:tcPr>
          <w:p w:rsidR="005A357D" w:rsidRPr="00DE652D" w:rsidRDefault="005A357D" w:rsidP="005E64FA">
            <w:pPr>
              <w:ind w:left="-57" w:right="-57"/>
              <w:jc w:val="right"/>
              <w:rPr>
                <w:rFonts w:ascii="Verdana" w:hAnsi="Verdana" w:cs="Arial"/>
                <w:b/>
                <w:bCs/>
                <w:sz w:val="14"/>
                <w:szCs w:val="14"/>
              </w:rPr>
            </w:pPr>
            <w:r w:rsidRPr="00DE652D">
              <w:rPr>
                <w:rFonts w:ascii="Verdana" w:hAnsi="Verdana" w:cs="Arial"/>
                <w:b/>
                <w:bCs/>
                <w:sz w:val="14"/>
                <w:szCs w:val="14"/>
              </w:rPr>
              <w:t>Total</w:t>
            </w:r>
          </w:p>
        </w:tc>
      </w:tr>
      <w:tr w:rsidR="005E64FA" w:rsidRPr="007E14FF" w:rsidTr="005E64FA">
        <w:trPr>
          <w:trHeight w:val="20"/>
          <w:jc w:val="center"/>
        </w:trPr>
        <w:tc>
          <w:tcPr>
            <w:tcW w:w="1858" w:type="dxa"/>
            <w:tcBorders>
              <w:left w:val="single" w:sz="8" w:space="0" w:color="auto"/>
              <w:right w:val="single" w:sz="8" w:space="0" w:color="auto"/>
            </w:tcBorders>
            <w:shd w:val="clear" w:color="auto" w:fill="auto"/>
            <w:vAlign w:val="center"/>
          </w:tcPr>
          <w:p w:rsidR="005A357D" w:rsidRPr="007E14FF" w:rsidRDefault="005A357D" w:rsidP="005E64FA">
            <w:pPr>
              <w:jc w:val="right"/>
              <w:rPr>
                <w:rFonts w:ascii="Verdana" w:hAnsi="Verdana" w:cs="Arial"/>
                <w:b/>
                <w:bCs/>
                <w:sz w:val="16"/>
                <w:szCs w:val="16"/>
              </w:rPr>
            </w:pPr>
            <w:r w:rsidRPr="007E14FF">
              <w:rPr>
                <w:rFonts w:ascii="Verdana" w:hAnsi="Verdana" w:cs="Arial"/>
                <w:b/>
                <w:bCs/>
                <w:sz w:val="16"/>
                <w:szCs w:val="16"/>
              </w:rPr>
              <w:t>Australia</w:t>
            </w:r>
          </w:p>
        </w:tc>
        <w:tc>
          <w:tcPr>
            <w:tcW w:w="709" w:type="dxa"/>
            <w:tcBorders>
              <w:left w:val="single" w:sz="8" w:space="0" w:color="auto"/>
            </w:tcBorders>
            <w:vAlign w:val="center"/>
          </w:tcPr>
          <w:p w:rsidR="005A357D" w:rsidRPr="00DE652D" w:rsidRDefault="005A357D" w:rsidP="005E64FA">
            <w:pPr>
              <w:ind w:left="-57" w:right="-57"/>
              <w:jc w:val="right"/>
              <w:rPr>
                <w:rFonts w:ascii="Verdana" w:hAnsi="Verdana" w:cs="Arial"/>
                <w:sz w:val="14"/>
                <w:szCs w:val="14"/>
              </w:rPr>
            </w:pPr>
          </w:p>
        </w:tc>
        <w:tc>
          <w:tcPr>
            <w:tcW w:w="933" w:type="dxa"/>
            <w:vAlign w:val="center"/>
          </w:tcPr>
          <w:p w:rsidR="005A357D" w:rsidRPr="00DE652D" w:rsidRDefault="005A357D" w:rsidP="005E64FA">
            <w:pPr>
              <w:ind w:left="-57" w:right="-57"/>
              <w:jc w:val="right"/>
              <w:rPr>
                <w:rFonts w:ascii="Verdana" w:hAnsi="Verdana" w:cs="Arial"/>
                <w:sz w:val="14"/>
                <w:szCs w:val="14"/>
              </w:rPr>
            </w:pPr>
          </w:p>
        </w:tc>
        <w:tc>
          <w:tcPr>
            <w:tcW w:w="851" w:type="dxa"/>
            <w:tcBorders>
              <w:right w:val="single" w:sz="8" w:space="0" w:color="auto"/>
            </w:tcBorders>
            <w:shd w:val="clear" w:color="auto" w:fill="FFFFFF" w:themeFill="background1"/>
            <w:vAlign w:val="center"/>
          </w:tcPr>
          <w:p w:rsidR="005A357D" w:rsidRPr="00DE652D" w:rsidRDefault="005A357D" w:rsidP="005E64FA">
            <w:pPr>
              <w:ind w:left="-57" w:right="-57"/>
              <w:jc w:val="right"/>
              <w:rPr>
                <w:rFonts w:ascii="Verdana" w:hAnsi="Verdana" w:cs="Arial"/>
                <w:sz w:val="14"/>
                <w:szCs w:val="14"/>
              </w:rPr>
            </w:pPr>
          </w:p>
        </w:tc>
        <w:tc>
          <w:tcPr>
            <w:tcW w:w="708" w:type="dxa"/>
            <w:tcBorders>
              <w:left w:val="single" w:sz="8" w:space="0" w:color="auto"/>
            </w:tcBorders>
            <w:vAlign w:val="center"/>
          </w:tcPr>
          <w:p w:rsidR="005A357D" w:rsidRPr="00DE652D" w:rsidRDefault="005A357D" w:rsidP="005E64FA">
            <w:pPr>
              <w:ind w:left="-57" w:right="-57"/>
              <w:jc w:val="right"/>
              <w:rPr>
                <w:rFonts w:ascii="Verdana" w:hAnsi="Verdana" w:cs="Arial"/>
                <w:sz w:val="14"/>
                <w:szCs w:val="14"/>
              </w:rPr>
            </w:pPr>
          </w:p>
        </w:tc>
        <w:tc>
          <w:tcPr>
            <w:tcW w:w="851" w:type="dxa"/>
            <w:vAlign w:val="center"/>
          </w:tcPr>
          <w:p w:rsidR="005A357D" w:rsidRPr="00DE652D" w:rsidRDefault="005A357D" w:rsidP="005E64FA">
            <w:pPr>
              <w:ind w:left="-57" w:right="-57"/>
              <w:jc w:val="right"/>
              <w:rPr>
                <w:rFonts w:ascii="Verdana" w:hAnsi="Verdana" w:cs="Arial"/>
                <w:sz w:val="14"/>
                <w:szCs w:val="14"/>
              </w:rPr>
            </w:pPr>
          </w:p>
        </w:tc>
        <w:tc>
          <w:tcPr>
            <w:tcW w:w="709" w:type="dxa"/>
            <w:tcBorders>
              <w:right w:val="single" w:sz="8" w:space="0" w:color="auto"/>
            </w:tcBorders>
            <w:shd w:val="clear" w:color="auto" w:fill="FFFFFF" w:themeFill="background1"/>
            <w:vAlign w:val="center"/>
          </w:tcPr>
          <w:p w:rsidR="005A357D" w:rsidRPr="00DE652D" w:rsidRDefault="005A357D" w:rsidP="005E64FA">
            <w:pPr>
              <w:ind w:left="-57" w:right="-57"/>
              <w:jc w:val="right"/>
              <w:rPr>
                <w:rFonts w:ascii="Verdana" w:hAnsi="Verdana" w:cs="Arial"/>
                <w:sz w:val="14"/>
                <w:szCs w:val="14"/>
              </w:rPr>
            </w:pPr>
          </w:p>
        </w:tc>
        <w:tc>
          <w:tcPr>
            <w:tcW w:w="708" w:type="dxa"/>
            <w:tcBorders>
              <w:left w:val="single" w:sz="8" w:space="0" w:color="auto"/>
            </w:tcBorders>
            <w:vAlign w:val="center"/>
          </w:tcPr>
          <w:p w:rsidR="005A357D" w:rsidRPr="00DE652D" w:rsidRDefault="005A357D" w:rsidP="005E64FA">
            <w:pPr>
              <w:ind w:left="-57" w:right="-57"/>
              <w:jc w:val="right"/>
              <w:rPr>
                <w:rFonts w:ascii="Verdana" w:hAnsi="Verdana" w:cs="Arial"/>
                <w:sz w:val="14"/>
                <w:szCs w:val="14"/>
              </w:rPr>
            </w:pPr>
          </w:p>
        </w:tc>
        <w:tc>
          <w:tcPr>
            <w:tcW w:w="851" w:type="dxa"/>
            <w:vAlign w:val="center"/>
          </w:tcPr>
          <w:p w:rsidR="005A357D" w:rsidRPr="00DE652D" w:rsidRDefault="005A357D" w:rsidP="005E64FA">
            <w:pPr>
              <w:ind w:left="-57" w:right="-57"/>
              <w:jc w:val="right"/>
              <w:rPr>
                <w:rFonts w:ascii="Verdana" w:hAnsi="Verdana" w:cs="Arial"/>
                <w:sz w:val="14"/>
                <w:szCs w:val="14"/>
              </w:rPr>
            </w:pPr>
          </w:p>
        </w:tc>
        <w:tc>
          <w:tcPr>
            <w:tcW w:w="709" w:type="dxa"/>
            <w:tcBorders>
              <w:right w:val="single" w:sz="8" w:space="0" w:color="auto"/>
            </w:tcBorders>
            <w:shd w:val="clear" w:color="auto" w:fill="FFFFFF" w:themeFill="background1"/>
            <w:vAlign w:val="center"/>
          </w:tcPr>
          <w:p w:rsidR="005A357D" w:rsidRPr="00DE652D" w:rsidRDefault="005A357D" w:rsidP="005E64FA">
            <w:pPr>
              <w:ind w:left="-57" w:right="-57"/>
              <w:jc w:val="right"/>
              <w:rPr>
                <w:rFonts w:ascii="Verdana" w:hAnsi="Verdana" w:cs="Arial"/>
                <w:sz w:val="14"/>
                <w:szCs w:val="14"/>
              </w:rPr>
            </w:pPr>
          </w:p>
        </w:tc>
        <w:tc>
          <w:tcPr>
            <w:tcW w:w="708" w:type="dxa"/>
            <w:tcBorders>
              <w:left w:val="single" w:sz="8" w:space="0" w:color="auto"/>
            </w:tcBorders>
            <w:shd w:val="clear" w:color="auto" w:fill="auto"/>
            <w:vAlign w:val="center"/>
          </w:tcPr>
          <w:p w:rsidR="005A357D" w:rsidRPr="00DE652D" w:rsidRDefault="005A357D" w:rsidP="005E64FA">
            <w:pPr>
              <w:ind w:left="-57" w:right="-57"/>
              <w:jc w:val="right"/>
              <w:rPr>
                <w:rFonts w:ascii="Verdana" w:hAnsi="Verdana" w:cs="Arial"/>
                <w:sz w:val="14"/>
                <w:szCs w:val="14"/>
              </w:rPr>
            </w:pPr>
          </w:p>
        </w:tc>
        <w:tc>
          <w:tcPr>
            <w:tcW w:w="851" w:type="dxa"/>
            <w:shd w:val="clear" w:color="auto" w:fill="auto"/>
            <w:vAlign w:val="center"/>
          </w:tcPr>
          <w:p w:rsidR="005A357D" w:rsidRPr="00DE652D" w:rsidRDefault="005A357D" w:rsidP="005E64FA">
            <w:pPr>
              <w:ind w:left="-57" w:right="-57"/>
              <w:jc w:val="right"/>
              <w:rPr>
                <w:rFonts w:ascii="Verdana" w:hAnsi="Verdana" w:cs="Arial"/>
                <w:sz w:val="14"/>
                <w:szCs w:val="14"/>
              </w:rPr>
            </w:pPr>
          </w:p>
        </w:tc>
        <w:tc>
          <w:tcPr>
            <w:tcW w:w="817" w:type="dxa"/>
            <w:tcBorders>
              <w:right w:val="single" w:sz="8" w:space="0" w:color="auto"/>
            </w:tcBorders>
            <w:shd w:val="clear" w:color="auto" w:fill="FFFFFF" w:themeFill="background1"/>
            <w:noWrap/>
            <w:vAlign w:val="center"/>
          </w:tcPr>
          <w:p w:rsidR="005A357D" w:rsidRPr="00DE652D" w:rsidRDefault="005A357D" w:rsidP="005E64FA">
            <w:pPr>
              <w:ind w:left="-57" w:right="-57"/>
              <w:jc w:val="right"/>
              <w:rPr>
                <w:rFonts w:ascii="Verdana" w:hAnsi="Verdana" w:cs="Arial"/>
                <w:sz w:val="14"/>
                <w:szCs w:val="14"/>
              </w:rPr>
            </w:pPr>
          </w:p>
        </w:tc>
        <w:tc>
          <w:tcPr>
            <w:tcW w:w="708" w:type="dxa"/>
            <w:tcBorders>
              <w:left w:val="single" w:sz="8" w:space="0" w:color="auto"/>
            </w:tcBorders>
            <w:shd w:val="clear" w:color="auto" w:fill="auto"/>
            <w:noWrap/>
            <w:vAlign w:val="center"/>
          </w:tcPr>
          <w:p w:rsidR="005A357D" w:rsidRPr="00DE652D" w:rsidRDefault="005A357D" w:rsidP="005E64FA">
            <w:pPr>
              <w:ind w:left="-57" w:right="-57"/>
              <w:jc w:val="right"/>
              <w:rPr>
                <w:rFonts w:ascii="Verdana" w:hAnsi="Verdana" w:cs="Arial"/>
                <w:sz w:val="14"/>
                <w:szCs w:val="14"/>
              </w:rPr>
            </w:pPr>
            <w:r w:rsidRPr="00DE652D">
              <w:rPr>
                <w:rFonts w:ascii="Verdana" w:hAnsi="Verdana" w:cs="Arial"/>
                <w:sz w:val="14"/>
                <w:szCs w:val="14"/>
              </w:rPr>
              <w:t>50,000</w:t>
            </w:r>
          </w:p>
        </w:tc>
        <w:tc>
          <w:tcPr>
            <w:tcW w:w="851" w:type="dxa"/>
            <w:shd w:val="clear" w:color="auto" w:fill="auto"/>
            <w:noWrap/>
            <w:vAlign w:val="center"/>
          </w:tcPr>
          <w:p w:rsidR="005A357D" w:rsidRPr="00DE652D" w:rsidRDefault="005A357D" w:rsidP="005E64FA">
            <w:pPr>
              <w:ind w:left="-57" w:right="-57"/>
              <w:jc w:val="right"/>
              <w:rPr>
                <w:rFonts w:ascii="Verdana" w:hAnsi="Verdana" w:cs="Arial"/>
                <w:sz w:val="14"/>
                <w:szCs w:val="14"/>
              </w:rPr>
            </w:pPr>
          </w:p>
        </w:tc>
        <w:tc>
          <w:tcPr>
            <w:tcW w:w="850" w:type="dxa"/>
            <w:tcBorders>
              <w:right w:val="single" w:sz="8" w:space="0" w:color="auto"/>
            </w:tcBorders>
            <w:shd w:val="clear" w:color="auto" w:fill="FFFFFF" w:themeFill="background1"/>
            <w:noWrap/>
            <w:vAlign w:val="center"/>
          </w:tcPr>
          <w:p w:rsidR="005A357D" w:rsidRPr="00DE652D" w:rsidRDefault="005A357D" w:rsidP="005E64FA">
            <w:pPr>
              <w:ind w:left="-57" w:right="-57"/>
              <w:jc w:val="right"/>
              <w:rPr>
                <w:rFonts w:ascii="Verdana" w:hAnsi="Verdana" w:cs="Arial"/>
                <w:sz w:val="14"/>
                <w:szCs w:val="14"/>
              </w:rPr>
            </w:pPr>
            <w:r w:rsidRPr="00DE652D">
              <w:rPr>
                <w:rFonts w:ascii="Verdana" w:hAnsi="Verdana" w:cs="Arial"/>
                <w:sz w:val="14"/>
                <w:szCs w:val="14"/>
              </w:rPr>
              <w:t>50,000</w:t>
            </w:r>
          </w:p>
        </w:tc>
      </w:tr>
      <w:tr w:rsidR="005E64FA" w:rsidRPr="007E14FF" w:rsidTr="005E64FA">
        <w:trPr>
          <w:trHeight w:val="20"/>
          <w:jc w:val="center"/>
        </w:trPr>
        <w:tc>
          <w:tcPr>
            <w:tcW w:w="1858" w:type="dxa"/>
            <w:tcBorders>
              <w:left w:val="single" w:sz="8" w:space="0" w:color="auto"/>
              <w:right w:val="single" w:sz="8" w:space="0" w:color="auto"/>
            </w:tcBorders>
            <w:shd w:val="clear" w:color="auto" w:fill="auto"/>
            <w:vAlign w:val="center"/>
          </w:tcPr>
          <w:p w:rsidR="005A357D" w:rsidRPr="007E14FF" w:rsidRDefault="005A357D" w:rsidP="005E64FA">
            <w:pPr>
              <w:jc w:val="right"/>
              <w:rPr>
                <w:rFonts w:ascii="Verdana" w:hAnsi="Verdana" w:cs="Arial"/>
                <w:b/>
                <w:bCs/>
                <w:sz w:val="16"/>
                <w:szCs w:val="16"/>
              </w:rPr>
            </w:pPr>
            <w:r w:rsidRPr="007E14FF">
              <w:rPr>
                <w:rFonts w:ascii="Verdana" w:hAnsi="Verdana" w:cs="Arial"/>
                <w:b/>
                <w:bCs/>
                <w:sz w:val="16"/>
                <w:szCs w:val="16"/>
              </w:rPr>
              <w:t>Canada</w:t>
            </w:r>
          </w:p>
        </w:tc>
        <w:tc>
          <w:tcPr>
            <w:tcW w:w="709" w:type="dxa"/>
            <w:tcBorders>
              <w:left w:val="single" w:sz="8" w:space="0" w:color="auto"/>
            </w:tcBorders>
            <w:vAlign w:val="center"/>
          </w:tcPr>
          <w:p w:rsidR="005A357D" w:rsidRPr="00DE652D" w:rsidRDefault="005A357D" w:rsidP="005E64FA">
            <w:pPr>
              <w:ind w:left="-57" w:right="-57"/>
              <w:jc w:val="right"/>
              <w:rPr>
                <w:rFonts w:ascii="Verdana" w:hAnsi="Verdana" w:cs="Arial"/>
                <w:sz w:val="14"/>
                <w:szCs w:val="14"/>
              </w:rPr>
            </w:pPr>
          </w:p>
        </w:tc>
        <w:tc>
          <w:tcPr>
            <w:tcW w:w="933" w:type="dxa"/>
            <w:vAlign w:val="center"/>
          </w:tcPr>
          <w:p w:rsidR="005A357D" w:rsidRPr="00DE652D" w:rsidRDefault="005A357D" w:rsidP="005E64FA">
            <w:pPr>
              <w:ind w:left="-57" w:right="-57"/>
              <w:jc w:val="right"/>
              <w:rPr>
                <w:rFonts w:ascii="Verdana" w:hAnsi="Verdana" w:cs="Arial"/>
                <w:sz w:val="14"/>
                <w:szCs w:val="14"/>
              </w:rPr>
            </w:pPr>
          </w:p>
        </w:tc>
        <w:tc>
          <w:tcPr>
            <w:tcW w:w="851" w:type="dxa"/>
            <w:tcBorders>
              <w:right w:val="single" w:sz="8" w:space="0" w:color="auto"/>
            </w:tcBorders>
            <w:shd w:val="clear" w:color="auto" w:fill="FFFFFF" w:themeFill="background1"/>
            <w:vAlign w:val="center"/>
          </w:tcPr>
          <w:p w:rsidR="005A357D" w:rsidRPr="00DE652D" w:rsidRDefault="005A357D" w:rsidP="005E64FA">
            <w:pPr>
              <w:ind w:left="-57" w:right="-57"/>
              <w:jc w:val="right"/>
              <w:rPr>
                <w:rFonts w:ascii="Verdana" w:hAnsi="Verdana" w:cs="Arial"/>
                <w:sz w:val="14"/>
                <w:szCs w:val="14"/>
              </w:rPr>
            </w:pPr>
          </w:p>
        </w:tc>
        <w:tc>
          <w:tcPr>
            <w:tcW w:w="708" w:type="dxa"/>
            <w:tcBorders>
              <w:left w:val="single" w:sz="8" w:space="0" w:color="auto"/>
            </w:tcBorders>
            <w:vAlign w:val="center"/>
          </w:tcPr>
          <w:p w:rsidR="005A357D" w:rsidRPr="00DE652D" w:rsidRDefault="005A357D" w:rsidP="005E64FA">
            <w:pPr>
              <w:ind w:left="-57" w:right="-57"/>
              <w:jc w:val="right"/>
              <w:rPr>
                <w:rFonts w:ascii="Verdana" w:hAnsi="Verdana" w:cs="Arial"/>
                <w:sz w:val="14"/>
                <w:szCs w:val="14"/>
              </w:rPr>
            </w:pPr>
          </w:p>
        </w:tc>
        <w:tc>
          <w:tcPr>
            <w:tcW w:w="851" w:type="dxa"/>
            <w:vAlign w:val="center"/>
          </w:tcPr>
          <w:p w:rsidR="005A357D" w:rsidRPr="00DE652D" w:rsidRDefault="005A357D" w:rsidP="005E64FA">
            <w:pPr>
              <w:ind w:left="-57" w:right="-57"/>
              <w:jc w:val="right"/>
              <w:rPr>
                <w:rFonts w:ascii="Verdana" w:hAnsi="Verdana" w:cs="Arial"/>
                <w:sz w:val="14"/>
                <w:szCs w:val="14"/>
              </w:rPr>
            </w:pPr>
          </w:p>
        </w:tc>
        <w:tc>
          <w:tcPr>
            <w:tcW w:w="709" w:type="dxa"/>
            <w:tcBorders>
              <w:right w:val="single" w:sz="8" w:space="0" w:color="auto"/>
            </w:tcBorders>
            <w:shd w:val="clear" w:color="auto" w:fill="FFFFFF" w:themeFill="background1"/>
            <w:vAlign w:val="center"/>
          </w:tcPr>
          <w:p w:rsidR="005A357D" w:rsidRPr="00DE652D" w:rsidRDefault="005A357D" w:rsidP="005E64FA">
            <w:pPr>
              <w:ind w:left="-57" w:right="-57"/>
              <w:jc w:val="right"/>
              <w:rPr>
                <w:rFonts w:ascii="Verdana" w:hAnsi="Verdana" w:cs="Arial"/>
                <w:sz w:val="14"/>
                <w:szCs w:val="14"/>
              </w:rPr>
            </w:pPr>
          </w:p>
        </w:tc>
        <w:tc>
          <w:tcPr>
            <w:tcW w:w="708" w:type="dxa"/>
            <w:tcBorders>
              <w:left w:val="single" w:sz="8" w:space="0" w:color="auto"/>
            </w:tcBorders>
            <w:vAlign w:val="center"/>
          </w:tcPr>
          <w:p w:rsidR="005A357D" w:rsidRPr="00DE652D" w:rsidRDefault="005A357D" w:rsidP="005E64FA">
            <w:pPr>
              <w:ind w:left="-57" w:right="-57"/>
              <w:jc w:val="right"/>
              <w:rPr>
                <w:rFonts w:ascii="Verdana" w:hAnsi="Verdana" w:cs="Arial"/>
                <w:sz w:val="14"/>
                <w:szCs w:val="14"/>
              </w:rPr>
            </w:pPr>
          </w:p>
        </w:tc>
        <w:tc>
          <w:tcPr>
            <w:tcW w:w="851" w:type="dxa"/>
            <w:vAlign w:val="center"/>
          </w:tcPr>
          <w:p w:rsidR="005A357D" w:rsidRPr="00DE652D" w:rsidRDefault="005A357D" w:rsidP="005E64FA">
            <w:pPr>
              <w:ind w:left="-57" w:right="-57"/>
              <w:jc w:val="right"/>
              <w:rPr>
                <w:rFonts w:ascii="Verdana" w:hAnsi="Verdana" w:cs="Arial"/>
                <w:sz w:val="14"/>
                <w:szCs w:val="14"/>
              </w:rPr>
            </w:pPr>
          </w:p>
        </w:tc>
        <w:tc>
          <w:tcPr>
            <w:tcW w:w="709" w:type="dxa"/>
            <w:tcBorders>
              <w:right w:val="single" w:sz="8" w:space="0" w:color="auto"/>
            </w:tcBorders>
            <w:shd w:val="clear" w:color="auto" w:fill="FFFFFF" w:themeFill="background1"/>
            <w:vAlign w:val="center"/>
          </w:tcPr>
          <w:p w:rsidR="005A357D" w:rsidRPr="00DE652D" w:rsidRDefault="005A357D" w:rsidP="005E64FA">
            <w:pPr>
              <w:ind w:left="-57" w:right="-57"/>
              <w:jc w:val="right"/>
              <w:rPr>
                <w:rFonts w:ascii="Verdana" w:hAnsi="Verdana" w:cs="Arial"/>
                <w:sz w:val="14"/>
                <w:szCs w:val="14"/>
              </w:rPr>
            </w:pPr>
          </w:p>
        </w:tc>
        <w:tc>
          <w:tcPr>
            <w:tcW w:w="708" w:type="dxa"/>
            <w:tcBorders>
              <w:left w:val="single" w:sz="8" w:space="0" w:color="auto"/>
            </w:tcBorders>
            <w:shd w:val="clear" w:color="auto" w:fill="auto"/>
            <w:vAlign w:val="center"/>
          </w:tcPr>
          <w:p w:rsidR="005A357D" w:rsidRPr="00DE652D" w:rsidRDefault="005A357D" w:rsidP="005E64FA">
            <w:pPr>
              <w:ind w:left="-57" w:right="-57"/>
              <w:jc w:val="right"/>
              <w:rPr>
                <w:rFonts w:ascii="Verdana" w:hAnsi="Verdana" w:cs="Arial"/>
                <w:sz w:val="14"/>
                <w:szCs w:val="14"/>
              </w:rPr>
            </w:pPr>
          </w:p>
        </w:tc>
        <w:tc>
          <w:tcPr>
            <w:tcW w:w="851" w:type="dxa"/>
            <w:shd w:val="clear" w:color="auto" w:fill="auto"/>
            <w:vAlign w:val="center"/>
          </w:tcPr>
          <w:p w:rsidR="005A357D" w:rsidRPr="00DE652D" w:rsidRDefault="005A357D" w:rsidP="005E64FA">
            <w:pPr>
              <w:ind w:left="-57" w:right="-57"/>
              <w:jc w:val="right"/>
              <w:rPr>
                <w:rFonts w:ascii="Verdana" w:hAnsi="Verdana" w:cs="Arial"/>
                <w:sz w:val="14"/>
                <w:szCs w:val="14"/>
              </w:rPr>
            </w:pPr>
          </w:p>
        </w:tc>
        <w:tc>
          <w:tcPr>
            <w:tcW w:w="817" w:type="dxa"/>
            <w:tcBorders>
              <w:right w:val="single" w:sz="8" w:space="0" w:color="auto"/>
            </w:tcBorders>
            <w:shd w:val="clear" w:color="auto" w:fill="FFFFFF" w:themeFill="background1"/>
            <w:noWrap/>
            <w:vAlign w:val="center"/>
          </w:tcPr>
          <w:p w:rsidR="005A357D" w:rsidRPr="00DE652D" w:rsidRDefault="005A357D" w:rsidP="005E64FA">
            <w:pPr>
              <w:ind w:left="-57" w:right="-57"/>
              <w:jc w:val="right"/>
              <w:rPr>
                <w:rFonts w:ascii="Verdana" w:hAnsi="Verdana" w:cs="Arial"/>
                <w:sz w:val="14"/>
                <w:szCs w:val="14"/>
              </w:rPr>
            </w:pPr>
          </w:p>
        </w:tc>
        <w:tc>
          <w:tcPr>
            <w:tcW w:w="708" w:type="dxa"/>
            <w:tcBorders>
              <w:left w:val="single" w:sz="8" w:space="0" w:color="auto"/>
            </w:tcBorders>
            <w:shd w:val="clear" w:color="auto" w:fill="auto"/>
            <w:noWrap/>
            <w:vAlign w:val="center"/>
          </w:tcPr>
          <w:p w:rsidR="005A357D" w:rsidRPr="00DE652D" w:rsidRDefault="005A357D" w:rsidP="005E64FA">
            <w:pPr>
              <w:ind w:left="-57" w:right="-57"/>
              <w:jc w:val="right"/>
              <w:rPr>
                <w:rFonts w:ascii="Verdana" w:hAnsi="Verdana" w:cs="Arial"/>
                <w:sz w:val="14"/>
                <w:szCs w:val="14"/>
              </w:rPr>
            </w:pPr>
          </w:p>
        </w:tc>
        <w:tc>
          <w:tcPr>
            <w:tcW w:w="851" w:type="dxa"/>
            <w:shd w:val="clear" w:color="auto" w:fill="auto"/>
            <w:noWrap/>
            <w:vAlign w:val="center"/>
          </w:tcPr>
          <w:p w:rsidR="005A357D" w:rsidRPr="00DE652D" w:rsidRDefault="005A357D" w:rsidP="005E64FA">
            <w:pPr>
              <w:ind w:left="-57" w:right="-57"/>
              <w:jc w:val="right"/>
              <w:rPr>
                <w:rFonts w:ascii="Verdana" w:hAnsi="Verdana" w:cs="Arial"/>
                <w:sz w:val="14"/>
                <w:szCs w:val="14"/>
              </w:rPr>
            </w:pPr>
          </w:p>
        </w:tc>
        <w:tc>
          <w:tcPr>
            <w:tcW w:w="850" w:type="dxa"/>
            <w:tcBorders>
              <w:right w:val="single" w:sz="8" w:space="0" w:color="auto"/>
            </w:tcBorders>
            <w:shd w:val="clear" w:color="auto" w:fill="FFFFFF" w:themeFill="background1"/>
            <w:noWrap/>
            <w:vAlign w:val="center"/>
          </w:tcPr>
          <w:p w:rsidR="005A357D" w:rsidRPr="00DE652D" w:rsidRDefault="005A357D" w:rsidP="005E64FA">
            <w:pPr>
              <w:ind w:left="-57" w:right="-57"/>
              <w:jc w:val="right"/>
              <w:rPr>
                <w:rFonts w:ascii="Verdana" w:hAnsi="Verdana" w:cs="Arial"/>
                <w:sz w:val="14"/>
                <w:szCs w:val="14"/>
              </w:rPr>
            </w:pPr>
          </w:p>
        </w:tc>
      </w:tr>
      <w:tr w:rsidR="005E64FA" w:rsidRPr="007E14FF" w:rsidTr="005E64FA">
        <w:trPr>
          <w:trHeight w:val="20"/>
          <w:jc w:val="center"/>
        </w:trPr>
        <w:tc>
          <w:tcPr>
            <w:tcW w:w="1858" w:type="dxa"/>
            <w:tcBorders>
              <w:left w:val="single" w:sz="8" w:space="0" w:color="auto"/>
              <w:right w:val="single" w:sz="8" w:space="0" w:color="auto"/>
            </w:tcBorders>
            <w:shd w:val="clear" w:color="auto" w:fill="auto"/>
            <w:vAlign w:val="center"/>
          </w:tcPr>
          <w:p w:rsidR="005A357D" w:rsidRPr="007E14FF" w:rsidRDefault="005A357D" w:rsidP="005E64FA">
            <w:pPr>
              <w:jc w:val="right"/>
              <w:rPr>
                <w:rFonts w:ascii="Verdana" w:hAnsi="Verdana" w:cs="Arial"/>
                <w:b/>
                <w:bCs/>
                <w:sz w:val="16"/>
                <w:szCs w:val="16"/>
              </w:rPr>
            </w:pPr>
            <w:r w:rsidRPr="007E14FF">
              <w:rPr>
                <w:rFonts w:ascii="Verdana" w:hAnsi="Verdana" w:cs="Arial"/>
                <w:b/>
                <w:bCs/>
                <w:sz w:val="16"/>
                <w:szCs w:val="16"/>
              </w:rPr>
              <w:t>China</w:t>
            </w:r>
          </w:p>
        </w:tc>
        <w:tc>
          <w:tcPr>
            <w:tcW w:w="709" w:type="dxa"/>
            <w:tcBorders>
              <w:left w:val="single" w:sz="8" w:space="0" w:color="auto"/>
            </w:tcBorders>
            <w:vAlign w:val="center"/>
          </w:tcPr>
          <w:p w:rsidR="005A357D" w:rsidRPr="00DE652D" w:rsidRDefault="005A357D" w:rsidP="005E64FA">
            <w:pPr>
              <w:ind w:left="-57" w:right="-57"/>
              <w:jc w:val="right"/>
              <w:rPr>
                <w:rFonts w:ascii="Verdana" w:hAnsi="Verdana" w:cs="Arial"/>
                <w:sz w:val="14"/>
                <w:szCs w:val="14"/>
              </w:rPr>
            </w:pPr>
            <w:r w:rsidRPr="00DE652D">
              <w:rPr>
                <w:rFonts w:ascii="Verdana" w:hAnsi="Verdana" w:cs="Arial"/>
                <w:sz w:val="14"/>
                <w:szCs w:val="14"/>
              </w:rPr>
              <w:t>10,000</w:t>
            </w:r>
          </w:p>
        </w:tc>
        <w:tc>
          <w:tcPr>
            <w:tcW w:w="933" w:type="dxa"/>
            <w:vAlign w:val="center"/>
          </w:tcPr>
          <w:p w:rsidR="005A357D" w:rsidRPr="00DE652D" w:rsidRDefault="005A357D" w:rsidP="005E64FA">
            <w:pPr>
              <w:ind w:left="-57" w:right="-57"/>
              <w:jc w:val="right"/>
              <w:rPr>
                <w:rFonts w:ascii="Verdana" w:hAnsi="Verdana" w:cs="Arial"/>
                <w:sz w:val="14"/>
                <w:szCs w:val="14"/>
              </w:rPr>
            </w:pPr>
          </w:p>
        </w:tc>
        <w:tc>
          <w:tcPr>
            <w:tcW w:w="851" w:type="dxa"/>
            <w:tcBorders>
              <w:right w:val="single" w:sz="8" w:space="0" w:color="auto"/>
            </w:tcBorders>
            <w:shd w:val="clear" w:color="auto" w:fill="FFFFFF" w:themeFill="background1"/>
            <w:vAlign w:val="center"/>
          </w:tcPr>
          <w:p w:rsidR="005A357D" w:rsidRPr="00DE652D" w:rsidRDefault="005A357D" w:rsidP="005E64FA">
            <w:pPr>
              <w:ind w:left="-57" w:right="-57"/>
              <w:jc w:val="right"/>
              <w:rPr>
                <w:rFonts w:ascii="Verdana" w:hAnsi="Verdana" w:cs="Arial"/>
                <w:sz w:val="14"/>
                <w:szCs w:val="14"/>
              </w:rPr>
            </w:pPr>
          </w:p>
        </w:tc>
        <w:tc>
          <w:tcPr>
            <w:tcW w:w="708" w:type="dxa"/>
            <w:tcBorders>
              <w:left w:val="single" w:sz="8" w:space="0" w:color="auto"/>
            </w:tcBorders>
            <w:vAlign w:val="center"/>
          </w:tcPr>
          <w:p w:rsidR="005A357D" w:rsidRPr="00DE652D" w:rsidRDefault="005A357D" w:rsidP="005E64FA">
            <w:pPr>
              <w:ind w:left="-57" w:right="-57"/>
              <w:jc w:val="right"/>
              <w:rPr>
                <w:rFonts w:ascii="Verdana" w:hAnsi="Verdana" w:cs="Arial"/>
                <w:sz w:val="14"/>
                <w:szCs w:val="14"/>
              </w:rPr>
            </w:pPr>
            <w:r w:rsidRPr="00DE652D">
              <w:rPr>
                <w:rFonts w:ascii="Verdana" w:hAnsi="Verdana" w:cs="Arial"/>
                <w:sz w:val="14"/>
                <w:szCs w:val="14"/>
              </w:rPr>
              <w:t>10,000</w:t>
            </w:r>
          </w:p>
        </w:tc>
        <w:tc>
          <w:tcPr>
            <w:tcW w:w="851" w:type="dxa"/>
            <w:vAlign w:val="center"/>
          </w:tcPr>
          <w:p w:rsidR="005A357D" w:rsidRPr="00DE652D" w:rsidRDefault="005A357D" w:rsidP="005E64FA">
            <w:pPr>
              <w:ind w:left="-57" w:right="-57"/>
              <w:jc w:val="right"/>
              <w:rPr>
                <w:rFonts w:ascii="Verdana" w:hAnsi="Verdana" w:cs="Arial"/>
                <w:sz w:val="14"/>
                <w:szCs w:val="14"/>
              </w:rPr>
            </w:pPr>
          </w:p>
        </w:tc>
        <w:tc>
          <w:tcPr>
            <w:tcW w:w="709" w:type="dxa"/>
            <w:tcBorders>
              <w:right w:val="single" w:sz="8" w:space="0" w:color="auto"/>
            </w:tcBorders>
            <w:shd w:val="clear" w:color="auto" w:fill="FFFFFF" w:themeFill="background1"/>
            <w:vAlign w:val="center"/>
          </w:tcPr>
          <w:p w:rsidR="005A357D" w:rsidRPr="00DE652D" w:rsidRDefault="005A357D" w:rsidP="005E64FA">
            <w:pPr>
              <w:ind w:left="-57" w:right="-57"/>
              <w:jc w:val="right"/>
              <w:rPr>
                <w:rFonts w:ascii="Verdana" w:hAnsi="Verdana" w:cs="Arial"/>
                <w:sz w:val="14"/>
                <w:szCs w:val="14"/>
              </w:rPr>
            </w:pPr>
            <w:r w:rsidRPr="00DE652D">
              <w:rPr>
                <w:rFonts w:ascii="Verdana" w:hAnsi="Verdana" w:cs="Arial"/>
                <w:sz w:val="14"/>
                <w:szCs w:val="14"/>
              </w:rPr>
              <w:t>10,000</w:t>
            </w:r>
          </w:p>
        </w:tc>
        <w:tc>
          <w:tcPr>
            <w:tcW w:w="708" w:type="dxa"/>
            <w:tcBorders>
              <w:left w:val="single" w:sz="8" w:space="0" w:color="auto"/>
            </w:tcBorders>
            <w:vAlign w:val="center"/>
          </w:tcPr>
          <w:p w:rsidR="005A357D" w:rsidRPr="00DE652D" w:rsidRDefault="005A357D" w:rsidP="005E64FA">
            <w:pPr>
              <w:ind w:left="-57" w:right="-57"/>
              <w:jc w:val="right"/>
              <w:rPr>
                <w:rFonts w:ascii="Verdana" w:hAnsi="Verdana" w:cs="Arial"/>
                <w:sz w:val="14"/>
                <w:szCs w:val="14"/>
              </w:rPr>
            </w:pPr>
            <w:r w:rsidRPr="00DE652D">
              <w:rPr>
                <w:rFonts w:ascii="Verdana" w:hAnsi="Verdana" w:cs="Arial"/>
                <w:sz w:val="14"/>
                <w:szCs w:val="14"/>
              </w:rPr>
              <w:t>10,000</w:t>
            </w:r>
          </w:p>
        </w:tc>
        <w:tc>
          <w:tcPr>
            <w:tcW w:w="851" w:type="dxa"/>
            <w:vAlign w:val="center"/>
          </w:tcPr>
          <w:p w:rsidR="005A357D" w:rsidRPr="00DE652D" w:rsidRDefault="005A357D" w:rsidP="005E64FA">
            <w:pPr>
              <w:ind w:left="-57" w:right="-57"/>
              <w:jc w:val="right"/>
              <w:rPr>
                <w:rFonts w:ascii="Verdana" w:hAnsi="Verdana" w:cs="Arial"/>
                <w:sz w:val="14"/>
                <w:szCs w:val="14"/>
              </w:rPr>
            </w:pPr>
          </w:p>
        </w:tc>
        <w:tc>
          <w:tcPr>
            <w:tcW w:w="709" w:type="dxa"/>
            <w:tcBorders>
              <w:right w:val="single" w:sz="8" w:space="0" w:color="auto"/>
            </w:tcBorders>
            <w:shd w:val="clear" w:color="auto" w:fill="FFFFFF" w:themeFill="background1"/>
            <w:vAlign w:val="center"/>
          </w:tcPr>
          <w:p w:rsidR="005A357D" w:rsidRPr="00DE652D" w:rsidRDefault="005A357D" w:rsidP="005E64FA">
            <w:pPr>
              <w:ind w:left="-57" w:right="-57"/>
              <w:jc w:val="right"/>
              <w:rPr>
                <w:rFonts w:ascii="Verdana" w:hAnsi="Verdana" w:cs="Arial"/>
                <w:sz w:val="14"/>
                <w:szCs w:val="14"/>
              </w:rPr>
            </w:pPr>
            <w:r w:rsidRPr="00DE652D">
              <w:rPr>
                <w:rFonts w:ascii="Verdana" w:hAnsi="Verdana" w:cs="Arial"/>
                <w:sz w:val="14"/>
                <w:szCs w:val="14"/>
              </w:rPr>
              <w:t>10,000</w:t>
            </w:r>
          </w:p>
        </w:tc>
        <w:tc>
          <w:tcPr>
            <w:tcW w:w="708" w:type="dxa"/>
            <w:tcBorders>
              <w:left w:val="single" w:sz="8" w:space="0" w:color="auto"/>
            </w:tcBorders>
            <w:shd w:val="clear" w:color="auto" w:fill="auto"/>
            <w:vAlign w:val="center"/>
          </w:tcPr>
          <w:p w:rsidR="005A357D" w:rsidRPr="00DE652D" w:rsidRDefault="005A357D" w:rsidP="005E64FA">
            <w:pPr>
              <w:ind w:left="-57" w:right="-57"/>
              <w:jc w:val="right"/>
              <w:rPr>
                <w:rFonts w:ascii="Verdana" w:hAnsi="Verdana" w:cs="Arial"/>
                <w:sz w:val="14"/>
                <w:szCs w:val="14"/>
              </w:rPr>
            </w:pPr>
            <w:r w:rsidRPr="00DE652D">
              <w:rPr>
                <w:rFonts w:ascii="Verdana" w:hAnsi="Verdana" w:cs="Arial"/>
                <w:sz w:val="14"/>
                <w:szCs w:val="14"/>
              </w:rPr>
              <w:t>10,000</w:t>
            </w:r>
          </w:p>
        </w:tc>
        <w:tc>
          <w:tcPr>
            <w:tcW w:w="851" w:type="dxa"/>
            <w:shd w:val="clear" w:color="auto" w:fill="auto"/>
            <w:vAlign w:val="center"/>
          </w:tcPr>
          <w:p w:rsidR="005A357D" w:rsidRPr="00DE652D" w:rsidRDefault="005A357D" w:rsidP="005E64FA">
            <w:pPr>
              <w:ind w:left="-57" w:right="-57"/>
              <w:jc w:val="right"/>
              <w:rPr>
                <w:rFonts w:ascii="Verdana" w:hAnsi="Verdana" w:cs="Arial"/>
                <w:sz w:val="14"/>
                <w:szCs w:val="14"/>
              </w:rPr>
            </w:pPr>
          </w:p>
        </w:tc>
        <w:tc>
          <w:tcPr>
            <w:tcW w:w="817" w:type="dxa"/>
            <w:tcBorders>
              <w:right w:val="single" w:sz="8" w:space="0" w:color="auto"/>
            </w:tcBorders>
            <w:shd w:val="clear" w:color="auto" w:fill="FFFFFF" w:themeFill="background1"/>
            <w:noWrap/>
            <w:vAlign w:val="center"/>
          </w:tcPr>
          <w:p w:rsidR="005A357D" w:rsidRPr="00DE652D" w:rsidRDefault="005A357D" w:rsidP="005E64FA">
            <w:pPr>
              <w:ind w:left="-57" w:right="-57"/>
              <w:jc w:val="right"/>
              <w:rPr>
                <w:rFonts w:ascii="Verdana" w:hAnsi="Verdana" w:cs="Arial"/>
                <w:sz w:val="14"/>
                <w:szCs w:val="14"/>
              </w:rPr>
            </w:pPr>
            <w:r w:rsidRPr="00DE652D">
              <w:rPr>
                <w:rFonts w:ascii="Verdana" w:hAnsi="Verdana" w:cs="Arial"/>
                <w:sz w:val="14"/>
                <w:szCs w:val="14"/>
              </w:rPr>
              <w:t>10,000</w:t>
            </w:r>
          </w:p>
        </w:tc>
        <w:tc>
          <w:tcPr>
            <w:tcW w:w="708" w:type="dxa"/>
            <w:tcBorders>
              <w:left w:val="single" w:sz="8" w:space="0" w:color="auto"/>
            </w:tcBorders>
            <w:shd w:val="clear" w:color="auto" w:fill="auto"/>
            <w:noWrap/>
            <w:vAlign w:val="center"/>
          </w:tcPr>
          <w:p w:rsidR="005A357D" w:rsidRPr="00DE652D" w:rsidRDefault="005A357D" w:rsidP="005E64FA">
            <w:pPr>
              <w:ind w:left="-57" w:right="-57"/>
              <w:jc w:val="right"/>
              <w:rPr>
                <w:rFonts w:ascii="Verdana" w:hAnsi="Verdana" w:cs="Arial"/>
                <w:sz w:val="14"/>
                <w:szCs w:val="14"/>
              </w:rPr>
            </w:pPr>
            <w:r w:rsidRPr="00DE652D">
              <w:rPr>
                <w:rFonts w:ascii="Verdana" w:hAnsi="Verdana" w:cs="Arial"/>
                <w:sz w:val="14"/>
                <w:szCs w:val="14"/>
              </w:rPr>
              <w:t>10,000</w:t>
            </w:r>
          </w:p>
        </w:tc>
        <w:tc>
          <w:tcPr>
            <w:tcW w:w="851" w:type="dxa"/>
            <w:shd w:val="clear" w:color="auto" w:fill="auto"/>
            <w:noWrap/>
            <w:vAlign w:val="center"/>
          </w:tcPr>
          <w:p w:rsidR="005A357D" w:rsidRPr="00DE652D" w:rsidRDefault="005A357D" w:rsidP="005E64FA">
            <w:pPr>
              <w:ind w:left="-57" w:right="-57"/>
              <w:jc w:val="right"/>
              <w:rPr>
                <w:rFonts w:ascii="Verdana" w:hAnsi="Verdana" w:cs="Arial"/>
                <w:sz w:val="14"/>
                <w:szCs w:val="14"/>
              </w:rPr>
            </w:pPr>
          </w:p>
        </w:tc>
        <w:tc>
          <w:tcPr>
            <w:tcW w:w="850" w:type="dxa"/>
            <w:tcBorders>
              <w:right w:val="single" w:sz="8" w:space="0" w:color="auto"/>
            </w:tcBorders>
            <w:shd w:val="clear" w:color="auto" w:fill="FFFFFF" w:themeFill="background1"/>
            <w:noWrap/>
            <w:vAlign w:val="center"/>
          </w:tcPr>
          <w:p w:rsidR="005A357D" w:rsidRPr="00DE652D" w:rsidRDefault="005A357D" w:rsidP="005E64FA">
            <w:pPr>
              <w:ind w:left="-57" w:right="-57"/>
              <w:jc w:val="right"/>
              <w:rPr>
                <w:rFonts w:ascii="Verdana" w:hAnsi="Verdana" w:cs="Arial"/>
                <w:sz w:val="14"/>
                <w:szCs w:val="14"/>
              </w:rPr>
            </w:pPr>
            <w:r w:rsidRPr="00DE652D">
              <w:rPr>
                <w:rFonts w:ascii="Verdana" w:hAnsi="Verdana" w:cs="Arial"/>
                <w:sz w:val="14"/>
                <w:szCs w:val="14"/>
              </w:rPr>
              <w:t>10,000</w:t>
            </w:r>
          </w:p>
        </w:tc>
      </w:tr>
      <w:tr w:rsidR="005E64FA" w:rsidRPr="007E14FF" w:rsidTr="005E64FA">
        <w:trPr>
          <w:trHeight w:val="20"/>
          <w:jc w:val="center"/>
        </w:trPr>
        <w:tc>
          <w:tcPr>
            <w:tcW w:w="1858" w:type="dxa"/>
            <w:tcBorders>
              <w:left w:val="single" w:sz="8" w:space="0" w:color="auto"/>
              <w:right w:val="single" w:sz="8" w:space="0" w:color="auto"/>
            </w:tcBorders>
            <w:shd w:val="clear" w:color="auto" w:fill="auto"/>
            <w:vAlign w:val="center"/>
          </w:tcPr>
          <w:p w:rsidR="005A357D" w:rsidRPr="007E14FF" w:rsidRDefault="005A357D" w:rsidP="005E64FA">
            <w:pPr>
              <w:jc w:val="right"/>
              <w:rPr>
                <w:rFonts w:ascii="Verdana" w:hAnsi="Verdana" w:cs="Arial"/>
                <w:b/>
                <w:bCs/>
                <w:sz w:val="16"/>
                <w:szCs w:val="16"/>
              </w:rPr>
            </w:pPr>
            <w:r w:rsidRPr="007E14FF">
              <w:rPr>
                <w:rFonts w:ascii="Verdana" w:hAnsi="Verdana" w:cs="Arial"/>
                <w:b/>
                <w:bCs/>
                <w:sz w:val="16"/>
                <w:szCs w:val="16"/>
              </w:rPr>
              <w:t>Finland</w:t>
            </w:r>
          </w:p>
        </w:tc>
        <w:tc>
          <w:tcPr>
            <w:tcW w:w="709" w:type="dxa"/>
            <w:tcBorders>
              <w:left w:val="single" w:sz="8" w:space="0" w:color="auto"/>
            </w:tcBorders>
            <w:vAlign w:val="center"/>
          </w:tcPr>
          <w:p w:rsidR="005A357D" w:rsidRPr="00DE652D" w:rsidRDefault="005A357D" w:rsidP="005E64FA">
            <w:pPr>
              <w:ind w:left="-57" w:right="-57"/>
              <w:jc w:val="right"/>
              <w:rPr>
                <w:rFonts w:ascii="Verdana" w:hAnsi="Verdana" w:cs="Arial"/>
                <w:sz w:val="14"/>
                <w:szCs w:val="14"/>
              </w:rPr>
            </w:pPr>
          </w:p>
        </w:tc>
        <w:tc>
          <w:tcPr>
            <w:tcW w:w="933" w:type="dxa"/>
            <w:vAlign w:val="center"/>
          </w:tcPr>
          <w:p w:rsidR="005A357D" w:rsidRPr="00DE652D" w:rsidRDefault="005A357D" w:rsidP="005E64FA">
            <w:pPr>
              <w:ind w:left="-57" w:right="-57"/>
              <w:jc w:val="right"/>
              <w:rPr>
                <w:rFonts w:ascii="Verdana" w:hAnsi="Verdana" w:cs="Arial"/>
                <w:sz w:val="14"/>
                <w:szCs w:val="14"/>
              </w:rPr>
            </w:pPr>
          </w:p>
        </w:tc>
        <w:tc>
          <w:tcPr>
            <w:tcW w:w="851" w:type="dxa"/>
            <w:tcBorders>
              <w:right w:val="single" w:sz="8" w:space="0" w:color="auto"/>
            </w:tcBorders>
            <w:shd w:val="clear" w:color="auto" w:fill="FFFFFF" w:themeFill="background1"/>
            <w:vAlign w:val="center"/>
          </w:tcPr>
          <w:p w:rsidR="005A357D" w:rsidRPr="00DE652D" w:rsidRDefault="005A357D" w:rsidP="005E64FA">
            <w:pPr>
              <w:ind w:left="-57" w:right="-57"/>
              <w:jc w:val="right"/>
              <w:rPr>
                <w:rFonts w:ascii="Verdana" w:hAnsi="Verdana" w:cs="Arial"/>
                <w:sz w:val="14"/>
                <w:szCs w:val="14"/>
              </w:rPr>
            </w:pPr>
          </w:p>
        </w:tc>
        <w:tc>
          <w:tcPr>
            <w:tcW w:w="708" w:type="dxa"/>
            <w:tcBorders>
              <w:left w:val="single" w:sz="8" w:space="0" w:color="auto"/>
            </w:tcBorders>
            <w:vAlign w:val="center"/>
          </w:tcPr>
          <w:p w:rsidR="005A357D" w:rsidRPr="00DE652D" w:rsidRDefault="005A357D" w:rsidP="005E64FA">
            <w:pPr>
              <w:ind w:left="-57" w:right="-57"/>
              <w:jc w:val="right"/>
              <w:rPr>
                <w:rFonts w:ascii="Verdana" w:hAnsi="Verdana" w:cs="Arial"/>
                <w:sz w:val="14"/>
                <w:szCs w:val="14"/>
              </w:rPr>
            </w:pPr>
          </w:p>
        </w:tc>
        <w:tc>
          <w:tcPr>
            <w:tcW w:w="851" w:type="dxa"/>
            <w:vAlign w:val="center"/>
          </w:tcPr>
          <w:p w:rsidR="005A357D" w:rsidRPr="00DE652D" w:rsidRDefault="005A357D" w:rsidP="005E64FA">
            <w:pPr>
              <w:ind w:left="-57" w:right="-57"/>
              <w:jc w:val="right"/>
              <w:rPr>
                <w:rFonts w:ascii="Verdana" w:hAnsi="Verdana" w:cs="Arial"/>
                <w:sz w:val="14"/>
                <w:szCs w:val="14"/>
              </w:rPr>
            </w:pPr>
          </w:p>
        </w:tc>
        <w:tc>
          <w:tcPr>
            <w:tcW w:w="709" w:type="dxa"/>
            <w:tcBorders>
              <w:right w:val="single" w:sz="8" w:space="0" w:color="auto"/>
            </w:tcBorders>
            <w:shd w:val="clear" w:color="auto" w:fill="FFFFFF" w:themeFill="background1"/>
            <w:vAlign w:val="center"/>
          </w:tcPr>
          <w:p w:rsidR="005A357D" w:rsidRPr="00DE652D" w:rsidRDefault="005A357D" w:rsidP="005E64FA">
            <w:pPr>
              <w:ind w:left="-57" w:right="-57"/>
              <w:jc w:val="right"/>
              <w:rPr>
                <w:rFonts w:ascii="Verdana" w:hAnsi="Verdana" w:cs="Arial"/>
                <w:sz w:val="14"/>
                <w:szCs w:val="14"/>
              </w:rPr>
            </w:pPr>
          </w:p>
        </w:tc>
        <w:tc>
          <w:tcPr>
            <w:tcW w:w="708" w:type="dxa"/>
            <w:tcBorders>
              <w:left w:val="single" w:sz="8" w:space="0" w:color="auto"/>
            </w:tcBorders>
            <w:vAlign w:val="center"/>
          </w:tcPr>
          <w:p w:rsidR="005A357D" w:rsidRPr="00DE652D" w:rsidRDefault="005A357D" w:rsidP="005E64FA">
            <w:pPr>
              <w:ind w:left="-57" w:right="-57"/>
              <w:jc w:val="right"/>
              <w:rPr>
                <w:rFonts w:ascii="Verdana" w:hAnsi="Verdana" w:cs="Arial"/>
                <w:sz w:val="14"/>
                <w:szCs w:val="14"/>
              </w:rPr>
            </w:pPr>
          </w:p>
        </w:tc>
        <w:tc>
          <w:tcPr>
            <w:tcW w:w="851" w:type="dxa"/>
            <w:vAlign w:val="center"/>
          </w:tcPr>
          <w:p w:rsidR="005A357D" w:rsidRPr="00DE652D" w:rsidRDefault="005A357D" w:rsidP="005E64FA">
            <w:pPr>
              <w:ind w:left="-57" w:right="-57"/>
              <w:jc w:val="right"/>
              <w:rPr>
                <w:rFonts w:ascii="Verdana" w:hAnsi="Verdana" w:cs="Arial"/>
                <w:sz w:val="14"/>
                <w:szCs w:val="14"/>
              </w:rPr>
            </w:pPr>
          </w:p>
        </w:tc>
        <w:tc>
          <w:tcPr>
            <w:tcW w:w="709" w:type="dxa"/>
            <w:tcBorders>
              <w:right w:val="single" w:sz="8" w:space="0" w:color="auto"/>
            </w:tcBorders>
            <w:shd w:val="clear" w:color="auto" w:fill="FFFFFF" w:themeFill="background1"/>
            <w:vAlign w:val="center"/>
          </w:tcPr>
          <w:p w:rsidR="005A357D" w:rsidRPr="00DE652D" w:rsidRDefault="005A357D" w:rsidP="005E64FA">
            <w:pPr>
              <w:ind w:left="-57" w:right="-57"/>
              <w:jc w:val="right"/>
              <w:rPr>
                <w:rFonts w:ascii="Verdana" w:hAnsi="Verdana" w:cs="Arial"/>
                <w:sz w:val="14"/>
                <w:szCs w:val="14"/>
              </w:rPr>
            </w:pPr>
          </w:p>
        </w:tc>
        <w:tc>
          <w:tcPr>
            <w:tcW w:w="708" w:type="dxa"/>
            <w:tcBorders>
              <w:left w:val="single" w:sz="8" w:space="0" w:color="auto"/>
            </w:tcBorders>
            <w:shd w:val="clear" w:color="auto" w:fill="auto"/>
            <w:vAlign w:val="center"/>
          </w:tcPr>
          <w:p w:rsidR="005A357D" w:rsidRPr="00DE652D" w:rsidRDefault="005A357D" w:rsidP="005E64FA">
            <w:pPr>
              <w:ind w:left="-57" w:right="-57"/>
              <w:jc w:val="right"/>
              <w:rPr>
                <w:rFonts w:ascii="Verdana" w:hAnsi="Verdana" w:cs="Arial"/>
                <w:sz w:val="14"/>
                <w:szCs w:val="14"/>
              </w:rPr>
            </w:pPr>
          </w:p>
        </w:tc>
        <w:tc>
          <w:tcPr>
            <w:tcW w:w="851" w:type="dxa"/>
            <w:shd w:val="clear" w:color="auto" w:fill="auto"/>
            <w:vAlign w:val="center"/>
          </w:tcPr>
          <w:p w:rsidR="005A357D" w:rsidRPr="00DE652D" w:rsidRDefault="005A357D" w:rsidP="005E64FA">
            <w:pPr>
              <w:ind w:left="-57" w:right="-57"/>
              <w:jc w:val="right"/>
              <w:rPr>
                <w:rFonts w:ascii="Verdana" w:hAnsi="Verdana" w:cs="Arial"/>
                <w:sz w:val="14"/>
                <w:szCs w:val="14"/>
              </w:rPr>
            </w:pPr>
          </w:p>
        </w:tc>
        <w:tc>
          <w:tcPr>
            <w:tcW w:w="817" w:type="dxa"/>
            <w:tcBorders>
              <w:right w:val="single" w:sz="8" w:space="0" w:color="auto"/>
            </w:tcBorders>
            <w:shd w:val="clear" w:color="auto" w:fill="FFFFFF" w:themeFill="background1"/>
            <w:noWrap/>
            <w:vAlign w:val="center"/>
          </w:tcPr>
          <w:p w:rsidR="005A357D" w:rsidRPr="00DE652D" w:rsidRDefault="005A357D" w:rsidP="005E64FA">
            <w:pPr>
              <w:ind w:left="-57" w:right="-57"/>
              <w:jc w:val="right"/>
              <w:rPr>
                <w:rFonts w:ascii="Verdana" w:hAnsi="Verdana" w:cs="Arial"/>
                <w:sz w:val="14"/>
                <w:szCs w:val="14"/>
              </w:rPr>
            </w:pPr>
          </w:p>
        </w:tc>
        <w:tc>
          <w:tcPr>
            <w:tcW w:w="708" w:type="dxa"/>
            <w:tcBorders>
              <w:left w:val="single" w:sz="8" w:space="0" w:color="auto"/>
            </w:tcBorders>
            <w:shd w:val="clear" w:color="auto" w:fill="auto"/>
            <w:noWrap/>
            <w:vAlign w:val="center"/>
          </w:tcPr>
          <w:p w:rsidR="005A357D" w:rsidRPr="00DE652D" w:rsidRDefault="005A357D" w:rsidP="005E64FA">
            <w:pPr>
              <w:ind w:left="-57" w:right="-57"/>
              <w:jc w:val="right"/>
              <w:rPr>
                <w:rFonts w:ascii="Verdana" w:hAnsi="Verdana" w:cs="Arial"/>
                <w:sz w:val="14"/>
                <w:szCs w:val="14"/>
              </w:rPr>
            </w:pPr>
          </w:p>
        </w:tc>
        <w:tc>
          <w:tcPr>
            <w:tcW w:w="851" w:type="dxa"/>
            <w:shd w:val="clear" w:color="auto" w:fill="auto"/>
            <w:noWrap/>
            <w:vAlign w:val="center"/>
          </w:tcPr>
          <w:p w:rsidR="005A357D" w:rsidRPr="00DE652D" w:rsidRDefault="005A357D" w:rsidP="005E64FA">
            <w:pPr>
              <w:ind w:left="-57" w:right="-57"/>
              <w:jc w:val="right"/>
              <w:rPr>
                <w:rFonts w:ascii="Verdana" w:hAnsi="Verdana" w:cs="Arial"/>
                <w:sz w:val="14"/>
                <w:szCs w:val="14"/>
              </w:rPr>
            </w:pPr>
          </w:p>
        </w:tc>
        <w:tc>
          <w:tcPr>
            <w:tcW w:w="850" w:type="dxa"/>
            <w:tcBorders>
              <w:right w:val="single" w:sz="8" w:space="0" w:color="auto"/>
            </w:tcBorders>
            <w:shd w:val="clear" w:color="auto" w:fill="FFFFFF" w:themeFill="background1"/>
            <w:noWrap/>
            <w:vAlign w:val="center"/>
          </w:tcPr>
          <w:p w:rsidR="005A357D" w:rsidRPr="00DE652D" w:rsidRDefault="005A357D" w:rsidP="005E64FA">
            <w:pPr>
              <w:ind w:left="-57" w:right="-57"/>
              <w:jc w:val="right"/>
              <w:rPr>
                <w:rFonts w:ascii="Verdana" w:hAnsi="Verdana" w:cs="Arial"/>
                <w:sz w:val="14"/>
                <w:szCs w:val="14"/>
              </w:rPr>
            </w:pPr>
          </w:p>
        </w:tc>
      </w:tr>
      <w:tr w:rsidR="005E64FA" w:rsidRPr="007E14FF" w:rsidTr="005E64FA">
        <w:trPr>
          <w:trHeight w:val="20"/>
          <w:jc w:val="center"/>
        </w:trPr>
        <w:tc>
          <w:tcPr>
            <w:tcW w:w="1858" w:type="dxa"/>
            <w:tcBorders>
              <w:left w:val="single" w:sz="8" w:space="0" w:color="auto"/>
              <w:right w:val="single" w:sz="8" w:space="0" w:color="auto"/>
            </w:tcBorders>
            <w:shd w:val="clear" w:color="auto" w:fill="auto"/>
            <w:vAlign w:val="center"/>
          </w:tcPr>
          <w:p w:rsidR="005A357D" w:rsidRPr="007E14FF" w:rsidRDefault="005A357D" w:rsidP="005E64FA">
            <w:pPr>
              <w:jc w:val="right"/>
              <w:rPr>
                <w:rFonts w:ascii="Verdana" w:hAnsi="Verdana" w:cs="Arial"/>
                <w:b/>
                <w:bCs/>
                <w:sz w:val="16"/>
                <w:szCs w:val="16"/>
              </w:rPr>
            </w:pPr>
            <w:r w:rsidRPr="007E14FF">
              <w:rPr>
                <w:rFonts w:ascii="Verdana" w:hAnsi="Verdana" w:cs="Arial"/>
                <w:b/>
                <w:bCs/>
                <w:sz w:val="16"/>
                <w:szCs w:val="16"/>
              </w:rPr>
              <w:t>France</w:t>
            </w:r>
          </w:p>
        </w:tc>
        <w:tc>
          <w:tcPr>
            <w:tcW w:w="709" w:type="dxa"/>
            <w:tcBorders>
              <w:left w:val="single" w:sz="8" w:space="0" w:color="auto"/>
            </w:tcBorders>
            <w:vAlign w:val="center"/>
          </w:tcPr>
          <w:p w:rsidR="005A357D" w:rsidRPr="00DE652D" w:rsidRDefault="005A357D" w:rsidP="005E64FA">
            <w:pPr>
              <w:ind w:left="-57" w:right="-57"/>
              <w:jc w:val="right"/>
              <w:rPr>
                <w:rFonts w:ascii="Verdana" w:hAnsi="Verdana" w:cs="Arial"/>
                <w:sz w:val="14"/>
                <w:szCs w:val="14"/>
              </w:rPr>
            </w:pPr>
          </w:p>
        </w:tc>
        <w:tc>
          <w:tcPr>
            <w:tcW w:w="933" w:type="dxa"/>
            <w:vAlign w:val="center"/>
          </w:tcPr>
          <w:p w:rsidR="005A357D" w:rsidRPr="00DE652D" w:rsidRDefault="005A357D" w:rsidP="005E64FA">
            <w:pPr>
              <w:ind w:left="-57" w:right="-57"/>
              <w:jc w:val="right"/>
              <w:rPr>
                <w:rFonts w:ascii="Verdana" w:hAnsi="Verdana" w:cs="Arial"/>
                <w:sz w:val="14"/>
                <w:szCs w:val="14"/>
              </w:rPr>
            </w:pPr>
          </w:p>
        </w:tc>
        <w:tc>
          <w:tcPr>
            <w:tcW w:w="851" w:type="dxa"/>
            <w:tcBorders>
              <w:right w:val="single" w:sz="8" w:space="0" w:color="auto"/>
            </w:tcBorders>
            <w:shd w:val="clear" w:color="auto" w:fill="FFFFFF" w:themeFill="background1"/>
            <w:vAlign w:val="center"/>
          </w:tcPr>
          <w:p w:rsidR="005A357D" w:rsidRPr="00DE652D" w:rsidRDefault="005A357D" w:rsidP="005E64FA">
            <w:pPr>
              <w:ind w:left="-57" w:right="-57"/>
              <w:jc w:val="right"/>
              <w:rPr>
                <w:rFonts w:ascii="Verdana" w:hAnsi="Verdana" w:cs="Arial"/>
                <w:sz w:val="14"/>
                <w:szCs w:val="14"/>
              </w:rPr>
            </w:pPr>
          </w:p>
        </w:tc>
        <w:tc>
          <w:tcPr>
            <w:tcW w:w="708" w:type="dxa"/>
            <w:tcBorders>
              <w:left w:val="single" w:sz="8" w:space="0" w:color="auto"/>
            </w:tcBorders>
            <w:vAlign w:val="center"/>
          </w:tcPr>
          <w:p w:rsidR="005A357D" w:rsidRPr="00DE652D" w:rsidRDefault="005A357D" w:rsidP="005E64FA">
            <w:pPr>
              <w:ind w:left="-57" w:right="-57"/>
              <w:jc w:val="right"/>
              <w:rPr>
                <w:rFonts w:ascii="Verdana" w:hAnsi="Verdana" w:cs="Arial"/>
                <w:sz w:val="14"/>
                <w:szCs w:val="14"/>
              </w:rPr>
            </w:pPr>
          </w:p>
        </w:tc>
        <w:tc>
          <w:tcPr>
            <w:tcW w:w="851" w:type="dxa"/>
            <w:vAlign w:val="center"/>
          </w:tcPr>
          <w:p w:rsidR="005A357D" w:rsidRPr="00DE652D" w:rsidRDefault="005A357D" w:rsidP="005E64FA">
            <w:pPr>
              <w:ind w:left="-57" w:right="-57"/>
              <w:jc w:val="right"/>
              <w:rPr>
                <w:rFonts w:ascii="Verdana" w:hAnsi="Verdana" w:cs="Arial"/>
                <w:sz w:val="14"/>
                <w:szCs w:val="14"/>
              </w:rPr>
            </w:pPr>
          </w:p>
        </w:tc>
        <w:tc>
          <w:tcPr>
            <w:tcW w:w="709" w:type="dxa"/>
            <w:tcBorders>
              <w:right w:val="single" w:sz="8" w:space="0" w:color="auto"/>
            </w:tcBorders>
            <w:shd w:val="clear" w:color="auto" w:fill="FFFFFF" w:themeFill="background1"/>
            <w:vAlign w:val="center"/>
          </w:tcPr>
          <w:p w:rsidR="005A357D" w:rsidRPr="00DE652D" w:rsidRDefault="005A357D" w:rsidP="005E64FA">
            <w:pPr>
              <w:ind w:left="-57" w:right="-57"/>
              <w:jc w:val="right"/>
              <w:rPr>
                <w:rFonts w:ascii="Verdana" w:hAnsi="Verdana" w:cs="Arial"/>
                <w:sz w:val="14"/>
                <w:szCs w:val="14"/>
              </w:rPr>
            </w:pPr>
          </w:p>
        </w:tc>
        <w:tc>
          <w:tcPr>
            <w:tcW w:w="708" w:type="dxa"/>
            <w:tcBorders>
              <w:left w:val="single" w:sz="8" w:space="0" w:color="auto"/>
            </w:tcBorders>
            <w:vAlign w:val="center"/>
          </w:tcPr>
          <w:p w:rsidR="005A357D" w:rsidRPr="00DE652D" w:rsidRDefault="005A357D" w:rsidP="005E64FA">
            <w:pPr>
              <w:ind w:left="-57" w:right="-57"/>
              <w:jc w:val="right"/>
              <w:rPr>
                <w:rFonts w:ascii="Verdana" w:hAnsi="Verdana" w:cs="Arial"/>
                <w:sz w:val="14"/>
                <w:szCs w:val="14"/>
              </w:rPr>
            </w:pPr>
          </w:p>
        </w:tc>
        <w:tc>
          <w:tcPr>
            <w:tcW w:w="851" w:type="dxa"/>
            <w:vAlign w:val="center"/>
          </w:tcPr>
          <w:p w:rsidR="005A357D" w:rsidRPr="00DE652D" w:rsidRDefault="005A357D" w:rsidP="005E64FA">
            <w:pPr>
              <w:ind w:left="-57" w:right="-57"/>
              <w:jc w:val="right"/>
              <w:rPr>
                <w:rFonts w:ascii="Verdana" w:hAnsi="Verdana" w:cs="Arial"/>
                <w:sz w:val="14"/>
                <w:szCs w:val="14"/>
              </w:rPr>
            </w:pPr>
          </w:p>
        </w:tc>
        <w:tc>
          <w:tcPr>
            <w:tcW w:w="709" w:type="dxa"/>
            <w:tcBorders>
              <w:right w:val="single" w:sz="8" w:space="0" w:color="auto"/>
            </w:tcBorders>
            <w:shd w:val="clear" w:color="auto" w:fill="FFFFFF" w:themeFill="background1"/>
            <w:vAlign w:val="center"/>
          </w:tcPr>
          <w:p w:rsidR="005A357D" w:rsidRPr="00DE652D" w:rsidRDefault="005A357D" w:rsidP="005E64FA">
            <w:pPr>
              <w:ind w:left="-57" w:right="-57"/>
              <w:jc w:val="right"/>
              <w:rPr>
                <w:rFonts w:ascii="Verdana" w:hAnsi="Verdana" w:cs="Arial"/>
                <w:sz w:val="14"/>
                <w:szCs w:val="14"/>
              </w:rPr>
            </w:pPr>
          </w:p>
        </w:tc>
        <w:tc>
          <w:tcPr>
            <w:tcW w:w="708" w:type="dxa"/>
            <w:tcBorders>
              <w:left w:val="single" w:sz="8" w:space="0" w:color="auto"/>
            </w:tcBorders>
            <w:shd w:val="clear" w:color="auto" w:fill="auto"/>
            <w:vAlign w:val="center"/>
          </w:tcPr>
          <w:p w:rsidR="005A357D" w:rsidRPr="00DE652D" w:rsidRDefault="005A357D" w:rsidP="005E64FA">
            <w:pPr>
              <w:ind w:left="-57" w:right="-57"/>
              <w:jc w:val="right"/>
              <w:rPr>
                <w:rFonts w:ascii="Verdana" w:hAnsi="Verdana" w:cs="Arial"/>
                <w:sz w:val="14"/>
                <w:szCs w:val="14"/>
              </w:rPr>
            </w:pPr>
          </w:p>
        </w:tc>
        <w:tc>
          <w:tcPr>
            <w:tcW w:w="851" w:type="dxa"/>
            <w:shd w:val="clear" w:color="auto" w:fill="auto"/>
            <w:vAlign w:val="center"/>
          </w:tcPr>
          <w:p w:rsidR="005A357D" w:rsidRPr="00DE652D" w:rsidRDefault="005A357D" w:rsidP="005E64FA">
            <w:pPr>
              <w:ind w:left="-57" w:right="-57"/>
              <w:jc w:val="right"/>
              <w:rPr>
                <w:rFonts w:ascii="Verdana" w:hAnsi="Verdana" w:cs="Arial"/>
                <w:sz w:val="14"/>
                <w:szCs w:val="14"/>
              </w:rPr>
            </w:pPr>
          </w:p>
        </w:tc>
        <w:tc>
          <w:tcPr>
            <w:tcW w:w="817" w:type="dxa"/>
            <w:tcBorders>
              <w:right w:val="single" w:sz="8" w:space="0" w:color="auto"/>
            </w:tcBorders>
            <w:shd w:val="clear" w:color="auto" w:fill="FFFFFF" w:themeFill="background1"/>
            <w:noWrap/>
            <w:vAlign w:val="center"/>
          </w:tcPr>
          <w:p w:rsidR="005A357D" w:rsidRPr="00DE652D" w:rsidRDefault="005A357D" w:rsidP="005E64FA">
            <w:pPr>
              <w:ind w:left="-57" w:right="-57"/>
              <w:jc w:val="right"/>
              <w:rPr>
                <w:rFonts w:ascii="Verdana" w:hAnsi="Verdana" w:cs="Arial"/>
                <w:sz w:val="14"/>
                <w:szCs w:val="14"/>
              </w:rPr>
            </w:pPr>
          </w:p>
        </w:tc>
        <w:tc>
          <w:tcPr>
            <w:tcW w:w="708" w:type="dxa"/>
            <w:tcBorders>
              <w:left w:val="single" w:sz="8" w:space="0" w:color="auto"/>
            </w:tcBorders>
            <w:shd w:val="clear" w:color="auto" w:fill="auto"/>
            <w:noWrap/>
            <w:vAlign w:val="center"/>
          </w:tcPr>
          <w:p w:rsidR="005A357D" w:rsidRPr="00DE652D" w:rsidRDefault="005A357D" w:rsidP="005E64FA">
            <w:pPr>
              <w:ind w:left="-57" w:right="-57"/>
              <w:jc w:val="right"/>
              <w:rPr>
                <w:rFonts w:ascii="Verdana" w:hAnsi="Verdana" w:cs="Arial"/>
                <w:sz w:val="14"/>
                <w:szCs w:val="14"/>
              </w:rPr>
            </w:pPr>
            <w:r w:rsidRPr="00DE652D">
              <w:rPr>
                <w:rFonts w:ascii="Verdana" w:hAnsi="Verdana" w:cs="Arial"/>
                <w:sz w:val="14"/>
                <w:szCs w:val="14"/>
              </w:rPr>
              <w:t>24,700</w:t>
            </w:r>
          </w:p>
        </w:tc>
        <w:tc>
          <w:tcPr>
            <w:tcW w:w="851" w:type="dxa"/>
            <w:shd w:val="clear" w:color="auto" w:fill="auto"/>
            <w:noWrap/>
            <w:vAlign w:val="center"/>
          </w:tcPr>
          <w:p w:rsidR="005A357D" w:rsidRPr="00DE652D" w:rsidRDefault="005A357D" w:rsidP="005E64FA">
            <w:pPr>
              <w:ind w:left="-57" w:right="-57"/>
              <w:jc w:val="right"/>
              <w:rPr>
                <w:rFonts w:ascii="Verdana" w:hAnsi="Verdana" w:cs="Arial"/>
                <w:sz w:val="14"/>
                <w:szCs w:val="14"/>
              </w:rPr>
            </w:pPr>
          </w:p>
        </w:tc>
        <w:tc>
          <w:tcPr>
            <w:tcW w:w="850" w:type="dxa"/>
            <w:tcBorders>
              <w:right w:val="single" w:sz="8" w:space="0" w:color="auto"/>
            </w:tcBorders>
            <w:shd w:val="clear" w:color="auto" w:fill="FFFFFF" w:themeFill="background1"/>
            <w:noWrap/>
            <w:vAlign w:val="center"/>
          </w:tcPr>
          <w:p w:rsidR="005A357D" w:rsidRPr="00DE652D" w:rsidRDefault="005A357D" w:rsidP="005E64FA">
            <w:pPr>
              <w:ind w:left="-57" w:right="-57"/>
              <w:jc w:val="right"/>
              <w:rPr>
                <w:rFonts w:ascii="Verdana" w:hAnsi="Verdana" w:cs="Arial"/>
                <w:sz w:val="14"/>
                <w:szCs w:val="14"/>
              </w:rPr>
            </w:pPr>
            <w:r w:rsidRPr="00DE652D">
              <w:rPr>
                <w:rFonts w:ascii="Verdana" w:hAnsi="Verdana" w:cs="Arial"/>
                <w:sz w:val="14"/>
                <w:szCs w:val="14"/>
              </w:rPr>
              <w:t>24,700</w:t>
            </w:r>
          </w:p>
        </w:tc>
      </w:tr>
      <w:tr w:rsidR="005E64FA" w:rsidRPr="007E14FF" w:rsidTr="005E64FA">
        <w:trPr>
          <w:trHeight w:val="20"/>
          <w:jc w:val="center"/>
        </w:trPr>
        <w:tc>
          <w:tcPr>
            <w:tcW w:w="1858" w:type="dxa"/>
            <w:tcBorders>
              <w:left w:val="single" w:sz="8" w:space="0" w:color="auto"/>
              <w:right w:val="single" w:sz="8" w:space="0" w:color="auto"/>
            </w:tcBorders>
            <w:shd w:val="clear" w:color="auto" w:fill="auto"/>
            <w:vAlign w:val="center"/>
          </w:tcPr>
          <w:p w:rsidR="005A357D" w:rsidRPr="007E14FF" w:rsidRDefault="005A357D" w:rsidP="005E64FA">
            <w:pPr>
              <w:jc w:val="right"/>
              <w:rPr>
                <w:rFonts w:ascii="Verdana" w:hAnsi="Verdana" w:cs="Arial"/>
                <w:b/>
                <w:bCs/>
                <w:color w:val="000000"/>
                <w:sz w:val="16"/>
                <w:szCs w:val="16"/>
              </w:rPr>
            </w:pPr>
            <w:r w:rsidRPr="007E14FF">
              <w:rPr>
                <w:rFonts w:ascii="Verdana" w:hAnsi="Verdana" w:cs="Arial"/>
                <w:b/>
                <w:bCs/>
                <w:color w:val="000000"/>
                <w:sz w:val="16"/>
                <w:szCs w:val="16"/>
              </w:rPr>
              <w:t>Germany</w:t>
            </w:r>
          </w:p>
        </w:tc>
        <w:tc>
          <w:tcPr>
            <w:tcW w:w="709" w:type="dxa"/>
            <w:tcBorders>
              <w:left w:val="single" w:sz="8" w:space="0" w:color="auto"/>
            </w:tcBorders>
            <w:vAlign w:val="center"/>
          </w:tcPr>
          <w:p w:rsidR="005A357D" w:rsidRPr="00DE652D" w:rsidRDefault="005A357D" w:rsidP="005E64FA">
            <w:pPr>
              <w:ind w:left="-57" w:right="-57"/>
              <w:jc w:val="right"/>
              <w:rPr>
                <w:rFonts w:ascii="Verdana" w:hAnsi="Verdana" w:cs="Arial"/>
                <w:color w:val="000000"/>
                <w:sz w:val="14"/>
                <w:szCs w:val="14"/>
              </w:rPr>
            </w:pPr>
          </w:p>
        </w:tc>
        <w:tc>
          <w:tcPr>
            <w:tcW w:w="933" w:type="dxa"/>
            <w:vAlign w:val="center"/>
          </w:tcPr>
          <w:p w:rsidR="005A357D" w:rsidRPr="00DE652D" w:rsidRDefault="005A357D" w:rsidP="005E64FA">
            <w:pPr>
              <w:ind w:left="-57" w:right="-57"/>
              <w:jc w:val="right"/>
              <w:rPr>
                <w:rFonts w:ascii="Verdana" w:hAnsi="Verdana" w:cs="Arial"/>
                <w:color w:val="000000"/>
                <w:sz w:val="14"/>
                <w:szCs w:val="14"/>
              </w:rPr>
            </w:pPr>
            <w:r w:rsidRPr="00DE652D">
              <w:rPr>
                <w:rFonts w:ascii="Verdana" w:hAnsi="Verdana" w:cs="Arial"/>
                <w:color w:val="000000"/>
                <w:sz w:val="14"/>
                <w:szCs w:val="14"/>
              </w:rPr>
              <w:t>383,000</w:t>
            </w:r>
          </w:p>
        </w:tc>
        <w:tc>
          <w:tcPr>
            <w:tcW w:w="851" w:type="dxa"/>
            <w:tcBorders>
              <w:right w:val="single" w:sz="8" w:space="0" w:color="auto"/>
            </w:tcBorders>
            <w:shd w:val="clear" w:color="auto" w:fill="FFFFFF" w:themeFill="background1"/>
            <w:vAlign w:val="center"/>
          </w:tcPr>
          <w:p w:rsidR="005A357D" w:rsidRPr="00DE652D" w:rsidRDefault="005A357D" w:rsidP="005E64FA">
            <w:pPr>
              <w:ind w:left="-57" w:right="-57"/>
              <w:jc w:val="right"/>
              <w:rPr>
                <w:rFonts w:ascii="Verdana" w:hAnsi="Verdana" w:cs="Arial"/>
                <w:color w:val="000000"/>
                <w:sz w:val="14"/>
                <w:szCs w:val="14"/>
              </w:rPr>
            </w:pPr>
            <w:r w:rsidRPr="00DE652D">
              <w:rPr>
                <w:rFonts w:ascii="Verdana" w:hAnsi="Verdana" w:cs="Arial"/>
                <w:color w:val="000000"/>
                <w:sz w:val="14"/>
                <w:szCs w:val="14"/>
              </w:rPr>
              <w:t>383,000</w:t>
            </w:r>
          </w:p>
        </w:tc>
        <w:tc>
          <w:tcPr>
            <w:tcW w:w="708" w:type="dxa"/>
            <w:tcBorders>
              <w:left w:val="single" w:sz="8" w:space="0" w:color="auto"/>
            </w:tcBorders>
            <w:vAlign w:val="center"/>
          </w:tcPr>
          <w:p w:rsidR="005A357D" w:rsidRPr="00DE652D" w:rsidRDefault="005A357D" w:rsidP="005E64FA">
            <w:pPr>
              <w:ind w:left="-57" w:right="-57"/>
              <w:jc w:val="right"/>
              <w:rPr>
                <w:rFonts w:ascii="Verdana" w:hAnsi="Verdana" w:cs="Arial"/>
                <w:color w:val="000000"/>
                <w:sz w:val="14"/>
                <w:szCs w:val="14"/>
              </w:rPr>
            </w:pPr>
          </w:p>
        </w:tc>
        <w:tc>
          <w:tcPr>
            <w:tcW w:w="851" w:type="dxa"/>
            <w:vAlign w:val="center"/>
          </w:tcPr>
          <w:p w:rsidR="005A357D" w:rsidRPr="00DE652D" w:rsidRDefault="005A357D" w:rsidP="005E64FA">
            <w:pPr>
              <w:ind w:left="-57" w:right="-57"/>
              <w:jc w:val="right"/>
              <w:rPr>
                <w:rFonts w:ascii="Verdana" w:hAnsi="Verdana" w:cs="Arial"/>
                <w:color w:val="000000"/>
                <w:sz w:val="14"/>
                <w:szCs w:val="14"/>
              </w:rPr>
            </w:pPr>
            <w:r w:rsidRPr="00DE652D">
              <w:rPr>
                <w:rFonts w:ascii="Verdana" w:hAnsi="Verdana" w:cs="Arial"/>
                <w:color w:val="000000"/>
                <w:sz w:val="14"/>
                <w:szCs w:val="14"/>
              </w:rPr>
              <w:t>32,500</w:t>
            </w:r>
          </w:p>
        </w:tc>
        <w:tc>
          <w:tcPr>
            <w:tcW w:w="709" w:type="dxa"/>
            <w:tcBorders>
              <w:right w:val="single" w:sz="8" w:space="0" w:color="auto"/>
            </w:tcBorders>
            <w:shd w:val="clear" w:color="auto" w:fill="FFFFFF" w:themeFill="background1"/>
            <w:vAlign w:val="center"/>
          </w:tcPr>
          <w:p w:rsidR="005A357D" w:rsidRPr="00DE652D" w:rsidRDefault="005A357D" w:rsidP="005E64FA">
            <w:pPr>
              <w:ind w:left="-57" w:right="-57"/>
              <w:jc w:val="right"/>
              <w:rPr>
                <w:rFonts w:ascii="Verdana" w:hAnsi="Verdana" w:cs="Arial"/>
                <w:color w:val="000000"/>
                <w:sz w:val="14"/>
                <w:szCs w:val="14"/>
              </w:rPr>
            </w:pPr>
            <w:r w:rsidRPr="00DE652D">
              <w:rPr>
                <w:rFonts w:ascii="Verdana" w:hAnsi="Verdana" w:cs="Arial"/>
                <w:color w:val="000000"/>
                <w:sz w:val="14"/>
                <w:szCs w:val="14"/>
              </w:rPr>
              <w:t>32,500</w:t>
            </w:r>
          </w:p>
        </w:tc>
        <w:tc>
          <w:tcPr>
            <w:tcW w:w="708" w:type="dxa"/>
            <w:tcBorders>
              <w:left w:val="single" w:sz="8" w:space="0" w:color="auto"/>
            </w:tcBorders>
            <w:vAlign w:val="center"/>
          </w:tcPr>
          <w:p w:rsidR="005A357D" w:rsidRPr="00DE652D" w:rsidRDefault="005A357D" w:rsidP="005E64FA">
            <w:pPr>
              <w:ind w:left="-57" w:right="-57"/>
              <w:jc w:val="right"/>
              <w:rPr>
                <w:rFonts w:ascii="Verdana" w:hAnsi="Verdana" w:cs="Arial"/>
                <w:color w:val="000000"/>
                <w:sz w:val="14"/>
                <w:szCs w:val="14"/>
              </w:rPr>
            </w:pPr>
          </w:p>
        </w:tc>
        <w:tc>
          <w:tcPr>
            <w:tcW w:w="851" w:type="dxa"/>
            <w:vAlign w:val="center"/>
          </w:tcPr>
          <w:p w:rsidR="005A357D" w:rsidRPr="00DE652D" w:rsidRDefault="005A357D" w:rsidP="005E64FA">
            <w:pPr>
              <w:ind w:left="-57" w:right="-57"/>
              <w:jc w:val="right"/>
              <w:rPr>
                <w:rFonts w:ascii="Verdana" w:hAnsi="Verdana" w:cs="Arial"/>
                <w:color w:val="000000"/>
                <w:sz w:val="14"/>
                <w:szCs w:val="14"/>
              </w:rPr>
            </w:pPr>
            <w:r w:rsidRPr="00DE652D">
              <w:rPr>
                <w:rFonts w:ascii="Verdana" w:hAnsi="Verdana" w:cs="Arial"/>
                <w:color w:val="000000"/>
                <w:sz w:val="14"/>
                <w:szCs w:val="14"/>
              </w:rPr>
              <w:t>33,000</w:t>
            </w:r>
          </w:p>
        </w:tc>
        <w:tc>
          <w:tcPr>
            <w:tcW w:w="709" w:type="dxa"/>
            <w:tcBorders>
              <w:right w:val="single" w:sz="8" w:space="0" w:color="auto"/>
            </w:tcBorders>
            <w:shd w:val="clear" w:color="auto" w:fill="FFFFFF" w:themeFill="background1"/>
            <w:vAlign w:val="center"/>
          </w:tcPr>
          <w:p w:rsidR="005A357D" w:rsidRPr="00DE652D" w:rsidRDefault="005A357D" w:rsidP="005E64FA">
            <w:pPr>
              <w:ind w:left="-57" w:right="-57"/>
              <w:jc w:val="right"/>
              <w:rPr>
                <w:rFonts w:ascii="Verdana" w:hAnsi="Verdana" w:cs="Arial"/>
                <w:color w:val="000000"/>
                <w:sz w:val="14"/>
                <w:szCs w:val="14"/>
              </w:rPr>
            </w:pPr>
            <w:r w:rsidRPr="00DE652D">
              <w:rPr>
                <w:rFonts w:ascii="Verdana" w:hAnsi="Verdana" w:cs="Arial"/>
                <w:color w:val="000000"/>
                <w:sz w:val="14"/>
                <w:szCs w:val="14"/>
              </w:rPr>
              <w:t>33,000</w:t>
            </w:r>
          </w:p>
        </w:tc>
        <w:tc>
          <w:tcPr>
            <w:tcW w:w="708" w:type="dxa"/>
            <w:tcBorders>
              <w:left w:val="single" w:sz="8" w:space="0" w:color="auto"/>
            </w:tcBorders>
            <w:shd w:val="clear" w:color="auto" w:fill="auto"/>
            <w:vAlign w:val="center"/>
          </w:tcPr>
          <w:p w:rsidR="005A357D" w:rsidRPr="00DE652D" w:rsidRDefault="005A357D" w:rsidP="005E64FA">
            <w:pPr>
              <w:ind w:left="-57" w:right="-57"/>
              <w:jc w:val="right"/>
              <w:rPr>
                <w:rFonts w:ascii="Verdana" w:hAnsi="Verdana" w:cs="Arial"/>
                <w:color w:val="000000"/>
                <w:sz w:val="14"/>
                <w:szCs w:val="14"/>
              </w:rPr>
            </w:pPr>
          </w:p>
        </w:tc>
        <w:tc>
          <w:tcPr>
            <w:tcW w:w="851" w:type="dxa"/>
            <w:shd w:val="clear" w:color="auto" w:fill="auto"/>
            <w:vAlign w:val="center"/>
          </w:tcPr>
          <w:p w:rsidR="005A357D" w:rsidRPr="00DE652D" w:rsidRDefault="005A357D" w:rsidP="005E64FA">
            <w:pPr>
              <w:ind w:left="-57" w:right="-57"/>
              <w:jc w:val="right"/>
              <w:rPr>
                <w:rFonts w:ascii="Verdana" w:hAnsi="Verdana" w:cs="Arial"/>
                <w:color w:val="000000"/>
                <w:sz w:val="14"/>
                <w:szCs w:val="14"/>
              </w:rPr>
            </w:pPr>
            <w:r w:rsidRPr="00DE652D">
              <w:rPr>
                <w:rFonts w:ascii="Verdana" w:hAnsi="Verdana" w:cs="Arial"/>
                <w:color w:val="000000"/>
                <w:sz w:val="14"/>
                <w:szCs w:val="14"/>
              </w:rPr>
              <w:t>33,000</w:t>
            </w:r>
          </w:p>
        </w:tc>
        <w:tc>
          <w:tcPr>
            <w:tcW w:w="817" w:type="dxa"/>
            <w:tcBorders>
              <w:right w:val="single" w:sz="8" w:space="0" w:color="auto"/>
            </w:tcBorders>
            <w:shd w:val="clear" w:color="auto" w:fill="FFFFFF" w:themeFill="background1"/>
            <w:noWrap/>
            <w:vAlign w:val="center"/>
          </w:tcPr>
          <w:p w:rsidR="005A357D" w:rsidRPr="00DE652D" w:rsidRDefault="005A357D" w:rsidP="005E64FA">
            <w:pPr>
              <w:ind w:left="-57" w:right="-57"/>
              <w:jc w:val="right"/>
              <w:rPr>
                <w:rFonts w:ascii="Verdana" w:hAnsi="Verdana" w:cs="Arial"/>
                <w:sz w:val="14"/>
                <w:szCs w:val="14"/>
              </w:rPr>
            </w:pPr>
            <w:r w:rsidRPr="00DE652D">
              <w:rPr>
                <w:rFonts w:ascii="Verdana" w:hAnsi="Verdana" w:cs="Arial"/>
                <w:sz w:val="14"/>
                <w:szCs w:val="14"/>
              </w:rPr>
              <w:t>33,000</w:t>
            </w:r>
          </w:p>
        </w:tc>
        <w:tc>
          <w:tcPr>
            <w:tcW w:w="708" w:type="dxa"/>
            <w:tcBorders>
              <w:left w:val="single" w:sz="8" w:space="0" w:color="auto"/>
            </w:tcBorders>
            <w:shd w:val="clear" w:color="auto" w:fill="auto"/>
            <w:noWrap/>
            <w:vAlign w:val="center"/>
          </w:tcPr>
          <w:p w:rsidR="005A357D" w:rsidRPr="00DE652D" w:rsidRDefault="005A357D" w:rsidP="005E64FA">
            <w:pPr>
              <w:ind w:left="-57" w:right="-57"/>
              <w:jc w:val="right"/>
              <w:rPr>
                <w:rFonts w:ascii="Verdana" w:hAnsi="Verdana" w:cs="Arial"/>
                <w:color w:val="000000"/>
                <w:sz w:val="14"/>
                <w:szCs w:val="14"/>
              </w:rPr>
            </w:pPr>
          </w:p>
        </w:tc>
        <w:tc>
          <w:tcPr>
            <w:tcW w:w="851" w:type="dxa"/>
            <w:shd w:val="clear" w:color="auto" w:fill="auto"/>
            <w:noWrap/>
            <w:vAlign w:val="center"/>
          </w:tcPr>
          <w:p w:rsidR="005A357D" w:rsidRPr="00DE652D" w:rsidRDefault="005A357D" w:rsidP="005E64FA">
            <w:pPr>
              <w:ind w:left="-57" w:right="-57"/>
              <w:jc w:val="right"/>
              <w:rPr>
                <w:rFonts w:ascii="Verdana" w:hAnsi="Verdana" w:cs="Arial"/>
                <w:sz w:val="14"/>
                <w:szCs w:val="14"/>
              </w:rPr>
            </w:pPr>
          </w:p>
        </w:tc>
        <w:tc>
          <w:tcPr>
            <w:tcW w:w="850" w:type="dxa"/>
            <w:tcBorders>
              <w:right w:val="single" w:sz="8" w:space="0" w:color="auto"/>
            </w:tcBorders>
            <w:shd w:val="clear" w:color="auto" w:fill="FFFFFF" w:themeFill="background1"/>
            <w:noWrap/>
            <w:vAlign w:val="center"/>
          </w:tcPr>
          <w:p w:rsidR="005A357D" w:rsidRPr="00DE652D" w:rsidRDefault="005A357D" w:rsidP="005E64FA">
            <w:pPr>
              <w:ind w:left="-57" w:right="-57"/>
              <w:jc w:val="right"/>
              <w:rPr>
                <w:rFonts w:ascii="Verdana" w:hAnsi="Verdana" w:cs="Arial"/>
                <w:sz w:val="14"/>
                <w:szCs w:val="14"/>
              </w:rPr>
            </w:pPr>
          </w:p>
        </w:tc>
      </w:tr>
      <w:tr w:rsidR="005E64FA" w:rsidRPr="007E14FF" w:rsidTr="005E64FA">
        <w:trPr>
          <w:trHeight w:val="20"/>
          <w:jc w:val="center"/>
        </w:trPr>
        <w:tc>
          <w:tcPr>
            <w:tcW w:w="1858" w:type="dxa"/>
            <w:tcBorders>
              <w:left w:val="single" w:sz="8" w:space="0" w:color="auto"/>
              <w:right w:val="single" w:sz="8" w:space="0" w:color="auto"/>
            </w:tcBorders>
            <w:shd w:val="clear" w:color="auto" w:fill="auto"/>
            <w:vAlign w:val="center"/>
          </w:tcPr>
          <w:p w:rsidR="005A357D" w:rsidRPr="007E14FF" w:rsidRDefault="005A357D" w:rsidP="005E64FA">
            <w:pPr>
              <w:jc w:val="right"/>
              <w:rPr>
                <w:rFonts w:ascii="Verdana" w:hAnsi="Verdana" w:cs="Arial"/>
                <w:b/>
                <w:bCs/>
                <w:sz w:val="16"/>
                <w:szCs w:val="16"/>
              </w:rPr>
            </w:pPr>
            <w:r w:rsidRPr="007E14FF">
              <w:rPr>
                <w:rFonts w:ascii="Verdana" w:hAnsi="Verdana" w:cs="Arial"/>
                <w:b/>
                <w:bCs/>
                <w:sz w:val="16"/>
                <w:szCs w:val="16"/>
              </w:rPr>
              <w:t>Japan</w:t>
            </w:r>
          </w:p>
        </w:tc>
        <w:tc>
          <w:tcPr>
            <w:tcW w:w="709" w:type="dxa"/>
            <w:tcBorders>
              <w:left w:val="single" w:sz="8" w:space="0" w:color="auto"/>
            </w:tcBorders>
            <w:vAlign w:val="center"/>
          </w:tcPr>
          <w:p w:rsidR="005A357D" w:rsidRPr="00DE652D" w:rsidRDefault="005A357D" w:rsidP="005E64FA">
            <w:pPr>
              <w:ind w:left="-57" w:right="-57"/>
              <w:jc w:val="right"/>
              <w:rPr>
                <w:rFonts w:ascii="Verdana" w:hAnsi="Verdana" w:cs="Arial"/>
                <w:sz w:val="14"/>
                <w:szCs w:val="14"/>
              </w:rPr>
            </w:pPr>
            <w:r w:rsidRPr="00DE652D">
              <w:rPr>
                <w:rFonts w:ascii="Verdana" w:hAnsi="Verdana" w:cs="Arial"/>
                <w:sz w:val="14"/>
                <w:szCs w:val="14"/>
              </w:rPr>
              <w:t>50,000</w:t>
            </w:r>
          </w:p>
        </w:tc>
        <w:tc>
          <w:tcPr>
            <w:tcW w:w="933" w:type="dxa"/>
            <w:vAlign w:val="center"/>
          </w:tcPr>
          <w:p w:rsidR="005A357D" w:rsidRPr="00DE652D" w:rsidRDefault="005A357D" w:rsidP="005E64FA">
            <w:pPr>
              <w:ind w:left="-57" w:right="-57"/>
              <w:jc w:val="right"/>
              <w:rPr>
                <w:rFonts w:ascii="Verdana" w:hAnsi="Verdana" w:cs="Arial"/>
                <w:sz w:val="14"/>
                <w:szCs w:val="14"/>
              </w:rPr>
            </w:pPr>
            <w:r w:rsidRPr="00DE652D">
              <w:rPr>
                <w:rFonts w:ascii="Verdana" w:hAnsi="Verdana" w:cs="Arial"/>
                <w:sz w:val="14"/>
                <w:szCs w:val="14"/>
              </w:rPr>
              <w:t>323,768</w:t>
            </w:r>
          </w:p>
        </w:tc>
        <w:tc>
          <w:tcPr>
            <w:tcW w:w="851" w:type="dxa"/>
            <w:tcBorders>
              <w:right w:val="single" w:sz="8" w:space="0" w:color="auto"/>
            </w:tcBorders>
            <w:shd w:val="clear" w:color="auto" w:fill="FFFFFF" w:themeFill="background1"/>
            <w:vAlign w:val="center"/>
          </w:tcPr>
          <w:p w:rsidR="005A357D" w:rsidRPr="00DE652D" w:rsidRDefault="005A357D" w:rsidP="005E64FA">
            <w:pPr>
              <w:ind w:left="-57" w:right="-57"/>
              <w:jc w:val="right"/>
              <w:rPr>
                <w:rFonts w:ascii="Verdana" w:hAnsi="Verdana" w:cs="Arial"/>
                <w:sz w:val="14"/>
                <w:szCs w:val="14"/>
              </w:rPr>
            </w:pPr>
            <w:r w:rsidRPr="00DE652D">
              <w:rPr>
                <w:rFonts w:ascii="Verdana" w:hAnsi="Verdana" w:cs="Arial"/>
                <w:sz w:val="14"/>
                <w:szCs w:val="14"/>
              </w:rPr>
              <w:t>373,768</w:t>
            </w:r>
          </w:p>
        </w:tc>
        <w:tc>
          <w:tcPr>
            <w:tcW w:w="708" w:type="dxa"/>
            <w:tcBorders>
              <w:left w:val="single" w:sz="8" w:space="0" w:color="auto"/>
            </w:tcBorders>
            <w:vAlign w:val="center"/>
          </w:tcPr>
          <w:p w:rsidR="005A357D" w:rsidRPr="00DE652D" w:rsidRDefault="005A357D" w:rsidP="005E64FA">
            <w:pPr>
              <w:ind w:left="-57" w:right="-57"/>
              <w:jc w:val="right"/>
              <w:rPr>
                <w:rFonts w:ascii="Verdana" w:hAnsi="Verdana" w:cs="Arial"/>
                <w:sz w:val="14"/>
                <w:szCs w:val="14"/>
              </w:rPr>
            </w:pPr>
          </w:p>
        </w:tc>
        <w:tc>
          <w:tcPr>
            <w:tcW w:w="851" w:type="dxa"/>
            <w:vAlign w:val="center"/>
          </w:tcPr>
          <w:p w:rsidR="005A357D" w:rsidRPr="00DE652D" w:rsidRDefault="005A357D" w:rsidP="005E64FA">
            <w:pPr>
              <w:ind w:left="-57" w:right="-57"/>
              <w:jc w:val="right"/>
              <w:rPr>
                <w:rFonts w:ascii="Verdana" w:hAnsi="Verdana" w:cs="Arial"/>
                <w:sz w:val="14"/>
                <w:szCs w:val="14"/>
              </w:rPr>
            </w:pPr>
            <w:r w:rsidRPr="00DE652D">
              <w:rPr>
                <w:rFonts w:ascii="Verdana" w:hAnsi="Verdana" w:cs="Arial"/>
                <w:sz w:val="14"/>
                <w:szCs w:val="14"/>
              </w:rPr>
              <w:t>261,437</w:t>
            </w:r>
          </w:p>
        </w:tc>
        <w:tc>
          <w:tcPr>
            <w:tcW w:w="709" w:type="dxa"/>
            <w:tcBorders>
              <w:right w:val="single" w:sz="8" w:space="0" w:color="auto"/>
            </w:tcBorders>
            <w:shd w:val="clear" w:color="auto" w:fill="FFFFFF" w:themeFill="background1"/>
            <w:vAlign w:val="center"/>
          </w:tcPr>
          <w:p w:rsidR="005A357D" w:rsidRPr="00DE652D" w:rsidRDefault="005A357D" w:rsidP="005E64FA">
            <w:pPr>
              <w:ind w:left="-57" w:right="-57"/>
              <w:jc w:val="right"/>
              <w:rPr>
                <w:rFonts w:ascii="Verdana" w:hAnsi="Verdana" w:cs="Arial"/>
                <w:sz w:val="14"/>
                <w:szCs w:val="14"/>
              </w:rPr>
            </w:pPr>
            <w:r w:rsidRPr="00DE652D">
              <w:rPr>
                <w:rFonts w:ascii="Verdana" w:hAnsi="Verdana" w:cs="Arial"/>
                <w:sz w:val="14"/>
                <w:szCs w:val="14"/>
              </w:rPr>
              <w:t>261,437</w:t>
            </w:r>
          </w:p>
        </w:tc>
        <w:tc>
          <w:tcPr>
            <w:tcW w:w="708" w:type="dxa"/>
            <w:tcBorders>
              <w:left w:val="single" w:sz="8" w:space="0" w:color="auto"/>
            </w:tcBorders>
            <w:vAlign w:val="center"/>
          </w:tcPr>
          <w:p w:rsidR="005A357D" w:rsidRPr="00DE652D" w:rsidRDefault="005A357D" w:rsidP="005E64FA">
            <w:pPr>
              <w:ind w:left="-57" w:right="-57"/>
              <w:jc w:val="right"/>
              <w:rPr>
                <w:rFonts w:ascii="Verdana" w:hAnsi="Verdana" w:cs="Arial"/>
                <w:sz w:val="14"/>
                <w:szCs w:val="14"/>
              </w:rPr>
            </w:pPr>
          </w:p>
        </w:tc>
        <w:tc>
          <w:tcPr>
            <w:tcW w:w="851" w:type="dxa"/>
            <w:vAlign w:val="center"/>
          </w:tcPr>
          <w:p w:rsidR="005A357D" w:rsidRPr="00DE652D" w:rsidRDefault="005A357D" w:rsidP="005E64FA">
            <w:pPr>
              <w:ind w:left="-57" w:right="-57"/>
              <w:jc w:val="right"/>
              <w:rPr>
                <w:rFonts w:ascii="Verdana" w:hAnsi="Verdana" w:cs="Arial"/>
                <w:sz w:val="14"/>
                <w:szCs w:val="14"/>
              </w:rPr>
            </w:pPr>
            <w:r w:rsidRPr="00DE652D">
              <w:rPr>
                <w:rFonts w:ascii="Verdana" w:hAnsi="Verdana" w:cs="Arial"/>
                <w:sz w:val="14"/>
                <w:szCs w:val="14"/>
              </w:rPr>
              <w:t>392,027</w:t>
            </w:r>
          </w:p>
        </w:tc>
        <w:tc>
          <w:tcPr>
            <w:tcW w:w="709" w:type="dxa"/>
            <w:tcBorders>
              <w:right w:val="single" w:sz="8" w:space="0" w:color="auto"/>
            </w:tcBorders>
            <w:shd w:val="clear" w:color="auto" w:fill="FFFFFF" w:themeFill="background1"/>
            <w:vAlign w:val="center"/>
          </w:tcPr>
          <w:p w:rsidR="005A357D" w:rsidRPr="00DE652D" w:rsidRDefault="005A357D" w:rsidP="005E64FA">
            <w:pPr>
              <w:ind w:left="-57" w:right="-57"/>
              <w:jc w:val="right"/>
              <w:rPr>
                <w:rFonts w:ascii="Verdana" w:hAnsi="Verdana" w:cs="Arial"/>
                <w:sz w:val="14"/>
                <w:szCs w:val="14"/>
              </w:rPr>
            </w:pPr>
            <w:r w:rsidRPr="00DE652D">
              <w:rPr>
                <w:rFonts w:ascii="Verdana" w:hAnsi="Verdana" w:cs="Arial"/>
                <w:sz w:val="14"/>
                <w:szCs w:val="14"/>
              </w:rPr>
              <w:t>392,027</w:t>
            </w:r>
          </w:p>
        </w:tc>
        <w:tc>
          <w:tcPr>
            <w:tcW w:w="708" w:type="dxa"/>
            <w:tcBorders>
              <w:left w:val="single" w:sz="8" w:space="0" w:color="auto"/>
            </w:tcBorders>
            <w:shd w:val="clear" w:color="auto" w:fill="auto"/>
            <w:vAlign w:val="center"/>
          </w:tcPr>
          <w:p w:rsidR="005A357D" w:rsidRPr="00DE652D" w:rsidRDefault="005A357D" w:rsidP="005E64FA">
            <w:pPr>
              <w:ind w:left="-57" w:right="-57"/>
              <w:jc w:val="right"/>
              <w:rPr>
                <w:rFonts w:ascii="Verdana" w:hAnsi="Verdana" w:cs="Arial"/>
                <w:sz w:val="14"/>
                <w:szCs w:val="14"/>
              </w:rPr>
            </w:pPr>
          </w:p>
        </w:tc>
        <w:tc>
          <w:tcPr>
            <w:tcW w:w="851" w:type="dxa"/>
            <w:shd w:val="clear" w:color="auto" w:fill="auto"/>
            <w:vAlign w:val="center"/>
          </w:tcPr>
          <w:p w:rsidR="005A357D" w:rsidRPr="00DE652D" w:rsidRDefault="005A357D" w:rsidP="005E64FA">
            <w:pPr>
              <w:ind w:left="-57" w:right="-57"/>
              <w:jc w:val="right"/>
              <w:rPr>
                <w:rFonts w:ascii="Verdana" w:hAnsi="Verdana" w:cs="Arial"/>
                <w:sz w:val="14"/>
                <w:szCs w:val="14"/>
              </w:rPr>
            </w:pPr>
            <w:r w:rsidRPr="00DE652D">
              <w:rPr>
                <w:rFonts w:ascii="Verdana" w:hAnsi="Verdana" w:cs="Arial"/>
                <w:sz w:val="14"/>
                <w:szCs w:val="14"/>
              </w:rPr>
              <w:t>380,341</w:t>
            </w:r>
          </w:p>
        </w:tc>
        <w:tc>
          <w:tcPr>
            <w:tcW w:w="817" w:type="dxa"/>
            <w:tcBorders>
              <w:right w:val="single" w:sz="8" w:space="0" w:color="auto"/>
            </w:tcBorders>
            <w:shd w:val="clear" w:color="auto" w:fill="FFFFFF" w:themeFill="background1"/>
            <w:noWrap/>
            <w:vAlign w:val="center"/>
          </w:tcPr>
          <w:p w:rsidR="005A357D" w:rsidRPr="00DE652D" w:rsidRDefault="005A357D" w:rsidP="005E64FA">
            <w:pPr>
              <w:ind w:left="-57" w:right="-57"/>
              <w:jc w:val="right"/>
              <w:rPr>
                <w:rFonts w:ascii="Verdana" w:hAnsi="Verdana" w:cs="Arial"/>
                <w:sz w:val="14"/>
                <w:szCs w:val="14"/>
              </w:rPr>
            </w:pPr>
            <w:r w:rsidRPr="00DE652D">
              <w:rPr>
                <w:rFonts w:ascii="Verdana" w:hAnsi="Verdana" w:cs="Arial"/>
                <w:sz w:val="14"/>
                <w:szCs w:val="14"/>
              </w:rPr>
              <w:t>380,341</w:t>
            </w:r>
          </w:p>
        </w:tc>
        <w:tc>
          <w:tcPr>
            <w:tcW w:w="708" w:type="dxa"/>
            <w:tcBorders>
              <w:left w:val="single" w:sz="8" w:space="0" w:color="auto"/>
            </w:tcBorders>
            <w:shd w:val="clear" w:color="auto" w:fill="auto"/>
            <w:noWrap/>
            <w:vAlign w:val="center"/>
          </w:tcPr>
          <w:p w:rsidR="005A357D" w:rsidRPr="00DE652D" w:rsidRDefault="005A357D" w:rsidP="005E64FA">
            <w:pPr>
              <w:ind w:left="-57" w:right="-57"/>
              <w:jc w:val="right"/>
              <w:rPr>
                <w:rFonts w:ascii="Verdana" w:hAnsi="Verdana" w:cs="Arial"/>
                <w:sz w:val="14"/>
                <w:szCs w:val="14"/>
              </w:rPr>
            </w:pPr>
          </w:p>
        </w:tc>
        <w:tc>
          <w:tcPr>
            <w:tcW w:w="851" w:type="dxa"/>
            <w:shd w:val="clear" w:color="auto" w:fill="auto"/>
            <w:noWrap/>
            <w:vAlign w:val="center"/>
          </w:tcPr>
          <w:p w:rsidR="005A357D" w:rsidRPr="00DE652D" w:rsidRDefault="005A357D" w:rsidP="005E64FA">
            <w:pPr>
              <w:ind w:left="-57" w:right="-57"/>
              <w:jc w:val="right"/>
              <w:rPr>
                <w:rFonts w:ascii="Verdana" w:hAnsi="Verdana" w:cs="Arial"/>
                <w:sz w:val="14"/>
                <w:szCs w:val="14"/>
              </w:rPr>
            </w:pPr>
            <w:r w:rsidRPr="00DE652D">
              <w:rPr>
                <w:rFonts w:ascii="Verdana" w:hAnsi="Verdana" w:cs="Arial"/>
                <w:sz w:val="14"/>
                <w:szCs w:val="14"/>
              </w:rPr>
              <w:t>278,050</w:t>
            </w:r>
          </w:p>
        </w:tc>
        <w:tc>
          <w:tcPr>
            <w:tcW w:w="850" w:type="dxa"/>
            <w:tcBorders>
              <w:right w:val="single" w:sz="8" w:space="0" w:color="auto"/>
            </w:tcBorders>
            <w:shd w:val="clear" w:color="auto" w:fill="FFFFFF" w:themeFill="background1"/>
            <w:noWrap/>
            <w:vAlign w:val="center"/>
          </w:tcPr>
          <w:p w:rsidR="005A357D" w:rsidRPr="00DE652D" w:rsidRDefault="005A357D" w:rsidP="005E64FA">
            <w:pPr>
              <w:ind w:left="-57" w:right="-57"/>
              <w:jc w:val="right"/>
              <w:rPr>
                <w:rFonts w:ascii="Verdana" w:hAnsi="Verdana" w:cs="Arial"/>
                <w:sz w:val="14"/>
                <w:szCs w:val="14"/>
              </w:rPr>
            </w:pPr>
            <w:r w:rsidRPr="00DE652D">
              <w:rPr>
                <w:rFonts w:ascii="Verdana" w:hAnsi="Verdana" w:cs="Arial"/>
                <w:sz w:val="14"/>
                <w:szCs w:val="14"/>
              </w:rPr>
              <w:t>278,050</w:t>
            </w:r>
          </w:p>
        </w:tc>
      </w:tr>
      <w:tr w:rsidR="005E64FA" w:rsidRPr="007E14FF" w:rsidTr="005E64FA">
        <w:trPr>
          <w:trHeight w:val="20"/>
          <w:jc w:val="center"/>
        </w:trPr>
        <w:tc>
          <w:tcPr>
            <w:tcW w:w="1858" w:type="dxa"/>
            <w:tcBorders>
              <w:left w:val="single" w:sz="8" w:space="0" w:color="auto"/>
              <w:right w:val="single" w:sz="8" w:space="0" w:color="auto"/>
            </w:tcBorders>
            <w:shd w:val="clear" w:color="auto" w:fill="auto"/>
            <w:vAlign w:val="center"/>
          </w:tcPr>
          <w:p w:rsidR="005A357D" w:rsidRPr="007E14FF" w:rsidRDefault="005A357D" w:rsidP="005E64FA">
            <w:pPr>
              <w:jc w:val="right"/>
              <w:rPr>
                <w:rFonts w:ascii="Verdana" w:hAnsi="Verdana" w:cs="Arial"/>
                <w:b/>
                <w:bCs/>
                <w:sz w:val="16"/>
                <w:szCs w:val="16"/>
              </w:rPr>
            </w:pPr>
            <w:r w:rsidRPr="007E14FF">
              <w:rPr>
                <w:rFonts w:ascii="Verdana" w:hAnsi="Verdana" w:cs="Arial"/>
                <w:b/>
                <w:bCs/>
                <w:sz w:val="16"/>
                <w:szCs w:val="16"/>
              </w:rPr>
              <w:t>Maldives</w:t>
            </w:r>
          </w:p>
        </w:tc>
        <w:tc>
          <w:tcPr>
            <w:tcW w:w="709" w:type="dxa"/>
            <w:tcBorders>
              <w:left w:val="single" w:sz="8" w:space="0" w:color="auto"/>
            </w:tcBorders>
            <w:vAlign w:val="center"/>
          </w:tcPr>
          <w:p w:rsidR="005A357D" w:rsidRPr="00DE652D" w:rsidRDefault="005A357D" w:rsidP="005E64FA">
            <w:pPr>
              <w:ind w:left="-57" w:right="-57"/>
              <w:jc w:val="right"/>
              <w:rPr>
                <w:rFonts w:ascii="Verdana" w:hAnsi="Verdana" w:cs="Arial"/>
                <w:sz w:val="14"/>
                <w:szCs w:val="14"/>
              </w:rPr>
            </w:pPr>
            <w:r w:rsidRPr="00DE652D">
              <w:rPr>
                <w:rFonts w:ascii="Verdana" w:hAnsi="Verdana" w:cs="Arial"/>
                <w:sz w:val="14"/>
                <w:szCs w:val="14"/>
              </w:rPr>
              <w:t>1,000</w:t>
            </w:r>
          </w:p>
        </w:tc>
        <w:tc>
          <w:tcPr>
            <w:tcW w:w="933" w:type="dxa"/>
            <w:vAlign w:val="center"/>
          </w:tcPr>
          <w:p w:rsidR="005A357D" w:rsidRPr="00DE652D" w:rsidRDefault="005A357D" w:rsidP="005E64FA">
            <w:pPr>
              <w:ind w:left="-57" w:right="-57"/>
              <w:jc w:val="right"/>
              <w:rPr>
                <w:rFonts w:ascii="Verdana" w:hAnsi="Verdana" w:cs="Arial"/>
                <w:sz w:val="14"/>
                <w:szCs w:val="14"/>
              </w:rPr>
            </w:pPr>
          </w:p>
        </w:tc>
        <w:tc>
          <w:tcPr>
            <w:tcW w:w="851" w:type="dxa"/>
            <w:tcBorders>
              <w:right w:val="single" w:sz="8" w:space="0" w:color="auto"/>
            </w:tcBorders>
            <w:shd w:val="clear" w:color="auto" w:fill="FFFFFF" w:themeFill="background1"/>
            <w:vAlign w:val="center"/>
          </w:tcPr>
          <w:p w:rsidR="005A357D" w:rsidRPr="00DE652D" w:rsidRDefault="005A357D" w:rsidP="005E64FA">
            <w:pPr>
              <w:ind w:left="-57" w:right="-57"/>
              <w:jc w:val="right"/>
              <w:rPr>
                <w:rFonts w:ascii="Verdana" w:hAnsi="Verdana" w:cs="Arial"/>
                <w:sz w:val="14"/>
                <w:szCs w:val="14"/>
              </w:rPr>
            </w:pPr>
            <w:r w:rsidRPr="00DE652D">
              <w:rPr>
                <w:rFonts w:ascii="Verdana" w:hAnsi="Verdana" w:cs="Arial"/>
                <w:sz w:val="14"/>
                <w:szCs w:val="14"/>
              </w:rPr>
              <w:t>1,000</w:t>
            </w:r>
          </w:p>
        </w:tc>
        <w:tc>
          <w:tcPr>
            <w:tcW w:w="708" w:type="dxa"/>
            <w:tcBorders>
              <w:left w:val="single" w:sz="8" w:space="0" w:color="auto"/>
            </w:tcBorders>
            <w:vAlign w:val="center"/>
          </w:tcPr>
          <w:p w:rsidR="005A357D" w:rsidRPr="00DE652D" w:rsidRDefault="005A357D" w:rsidP="005E64FA">
            <w:pPr>
              <w:ind w:left="-57" w:right="-57"/>
              <w:jc w:val="right"/>
              <w:rPr>
                <w:rFonts w:ascii="Verdana" w:hAnsi="Verdana" w:cs="Arial"/>
                <w:sz w:val="14"/>
                <w:szCs w:val="14"/>
              </w:rPr>
            </w:pPr>
            <w:r w:rsidRPr="00DE652D">
              <w:rPr>
                <w:rFonts w:ascii="Verdana" w:hAnsi="Verdana" w:cs="Arial"/>
                <w:sz w:val="14"/>
                <w:szCs w:val="14"/>
              </w:rPr>
              <w:t>1,000</w:t>
            </w:r>
          </w:p>
        </w:tc>
        <w:tc>
          <w:tcPr>
            <w:tcW w:w="851" w:type="dxa"/>
            <w:vAlign w:val="center"/>
          </w:tcPr>
          <w:p w:rsidR="005A357D" w:rsidRPr="00DE652D" w:rsidRDefault="005A357D" w:rsidP="005E64FA">
            <w:pPr>
              <w:ind w:left="-57" w:right="-57"/>
              <w:jc w:val="right"/>
              <w:rPr>
                <w:rFonts w:ascii="Verdana" w:hAnsi="Verdana" w:cs="Arial"/>
                <w:sz w:val="14"/>
                <w:szCs w:val="14"/>
              </w:rPr>
            </w:pPr>
          </w:p>
        </w:tc>
        <w:tc>
          <w:tcPr>
            <w:tcW w:w="709" w:type="dxa"/>
            <w:tcBorders>
              <w:right w:val="single" w:sz="8" w:space="0" w:color="auto"/>
            </w:tcBorders>
            <w:shd w:val="clear" w:color="auto" w:fill="FFFFFF" w:themeFill="background1"/>
            <w:vAlign w:val="center"/>
          </w:tcPr>
          <w:p w:rsidR="005A357D" w:rsidRPr="00DE652D" w:rsidRDefault="005A357D" w:rsidP="005E64FA">
            <w:pPr>
              <w:ind w:left="-57" w:right="-57"/>
              <w:jc w:val="right"/>
              <w:rPr>
                <w:rFonts w:ascii="Verdana" w:hAnsi="Verdana" w:cs="Arial"/>
                <w:sz w:val="14"/>
                <w:szCs w:val="14"/>
              </w:rPr>
            </w:pPr>
            <w:r w:rsidRPr="00DE652D">
              <w:rPr>
                <w:rFonts w:ascii="Verdana" w:hAnsi="Verdana" w:cs="Arial"/>
                <w:sz w:val="14"/>
                <w:szCs w:val="14"/>
              </w:rPr>
              <w:t>1,000</w:t>
            </w:r>
          </w:p>
        </w:tc>
        <w:tc>
          <w:tcPr>
            <w:tcW w:w="708" w:type="dxa"/>
            <w:tcBorders>
              <w:left w:val="single" w:sz="8" w:space="0" w:color="auto"/>
            </w:tcBorders>
            <w:vAlign w:val="center"/>
          </w:tcPr>
          <w:p w:rsidR="005A357D" w:rsidRPr="00DE652D" w:rsidRDefault="005A357D" w:rsidP="005E64FA">
            <w:pPr>
              <w:ind w:left="-57" w:right="-57"/>
              <w:jc w:val="right"/>
              <w:rPr>
                <w:rFonts w:ascii="Verdana" w:hAnsi="Verdana" w:cs="Arial"/>
                <w:sz w:val="14"/>
                <w:szCs w:val="14"/>
              </w:rPr>
            </w:pPr>
            <w:r w:rsidRPr="00DE652D">
              <w:rPr>
                <w:rFonts w:ascii="Verdana" w:hAnsi="Verdana" w:cs="Arial"/>
                <w:sz w:val="14"/>
                <w:szCs w:val="14"/>
              </w:rPr>
              <w:t>1,000</w:t>
            </w:r>
          </w:p>
        </w:tc>
        <w:tc>
          <w:tcPr>
            <w:tcW w:w="851" w:type="dxa"/>
            <w:vAlign w:val="center"/>
          </w:tcPr>
          <w:p w:rsidR="005A357D" w:rsidRPr="00DE652D" w:rsidRDefault="005A357D" w:rsidP="005E64FA">
            <w:pPr>
              <w:ind w:left="-57" w:right="-57"/>
              <w:jc w:val="right"/>
              <w:rPr>
                <w:rFonts w:ascii="Verdana" w:hAnsi="Verdana" w:cs="Arial"/>
                <w:sz w:val="14"/>
                <w:szCs w:val="14"/>
              </w:rPr>
            </w:pPr>
          </w:p>
        </w:tc>
        <w:tc>
          <w:tcPr>
            <w:tcW w:w="709" w:type="dxa"/>
            <w:tcBorders>
              <w:right w:val="single" w:sz="8" w:space="0" w:color="auto"/>
            </w:tcBorders>
            <w:shd w:val="clear" w:color="auto" w:fill="FFFFFF" w:themeFill="background1"/>
            <w:vAlign w:val="center"/>
          </w:tcPr>
          <w:p w:rsidR="005A357D" w:rsidRPr="00DE652D" w:rsidRDefault="005A357D" w:rsidP="005E64FA">
            <w:pPr>
              <w:ind w:left="-57" w:right="-57"/>
              <w:jc w:val="right"/>
              <w:rPr>
                <w:rFonts w:ascii="Verdana" w:hAnsi="Verdana" w:cs="Arial"/>
                <w:sz w:val="14"/>
                <w:szCs w:val="14"/>
              </w:rPr>
            </w:pPr>
            <w:r w:rsidRPr="00DE652D">
              <w:rPr>
                <w:rFonts w:ascii="Verdana" w:hAnsi="Verdana" w:cs="Arial"/>
                <w:sz w:val="14"/>
                <w:szCs w:val="14"/>
              </w:rPr>
              <w:t>1,000</w:t>
            </w:r>
          </w:p>
        </w:tc>
        <w:tc>
          <w:tcPr>
            <w:tcW w:w="708" w:type="dxa"/>
            <w:tcBorders>
              <w:left w:val="single" w:sz="8" w:space="0" w:color="auto"/>
            </w:tcBorders>
            <w:shd w:val="clear" w:color="auto" w:fill="auto"/>
            <w:vAlign w:val="center"/>
          </w:tcPr>
          <w:p w:rsidR="005A357D" w:rsidRPr="00DE652D" w:rsidRDefault="005A357D" w:rsidP="005E64FA">
            <w:pPr>
              <w:ind w:left="-57" w:right="-57"/>
              <w:jc w:val="right"/>
              <w:rPr>
                <w:rFonts w:ascii="Verdana" w:hAnsi="Verdana" w:cs="Arial"/>
                <w:sz w:val="14"/>
                <w:szCs w:val="14"/>
              </w:rPr>
            </w:pPr>
            <w:r w:rsidRPr="00DE652D">
              <w:rPr>
                <w:rFonts w:ascii="Verdana" w:hAnsi="Verdana" w:cs="Arial"/>
                <w:sz w:val="14"/>
                <w:szCs w:val="14"/>
              </w:rPr>
              <w:t>1,000</w:t>
            </w:r>
          </w:p>
        </w:tc>
        <w:tc>
          <w:tcPr>
            <w:tcW w:w="851" w:type="dxa"/>
            <w:shd w:val="clear" w:color="auto" w:fill="auto"/>
            <w:vAlign w:val="center"/>
          </w:tcPr>
          <w:p w:rsidR="005A357D" w:rsidRPr="00DE652D" w:rsidRDefault="005A357D" w:rsidP="005E64FA">
            <w:pPr>
              <w:ind w:left="-57" w:right="-57"/>
              <w:jc w:val="right"/>
              <w:rPr>
                <w:rFonts w:ascii="Verdana" w:hAnsi="Verdana" w:cs="Arial"/>
                <w:sz w:val="14"/>
                <w:szCs w:val="14"/>
              </w:rPr>
            </w:pPr>
          </w:p>
        </w:tc>
        <w:tc>
          <w:tcPr>
            <w:tcW w:w="817" w:type="dxa"/>
            <w:tcBorders>
              <w:right w:val="single" w:sz="8" w:space="0" w:color="auto"/>
            </w:tcBorders>
            <w:shd w:val="clear" w:color="auto" w:fill="FFFFFF" w:themeFill="background1"/>
            <w:noWrap/>
            <w:vAlign w:val="center"/>
          </w:tcPr>
          <w:p w:rsidR="005A357D" w:rsidRPr="00DE652D" w:rsidRDefault="005A357D" w:rsidP="005E64FA">
            <w:pPr>
              <w:ind w:left="-57" w:right="-57"/>
              <w:jc w:val="right"/>
              <w:rPr>
                <w:rFonts w:ascii="Verdana" w:hAnsi="Verdana" w:cs="Arial"/>
                <w:sz w:val="14"/>
                <w:szCs w:val="14"/>
              </w:rPr>
            </w:pPr>
            <w:r w:rsidRPr="00DE652D">
              <w:rPr>
                <w:rFonts w:ascii="Verdana" w:hAnsi="Verdana" w:cs="Arial"/>
                <w:sz w:val="14"/>
                <w:szCs w:val="14"/>
              </w:rPr>
              <w:t>1,000</w:t>
            </w:r>
          </w:p>
        </w:tc>
        <w:tc>
          <w:tcPr>
            <w:tcW w:w="708" w:type="dxa"/>
            <w:tcBorders>
              <w:left w:val="single" w:sz="8" w:space="0" w:color="auto"/>
            </w:tcBorders>
            <w:shd w:val="clear" w:color="auto" w:fill="auto"/>
            <w:noWrap/>
            <w:vAlign w:val="center"/>
          </w:tcPr>
          <w:p w:rsidR="005A357D" w:rsidRPr="00DE652D" w:rsidRDefault="005A357D" w:rsidP="005E64FA">
            <w:pPr>
              <w:ind w:left="-57" w:right="-57"/>
              <w:jc w:val="right"/>
              <w:rPr>
                <w:rFonts w:ascii="Verdana" w:hAnsi="Verdana" w:cs="Arial"/>
                <w:sz w:val="14"/>
                <w:szCs w:val="14"/>
              </w:rPr>
            </w:pPr>
            <w:r w:rsidRPr="00DE652D">
              <w:rPr>
                <w:rFonts w:ascii="Verdana" w:hAnsi="Verdana" w:cs="Arial"/>
                <w:sz w:val="14"/>
                <w:szCs w:val="14"/>
              </w:rPr>
              <w:t>1,000</w:t>
            </w:r>
          </w:p>
        </w:tc>
        <w:tc>
          <w:tcPr>
            <w:tcW w:w="851" w:type="dxa"/>
            <w:shd w:val="clear" w:color="auto" w:fill="auto"/>
            <w:noWrap/>
            <w:vAlign w:val="center"/>
          </w:tcPr>
          <w:p w:rsidR="005A357D" w:rsidRPr="00DE652D" w:rsidRDefault="005A357D" w:rsidP="005E64FA">
            <w:pPr>
              <w:ind w:left="-57" w:right="-57"/>
              <w:jc w:val="right"/>
              <w:rPr>
                <w:rFonts w:ascii="Verdana" w:hAnsi="Verdana" w:cs="Arial"/>
                <w:sz w:val="14"/>
                <w:szCs w:val="14"/>
              </w:rPr>
            </w:pPr>
          </w:p>
        </w:tc>
        <w:tc>
          <w:tcPr>
            <w:tcW w:w="850" w:type="dxa"/>
            <w:tcBorders>
              <w:right w:val="single" w:sz="8" w:space="0" w:color="auto"/>
            </w:tcBorders>
            <w:shd w:val="clear" w:color="auto" w:fill="FFFFFF" w:themeFill="background1"/>
            <w:noWrap/>
            <w:vAlign w:val="center"/>
          </w:tcPr>
          <w:p w:rsidR="005A357D" w:rsidRPr="00DE652D" w:rsidRDefault="005A357D" w:rsidP="005E64FA">
            <w:pPr>
              <w:ind w:left="-57" w:right="-57"/>
              <w:jc w:val="right"/>
              <w:rPr>
                <w:rFonts w:ascii="Verdana" w:hAnsi="Verdana" w:cs="Arial"/>
                <w:sz w:val="14"/>
                <w:szCs w:val="14"/>
              </w:rPr>
            </w:pPr>
            <w:r w:rsidRPr="00DE652D">
              <w:rPr>
                <w:rFonts w:ascii="Verdana" w:hAnsi="Verdana" w:cs="Arial"/>
                <w:sz w:val="14"/>
                <w:szCs w:val="14"/>
              </w:rPr>
              <w:t>1,000</w:t>
            </w:r>
          </w:p>
        </w:tc>
      </w:tr>
      <w:tr w:rsidR="005E64FA" w:rsidRPr="007E14FF" w:rsidTr="005E64FA">
        <w:trPr>
          <w:trHeight w:val="20"/>
          <w:jc w:val="center"/>
        </w:trPr>
        <w:tc>
          <w:tcPr>
            <w:tcW w:w="1858" w:type="dxa"/>
            <w:tcBorders>
              <w:left w:val="single" w:sz="8" w:space="0" w:color="auto"/>
              <w:right w:val="single" w:sz="8" w:space="0" w:color="auto"/>
            </w:tcBorders>
            <w:shd w:val="clear" w:color="auto" w:fill="auto"/>
            <w:vAlign w:val="center"/>
          </w:tcPr>
          <w:p w:rsidR="005A357D" w:rsidRPr="007E14FF" w:rsidRDefault="005A357D" w:rsidP="005E64FA">
            <w:pPr>
              <w:jc w:val="right"/>
              <w:rPr>
                <w:rFonts w:ascii="Verdana" w:hAnsi="Verdana" w:cs="Arial"/>
                <w:b/>
                <w:bCs/>
                <w:sz w:val="16"/>
                <w:szCs w:val="16"/>
              </w:rPr>
            </w:pPr>
            <w:r w:rsidRPr="007E14FF">
              <w:rPr>
                <w:rFonts w:ascii="Verdana" w:hAnsi="Verdana" w:cs="Arial"/>
                <w:b/>
                <w:bCs/>
                <w:sz w:val="16"/>
                <w:szCs w:val="16"/>
              </w:rPr>
              <w:t>Mauritius</w:t>
            </w:r>
          </w:p>
        </w:tc>
        <w:tc>
          <w:tcPr>
            <w:tcW w:w="709" w:type="dxa"/>
            <w:tcBorders>
              <w:left w:val="single" w:sz="8" w:space="0" w:color="auto"/>
            </w:tcBorders>
            <w:vAlign w:val="center"/>
          </w:tcPr>
          <w:p w:rsidR="005A357D" w:rsidRPr="00DE652D" w:rsidRDefault="005A357D" w:rsidP="005E64FA">
            <w:pPr>
              <w:ind w:left="-57" w:right="-57"/>
              <w:jc w:val="right"/>
              <w:rPr>
                <w:rFonts w:ascii="Verdana" w:hAnsi="Verdana" w:cs="Arial"/>
                <w:sz w:val="14"/>
                <w:szCs w:val="14"/>
              </w:rPr>
            </w:pPr>
            <w:r w:rsidRPr="00DE652D">
              <w:rPr>
                <w:rFonts w:ascii="Verdana" w:hAnsi="Verdana" w:cs="Arial"/>
                <w:sz w:val="14"/>
                <w:szCs w:val="14"/>
              </w:rPr>
              <w:t>1,500</w:t>
            </w:r>
          </w:p>
        </w:tc>
        <w:tc>
          <w:tcPr>
            <w:tcW w:w="933" w:type="dxa"/>
            <w:vAlign w:val="center"/>
          </w:tcPr>
          <w:p w:rsidR="005A357D" w:rsidRPr="00DE652D" w:rsidRDefault="005A357D" w:rsidP="005E64FA">
            <w:pPr>
              <w:ind w:left="-57" w:right="-57"/>
              <w:jc w:val="right"/>
              <w:rPr>
                <w:rFonts w:ascii="Verdana" w:hAnsi="Verdana" w:cs="Arial"/>
                <w:sz w:val="14"/>
                <w:szCs w:val="14"/>
              </w:rPr>
            </w:pPr>
          </w:p>
        </w:tc>
        <w:tc>
          <w:tcPr>
            <w:tcW w:w="851" w:type="dxa"/>
            <w:tcBorders>
              <w:right w:val="single" w:sz="8" w:space="0" w:color="auto"/>
            </w:tcBorders>
            <w:shd w:val="clear" w:color="auto" w:fill="FFFFFF" w:themeFill="background1"/>
            <w:vAlign w:val="center"/>
          </w:tcPr>
          <w:p w:rsidR="005A357D" w:rsidRPr="00DE652D" w:rsidRDefault="005A357D" w:rsidP="005E64FA">
            <w:pPr>
              <w:ind w:left="-57" w:right="-57"/>
              <w:jc w:val="right"/>
              <w:rPr>
                <w:rFonts w:ascii="Verdana" w:hAnsi="Verdana" w:cs="Arial"/>
                <w:sz w:val="14"/>
                <w:szCs w:val="14"/>
              </w:rPr>
            </w:pPr>
            <w:r w:rsidRPr="00DE652D">
              <w:rPr>
                <w:rFonts w:ascii="Verdana" w:hAnsi="Verdana" w:cs="Arial"/>
                <w:sz w:val="14"/>
                <w:szCs w:val="14"/>
              </w:rPr>
              <w:t>1,500</w:t>
            </w:r>
          </w:p>
        </w:tc>
        <w:tc>
          <w:tcPr>
            <w:tcW w:w="708" w:type="dxa"/>
            <w:tcBorders>
              <w:left w:val="single" w:sz="8" w:space="0" w:color="auto"/>
            </w:tcBorders>
            <w:vAlign w:val="center"/>
          </w:tcPr>
          <w:p w:rsidR="005A357D" w:rsidRPr="00DE652D" w:rsidRDefault="005A357D" w:rsidP="005E64FA">
            <w:pPr>
              <w:ind w:left="-57" w:right="-57"/>
              <w:jc w:val="right"/>
              <w:rPr>
                <w:rFonts w:ascii="Verdana" w:hAnsi="Verdana" w:cs="Arial"/>
                <w:sz w:val="14"/>
                <w:szCs w:val="14"/>
              </w:rPr>
            </w:pPr>
          </w:p>
        </w:tc>
        <w:tc>
          <w:tcPr>
            <w:tcW w:w="851" w:type="dxa"/>
            <w:vAlign w:val="center"/>
          </w:tcPr>
          <w:p w:rsidR="005A357D" w:rsidRPr="00DE652D" w:rsidRDefault="005A357D" w:rsidP="005E64FA">
            <w:pPr>
              <w:ind w:left="-57" w:right="-57"/>
              <w:jc w:val="right"/>
              <w:rPr>
                <w:rFonts w:ascii="Verdana" w:hAnsi="Verdana" w:cs="Arial"/>
                <w:sz w:val="14"/>
                <w:szCs w:val="14"/>
              </w:rPr>
            </w:pPr>
          </w:p>
        </w:tc>
        <w:tc>
          <w:tcPr>
            <w:tcW w:w="709" w:type="dxa"/>
            <w:tcBorders>
              <w:right w:val="single" w:sz="8" w:space="0" w:color="auto"/>
            </w:tcBorders>
            <w:shd w:val="clear" w:color="auto" w:fill="FFFFFF" w:themeFill="background1"/>
            <w:vAlign w:val="center"/>
          </w:tcPr>
          <w:p w:rsidR="005A357D" w:rsidRPr="00DE652D" w:rsidRDefault="005A357D" w:rsidP="005E64FA">
            <w:pPr>
              <w:ind w:left="-57" w:right="-57"/>
              <w:jc w:val="right"/>
              <w:rPr>
                <w:rFonts w:ascii="Verdana" w:hAnsi="Verdana" w:cs="Arial"/>
                <w:sz w:val="14"/>
                <w:szCs w:val="14"/>
              </w:rPr>
            </w:pPr>
          </w:p>
        </w:tc>
        <w:tc>
          <w:tcPr>
            <w:tcW w:w="708" w:type="dxa"/>
            <w:tcBorders>
              <w:left w:val="single" w:sz="8" w:space="0" w:color="auto"/>
            </w:tcBorders>
            <w:vAlign w:val="center"/>
          </w:tcPr>
          <w:p w:rsidR="005A357D" w:rsidRPr="00DE652D" w:rsidRDefault="005A357D" w:rsidP="005E64FA">
            <w:pPr>
              <w:ind w:left="-57" w:right="-57"/>
              <w:jc w:val="right"/>
              <w:rPr>
                <w:rFonts w:ascii="Verdana" w:hAnsi="Verdana" w:cs="Arial"/>
                <w:sz w:val="14"/>
                <w:szCs w:val="14"/>
              </w:rPr>
            </w:pPr>
            <w:r w:rsidRPr="00DE652D">
              <w:rPr>
                <w:rFonts w:ascii="Verdana" w:hAnsi="Verdana" w:cs="Arial"/>
                <w:sz w:val="14"/>
                <w:szCs w:val="14"/>
              </w:rPr>
              <w:t>1,500</w:t>
            </w:r>
          </w:p>
        </w:tc>
        <w:tc>
          <w:tcPr>
            <w:tcW w:w="851" w:type="dxa"/>
            <w:vAlign w:val="center"/>
          </w:tcPr>
          <w:p w:rsidR="005A357D" w:rsidRPr="00DE652D" w:rsidRDefault="005A357D" w:rsidP="005E64FA">
            <w:pPr>
              <w:ind w:left="-57" w:right="-57"/>
              <w:jc w:val="right"/>
              <w:rPr>
                <w:rFonts w:ascii="Verdana" w:hAnsi="Verdana" w:cs="Arial"/>
                <w:sz w:val="14"/>
                <w:szCs w:val="14"/>
              </w:rPr>
            </w:pPr>
          </w:p>
        </w:tc>
        <w:tc>
          <w:tcPr>
            <w:tcW w:w="709" w:type="dxa"/>
            <w:tcBorders>
              <w:right w:val="single" w:sz="8" w:space="0" w:color="auto"/>
            </w:tcBorders>
            <w:shd w:val="clear" w:color="auto" w:fill="FFFFFF" w:themeFill="background1"/>
            <w:vAlign w:val="center"/>
          </w:tcPr>
          <w:p w:rsidR="005A357D" w:rsidRPr="00DE652D" w:rsidRDefault="005A357D" w:rsidP="005E64FA">
            <w:pPr>
              <w:ind w:left="-57" w:right="-57"/>
              <w:jc w:val="right"/>
              <w:rPr>
                <w:rFonts w:ascii="Verdana" w:hAnsi="Verdana" w:cs="Arial"/>
                <w:sz w:val="14"/>
                <w:szCs w:val="14"/>
              </w:rPr>
            </w:pPr>
            <w:r w:rsidRPr="00DE652D">
              <w:rPr>
                <w:rFonts w:ascii="Verdana" w:hAnsi="Verdana" w:cs="Arial"/>
                <w:sz w:val="14"/>
                <w:szCs w:val="14"/>
              </w:rPr>
              <w:t>1,500</w:t>
            </w:r>
          </w:p>
        </w:tc>
        <w:tc>
          <w:tcPr>
            <w:tcW w:w="708" w:type="dxa"/>
            <w:tcBorders>
              <w:left w:val="single" w:sz="8" w:space="0" w:color="auto"/>
            </w:tcBorders>
            <w:shd w:val="clear" w:color="auto" w:fill="auto"/>
            <w:vAlign w:val="center"/>
          </w:tcPr>
          <w:p w:rsidR="005A357D" w:rsidRPr="00DE652D" w:rsidRDefault="005A357D" w:rsidP="005E64FA">
            <w:pPr>
              <w:ind w:left="-57" w:right="-57"/>
              <w:jc w:val="right"/>
              <w:rPr>
                <w:rFonts w:ascii="Verdana" w:hAnsi="Verdana" w:cs="Arial"/>
                <w:sz w:val="14"/>
                <w:szCs w:val="14"/>
              </w:rPr>
            </w:pPr>
            <w:r w:rsidRPr="00DE652D">
              <w:rPr>
                <w:rFonts w:ascii="Verdana" w:hAnsi="Verdana" w:cs="Arial"/>
                <w:sz w:val="14"/>
                <w:szCs w:val="14"/>
              </w:rPr>
              <w:t>1,500</w:t>
            </w:r>
          </w:p>
        </w:tc>
        <w:tc>
          <w:tcPr>
            <w:tcW w:w="851" w:type="dxa"/>
            <w:shd w:val="clear" w:color="auto" w:fill="auto"/>
            <w:vAlign w:val="center"/>
          </w:tcPr>
          <w:p w:rsidR="005A357D" w:rsidRPr="00DE652D" w:rsidRDefault="005A357D" w:rsidP="005E64FA">
            <w:pPr>
              <w:ind w:left="-57" w:right="-57"/>
              <w:jc w:val="right"/>
              <w:rPr>
                <w:rFonts w:ascii="Verdana" w:hAnsi="Verdana" w:cs="Arial"/>
                <w:sz w:val="14"/>
                <w:szCs w:val="14"/>
              </w:rPr>
            </w:pPr>
          </w:p>
        </w:tc>
        <w:tc>
          <w:tcPr>
            <w:tcW w:w="817" w:type="dxa"/>
            <w:tcBorders>
              <w:right w:val="single" w:sz="8" w:space="0" w:color="auto"/>
            </w:tcBorders>
            <w:shd w:val="clear" w:color="auto" w:fill="FFFFFF" w:themeFill="background1"/>
            <w:noWrap/>
            <w:vAlign w:val="center"/>
          </w:tcPr>
          <w:p w:rsidR="005A357D" w:rsidRPr="00DE652D" w:rsidRDefault="005A357D" w:rsidP="005E64FA">
            <w:pPr>
              <w:ind w:left="-57" w:right="-57"/>
              <w:jc w:val="right"/>
              <w:rPr>
                <w:rFonts w:ascii="Verdana" w:hAnsi="Verdana" w:cs="Arial"/>
                <w:sz w:val="14"/>
                <w:szCs w:val="14"/>
              </w:rPr>
            </w:pPr>
            <w:r w:rsidRPr="00DE652D">
              <w:rPr>
                <w:rFonts w:ascii="Verdana" w:hAnsi="Verdana" w:cs="Arial"/>
                <w:sz w:val="14"/>
                <w:szCs w:val="14"/>
              </w:rPr>
              <w:t>1,500</w:t>
            </w:r>
          </w:p>
        </w:tc>
        <w:tc>
          <w:tcPr>
            <w:tcW w:w="708" w:type="dxa"/>
            <w:tcBorders>
              <w:left w:val="single" w:sz="8" w:space="0" w:color="auto"/>
            </w:tcBorders>
            <w:shd w:val="clear" w:color="auto" w:fill="auto"/>
            <w:noWrap/>
            <w:vAlign w:val="center"/>
          </w:tcPr>
          <w:p w:rsidR="005A357D" w:rsidRPr="00DE652D" w:rsidRDefault="005A357D" w:rsidP="005E64FA">
            <w:pPr>
              <w:ind w:left="-57" w:right="-57"/>
              <w:jc w:val="right"/>
              <w:rPr>
                <w:rFonts w:ascii="Verdana" w:hAnsi="Verdana" w:cs="Arial"/>
                <w:sz w:val="14"/>
                <w:szCs w:val="14"/>
              </w:rPr>
            </w:pPr>
            <w:r w:rsidRPr="00DE652D">
              <w:rPr>
                <w:rFonts w:ascii="Verdana" w:hAnsi="Verdana" w:cs="Arial"/>
                <w:sz w:val="14"/>
                <w:szCs w:val="14"/>
              </w:rPr>
              <w:t>1,500</w:t>
            </w:r>
          </w:p>
        </w:tc>
        <w:tc>
          <w:tcPr>
            <w:tcW w:w="851" w:type="dxa"/>
            <w:shd w:val="clear" w:color="auto" w:fill="auto"/>
            <w:noWrap/>
            <w:vAlign w:val="center"/>
          </w:tcPr>
          <w:p w:rsidR="005A357D" w:rsidRPr="00DE652D" w:rsidRDefault="005A357D" w:rsidP="005E64FA">
            <w:pPr>
              <w:ind w:left="-57" w:right="-57"/>
              <w:jc w:val="right"/>
              <w:rPr>
                <w:rFonts w:ascii="Verdana" w:hAnsi="Verdana" w:cs="Arial"/>
                <w:sz w:val="14"/>
                <w:szCs w:val="14"/>
              </w:rPr>
            </w:pPr>
          </w:p>
        </w:tc>
        <w:tc>
          <w:tcPr>
            <w:tcW w:w="850" w:type="dxa"/>
            <w:tcBorders>
              <w:right w:val="single" w:sz="8" w:space="0" w:color="auto"/>
            </w:tcBorders>
            <w:shd w:val="clear" w:color="auto" w:fill="FFFFFF" w:themeFill="background1"/>
            <w:noWrap/>
            <w:vAlign w:val="center"/>
          </w:tcPr>
          <w:p w:rsidR="005A357D" w:rsidRPr="00DE652D" w:rsidRDefault="005A357D" w:rsidP="005E64FA">
            <w:pPr>
              <w:ind w:left="-57" w:right="-57"/>
              <w:jc w:val="right"/>
              <w:rPr>
                <w:rFonts w:ascii="Verdana" w:hAnsi="Verdana" w:cs="Arial"/>
                <w:sz w:val="14"/>
                <w:szCs w:val="14"/>
              </w:rPr>
            </w:pPr>
            <w:r w:rsidRPr="00DE652D">
              <w:rPr>
                <w:rFonts w:ascii="Verdana" w:hAnsi="Verdana" w:cs="Arial"/>
                <w:sz w:val="14"/>
                <w:szCs w:val="14"/>
              </w:rPr>
              <w:t>1,500</w:t>
            </w:r>
          </w:p>
        </w:tc>
      </w:tr>
      <w:tr w:rsidR="005E64FA" w:rsidRPr="007E14FF" w:rsidTr="005E64FA">
        <w:trPr>
          <w:trHeight w:val="20"/>
          <w:jc w:val="center"/>
        </w:trPr>
        <w:tc>
          <w:tcPr>
            <w:tcW w:w="1858" w:type="dxa"/>
            <w:tcBorders>
              <w:left w:val="single" w:sz="8" w:space="0" w:color="auto"/>
              <w:right w:val="single" w:sz="8" w:space="0" w:color="auto"/>
            </w:tcBorders>
            <w:shd w:val="clear" w:color="auto" w:fill="auto"/>
            <w:vAlign w:val="center"/>
          </w:tcPr>
          <w:p w:rsidR="005A357D" w:rsidRPr="007E14FF" w:rsidRDefault="005A357D" w:rsidP="005E64FA">
            <w:pPr>
              <w:jc w:val="right"/>
              <w:rPr>
                <w:rFonts w:ascii="Verdana" w:hAnsi="Verdana" w:cs="Arial"/>
                <w:b/>
                <w:bCs/>
                <w:sz w:val="16"/>
                <w:szCs w:val="16"/>
              </w:rPr>
            </w:pPr>
            <w:r w:rsidRPr="007E14FF">
              <w:rPr>
                <w:rFonts w:ascii="Verdana" w:hAnsi="Verdana" w:cs="Arial"/>
                <w:b/>
                <w:bCs/>
                <w:sz w:val="16"/>
                <w:szCs w:val="16"/>
              </w:rPr>
              <w:t>Myanmar</w:t>
            </w:r>
          </w:p>
        </w:tc>
        <w:tc>
          <w:tcPr>
            <w:tcW w:w="709" w:type="dxa"/>
            <w:tcBorders>
              <w:left w:val="single" w:sz="8" w:space="0" w:color="auto"/>
            </w:tcBorders>
            <w:vAlign w:val="center"/>
          </w:tcPr>
          <w:p w:rsidR="005A357D" w:rsidRPr="00DE652D" w:rsidRDefault="005A357D" w:rsidP="005E64FA">
            <w:pPr>
              <w:ind w:left="-57" w:right="-57"/>
              <w:jc w:val="right"/>
              <w:rPr>
                <w:rFonts w:ascii="Verdana" w:hAnsi="Verdana" w:cs="Arial"/>
                <w:sz w:val="14"/>
                <w:szCs w:val="14"/>
              </w:rPr>
            </w:pPr>
          </w:p>
        </w:tc>
        <w:tc>
          <w:tcPr>
            <w:tcW w:w="933" w:type="dxa"/>
            <w:vAlign w:val="center"/>
          </w:tcPr>
          <w:p w:rsidR="005A357D" w:rsidRPr="00DE652D" w:rsidRDefault="005A357D" w:rsidP="005E64FA">
            <w:pPr>
              <w:ind w:left="-57" w:right="-57"/>
              <w:jc w:val="right"/>
              <w:rPr>
                <w:rFonts w:ascii="Verdana" w:hAnsi="Verdana" w:cs="Arial"/>
                <w:sz w:val="14"/>
                <w:szCs w:val="14"/>
              </w:rPr>
            </w:pPr>
          </w:p>
        </w:tc>
        <w:tc>
          <w:tcPr>
            <w:tcW w:w="851" w:type="dxa"/>
            <w:tcBorders>
              <w:right w:val="single" w:sz="8" w:space="0" w:color="auto"/>
            </w:tcBorders>
            <w:shd w:val="clear" w:color="auto" w:fill="FFFFFF" w:themeFill="background1"/>
            <w:vAlign w:val="center"/>
          </w:tcPr>
          <w:p w:rsidR="005A357D" w:rsidRPr="00DE652D" w:rsidRDefault="005A357D" w:rsidP="005E64FA">
            <w:pPr>
              <w:ind w:left="-57" w:right="-57"/>
              <w:jc w:val="right"/>
              <w:rPr>
                <w:rFonts w:ascii="Verdana" w:hAnsi="Verdana" w:cs="Arial"/>
                <w:sz w:val="14"/>
                <w:szCs w:val="14"/>
              </w:rPr>
            </w:pPr>
          </w:p>
        </w:tc>
        <w:tc>
          <w:tcPr>
            <w:tcW w:w="708" w:type="dxa"/>
            <w:tcBorders>
              <w:left w:val="single" w:sz="8" w:space="0" w:color="auto"/>
            </w:tcBorders>
            <w:vAlign w:val="center"/>
          </w:tcPr>
          <w:p w:rsidR="005A357D" w:rsidRPr="00DE652D" w:rsidRDefault="005A357D" w:rsidP="005E64FA">
            <w:pPr>
              <w:ind w:left="-57" w:right="-57"/>
              <w:jc w:val="right"/>
              <w:rPr>
                <w:rFonts w:ascii="Verdana" w:hAnsi="Verdana" w:cs="Arial"/>
                <w:sz w:val="14"/>
                <w:szCs w:val="14"/>
              </w:rPr>
            </w:pPr>
          </w:p>
        </w:tc>
        <w:tc>
          <w:tcPr>
            <w:tcW w:w="851" w:type="dxa"/>
            <w:vAlign w:val="center"/>
          </w:tcPr>
          <w:p w:rsidR="005A357D" w:rsidRPr="00DE652D" w:rsidRDefault="005A357D" w:rsidP="005E64FA">
            <w:pPr>
              <w:ind w:left="-57" w:right="-57"/>
              <w:jc w:val="right"/>
              <w:rPr>
                <w:rFonts w:ascii="Verdana" w:hAnsi="Verdana" w:cs="Arial"/>
                <w:sz w:val="14"/>
                <w:szCs w:val="14"/>
              </w:rPr>
            </w:pPr>
          </w:p>
        </w:tc>
        <w:tc>
          <w:tcPr>
            <w:tcW w:w="709" w:type="dxa"/>
            <w:tcBorders>
              <w:right w:val="single" w:sz="8" w:space="0" w:color="auto"/>
            </w:tcBorders>
            <w:shd w:val="clear" w:color="auto" w:fill="FFFFFF" w:themeFill="background1"/>
            <w:vAlign w:val="center"/>
          </w:tcPr>
          <w:p w:rsidR="005A357D" w:rsidRPr="00DE652D" w:rsidRDefault="005A357D" w:rsidP="005E64FA">
            <w:pPr>
              <w:ind w:left="-57" w:right="-57"/>
              <w:jc w:val="right"/>
              <w:rPr>
                <w:rFonts w:ascii="Verdana" w:hAnsi="Verdana" w:cs="Arial"/>
                <w:sz w:val="14"/>
                <w:szCs w:val="14"/>
              </w:rPr>
            </w:pPr>
          </w:p>
        </w:tc>
        <w:tc>
          <w:tcPr>
            <w:tcW w:w="708" w:type="dxa"/>
            <w:tcBorders>
              <w:left w:val="single" w:sz="8" w:space="0" w:color="auto"/>
            </w:tcBorders>
            <w:vAlign w:val="center"/>
          </w:tcPr>
          <w:p w:rsidR="005A357D" w:rsidRPr="00DE652D" w:rsidRDefault="005A357D" w:rsidP="005E64FA">
            <w:pPr>
              <w:ind w:left="-57" w:right="-57"/>
              <w:jc w:val="right"/>
              <w:rPr>
                <w:rFonts w:ascii="Verdana" w:hAnsi="Verdana" w:cs="Arial"/>
                <w:sz w:val="14"/>
                <w:szCs w:val="14"/>
              </w:rPr>
            </w:pPr>
          </w:p>
        </w:tc>
        <w:tc>
          <w:tcPr>
            <w:tcW w:w="851" w:type="dxa"/>
            <w:vAlign w:val="center"/>
          </w:tcPr>
          <w:p w:rsidR="005A357D" w:rsidRPr="00DE652D" w:rsidRDefault="005A357D" w:rsidP="005E64FA">
            <w:pPr>
              <w:ind w:left="-57" w:right="-57"/>
              <w:jc w:val="right"/>
              <w:rPr>
                <w:rFonts w:ascii="Verdana" w:hAnsi="Verdana" w:cs="Arial"/>
                <w:sz w:val="14"/>
                <w:szCs w:val="14"/>
              </w:rPr>
            </w:pPr>
          </w:p>
        </w:tc>
        <w:tc>
          <w:tcPr>
            <w:tcW w:w="709" w:type="dxa"/>
            <w:tcBorders>
              <w:right w:val="single" w:sz="8" w:space="0" w:color="auto"/>
            </w:tcBorders>
            <w:shd w:val="clear" w:color="auto" w:fill="FFFFFF" w:themeFill="background1"/>
            <w:vAlign w:val="center"/>
          </w:tcPr>
          <w:p w:rsidR="005A357D" w:rsidRPr="00DE652D" w:rsidRDefault="005A357D" w:rsidP="005E64FA">
            <w:pPr>
              <w:ind w:left="-57" w:right="-57"/>
              <w:jc w:val="right"/>
              <w:rPr>
                <w:rFonts w:ascii="Verdana" w:hAnsi="Verdana" w:cs="Arial"/>
                <w:sz w:val="14"/>
                <w:szCs w:val="14"/>
              </w:rPr>
            </w:pPr>
          </w:p>
        </w:tc>
        <w:tc>
          <w:tcPr>
            <w:tcW w:w="708" w:type="dxa"/>
            <w:tcBorders>
              <w:left w:val="single" w:sz="8" w:space="0" w:color="auto"/>
            </w:tcBorders>
            <w:shd w:val="clear" w:color="auto" w:fill="auto"/>
            <w:vAlign w:val="center"/>
          </w:tcPr>
          <w:p w:rsidR="005A357D" w:rsidRPr="00DE652D" w:rsidRDefault="005A357D" w:rsidP="005E64FA">
            <w:pPr>
              <w:ind w:left="-57" w:right="-57"/>
              <w:jc w:val="right"/>
              <w:rPr>
                <w:rFonts w:ascii="Verdana" w:hAnsi="Verdana" w:cs="Arial"/>
                <w:sz w:val="14"/>
                <w:szCs w:val="14"/>
              </w:rPr>
            </w:pPr>
          </w:p>
        </w:tc>
        <w:tc>
          <w:tcPr>
            <w:tcW w:w="851" w:type="dxa"/>
            <w:shd w:val="clear" w:color="auto" w:fill="auto"/>
            <w:vAlign w:val="center"/>
          </w:tcPr>
          <w:p w:rsidR="005A357D" w:rsidRPr="00DE652D" w:rsidRDefault="005A357D" w:rsidP="005E64FA">
            <w:pPr>
              <w:ind w:left="-57" w:right="-57"/>
              <w:jc w:val="right"/>
              <w:rPr>
                <w:rFonts w:ascii="Verdana" w:hAnsi="Verdana" w:cs="Arial"/>
                <w:sz w:val="14"/>
                <w:szCs w:val="14"/>
              </w:rPr>
            </w:pPr>
          </w:p>
        </w:tc>
        <w:tc>
          <w:tcPr>
            <w:tcW w:w="817" w:type="dxa"/>
            <w:tcBorders>
              <w:right w:val="single" w:sz="8" w:space="0" w:color="auto"/>
            </w:tcBorders>
            <w:shd w:val="clear" w:color="auto" w:fill="FFFFFF" w:themeFill="background1"/>
            <w:noWrap/>
            <w:vAlign w:val="center"/>
          </w:tcPr>
          <w:p w:rsidR="005A357D" w:rsidRPr="00DE652D" w:rsidRDefault="005A357D" w:rsidP="005E64FA">
            <w:pPr>
              <w:ind w:left="-57" w:right="-57"/>
              <w:jc w:val="right"/>
              <w:rPr>
                <w:rFonts w:ascii="Verdana" w:hAnsi="Verdana" w:cs="Arial"/>
                <w:sz w:val="14"/>
                <w:szCs w:val="14"/>
              </w:rPr>
            </w:pPr>
          </w:p>
        </w:tc>
        <w:tc>
          <w:tcPr>
            <w:tcW w:w="708" w:type="dxa"/>
            <w:tcBorders>
              <w:left w:val="single" w:sz="8" w:space="0" w:color="auto"/>
            </w:tcBorders>
            <w:shd w:val="clear" w:color="auto" w:fill="auto"/>
            <w:noWrap/>
            <w:vAlign w:val="center"/>
          </w:tcPr>
          <w:p w:rsidR="005A357D" w:rsidRPr="00DE652D" w:rsidRDefault="005A357D" w:rsidP="005E64FA">
            <w:pPr>
              <w:ind w:left="-57" w:right="-57"/>
              <w:jc w:val="right"/>
              <w:rPr>
                <w:rFonts w:ascii="Verdana" w:hAnsi="Verdana" w:cs="Arial"/>
                <w:sz w:val="14"/>
                <w:szCs w:val="14"/>
              </w:rPr>
            </w:pPr>
            <w:r w:rsidRPr="00DE652D">
              <w:rPr>
                <w:rFonts w:ascii="Verdana" w:hAnsi="Verdana" w:cs="Arial"/>
                <w:sz w:val="14"/>
                <w:szCs w:val="14"/>
              </w:rPr>
              <w:t>375</w:t>
            </w:r>
          </w:p>
        </w:tc>
        <w:tc>
          <w:tcPr>
            <w:tcW w:w="851" w:type="dxa"/>
            <w:shd w:val="clear" w:color="auto" w:fill="auto"/>
            <w:noWrap/>
            <w:vAlign w:val="center"/>
          </w:tcPr>
          <w:p w:rsidR="005A357D" w:rsidRPr="00DE652D" w:rsidRDefault="005A357D" w:rsidP="005E64FA">
            <w:pPr>
              <w:ind w:left="-57" w:right="-57"/>
              <w:jc w:val="right"/>
              <w:rPr>
                <w:rFonts w:ascii="Verdana" w:hAnsi="Verdana" w:cs="Arial"/>
                <w:sz w:val="14"/>
                <w:szCs w:val="14"/>
              </w:rPr>
            </w:pPr>
          </w:p>
        </w:tc>
        <w:tc>
          <w:tcPr>
            <w:tcW w:w="850" w:type="dxa"/>
            <w:tcBorders>
              <w:right w:val="single" w:sz="8" w:space="0" w:color="auto"/>
            </w:tcBorders>
            <w:shd w:val="clear" w:color="auto" w:fill="FFFFFF" w:themeFill="background1"/>
            <w:noWrap/>
            <w:vAlign w:val="center"/>
          </w:tcPr>
          <w:p w:rsidR="005A357D" w:rsidRPr="00DE652D" w:rsidRDefault="005A357D" w:rsidP="005E64FA">
            <w:pPr>
              <w:ind w:left="-57" w:right="-57"/>
              <w:jc w:val="right"/>
              <w:rPr>
                <w:rFonts w:ascii="Verdana" w:hAnsi="Verdana" w:cs="Arial"/>
                <w:sz w:val="14"/>
                <w:szCs w:val="14"/>
              </w:rPr>
            </w:pPr>
            <w:r w:rsidRPr="00DE652D">
              <w:rPr>
                <w:rFonts w:ascii="Verdana" w:hAnsi="Verdana" w:cs="Arial"/>
                <w:sz w:val="14"/>
                <w:szCs w:val="14"/>
              </w:rPr>
              <w:t>375</w:t>
            </w:r>
          </w:p>
        </w:tc>
      </w:tr>
      <w:tr w:rsidR="005E64FA" w:rsidRPr="007E14FF" w:rsidTr="005E64FA">
        <w:trPr>
          <w:trHeight w:val="20"/>
          <w:jc w:val="center"/>
        </w:trPr>
        <w:tc>
          <w:tcPr>
            <w:tcW w:w="1858" w:type="dxa"/>
            <w:tcBorders>
              <w:left w:val="single" w:sz="8" w:space="0" w:color="auto"/>
              <w:right w:val="single" w:sz="8" w:space="0" w:color="auto"/>
            </w:tcBorders>
            <w:shd w:val="clear" w:color="auto" w:fill="auto"/>
            <w:vAlign w:val="center"/>
          </w:tcPr>
          <w:p w:rsidR="005A357D" w:rsidRPr="007E14FF" w:rsidRDefault="005A357D" w:rsidP="005E64FA">
            <w:pPr>
              <w:jc w:val="right"/>
              <w:rPr>
                <w:rFonts w:ascii="Verdana" w:hAnsi="Verdana" w:cs="Arial"/>
                <w:b/>
                <w:bCs/>
                <w:sz w:val="16"/>
                <w:szCs w:val="16"/>
              </w:rPr>
            </w:pPr>
            <w:r w:rsidRPr="007E14FF">
              <w:rPr>
                <w:rFonts w:ascii="Verdana" w:hAnsi="Verdana" w:cs="Arial"/>
                <w:b/>
                <w:bCs/>
                <w:sz w:val="16"/>
                <w:szCs w:val="16"/>
              </w:rPr>
              <w:t>Nigeria</w:t>
            </w:r>
          </w:p>
        </w:tc>
        <w:tc>
          <w:tcPr>
            <w:tcW w:w="709" w:type="dxa"/>
            <w:tcBorders>
              <w:left w:val="single" w:sz="8" w:space="0" w:color="auto"/>
            </w:tcBorders>
            <w:vAlign w:val="center"/>
          </w:tcPr>
          <w:p w:rsidR="005A357D" w:rsidRPr="00DE652D" w:rsidRDefault="005A357D" w:rsidP="005E64FA">
            <w:pPr>
              <w:ind w:left="-57" w:right="-57"/>
              <w:jc w:val="right"/>
              <w:rPr>
                <w:rFonts w:ascii="Verdana" w:hAnsi="Verdana" w:cs="Arial"/>
                <w:sz w:val="14"/>
                <w:szCs w:val="14"/>
              </w:rPr>
            </w:pPr>
          </w:p>
        </w:tc>
        <w:tc>
          <w:tcPr>
            <w:tcW w:w="933" w:type="dxa"/>
            <w:vAlign w:val="center"/>
          </w:tcPr>
          <w:p w:rsidR="005A357D" w:rsidRPr="00DE652D" w:rsidRDefault="005A357D" w:rsidP="005E64FA">
            <w:pPr>
              <w:ind w:left="-57" w:right="-57"/>
              <w:jc w:val="right"/>
              <w:rPr>
                <w:rFonts w:ascii="Verdana" w:hAnsi="Verdana" w:cs="Arial"/>
                <w:sz w:val="14"/>
                <w:szCs w:val="14"/>
              </w:rPr>
            </w:pPr>
            <w:r w:rsidRPr="00DE652D">
              <w:rPr>
                <w:rFonts w:ascii="Verdana" w:hAnsi="Verdana" w:cs="Arial"/>
                <w:sz w:val="14"/>
                <w:szCs w:val="14"/>
              </w:rPr>
              <w:t>571,120</w:t>
            </w:r>
          </w:p>
        </w:tc>
        <w:tc>
          <w:tcPr>
            <w:tcW w:w="851" w:type="dxa"/>
            <w:tcBorders>
              <w:right w:val="single" w:sz="8" w:space="0" w:color="auto"/>
            </w:tcBorders>
            <w:shd w:val="clear" w:color="auto" w:fill="FFFFFF" w:themeFill="background1"/>
            <w:vAlign w:val="center"/>
          </w:tcPr>
          <w:p w:rsidR="005A357D" w:rsidRPr="00DE652D" w:rsidRDefault="005A357D" w:rsidP="005E64FA">
            <w:pPr>
              <w:ind w:left="-57" w:right="-57"/>
              <w:jc w:val="right"/>
              <w:rPr>
                <w:rFonts w:ascii="Verdana" w:hAnsi="Verdana" w:cs="Arial"/>
                <w:sz w:val="14"/>
                <w:szCs w:val="14"/>
              </w:rPr>
            </w:pPr>
            <w:r w:rsidRPr="00DE652D">
              <w:rPr>
                <w:rFonts w:ascii="Verdana" w:hAnsi="Verdana" w:cs="Arial"/>
                <w:sz w:val="14"/>
                <w:szCs w:val="14"/>
              </w:rPr>
              <w:t>571,120</w:t>
            </w:r>
          </w:p>
        </w:tc>
        <w:tc>
          <w:tcPr>
            <w:tcW w:w="708" w:type="dxa"/>
            <w:tcBorders>
              <w:left w:val="single" w:sz="8" w:space="0" w:color="auto"/>
            </w:tcBorders>
            <w:vAlign w:val="center"/>
          </w:tcPr>
          <w:p w:rsidR="005A357D" w:rsidRPr="00DE652D" w:rsidRDefault="005A357D" w:rsidP="005E64FA">
            <w:pPr>
              <w:ind w:left="-57" w:right="-57"/>
              <w:jc w:val="right"/>
              <w:rPr>
                <w:rFonts w:ascii="Verdana" w:hAnsi="Verdana" w:cs="Arial"/>
                <w:sz w:val="14"/>
                <w:szCs w:val="14"/>
              </w:rPr>
            </w:pPr>
          </w:p>
        </w:tc>
        <w:tc>
          <w:tcPr>
            <w:tcW w:w="851" w:type="dxa"/>
            <w:vAlign w:val="center"/>
          </w:tcPr>
          <w:p w:rsidR="005A357D" w:rsidRPr="00DE652D" w:rsidRDefault="005A357D" w:rsidP="005E64FA">
            <w:pPr>
              <w:ind w:left="-57" w:right="-57"/>
              <w:jc w:val="right"/>
              <w:rPr>
                <w:rFonts w:ascii="Verdana" w:hAnsi="Verdana" w:cs="Arial"/>
                <w:sz w:val="14"/>
                <w:szCs w:val="14"/>
              </w:rPr>
            </w:pPr>
            <w:r w:rsidRPr="00DE652D">
              <w:rPr>
                <w:rFonts w:ascii="Verdana" w:hAnsi="Verdana" w:cs="Arial"/>
                <w:sz w:val="14"/>
                <w:szCs w:val="14"/>
              </w:rPr>
              <w:t>571,120</w:t>
            </w:r>
          </w:p>
        </w:tc>
        <w:tc>
          <w:tcPr>
            <w:tcW w:w="709" w:type="dxa"/>
            <w:tcBorders>
              <w:right w:val="single" w:sz="8" w:space="0" w:color="auto"/>
            </w:tcBorders>
            <w:shd w:val="clear" w:color="auto" w:fill="FFFFFF" w:themeFill="background1"/>
            <w:vAlign w:val="center"/>
          </w:tcPr>
          <w:p w:rsidR="005A357D" w:rsidRPr="00DE652D" w:rsidRDefault="005A357D" w:rsidP="005E64FA">
            <w:pPr>
              <w:ind w:left="-57" w:right="-57"/>
              <w:jc w:val="right"/>
              <w:rPr>
                <w:rFonts w:ascii="Verdana" w:hAnsi="Verdana" w:cs="Arial"/>
                <w:sz w:val="14"/>
                <w:szCs w:val="14"/>
              </w:rPr>
            </w:pPr>
            <w:r w:rsidRPr="00DE652D">
              <w:rPr>
                <w:rFonts w:ascii="Verdana" w:hAnsi="Verdana" w:cs="Arial"/>
                <w:sz w:val="14"/>
                <w:szCs w:val="14"/>
              </w:rPr>
              <w:t>571,120</w:t>
            </w:r>
          </w:p>
        </w:tc>
        <w:tc>
          <w:tcPr>
            <w:tcW w:w="708" w:type="dxa"/>
            <w:tcBorders>
              <w:left w:val="single" w:sz="8" w:space="0" w:color="auto"/>
            </w:tcBorders>
            <w:vAlign w:val="center"/>
          </w:tcPr>
          <w:p w:rsidR="005A357D" w:rsidRPr="00DE652D" w:rsidRDefault="005A357D" w:rsidP="005E64FA">
            <w:pPr>
              <w:ind w:left="-57" w:right="-57"/>
              <w:jc w:val="right"/>
              <w:rPr>
                <w:rFonts w:ascii="Verdana" w:hAnsi="Verdana" w:cs="Arial"/>
                <w:sz w:val="14"/>
                <w:szCs w:val="14"/>
              </w:rPr>
            </w:pPr>
          </w:p>
        </w:tc>
        <w:tc>
          <w:tcPr>
            <w:tcW w:w="851" w:type="dxa"/>
            <w:vAlign w:val="center"/>
          </w:tcPr>
          <w:p w:rsidR="005A357D" w:rsidRPr="00DE652D" w:rsidRDefault="005A357D" w:rsidP="005E64FA">
            <w:pPr>
              <w:ind w:left="-57" w:right="-57"/>
              <w:jc w:val="right"/>
              <w:rPr>
                <w:rFonts w:ascii="Verdana" w:hAnsi="Verdana" w:cs="Arial"/>
                <w:sz w:val="14"/>
                <w:szCs w:val="14"/>
              </w:rPr>
            </w:pPr>
            <w:r w:rsidRPr="00DE652D">
              <w:rPr>
                <w:rFonts w:ascii="Verdana" w:hAnsi="Verdana" w:cs="Arial"/>
                <w:sz w:val="14"/>
                <w:szCs w:val="14"/>
              </w:rPr>
              <w:t>285,560</w:t>
            </w:r>
          </w:p>
        </w:tc>
        <w:tc>
          <w:tcPr>
            <w:tcW w:w="709" w:type="dxa"/>
            <w:tcBorders>
              <w:right w:val="single" w:sz="8" w:space="0" w:color="auto"/>
            </w:tcBorders>
            <w:shd w:val="clear" w:color="auto" w:fill="FFFFFF" w:themeFill="background1"/>
            <w:vAlign w:val="center"/>
          </w:tcPr>
          <w:p w:rsidR="005A357D" w:rsidRPr="00DE652D" w:rsidRDefault="005A357D" w:rsidP="005E64FA">
            <w:pPr>
              <w:ind w:left="-57" w:right="-57"/>
              <w:jc w:val="right"/>
              <w:rPr>
                <w:rFonts w:ascii="Verdana" w:hAnsi="Verdana" w:cs="Arial"/>
                <w:sz w:val="14"/>
                <w:szCs w:val="14"/>
              </w:rPr>
            </w:pPr>
            <w:r w:rsidRPr="00DE652D">
              <w:rPr>
                <w:rFonts w:ascii="Verdana" w:hAnsi="Verdana" w:cs="Arial"/>
                <w:sz w:val="14"/>
                <w:szCs w:val="14"/>
              </w:rPr>
              <w:t>285,560</w:t>
            </w:r>
          </w:p>
        </w:tc>
        <w:tc>
          <w:tcPr>
            <w:tcW w:w="708" w:type="dxa"/>
            <w:tcBorders>
              <w:left w:val="single" w:sz="8" w:space="0" w:color="auto"/>
            </w:tcBorders>
            <w:shd w:val="clear" w:color="auto" w:fill="auto"/>
            <w:vAlign w:val="center"/>
          </w:tcPr>
          <w:p w:rsidR="005A357D" w:rsidRPr="00DE652D" w:rsidRDefault="005A357D" w:rsidP="005E64FA">
            <w:pPr>
              <w:ind w:left="-57" w:right="-57"/>
              <w:jc w:val="right"/>
              <w:rPr>
                <w:rFonts w:ascii="Verdana" w:hAnsi="Verdana" w:cs="Arial"/>
                <w:sz w:val="14"/>
                <w:szCs w:val="14"/>
              </w:rPr>
            </w:pPr>
          </w:p>
        </w:tc>
        <w:tc>
          <w:tcPr>
            <w:tcW w:w="851" w:type="dxa"/>
            <w:shd w:val="clear" w:color="auto" w:fill="auto"/>
            <w:vAlign w:val="center"/>
          </w:tcPr>
          <w:p w:rsidR="005A357D" w:rsidRPr="00DE652D" w:rsidRDefault="005A357D" w:rsidP="005E64FA">
            <w:pPr>
              <w:ind w:left="-57" w:right="-57"/>
              <w:jc w:val="right"/>
              <w:rPr>
                <w:rFonts w:ascii="Verdana" w:hAnsi="Verdana" w:cs="Arial"/>
                <w:sz w:val="14"/>
                <w:szCs w:val="14"/>
              </w:rPr>
            </w:pPr>
          </w:p>
        </w:tc>
        <w:tc>
          <w:tcPr>
            <w:tcW w:w="817" w:type="dxa"/>
            <w:tcBorders>
              <w:right w:val="single" w:sz="8" w:space="0" w:color="auto"/>
            </w:tcBorders>
            <w:shd w:val="clear" w:color="auto" w:fill="FFFFFF" w:themeFill="background1"/>
            <w:noWrap/>
            <w:vAlign w:val="center"/>
          </w:tcPr>
          <w:p w:rsidR="005A357D" w:rsidRPr="00DE652D" w:rsidRDefault="005A357D" w:rsidP="005E64FA">
            <w:pPr>
              <w:ind w:left="-57" w:right="-57"/>
              <w:jc w:val="right"/>
              <w:rPr>
                <w:rFonts w:ascii="Verdana" w:hAnsi="Verdana" w:cs="Arial"/>
                <w:sz w:val="14"/>
                <w:szCs w:val="14"/>
              </w:rPr>
            </w:pPr>
          </w:p>
        </w:tc>
        <w:tc>
          <w:tcPr>
            <w:tcW w:w="708" w:type="dxa"/>
            <w:tcBorders>
              <w:left w:val="single" w:sz="8" w:space="0" w:color="auto"/>
            </w:tcBorders>
            <w:shd w:val="clear" w:color="auto" w:fill="auto"/>
            <w:noWrap/>
            <w:vAlign w:val="center"/>
          </w:tcPr>
          <w:p w:rsidR="005A357D" w:rsidRPr="00DE652D" w:rsidRDefault="005A357D" w:rsidP="005E64FA">
            <w:pPr>
              <w:ind w:left="-57" w:right="-57"/>
              <w:jc w:val="right"/>
              <w:rPr>
                <w:rFonts w:ascii="Verdana" w:hAnsi="Verdana" w:cs="Arial"/>
                <w:sz w:val="14"/>
                <w:szCs w:val="14"/>
              </w:rPr>
            </w:pPr>
          </w:p>
        </w:tc>
        <w:tc>
          <w:tcPr>
            <w:tcW w:w="851" w:type="dxa"/>
            <w:shd w:val="clear" w:color="auto" w:fill="auto"/>
            <w:noWrap/>
            <w:vAlign w:val="center"/>
          </w:tcPr>
          <w:p w:rsidR="005A357D" w:rsidRPr="00DE652D" w:rsidRDefault="005A357D" w:rsidP="005E64FA">
            <w:pPr>
              <w:ind w:left="-57" w:right="-57"/>
              <w:jc w:val="right"/>
              <w:rPr>
                <w:rFonts w:ascii="Verdana" w:hAnsi="Verdana" w:cs="Arial"/>
                <w:sz w:val="14"/>
                <w:szCs w:val="14"/>
              </w:rPr>
            </w:pPr>
          </w:p>
        </w:tc>
        <w:tc>
          <w:tcPr>
            <w:tcW w:w="850" w:type="dxa"/>
            <w:tcBorders>
              <w:right w:val="single" w:sz="8" w:space="0" w:color="auto"/>
            </w:tcBorders>
            <w:shd w:val="clear" w:color="auto" w:fill="FFFFFF" w:themeFill="background1"/>
            <w:noWrap/>
            <w:vAlign w:val="center"/>
          </w:tcPr>
          <w:p w:rsidR="005A357D" w:rsidRPr="00DE652D" w:rsidRDefault="005A357D" w:rsidP="005E64FA">
            <w:pPr>
              <w:ind w:left="-57" w:right="-57"/>
              <w:jc w:val="right"/>
              <w:rPr>
                <w:rFonts w:ascii="Verdana" w:hAnsi="Verdana" w:cs="Arial"/>
                <w:sz w:val="14"/>
                <w:szCs w:val="14"/>
              </w:rPr>
            </w:pPr>
          </w:p>
        </w:tc>
      </w:tr>
      <w:tr w:rsidR="005E64FA" w:rsidRPr="007E14FF" w:rsidTr="005E64FA">
        <w:trPr>
          <w:trHeight w:val="20"/>
          <w:jc w:val="center"/>
        </w:trPr>
        <w:tc>
          <w:tcPr>
            <w:tcW w:w="1858" w:type="dxa"/>
            <w:tcBorders>
              <w:left w:val="single" w:sz="8" w:space="0" w:color="auto"/>
              <w:right w:val="single" w:sz="8" w:space="0" w:color="auto"/>
            </w:tcBorders>
            <w:shd w:val="clear" w:color="auto" w:fill="auto"/>
            <w:vAlign w:val="center"/>
          </w:tcPr>
          <w:p w:rsidR="005A357D" w:rsidRPr="007E14FF" w:rsidRDefault="005A357D" w:rsidP="005E64FA">
            <w:pPr>
              <w:jc w:val="right"/>
              <w:rPr>
                <w:rFonts w:ascii="Verdana" w:hAnsi="Verdana" w:cs="Arial"/>
                <w:b/>
                <w:bCs/>
                <w:sz w:val="16"/>
                <w:szCs w:val="16"/>
              </w:rPr>
            </w:pPr>
            <w:r w:rsidRPr="007E14FF">
              <w:rPr>
                <w:rFonts w:ascii="Verdana" w:hAnsi="Verdana" w:cs="Arial"/>
                <w:b/>
                <w:bCs/>
                <w:sz w:val="16"/>
                <w:szCs w:val="16"/>
              </w:rPr>
              <w:t>Norway</w:t>
            </w:r>
          </w:p>
        </w:tc>
        <w:tc>
          <w:tcPr>
            <w:tcW w:w="709" w:type="dxa"/>
            <w:tcBorders>
              <w:left w:val="single" w:sz="8" w:space="0" w:color="auto"/>
            </w:tcBorders>
            <w:vAlign w:val="center"/>
          </w:tcPr>
          <w:p w:rsidR="005A357D" w:rsidRPr="00DE652D" w:rsidRDefault="005A357D" w:rsidP="005E64FA">
            <w:pPr>
              <w:ind w:left="-57" w:right="-57"/>
              <w:jc w:val="right"/>
              <w:rPr>
                <w:rFonts w:ascii="Verdana" w:hAnsi="Verdana" w:cs="Arial"/>
                <w:sz w:val="14"/>
                <w:szCs w:val="14"/>
              </w:rPr>
            </w:pPr>
          </w:p>
        </w:tc>
        <w:tc>
          <w:tcPr>
            <w:tcW w:w="933" w:type="dxa"/>
            <w:vAlign w:val="center"/>
          </w:tcPr>
          <w:p w:rsidR="005A357D" w:rsidRPr="00DE652D" w:rsidRDefault="005A357D" w:rsidP="005E64FA">
            <w:pPr>
              <w:ind w:left="-57" w:right="-57"/>
              <w:jc w:val="right"/>
              <w:rPr>
                <w:rFonts w:ascii="Verdana" w:hAnsi="Verdana" w:cs="Arial"/>
                <w:sz w:val="14"/>
                <w:szCs w:val="14"/>
              </w:rPr>
            </w:pPr>
          </w:p>
        </w:tc>
        <w:tc>
          <w:tcPr>
            <w:tcW w:w="851" w:type="dxa"/>
            <w:tcBorders>
              <w:right w:val="single" w:sz="8" w:space="0" w:color="auto"/>
            </w:tcBorders>
            <w:shd w:val="clear" w:color="auto" w:fill="FFFFFF" w:themeFill="background1"/>
            <w:vAlign w:val="center"/>
          </w:tcPr>
          <w:p w:rsidR="005A357D" w:rsidRPr="00DE652D" w:rsidRDefault="005A357D" w:rsidP="005E64FA">
            <w:pPr>
              <w:ind w:left="-57" w:right="-57"/>
              <w:jc w:val="right"/>
              <w:rPr>
                <w:rFonts w:ascii="Verdana" w:hAnsi="Verdana" w:cs="Arial"/>
                <w:sz w:val="14"/>
                <w:szCs w:val="14"/>
              </w:rPr>
            </w:pPr>
          </w:p>
        </w:tc>
        <w:tc>
          <w:tcPr>
            <w:tcW w:w="708" w:type="dxa"/>
            <w:tcBorders>
              <w:left w:val="single" w:sz="8" w:space="0" w:color="auto"/>
            </w:tcBorders>
            <w:vAlign w:val="center"/>
          </w:tcPr>
          <w:p w:rsidR="005A357D" w:rsidRPr="00DE652D" w:rsidRDefault="005A357D" w:rsidP="005E64FA">
            <w:pPr>
              <w:ind w:left="-57" w:right="-57"/>
              <w:jc w:val="right"/>
              <w:rPr>
                <w:rFonts w:ascii="Verdana" w:hAnsi="Verdana" w:cs="Arial"/>
                <w:sz w:val="14"/>
                <w:szCs w:val="14"/>
              </w:rPr>
            </w:pPr>
          </w:p>
        </w:tc>
        <w:tc>
          <w:tcPr>
            <w:tcW w:w="851" w:type="dxa"/>
            <w:vAlign w:val="center"/>
          </w:tcPr>
          <w:p w:rsidR="005A357D" w:rsidRPr="00DE652D" w:rsidRDefault="005A357D" w:rsidP="005E64FA">
            <w:pPr>
              <w:ind w:left="-57" w:right="-57"/>
              <w:jc w:val="right"/>
              <w:rPr>
                <w:rFonts w:ascii="Verdana" w:hAnsi="Verdana" w:cs="Arial"/>
                <w:sz w:val="14"/>
                <w:szCs w:val="14"/>
              </w:rPr>
            </w:pPr>
          </w:p>
        </w:tc>
        <w:tc>
          <w:tcPr>
            <w:tcW w:w="709" w:type="dxa"/>
            <w:tcBorders>
              <w:right w:val="single" w:sz="8" w:space="0" w:color="auto"/>
            </w:tcBorders>
            <w:shd w:val="clear" w:color="auto" w:fill="FFFFFF" w:themeFill="background1"/>
            <w:vAlign w:val="center"/>
          </w:tcPr>
          <w:p w:rsidR="005A357D" w:rsidRPr="00DE652D" w:rsidRDefault="005A357D" w:rsidP="005E64FA">
            <w:pPr>
              <w:ind w:left="-57" w:right="-57"/>
              <w:jc w:val="right"/>
              <w:rPr>
                <w:rFonts w:ascii="Verdana" w:hAnsi="Verdana" w:cs="Arial"/>
                <w:sz w:val="14"/>
                <w:szCs w:val="14"/>
              </w:rPr>
            </w:pPr>
          </w:p>
        </w:tc>
        <w:tc>
          <w:tcPr>
            <w:tcW w:w="708" w:type="dxa"/>
            <w:tcBorders>
              <w:left w:val="single" w:sz="8" w:space="0" w:color="auto"/>
            </w:tcBorders>
            <w:vAlign w:val="center"/>
          </w:tcPr>
          <w:p w:rsidR="005A357D" w:rsidRPr="00DE652D" w:rsidRDefault="005A357D" w:rsidP="005E64FA">
            <w:pPr>
              <w:ind w:left="-57" w:right="-57"/>
              <w:jc w:val="right"/>
              <w:rPr>
                <w:rFonts w:ascii="Verdana" w:hAnsi="Verdana" w:cs="Arial"/>
                <w:sz w:val="14"/>
                <w:szCs w:val="14"/>
              </w:rPr>
            </w:pPr>
          </w:p>
        </w:tc>
        <w:tc>
          <w:tcPr>
            <w:tcW w:w="851" w:type="dxa"/>
            <w:vAlign w:val="center"/>
          </w:tcPr>
          <w:p w:rsidR="005A357D" w:rsidRPr="00DE652D" w:rsidRDefault="005A357D" w:rsidP="005E64FA">
            <w:pPr>
              <w:ind w:left="-57" w:right="-57"/>
              <w:jc w:val="right"/>
              <w:rPr>
                <w:rFonts w:ascii="Verdana" w:hAnsi="Verdana" w:cs="Arial"/>
                <w:sz w:val="14"/>
                <w:szCs w:val="14"/>
              </w:rPr>
            </w:pPr>
          </w:p>
        </w:tc>
        <w:tc>
          <w:tcPr>
            <w:tcW w:w="709" w:type="dxa"/>
            <w:tcBorders>
              <w:right w:val="single" w:sz="8" w:space="0" w:color="auto"/>
            </w:tcBorders>
            <w:shd w:val="clear" w:color="auto" w:fill="FFFFFF" w:themeFill="background1"/>
            <w:vAlign w:val="center"/>
          </w:tcPr>
          <w:p w:rsidR="005A357D" w:rsidRPr="00DE652D" w:rsidRDefault="005A357D" w:rsidP="005E64FA">
            <w:pPr>
              <w:ind w:left="-57" w:right="-57"/>
              <w:jc w:val="right"/>
              <w:rPr>
                <w:rFonts w:ascii="Verdana" w:hAnsi="Verdana" w:cs="Arial"/>
                <w:sz w:val="14"/>
                <w:szCs w:val="14"/>
              </w:rPr>
            </w:pPr>
          </w:p>
        </w:tc>
        <w:tc>
          <w:tcPr>
            <w:tcW w:w="708" w:type="dxa"/>
            <w:tcBorders>
              <w:left w:val="single" w:sz="8" w:space="0" w:color="auto"/>
            </w:tcBorders>
            <w:shd w:val="clear" w:color="auto" w:fill="auto"/>
            <w:vAlign w:val="center"/>
          </w:tcPr>
          <w:p w:rsidR="005A357D" w:rsidRPr="00DE652D" w:rsidRDefault="005A357D" w:rsidP="005E64FA">
            <w:pPr>
              <w:ind w:left="-57" w:right="-57"/>
              <w:jc w:val="right"/>
              <w:rPr>
                <w:rFonts w:ascii="Verdana" w:hAnsi="Verdana" w:cs="Arial"/>
                <w:sz w:val="14"/>
                <w:szCs w:val="14"/>
              </w:rPr>
            </w:pPr>
          </w:p>
        </w:tc>
        <w:tc>
          <w:tcPr>
            <w:tcW w:w="851" w:type="dxa"/>
            <w:shd w:val="clear" w:color="auto" w:fill="auto"/>
            <w:vAlign w:val="center"/>
          </w:tcPr>
          <w:p w:rsidR="005A357D" w:rsidRPr="00DE652D" w:rsidRDefault="005A357D" w:rsidP="005E64FA">
            <w:pPr>
              <w:ind w:left="-57" w:right="-57"/>
              <w:jc w:val="right"/>
              <w:rPr>
                <w:rFonts w:ascii="Verdana" w:hAnsi="Verdana" w:cs="Arial"/>
                <w:sz w:val="14"/>
                <w:szCs w:val="14"/>
              </w:rPr>
            </w:pPr>
          </w:p>
        </w:tc>
        <w:tc>
          <w:tcPr>
            <w:tcW w:w="817" w:type="dxa"/>
            <w:tcBorders>
              <w:right w:val="single" w:sz="8" w:space="0" w:color="auto"/>
            </w:tcBorders>
            <w:shd w:val="clear" w:color="auto" w:fill="FFFFFF" w:themeFill="background1"/>
            <w:noWrap/>
            <w:vAlign w:val="center"/>
          </w:tcPr>
          <w:p w:rsidR="005A357D" w:rsidRPr="00DE652D" w:rsidRDefault="005A357D" w:rsidP="005E64FA">
            <w:pPr>
              <w:ind w:left="-57" w:right="-57"/>
              <w:jc w:val="right"/>
              <w:rPr>
                <w:rFonts w:ascii="Verdana" w:hAnsi="Verdana" w:cs="Arial"/>
                <w:sz w:val="14"/>
                <w:szCs w:val="14"/>
              </w:rPr>
            </w:pPr>
          </w:p>
        </w:tc>
        <w:tc>
          <w:tcPr>
            <w:tcW w:w="708" w:type="dxa"/>
            <w:tcBorders>
              <w:left w:val="single" w:sz="8" w:space="0" w:color="auto"/>
            </w:tcBorders>
            <w:shd w:val="clear" w:color="auto" w:fill="auto"/>
            <w:noWrap/>
            <w:vAlign w:val="center"/>
          </w:tcPr>
          <w:p w:rsidR="005A357D" w:rsidRPr="00DE652D" w:rsidRDefault="005A357D" w:rsidP="005E64FA">
            <w:pPr>
              <w:ind w:left="-57" w:right="-57"/>
              <w:jc w:val="right"/>
              <w:rPr>
                <w:rFonts w:ascii="Verdana" w:hAnsi="Verdana" w:cs="Arial"/>
                <w:sz w:val="14"/>
                <w:szCs w:val="14"/>
              </w:rPr>
            </w:pPr>
          </w:p>
        </w:tc>
        <w:tc>
          <w:tcPr>
            <w:tcW w:w="851" w:type="dxa"/>
            <w:shd w:val="clear" w:color="auto" w:fill="auto"/>
            <w:noWrap/>
            <w:vAlign w:val="center"/>
          </w:tcPr>
          <w:p w:rsidR="005A357D" w:rsidRPr="00DE652D" w:rsidRDefault="005A357D" w:rsidP="005E64FA">
            <w:pPr>
              <w:ind w:left="-57" w:right="-57"/>
              <w:jc w:val="right"/>
              <w:rPr>
                <w:rFonts w:ascii="Verdana" w:hAnsi="Verdana" w:cs="Arial"/>
                <w:sz w:val="14"/>
                <w:szCs w:val="14"/>
              </w:rPr>
            </w:pPr>
          </w:p>
        </w:tc>
        <w:tc>
          <w:tcPr>
            <w:tcW w:w="850" w:type="dxa"/>
            <w:tcBorders>
              <w:right w:val="single" w:sz="8" w:space="0" w:color="auto"/>
            </w:tcBorders>
            <w:shd w:val="clear" w:color="auto" w:fill="FFFFFF" w:themeFill="background1"/>
            <w:noWrap/>
            <w:vAlign w:val="center"/>
          </w:tcPr>
          <w:p w:rsidR="005A357D" w:rsidRPr="00DE652D" w:rsidRDefault="005A357D" w:rsidP="005E64FA">
            <w:pPr>
              <w:ind w:left="-57" w:right="-57"/>
              <w:jc w:val="right"/>
              <w:rPr>
                <w:rFonts w:ascii="Verdana" w:hAnsi="Verdana" w:cs="Arial"/>
                <w:sz w:val="14"/>
                <w:szCs w:val="14"/>
              </w:rPr>
            </w:pPr>
          </w:p>
        </w:tc>
      </w:tr>
      <w:tr w:rsidR="005E64FA" w:rsidRPr="007E14FF" w:rsidTr="005E64FA">
        <w:trPr>
          <w:trHeight w:val="20"/>
          <w:jc w:val="center"/>
        </w:trPr>
        <w:tc>
          <w:tcPr>
            <w:tcW w:w="1858" w:type="dxa"/>
            <w:tcBorders>
              <w:left w:val="single" w:sz="8" w:space="0" w:color="auto"/>
              <w:right w:val="single" w:sz="8" w:space="0" w:color="auto"/>
            </w:tcBorders>
            <w:shd w:val="clear" w:color="auto" w:fill="auto"/>
            <w:vAlign w:val="center"/>
          </w:tcPr>
          <w:p w:rsidR="005A357D" w:rsidRPr="007E14FF" w:rsidRDefault="005A357D" w:rsidP="005E64FA">
            <w:pPr>
              <w:jc w:val="right"/>
              <w:rPr>
                <w:rFonts w:ascii="Verdana" w:hAnsi="Verdana" w:cs="Arial"/>
                <w:b/>
                <w:bCs/>
                <w:sz w:val="16"/>
                <w:szCs w:val="16"/>
              </w:rPr>
            </w:pPr>
            <w:r w:rsidRPr="007E14FF">
              <w:rPr>
                <w:rFonts w:ascii="Verdana" w:hAnsi="Verdana" w:cs="Arial"/>
                <w:b/>
                <w:bCs/>
                <w:sz w:val="16"/>
                <w:szCs w:val="16"/>
              </w:rPr>
              <w:t>Pakistan</w:t>
            </w:r>
          </w:p>
        </w:tc>
        <w:tc>
          <w:tcPr>
            <w:tcW w:w="709" w:type="dxa"/>
            <w:tcBorders>
              <w:left w:val="single" w:sz="8" w:space="0" w:color="auto"/>
            </w:tcBorders>
            <w:vAlign w:val="center"/>
          </w:tcPr>
          <w:p w:rsidR="005A357D" w:rsidRPr="00DE652D" w:rsidRDefault="005A357D" w:rsidP="005E64FA">
            <w:pPr>
              <w:ind w:left="-57" w:right="-57"/>
              <w:jc w:val="right"/>
              <w:rPr>
                <w:rFonts w:ascii="Verdana" w:hAnsi="Verdana" w:cs="Arial"/>
                <w:sz w:val="14"/>
                <w:szCs w:val="14"/>
              </w:rPr>
            </w:pPr>
          </w:p>
        </w:tc>
        <w:tc>
          <w:tcPr>
            <w:tcW w:w="933" w:type="dxa"/>
            <w:vAlign w:val="center"/>
          </w:tcPr>
          <w:p w:rsidR="005A357D" w:rsidRPr="00DE652D" w:rsidRDefault="005A357D" w:rsidP="005E64FA">
            <w:pPr>
              <w:ind w:left="-57" w:right="-57"/>
              <w:jc w:val="right"/>
              <w:rPr>
                <w:rFonts w:ascii="Verdana" w:hAnsi="Verdana" w:cs="Arial"/>
                <w:sz w:val="14"/>
                <w:szCs w:val="14"/>
              </w:rPr>
            </w:pPr>
          </w:p>
        </w:tc>
        <w:tc>
          <w:tcPr>
            <w:tcW w:w="851" w:type="dxa"/>
            <w:tcBorders>
              <w:right w:val="single" w:sz="8" w:space="0" w:color="auto"/>
            </w:tcBorders>
            <w:shd w:val="clear" w:color="auto" w:fill="FFFFFF" w:themeFill="background1"/>
            <w:vAlign w:val="center"/>
          </w:tcPr>
          <w:p w:rsidR="005A357D" w:rsidRPr="00DE652D" w:rsidRDefault="005A357D" w:rsidP="005E64FA">
            <w:pPr>
              <w:ind w:left="-57" w:right="-57"/>
              <w:jc w:val="right"/>
              <w:rPr>
                <w:rFonts w:ascii="Verdana" w:hAnsi="Verdana" w:cs="Arial"/>
                <w:sz w:val="14"/>
                <w:szCs w:val="14"/>
              </w:rPr>
            </w:pPr>
          </w:p>
        </w:tc>
        <w:tc>
          <w:tcPr>
            <w:tcW w:w="708" w:type="dxa"/>
            <w:tcBorders>
              <w:left w:val="single" w:sz="8" w:space="0" w:color="auto"/>
            </w:tcBorders>
            <w:vAlign w:val="center"/>
          </w:tcPr>
          <w:p w:rsidR="005A357D" w:rsidRPr="00DE652D" w:rsidRDefault="005A357D" w:rsidP="005E64FA">
            <w:pPr>
              <w:ind w:left="-57" w:right="-57"/>
              <w:jc w:val="right"/>
              <w:rPr>
                <w:rFonts w:ascii="Verdana" w:hAnsi="Verdana" w:cs="Arial"/>
                <w:sz w:val="14"/>
                <w:szCs w:val="14"/>
              </w:rPr>
            </w:pPr>
            <w:r w:rsidRPr="00DE652D">
              <w:rPr>
                <w:rFonts w:ascii="Verdana" w:hAnsi="Verdana" w:cs="Arial"/>
                <w:sz w:val="14"/>
                <w:szCs w:val="14"/>
              </w:rPr>
              <w:t>500</w:t>
            </w:r>
          </w:p>
        </w:tc>
        <w:tc>
          <w:tcPr>
            <w:tcW w:w="851" w:type="dxa"/>
            <w:vAlign w:val="center"/>
          </w:tcPr>
          <w:p w:rsidR="005A357D" w:rsidRPr="00DE652D" w:rsidRDefault="005A357D" w:rsidP="005E64FA">
            <w:pPr>
              <w:ind w:left="-57" w:right="-57"/>
              <w:jc w:val="right"/>
              <w:rPr>
                <w:rFonts w:ascii="Verdana" w:hAnsi="Verdana" w:cs="Arial"/>
                <w:sz w:val="14"/>
                <w:szCs w:val="14"/>
              </w:rPr>
            </w:pPr>
          </w:p>
        </w:tc>
        <w:tc>
          <w:tcPr>
            <w:tcW w:w="709" w:type="dxa"/>
            <w:tcBorders>
              <w:right w:val="single" w:sz="8" w:space="0" w:color="auto"/>
            </w:tcBorders>
            <w:shd w:val="clear" w:color="auto" w:fill="FFFFFF" w:themeFill="background1"/>
            <w:vAlign w:val="center"/>
          </w:tcPr>
          <w:p w:rsidR="005A357D" w:rsidRPr="00DE652D" w:rsidRDefault="005A357D" w:rsidP="005E64FA">
            <w:pPr>
              <w:ind w:left="-57" w:right="-57"/>
              <w:jc w:val="right"/>
              <w:rPr>
                <w:rFonts w:ascii="Verdana" w:hAnsi="Verdana" w:cs="Arial"/>
                <w:sz w:val="14"/>
                <w:szCs w:val="14"/>
              </w:rPr>
            </w:pPr>
            <w:r w:rsidRPr="00DE652D">
              <w:rPr>
                <w:rFonts w:ascii="Verdana" w:hAnsi="Verdana" w:cs="Arial"/>
                <w:sz w:val="14"/>
                <w:szCs w:val="14"/>
              </w:rPr>
              <w:t>500</w:t>
            </w:r>
          </w:p>
        </w:tc>
        <w:tc>
          <w:tcPr>
            <w:tcW w:w="708" w:type="dxa"/>
            <w:tcBorders>
              <w:left w:val="single" w:sz="8" w:space="0" w:color="auto"/>
            </w:tcBorders>
            <w:vAlign w:val="center"/>
          </w:tcPr>
          <w:p w:rsidR="005A357D" w:rsidRPr="00DE652D" w:rsidRDefault="005A357D" w:rsidP="005E64FA">
            <w:pPr>
              <w:ind w:left="-57" w:right="-57"/>
              <w:jc w:val="right"/>
              <w:rPr>
                <w:rFonts w:ascii="Verdana" w:hAnsi="Verdana" w:cs="Arial"/>
                <w:sz w:val="14"/>
                <w:szCs w:val="14"/>
              </w:rPr>
            </w:pPr>
          </w:p>
        </w:tc>
        <w:tc>
          <w:tcPr>
            <w:tcW w:w="851" w:type="dxa"/>
            <w:vAlign w:val="center"/>
          </w:tcPr>
          <w:p w:rsidR="005A357D" w:rsidRPr="00DE652D" w:rsidRDefault="005A357D" w:rsidP="005E64FA">
            <w:pPr>
              <w:ind w:left="-57" w:right="-57"/>
              <w:jc w:val="right"/>
              <w:rPr>
                <w:rFonts w:ascii="Verdana" w:hAnsi="Verdana" w:cs="Arial"/>
                <w:sz w:val="14"/>
                <w:szCs w:val="14"/>
              </w:rPr>
            </w:pPr>
          </w:p>
        </w:tc>
        <w:tc>
          <w:tcPr>
            <w:tcW w:w="709" w:type="dxa"/>
            <w:tcBorders>
              <w:right w:val="single" w:sz="8" w:space="0" w:color="auto"/>
            </w:tcBorders>
            <w:shd w:val="clear" w:color="auto" w:fill="FFFFFF" w:themeFill="background1"/>
            <w:vAlign w:val="center"/>
          </w:tcPr>
          <w:p w:rsidR="005A357D" w:rsidRPr="00DE652D" w:rsidRDefault="005A357D" w:rsidP="005E64FA">
            <w:pPr>
              <w:ind w:left="-57" w:right="-57"/>
              <w:jc w:val="right"/>
              <w:rPr>
                <w:rFonts w:ascii="Verdana" w:hAnsi="Verdana" w:cs="Arial"/>
                <w:sz w:val="14"/>
                <w:szCs w:val="14"/>
              </w:rPr>
            </w:pPr>
          </w:p>
        </w:tc>
        <w:tc>
          <w:tcPr>
            <w:tcW w:w="708" w:type="dxa"/>
            <w:tcBorders>
              <w:left w:val="single" w:sz="8" w:space="0" w:color="auto"/>
            </w:tcBorders>
            <w:shd w:val="clear" w:color="auto" w:fill="auto"/>
            <w:vAlign w:val="center"/>
          </w:tcPr>
          <w:p w:rsidR="005A357D" w:rsidRPr="00DE652D" w:rsidRDefault="005A357D" w:rsidP="005E64FA">
            <w:pPr>
              <w:ind w:left="-57" w:right="-57"/>
              <w:jc w:val="right"/>
              <w:rPr>
                <w:rFonts w:ascii="Verdana" w:hAnsi="Verdana" w:cs="Arial"/>
                <w:sz w:val="14"/>
                <w:szCs w:val="14"/>
              </w:rPr>
            </w:pPr>
          </w:p>
        </w:tc>
        <w:tc>
          <w:tcPr>
            <w:tcW w:w="851" w:type="dxa"/>
            <w:shd w:val="clear" w:color="auto" w:fill="auto"/>
            <w:vAlign w:val="center"/>
          </w:tcPr>
          <w:p w:rsidR="005A357D" w:rsidRPr="00DE652D" w:rsidRDefault="005A357D" w:rsidP="005E64FA">
            <w:pPr>
              <w:ind w:left="-57" w:right="-57"/>
              <w:jc w:val="right"/>
              <w:rPr>
                <w:rFonts w:ascii="Verdana" w:hAnsi="Verdana" w:cs="Arial"/>
                <w:sz w:val="14"/>
                <w:szCs w:val="14"/>
              </w:rPr>
            </w:pPr>
          </w:p>
        </w:tc>
        <w:tc>
          <w:tcPr>
            <w:tcW w:w="817" w:type="dxa"/>
            <w:tcBorders>
              <w:right w:val="single" w:sz="8" w:space="0" w:color="auto"/>
            </w:tcBorders>
            <w:shd w:val="clear" w:color="auto" w:fill="FFFFFF" w:themeFill="background1"/>
            <w:noWrap/>
            <w:vAlign w:val="center"/>
          </w:tcPr>
          <w:p w:rsidR="005A357D" w:rsidRPr="00DE652D" w:rsidRDefault="005A357D" w:rsidP="005E64FA">
            <w:pPr>
              <w:ind w:left="-57" w:right="-57"/>
              <w:jc w:val="right"/>
              <w:rPr>
                <w:rFonts w:ascii="Verdana" w:hAnsi="Verdana" w:cs="Arial"/>
                <w:sz w:val="14"/>
                <w:szCs w:val="14"/>
              </w:rPr>
            </w:pPr>
          </w:p>
        </w:tc>
        <w:tc>
          <w:tcPr>
            <w:tcW w:w="708" w:type="dxa"/>
            <w:tcBorders>
              <w:left w:val="single" w:sz="8" w:space="0" w:color="auto"/>
            </w:tcBorders>
            <w:shd w:val="clear" w:color="auto" w:fill="auto"/>
            <w:noWrap/>
            <w:vAlign w:val="center"/>
          </w:tcPr>
          <w:p w:rsidR="005A357D" w:rsidRPr="00DE652D" w:rsidRDefault="005A357D" w:rsidP="005E64FA">
            <w:pPr>
              <w:ind w:left="-57" w:right="-57"/>
              <w:jc w:val="right"/>
              <w:rPr>
                <w:rFonts w:ascii="Verdana" w:hAnsi="Verdana" w:cs="Arial"/>
                <w:sz w:val="14"/>
                <w:szCs w:val="14"/>
              </w:rPr>
            </w:pPr>
          </w:p>
        </w:tc>
        <w:tc>
          <w:tcPr>
            <w:tcW w:w="851" w:type="dxa"/>
            <w:shd w:val="clear" w:color="auto" w:fill="auto"/>
            <w:noWrap/>
            <w:vAlign w:val="center"/>
          </w:tcPr>
          <w:p w:rsidR="005A357D" w:rsidRPr="00DE652D" w:rsidRDefault="005A357D" w:rsidP="005E64FA">
            <w:pPr>
              <w:ind w:left="-57" w:right="-57"/>
              <w:jc w:val="right"/>
              <w:rPr>
                <w:rFonts w:ascii="Verdana" w:hAnsi="Verdana" w:cs="Arial"/>
                <w:sz w:val="14"/>
                <w:szCs w:val="14"/>
              </w:rPr>
            </w:pPr>
          </w:p>
        </w:tc>
        <w:tc>
          <w:tcPr>
            <w:tcW w:w="850" w:type="dxa"/>
            <w:tcBorders>
              <w:right w:val="single" w:sz="8" w:space="0" w:color="auto"/>
            </w:tcBorders>
            <w:shd w:val="clear" w:color="auto" w:fill="FFFFFF" w:themeFill="background1"/>
            <w:noWrap/>
            <w:vAlign w:val="center"/>
          </w:tcPr>
          <w:p w:rsidR="005A357D" w:rsidRPr="00DE652D" w:rsidRDefault="005A357D" w:rsidP="005E64FA">
            <w:pPr>
              <w:ind w:left="-57" w:right="-57"/>
              <w:jc w:val="right"/>
              <w:rPr>
                <w:rFonts w:ascii="Verdana" w:hAnsi="Verdana" w:cs="Arial"/>
                <w:sz w:val="14"/>
                <w:szCs w:val="14"/>
              </w:rPr>
            </w:pPr>
          </w:p>
        </w:tc>
      </w:tr>
      <w:tr w:rsidR="005E64FA" w:rsidRPr="007E14FF" w:rsidTr="005E64FA">
        <w:trPr>
          <w:trHeight w:val="20"/>
          <w:jc w:val="center"/>
        </w:trPr>
        <w:tc>
          <w:tcPr>
            <w:tcW w:w="1858" w:type="dxa"/>
            <w:tcBorders>
              <w:left w:val="single" w:sz="8" w:space="0" w:color="auto"/>
              <w:right w:val="single" w:sz="8" w:space="0" w:color="auto"/>
            </w:tcBorders>
            <w:shd w:val="clear" w:color="auto" w:fill="auto"/>
            <w:vAlign w:val="center"/>
          </w:tcPr>
          <w:p w:rsidR="005A357D" w:rsidRPr="007E14FF" w:rsidRDefault="005A357D" w:rsidP="005E64FA">
            <w:pPr>
              <w:jc w:val="right"/>
              <w:rPr>
                <w:rFonts w:ascii="Verdana" w:hAnsi="Verdana" w:cs="Arial"/>
                <w:b/>
                <w:bCs/>
                <w:sz w:val="16"/>
                <w:szCs w:val="16"/>
              </w:rPr>
            </w:pPr>
            <w:r w:rsidRPr="007E14FF">
              <w:rPr>
                <w:rFonts w:ascii="Verdana" w:hAnsi="Verdana" w:cs="Arial"/>
                <w:b/>
                <w:bCs/>
                <w:sz w:val="16"/>
                <w:szCs w:val="16"/>
              </w:rPr>
              <w:t>Republic of</w:t>
            </w:r>
            <w:r w:rsidR="00F850B2" w:rsidRPr="007E14FF">
              <w:rPr>
                <w:rFonts w:ascii="Verdana" w:hAnsi="Verdana" w:cs="Arial"/>
                <w:b/>
                <w:bCs/>
                <w:sz w:val="16"/>
                <w:szCs w:val="16"/>
              </w:rPr>
              <w:t xml:space="preserve"> </w:t>
            </w:r>
            <w:r w:rsidRPr="007E14FF">
              <w:rPr>
                <w:rFonts w:ascii="Verdana" w:hAnsi="Verdana" w:cs="Arial"/>
                <w:b/>
                <w:bCs/>
                <w:sz w:val="16"/>
                <w:szCs w:val="16"/>
              </w:rPr>
              <w:t>Korea</w:t>
            </w:r>
          </w:p>
        </w:tc>
        <w:tc>
          <w:tcPr>
            <w:tcW w:w="709" w:type="dxa"/>
            <w:tcBorders>
              <w:left w:val="single" w:sz="8" w:space="0" w:color="auto"/>
            </w:tcBorders>
            <w:vAlign w:val="center"/>
          </w:tcPr>
          <w:p w:rsidR="005A357D" w:rsidRPr="00DE652D" w:rsidRDefault="005A357D" w:rsidP="005E64FA">
            <w:pPr>
              <w:ind w:left="-57" w:right="-57"/>
              <w:jc w:val="right"/>
              <w:rPr>
                <w:rFonts w:ascii="Verdana" w:hAnsi="Verdana" w:cs="Arial"/>
                <w:sz w:val="14"/>
                <w:szCs w:val="14"/>
              </w:rPr>
            </w:pPr>
            <w:r w:rsidRPr="00DE652D">
              <w:rPr>
                <w:rFonts w:ascii="Verdana" w:hAnsi="Verdana" w:cs="Arial"/>
                <w:sz w:val="14"/>
                <w:szCs w:val="14"/>
              </w:rPr>
              <w:t>30,000</w:t>
            </w:r>
          </w:p>
        </w:tc>
        <w:tc>
          <w:tcPr>
            <w:tcW w:w="933" w:type="dxa"/>
            <w:vAlign w:val="center"/>
          </w:tcPr>
          <w:p w:rsidR="005A357D" w:rsidRPr="00DE652D" w:rsidRDefault="005A357D" w:rsidP="005E64FA">
            <w:pPr>
              <w:ind w:left="-57" w:right="-57"/>
              <w:jc w:val="right"/>
              <w:rPr>
                <w:rFonts w:ascii="Verdana" w:hAnsi="Verdana" w:cs="Arial"/>
                <w:sz w:val="14"/>
                <w:szCs w:val="14"/>
              </w:rPr>
            </w:pPr>
          </w:p>
        </w:tc>
        <w:tc>
          <w:tcPr>
            <w:tcW w:w="851" w:type="dxa"/>
            <w:tcBorders>
              <w:right w:val="single" w:sz="8" w:space="0" w:color="auto"/>
            </w:tcBorders>
            <w:shd w:val="clear" w:color="auto" w:fill="FFFFFF" w:themeFill="background1"/>
            <w:vAlign w:val="center"/>
          </w:tcPr>
          <w:p w:rsidR="005A357D" w:rsidRPr="00DE652D" w:rsidRDefault="005A357D" w:rsidP="005E64FA">
            <w:pPr>
              <w:ind w:left="-57" w:right="-57"/>
              <w:jc w:val="right"/>
              <w:rPr>
                <w:rFonts w:ascii="Verdana" w:hAnsi="Verdana" w:cs="Arial"/>
                <w:sz w:val="14"/>
                <w:szCs w:val="14"/>
              </w:rPr>
            </w:pPr>
            <w:r w:rsidRPr="00DE652D">
              <w:rPr>
                <w:rFonts w:ascii="Verdana" w:hAnsi="Verdana" w:cs="Arial"/>
                <w:sz w:val="14"/>
                <w:szCs w:val="14"/>
              </w:rPr>
              <w:t>30,000</w:t>
            </w:r>
          </w:p>
        </w:tc>
        <w:tc>
          <w:tcPr>
            <w:tcW w:w="708" w:type="dxa"/>
            <w:tcBorders>
              <w:left w:val="single" w:sz="8" w:space="0" w:color="auto"/>
            </w:tcBorders>
            <w:vAlign w:val="center"/>
          </w:tcPr>
          <w:p w:rsidR="005A357D" w:rsidRPr="00DE652D" w:rsidRDefault="005A357D" w:rsidP="005E64FA">
            <w:pPr>
              <w:ind w:left="-57" w:right="-57"/>
              <w:jc w:val="right"/>
              <w:rPr>
                <w:rFonts w:ascii="Verdana" w:hAnsi="Verdana" w:cs="Arial"/>
                <w:sz w:val="14"/>
                <w:szCs w:val="14"/>
              </w:rPr>
            </w:pPr>
            <w:r w:rsidRPr="00DE652D">
              <w:rPr>
                <w:rFonts w:ascii="Verdana" w:hAnsi="Verdana" w:cs="Arial"/>
                <w:sz w:val="14"/>
                <w:szCs w:val="14"/>
              </w:rPr>
              <w:t>30,000</w:t>
            </w:r>
          </w:p>
        </w:tc>
        <w:tc>
          <w:tcPr>
            <w:tcW w:w="851" w:type="dxa"/>
            <w:vAlign w:val="center"/>
          </w:tcPr>
          <w:p w:rsidR="005A357D" w:rsidRPr="00DE652D" w:rsidRDefault="005A357D" w:rsidP="005E64FA">
            <w:pPr>
              <w:ind w:left="-57" w:right="-57"/>
              <w:jc w:val="right"/>
              <w:rPr>
                <w:rFonts w:ascii="Verdana" w:hAnsi="Verdana" w:cs="Arial"/>
                <w:sz w:val="14"/>
                <w:szCs w:val="14"/>
              </w:rPr>
            </w:pPr>
          </w:p>
        </w:tc>
        <w:tc>
          <w:tcPr>
            <w:tcW w:w="709" w:type="dxa"/>
            <w:tcBorders>
              <w:right w:val="single" w:sz="8" w:space="0" w:color="auto"/>
            </w:tcBorders>
            <w:shd w:val="clear" w:color="auto" w:fill="FFFFFF" w:themeFill="background1"/>
            <w:vAlign w:val="center"/>
          </w:tcPr>
          <w:p w:rsidR="005A357D" w:rsidRPr="00DE652D" w:rsidRDefault="005A357D" w:rsidP="005E64FA">
            <w:pPr>
              <w:ind w:left="-57" w:right="-57"/>
              <w:jc w:val="right"/>
              <w:rPr>
                <w:rFonts w:ascii="Verdana" w:hAnsi="Verdana" w:cs="Arial"/>
                <w:sz w:val="14"/>
                <w:szCs w:val="14"/>
              </w:rPr>
            </w:pPr>
            <w:r w:rsidRPr="00DE652D">
              <w:rPr>
                <w:rFonts w:ascii="Verdana" w:hAnsi="Verdana" w:cs="Arial"/>
                <w:sz w:val="14"/>
                <w:szCs w:val="14"/>
              </w:rPr>
              <w:t>30,000</w:t>
            </w:r>
          </w:p>
        </w:tc>
        <w:tc>
          <w:tcPr>
            <w:tcW w:w="708" w:type="dxa"/>
            <w:tcBorders>
              <w:left w:val="single" w:sz="8" w:space="0" w:color="auto"/>
            </w:tcBorders>
            <w:vAlign w:val="center"/>
          </w:tcPr>
          <w:p w:rsidR="005A357D" w:rsidRPr="00DE652D" w:rsidRDefault="005A357D" w:rsidP="005E64FA">
            <w:pPr>
              <w:ind w:left="-57" w:right="-57"/>
              <w:jc w:val="right"/>
              <w:rPr>
                <w:rFonts w:ascii="Verdana" w:hAnsi="Verdana" w:cs="Arial"/>
                <w:sz w:val="14"/>
                <w:szCs w:val="14"/>
              </w:rPr>
            </w:pPr>
            <w:r w:rsidRPr="00DE652D">
              <w:rPr>
                <w:rFonts w:ascii="Verdana" w:hAnsi="Verdana" w:cs="Arial"/>
                <w:sz w:val="14"/>
                <w:szCs w:val="14"/>
              </w:rPr>
              <w:t>30,000</w:t>
            </w:r>
          </w:p>
        </w:tc>
        <w:tc>
          <w:tcPr>
            <w:tcW w:w="851" w:type="dxa"/>
            <w:vAlign w:val="center"/>
          </w:tcPr>
          <w:p w:rsidR="005A357D" w:rsidRPr="00DE652D" w:rsidRDefault="005A357D" w:rsidP="005E64FA">
            <w:pPr>
              <w:ind w:left="-57" w:right="-57"/>
              <w:jc w:val="right"/>
              <w:rPr>
                <w:rFonts w:ascii="Verdana" w:hAnsi="Verdana" w:cs="Arial"/>
                <w:sz w:val="14"/>
                <w:szCs w:val="14"/>
              </w:rPr>
            </w:pPr>
          </w:p>
        </w:tc>
        <w:tc>
          <w:tcPr>
            <w:tcW w:w="709" w:type="dxa"/>
            <w:tcBorders>
              <w:right w:val="single" w:sz="8" w:space="0" w:color="auto"/>
            </w:tcBorders>
            <w:shd w:val="clear" w:color="auto" w:fill="FFFFFF" w:themeFill="background1"/>
            <w:vAlign w:val="center"/>
          </w:tcPr>
          <w:p w:rsidR="005A357D" w:rsidRPr="00DE652D" w:rsidRDefault="005A357D" w:rsidP="005E64FA">
            <w:pPr>
              <w:ind w:left="-57" w:right="-57"/>
              <w:jc w:val="right"/>
              <w:rPr>
                <w:rFonts w:ascii="Verdana" w:hAnsi="Verdana" w:cs="Arial"/>
                <w:sz w:val="14"/>
                <w:szCs w:val="14"/>
              </w:rPr>
            </w:pPr>
            <w:r w:rsidRPr="00DE652D">
              <w:rPr>
                <w:rFonts w:ascii="Verdana" w:hAnsi="Verdana" w:cs="Arial"/>
                <w:sz w:val="14"/>
                <w:szCs w:val="14"/>
              </w:rPr>
              <w:t>30,0000</w:t>
            </w:r>
          </w:p>
        </w:tc>
        <w:tc>
          <w:tcPr>
            <w:tcW w:w="708" w:type="dxa"/>
            <w:tcBorders>
              <w:left w:val="single" w:sz="8" w:space="0" w:color="auto"/>
            </w:tcBorders>
            <w:vAlign w:val="center"/>
          </w:tcPr>
          <w:p w:rsidR="005A357D" w:rsidRPr="00DE652D" w:rsidRDefault="005A357D" w:rsidP="005E64FA">
            <w:pPr>
              <w:ind w:left="-57" w:right="-57"/>
              <w:jc w:val="right"/>
              <w:rPr>
                <w:rFonts w:ascii="Verdana" w:hAnsi="Verdana" w:cs="Arial"/>
                <w:sz w:val="14"/>
                <w:szCs w:val="14"/>
              </w:rPr>
            </w:pPr>
            <w:r w:rsidRPr="00DE652D">
              <w:rPr>
                <w:rFonts w:ascii="Verdana" w:hAnsi="Verdana" w:cs="Arial"/>
                <w:sz w:val="14"/>
                <w:szCs w:val="14"/>
              </w:rPr>
              <w:t>30,00</w:t>
            </w:r>
            <w:r w:rsidR="00F850B2" w:rsidRPr="00DE652D">
              <w:rPr>
                <w:rFonts w:ascii="Verdana" w:hAnsi="Verdana" w:cs="Arial"/>
                <w:sz w:val="14"/>
                <w:szCs w:val="14"/>
              </w:rPr>
              <w:t>0</w:t>
            </w:r>
          </w:p>
        </w:tc>
        <w:tc>
          <w:tcPr>
            <w:tcW w:w="851" w:type="dxa"/>
            <w:shd w:val="clear" w:color="auto" w:fill="auto"/>
            <w:vAlign w:val="center"/>
          </w:tcPr>
          <w:p w:rsidR="005A357D" w:rsidRPr="00DE652D" w:rsidRDefault="005A357D" w:rsidP="005E64FA">
            <w:pPr>
              <w:ind w:left="-57" w:right="-57"/>
              <w:jc w:val="right"/>
              <w:rPr>
                <w:rFonts w:ascii="Verdana" w:hAnsi="Verdana" w:cs="Arial"/>
                <w:sz w:val="14"/>
                <w:szCs w:val="14"/>
              </w:rPr>
            </w:pPr>
          </w:p>
        </w:tc>
        <w:tc>
          <w:tcPr>
            <w:tcW w:w="817" w:type="dxa"/>
            <w:tcBorders>
              <w:right w:val="single" w:sz="8" w:space="0" w:color="auto"/>
            </w:tcBorders>
            <w:shd w:val="clear" w:color="auto" w:fill="FFFFFF" w:themeFill="background1"/>
            <w:noWrap/>
            <w:vAlign w:val="center"/>
          </w:tcPr>
          <w:p w:rsidR="005A357D" w:rsidRPr="00DE652D" w:rsidRDefault="005A357D" w:rsidP="005E64FA">
            <w:pPr>
              <w:ind w:left="-57" w:right="-57"/>
              <w:jc w:val="right"/>
              <w:rPr>
                <w:rFonts w:ascii="Verdana" w:hAnsi="Verdana" w:cs="Arial"/>
                <w:sz w:val="14"/>
                <w:szCs w:val="14"/>
              </w:rPr>
            </w:pPr>
            <w:r w:rsidRPr="00DE652D">
              <w:rPr>
                <w:rFonts w:ascii="Verdana" w:hAnsi="Verdana" w:cs="Arial"/>
                <w:sz w:val="14"/>
                <w:szCs w:val="14"/>
              </w:rPr>
              <w:t>30,000</w:t>
            </w:r>
          </w:p>
        </w:tc>
        <w:tc>
          <w:tcPr>
            <w:tcW w:w="708" w:type="dxa"/>
            <w:tcBorders>
              <w:left w:val="single" w:sz="8" w:space="0" w:color="auto"/>
            </w:tcBorders>
            <w:shd w:val="clear" w:color="auto" w:fill="auto"/>
            <w:noWrap/>
            <w:vAlign w:val="center"/>
          </w:tcPr>
          <w:p w:rsidR="005A357D" w:rsidRPr="00DE652D" w:rsidRDefault="005A357D" w:rsidP="005E64FA">
            <w:pPr>
              <w:ind w:left="-57" w:right="-57"/>
              <w:jc w:val="right"/>
              <w:rPr>
                <w:rFonts w:ascii="Verdana" w:hAnsi="Verdana" w:cs="Arial"/>
                <w:sz w:val="14"/>
                <w:szCs w:val="14"/>
              </w:rPr>
            </w:pPr>
            <w:r w:rsidRPr="00DE652D">
              <w:rPr>
                <w:rFonts w:ascii="Verdana" w:hAnsi="Verdana" w:cs="Arial"/>
                <w:sz w:val="14"/>
                <w:szCs w:val="14"/>
              </w:rPr>
              <w:t>31,731</w:t>
            </w:r>
          </w:p>
        </w:tc>
        <w:tc>
          <w:tcPr>
            <w:tcW w:w="851" w:type="dxa"/>
            <w:shd w:val="clear" w:color="auto" w:fill="auto"/>
            <w:noWrap/>
            <w:vAlign w:val="center"/>
          </w:tcPr>
          <w:p w:rsidR="005A357D" w:rsidRPr="00DE652D" w:rsidRDefault="005A357D" w:rsidP="005E64FA">
            <w:pPr>
              <w:ind w:left="-57" w:right="-57"/>
              <w:jc w:val="right"/>
              <w:rPr>
                <w:rFonts w:ascii="Verdana" w:hAnsi="Verdana" w:cs="Arial"/>
                <w:sz w:val="14"/>
                <w:szCs w:val="14"/>
              </w:rPr>
            </w:pPr>
            <w:r w:rsidRPr="00DE652D">
              <w:rPr>
                <w:rFonts w:ascii="Verdana" w:hAnsi="Verdana" w:cs="Arial"/>
                <w:sz w:val="14"/>
                <w:szCs w:val="14"/>
              </w:rPr>
              <w:t>1,310,000</w:t>
            </w:r>
          </w:p>
        </w:tc>
        <w:tc>
          <w:tcPr>
            <w:tcW w:w="850" w:type="dxa"/>
            <w:tcBorders>
              <w:right w:val="single" w:sz="8" w:space="0" w:color="auto"/>
            </w:tcBorders>
            <w:shd w:val="clear" w:color="auto" w:fill="FFFFFF" w:themeFill="background1"/>
            <w:noWrap/>
            <w:vAlign w:val="center"/>
          </w:tcPr>
          <w:p w:rsidR="005A357D" w:rsidRPr="00DE652D" w:rsidRDefault="005A357D" w:rsidP="005E64FA">
            <w:pPr>
              <w:ind w:left="-57" w:right="-57"/>
              <w:jc w:val="right"/>
              <w:rPr>
                <w:rFonts w:ascii="Verdana" w:hAnsi="Verdana" w:cs="Arial"/>
                <w:sz w:val="14"/>
                <w:szCs w:val="14"/>
              </w:rPr>
            </w:pPr>
            <w:r w:rsidRPr="00DE652D">
              <w:rPr>
                <w:rFonts w:ascii="Verdana" w:hAnsi="Verdana" w:cs="Arial"/>
                <w:sz w:val="14"/>
                <w:szCs w:val="14"/>
              </w:rPr>
              <w:t>1,341,731</w:t>
            </w:r>
          </w:p>
        </w:tc>
      </w:tr>
      <w:tr w:rsidR="005E64FA" w:rsidRPr="007E14FF" w:rsidTr="005E64FA">
        <w:trPr>
          <w:trHeight w:val="20"/>
          <w:jc w:val="center"/>
        </w:trPr>
        <w:tc>
          <w:tcPr>
            <w:tcW w:w="1858" w:type="dxa"/>
            <w:tcBorders>
              <w:left w:val="single" w:sz="8" w:space="0" w:color="auto"/>
              <w:right w:val="single" w:sz="8" w:space="0" w:color="auto"/>
            </w:tcBorders>
            <w:shd w:val="clear" w:color="auto" w:fill="auto"/>
            <w:vAlign w:val="center"/>
          </w:tcPr>
          <w:p w:rsidR="005A357D" w:rsidRPr="007E14FF" w:rsidRDefault="005A357D" w:rsidP="005E64FA">
            <w:pPr>
              <w:jc w:val="right"/>
              <w:rPr>
                <w:rFonts w:ascii="Verdana" w:hAnsi="Verdana" w:cs="Arial"/>
                <w:b/>
                <w:bCs/>
                <w:sz w:val="16"/>
                <w:szCs w:val="16"/>
              </w:rPr>
            </w:pPr>
            <w:r w:rsidRPr="007E14FF">
              <w:rPr>
                <w:rFonts w:ascii="Verdana" w:hAnsi="Verdana" w:cs="Arial"/>
                <w:b/>
                <w:bCs/>
                <w:sz w:val="16"/>
                <w:szCs w:val="16"/>
              </w:rPr>
              <w:t>Spain</w:t>
            </w:r>
          </w:p>
        </w:tc>
        <w:tc>
          <w:tcPr>
            <w:tcW w:w="709" w:type="dxa"/>
            <w:tcBorders>
              <w:left w:val="single" w:sz="8" w:space="0" w:color="auto"/>
            </w:tcBorders>
            <w:vAlign w:val="center"/>
          </w:tcPr>
          <w:p w:rsidR="005A357D" w:rsidRPr="00DE652D" w:rsidRDefault="005A357D" w:rsidP="005E64FA">
            <w:pPr>
              <w:ind w:left="-57" w:right="-57"/>
              <w:jc w:val="right"/>
              <w:rPr>
                <w:rFonts w:ascii="Verdana" w:hAnsi="Verdana" w:cs="Arial"/>
                <w:sz w:val="14"/>
                <w:szCs w:val="14"/>
              </w:rPr>
            </w:pPr>
          </w:p>
        </w:tc>
        <w:tc>
          <w:tcPr>
            <w:tcW w:w="933" w:type="dxa"/>
            <w:vAlign w:val="center"/>
          </w:tcPr>
          <w:p w:rsidR="005A357D" w:rsidRPr="00DE652D" w:rsidRDefault="005A357D" w:rsidP="005E64FA">
            <w:pPr>
              <w:ind w:left="-57" w:right="-57"/>
              <w:jc w:val="right"/>
              <w:rPr>
                <w:rFonts w:ascii="Verdana" w:hAnsi="Verdana" w:cs="Arial"/>
                <w:sz w:val="14"/>
                <w:szCs w:val="14"/>
              </w:rPr>
            </w:pPr>
          </w:p>
        </w:tc>
        <w:tc>
          <w:tcPr>
            <w:tcW w:w="851" w:type="dxa"/>
            <w:tcBorders>
              <w:right w:val="single" w:sz="8" w:space="0" w:color="auto"/>
            </w:tcBorders>
            <w:shd w:val="clear" w:color="auto" w:fill="FFFFFF" w:themeFill="background1"/>
            <w:vAlign w:val="center"/>
          </w:tcPr>
          <w:p w:rsidR="005A357D" w:rsidRPr="00DE652D" w:rsidRDefault="005A357D" w:rsidP="005E64FA">
            <w:pPr>
              <w:ind w:left="-57" w:right="-57"/>
              <w:jc w:val="right"/>
              <w:rPr>
                <w:rFonts w:ascii="Verdana" w:hAnsi="Verdana" w:cs="Arial"/>
                <w:sz w:val="14"/>
                <w:szCs w:val="14"/>
              </w:rPr>
            </w:pPr>
          </w:p>
        </w:tc>
        <w:tc>
          <w:tcPr>
            <w:tcW w:w="708" w:type="dxa"/>
            <w:tcBorders>
              <w:left w:val="single" w:sz="8" w:space="0" w:color="auto"/>
            </w:tcBorders>
            <w:vAlign w:val="center"/>
          </w:tcPr>
          <w:p w:rsidR="005A357D" w:rsidRPr="00DE652D" w:rsidRDefault="005A357D" w:rsidP="005E64FA">
            <w:pPr>
              <w:ind w:left="-57" w:right="-57"/>
              <w:jc w:val="right"/>
              <w:rPr>
                <w:rFonts w:ascii="Verdana" w:hAnsi="Verdana" w:cs="Arial"/>
                <w:sz w:val="14"/>
                <w:szCs w:val="14"/>
              </w:rPr>
            </w:pPr>
          </w:p>
        </w:tc>
        <w:tc>
          <w:tcPr>
            <w:tcW w:w="851" w:type="dxa"/>
            <w:vAlign w:val="center"/>
          </w:tcPr>
          <w:p w:rsidR="005A357D" w:rsidRPr="00DE652D" w:rsidRDefault="005A357D" w:rsidP="005E64FA">
            <w:pPr>
              <w:ind w:left="-57" w:right="-57"/>
              <w:jc w:val="right"/>
              <w:rPr>
                <w:rFonts w:ascii="Verdana" w:hAnsi="Verdana" w:cs="Arial"/>
                <w:sz w:val="14"/>
                <w:szCs w:val="14"/>
              </w:rPr>
            </w:pPr>
          </w:p>
        </w:tc>
        <w:tc>
          <w:tcPr>
            <w:tcW w:w="709" w:type="dxa"/>
            <w:tcBorders>
              <w:right w:val="single" w:sz="8" w:space="0" w:color="auto"/>
            </w:tcBorders>
            <w:shd w:val="clear" w:color="auto" w:fill="FFFFFF" w:themeFill="background1"/>
            <w:vAlign w:val="center"/>
          </w:tcPr>
          <w:p w:rsidR="005A357D" w:rsidRPr="00DE652D" w:rsidRDefault="005A357D" w:rsidP="005E64FA">
            <w:pPr>
              <w:ind w:left="-57" w:right="-57"/>
              <w:jc w:val="right"/>
              <w:rPr>
                <w:rFonts w:ascii="Verdana" w:hAnsi="Verdana" w:cs="Arial"/>
                <w:sz w:val="14"/>
                <w:szCs w:val="14"/>
              </w:rPr>
            </w:pPr>
          </w:p>
        </w:tc>
        <w:tc>
          <w:tcPr>
            <w:tcW w:w="708" w:type="dxa"/>
            <w:tcBorders>
              <w:left w:val="single" w:sz="8" w:space="0" w:color="auto"/>
            </w:tcBorders>
            <w:vAlign w:val="center"/>
          </w:tcPr>
          <w:p w:rsidR="005A357D" w:rsidRPr="00DE652D" w:rsidRDefault="005A357D" w:rsidP="005E64FA">
            <w:pPr>
              <w:ind w:left="-57" w:right="-57"/>
              <w:jc w:val="right"/>
              <w:rPr>
                <w:rFonts w:ascii="Verdana" w:hAnsi="Verdana" w:cs="Arial"/>
                <w:sz w:val="14"/>
                <w:szCs w:val="14"/>
              </w:rPr>
            </w:pPr>
          </w:p>
        </w:tc>
        <w:tc>
          <w:tcPr>
            <w:tcW w:w="851" w:type="dxa"/>
            <w:vAlign w:val="center"/>
          </w:tcPr>
          <w:p w:rsidR="005A357D" w:rsidRPr="00DE652D" w:rsidRDefault="005A357D" w:rsidP="005E64FA">
            <w:pPr>
              <w:ind w:left="-57" w:right="-57"/>
              <w:jc w:val="right"/>
              <w:rPr>
                <w:rFonts w:ascii="Verdana" w:hAnsi="Verdana" w:cs="Arial"/>
                <w:sz w:val="14"/>
                <w:szCs w:val="14"/>
              </w:rPr>
            </w:pPr>
          </w:p>
        </w:tc>
        <w:tc>
          <w:tcPr>
            <w:tcW w:w="709" w:type="dxa"/>
            <w:tcBorders>
              <w:right w:val="single" w:sz="8" w:space="0" w:color="auto"/>
            </w:tcBorders>
            <w:shd w:val="clear" w:color="auto" w:fill="FFFFFF" w:themeFill="background1"/>
            <w:vAlign w:val="center"/>
          </w:tcPr>
          <w:p w:rsidR="005A357D" w:rsidRPr="00DE652D" w:rsidRDefault="005A357D" w:rsidP="005E64FA">
            <w:pPr>
              <w:ind w:left="-57" w:right="-57"/>
              <w:jc w:val="right"/>
              <w:rPr>
                <w:rFonts w:ascii="Verdana" w:hAnsi="Verdana" w:cs="Arial"/>
                <w:sz w:val="14"/>
                <w:szCs w:val="14"/>
              </w:rPr>
            </w:pPr>
          </w:p>
        </w:tc>
        <w:tc>
          <w:tcPr>
            <w:tcW w:w="708" w:type="dxa"/>
            <w:tcBorders>
              <w:left w:val="single" w:sz="8" w:space="0" w:color="auto"/>
            </w:tcBorders>
            <w:shd w:val="clear" w:color="auto" w:fill="auto"/>
            <w:vAlign w:val="center"/>
          </w:tcPr>
          <w:p w:rsidR="005A357D" w:rsidRPr="00DE652D" w:rsidRDefault="005A357D" w:rsidP="005E64FA">
            <w:pPr>
              <w:ind w:left="-57" w:right="-57"/>
              <w:jc w:val="right"/>
              <w:rPr>
                <w:rFonts w:ascii="Verdana" w:hAnsi="Verdana" w:cs="Arial"/>
                <w:sz w:val="14"/>
                <w:szCs w:val="14"/>
              </w:rPr>
            </w:pPr>
          </w:p>
        </w:tc>
        <w:tc>
          <w:tcPr>
            <w:tcW w:w="851" w:type="dxa"/>
            <w:shd w:val="clear" w:color="auto" w:fill="auto"/>
            <w:vAlign w:val="center"/>
          </w:tcPr>
          <w:p w:rsidR="005A357D" w:rsidRPr="00DE652D" w:rsidRDefault="005A357D" w:rsidP="005E64FA">
            <w:pPr>
              <w:ind w:left="-57" w:right="-57"/>
              <w:jc w:val="right"/>
              <w:rPr>
                <w:rFonts w:ascii="Verdana" w:hAnsi="Verdana" w:cs="Arial"/>
                <w:sz w:val="14"/>
                <w:szCs w:val="14"/>
              </w:rPr>
            </w:pPr>
          </w:p>
        </w:tc>
        <w:tc>
          <w:tcPr>
            <w:tcW w:w="817" w:type="dxa"/>
            <w:tcBorders>
              <w:right w:val="single" w:sz="8" w:space="0" w:color="auto"/>
            </w:tcBorders>
            <w:shd w:val="clear" w:color="auto" w:fill="FFFFFF" w:themeFill="background1"/>
            <w:noWrap/>
            <w:vAlign w:val="center"/>
          </w:tcPr>
          <w:p w:rsidR="005A357D" w:rsidRPr="00DE652D" w:rsidRDefault="005A357D" w:rsidP="005E64FA">
            <w:pPr>
              <w:ind w:left="-57" w:right="-57"/>
              <w:jc w:val="right"/>
              <w:rPr>
                <w:rFonts w:ascii="Verdana" w:hAnsi="Verdana" w:cs="Arial"/>
                <w:sz w:val="14"/>
                <w:szCs w:val="14"/>
              </w:rPr>
            </w:pPr>
          </w:p>
        </w:tc>
        <w:tc>
          <w:tcPr>
            <w:tcW w:w="708" w:type="dxa"/>
            <w:tcBorders>
              <w:left w:val="single" w:sz="8" w:space="0" w:color="auto"/>
            </w:tcBorders>
            <w:shd w:val="clear" w:color="auto" w:fill="auto"/>
            <w:noWrap/>
            <w:vAlign w:val="center"/>
          </w:tcPr>
          <w:p w:rsidR="005A357D" w:rsidRPr="00DE652D" w:rsidRDefault="005A357D" w:rsidP="005E64FA">
            <w:pPr>
              <w:ind w:left="-57" w:right="-57"/>
              <w:jc w:val="right"/>
              <w:rPr>
                <w:rFonts w:ascii="Verdana" w:hAnsi="Verdana" w:cs="Arial"/>
                <w:sz w:val="14"/>
                <w:szCs w:val="14"/>
              </w:rPr>
            </w:pPr>
          </w:p>
        </w:tc>
        <w:tc>
          <w:tcPr>
            <w:tcW w:w="851" w:type="dxa"/>
            <w:shd w:val="clear" w:color="auto" w:fill="auto"/>
            <w:noWrap/>
            <w:vAlign w:val="center"/>
          </w:tcPr>
          <w:p w:rsidR="005A357D" w:rsidRPr="00DE652D" w:rsidRDefault="005A357D" w:rsidP="005E64FA">
            <w:pPr>
              <w:ind w:left="-57" w:right="-57"/>
              <w:jc w:val="right"/>
              <w:rPr>
                <w:rFonts w:ascii="Verdana" w:hAnsi="Verdana" w:cs="Arial"/>
                <w:sz w:val="14"/>
                <w:szCs w:val="14"/>
              </w:rPr>
            </w:pPr>
          </w:p>
        </w:tc>
        <w:tc>
          <w:tcPr>
            <w:tcW w:w="850" w:type="dxa"/>
            <w:tcBorders>
              <w:right w:val="single" w:sz="8" w:space="0" w:color="auto"/>
            </w:tcBorders>
            <w:shd w:val="clear" w:color="auto" w:fill="FFFFFF" w:themeFill="background1"/>
            <w:noWrap/>
            <w:vAlign w:val="center"/>
          </w:tcPr>
          <w:p w:rsidR="005A357D" w:rsidRPr="00DE652D" w:rsidRDefault="005A357D" w:rsidP="005E64FA">
            <w:pPr>
              <w:ind w:left="-57" w:right="-57"/>
              <w:jc w:val="right"/>
              <w:rPr>
                <w:rFonts w:ascii="Verdana" w:hAnsi="Verdana" w:cs="Arial"/>
                <w:sz w:val="14"/>
                <w:szCs w:val="14"/>
              </w:rPr>
            </w:pPr>
          </w:p>
        </w:tc>
      </w:tr>
      <w:tr w:rsidR="005E64FA" w:rsidRPr="007E14FF" w:rsidTr="005E64FA">
        <w:trPr>
          <w:trHeight w:val="20"/>
          <w:jc w:val="center"/>
        </w:trPr>
        <w:tc>
          <w:tcPr>
            <w:tcW w:w="1858" w:type="dxa"/>
            <w:tcBorders>
              <w:left w:val="single" w:sz="8" w:space="0" w:color="auto"/>
              <w:right w:val="single" w:sz="8" w:space="0" w:color="auto"/>
            </w:tcBorders>
            <w:shd w:val="clear" w:color="auto" w:fill="auto"/>
            <w:vAlign w:val="center"/>
          </w:tcPr>
          <w:p w:rsidR="005A357D" w:rsidRPr="007E14FF" w:rsidRDefault="005A357D" w:rsidP="005E64FA">
            <w:pPr>
              <w:jc w:val="right"/>
              <w:rPr>
                <w:rFonts w:ascii="Verdana" w:hAnsi="Verdana" w:cs="Arial"/>
                <w:b/>
                <w:bCs/>
                <w:sz w:val="16"/>
                <w:szCs w:val="16"/>
              </w:rPr>
            </w:pPr>
            <w:r w:rsidRPr="007E14FF">
              <w:rPr>
                <w:rFonts w:ascii="Verdana" w:hAnsi="Verdana" w:cs="Arial"/>
                <w:b/>
                <w:bCs/>
                <w:sz w:val="16"/>
                <w:szCs w:val="16"/>
              </w:rPr>
              <w:t>Switzerland</w:t>
            </w:r>
          </w:p>
        </w:tc>
        <w:tc>
          <w:tcPr>
            <w:tcW w:w="709" w:type="dxa"/>
            <w:tcBorders>
              <w:left w:val="single" w:sz="8" w:space="0" w:color="auto"/>
            </w:tcBorders>
            <w:vAlign w:val="center"/>
          </w:tcPr>
          <w:p w:rsidR="005A357D" w:rsidRPr="00DE652D" w:rsidRDefault="005A357D" w:rsidP="005E64FA">
            <w:pPr>
              <w:ind w:left="-57" w:right="-57"/>
              <w:jc w:val="right"/>
              <w:rPr>
                <w:rFonts w:ascii="Verdana" w:hAnsi="Verdana" w:cs="Arial"/>
                <w:sz w:val="14"/>
                <w:szCs w:val="14"/>
              </w:rPr>
            </w:pPr>
          </w:p>
        </w:tc>
        <w:tc>
          <w:tcPr>
            <w:tcW w:w="933" w:type="dxa"/>
            <w:vAlign w:val="center"/>
          </w:tcPr>
          <w:p w:rsidR="005A357D" w:rsidRPr="00DE652D" w:rsidRDefault="005A357D" w:rsidP="005E64FA">
            <w:pPr>
              <w:ind w:left="-57" w:right="-57"/>
              <w:jc w:val="right"/>
              <w:rPr>
                <w:rFonts w:ascii="Verdana" w:hAnsi="Verdana" w:cs="Arial"/>
                <w:sz w:val="14"/>
                <w:szCs w:val="14"/>
              </w:rPr>
            </w:pPr>
          </w:p>
        </w:tc>
        <w:tc>
          <w:tcPr>
            <w:tcW w:w="851" w:type="dxa"/>
            <w:tcBorders>
              <w:right w:val="single" w:sz="8" w:space="0" w:color="auto"/>
            </w:tcBorders>
            <w:shd w:val="clear" w:color="auto" w:fill="FFFFFF" w:themeFill="background1"/>
            <w:vAlign w:val="center"/>
          </w:tcPr>
          <w:p w:rsidR="005A357D" w:rsidRPr="00DE652D" w:rsidRDefault="005A357D" w:rsidP="005E64FA">
            <w:pPr>
              <w:ind w:left="-57" w:right="-57"/>
              <w:jc w:val="right"/>
              <w:rPr>
                <w:rFonts w:ascii="Verdana" w:hAnsi="Verdana" w:cs="Arial"/>
                <w:sz w:val="14"/>
                <w:szCs w:val="14"/>
              </w:rPr>
            </w:pPr>
          </w:p>
        </w:tc>
        <w:tc>
          <w:tcPr>
            <w:tcW w:w="708" w:type="dxa"/>
            <w:tcBorders>
              <w:left w:val="single" w:sz="8" w:space="0" w:color="auto"/>
            </w:tcBorders>
            <w:vAlign w:val="center"/>
          </w:tcPr>
          <w:p w:rsidR="005A357D" w:rsidRPr="00DE652D" w:rsidRDefault="005A357D" w:rsidP="005E64FA">
            <w:pPr>
              <w:ind w:left="-57" w:right="-57"/>
              <w:jc w:val="right"/>
              <w:rPr>
                <w:rFonts w:ascii="Verdana" w:hAnsi="Verdana" w:cs="Arial"/>
                <w:sz w:val="14"/>
                <w:szCs w:val="14"/>
              </w:rPr>
            </w:pPr>
          </w:p>
        </w:tc>
        <w:tc>
          <w:tcPr>
            <w:tcW w:w="851" w:type="dxa"/>
            <w:vAlign w:val="center"/>
          </w:tcPr>
          <w:p w:rsidR="005A357D" w:rsidRPr="00DE652D" w:rsidRDefault="005A357D" w:rsidP="005E64FA">
            <w:pPr>
              <w:ind w:left="-57" w:right="-57"/>
              <w:jc w:val="right"/>
              <w:rPr>
                <w:rFonts w:ascii="Verdana" w:hAnsi="Verdana" w:cs="Arial"/>
                <w:sz w:val="14"/>
                <w:szCs w:val="14"/>
              </w:rPr>
            </w:pPr>
          </w:p>
        </w:tc>
        <w:tc>
          <w:tcPr>
            <w:tcW w:w="709" w:type="dxa"/>
            <w:tcBorders>
              <w:right w:val="single" w:sz="8" w:space="0" w:color="auto"/>
            </w:tcBorders>
            <w:shd w:val="clear" w:color="auto" w:fill="FFFFFF" w:themeFill="background1"/>
            <w:vAlign w:val="center"/>
          </w:tcPr>
          <w:p w:rsidR="005A357D" w:rsidRPr="00DE652D" w:rsidRDefault="005A357D" w:rsidP="005E64FA">
            <w:pPr>
              <w:ind w:left="-57" w:right="-57"/>
              <w:jc w:val="right"/>
              <w:rPr>
                <w:rFonts w:ascii="Verdana" w:hAnsi="Verdana" w:cs="Arial"/>
                <w:sz w:val="14"/>
                <w:szCs w:val="14"/>
              </w:rPr>
            </w:pPr>
          </w:p>
        </w:tc>
        <w:tc>
          <w:tcPr>
            <w:tcW w:w="708" w:type="dxa"/>
            <w:tcBorders>
              <w:left w:val="single" w:sz="8" w:space="0" w:color="auto"/>
            </w:tcBorders>
            <w:vAlign w:val="center"/>
          </w:tcPr>
          <w:p w:rsidR="005A357D" w:rsidRPr="00DE652D" w:rsidRDefault="005A357D" w:rsidP="005E64FA">
            <w:pPr>
              <w:ind w:left="-57" w:right="-57"/>
              <w:jc w:val="right"/>
              <w:rPr>
                <w:rFonts w:ascii="Verdana" w:hAnsi="Verdana" w:cs="Arial"/>
                <w:sz w:val="14"/>
                <w:szCs w:val="14"/>
              </w:rPr>
            </w:pPr>
          </w:p>
        </w:tc>
        <w:tc>
          <w:tcPr>
            <w:tcW w:w="851" w:type="dxa"/>
            <w:vAlign w:val="center"/>
          </w:tcPr>
          <w:p w:rsidR="005A357D" w:rsidRPr="00DE652D" w:rsidRDefault="005A357D" w:rsidP="005E64FA">
            <w:pPr>
              <w:ind w:left="-57" w:right="-57"/>
              <w:jc w:val="right"/>
              <w:rPr>
                <w:rFonts w:ascii="Verdana" w:hAnsi="Verdana" w:cs="Arial"/>
                <w:sz w:val="14"/>
                <w:szCs w:val="14"/>
              </w:rPr>
            </w:pPr>
          </w:p>
        </w:tc>
        <w:tc>
          <w:tcPr>
            <w:tcW w:w="709" w:type="dxa"/>
            <w:tcBorders>
              <w:right w:val="single" w:sz="8" w:space="0" w:color="auto"/>
            </w:tcBorders>
            <w:shd w:val="clear" w:color="auto" w:fill="FFFFFF" w:themeFill="background1"/>
            <w:vAlign w:val="center"/>
          </w:tcPr>
          <w:p w:rsidR="005A357D" w:rsidRPr="00DE652D" w:rsidRDefault="005A357D" w:rsidP="005E64FA">
            <w:pPr>
              <w:ind w:left="-57" w:right="-57"/>
              <w:jc w:val="right"/>
              <w:rPr>
                <w:rFonts w:ascii="Verdana" w:hAnsi="Verdana" w:cs="Arial"/>
                <w:sz w:val="14"/>
                <w:szCs w:val="14"/>
              </w:rPr>
            </w:pPr>
          </w:p>
        </w:tc>
        <w:tc>
          <w:tcPr>
            <w:tcW w:w="708" w:type="dxa"/>
            <w:tcBorders>
              <w:left w:val="single" w:sz="8" w:space="0" w:color="auto"/>
            </w:tcBorders>
            <w:shd w:val="clear" w:color="auto" w:fill="auto"/>
            <w:vAlign w:val="center"/>
          </w:tcPr>
          <w:p w:rsidR="005A357D" w:rsidRPr="00DE652D" w:rsidRDefault="005A357D" w:rsidP="005E64FA">
            <w:pPr>
              <w:ind w:left="-57" w:right="-57"/>
              <w:jc w:val="right"/>
              <w:rPr>
                <w:rFonts w:ascii="Verdana" w:hAnsi="Verdana" w:cs="Arial"/>
                <w:sz w:val="14"/>
                <w:szCs w:val="14"/>
              </w:rPr>
            </w:pPr>
          </w:p>
        </w:tc>
        <w:tc>
          <w:tcPr>
            <w:tcW w:w="851" w:type="dxa"/>
            <w:shd w:val="clear" w:color="auto" w:fill="auto"/>
            <w:vAlign w:val="center"/>
          </w:tcPr>
          <w:p w:rsidR="005A357D" w:rsidRPr="00DE652D" w:rsidRDefault="005A357D" w:rsidP="005E64FA">
            <w:pPr>
              <w:ind w:left="-57" w:right="-57"/>
              <w:jc w:val="right"/>
              <w:rPr>
                <w:rFonts w:ascii="Verdana" w:hAnsi="Verdana" w:cs="Arial"/>
                <w:sz w:val="14"/>
                <w:szCs w:val="14"/>
              </w:rPr>
            </w:pPr>
          </w:p>
        </w:tc>
        <w:tc>
          <w:tcPr>
            <w:tcW w:w="817" w:type="dxa"/>
            <w:tcBorders>
              <w:right w:val="single" w:sz="8" w:space="0" w:color="auto"/>
            </w:tcBorders>
            <w:shd w:val="clear" w:color="auto" w:fill="FFFFFF" w:themeFill="background1"/>
            <w:noWrap/>
            <w:vAlign w:val="center"/>
          </w:tcPr>
          <w:p w:rsidR="005A357D" w:rsidRPr="00DE652D" w:rsidRDefault="005A357D" w:rsidP="005E64FA">
            <w:pPr>
              <w:ind w:left="-57" w:right="-57"/>
              <w:jc w:val="right"/>
              <w:rPr>
                <w:rFonts w:ascii="Verdana" w:hAnsi="Verdana" w:cs="Arial"/>
                <w:sz w:val="14"/>
                <w:szCs w:val="14"/>
              </w:rPr>
            </w:pPr>
          </w:p>
        </w:tc>
        <w:tc>
          <w:tcPr>
            <w:tcW w:w="708" w:type="dxa"/>
            <w:tcBorders>
              <w:left w:val="single" w:sz="8" w:space="0" w:color="auto"/>
            </w:tcBorders>
            <w:shd w:val="clear" w:color="auto" w:fill="auto"/>
            <w:noWrap/>
            <w:vAlign w:val="center"/>
          </w:tcPr>
          <w:p w:rsidR="005A357D" w:rsidRPr="00DE652D" w:rsidRDefault="005A357D" w:rsidP="005E64FA">
            <w:pPr>
              <w:ind w:left="-57" w:right="-57"/>
              <w:jc w:val="right"/>
              <w:rPr>
                <w:rFonts w:ascii="Verdana" w:hAnsi="Verdana" w:cs="Arial"/>
                <w:sz w:val="14"/>
                <w:szCs w:val="14"/>
              </w:rPr>
            </w:pPr>
          </w:p>
        </w:tc>
        <w:tc>
          <w:tcPr>
            <w:tcW w:w="851" w:type="dxa"/>
            <w:shd w:val="clear" w:color="auto" w:fill="auto"/>
            <w:noWrap/>
            <w:vAlign w:val="center"/>
          </w:tcPr>
          <w:p w:rsidR="005A357D" w:rsidRPr="00DE652D" w:rsidRDefault="005A357D" w:rsidP="005E64FA">
            <w:pPr>
              <w:ind w:left="-57" w:right="-57"/>
              <w:jc w:val="right"/>
              <w:rPr>
                <w:rFonts w:ascii="Verdana" w:hAnsi="Verdana" w:cs="Arial"/>
                <w:sz w:val="14"/>
                <w:szCs w:val="14"/>
              </w:rPr>
            </w:pPr>
          </w:p>
        </w:tc>
        <w:tc>
          <w:tcPr>
            <w:tcW w:w="850" w:type="dxa"/>
            <w:tcBorders>
              <w:right w:val="single" w:sz="8" w:space="0" w:color="auto"/>
            </w:tcBorders>
            <w:shd w:val="clear" w:color="auto" w:fill="FFFFFF" w:themeFill="background1"/>
            <w:noWrap/>
            <w:vAlign w:val="center"/>
          </w:tcPr>
          <w:p w:rsidR="005A357D" w:rsidRPr="00DE652D" w:rsidRDefault="005A357D" w:rsidP="005E64FA">
            <w:pPr>
              <w:ind w:left="-57" w:right="-57"/>
              <w:jc w:val="right"/>
              <w:rPr>
                <w:rFonts w:ascii="Verdana" w:hAnsi="Verdana" w:cs="Arial"/>
                <w:sz w:val="14"/>
                <w:szCs w:val="14"/>
              </w:rPr>
            </w:pPr>
          </w:p>
        </w:tc>
      </w:tr>
      <w:tr w:rsidR="005E64FA" w:rsidRPr="007E14FF" w:rsidTr="005E64FA">
        <w:trPr>
          <w:trHeight w:val="20"/>
          <w:jc w:val="center"/>
        </w:trPr>
        <w:tc>
          <w:tcPr>
            <w:tcW w:w="1858" w:type="dxa"/>
            <w:tcBorders>
              <w:left w:val="single" w:sz="8" w:space="0" w:color="auto"/>
              <w:right w:val="single" w:sz="8" w:space="0" w:color="auto"/>
            </w:tcBorders>
            <w:shd w:val="clear" w:color="auto" w:fill="auto"/>
            <w:vAlign w:val="center"/>
          </w:tcPr>
          <w:p w:rsidR="005A357D" w:rsidRPr="007E14FF" w:rsidRDefault="005A357D" w:rsidP="005E64FA">
            <w:pPr>
              <w:jc w:val="right"/>
              <w:rPr>
                <w:rFonts w:ascii="Verdana" w:hAnsi="Verdana" w:cs="Arial"/>
                <w:b/>
                <w:bCs/>
                <w:sz w:val="16"/>
                <w:szCs w:val="16"/>
              </w:rPr>
            </w:pPr>
            <w:r w:rsidRPr="007E14FF">
              <w:rPr>
                <w:rFonts w:ascii="Verdana" w:hAnsi="Verdana" w:cs="Arial"/>
                <w:b/>
                <w:bCs/>
                <w:sz w:val="16"/>
                <w:szCs w:val="16"/>
              </w:rPr>
              <w:t>UK</w:t>
            </w:r>
          </w:p>
        </w:tc>
        <w:tc>
          <w:tcPr>
            <w:tcW w:w="709" w:type="dxa"/>
            <w:tcBorders>
              <w:left w:val="single" w:sz="8" w:space="0" w:color="auto"/>
            </w:tcBorders>
            <w:vAlign w:val="center"/>
          </w:tcPr>
          <w:p w:rsidR="005A357D" w:rsidRPr="00DE652D" w:rsidRDefault="005A357D" w:rsidP="005E64FA">
            <w:pPr>
              <w:ind w:left="-57" w:right="-57"/>
              <w:jc w:val="right"/>
              <w:rPr>
                <w:rFonts w:ascii="Verdana" w:hAnsi="Verdana" w:cs="Arial"/>
                <w:sz w:val="14"/>
                <w:szCs w:val="14"/>
              </w:rPr>
            </w:pPr>
          </w:p>
        </w:tc>
        <w:tc>
          <w:tcPr>
            <w:tcW w:w="933" w:type="dxa"/>
            <w:vAlign w:val="center"/>
          </w:tcPr>
          <w:p w:rsidR="005A357D" w:rsidRPr="00DE652D" w:rsidRDefault="005A357D" w:rsidP="005E64FA">
            <w:pPr>
              <w:ind w:left="-57" w:right="-57"/>
              <w:jc w:val="right"/>
              <w:rPr>
                <w:rFonts w:ascii="Verdana" w:hAnsi="Verdana" w:cs="Arial"/>
                <w:sz w:val="14"/>
                <w:szCs w:val="14"/>
              </w:rPr>
            </w:pPr>
          </w:p>
        </w:tc>
        <w:tc>
          <w:tcPr>
            <w:tcW w:w="851" w:type="dxa"/>
            <w:tcBorders>
              <w:right w:val="single" w:sz="8" w:space="0" w:color="auto"/>
            </w:tcBorders>
            <w:shd w:val="clear" w:color="auto" w:fill="FFFFFF" w:themeFill="background1"/>
            <w:vAlign w:val="center"/>
          </w:tcPr>
          <w:p w:rsidR="005A357D" w:rsidRPr="00DE652D" w:rsidRDefault="005A357D" w:rsidP="005E64FA">
            <w:pPr>
              <w:ind w:left="-57" w:right="-57"/>
              <w:jc w:val="right"/>
              <w:rPr>
                <w:rFonts w:ascii="Verdana" w:hAnsi="Verdana" w:cs="Arial"/>
                <w:sz w:val="14"/>
                <w:szCs w:val="14"/>
              </w:rPr>
            </w:pPr>
          </w:p>
        </w:tc>
        <w:tc>
          <w:tcPr>
            <w:tcW w:w="708" w:type="dxa"/>
            <w:tcBorders>
              <w:left w:val="single" w:sz="8" w:space="0" w:color="auto"/>
            </w:tcBorders>
            <w:vAlign w:val="center"/>
          </w:tcPr>
          <w:p w:rsidR="005A357D" w:rsidRPr="00DE652D" w:rsidRDefault="005A357D" w:rsidP="005E64FA">
            <w:pPr>
              <w:ind w:left="-57" w:right="-57"/>
              <w:jc w:val="right"/>
              <w:rPr>
                <w:rFonts w:ascii="Verdana" w:hAnsi="Verdana" w:cs="Arial"/>
                <w:sz w:val="14"/>
                <w:szCs w:val="14"/>
              </w:rPr>
            </w:pPr>
          </w:p>
        </w:tc>
        <w:tc>
          <w:tcPr>
            <w:tcW w:w="851" w:type="dxa"/>
            <w:vAlign w:val="center"/>
          </w:tcPr>
          <w:p w:rsidR="005A357D" w:rsidRPr="00DE652D" w:rsidRDefault="005A357D" w:rsidP="005E64FA">
            <w:pPr>
              <w:ind w:left="-57" w:right="-57"/>
              <w:jc w:val="right"/>
              <w:rPr>
                <w:rFonts w:ascii="Verdana" w:hAnsi="Verdana" w:cs="Arial"/>
                <w:sz w:val="14"/>
                <w:szCs w:val="14"/>
              </w:rPr>
            </w:pPr>
          </w:p>
        </w:tc>
        <w:tc>
          <w:tcPr>
            <w:tcW w:w="709" w:type="dxa"/>
            <w:tcBorders>
              <w:right w:val="single" w:sz="8" w:space="0" w:color="auto"/>
            </w:tcBorders>
            <w:shd w:val="clear" w:color="auto" w:fill="FFFFFF" w:themeFill="background1"/>
            <w:vAlign w:val="center"/>
          </w:tcPr>
          <w:p w:rsidR="005A357D" w:rsidRPr="00DE652D" w:rsidRDefault="005A357D" w:rsidP="005E64FA">
            <w:pPr>
              <w:ind w:left="-57" w:right="-57"/>
              <w:jc w:val="right"/>
              <w:rPr>
                <w:rFonts w:ascii="Verdana" w:hAnsi="Verdana" w:cs="Arial"/>
                <w:sz w:val="14"/>
                <w:szCs w:val="14"/>
              </w:rPr>
            </w:pPr>
          </w:p>
        </w:tc>
        <w:tc>
          <w:tcPr>
            <w:tcW w:w="708" w:type="dxa"/>
            <w:tcBorders>
              <w:left w:val="single" w:sz="8" w:space="0" w:color="auto"/>
            </w:tcBorders>
            <w:vAlign w:val="center"/>
          </w:tcPr>
          <w:p w:rsidR="005A357D" w:rsidRPr="00DE652D" w:rsidRDefault="005A357D" w:rsidP="005E64FA">
            <w:pPr>
              <w:ind w:left="-57" w:right="-57"/>
              <w:jc w:val="right"/>
              <w:rPr>
                <w:rFonts w:ascii="Verdana" w:hAnsi="Verdana" w:cs="Arial"/>
                <w:sz w:val="14"/>
                <w:szCs w:val="14"/>
              </w:rPr>
            </w:pPr>
          </w:p>
        </w:tc>
        <w:tc>
          <w:tcPr>
            <w:tcW w:w="851" w:type="dxa"/>
            <w:vAlign w:val="center"/>
          </w:tcPr>
          <w:p w:rsidR="005A357D" w:rsidRPr="00DE652D" w:rsidRDefault="005A357D" w:rsidP="005E64FA">
            <w:pPr>
              <w:ind w:left="-57" w:right="-57"/>
              <w:jc w:val="right"/>
              <w:rPr>
                <w:rFonts w:ascii="Verdana" w:hAnsi="Verdana" w:cs="Arial"/>
                <w:sz w:val="14"/>
                <w:szCs w:val="14"/>
              </w:rPr>
            </w:pPr>
          </w:p>
        </w:tc>
        <w:tc>
          <w:tcPr>
            <w:tcW w:w="709" w:type="dxa"/>
            <w:tcBorders>
              <w:right w:val="single" w:sz="8" w:space="0" w:color="auto"/>
            </w:tcBorders>
            <w:shd w:val="clear" w:color="auto" w:fill="FFFFFF" w:themeFill="background1"/>
            <w:vAlign w:val="center"/>
          </w:tcPr>
          <w:p w:rsidR="005A357D" w:rsidRPr="00DE652D" w:rsidRDefault="005A357D" w:rsidP="005E64FA">
            <w:pPr>
              <w:ind w:left="-57" w:right="-57"/>
              <w:jc w:val="right"/>
              <w:rPr>
                <w:rFonts w:ascii="Verdana" w:hAnsi="Verdana" w:cs="Arial"/>
                <w:sz w:val="14"/>
                <w:szCs w:val="14"/>
              </w:rPr>
            </w:pPr>
          </w:p>
        </w:tc>
        <w:tc>
          <w:tcPr>
            <w:tcW w:w="708" w:type="dxa"/>
            <w:tcBorders>
              <w:left w:val="single" w:sz="8" w:space="0" w:color="auto"/>
            </w:tcBorders>
            <w:shd w:val="clear" w:color="auto" w:fill="auto"/>
            <w:vAlign w:val="center"/>
          </w:tcPr>
          <w:p w:rsidR="005A357D" w:rsidRPr="00DE652D" w:rsidRDefault="005A357D" w:rsidP="005E64FA">
            <w:pPr>
              <w:ind w:left="-57" w:right="-57"/>
              <w:jc w:val="right"/>
              <w:rPr>
                <w:rFonts w:ascii="Verdana" w:hAnsi="Verdana" w:cs="Arial"/>
                <w:sz w:val="14"/>
                <w:szCs w:val="14"/>
              </w:rPr>
            </w:pPr>
          </w:p>
        </w:tc>
        <w:tc>
          <w:tcPr>
            <w:tcW w:w="851" w:type="dxa"/>
            <w:shd w:val="clear" w:color="auto" w:fill="auto"/>
            <w:vAlign w:val="center"/>
          </w:tcPr>
          <w:p w:rsidR="005A357D" w:rsidRPr="00DE652D" w:rsidRDefault="005A357D" w:rsidP="005E64FA">
            <w:pPr>
              <w:ind w:left="-57" w:right="-57"/>
              <w:jc w:val="right"/>
              <w:rPr>
                <w:rFonts w:ascii="Verdana" w:hAnsi="Verdana" w:cs="Arial"/>
                <w:sz w:val="14"/>
                <w:szCs w:val="14"/>
              </w:rPr>
            </w:pPr>
          </w:p>
        </w:tc>
        <w:tc>
          <w:tcPr>
            <w:tcW w:w="817" w:type="dxa"/>
            <w:tcBorders>
              <w:right w:val="single" w:sz="8" w:space="0" w:color="auto"/>
            </w:tcBorders>
            <w:shd w:val="clear" w:color="auto" w:fill="FFFFFF" w:themeFill="background1"/>
            <w:noWrap/>
            <w:vAlign w:val="center"/>
          </w:tcPr>
          <w:p w:rsidR="005A357D" w:rsidRPr="00DE652D" w:rsidRDefault="005A357D" w:rsidP="005E64FA">
            <w:pPr>
              <w:ind w:left="-57" w:right="-57"/>
              <w:jc w:val="right"/>
              <w:rPr>
                <w:rFonts w:ascii="Verdana" w:hAnsi="Verdana" w:cs="Arial"/>
                <w:sz w:val="14"/>
                <w:szCs w:val="14"/>
              </w:rPr>
            </w:pPr>
          </w:p>
        </w:tc>
        <w:tc>
          <w:tcPr>
            <w:tcW w:w="708" w:type="dxa"/>
            <w:tcBorders>
              <w:left w:val="single" w:sz="8" w:space="0" w:color="auto"/>
            </w:tcBorders>
            <w:shd w:val="clear" w:color="auto" w:fill="auto"/>
            <w:noWrap/>
            <w:vAlign w:val="center"/>
          </w:tcPr>
          <w:p w:rsidR="005A357D" w:rsidRPr="00DE652D" w:rsidRDefault="005A357D" w:rsidP="005E64FA">
            <w:pPr>
              <w:ind w:left="-57" w:right="-57"/>
              <w:jc w:val="right"/>
              <w:rPr>
                <w:rFonts w:ascii="Verdana" w:hAnsi="Verdana" w:cs="Arial"/>
                <w:sz w:val="14"/>
                <w:szCs w:val="14"/>
              </w:rPr>
            </w:pPr>
          </w:p>
        </w:tc>
        <w:tc>
          <w:tcPr>
            <w:tcW w:w="851" w:type="dxa"/>
            <w:shd w:val="clear" w:color="auto" w:fill="auto"/>
            <w:noWrap/>
            <w:vAlign w:val="center"/>
          </w:tcPr>
          <w:p w:rsidR="005A357D" w:rsidRPr="00DE652D" w:rsidRDefault="005A357D" w:rsidP="005E64FA">
            <w:pPr>
              <w:ind w:left="-57" w:right="-57"/>
              <w:jc w:val="right"/>
              <w:rPr>
                <w:rFonts w:ascii="Verdana" w:hAnsi="Verdana" w:cs="Arial"/>
                <w:sz w:val="14"/>
                <w:szCs w:val="14"/>
              </w:rPr>
            </w:pPr>
          </w:p>
        </w:tc>
        <w:tc>
          <w:tcPr>
            <w:tcW w:w="850" w:type="dxa"/>
            <w:tcBorders>
              <w:right w:val="single" w:sz="8" w:space="0" w:color="auto"/>
            </w:tcBorders>
            <w:shd w:val="clear" w:color="auto" w:fill="FFFFFF" w:themeFill="background1"/>
            <w:noWrap/>
            <w:vAlign w:val="center"/>
          </w:tcPr>
          <w:p w:rsidR="005A357D" w:rsidRPr="00DE652D" w:rsidRDefault="005A357D" w:rsidP="005E64FA">
            <w:pPr>
              <w:ind w:left="-57" w:right="-57"/>
              <w:jc w:val="right"/>
              <w:rPr>
                <w:rFonts w:ascii="Verdana" w:hAnsi="Verdana" w:cs="Arial"/>
                <w:sz w:val="14"/>
                <w:szCs w:val="14"/>
              </w:rPr>
            </w:pPr>
          </w:p>
        </w:tc>
      </w:tr>
      <w:tr w:rsidR="005E64FA" w:rsidRPr="007E14FF" w:rsidTr="005E64FA">
        <w:trPr>
          <w:trHeight w:val="20"/>
          <w:jc w:val="center"/>
        </w:trPr>
        <w:tc>
          <w:tcPr>
            <w:tcW w:w="1858" w:type="dxa"/>
            <w:tcBorders>
              <w:left w:val="single" w:sz="8" w:space="0" w:color="auto"/>
              <w:bottom w:val="single" w:sz="8" w:space="0" w:color="auto"/>
              <w:right w:val="single" w:sz="8" w:space="0" w:color="auto"/>
            </w:tcBorders>
            <w:shd w:val="clear" w:color="auto" w:fill="auto"/>
            <w:vAlign w:val="center"/>
          </w:tcPr>
          <w:p w:rsidR="005A357D" w:rsidRPr="007E14FF" w:rsidRDefault="005A357D" w:rsidP="005E64FA">
            <w:pPr>
              <w:jc w:val="right"/>
              <w:rPr>
                <w:rFonts w:ascii="Verdana" w:hAnsi="Verdana" w:cs="Arial"/>
                <w:b/>
                <w:bCs/>
                <w:sz w:val="16"/>
                <w:szCs w:val="16"/>
              </w:rPr>
            </w:pPr>
            <w:r w:rsidRPr="007E14FF">
              <w:rPr>
                <w:rFonts w:ascii="Verdana" w:hAnsi="Verdana" w:cs="Arial"/>
                <w:b/>
                <w:bCs/>
                <w:sz w:val="16"/>
                <w:szCs w:val="16"/>
              </w:rPr>
              <w:t>US</w:t>
            </w:r>
          </w:p>
        </w:tc>
        <w:tc>
          <w:tcPr>
            <w:tcW w:w="709" w:type="dxa"/>
            <w:tcBorders>
              <w:left w:val="single" w:sz="8" w:space="0" w:color="auto"/>
              <w:bottom w:val="single" w:sz="8" w:space="0" w:color="auto"/>
            </w:tcBorders>
            <w:vAlign w:val="center"/>
          </w:tcPr>
          <w:p w:rsidR="005A357D" w:rsidRPr="00DE652D" w:rsidRDefault="005A357D" w:rsidP="005E64FA">
            <w:pPr>
              <w:ind w:left="-57" w:right="-57"/>
              <w:jc w:val="right"/>
              <w:rPr>
                <w:rFonts w:ascii="Verdana" w:hAnsi="Verdana" w:cs="Arial"/>
                <w:sz w:val="14"/>
                <w:szCs w:val="14"/>
              </w:rPr>
            </w:pPr>
          </w:p>
        </w:tc>
        <w:tc>
          <w:tcPr>
            <w:tcW w:w="933" w:type="dxa"/>
            <w:tcBorders>
              <w:bottom w:val="single" w:sz="8" w:space="0" w:color="auto"/>
            </w:tcBorders>
            <w:vAlign w:val="center"/>
          </w:tcPr>
          <w:p w:rsidR="005A357D" w:rsidRPr="00DE652D" w:rsidRDefault="005A357D" w:rsidP="005E64FA">
            <w:pPr>
              <w:ind w:left="-57" w:right="-57"/>
              <w:jc w:val="right"/>
              <w:rPr>
                <w:rFonts w:ascii="Verdana" w:hAnsi="Verdana" w:cs="Arial"/>
                <w:sz w:val="14"/>
                <w:szCs w:val="14"/>
              </w:rPr>
            </w:pPr>
          </w:p>
        </w:tc>
        <w:tc>
          <w:tcPr>
            <w:tcW w:w="851" w:type="dxa"/>
            <w:tcBorders>
              <w:bottom w:val="single" w:sz="8" w:space="0" w:color="auto"/>
              <w:right w:val="single" w:sz="8" w:space="0" w:color="auto"/>
            </w:tcBorders>
            <w:shd w:val="clear" w:color="auto" w:fill="FFFFFF" w:themeFill="background1"/>
            <w:vAlign w:val="center"/>
          </w:tcPr>
          <w:p w:rsidR="005A357D" w:rsidRPr="00DE652D" w:rsidRDefault="005A357D" w:rsidP="005E64FA">
            <w:pPr>
              <w:ind w:left="-57" w:right="-57"/>
              <w:jc w:val="right"/>
              <w:rPr>
                <w:rFonts w:ascii="Verdana" w:hAnsi="Verdana" w:cs="Arial"/>
                <w:sz w:val="14"/>
                <w:szCs w:val="14"/>
              </w:rPr>
            </w:pPr>
          </w:p>
        </w:tc>
        <w:tc>
          <w:tcPr>
            <w:tcW w:w="708" w:type="dxa"/>
            <w:tcBorders>
              <w:left w:val="single" w:sz="8" w:space="0" w:color="auto"/>
              <w:bottom w:val="single" w:sz="8" w:space="0" w:color="auto"/>
            </w:tcBorders>
            <w:vAlign w:val="center"/>
          </w:tcPr>
          <w:p w:rsidR="005A357D" w:rsidRPr="00DE652D" w:rsidRDefault="005A357D" w:rsidP="005E64FA">
            <w:pPr>
              <w:ind w:left="-57" w:right="-57"/>
              <w:jc w:val="right"/>
              <w:rPr>
                <w:rFonts w:ascii="Verdana" w:hAnsi="Verdana" w:cs="Arial"/>
                <w:sz w:val="14"/>
                <w:szCs w:val="14"/>
              </w:rPr>
            </w:pPr>
          </w:p>
        </w:tc>
        <w:tc>
          <w:tcPr>
            <w:tcW w:w="851" w:type="dxa"/>
            <w:tcBorders>
              <w:bottom w:val="single" w:sz="8" w:space="0" w:color="auto"/>
            </w:tcBorders>
            <w:vAlign w:val="center"/>
          </w:tcPr>
          <w:p w:rsidR="005A357D" w:rsidRPr="00DE652D" w:rsidRDefault="005A357D" w:rsidP="005E64FA">
            <w:pPr>
              <w:ind w:left="-57" w:right="-57"/>
              <w:jc w:val="right"/>
              <w:rPr>
                <w:rFonts w:ascii="Verdana" w:hAnsi="Verdana" w:cs="Arial"/>
                <w:sz w:val="14"/>
                <w:szCs w:val="14"/>
              </w:rPr>
            </w:pPr>
          </w:p>
        </w:tc>
        <w:tc>
          <w:tcPr>
            <w:tcW w:w="709" w:type="dxa"/>
            <w:tcBorders>
              <w:bottom w:val="single" w:sz="8" w:space="0" w:color="auto"/>
              <w:right w:val="single" w:sz="8" w:space="0" w:color="auto"/>
            </w:tcBorders>
            <w:shd w:val="clear" w:color="auto" w:fill="FFFFFF" w:themeFill="background1"/>
            <w:vAlign w:val="center"/>
          </w:tcPr>
          <w:p w:rsidR="005A357D" w:rsidRPr="00DE652D" w:rsidRDefault="005A357D" w:rsidP="005E64FA">
            <w:pPr>
              <w:ind w:left="-57" w:right="-57"/>
              <w:jc w:val="right"/>
              <w:rPr>
                <w:rFonts w:ascii="Verdana" w:hAnsi="Verdana" w:cs="Arial"/>
                <w:sz w:val="14"/>
                <w:szCs w:val="14"/>
              </w:rPr>
            </w:pPr>
          </w:p>
        </w:tc>
        <w:tc>
          <w:tcPr>
            <w:tcW w:w="708" w:type="dxa"/>
            <w:tcBorders>
              <w:left w:val="single" w:sz="8" w:space="0" w:color="auto"/>
              <w:bottom w:val="single" w:sz="8" w:space="0" w:color="auto"/>
            </w:tcBorders>
            <w:vAlign w:val="center"/>
          </w:tcPr>
          <w:p w:rsidR="005A357D" w:rsidRPr="00DE652D" w:rsidRDefault="005A357D" w:rsidP="005E64FA">
            <w:pPr>
              <w:ind w:left="-57" w:right="-57"/>
              <w:jc w:val="right"/>
              <w:rPr>
                <w:rFonts w:ascii="Verdana" w:hAnsi="Verdana" w:cs="Arial"/>
                <w:sz w:val="14"/>
                <w:szCs w:val="14"/>
              </w:rPr>
            </w:pPr>
          </w:p>
        </w:tc>
        <w:tc>
          <w:tcPr>
            <w:tcW w:w="851" w:type="dxa"/>
            <w:tcBorders>
              <w:bottom w:val="single" w:sz="8" w:space="0" w:color="auto"/>
            </w:tcBorders>
            <w:vAlign w:val="center"/>
          </w:tcPr>
          <w:p w:rsidR="005A357D" w:rsidRPr="00DE652D" w:rsidRDefault="005A357D" w:rsidP="005E64FA">
            <w:pPr>
              <w:ind w:left="-57" w:right="-57"/>
              <w:jc w:val="right"/>
              <w:rPr>
                <w:rFonts w:ascii="Verdana" w:hAnsi="Verdana" w:cs="Arial"/>
                <w:sz w:val="14"/>
                <w:szCs w:val="14"/>
              </w:rPr>
            </w:pPr>
          </w:p>
        </w:tc>
        <w:tc>
          <w:tcPr>
            <w:tcW w:w="709" w:type="dxa"/>
            <w:tcBorders>
              <w:bottom w:val="single" w:sz="8" w:space="0" w:color="auto"/>
              <w:right w:val="single" w:sz="8" w:space="0" w:color="auto"/>
            </w:tcBorders>
            <w:shd w:val="clear" w:color="auto" w:fill="FFFFFF" w:themeFill="background1"/>
            <w:vAlign w:val="center"/>
          </w:tcPr>
          <w:p w:rsidR="005A357D" w:rsidRPr="00DE652D" w:rsidRDefault="005A357D" w:rsidP="005E64FA">
            <w:pPr>
              <w:ind w:left="-57" w:right="-57"/>
              <w:jc w:val="right"/>
              <w:rPr>
                <w:rFonts w:ascii="Verdana" w:hAnsi="Verdana" w:cs="Arial"/>
                <w:sz w:val="14"/>
                <w:szCs w:val="14"/>
              </w:rPr>
            </w:pPr>
          </w:p>
        </w:tc>
        <w:tc>
          <w:tcPr>
            <w:tcW w:w="708" w:type="dxa"/>
            <w:tcBorders>
              <w:left w:val="single" w:sz="8" w:space="0" w:color="auto"/>
              <w:bottom w:val="single" w:sz="8" w:space="0" w:color="auto"/>
            </w:tcBorders>
            <w:shd w:val="clear" w:color="auto" w:fill="auto"/>
            <w:vAlign w:val="center"/>
          </w:tcPr>
          <w:p w:rsidR="005A357D" w:rsidRPr="00DE652D" w:rsidRDefault="005A357D" w:rsidP="005E64FA">
            <w:pPr>
              <w:ind w:left="-57" w:right="-57"/>
              <w:jc w:val="right"/>
              <w:rPr>
                <w:rFonts w:ascii="Verdana" w:hAnsi="Verdana" w:cs="Arial"/>
                <w:sz w:val="14"/>
                <w:szCs w:val="14"/>
              </w:rPr>
            </w:pPr>
          </w:p>
        </w:tc>
        <w:tc>
          <w:tcPr>
            <w:tcW w:w="851" w:type="dxa"/>
            <w:tcBorders>
              <w:bottom w:val="single" w:sz="8" w:space="0" w:color="auto"/>
            </w:tcBorders>
            <w:shd w:val="clear" w:color="auto" w:fill="auto"/>
            <w:vAlign w:val="center"/>
          </w:tcPr>
          <w:p w:rsidR="005A357D" w:rsidRPr="00DE652D" w:rsidRDefault="005A357D" w:rsidP="005E64FA">
            <w:pPr>
              <w:ind w:left="-57" w:right="-57"/>
              <w:jc w:val="right"/>
              <w:rPr>
                <w:rFonts w:ascii="Verdana" w:hAnsi="Verdana" w:cs="Arial"/>
                <w:sz w:val="14"/>
                <w:szCs w:val="14"/>
              </w:rPr>
            </w:pPr>
          </w:p>
        </w:tc>
        <w:tc>
          <w:tcPr>
            <w:tcW w:w="817" w:type="dxa"/>
            <w:tcBorders>
              <w:bottom w:val="single" w:sz="8" w:space="0" w:color="auto"/>
              <w:right w:val="single" w:sz="8" w:space="0" w:color="auto"/>
            </w:tcBorders>
            <w:shd w:val="clear" w:color="auto" w:fill="FFFFFF" w:themeFill="background1"/>
            <w:noWrap/>
            <w:vAlign w:val="center"/>
          </w:tcPr>
          <w:p w:rsidR="005A357D" w:rsidRPr="00DE652D" w:rsidRDefault="005A357D" w:rsidP="005E64FA">
            <w:pPr>
              <w:ind w:left="-57" w:right="-57"/>
              <w:jc w:val="right"/>
              <w:rPr>
                <w:rFonts w:ascii="Verdana" w:hAnsi="Verdana" w:cs="Arial"/>
                <w:sz w:val="14"/>
                <w:szCs w:val="14"/>
              </w:rPr>
            </w:pPr>
          </w:p>
        </w:tc>
        <w:tc>
          <w:tcPr>
            <w:tcW w:w="708" w:type="dxa"/>
            <w:tcBorders>
              <w:left w:val="single" w:sz="8" w:space="0" w:color="auto"/>
              <w:bottom w:val="single" w:sz="8" w:space="0" w:color="auto"/>
            </w:tcBorders>
            <w:shd w:val="clear" w:color="auto" w:fill="auto"/>
            <w:noWrap/>
            <w:vAlign w:val="center"/>
          </w:tcPr>
          <w:p w:rsidR="005A357D" w:rsidRPr="00DE652D" w:rsidRDefault="005A357D" w:rsidP="005E64FA">
            <w:pPr>
              <w:ind w:left="-57" w:right="-57"/>
              <w:jc w:val="right"/>
              <w:rPr>
                <w:rFonts w:ascii="Verdana" w:hAnsi="Verdana" w:cs="Arial"/>
                <w:sz w:val="14"/>
                <w:szCs w:val="14"/>
              </w:rPr>
            </w:pPr>
          </w:p>
        </w:tc>
        <w:tc>
          <w:tcPr>
            <w:tcW w:w="851" w:type="dxa"/>
            <w:tcBorders>
              <w:bottom w:val="single" w:sz="8" w:space="0" w:color="auto"/>
            </w:tcBorders>
            <w:shd w:val="clear" w:color="auto" w:fill="auto"/>
            <w:noWrap/>
            <w:vAlign w:val="center"/>
          </w:tcPr>
          <w:p w:rsidR="005A357D" w:rsidRPr="00DE652D" w:rsidRDefault="005A357D" w:rsidP="005E64FA">
            <w:pPr>
              <w:ind w:left="-57" w:right="-57"/>
              <w:jc w:val="right"/>
              <w:rPr>
                <w:rFonts w:ascii="Verdana" w:hAnsi="Verdana" w:cs="Arial"/>
                <w:sz w:val="14"/>
                <w:szCs w:val="14"/>
              </w:rPr>
            </w:pPr>
          </w:p>
        </w:tc>
        <w:tc>
          <w:tcPr>
            <w:tcW w:w="850" w:type="dxa"/>
            <w:tcBorders>
              <w:bottom w:val="single" w:sz="8" w:space="0" w:color="auto"/>
              <w:right w:val="single" w:sz="8" w:space="0" w:color="auto"/>
            </w:tcBorders>
            <w:shd w:val="clear" w:color="auto" w:fill="FFFFFF" w:themeFill="background1"/>
            <w:noWrap/>
            <w:vAlign w:val="center"/>
          </w:tcPr>
          <w:p w:rsidR="005A357D" w:rsidRPr="00DE652D" w:rsidRDefault="005A357D" w:rsidP="005E64FA">
            <w:pPr>
              <w:ind w:left="-57" w:right="-57"/>
              <w:jc w:val="right"/>
              <w:rPr>
                <w:rFonts w:ascii="Verdana" w:hAnsi="Verdana" w:cs="Arial"/>
                <w:sz w:val="14"/>
                <w:szCs w:val="14"/>
              </w:rPr>
            </w:pPr>
          </w:p>
        </w:tc>
      </w:tr>
      <w:tr w:rsidR="005E64FA" w:rsidRPr="007E14FF" w:rsidTr="005E64FA">
        <w:trPr>
          <w:trHeight w:val="20"/>
          <w:jc w:val="center"/>
        </w:trPr>
        <w:tc>
          <w:tcPr>
            <w:tcW w:w="1858" w:type="dxa"/>
            <w:tcBorders>
              <w:top w:val="single" w:sz="8" w:space="0" w:color="auto"/>
              <w:left w:val="single" w:sz="8" w:space="0" w:color="auto"/>
              <w:bottom w:val="single" w:sz="8" w:space="0" w:color="auto"/>
              <w:right w:val="single" w:sz="8" w:space="0" w:color="auto"/>
            </w:tcBorders>
            <w:shd w:val="clear" w:color="auto" w:fill="auto"/>
            <w:vAlign w:val="center"/>
          </w:tcPr>
          <w:p w:rsidR="005A357D" w:rsidRPr="007E14FF" w:rsidRDefault="005A357D" w:rsidP="005E64FA">
            <w:pPr>
              <w:jc w:val="right"/>
              <w:rPr>
                <w:rFonts w:ascii="Verdana" w:hAnsi="Verdana" w:cs="Arial"/>
                <w:b/>
                <w:bCs/>
                <w:sz w:val="16"/>
                <w:szCs w:val="16"/>
              </w:rPr>
            </w:pPr>
            <w:r w:rsidRPr="007E14FF">
              <w:rPr>
                <w:rFonts w:ascii="Verdana" w:hAnsi="Verdana" w:cs="Arial"/>
                <w:b/>
                <w:bCs/>
                <w:sz w:val="16"/>
                <w:szCs w:val="16"/>
              </w:rPr>
              <w:t>Total</w:t>
            </w:r>
          </w:p>
        </w:tc>
        <w:tc>
          <w:tcPr>
            <w:tcW w:w="709" w:type="dxa"/>
            <w:tcBorders>
              <w:top w:val="single" w:sz="8" w:space="0" w:color="auto"/>
              <w:left w:val="single" w:sz="8" w:space="0" w:color="auto"/>
              <w:bottom w:val="single" w:sz="8" w:space="0" w:color="auto"/>
            </w:tcBorders>
            <w:vAlign w:val="center"/>
          </w:tcPr>
          <w:p w:rsidR="005A357D" w:rsidRPr="00DE652D" w:rsidRDefault="005A357D" w:rsidP="005E64FA">
            <w:pPr>
              <w:ind w:left="-57" w:right="-57"/>
              <w:jc w:val="right"/>
              <w:rPr>
                <w:rFonts w:ascii="Verdana" w:hAnsi="Verdana" w:cs="Arial"/>
                <w:bCs/>
                <w:sz w:val="14"/>
                <w:szCs w:val="14"/>
              </w:rPr>
            </w:pPr>
            <w:r w:rsidRPr="00DE652D">
              <w:rPr>
                <w:rFonts w:ascii="Verdana" w:hAnsi="Verdana" w:cs="Arial"/>
                <w:bCs/>
                <w:sz w:val="14"/>
                <w:szCs w:val="14"/>
              </w:rPr>
              <w:t>92,500</w:t>
            </w:r>
          </w:p>
        </w:tc>
        <w:tc>
          <w:tcPr>
            <w:tcW w:w="933" w:type="dxa"/>
            <w:tcBorders>
              <w:top w:val="single" w:sz="8" w:space="0" w:color="auto"/>
              <w:bottom w:val="single" w:sz="8" w:space="0" w:color="auto"/>
            </w:tcBorders>
            <w:vAlign w:val="center"/>
          </w:tcPr>
          <w:p w:rsidR="005A357D" w:rsidRPr="00DE652D" w:rsidRDefault="005A357D" w:rsidP="005E64FA">
            <w:pPr>
              <w:ind w:left="-57" w:right="-57"/>
              <w:jc w:val="right"/>
              <w:rPr>
                <w:rFonts w:ascii="Verdana" w:hAnsi="Verdana" w:cs="Arial"/>
                <w:bCs/>
                <w:sz w:val="14"/>
                <w:szCs w:val="14"/>
              </w:rPr>
            </w:pPr>
            <w:r w:rsidRPr="00DE652D">
              <w:rPr>
                <w:rFonts w:ascii="Verdana" w:hAnsi="Verdana" w:cs="Arial"/>
                <w:bCs/>
                <w:sz w:val="14"/>
                <w:szCs w:val="14"/>
              </w:rPr>
              <w:t>1,277,888</w:t>
            </w:r>
          </w:p>
        </w:tc>
        <w:tc>
          <w:tcPr>
            <w:tcW w:w="851" w:type="dxa"/>
            <w:tcBorders>
              <w:top w:val="single" w:sz="8" w:space="0" w:color="auto"/>
              <w:bottom w:val="single" w:sz="8" w:space="0" w:color="auto"/>
              <w:right w:val="single" w:sz="8" w:space="0" w:color="auto"/>
            </w:tcBorders>
            <w:shd w:val="clear" w:color="auto" w:fill="FFFFFF" w:themeFill="background1"/>
            <w:vAlign w:val="center"/>
          </w:tcPr>
          <w:p w:rsidR="005A357D" w:rsidRPr="00DE652D" w:rsidRDefault="005A357D" w:rsidP="005E64FA">
            <w:pPr>
              <w:ind w:left="-57" w:right="-57"/>
              <w:jc w:val="right"/>
              <w:rPr>
                <w:rFonts w:ascii="Verdana" w:hAnsi="Verdana" w:cs="Arial"/>
                <w:bCs/>
                <w:sz w:val="14"/>
                <w:szCs w:val="14"/>
              </w:rPr>
            </w:pPr>
            <w:r w:rsidRPr="00DE652D">
              <w:rPr>
                <w:rFonts w:ascii="Verdana" w:hAnsi="Verdana" w:cs="Arial"/>
                <w:bCs/>
                <w:sz w:val="14"/>
                <w:szCs w:val="14"/>
              </w:rPr>
              <w:t>1,360,388</w:t>
            </w:r>
          </w:p>
        </w:tc>
        <w:tc>
          <w:tcPr>
            <w:tcW w:w="708" w:type="dxa"/>
            <w:tcBorders>
              <w:top w:val="single" w:sz="8" w:space="0" w:color="auto"/>
              <w:left w:val="single" w:sz="8" w:space="0" w:color="auto"/>
              <w:bottom w:val="single" w:sz="8" w:space="0" w:color="auto"/>
            </w:tcBorders>
            <w:vAlign w:val="center"/>
          </w:tcPr>
          <w:p w:rsidR="005A357D" w:rsidRPr="00DE652D" w:rsidRDefault="005A357D" w:rsidP="005E64FA">
            <w:pPr>
              <w:ind w:left="-57" w:right="-57"/>
              <w:jc w:val="right"/>
              <w:rPr>
                <w:rFonts w:ascii="Verdana" w:hAnsi="Verdana" w:cs="Arial"/>
                <w:bCs/>
                <w:sz w:val="14"/>
                <w:szCs w:val="14"/>
              </w:rPr>
            </w:pPr>
            <w:r w:rsidRPr="00DE652D">
              <w:rPr>
                <w:rFonts w:ascii="Verdana" w:hAnsi="Verdana" w:cs="Arial"/>
                <w:bCs/>
                <w:sz w:val="14"/>
                <w:szCs w:val="14"/>
              </w:rPr>
              <w:t>41,500</w:t>
            </w:r>
          </w:p>
        </w:tc>
        <w:tc>
          <w:tcPr>
            <w:tcW w:w="851" w:type="dxa"/>
            <w:tcBorders>
              <w:top w:val="single" w:sz="8" w:space="0" w:color="auto"/>
              <w:bottom w:val="single" w:sz="8" w:space="0" w:color="auto"/>
            </w:tcBorders>
            <w:vAlign w:val="center"/>
          </w:tcPr>
          <w:p w:rsidR="005A357D" w:rsidRPr="00DE652D" w:rsidRDefault="005A357D" w:rsidP="005E64FA">
            <w:pPr>
              <w:ind w:left="-57" w:right="-57"/>
              <w:jc w:val="right"/>
              <w:rPr>
                <w:rFonts w:ascii="Verdana" w:hAnsi="Verdana" w:cs="Arial"/>
                <w:bCs/>
                <w:sz w:val="14"/>
                <w:szCs w:val="14"/>
              </w:rPr>
            </w:pPr>
            <w:r w:rsidRPr="00DE652D">
              <w:rPr>
                <w:rFonts w:ascii="Verdana" w:hAnsi="Verdana" w:cs="Arial"/>
                <w:bCs/>
                <w:sz w:val="14"/>
                <w:szCs w:val="14"/>
              </w:rPr>
              <w:t>865,057</w:t>
            </w:r>
          </w:p>
        </w:tc>
        <w:tc>
          <w:tcPr>
            <w:tcW w:w="709" w:type="dxa"/>
            <w:tcBorders>
              <w:top w:val="single" w:sz="8" w:space="0" w:color="auto"/>
              <w:bottom w:val="single" w:sz="8" w:space="0" w:color="auto"/>
              <w:right w:val="single" w:sz="8" w:space="0" w:color="auto"/>
            </w:tcBorders>
            <w:shd w:val="clear" w:color="auto" w:fill="FFFFFF" w:themeFill="background1"/>
            <w:vAlign w:val="center"/>
          </w:tcPr>
          <w:p w:rsidR="005A357D" w:rsidRPr="00DE652D" w:rsidRDefault="005A357D" w:rsidP="005E64FA">
            <w:pPr>
              <w:ind w:left="-57" w:right="-57"/>
              <w:jc w:val="right"/>
              <w:rPr>
                <w:rFonts w:ascii="Verdana" w:hAnsi="Verdana" w:cs="Arial"/>
                <w:bCs/>
                <w:sz w:val="14"/>
                <w:szCs w:val="14"/>
              </w:rPr>
            </w:pPr>
            <w:r w:rsidRPr="00DE652D">
              <w:rPr>
                <w:rFonts w:ascii="Verdana" w:hAnsi="Verdana" w:cs="Arial"/>
                <w:bCs/>
                <w:sz w:val="14"/>
                <w:szCs w:val="14"/>
              </w:rPr>
              <w:t>906,557</w:t>
            </w:r>
          </w:p>
        </w:tc>
        <w:tc>
          <w:tcPr>
            <w:tcW w:w="708" w:type="dxa"/>
            <w:tcBorders>
              <w:top w:val="single" w:sz="8" w:space="0" w:color="auto"/>
              <w:left w:val="single" w:sz="8" w:space="0" w:color="auto"/>
              <w:bottom w:val="single" w:sz="8" w:space="0" w:color="auto"/>
            </w:tcBorders>
            <w:vAlign w:val="center"/>
          </w:tcPr>
          <w:p w:rsidR="005A357D" w:rsidRPr="00DE652D" w:rsidRDefault="005A357D" w:rsidP="005E64FA">
            <w:pPr>
              <w:ind w:left="-57" w:right="-57"/>
              <w:jc w:val="right"/>
              <w:rPr>
                <w:rFonts w:ascii="Verdana" w:hAnsi="Verdana" w:cs="Arial"/>
                <w:bCs/>
                <w:sz w:val="14"/>
                <w:szCs w:val="14"/>
              </w:rPr>
            </w:pPr>
            <w:r w:rsidRPr="00DE652D">
              <w:rPr>
                <w:rFonts w:ascii="Verdana" w:hAnsi="Verdana" w:cs="Arial"/>
                <w:bCs/>
                <w:sz w:val="14"/>
                <w:szCs w:val="14"/>
              </w:rPr>
              <w:t>42,500</w:t>
            </w:r>
          </w:p>
        </w:tc>
        <w:tc>
          <w:tcPr>
            <w:tcW w:w="851" w:type="dxa"/>
            <w:tcBorders>
              <w:top w:val="single" w:sz="8" w:space="0" w:color="auto"/>
              <w:bottom w:val="single" w:sz="8" w:space="0" w:color="auto"/>
            </w:tcBorders>
            <w:vAlign w:val="center"/>
          </w:tcPr>
          <w:p w:rsidR="005A357D" w:rsidRPr="00DE652D" w:rsidRDefault="005A357D" w:rsidP="005E64FA">
            <w:pPr>
              <w:ind w:left="-57" w:right="-57"/>
              <w:jc w:val="right"/>
              <w:rPr>
                <w:rFonts w:ascii="Verdana" w:hAnsi="Verdana" w:cs="Arial"/>
                <w:bCs/>
                <w:sz w:val="14"/>
                <w:szCs w:val="14"/>
              </w:rPr>
            </w:pPr>
            <w:r w:rsidRPr="00DE652D">
              <w:rPr>
                <w:rFonts w:ascii="Verdana" w:hAnsi="Verdana" w:cs="Arial"/>
                <w:bCs/>
                <w:sz w:val="14"/>
                <w:szCs w:val="14"/>
              </w:rPr>
              <w:t>710,587</w:t>
            </w:r>
          </w:p>
        </w:tc>
        <w:tc>
          <w:tcPr>
            <w:tcW w:w="709" w:type="dxa"/>
            <w:tcBorders>
              <w:top w:val="single" w:sz="8" w:space="0" w:color="auto"/>
              <w:bottom w:val="single" w:sz="8" w:space="0" w:color="auto"/>
              <w:right w:val="single" w:sz="8" w:space="0" w:color="auto"/>
            </w:tcBorders>
            <w:shd w:val="clear" w:color="auto" w:fill="FFFFFF" w:themeFill="background1"/>
            <w:vAlign w:val="center"/>
          </w:tcPr>
          <w:p w:rsidR="005A357D" w:rsidRPr="00DE652D" w:rsidRDefault="005A357D" w:rsidP="005E64FA">
            <w:pPr>
              <w:ind w:left="-57" w:right="-57"/>
              <w:jc w:val="right"/>
              <w:rPr>
                <w:rFonts w:ascii="Verdana" w:hAnsi="Verdana" w:cs="Arial"/>
                <w:bCs/>
                <w:sz w:val="14"/>
                <w:szCs w:val="14"/>
              </w:rPr>
            </w:pPr>
            <w:r w:rsidRPr="00DE652D">
              <w:rPr>
                <w:rFonts w:ascii="Verdana" w:hAnsi="Verdana" w:cs="Arial"/>
                <w:bCs/>
                <w:sz w:val="14"/>
                <w:szCs w:val="14"/>
              </w:rPr>
              <w:t>753,087</w:t>
            </w:r>
          </w:p>
        </w:tc>
        <w:tc>
          <w:tcPr>
            <w:tcW w:w="708" w:type="dxa"/>
            <w:tcBorders>
              <w:top w:val="single" w:sz="8" w:space="0" w:color="auto"/>
              <w:left w:val="single" w:sz="8" w:space="0" w:color="auto"/>
              <w:bottom w:val="single" w:sz="8" w:space="0" w:color="auto"/>
            </w:tcBorders>
            <w:shd w:val="clear" w:color="auto" w:fill="auto"/>
            <w:vAlign w:val="center"/>
          </w:tcPr>
          <w:p w:rsidR="005A357D" w:rsidRPr="00DE652D" w:rsidRDefault="005A357D" w:rsidP="005E64FA">
            <w:pPr>
              <w:ind w:left="-57" w:right="-57"/>
              <w:jc w:val="right"/>
              <w:rPr>
                <w:rFonts w:ascii="Verdana" w:hAnsi="Verdana" w:cs="Arial"/>
                <w:bCs/>
                <w:sz w:val="14"/>
                <w:szCs w:val="14"/>
              </w:rPr>
            </w:pPr>
            <w:r w:rsidRPr="00DE652D">
              <w:rPr>
                <w:rFonts w:ascii="Verdana" w:hAnsi="Verdana" w:cs="Arial"/>
                <w:bCs/>
                <w:sz w:val="14"/>
                <w:szCs w:val="14"/>
              </w:rPr>
              <w:t>42,500</w:t>
            </w:r>
          </w:p>
        </w:tc>
        <w:tc>
          <w:tcPr>
            <w:tcW w:w="851" w:type="dxa"/>
            <w:tcBorders>
              <w:top w:val="single" w:sz="8" w:space="0" w:color="auto"/>
              <w:bottom w:val="single" w:sz="8" w:space="0" w:color="auto"/>
            </w:tcBorders>
            <w:shd w:val="clear" w:color="auto" w:fill="auto"/>
            <w:vAlign w:val="center"/>
          </w:tcPr>
          <w:p w:rsidR="005A357D" w:rsidRPr="00DE652D" w:rsidRDefault="005A357D" w:rsidP="005E64FA">
            <w:pPr>
              <w:ind w:left="-57" w:right="-57"/>
              <w:jc w:val="right"/>
              <w:rPr>
                <w:rFonts w:ascii="Verdana" w:hAnsi="Verdana" w:cs="Arial"/>
                <w:sz w:val="14"/>
                <w:szCs w:val="14"/>
              </w:rPr>
            </w:pPr>
            <w:r w:rsidRPr="00DE652D">
              <w:rPr>
                <w:rFonts w:ascii="Verdana" w:hAnsi="Verdana" w:cs="Arial"/>
                <w:sz w:val="14"/>
                <w:szCs w:val="14"/>
              </w:rPr>
              <w:t>413,341</w:t>
            </w:r>
          </w:p>
        </w:tc>
        <w:tc>
          <w:tcPr>
            <w:tcW w:w="817" w:type="dxa"/>
            <w:tcBorders>
              <w:top w:val="single" w:sz="8" w:space="0" w:color="auto"/>
              <w:bottom w:val="single" w:sz="8" w:space="0" w:color="auto"/>
              <w:right w:val="single" w:sz="8" w:space="0" w:color="auto"/>
            </w:tcBorders>
            <w:shd w:val="clear" w:color="auto" w:fill="FFFFFF" w:themeFill="background1"/>
            <w:noWrap/>
            <w:vAlign w:val="center"/>
          </w:tcPr>
          <w:p w:rsidR="005A357D" w:rsidRPr="00DE652D" w:rsidRDefault="005A357D" w:rsidP="005E64FA">
            <w:pPr>
              <w:ind w:left="-57" w:right="-57"/>
              <w:jc w:val="right"/>
              <w:rPr>
                <w:rFonts w:ascii="Verdana" w:hAnsi="Verdana" w:cs="Arial"/>
                <w:sz w:val="14"/>
                <w:szCs w:val="14"/>
              </w:rPr>
            </w:pPr>
            <w:r w:rsidRPr="00DE652D">
              <w:rPr>
                <w:rFonts w:ascii="Verdana" w:hAnsi="Verdana" w:cs="Arial"/>
                <w:sz w:val="14"/>
                <w:szCs w:val="14"/>
              </w:rPr>
              <w:t>455,841</w:t>
            </w:r>
          </w:p>
        </w:tc>
        <w:tc>
          <w:tcPr>
            <w:tcW w:w="708" w:type="dxa"/>
            <w:tcBorders>
              <w:top w:val="single" w:sz="8" w:space="0" w:color="auto"/>
              <w:left w:val="single" w:sz="8" w:space="0" w:color="auto"/>
              <w:bottom w:val="single" w:sz="8" w:space="0" w:color="auto"/>
            </w:tcBorders>
            <w:shd w:val="clear" w:color="auto" w:fill="auto"/>
            <w:noWrap/>
            <w:vAlign w:val="center"/>
          </w:tcPr>
          <w:p w:rsidR="005A357D" w:rsidRPr="00DE652D" w:rsidRDefault="005A357D" w:rsidP="005E64FA">
            <w:pPr>
              <w:ind w:left="-57" w:right="-57"/>
              <w:jc w:val="right"/>
              <w:rPr>
                <w:rFonts w:ascii="Verdana" w:hAnsi="Verdana" w:cs="Arial"/>
                <w:bCs/>
                <w:sz w:val="14"/>
                <w:szCs w:val="14"/>
              </w:rPr>
            </w:pPr>
            <w:r w:rsidRPr="00DE652D">
              <w:rPr>
                <w:rFonts w:ascii="Verdana" w:hAnsi="Verdana" w:cs="Arial"/>
                <w:bCs/>
                <w:sz w:val="14"/>
                <w:szCs w:val="14"/>
              </w:rPr>
              <w:t>119,306</w:t>
            </w:r>
          </w:p>
        </w:tc>
        <w:tc>
          <w:tcPr>
            <w:tcW w:w="851" w:type="dxa"/>
            <w:tcBorders>
              <w:top w:val="single" w:sz="8" w:space="0" w:color="auto"/>
              <w:bottom w:val="single" w:sz="8" w:space="0" w:color="auto"/>
            </w:tcBorders>
            <w:shd w:val="clear" w:color="auto" w:fill="auto"/>
            <w:noWrap/>
            <w:vAlign w:val="center"/>
          </w:tcPr>
          <w:p w:rsidR="005A357D" w:rsidRPr="00DE652D" w:rsidRDefault="005A357D" w:rsidP="005E64FA">
            <w:pPr>
              <w:ind w:left="-57" w:right="-57"/>
              <w:jc w:val="right"/>
              <w:rPr>
                <w:rFonts w:ascii="Verdana" w:hAnsi="Verdana" w:cs="Arial"/>
                <w:sz w:val="14"/>
                <w:szCs w:val="14"/>
              </w:rPr>
            </w:pPr>
            <w:r w:rsidRPr="00DE652D">
              <w:rPr>
                <w:rFonts w:ascii="Verdana" w:hAnsi="Verdana" w:cs="Arial"/>
                <w:sz w:val="14"/>
                <w:szCs w:val="14"/>
              </w:rPr>
              <w:t>1,588,050</w:t>
            </w:r>
          </w:p>
        </w:tc>
        <w:tc>
          <w:tcPr>
            <w:tcW w:w="850" w:type="dxa"/>
            <w:tcBorders>
              <w:top w:val="single" w:sz="8" w:space="0" w:color="auto"/>
              <w:bottom w:val="single" w:sz="8" w:space="0" w:color="auto"/>
              <w:right w:val="single" w:sz="8" w:space="0" w:color="auto"/>
            </w:tcBorders>
            <w:shd w:val="clear" w:color="auto" w:fill="FFFFFF" w:themeFill="background1"/>
            <w:noWrap/>
            <w:vAlign w:val="center"/>
          </w:tcPr>
          <w:p w:rsidR="005A357D" w:rsidRPr="00DE652D" w:rsidRDefault="005A357D" w:rsidP="005E64FA">
            <w:pPr>
              <w:ind w:left="-57" w:right="-57"/>
              <w:jc w:val="right"/>
              <w:rPr>
                <w:rFonts w:ascii="Verdana" w:hAnsi="Verdana" w:cs="Arial"/>
                <w:sz w:val="14"/>
                <w:szCs w:val="14"/>
              </w:rPr>
            </w:pPr>
            <w:r w:rsidRPr="00DE652D">
              <w:rPr>
                <w:rFonts w:ascii="Verdana" w:hAnsi="Verdana" w:cs="Arial"/>
                <w:sz w:val="14"/>
                <w:szCs w:val="14"/>
              </w:rPr>
              <w:t>1,707,356</w:t>
            </w:r>
          </w:p>
        </w:tc>
      </w:tr>
    </w:tbl>
    <w:p w:rsidR="005A357D" w:rsidRPr="007E14FF" w:rsidRDefault="005A357D" w:rsidP="005E64FA">
      <w:pPr>
        <w:rPr>
          <w:rFonts w:ascii="Verdana" w:hAnsi="Verdana"/>
          <w:b/>
          <w:bCs/>
          <w:sz w:val="20"/>
          <w:szCs w:val="20"/>
        </w:rPr>
      </w:pPr>
    </w:p>
    <w:p w:rsidR="005A357D" w:rsidRPr="007E14FF" w:rsidRDefault="005A357D" w:rsidP="005E64FA">
      <w:pPr>
        <w:rPr>
          <w:rFonts w:ascii="Verdana" w:hAnsi="Verdana"/>
          <w:b/>
          <w:bCs/>
          <w:sz w:val="20"/>
          <w:szCs w:val="20"/>
        </w:rPr>
      </w:pPr>
    </w:p>
    <w:p w:rsidR="005A357D" w:rsidRPr="007E14FF" w:rsidRDefault="005A357D" w:rsidP="005A357D">
      <w:pPr>
        <w:rPr>
          <w:rFonts w:ascii="Verdana" w:hAnsi="Verdana"/>
          <w:sz w:val="20"/>
          <w:szCs w:val="20"/>
        </w:rPr>
      </w:pPr>
    </w:p>
    <w:p w:rsidR="005A357D" w:rsidRPr="007E14FF" w:rsidRDefault="005A357D" w:rsidP="005E64FA">
      <w:pPr>
        <w:rPr>
          <w:rFonts w:ascii="Verdana" w:hAnsi="Verdana"/>
          <w:b/>
          <w:bCs/>
          <w:sz w:val="20"/>
          <w:szCs w:val="20"/>
        </w:rPr>
      </w:pPr>
    </w:p>
    <w:p w:rsidR="005A357D" w:rsidRPr="007E14FF" w:rsidRDefault="005A357D" w:rsidP="005E64FA">
      <w:pPr>
        <w:rPr>
          <w:rFonts w:ascii="Verdana" w:hAnsi="Verdana"/>
          <w:b/>
          <w:bCs/>
          <w:sz w:val="20"/>
          <w:szCs w:val="20"/>
        </w:rPr>
      </w:pPr>
    </w:p>
    <w:p w:rsidR="005A357D" w:rsidRPr="007E14FF" w:rsidRDefault="005A357D" w:rsidP="005E64FA">
      <w:pPr>
        <w:rPr>
          <w:rFonts w:ascii="Verdana" w:hAnsi="Verdana"/>
          <w:b/>
          <w:bCs/>
          <w:sz w:val="20"/>
          <w:szCs w:val="20"/>
        </w:rPr>
      </w:pPr>
    </w:p>
    <w:p w:rsidR="00AB18BF" w:rsidRPr="007E14FF" w:rsidRDefault="00AB18BF" w:rsidP="005E64FA">
      <w:pPr>
        <w:rPr>
          <w:rFonts w:ascii="Verdana" w:hAnsi="Verdana"/>
          <w:b/>
          <w:bCs/>
          <w:sz w:val="20"/>
          <w:szCs w:val="20"/>
        </w:rPr>
      </w:pPr>
    </w:p>
    <w:p w:rsidR="00AB18BF" w:rsidRPr="007E14FF" w:rsidRDefault="00AB18BF" w:rsidP="005E64FA">
      <w:pPr>
        <w:rPr>
          <w:rFonts w:ascii="Verdana" w:hAnsi="Verdana"/>
          <w:b/>
          <w:bCs/>
          <w:sz w:val="20"/>
          <w:szCs w:val="20"/>
        </w:rPr>
      </w:pPr>
    </w:p>
    <w:p w:rsidR="00AB18BF" w:rsidRPr="007E14FF" w:rsidRDefault="00AB18BF" w:rsidP="005E64FA">
      <w:pPr>
        <w:rPr>
          <w:rFonts w:ascii="Verdana" w:hAnsi="Verdana"/>
          <w:b/>
          <w:bCs/>
          <w:sz w:val="20"/>
          <w:szCs w:val="20"/>
        </w:rPr>
      </w:pPr>
    </w:p>
    <w:p w:rsidR="00AB18BF" w:rsidRPr="007E14FF" w:rsidRDefault="00AB18BF" w:rsidP="005E64FA">
      <w:pPr>
        <w:rPr>
          <w:rFonts w:ascii="Verdana" w:hAnsi="Verdana"/>
          <w:b/>
          <w:bCs/>
          <w:sz w:val="20"/>
          <w:szCs w:val="20"/>
        </w:rPr>
      </w:pPr>
    </w:p>
    <w:p w:rsidR="00AB18BF" w:rsidRPr="007E14FF" w:rsidRDefault="00AB18BF" w:rsidP="005E64FA">
      <w:pPr>
        <w:rPr>
          <w:rFonts w:ascii="Verdana" w:hAnsi="Verdana"/>
          <w:b/>
          <w:bCs/>
          <w:sz w:val="20"/>
          <w:szCs w:val="20"/>
        </w:rPr>
      </w:pPr>
    </w:p>
    <w:p w:rsidR="00AB18BF" w:rsidRPr="007E14FF" w:rsidRDefault="00AB18BF" w:rsidP="005E64FA">
      <w:pPr>
        <w:rPr>
          <w:rFonts w:ascii="Verdana" w:hAnsi="Verdana"/>
          <w:b/>
          <w:bCs/>
          <w:sz w:val="20"/>
          <w:szCs w:val="20"/>
        </w:rPr>
      </w:pPr>
    </w:p>
    <w:p w:rsidR="00AB18BF" w:rsidRPr="007E14FF" w:rsidRDefault="00AB18BF" w:rsidP="005E64FA">
      <w:pPr>
        <w:rPr>
          <w:rFonts w:ascii="Verdana" w:hAnsi="Verdana"/>
          <w:b/>
          <w:bCs/>
          <w:sz w:val="20"/>
          <w:szCs w:val="20"/>
        </w:rPr>
      </w:pPr>
    </w:p>
    <w:p w:rsidR="00AB18BF" w:rsidRPr="007E14FF" w:rsidRDefault="00AB18BF" w:rsidP="005E64FA">
      <w:pPr>
        <w:rPr>
          <w:rFonts w:ascii="Verdana" w:hAnsi="Verdana"/>
          <w:b/>
          <w:bCs/>
          <w:sz w:val="20"/>
          <w:szCs w:val="20"/>
        </w:rPr>
      </w:pPr>
    </w:p>
    <w:p w:rsidR="00AB18BF" w:rsidRPr="007E14FF" w:rsidRDefault="00AB18BF" w:rsidP="005E64FA">
      <w:pPr>
        <w:rPr>
          <w:rFonts w:ascii="Verdana" w:hAnsi="Verdana"/>
          <w:b/>
          <w:bCs/>
          <w:sz w:val="20"/>
          <w:szCs w:val="20"/>
        </w:rPr>
      </w:pPr>
    </w:p>
    <w:p w:rsidR="00AB18BF" w:rsidRPr="007E14FF" w:rsidRDefault="00AB18BF" w:rsidP="005E64FA">
      <w:pPr>
        <w:rPr>
          <w:rFonts w:ascii="Verdana" w:hAnsi="Verdana"/>
          <w:b/>
          <w:bCs/>
          <w:sz w:val="20"/>
          <w:szCs w:val="20"/>
        </w:rPr>
      </w:pPr>
    </w:p>
    <w:p w:rsidR="005A357D" w:rsidRPr="007E14FF" w:rsidRDefault="005A357D" w:rsidP="005E64FA">
      <w:pPr>
        <w:rPr>
          <w:rFonts w:ascii="Verdana" w:hAnsi="Verdana"/>
          <w:b/>
          <w:bCs/>
          <w:sz w:val="20"/>
          <w:szCs w:val="20"/>
        </w:rPr>
      </w:pPr>
    </w:p>
    <w:p w:rsidR="005A357D" w:rsidRPr="007E14FF" w:rsidRDefault="005A357D" w:rsidP="005A357D">
      <w:pPr>
        <w:rPr>
          <w:rFonts w:ascii="Verdana" w:hAnsi="Verdana"/>
          <w:sz w:val="20"/>
          <w:szCs w:val="20"/>
        </w:rPr>
      </w:pPr>
    </w:p>
    <w:p w:rsidR="00087186" w:rsidRDefault="00087186" w:rsidP="005E64FA">
      <w:pPr>
        <w:pStyle w:val="ECBodyText"/>
        <w:spacing w:before="0"/>
        <w:jc w:val="center"/>
        <w:rPr>
          <w:rFonts w:ascii="Verdana" w:hAnsi="Verdana"/>
          <w:b/>
          <w:sz w:val="20"/>
          <w:szCs w:val="20"/>
        </w:rPr>
      </w:pPr>
      <w:r w:rsidRPr="007E14FF">
        <w:rPr>
          <w:rFonts w:ascii="Verdana" w:hAnsi="Verdana"/>
          <w:b/>
          <w:sz w:val="20"/>
          <w:szCs w:val="20"/>
        </w:rPr>
        <w:lastRenderedPageBreak/>
        <w:t xml:space="preserve">Table 5: Bilateral VCP </w:t>
      </w:r>
      <w:r w:rsidR="00A02F14" w:rsidRPr="007E14FF">
        <w:rPr>
          <w:rFonts w:ascii="Verdana" w:hAnsi="Verdana"/>
          <w:b/>
          <w:sz w:val="20"/>
          <w:szCs w:val="20"/>
        </w:rPr>
        <w:t>s</w:t>
      </w:r>
      <w:r w:rsidRPr="007E14FF">
        <w:rPr>
          <w:rFonts w:ascii="Verdana" w:hAnsi="Verdana"/>
          <w:b/>
          <w:sz w:val="20"/>
          <w:szCs w:val="20"/>
        </w:rPr>
        <w:t>upport (2014-2017)</w:t>
      </w:r>
    </w:p>
    <w:p w:rsidR="005E64FA" w:rsidRPr="007E14FF" w:rsidRDefault="005E64FA" w:rsidP="005E64FA">
      <w:pPr>
        <w:pStyle w:val="ECBodyText"/>
        <w:spacing w:before="0"/>
        <w:jc w:val="center"/>
        <w:rPr>
          <w:rFonts w:ascii="Verdana" w:hAnsi="Verdana"/>
          <w:b/>
          <w:sz w:val="20"/>
          <w:szCs w:val="20"/>
        </w:rPr>
      </w:pPr>
    </w:p>
    <w:tbl>
      <w:tblPr>
        <w:tblW w:w="3472" w:type="pct"/>
        <w:jc w:val="center"/>
        <w:tblInd w:w="51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126"/>
        <w:gridCol w:w="2036"/>
        <w:gridCol w:w="2036"/>
        <w:gridCol w:w="2035"/>
        <w:gridCol w:w="2035"/>
      </w:tblGrid>
      <w:tr w:rsidR="005E64FA" w:rsidRPr="007E14FF" w:rsidTr="003349EC">
        <w:trPr>
          <w:trHeight w:val="20"/>
          <w:jc w:val="center"/>
        </w:trPr>
        <w:tc>
          <w:tcPr>
            <w:tcW w:w="1035" w:type="pct"/>
            <w:tcBorders>
              <w:top w:val="single" w:sz="8" w:space="0" w:color="auto"/>
              <w:left w:val="single" w:sz="8" w:space="0" w:color="auto"/>
              <w:bottom w:val="single" w:sz="8" w:space="0" w:color="auto"/>
              <w:right w:val="single" w:sz="8" w:space="0" w:color="auto"/>
            </w:tcBorders>
            <w:shd w:val="clear" w:color="auto" w:fill="auto"/>
            <w:noWrap/>
            <w:vAlign w:val="bottom"/>
          </w:tcPr>
          <w:p w:rsidR="00087186" w:rsidRPr="007E14FF" w:rsidRDefault="00087186" w:rsidP="005E64FA">
            <w:pPr>
              <w:rPr>
                <w:rFonts w:ascii="Verdana" w:hAnsi="Verdana"/>
                <w:b/>
                <w:bCs/>
                <w:sz w:val="18"/>
                <w:szCs w:val="18"/>
              </w:rPr>
            </w:pPr>
            <w:r w:rsidRPr="007E14FF">
              <w:rPr>
                <w:rFonts w:ascii="Verdana" w:hAnsi="Verdana"/>
                <w:b/>
                <w:bCs/>
                <w:sz w:val="18"/>
                <w:szCs w:val="18"/>
              </w:rPr>
              <w:t>Member</w:t>
            </w:r>
          </w:p>
        </w:tc>
        <w:tc>
          <w:tcPr>
            <w:tcW w:w="991" w:type="pct"/>
            <w:tcBorders>
              <w:top w:val="single" w:sz="8" w:space="0" w:color="auto"/>
              <w:left w:val="single" w:sz="8" w:space="0" w:color="auto"/>
              <w:bottom w:val="single" w:sz="8" w:space="0" w:color="auto"/>
              <w:right w:val="single" w:sz="8" w:space="0" w:color="auto"/>
            </w:tcBorders>
            <w:shd w:val="clear" w:color="auto" w:fill="auto"/>
          </w:tcPr>
          <w:p w:rsidR="00087186" w:rsidRPr="007E14FF" w:rsidRDefault="00087186" w:rsidP="005E64FA">
            <w:pPr>
              <w:jc w:val="right"/>
              <w:rPr>
                <w:rFonts w:ascii="Verdana" w:hAnsi="Verdana"/>
                <w:b/>
                <w:bCs/>
                <w:sz w:val="18"/>
                <w:szCs w:val="18"/>
              </w:rPr>
            </w:pPr>
            <w:r w:rsidRPr="007E14FF">
              <w:rPr>
                <w:rFonts w:ascii="Verdana" w:hAnsi="Verdana"/>
                <w:b/>
                <w:bCs/>
                <w:sz w:val="18"/>
                <w:szCs w:val="18"/>
              </w:rPr>
              <w:t>2014</w:t>
            </w:r>
          </w:p>
        </w:tc>
        <w:tc>
          <w:tcPr>
            <w:tcW w:w="991" w:type="pct"/>
            <w:tcBorders>
              <w:top w:val="single" w:sz="8" w:space="0" w:color="auto"/>
              <w:left w:val="single" w:sz="8" w:space="0" w:color="auto"/>
              <w:bottom w:val="single" w:sz="8" w:space="0" w:color="auto"/>
              <w:right w:val="single" w:sz="8" w:space="0" w:color="auto"/>
            </w:tcBorders>
            <w:shd w:val="clear" w:color="auto" w:fill="FFFFFF" w:themeFill="background1"/>
          </w:tcPr>
          <w:p w:rsidR="00087186" w:rsidRPr="007E14FF" w:rsidRDefault="00087186" w:rsidP="005E64FA">
            <w:pPr>
              <w:jc w:val="right"/>
              <w:rPr>
                <w:rFonts w:ascii="Verdana" w:hAnsi="Verdana"/>
                <w:b/>
                <w:bCs/>
                <w:sz w:val="18"/>
                <w:szCs w:val="18"/>
              </w:rPr>
            </w:pPr>
            <w:r w:rsidRPr="007E14FF">
              <w:rPr>
                <w:rFonts w:ascii="Verdana" w:hAnsi="Verdana"/>
                <w:b/>
                <w:bCs/>
                <w:sz w:val="18"/>
                <w:szCs w:val="18"/>
              </w:rPr>
              <w:t>2015</w:t>
            </w:r>
          </w:p>
        </w:tc>
        <w:tc>
          <w:tcPr>
            <w:tcW w:w="991" w:type="pct"/>
            <w:tcBorders>
              <w:top w:val="single" w:sz="8" w:space="0" w:color="auto"/>
              <w:left w:val="single" w:sz="8" w:space="0" w:color="auto"/>
              <w:bottom w:val="single" w:sz="8" w:space="0" w:color="auto"/>
              <w:right w:val="single" w:sz="8" w:space="0" w:color="auto"/>
            </w:tcBorders>
            <w:shd w:val="clear" w:color="auto" w:fill="auto"/>
          </w:tcPr>
          <w:p w:rsidR="00087186" w:rsidRPr="007E14FF" w:rsidRDefault="00087186" w:rsidP="005E64FA">
            <w:pPr>
              <w:jc w:val="right"/>
              <w:rPr>
                <w:rFonts w:ascii="Verdana" w:hAnsi="Verdana"/>
                <w:b/>
                <w:bCs/>
                <w:sz w:val="18"/>
                <w:szCs w:val="18"/>
              </w:rPr>
            </w:pPr>
            <w:r w:rsidRPr="007E14FF">
              <w:rPr>
                <w:rFonts w:ascii="Verdana" w:hAnsi="Verdana"/>
                <w:b/>
                <w:bCs/>
                <w:sz w:val="18"/>
                <w:szCs w:val="18"/>
              </w:rPr>
              <w:t>2016</w:t>
            </w:r>
          </w:p>
        </w:tc>
        <w:tc>
          <w:tcPr>
            <w:tcW w:w="991" w:type="pct"/>
            <w:tcBorders>
              <w:top w:val="single" w:sz="8" w:space="0" w:color="auto"/>
              <w:left w:val="single" w:sz="8" w:space="0" w:color="auto"/>
              <w:bottom w:val="single" w:sz="8" w:space="0" w:color="auto"/>
              <w:right w:val="single" w:sz="8" w:space="0" w:color="auto"/>
            </w:tcBorders>
            <w:shd w:val="clear" w:color="auto" w:fill="FFFFFF" w:themeFill="background1"/>
          </w:tcPr>
          <w:p w:rsidR="00087186" w:rsidRPr="007E14FF" w:rsidRDefault="00087186" w:rsidP="005E64FA">
            <w:pPr>
              <w:jc w:val="right"/>
              <w:rPr>
                <w:rFonts w:ascii="Verdana" w:hAnsi="Verdana"/>
                <w:b/>
                <w:bCs/>
                <w:sz w:val="18"/>
                <w:szCs w:val="18"/>
              </w:rPr>
            </w:pPr>
            <w:r w:rsidRPr="007E14FF">
              <w:rPr>
                <w:rFonts w:ascii="Verdana" w:hAnsi="Verdana"/>
                <w:b/>
                <w:bCs/>
                <w:sz w:val="18"/>
                <w:szCs w:val="18"/>
              </w:rPr>
              <w:t>2017</w:t>
            </w:r>
          </w:p>
        </w:tc>
      </w:tr>
      <w:tr w:rsidR="005E64FA" w:rsidRPr="007E14FF" w:rsidTr="003349EC">
        <w:trPr>
          <w:trHeight w:val="20"/>
          <w:jc w:val="center"/>
        </w:trPr>
        <w:tc>
          <w:tcPr>
            <w:tcW w:w="1035" w:type="pct"/>
            <w:tcBorders>
              <w:top w:val="single" w:sz="8" w:space="0" w:color="auto"/>
              <w:left w:val="single" w:sz="8" w:space="0" w:color="auto"/>
              <w:right w:val="single" w:sz="8" w:space="0" w:color="auto"/>
            </w:tcBorders>
            <w:shd w:val="clear" w:color="auto" w:fill="auto"/>
            <w:noWrap/>
            <w:vAlign w:val="bottom"/>
          </w:tcPr>
          <w:p w:rsidR="00087186" w:rsidRPr="007E14FF" w:rsidRDefault="00087186" w:rsidP="005E64FA">
            <w:pPr>
              <w:rPr>
                <w:rFonts w:ascii="Verdana" w:hAnsi="Verdana"/>
                <w:b/>
                <w:bCs/>
                <w:sz w:val="18"/>
                <w:szCs w:val="18"/>
              </w:rPr>
            </w:pPr>
            <w:r w:rsidRPr="007E14FF">
              <w:rPr>
                <w:rFonts w:ascii="Verdana" w:hAnsi="Verdana"/>
                <w:b/>
                <w:bCs/>
                <w:sz w:val="18"/>
                <w:szCs w:val="18"/>
              </w:rPr>
              <w:t>Australia</w:t>
            </w:r>
          </w:p>
        </w:tc>
        <w:tc>
          <w:tcPr>
            <w:tcW w:w="991" w:type="pct"/>
            <w:tcBorders>
              <w:top w:val="single" w:sz="8" w:space="0" w:color="auto"/>
              <w:left w:val="single" w:sz="8" w:space="0" w:color="auto"/>
              <w:right w:val="single" w:sz="8" w:space="0" w:color="auto"/>
            </w:tcBorders>
            <w:shd w:val="clear" w:color="auto" w:fill="auto"/>
          </w:tcPr>
          <w:p w:rsidR="00087186" w:rsidRPr="007E14FF" w:rsidRDefault="00087186" w:rsidP="005E64FA">
            <w:pPr>
              <w:jc w:val="right"/>
              <w:rPr>
                <w:rFonts w:ascii="Verdana" w:hAnsi="Verdana"/>
                <w:color w:val="000000"/>
                <w:sz w:val="18"/>
                <w:szCs w:val="18"/>
              </w:rPr>
            </w:pPr>
          </w:p>
        </w:tc>
        <w:tc>
          <w:tcPr>
            <w:tcW w:w="991" w:type="pct"/>
            <w:tcBorders>
              <w:top w:val="single" w:sz="8" w:space="0" w:color="auto"/>
              <w:left w:val="single" w:sz="8" w:space="0" w:color="auto"/>
              <w:right w:val="single" w:sz="8" w:space="0" w:color="auto"/>
            </w:tcBorders>
            <w:shd w:val="clear" w:color="auto" w:fill="FFFFFF" w:themeFill="background1"/>
          </w:tcPr>
          <w:p w:rsidR="00087186" w:rsidRPr="007E14FF" w:rsidRDefault="00087186" w:rsidP="005E64FA">
            <w:pPr>
              <w:jc w:val="right"/>
              <w:rPr>
                <w:rFonts w:ascii="Verdana" w:hAnsi="Verdana"/>
                <w:color w:val="000000"/>
                <w:sz w:val="18"/>
                <w:szCs w:val="18"/>
              </w:rPr>
            </w:pPr>
          </w:p>
        </w:tc>
        <w:tc>
          <w:tcPr>
            <w:tcW w:w="991" w:type="pct"/>
            <w:tcBorders>
              <w:top w:val="single" w:sz="8" w:space="0" w:color="auto"/>
              <w:left w:val="single" w:sz="8" w:space="0" w:color="auto"/>
              <w:right w:val="single" w:sz="8" w:space="0" w:color="auto"/>
            </w:tcBorders>
            <w:shd w:val="clear" w:color="auto" w:fill="auto"/>
          </w:tcPr>
          <w:p w:rsidR="00087186" w:rsidRPr="007E14FF" w:rsidRDefault="00087186" w:rsidP="005E64FA">
            <w:pPr>
              <w:jc w:val="right"/>
              <w:rPr>
                <w:rFonts w:ascii="Verdana" w:hAnsi="Verdana"/>
                <w:color w:val="000000"/>
                <w:sz w:val="18"/>
                <w:szCs w:val="18"/>
              </w:rPr>
            </w:pPr>
            <w:r w:rsidRPr="007E14FF">
              <w:rPr>
                <w:rFonts w:ascii="Verdana" w:hAnsi="Verdana"/>
                <w:color w:val="000000"/>
                <w:sz w:val="18"/>
                <w:szCs w:val="18"/>
              </w:rPr>
              <w:t>2,632,000</w:t>
            </w:r>
          </w:p>
        </w:tc>
        <w:tc>
          <w:tcPr>
            <w:tcW w:w="991" w:type="pct"/>
            <w:tcBorders>
              <w:top w:val="single" w:sz="8" w:space="0" w:color="auto"/>
              <w:left w:val="single" w:sz="8" w:space="0" w:color="auto"/>
              <w:right w:val="single" w:sz="8" w:space="0" w:color="auto"/>
            </w:tcBorders>
            <w:shd w:val="clear" w:color="auto" w:fill="FFFFFF" w:themeFill="background1"/>
          </w:tcPr>
          <w:p w:rsidR="00087186" w:rsidRPr="007E14FF" w:rsidRDefault="00087186" w:rsidP="005E64FA">
            <w:pPr>
              <w:jc w:val="right"/>
              <w:rPr>
                <w:rFonts w:ascii="Verdana" w:hAnsi="Verdana"/>
                <w:color w:val="000000"/>
                <w:sz w:val="18"/>
                <w:szCs w:val="18"/>
              </w:rPr>
            </w:pPr>
          </w:p>
        </w:tc>
      </w:tr>
      <w:tr w:rsidR="005E64FA" w:rsidRPr="007E14FF" w:rsidTr="003349EC">
        <w:trPr>
          <w:trHeight w:val="20"/>
          <w:jc w:val="center"/>
        </w:trPr>
        <w:tc>
          <w:tcPr>
            <w:tcW w:w="1035" w:type="pct"/>
            <w:tcBorders>
              <w:left w:val="single" w:sz="8" w:space="0" w:color="auto"/>
              <w:right w:val="single" w:sz="8" w:space="0" w:color="auto"/>
            </w:tcBorders>
            <w:shd w:val="clear" w:color="auto" w:fill="auto"/>
            <w:noWrap/>
            <w:vAlign w:val="bottom"/>
          </w:tcPr>
          <w:p w:rsidR="00087186" w:rsidRPr="007E14FF" w:rsidRDefault="00087186" w:rsidP="005E64FA">
            <w:pPr>
              <w:rPr>
                <w:rFonts w:ascii="Verdana" w:hAnsi="Verdana"/>
                <w:b/>
                <w:bCs/>
                <w:sz w:val="18"/>
                <w:szCs w:val="18"/>
              </w:rPr>
            </w:pPr>
            <w:r w:rsidRPr="007E14FF">
              <w:rPr>
                <w:rFonts w:ascii="Verdana" w:hAnsi="Verdana"/>
                <w:b/>
                <w:bCs/>
                <w:sz w:val="18"/>
                <w:szCs w:val="18"/>
              </w:rPr>
              <w:t>Canada</w:t>
            </w:r>
          </w:p>
        </w:tc>
        <w:tc>
          <w:tcPr>
            <w:tcW w:w="991" w:type="pct"/>
            <w:tcBorders>
              <w:left w:val="single" w:sz="8" w:space="0" w:color="auto"/>
              <w:right w:val="single" w:sz="8" w:space="0" w:color="auto"/>
            </w:tcBorders>
            <w:shd w:val="clear" w:color="auto" w:fill="auto"/>
          </w:tcPr>
          <w:p w:rsidR="00087186" w:rsidRPr="007E14FF" w:rsidRDefault="00087186" w:rsidP="003349EC">
            <w:pPr>
              <w:jc w:val="right"/>
              <w:rPr>
                <w:rFonts w:ascii="Verdana" w:hAnsi="Verdana"/>
                <w:color w:val="000000"/>
                <w:sz w:val="18"/>
                <w:szCs w:val="18"/>
              </w:rPr>
            </w:pPr>
            <w:r w:rsidRPr="007E14FF">
              <w:rPr>
                <w:rFonts w:ascii="Verdana" w:hAnsi="Verdana"/>
                <w:color w:val="000000"/>
                <w:sz w:val="18"/>
                <w:szCs w:val="18"/>
              </w:rPr>
              <w:t>10,289,243</w:t>
            </w:r>
          </w:p>
        </w:tc>
        <w:tc>
          <w:tcPr>
            <w:tcW w:w="991" w:type="pct"/>
            <w:tcBorders>
              <w:left w:val="single" w:sz="8" w:space="0" w:color="auto"/>
              <w:right w:val="single" w:sz="8" w:space="0" w:color="auto"/>
            </w:tcBorders>
            <w:shd w:val="clear" w:color="auto" w:fill="FFFFFF" w:themeFill="background1"/>
          </w:tcPr>
          <w:p w:rsidR="00087186" w:rsidRPr="007E14FF" w:rsidRDefault="00087186" w:rsidP="003349EC">
            <w:pPr>
              <w:jc w:val="right"/>
              <w:rPr>
                <w:rFonts w:ascii="Verdana" w:hAnsi="Verdana"/>
                <w:color w:val="000000"/>
                <w:sz w:val="18"/>
                <w:szCs w:val="18"/>
              </w:rPr>
            </w:pPr>
            <w:r w:rsidRPr="007E14FF">
              <w:rPr>
                <w:rFonts w:ascii="Verdana" w:hAnsi="Verdana"/>
                <w:color w:val="000000"/>
                <w:sz w:val="18"/>
                <w:szCs w:val="18"/>
              </w:rPr>
              <w:t>1,534,500**</w:t>
            </w:r>
          </w:p>
        </w:tc>
        <w:tc>
          <w:tcPr>
            <w:tcW w:w="991" w:type="pct"/>
            <w:tcBorders>
              <w:left w:val="single" w:sz="8" w:space="0" w:color="auto"/>
              <w:right w:val="single" w:sz="8" w:space="0" w:color="auto"/>
            </w:tcBorders>
            <w:shd w:val="clear" w:color="auto" w:fill="auto"/>
          </w:tcPr>
          <w:p w:rsidR="00087186" w:rsidRPr="007E14FF" w:rsidRDefault="00087186" w:rsidP="003349EC">
            <w:pPr>
              <w:jc w:val="right"/>
              <w:rPr>
                <w:rFonts w:ascii="Verdana" w:hAnsi="Verdana"/>
                <w:color w:val="000000"/>
                <w:sz w:val="18"/>
                <w:szCs w:val="18"/>
              </w:rPr>
            </w:pPr>
            <w:r w:rsidRPr="007E14FF">
              <w:rPr>
                <w:rFonts w:ascii="Verdana" w:hAnsi="Verdana"/>
                <w:color w:val="000000"/>
                <w:sz w:val="18"/>
                <w:szCs w:val="18"/>
              </w:rPr>
              <w:t>2,155,366**</w:t>
            </w:r>
          </w:p>
        </w:tc>
        <w:tc>
          <w:tcPr>
            <w:tcW w:w="991" w:type="pct"/>
            <w:tcBorders>
              <w:left w:val="single" w:sz="8" w:space="0" w:color="auto"/>
              <w:right w:val="single" w:sz="8" w:space="0" w:color="auto"/>
            </w:tcBorders>
            <w:shd w:val="clear" w:color="auto" w:fill="FFFFFF" w:themeFill="background1"/>
          </w:tcPr>
          <w:p w:rsidR="00087186" w:rsidRPr="007E14FF" w:rsidRDefault="00087186" w:rsidP="003349EC">
            <w:pPr>
              <w:jc w:val="right"/>
              <w:rPr>
                <w:rFonts w:ascii="Verdana" w:hAnsi="Verdana"/>
                <w:color w:val="000000"/>
                <w:sz w:val="18"/>
                <w:szCs w:val="18"/>
              </w:rPr>
            </w:pPr>
            <w:r w:rsidRPr="007E14FF">
              <w:rPr>
                <w:rFonts w:ascii="Verdana" w:hAnsi="Verdana" w:cs="Arial"/>
                <w:color w:val="000000"/>
                <w:sz w:val="18"/>
                <w:szCs w:val="18"/>
              </w:rPr>
              <w:t>5,078,050</w:t>
            </w:r>
          </w:p>
        </w:tc>
      </w:tr>
      <w:tr w:rsidR="005E64FA" w:rsidRPr="007E14FF" w:rsidTr="003349EC">
        <w:trPr>
          <w:trHeight w:val="20"/>
          <w:jc w:val="center"/>
        </w:trPr>
        <w:tc>
          <w:tcPr>
            <w:tcW w:w="1035" w:type="pct"/>
            <w:tcBorders>
              <w:left w:val="single" w:sz="8" w:space="0" w:color="auto"/>
              <w:right w:val="single" w:sz="8" w:space="0" w:color="auto"/>
            </w:tcBorders>
            <w:shd w:val="clear" w:color="auto" w:fill="auto"/>
            <w:noWrap/>
            <w:vAlign w:val="bottom"/>
          </w:tcPr>
          <w:p w:rsidR="00087186" w:rsidRPr="007E14FF" w:rsidRDefault="00087186" w:rsidP="005E64FA">
            <w:pPr>
              <w:rPr>
                <w:rFonts w:ascii="Verdana" w:hAnsi="Verdana"/>
                <w:b/>
                <w:bCs/>
                <w:sz w:val="18"/>
                <w:szCs w:val="18"/>
              </w:rPr>
            </w:pPr>
            <w:r w:rsidRPr="007E14FF">
              <w:rPr>
                <w:rFonts w:ascii="Verdana" w:hAnsi="Verdana"/>
                <w:b/>
                <w:bCs/>
                <w:sz w:val="18"/>
                <w:szCs w:val="18"/>
              </w:rPr>
              <w:t>China</w:t>
            </w:r>
          </w:p>
        </w:tc>
        <w:tc>
          <w:tcPr>
            <w:tcW w:w="991" w:type="pct"/>
            <w:tcBorders>
              <w:left w:val="single" w:sz="8" w:space="0" w:color="auto"/>
              <w:right w:val="single" w:sz="8" w:space="0" w:color="auto"/>
            </w:tcBorders>
            <w:shd w:val="clear" w:color="auto" w:fill="auto"/>
          </w:tcPr>
          <w:p w:rsidR="00087186" w:rsidRPr="007E14FF" w:rsidRDefault="00087186" w:rsidP="005E64FA">
            <w:pPr>
              <w:jc w:val="right"/>
              <w:rPr>
                <w:rFonts w:ascii="Verdana" w:hAnsi="Verdana"/>
                <w:color w:val="000000"/>
                <w:sz w:val="18"/>
                <w:szCs w:val="18"/>
              </w:rPr>
            </w:pPr>
          </w:p>
        </w:tc>
        <w:tc>
          <w:tcPr>
            <w:tcW w:w="991" w:type="pct"/>
            <w:tcBorders>
              <w:left w:val="single" w:sz="8" w:space="0" w:color="auto"/>
              <w:right w:val="single" w:sz="8" w:space="0" w:color="auto"/>
            </w:tcBorders>
            <w:shd w:val="clear" w:color="auto" w:fill="FFFFFF" w:themeFill="background1"/>
          </w:tcPr>
          <w:p w:rsidR="00087186" w:rsidRPr="007E14FF" w:rsidRDefault="00087186" w:rsidP="005E64FA">
            <w:pPr>
              <w:jc w:val="right"/>
              <w:rPr>
                <w:rFonts w:ascii="Verdana" w:hAnsi="Verdana"/>
                <w:color w:val="000000"/>
                <w:sz w:val="18"/>
                <w:szCs w:val="18"/>
              </w:rPr>
            </w:pPr>
          </w:p>
        </w:tc>
        <w:tc>
          <w:tcPr>
            <w:tcW w:w="991" w:type="pct"/>
            <w:tcBorders>
              <w:left w:val="single" w:sz="8" w:space="0" w:color="auto"/>
              <w:right w:val="single" w:sz="8" w:space="0" w:color="auto"/>
            </w:tcBorders>
            <w:shd w:val="clear" w:color="auto" w:fill="auto"/>
          </w:tcPr>
          <w:p w:rsidR="00087186" w:rsidRPr="007E14FF" w:rsidRDefault="00087186" w:rsidP="005E64FA">
            <w:pPr>
              <w:jc w:val="right"/>
              <w:rPr>
                <w:rFonts w:ascii="Verdana" w:hAnsi="Verdana"/>
                <w:color w:val="000000"/>
                <w:sz w:val="18"/>
                <w:szCs w:val="18"/>
              </w:rPr>
            </w:pPr>
            <w:r w:rsidRPr="007E14FF">
              <w:rPr>
                <w:rFonts w:ascii="Verdana" w:hAnsi="Verdana"/>
                <w:color w:val="000000"/>
                <w:sz w:val="18"/>
                <w:szCs w:val="18"/>
              </w:rPr>
              <w:t>3,372,007</w:t>
            </w:r>
          </w:p>
        </w:tc>
        <w:tc>
          <w:tcPr>
            <w:tcW w:w="991" w:type="pct"/>
            <w:tcBorders>
              <w:left w:val="single" w:sz="8" w:space="0" w:color="auto"/>
              <w:right w:val="single" w:sz="8" w:space="0" w:color="auto"/>
            </w:tcBorders>
            <w:shd w:val="clear" w:color="auto" w:fill="FFFFFF" w:themeFill="background1"/>
          </w:tcPr>
          <w:p w:rsidR="00087186" w:rsidRPr="007E14FF" w:rsidRDefault="00087186" w:rsidP="005E64FA">
            <w:pPr>
              <w:jc w:val="right"/>
              <w:rPr>
                <w:rFonts w:ascii="Verdana" w:hAnsi="Verdana"/>
                <w:color w:val="000000"/>
                <w:sz w:val="18"/>
                <w:szCs w:val="18"/>
              </w:rPr>
            </w:pPr>
            <w:r w:rsidRPr="007E14FF">
              <w:rPr>
                <w:rFonts w:ascii="Verdana" w:hAnsi="Verdana" w:cs="Arial"/>
                <w:color w:val="000000"/>
                <w:sz w:val="18"/>
                <w:szCs w:val="18"/>
              </w:rPr>
              <w:t>3,525,966</w:t>
            </w:r>
          </w:p>
        </w:tc>
      </w:tr>
      <w:tr w:rsidR="005E64FA" w:rsidRPr="007E14FF" w:rsidTr="003349EC">
        <w:trPr>
          <w:trHeight w:val="20"/>
          <w:jc w:val="center"/>
        </w:trPr>
        <w:tc>
          <w:tcPr>
            <w:tcW w:w="1035" w:type="pct"/>
            <w:tcBorders>
              <w:left w:val="single" w:sz="8" w:space="0" w:color="auto"/>
              <w:right w:val="single" w:sz="8" w:space="0" w:color="auto"/>
            </w:tcBorders>
            <w:shd w:val="clear" w:color="auto" w:fill="auto"/>
            <w:noWrap/>
            <w:vAlign w:val="bottom"/>
          </w:tcPr>
          <w:p w:rsidR="00087186" w:rsidRPr="007E14FF" w:rsidRDefault="00087186" w:rsidP="005E64FA">
            <w:pPr>
              <w:rPr>
                <w:rFonts w:ascii="Verdana" w:hAnsi="Verdana"/>
                <w:b/>
                <w:bCs/>
                <w:sz w:val="18"/>
                <w:szCs w:val="18"/>
              </w:rPr>
            </w:pPr>
            <w:r w:rsidRPr="007E14FF">
              <w:rPr>
                <w:rFonts w:ascii="Verdana" w:hAnsi="Verdana"/>
                <w:b/>
                <w:bCs/>
                <w:sz w:val="18"/>
                <w:szCs w:val="18"/>
              </w:rPr>
              <w:t>Hong Kong, China</w:t>
            </w:r>
          </w:p>
        </w:tc>
        <w:tc>
          <w:tcPr>
            <w:tcW w:w="991" w:type="pct"/>
            <w:tcBorders>
              <w:left w:val="single" w:sz="8" w:space="0" w:color="auto"/>
              <w:right w:val="single" w:sz="8" w:space="0" w:color="auto"/>
            </w:tcBorders>
            <w:shd w:val="clear" w:color="auto" w:fill="auto"/>
          </w:tcPr>
          <w:p w:rsidR="00087186" w:rsidRPr="007E14FF" w:rsidRDefault="00087186" w:rsidP="005E64FA">
            <w:pPr>
              <w:jc w:val="right"/>
              <w:rPr>
                <w:rFonts w:ascii="Verdana" w:hAnsi="Verdana"/>
                <w:color w:val="000000"/>
                <w:sz w:val="18"/>
                <w:szCs w:val="18"/>
              </w:rPr>
            </w:pPr>
            <w:r w:rsidRPr="007E14FF">
              <w:rPr>
                <w:rFonts w:ascii="Verdana" w:hAnsi="Verdana"/>
                <w:color w:val="000000"/>
                <w:sz w:val="18"/>
                <w:szCs w:val="18"/>
              </w:rPr>
              <w:t>27,200</w:t>
            </w:r>
          </w:p>
        </w:tc>
        <w:tc>
          <w:tcPr>
            <w:tcW w:w="991" w:type="pct"/>
            <w:tcBorders>
              <w:left w:val="single" w:sz="8" w:space="0" w:color="auto"/>
              <w:right w:val="single" w:sz="8" w:space="0" w:color="auto"/>
            </w:tcBorders>
            <w:shd w:val="clear" w:color="auto" w:fill="FFFFFF" w:themeFill="background1"/>
          </w:tcPr>
          <w:p w:rsidR="00087186" w:rsidRPr="007E14FF" w:rsidRDefault="00087186" w:rsidP="005E64FA">
            <w:pPr>
              <w:jc w:val="right"/>
              <w:rPr>
                <w:rFonts w:ascii="Verdana" w:hAnsi="Verdana"/>
                <w:color w:val="000000"/>
                <w:sz w:val="18"/>
                <w:szCs w:val="18"/>
              </w:rPr>
            </w:pPr>
            <w:r w:rsidRPr="007E14FF">
              <w:rPr>
                <w:rFonts w:ascii="Verdana" w:hAnsi="Verdana"/>
                <w:color w:val="000000"/>
                <w:sz w:val="18"/>
                <w:szCs w:val="18"/>
              </w:rPr>
              <w:t>1,632,460</w:t>
            </w:r>
          </w:p>
        </w:tc>
        <w:tc>
          <w:tcPr>
            <w:tcW w:w="991" w:type="pct"/>
            <w:tcBorders>
              <w:left w:val="single" w:sz="8" w:space="0" w:color="auto"/>
              <w:right w:val="single" w:sz="8" w:space="0" w:color="auto"/>
            </w:tcBorders>
            <w:shd w:val="clear" w:color="auto" w:fill="auto"/>
          </w:tcPr>
          <w:p w:rsidR="00087186" w:rsidRPr="007E14FF" w:rsidRDefault="00087186" w:rsidP="005E64FA">
            <w:pPr>
              <w:jc w:val="right"/>
              <w:rPr>
                <w:rFonts w:ascii="Verdana" w:hAnsi="Verdana"/>
                <w:color w:val="000000"/>
                <w:sz w:val="18"/>
                <w:szCs w:val="18"/>
              </w:rPr>
            </w:pPr>
            <w:r w:rsidRPr="007E14FF">
              <w:rPr>
                <w:rFonts w:ascii="Verdana" w:hAnsi="Verdana"/>
                <w:color w:val="000000"/>
                <w:sz w:val="18"/>
                <w:szCs w:val="18"/>
              </w:rPr>
              <w:t>25,800</w:t>
            </w:r>
          </w:p>
        </w:tc>
        <w:tc>
          <w:tcPr>
            <w:tcW w:w="991" w:type="pct"/>
            <w:tcBorders>
              <w:left w:val="single" w:sz="8" w:space="0" w:color="auto"/>
              <w:right w:val="single" w:sz="8" w:space="0" w:color="auto"/>
            </w:tcBorders>
            <w:shd w:val="clear" w:color="auto" w:fill="FFFFFF" w:themeFill="background1"/>
          </w:tcPr>
          <w:p w:rsidR="00087186" w:rsidRPr="007E14FF" w:rsidRDefault="00087186" w:rsidP="005E64FA">
            <w:pPr>
              <w:jc w:val="right"/>
              <w:rPr>
                <w:rFonts w:ascii="Verdana" w:hAnsi="Verdana"/>
                <w:color w:val="000000"/>
                <w:sz w:val="18"/>
                <w:szCs w:val="18"/>
              </w:rPr>
            </w:pPr>
            <w:r w:rsidRPr="007E14FF">
              <w:rPr>
                <w:rFonts w:ascii="Verdana" w:hAnsi="Verdana"/>
                <w:color w:val="000000"/>
                <w:sz w:val="18"/>
                <w:szCs w:val="18"/>
              </w:rPr>
              <w:t>41,500</w:t>
            </w:r>
          </w:p>
        </w:tc>
      </w:tr>
      <w:tr w:rsidR="005E64FA" w:rsidRPr="007E14FF" w:rsidTr="003349EC">
        <w:trPr>
          <w:trHeight w:val="20"/>
          <w:jc w:val="center"/>
        </w:trPr>
        <w:tc>
          <w:tcPr>
            <w:tcW w:w="1035" w:type="pct"/>
            <w:tcBorders>
              <w:left w:val="single" w:sz="8" w:space="0" w:color="auto"/>
              <w:right w:val="single" w:sz="8" w:space="0" w:color="auto"/>
            </w:tcBorders>
            <w:shd w:val="clear" w:color="auto" w:fill="auto"/>
            <w:noWrap/>
            <w:vAlign w:val="bottom"/>
          </w:tcPr>
          <w:p w:rsidR="00087186" w:rsidRPr="007E14FF" w:rsidRDefault="00087186" w:rsidP="005E64FA">
            <w:pPr>
              <w:rPr>
                <w:rFonts w:ascii="Verdana" w:hAnsi="Verdana"/>
                <w:b/>
                <w:bCs/>
                <w:sz w:val="18"/>
                <w:szCs w:val="18"/>
              </w:rPr>
            </w:pPr>
            <w:r w:rsidRPr="007E14FF">
              <w:rPr>
                <w:rFonts w:ascii="Verdana" w:hAnsi="Verdana"/>
                <w:b/>
                <w:bCs/>
                <w:sz w:val="18"/>
                <w:szCs w:val="18"/>
              </w:rPr>
              <w:t>Finland</w:t>
            </w:r>
          </w:p>
        </w:tc>
        <w:tc>
          <w:tcPr>
            <w:tcW w:w="991" w:type="pct"/>
            <w:tcBorders>
              <w:left w:val="single" w:sz="8" w:space="0" w:color="auto"/>
              <w:right w:val="single" w:sz="8" w:space="0" w:color="auto"/>
            </w:tcBorders>
            <w:shd w:val="clear" w:color="auto" w:fill="auto"/>
          </w:tcPr>
          <w:p w:rsidR="00087186" w:rsidRPr="007E14FF" w:rsidRDefault="00087186" w:rsidP="005E64FA">
            <w:pPr>
              <w:jc w:val="right"/>
              <w:rPr>
                <w:rFonts w:ascii="Verdana" w:hAnsi="Verdana"/>
                <w:color w:val="000000"/>
                <w:sz w:val="18"/>
                <w:szCs w:val="18"/>
              </w:rPr>
            </w:pPr>
            <w:r w:rsidRPr="007E14FF">
              <w:rPr>
                <w:rFonts w:ascii="Verdana" w:hAnsi="Verdana"/>
                <w:color w:val="000000"/>
                <w:sz w:val="18"/>
                <w:szCs w:val="18"/>
              </w:rPr>
              <w:t>1,814,370</w:t>
            </w:r>
          </w:p>
        </w:tc>
        <w:tc>
          <w:tcPr>
            <w:tcW w:w="991" w:type="pct"/>
            <w:tcBorders>
              <w:left w:val="single" w:sz="8" w:space="0" w:color="auto"/>
              <w:right w:val="single" w:sz="8" w:space="0" w:color="auto"/>
            </w:tcBorders>
            <w:shd w:val="clear" w:color="auto" w:fill="FFFFFF" w:themeFill="background1"/>
          </w:tcPr>
          <w:p w:rsidR="00087186" w:rsidRPr="007E14FF" w:rsidRDefault="00087186" w:rsidP="005E64FA">
            <w:pPr>
              <w:jc w:val="right"/>
              <w:rPr>
                <w:rFonts w:ascii="Verdana" w:hAnsi="Verdana"/>
                <w:color w:val="000000"/>
                <w:sz w:val="18"/>
                <w:szCs w:val="18"/>
              </w:rPr>
            </w:pPr>
            <w:r w:rsidRPr="007E14FF">
              <w:rPr>
                <w:rFonts w:ascii="Verdana" w:hAnsi="Verdana"/>
                <w:color w:val="000000"/>
                <w:sz w:val="18"/>
                <w:szCs w:val="18"/>
              </w:rPr>
              <w:t>2,200,000</w:t>
            </w:r>
          </w:p>
        </w:tc>
        <w:tc>
          <w:tcPr>
            <w:tcW w:w="991" w:type="pct"/>
            <w:tcBorders>
              <w:left w:val="single" w:sz="8" w:space="0" w:color="auto"/>
              <w:right w:val="single" w:sz="8" w:space="0" w:color="auto"/>
            </w:tcBorders>
            <w:shd w:val="clear" w:color="auto" w:fill="auto"/>
          </w:tcPr>
          <w:p w:rsidR="00087186" w:rsidRPr="007E14FF" w:rsidRDefault="00087186" w:rsidP="005E64FA">
            <w:pPr>
              <w:jc w:val="right"/>
              <w:rPr>
                <w:rFonts w:ascii="Verdana" w:hAnsi="Verdana"/>
                <w:color w:val="000000"/>
                <w:sz w:val="18"/>
                <w:szCs w:val="18"/>
              </w:rPr>
            </w:pPr>
            <w:r w:rsidRPr="007E14FF">
              <w:rPr>
                <w:rFonts w:ascii="Verdana" w:hAnsi="Verdana"/>
                <w:color w:val="000000"/>
                <w:sz w:val="18"/>
                <w:szCs w:val="18"/>
              </w:rPr>
              <w:t>2,390,000</w:t>
            </w:r>
          </w:p>
        </w:tc>
        <w:tc>
          <w:tcPr>
            <w:tcW w:w="991" w:type="pct"/>
            <w:tcBorders>
              <w:left w:val="single" w:sz="8" w:space="0" w:color="auto"/>
              <w:right w:val="single" w:sz="8" w:space="0" w:color="auto"/>
            </w:tcBorders>
            <w:shd w:val="clear" w:color="auto" w:fill="FFFFFF" w:themeFill="background1"/>
          </w:tcPr>
          <w:p w:rsidR="00087186" w:rsidRPr="007E14FF" w:rsidRDefault="00087186" w:rsidP="005E64FA">
            <w:pPr>
              <w:jc w:val="right"/>
              <w:rPr>
                <w:rFonts w:ascii="Verdana" w:hAnsi="Verdana"/>
                <w:color w:val="000000"/>
                <w:sz w:val="18"/>
                <w:szCs w:val="18"/>
              </w:rPr>
            </w:pPr>
          </w:p>
        </w:tc>
      </w:tr>
      <w:tr w:rsidR="005E64FA" w:rsidRPr="007E14FF" w:rsidTr="003349EC">
        <w:trPr>
          <w:trHeight w:val="20"/>
          <w:jc w:val="center"/>
        </w:trPr>
        <w:tc>
          <w:tcPr>
            <w:tcW w:w="1035" w:type="pct"/>
            <w:tcBorders>
              <w:left w:val="single" w:sz="8" w:space="0" w:color="auto"/>
              <w:right w:val="single" w:sz="8" w:space="0" w:color="auto"/>
            </w:tcBorders>
            <w:shd w:val="clear" w:color="auto" w:fill="auto"/>
            <w:noWrap/>
            <w:vAlign w:val="bottom"/>
          </w:tcPr>
          <w:p w:rsidR="00087186" w:rsidRPr="007E14FF" w:rsidRDefault="00087186" w:rsidP="005E64FA">
            <w:pPr>
              <w:rPr>
                <w:rFonts w:ascii="Verdana" w:hAnsi="Verdana"/>
                <w:b/>
                <w:bCs/>
                <w:sz w:val="18"/>
                <w:szCs w:val="18"/>
              </w:rPr>
            </w:pPr>
            <w:r w:rsidRPr="007E14FF">
              <w:rPr>
                <w:rFonts w:ascii="Verdana" w:hAnsi="Verdana"/>
                <w:b/>
                <w:bCs/>
                <w:sz w:val="18"/>
                <w:szCs w:val="18"/>
              </w:rPr>
              <w:t>France</w:t>
            </w:r>
          </w:p>
        </w:tc>
        <w:tc>
          <w:tcPr>
            <w:tcW w:w="991" w:type="pct"/>
            <w:tcBorders>
              <w:left w:val="single" w:sz="8" w:space="0" w:color="auto"/>
              <w:right w:val="single" w:sz="8" w:space="0" w:color="auto"/>
            </w:tcBorders>
            <w:shd w:val="clear" w:color="auto" w:fill="auto"/>
          </w:tcPr>
          <w:p w:rsidR="00087186" w:rsidRPr="007E14FF" w:rsidRDefault="00087186" w:rsidP="005E64FA">
            <w:pPr>
              <w:jc w:val="right"/>
              <w:rPr>
                <w:rFonts w:ascii="Verdana" w:hAnsi="Verdana"/>
                <w:color w:val="000000"/>
                <w:sz w:val="18"/>
                <w:szCs w:val="18"/>
              </w:rPr>
            </w:pPr>
            <w:r w:rsidRPr="007E14FF">
              <w:rPr>
                <w:rFonts w:ascii="Verdana" w:hAnsi="Verdana"/>
                <w:color w:val="000000"/>
                <w:sz w:val="18"/>
                <w:szCs w:val="18"/>
              </w:rPr>
              <w:t>1,788,000</w:t>
            </w:r>
          </w:p>
        </w:tc>
        <w:tc>
          <w:tcPr>
            <w:tcW w:w="991" w:type="pct"/>
            <w:tcBorders>
              <w:left w:val="single" w:sz="8" w:space="0" w:color="auto"/>
              <w:right w:val="single" w:sz="8" w:space="0" w:color="auto"/>
            </w:tcBorders>
            <w:shd w:val="clear" w:color="auto" w:fill="FFFFFF" w:themeFill="background1"/>
          </w:tcPr>
          <w:p w:rsidR="00087186" w:rsidRPr="007E14FF" w:rsidRDefault="00087186" w:rsidP="005E64FA">
            <w:pPr>
              <w:jc w:val="right"/>
              <w:rPr>
                <w:rFonts w:ascii="Verdana" w:hAnsi="Verdana"/>
                <w:color w:val="000000"/>
                <w:sz w:val="18"/>
                <w:szCs w:val="18"/>
              </w:rPr>
            </w:pPr>
            <w:r w:rsidRPr="007E14FF">
              <w:rPr>
                <w:rFonts w:ascii="Verdana" w:hAnsi="Verdana"/>
                <w:color w:val="000000"/>
                <w:sz w:val="18"/>
                <w:szCs w:val="18"/>
              </w:rPr>
              <w:t>457,000</w:t>
            </w:r>
          </w:p>
        </w:tc>
        <w:tc>
          <w:tcPr>
            <w:tcW w:w="991" w:type="pct"/>
            <w:tcBorders>
              <w:left w:val="single" w:sz="8" w:space="0" w:color="auto"/>
              <w:right w:val="single" w:sz="8" w:space="0" w:color="auto"/>
            </w:tcBorders>
            <w:shd w:val="clear" w:color="auto" w:fill="auto"/>
          </w:tcPr>
          <w:p w:rsidR="00087186" w:rsidRPr="007E14FF" w:rsidRDefault="00087186" w:rsidP="005E64FA">
            <w:pPr>
              <w:jc w:val="right"/>
              <w:rPr>
                <w:rFonts w:ascii="Verdana" w:hAnsi="Verdana"/>
                <w:color w:val="000000"/>
                <w:sz w:val="18"/>
                <w:szCs w:val="18"/>
              </w:rPr>
            </w:pPr>
            <w:r w:rsidRPr="007E14FF">
              <w:rPr>
                <w:rFonts w:ascii="Verdana" w:hAnsi="Verdana"/>
                <w:color w:val="000000"/>
                <w:sz w:val="18"/>
                <w:szCs w:val="18"/>
              </w:rPr>
              <w:t>409,500</w:t>
            </w:r>
          </w:p>
        </w:tc>
        <w:tc>
          <w:tcPr>
            <w:tcW w:w="991" w:type="pct"/>
            <w:tcBorders>
              <w:left w:val="single" w:sz="8" w:space="0" w:color="auto"/>
              <w:right w:val="single" w:sz="8" w:space="0" w:color="auto"/>
            </w:tcBorders>
            <w:shd w:val="clear" w:color="auto" w:fill="FFFFFF" w:themeFill="background1"/>
          </w:tcPr>
          <w:p w:rsidR="00087186" w:rsidRPr="007E14FF" w:rsidRDefault="00087186" w:rsidP="005E64FA">
            <w:pPr>
              <w:jc w:val="right"/>
              <w:rPr>
                <w:rFonts w:ascii="Verdana" w:hAnsi="Verdana"/>
                <w:color w:val="000000"/>
                <w:sz w:val="18"/>
                <w:szCs w:val="18"/>
              </w:rPr>
            </w:pPr>
            <w:r w:rsidRPr="007E14FF">
              <w:rPr>
                <w:rFonts w:ascii="Verdana" w:hAnsi="Verdana"/>
                <w:color w:val="000000"/>
                <w:sz w:val="18"/>
                <w:szCs w:val="18"/>
              </w:rPr>
              <w:t>617,000</w:t>
            </w:r>
          </w:p>
        </w:tc>
      </w:tr>
      <w:tr w:rsidR="005E64FA" w:rsidRPr="007E14FF" w:rsidTr="003349EC">
        <w:trPr>
          <w:trHeight w:val="20"/>
          <w:jc w:val="center"/>
        </w:trPr>
        <w:tc>
          <w:tcPr>
            <w:tcW w:w="1035" w:type="pct"/>
            <w:tcBorders>
              <w:left w:val="single" w:sz="8" w:space="0" w:color="auto"/>
              <w:right w:val="single" w:sz="8" w:space="0" w:color="auto"/>
            </w:tcBorders>
            <w:shd w:val="clear" w:color="auto" w:fill="auto"/>
            <w:noWrap/>
            <w:vAlign w:val="bottom"/>
          </w:tcPr>
          <w:p w:rsidR="00087186" w:rsidRPr="007E14FF" w:rsidRDefault="00087186" w:rsidP="005E64FA">
            <w:pPr>
              <w:rPr>
                <w:rFonts w:ascii="Verdana" w:hAnsi="Verdana"/>
                <w:b/>
                <w:bCs/>
                <w:color w:val="000000"/>
                <w:sz w:val="18"/>
                <w:szCs w:val="18"/>
              </w:rPr>
            </w:pPr>
            <w:r w:rsidRPr="007E14FF">
              <w:rPr>
                <w:rFonts w:ascii="Verdana" w:hAnsi="Verdana"/>
                <w:b/>
                <w:bCs/>
                <w:color w:val="000000"/>
                <w:sz w:val="18"/>
                <w:szCs w:val="18"/>
              </w:rPr>
              <w:t>Germany</w:t>
            </w:r>
          </w:p>
        </w:tc>
        <w:tc>
          <w:tcPr>
            <w:tcW w:w="991" w:type="pct"/>
            <w:tcBorders>
              <w:left w:val="single" w:sz="8" w:space="0" w:color="auto"/>
              <w:right w:val="single" w:sz="8" w:space="0" w:color="auto"/>
            </w:tcBorders>
            <w:shd w:val="clear" w:color="auto" w:fill="auto"/>
          </w:tcPr>
          <w:p w:rsidR="00087186" w:rsidRPr="007E14FF" w:rsidRDefault="00087186" w:rsidP="005E64FA">
            <w:pPr>
              <w:jc w:val="right"/>
              <w:rPr>
                <w:rFonts w:ascii="Verdana" w:hAnsi="Verdana"/>
                <w:color w:val="000000"/>
                <w:sz w:val="18"/>
                <w:szCs w:val="18"/>
              </w:rPr>
            </w:pPr>
            <w:r w:rsidRPr="007E14FF">
              <w:rPr>
                <w:rFonts w:ascii="Verdana" w:hAnsi="Verdana"/>
                <w:color w:val="000000"/>
                <w:sz w:val="18"/>
                <w:szCs w:val="18"/>
              </w:rPr>
              <w:t>2,570,640</w:t>
            </w:r>
          </w:p>
        </w:tc>
        <w:tc>
          <w:tcPr>
            <w:tcW w:w="991" w:type="pct"/>
            <w:tcBorders>
              <w:left w:val="single" w:sz="8" w:space="0" w:color="auto"/>
              <w:right w:val="single" w:sz="8" w:space="0" w:color="auto"/>
            </w:tcBorders>
            <w:shd w:val="clear" w:color="auto" w:fill="FFFFFF" w:themeFill="background1"/>
          </w:tcPr>
          <w:p w:rsidR="00087186" w:rsidRPr="007E14FF" w:rsidRDefault="00087186" w:rsidP="005E64FA">
            <w:pPr>
              <w:jc w:val="right"/>
              <w:rPr>
                <w:rFonts w:ascii="Verdana" w:hAnsi="Verdana"/>
                <w:color w:val="000000"/>
                <w:sz w:val="18"/>
                <w:szCs w:val="18"/>
              </w:rPr>
            </w:pPr>
            <w:r w:rsidRPr="007E14FF">
              <w:rPr>
                <w:rFonts w:ascii="Verdana" w:hAnsi="Verdana"/>
                <w:color w:val="000000"/>
                <w:sz w:val="18"/>
                <w:szCs w:val="18"/>
              </w:rPr>
              <w:t>3,987,000</w:t>
            </w:r>
          </w:p>
        </w:tc>
        <w:tc>
          <w:tcPr>
            <w:tcW w:w="991" w:type="pct"/>
            <w:tcBorders>
              <w:left w:val="single" w:sz="8" w:space="0" w:color="auto"/>
              <w:right w:val="single" w:sz="8" w:space="0" w:color="auto"/>
            </w:tcBorders>
            <w:shd w:val="clear" w:color="auto" w:fill="auto"/>
          </w:tcPr>
          <w:p w:rsidR="00087186" w:rsidRPr="007E14FF" w:rsidRDefault="00087186" w:rsidP="005E64FA">
            <w:pPr>
              <w:jc w:val="right"/>
              <w:rPr>
                <w:rFonts w:ascii="Verdana" w:hAnsi="Verdana"/>
                <w:color w:val="000000"/>
                <w:sz w:val="18"/>
                <w:szCs w:val="18"/>
              </w:rPr>
            </w:pPr>
            <w:r w:rsidRPr="007E14FF">
              <w:rPr>
                <w:rFonts w:ascii="Verdana" w:hAnsi="Verdana"/>
                <w:color w:val="000000"/>
                <w:sz w:val="18"/>
                <w:szCs w:val="18"/>
              </w:rPr>
              <w:t>6,334,000</w:t>
            </w:r>
          </w:p>
        </w:tc>
        <w:tc>
          <w:tcPr>
            <w:tcW w:w="991" w:type="pct"/>
            <w:tcBorders>
              <w:left w:val="single" w:sz="8" w:space="0" w:color="auto"/>
              <w:right w:val="single" w:sz="8" w:space="0" w:color="auto"/>
            </w:tcBorders>
            <w:shd w:val="clear" w:color="auto" w:fill="FFFFFF" w:themeFill="background1"/>
          </w:tcPr>
          <w:p w:rsidR="00087186" w:rsidRPr="007E14FF" w:rsidRDefault="00087186" w:rsidP="005E64FA">
            <w:pPr>
              <w:jc w:val="right"/>
              <w:rPr>
                <w:rFonts w:ascii="Verdana" w:hAnsi="Verdana"/>
                <w:color w:val="000000"/>
                <w:sz w:val="18"/>
                <w:szCs w:val="18"/>
              </w:rPr>
            </w:pPr>
            <w:r w:rsidRPr="007E14FF">
              <w:rPr>
                <w:rFonts w:ascii="Verdana" w:hAnsi="Verdana"/>
                <w:color w:val="000000"/>
                <w:sz w:val="18"/>
                <w:szCs w:val="18"/>
              </w:rPr>
              <w:t>6,366,500</w:t>
            </w:r>
          </w:p>
        </w:tc>
      </w:tr>
      <w:tr w:rsidR="005E64FA" w:rsidRPr="007E14FF" w:rsidTr="003349EC">
        <w:trPr>
          <w:trHeight w:val="20"/>
          <w:jc w:val="center"/>
        </w:trPr>
        <w:tc>
          <w:tcPr>
            <w:tcW w:w="1035" w:type="pct"/>
            <w:tcBorders>
              <w:left w:val="single" w:sz="8" w:space="0" w:color="auto"/>
              <w:right w:val="single" w:sz="8" w:space="0" w:color="auto"/>
            </w:tcBorders>
            <w:shd w:val="clear" w:color="auto" w:fill="auto"/>
            <w:noWrap/>
            <w:vAlign w:val="bottom"/>
          </w:tcPr>
          <w:p w:rsidR="00087186" w:rsidRPr="007E14FF" w:rsidRDefault="00087186" w:rsidP="005E64FA">
            <w:pPr>
              <w:rPr>
                <w:rFonts w:ascii="Verdana" w:hAnsi="Verdana"/>
                <w:b/>
                <w:bCs/>
                <w:sz w:val="18"/>
                <w:szCs w:val="18"/>
              </w:rPr>
            </w:pPr>
            <w:r w:rsidRPr="007E14FF">
              <w:rPr>
                <w:rFonts w:ascii="Verdana" w:hAnsi="Verdana"/>
                <w:b/>
                <w:bCs/>
                <w:sz w:val="18"/>
                <w:szCs w:val="18"/>
              </w:rPr>
              <w:t>Japan</w:t>
            </w:r>
          </w:p>
        </w:tc>
        <w:tc>
          <w:tcPr>
            <w:tcW w:w="991" w:type="pct"/>
            <w:tcBorders>
              <w:left w:val="single" w:sz="8" w:space="0" w:color="auto"/>
              <w:right w:val="single" w:sz="8" w:space="0" w:color="auto"/>
            </w:tcBorders>
            <w:shd w:val="clear" w:color="auto" w:fill="auto"/>
          </w:tcPr>
          <w:p w:rsidR="00087186" w:rsidRPr="007E14FF" w:rsidRDefault="00087186" w:rsidP="005E64FA">
            <w:pPr>
              <w:jc w:val="right"/>
              <w:rPr>
                <w:rFonts w:ascii="Verdana" w:hAnsi="Verdana"/>
                <w:color w:val="000000"/>
                <w:sz w:val="18"/>
                <w:szCs w:val="18"/>
              </w:rPr>
            </w:pPr>
            <w:r w:rsidRPr="007E14FF">
              <w:rPr>
                <w:rFonts w:ascii="Verdana" w:hAnsi="Verdana"/>
                <w:color w:val="000000"/>
                <w:sz w:val="18"/>
                <w:szCs w:val="18"/>
              </w:rPr>
              <w:t>Unknown</w:t>
            </w:r>
          </w:p>
        </w:tc>
        <w:tc>
          <w:tcPr>
            <w:tcW w:w="991" w:type="pct"/>
            <w:tcBorders>
              <w:left w:val="single" w:sz="8" w:space="0" w:color="auto"/>
              <w:right w:val="single" w:sz="8" w:space="0" w:color="auto"/>
            </w:tcBorders>
            <w:shd w:val="clear" w:color="auto" w:fill="FFFFFF" w:themeFill="background1"/>
          </w:tcPr>
          <w:p w:rsidR="00087186" w:rsidRPr="007E14FF" w:rsidRDefault="00087186" w:rsidP="005E64FA">
            <w:pPr>
              <w:jc w:val="right"/>
              <w:rPr>
                <w:rFonts w:ascii="Verdana" w:hAnsi="Verdana"/>
                <w:color w:val="000000"/>
                <w:sz w:val="18"/>
                <w:szCs w:val="18"/>
              </w:rPr>
            </w:pPr>
            <w:r w:rsidRPr="007E14FF">
              <w:rPr>
                <w:rFonts w:ascii="Verdana" w:hAnsi="Verdana"/>
                <w:color w:val="000000"/>
                <w:sz w:val="18"/>
                <w:szCs w:val="18"/>
              </w:rPr>
              <w:t>392,027</w:t>
            </w:r>
          </w:p>
        </w:tc>
        <w:tc>
          <w:tcPr>
            <w:tcW w:w="991" w:type="pct"/>
            <w:tcBorders>
              <w:left w:val="single" w:sz="8" w:space="0" w:color="auto"/>
              <w:right w:val="single" w:sz="8" w:space="0" w:color="auto"/>
            </w:tcBorders>
            <w:shd w:val="clear" w:color="auto" w:fill="auto"/>
          </w:tcPr>
          <w:p w:rsidR="00087186" w:rsidRPr="007E14FF" w:rsidRDefault="00087186" w:rsidP="005E64FA">
            <w:pPr>
              <w:jc w:val="right"/>
              <w:rPr>
                <w:rFonts w:ascii="Verdana" w:hAnsi="Verdana"/>
                <w:color w:val="000000"/>
                <w:sz w:val="18"/>
                <w:szCs w:val="18"/>
              </w:rPr>
            </w:pPr>
            <w:r w:rsidRPr="007E14FF">
              <w:rPr>
                <w:rFonts w:ascii="Verdana" w:hAnsi="Verdana"/>
                <w:color w:val="000000"/>
                <w:sz w:val="18"/>
                <w:szCs w:val="18"/>
              </w:rPr>
              <w:t>Unknown</w:t>
            </w:r>
          </w:p>
        </w:tc>
        <w:tc>
          <w:tcPr>
            <w:tcW w:w="991" w:type="pct"/>
            <w:tcBorders>
              <w:left w:val="single" w:sz="8" w:space="0" w:color="auto"/>
              <w:right w:val="single" w:sz="8" w:space="0" w:color="auto"/>
            </w:tcBorders>
            <w:shd w:val="clear" w:color="auto" w:fill="FFFFFF" w:themeFill="background1"/>
          </w:tcPr>
          <w:p w:rsidR="00087186" w:rsidRPr="007E14FF" w:rsidRDefault="00087186" w:rsidP="005E64FA">
            <w:pPr>
              <w:jc w:val="right"/>
              <w:rPr>
                <w:rFonts w:ascii="Verdana" w:hAnsi="Verdana"/>
                <w:color w:val="000000"/>
                <w:sz w:val="18"/>
                <w:szCs w:val="18"/>
              </w:rPr>
            </w:pPr>
            <w:r w:rsidRPr="007E14FF">
              <w:rPr>
                <w:rFonts w:ascii="Verdana" w:hAnsi="Verdana"/>
                <w:color w:val="000000"/>
                <w:sz w:val="18"/>
                <w:szCs w:val="18"/>
              </w:rPr>
              <w:t>unknown</w:t>
            </w:r>
          </w:p>
        </w:tc>
      </w:tr>
      <w:tr w:rsidR="005E64FA" w:rsidRPr="007E14FF" w:rsidTr="003349EC">
        <w:trPr>
          <w:trHeight w:val="20"/>
          <w:jc w:val="center"/>
        </w:trPr>
        <w:tc>
          <w:tcPr>
            <w:tcW w:w="1035" w:type="pct"/>
            <w:tcBorders>
              <w:left w:val="single" w:sz="8" w:space="0" w:color="auto"/>
              <w:right w:val="single" w:sz="8" w:space="0" w:color="auto"/>
            </w:tcBorders>
            <w:shd w:val="clear" w:color="auto" w:fill="auto"/>
            <w:noWrap/>
            <w:vAlign w:val="bottom"/>
          </w:tcPr>
          <w:p w:rsidR="00087186" w:rsidRPr="007E14FF" w:rsidRDefault="00087186" w:rsidP="005E64FA">
            <w:pPr>
              <w:rPr>
                <w:rFonts w:ascii="Verdana" w:hAnsi="Verdana"/>
                <w:b/>
                <w:bCs/>
                <w:sz w:val="18"/>
                <w:szCs w:val="18"/>
              </w:rPr>
            </w:pPr>
            <w:r w:rsidRPr="007E14FF">
              <w:rPr>
                <w:rFonts w:ascii="Verdana" w:hAnsi="Verdana"/>
                <w:b/>
                <w:bCs/>
                <w:sz w:val="18"/>
                <w:szCs w:val="18"/>
              </w:rPr>
              <w:t>Maldives</w:t>
            </w:r>
          </w:p>
        </w:tc>
        <w:tc>
          <w:tcPr>
            <w:tcW w:w="991" w:type="pct"/>
            <w:tcBorders>
              <w:left w:val="single" w:sz="8" w:space="0" w:color="auto"/>
              <w:right w:val="single" w:sz="8" w:space="0" w:color="auto"/>
            </w:tcBorders>
            <w:shd w:val="clear" w:color="auto" w:fill="auto"/>
          </w:tcPr>
          <w:p w:rsidR="00087186" w:rsidRPr="007E14FF" w:rsidRDefault="00087186" w:rsidP="005E64FA">
            <w:pPr>
              <w:jc w:val="right"/>
              <w:rPr>
                <w:rFonts w:ascii="Verdana" w:hAnsi="Verdana"/>
                <w:color w:val="000000"/>
                <w:sz w:val="18"/>
                <w:szCs w:val="18"/>
              </w:rPr>
            </w:pPr>
            <w:r w:rsidRPr="007E14FF">
              <w:rPr>
                <w:rFonts w:ascii="Verdana" w:hAnsi="Verdana"/>
                <w:color w:val="000000"/>
                <w:sz w:val="18"/>
                <w:szCs w:val="18"/>
              </w:rPr>
              <w:t>1,000</w:t>
            </w:r>
          </w:p>
        </w:tc>
        <w:tc>
          <w:tcPr>
            <w:tcW w:w="991" w:type="pct"/>
            <w:tcBorders>
              <w:left w:val="single" w:sz="8" w:space="0" w:color="auto"/>
              <w:right w:val="single" w:sz="8" w:space="0" w:color="auto"/>
            </w:tcBorders>
            <w:shd w:val="clear" w:color="auto" w:fill="FFFFFF" w:themeFill="background1"/>
          </w:tcPr>
          <w:p w:rsidR="00087186" w:rsidRPr="007E14FF" w:rsidRDefault="00087186" w:rsidP="005E64FA">
            <w:pPr>
              <w:jc w:val="right"/>
              <w:rPr>
                <w:rFonts w:ascii="Verdana" w:hAnsi="Verdana"/>
                <w:color w:val="000000"/>
                <w:sz w:val="18"/>
                <w:szCs w:val="18"/>
              </w:rPr>
            </w:pPr>
          </w:p>
        </w:tc>
        <w:tc>
          <w:tcPr>
            <w:tcW w:w="991" w:type="pct"/>
            <w:tcBorders>
              <w:left w:val="single" w:sz="8" w:space="0" w:color="auto"/>
              <w:right w:val="single" w:sz="8" w:space="0" w:color="auto"/>
            </w:tcBorders>
            <w:shd w:val="clear" w:color="auto" w:fill="auto"/>
          </w:tcPr>
          <w:p w:rsidR="00087186" w:rsidRPr="007E14FF" w:rsidRDefault="00087186" w:rsidP="005E64FA">
            <w:pPr>
              <w:jc w:val="right"/>
              <w:rPr>
                <w:rFonts w:ascii="Verdana" w:hAnsi="Verdana"/>
                <w:color w:val="000000"/>
                <w:sz w:val="18"/>
                <w:szCs w:val="18"/>
              </w:rPr>
            </w:pPr>
            <w:r w:rsidRPr="007E14FF">
              <w:rPr>
                <w:rFonts w:ascii="Verdana" w:hAnsi="Verdana"/>
                <w:color w:val="000000"/>
                <w:sz w:val="18"/>
                <w:szCs w:val="18"/>
              </w:rPr>
              <w:t>1,000</w:t>
            </w:r>
          </w:p>
        </w:tc>
        <w:tc>
          <w:tcPr>
            <w:tcW w:w="991" w:type="pct"/>
            <w:tcBorders>
              <w:left w:val="single" w:sz="8" w:space="0" w:color="auto"/>
              <w:right w:val="single" w:sz="8" w:space="0" w:color="auto"/>
            </w:tcBorders>
            <w:shd w:val="clear" w:color="auto" w:fill="FFFFFF" w:themeFill="background1"/>
          </w:tcPr>
          <w:p w:rsidR="00087186" w:rsidRPr="007E14FF" w:rsidRDefault="00087186" w:rsidP="005E64FA">
            <w:pPr>
              <w:jc w:val="right"/>
              <w:rPr>
                <w:rFonts w:ascii="Verdana" w:hAnsi="Verdana"/>
                <w:color w:val="000000"/>
                <w:sz w:val="18"/>
                <w:szCs w:val="18"/>
              </w:rPr>
            </w:pPr>
            <w:r w:rsidRPr="007E14FF">
              <w:rPr>
                <w:rFonts w:ascii="Verdana" w:hAnsi="Verdana"/>
                <w:color w:val="000000"/>
                <w:sz w:val="18"/>
                <w:szCs w:val="18"/>
              </w:rPr>
              <w:t>1,000</w:t>
            </w:r>
          </w:p>
        </w:tc>
      </w:tr>
      <w:tr w:rsidR="005E64FA" w:rsidRPr="007E14FF" w:rsidTr="003349EC">
        <w:trPr>
          <w:trHeight w:val="20"/>
          <w:jc w:val="center"/>
        </w:trPr>
        <w:tc>
          <w:tcPr>
            <w:tcW w:w="1035" w:type="pct"/>
            <w:tcBorders>
              <w:left w:val="single" w:sz="8" w:space="0" w:color="auto"/>
              <w:right w:val="single" w:sz="8" w:space="0" w:color="auto"/>
            </w:tcBorders>
            <w:shd w:val="clear" w:color="auto" w:fill="auto"/>
            <w:noWrap/>
            <w:vAlign w:val="bottom"/>
          </w:tcPr>
          <w:p w:rsidR="00087186" w:rsidRPr="007E14FF" w:rsidRDefault="00087186" w:rsidP="005E64FA">
            <w:pPr>
              <w:rPr>
                <w:rFonts w:ascii="Verdana" w:hAnsi="Verdana"/>
                <w:b/>
                <w:bCs/>
                <w:sz w:val="18"/>
                <w:szCs w:val="18"/>
              </w:rPr>
            </w:pPr>
            <w:r w:rsidRPr="007E14FF">
              <w:rPr>
                <w:rFonts w:ascii="Verdana" w:hAnsi="Verdana"/>
                <w:b/>
                <w:bCs/>
                <w:sz w:val="18"/>
                <w:szCs w:val="18"/>
              </w:rPr>
              <w:t>Mauritius</w:t>
            </w:r>
          </w:p>
        </w:tc>
        <w:tc>
          <w:tcPr>
            <w:tcW w:w="991" w:type="pct"/>
            <w:tcBorders>
              <w:left w:val="single" w:sz="8" w:space="0" w:color="auto"/>
              <w:right w:val="single" w:sz="8" w:space="0" w:color="auto"/>
            </w:tcBorders>
            <w:shd w:val="clear" w:color="auto" w:fill="auto"/>
          </w:tcPr>
          <w:p w:rsidR="00087186" w:rsidRPr="007E14FF" w:rsidRDefault="00087186" w:rsidP="005E64FA">
            <w:pPr>
              <w:jc w:val="right"/>
              <w:rPr>
                <w:rFonts w:ascii="Verdana" w:hAnsi="Verdana"/>
                <w:color w:val="000000"/>
                <w:sz w:val="18"/>
                <w:szCs w:val="18"/>
              </w:rPr>
            </w:pPr>
            <w:r w:rsidRPr="007E14FF">
              <w:rPr>
                <w:rFonts w:ascii="Verdana" w:hAnsi="Verdana"/>
                <w:color w:val="000000"/>
                <w:sz w:val="18"/>
                <w:szCs w:val="18"/>
              </w:rPr>
              <w:t>1,500</w:t>
            </w:r>
          </w:p>
        </w:tc>
        <w:tc>
          <w:tcPr>
            <w:tcW w:w="991" w:type="pct"/>
            <w:tcBorders>
              <w:left w:val="single" w:sz="8" w:space="0" w:color="auto"/>
              <w:right w:val="single" w:sz="8" w:space="0" w:color="auto"/>
            </w:tcBorders>
            <w:shd w:val="clear" w:color="auto" w:fill="FFFFFF" w:themeFill="background1"/>
          </w:tcPr>
          <w:p w:rsidR="00087186" w:rsidRPr="007E14FF" w:rsidRDefault="00087186" w:rsidP="005E64FA">
            <w:pPr>
              <w:jc w:val="right"/>
              <w:rPr>
                <w:rFonts w:ascii="Verdana" w:hAnsi="Verdana"/>
                <w:color w:val="000000"/>
                <w:sz w:val="18"/>
                <w:szCs w:val="18"/>
              </w:rPr>
            </w:pPr>
            <w:r w:rsidRPr="007E14FF">
              <w:rPr>
                <w:rFonts w:ascii="Verdana" w:hAnsi="Verdana"/>
                <w:color w:val="000000"/>
                <w:sz w:val="18"/>
                <w:szCs w:val="18"/>
              </w:rPr>
              <w:t>1,500</w:t>
            </w:r>
          </w:p>
        </w:tc>
        <w:tc>
          <w:tcPr>
            <w:tcW w:w="991" w:type="pct"/>
            <w:tcBorders>
              <w:left w:val="single" w:sz="8" w:space="0" w:color="auto"/>
              <w:right w:val="single" w:sz="8" w:space="0" w:color="auto"/>
            </w:tcBorders>
            <w:shd w:val="clear" w:color="auto" w:fill="auto"/>
          </w:tcPr>
          <w:p w:rsidR="00087186" w:rsidRPr="007E14FF" w:rsidRDefault="00087186" w:rsidP="005E64FA">
            <w:pPr>
              <w:jc w:val="right"/>
              <w:rPr>
                <w:rFonts w:ascii="Verdana" w:hAnsi="Verdana"/>
                <w:color w:val="000000"/>
                <w:sz w:val="18"/>
                <w:szCs w:val="18"/>
              </w:rPr>
            </w:pPr>
          </w:p>
        </w:tc>
        <w:tc>
          <w:tcPr>
            <w:tcW w:w="991" w:type="pct"/>
            <w:tcBorders>
              <w:left w:val="single" w:sz="8" w:space="0" w:color="auto"/>
              <w:right w:val="single" w:sz="8" w:space="0" w:color="auto"/>
            </w:tcBorders>
            <w:shd w:val="clear" w:color="auto" w:fill="FFFFFF" w:themeFill="background1"/>
          </w:tcPr>
          <w:p w:rsidR="00087186" w:rsidRPr="007E14FF" w:rsidRDefault="00087186" w:rsidP="005E64FA">
            <w:pPr>
              <w:jc w:val="right"/>
              <w:rPr>
                <w:rFonts w:ascii="Verdana" w:hAnsi="Verdana"/>
                <w:color w:val="000000"/>
                <w:sz w:val="18"/>
                <w:szCs w:val="18"/>
              </w:rPr>
            </w:pPr>
            <w:r w:rsidRPr="007E14FF">
              <w:rPr>
                <w:rFonts w:ascii="Verdana" w:hAnsi="Verdana"/>
                <w:color w:val="000000"/>
                <w:sz w:val="18"/>
                <w:szCs w:val="18"/>
              </w:rPr>
              <w:t>1,500</w:t>
            </w:r>
          </w:p>
        </w:tc>
      </w:tr>
      <w:tr w:rsidR="005E64FA" w:rsidRPr="007E14FF" w:rsidTr="003349EC">
        <w:trPr>
          <w:trHeight w:val="20"/>
          <w:jc w:val="center"/>
        </w:trPr>
        <w:tc>
          <w:tcPr>
            <w:tcW w:w="1035" w:type="pct"/>
            <w:tcBorders>
              <w:left w:val="single" w:sz="8" w:space="0" w:color="auto"/>
              <w:right w:val="single" w:sz="8" w:space="0" w:color="auto"/>
            </w:tcBorders>
            <w:shd w:val="clear" w:color="auto" w:fill="auto"/>
            <w:noWrap/>
            <w:vAlign w:val="bottom"/>
          </w:tcPr>
          <w:p w:rsidR="00087186" w:rsidRPr="007E14FF" w:rsidRDefault="00087186" w:rsidP="005E64FA">
            <w:pPr>
              <w:rPr>
                <w:rFonts w:ascii="Verdana" w:hAnsi="Verdana"/>
                <w:b/>
                <w:bCs/>
                <w:sz w:val="18"/>
                <w:szCs w:val="18"/>
              </w:rPr>
            </w:pPr>
            <w:r w:rsidRPr="007E14FF">
              <w:rPr>
                <w:rFonts w:ascii="Verdana" w:hAnsi="Verdana"/>
                <w:b/>
                <w:bCs/>
                <w:sz w:val="18"/>
                <w:szCs w:val="18"/>
              </w:rPr>
              <w:t>New Zealand</w:t>
            </w:r>
          </w:p>
        </w:tc>
        <w:tc>
          <w:tcPr>
            <w:tcW w:w="991" w:type="pct"/>
            <w:tcBorders>
              <w:left w:val="single" w:sz="8" w:space="0" w:color="auto"/>
              <w:right w:val="single" w:sz="8" w:space="0" w:color="auto"/>
            </w:tcBorders>
            <w:shd w:val="clear" w:color="auto" w:fill="auto"/>
          </w:tcPr>
          <w:p w:rsidR="00087186" w:rsidRPr="007E14FF" w:rsidRDefault="00087186" w:rsidP="005E64FA">
            <w:pPr>
              <w:jc w:val="right"/>
              <w:rPr>
                <w:rFonts w:ascii="Verdana" w:hAnsi="Verdana"/>
                <w:color w:val="000000"/>
                <w:sz w:val="18"/>
                <w:szCs w:val="18"/>
              </w:rPr>
            </w:pPr>
          </w:p>
        </w:tc>
        <w:tc>
          <w:tcPr>
            <w:tcW w:w="991" w:type="pct"/>
            <w:tcBorders>
              <w:left w:val="single" w:sz="8" w:space="0" w:color="auto"/>
              <w:right w:val="single" w:sz="8" w:space="0" w:color="auto"/>
            </w:tcBorders>
            <w:shd w:val="clear" w:color="auto" w:fill="FFFFFF" w:themeFill="background1"/>
          </w:tcPr>
          <w:p w:rsidR="00087186" w:rsidRPr="007E14FF" w:rsidRDefault="00087186" w:rsidP="005E64FA">
            <w:pPr>
              <w:jc w:val="right"/>
              <w:rPr>
                <w:rFonts w:ascii="Verdana" w:hAnsi="Verdana"/>
                <w:color w:val="000000"/>
                <w:sz w:val="18"/>
                <w:szCs w:val="18"/>
              </w:rPr>
            </w:pPr>
            <w:r w:rsidRPr="007E14FF">
              <w:rPr>
                <w:rFonts w:ascii="Verdana" w:hAnsi="Verdana"/>
                <w:color w:val="000000"/>
                <w:sz w:val="18"/>
                <w:szCs w:val="18"/>
              </w:rPr>
              <w:t>306,500</w:t>
            </w:r>
          </w:p>
        </w:tc>
        <w:tc>
          <w:tcPr>
            <w:tcW w:w="991" w:type="pct"/>
            <w:tcBorders>
              <w:left w:val="single" w:sz="8" w:space="0" w:color="auto"/>
              <w:right w:val="single" w:sz="8" w:space="0" w:color="auto"/>
            </w:tcBorders>
            <w:shd w:val="clear" w:color="auto" w:fill="auto"/>
          </w:tcPr>
          <w:p w:rsidR="00087186" w:rsidRPr="007E14FF" w:rsidRDefault="00087186" w:rsidP="005E64FA">
            <w:pPr>
              <w:jc w:val="right"/>
              <w:rPr>
                <w:rFonts w:ascii="Verdana" w:hAnsi="Verdana"/>
                <w:color w:val="000000"/>
                <w:sz w:val="18"/>
                <w:szCs w:val="18"/>
              </w:rPr>
            </w:pPr>
            <w:r w:rsidRPr="007E14FF">
              <w:rPr>
                <w:rFonts w:ascii="Verdana" w:hAnsi="Verdana"/>
                <w:color w:val="000000"/>
                <w:sz w:val="18"/>
                <w:szCs w:val="18"/>
              </w:rPr>
              <w:t>754,000</w:t>
            </w:r>
          </w:p>
        </w:tc>
        <w:tc>
          <w:tcPr>
            <w:tcW w:w="991" w:type="pct"/>
            <w:tcBorders>
              <w:left w:val="single" w:sz="8" w:space="0" w:color="auto"/>
              <w:right w:val="single" w:sz="8" w:space="0" w:color="auto"/>
            </w:tcBorders>
            <w:shd w:val="clear" w:color="auto" w:fill="FFFFFF" w:themeFill="background1"/>
          </w:tcPr>
          <w:p w:rsidR="00087186" w:rsidRPr="007E14FF" w:rsidRDefault="00087186" w:rsidP="005E64FA">
            <w:pPr>
              <w:jc w:val="right"/>
              <w:rPr>
                <w:rFonts w:ascii="Verdana" w:hAnsi="Verdana"/>
                <w:color w:val="000000"/>
                <w:sz w:val="18"/>
                <w:szCs w:val="18"/>
              </w:rPr>
            </w:pPr>
            <w:r w:rsidRPr="007E14FF">
              <w:rPr>
                <w:rFonts w:ascii="Verdana" w:hAnsi="Verdana"/>
                <w:color w:val="000000"/>
                <w:sz w:val="18"/>
                <w:szCs w:val="18"/>
              </w:rPr>
              <w:t>374,000</w:t>
            </w:r>
          </w:p>
        </w:tc>
      </w:tr>
      <w:tr w:rsidR="005E64FA" w:rsidRPr="007E14FF" w:rsidTr="003349EC">
        <w:trPr>
          <w:trHeight w:val="20"/>
          <w:jc w:val="center"/>
        </w:trPr>
        <w:tc>
          <w:tcPr>
            <w:tcW w:w="1035" w:type="pct"/>
            <w:tcBorders>
              <w:left w:val="single" w:sz="8" w:space="0" w:color="auto"/>
              <w:right w:val="single" w:sz="8" w:space="0" w:color="auto"/>
            </w:tcBorders>
            <w:shd w:val="clear" w:color="auto" w:fill="auto"/>
            <w:noWrap/>
            <w:vAlign w:val="bottom"/>
          </w:tcPr>
          <w:p w:rsidR="00087186" w:rsidRPr="007E14FF" w:rsidRDefault="00087186" w:rsidP="005E64FA">
            <w:pPr>
              <w:rPr>
                <w:rFonts w:ascii="Verdana" w:hAnsi="Verdana"/>
                <w:b/>
                <w:bCs/>
                <w:sz w:val="18"/>
                <w:szCs w:val="18"/>
              </w:rPr>
            </w:pPr>
            <w:r w:rsidRPr="007E14FF">
              <w:rPr>
                <w:rFonts w:ascii="Verdana" w:hAnsi="Verdana"/>
                <w:b/>
                <w:bCs/>
                <w:sz w:val="18"/>
                <w:szCs w:val="18"/>
              </w:rPr>
              <w:t>Norway</w:t>
            </w:r>
          </w:p>
        </w:tc>
        <w:tc>
          <w:tcPr>
            <w:tcW w:w="991" w:type="pct"/>
            <w:tcBorders>
              <w:left w:val="single" w:sz="8" w:space="0" w:color="auto"/>
              <w:right w:val="single" w:sz="8" w:space="0" w:color="auto"/>
            </w:tcBorders>
            <w:shd w:val="clear" w:color="auto" w:fill="auto"/>
          </w:tcPr>
          <w:p w:rsidR="00087186" w:rsidRPr="007E14FF" w:rsidRDefault="00087186" w:rsidP="005E64FA">
            <w:pPr>
              <w:jc w:val="right"/>
              <w:rPr>
                <w:rFonts w:ascii="Verdana" w:hAnsi="Verdana"/>
                <w:color w:val="000000"/>
                <w:sz w:val="18"/>
                <w:szCs w:val="18"/>
              </w:rPr>
            </w:pPr>
            <w:r w:rsidRPr="007E14FF">
              <w:rPr>
                <w:rFonts w:ascii="Verdana" w:hAnsi="Verdana"/>
                <w:color w:val="000000"/>
                <w:sz w:val="18"/>
                <w:szCs w:val="18"/>
              </w:rPr>
              <w:t>800,000++</w:t>
            </w:r>
          </w:p>
        </w:tc>
        <w:tc>
          <w:tcPr>
            <w:tcW w:w="991" w:type="pct"/>
            <w:tcBorders>
              <w:left w:val="single" w:sz="8" w:space="0" w:color="auto"/>
              <w:right w:val="single" w:sz="8" w:space="0" w:color="auto"/>
            </w:tcBorders>
            <w:shd w:val="clear" w:color="auto" w:fill="FFFFFF" w:themeFill="background1"/>
          </w:tcPr>
          <w:p w:rsidR="00087186" w:rsidRPr="007E14FF" w:rsidRDefault="00087186" w:rsidP="005E64FA">
            <w:pPr>
              <w:jc w:val="right"/>
              <w:rPr>
                <w:rFonts w:ascii="Verdana" w:hAnsi="Verdana"/>
                <w:color w:val="000000"/>
                <w:sz w:val="18"/>
                <w:szCs w:val="18"/>
              </w:rPr>
            </w:pPr>
            <w:r w:rsidRPr="007E14FF">
              <w:rPr>
                <w:rFonts w:ascii="Verdana" w:hAnsi="Verdana"/>
                <w:color w:val="000000"/>
                <w:sz w:val="18"/>
                <w:szCs w:val="18"/>
              </w:rPr>
              <w:t>800,000++</w:t>
            </w:r>
          </w:p>
        </w:tc>
        <w:tc>
          <w:tcPr>
            <w:tcW w:w="991" w:type="pct"/>
            <w:tcBorders>
              <w:left w:val="single" w:sz="8" w:space="0" w:color="auto"/>
              <w:right w:val="single" w:sz="8" w:space="0" w:color="auto"/>
            </w:tcBorders>
            <w:shd w:val="clear" w:color="auto" w:fill="auto"/>
          </w:tcPr>
          <w:p w:rsidR="00087186" w:rsidRPr="007E14FF" w:rsidRDefault="00087186" w:rsidP="005E64FA">
            <w:pPr>
              <w:jc w:val="right"/>
              <w:rPr>
                <w:rFonts w:ascii="Verdana" w:hAnsi="Verdana"/>
                <w:color w:val="000000"/>
                <w:sz w:val="18"/>
                <w:szCs w:val="18"/>
              </w:rPr>
            </w:pPr>
            <w:r w:rsidRPr="007E14FF">
              <w:rPr>
                <w:rFonts w:ascii="Verdana" w:hAnsi="Verdana"/>
                <w:color w:val="000000"/>
                <w:sz w:val="18"/>
                <w:szCs w:val="18"/>
              </w:rPr>
              <w:t>650,000++</w:t>
            </w:r>
          </w:p>
        </w:tc>
        <w:tc>
          <w:tcPr>
            <w:tcW w:w="991" w:type="pct"/>
            <w:tcBorders>
              <w:left w:val="single" w:sz="8" w:space="0" w:color="auto"/>
              <w:right w:val="single" w:sz="8" w:space="0" w:color="auto"/>
            </w:tcBorders>
            <w:shd w:val="clear" w:color="auto" w:fill="FFFFFF" w:themeFill="background1"/>
          </w:tcPr>
          <w:p w:rsidR="00087186" w:rsidRPr="007E14FF" w:rsidRDefault="00087186" w:rsidP="005E64FA">
            <w:pPr>
              <w:jc w:val="right"/>
              <w:rPr>
                <w:rFonts w:ascii="Verdana" w:hAnsi="Verdana"/>
                <w:color w:val="000000"/>
                <w:sz w:val="18"/>
                <w:szCs w:val="18"/>
              </w:rPr>
            </w:pPr>
            <w:r w:rsidRPr="007E14FF">
              <w:rPr>
                <w:rFonts w:ascii="Verdana" w:hAnsi="Verdana"/>
                <w:color w:val="000000"/>
                <w:sz w:val="18"/>
                <w:szCs w:val="18"/>
              </w:rPr>
              <w:t>650,000</w:t>
            </w:r>
          </w:p>
        </w:tc>
      </w:tr>
      <w:tr w:rsidR="005E64FA" w:rsidRPr="007E14FF" w:rsidTr="003349EC">
        <w:trPr>
          <w:trHeight w:val="20"/>
          <w:jc w:val="center"/>
        </w:trPr>
        <w:tc>
          <w:tcPr>
            <w:tcW w:w="1035" w:type="pct"/>
            <w:tcBorders>
              <w:left w:val="single" w:sz="8" w:space="0" w:color="auto"/>
              <w:right w:val="single" w:sz="8" w:space="0" w:color="auto"/>
            </w:tcBorders>
            <w:shd w:val="clear" w:color="auto" w:fill="auto"/>
            <w:noWrap/>
            <w:vAlign w:val="bottom"/>
          </w:tcPr>
          <w:p w:rsidR="00087186" w:rsidRPr="007E14FF" w:rsidRDefault="00087186" w:rsidP="005E64FA">
            <w:pPr>
              <w:rPr>
                <w:rFonts w:ascii="Verdana" w:hAnsi="Verdana"/>
                <w:b/>
                <w:bCs/>
                <w:sz w:val="18"/>
                <w:szCs w:val="18"/>
              </w:rPr>
            </w:pPr>
            <w:r w:rsidRPr="007E14FF">
              <w:rPr>
                <w:rFonts w:ascii="Verdana" w:hAnsi="Verdana"/>
                <w:b/>
                <w:bCs/>
                <w:sz w:val="18"/>
                <w:szCs w:val="18"/>
              </w:rPr>
              <w:t>Republic of Korea</w:t>
            </w:r>
          </w:p>
        </w:tc>
        <w:tc>
          <w:tcPr>
            <w:tcW w:w="991" w:type="pct"/>
            <w:tcBorders>
              <w:left w:val="single" w:sz="8" w:space="0" w:color="auto"/>
              <w:right w:val="single" w:sz="8" w:space="0" w:color="auto"/>
            </w:tcBorders>
            <w:shd w:val="clear" w:color="auto" w:fill="auto"/>
          </w:tcPr>
          <w:p w:rsidR="00087186" w:rsidRPr="007E14FF" w:rsidRDefault="00087186" w:rsidP="005E64FA">
            <w:pPr>
              <w:jc w:val="right"/>
              <w:rPr>
                <w:rFonts w:ascii="Verdana" w:hAnsi="Verdana"/>
                <w:color w:val="000000"/>
                <w:sz w:val="18"/>
                <w:szCs w:val="18"/>
              </w:rPr>
            </w:pPr>
            <w:r w:rsidRPr="007E14FF">
              <w:rPr>
                <w:rFonts w:ascii="Verdana" w:hAnsi="Verdana"/>
                <w:color w:val="000000"/>
                <w:sz w:val="18"/>
                <w:szCs w:val="18"/>
              </w:rPr>
              <w:t>3,726,000</w:t>
            </w:r>
          </w:p>
        </w:tc>
        <w:tc>
          <w:tcPr>
            <w:tcW w:w="991" w:type="pct"/>
            <w:tcBorders>
              <w:left w:val="single" w:sz="8" w:space="0" w:color="auto"/>
              <w:right w:val="single" w:sz="8" w:space="0" w:color="auto"/>
            </w:tcBorders>
            <w:shd w:val="clear" w:color="auto" w:fill="FFFFFF" w:themeFill="background1"/>
          </w:tcPr>
          <w:p w:rsidR="00087186" w:rsidRPr="007E14FF" w:rsidRDefault="00087186" w:rsidP="005E64FA">
            <w:pPr>
              <w:jc w:val="right"/>
              <w:rPr>
                <w:rFonts w:ascii="Verdana" w:hAnsi="Verdana"/>
                <w:color w:val="000000"/>
                <w:sz w:val="18"/>
                <w:szCs w:val="18"/>
              </w:rPr>
            </w:pPr>
            <w:r w:rsidRPr="007E14FF">
              <w:rPr>
                <w:rFonts w:ascii="Verdana" w:hAnsi="Verdana"/>
                <w:color w:val="000000"/>
                <w:sz w:val="18"/>
                <w:szCs w:val="18"/>
              </w:rPr>
              <w:t>4,539,445</w:t>
            </w:r>
          </w:p>
        </w:tc>
        <w:tc>
          <w:tcPr>
            <w:tcW w:w="991" w:type="pct"/>
            <w:tcBorders>
              <w:left w:val="single" w:sz="8" w:space="0" w:color="auto"/>
              <w:right w:val="single" w:sz="8" w:space="0" w:color="auto"/>
            </w:tcBorders>
            <w:shd w:val="clear" w:color="auto" w:fill="auto"/>
          </w:tcPr>
          <w:p w:rsidR="00087186" w:rsidRPr="007E14FF" w:rsidRDefault="00087186" w:rsidP="005E64FA">
            <w:pPr>
              <w:jc w:val="right"/>
              <w:rPr>
                <w:rFonts w:ascii="Verdana" w:hAnsi="Verdana"/>
                <w:color w:val="000000"/>
                <w:sz w:val="18"/>
                <w:szCs w:val="18"/>
              </w:rPr>
            </w:pPr>
            <w:r w:rsidRPr="007E14FF">
              <w:rPr>
                <w:rFonts w:ascii="Verdana" w:hAnsi="Verdana"/>
                <w:color w:val="000000"/>
                <w:sz w:val="18"/>
                <w:szCs w:val="18"/>
              </w:rPr>
              <w:t>2,187,000</w:t>
            </w:r>
          </w:p>
        </w:tc>
        <w:tc>
          <w:tcPr>
            <w:tcW w:w="991" w:type="pct"/>
            <w:tcBorders>
              <w:left w:val="single" w:sz="8" w:space="0" w:color="auto"/>
              <w:right w:val="single" w:sz="8" w:space="0" w:color="auto"/>
            </w:tcBorders>
            <w:shd w:val="clear" w:color="auto" w:fill="FFFFFF" w:themeFill="background1"/>
          </w:tcPr>
          <w:p w:rsidR="00087186" w:rsidRPr="007E14FF" w:rsidRDefault="00087186" w:rsidP="005E64FA">
            <w:pPr>
              <w:jc w:val="right"/>
              <w:rPr>
                <w:rFonts w:ascii="Verdana" w:hAnsi="Verdana"/>
                <w:color w:val="000000"/>
                <w:sz w:val="18"/>
                <w:szCs w:val="18"/>
              </w:rPr>
            </w:pPr>
            <w:r w:rsidRPr="007E14FF">
              <w:rPr>
                <w:rFonts w:ascii="Verdana" w:hAnsi="Verdana"/>
                <w:color w:val="000000"/>
                <w:sz w:val="18"/>
                <w:szCs w:val="18"/>
              </w:rPr>
              <w:t>2,187,000</w:t>
            </w:r>
          </w:p>
        </w:tc>
      </w:tr>
      <w:tr w:rsidR="005E64FA" w:rsidRPr="007E14FF" w:rsidTr="003349EC">
        <w:trPr>
          <w:trHeight w:val="20"/>
          <w:jc w:val="center"/>
        </w:trPr>
        <w:tc>
          <w:tcPr>
            <w:tcW w:w="1035" w:type="pct"/>
            <w:tcBorders>
              <w:left w:val="single" w:sz="8" w:space="0" w:color="auto"/>
              <w:right w:val="single" w:sz="8" w:space="0" w:color="auto"/>
            </w:tcBorders>
            <w:shd w:val="clear" w:color="auto" w:fill="auto"/>
            <w:noWrap/>
            <w:vAlign w:val="bottom"/>
          </w:tcPr>
          <w:p w:rsidR="00087186" w:rsidRPr="007E14FF" w:rsidRDefault="00087186" w:rsidP="005E64FA">
            <w:pPr>
              <w:rPr>
                <w:rFonts w:ascii="Verdana" w:hAnsi="Verdana"/>
                <w:b/>
                <w:bCs/>
                <w:sz w:val="18"/>
                <w:szCs w:val="18"/>
              </w:rPr>
            </w:pPr>
            <w:r w:rsidRPr="007E14FF">
              <w:rPr>
                <w:rFonts w:ascii="Verdana" w:hAnsi="Verdana"/>
                <w:b/>
                <w:bCs/>
                <w:sz w:val="18"/>
                <w:szCs w:val="18"/>
              </w:rPr>
              <w:t>Spain</w:t>
            </w:r>
          </w:p>
        </w:tc>
        <w:tc>
          <w:tcPr>
            <w:tcW w:w="991" w:type="pct"/>
            <w:tcBorders>
              <w:left w:val="single" w:sz="8" w:space="0" w:color="auto"/>
              <w:right w:val="single" w:sz="8" w:space="0" w:color="auto"/>
            </w:tcBorders>
            <w:shd w:val="clear" w:color="auto" w:fill="auto"/>
          </w:tcPr>
          <w:p w:rsidR="00087186" w:rsidRPr="007E14FF" w:rsidRDefault="00087186" w:rsidP="005E64FA">
            <w:pPr>
              <w:jc w:val="right"/>
              <w:rPr>
                <w:rFonts w:ascii="Verdana" w:hAnsi="Verdana"/>
                <w:color w:val="000000"/>
                <w:sz w:val="18"/>
                <w:szCs w:val="18"/>
              </w:rPr>
            </w:pPr>
            <w:r w:rsidRPr="007E14FF">
              <w:rPr>
                <w:rFonts w:ascii="Verdana" w:hAnsi="Verdana"/>
                <w:color w:val="000000"/>
                <w:sz w:val="18"/>
                <w:szCs w:val="18"/>
              </w:rPr>
              <w:t>412,906</w:t>
            </w:r>
          </w:p>
        </w:tc>
        <w:tc>
          <w:tcPr>
            <w:tcW w:w="991" w:type="pct"/>
            <w:tcBorders>
              <w:left w:val="single" w:sz="8" w:space="0" w:color="auto"/>
              <w:right w:val="single" w:sz="8" w:space="0" w:color="auto"/>
            </w:tcBorders>
            <w:shd w:val="clear" w:color="auto" w:fill="FFFFFF" w:themeFill="background1"/>
          </w:tcPr>
          <w:p w:rsidR="00087186" w:rsidRPr="007E14FF" w:rsidRDefault="00087186" w:rsidP="005E64FA">
            <w:pPr>
              <w:jc w:val="right"/>
              <w:rPr>
                <w:rFonts w:ascii="Verdana" w:hAnsi="Verdana"/>
                <w:color w:val="000000"/>
                <w:sz w:val="18"/>
                <w:szCs w:val="18"/>
              </w:rPr>
            </w:pPr>
            <w:r w:rsidRPr="007E14FF">
              <w:rPr>
                <w:rFonts w:ascii="Verdana" w:hAnsi="Verdana"/>
                <w:color w:val="000000"/>
                <w:sz w:val="18"/>
                <w:szCs w:val="18"/>
              </w:rPr>
              <w:t>419,050</w:t>
            </w:r>
          </w:p>
        </w:tc>
        <w:tc>
          <w:tcPr>
            <w:tcW w:w="991" w:type="pct"/>
            <w:tcBorders>
              <w:left w:val="single" w:sz="8" w:space="0" w:color="auto"/>
              <w:right w:val="single" w:sz="8" w:space="0" w:color="auto"/>
            </w:tcBorders>
            <w:shd w:val="clear" w:color="auto" w:fill="auto"/>
          </w:tcPr>
          <w:p w:rsidR="00087186" w:rsidRPr="007E14FF" w:rsidRDefault="00087186" w:rsidP="005E64FA">
            <w:pPr>
              <w:jc w:val="right"/>
              <w:rPr>
                <w:rFonts w:ascii="Verdana" w:hAnsi="Verdana"/>
                <w:color w:val="000000"/>
                <w:sz w:val="18"/>
                <w:szCs w:val="18"/>
              </w:rPr>
            </w:pPr>
            <w:r w:rsidRPr="007E14FF">
              <w:rPr>
                <w:rFonts w:ascii="Verdana" w:hAnsi="Verdana"/>
                <w:color w:val="000000"/>
                <w:sz w:val="18"/>
                <w:szCs w:val="18"/>
              </w:rPr>
              <w:t>304,198</w:t>
            </w:r>
          </w:p>
        </w:tc>
        <w:tc>
          <w:tcPr>
            <w:tcW w:w="991" w:type="pct"/>
            <w:tcBorders>
              <w:left w:val="single" w:sz="8" w:space="0" w:color="auto"/>
              <w:right w:val="single" w:sz="8" w:space="0" w:color="auto"/>
            </w:tcBorders>
            <w:shd w:val="clear" w:color="auto" w:fill="FFFFFF" w:themeFill="background1"/>
          </w:tcPr>
          <w:p w:rsidR="00087186" w:rsidRPr="007E14FF" w:rsidRDefault="00087186" w:rsidP="005E64FA">
            <w:pPr>
              <w:jc w:val="right"/>
              <w:rPr>
                <w:rFonts w:ascii="Verdana" w:hAnsi="Verdana"/>
                <w:color w:val="000000"/>
                <w:sz w:val="18"/>
                <w:szCs w:val="18"/>
              </w:rPr>
            </w:pPr>
            <w:r w:rsidRPr="007E14FF">
              <w:rPr>
                <w:rFonts w:ascii="Verdana" w:hAnsi="Verdana"/>
                <w:color w:val="000000"/>
                <w:sz w:val="18"/>
                <w:szCs w:val="18"/>
              </w:rPr>
              <w:t>850,579</w:t>
            </w:r>
          </w:p>
        </w:tc>
      </w:tr>
      <w:tr w:rsidR="005E64FA" w:rsidRPr="007E14FF" w:rsidTr="003349EC">
        <w:trPr>
          <w:trHeight w:val="20"/>
          <w:jc w:val="center"/>
        </w:trPr>
        <w:tc>
          <w:tcPr>
            <w:tcW w:w="1035" w:type="pct"/>
            <w:tcBorders>
              <w:left w:val="single" w:sz="8" w:space="0" w:color="auto"/>
              <w:right w:val="single" w:sz="8" w:space="0" w:color="auto"/>
            </w:tcBorders>
            <w:shd w:val="clear" w:color="auto" w:fill="auto"/>
            <w:noWrap/>
            <w:vAlign w:val="bottom"/>
          </w:tcPr>
          <w:p w:rsidR="00087186" w:rsidRPr="007E14FF" w:rsidRDefault="00087186" w:rsidP="005E64FA">
            <w:pPr>
              <w:rPr>
                <w:rFonts w:ascii="Verdana" w:hAnsi="Verdana"/>
                <w:b/>
                <w:bCs/>
                <w:sz w:val="18"/>
                <w:szCs w:val="18"/>
              </w:rPr>
            </w:pPr>
            <w:r w:rsidRPr="007E14FF">
              <w:rPr>
                <w:rFonts w:ascii="Verdana" w:hAnsi="Verdana"/>
                <w:b/>
                <w:bCs/>
                <w:sz w:val="18"/>
                <w:szCs w:val="18"/>
              </w:rPr>
              <w:t>Sweden</w:t>
            </w:r>
          </w:p>
        </w:tc>
        <w:tc>
          <w:tcPr>
            <w:tcW w:w="991" w:type="pct"/>
            <w:tcBorders>
              <w:left w:val="single" w:sz="8" w:space="0" w:color="auto"/>
              <w:right w:val="single" w:sz="8" w:space="0" w:color="auto"/>
            </w:tcBorders>
            <w:shd w:val="clear" w:color="auto" w:fill="auto"/>
          </w:tcPr>
          <w:p w:rsidR="00087186" w:rsidRPr="007E14FF" w:rsidRDefault="00087186" w:rsidP="005E64FA">
            <w:pPr>
              <w:jc w:val="right"/>
              <w:rPr>
                <w:rFonts w:ascii="Verdana" w:hAnsi="Verdana"/>
                <w:color w:val="000000"/>
                <w:sz w:val="18"/>
                <w:szCs w:val="18"/>
              </w:rPr>
            </w:pPr>
          </w:p>
        </w:tc>
        <w:tc>
          <w:tcPr>
            <w:tcW w:w="991" w:type="pct"/>
            <w:tcBorders>
              <w:left w:val="single" w:sz="8" w:space="0" w:color="auto"/>
              <w:right w:val="single" w:sz="8" w:space="0" w:color="auto"/>
            </w:tcBorders>
            <w:shd w:val="clear" w:color="auto" w:fill="FFFFFF" w:themeFill="background1"/>
          </w:tcPr>
          <w:p w:rsidR="00087186" w:rsidRPr="007E14FF" w:rsidRDefault="00087186" w:rsidP="005E64FA">
            <w:pPr>
              <w:jc w:val="right"/>
              <w:rPr>
                <w:rFonts w:ascii="Verdana" w:hAnsi="Verdana"/>
                <w:color w:val="000000"/>
                <w:sz w:val="18"/>
                <w:szCs w:val="18"/>
              </w:rPr>
            </w:pPr>
            <w:r w:rsidRPr="007E14FF">
              <w:rPr>
                <w:rFonts w:ascii="Verdana" w:hAnsi="Verdana"/>
                <w:color w:val="000000"/>
                <w:sz w:val="18"/>
                <w:szCs w:val="18"/>
              </w:rPr>
              <w:t>2,211,000</w:t>
            </w:r>
          </w:p>
        </w:tc>
        <w:tc>
          <w:tcPr>
            <w:tcW w:w="991" w:type="pct"/>
            <w:tcBorders>
              <w:left w:val="single" w:sz="8" w:space="0" w:color="auto"/>
              <w:right w:val="single" w:sz="8" w:space="0" w:color="auto"/>
            </w:tcBorders>
            <w:shd w:val="clear" w:color="auto" w:fill="auto"/>
          </w:tcPr>
          <w:p w:rsidR="00087186" w:rsidRPr="007E14FF" w:rsidRDefault="00087186" w:rsidP="005E64FA">
            <w:pPr>
              <w:jc w:val="right"/>
              <w:rPr>
                <w:rFonts w:ascii="Verdana" w:hAnsi="Verdana"/>
                <w:color w:val="000000"/>
                <w:sz w:val="18"/>
                <w:szCs w:val="18"/>
              </w:rPr>
            </w:pPr>
            <w:r w:rsidRPr="007E14FF">
              <w:rPr>
                <w:rFonts w:ascii="Verdana" w:hAnsi="Verdana"/>
                <w:color w:val="000000"/>
                <w:sz w:val="18"/>
                <w:szCs w:val="18"/>
              </w:rPr>
              <w:t>2,080,000</w:t>
            </w:r>
          </w:p>
        </w:tc>
        <w:tc>
          <w:tcPr>
            <w:tcW w:w="991" w:type="pct"/>
            <w:tcBorders>
              <w:left w:val="single" w:sz="8" w:space="0" w:color="auto"/>
              <w:right w:val="single" w:sz="8" w:space="0" w:color="auto"/>
            </w:tcBorders>
            <w:shd w:val="clear" w:color="auto" w:fill="FFFFFF" w:themeFill="background1"/>
          </w:tcPr>
          <w:p w:rsidR="00087186" w:rsidRPr="007E14FF" w:rsidRDefault="00087186" w:rsidP="005E64FA">
            <w:pPr>
              <w:jc w:val="right"/>
              <w:rPr>
                <w:rFonts w:ascii="Verdana" w:hAnsi="Verdana"/>
                <w:color w:val="000000"/>
                <w:sz w:val="18"/>
                <w:szCs w:val="18"/>
              </w:rPr>
            </w:pPr>
            <w:r w:rsidRPr="007E14FF">
              <w:rPr>
                <w:rFonts w:ascii="Verdana" w:hAnsi="Verdana"/>
                <w:color w:val="000000"/>
                <w:sz w:val="18"/>
                <w:szCs w:val="18"/>
              </w:rPr>
              <w:t>2,080,000</w:t>
            </w:r>
          </w:p>
        </w:tc>
      </w:tr>
      <w:tr w:rsidR="005E64FA" w:rsidRPr="007E14FF" w:rsidTr="003349EC">
        <w:trPr>
          <w:trHeight w:val="20"/>
          <w:jc w:val="center"/>
        </w:trPr>
        <w:tc>
          <w:tcPr>
            <w:tcW w:w="1035" w:type="pct"/>
            <w:tcBorders>
              <w:left w:val="single" w:sz="8" w:space="0" w:color="auto"/>
              <w:right w:val="single" w:sz="8" w:space="0" w:color="auto"/>
            </w:tcBorders>
            <w:shd w:val="clear" w:color="auto" w:fill="auto"/>
            <w:noWrap/>
            <w:vAlign w:val="bottom"/>
          </w:tcPr>
          <w:p w:rsidR="00087186" w:rsidRPr="007E14FF" w:rsidRDefault="00087186" w:rsidP="005E64FA">
            <w:pPr>
              <w:rPr>
                <w:rFonts w:ascii="Verdana" w:hAnsi="Verdana"/>
                <w:b/>
                <w:bCs/>
                <w:sz w:val="18"/>
                <w:szCs w:val="18"/>
                <w:highlight w:val="yellow"/>
              </w:rPr>
            </w:pPr>
            <w:r w:rsidRPr="007E14FF">
              <w:rPr>
                <w:rFonts w:ascii="Verdana" w:hAnsi="Verdana"/>
                <w:b/>
                <w:bCs/>
                <w:sz w:val="18"/>
                <w:szCs w:val="18"/>
              </w:rPr>
              <w:t>Switzerland</w:t>
            </w:r>
          </w:p>
        </w:tc>
        <w:tc>
          <w:tcPr>
            <w:tcW w:w="991" w:type="pct"/>
            <w:tcBorders>
              <w:left w:val="single" w:sz="8" w:space="0" w:color="auto"/>
              <w:right w:val="single" w:sz="8" w:space="0" w:color="auto"/>
            </w:tcBorders>
            <w:shd w:val="clear" w:color="auto" w:fill="auto"/>
          </w:tcPr>
          <w:p w:rsidR="00087186" w:rsidRPr="007E14FF" w:rsidRDefault="00087186" w:rsidP="005E64FA">
            <w:pPr>
              <w:jc w:val="right"/>
              <w:rPr>
                <w:rFonts w:ascii="Verdana" w:hAnsi="Verdana"/>
                <w:color w:val="000000"/>
                <w:sz w:val="18"/>
                <w:szCs w:val="18"/>
              </w:rPr>
            </w:pPr>
          </w:p>
        </w:tc>
        <w:tc>
          <w:tcPr>
            <w:tcW w:w="991" w:type="pct"/>
            <w:tcBorders>
              <w:left w:val="single" w:sz="8" w:space="0" w:color="auto"/>
              <w:right w:val="single" w:sz="8" w:space="0" w:color="auto"/>
            </w:tcBorders>
            <w:shd w:val="clear" w:color="auto" w:fill="FFFFFF" w:themeFill="background1"/>
          </w:tcPr>
          <w:p w:rsidR="00087186" w:rsidRPr="007E14FF" w:rsidRDefault="00087186" w:rsidP="005E64FA">
            <w:pPr>
              <w:jc w:val="right"/>
              <w:rPr>
                <w:rFonts w:ascii="Verdana" w:hAnsi="Verdana"/>
                <w:color w:val="000000"/>
                <w:sz w:val="18"/>
                <w:szCs w:val="18"/>
              </w:rPr>
            </w:pPr>
            <w:r w:rsidRPr="007E14FF">
              <w:rPr>
                <w:rFonts w:ascii="Verdana" w:hAnsi="Verdana"/>
                <w:color w:val="000000"/>
                <w:sz w:val="18"/>
                <w:szCs w:val="18"/>
              </w:rPr>
              <w:t>2,476,700</w:t>
            </w:r>
          </w:p>
        </w:tc>
        <w:tc>
          <w:tcPr>
            <w:tcW w:w="991" w:type="pct"/>
            <w:tcBorders>
              <w:left w:val="single" w:sz="8" w:space="0" w:color="auto"/>
              <w:right w:val="single" w:sz="8" w:space="0" w:color="auto"/>
            </w:tcBorders>
            <w:shd w:val="clear" w:color="auto" w:fill="auto"/>
          </w:tcPr>
          <w:p w:rsidR="00087186" w:rsidRPr="007E14FF" w:rsidRDefault="00087186" w:rsidP="005E64FA">
            <w:pPr>
              <w:jc w:val="right"/>
              <w:rPr>
                <w:rFonts w:ascii="Verdana" w:hAnsi="Verdana"/>
                <w:color w:val="000000"/>
                <w:sz w:val="18"/>
                <w:szCs w:val="18"/>
              </w:rPr>
            </w:pPr>
            <w:r w:rsidRPr="007E14FF">
              <w:rPr>
                <w:rFonts w:ascii="Verdana" w:hAnsi="Verdana"/>
                <w:color w:val="000000"/>
                <w:sz w:val="18"/>
                <w:szCs w:val="18"/>
              </w:rPr>
              <w:t>2,316,600</w:t>
            </w:r>
          </w:p>
        </w:tc>
        <w:tc>
          <w:tcPr>
            <w:tcW w:w="991" w:type="pct"/>
            <w:tcBorders>
              <w:left w:val="single" w:sz="8" w:space="0" w:color="auto"/>
              <w:right w:val="single" w:sz="8" w:space="0" w:color="auto"/>
            </w:tcBorders>
            <w:shd w:val="clear" w:color="auto" w:fill="FFFFFF" w:themeFill="background1"/>
          </w:tcPr>
          <w:p w:rsidR="00087186" w:rsidRPr="007E14FF" w:rsidRDefault="00087186" w:rsidP="005E64FA">
            <w:pPr>
              <w:jc w:val="right"/>
              <w:rPr>
                <w:rFonts w:ascii="Verdana" w:hAnsi="Verdana"/>
                <w:color w:val="000000"/>
                <w:sz w:val="18"/>
                <w:szCs w:val="18"/>
              </w:rPr>
            </w:pPr>
            <w:r w:rsidRPr="007E14FF">
              <w:rPr>
                <w:rFonts w:ascii="Verdana" w:hAnsi="Verdana"/>
                <w:color w:val="000000"/>
                <w:sz w:val="18"/>
                <w:szCs w:val="18"/>
              </w:rPr>
              <w:t>2,316,600</w:t>
            </w:r>
          </w:p>
        </w:tc>
      </w:tr>
      <w:tr w:rsidR="005E64FA" w:rsidRPr="007E14FF" w:rsidTr="003349EC">
        <w:trPr>
          <w:trHeight w:val="20"/>
          <w:jc w:val="center"/>
        </w:trPr>
        <w:tc>
          <w:tcPr>
            <w:tcW w:w="1035" w:type="pct"/>
            <w:tcBorders>
              <w:left w:val="single" w:sz="8" w:space="0" w:color="auto"/>
              <w:right w:val="single" w:sz="8" w:space="0" w:color="auto"/>
            </w:tcBorders>
            <w:shd w:val="clear" w:color="auto" w:fill="auto"/>
            <w:noWrap/>
            <w:vAlign w:val="bottom"/>
          </w:tcPr>
          <w:p w:rsidR="00087186" w:rsidRPr="007E14FF" w:rsidRDefault="00087186" w:rsidP="005E64FA">
            <w:pPr>
              <w:rPr>
                <w:rFonts w:ascii="Verdana" w:hAnsi="Verdana"/>
                <w:b/>
                <w:bCs/>
                <w:sz w:val="18"/>
                <w:szCs w:val="18"/>
              </w:rPr>
            </w:pPr>
            <w:r w:rsidRPr="007E14FF">
              <w:rPr>
                <w:rFonts w:ascii="Verdana" w:hAnsi="Verdana"/>
                <w:b/>
                <w:bCs/>
                <w:sz w:val="18"/>
                <w:szCs w:val="18"/>
              </w:rPr>
              <w:t>UK</w:t>
            </w:r>
          </w:p>
        </w:tc>
        <w:tc>
          <w:tcPr>
            <w:tcW w:w="991" w:type="pct"/>
            <w:tcBorders>
              <w:left w:val="single" w:sz="8" w:space="0" w:color="auto"/>
              <w:right w:val="single" w:sz="8" w:space="0" w:color="auto"/>
            </w:tcBorders>
            <w:shd w:val="clear" w:color="auto" w:fill="auto"/>
          </w:tcPr>
          <w:p w:rsidR="00087186" w:rsidRPr="007E14FF" w:rsidRDefault="00087186" w:rsidP="005E64FA">
            <w:pPr>
              <w:jc w:val="right"/>
              <w:rPr>
                <w:rFonts w:ascii="Verdana" w:hAnsi="Verdana"/>
                <w:color w:val="000000"/>
                <w:sz w:val="18"/>
                <w:szCs w:val="18"/>
              </w:rPr>
            </w:pPr>
            <w:r w:rsidRPr="007E14FF">
              <w:rPr>
                <w:rFonts w:ascii="Verdana" w:hAnsi="Verdana"/>
                <w:color w:val="000000"/>
                <w:sz w:val="18"/>
                <w:szCs w:val="18"/>
              </w:rPr>
              <w:t>1,427,767</w:t>
            </w:r>
          </w:p>
        </w:tc>
        <w:tc>
          <w:tcPr>
            <w:tcW w:w="991" w:type="pct"/>
            <w:tcBorders>
              <w:left w:val="single" w:sz="8" w:space="0" w:color="auto"/>
              <w:right w:val="single" w:sz="8" w:space="0" w:color="auto"/>
            </w:tcBorders>
            <w:shd w:val="clear" w:color="auto" w:fill="FFFFFF" w:themeFill="background1"/>
          </w:tcPr>
          <w:p w:rsidR="00087186" w:rsidRPr="007E14FF" w:rsidRDefault="00087186" w:rsidP="005E64FA">
            <w:pPr>
              <w:jc w:val="right"/>
              <w:rPr>
                <w:rFonts w:ascii="Verdana" w:hAnsi="Verdana"/>
                <w:color w:val="000000"/>
                <w:sz w:val="18"/>
                <w:szCs w:val="18"/>
              </w:rPr>
            </w:pPr>
            <w:r w:rsidRPr="007E14FF">
              <w:rPr>
                <w:rFonts w:ascii="Verdana" w:hAnsi="Verdana"/>
                <w:color w:val="000000"/>
                <w:sz w:val="18"/>
                <w:szCs w:val="18"/>
              </w:rPr>
              <w:t>1,230,875</w:t>
            </w:r>
          </w:p>
        </w:tc>
        <w:tc>
          <w:tcPr>
            <w:tcW w:w="991" w:type="pct"/>
            <w:tcBorders>
              <w:left w:val="single" w:sz="8" w:space="0" w:color="auto"/>
              <w:right w:val="single" w:sz="8" w:space="0" w:color="auto"/>
            </w:tcBorders>
            <w:shd w:val="clear" w:color="auto" w:fill="auto"/>
          </w:tcPr>
          <w:p w:rsidR="00087186" w:rsidRPr="007E14FF" w:rsidRDefault="00087186" w:rsidP="005E64FA">
            <w:pPr>
              <w:jc w:val="right"/>
              <w:rPr>
                <w:rFonts w:ascii="Verdana" w:hAnsi="Verdana"/>
                <w:color w:val="000000"/>
                <w:sz w:val="18"/>
                <w:szCs w:val="18"/>
              </w:rPr>
            </w:pPr>
            <w:r w:rsidRPr="007E14FF">
              <w:rPr>
                <w:rFonts w:ascii="Verdana" w:hAnsi="Verdana"/>
                <w:color w:val="000000"/>
                <w:sz w:val="18"/>
                <w:szCs w:val="18"/>
              </w:rPr>
              <w:t>1,129,259</w:t>
            </w:r>
          </w:p>
        </w:tc>
        <w:tc>
          <w:tcPr>
            <w:tcW w:w="991" w:type="pct"/>
            <w:tcBorders>
              <w:left w:val="single" w:sz="8" w:space="0" w:color="auto"/>
              <w:right w:val="single" w:sz="8" w:space="0" w:color="auto"/>
            </w:tcBorders>
            <w:shd w:val="clear" w:color="auto" w:fill="FFFFFF" w:themeFill="background1"/>
          </w:tcPr>
          <w:p w:rsidR="00087186" w:rsidRPr="007E14FF" w:rsidRDefault="00087186" w:rsidP="005E64FA">
            <w:pPr>
              <w:jc w:val="right"/>
              <w:rPr>
                <w:rFonts w:ascii="Verdana" w:hAnsi="Verdana"/>
                <w:color w:val="000000"/>
                <w:sz w:val="18"/>
                <w:szCs w:val="18"/>
              </w:rPr>
            </w:pPr>
            <w:r w:rsidRPr="007E14FF">
              <w:rPr>
                <w:rFonts w:ascii="Verdana" w:hAnsi="Verdana"/>
                <w:color w:val="000000"/>
                <w:sz w:val="18"/>
                <w:szCs w:val="18"/>
              </w:rPr>
              <w:t>2,129,259</w:t>
            </w:r>
          </w:p>
        </w:tc>
      </w:tr>
      <w:tr w:rsidR="005E64FA" w:rsidRPr="007E14FF" w:rsidTr="003349EC">
        <w:trPr>
          <w:trHeight w:val="20"/>
          <w:jc w:val="center"/>
        </w:trPr>
        <w:tc>
          <w:tcPr>
            <w:tcW w:w="1035" w:type="pct"/>
            <w:tcBorders>
              <w:left w:val="single" w:sz="8" w:space="0" w:color="auto"/>
              <w:bottom w:val="single" w:sz="8" w:space="0" w:color="auto"/>
              <w:right w:val="single" w:sz="8" w:space="0" w:color="auto"/>
            </w:tcBorders>
            <w:shd w:val="clear" w:color="auto" w:fill="auto"/>
            <w:noWrap/>
            <w:vAlign w:val="bottom"/>
          </w:tcPr>
          <w:p w:rsidR="00087186" w:rsidRPr="007E14FF" w:rsidRDefault="00087186" w:rsidP="005E64FA">
            <w:pPr>
              <w:rPr>
                <w:rFonts w:ascii="Verdana" w:hAnsi="Verdana"/>
                <w:b/>
                <w:bCs/>
                <w:sz w:val="18"/>
                <w:szCs w:val="18"/>
              </w:rPr>
            </w:pPr>
            <w:r w:rsidRPr="007E14FF">
              <w:rPr>
                <w:rFonts w:ascii="Verdana" w:hAnsi="Verdana"/>
                <w:b/>
                <w:bCs/>
                <w:sz w:val="18"/>
                <w:szCs w:val="18"/>
              </w:rPr>
              <w:t>US</w:t>
            </w:r>
          </w:p>
        </w:tc>
        <w:tc>
          <w:tcPr>
            <w:tcW w:w="991" w:type="pct"/>
            <w:tcBorders>
              <w:left w:val="single" w:sz="8" w:space="0" w:color="auto"/>
              <w:bottom w:val="single" w:sz="8" w:space="0" w:color="auto"/>
              <w:right w:val="single" w:sz="8" w:space="0" w:color="auto"/>
            </w:tcBorders>
            <w:shd w:val="clear" w:color="auto" w:fill="auto"/>
          </w:tcPr>
          <w:p w:rsidR="00087186" w:rsidRPr="007E14FF" w:rsidRDefault="00087186" w:rsidP="005E64FA">
            <w:pPr>
              <w:jc w:val="right"/>
              <w:rPr>
                <w:rFonts w:ascii="Verdana" w:hAnsi="Verdana"/>
                <w:color w:val="000000"/>
                <w:sz w:val="18"/>
                <w:szCs w:val="18"/>
              </w:rPr>
            </w:pPr>
            <w:r w:rsidRPr="007E14FF">
              <w:rPr>
                <w:rFonts w:ascii="Verdana" w:hAnsi="Verdana"/>
                <w:color w:val="000000"/>
                <w:sz w:val="18"/>
                <w:szCs w:val="18"/>
              </w:rPr>
              <w:t>4,500,000</w:t>
            </w:r>
          </w:p>
        </w:tc>
        <w:tc>
          <w:tcPr>
            <w:tcW w:w="991" w:type="pct"/>
            <w:tcBorders>
              <w:left w:val="single" w:sz="8" w:space="0" w:color="auto"/>
              <w:bottom w:val="single" w:sz="8" w:space="0" w:color="auto"/>
              <w:right w:val="single" w:sz="8" w:space="0" w:color="auto"/>
            </w:tcBorders>
            <w:shd w:val="clear" w:color="auto" w:fill="FFFFFF" w:themeFill="background1"/>
          </w:tcPr>
          <w:p w:rsidR="00087186" w:rsidRPr="007E14FF" w:rsidRDefault="00087186" w:rsidP="005E64FA">
            <w:pPr>
              <w:jc w:val="right"/>
              <w:rPr>
                <w:rFonts w:ascii="Verdana" w:hAnsi="Verdana"/>
                <w:color w:val="000000"/>
                <w:sz w:val="18"/>
                <w:szCs w:val="18"/>
              </w:rPr>
            </w:pPr>
            <w:r w:rsidRPr="007E14FF">
              <w:rPr>
                <w:rFonts w:ascii="Verdana" w:hAnsi="Verdana"/>
                <w:color w:val="000000"/>
                <w:sz w:val="18"/>
                <w:szCs w:val="18"/>
              </w:rPr>
              <w:t>4,500,000</w:t>
            </w:r>
          </w:p>
        </w:tc>
        <w:tc>
          <w:tcPr>
            <w:tcW w:w="991" w:type="pct"/>
            <w:tcBorders>
              <w:left w:val="single" w:sz="8" w:space="0" w:color="auto"/>
              <w:bottom w:val="single" w:sz="8" w:space="0" w:color="auto"/>
              <w:right w:val="single" w:sz="8" w:space="0" w:color="auto"/>
            </w:tcBorders>
            <w:shd w:val="clear" w:color="auto" w:fill="auto"/>
          </w:tcPr>
          <w:p w:rsidR="00087186" w:rsidRPr="007E14FF" w:rsidRDefault="00087186" w:rsidP="005E64FA">
            <w:pPr>
              <w:jc w:val="right"/>
              <w:rPr>
                <w:rFonts w:ascii="Verdana" w:hAnsi="Verdana"/>
                <w:color w:val="000000"/>
                <w:sz w:val="18"/>
                <w:szCs w:val="18"/>
              </w:rPr>
            </w:pPr>
            <w:r w:rsidRPr="007E14FF">
              <w:rPr>
                <w:rFonts w:ascii="Verdana" w:hAnsi="Verdana"/>
                <w:color w:val="000000"/>
                <w:sz w:val="18"/>
                <w:szCs w:val="18"/>
              </w:rPr>
              <w:t>7,000,000</w:t>
            </w:r>
          </w:p>
        </w:tc>
        <w:tc>
          <w:tcPr>
            <w:tcW w:w="991" w:type="pct"/>
            <w:tcBorders>
              <w:left w:val="single" w:sz="8" w:space="0" w:color="auto"/>
              <w:bottom w:val="single" w:sz="8" w:space="0" w:color="auto"/>
              <w:right w:val="single" w:sz="8" w:space="0" w:color="auto"/>
            </w:tcBorders>
            <w:shd w:val="clear" w:color="auto" w:fill="FFFFFF" w:themeFill="background1"/>
          </w:tcPr>
          <w:p w:rsidR="00087186" w:rsidRPr="007E14FF" w:rsidRDefault="00087186" w:rsidP="005E64FA">
            <w:pPr>
              <w:jc w:val="right"/>
              <w:rPr>
                <w:rFonts w:ascii="Verdana" w:hAnsi="Verdana"/>
                <w:color w:val="000000"/>
                <w:sz w:val="18"/>
                <w:szCs w:val="18"/>
              </w:rPr>
            </w:pPr>
          </w:p>
        </w:tc>
      </w:tr>
      <w:tr w:rsidR="005E64FA" w:rsidRPr="007E14FF" w:rsidTr="003349EC">
        <w:trPr>
          <w:trHeight w:val="20"/>
          <w:jc w:val="center"/>
        </w:trPr>
        <w:tc>
          <w:tcPr>
            <w:tcW w:w="1035" w:type="pct"/>
            <w:tcBorders>
              <w:top w:val="single" w:sz="8" w:space="0" w:color="auto"/>
              <w:left w:val="single" w:sz="8" w:space="0" w:color="auto"/>
              <w:bottom w:val="single" w:sz="8" w:space="0" w:color="auto"/>
              <w:right w:val="single" w:sz="8" w:space="0" w:color="auto"/>
            </w:tcBorders>
            <w:shd w:val="clear" w:color="auto" w:fill="auto"/>
            <w:noWrap/>
            <w:vAlign w:val="bottom"/>
          </w:tcPr>
          <w:p w:rsidR="00087186" w:rsidRPr="007E14FF" w:rsidRDefault="00087186" w:rsidP="005E64FA">
            <w:pPr>
              <w:rPr>
                <w:rFonts w:ascii="Verdana" w:hAnsi="Verdana"/>
                <w:b/>
                <w:bCs/>
                <w:sz w:val="18"/>
                <w:szCs w:val="18"/>
              </w:rPr>
            </w:pPr>
            <w:r w:rsidRPr="007E14FF">
              <w:rPr>
                <w:rFonts w:ascii="Verdana" w:hAnsi="Verdana"/>
                <w:b/>
                <w:bCs/>
                <w:sz w:val="18"/>
                <w:szCs w:val="18"/>
              </w:rPr>
              <w:t>Total</w:t>
            </w:r>
          </w:p>
        </w:tc>
        <w:tc>
          <w:tcPr>
            <w:tcW w:w="991" w:type="pct"/>
            <w:tcBorders>
              <w:top w:val="single" w:sz="8" w:space="0" w:color="auto"/>
              <w:left w:val="single" w:sz="8" w:space="0" w:color="auto"/>
              <w:bottom w:val="single" w:sz="8" w:space="0" w:color="auto"/>
              <w:right w:val="single" w:sz="8" w:space="0" w:color="auto"/>
            </w:tcBorders>
            <w:shd w:val="clear" w:color="auto" w:fill="auto"/>
          </w:tcPr>
          <w:p w:rsidR="00087186" w:rsidRPr="007E14FF" w:rsidRDefault="00087186" w:rsidP="005E64FA">
            <w:pPr>
              <w:jc w:val="right"/>
              <w:rPr>
                <w:rFonts w:ascii="Verdana" w:hAnsi="Verdana"/>
                <w:b/>
                <w:bCs/>
                <w:color w:val="000000"/>
                <w:sz w:val="18"/>
                <w:szCs w:val="18"/>
              </w:rPr>
            </w:pPr>
            <w:r w:rsidRPr="007E14FF">
              <w:rPr>
                <w:rFonts w:ascii="Verdana" w:hAnsi="Verdana"/>
                <w:b/>
                <w:bCs/>
                <w:color w:val="000000"/>
                <w:sz w:val="18"/>
                <w:szCs w:val="18"/>
              </w:rPr>
              <w:t>27,356,126</w:t>
            </w:r>
          </w:p>
        </w:tc>
        <w:tc>
          <w:tcPr>
            <w:tcW w:w="991" w:type="pct"/>
            <w:tcBorders>
              <w:top w:val="single" w:sz="8" w:space="0" w:color="auto"/>
              <w:left w:val="single" w:sz="8" w:space="0" w:color="auto"/>
              <w:bottom w:val="single" w:sz="8" w:space="0" w:color="auto"/>
              <w:right w:val="single" w:sz="8" w:space="0" w:color="auto"/>
            </w:tcBorders>
            <w:shd w:val="clear" w:color="auto" w:fill="FFFFFF" w:themeFill="background1"/>
          </w:tcPr>
          <w:p w:rsidR="00087186" w:rsidRPr="007E14FF" w:rsidRDefault="00087186" w:rsidP="005E64FA">
            <w:pPr>
              <w:jc w:val="right"/>
              <w:rPr>
                <w:rFonts w:ascii="Verdana" w:hAnsi="Verdana"/>
                <w:b/>
                <w:bCs/>
                <w:color w:val="000000"/>
                <w:sz w:val="18"/>
                <w:szCs w:val="18"/>
              </w:rPr>
            </w:pPr>
            <w:r w:rsidRPr="007E14FF">
              <w:rPr>
                <w:rFonts w:ascii="Verdana" w:hAnsi="Verdana"/>
                <w:b/>
                <w:bCs/>
                <w:color w:val="000000"/>
                <w:sz w:val="18"/>
                <w:szCs w:val="18"/>
              </w:rPr>
              <w:t>26,707,115</w:t>
            </w:r>
          </w:p>
        </w:tc>
        <w:tc>
          <w:tcPr>
            <w:tcW w:w="991" w:type="pct"/>
            <w:tcBorders>
              <w:top w:val="single" w:sz="8" w:space="0" w:color="auto"/>
              <w:left w:val="single" w:sz="8" w:space="0" w:color="auto"/>
              <w:bottom w:val="single" w:sz="8" w:space="0" w:color="auto"/>
              <w:right w:val="single" w:sz="8" w:space="0" w:color="auto"/>
            </w:tcBorders>
            <w:shd w:val="clear" w:color="auto" w:fill="auto"/>
          </w:tcPr>
          <w:p w:rsidR="00087186" w:rsidRPr="007E14FF" w:rsidRDefault="00087186" w:rsidP="005E64FA">
            <w:pPr>
              <w:jc w:val="right"/>
              <w:rPr>
                <w:rFonts w:ascii="Verdana" w:hAnsi="Verdana"/>
                <w:b/>
                <w:bCs/>
                <w:color w:val="000000"/>
                <w:sz w:val="18"/>
                <w:szCs w:val="18"/>
              </w:rPr>
            </w:pPr>
            <w:r w:rsidRPr="007E14FF">
              <w:rPr>
                <w:rFonts w:ascii="Verdana" w:hAnsi="Verdana"/>
                <w:b/>
                <w:bCs/>
                <w:color w:val="000000"/>
                <w:sz w:val="18"/>
                <w:szCs w:val="18"/>
              </w:rPr>
              <w:t>33,740,730</w:t>
            </w:r>
          </w:p>
        </w:tc>
        <w:tc>
          <w:tcPr>
            <w:tcW w:w="991" w:type="pct"/>
            <w:tcBorders>
              <w:top w:val="single" w:sz="8" w:space="0" w:color="auto"/>
              <w:left w:val="single" w:sz="8" w:space="0" w:color="auto"/>
              <w:bottom w:val="single" w:sz="8" w:space="0" w:color="auto"/>
              <w:right w:val="single" w:sz="8" w:space="0" w:color="auto"/>
            </w:tcBorders>
            <w:shd w:val="clear" w:color="auto" w:fill="FFFFFF" w:themeFill="background1"/>
          </w:tcPr>
          <w:p w:rsidR="00087186" w:rsidRPr="007E14FF" w:rsidRDefault="00087186" w:rsidP="005E64FA">
            <w:pPr>
              <w:jc w:val="right"/>
              <w:rPr>
                <w:rFonts w:ascii="Verdana" w:hAnsi="Verdana"/>
                <w:b/>
                <w:bCs/>
                <w:color w:val="000000"/>
                <w:sz w:val="18"/>
                <w:szCs w:val="18"/>
              </w:rPr>
            </w:pPr>
            <w:r w:rsidRPr="007E14FF">
              <w:rPr>
                <w:rFonts w:ascii="Verdana" w:hAnsi="Verdana"/>
                <w:b/>
                <w:bCs/>
                <w:color w:val="000000"/>
                <w:sz w:val="18"/>
                <w:szCs w:val="18"/>
              </w:rPr>
              <w:t>26,218,959</w:t>
            </w:r>
          </w:p>
        </w:tc>
      </w:tr>
    </w:tbl>
    <w:p w:rsidR="005E64FA" w:rsidRDefault="005E64FA">
      <w:pPr>
        <w:pStyle w:val="ECBodyText"/>
        <w:jc w:val="center"/>
        <w:rPr>
          <w:rFonts w:ascii="Verdana" w:hAnsi="Verdana"/>
          <w:sz w:val="18"/>
          <w:szCs w:val="18"/>
        </w:rPr>
      </w:pPr>
    </w:p>
    <w:p w:rsidR="00087186" w:rsidRDefault="00087186">
      <w:pPr>
        <w:pStyle w:val="ECBodyText"/>
        <w:jc w:val="center"/>
        <w:rPr>
          <w:rFonts w:ascii="Verdana" w:hAnsi="Verdana"/>
          <w:sz w:val="18"/>
          <w:szCs w:val="18"/>
          <w:u w:val="single"/>
        </w:rPr>
      </w:pPr>
      <w:r w:rsidRPr="007E14FF">
        <w:rPr>
          <w:rFonts w:ascii="Verdana" w:hAnsi="Verdana"/>
          <w:sz w:val="18"/>
          <w:szCs w:val="18"/>
        </w:rPr>
        <w:t xml:space="preserve">Amount listed includes contributions for Equipment &amp; Services and Fellowships &amp; Training and Development Projects, </w:t>
      </w:r>
      <w:r w:rsidRPr="007E14FF">
        <w:rPr>
          <w:rFonts w:ascii="Verdana" w:hAnsi="Verdana"/>
          <w:sz w:val="18"/>
          <w:szCs w:val="18"/>
          <w:u w:val="single"/>
        </w:rPr>
        <w:t>as reported by the Members</w:t>
      </w:r>
    </w:p>
    <w:p w:rsidR="005E64FA" w:rsidRDefault="005E64FA">
      <w:pPr>
        <w:pStyle w:val="ECBodyText"/>
        <w:jc w:val="center"/>
        <w:rPr>
          <w:rFonts w:ascii="Verdana" w:hAnsi="Verdana"/>
          <w:sz w:val="18"/>
          <w:szCs w:val="18"/>
          <w:u w:val="single"/>
        </w:rPr>
      </w:pPr>
    </w:p>
    <w:p w:rsidR="005E64FA" w:rsidRDefault="005E64FA">
      <w:pPr>
        <w:pStyle w:val="ECBodyText"/>
        <w:jc w:val="center"/>
        <w:rPr>
          <w:rFonts w:ascii="Verdana" w:hAnsi="Verdana"/>
          <w:sz w:val="18"/>
          <w:szCs w:val="18"/>
          <w:u w:val="single"/>
        </w:rPr>
      </w:pPr>
    </w:p>
    <w:p w:rsidR="005E64FA" w:rsidRDefault="005E64FA">
      <w:pPr>
        <w:pStyle w:val="ECBodyText"/>
        <w:jc w:val="center"/>
        <w:rPr>
          <w:rFonts w:ascii="Verdana" w:hAnsi="Verdana"/>
          <w:sz w:val="18"/>
          <w:szCs w:val="18"/>
          <w:u w:val="single"/>
        </w:rPr>
      </w:pPr>
    </w:p>
    <w:p w:rsidR="005E64FA" w:rsidRPr="006D598D" w:rsidRDefault="005E64FA">
      <w:pPr>
        <w:pStyle w:val="ECBodyText"/>
        <w:jc w:val="center"/>
        <w:rPr>
          <w:rFonts w:ascii="Verdana" w:hAnsi="Verdana"/>
          <w:sz w:val="18"/>
          <w:szCs w:val="18"/>
        </w:rPr>
      </w:pPr>
    </w:p>
    <w:p w:rsidR="00087186" w:rsidRPr="006D598D" w:rsidRDefault="00087186" w:rsidP="005A357D">
      <w:pPr>
        <w:pStyle w:val="ECBodyText"/>
        <w:jc w:val="center"/>
        <w:rPr>
          <w:rFonts w:ascii="Verdana" w:hAnsi="Verdana"/>
          <w:bCs/>
          <w:sz w:val="18"/>
          <w:szCs w:val="18"/>
        </w:rPr>
      </w:pPr>
    </w:p>
    <w:p w:rsidR="005A357D" w:rsidRPr="006D598D" w:rsidRDefault="005A357D" w:rsidP="005A357D">
      <w:pPr>
        <w:autoSpaceDE w:val="0"/>
        <w:autoSpaceDN w:val="0"/>
        <w:adjustRightInd w:val="0"/>
        <w:rPr>
          <w:rFonts w:ascii="Verdana" w:hAnsi="Verdana" w:cs="Arial"/>
          <w:bCs/>
          <w:sz w:val="18"/>
          <w:szCs w:val="18"/>
        </w:rPr>
        <w:sectPr w:rsidR="005A357D" w:rsidRPr="006D598D" w:rsidSect="00203F35">
          <w:headerReference w:type="even" r:id="rId18"/>
          <w:headerReference w:type="default" r:id="rId19"/>
          <w:headerReference w:type="first" r:id="rId20"/>
          <w:pgSz w:w="16839" w:h="11907" w:orient="landscape" w:code="9"/>
          <w:pgMar w:top="1134" w:right="1134" w:bottom="1134" w:left="1134" w:header="720" w:footer="720" w:gutter="0"/>
          <w:cols w:space="720"/>
          <w:titlePg/>
          <w:docGrid w:linePitch="360"/>
        </w:sectPr>
      </w:pPr>
    </w:p>
    <w:p w:rsidR="005A357D" w:rsidRPr="007E14FF" w:rsidRDefault="005A357D" w:rsidP="00203F35">
      <w:pPr>
        <w:autoSpaceDE w:val="0"/>
        <w:autoSpaceDN w:val="0"/>
        <w:adjustRightInd w:val="0"/>
        <w:rPr>
          <w:rFonts w:ascii="Verdana" w:hAnsi="Verdana" w:cs="Arial"/>
          <w:b/>
          <w:color w:val="000000"/>
          <w:sz w:val="20"/>
          <w:szCs w:val="20"/>
        </w:rPr>
      </w:pPr>
      <w:bookmarkStart w:id="100" w:name="_Toc517262582"/>
      <w:r w:rsidRPr="007E14FF">
        <w:rPr>
          <w:rFonts w:ascii="Verdana" w:hAnsi="Verdana" w:cs="Arial"/>
          <w:b/>
          <w:color w:val="000000"/>
          <w:sz w:val="20"/>
          <w:szCs w:val="20"/>
        </w:rPr>
        <w:lastRenderedPageBreak/>
        <w:t>2.8</w:t>
      </w:r>
      <w:r w:rsidR="003221D2" w:rsidRPr="007E14FF">
        <w:rPr>
          <w:rFonts w:ascii="Verdana" w:hAnsi="Verdana" w:cs="Arial"/>
          <w:b/>
          <w:color w:val="000000"/>
          <w:sz w:val="20"/>
          <w:szCs w:val="20"/>
        </w:rPr>
        <w:tab/>
      </w:r>
      <w:r w:rsidRPr="007E14FF">
        <w:rPr>
          <w:rFonts w:ascii="Verdana" w:hAnsi="Verdana" w:cs="Arial"/>
          <w:b/>
          <w:color w:val="000000"/>
          <w:sz w:val="20"/>
          <w:szCs w:val="20"/>
        </w:rPr>
        <w:t>Education and Training Fellowship Activities</w:t>
      </w:r>
      <w:bookmarkEnd w:id="100"/>
    </w:p>
    <w:p w:rsidR="005A357D" w:rsidRPr="007E14FF" w:rsidRDefault="005A357D" w:rsidP="00203F35">
      <w:pPr>
        <w:autoSpaceDE w:val="0"/>
        <w:autoSpaceDN w:val="0"/>
        <w:adjustRightInd w:val="0"/>
        <w:rPr>
          <w:rFonts w:ascii="Verdana" w:hAnsi="Verdana" w:cs="Arial"/>
          <w:b/>
          <w:color w:val="000000"/>
          <w:sz w:val="20"/>
          <w:szCs w:val="20"/>
        </w:rPr>
      </w:pPr>
    </w:p>
    <w:p w:rsidR="005A357D" w:rsidRPr="007E14FF" w:rsidRDefault="005A357D" w:rsidP="007E14FF">
      <w:pPr>
        <w:pStyle w:val="Normal1"/>
        <w:widowControl w:val="0"/>
        <w:spacing w:line="240" w:lineRule="auto"/>
        <w:jc w:val="both"/>
        <w:rPr>
          <w:rFonts w:ascii="Verdana" w:hAnsi="Verdana"/>
          <w:sz w:val="20"/>
          <w:szCs w:val="20"/>
          <w:lang w:val="en-GB"/>
        </w:rPr>
      </w:pPr>
      <w:r w:rsidRPr="007E14FF">
        <w:rPr>
          <w:rFonts w:ascii="Verdana" w:hAnsi="Verdana"/>
          <w:sz w:val="20"/>
          <w:szCs w:val="20"/>
          <w:lang w:val="en-GB"/>
        </w:rPr>
        <w:t>The WMO fellowship programme continues to evolve in order to better meet the changing needs of WMO Members. The WMO Regular Budget has been the primary source of fellowship funds, complemented by considerable in-kind resources from partners. WMO now has 11 MoUs for cost sharing cooperation with different fellowship partners. Partner contributions range from full scholarship including air ticket to tuition fee waive or reduction, and/or other support for the fellows in the form of accommodation, work experience etc. Four MoUs were reviewed in 2017 out of which two have been signed.</w:t>
      </w:r>
    </w:p>
    <w:p w:rsidR="005A357D" w:rsidRPr="007E14FF" w:rsidRDefault="005A357D" w:rsidP="005A357D">
      <w:pPr>
        <w:pStyle w:val="Normal1"/>
        <w:widowControl w:val="0"/>
        <w:spacing w:line="240" w:lineRule="auto"/>
        <w:jc w:val="both"/>
        <w:rPr>
          <w:rFonts w:ascii="Verdana" w:hAnsi="Verdana"/>
          <w:sz w:val="20"/>
          <w:szCs w:val="20"/>
          <w:lang w:val="en-GB"/>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71"/>
        <w:gridCol w:w="2223"/>
        <w:gridCol w:w="1394"/>
        <w:gridCol w:w="1157"/>
        <w:gridCol w:w="1843"/>
        <w:gridCol w:w="2659"/>
      </w:tblGrid>
      <w:tr w:rsidR="005A357D" w:rsidRPr="003349EC" w:rsidTr="003349EC">
        <w:tc>
          <w:tcPr>
            <w:tcW w:w="471" w:type="dxa"/>
            <w:tcBorders>
              <w:top w:val="single" w:sz="8" w:space="0" w:color="auto"/>
              <w:left w:val="single" w:sz="8" w:space="0" w:color="auto"/>
              <w:bottom w:val="single" w:sz="8" w:space="0" w:color="auto"/>
              <w:right w:val="single" w:sz="8" w:space="0" w:color="auto"/>
            </w:tcBorders>
            <w:shd w:val="clear" w:color="auto" w:fill="auto"/>
          </w:tcPr>
          <w:p w:rsidR="005A357D" w:rsidRPr="003349EC" w:rsidRDefault="005A357D" w:rsidP="000047DC">
            <w:pPr>
              <w:rPr>
                <w:rFonts w:ascii="Verdana" w:eastAsia="MS Mincho" w:hAnsi="Verdana"/>
                <w:sz w:val="18"/>
                <w:szCs w:val="18"/>
              </w:rPr>
            </w:pPr>
          </w:p>
        </w:tc>
        <w:tc>
          <w:tcPr>
            <w:tcW w:w="2223" w:type="dxa"/>
            <w:tcBorders>
              <w:top w:val="single" w:sz="8" w:space="0" w:color="auto"/>
              <w:left w:val="single" w:sz="8" w:space="0" w:color="auto"/>
              <w:bottom w:val="single" w:sz="8" w:space="0" w:color="auto"/>
            </w:tcBorders>
            <w:shd w:val="clear" w:color="auto" w:fill="auto"/>
          </w:tcPr>
          <w:p w:rsidR="005A357D" w:rsidRPr="003349EC" w:rsidRDefault="005A357D" w:rsidP="000047DC">
            <w:pPr>
              <w:rPr>
                <w:rFonts w:ascii="Verdana" w:eastAsia="MS Mincho" w:hAnsi="Verdana"/>
                <w:sz w:val="18"/>
                <w:szCs w:val="18"/>
              </w:rPr>
            </w:pPr>
            <w:r w:rsidRPr="003349EC">
              <w:rPr>
                <w:rFonts w:ascii="Verdana" w:eastAsia="MS Mincho" w:hAnsi="Verdana"/>
                <w:sz w:val="18"/>
                <w:szCs w:val="18"/>
              </w:rPr>
              <w:t>MoU or agreement</w:t>
            </w:r>
          </w:p>
        </w:tc>
        <w:tc>
          <w:tcPr>
            <w:tcW w:w="1394" w:type="dxa"/>
            <w:tcBorders>
              <w:top w:val="single" w:sz="8" w:space="0" w:color="auto"/>
              <w:bottom w:val="single" w:sz="8" w:space="0" w:color="auto"/>
            </w:tcBorders>
            <w:shd w:val="clear" w:color="auto" w:fill="auto"/>
          </w:tcPr>
          <w:p w:rsidR="005A357D" w:rsidRPr="003349EC" w:rsidRDefault="005A357D" w:rsidP="000047DC">
            <w:pPr>
              <w:rPr>
                <w:rFonts w:ascii="Verdana" w:eastAsia="MS Mincho" w:hAnsi="Verdana"/>
                <w:sz w:val="18"/>
                <w:szCs w:val="18"/>
              </w:rPr>
            </w:pPr>
            <w:r w:rsidRPr="003349EC">
              <w:rPr>
                <w:rFonts w:ascii="Verdana" w:eastAsia="MS Mincho" w:hAnsi="Verdana"/>
                <w:sz w:val="18"/>
                <w:szCs w:val="18"/>
              </w:rPr>
              <w:t>Host Member</w:t>
            </w:r>
          </w:p>
        </w:tc>
        <w:tc>
          <w:tcPr>
            <w:tcW w:w="1157" w:type="dxa"/>
            <w:tcBorders>
              <w:top w:val="single" w:sz="8" w:space="0" w:color="auto"/>
              <w:bottom w:val="single" w:sz="8" w:space="0" w:color="auto"/>
            </w:tcBorders>
            <w:shd w:val="clear" w:color="auto" w:fill="auto"/>
          </w:tcPr>
          <w:p w:rsidR="005A357D" w:rsidRPr="003349EC" w:rsidRDefault="005A357D" w:rsidP="000047DC">
            <w:pPr>
              <w:rPr>
                <w:rFonts w:ascii="Verdana" w:eastAsia="MS Mincho" w:hAnsi="Verdana"/>
                <w:sz w:val="18"/>
                <w:szCs w:val="18"/>
              </w:rPr>
            </w:pPr>
            <w:r w:rsidRPr="003349EC">
              <w:rPr>
                <w:rFonts w:ascii="Verdana" w:eastAsia="MS Mincho" w:hAnsi="Verdana"/>
                <w:sz w:val="18"/>
                <w:szCs w:val="18"/>
              </w:rPr>
              <w:t>Year of signature</w:t>
            </w:r>
          </w:p>
        </w:tc>
        <w:tc>
          <w:tcPr>
            <w:tcW w:w="1843" w:type="dxa"/>
            <w:tcBorders>
              <w:top w:val="single" w:sz="8" w:space="0" w:color="auto"/>
              <w:bottom w:val="single" w:sz="8" w:space="0" w:color="auto"/>
            </w:tcBorders>
            <w:shd w:val="clear" w:color="auto" w:fill="auto"/>
          </w:tcPr>
          <w:p w:rsidR="005A357D" w:rsidRPr="003349EC" w:rsidRDefault="005A357D" w:rsidP="000047DC">
            <w:pPr>
              <w:rPr>
                <w:rFonts w:ascii="Verdana" w:eastAsia="MS Mincho" w:hAnsi="Verdana"/>
                <w:sz w:val="18"/>
                <w:szCs w:val="18"/>
              </w:rPr>
            </w:pPr>
            <w:r w:rsidRPr="003349EC">
              <w:rPr>
                <w:rFonts w:ascii="Verdana" w:eastAsia="MS Mincho" w:hAnsi="Verdana"/>
                <w:sz w:val="18"/>
                <w:szCs w:val="18"/>
              </w:rPr>
              <w:t>Major</w:t>
            </w:r>
          </w:p>
        </w:tc>
        <w:tc>
          <w:tcPr>
            <w:tcW w:w="2659" w:type="dxa"/>
            <w:tcBorders>
              <w:top w:val="single" w:sz="8" w:space="0" w:color="auto"/>
              <w:bottom w:val="single" w:sz="8" w:space="0" w:color="auto"/>
              <w:right w:val="single" w:sz="8" w:space="0" w:color="auto"/>
            </w:tcBorders>
            <w:shd w:val="clear" w:color="auto" w:fill="auto"/>
          </w:tcPr>
          <w:p w:rsidR="005A357D" w:rsidRPr="003349EC" w:rsidRDefault="005A357D" w:rsidP="000047DC">
            <w:pPr>
              <w:rPr>
                <w:rFonts w:ascii="Verdana" w:eastAsia="MS Mincho" w:hAnsi="Verdana"/>
                <w:sz w:val="18"/>
                <w:szCs w:val="18"/>
              </w:rPr>
            </w:pPr>
            <w:r w:rsidRPr="003349EC">
              <w:rPr>
                <w:rFonts w:ascii="Verdana" w:eastAsia="MS Mincho" w:hAnsi="Verdana"/>
                <w:sz w:val="18"/>
                <w:szCs w:val="18"/>
              </w:rPr>
              <w:t>Comments</w:t>
            </w:r>
          </w:p>
        </w:tc>
      </w:tr>
      <w:tr w:rsidR="005A357D" w:rsidRPr="003349EC" w:rsidTr="003349EC">
        <w:tc>
          <w:tcPr>
            <w:tcW w:w="471" w:type="dxa"/>
            <w:tcBorders>
              <w:top w:val="single" w:sz="8" w:space="0" w:color="auto"/>
              <w:left w:val="single" w:sz="8" w:space="0" w:color="auto"/>
              <w:right w:val="single" w:sz="8" w:space="0" w:color="auto"/>
            </w:tcBorders>
            <w:shd w:val="clear" w:color="auto" w:fill="auto"/>
          </w:tcPr>
          <w:p w:rsidR="005A357D" w:rsidRPr="003349EC" w:rsidRDefault="005A357D" w:rsidP="003349EC">
            <w:pPr>
              <w:jc w:val="center"/>
              <w:rPr>
                <w:rFonts w:ascii="Verdana" w:eastAsia="MS Mincho" w:hAnsi="Verdana"/>
                <w:sz w:val="18"/>
                <w:szCs w:val="18"/>
              </w:rPr>
            </w:pPr>
            <w:r w:rsidRPr="003349EC">
              <w:rPr>
                <w:rFonts w:ascii="Verdana" w:eastAsia="MS Mincho" w:hAnsi="Verdana"/>
                <w:sz w:val="18"/>
                <w:szCs w:val="18"/>
              </w:rPr>
              <w:t>1</w:t>
            </w:r>
          </w:p>
        </w:tc>
        <w:tc>
          <w:tcPr>
            <w:tcW w:w="2223" w:type="dxa"/>
            <w:tcBorders>
              <w:top w:val="single" w:sz="8" w:space="0" w:color="auto"/>
              <w:left w:val="single" w:sz="8" w:space="0" w:color="auto"/>
            </w:tcBorders>
            <w:shd w:val="clear" w:color="auto" w:fill="auto"/>
          </w:tcPr>
          <w:p w:rsidR="005A357D" w:rsidRPr="003349EC" w:rsidRDefault="005A357D" w:rsidP="000047DC">
            <w:pPr>
              <w:rPr>
                <w:rFonts w:ascii="Verdana" w:eastAsia="MS Mincho" w:hAnsi="Verdana"/>
                <w:sz w:val="18"/>
                <w:szCs w:val="18"/>
              </w:rPr>
            </w:pPr>
            <w:r w:rsidRPr="003349EC">
              <w:rPr>
                <w:rFonts w:ascii="Verdana" w:eastAsia="MS Mincho" w:hAnsi="Verdana"/>
                <w:sz w:val="18"/>
                <w:szCs w:val="18"/>
              </w:rPr>
              <w:t>Ministry of Education, China</w:t>
            </w:r>
          </w:p>
        </w:tc>
        <w:tc>
          <w:tcPr>
            <w:tcW w:w="1394" w:type="dxa"/>
            <w:tcBorders>
              <w:top w:val="single" w:sz="8" w:space="0" w:color="auto"/>
            </w:tcBorders>
            <w:shd w:val="clear" w:color="auto" w:fill="auto"/>
          </w:tcPr>
          <w:p w:rsidR="005A357D" w:rsidRPr="003349EC" w:rsidRDefault="005A357D" w:rsidP="000047DC">
            <w:pPr>
              <w:rPr>
                <w:rFonts w:ascii="Verdana" w:eastAsia="MS Mincho" w:hAnsi="Verdana"/>
                <w:sz w:val="18"/>
                <w:szCs w:val="18"/>
              </w:rPr>
            </w:pPr>
            <w:r w:rsidRPr="003349EC">
              <w:rPr>
                <w:rFonts w:ascii="Verdana" w:eastAsia="MS Mincho" w:hAnsi="Verdana"/>
                <w:sz w:val="18"/>
                <w:szCs w:val="18"/>
              </w:rPr>
              <w:t>China</w:t>
            </w:r>
          </w:p>
        </w:tc>
        <w:tc>
          <w:tcPr>
            <w:tcW w:w="1157" w:type="dxa"/>
            <w:tcBorders>
              <w:top w:val="single" w:sz="8" w:space="0" w:color="auto"/>
            </w:tcBorders>
            <w:shd w:val="clear" w:color="auto" w:fill="auto"/>
          </w:tcPr>
          <w:p w:rsidR="005A357D" w:rsidRPr="003349EC" w:rsidRDefault="005A357D" w:rsidP="000047DC">
            <w:pPr>
              <w:rPr>
                <w:rFonts w:ascii="Verdana" w:eastAsia="MS Mincho" w:hAnsi="Verdana"/>
                <w:sz w:val="18"/>
                <w:szCs w:val="18"/>
              </w:rPr>
            </w:pPr>
            <w:r w:rsidRPr="003349EC">
              <w:rPr>
                <w:rFonts w:ascii="Verdana" w:eastAsia="MS Mincho" w:hAnsi="Verdana"/>
                <w:sz w:val="18"/>
                <w:szCs w:val="18"/>
              </w:rPr>
              <w:t>2018</w:t>
            </w:r>
            <w:r w:rsidR="003221D2" w:rsidRPr="003349EC">
              <w:rPr>
                <w:rFonts w:ascii="Verdana" w:eastAsia="MS Mincho" w:hAnsi="Verdana"/>
                <w:sz w:val="18"/>
                <w:szCs w:val="18"/>
              </w:rPr>
              <w:t xml:space="preserve"> </w:t>
            </w:r>
            <w:r w:rsidRPr="003349EC">
              <w:rPr>
                <w:rFonts w:ascii="Verdana" w:eastAsia="MS Mincho" w:hAnsi="Verdana"/>
                <w:sz w:val="18"/>
                <w:szCs w:val="18"/>
              </w:rPr>
              <w:t>(TBD)</w:t>
            </w:r>
          </w:p>
        </w:tc>
        <w:tc>
          <w:tcPr>
            <w:tcW w:w="1843" w:type="dxa"/>
            <w:tcBorders>
              <w:top w:val="single" w:sz="8" w:space="0" w:color="auto"/>
            </w:tcBorders>
            <w:shd w:val="clear" w:color="auto" w:fill="auto"/>
          </w:tcPr>
          <w:p w:rsidR="005A357D" w:rsidRPr="003349EC" w:rsidRDefault="005A357D" w:rsidP="000047DC">
            <w:pPr>
              <w:rPr>
                <w:rFonts w:ascii="Verdana" w:eastAsia="MS Mincho" w:hAnsi="Verdana"/>
                <w:sz w:val="18"/>
                <w:szCs w:val="18"/>
              </w:rPr>
            </w:pPr>
            <w:r w:rsidRPr="003349EC">
              <w:rPr>
                <w:rFonts w:ascii="Verdana" w:eastAsia="MS Mincho" w:hAnsi="Verdana"/>
                <w:sz w:val="18"/>
                <w:szCs w:val="18"/>
              </w:rPr>
              <w:t>Meteorology and Hydrology</w:t>
            </w:r>
          </w:p>
        </w:tc>
        <w:tc>
          <w:tcPr>
            <w:tcW w:w="2659" w:type="dxa"/>
            <w:tcBorders>
              <w:top w:val="single" w:sz="8" w:space="0" w:color="auto"/>
              <w:right w:val="single" w:sz="8" w:space="0" w:color="auto"/>
            </w:tcBorders>
            <w:shd w:val="clear" w:color="auto" w:fill="auto"/>
          </w:tcPr>
          <w:p w:rsidR="005A357D" w:rsidRPr="003349EC" w:rsidRDefault="005A357D" w:rsidP="003349EC">
            <w:pPr>
              <w:rPr>
                <w:rFonts w:ascii="Verdana" w:eastAsia="MS Mincho" w:hAnsi="Verdana"/>
                <w:sz w:val="18"/>
                <w:szCs w:val="18"/>
              </w:rPr>
            </w:pPr>
            <w:r w:rsidRPr="003349EC">
              <w:rPr>
                <w:rFonts w:ascii="Verdana" w:eastAsia="MS Mincho" w:hAnsi="Verdana"/>
                <w:sz w:val="18"/>
                <w:szCs w:val="18"/>
              </w:rPr>
              <w:t>15 full scholarship BSc MSc and PhD</w:t>
            </w:r>
          </w:p>
        </w:tc>
      </w:tr>
      <w:tr w:rsidR="005A357D" w:rsidRPr="003349EC" w:rsidTr="003349EC">
        <w:tc>
          <w:tcPr>
            <w:tcW w:w="471" w:type="dxa"/>
            <w:tcBorders>
              <w:left w:val="single" w:sz="8" w:space="0" w:color="auto"/>
              <w:right w:val="single" w:sz="8" w:space="0" w:color="auto"/>
            </w:tcBorders>
            <w:shd w:val="clear" w:color="auto" w:fill="auto"/>
          </w:tcPr>
          <w:p w:rsidR="005A357D" w:rsidRPr="003349EC" w:rsidRDefault="005A357D" w:rsidP="003349EC">
            <w:pPr>
              <w:jc w:val="center"/>
              <w:rPr>
                <w:rFonts w:ascii="Verdana" w:eastAsia="MS Mincho" w:hAnsi="Verdana"/>
                <w:sz w:val="18"/>
                <w:szCs w:val="18"/>
              </w:rPr>
            </w:pPr>
            <w:r w:rsidRPr="003349EC">
              <w:rPr>
                <w:rFonts w:ascii="Verdana" w:eastAsia="MS Mincho" w:hAnsi="Verdana"/>
                <w:sz w:val="18"/>
                <w:szCs w:val="18"/>
              </w:rPr>
              <w:t>2</w:t>
            </w:r>
          </w:p>
        </w:tc>
        <w:tc>
          <w:tcPr>
            <w:tcW w:w="2223" w:type="dxa"/>
            <w:tcBorders>
              <w:left w:val="single" w:sz="8" w:space="0" w:color="auto"/>
            </w:tcBorders>
            <w:shd w:val="clear" w:color="auto" w:fill="auto"/>
          </w:tcPr>
          <w:p w:rsidR="005A357D" w:rsidRPr="003349EC" w:rsidRDefault="005A357D" w:rsidP="000047DC">
            <w:pPr>
              <w:rPr>
                <w:rFonts w:ascii="Verdana" w:eastAsia="MS Mincho" w:hAnsi="Verdana"/>
                <w:sz w:val="18"/>
                <w:szCs w:val="18"/>
              </w:rPr>
            </w:pPr>
            <w:r w:rsidRPr="003349EC">
              <w:rPr>
                <w:rFonts w:ascii="Verdana" w:eastAsia="MS Mincho" w:hAnsi="Verdana"/>
                <w:sz w:val="18"/>
                <w:szCs w:val="18"/>
              </w:rPr>
              <w:t>Nanjing University of Information Science and technology</w:t>
            </w:r>
          </w:p>
        </w:tc>
        <w:tc>
          <w:tcPr>
            <w:tcW w:w="1394" w:type="dxa"/>
            <w:shd w:val="clear" w:color="auto" w:fill="auto"/>
          </w:tcPr>
          <w:p w:rsidR="005A357D" w:rsidRPr="003349EC" w:rsidRDefault="005A357D" w:rsidP="000047DC">
            <w:pPr>
              <w:rPr>
                <w:rFonts w:ascii="Verdana" w:eastAsia="MS Mincho" w:hAnsi="Verdana"/>
                <w:sz w:val="18"/>
                <w:szCs w:val="18"/>
              </w:rPr>
            </w:pPr>
            <w:r w:rsidRPr="003349EC">
              <w:rPr>
                <w:rFonts w:ascii="Verdana" w:eastAsia="MS Mincho" w:hAnsi="Verdana"/>
                <w:sz w:val="18"/>
                <w:szCs w:val="18"/>
              </w:rPr>
              <w:t>China</w:t>
            </w:r>
          </w:p>
        </w:tc>
        <w:tc>
          <w:tcPr>
            <w:tcW w:w="1157" w:type="dxa"/>
            <w:shd w:val="clear" w:color="auto" w:fill="auto"/>
          </w:tcPr>
          <w:p w:rsidR="005A357D" w:rsidRPr="003349EC" w:rsidRDefault="005A357D" w:rsidP="000047DC">
            <w:pPr>
              <w:rPr>
                <w:rFonts w:ascii="Verdana" w:eastAsia="MS Mincho" w:hAnsi="Verdana"/>
                <w:sz w:val="18"/>
                <w:szCs w:val="18"/>
              </w:rPr>
            </w:pPr>
            <w:r w:rsidRPr="003349EC">
              <w:rPr>
                <w:rFonts w:ascii="Verdana" w:eastAsia="MS Mincho" w:hAnsi="Verdana"/>
                <w:sz w:val="18"/>
                <w:szCs w:val="18"/>
              </w:rPr>
              <w:t>2016</w:t>
            </w:r>
          </w:p>
        </w:tc>
        <w:tc>
          <w:tcPr>
            <w:tcW w:w="1843" w:type="dxa"/>
            <w:shd w:val="clear" w:color="auto" w:fill="auto"/>
          </w:tcPr>
          <w:p w:rsidR="005A357D" w:rsidRPr="003349EC" w:rsidRDefault="005A357D" w:rsidP="000047DC">
            <w:pPr>
              <w:rPr>
                <w:rFonts w:ascii="Verdana" w:eastAsia="MS Mincho" w:hAnsi="Verdana"/>
                <w:sz w:val="18"/>
                <w:szCs w:val="18"/>
              </w:rPr>
            </w:pPr>
            <w:r w:rsidRPr="003349EC">
              <w:rPr>
                <w:rFonts w:ascii="Verdana" w:eastAsia="MS Mincho" w:hAnsi="Verdana"/>
                <w:sz w:val="18"/>
                <w:szCs w:val="18"/>
              </w:rPr>
              <w:t>Meteorology</w:t>
            </w:r>
          </w:p>
        </w:tc>
        <w:tc>
          <w:tcPr>
            <w:tcW w:w="2659" w:type="dxa"/>
            <w:tcBorders>
              <w:right w:val="single" w:sz="8" w:space="0" w:color="auto"/>
            </w:tcBorders>
            <w:shd w:val="clear" w:color="auto" w:fill="auto"/>
          </w:tcPr>
          <w:p w:rsidR="005A357D" w:rsidRPr="003349EC" w:rsidRDefault="003349EC" w:rsidP="000047DC">
            <w:pPr>
              <w:rPr>
                <w:rFonts w:ascii="Verdana" w:eastAsia="MS Mincho" w:hAnsi="Verdana"/>
                <w:sz w:val="18"/>
                <w:szCs w:val="18"/>
              </w:rPr>
            </w:pPr>
            <w:r>
              <w:rPr>
                <w:rFonts w:ascii="Verdana" w:eastAsia="MS Mincho" w:hAnsi="Verdana"/>
                <w:sz w:val="18"/>
                <w:szCs w:val="18"/>
              </w:rPr>
              <w:t>15 full scholarship MSc and PhD</w:t>
            </w:r>
          </w:p>
        </w:tc>
      </w:tr>
      <w:tr w:rsidR="005A357D" w:rsidRPr="003349EC" w:rsidTr="003349EC">
        <w:tc>
          <w:tcPr>
            <w:tcW w:w="471" w:type="dxa"/>
            <w:tcBorders>
              <w:left w:val="single" w:sz="8" w:space="0" w:color="auto"/>
              <w:right w:val="single" w:sz="8" w:space="0" w:color="auto"/>
            </w:tcBorders>
            <w:shd w:val="clear" w:color="auto" w:fill="auto"/>
          </w:tcPr>
          <w:p w:rsidR="005A357D" w:rsidRPr="003349EC" w:rsidRDefault="005A357D" w:rsidP="003349EC">
            <w:pPr>
              <w:jc w:val="center"/>
              <w:rPr>
                <w:rFonts w:ascii="Verdana" w:eastAsia="MS Mincho" w:hAnsi="Verdana"/>
                <w:sz w:val="18"/>
                <w:szCs w:val="18"/>
              </w:rPr>
            </w:pPr>
            <w:r w:rsidRPr="003349EC">
              <w:rPr>
                <w:rFonts w:ascii="Verdana" w:eastAsia="MS Mincho" w:hAnsi="Verdana"/>
                <w:sz w:val="18"/>
                <w:szCs w:val="18"/>
              </w:rPr>
              <w:t>3</w:t>
            </w:r>
          </w:p>
        </w:tc>
        <w:tc>
          <w:tcPr>
            <w:tcW w:w="2223" w:type="dxa"/>
            <w:tcBorders>
              <w:left w:val="single" w:sz="8" w:space="0" w:color="auto"/>
            </w:tcBorders>
            <w:shd w:val="clear" w:color="auto" w:fill="auto"/>
          </w:tcPr>
          <w:p w:rsidR="005A357D" w:rsidRPr="003349EC" w:rsidRDefault="005A357D" w:rsidP="000047DC">
            <w:pPr>
              <w:rPr>
                <w:rFonts w:ascii="Verdana" w:eastAsia="MS Mincho" w:hAnsi="Verdana"/>
                <w:sz w:val="18"/>
                <w:szCs w:val="18"/>
              </w:rPr>
            </w:pPr>
            <w:r w:rsidRPr="003349EC">
              <w:rPr>
                <w:rFonts w:ascii="Verdana" w:eastAsia="MS Mincho" w:hAnsi="Verdana"/>
                <w:sz w:val="18"/>
                <w:szCs w:val="18"/>
              </w:rPr>
              <w:t>Hohai University</w:t>
            </w:r>
          </w:p>
        </w:tc>
        <w:tc>
          <w:tcPr>
            <w:tcW w:w="1394" w:type="dxa"/>
            <w:shd w:val="clear" w:color="auto" w:fill="auto"/>
          </w:tcPr>
          <w:p w:rsidR="005A357D" w:rsidRPr="003349EC" w:rsidRDefault="005A357D" w:rsidP="000047DC">
            <w:pPr>
              <w:rPr>
                <w:rFonts w:ascii="Verdana" w:eastAsia="MS Mincho" w:hAnsi="Verdana"/>
                <w:sz w:val="18"/>
                <w:szCs w:val="18"/>
              </w:rPr>
            </w:pPr>
            <w:r w:rsidRPr="003349EC">
              <w:rPr>
                <w:rFonts w:ascii="Verdana" w:eastAsia="MS Mincho" w:hAnsi="Verdana"/>
                <w:sz w:val="18"/>
                <w:szCs w:val="18"/>
              </w:rPr>
              <w:t>China</w:t>
            </w:r>
          </w:p>
        </w:tc>
        <w:tc>
          <w:tcPr>
            <w:tcW w:w="1157" w:type="dxa"/>
            <w:shd w:val="clear" w:color="auto" w:fill="auto"/>
          </w:tcPr>
          <w:p w:rsidR="005A357D" w:rsidRPr="003349EC" w:rsidRDefault="005A357D" w:rsidP="000047DC">
            <w:pPr>
              <w:rPr>
                <w:rFonts w:ascii="Verdana" w:eastAsia="MS Mincho" w:hAnsi="Verdana"/>
                <w:sz w:val="18"/>
                <w:szCs w:val="18"/>
              </w:rPr>
            </w:pPr>
            <w:r w:rsidRPr="003349EC">
              <w:rPr>
                <w:rFonts w:ascii="Verdana" w:eastAsia="MS Mincho" w:hAnsi="Verdana"/>
                <w:sz w:val="18"/>
                <w:szCs w:val="18"/>
              </w:rPr>
              <w:t>2016</w:t>
            </w:r>
          </w:p>
        </w:tc>
        <w:tc>
          <w:tcPr>
            <w:tcW w:w="1843" w:type="dxa"/>
            <w:shd w:val="clear" w:color="auto" w:fill="auto"/>
          </w:tcPr>
          <w:p w:rsidR="005A357D" w:rsidRPr="003349EC" w:rsidRDefault="005A357D" w:rsidP="000047DC">
            <w:pPr>
              <w:rPr>
                <w:rFonts w:ascii="Verdana" w:eastAsia="MS Mincho" w:hAnsi="Verdana"/>
                <w:sz w:val="18"/>
                <w:szCs w:val="18"/>
              </w:rPr>
            </w:pPr>
            <w:r w:rsidRPr="003349EC">
              <w:rPr>
                <w:rFonts w:ascii="Verdana" w:eastAsia="MS Mincho" w:hAnsi="Verdana"/>
                <w:sz w:val="18"/>
                <w:szCs w:val="18"/>
              </w:rPr>
              <w:t>Hydrology</w:t>
            </w:r>
          </w:p>
        </w:tc>
        <w:tc>
          <w:tcPr>
            <w:tcW w:w="2659" w:type="dxa"/>
            <w:tcBorders>
              <w:right w:val="single" w:sz="8" w:space="0" w:color="auto"/>
            </w:tcBorders>
            <w:shd w:val="clear" w:color="auto" w:fill="auto"/>
          </w:tcPr>
          <w:p w:rsidR="005A357D" w:rsidRPr="003349EC" w:rsidRDefault="005A357D" w:rsidP="000047DC">
            <w:pPr>
              <w:rPr>
                <w:rFonts w:ascii="Verdana" w:eastAsia="MS Mincho" w:hAnsi="Verdana"/>
                <w:sz w:val="18"/>
                <w:szCs w:val="18"/>
              </w:rPr>
            </w:pPr>
            <w:r w:rsidRPr="003349EC">
              <w:rPr>
                <w:rFonts w:ascii="Verdana" w:eastAsia="MS Mincho" w:hAnsi="Verdana"/>
                <w:sz w:val="18"/>
                <w:szCs w:val="18"/>
              </w:rPr>
              <w:t>20 full scholarship MSc</w:t>
            </w:r>
          </w:p>
        </w:tc>
      </w:tr>
      <w:tr w:rsidR="005A357D" w:rsidRPr="003349EC" w:rsidTr="003349EC">
        <w:tc>
          <w:tcPr>
            <w:tcW w:w="471" w:type="dxa"/>
            <w:tcBorders>
              <w:left w:val="single" w:sz="8" w:space="0" w:color="auto"/>
              <w:right w:val="single" w:sz="8" w:space="0" w:color="auto"/>
            </w:tcBorders>
            <w:shd w:val="clear" w:color="auto" w:fill="auto"/>
          </w:tcPr>
          <w:p w:rsidR="005A357D" w:rsidRPr="003349EC" w:rsidRDefault="005A357D" w:rsidP="003349EC">
            <w:pPr>
              <w:jc w:val="center"/>
              <w:rPr>
                <w:rFonts w:ascii="Verdana" w:eastAsia="MS Mincho" w:hAnsi="Verdana"/>
                <w:sz w:val="18"/>
                <w:szCs w:val="18"/>
              </w:rPr>
            </w:pPr>
            <w:r w:rsidRPr="003349EC">
              <w:rPr>
                <w:rFonts w:ascii="Verdana" w:eastAsia="MS Mincho" w:hAnsi="Verdana"/>
                <w:sz w:val="18"/>
                <w:szCs w:val="18"/>
              </w:rPr>
              <w:t>4</w:t>
            </w:r>
          </w:p>
        </w:tc>
        <w:tc>
          <w:tcPr>
            <w:tcW w:w="2223" w:type="dxa"/>
            <w:tcBorders>
              <w:left w:val="single" w:sz="8" w:space="0" w:color="auto"/>
            </w:tcBorders>
            <w:shd w:val="clear" w:color="auto" w:fill="auto"/>
          </w:tcPr>
          <w:p w:rsidR="005A357D" w:rsidRPr="003349EC" w:rsidRDefault="005A357D" w:rsidP="000047DC">
            <w:pPr>
              <w:rPr>
                <w:rFonts w:ascii="Verdana" w:eastAsia="MS Mincho" w:hAnsi="Verdana"/>
                <w:sz w:val="18"/>
                <w:szCs w:val="18"/>
              </w:rPr>
            </w:pPr>
            <w:r w:rsidRPr="003349EC">
              <w:rPr>
                <w:rFonts w:ascii="Verdana" w:eastAsia="MS Mincho" w:hAnsi="Verdana"/>
                <w:sz w:val="18"/>
                <w:szCs w:val="18"/>
              </w:rPr>
              <w:t>DPRI, Kyoto University</w:t>
            </w:r>
          </w:p>
        </w:tc>
        <w:tc>
          <w:tcPr>
            <w:tcW w:w="1394" w:type="dxa"/>
            <w:shd w:val="clear" w:color="auto" w:fill="auto"/>
          </w:tcPr>
          <w:p w:rsidR="005A357D" w:rsidRPr="003349EC" w:rsidRDefault="005A357D" w:rsidP="000047DC">
            <w:pPr>
              <w:rPr>
                <w:rFonts w:ascii="Verdana" w:eastAsia="MS Mincho" w:hAnsi="Verdana"/>
                <w:sz w:val="18"/>
                <w:szCs w:val="18"/>
              </w:rPr>
            </w:pPr>
            <w:r w:rsidRPr="003349EC">
              <w:rPr>
                <w:rFonts w:ascii="Verdana" w:eastAsia="MS Mincho" w:hAnsi="Verdana"/>
                <w:sz w:val="18"/>
                <w:szCs w:val="18"/>
              </w:rPr>
              <w:t>Japan</w:t>
            </w:r>
          </w:p>
        </w:tc>
        <w:tc>
          <w:tcPr>
            <w:tcW w:w="1157" w:type="dxa"/>
            <w:shd w:val="clear" w:color="auto" w:fill="auto"/>
          </w:tcPr>
          <w:p w:rsidR="005A357D" w:rsidRPr="003349EC" w:rsidRDefault="005A357D" w:rsidP="000047DC">
            <w:pPr>
              <w:rPr>
                <w:rFonts w:ascii="Verdana" w:eastAsia="MS Mincho" w:hAnsi="Verdana"/>
                <w:sz w:val="18"/>
                <w:szCs w:val="18"/>
              </w:rPr>
            </w:pPr>
            <w:r w:rsidRPr="003349EC">
              <w:rPr>
                <w:rFonts w:ascii="Verdana" w:eastAsia="MS Mincho" w:hAnsi="Verdana"/>
                <w:sz w:val="18"/>
                <w:szCs w:val="18"/>
              </w:rPr>
              <w:t>2017</w:t>
            </w:r>
          </w:p>
        </w:tc>
        <w:tc>
          <w:tcPr>
            <w:tcW w:w="1843" w:type="dxa"/>
            <w:shd w:val="clear" w:color="auto" w:fill="auto"/>
          </w:tcPr>
          <w:p w:rsidR="005A357D" w:rsidRPr="003349EC" w:rsidRDefault="005A357D" w:rsidP="000047DC">
            <w:pPr>
              <w:rPr>
                <w:rFonts w:ascii="Verdana" w:eastAsia="MS Mincho" w:hAnsi="Verdana"/>
                <w:sz w:val="18"/>
                <w:szCs w:val="18"/>
              </w:rPr>
            </w:pPr>
            <w:r w:rsidRPr="003349EC">
              <w:rPr>
                <w:rFonts w:ascii="Verdana" w:eastAsia="MS Mincho" w:hAnsi="Verdana"/>
                <w:sz w:val="18"/>
                <w:szCs w:val="18"/>
              </w:rPr>
              <w:t>Meteorology, research oriented</w:t>
            </w:r>
          </w:p>
        </w:tc>
        <w:tc>
          <w:tcPr>
            <w:tcW w:w="2659" w:type="dxa"/>
            <w:tcBorders>
              <w:right w:val="single" w:sz="8" w:space="0" w:color="auto"/>
            </w:tcBorders>
            <w:shd w:val="clear" w:color="auto" w:fill="auto"/>
          </w:tcPr>
          <w:p w:rsidR="005A357D" w:rsidRPr="003349EC" w:rsidRDefault="005A357D" w:rsidP="000047DC">
            <w:pPr>
              <w:rPr>
                <w:rFonts w:ascii="Verdana" w:eastAsia="MS Mincho" w:hAnsi="Verdana"/>
                <w:sz w:val="18"/>
                <w:szCs w:val="18"/>
              </w:rPr>
            </w:pPr>
            <w:r w:rsidRPr="003349EC">
              <w:rPr>
                <w:rFonts w:ascii="Verdana" w:eastAsia="MS Mincho" w:hAnsi="Verdana"/>
                <w:sz w:val="18"/>
                <w:szCs w:val="18"/>
              </w:rPr>
              <w:t>3 full scholarship including airfare for up to 6 months</w:t>
            </w:r>
          </w:p>
        </w:tc>
      </w:tr>
      <w:tr w:rsidR="005A357D" w:rsidRPr="003349EC" w:rsidTr="003349EC">
        <w:tc>
          <w:tcPr>
            <w:tcW w:w="471" w:type="dxa"/>
            <w:tcBorders>
              <w:left w:val="single" w:sz="8" w:space="0" w:color="auto"/>
              <w:right w:val="single" w:sz="8" w:space="0" w:color="auto"/>
            </w:tcBorders>
            <w:shd w:val="clear" w:color="auto" w:fill="auto"/>
          </w:tcPr>
          <w:p w:rsidR="005A357D" w:rsidRPr="003349EC" w:rsidRDefault="005A357D" w:rsidP="003349EC">
            <w:pPr>
              <w:jc w:val="center"/>
              <w:rPr>
                <w:rFonts w:ascii="Verdana" w:eastAsia="MS Mincho" w:hAnsi="Verdana"/>
                <w:sz w:val="18"/>
                <w:szCs w:val="18"/>
              </w:rPr>
            </w:pPr>
            <w:r w:rsidRPr="003349EC">
              <w:rPr>
                <w:rFonts w:ascii="Verdana" w:eastAsia="MS Mincho" w:hAnsi="Verdana"/>
                <w:sz w:val="18"/>
                <w:szCs w:val="18"/>
              </w:rPr>
              <w:t>5</w:t>
            </w:r>
          </w:p>
        </w:tc>
        <w:tc>
          <w:tcPr>
            <w:tcW w:w="2223" w:type="dxa"/>
            <w:tcBorders>
              <w:left w:val="single" w:sz="8" w:space="0" w:color="auto"/>
            </w:tcBorders>
            <w:shd w:val="clear" w:color="auto" w:fill="auto"/>
          </w:tcPr>
          <w:p w:rsidR="005A357D" w:rsidRPr="003349EC" w:rsidRDefault="005A357D" w:rsidP="000047DC">
            <w:pPr>
              <w:rPr>
                <w:rFonts w:ascii="Verdana" w:eastAsia="MS Mincho" w:hAnsi="Verdana"/>
                <w:sz w:val="18"/>
                <w:szCs w:val="18"/>
              </w:rPr>
            </w:pPr>
            <w:r w:rsidRPr="003349EC">
              <w:rPr>
                <w:rFonts w:ascii="Verdana" w:eastAsia="MS Mincho" w:hAnsi="Verdana"/>
                <w:sz w:val="18"/>
                <w:szCs w:val="18"/>
              </w:rPr>
              <w:t>ENM</w:t>
            </w:r>
          </w:p>
        </w:tc>
        <w:tc>
          <w:tcPr>
            <w:tcW w:w="1394" w:type="dxa"/>
            <w:shd w:val="clear" w:color="auto" w:fill="auto"/>
          </w:tcPr>
          <w:p w:rsidR="005A357D" w:rsidRPr="003349EC" w:rsidRDefault="005A357D" w:rsidP="000047DC">
            <w:pPr>
              <w:rPr>
                <w:rFonts w:ascii="Verdana" w:eastAsia="MS Mincho" w:hAnsi="Verdana"/>
                <w:sz w:val="18"/>
                <w:szCs w:val="18"/>
              </w:rPr>
            </w:pPr>
            <w:r w:rsidRPr="003349EC">
              <w:rPr>
                <w:rFonts w:ascii="Verdana" w:eastAsia="MS Mincho" w:hAnsi="Verdana"/>
                <w:sz w:val="18"/>
                <w:szCs w:val="18"/>
              </w:rPr>
              <w:t>France</w:t>
            </w:r>
          </w:p>
        </w:tc>
        <w:tc>
          <w:tcPr>
            <w:tcW w:w="1157" w:type="dxa"/>
            <w:shd w:val="clear" w:color="auto" w:fill="auto"/>
          </w:tcPr>
          <w:p w:rsidR="005A357D" w:rsidRPr="003349EC" w:rsidRDefault="005A357D" w:rsidP="000047DC">
            <w:pPr>
              <w:rPr>
                <w:rFonts w:ascii="Verdana" w:eastAsia="MS Mincho" w:hAnsi="Verdana"/>
                <w:sz w:val="18"/>
                <w:szCs w:val="18"/>
              </w:rPr>
            </w:pPr>
            <w:r w:rsidRPr="003349EC">
              <w:rPr>
                <w:rFonts w:ascii="Verdana" w:eastAsia="MS Mincho" w:hAnsi="Verdana"/>
                <w:sz w:val="18"/>
                <w:szCs w:val="18"/>
              </w:rPr>
              <w:t>2014</w:t>
            </w:r>
          </w:p>
        </w:tc>
        <w:tc>
          <w:tcPr>
            <w:tcW w:w="1843" w:type="dxa"/>
            <w:shd w:val="clear" w:color="auto" w:fill="auto"/>
          </w:tcPr>
          <w:p w:rsidR="005A357D" w:rsidRPr="003349EC" w:rsidRDefault="005A357D" w:rsidP="000047DC">
            <w:pPr>
              <w:rPr>
                <w:rFonts w:ascii="Verdana" w:eastAsia="MS Mincho" w:hAnsi="Verdana"/>
                <w:sz w:val="18"/>
                <w:szCs w:val="18"/>
              </w:rPr>
            </w:pPr>
            <w:r w:rsidRPr="003349EC">
              <w:rPr>
                <w:rFonts w:ascii="Verdana" w:eastAsia="MS Mincho" w:hAnsi="Verdana"/>
                <w:sz w:val="18"/>
                <w:szCs w:val="18"/>
              </w:rPr>
              <w:t>Meteorology</w:t>
            </w:r>
          </w:p>
        </w:tc>
        <w:tc>
          <w:tcPr>
            <w:tcW w:w="2659" w:type="dxa"/>
            <w:tcBorders>
              <w:right w:val="single" w:sz="8" w:space="0" w:color="auto"/>
            </w:tcBorders>
            <w:shd w:val="clear" w:color="auto" w:fill="auto"/>
          </w:tcPr>
          <w:p w:rsidR="005A357D" w:rsidRPr="003349EC" w:rsidRDefault="005A357D" w:rsidP="000047DC">
            <w:pPr>
              <w:rPr>
                <w:rFonts w:ascii="Verdana" w:eastAsia="MS Mincho" w:hAnsi="Verdana"/>
                <w:sz w:val="18"/>
                <w:szCs w:val="18"/>
              </w:rPr>
            </w:pPr>
            <w:r w:rsidRPr="003349EC">
              <w:rPr>
                <w:rFonts w:ascii="Verdana" w:eastAsia="MS Mincho" w:hAnsi="Verdana"/>
                <w:sz w:val="18"/>
                <w:szCs w:val="18"/>
              </w:rPr>
              <w:t>Mainly for francophone Members</w:t>
            </w:r>
          </w:p>
        </w:tc>
      </w:tr>
      <w:tr w:rsidR="005A357D" w:rsidRPr="003349EC" w:rsidTr="003349EC">
        <w:tc>
          <w:tcPr>
            <w:tcW w:w="471" w:type="dxa"/>
            <w:tcBorders>
              <w:left w:val="single" w:sz="8" w:space="0" w:color="auto"/>
              <w:right w:val="single" w:sz="8" w:space="0" w:color="auto"/>
            </w:tcBorders>
            <w:shd w:val="clear" w:color="auto" w:fill="auto"/>
          </w:tcPr>
          <w:p w:rsidR="005A357D" w:rsidRPr="003349EC" w:rsidRDefault="005A357D" w:rsidP="003349EC">
            <w:pPr>
              <w:jc w:val="center"/>
              <w:rPr>
                <w:rFonts w:ascii="Verdana" w:eastAsia="MS Mincho" w:hAnsi="Verdana"/>
                <w:sz w:val="18"/>
                <w:szCs w:val="18"/>
              </w:rPr>
            </w:pPr>
            <w:r w:rsidRPr="003349EC">
              <w:rPr>
                <w:rFonts w:ascii="Verdana" w:eastAsia="MS Mincho" w:hAnsi="Verdana"/>
                <w:sz w:val="18"/>
                <w:szCs w:val="18"/>
              </w:rPr>
              <w:t>6</w:t>
            </w:r>
          </w:p>
        </w:tc>
        <w:tc>
          <w:tcPr>
            <w:tcW w:w="2223" w:type="dxa"/>
            <w:tcBorders>
              <w:left w:val="single" w:sz="8" w:space="0" w:color="auto"/>
            </w:tcBorders>
            <w:shd w:val="clear" w:color="auto" w:fill="auto"/>
          </w:tcPr>
          <w:p w:rsidR="005A357D" w:rsidRPr="003349EC" w:rsidRDefault="005A357D" w:rsidP="000047DC">
            <w:pPr>
              <w:rPr>
                <w:rFonts w:ascii="Verdana" w:eastAsia="MS Mincho" w:hAnsi="Verdana"/>
                <w:sz w:val="18"/>
                <w:szCs w:val="18"/>
              </w:rPr>
            </w:pPr>
            <w:r w:rsidRPr="003349EC">
              <w:rPr>
                <w:rFonts w:ascii="Verdana" w:eastAsia="MS Mincho" w:hAnsi="Verdana"/>
                <w:sz w:val="18"/>
                <w:szCs w:val="18"/>
              </w:rPr>
              <w:t>Ewha Womens University</w:t>
            </w:r>
          </w:p>
        </w:tc>
        <w:tc>
          <w:tcPr>
            <w:tcW w:w="1394" w:type="dxa"/>
            <w:shd w:val="clear" w:color="auto" w:fill="auto"/>
          </w:tcPr>
          <w:p w:rsidR="005A357D" w:rsidRPr="003349EC" w:rsidRDefault="00087186" w:rsidP="000047DC">
            <w:pPr>
              <w:rPr>
                <w:rFonts w:ascii="Verdana" w:eastAsia="MS Mincho" w:hAnsi="Verdana"/>
                <w:sz w:val="18"/>
                <w:szCs w:val="18"/>
              </w:rPr>
            </w:pPr>
            <w:r w:rsidRPr="003349EC">
              <w:rPr>
                <w:rFonts w:ascii="Verdana" w:eastAsia="MS Mincho" w:hAnsi="Verdana"/>
                <w:sz w:val="18"/>
                <w:szCs w:val="18"/>
              </w:rPr>
              <w:t xml:space="preserve">Republic of </w:t>
            </w:r>
            <w:r w:rsidR="005A357D" w:rsidRPr="003349EC">
              <w:rPr>
                <w:rFonts w:ascii="Verdana" w:eastAsia="MS Mincho" w:hAnsi="Verdana"/>
                <w:sz w:val="18"/>
                <w:szCs w:val="18"/>
              </w:rPr>
              <w:t>Korea</w:t>
            </w:r>
          </w:p>
        </w:tc>
        <w:tc>
          <w:tcPr>
            <w:tcW w:w="1157" w:type="dxa"/>
            <w:shd w:val="clear" w:color="auto" w:fill="auto"/>
          </w:tcPr>
          <w:p w:rsidR="005A357D" w:rsidRPr="003349EC" w:rsidRDefault="005A357D" w:rsidP="000047DC">
            <w:pPr>
              <w:rPr>
                <w:rFonts w:ascii="Verdana" w:eastAsia="MS Mincho" w:hAnsi="Verdana"/>
                <w:sz w:val="18"/>
                <w:szCs w:val="18"/>
              </w:rPr>
            </w:pPr>
            <w:r w:rsidRPr="003349EC">
              <w:rPr>
                <w:rFonts w:ascii="Verdana" w:eastAsia="MS Mincho" w:hAnsi="Verdana"/>
                <w:sz w:val="18"/>
                <w:szCs w:val="18"/>
              </w:rPr>
              <w:t>2016</w:t>
            </w:r>
          </w:p>
        </w:tc>
        <w:tc>
          <w:tcPr>
            <w:tcW w:w="1843" w:type="dxa"/>
            <w:shd w:val="clear" w:color="auto" w:fill="auto"/>
          </w:tcPr>
          <w:p w:rsidR="005A357D" w:rsidRPr="003349EC" w:rsidRDefault="005A357D" w:rsidP="000047DC">
            <w:pPr>
              <w:rPr>
                <w:rFonts w:ascii="Verdana" w:eastAsia="MS Mincho" w:hAnsi="Verdana"/>
                <w:sz w:val="18"/>
                <w:szCs w:val="18"/>
              </w:rPr>
            </w:pPr>
            <w:r w:rsidRPr="003349EC">
              <w:rPr>
                <w:rFonts w:ascii="Verdana" w:eastAsia="MS Mincho" w:hAnsi="Verdana"/>
                <w:sz w:val="18"/>
                <w:szCs w:val="18"/>
              </w:rPr>
              <w:t>Meteorology</w:t>
            </w:r>
          </w:p>
        </w:tc>
        <w:tc>
          <w:tcPr>
            <w:tcW w:w="2659" w:type="dxa"/>
            <w:tcBorders>
              <w:right w:val="single" w:sz="8" w:space="0" w:color="auto"/>
            </w:tcBorders>
            <w:shd w:val="clear" w:color="auto" w:fill="auto"/>
          </w:tcPr>
          <w:p w:rsidR="005A357D" w:rsidRPr="003349EC" w:rsidRDefault="005A357D" w:rsidP="000047DC">
            <w:pPr>
              <w:rPr>
                <w:rFonts w:ascii="Verdana" w:eastAsia="MS Mincho" w:hAnsi="Verdana"/>
                <w:sz w:val="18"/>
                <w:szCs w:val="18"/>
              </w:rPr>
            </w:pPr>
            <w:r w:rsidRPr="003349EC">
              <w:rPr>
                <w:rFonts w:ascii="Verdana" w:eastAsia="MS Mincho" w:hAnsi="Verdana"/>
                <w:sz w:val="18"/>
                <w:szCs w:val="18"/>
              </w:rPr>
              <w:t>3 MSc fellows, waive tuition fee</w:t>
            </w:r>
          </w:p>
        </w:tc>
      </w:tr>
      <w:tr w:rsidR="005A357D" w:rsidRPr="003349EC" w:rsidTr="003349EC">
        <w:tc>
          <w:tcPr>
            <w:tcW w:w="471" w:type="dxa"/>
            <w:tcBorders>
              <w:left w:val="single" w:sz="8" w:space="0" w:color="auto"/>
              <w:right w:val="single" w:sz="8" w:space="0" w:color="auto"/>
            </w:tcBorders>
            <w:shd w:val="clear" w:color="auto" w:fill="auto"/>
          </w:tcPr>
          <w:p w:rsidR="005A357D" w:rsidRPr="003349EC" w:rsidRDefault="005A357D" w:rsidP="003349EC">
            <w:pPr>
              <w:jc w:val="center"/>
              <w:rPr>
                <w:rFonts w:ascii="Verdana" w:eastAsia="MS Mincho" w:hAnsi="Verdana"/>
                <w:sz w:val="18"/>
                <w:szCs w:val="18"/>
              </w:rPr>
            </w:pPr>
            <w:r w:rsidRPr="003349EC">
              <w:rPr>
                <w:rFonts w:ascii="Verdana" w:eastAsia="MS Mincho" w:hAnsi="Verdana"/>
                <w:sz w:val="18"/>
                <w:szCs w:val="18"/>
              </w:rPr>
              <w:t>7</w:t>
            </w:r>
          </w:p>
        </w:tc>
        <w:tc>
          <w:tcPr>
            <w:tcW w:w="2223" w:type="dxa"/>
            <w:tcBorders>
              <w:left w:val="single" w:sz="8" w:space="0" w:color="auto"/>
            </w:tcBorders>
            <w:shd w:val="clear" w:color="auto" w:fill="auto"/>
          </w:tcPr>
          <w:p w:rsidR="005A357D" w:rsidRPr="003349EC" w:rsidRDefault="005A357D" w:rsidP="000047DC">
            <w:pPr>
              <w:rPr>
                <w:rFonts w:ascii="Verdana" w:eastAsia="MS Mincho" w:hAnsi="Verdana"/>
                <w:sz w:val="18"/>
                <w:szCs w:val="18"/>
              </w:rPr>
            </w:pPr>
            <w:r w:rsidRPr="003349EC">
              <w:rPr>
                <w:rFonts w:ascii="Verdana" w:eastAsia="MS Mincho" w:hAnsi="Verdana"/>
                <w:sz w:val="18"/>
                <w:szCs w:val="18"/>
              </w:rPr>
              <w:t>Leibeniz University Hanover</w:t>
            </w:r>
          </w:p>
        </w:tc>
        <w:tc>
          <w:tcPr>
            <w:tcW w:w="1394" w:type="dxa"/>
            <w:shd w:val="clear" w:color="auto" w:fill="auto"/>
          </w:tcPr>
          <w:p w:rsidR="005A357D" w:rsidRPr="003349EC" w:rsidRDefault="005A357D" w:rsidP="000047DC">
            <w:pPr>
              <w:rPr>
                <w:rFonts w:ascii="Verdana" w:eastAsia="MS Mincho" w:hAnsi="Verdana"/>
                <w:sz w:val="18"/>
                <w:szCs w:val="18"/>
              </w:rPr>
            </w:pPr>
            <w:r w:rsidRPr="003349EC">
              <w:rPr>
                <w:rFonts w:ascii="Verdana" w:eastAsia="MS Mincho" w:hAnsi="Verdana"/>
                <w:sz w:val="18"/>
                <w:szCs w:val="18"/>
              </w:rPr>
              <w:t>Germany</w:t>
            </w:r>
          </w:p>
        </w:tc>
        <w:tc>
          <w:tcPr>
            <w:tcW w:w="1157" w:type="dxa"/>
            <w:shd w:val="clear" w:color="auto" w:fill="auto"/>
          </w:tcPr>
          <w:p w:rsidR="005A357D" w:rsidRPr="003349EC" w:rsidRDefault="005A357D" w:rsidP="000047DC">
            <w:pPr>
              <w:rPr>
                <w:rFonts w:ascii="Verdana" w:eastAsia="MS Mincho" w:hAnsi="Verdana"/>
                <w:sz w:val="18"/>
                <w:szCs w:val="18"/>
              </w:rPr>
            </w:pPr>
            <w:r w:rsidRPr="003349EC">
              <w:rPr>
                <w:rFonts w:ascii="Verdana" w:eastAsia="MS Mincho" w:hAnsi="Verdana"/>
                <w:sz w:val="18"/>
                <w:szCs w:val="18"/>
              </w:rPr>
              <w:t>2012</w:t>
            </w:r>
          </w:p>
        </w:tc>
        <w:tc>
          <w:tcPr>
            <w:tcW w:w="1843" w:type="dxa"/>
            <w:shd w:val="clear" w:color="auto" w:fill="auto"/>
          </w:tcPr>
          <w:p w:rsidR="005A357D" w:rsidRPr="003349EC" w:rsidRDefault="005A357D" w:rsidP="000047DC">
            <w:pPr>
              <w:rPr>
                <w:rFonts w:ascii="Verdana" w:eastAsia="MS Mincho" w:hAnsi="Verdana"/>
                <w:sz w:val="18"/>
                <w:szCs w:val="18"/>
              </w:rPr>
            </w:pPr>
            <w:r w:rsidRPr="003349EC">
              <w:rPr>
                <w:rFonts w:ascii="Verdana" w:eastAsia="MS Mincho" w:hAnsi="Verdana"/>
                <w:sz w:val="18"/>
                <w:szCs w:val="18"/>
              </w:rPr>
              <w:t>Hydrology</w:t>
            </w:r>
          </w:p>
        </w:tc>
        <w:tc>
          <w:tcPr>
            <w:tcW w:w="2659" w:type="dxa"/>
            <w:tcBorders>
              <w:right w:val="single" w:sz="8" w:space="0" w:color="auto"/>
            </w:tcBorders>
            <w:shd w:val="clear" w:color="auto" w:fill="auto"/>
          </w:tcPr>
          <w:p w:rsidR="005A357D" w:rsidRPr="003349EC" w:rsidRDefault="005A357D" w:rsidP="000047DC">
            <w:pPr>
              <w:rPr>
                <w:rFonts w:ascii="Verdana" w:eastAsia="MS Mincho" w:hAnsi="Verdana"/>
                <w:sz w:val="18"/>
                <w:szCs w:val="18"/>
              </w:rPr>
            </w:pPr>
            <w:r w:rsidRPr="003349EC">
              <w:rPr>
                <w:rFonts w:ascii="Verdana" w:eastAsia="MS Mincho" w:hAnsi="Verdana"/>
                <w:sz w:val="18"/>
                <w:szCs w:val="18"/>
              </w:rPr>
              <w:t>Up to 2 MSc</w:t>
            </w:r>
          </w:p>
          <w:p w:rsidR="005A357D" w:rsidRPr="003349EC" w:rsidRDefault="005A357D" w:rsidP="000047DC">
            <w:pPr>
              <w:rPr>
                <w:rFonts w:ascii="Verdana" w:eastAsia="MS Mincho" w:hAnsi="Verdana"/>
                <w:sz w:val="18"/>
                <w:szCs w:val="18"/>
              </w:rPr>
            </w:pPr>
            <w:r w:rsidRPr="003349EC">
              <w:rPr>
                <w:rFonts w:ascii="Verdana" w:eastAsia="MS Mincho" w:hAnsi="Verdana"/>
                <w:sz w:val="18"/>
                <w:szCs w:val="18"/>
              </w:rPr>
              <w:t>Review in progress</w:t>
            </w:r>
          </w:p>
        </w:tc>
      </w:tr>
      <w:tr w:rsidR="005A357D" w:rsidRPr="003349EC" w:rsidTr="003349EC">
        <w:tc>
          <w:tcPr>
            <w:tcW w:w="471" w:type="dxa"/>
            <w:tcBorders>
              <w:left w:val="single" w:sz="8" w:space="0" w:color="auto"/>
              <w:right w:val="single" w:sz="8" w:space="0" w:color="auto"/>
            </w:tcBorders>
            <w:shd w:val="clear" w:color="auto" w:fill="auto"/>
          </w:tcPr>
          <w:p w:rsidR="005A357D" w:rsidRPr="003349EC" w:rsidRDefault="005A357D" w:rsidP="003349EC">
            <w:pPr>
              <w:jc w:val="center"/>
              <w:rPr>
                <w:rFonts w:ascii="Verdana" w:eastAsia="MS Mincho" w:hAnsi="Verdana"/>
                <w:sz w:val="18"/>
                <w:szCs w:val="18"/>
              </w:rPr>
            </w:pPr>
            <w:r w:rsidRPr="003349EC">
              <w:rPr>
                <w:rFonts w:ascii="Verdana" w:eastAsia="MS Mincho" w:hAnsi="Verdana"/>
                <w:sz w:val="18"/>
                <w:szCs w:val="18"/>
              </w:rPr>
              <w:t>8</w:t>
            </w:r>
          </w:p>
        </w:tc>
        <w:tc>
          <w:tcPr>
            <w:tcW w:w="2223" w:type="dxa"/>
            <w:tcBorders>
              <w:left w:val="single" w:sz="8" w:space="0" w:color="auto"/>
            </w:tcBorders>
            <w:shd w:val="clear" w:color="auto" w:fill="auto"/>
          </w:tcPr>
          <w:p w:rsidR="005A357D" w:rsidRPr="003349EC" w:rsidRDefault="005A357D" w:rsidP="000047DC">
            <w:pPr>
              <w:rPr>
                <w:rFonts w:ascii="Verdana" w:eastAsia="MS Mincho" w:hAnsi="Verdana"/>
                <w:sz w:val="18"/>
                <w:szCs w:val="18"/>
              </w:rPr>
            </w:pPr>
            <w:r w:rsidRPr="003349EC">
              <w:rPr>
                <w:rFonts w:ascii="Verdana" w:eastAsia="MS Mincho" w:hAnsi="Verdana"/>
                <w:sz w:val="18"/>
                <w:szCs w:val="18"/>
              </w:rPr>
              <w:t>IHE Delft</w:t>
            </w:r>
          </w:p>
        </w:tc>
        <w:tc>
          <w:tcPr>
            <w:tcW w:w="1394" w:type="dxa"/>
            <w:shd w:val="clear" w:color="auto" w:fill="auto"/>
          </w:tcPr>
          <w:p w:rsidR="005A357D" w:rsidRPr="003349EC" w:rsidRDefault="005A357D" w:rsidP="000047DC">
            <w:pPr>
              <w:rPr>
                <w:rFonts w:ascii="Verdana" w:eastAsia="MS Mincho" w:hAnsi="Verdana"/>
                <w:sz w:val="18"/>
                <w:szCs w:val="18"/>
              </w:rPr>
            </w:pPr>
            <w:r w:rsidRPr="003349EC">
              <w:rPr>
                <w:rFonts w:ascii="Verdana" w:eastAsia="MS Mincho" w:hAnsi="Verdana"/>
                <w:sz w:val="18"/>
                <w:szCs w:val="18"/>
              </w:rPr>
              <w:t>Netherlands</w:t>
            </w:r>
          </w:p>
        </w:tc>
        <w:tc>
          <w:tcPr>
            <w:tcW w:w="1157" w:type="dxa"/>
            <w:shd w:val="clear" w:color="auto" w:fill="auto"/>
          </w:tcPr>
          <w:p w:rsidR="005A357D" w:rsidRPr="003349EC" w:rsidRDefault="005A357D" w:rsidP="000047DC">
            <w:pPr>
              <w:rPr>
                <w:rFonts w:ascii="Verdana" w:eastAsia="MS Mincho" w:hAnsi="Verdana"/>
                <w:sz w:val="18"/>
                <w:szCs w:val="18"/>
              </w:rPr>
            </w:pPr>
            <w:r w:rsidRPr="003349EC">
              <w:rPr>
                <w:rFonts w:ascii="Verdana" w:eastAsia="MS Mincho" w:hAnsi="Verdana"/>
                <w:sz w:val="18"/>
                <w:szCs w:val="18"/>
              </w:rPr>
              <w:t>2017</w:t>
            </w:r>
          </w:p>
        </w:tc>
        <w:tc>
          <w:tcPr>
            <w:tcW w:w="1843" w:type="dxa"/>
            <w:shd w:val="clear" w:color="auto" w:fill="auto"/>
          </w:tcPr>
          <w:p w:rsidR="005A357D" w:rsidRPr="003349EC" w:rsidRDefault="005A357D" w:rsidP="000047DC">
            <w:pPr>
              <w:rPr>
                <w:rFonts w:ascii="Verdana" w:eastAsia="MS Mincho" w:hAnsi="Verdana"/>
                <w:sz w:val="18"/>
                <w:szCs w:val="18"/>
              </w:rPr>
            </w:pPr>
            <w:r w:rsidRPr="003349EC">
              <w:rPr>
                <w:rFonts w:ascii="Verdana" w:eastAsia="MS Mincho" w:hAnsi="Verdana"/>
                <w:sz w:val="18"/>
                <w:szCs w:val="18"/>
              </w:rPr>
              <w:t>Hydrology</w:t>
            </w:r>
          </w:p>
        </w:tc>
        <w:tc>
          <w:tcPr>
            <w:tcW w:w="2659" w:type="dxa"/>
            <w:tcBorders>
              <w:right w:val="single" w:sz="8" w:space="0" w:color="auto"/>
            </w:tcBorders>
            <w:shd w:val="clear" w:color="auto" w:fill="auto"/>
          </w:tcPr>
          <w:p w:rsidR="005A357D" w:rsidRPr="003349EC" w:rsidRDefault="005A357D" w:rsidP="000047DC">
            <w:pPr>
              <w:rPr>
                <w:rFonts w:ascii="Verdana" w:eastAsia="MS Mincho" w:hAnsi="Verdana"/>
                <w:sz w:val="18"/>
                <w:szCs w:val="18"/>
              </w:rPr>
            </w:pPr>
            <w:r w:rsidRPr="003349EC">
              <w:rPr>
                <w:rFonts w:ascii="Verdana" w:eastAsia="MS Mincho" w:hAnsi="Verdana"/>
                <w:sz w:val="18"/>
                <w:szCs w:val="18"/>
              </w:rPr>
              <w:t>Up to 3 MSc, tuition waive</w:t>
            </w:r>
          </w:p>
        </w:tc>
      </w:tr>
      <w:tr w:rsidR="005A357D" w:rsidRPr="003349EC" w:rsidTr="003349EC">
        <w:tc>
          <w:tcPr>
            <w:tcW w:w="471" w:type="dxa"/>
            <w:tcBorders>
              <w:left w:val="single" w:sz="8" w:space="0" w:color="auto"/>
              <w:right w:val="single" w:sz="8" w:space="0" w:color="auto"/>
            </w:tcBorders>
            <w:shd w:val="clear" w:color="auto" w:fill="auto"/>
          </w:tcPr>
          <w:p w:rsidR="005A357D" w:rsidRPr="003349EC" w:rsidRDefault="005A357D" w:rsidP="003349EC">
            <w:pPr>
              <w:jc w:val="center"/>
              <w:rPr>
                <w:rFonts w:ascii="Verdana" w:eastAsia="MS Mincho" w:hAnsi="Verdana"/>
                <w:sz w:val="18"/>
                <w:szCs w:val="18"/>
              </w:rPr>
            </w:pPr>
            <w:r w:rsidRPr="003349EC">
              <w:rPr>
                <w:rFonts w:ascii="Verdana" w:eastAsia="MS Mincho" w:hAnsi="Verdana"/>
                <w:sz w:val="18"/>
                <w:szCs w:val="18"/>
              </w:rPr>
              <w:t>9</w:t>
            </w:r>
          </w:p>
        </w:tc>
        <w:tc>
          <w:tcPr>
            <w:tcW w:w="2223" w:type="dxa"/>
            <w:tcBorders>
              <w:left w:val="single" w:sz="8" w:space="0" w:color="auto"/>
            </w:tcBorders>
            <w:shd w:val="clear" w:color="auto" w:fill="auto"/>
          </w:tcPr>
          <w:p w:rsidR="005A357D" w:rsidRPr="003349EC" w:rsidRDefault="005A357D" w:rsidP="000047DC">
            <w:pPr>
              <w:rPr>
                <w:rFonts w:ascii="Verdana" w:eastAsia="MS Mincho" w:hAnsi="Verdana"/>
                <w:sz w:val="18"/>
                <w:szCs w:val="18"/>
              </w:rPr>
            </w:pPr>
            <w:r w:rsidRPr="003349EC">
              <w:rPr>
                <w:rFonts w:ascii="Verdana" w:eastAsia="MS Mincho" w:hAnsi="Verdana"/>
                <w:sz w:val="18"/>
                <w:szCs w:val="18"/>
              </w:rPr>
              <w:t>RSHU</w:t>
            </w:r>
          </w:p>
        </w:tc>
        <w:tc>
          <w:tcPr>
            <w:tcW w:w="1394" w:type="dxa"/>
            <w:shd w:val="clear" w:color="auto" w:fill="auto"/>
          </w:tcPr>
          <w:p w:rsidR="005A357D" w:rsidRPr="003349EC" w:rsidRDefault="005A357D" w:rsidP="000047DC">
            <w:pPr>
              <w:rPr>
                <w:rFonts w:ascii="Verdana" w:eastAsia="MS Mincho" w:hAnsi="Verdana"/>
                <w:sz w:val="18"/>
                <w:szCs w:val="18"/>
              </w:rPr>
            </w:pPr>
            <w:r w:rsidRPr="003349EC">
              <w:rPr>
                <w:rFonts w:ascii="Verdana" w:eastAsia="MS Mincho" w:hAnsi="Verdana"/>
                <w:sz w:val="18"/>
                <w:szCs w:val="18"/>
              </w:rPr>
              <w:t>Russia</w:t>
            </w:r>
            <w:r w:rsidR="00087186" w:rsidRPr="003349EC">
              <w:rPr>
                <w:rFonts w:ascii="Verdana" w:eastAsia="MS Mincho" w:hAnsi="Verdana"/>
                <w:sz w:val="18"/>
                <w:szCs w:val="18"/>
              </w:rPr>
              <w:t>n Federation</w:t>
            </w:r>
          </w:p>
        </w:tc>
        <w:tc>
          <w:tcPr>
            <w:tcW w:w="1157" w:type="dxa"/>
            <w:shd w:val="clear" w:color="auto" w:fill="auto"/>
          </w:tcPr>
          <w:p w:rsidR="005A357D" w:rsidRPr="003349EC" w:rsidRDefault="005A357D" w:rsidP="000047DC">
            <w:pPr>
              <w:rPr>
                <w:rFonts w:ascii="Verdana" w:eastAsia="MS Mincho" w:hAnsi="Verdana"/>
                <w:sz w:val="18"/>
                <w:szCs w:val="18"/>
              </w:rPr>
            </w:pPr>
            <w:r w:rsidRPr="003349EC">
              <w:rPr>
                <w:rFonts w:ascii="Verdana" w:eastAsia="MS Mincho" w:hAnsi="Verdana"/>
                <w:sz w:val="18"/>
                <w:szCs w:val="18"/>
              </w:rPr>
              <w:t>2016</w:t>
            </w:r>
          </w:p>
        </w:tc>
        <w:tc>
          <w:tcPr>
            <w:tcW w:w="1843" w:type="dxa"/>
            <w:shd w:val="clear" w:color="auto" w:fill="auto"/>
          </w:tcPr>
          <w:p w:rsidR="005A357D" w:rsidRPr="003349EC" w:rsidRDefault="005A357D" w:rsidP="000047DC">
            <w:pPr>
              <w:rPr>
                <w:rFonts w:ascii="Verdana" w:eastAsia="MS Mincho" w:hAnsi="Verdana"/>
                <w:sz w:val="18"/>
                <w:szCs w:val="18"/>
              </w:rPr>
            </w:pPr>
            <w:r w:rsidRPr="003349EC">
              <w:rPr>
                <w:rFonts w:ascii="Verdana" w:eastAsia="MS Mincho" w:hAnsi="Verdana"/>
                <w:sz w:val="18"/>
                <w:szCs w:val="18"/>
              </w:rPr>
              <w:t>Meteorology, Hydrology, and Environment</w:t>
            </w:r>
          </w:p>
        </w:tc>
        <w:tc>
          <w:tcPr>
            <w:tcW w:w="2659" w:type="dxa"/>
            <w:tcBorders>
              <w:right w:val="single" w:sz="8" w:space="0" w:color="auto"/>
            </w:tcBorders>
            <w:shd w:val="clear" w:color="auto" w:fill="auto"/>
          </w:tcPr>
          <w:p w:rsidR="005A357D" w:rsidRPr="003349EC" w:rsidRDefault="005A357D" w:rsidP="000047DC">
            <w:pPr>
              <w:rPr>
                <w:rFonts w:ascii="Verdana" w:eastAsia="MS Mincho" w:hAnsi="Verdana"/>
                <w:sz w:val="18"/>
                <w:szCs w:val="18"/>
              </w:rPr>
            </w:pPr>
            <w:r w:rsidRPr="003349EC">
              <w:rPr>
                <w:rFonts w:ascii="Verdana" w:eastAsia="MS Mincho" w:hAnsi="Verdana"/>
                <w:sz w:val="18"/>
                <w:szCs w:val="18"/>
              </w:rPr>
              <w:t>Up to 5 BSc, MSc tuition waive</w:t>
            </w:r>
          </w:p>
        </w:tc>
      </w:tr>
      <w:tr w:rsidR="005A357D" w:rsidRPr="003349EC" w:rsidTr="003349EC">
        <w:tc>
          <w:tcPr>
            <w:tcW w:w="471" w:type="dxa"/>
            <w:tcBorders>
              <w:left w:val="single" w:sz="8" w:space="0" w:color="auto"/>
              <w:right w:val="single" w:sz="8" w:space="0" w:color="auto"/>
            </w:tcBorders>
            <w:shd w:val="clear" w:color="auto" w:fill="auto"/>
          </w:tcPr>
          <w:p w:rsidR="005A357D" w:rsidRPr="003349EC" w:rsidRDefault="005A357D" w:rsidP="003349EC">
            <w:pPr>
              <w:jc w:val="center"/>
              <w:rPr>
                <w:rFonts w:ascii="Verdana" w:eastAsia="MS Mincho" w:hAnsi="Verdana"/>
                <w:sz w:val="18"/>
                <w:szCs w:val="18"/>
              </w:rPr>
            </w:pPr>
            <w:r w:rsidRPr="003349EC">
              <w:rPr>
                <w:rFonts w:ascii="Verdana" w:eastAsia="MS Mincho" w:hAnsi="Verdana"/>
                <w:sz w:val="18"/>
                <w:szCs w:val="18"/>
              </w:rPr>
              <w:t>10</w:t>
            </w:r>
          </w:p>
        </w:tc>
        <w:tc>
          <w:tcPr>
            <w:tcW w:w="2223" w:type="dxa"/>
            <w:tcBorders>
              <w:left w:val="single" w:sz="8" w:space="0" w:color="auto"/>
            </w:tcBorders>
            <w:shd w:val="clear" w:color="auto" w:fill="auto"/>
          </w:tcPr>
          <w:p w:rsidR="005A357D" w:rsidRPr="003349EC" w:rsidRDefault="005A357D" w:rsidP="000047DC">
            <w:pPr>
              <w:rPr>
                <w:rFonts w:ascii="Verdana" w:eastAsia="MS Mincho" w:hAnsi="Verdana"/>
                <w:sz w:val="18"/>
                <w:szCs w:val="18"/>
              </w:rPr>
            </w:pPr>
            <w:r w:rsidRPr="003349EC">
              <w:rPr>
                <w:rFonts w:ascii="Verdana" w:eastAsia="MS Mincho" w:hAnsi="Verdana"/>
                <w:sz w:val="18"/>
                <w:szCs w:val="18"/>
              </w:rPr>
              <w:t>ECMWF</w:t>
            </w:r>
          </w:p>
        </w:tc>
        <w:tc>
          <w:tcPr>
            <w:tcW w:w="1394" w:type="dxa"/>
            <w:shd w:val="clear" w:color="auto" w:fill="auto"/>
          </w:tcPr>
          <w:p w:rsidR="005A357D" w:rsidRPr="003349EC" w:rsidRDefault="005A357D" w:rsidP="000047DC">
            <w:pPr>
              <w:rPr>
                <w:rFonts w:ascii="Verdana" w:eastAsia="MS Mincho" w:hAnsi="Verdana"/>
                <w:sz w:val="18"/>
                <w:szCs w:val="18"/>
              </w:rPr>
            </w:pPr>
            <w:r w:rsidRPr="003349EC">
              <w:rPr>
                <w:rFonts w:ascii="Verdana" w:eastAsia="MS Mincho" w:hAnsi="Verdana"/>
                <w:sz w:val="18"/>
                <w:szCs w:val="18"/>
              </w:rPr>
              <w:t>United Kingdom</w:t>
            </w:r>
          </w:p>
        </w:tc>
        <w:tc>
          <w:tcPr>
            <w:tcW w:w="1157" w:type="dxa"/>
            <w:shd w:val="clear" w:color="auto" w:fill="auto"/>
          </w:tcPr>
          <w:p w:rsidR="005A357D" w:rsidRPr="003349EC" w:rsidRDefault="005A357D" w:rsidP="000047DC">
            <w:pPr>
              <w:rPr>
                <w:rFonts w:ascii="Verdana" w:eastAsia="MS Mincho" w:hAnsi="Verdana"/>
                <w:sz w:val="18"/>
                <w:szCs w:val="18"/>
              </w:rPr>
            </w:pPr>
            <w:r w:rsidRPr="003349EC">
              <w:rPr>
                <w:rFonts w:ascii="Verdana" w:eastAsia="MS Mincho" w:hAnsi="Verdana"/>
                <w:sz w:val="18"/>
                <w:szCs w:val="18"/>
              </w:rPr>
              <w:t>2014</w:t>
            </w:r>
          </w:p>
        </w:tc>
        <w:tc>
          <w:tcPr>
            <w:tcW w:w="1843" w:type="dxa"/>
            <w:shd w:val="clear" w:color="auto" w:fill="auto"/>
          </w:tcPr>
          <w:p w:rsidR="005A357D" w:rsidRPr="003349EC" w:rsidRDefault="005A357D" w:rsidP="000047DC">
            <w:pPr>
              <w:rPr>
                <w:rFonts w:ascii="Verdana" w:eastAsia="MS Mincho" w:hAnsi="Verdana"/>
                <w:sz w:val="18"/>
                <w:szCs w:val="18"/>
              </w:rPr>
            </w:pPr>
            <w:r w:rsidRPr="003349EC">
              <w:rPr>
                <w:rFonts w:ascii="Verdana" w:eastAsia="MS Mincho" w:hAnsi="Verdana"/>
                <w:sz w:val="18"/>
                <w:szCs w:val="18"/>
              </w:rPr>
              <w:t>Meteorology, research oriented</w:t>
            </w:r>
          </w:p>
        </w:tc>
        <w:tc>
          <w:tcPr>
            <w:tcW w:w="2659" w:type="dxa"/>
            <w:tcBorders>
              <w:right w:val="single" w:sz="8" w:space="0" w:color="auto"/>
            </w:tcBorders>
            <w:shd w:val="clear" w:color="auto" w:fill="auto"/>
          </w:tcPr>
          <w:p w:rsidR="005A357D" w:rsidRPr="003349EC" w:rsidRDefault="005A357D" w:rsidP="000047DC">
            <w:pPr>
              <w:rPr>
                <w:rFonts w:ascii="Verdana" w:eastAsia="MS Mincho" w:hAnsi="Verdana"/>
                <w:sz w:val="18"/>
                <w:szCs w:val="18"/>
              </w:rPr>
            </w:pPr>
            <w:r w:rsidRPr="003349EC">
              <w:rPr>
                <w:rFonts w:ascii="Verdana" w:eastAsia="MS Mincho" w:hAnsi="Verdana"/>
                <w:sz w:val="18"/>
                <w:szCs w:val="18"/>
              </w:rPr>
              <w:t>Attachment work up to 1 year</w:t>
            </w:r>
          </w:p>
        </w:tc>
      </w:tr>
      <w:tr w:rsidR="005A357D" w:rsidRPr="003349EC" w:rsidTr="003349EC">
        <w:tc>
          <w:tcPr>
            <w:tcW w:w="471" w:type="dxa"/>
            <w:tcBorders>
              <w:left w:val="single" w:sz="8" w:space="0" w:color="auto"/>
              <w:bottom w:val="single" w:sz="8" w:space="0" w:color="auto"/>
              <w:right w:val="single" w:sz="8" w:space="0" w:color="auto"/>
            </w:tcBorders>
            <w:shd w:val="clear" w:color="auto" w:fill="auto"/>
          </w:tcPr>
          <w:p w:rsidR="005A357D" w:rsidRPr="003349EC" w:rsidRDefault="005A357D" w:rsidP="003349EC">
            <w:pPr>
              <w:jc w:val="center"/>
              <w:rPr>
                <w:rFonts w:ascii="Verdana" w:eastAsia="MS Mincho" w:hAnsi="Verdana"/>
                <w:sz w:val="18"/>
                <w:szCs w:val="18"/>
              </w:rPr>
            </w:pPr>
            <w:r w:rsidRPr="003349EC">
              <w:rPr>
                <w:rFonts w:ascii="Verdana" w:eastAsia="MS Mincho" w:hAnsi="Verdana"/>
                <w:sz w:val="18"/>
                <w:szCs w:val="18"/>
              </w:rPr>
              <w:t>11</w:t>
            </w:r>
          </w:p>
        </w:tc>
        <w:tc>
          <w:tcPr>
            <w:tcW w:w="2223" w:type="dxa"/>
            <w:tcBorders>
              <w:left w:val="single" w:sz="8" w:space="0" w:color="auto"/>
              <w:bottom w:val="single" w:sz="8" w:space="0" w:color="auto"/>
            </w:tcBorders>
            <w:shd w:val="clear" w:color="auto" w:fill="auto"/>
          </w:tcPr>
          <w:p w:rsidR="005A357D" w:rsidRPr="003349EC" w:rsidRDefault="005A357D" w:rsidP="000047DC">
            <w:pPr>
              <w:rPr>
                <w:rFonts w:ascii="Verdana" w:eastAsia="MS Mincho" w:hAnsi="Verdana"/>
                <w:sz w:val="18"/>
                <w:szCs w:val="18"/>
              </w:rPr>
            </w:pPr>
            <w:r w:rsidRPr="003349EC">
              <w:rPr>
                <w:rFonts w:ascii="Verdana" w:eastAsia="MS Mincho" w:hAnsi="Verdana"/>
                <w:sz w:val="18"/>
                <w:szCs w:val="18"/>
              </w:rPr>
              <w:t>University of Reading</w:t>
            </w:r>
          </w:p>
        </w:tc>
        <w:tc>
          <w:tcPr>
            <w:tcW w:w="1394" w:type="dxa"/>
            <w:tcBorders>
              <w:bottom w:val="single" w:sz="8" w:space="0" w:color="auto"/>
            </w:tcBorders>
            <w:shd w:val="clear" w:color="auto" w:fill="auto"/>
          </w:tcPr>
          <w:p w:rsidR="005A357D" w:rsidRPr="003349EC" w:rsidRDefault="005A357D" w:rsidP="000047DC">
            <w:pPr>
              <w:rPr>
                <w:rFonts w:ascii="Verdana" w:eastAsia="MS Mincho" w:hAnsi="Verdana"/>
                <w:sz w:val="18"/>
                <w:szCs w:val="18"/>
              </w:rPr>
            </w:pPr>
            <w:r w:rsidRPr="003349EC">
              <w:rPr>
                <w:rFonts w:ascii="Verdana" w:eastAsia="MS Mincho" w:hAnsi="Verdana"/>
                <w:sz w:val="18"/>
                <w:szCs w:val="18"/>
              </w:rPr>
              <w:t>United Kingdom</w:t>
            </w:r>
          </w:p>
        </w:tc>
        <w:tc>
          <w:tcPr>
            <w:tcW w:w="1157" w:type="dxa"/>
            <w:tcBorders>
              <w:bottom w:val="single" w:sz="8" w:space="0" w:color="auto"/>
            </w:tcBorders>
            <w:shd w:val="clear" w:color="auto" w:fill="auto"/>
          </w:tcPr>
          <w:p w:rsidR="005A357D" w:rsidRPr="003349EC" w:rsidRDefault="005A357D" w:rsidP="000047DC">
            <w:pPr>
              <w:rPr>
                <w:rFonts w:ascii="Verdana" w:eastAsia="MS Mincho" w:hAnsi="Verdana"/>
                <w:sz w:val="18"/>
                <w:szCs w:val="18"/>
              </w:rPr>
            </w:pPr>
            <w:r w:rsidRPr="003349EC">
              <w:rPr>
                <w:rFonts w:ascii="Verdana" w:eastAsia="MS Mincho" w:hAnsi="Verdana"/>
                <w:sz w:val="18"/>
                <w:szCs w:val="18"/>
              </w:rPr>
              <w:t>2017</w:t>
            </w:r>
          </w:p>
        </w:tc>
        <w:tc>
          <w:tcPr>
            <w:tcW w:w="1843" w:type="dxa"/>
            <w:tcBorders>
              <w:bottom w:val="single" w:sz="8" w:space="0" w:color="auto"/>
            </w:tcBorders>
            <w:shd w:val="clear" w:color="auto" w:fill="auto"/>
          </w:tcPr>
          <w:p w:rsidR="005A357D" w:rsidRPr="003349EC" w:rsidRDefault="005A357D" w:rsidP="000047DC">
            <w:pPr>
              <w:rPr>
                <w:rFonts w:ascii="Verdana" w:eastAsia="MS Mincho" w:hAnsi="Verdana"/>
                <w:sz w:val="18"/>
                <w:szCs w:val="18"/>
              </w:rPr>
            </w:pPr>
            <w:r w:rsidRPr="003349EC">
              <w:rPr>
                <w:rFonts w:ascii="Verdana" w:eastAsia="MS Mincho" w:hAnsi="Verdana"/>
                <w:sz w:val="18"/>
                <w:szCs w:val="18"/>
              </w:rPr>
              <w:t>Meteorology</w:t>
            </w:r>
          </w:p>
        </w:tc>
        <w:tc>
          <w:tcPr>
            <w:tcW w:w="2659" w:type="dxa"/>
            <w:tcBorders>
              <w:bottom w:val="single" w:sz="8" w:space="0" w:color="auto"/>
              <w:right w:val="single" w:sz="8" w:space="0" w:color="auto"/>
            </w:tcBorders>
            <w:shd w:val="clear" w:color="auto" w:fill="auto"/>
          </w:tcPr>
          <w:p w:rsidR="005A357D" w:rsidRPr="003349EC" w:rsidRDefault="005A357D" w:rsidP="000047DC">
            <w:pPr>
              <w:rPr>
                <w:rFonts w:ascii="Verdana" w:eastAsia="MS Mincho" w:hAnsi="Verdana"/>
                <w:sz w:val="18"/>
                <w:szCs w:val="18"/>
              </w:rPr>
            </w:pPr>
            <w:r w:rsidRPr="003349EC">
              <w:rPr>
                <w:rFonts w:ascii="Verdana" w:eastAsia="MS Mincho" w:hAnsi="Verdana"/>
                <w:sz w:val="18"/>
                <w:szCs w:val="18"/>
              </w:rPr>
              <w:t>Up to 5 MSc 10% tuition reduction</w:t>
            </w:r>
          </w:p>
        </w:tc>
      </w:tr>
    </w:tbl>
    <w:p w:rsidR="005A357D" w:rsidRPr="007E14FF" w:rsidRDefault="005A357D" w:rsidP="005A357D">
      <w:pPr>
        <w:pStyle w:val="Normal1"/>
        <w:widowControl w:val="0"/>
        <w:spacing w:line="240" w:lineRule="auto"/>
        <w:jc w:val="both"/>
        <w:rPr>
          <w:rFonts w:ascii="Verdana" w:hAnsi="Verdana"/>
          <w:sz w:val="20"/>
          <w:szCs w:val="20"/>
          <w:lang w:val="en-GB"/>
        </w:rPr>
      </w:pPr>
    </w:p>
    <w:p w:rsidR="005A357D" w:rsidRPr="007E14FF" w:rsidRDefault="005A357D" w:rsidP="005A357D">
      <w:pPr>
        <w:pStyle w:val="Normal1"/>
        <w:widowControl w:val="0"/>
        <w:spacing w:line="240" w:lineRule="auto"/>
        <w:jc w:val="both"/>
        <w:rPr>
          <w:rFonts w:ascii="Verdana" w:hAnsi="Verdana"/>
          <w:sz w:val="20"/>
          <w:szCs w:val="20"/>
          <w:lang w:val="en-GB"/>
        </w:rPr>
      </w:pPr>
    </w:p>
    <w:p w:rsidR="005A357D" w:rsidRPr="007E14FF" w:rsidRDefault="005A357D">
      <w:pPr>
        <w:pStyle w:val="Normal1"/>
        <w:widowControl w:val="0"/>
        <w:jc w:val="both"/>
        <w:rPr>
          <w:rFonts w:ascii="Verdana" w:eastAsia="SimSun" w:hAnsi="Verdana"/>
          <w:sz w:val="20"/>
          <w:szCs w:val="20"/>
          <w:lang w:val="en-GB" w:eastAsia="zh-CN"/>
        </w:rPr>
      </w:pPr>
      <w:r w:rsidRPr="007E14FF">
        <w:rPr>
          <w:rFonts w:ascii="Verdana" w:hAnsi="Verdana"/>
          <w:sz w:val="20"/>
          <w:szCs w:val="20"/>
          <w:lang w:val="en-GB"/>
        </w:rPr>
        <w:t xml:space="preserve">Through a concerted effort to reach out to partners, and as a result of increased confidence in the work of WMO, it has been possible to leverage more bilateral resources for funding of fellowships activities in least developed and developing countries. This support not only increases the number of fellowships awarded, but very importantly contributes to the diversity of courses on offer, and promotes gender equality. However, due to the large number of Members that depend on Fellowship support, there remains a need to enhance WMO’s support, especially to the least developed countries. </w:t>
      </w:r>
    </w:p>
    <w:p w:rsidR="005A357D" w:rsidRPr="007E14FF" w:rsidRDefault="005A357D" w:rsidP="005A357D">
      <w:pPr>
        <w:pStyle w:val="Normal1"/>
        <w:widowControl w:val="0"/>
        <w:spacing w:line="240" w:lineRule="auto"/>
        <w:jc w:val="both"/>
        <w:rPr>
          <w:rFonts w:ascii="Verdana" w:hAnsi="Verdana"/>
          <w:sz w:val="20"/>
          <w:szCs w:val="20"/>
          <w:lang w:val="en-GB"/>
        </w:rPr>
      </w:pPr>
    </w:p>
    <w:p w:rsidR="00F249D2" w:rsidRPr="007E14FF" w:rsidRDefault="005A357D">
      <w:pPr>
        <w:pStyle w:val="Normal1"/>
        <w:widowControl w:val="0"/>
        <w:spacing w:line="240" w:lineRule="auto"/>
        <w:jc w:val="both"/>
        <w:rPr>
          <w:rFonts w:ascii="Verdana" w:hAnsi="Verdana"/>
          <w:sz w:val="20"/>
          <w:szCs w:val="20"/>
          <w:lang w:val="en-GB"/>
        </w:rPr>
      </w:pPr>
      <w:r w:rsidRPr="007E14FF">
        <w:rPr>
          <w:rFonts w:ascii="Verdana" w:hAnsi="Verdana"/>
          <w:sz w:val="20"/>
          <w:szCs w:val="20"/>
          <w:lang w:val="en-GB"/>
        </w:rPr>
        <w:t>UK Met Office contributes to WMO Fellowship &amp; Training Fund to cover about 1.5 fellows going to the University of Reading in addition to RB. Météo France contributes to Fellows to cover short term training courses held in École Nationale de la Météorologie. Additionally, development projects have been developed as a result of actions from the Office for Resource Mobilization and Development Partnership, which could be better linked to Fellowship and short term training opportunities.</w:t>
      </w:r>
    </w:p>
    <w:p w:rsidR="005A357D" w:rsidRPr="007E14FF" w:rsidRDefault="005A357D">
      <w:pPr>
        <w:pStyle w:val="Normal1"/>
        <w:widowControl w:val="0"/>
        <w:spacing w:line="240" w:lineRule="auto"/>
        <w:jc w:val="both"/>
        <w:rPr>
          <w:rFonts w:ascii="Verdana" w:hAnsi="Verdana"/>
          <w:sz w:val="20"/>
          <w:szCs w:val="20"/>
          <w:lang w:val="en-GB"/>
        </w:rPr>
      </w:pPr>
    </w:p>
    <w:p w:rsidR="00F249D2" w:rsidRPr="007E14FF" w:rsidRDefault="005A357D" w:rsidP="00203F35">
      <w:pPr>
        <w:rPr>
          <w:rFonts w:ascii="Verdana" w:eastAsia="SimSun" w:hAnsi="Verdana"/>
          <w:b/>
          <w:bCs/>
          <w:sz w:val="20"/>
          <w:szCs w:val="20"/>
          <w:lang w:eastAsia="zh-CN"/>
        </w:rPr>
      </w:pPr>
      <w:bookmarkStart w:id="101" w:name="_Toc517262583"/>
      <w:r w:rsidRPr="007E14FF">
        <w:rPr>
          <w:rFonts w:ascii="Verdana" w:eastAsia="SimSun" w:hAnsi="Verdana"/>
          <w:b/>
          <w:bCs/>
          <w:sz w:val="20"/>
          <w:szCs w:val="20"/>
          <w:lang w:eastAsia="zh-CN"/>
        </w:rPr>
        <w:t>2.8.1</w:t>
      </w:r>
      <w:r w:rsidR="003221D2" w:rsidRPr="007E14FF">
        <w:rPr>
          <w:rFonts w:ascii="Verdana" w:eastAsia="SimSun" w:hAnsi="Verdana"/>
          <w:b/>
          <w:bCs/>
          <w:sz w:val="20"/>
          <w:szCs w:val="20"/>
          <w:lang w:eastAsia="zh-CN"/>
        </w:rPr>
        <w:tab/>
      </w:r>
      <w:r w:rsidRPr="007E14FF">
        <w:rPr>
          <w:rFonts w:ascii="Verdana" w:eastAsia="SimSun" w:hAnsi="Verdana"/>
          <w:b/>
          <w:bCs/>
          <w:sz w:val="20"/>
          <w:szCs w:val="20"/>
          <w:lang w:eastAsia="zh-CN"/>
        </w:rPr>
        <w:t>US VCP Training Desks</w:t>
      </w:r>
      <w:bookmarkEnd w:id="101"/>
    </w:p>
    <w:p w:rsidR="005A357D" w:rsidRPr="007E14FF" w:rsidRDefault="005A357D" w:rsidP="00203F35">
      <w:pPr>
        <w:rPr>
          <w:rFonts w:ascii="Verdana" w:hAnsi="Verdana" w:cs="Arial"/>
          <w:color w:val="000000"/>
          <w:sz w:val="20"/>
          <w:szCs w:val="20"/>
        </w:rPr>
      </w:pPr>
    </w:p>
    <w:p w:rsidR="00F249D2" w:rsidRPr="007E14FF" w:rsidRDefault="005A357D" w:rsidP="00203F35">
      <w:pPr>
        <w:jc w:val="both"/>
        <w:rPr>
          <w:rFonts w:ascii="Verdana" w:hAnsi="Verdana" w:cs="Arial"/>
          <w:color w:val="000000"/>
          <w:sz w:val="20"/>
          <w:szCs w:val="20"/>
        </w:rPr>
      </w:pPr>
      <w:bookmarkStart w:id="102" w:name="_Toc517262584"/>
      <w:r w:rsidRPr="007E14FF">
        <w:rPr>
          <w:rFonts w:ascii="Verdana" w:hAnsi="Verdana" w:cs="Arial"/>
          <w:color w:val="000000"/>
          <w:sz w:val="20"/>
          <w:szCs w:val="20"/>
        </w:rPr>
        <w:t>During 2017 the arrangements through the USA VCP Fund enabled WMO to support a total of 29 including 5 one-week hurricane training course from 25 countries; the total amount to cover the students was of CHF200,264.</w:t>
      </w:r>
      <w:bookmarkEnd w:id="102"/>
    </w:p>
    <w:p w:rsidR="00F249D2" w:rsidRPr="007E14FF" w:rsidRDefault="00F249D2" w:rsidP="00203F35">
      <w:pPr>
        <w:rPr>
          <w:rFonts w:ascii="Verdana" w:hAnsi="Verdana" w:cs="Arial"/>
          <w:color w:val="000000"/>
          <w:sz w:val="20"/>
          <w:szCs w:val="20"/>
        </w:rPr>
      </w:pPr>
    </w:p>
    <w:p w:rsidR="0008353E" w:rsidRDefault="0008353E" w:rsidP="00203F35">
      <w:pPr>
        <w:rPr>
          <w:rFonts w:ascii="Verdana" w:hAnsi="Verdana" w:cs="Arial"/>
          <w:color w:val="000000"/>
          <w:sz w:val="20"/>
          <w:szCs w:val="20"/>
        </w:rPr>
      </w:pPr>
    </w:p>
    <w:p w:rsidR="003349EC" w:rsidRPr="007E14FF" w:rsidRDefault="003349EC" w:rsidP="00203F35">
      <w:pPr>
        <w:rPr>
          <w:rFonts w:ascii="Verdana" w:hAnsi="Verdana" w:cs="Arial"/>
          <w:color w:val="000000"/>
          <w:sz w:val="20"/>
          <w:szCs w:val="20"/>
        </w:rPr>
      </w:pPr>
    </w:p>
    <w:p w:rsidR="005A357D" w:rsidRPr="007E14FF" w:rsidRDefault="005A357D" w:rsidP="00203F35">
      <w:pPr>
        <w:rPr>
          <w:rFonts w:ascii="Verdana" w:hAnsi="Verdana" w:cs="Arial"/>
          <w:color w:val="000000"/>
          <w:sz w:val="20"/>
          <w:szCs w:val="20"/>
        </w:rPr>
      </w:pPr>
    </w:p>
    <w:tbl>
      <w:tblPr>
        <w:tblW w:w="836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4"/>
        <w:gridCol w:w="1540"/>
        <w:gridCol w:w="2899"/>
      </w:tblGrid>
      <w:tr w:rsidR="00A40380" w:rsidRPr="007E14FF" w:rsidTr="003349EC">
        <w:trPr>
          <w:trHeight w:val="227"/>
        </w:trPr>
        <w:tc>
          <w:tcPr>
            <w:tcW w:w="8363" w:type="dxa"/>
            <w:gridSpan w:val="3"/>
            <w:tcBorders>
              <w:top w:val="nil"/>
              <w:left w:val="nil"/>
              <w:right w:val="nil"/>
            </w:tcBorders>
            <w:shd w:val="clear" w:color="auto" w:fill="auto"/>
            <w:noWrap/>
          </w:tcPr>
          <w:p w:rsidR="00A40380" w:rsidRPr="007E14FF" w:rsidDel="00A40380" w:rsidRDefault="00A40380" w:rsidP="00203F35">
            <w:pPr>
              <w:rPr>
                <w:rFonts w:ascii="Verdana" w:eastAsia="SimSun" w:hAnsi="Verdana"/>
                <w:sz w:val="20"/>
                <w:szCs w:val="20"/>
                <w:lang w:eastAsia="zh-CN"/>
              </w:rPr>
            </w:pPr>
            <w:r w:rsidRPr="007E14FF">
              <w:rPr>
                <w:rFonts w:ascii="Verdana" w:eastAsia="SimSun" w:hAnsi="Verdana"/>
                <w:sz w:val="20"/>
                <w:szCs w:val="20"/>
                <w:lang w:eastAsia="zh-CN"/>
              </w:rPr>
              <w:lastRenderedPageBreak/>
              <w:t>4805 - International Training Desks - Tropical Desk and South America Desks</w:t>
            </w:r>
          </w:p>
        </w:tc>
      </w:tr>
      <w:tr w:rsidR="00A40380" w:rsidRPr="007E14FF" w:rsidTr="003349EC">
        <w:trPr>
          <w:trHeight w:val="227"/>
        </w:trPr>
        <w:tc>
          <w:tcPr>
            <w:tcW w:w="3924" w:type="dxa"/>
            <w:shd w:val="clear" w:color="auto" w:fill="auto"/>
            <w:noWrap/>
            <w:hideMark/>
          </w:tcPr>
          <w:p w:rsidR="00A40380" w:rsidRPr="007E14FF" w:rsidRDefault="00A40380" w:rsidP="00203F35">
            <w:pPr>
              <w:rPr>
                <w:rFonts w:ascii="Verdana" w:eastAsia="SimSun" w:hAnsi="Verdana"/>
                <w:sz w:val="20"/>
                <w:szCs w:val="20"/>
                <w:lang w:eastAsia="zh-CN"/>
              </w:rPr>
            </w:pPr>
            <w:r w:rsidRPr="007E14FF">
              <w:rPr>
                <w:rFonts w:ascii="Verdana" w:eastAsia="SimSun" w:hAnsi="Verdana"/>
                <w:sz w:val="20"/>
                <w:szCs w:val="20"/>
                <w:lang w:eastAsia="zh-CN"/>
              </w:rPr>
              <w:t>Beneficiary</w:t>
            </w:r>
          </w:p>
        </w:tc>
        <w:tc>
          <w:tcPr>
            <w:tcW w:w="1540" w:type="dxa"/>
            <w:shd w:val="clear" w:color="auto" w:fill="auto"/>
            <w:noWrap/>
            <w:hideMark/>
          </w:tcPr>
          <w:p w:rsidR="00A40380" w:rsidRPr="007E14FF" w:rsidRDefault="00A40380" w:rsidP="00203F35">
            <w:pPr>
              <w:jc w:val="right"/>
              <w:rPr>
                <w:rFonts w:ascii="Verdana" w:eastAsia="SimSun" w:hAnsi="Verdana"/>
                <w:sz w:val="20"/>
                <w:szCs w:val="20"/>
                <w:lang w:eastAsia="zh-CN"/>
              </w:rPr>
            </w:pPr>
            <w:r w:rsidRPr="007E14FF">
              <w:rPr>
                <w:rFonts w:ascii="Verdana" w:eastAsia="SimSun" w:hAnsi="Verdana"/>
                <w:sz w:val="20"/>
                <w:szCs w:val="20"/>
                <w:lang w:eastAsia="zh-CN"/>
              </w:rPr>
              <w:t>Cost (CHF)</w:t>
            </w:r>
          </w:p>
        </w:tc>
        <w:tc>
          <w:tcPr>
            <w:tcW w:w="2899" w:type="dxa"/>
          </w:tcPr>
          <w:p w:rsidR="00A40380" w:rsidRPr="007E14FF" w:rsidRDefault="00A40380" w:rsidP="00203F35">
            <w:pPr>
              <w:rPr>
                <w:rFonts w:ascii="Verdana" w:eastAsia="SimSun" w:hAnsi="Verdana"/>
                <w:sz w:val="20"/>
                <w:szCs w:val="20"/>
                <w:lang w:eastAsia="zh-CN"/>
              </w:rPr>
            </w:pPr>
            <w:r w:rsidRPr="007E14FF">
              <w:rPr>
                <w:rFonts w:ascii="Verdana" w:eastAsia="SimSun" w:hAnsi="Verdana"/>
                <w:sz w:val="20"/>
                <w:szCs w:val="20"/>
                <w:lang w:eastAsia="zh-CN"/>
              </w:rPr>
              <w:t>Remarks</w:t>
            </w:r>
          </w:p>
        </w:tc>
      </w:tr>
      <w:tr w:rsidR="00A40380" w:rsidRPr="007E14FF" w:rsidTr="003349EC">
        <w:trPr>
          <w:trHeight w:val="227"/>
        </w:trPr>
        <w:tc>
          <w:tcPr>
            <w:tcW w:w="3924" w:type="dxa"/>
            <w:shd w:val="clear" w:color="auto" w:fill="auto"/>
            <w:noWrap/>
            <w:hideMark/>
          </w:tcPr>
          <w:p w:rsidR="00A40380" w:rsidRPr="007E14FF" w:rsidRDefault="00A40380" w:rsidP="00203F35">
            <w:pPr>
              <w:rPr>
                <w:rFonts w:ascii="Verdana" w:eastAsia="SimSun" w:hAnsi="Verdana"/>
                <w:sz w:val="20"/>
                <w:szCs w:val="20"/>
                <w:lang w:eastAsia="zh-CN"/>
              </w:rPr>
            </w:pPr>
            <w:r w:rsidRPr="007E14FF">
              <w:rPr>
                <w:rFonts w:ascii="Verdana" w:eastAsia="SimSun" w:hAnsi="Verdana"/>
                <w:sz w:val="20"/>
                <w:szCs w:val="20"/>
                <w:lang w:eastAsia="zh-CN"/>
              </w:rPr>
              <w:t>Peru</w:t>
            </w:r>
          </w:p>
        </w:tc>
        <w:tc>
          <w:tcPr>
            <w:tcW w:w="1540" w:type="dxa"/>
            <w:shd w:val="clear" w:color="auto" w:fill="auto"/>
            <w:noWrap/>
            <w:vAlign w:val="center"/>
            <w:hideMark/>
          </w:tcPr>
          <w:p w:rsidR="00A40380" w:rsidRPr="007E14FF" w:rsidRDefault="00A40380" w:rsidP="00203F35">
            <w:pPr>
              <w:jc w:val="right"/>
              <w:rPr>
                <w:rFonts w:ascii="Verdana" w:eastAsia="SimSun" w:hAnsi="Verdana"/>
                <w:sz w:val="20"/>
                <w:szCs w:val="20"/>
                <w:lang w:eastAsia="zh-CN"/>
              </w:rPr>
            </w:pPr>
            <w:r w:rsidRPr="007E14FF">
              <w:rPr>
                <w:rFonts w:ascii="Verdana" w:eastAsia="SimSun" w:hAnsi="Verdana"/>
                <w:sz w:val="20"/>
                <w:szCs w:val="20"/>
                <w:lang w:eastAsia="zh-CN"/>
              </w:rPr>
              <w:t>6,981</w:t>
            </w:r>
          </w:p>
        </w:tc>
        <w:tc>
          <w:tcPr>
            <w:tcW w:w="2899" w:type="dxa"/>
          </w:tcPr>
          <w:p w:rsidR="00A40380" w:rsidRPr="007E14FF" w:rsidRDefault="00A40380" w:rsidP="00203F35">
            <w:pPr>
              <w:rPr>
                <w:rFonts w:ascii="Verdana" w:eastAsia="SimSun" w:hAnsi="Verdana"/>
                <w:sz w:val="20"/>
                <w:szCs w:val="20"/>
                <w:lang w:eastAsia="zh-CN"/>
              </w:rPr>
            </w:pPr>
          </w:p>
        </w:tc>
      </w:tr>
      <w:tr w:rsidR="00A40380" w:rsidRPr="007E14FF" w:rsidTr="003349EC">
        <w:trPr>
          <w:trHeight w:val="227"/>
        </w:trPr>
        <w:tc>
          <w:tcPr>
            <w:tcW w:w="3924" w:type="dxa"/>
            <w:shd w:val="clear" w:color="auto" w:fill="auto"/>
            <w:noWrap/>
            <w:hideMark/>
          </w:tcPr>
          <w:p w:rsidR="00A40380" w:rsidRPr="007E14FF" w:rsidRDefault="00A40380" w:rsidP="00203F35">
            <w:pPr>
              <w:rPr>
                <w:rFonts w:ascii="Verdana" w:eastAsia="SimSun" w:hAnsi="Verdana"/>
                <w:sz w:val="20"/>
                <w:szCs w:val="20"/>
                <w:lang w:eastAsia="zh-CN"/>
              </w:rPr>
            </w:pPr>
            <w:r w:rsidRPr="007E14FF">
              <w:rPr>
                <w:rFonts w:ascii="Verdana" w:eastAsia="SimSun" w:hAnsi="Verdana"/>
                <w:sz w:val="20"/>
                <w:szCs w:val="20"/>
                <w:lang w:eastAsia="zh-CN"/>
              </w:rPr>
              <w:t>Argentina</w:t>
            </w:r>
          </w:p>
        </w:tc>
        <w:tc>
          <w:tcPr>
            <w:tcW w:w="1540" w:type="dxa"/>
            <w:shd w:val="clear" w:color="auto" w:fill="auto"/>
            <w:noWrap/>
            <w:vAlign w:val="center"/>
            <w:hideMark/>
          </w:tcPr>
          <w:p w:rsidR="00A40380" w:rsidRPr="007E14FF" w:rsidRDefault="00A40380" w:rsidP="00203F35">
            <w:pPr>
              <w:jc w:val="right"/>
              <w:rPr>
                <w:rFonts w:ascii="Verdana" w:eastAsia="SimSun" w:hAnsi="Verdana"/>
                <w:sz w:val="20"/>
                <w:szCs w:val="20"/>
                <w:lang w:eastAsia="zh-CN"/>
              </w:rPr>
            </w:pPr>
            <w:r w:rsidRPr="007E14FF">
              <w:rPr>
                <w:rFonts w:ascii="Verdana" w:eastAsia="SimSun" w:hAnsi="Verdana"/>
                <w:sz w:val="20"/>
                <w:szCs w:val="20"/>
                <w:lang w:eastAsia="zh-CN"/>
              </w:rPr>
              <w:t>19,662</w:t>
            </w:r>
          </w:p>
        </w:tc>
        <w:tc>
          <w:tcPr>
            <w:tcW w:w="2899" w:type="dxa"/>
          </w:tcPr>
          <w:p w:rsidR="00A40380" w:rsidRPr="007E14FF" w:rsidRDefault="00A40380" w:rsidP="00203F35">
            <w:pPr>
              <w:rPr>
                <w:rFonts w:ascii="Verdana" w:eastAsia="SimSun" w:hAnsi="Verdana"/>
                <w:sz w:val="20"/>
                <w:szCs w:val="20"/>
                <w:lang w:eastAsia="zh-CN"/>
              </w:rPr>
            </w:pPr>
          </w:p>
        </w:tc>
      </w:tr>
      <w:tr w:rsidR="00A40380" w:rsidRPr="007E14FF" w:rsidTr="003349EC">
        <w:trPr>
          <w:trHeight w:val="227"/>
        </w:trPr>
        <w:tc>
          <w:tcPr>
            <w:tcW w:w="3924" w:type="dxa"/>
            <w:shd w:val="clear" w:color="auto" w:fill="auto"/>
            <w:noWrap/>
            <w:hideMark/>
          </w:tcPr>
          <w:p w:rsidR="00A40380" w:rsidRPr="007E14FF" w:rsidRDefault="00A40380" w:rsidP="00203F35">
            <w:pPr>
              <w:rPr>
                <w:rFonts w:ascii="Verdana" w:eastAsia="SimSun" w:hAnsi="Verdana"/>
                <w:sz w:val="20"/>
                <w:szCs w:val="20"/>
                <w:lang w:eastAsia="zh-CN"/>
              </w:rPr>
            </w:pPr>
            <w:r w:rsidRPr="007E14FF">
              <w:rPr>
                <w:rFonts w:ascii="Verdana" w:eastAsia="SimSun" w:hAnsi="Verdana"/>
                <w:sz w:val="20"/>
                <w:szCs w:val="20"/>
                <w:lang w:eastAsia="zh-CN"/>
              </w:rPr>
              <w:t>Trinidad and Tobago</w:t>
            </w:r>
          </w:p>
        </w:tc>
        <w:tc>
          <w:tcPr>
            <w:tcW w:w="1540" w:type="dxa"/>
            <w:shd w:val="clear" w:color="auto" w:fill="auto"/>
            <w:noWrap/>
            <w:vAlign w:val="center"/>
            <w:hideMark/>
          </w:tcPr>
          <w:p w:rsidR="00A40380" w:rsidRPr="007E14FF" w:rsidRDefault="00A40380" w:rsidP="00203F35">
            <w:pPr>
              <w:jc w:val="right"/>
              <w:rPr>
                <w:rFonts w:ascii="Verdana" w:eastAsia="SimSun" w:hAnsi="Verdana"/>
                <w:sz w:val="20"/>
                <w:szCs w:val="20"/>
                <w:lang w:eastAsia="zh-CN"/>
              </w:rPr>
            </w:pPr>
            <w:r w:rsidRPr="007E14FF">
              <w:rPr>
                <w:rFonts w:ascii="Verdana" w:eastAsia="SimSun" w:hAnsi="Verdana"/>
                <w:sz w:val="20"/>
                <w:szCs w:val="20"/>
                <w:lang w:eastAsia="zh-CN"/>
              </w:rPr>
              <w:t>-9</w:t>
            </w:r>
          </w:p>
        </w:tc>
        <w:tc>
          <w:tcPr>
            <w:tcW w:w="2899" w:type="dxa"/>
          </w:tcPr>
          <w:p w:rsidR="00A40380" w:rsidRPr="007E14FF" w:rsidRDefault="00A40380" w:rsidP="00203F35">
            <w:pPr>
              <w:rPr>
                <w:rFonts w:ascii="Verdana" w:eastAsia="SimSun" w:hAnsi="Verdana"/>
                <w:sz w:val="20"/>
                <w:szCs w:val="20"/>
                <w:lang w:eastAsia="zh-CN"/>
              </w:rPr>
            </w:pPr>
            <w:r w:rsidRPr="007E14FF">
              <w:rPr>
                <w:rFonts w:ascii="Verdana" w:eastAsia="SimSun" w:hAnsi="Verdana"/>
                <w:sz w:val="20"/>
                <w:szCs w:val="20"/>
                <w:lang w:eastAsia="zh-CN"/>
              </w:rPr>
              <w:t>Included in 2016</w:t>
            </w:r>
          </w:p>
        </w:tc>
      </w:tr>
      <w:tr w:rsidR="00A40380" w:rsidRPr="007E14FF" w:rsidTr="003349EC">
        <w:trPr>
          <w:trHeight w:val="227"/>
        </w:trPr>
        <w:tc>
          <w:tcPr>
            <w:tcW w:w="3924" w:type="dxa"/>
            <w:shd w:val="clear" w:color="auto" w:fill="auto"/>
            <w:noWrap/>
            <w:hideMark/>
          </w:tcPr>
          <w:p w:rsidR="00A40380" w:rsidRPr="007E14FF" w:rsidRDefault="00A40380" w:rsidP="00203F35">
            <w:pPr>
              <w:rPr>
                <w:rFonts w:ascii="Verdana" w:eastAsia="SimSun" w:hAnsi="Verdana"/>
                <w:sz w:val="20"/>
                <w:szCs w:val="20"/>
                <w:lang w:eastAsia="zh-CN"/>
              </w:rPr>
            </w:pPr>
            <w:r w:rsidRPr="007E14FF">
              <w:rPr>
                <w:rFonts w:ascii="Verdana" w:eastAsia="SimSun" w:hAnsi="Verdana"/>
                <w:sz w:val="20"/>
                <w:szCs w:val="20"/>
                <w:lang w:eastAsia="zh-CN"/>
              </w:rPr>
              <w:t>Paraguay</w:t>
            </w:r>
          </w:p>
        </w:tc>
        <w:tc>
          <w:tcPr>
            <w:tcW w:w="1540" w:type="dxa"/>
            <w:shd w:val="clear" w:color="auto" w:fill="auto"/>
            <w:noWrap/>
            <w:vAlign w:val="center"/>
            <w:hideMark/>
          </w:tcPr>
          <w:p w:rsidR="00A40380" w:rsidRPr="007E14FF" w:rsidRDefault="00A40380" w:rsidP="00203F35">
            <w:pPr>
              <w:jc w:val="right"/>
              <w:rPr>
                <w:rFonts w:ascii="Verdana" w:eastAsia="SimSun" w:hAnsi="Verdana"/>
                <w:sz w:val="20"/>
                <w:szCs w:val="20"/>
                <w:lang w:eastAsia="zh-CN"/>
              </w:rPr>
            </w:pPr>
            <w:r w:rsidRPr="007E14FF">
              <w:rPr>
                <w:rFonts w:ascii="Verdana" w:eastAsia="SimSun" w:hAnsi="Verdana"/>
                <w:sz w:val="20"/>
                <w:szCs w:val="20"/>
                <w:lang w:eastAsia="zh-CN"/>
              </w:rPr>
              <w:t>7,033</w:t>
            </w:r>
          </w:p>
        </w:tc>
        <w:tc>
          <w:tcPr>
            <w:tcW w:w="2899" w:type="dxa"/>
          </w:tcPr>
          <w:p w:rsidR="00A40380" w:rsidRPr="007E14FF" w:rsidRDefault="00A40380" w:rsidP="00203F35">
            <w:pPr>
              <w:rPr>
                <w:rFonts w:ascii="Verdana" w:eastAsia="SimSun" w:hAnsi="Verdana"/>
                <w:sz w:val="20"/>
                <w:szCs w:val="20"/>
                <w:lang w:eastAsia="zh-CN"/>
              </w:rPr>
            </w:pPr>
          </w:p>
        </w:tc>
      </w:tr>
      <w:tr w:rsidR="00A40380" w:rsidRPr="007E14FF" w:rsidTr="003349EC">
        <w:trPr>
          <w:trHeight w:val="227"/>
        </w:trPr>
        <w:tc>
          <w:tcPr>
            <w:tcW w:w="3924" w:type="dxa"/>
            <w:shd w:val="clear" w:color="auto" w:fill="auto"/>
            <w:noWrap/>
            <w:hideMark/>
          </w:tcPr>
          <w:p w:rsidR="00A40380" w:rsidRPr="007E14FF" w:rsidRDefault="00A40380" w:rsidP="00203F35">
            <w:pPr>
              <w:rPr>
                <w:rFonts w:ascii="Verdana" w:eastAsia="SimSun" w:hAnsi="Verdana"/>
                <w:sz w:val="20"/>
                <w:szCs w:val="20"/>
                <w:lang w:eastAsia="zh-CN"/>
              </w:rPr>
            </w:pPr>
            <w:r w:rsidRPr="007E14FF">
              <w:rPr>
                <w:rFonts w:ascii="Verdana" w:eastAsia="SimSun" w:hAnsi="Verdana"/>
                <w:sz w:val="20"/>
                <w:szCs w:val="20"/>
                <w:lang w:eastAsia="zh-CN"/>
              </w:rPr>
              <w:t>Saint Lucia</w:t>
            </w:r>
          </w:p>
        </w:tc>
        <w:tc>
          <w:tcPr>
            <w:tcW w:w="1540" w:type="dxa"/>
            <w:shd w:val="clear" w:color="auto" w:fill="auto"/>
            <w:noWrap/>
            <w:vAlign w:val="center"/>
            <w:hideMark/>
          </w:tcPr>
          <w:p w:rsidR="00A40380" w:rsidRPr="007E14FF" w:rsidRDefault="00A40380" w:rsidP="00203F35">
            <w:pPr>
              <w:jc w:val="right"/>
              <w:rPr>
                <w:rFonts w:ascii="Verdana" w:eastAsia="SimSun" w:hAnsi="Verdana"/>
                <w:sz w:val="20"/>
                <w:szCs w:val="20"/>
                <w:lang w:eastAsia="zh-CN"/>
              </w:rPr>
            </w:pPr>
            <w:r w:rsidRPr="007E14FF">
              <w:rPr>
                <w:rFonts w:ascii="Verdana" w:eastAsia="SimSun" w:hAnsi="Verdana"/>
                <w:sz w:val="20"/>
                <w:szCs w:val="20"/>
                <w:lang w:eastAsia="zh-CN"/>
              </w:rPr>
              <w:t>7,110</w:t>
            </w:r>
          </w:p>
        </w:tc>
        <w:tc>
          <w:tcPr>
            <w:tcW w:w="2899" w:type="dxa"/>
          </w:tcPr>
          <w:p w:rsidR="00A40380" w:rsidRPr="007E14FF" w:rsidRDefault="00A40380" w:rsidP="00203F35">
            <w:pPr>
              <w:rPr>
                <w:rFonts w:ascii="Verdana" w:eastAsia="SimSun" w:hAnsi="Verdana"/>
                <w:sz w:val="20"/>
                <w:szCs w:val="20"/>
                <w:lang w:eastAsia="zh-CN"/>
              </w:rPr>
            </w:pPr>
          </w:p>
        </w:tc>
      </w:tr>
      <w:tr w:rsidR="00A40380" w:rsidRPr="007E14FF" w:rsidTr="003349EC">
        <w:trPr>
          <w:trHeight w:val="227"/>
        </w:trPr>
        <w:tc>
          <w:tcPr>
            <w:tcW w:w="3924" w:type="dxa"/>
            <w:shd w:val="clear" w:color="auto" w:fill="auto"/>
            <w:noWrap/>
            <w:hideMark/>
          </w:tcPr>
          <w:p w:rsidR="00A40380" w:rsidRPr="007E14FF" w:rsidRDefault="00A40380" w:rsidP="00203F35">
            <w:pPr>
              <w:rPr>
                <w:rFonts w:ascii="Verdana" w:eastAsia="SimSun" w:hAnsi="Verdana"/>
                <w:sz w:val="20"/>
                <w:szCs w:val="20"/>
                <w:lang w:eastAsia="zh-CN"/>
              </w:rPr>
            </w:pPr>
            <w:r w:rsidRPr="007E14FF">
              <w:rPr>
                <w:rFonts w:ascii="Verdana" w:eastAsia="SimSun" w:hAnsi="Verdana"/>
                <w:sz w:val="20"/>
                <w:szCs w:val="20"/>
                <w:lang w:eastAsia="zh-CN"/>
              </w:rPr>
              <w:t>Chile</w:t>
            </w:r>
          </w:p>
        </w:tc>
        <w:tc>
          <w:tcPr>
            <w:tcW w:w="1540" w:type="dxa"/>
            <w:shd w:val="clear" w:color="auto" w:fill="auto"/>
            <w:noWrap/>
            <w:vAlign w:val="center"/>
            <w:hideMark/>
          </w:tcPr>
          <w:p w:rsidR="00A40380" w:rsidRPr="007E14FF" w:rsidRDefault="00A40380" w:rsidP="00203F35">
            <w:pPr>
              <w:jc w:val="right"/>
              <w:rPr>
                <w:rFonts w:ascii="Verdana" w:eastAsia="SimSun" w:hAnsi="Verdana"/>
                <w:sz w:val="20"/>
                <w:szCs w:val="20"/>
                <w:lang w:eastAsia="zh-CN"/>
              </w:rPr>
            </w:pPr>
            <w:r w:rsidRPr="007E14FF">
              <w:rPr>
                <w:rFonts w:ascii="Verdana" w:eastAsia="SimSun" w:hAnsi="Verdana"/>
                <w:sz w:val="20"/>
                <w:szCs w:val="20"/>
                <w:lang w:eastAsia="zh-CN"/>
              </w:rPr>
              <w:t>6,861</w:t>
            </w:r>
          </w:p>
        </w:tc>
        <w:tc>
          <w:tcPr>
            <w:tcW w:w="2899" w:type="dxa"/>
          </w:tcPr>
          <w:p w:rsidR="00A40380" w:rsidRPr="007E14FF" w:rsidRDefault="00A40380" w:rsidP="00203F35">
            <w:pPr>
              <w:rPr>
                <w:rFonts w:ascii="Verdana" w:eastAsia="SimSun" w:hAnsi="Verdana"/>
                <w:sz w:val="20"/>
                <w:szCs w:val="20"/>
                <w:lang w:eastAsia="zh-CN"/>
              </w:rPr>
            </w:pPr>
          </w:p>
        </w:tc>
      </w:tr>
      <w:tr w:rsidR="00A40380" w:rsidRPr="007E14FF" w:rsidTr="003349EC">
        <w:trPr>
          <w:trHeight w:val="227"/>
        </w:trPr>
        <w:tc>
          <w:tcPr>
            <w:tcW w:w="3924" w:type="dxa"/>
            <w:shd w:val="clear" w:color="auto" w:fill="auto"/>
            <w:noWrap/>
            <w:hideMark/>
          </w:tcPr>
          <w:p w:rsidR="00A40380" w:rsidRPr="007E14FF" w:rsidRDefault="00A40380" w:rsidP="00203F35">
            <w:pPr>
              <w:rPr>
                <w:rFonts w:ascii="Verdana" w:eastAsia="SimSun" w:hAnsi="Verdana"/>
                <w:sz w:val="20"/>
                <w:szCs w:val="20"/>
                <w:lang w:eastAsia="zh-CN"/>
              </w:rPr>
            </w:pPr>
            <w:r w:rsidRPr="007E14FF">
              <w:rPr>
                <w:rFonts w:ascii="Verdana" w:eastAsia="SimSun" w:hAnsi="Verdana"/>
                <w:sz w:val="20"/>
                <w:szCs w:val="20"/>
                <w:lang w:eastAsia="zh-CN"/>
              </w:rPr>
              <w:t>Belize</w:t>
            </w:r>
          </w:p>
        </w:tc>
        <w:tc>
          <w:tcPr>
            <w:tcW w:w="1540" w:type="dxa"/>
            <w:shd w:val="clear" w:color="auto" w:fill="auto"/>
            <w:noWrap/>
            <w:vAlign w:val="center"/>
            <w:hideMark/>
          </w:tcPr>
          <w:p w:rsidR="00A40380" w:rsidRPr="007E14FF" w:rsidRDefault="00A40380" w:rsidP="00203F35">
            <w:pPr>
              <w:jc w:val="right"/>
              <w:rPr>
                <w:rFonts w:ascii="Verdana" w:eastAsia="SimSun" w:hAnsi="Verdana"/>
                <w:sz w:val="20"/>
                <w:szCs w:val="20"/>
                <w:lang w:eastAsia="zh-CN"/>
              </w:rPr>
            </w:pPr>
            <w:r w:rsidRPr="007E14FF">
              <w:rPr>
                <w:rFonts w:ascii="Verdana" w:eastAsia="SimSun" w:hAnsi="Verdana"/>
                <w:sz w:val="20"/>
                <w:szCs w:val="20"/>
                <w:lang w:eastAsia="zh-CN"/>
              </w:rPr>
              <w:t>14,934</w:t>
            </w:r>
          </w:p>
        </w:tc>
        <w:tc>
          <w:tcPr>
            <w:tcW w:w="2899" w:type="dxa"/>
          </w:tcPr>
          <w:p w:rsidR="00A40380" w:rsidRPr="007E14FF" w:rsidRDefault="00A40380" w:rsidP="00203F35">
            <w:pPr>
              <w:rPr>
                <w:rFonts w:ascii="Verdana" w:eastAsia="SimSun" w:hAnsi="Verdana"/>
                <w:sz w:val="20"/>
                <w:szCs w:val="20"/>
                <w:lang w:eastAsia="zh-CN"/>
              </w:rPr>
            </w:pPr>
          </w:p>
        </w:tc>
      </w:tr>
      <w:tr w:rsidR="00A40380" w:rsidRPr="007E14FF" w:rsidTr="003349EC">
        <w:trPr>
          <w:trHeight w:val="227"/>
        </w:trPr>
        <w:tc>
          <w:tcPr>
            <w:tcW w:w="3924" w:type="dxa"/>
            <w:shd w:val="clear" w:color="auto" w:fill="auto"/>
            <w:noWrap/>
            <w:hideMark/>
          </w:tcPr>
          <w:p w:rsidR="00A40380" w:rsidRPr="007E14FF" w:rsidRDefault="00A40380" w:rsidP="00203F35">
            <w:pPr>
              <w:rPr>
                <w:rFonts w:ascii="Verdana" w:eastAsia="SimSun" w:hAnsi="Verdana"/>
                <w:sz w:val="20"/>
                <w:szCs w:val="20"/>
                <w:lang w:eastAsia="zh-CN"/>
              </w:rPr>
            </w:pPr>
            <w:r w:rsidRPr="007E14FF">
              <w:rPr>
                <w:rFonts w:ascii="Verdana" w:eastAsia="SimSun" w:hAnsi="Verdana"/>
                <w:sz w:val="20"/>
                <w:szCs w:val="20"/>
                <w:lang w:eastAsia="zh-CN"/>
              </w:rPr>
              <w:t>Bolivia</w:t>
            </w:r>
          </w:p>
        </w:tc>
        <w:tc>
          <w:tcPr>
            <w:tcW w:w="1540" w:type="dxa"/>
            <w:shd w:val="clear" w:color="auto" w:fill="auto"/>
            <w:noWrap/>
            <w:vAlign w:val="center"/>
            <w:hideMark/>
          </w:tcPr>
          <w:p w:rsidR="00A40380" w:rsidRPr="007E14FF" w:rsidRDefault="00A40380" w:rsidP="00203F35">
            <w:pPr>
              <w:jc w:val="right"/>
              <w:rPr>
                <w:rFonts w:ascii="Verdana" w:eastAsia="SimSun" w:hAnsi="Verdana"/>
                <w:sz w:val="20"/>
                <w:szCs w:val="20"/>
                <w:lang w:eastAsia="zh-CN"/>
              </w:rPr>
            </w:pPr>
            <w:r w:rsidRPr="007E14FF">
              <w:rPr>
                <w:rFonts w:ascii="Verdana" w:eastAsia="SimSun" w:hAnsi="Verdana"/>
                <w:sz w:val="20"/>
                <w:szCs w:val="20"/>
                <w:lang w:eastAsia="zh-CN"/>
              </w:rPr>
              <w:t>6,706</w:t>
            </w:r>
          </w:p>
        </w:tc>
        <w:tc>
          <w:tcPr>
            <w:tcW w:w="2899" w:type="dxa"/>
          </w:tcPr>
          <w:p w:rsidR="00A40380" w:rsidRPr="007E14FF" w:rsidRDefault="00A40380" w:rsidP="00203F35">
            <w:pPr>
              <w:rPr>
                <w:rFonts w:ascii="Verdana" w:eastAsia="SimSun" w:hAnsi="Verdana"/>
                <w:sz w:val="20"/>
                <w:szCs w:val="20"/>
                <w:lang w:eastAsia="zh-CN"/>
              </w:rPr>
            </w:pPr>
          </w:p>
        </w:tc>
      </w:tr>
      <w:tr w:rsidR="00A40380" w:rsidRPr="007E14FF" w:rsidTr="003349EC">
        <w:trPr>
          <w:trHeight w:val="227"/>
        </w:trPr>
        <w:tc>
          <w:tcPr>
            <w:tcW w:w="3924" w:type="dxa"/>
            <w:shd w:val="clear" w:color="auto" w:fill="auto"/>
            <w:noWrap/>
            <w:hideMark/>
          </w:tcPr>
          <w:p w:rsidR="00A40380" w:rsidRPr="007E14FF" w:rsidRDefault="00A40380" w:rsidP="00203F35">
            <w:pPr>
              <w:rPr>
                <w:rFonts w:ascii="Verdana" w:eastAsia="SimSun" w:hAnsi="Verdana"/>
                <w:sz w:val="20"/>
                <w:szCs w:val="20"/>
                <w:lang w:eastAsia="zh-CN"/>
              </w:rPr>
            </w:pPr>
            <w:r w:rsidRPr="007E14FF">
              <w:rPr>
                <w:rFonts w:ascii="Verdana" w:eastAsia="SimSun" w:hAnsi="Verdana"/>
                <w:sz w:val="20"/>
                <w:szCs w:val="20"/>
                <w:lang w:eastAsia="zh-CN"/>
              </w:rPr>
              <w:t>Jamaica</w:t>
            </w:r>
          </w:p>
        </w:tc>
        <w:tc>
          <w:tcPr>
            <w:tcW w:w="1540" w:type="dxa"/>
            <w:shd w:val="clear" w:color="auto" w:fill="auto"/>
            <w:noWrap/>
            <w:vAlign w:val="center"/>
            <w:hideMark/>
          </w:tcPr>
          <w:p w:rsidR="00A40380" w:rsidRPr="007E14FF" w:rsidRDefault="00A40380" w:rsidP="00203F35">
            <w:pPr>
              <w:jc w:val="right"/>
              <w:rPr>
                <w:rFonts w:ascii="Verdana" w:eastAsia="SimSun" w:hAnsi="Verdana"/>
                <w:sz w:val="20"/>
                <w:szCs w:val="20"/>
                <w:lang w:eastAsia="zh-CN"/>
              </w:rPr>
            </w:pPr>
            <w:r w:rsidRPr="007E14FF">
              <w:rPr>
                <w:rFonts w:ascii="Verdana" w:eastAsia="SimSun" w:hAnsi="Verdana"/>
                <w:sz w:val="20"/>
                <w:szCs w:val="20"/>
                <w:lang w:eastAsia="zh-CN"/>
              </w:rPr>
              <w:t>6,758</w:t>
            </w:r>
          </w:p>
        </w:tc>
        <w:tc>
          <w:tcPr>
            <w:tcW w:w="2899" w:type="dxa"/>
          </w:tcPr>
          <w:p w:rsidR="00A40380" w:rsidRPr="007E14FF" w:rsidRDefault="00A40380" w:rsidP="00203F35">
            <w:pPr>
              <w:rPr>
                <w:rFonts w:ascii="Verdana" w:eastAsia="SimSun" w:hAnsi="Verdana"/>
                <w:sz w:val="20"/>
                <w:szCs w:val="20"/>
                <w:lang w:eastAsia="zh-CN"/>
              </w:rPr>
            </w:pPr>
          </w:p>
        </w:tc>
      </w:tr>
      <w:tr w:rsidR="00A40380" w:rsidRPr="007E14FF" w:rsidTr="003349EC">
        <w:trPr>
          <w:trHeight w:val="227"/>
        </w:trPr>
        <w:tc>
          <w:tcPr>
            <w:tcW w:w="3924" w:type="dxa"/>
            <w:shd w:val="clear" w:color="auto" w:fill="auto"/>
            <w:noWrap/>
          </w:tcPr>
          <w:p w:rsidR="00A40380" w:rsidRPr="007E14FF" w:rsidRDefault="00A40380" w:rsidP="00203F35">
            <w:pPr>
              <w:rPr>
                <w:rFonts w:ascii="Verdana" w:eastAsia="SimSun" w:hAnsi="Verdana"/>
                <w:sz w:val="20"/>
                <w:szCs w:val="20"/>
                <w:lang w:eastAsia="zh-CN"/>
              </w:rPr>
            </w:pPr>
            <w:r w:rsidRPr="007E14FF">
              <w:rPr>
                <w:rFonts w:ascii="Verdana" w:eastAsia="SimSun" w:hAnsi="Verdana"/>
                <w:sz w:val="20"/>
                <w:szCs w:val="20"/>
                <w:lang w:eastAsia="zh-CN"/>
              </w:rPr>
              <w:t>USA - RAIV Hurricane Attachment</w:t>
            </w:r>
          </w:p>
        </w:tc>
        <w:tc>
          <w:tcPr>
            <w:tcW w:w="1540" w:type="dxa"/>
            <w:shd w:val="clear" w:color="auto" w:fill="auto"/>
            <w:noWrap/>
          </w:tcPr>
          <w:p w:rsidR="00A40380" w:rsidRPr="007E14FF" w:rsidRDefault="00A40380" w:rsidP="00203F35">
            <w:pPr>
              <w:jc w:val="right"/>
              <w:rPr>
                <w:rFonts w:ascii="Verdana" w:eastAsia="SimSun" w:hAnsi="Verdana"/>
                <w:sz w:val="20"/>
                <w:szCs w:val="20"/>
                <w:lang w:eastAsia="zh-CN"/>
              </w:rPr>
            </w:pPr>
          </w:p>
        </w:tc>
        <w:tc>
          <w:tcPr>
            <w:tcW w:w="2899" w:type="dxa"/>
          </w:tcPr>
          <w:p w:rsidR="00A40380" w:rsidRPr="007E14FF" w:rsidRDefault="00A40380" w:rsidP="00203F35">
            <w:pPr>
              <w:rPr>
                <w:rFonts w:ascii="Verdana" w:eastAsia="SimSun" w:hAnsi="Verdana"/>
                <w:sz w:val="20"/>
                <w:szCs w:val="20"/>
                <w:lang w:eastAsia="zh-CN"/>
              </w:rPr>
            </w:pPr>
          </w:p>
        </w:tc>
      </w:tr>
      <w:tr w:rsidR="00A40380" w:rsidRPr="007E14FF" w:rsidTr="003349EC">
        <w:trPr>
          <w:trHeight w:val="227"/>
        </w:trPr>
        <w:tc>
          <w:tcPr>
            <w:tcW w:w="3924" w:type="dxa"/>
            <w:shd w:val="clear" w:color="auto" w:fill="auto"/>
            <w:noWrap/>
            <w:hideMark/>
          </w:tcPr>
          <w:p w:rsidR="00A40380" w:rsidRPr="007E14FF" w:rsidRDefault="00A40380" w:rsidP="00203F35">
            <w:pPr>
              <w:rPr>
                <w:rFonts w:ascii="Verdana" w:eastAsia="SimSun" w:hAnsi="Verdana"/>
                <w:sz w:val="20"/>
                <w:szCs w:val="20"/>
                <w:lang w:eastAsia="zh-CN"/>
              </w:rPr>
            </w:pPr>
            <w:r w:rsidRPr="007E14FF">
              <w:rPr>
                <w:rFonts w:ascii="Verdana" w:eastAsia="SimSun" w:hAnsi="Verdana"/>
                <w:sz w:val="20"/>
                <w:szCs w:val="20"/>
                <w:lang w:eastAsia="zh-CN"/>
              </w:rPr>
              <w:t>Belize</w:t>
            </w:r>
          </w:p>
        </w:tc>
        <w:tc>
          <w:tcPr>
            <w:tcW w:w="1540" w:type="dxa"/>
            <w:shd w:val="clear" w:color="auto" w:fill="auto"/>
            <w:noWrap/>
            <w:vAlign w:val="center"/>
            <w:hideMark/>
          </w:tcPr>
          <w:p w:rsidR="00A40380" w:rsidRPr="007E14FF" w:rsidRDefault="00A40380" w:rsidP="00203F35">
            <w:pPr>
              <w:jc w:val="right"/>
              <w:rPr>
                <w:rFonts w:ascii="Verdana" w:eastAsia="SimSun" w:hAnsi="Verdana"/>
                <w:sz w:val="20"/>
                <w:szCs w:val="20"/>
                <w:lang w:eastAsia="zh-CN"/>
              </w:rPr>
            </w:pPr>
            <w:r w:rsidRPr="007E14FF">
              <w:rPr>
                <w:rFonts w:ascii="Verdana" w:eastAsia="SimSun" w:hAnsi="Verdana"/>
                <w:sz w:val="20"/>
                <w:szCs w:val="20"/>
                <w:lang w:eastAsia="zh-CN"/>
              </w:rPr>
              <w:t>1,553</w:t>
            </w:r>
          </w:p>
        </w:tc>
        <w:tc>
          <w:tcPr>
            <w:tcW w:w="2899" w:type="dxa"/>
          </w:tcPr>
          <w:p w:rsidR="00A40380" w:rsidRPr="007E14FF" w:rsidRDefault="00A40380" w:rsidP="00203F35">
            <w:pPr>
              <w:rPr>
                <w:rFonts w:ascii="Verdana" w:eastAsia="SimSun" w:hAnsi="Verdana"/>
                <w:sz w:val="20"/>
                <w:szCs w:val="20"/>
                <w:lang w:eastAsia="zh-CN"/>
              </w:rPr>
            </w:pPr>
          </w:p>
        </w:tc>
      </w:tr>
      <w:tr w:rsidR="00A40380" w:rsidRPr="007E14FF" w:rsidTr="003349EC">
        <w:trPr>
          <w:trHeight w:val="227"/>
        </w:trPr>
        <w:tc>
          <w:tcPr>
            <w:tcW w:w="3924" w:type="dxa"/>
            <w:shd w:val="clear" w:color="auto" w:fill="auto"/>
            <w:noWrap/>
            <w:hideMark/>
          </w:tcPr>
          <w:p w:rsidR="00A40380" w:rsidRPr="007E14FF" w:rsidRDefault="00A40380" w:rsidP="00203F35">
            <w:pPr>
              <w:rPr>
                <w:rFonts w:ascii="Verdana" w:eastAsia="SimSun" w:hAnsi="Verdana"/>
                <w:sz w:val="20"/>
                <w:szCs w:val="20"/>
                <w:lang w:eastAsia="zh-CN"/>
              </w:rPr>
            </w:pPr>
            <w:r w:rsidRPr="007E14FF">
              <w:rPr>
                <w:rFonts w:ascii="Verdana" w:eastAsia="SimSun" w:hAnsi="Verdana"/>
                <w:sz w:val="20"/>
                <w:szCs w:val="20"/>
                <w:lang w:eastAsia="zh-CN"/>
              </w:rPr>
              <w:t>France</w:t>
            </w:r>
          </w:p>
        </w:tc>
        <w:tc>
          <w:tcPr>
            <w:tcW w:w="1540" w:type="dxa"/>
            <w:shd w:val="clear" w:color="auto" w:fill="auto"/>
            <w:noWrap/>
            <w:vAlign w:val="center"/>
            <w:hideMark/>
          </w:tcPr>
          <w:p w:rsidR="00A40380" w:rsidRPr="007E14FF" w:rsidRDefault="00A40380" w:rsidP="00203F35">
            <w:pPr>
              <w:jc w:val="right"/>
              <w:rPr>
                <w:rFonts w:ascii="Verdana" w:eastAsia="SimSun" w:hAnsi="Verdana"/>
                <w:sz w:val="20"/>
                <w:szCs w:val="20"/>
                <w:lang w:eastAsia="zh-CN"/>
              </w:rPr>
            </w:pPr>
            <w:r w:rsidRPr="007E14FF">
              <w:rPr>
                <w:rFonts w:ascii="Verdana" w:eastAsia="SimSun" w:hAnsi="Verdana"/>
                <w:sz w:val="20"/>
                <w:szCs w:val="20"/>
                <w:lang w:eastAsia="zh-CN"/>
              </w:rPr>
              <w:t>3,002</w:t>
            </w:r>
          </w:p>
        </w:tc>
        <w:tc>
          <w:tcPr>
            <w:tcW w:w="2899" w:type="dxa"/>
          </w:tcPr>
          <w:p w:rsidR="00A40380" w:rsidRPr="007E14FF" w:rsidRDefault="00A40380" w:rsidP="00203F35">
            <w:pPr>
              <w:rPr>
                <w:rFonts w:ascii="Verdana" w:eastAsia="SimSun" w:hAnsi="Verdana"/>
                <w:sz w:val="20"/>
                <w:szCs w:val="20"/>
                <w:lang w:eastAsia="zh-CN"/>
              </w:rPr>
            </w:pPr>
          </w:p>
        </w:tc>
      </w:tr>
      <w:tr w:rsidR="00A40380" w:rsidRPr="007E14FF" w:rsidTr="003349EC">
        <w:trPr>
          <w:trHeight w:val="227"/>
        </w:trPr>
        <w:tc>
          <w:tcPr>
            <w:tcW w:w="3924" w:type="dxa"/>
            <w:shd w:val="clear" w:color="auto" w:fill="auto"/>
            <w:noWrap/>
            <w:hideMark/>
          </w:tcPr>
          <w:p w:rsidR="00A40380" w:rsidRPr="007E14FF" w:rsidRDefault="00A40380" w:rsidP="00203F35">
            <w:pPr>
              <w:rPr>
                <w:rFonts w:ascii="Verdana" w:eastAsia="SimSun" w:hAnsi="Verdana"/>
                <w:sz w:val="20"/>
                <w:szCs w:val="20"/>
                <w:lang w:eastAsia="zh-CN"/>
              </w:rPr>
            </w:pPr>
            <w:r w:rsidRPr="007E14FF">
              <w:rPr>
                <w:rFonts w:ascii="Verdana" w:eastAsia="SimSun" w:hAnsi="Verdana"/>
                <w:sz w:val="20"/>
                <w:szCs w:val="20"/>
                <w:lang w:eastAsia="zh-CN"/>
              </w:rPr>
              <w:t>Mexico</w:t>
            </w:r>
          </w:p>
        </w:tc>
        <w:tc>
          <w:tcPr>
            <w:tcW w:w="1540" w:type="dxa"/>
            <w:shd w:val="clear" w:color="auto" w:fill="auto"/>
            <w:noWrap/>
            <w:vAlign w:val="center"/>
            <w:hideMark/>
          </w:tcPr>
          <w:p w:rsidR="00A40380" w:rsidRPr="007E14FF" w:rsidRDefault="00A40380" w:rsidP="00203F35">
            <w:pPr>
              <w:jc w:val="right"/>
              <w:rPr>
                <w:rFonts w:ascii="Verdana" w:eastAsia="SimSun" w:hAnsi="Verdana"/>
                <w:sz w:val="20"/>
                <w:szCs w:val="20"/>
                <w:lang w:eastAsia="zh-CN"/>
              </w:rPr>
            </w:pPr>
            <w:r w:rsidRPr="007E14FF">
              <w:rPr>
                <w:rFonts w:ascii="Verdana" w:eastAsia="SimSun" w:hAnsi="Verdana"/>
                <w:sz w:val="20"/>
                <w:szCs w:val="20"/>
                <w:lang w:eastAsia="zh-CN"/>
              </w:rPr>
              <w:t>2,175</w:t>
            </w:r>
          </w:p>
        </w:tc>
        <w:tc>
          <w:tcPr>
            <w:tcW w:w="2899" w:type="dxa"/>
          </w:tcPr>
          <w:p w:rsidR="00A40380" w:rsidRPr="007E14FF" w:rsidRDefault="00A40380" w:rsidP="00203F35">
            <w:pPr>
              <w:rPr>
                <w:rFonts w:ascii="Verdana" w:eastAsia="SimSun" w:hAnsi="Verdana"/>
                <w:sz w:val="20"/>
                <w:szCs w:val="20"/>
                <w:lang w:eastAsia="zh-CN"/>
              </w:rPr>
            </w:pPr>
          </w:p>
        </w:tc>
      </w:tr>
      <w:tr w:rsidR="00A40380" w:rsidRPr="007E14FF" w:rsidTr="003349EC">
        <w:trPr>
          <w:trHeight w:val="227"/>
        </w:trPr>
        <w:tc>
          <w:tcPr>
            <w:tcW w:w="3924" w:type="dxa"/>
            <w:shd w:val="clear" w:color="auto" w:fill="auto"/>
            <w:noWrap/>
            <w:hideMark/>
          </w:tcPr>
          <w:p w:rsidR="00A40380" w:rsidRPr="007E14FF" w:rsidRDefault="00A40380" w:rsidP="00203F35">
            <w:pPr>
              <w:rPr>
                <w:rFonts w:ascii="Verdana" w:eastAsia="SimSun" w:hAnsi="Verdana"/>
                <w:sz w:val="20"/>
                <w:szCs w:val="20"/>
                <w:lang w:eastAsia="zh-CN"/>
              </w:rPr>
            </w:pPr>
            <w:r w:rsidRPr="007E14FF">
              <w:rPr>
                <w:rFonts w:ascii="Verdana" w:eastAsia="SimSun" w:hAnsi="Verdana"/>
                <w:sz w:val="20"/>
                <w:szCs w:val="20"/>
                <w:lang w:eastAsia="zh-CN"/>
              </w:rPr>
              <w:t>Barbados</w:t>
            </w:r>
          </w:p>
        </w:tc>
        <w:tc>
          <w:tcPr>
            <w:tcW w:w="1540" w:type="dxa"/>
            <w:shd w:val="clear" w:color="auto" w:fill="auto"/>
            <w:noWrap/>
            <w:vAlign w:val="center"/>
            <w:hideMark/>
          </w:tcPr>
          <w:p w:rsidR="00A40380" w:rsidRPr="007E14FF" w:rsidRDefault="00A40380" w:rsidP="00203F35">
            <w:pPr>
              <w:jc w:val="right"/>
              <w:rPr>
                <w:rFonts w:ascii="Verdana" w:eastAsia="SimSun" w:hAnsi="Verdana"/>
                <w:sz w:val="20"/>
                <w:szCs w:val="20"/>
                <w:lang w:eastAsia="zh-CN"/>
              </w:rPr>
            </w:pPr>
            <w:r w:rsidRPr="007E14FF">
              <w:rPr>
                <w:rFonts w:ascii="Verdana" w:eastAsia="SimSun" w:hAnsi="Verdana"/>
                <w:sz w:val="20"/>
                <w:szCs w:val="20"/>
                <w:lang w:eastAsia="zh-CN"/>
              </w:rPr>
              <w:t>2,010</w:t>
            </w:r>
          </w:p>
        </w:tc>
        <w:tc>
          <w:tcPr>
            <w:tcW w:w="2899" w:type="dxa"/>
          </w:tcPr>
          <w:p w:rsidR="00A40380" w:rsidRPr="007E14FF" w:rsidRDefault="00A40380" w:rsidP="00203F35">
            <w:pPr>
              <w:rPr>
                <w:rFonts w:ascii="Verdana" w:eastAsia="SimSun" w:hAnsi="Verdana"/>
                <w:sz w:val="20"/>
                <w:szCs w:val="20"/>
                <w:lang w:eastAsia="zh-CN"/>
              </w:rPr>
            </w:pPr>
          </w:p>
        </w:tc>
      </w:tr>
      <w:tr w:rsidR="00A40380" w:rsidRPr="007E14FF" w:rsidTr="003349EC">
        <w:trPr>
          <w:trHeight w:val="227"/>
        </w:trPr>
        <w:tc>
          <w:tcPr>
            <w:tcW w:w="3924" w:type="dxa"/>
            <w:tcBorders>
              <w:bottom w:val="single" w:sz="8" w:space="0" w:color="auto"/>
            </w:tcBorders>
            <w:shd w:val="clear" w:color="auto" w:fill="auto"/>
            <w:noWrap/>
            <w:hideMark/>
          </w:tcPr>
          <w:p w:rsidR="00A40380" w:rsidRPr="007E14FF" w:rsidRDefault="00A40380" w:rsidP="00203F35">
            <w:pPr>
              <w:rPr>
                <w:rFonts w:ascii="Verdana" w:eastAsia="SimSun" w:hAnsi="Verdana"/>
                <w:sz w:val="20"/>
                <w:szCs w:val="20"/>
                <w:lang w:eastAsia="zh-CN"/>
              </w:rPr>
            </w:pPr>
            <w:r w:rsidRPr="007E14FF">
              <w:rPr>
                <w:rFonts w:ascii="Verdana" w:eastAsia="SimSun" w:hAnsi="Verdana"/>
                <w:sz w:val="20"/>
                <w:szCs w:val="20"/>
                <w:lang w:eastAsia="zh-CN"/>
              </w:rPr>
              <w:t>Canada</w:t>
            </w:r>
          </w:p>
        </w:tc>
        <w:tc>
          <w:tcPr>
            <w:tcW w:w="1540" w:type="dxa"/>
            <w:tcBorders>
              <w:bottom w:val="single" w:sz="8" w:space="0" w:color="auto"/>
            </w:tcBorders>
            <w:shd w:val="clear" w:color="auto" w:fill="auto"/>
            <w:noWrap/>
            <w:vAlign w:val="center"/>
            <w:hideMark/>
          </w:tcPr>
          <w:p w:rsidR="00A40380" w:rsidRPr="007E14FF" w:rsidRDefault="00A40380" w:rsidP="00203F35">
            <w:pPr>
              <w:jc w:val="right"/>
              <w:rPr>
                <w:rFonts w:ascii="Verdana" w:eastAsia="SimSun" w:hAnsi="Verdana"/>
                <w:sz w:val="20"/>
                <w:szCs w:val="20"/>
                <w:lang w:eastAsia="zh-CN"/>
              </w:rPr>
            </w:pPr>
            <w:r w:rsidRPr="007E14FF">
              <w:rPr>
                <w:rFonts w:ascii="Verdana" w:eastAsia="SimSun" w:hAnsi="Verdana"/>
                <w:sz w:val="20"/>
                <w:szCs w:val="20"/>
                <w:lang w:eastAsia="zh-CN"/>
              </w:rPr>
              <w:t>798</w:t>
            </w:r>
          </w:p>
        </w:tc>
        <w:tc>
          <w:tcPr>
            <w:tcW w:w="2899" w:type="dxa"/>
            <w:tcBorders>
              <w:bottom w:val="single" w:sz="8" w:space="0" w:color="auto"/>
            </w:tcBorders>
          </w:tcPr>
          <w:p w:rsidR="00A40380" w:rsidRPr="007E14FF" w:rsidRDefault="00A40380" w:rsidP="00203F35">
            <w:pPr>
              <w:rPr>
                <w:rFonts w:ascii="Verdana" w:eastAsia="SimSun" w:hAnsi="Verdana"/>
                <w:sz w:val="20"/>
                <w:szCs w:val="20"/>
                <w:lang w:eastAsia="zh-CN"/>
              </w:rPr>
            </w:pPr>
          </w:p>
        </w:tc>
      </w:tr>
      <w:tr w:rsidR="00A40380" w:rsidRPr="007E14FF" w:rsidTr="003349EC">
        <w:trPr>
          <w:trHeight w:val="227"/>
        </w:trPr>
        <w:tc>
          <w:tcPr>
            <w:tcW w:w="3924" w:type="dxa"/>
            <w:tcBorders>
              <w:top w:val="single" w:sz="8" w:space="0" w:color="auto"/>
            </w:tcBorders>
            <w:shd w:val="clear" w:color="auto" w:fill="auto"/>
            <w:noWrap/>
            <w:hideMark/>
          </w:tcPr>
          <w:p w:rsidR="00A40380" w:rsidRPr="007E14FF" w:rsidRDefault="00A40380" w:rsidP="00203F35">
            <w:pPr>
              <w:rPr>
                <w:rFonts w:ascii="Verdana" w:eastAsia="SimSun" w:hAnsi="Verdana"/>
                <w:sz w:val="20"/>
                <w:szCs w:val="20"/>
                <w:lang w:eastAsia="zh-CN"/>
              </w:rPr>
            </w:pPr>
            <w:r w:rsidRPr="007E14FF">
              <w:rPr>
                <w:rFonts w:ascii="Verdana" w:eastAsia="SimSun" w:hAnsi="Verdana"/>
                <w:sz w:val="20"/>
                <w:szCs w:val="20"/>
                <w:lang w:eastAsia="zh-CN"/>
              </w:rPr>
              <w:t>Sub-Total</w:t>
            </w:r>
          </w:p>
        </w:tc>
        <w:tc>
          <w:tcPr>
            <w:tcW w:w="1540" w:type="dxa"/>
            <w:tcBorders>
              <w:top w:val="single" w:sz="8" w:space="0" w:color="auto"/>
            </w:tcBorders>
            <w:shd w:val="clear" w:color="auto" w:fill="auto"/>
            <w:noWrap/>
            <w:hideMark/>
          </w:tcPr>
          <w:p w:rsidR="00A40380" w:rsidRPr="007E14FF" w:rsidRDefault="00A40380" w:rsidP="00203F35">
            <w:pPr>
              <w:jc w:val="right"/>
              <w:rPr>
                <w:rFonts w:ascii="Verdana" w:eastAsia="SimSun" w:hAnsi="Verdana"/>
                <w:sz w:val="20"/>
                <w:szCs w:val="20"/>
                <w:lang w:eastAsia="zh-CN"/>
              </w:rPr>
            </w:pPr>
            <w:r w:rsidRPr="007E14FF">
              <w:rPr>
                <w:rFonts w:ascii="Verdana" w:eastAsia="SimSun" w:hAnsi="Verdana"/>
                <w:sz w:val="20"/>
                <w:szCs w:val="20"/>
                <w:lang w:eastAsia="zh-CN"/>
              </w:rPr>
              <w:t>85574</w:t>
            </w:r>
          </w:p>
        </w:tc>
        <w:tc>
          <w:tcPr>
            <w:tcW w:w="2899" w:type="dxa"/>
            <w:tcBorders>
              <w:top w:val="single" w:sz="8" w:space="0" w:color="auto"/>
            </w:tcBorders>
          </w:tcPr>
          <w:p w:rsidR="00A40380" w:rsidRPr="007E14FF" w:rsidRDefault="00A40380" w:rsidP="00203F35">
            <w:pPr>
              <w:rPr>
                <w:rFonts w:ascii="Verdana" w:eastAsia="SimSun" w:hAnsi="Verdana"/>
                <w:sz w:val="20"/>
                <w:szCs w:val="20"/>
                <w:lang w:eastAsia="zh-CN"/>
              </w:rPr>
            </w:pPr>
          </w:p>
        </w:tc>
      </w:tr>
    </w:tbl>
    <w:p w:rsidR="00A40380" w:rsidRPr="007E14FF" w:rsidRDefault="00A40380">
      <w:pPr>
        <w:rPr>
          <w:rFonts w:ascii="Verdana" w:hAnsi="Verdana"/>
          <w:sz w:val="20"/>
          <w:szCs w:val="20"/>
        </w:rPr>
      </w:pPr>
    </w:p>
    <w:tbl>
      <w:tblPr>
        <w:tblW w:w="836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4"/>
        <w:gridCol w:w="1540"/>
        <w:gridCol w:w="2899"/>
      </w:tblGrid>
      <w:tr w:rsidR="00A40380" w:rsidRPr="007E14FF" w:rsidTr="003349EC">
        <w:trPr>
          <w:trHeight w:val="227"/>
        </w:trPr>
        <w:tc>
          <w:tcPr>
            <w:tcW w:w="8363" w:type="dxa"/>
            <w:gridSpan w:val="3"/>
            <w:tcBorders>
              <w:top w:val="nil"/>
              <w:left w:val="nil"/>
              <w:right w:val="nil"/>
            </w:tcBorders>
            <w:shd w:val="clear" w:color="auto" w:fill="auto"/>
            <w:noWrap/>
          </w:tcPr>
          <w:p w:rsidR="00A40380" w:rsidRPr="007E14FF" w:rsidRDefault="00A40380" w:rsidP="00203F35">
            <w:pPr>
              <w:rPr>
                <w:rFonts w:ascii="Verdana" w:eastAsia="SimSun" w:hAnsi="Verdana"/>
                <w:sz w:val="20"/>
                <w:szCs w:val="20"/>
                <w:lang w:eastAsia="zh-CN"/>
              </w:rPr>
            </w:pPr>
            <w:r w:rsidRPr="007E14FF">
              <w:rPr>
                <w:rFonts w:ascii="Verdana" w:eastAsia="SimSun" w:hAnsi="Verdana"/>
                <w:sz w:val="20"/>
                <w:szCs w:val="20"/>
                <w:lang w:eastAsia="zh-CN"/>
              </w:rPr>
              <w:t>4806 - International Training Desks - Africa Desk</w:t>
            </w:r>
          </w:p>
        </w:tc>
      </w:tr>
      <w:tr w:rsidR="00A40380" w:rsidRPr="007E14FF" w:rsidTr="003349EC">
        <w:trPr>
          <w:trHeight w:val="227"/>
        </w:trPr>
        <w:tc>
          <w:tcPr>
            <w:tcW w:w="3924" w:type="dxa"/>
            <w:shd w:val="clear" w:color="auto" w:fill="auto"/>
            <w:noWrap/>
          </w:tcPr>
          <w:p w:rsidR="00A40380" w:rsidRPr="007E14FF" w:rsidRDefault="00A40380" w:rsidP="00203F35">
            <w:pPr>
              <w:rPr>
                <w:rFonts w:ascii="Verdana" w:eastAsia="SimSun" w:hAnsi="Verdana"/>
                <w:sz w:val="20"/>
                <w:szCs w:val="20"/>
                <w:lang w:eastAsia="zh-CN"/>
              </w:rPr>
            </w:pPr>
            <w:r w:rsidRPr="007E14FF">
              <w:rPr>
                <w:rFonts w:ascii="Verdana" w:eastAsia="SimSun" w:hAnsi="Verdana"/>
                <w:sz w:val="20"/>
                <w:szCs w:val="20"/>
                <w:lang w:eastAsia="zh-CN"/>
              </w:rPr>
              <w:t>Beneficiary</w:t>
            </w:r>
          </w:p>
        </w:tc>
        <w:tc>
          <w:tcPr>
            <w:tcW w:w="1540" w:type="dxa"/>
            <w:shd w:val="clear" w:color="auto" w:fill="auto"/>
            <w:noWrap/>
          </w:tcPr>
          <w:p w:rsidR="00A40380" w:rsidRPr="007E14FF" w:rsidRDefault="00A40380" w:rsidP="00203F35">
            <w:pPr>
              <w:jc w:val="right"/>
              <w:rPr>
                <w:rFonts w:ascii="Verdana" w:eastAsia="SimSun" w:hAnsi="Verdana"/>
                <w:sz w:val="20"/>
                <w:szCs w:val="20"/>
                <w:lang w:eastAsia="zh-CN"/>
              </w:rPr>
            </w:pPr>
            <w:r w:rsidRPr="007E14FF">
              <w:rPr>
                <w:rFonts w:ascii="Verdana" w:eastAsia="SimSun" w:hAnsi="Verdana"/>
                <w:sz w:val="20"/>
                <w:szCs w:val="20"/>
                <w:lang w:eastAsia="zh-CN"/>
              </w:rPr>
              <w:t>Cost (CHF)</w:t>
            </w:r>
          </w:p>
        </w:tc>
        <w:tc>
          <w:tcPr>
            <w:tcW w:w="2899" w:type="dxa"/>
          </w:tcPr>
          <w:p w:rsidR="00A40380" w:rsidRPr="007E14FF" w:rsidRDefault="00A40380" w:rsidP="00203F35">
            <w:pPr>
              <w:rPr>
                <w:rFonts w:ascii="Verdana" w:eastAsia="SimSun" w:hAnsi="Verdana"/>
                <w:sz w:val="20"/>
                <w:szCs w:val="20"/>
                <w:lang w:eastAsia="zh-CN"/>
              </w:rPr>
            </w:pPr>
            <w:r w:rsidRPr="007E14FF">
              <w:rPr>
                <w:rFonts w:ascii="Verdana" w:eastAsia="SimSun" w:hAnsi="Verdana"/>
                <w:sz w:val="20"/>
                <w:szCs w:val="20"/>
                <w:lang w:eastAsia="zh-CN"/>
              </w:rPr>
              <w:t>Remarks</w:t>
            </w:r>
          </w:p>
        </w:tc>
      </w:tr>
      <w:tr w:rsidR="00A40380" w:rsidRPr="007E14FF" w:rsidTr="003349EC">
        <w:trPr>
          <w:trHeight w:val="227"/>
        </w:trPr>
        <w:tc>
          <w:tcPr>
            <w:tcW w:w="3924" w:type="dxa"/>
            <w:shd w:val="clear" w:color="auto" w:fill="auto"/>
            <w:noWrap/>
            <w:hideMark/>
          </w:tcPr>
          <w:p w:rsidR="00A40380" w:rsidRPr="007E14FF" w:rsidRDefault="00A40380" w:rsidP="00203F35">
            <w:pPr>
              <w:rPr>
                <w:rFonts w:ascii="Verdana" w:eastAsia="SimSun" w:hAnsi="Verdana"/>
                <w:sz w:val="20"/>
                <w:szCs w:val="20"/>
                <w:lang w:eastAsia="zh-CN"/>
              </w:rPr>
            </w:pPr>
            <w:r w:rsidRPr="007E14FF">
              <w:rPr>
                <w:rFonts w:ascii="Verdana" w:eastAsia="SimSun" w:hAnsi="Verdana"/>
                <w:sz w:val="20"/>
                <w:szCs w:val="20"/>
                <w:lang w:eastAsia="zh-CN"/>
              </w:rPr>
              <w:t>Mauritania</w:t>
            </w:r>
          </w:p>
        </w:tc>
        <w:tc>
          <w:tcPr>
            <w:tcW w:w="1540" w:type="dxa"/>
            <w:shd w:val="clear" w:color="auto" w:fill="auto"/>
            <w:noWrap/>
            <w:vAlign w:val="center"/>
            <w:hideMark/>
          </w:tcPr>
          <w:p w:rsidR="00A40380" w:rsidRPr="007E14FF" w:rsidRDefault="00A40380" w:rsidP="00203F35">
            <w:pPr>
              <w:jc w:val="right"/>
              <w:rPr>
                <w:rFonts w:ascii="Verdana" w:eastAsia="SimSun" w:hAnsi="Verdana"/>
                <w:sz w:val="20"/>
                <w:szCs w:val="20"/>
                <w:lang w:eastAsia="zh-CN"/>
              </w:rPr>
            </w:pPr>
            <w:r w:rsidRPr="007E14FF">
              <w:rPr>
                <w:rFonts w:ascii="Verdana" w:eastAsia="SimSun" w:hAnsi="Verdana"/>
                <w:sz w:val="20"/>
                <w:szCs w:val="20"/>
                <w:lang w:eastAsia="zh-CN"/>
              </w:rPr>
              <w:t>8,578</w:t>
            </w:r>
          </w:p>
        </w:tc>
        <w:tc>
          <w:tcPr>
            <w:tcW w:w="2899" w:type="dxa"/>
          </w:tcPr>
          <w:p w:rsidR="00A40380" w:rsidRPr="007E14FF" w:rsidRDefault="00A40380" w:rsidP="00203F35">
            <w:pPr>
              <w:rPr>
                <w:rFonts w:ascii="Verdana" w:eastAsia="SimSun" w:hAnsi="Verdana"/>
                <w:sz w:val="20"/>
                <w:szCs w:val="20"/>
                <w:lang w:eastAsia="zh-CN"/>
              </w:rPr>
            </w:pPr>
          </w:p>
        </w:tc>
      </w:tr>
      <w:tr w:rsidR="00A40380" w:rsidRPr="007E14FF" w:rsidTr="003349EC">
        <w:trPr>
          <w:trHeight w:val="227"/>
        </w:trPr>
        <w:tc>
          <w:tcPr>
            <w:tcW w:w="3924" w:type="dxa"/>
            <w:shd w:val="clear" w:color="auto" w:fill="auto"/>
            <w:noWrap/>
            <w:hideMark/>
          </w:tcPr>
          <w:p w:rsidR="00A40380" w:rsidRPr="007E14FF" w:rsidRDefault="00A40380" w:rsidP="00203F35">
            <w:pPr>
              <w:rPr>
                <w:rFonts w:ascii="Verdana" w:eastAsia="SimSun" w:hAnsi="Verdana"/>
                <w:sz w:val="20"/>
                <w:szCs w:val="20"/>
                <w:lang w:eastAsia="zh-CN"/>
              </w:rPr>
            </w:pPr>
            <w:r w:rsidRPr="007E14FF">
              <w:rPr>
                <w:rFonts w:ascii="Verdana" w:eastAsia="SimSun" w:hAnsi="Verdana"/>
                <w:sz w:val="20"/>
                <w:szCs w:val="20"/>
                <w:lang w:eastAsia="zh-CN"/>
              </w:rPr>
              <w:t>Ghana</w:t>
            </w:r>
          </w:p>
        </w:tc>
        <w:tc>
          <w:tcPr>
            <w:tcW w:w="1540" w:type="dxa"/>
            <w:shd w:val="clear" w:color="auto" w:fill="auto"/>
            <w:noWrap/>
            <w:vAlign w:val="center"/>
            <w:hideMark/>
          </w:tcPr>
          <w:p w:rsidR="00A40380" w:rsidRPr="007E14FF" w:rsidRDefault="00A40380" w:rsidP="00203F35">
            <w:pPr>
              <w:jc w:val="right"/>
              <w:rPr>
                <w:rFonts w:ascii="Verdana" w:eastAsia="SimSun" w:hAnsi="Verdana"/>
                <w:sz w:val="20"/>
                <w:szCs w:val="20"/>
                <w:lang w:eastAsia="zh-CN"/>
              </w:rPr>
            </w:pPr>
            <w:r w:rsidRPr="007E14FF">
              <w:rPr>
                <w:rFonts w:ascii="Verdana" w:eastAsia="SimSun" w:hAnsi="Verdana"/>
                <w:sz w:val="20"/>
                <w:szCs w:val="20"/>
                <w:lang w:eastAsia="zh-CN"/>
              </w:rPr>
              <w:t>8,709</w:t>
            </w:r>
          </w:p>
        </w:tc>
        <w:tc>
          <w:tcPr>
            <w:tcW w:w="2899" w:type="dxa"/>
          </w:tcPr>
          <w:p w:rsidR="00A40380" w:rsidRPr="007E14FF" w:rsidRDefault="00A40380" w:rsidP="00203F35">
            <w:pPr>
              <w:rPr>
                <w:rFonts w:ascii="Verdana" w:eastAsia="SimSun" w:hAnsi="Verdana"/>
                <w:sz w:val="20"/>
                <w:szCs w:val="20"/>
                <w:lang w:eastAsia="zh-CN"/>
              </w:rPr>
            </w:pPr>
          </w:p>
        </w:tc>
      </w:tr>
      <w:tr w:rsidR="00A40380" w:rsidRPr="007E14FF" w:rsidTr="003349EC">
        <w:trPr>
          <w:trHeight w:val="227"/>
        </w:trPr>
        <w:tc>
          <w:tcPr>
            <w:tcW w:w="3924" w:type="dxa"/>
            <w:shd w:val="clear" w:color="auto" w:fill="auto"/>
            <w:noWrap/>
            <w:hideMark/>
          </w:tcPr>
          <w:p w:rsidR="00A40380" w:rsidRPr="007E14FF" w:rsidRDefault="00A40380" w:rsidP="00203F35">
            <w:pPr>
              <w:rPr>
                <w:rFonts w:ascii="Verdana" w:eastAsia="SimSun" w:hAnsi="Verdana"/>
                <w:sz w:val="20"/>
                <w:szCs w:val="20"/>
                <w:lang w:eastAsia="zh-CN"/>
              </w:rPr>
            </w:pPr>
            <w:r w:rsidRPr="007E14FF">
              <w:rPr>
                <w:rFonts w:ascii="Verdana" w:eastAsia="SimSun" w:hAnsi="Verdana"/>
                <w:sz w:val="20"/>
                <w:szCs w:val="20"/>
                <w:lang w:eastAsia="zh-CN"/>
              </w:rPr>
              <w:t>Mali</w:t>
            </w:r>
          </w:p>
        </w:tc>
        <w:tc>
          <w:tcPr>
            <w:tcW w:w="1540" w:type="dxa"/>
            <w:shd w:val="clear" w:color="auto" w:fill="auto"/>
            <w:noWrap/>
            <w:vAlign w:val="center"/>
            <w:hideMark/>
          </w:tcPr>
          <w:p w:rsidR="00A40380" w:rsidRPr="007E14FF" w:rsidRDefault="00A40380" w:rsidP="00203F35">
            <w:pPr>
              <w:jc w:val="right"/>
              <w:rPr>
                <w:rFonts w:ascii="Verdana" w:eastAsia="SimSun" w:hAnsi="Verdana"/>
                <w:sz w:val="20"/>
                <w:szCs w:val="20"/>
                <w:lang w:eastAsia="zh-CN"/>
              </w:rPr>
            </w:pPr>
            <w:r w:rsidRPr="007E14FF">
              <w:rPr>
                <w:rFonts w:ascii="Verdana" w:eastAsia="SimSun" w:hAnsi="Verdana"/>
                <w:sz w:val="20"/>
                <w:szCs w:val="20"/>
                <w:lang w:eastAsia="zh-CN"/>
              </w:rPr>
              <w:t>8,384</w:t>
            </w:r>
          </w:p>
        </w:tc>
        <w:tc>
          <w:tcPr>
            <w:tcW w:w="2899" w:type="dxa"/>
          </w:tcPr>
          <w:p w:rsidR="00A40380" w:rsidRPr="007E14FF" w:rsidRDefault="00A40380" w:rsidP="00203F35">
            <w:pPr>
              <w:rPr>
                <w:rFonts w:ascii="Verdana" w:eastAsia="SimSun" w:hAnsi="Verdana"/>
                <w:sz w:val="20"/>
                <w:szCs w:val="20"/>
                <w:lang w:eastAsia="zh-CN"/>
              </w:rPr>
            </w:pPr>
          </w:p>
        </w:tc>
      </w:tr>
      <w:tr w:rsidR="00A40380" w:rsidRPr="007E14FF" w:rsidTr="003349EC">
        <w:trPr>
          <w:trHeight w:val="227"/>
        </w:trPr>
        <w:tc>
          <w:tcPr>
            <w:tcW w:w="3924" w:type="dxa"/>
            <w:shd w:val="clear" w:color="auto" w:fill="auto"/>
            <w:noWrap/>
            <w:hideMark/>
          </w:tcPr>
          <w:p w:rsidR="00A40380" w:rsidRPr="007E14FF" w:rsidRDefault="00A40380" w:rsidP="00203F35">
            <w:pPr>
              <w:rPr>
                <w:rFonts w:ascii="Verdana" w:eastAsia="SimSun" w:hAnsi="Verdana"/>
                <w:sz w:val="20"/>
                <w:szCs w:val="20"/>
                <w:lang w:eastAsia="zh-CN"/>
              </w:rPr>
            </w:pPr>
            <w:r w:rsidRPr="007E14FF">
              <w:rPr>
                <w:rFonts w:ascii="Verdana" w:eastAsia="SimSun" w:hAnsi="Verdana"/>
                <w:sz w:val="20"/>
                <w:szCs w:val="20"/>
                <w:lang w:eastAsia="zh-CN"/>
              </w:rPr>
              <w:t>Kenya</w:t>
            </w:r>
          </w:p>
        </w:tc>
        <w:tc>
          <w:tcPr>
            <w:tcW w:w="1540" w:type="dxa"/>
            <w:shd w:val="clear" w:color="auto" w:fill="auto"/>
            <w:noWrap/>
            <w:vAlign w:val="center"/>
            <w:hideMark/>
          </w:tcPr>
          <w:p w:rsidR="00A40380" w:rsidRPr="003349EC" w:rsidRDefault="00A40380" w:rsidP="00203F35">
            <w:pPr>
              <w:jc w:val="right"/>
              <w:rPr>
                <w:rFonts w:ascii="Verdana" w:eastAsia="SimSun" w:hAnsi="Verdana"/>
                <w:sz w:val="20"/>
                <w:szCs w:val="20"/>
                <w:lang w:eastAsia="zh-CN"/>
              </w:rPr>
            </w:pPr>
            <w:r w:rsidRPr="003349EC">
              <w:rPr>
                <w:rFonts w:ascii="Verdana" w:eastAsia="SimSun" w:hAnsi="Verdana"/>
                <w:sz w:val="20"/>
                <w:szCs w:val="20"/>
                <w:lang w:eastAsia="zh-CN"/>
              </w:rPr>
              <w:t>1</w:t>
            </w:r>
          </w:p>
        </w:tc>
        <w:tc>
          <w:tcPr>
            <w:tcW w:w="2899" w:type="dxa"/>
          </w:tcPr>
          <w:p w:rsidR="00A40380" w:rsidRPr="007E14FF" w:rsidRDefault="00A40380" w:rsidP="00203F35">
            <w:pPr>
              <w:rPr>
                <w:rFonts w:ascii="Verdana" w:eastAsia="SimSun" w:hAnsi="Verdana"/>
                <w:sz w:val="20"/>
                <w:szCs w:val="20"/>
                <w:lang w:eastAsia="zh-CN"/>
              </w:rPr>
            </w:pPr>
            <w:r w:rsidRPr="007E14FF">
              <w:rPr>
                <w:rFonts w:ascii="Verdana" w:eastAsia="SimSun" w:hAnsi="Verdana"/>
                <w:sz w:val="20"/>
                <w:szCs w:val="20"/>
                <w:lang w:eastAsia="zh-CN"/>
              </w:rPr>
              <w:t>Included in 2016</w:t>
            </w:r>
          </w:p>
        </w:tc>
      </w:tr>
      <w:tr w:rsidR="00A40380" w:rsidRPr="007E14FF" w:rsidTr="003349EC">
        <w:trPr>
          <w:trHeight w:val="227"/>
        </w:trPr>
        <w:tc>
          <w:tcPr>
            <w:tcW w:w="3924" w:type="dxa"/>
            <w:shd w:val="clear" w:color="auto" w:fill="auto"/>
            <w:noWrap/>
            <w:hideMark/>
          </w:tcPr>
          <w:p w:rsidR="00A40380" w:rsidRPr="007E14FF" w:rsidRDefault="00A40380" w:rsidP="00203F35">
            <w:pPr>
              <w:rPr>
                <w:rFonts w:ascii="Verdana" w:eastAsia="SimSun" w:hAnsi="Verdana"/>
                <w:sz w:val="20"/>
                <w:szCs w:val="20"/>
                <w:lang w:eastAsia="zh-CN"/>
              </w:rPr>
            </w:pPr>
            <w:r w:rsidRPr="007E14FF">
              <w:rPr>
                <w:rFonts w:ascii="Verdana" w:eastAsia="SimSun" w:hAnsi="Verdana"/>
                <w:sz w:val="20"/>
                <w:szCs w:val="20"/>
                <w:lang w:eastAsia="zh-CN"/>
              </w:rPr>
              <w:t>Cote d'Ivoire</w:t>
            </w:r>
          </w:p>
        </w:tc>
        <w:tc>
          <w:tcPr>
            <w:tcW w:w="1540" w:type="dxa"/>
            <w:shd w:val="clear" w:color="auto" w:fill="auto"/>
            <w:noWrap/>
            <w:vAlign w:val="center"/>
            <w:hideMark/>
          </w:tcPr>
          <w:p w:rsidR="00A40380" w:rsidRPr="007E14FF" w:rsidRDefault="00A40380" w:rsidP="00203F35">
            <w:pPr>
              <w:jc w:val="right"/>
              <w:rPr>
                <w:rFonts w:ascii="Verdana" w:eastAsia="SimSun" w:hAnsi="Verdana"/>
                <w:sz w:val="20"/>
                <w:szCs w:val="20"/>
                <w:lang w:eastAsia="zh-CN"/>
              </w:rPr>
            </w:pPr>
            <w:r w:rsidRPr="007E14FF">
              <w:rPr>
                <w:rFonts w:ascii="Verdana" w:eastAsia="SimSun" w:hAnsi="Verdana"/>
                <w:sz w:val="20"/>
                <w:szCs w:val="20"/>
                <w:lang w:eastAsia="zh-CN"/>
              </w:rPr>
              <w:t>9,126</w:t>
            </w:r>
          </w:p>
        </w:tc>
        <w:tc>
          <w:tcPr>
            <w:tcW w:w="2899" w:type="dxa"/>
          </w:tcPr>
          <w:p w:rsidR="00A40380" w:rsidRPr="007E14FF" w:rsidRDefault="00A40380" w:rsidP="00203F35">
            <w:pPr>
              <w:rPr>
                <w:rFonts w:ascii="Verdana" w:eastAsia="SimSun" w:hAnsi="Verdana"/>
                <w:sz w:val="20"/>
                <w:szCs w:val="20"/>
                <w:lang w:eastAsia="zh-CN"/>
              </w:rPr>
            </w:pPr>
          </w:p>
        </w:tc>
      </w:tr>
      <w:tr w:rsidR="00A40380" w:rsidRPr="007E14FF" w:rsidTr="003349EC">
        <w:trPr>
          <w:trHeight w:val="227"/>
        </w:trPr>
        <w:tc>
          <w:tcPr>
            <w:tcW w:w="3924" w:type="dxa"/>
            <w:shd w:val="clear" w:color="auto" w:fill="auto"/>
            <w:noWrap/>
            <w:hideMark/>
          </w:tcPr>
          <w:p w:rsidR="00A40380" w:rsidRPr="007E14FF" w:rsidRDefault="00A40380" w:rsidP="00203F35">
            <w:pPr>
              <w:rPr>
                <w:rFonts w:ascii="Verdana" w:eastAsia="SimSun" w:hAnsi="Verdana"/>
                <w:sz w:val="20"/>
                <w:szCs w:val="20"/>
                <w:lang w:eastAsia="zh-CN"/>
              </w:rPr>
            </w:pPr>
            <w:r w:rsidRPr="007E14FF">
              <w:rPr>
                <w:rFonts w:ascii="Verdana" w:eastAsia="SimSun" w:hAnsi="Verdana"/>
                <w:sz w:val="20"/>
                <w:szCs w:val="20"/>
                <w:lang w:eastAsia="zh-CN"/>
              </w:rPr>
              <w:t>Djibouti</w:t>
            </w:r>
          </w:p>
        </w:tc>
        <w:tc>
          <w:tcPr>
            <w:tcW w:w="1540" w:type="dxa"/>
            <w:shd w:val="clear" w:color="auto" w:fill="auto"/>
            <w:noWrap/>
            <w:vAlign w:val="center"/>
            <w:hideMark/>
          </w:tcPr>
          <w:p w:rsidR="00A40380" w:rsidRPr="007E14FF" w:rsidRDefault="00A40380" w:rsidP="00203F35">
            <w:pPr>
              <w:jc w:val="right"/>
              <w:rPr>
                <w:rFonts w:ascii="Verdana" w:eastAsia="SimSun" w:hAnsi="Verdana"/>
                <w:sz w:val="20"/>
                <w:szCs w:val="20"/>
                <w:lang w:eastAsia="zh-CN"/>
              </w:rPr>
            </w:pPr>
            <w:r w:rsidRPr="007E14FF">
              <w:rPr>
                <w:rFonts w:ascii="Verdana" w:eastAsia="SimSun" w:hAnsi="Verdana"/>
                <w:sz w:val="20"/>
                <w:szCs w:val="20"/>
                <w:lang w:eastAsia="zh-CN"/>
              </w:rPr>
              <w:t>14,513</w:t>
            </w:r>
          </w:p>
        </w:tc>
        <w:tc>
          <w:tcPr>
            <w:tcW w:w="2899" w:type="dxa"/>
          </w:tcPr>
          <w:p w:rsidR="00A40380" w:rsidRPr="007E14FF" w:rsidRDefault="00A40380" w:rsidP="00203F35">
            <w:pPr>
              <w:rPr>
                <w:rFonts w:ascii="Verdana" w:eastAsia="SimSun" w:hAnsi="Verdana"/>
                <w:sz w:val="20"/>
                <w:szCs w:val="20"/>
                <w:lang w:eastAsia="zh-CN"/>
              </w:rPr>
            </w:pPr>
          </w:p>
        </w:tc>
      </w:tr>
      <w:tr w:rsidR="00A40380" w:rsidRPr="007E14FF" w:rsidTr="003349EC">
        <w:trPr>
          <w:trHeight w:val="227"/>
        </w:trPr>
        <w:tc>
          <w:tcPr>
            <w:tcW w:w="3924" w:type="dxa"/>
            <w:shd w:val="clear" w:color="auto" w:fill="auto"/>
            <w:noWrap/>
            <w:hideMark/>
          </w:tcPr>
          <w:p w:rsidR="00A40380" w:rsidRPr="007E14FF" w:rsidRDefault="00A40380" w:rsidP="00203F35">
            <w:pPr>
              <w:rPr>
                <w:rFonts w:ascii="Verdana" w:eastAsia="SimSun" w:hAnsi="Verdana"/>
                <w:sz w:val="20"/>
                <w:szCs w:val="20"/>
                <w:lang w:eastAsia="zh-CN"/>
              </w:rPr>
            </w:pPr>
            <w:r w:rsidRPr="007E14FF">
              <w:rPr>
                <w:rFonts w:ascii="Verdana" w:eastAsia="SimSun" w:hAnsi="Verdana"/>
                <w:sz w:val="20"/>
                <w:szCs w:val="20"/>
                <w:lang w:eastAsia="zh-CN"/>
              </w:rPr>
              <w:t>Nigeria</w:t>
            </w:r>
          </w:p>
        </w:tc>
        <w:tc>
          <w:tcPr>
            <w:tcW w:w="1540" w:type="dxa"/>
            <w:shd w:val="clear" w:color="auto" w:fill="auto"/>
            <w:noWrap/>
            <w:vAlign w:val="center"/>
            <w:hideMark/>
          </w:tcPr>
          <w:p w:rsidR="00A40380" w:rsidRPr="007E14FF" w:rsidRDefault="00A40380" w:rsidP="00203F35">
            <w:pPr>
              <w:jc w:val="right"/>
              <w:rPr>
                <w:rFonts w:ascii="Verdana" w:eastAsia="SimSun" w:hAnsi="Verdana"/>
                <w:sz w:val="20"/>
                <w:szCs w:val="20"/>
                <w:lang w:eastAsia="zh-CN"/>
              </w:rPr>
            </w:pPr>
            <w:r w:rsidRPr="007E14FF">
              <w:rPr>
                <w:rFonts w:ascii="Verdana" w:eastAsia="SimSun" w:hAnsi="Verdana"/>
                <w:sz w:val="20"/>
                <w:szCs w:val="20"/>
                <w:lang w:eastAsia="zh-CN"/>
              </w:rPr>
              <w:t>16,327</w:t>
            </w:r>
          </w:p>
        </w:tc>
        <w:tc>
          <w:tcPr>
            <w:tcW w:w="2899" w:type="dxa"/>
          </w:tcPr>
          <w:p w:rsidR="00A40380" w:rsidRPr="007E14FF" w:rsidRDefault="00A40380" w:rsidP="00203F35">
            <w:pPr>
              <w:rPr>
                <w:rFonts w:ascii="Verdana" w:eastAsia="SimSun" w:hAnsi="Verdana"/>
                <w:sz w:val="20"/>
                <w:szCs w:val="20"/>
                <w:lang w:eastAsia="zh-CN"/>
              </w:rPr>
            </w:pPr>
          </w:p>
        </w:tc>
      </w:tr>
      <w:tr w:rsidR="00A40380" w:rsidRPr="007E14FF" w:rsidTr="003349EC">
        <w:trPr>
          <w:trHeight w:val="227"/>
        </w:trPr>
        <w:tc>
          <w:tcPr>
            <w:tcW w:w="3924" w:type="dxa"/>
            <w:shd w:val="clear" w:color="auto" w:fill="auto"/>
            <w:noWrap/>
            <w:hideMark/>
          </w:tcPr>
          <w:p w:rsidR="00A40380" w:rsidRPr="007E14FF" w:rsidRDefault="00A40380" w:rsidP="00203F35">
            <w:pPr>
              <w:rPr>
                <w:rFonts w:ascii="Verdana" w:eastAsia="SimSun" w:hAnsi="Verdana"/>
                <w:sz w:val="20"/>
                <w:szCs w:val="20"/>
                <w:lang w:eastAsia="zh-CN"/>
              </w:rPr>
            </w:pPr>
            <w:r w:rsidRPr="007E14FF">
              <w:rPr>
                <w:rFonts w:ascii="Verdana" w:eastAsia="SimSun" w:hAnsi="Verdana"/>
                <w:sz w:val="20"/>
                <w:szCs w:val="20"/>
                <w:lang w:eastAsia="zh-CN"/>
              </w:rPr>
              <w:t>Zambia</w:t>
            </w:r>
          </w:p>
        </w:tc>
        <w:tc>
          <w:tcPr>
            <w:tcW w:w="1540" w:type="dxa"/>
            <w:shd w:val="clear" w:color="auto" w:fill="auto"/>
            <w:noWrap/>
            <w:vAlign w:val="center"/>
            <w:hideMark/>
          </w:tcPr>
          <w:p w:rsidR="00A40380" w:rsidRPr="007E14FF" w:rsidRDefault="00A40380" w:rsidP="00203F35">
            <w:pPr>
              <w:jc w:val="right"/>
              <w:rPr>
                <w:rFonts w:ascii="Verdana" w:eastAsia="SimSun" w:hAnsi="Verdana"/>
                <w:sz w:val="20"/>
                <w:szCs w:val="20"/>
                <w:lang w:eastAsia="zh-CN"/>
              </w:rPr>
            </w:pPr>
            <w:r w:rsidRPr="007E14FF">
              <w:rPr>
                <w:rFonts w:ascii="Verdana" w:eastAsia="SimSun" w:hAnsi="Verdana"/>
                <w:sz w:val="20"/>
                <w:szCs w:val="20"/>
                <w:lang w:eastAsia="zh-CN"/>
              </w:rPr>
              <w:t>8,152</w:t>
            </w:r>
          </w:p>
        </w:tc>
        <w:tc>
          <w:tcPr>
            <w:tcW w:w="2899" w:type="dxa"/>
          </w:tcPr>
          <w:p w:rsidR="00A40380" w:rsidRPr="007E14FF" w:rsidRDefault="00A40380" w:rsidP="00203F35">
            <w:pPr>
              <w:rPr>
                <w:rFonts w:ascii="Verdana" w:eastAsia="SimSun" w:hAnsi="Verdana"/>
                <w:sz w:val="20"/>
                <w:szCs w:val="20"/>
                <w:lang w:eastAsia="zh-CN"/>
              </w:rPr>
            </w:pPr>
          </w:p>
        </w:tc>
      </w:tr>
      <w:tr w:rsidR="00A40380" w:rsidRPr="007E14FF" w:rsidTr="003349EC">
        <w:trPr>
          <w:trHeight w:val="227"/>
        </w:trPr>
        <w:tc>
          <w:tcPr>
            <w:tcW w:w="3924" w:type="dxa"/>
            <w:shd w:val="clear" w:color="auto" w:fill="auto"/>
            <w:noWrap/>
            <w:hideMark/>
          </w:tcPr>
          <w:p w:rsidR="00A40380" w:rsidRPr="007E14FF" w:rsidRDefault="00A40380" w:rsidP="00203F35">
            <w:pPr>
              <w:rPr>
                <w:rFonts w:ascii="Verdana" w:eastAsia="SimSun" w:hAnsi="Verdana"/>
                <w:sz w:val="20"/>
                <w:szCs w:val="20"/>
                <w:lang w:eastAsia="zh-CN"/>
              </w:rPr>
            </w:pPr>
            <w:r w:rsidRPr="007E14FF">
              <w:rPr>
                <w:rFonts w:ascii="Verdana" w:eastAsia="SimSun" w:hAnsi="Verdana"/>
                <w:sz w:val="20"/>
                <w:szCs w:val="20"/>
                <w:lang w:eastAsia="zh-CN"/>
              </w:rPr>
              <w:t>Congo</w:t>
            </w:r>
          </w:p>
        </w:tc>
        <w:tc>
          <w:tcPr>
            <w:tcW w:w="1540" w:type="dxa"/>
            <w:shd w:val="clear" w:color="auto" w:fill="auto"/>
            <w:noWrap/>
            <w:vAlign w:val="center"/>
            <w:hideMark/>
          </w:tcPr>
          <w:p w:rsidR="00A40380" w:rsidRPr="007E14FF" w:rsidRDefault="00A40380" w:rsidP="00203F35">
            <w:pPr>
              <w:jc w:val="right"/>
              <w:rPr>
                <w:rFonts w:ascii="Verdana" w:eastAsia="SimSun" w:hAnsi="Verdana"/>
                <w:sz w:val="20"/>
                <w:szCs w:val="20"/>
                <w:lang w:eastAsia="zh-CN"/>
              </w:rPr>
            </w:pPr>
            <w:r w:rsidRPr="007E14FF">
              <w:rPr>
                <w:rFonts w:ascii="Verdana" w:eastAsia="SimSun" w:hAnsi="Verdana"/>
                <w:sz w:val="20"/>
                <w:szCs w:val="20"/>
                <w:lang w:eastAsia="zh-CN"/>
              </w:rPr>
              <w:t>10,175</w:t>
            </w:r>
          </w:p>
        </w:tc>
        <w:tc>
          <w:tcPr>
            <w:tcW w:w="2899" w:type="dxa"/>
          </w:tcPr>
          <w:p w:rsidR="00A40380" w:rsidRPr="007E14FF" w:rsidRDefault="00A40380" w:rsidP="00203F35">
            <w:pPr>
              <w:rPr>
                <w:rFonts w:ascii="Verdana" w:eastAsia="SimSun" w:hAnsi="Verdana"/>
                <w:sz w:val="20"/>
                <w:szCs w:val="20"/>
                <w:lang w:eastAsia="zh-CN"/>
              </w:rPr>
            </w:pPr>
          </w:p>
        </w:tc>
      </w:tr>
      <w:tr w:rsidR="00A40380" w:rsidRPr="007E14FF" w:rsidTr="003349EC">
        <w:trPr>
          <w:trHeight w:val="227"/>
        </w:trPr>
        <w:tc>
          <w:tcPr>
            <w:tcW w:w="3924" w:type="dxa"/>
            <w:shd w:val="clear" w:color="auto" w:fill="auto"/>
            <w:noWrap/>
            <w:hideMark/>
          </w:tcPr>
          <w:p w:rsidR="00A40380" w:rsidRPr="007E14FF" w:rsidRDefault="00A40380" w:rsidP="00203F35">
            <w:pPr>
              <w:rPr>
                <w:rFonts w:ascii="Verdana" w:eastAsia="SimSun" w:hAnsi="Verdana"/>
                <w:sz w:val="20"/>
                <w:szCs w:val="20"/>
                <w:lang w:eastAsia="zh-CN"/>
              </w:rPr>
            </w:pPr>
            <w:r w:rsidRPr="007E14FF">
              <w:rPr>
                <w:rFonts w:ascii="Verdana" w:eastAsia="SimSun" w:hAnsi="Verdana"/>
                <w:sz w:val="20"/>
                <w:szCs w:val="20"/>
                <w:lang w:eastAsia="zh-CN"/>
              </w:rPr>
              <w:t>Mozambique</w:t>
            </w:r>
          </w:p>
        </w:tc>
        <w:tc>
          <w:tcPr>
            <w:tcW w:w="1540" w:type="dxa"/>
            <w:shd w:val="clear" w:color="auto" w:fill="auto"/>
            <w:noWrap/>
            <w:vAlign w:val="center"/>
            <w:hideMark/>
          </w:tcPr>
          <w:p w:rsidR="00A40380" w:rsidRPr="007E14FF" w:rsidRDefault="00A40380" w:rsidP="00203F35">
            <w:pPr>
              <w:jc w:val="right"/>
              <w:rPr>
                <w:rFonts w:ascii="Verdana" w:eastAsia="SimSun" w:hAnsi="Verdana"/>
                <w:sz w:val="20"/>
                <w:szCs w:val="20"/>
                <w:lang w:eastAsia="zh-CN"/>
              </w:rPr>
            </w:pPr>
            <w:r w:rsidRPr="007E14FF">
              <w:rPr>
                <w:rFonts w:ascii="Verdana" w:eastAsia="SimSun" w:hAnsi="Verdana"/>
                <w:sz w:val="20"/>
                <w:szCs w:val="20"/>
                <w:lang w:eastAsia="zh-CN"/>
              </w:rPr>
              <w:t>9,730</w:t>
            </w:r>
          </w:p>
        </w:tc>
        <w:tc>
          <w:tcPr>
            <w:tcW w:w="2899" w:type="dxa"/>
          </w:tcPr>
          <w:p w:rsidR="00A40380" w:rsidRPr="007E14FF" w:rsidRDefault="00A40380" w:rsidP="00203F35">
            <w:pPr>
              <w:rPr>
                <w:rFonts w:ascii="Verdana" w:eastAsia="SimSun" w:hAnsi="Verdana"/>
                <w:sz w:val="20"/>
                <w:szCs w:val="20"/>
                <w:lang w:eastAsia="zh-CN"/>
              </w:rPr>
            </w:pPr>
          </w:p>
        </w:tc>
      </w:tr>
      <w:tr w:rsidR="00A40380" w:rsidRPr="007E14FF" w:rsidTr="003349EC">
        <w:trPr>
          <w:trHeight w:val="227"/>
        </w:trPr>
        <w:tc>
          <w:tcPr>
            <w:tcW w:w="3924" w:type="dxa"/>
            <w:shd w:val="clear" w:color="auto" w:fill="auto"/>
            <w:noWrap/>
            <w:hideMark/>
          </w:tcPr>
          <w:p w:rsidR="00A40380" w:rsidRPr="007E14FF" w:rsidRDefault="00A40380" w:rsidP="00203F35">
            <w:pPr>
              <w:rPr>
                <w:rFonts w:ascii="Verdana" w:eastAsia="SimSun" w:hAnsi="Verdana"/>
                <w:sz w:val="20"/>
                <w:szCs w:val="20"/>
                <w:lang w:eastAsia="zh-CN"/>
              </w:rPr>
            </w:pPr>
            <w:r w:rsidRPr="007E14FF">
              <w:rPr>
                <w:rFonts w:ascii="Verdana" w:eastAsia="SimSun" w:hAnsi="Verdana"/>
                <w:sz w:val="20"/>
                <w:szCs w:val="20"/>
                <w:lang w:eastAsia="zh-CN"/>
              </w:rPr>
              <w:t>Uganda</w:t>
            </w:r>
          </w:p>
        </w:tc>
        <w:tc>
          <w:tcPr>
            <w:tcW w:w="1540" w:type="dxa"/>
            <w:shd w:val="clear" w:color="auto" w:fill="auto"/>
            <w:noWrap/>
            <w:vAlign w:val="center"/>
            <w:hideMark/>
          </w:tcPr>
          <w:p w:rsidR="00A40380" w:rsidRPr="007E14FF" w:rsidRDefault="00A40380" w:rsidP="00203F35">
            <w:pPr>
              <w:jc w:val="right"/>
              <w:rPr>
                <w:rFonts w:ascii="Verdana" w:eastAsia="SimSun" w:hAnsi="Verdana"/>
                <w:sz w:val="20"/>
                <w:szCs w:val="20"/>
                <w:lang w:eastAsia="zh-CN"/>
              </w:rPr>
            </w:pPr>
            <w:r w:rsidRPr="007E14FF">
              <w:rPr>
                <w:rFonts w:ascii="Verdana" w:eastAsia="SimSun" w:hAnsi="Verdana"/>
                <w:sz w:val="20"/>
                <w:szCs w:val="20"/>
                <w:lang w:eastAsia="zh-CN"/>
              </w:rPr>
              <w:t>12,090</w:t>
            </w:r>
          </w:p>
        </w:tc>
        <w:tc>
          <w:tcPr>
            <w:tcW w:w="2899" w:type="dxa"/>
          </w:tcPr>
          <w:p w:rsidR="00A40380" w:rsidRPr="007E14FF" w:rsidRDefault="00A40380" w:rsidP="00203F35">
            <w:pPr>
              <w:rPr>
                <w:rFonts w:ascii="Verdana" w:eastAsia="SimSun" w:hAnsi="Verdana"/>
                <w:sz w:val="20"/>
                <w:szCs w:val="20"/>
                <w:lang w:eastAsia="zh-CN"/>
              </w:rPr>
            </w:pPr>
          </w:p>
        </w:tc>
      </w:tr>
      <w:tr w:rsidR="00A40380" w:rsidRPr="007E14FF" w:rsidTr="003349EC">
        <w:trPr>
          <w:trHeight w:val="227"/>
        </w:trPr>
        <w:tc>
          <w:tcPr>
            <w:tcW w:w="3924" w:type="dxa"/>
            <w:tcBorders>
              <w:bottom w:val="single" w:sz="8" w:space="0" w:color="auto"/>
            </w:tcBorders>
            <w:shd w:val="clear" w:color="auto" w:fill="auto"/>
            <w:noWrap/>
            <w:hideMark/>
          </w:tcPr>
          <w:p w:rsidR="00A40380" w:rsidRPr="007E14FF" w:rsidRDefault="00A40380" w:rsidP="00203F35">
            <w:pPr>
              <w:rPr>
                <w:rFonts w:ascii="Verdana" w:eastAsia="SimSun" w:hAnsi="Verdana"/>
                <w:sz w:val="20"/>
                <w:szCs w:val="20"/>
                <w:lang w:eastAsia="zh-CN"/>
              </w:rPr>
            </w:pPr>
            <w:r w:rsidRPr="007E14FF">
              <w:rPr>
                <w:rFonts w:ascii="Verdana" w:eastAsia="SimSun" w:hAnsi="Verdana"/>
                <w:sz w:val="20"/>
                <w:szCs w:val="20"/>
                <w:lang w:eastAsia="zh-CN"/>
              </w:rPr>
              <w:t>Tunisia</w:t>
            </w:r>
          </w:p>
        </w:tc>
        <w:tc>
          <w:tcPr>
            <w:tcW w:w="1540" w:type="dxa"/>
            <w:tcBorders>
              <w:bottom w:val="single" w:sz="8" w:space="0" w:color="auto"/>
            </w:tcBorders>
            <w:shd w:val="clear" w:color="auto" w:fill="auto"/>
            <w:noWrap/>
            <w:vAlign w:val="center"/>
            <w:hideMark/>
          </w:tcPr>
          <w:p w:rsidR="00A40380" w:rsidRPr="007E14FF" w:rsidRDefault="00A40380" w:rsidP="00203F35">
            <w:pPr>
              <w:jc w:val="right"/>
              <w:rPr>
                <w:rFonts w:ascii="Verdana" w:eastAsia="SimSun" w:hAnsi="Verdana"/>
                <w:sz w:val="20"/>
                <w:szCs w:val="20"/>
                <w:lang w:eastAsia="zh-CN"/>
              </w:rPr>
            </w:pPr>
            <w:r w:rsidRPr="007E14FF">
              <w:rPr>
                <w:rFonts w:ascii="Verdana" w:eastAsia="SimSun" w:hAnsi="Verdana"/>
                <w:sz w:val="20"/>
                <w:szCs w:val="20"/>
                <w:lang w:eastAsia="zh-CN"/>
              </w:rPr>
              <w:t>8,905</w:t>
            </w:r>
          </w:p>
        </w:tc>
        <w:tc>
          <w:tcPr>
            <w:tcW w:w="2899" w:type="dxa"/>
            <w:tcBorders>
              <w:bottom w:val="single" w:sz="8" w:space="0" w:color="auto"/>
            </w:tcBorders>
          </w:tcPr>
          <w:p w:rsidR="00A40380" w:rsidRPr="007E14FF" w:rsidRDefault="00A40380" w:rsidP="00203F35">
            <w:pPr>
              <w:rPr>
                <w:rFonts w:ascii="Verdana" w:eastAsia="SimSun" w:hAnsi="Verdana"/>
                <w:sz w:val="20"/>
                <w:szCs w:val="20"/>
                <w:lang w:eastAsia="zh-CN"/>
              </w:rPr>
            </w:pPr>
          </w:p>
        </w:tc>
      </w:tr>
      <w:tr w:rsidR="00A40380" w:rsidRPr="007E14FF" w:rsidTr="003349EC">
        <w:trPr>
          <w:trHeight w:val="227"/>
        </w:trPr>
        <w:tc>
          <w:tcPr>
            <w:tcW w:w="3924" w:type="dxa"/>
            <w:tcBorders>
              <w:top w:val="single" w:sz="8" w:space="0" w:color="auto"/>
              <w:bottom w:val="single" w:sz="8" w:space="0" w:color="auto"/>
            </w:tcBorders>
            <w:shd w:val="clear" w:color="auto" w:fill="auto"/>
            <w:noWrap/>
            <w:hideMark/>
          </w:tcPr>
          <w:p w:rsidR="00A40380" w:rsidRPr="007E14FF" w:rsidRDefault="00A40380" w:rsidP="00203F35">
            <w:pPr>
              <w:rPr>
                <w:rFonts w:ascii="Verdana" w:eastAsia="SimSun" w:hAnsi="Verdana"/>
                <w:sz w:val="20"/>
                <w:szCs w:val="20"/>
                <w:lang w:eastAsia="zh-CN"/>
              </w:rPr>
            </w:pPr>
            <w:r w:rsidRPr="007E14FF">
              <w:rPr>
                <w:rFonts w:ascii="Verdana" w:eastAsia="SimSun" w:hAnsi="Verdana"/>
                <w:sz w:val="20"/>
                <w:szCs w:val="20"/>
                <w:lang w:eastAsia="zh-CN"/>
              </w:rPr>
              <w:t>Sub-Total</w:t>
            </w:r>
          </w:p>
        </w:tc>
        <w:tc>
          <w:tcPr>
            <w:tcW w:w="1540" w:type="dxa"/>
            <w:tcBorders>
              <w:top w:val="single" w:sz="8" w:space="0" w:color="auto"/>
              <w:bottom w:val="single" w:sz="8" w:space="0" w:color="auto"/>
            </w:tcBorders>
            <w:shd w:val="clear" w:color="auto" w:fill="auto"/>
            <w:noWrap/>
            <w:hideMark/>
          </w:tcPr>
          <w:p w:rsidR="00A40380" w:rsidRPr="007E14FF" w:rsidRDefault="00A40380" w:rsidP="00203F35">
            <w:pPr>
              <w:jc w:val="right"/>
              <w:rPr>
                <w:rFonts w:ascii="Verdana" w:eastAsia="SimSun" w:hAnsi="Verdana"/>
                <w:sz w:val="20"/>
                <w:szCs w:val="20"/>
                <w:lang w:eastAsia="zh-CN"/>
              </w:rPr>
            </w:pPr>
            <w:r w:rsidRPr="007E14FF">
              <w:rPr>
                <w:rFonts w:ascii="Verdana" w:eastAsia="SimSun" w:hAnsi="Verdana"/>
                <w:sz w:val="20"/>
                <w:szCs w:val="20"/>
                <w:lang w:eastAsia="zh-CN"/>
              </w:rPr>
              <w:t>114690</w:t>
            </w:r>
          </w:p>
        </w:tc>
        <w:tc>
          <w:tcPr>
            <w:tcW w:w="2899" w:type="dxa"/>
            <w:tcBorders>
              <w:top w:val="single" w:sz="8" w:space="0" w:color="auto"/>
              <w:bottom w:val="single" w:sz="8" w:space="0" w:color="auto"/>
            </w:tcBorders>
          </w:tcPr>
          <w:p w:rsidR="00A40380" w:rsidRPr="007E14FF" w:rsidRDefault="00A40380" w:rsidP="00203F35">
            <w:pPr>
              <w:rPr>
                <w:rFonts w:ascii="Verdana" w:eastAsia="SimSun" w:hAnsi="Verdana"/>
                <w:sz w:val="20"/>
                <w:szCs w:val="20"/>
                <w:lang w:eastAsia="zh-CN"/>
              </w:rPr>
            </w:pPr>
          </w:p>
        </w:tc>
      </w:tr>
      <w:tr w:rsidR="00A40380" w:rsidRPr="007E14FF" w:rsidTr="003349EC">
        <w:trPr>
          <w:trHeight w:val="227"/>
        </w:trPr>
        <w:tc>
          <w:tcPr>
            <w:tcW w:w="3924" w:type="dxa"/>
            <w:tcBorders>
              <w:top w:val="single" w:sz="8" w:space="0" w:color="auto"/>
            </w:tcBorders>
            <w:shd w:val="clear" w:color="auto" w:fill="auto"/>
            <w:noWrap/>
          </w:tcPr>
          <w:p w:rsidR="00A40380" w:rsidRPr="007E14FF" w:rsidRDefault="00A40380" w:rsidP="00203F35">
            <w:pPr>
              <w:rPr>
                <w:rFonts w:ascii="Verdana" w:eastAsia="SimSun" w:hAnsi="Verdana"/>
                <w:sz w:val="20"/>
                <w:szCs w:val="20"/>
                <w:lang w:eastAsia="zh-CN"/>
              </w:rPr>
            </w:pPr>
            <w:r w:rsidRPr="007E14FF">
              <w:rPr>
                <w:rFonts w:ascii="Verdana" w:eastAsia="SimSun" w:hAnsi="Verdana"/>
                <w:sz w:val="20"/>
                <w:szCs w:val="20"/>
                <w:lang w:eastAsia="zh-CN"/>
              </w:rPr>
              <w:t>Grand Total</w:t>
            </w:r>
          </w:p>
        </w:tc>
        <w:tc>
          <w:tcPr>
            <w:tcW w:w="1540" w:type="dxa"/>
            <w:tcBorders>
              <w:top w:val="single" w:sz="8" w:space="0" w:color="auto"/>
            </w:tcBorders>
            <w:shd w:val="clear" w:color="auto" w:fill="auto"/>
            <w:noWrap/>
          </w:tcPr>
          <w:p w:rsidR="00A40380" w:rsidRPr="007E14FF" w:rsidRDefault="00A40380" w:rsidP="00203F35">
            <w:pPr>
              <w:jc w:val="right"/>
              <w:rPr>
                <w:rFonts w:ascii="Verdana" w:eastAsia="SimSun" w:hAnsi="Verdana"/>
                <w:sz w:val="20"/>
                <w:szCs w:val="20"/>
                <w:lang w:eastAsia="zh-CN"/>
              </w:rPr>
            </w:pPr>
            <w:r w:rsidRPr="007E14FF">
              <w:rPr>
                <w:rFonts w:ascii="Verdana" w:eastAsia="SimSun" w:hAnsi="Verdana"/>
                <w:sz w:val="20"/>
                <w:szCs w:val="20"/>
                <w:lang w:eastAsia="zh-CN"/>
              </w:rPr>
              <w:t>200264</w:t>
            </w:r>
          </w:p>
        </w:tc>
        <w:tc>
          <w:tcPr>
            <w:tcW w:w="2899" w:type="dxa"/>
            <w:tcBorders>
              <w:top w:val="single" w:sz="8" w:space="0" w:color="auto"/>
            </w:tcBorders>
          </w:tcPr>
          <w:p w:rsidR="00A40380" w:rsidRPr="007E14FF" w:rsidRDefault="00A40380" w:rsidP="00203F35">
            <w:pPr>
              <w:rPr>
                <w:rFonts w:ascii="Verdana" w:eastAsia="SimSun" w:hAnsi="Verdana"/>
                <w:sz w:val="20"/>
                <w:szCs w:val="20"/>
                <w:lang w:eastAsia="zh-CN"/>
              </w:rPr>
            </w:pPr>
          </w:p>
        </w:tc>
      </w:tr>
    </w:tbl>
    <w:p w:rsidR="00F249D2" w:rsidRPr="007E14FF" w:rsidRDefault="00F249D2" w:rsidP="00203F35">
      <w:pPr>
        <w:rPr>
          <w:rFonts w:ascii="Verdana" w:eastAsia="SimSun" w:hAnsi="Verdana"/>
          <w:b/>
          <w:bCs/>
          <w:sz w:val="20"/>
          <w:szCs w:val="20"/>
          <w:lang w:eastAsia="zh-CN"/>
        </w:rPr>
      </w:pPr>
      <w:bookmarkStart w:id="103" w:name="_Toc517262585"/>
    </w:p>
    <w:p w:rsidR="00F249D2" w:rsidRPr="007E14FF" w:rsidRDefault="005A357D" w:rsidP="00203F35">
      <w:pPr>
        <w:rPr>
          <w:rFonts w:ascii="Verdana" w:eastAsia="SimSun" w:hAnsi="Verdana"/>
          <w:b/>
          <w:bCs/>
          <w:sz w:val="20"/>
          <w:szCs w:val="20"/>
          <w:lang w:eastAsia="zh-CN"/>
        </w:rPr>
      </w:pPr>
      <w:r w:rsidRPr="007E14FF">
        <w:rPr>
          <w:rFonts w:ascii="Verdana" w:eastAsia="SimSun" w:hAnsi="Verdana"/>
          <w:b/>
          <w:bCs/>
          <w:sz w:val="20"/>
          <w:szCs w:val="20"/>
          <w:lang w:eastAsia="zh-CN"/>
        </w:rPr>
        <w:t>2.8.</w:t>
      </w:r>
      <w:r w:rsidR="003221D2" w:rsidRPr="007E14FF">
        <w:rPr>
          <w:rFonts w:ascii="Verdana" w:eastAsia="SimSun" w:hAnsi="Verdana"/>
          <w:b/>
          <w:bCs/>
          <w:sz w:val="20"/>
          <w:szCs w:val="20"/>
          <w:lang w:eastAsia="zh-CN"/>
        </w:rPr>
        <w:t>2</w:t>
      </w:r>
      <w:r w:rsidR="003221D2" w:rsidRPr="007E14FF">
        <w:rPr>
          <w:rFonts w:ascii="Verdana" w:eastAsia="SimSun" w:hAnsi="Verdana"/>
          <w:b/>
          <w:bCs/>
          <w:sz w:val="20"/>
          <w:szCs w:val="20"/>
          <w:lang w:eastAsia="zh-CN"/>
        </w:rPr>
        <w:tab/>
      </w:r>
      <w:r w:rsidRPr="007E14FF">
        <w:rPr>
          <w:rFonts w:ascii="Verdana" w:eastAsia="SimSun" w:hAnsi="Verdana"/>
          <w:b/>
          <w:bCs/>
          <w:sz w:val="20"/>
          <w:szCs w:val="20"/>
          <w:lang w:eastAsia="zh-CN"/>
        </w:rPr>
        <w:t>Global Campus</w:t>
      </w:r>
      <w:bookmarkEnd w:id="103"/>
    </w:p>
    <w:p w:rsidR="00F249D2" w:rsidRPr="007E14FF" w:rsidRDefault="00F249D2" w:rsidP="005A357D">
      <w:pPr>
        <w:jc w:val="both"/>
        <w:rPr>
          <w:rFonts w:ascii="Verdana" w:eastAsia="SimSun" w:hAnsi="Verdana"/>
          <w:b/>
          <w:bCs/>
          <w:sz w:val="20"/>
          <w:szCs w:val="20"/>
          <w:lang w:eastAsia="zh-CN"/>
        </w:rPr>
      </w:pPr>
    </w:p>
    <w:p w:rsidR="005A357D" w:rsidRPr="007E14FF" w:rsidRDefault="005A357D" w:rsidP="005A357D">
      <w:pPr>
        <w:jc w:val="both"/>
        <w:rPr>
          <w:rFonts w:ascii="Verdana" w:hAnsi="Verdana" w:cs="Arial"/>
          <w:color w:val="000000"/>
          <w:sz w:val="20"/>
          <w:szCs w:val="20"/>
        </w:rPr>
      </w:pPr>
      <w:r w:rsidRPr="007E14FF">
        <w:rPr>
          <w:rFonts w:ascii="Verdana" w:hAnsi="Verdana" w:cs="Arial"/>
          <w:color w:val="000000"/>
          <w:sz w:val="20"/>
          <w:szCs w:val="20"/>
        </w:rPr>
        <w:t>A feasibility study of a WMO Global Campus was recommended by the WMO Executive Council EC-66 in June 2014 in order to assist, by enabling collaboration and cooperation, the increasing and the changing needs for education and training of Members. The goal is to make human resources capacity development more efficient and effective by sharing resources and expertise, and by promoting new partnerships in education and training. The initiative is overseen by the WMO ETR Office and the Global Campus Working Group of the EC Panel of Experts on Education.</w:t>
      </w:r>
    </w:p>
    <w:p w:rsidR="005A357D" w:rsidRPr="007E14FF" w:rsidRDefault="005A357D" w:rsidP="005A357D">
      <w:pPr>
        <w:rPr>
          <w:rFonts w:ascii="Verdana" w:hAnsi="Verdana" w:cs="Arial"/>
          <w:color w:val="000000"/>
          <w:sz w:val="20"/>
          <w:szCs w:val="20"/>
        </w:rPr>
      </w:pPr>
    </w:p>
    <w:p w:rsidR="005A357D" w:rsidRPr="007E14FF" w:rsidRDefault="005A357D" w:rsidP="00203F35">
      <w:pPr>
        <w:jc w:val="both"/>
        <w:rPr>
          <w:rFonts w:ascii="Verdana" w:hAnsi="Verdana" w:cs="Arial"/>
          <w:color w:val="000000"/>
          <w:sz w:val="20"/>
          <w:szCs w:val="20"/>
        </w:rPr>
      </w:pPr>
      <w:r w:rsidRPr="007E14FF">
        <w:rPr>
          <w:rFonts w:ascii="Verdana" w:hAnsi="Verdana" w:cs="Arial"/>
          <w:color w:val="000000"/>
          <w:sz w:val="20"/>
          <w:szCs w:val="20"/>
        </w:rPr>
        <w:t>2017 saw the implementation of the WMOLearn portal to host WMO Global Campus information and to point to external tools and resources, where appropriate. This portal resides on the WMO public website at http://learn.wmo.int. Additional accomplishments include the following.</w:t>
      </w:r>
    </w:p>
    <w:p w:rsidR="005A357D" w:rsidRPr="007E14FF" w:rsidRDefault="005A357D" w:rsidP="005A357D">
      <w:pPr>
        <w:rPr>
          <w:rFonts w:ascii="Verdana" w:hAnsi="Verdana" w:cs="Arial"/>
          <w:color w:val="000000"/>
          <w:sz w:val="20"/>
          <w:szCs w:val="20"/>
        </w:rPr>
      </w:pPr>
    </w:p>
    <w:p w:rsidR="005A357D" w:rsidRPr="007E14FF" w:rsidRDefault="005A357D" w:rsidP="00F95A14">
      <w:pPr>
        <w:pStyle w:val="Normal1"/>
        <w:widowControl w:val="0"/>
        <w:numPr>
          <w:ilvl w:val="0"/>
          <w:numId w:val="6"/>
        </w:numPr>
        <w:ind w:hanging="359"/>
        <w:contextualSpacing/>
        <w:jc w:val="both"/>
        <w:rPr>
          <w:rFonts w:ascii="Verdana" w:hAnsi="Verdana"/>
          <w:sz w:val="20"/>
          <w:szCs w:val="20"/>
          <w:lang w:val="en-GB"/>
        </w:rPr>
      </w:pPr>
      <w:r w:rsidRPr="007E14FF">
        <w:rPr>
          <w:rFonts w:ascii="Verdana" w:hAnsi="Verdana"/>
          <w:sz w:val="20"/>
          <w:szCs w:val="20"/>
          <w:lang w:val="en-GB"/>
        </w:rPr>
        <w:t xml:space="preserve">A Global Campus Roadmap has been drafted. This Roadmap outlines the background to the effort, benefits to Members, priority areas for development, and linkages to the WMO Service Delivery and Capacity Development strategies, as well to external organizations and standards. In addition, it provides a status report of the feasibility study priority activities. </w:t>
      </w:r>
    </w:p>
    <w:p w:rsidR="005A357D" w:rsidRPr="007E14FF" w:rsidRDefault="005A357D" w:rsidP="00F95A14">
      <w:pPr>
        <w:pStyle w:val="Normal1"/>
        <w:widowControl w:val="0"/>
        <w:numPr>
          <w:ilvl w:val="0"/>
          <w:numId w:val="6"/>
        </w:numPr>
        <w:ind w:hanging="359"/>
        <w:contextualSpacing/>
        <w:jc w:val="both"/>
        <w:rPr>
          <w:rFonts w:ascii="Verdana" w:hAnsi="Verdana"/>
          <w:sz w:val="20"/>
          <w:szCs w:val="20"/>
          <w:lang w:val="en-GB"/>
        </w:rPr>
      </w:pPr>
      <w:r w:rsidRPr="007E14FF">
        <w:rPr>
          <w:rFonts w:ascii="Verdana" w:hAnsi="Verdana"/>
          <w:sz w:val="20"/>
          <w:szCs w:val="20"/>
          <w:lang w:val="en-GB"/>
        </w:rPr>
        <w:t xml:space="preserve">In mid-2017, the WMOLearn Events Calendar, hosted by WMO RTC Barbados, CIMH, </w:t>
      </w:r>
      <w:r w:rsidRPr="007E14FF">
        <w:rPr>
          <w:rFonts w:ascii="Verdana" w:hAnsi="Verdana"/>
          <w:sz w:val="20"/>
          <w:szCs w:val="20"/>
          <w:lang w:val="en-GB"/>
        </w:rPr>
        <w:lastRenderedPageBreak/>
        <w:t xml:space="preserve">was made operational, and was further refined into 2018. This calendar is currently being promoted to training providers to ensure a wide collection of upcoming events. </w:t>
      </w:r>
    </w:p>
    <w:p w:rsidR="005A357D" w:rsidRPr="007E14FF" w:rsidRDefault="005A357D" w:rsidP="00F95A14">
      <w:pPr>
        <w:pStyle w:val="Normal1"/>
        <w:widowControl w:val="0"/>
        <w:numPr>
          <w:ilvl w:val="0"/>
          <w:numId w:val="6"/>
        </w:numPr>
        <w:ind w:hanging="359"/>
        <w:contextualSpacing/>
        <w:jc w:val="both"/>
        <w:rPr>
          <w:rFonts w:ascii="Verdana" w:hAnsi="Verdana"/>
          <w:sz w:val="20"/>
          <w:szCs w:val="20"/>
          <w:lang w:val="en-GB"/>
        </w:rPr>
      </w:pPr>
      <w:r w:rsidRPr="007E14FF">
        <w:rPr>
          <w:rFonts w:ascii="Verdana" w:hAnsi="Verdana"/>
          <w:sz w:val="20"/>
          <w:szCs w:val="20"/>
          <w:lang w:val="en-GB"/>
        </w:rPr>
        <w:t xml:space="preserve">The WMOLearn Resource Catalogue is currently discussion with PMD, the service provider that hosts the WMO E-Library: https://library.wmo.int/.  </w:t>
      </w:r>
    </w:p>
    <w:p w:rsidR="005A357D" w:rsidRPr="007E14FF" w:rsidRDefault="005A357D" w:rsidP="00F95A14">
      <w:pPr>
        <w:pStyle w:val="Normal1"/>
        <w:widowControl w:val="0"/>
        <w:numPr>
          <w:ilvl w:val="0"/>
          <w:numId w:val="6"/>
        </w:numPr>
        <w:ind w:hanging="359"/>
        <w:contextualSpacing/>
        <w:jc w:val="both"/>
        <w:rPr>
          <w:rFonts w:ascii="Verdana" w:hAnsi="Verdana"/>
          <w:sz w:val="20"/>
          <w:szCs w:val="20"/>
          <w:lang w:val="en-GB"/>
        </w:rPr>
      </w:pPr>
      <w:r w:rsidRPr="007E14FF">
        <w:rPr>
          <w:rFonts w:ascii="Verdana" w:hAnsi="Verdana"/>
          <w:sz w:val="20"/>
          <w:szCs w:val="20"/>
          <w:lang w:val="en-GB"/>
        </w:rPr>
        <w:t xml:space="preserve">Climate Services and Aeronautical Meteorology training events and learning resources, as initial priority areas, are being actively sought for inclusion in the Events Calendar and soon for Resource Catalogue. </w:t>
      </w:r>
    </w:p>
    <w:p w:rsidR="005A357D" w:rsidRPr="007E14FF" w:rsidRDefault="005A357D" w:rsidP="00F95A14">
      <w:pPr>
        <w:pStyle w:val="Normal1"/>
        <w:widowControl w:val="0"/>
        <w:numPr>
          <w:ilvl w:val="0"/>
          <w:numId w:val="6"/>
        </w:numPr>
        <w:ind w:hanging="359"/>
        <w:contextualSpacing/>
        <w:jc w:val="both"/>
        <w:rPr>
          <w:rFonts w:ascii="Verdana" w:hAnsi="Verdana"/>
          <w:sz w:val="20"/>
          <w:szCs w:val="20"/>
          <w:lang w:val="en-GB"/>
        </w:rPr>
      </w:pPr>
      <w:r w:rsidRPr="007E14FF">
        <w:rPr>
          <w:rFonts w:ascii="Verdana" w:hAnsi="Verdana"/>
          <w:sz w:val="20"/>
          <w:szCs w:val="20"/>
          <w:lang w:val="en-GB"/>
        </w:rPr>
        <w:t xml:space="preserve">Quality assurance processes are in place for the Events Calendar, and draft processes have been documented for the resource Catalogue. </w:t>
      </w:r>
    </w:p>
    <w:p w:rsidR="005A357D" w:rsidRPr="007E14FF" w:rsidRDefault="005A357D" w:rsidP="00F95A14">
      <w:pPr>
        <w:pStyle w:val="Normal1"/>
        <w:widowControl w:val="0"/>
        <w:numPr>
          <w:ilvl w:val="0"/>
          <w:numId w:val="6"/>
        </w:numPr>
        <w:ind w:hanging="359"/>
        <w:contextualSpacing/>
        <w:jc w:val="both"/>
        <w:rPr>
          <w:rFonts w:ascii="Verdana" w:hAnsi="Verdana"/>
          <w:sz w:val="20"/>
          <w:szCs w:val="20"/>
          <w:lang w:val="en-GB"/>
        </w:rPr>
      </w:pPr>
      <w:r w:rsidRPr="007E14FF">
        <w:rPr>
          <w:rFonts w:ascii="Verdana" w:hAnsi="Verdana"/>
          <w:sz w:val="20"/>
          <w:szCs w:val="20"/>
          <w:lang w:val="en-GB"/>
        </w:rPr>
        <w:t xml:space="preserve">A variety of promotional materials have been proposed, including articles for WMO publications, a brochure or flyer, and announcements via widely disseminated letters. </w:t>
      </w:r>
    </w:p>
    <w:p w:rsidR="005A357D" w:rsidRPr="007E14FF" w:rsidRDefault="005A357D" w:rsidP="00F95A14">
      <w:pPr>
        <w:pStyle w:val="Normal1"/>
        <w:widowControl w:val="0"/>
        <w:numPr>
          <w:ilvl w:val="0"/>
          <w:numId w:val="6"/>
        </w:numPr>
        <w:ind w:hanging="359"/>
        <w:contextualSpacing/>
        <w:jc w:val="both"/>
        <w:rPr>
          <w:rFonts w:ascii="Verdana" w:hAnsi="Verdana"/>
          <w:sz w:val="20"/>
          <w:szCs w:val="20"/>
          <w:lang w:val="en-GB"/>
        </w:rPr>
      </w:pPr>
      <w:r w:rsidRPr="007E14FF">
        <w:rPr>
          <w:rFonts w:ascii="Verdana" w:hAnsi="Verdana"/>
          <w:sz w:val="20"/>
          <w:szCs w:val="20"/>
          <w:lang w:val="en-GB"/>
        </w:rPr>
        <w:t xml:space="preserve">A mechanism for using open digital badges as a consistent method to recognize achievement of education and training in qualification and competency areas is being explored. </w:t>
      </w:r>
    </w:p>
    <w:p w:rsidR="005A357D" w:rsidRPr="007E14FF" w:rsidRDefault="005A357D" w:rsidP="007E14FF">
      <w:pPr>
        <w:pStyle w:val="Normal1"/>
        <w:widowControl w:val="0"/>
        <w:numPr>
          <w:ilvl w:val="0"/>
          <w:numId w:val="6"/>
        </w:numPr>
        <w:ind w:hanging="359"/>
        <w:contextualSpacing/>
        <w:jc w:val="both"/>
        <w:rPr>
          <w:rFonts w:ascii="Verdana" w:hAnsi="Verdana"/>
          <w:sz w:val="20"/>
          <w:szCs w:val="20"/>
          <w:lang w:val="en-GB"/>
        </w:rPr>
      </w:pPr>
      <w:r w:rsidRPr="007E14FF">
        <w:rPr>
          <w:rFonts w:ascii="Verdana" w:hAnsi="Verdana"/>
          <w:sz w:val="20"/>
          <w:szCs w:val="20"/>
          <w:lang w:val="en-GB"/>
        </w:rPr>
        <w:t>Other mechanisms for promoting collaboration and sharing best practices in education and training innovatio</w:t>
      </w:r>
      <w:r w:rsidR="007E14FF">
        <w:rPr>
          <w:rFonts w:ascii="Verdana" w:hAnsi="Verdana"/>
          <w:sz w:val="20"/>
          <w:szCs w:val="20"/>
          <w:lang w:val="en-GB"/>
        </w:rPr>
        <w:t>ns are under discussion, including</w:t>
      </w:r>
      <w:r w:rsidRPr="007E14FF">
        <w:rPr>
          <w:rFonts w:ascii="Verdana" w:hAnsi="Verdana"/>
          <w:sz w:val="20"/>
          <w:szCs w:val="20"/>
          <w:lang w:val="en-GB"/>
        </w:rPr>
        <w:t xml:space="preserve"> publications and a database of experts.</w:t>
      </w:r>
    </w:p>
    <w:p w:rsidR="005A357D" w:rsidRPr="007E14FF" w:rsidRDefault="005A357D" w:rsidP="005A357D">
      <w:pPr>
        <w:rPr>
          <w:rFonts w:ascii="Verdana" w:hAnsi="Verdana" w:cs="Arial"/>
          <w:color w:val="000000"/>
          <w:sz w:val="20"/>
          <w:szCs w:val="20"/>
        </w:rPr>
      </w:pPr>
    </w:p>
    <w:p w:rsidR="005A357D" w:rsidRPr="007E14FF" w:rsidRDefault="005A357D" w:rsidP="005A357D">
      <w:pPr>
        <w:rPr>
          <w:rFonts w:ascii="Verdana" w:hAnsi="Verdana" w:cs="Arial"/>
          <w:color w:val="000000"/>
          <w:sz w:val="20"/>
          <w:szCs w:val="20"/>
        </w:rPr>
      </w:pPr>
    </w:p>
    <w:p w:rsidR="005A357D" w:rsidRPr="007E14FF" w:rsidRDefault="005A357D" w:rsidP="005A357D">
      <w:pPr>
        <w:rPr>
          <w:rFonts w:ascii="Verdana" w:hAnsi="Verdana" w:cs="Arial"/>
          <w:b/>
          <w:bCs/>
          <w:color w:val="000000"/>
          <w:sz w:val="20"/>
          <w:szCs w:val="20"/>
        </w:rPr>
      </w:pPr>
      <w:r w:rsidRPr="007E14FF">
        <w:rPr>
          <w:rFonts w:ascii="Verdana" w:hAnsi="Verdana" w:cs="Arial"/>
          <w:b/>
          <w:bCs/>
          <w:color w:val="000000"/>
          <w:sz w:val="20"/>
          <w:szCs w:val="20"/>
        </w:rPr>
        <w:t>Collaboration and resources required for a WMO Global Campus</w:t>
      </w:r>
    </w:p>
    <w:p w:rsidR="005A357D" w:rsidRPr="007E14FF" w:rsidRDefault="005A357D" w:rsidP="005A357D">
      <w:pPr>
        <w:rPr>
          <w:rFonts w:ascii="Verdana" w:hAnsi="Verdana" w:cs="Arial"/>
          <w:b/>
          <w:bCs/>
          <w:color w:val="000000"/>
          <w:sz w:val="20"/>
          <w:szCs w:val="20"/>
        </w:rPr>
      </w:pPr>
    </w:p>
    <w:p w:rsidR="005A357D" w:rsidRPr="007E14FF" w:rsidRDefault="005A357D" w:rsidP="00203F35">
      <w:pPr>
        <w:jc w:val="both"/>
        <w:rPr>
          <w:rFonts w:ascii="Verdana" w:hAnsi="Verdana" w:cs="Arial"/>
          <w:color w:val="000000"/>
          <w:sz w:val="20"/>
          <w:szCs w:val="20"/>
        </w:rPr>
      </w:pPr>
      <w:r w:rsidRPr="007E14FF">
        <w:rPr>
          <w:rFonts w:ascii="Verdana" w:hAnsi="Verdana" w:cs="Arial"/>
          <w:color w:val="000000"/>
          <w:sz w:val="20"/>
          <w:szCs w:val="20"/>
        </w:rPr>
        <w:t>The WMO Global Campus Feasibility Study has been made possible through the collaboration and contributions of many WMO Members. NOAA NWS, Met Office, the COMET Programme, all members of the EC Panel of Experts in Education and Training, WMO RTC Directors, CIMH Barbados, KMA, and many others have especially provided strong assistance to the WMO Secretariat in the study. Long-term resourcing to ensure a vibrant Global Campus will be required, but much effort is being placed in working to keep the required resources low, and the ongoing collaboration high.</w:t>
      </w:r>
    </w:p>
    <w:p w:rsidR="00F249D2" w:rsidRPr="007E14FF" w:rsidRDefault="00F249D2">
      <w:pPr>
        <w:rPr>
          <w:rFonts w:ascii="Verdana" w:hAnsi="Verdana" w:cs="Arial"/>
          <w:color w:val="000000"/>
          <w:sz w:val="20"/>
          <w:szCs w:val="20"/>
        </w:rPr>
      </w:pPr>
    </w:p>
    <w:p w:rsidR="00F249D2" w:rsidRPr="007E14FF" w:rsidRDefault="00F249D2">
      <w:pPr>
        <w:rPr>
          <w:rFonts w:ascii="Verdana" w:hAnsi="Verdana" w:cs="Arial"/>
          <w:color w:val="000000"/>
          <w:sz w:val="20"/>
          <w:szCs w:val="20"/>
        </w:rPr>
      </w:pPr>
    </w:p>
    <w:p w:rsidR="005A357D" w:rsidRPr="007E14FF" w:rsidRDefault="005A357D" w:rsidP="005A357D">
      <w:pPr>
        <w:tabs>
          <w:tab w:val="left" w:pos="1100"/>
        </w:tabs>
        <w:rPr>
          <w:rFonts w:ascii="Verdana" w:hAnsi="Verdana" w:cs="Arial"/>
          <w:color w:val="000000"/>
          <w:sz w:val="20"/>
          <w:szCs w:val="20"/>
        </w:rPr>
      </w:pPr>
    </w:p>
    <w:p w:rsidR="003D162D" w:rsidRPr="007E14FF" w:rsidRDefault="005A357D" w:rsidP="00203F35">
      <w:pPr>
        <w:rPr>
          <w:rFonts w:eastAsia="SimSun"/>
          <w:lang w:eastAsia="zh-CN"/>
        </w:rPr>
      </w:pPr>
      <w:bookmarkStart w:id="104" w:name="_Toc517262586"/>
      <w:bookmarkStart w:id="105" w:name="_Toc517335570"/>
      <w:bookmarkStart w:id="106" w:name="_Toc517337298"/>
      <w:bookmarkStart w:id="107" w:name="_Toc517337407"/>
      <w:r w:rsidRPr="007E14FF">
        <w:rPr>
          <w:rFonts w:ascii="Verdana" w:eastAsia="SimSun" w:hAnsi="Verdana"/>
          <w:b/>
          <w:sz w:val="20"/>
          <w:szCs w:val="20"/>
          <w:lang w:eastAsia="zh-CN"/>
        </w:rPr>
        <w:t>Appendi</w:t>
      </w:r>
      <w:r w:rsidR="00B21168" w:rsidRPr="007E14FF">
        <w:rPr>
          <w:rFonts w:ascii="Verdana" w:eastAsia="SimSun" w:hAnsi="Verdana"/>
          <w:b/>
          <w:sz w:val="20"/>
          <w:szCs w:val="20"/>
          <w:lang w:eastAsia="zh-CN"/>
        </w:rPr>
        <w:t>c</w:t>
      </w:r>
      <w:r w:rsidRPr="007E14FF">
        <w:rPr>
          <w:rFonts w:ascii="Verdana" w:eastAsia="SimSun" w:hAnsi="Verdana"/>
          <w:b/>
          <w:sz w:val="20"/>
          <w:szCs w:val="20"/>
          <w:lang w:eastAsia="zh-CN"/>
        </w:rPr>
        <w:t>es</w:t>
      </w:r>
      <w:bookmarkStart w:id="108" w:name="_Toc517262587"/>
      <w:bookmarkStart w:id="109" w:name="_Toc517335571"/>
      <w:bookmarkStart w:id="110" w:name="_Toc517337299"/>
      <w:bookmarkStart w:id="111" w:name="_Toc517337408"/>
      <w:bookmarkEnd w:id="104"/>
      <w:bookmarkEnd w:id="105"/>
      <w:bookmarkEnd w:id="106"/>
      <w:bookmarkEnd w:id="107"/>
    </w:p>
    <w:p w:rsidR="005A357D" w:rsidRPr="007E14FF" w:rsidRDefault="005A357D" w:rsidP="00203F35">
      <w:pPr>
        <w:rPr>
          <w:rFonts w:ascii="Verdana" w:eastAsia="SimSun" w:hAnsi="Verdana"/>
          <w:sz w:val="20"/>
          <w:szCs w:val="20"/>
          <w:lang w:eastAsia="zh-CN"/>
        </w:rPr>
      </w:pPr>
      <w:r w:rsidRPr="007E14FF">
        <w:rPr>
          <w:rFonts w:ascii="Verdana" w:eastAsia="SimSun" w:hAnsi="Verdana"/>
          <w:b/>
          <w:sz w:val="20"/>
          <w:szCs w:val="20"/>
          <w:lang w:eastAsia="zh-CN"/>
        </w:rPr>
        <w:t>Appendix 1</w:t>
      </w:r>
      <w:r w:rsidRPr="007E14FF">
        <w:rPr>
          <w:rFonts w:ascii="Verdana" w:eastAsia="SimSun" w:hAnsi="Verdana"/>
          <w:sz w:val="20"/>
          <w:szCs w:val="20"/>
          <w:lang w:eastAsia="zh-CN"/>
        </w:rPr>
        <w:t>: VCP (F) requests received in 2017</w:t>
      </w:r>
      <w:bookmarkEnd w:id="108"/>
      <w:bookmarkEnd w:id="109"/>
      <w:bookmarkEnd w:id="110"/>
      <w:bookmarkEnd w:id="111"/>
    </w:p>
    <w:p w:rsidR="003D162D" w:rsidRPr="007E14FF" w:rsidRDefault="005A357D" w:rsidP="00203F35">
      <w:pPr>
        <w:rPr>
          <w:rFonts w:ascii="Verdana" w:eastAsia="SimSun" w:hAnsi="Verdana"/>
          <w:sz w:val="20"/>
          <w:szCs w:val="20"/>
          <w:lang w:eastAsia="zh-CN"/>
        </w:rPr>
      </w:pPr>
      <w:bookmarkStart w:id="112" w:name="_Toc517262588"/>
      <w:bookmarkStart w:id="113" w:name="_Toc517335572"/>
      <w:bookmarkStart w:id="114" w:name="_Toc517337300"/>
      <w:bookmarkStart w:id="115" w:name="_Toc517337409"/>
      <w:r w:rsidRPr="007E14FF">
        <w:rPr>
          <w:rFonts w:ascii="Verdana" w:eastAsia="SimSun" w:hAnsi="Verdana"/>
          <w:b/>
          <w:sz w:val="20"/>
          <w:szCs w:val="20"/>
          <w:lang w:eastAsia="zh-CN"/>
        </w:rPr>
        <w:t>Appendix 2</w:t>
      </w:r>
      <w:r w:rsidRPr="007E14FF">
        <w:rPr>
          <w:rFonts w:ascii="Verdana" w:eastAsia="SimSun" w:hAnsi="Verdana"/>
          <w:sz w:val="20"/>
          <w:szCs w:val="20"/>
          <w:lang w:eastAsia="zh-CN"/>
        </w:rPr>
        <w:t>: VCP (F) Expenditure in 2017</w:t>
      </w:r>
      <w:bookmarkEnd w:id="112"/>
      <w:bookmarkEnd w:id="113"/>
      <w:bookmarkEnd w:id="114"/>
      <w:bookmarkEnd w:id="115"/>
    </w:p>
    <w:p w:rsidR="003D162D" w:rsidRPr="007E14FF" w:rsidRDefault="003D162D" w:rsidP="00203F35">
      <w:pPr>
        <w:rPr>
          <w:rFonts w:eastAsia="SimSun"/>
          <w:lang w:eastAsia="zh-CN"/>
        </w:rPr>
      </w:pPr>
    </w:p>
    <w:p w:rsidR="00471B77" w:rsidRPr="007E14FF" w:rsidRDefault="00471B77" w:rsidP="00203F35">
      <w:pPr>
        <w:rPr>
          <w:rFonts w:eastAsia="SimSun"/>
          <w:b/>
          <w:highlight w:val="yellow"/>
          <w:lang w:eastAsia="zh-CN"/>
        </w:rPr>
        <w:sectPr w:rsidR="00471B77" w:rsidRPr="007E14FF" w:rsidSect="00203F35">
          <w:headerReference w:type="even" r:id="rId21"/>
          <w:headerReference w:type="default" r:id="rId22"/>
          <w:headerReference w:type="first" r:id="rId23"/>
          <w:pgSz w:w="11907" w:h="16839" w:code="9"/>
          <w:pgMar w:top="1134" w:right="1134" w:bottom="1134" w:left="1134" w:header="720" w:footer="720" w:gutter="0"/>
          <w:cols w:space="720"/>
          <w:titlePg/>
          <w:docGrid w:linePitch="360"/>
        </w:sectPr>
      </w:pPr>
    </w:p>
    <w:p w:rsidR="00F249D2" w:rsidRPr="006D598D" w:rsidRDefault="005A357D" w:rsidP="006D598D">
      <w:pPr>
        <w:pStyle w:val="Heading1"/>
        <w:spacing w:before="0"/>
        <w:rPr>
          <w:rFonts w:eastAsia="SimSun"/>
          <w:b w:val="0"/>
          <w:bCs w:val="0"/>
          <w:color w:val="auto"/>
          <w:lang w:eastAsia="zh-CN"/>
        </w:rPr>
      </w:pPr>
      <w:bookmarkStart w:id="116" w:name="_Appendix_1:_VCP"/>
      <w:bookmarkStart w:id="117" w:name="_Toc517262589"/>
      <w:bookmarkStart w:id="118" w:name="_Toc517335573"/>
      <w:bookmarkStart w:id="119" w:name="_Toc517337301"/>
      <w:bookmarkStart w:id="120" w:name="_Toc517337410"/>
      <w:bookmarkEnd w:id="116"/>
      <w:r w:rsidRPr="006D598D">
        <w:rPr>
          <w:rFonts w:ascii="Verdana" w:hAnsi="Verdana"/>
          <w:color w:val="auto"/>
          <w:sz w:val="20"/>
          <w:szCs w:val="20"/>
          <w:lang w:eastAsia="zh-CN"/>
        </w:rPr>
        <w:lastRenderedPageBreak/>
        <w:t>Appendix 1: VCP(F) requests received in 2017</w:t>
      </w:r>
      <w:bookmarkEnd w:id="117"/>
      <w:bookmarkEnd w:id="118"/>
      <w:bookmarkEnd w:id="119"/>
      <w:bookmarkEnd w:id="120"/>
    </w:p>
    <w:p w:rsidR="006D598D" w:rsidRPr="007E14FF" w:rsidRDefault="006D598D" w:rsidP="00203F35">
      <w:pPr>
        <w:rPr>
          <w:rFonts w:eastAsia="SimSun"/>
          <w:lang w:eastAsia="zh-CN"/>
        </w:rPr>
      </w:pPr>
    </w:p>
    <w:tbl>
      <w:tblPr>
        <w:tblW w:w="4939"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417"/>
        <w:gridCol w:w="3686"/>
        <w:gridCol w:w="1135"/>
        <w:gridCol w:w="849"/>
        <w:gridCol w:w="2648"/>
      </w:tblGrid>
      <w:tr w:rsidR="00A40380" w:rsidRPr="007E14FF" w:rsidTr="00203F35">
        <w:trPr>
          <w:trHeight w:val="255"/>
        </w:trPr>
        <w:tc>
          <w:tcPr>
            <w:tcW w:w="728" w:type="pct"/>
            <w:tcBorders>
              <w:top w:val="single" w:sz="8" w:space="0" w:color="auto"/>
              <w:left w:val="single" w:sz="8" w:space="0" w:color="auto"/>
              <w:bottom w:val="single" w:sz="8" w:space="0" w:color="auto"/>
            </w:tcBorders>
            <w:shd w:val="clear" w:color="auto" w:fill="auto"/>
            <w:noWrap/>
            <w:hideMark/>
          </w:tcPr>
          <w:p w:rsidR="005A357D" w:rsidRPr="007E14FF" w:rsidRDefault="00E47ABA" w:rsidP="00203F35">
            <w:pPr>
              <w:jc w:val="center"/>
              <w:rPr>
                <w:rFonts w:ascii="Verdana" w:hAnsi="Verdana"/>
                <w:sz w:val="18"/>
                <w:szCs w:val="18"/>
                <w:lang w:eastAsia="zh-CN"/>
              </w:rPr>
            </w:pPr>
            <w:r w:rsidRPr="007E14FF">
              <w:rPr>
                <w:rFonts w:ascii="Verdana" w:hAnsi="Verdana"/>
                <w:b/>
                <w:bCs/>
                <w:color w:val="000000"/>
                <w:sz w:val="18"/>
                <w:szCs w:val="18"/>
                <w:lang w:eastAsia="zh-CN"/>
              </w:rPr>
              <w:t>MEMBER</w:t>
            </w:r>
          </w:p>
        </w:tc>
        <w:tc>
          <w:tcPr>
            <w:tcW w:w="1893" w:type="pct"/>
            <w:tcBorders>
              <w:top w:val="single" w:sz="8" w:space="0" w:color="auto"/>
              <w:bottom w:val="single" w:sz="8" w:space="0" w:color="auto"/>
            </w:tcBorders>
            <w:shd w:val="clear" w:color="auto" w:fill="auto"/>
            <w:noWrap/>
            <w:hideMark/>
          </w:tcPr>
          <w:p w:rsidR="005A357D" w:rsidRPr="007E14FF" w:rsidRDefault="005A357D" w:rsidP="000047DC">
            <w:pPr>
              <w:jc w:val="center"/>
              <w:rPr>
                <w:rFonts w:ascii="Verdana" w:hAnsi="Verdana"/>
                <w:b/>
                <w:bCs/>
                <w:color w:val="000000"/>
                <w:sz w:val="18"/>
                <w:szCs w:val="18"/>
                <w:lang w:eastAsia="zh-CN"/>
              </w:rPr>
            </w:pPr>
            <w:r w:rsidRPr="007E14FF">
              <w:rPr>
                <w:rFonts w:ascii="Verdana" w:hAnsi="Verdana"/>
                <w:b/>
                <w:bCs/>
                <w:color w:val="000000"/>
                <w:sz w:val="18"/>
                <w:szCs w:val="18"/>
                <w:lang w:eastAsia="zh-CN"/>
              </w:rPr>
              <w:t>Project TITLE</w:t>
            </w:r>
          </w:p>
        </w:tc>
        <w:tc>
          <w:tcPr>
            <w:tcW w:w="583" w:type="pct"/>
            <w:tcBorders>
              <w:top w:val="single" w:sz="8" w:space="0" w:color="auto"/>
              <w:bottom w:val="single" w:sz="8" w:space="0" w:color="auto"/>
            </w:tcBorders>
            <w:shd w:val="clear" w:color="auto" w:fill="auto"/>
            <w:noWrap/>
            <w:hideMark/>
          </w:tcPr>
          <w:p w:rsidR="005A357D" w:rsidRPr="007E14FF" w:rsidRDefault="005A357D" w:rsidP="000047DC">
            <w:pPr>
              <w:jc w:val="center"/>
              <w:rPr>
                <w:rFonts w:ascii="Verdana" w:hAnsi="Verdana"/>
                <w:b/>
                <w:bCs/>
                <w:color w:val="000000"/>
                <w:sz w:val="18"/>
                <w:szCs w:val="18"/>
                <w:lang w:eastAsia="zh-CN"/>
              </w:rPr>
            </w:pPr>
            <w:r w:rsidRPr="007E14FF">
              <w:rPr>
                <w:rFonts w:ascii="Verdana" w:hAnsi="Verdana"/>
                <w:b/>
                <w:bCs/>
                <w:color w:val="000000"/>
                <w:sz w:val="18"/>
                <w:szCs w:val="18"/>
                <w:lang w:eastAsia="zh-CN"/>
              </w:rPr>
              <w:t>Status</w:t>
            </w:r>
          </w:p>
        </w:tc>
        <w:tc>
          <w:tcPr>
            <w:tcW w:w="436" w:type="pct"/>
            <w:tcBorders>
              <w:top w:val="single" w:sz="8" w:space="0" w:color="auto"/>
              <w:bottom w:val="single" w:sz="8" w:space="0" w:color="auto"/>
            </w:tcBorders>
            <w:shd w:val="clear" w:color="auto" w:fill="auto"/>
            <w:noWrap/>
            <w:hideMark/>
          </w:tcPr>
          <w:p w:rsidR="005A357D" w:rsidRPr="007E14FF" w:rsidRDefault="005A357D">
            <w:pPr>
              <w:jc w:val="center"/>
              <w:rPr>
                <w:rFonts w:ascii="Verdana" w:hAnsi="Verdana"/>
                <w:b/>
                <w:bCs/>
                <w:color w:val="000000"/>
                <w:sz w:val="18"/>
                <w:szCs w:val="18"/>
                <w:lang w:eastAsia="zh-CN"/>
              </w:rPr>
            </w:pPr>
            <w:r w:rsidRPr="007E14FF">
              <w:rPr>
                <w:rFonts w:ascii="Verdana" w:hAnsi="Verdana"/>
                <w:b/>
                <w:bCs/>
                <w:color w:val="000000"/>
                <w:sz w:val="18"/>
                <w:szCs w:val="18"/>
                <w:lang w:eastAsia="zh-CN"/>
              </w:rPr>
              <w:t>D</w:t>
            </w:r>
            <w:r w:rsidR="00714230" w:rsidRPr="007E14FF">
              <w:rPr>
                <w:rFonts w:ascii="Verdana" w:hAnsi="Verdana"/>
                <w:b/>
                <w:bCs/>
                <w:color w:val="000000"/>
                <w:sz w:val="18"/>
                <w:szCs w:val="18"/>
                <w:lang w:eastAsia="zh-CN"/>
              </w:rPr>
              <w:t>onor</w:t>
            </w:r>
          </w:p>
        </w:tc>
        <w:tc>
          <w:tcPr>
            <w:tcW w:w="1360" w:type="pct"/>
            <w:tcBorders>
              <w:top w:val="single" w:sz="8" w:space="0" w:color="auto"/>
              <w:bottom w:val="single" w:sz="8" w:space="0" w:color="auto"/>
              <w:right w:val="single" w:sz="8" w:space="0" w:color="auto"/>
            </w:tcBorders>
          </w:tcPr>
          <w:p w:rsidR="005A357D" w:rsidRPr="007E14FF" w:rsidRDefault="00A40380" w:rsidP="000047DC">
            <w:pPr>
              <w:jc w:val="center"/>
              <w:rPr>
                <w:rFonts w:ascii="Verdana" w:hAnsi="Verdana"/>
                <w:b/>
                <w:bCs/>
                <w:color w:val="000000"/>
                <w:sz w:val="18"/>
                <w:szCs w:val="18"/>
                <w:lang w:eastAsia="zh-CN"/>
              </w:rPr>
            </w:pPr>
            <w:r w:rsidRPr="007E14FF">
              <w:rPr>
                <w:rFonts w:ascii="Verdana" w:hAnsi="Verdana"/>
                <w:b/>
                <w:bCs/>
                <w:color w:val="000000"/>
                <w:sz w:val="18"/>
                <w:szCs w:val="18"/>
                <w:lang w:eastAsia="zh-CN"/>
              </w:rPr>
              <w:t>Remarks</w:t>
            </w:r>
          </w:p>
        </w:tc>
      </w:tr>
      <w:tr w:rsidR="00A40380" w:rsidRPr="007E14FF" w:rsidTr="00203F35">
        <w:trPr>
          <w:trHeight w:val="953"/>
        </w:trPr>
        <w:tc>
          <w:tcPr>
            <w:tcW w:w="728" w:type="pct"/>
            <w:tcBorders>
              <w:top w:val="single" w:sz="8" w:space="0" w:color="auto"/>
              <w:left w:val="single" w:sz="8" w:space="0" w:color="auto"/>
            </w:tcBorders>
            <w:shd w:val="clear" w:color="auto" w:fill="auto"/>
            <w:noWrap/>
          </w:tcPr>
          <w:p w:rsidR="005A357D" w:rsidRPr="007E14FF" w:rsidRDefault="005A357D" w:rsidP="00203F35">
            <w:pPr>
              <w:rPr>
                <w:rFonts w:ascii="Verdana" w:hAnsi="Verdana"/>
                <w:color w:val="000000"/>
                <w:sz w:val="18"/>
                <w:szCs w:val="18"/>
                <w:lang w:eastAsia="zh-CN"/>
              </w:rPr>
            </w:pPr>
            <w:r w:rsidRPr="007E14FF">
              <w:rPr>
                <w:rFonts w:ascii="Verdana" w:hAnsi="Verdana"/>
                <w:color w:val="000000"/>
                <w:sz w:val="18"/>
                <w:szCs w:val="18"/>
                <w:lang w:eastAsia="zh-CN"/>
              </w:rPr>
              <w:t>Panama</w:t>
            </w:r>
          </w:p>
        </w:tc>
        <w:tc>
          <w:tcPr>
            <w:tcW w:w="1893" w:type="pct"/>
            <w:tcBorders>
              <w:top w:val="single" w:sz="8" w:space="0" w:color="auto"/>
            </w:tcBorders>
            <w:shd w:val="clear" w:color="auto" w:fill="auto"/>
            <w:noWrap/>
          </w:tcPr>
          <w:p w:rsidR="005A357D" w:rsidRPr="007E14FF" w:rsidRDefault="005A357D" w:rsidP="00203F35">
            <w:pPr>
              <w:rPr>
                <w:rFonts w:ascii="Verdana" w:hAnsi="Verdana"/>
                <w:color w:val="000000"/>
                <w:sz w:val="18"/>
                <w:szCs w:val="18"/>
                <w:lang w:eastAsia="zh-CN"/>
              </w:rPr>
            </w:pPr>
            <w:r w:rsidRPr="007E14FF">
              <w:rPr>
                <w:rFonts w:ascii="Verdana" w:hAnsi="Verdana"/>
                <w:color w:val="000000"/>
                <w:sz w:val="18"/>
                <w:szCs w:val="18"/>
                <w:lang w:eastAsia="zh-CN"/>
              </w:rPr>
              <w:t>Validación del marco conceptual, legal, técnico, tecnológico, y financiero del nuevo Instituto Hydrometeorológico nacional</w:t>
            </w:r>
          </w:p>
        </w:tc>
        <w:tc>
          <w:tcPr>
            <w:tcW w:w="583" w:type="pct"/>
            <w:tcBorders>
              <w:top w:val="single" w:sz="8" w:space="0" w:color="auto"/>
            </w:tcBorders>
            <w:shd w:val="clear" w:color="auto" w:fill="auto"/>
            <w:noWrap/>
          </w:tcPr>
          <w:p w:rsidR="005A357D" w:rsidRPr="007E14FF" w:rsidRDefault="005A357D" w:rsidP="00203F35">
            <w:pPr>
              <w:ind w:left="-109" w:right="-106"/>
              <w:jc w:val="center"/>
              <w:rPr>
                <w:rFonts w:ascii="Verdana" w:hAnsi="Verdana"/>
                <w:color w:val="000000"/>
                <w:sz w:val="18"/>
                <w:szCs w:val="18"/>
                <w:lang w:eastAsia="zh-CN"/>
              </w:rPr>
            </w:pPr>
            <w:r w:rsidRPr="007E14FF">
              <w:rPr>
                <w:rFonts w:ascii="Verdana" w:hAnsi="Verdana"/>
                <w:color w:val="000000"/>
                <w:sz w:val="18"/>
                <w:szCs w:val="18"/>
                <w:lang w:eastAsia="zh-CN"/>
              </w:rPr>
              <w:t>No support</w:t>
            </w:r>
          </w:p>
        </w:tc>
        <w:tc>
          <w:tcPr>
            <w:tcW w:w="436" w:type="pct"/>
            <w:tcBorders>
              <w:top w:val="single" w:sz="8" w:space="0" w:color="auto"/>
            </w:tcBorders>
            <w:shd w:val="clear" w:color="auto" w:fill="auto"/>
            <w:noWrap/>
          </w:tcPr>
          <w:p w:rsidR="005A357D" w:rsidRPr="007E14FF" w:rsidRDefault="005A357D" w:rsidP="000047DC">
            <w:pPr>
              <w:jc w:val="center"/>
              <w:rPr>
                <w:rFonts w:ascii="Verdana" w:hAnsi="Verdana"/>
                <w:color w:val="000000"/>
                <w:sz w:val="18"/>
                <w:szCs w:val="18"/>
                <w:lang w:eastAsia="zh-CN"/>
              </w:rPr>
            </w:pPr>
          </w:p>
        </w:tc>
        <w:tc>
          <w:tcPr>
            <w:tcW w:w="1360" w:type="pct"/>
            <w:tcBorders>
              <w:top w:val="single" w:sz="8" w:space="0" w:color="auto"/>
              <w:right w:val="single" w:sz="8" w:space="0" w:color="auto"/>
            </w:tcBorders>
          </w:tcPr>
          <w:p w:rsidR="005A357D" w:rsidRPr="007E14FF" w:rsidRDefault="005A357D" w:rsidP="00203F35">
            <w:pPr>
              <w:rPr>
                <w:rFonts w:ascii="Verdana" w:hAnsi="Verdana"/>
                <w:color w:val="000000"/>
                <w:sz w:val="18"/>
                <w:szCs w:val="18"/>
                <w:lang w:eastAsia="zh-CN"/>
              </w:rPr>
            </w:pPr>
            <w:r w:rsidRPr="007E14FF">
              <w:rPr>
                <w:rFonts w:ascii="Verdana" w:hAnsi="Verdana"/>
                <w:color w:val="000000"/>
                <w:sz w:val="18"/>
                <w:szCs w:val="18"/>
                <w:lang w:eastAsia="zh-CN"/>
              </w:rPr>
              <w:t>The request was later withdrawn after change of PR</w:t>
            </w:r>
          </w:p>
        </w:tc>
      </w:tr>
      <w:tr w:rsidR="00A40380" w:rsidRPr="007E14FF" w:rsidTr="00203F35">
        <w:trPr>
          <w:trHeight w:val="994"/>
        </w:trPr>
        <w:tc>
          <w:tcPr>
            <w:tcW w:w="728" w:type="pct"/>
            <w:tcBorders>
              <w:left w:val="single" w:sz="8" w:space="0" w:color="auto"/>
            </w:tcBorders>
            <w:shd w:val="clear" w:color="auto" w:fill="auto"/>
            <w:noWrap/>
          </w:tcPr>
          <w:p w:rsidR="005A357D" w:rsidRPr="007E14FF" w:rsidRDefault="005A357D" w:rsidP="00203F35">
            <w:pPr>
              <w:rPr>
                <w:rFonts w:ascii="Verdana" w:hAnsi="Verdana"/>
                <w:color w:val="000000"/>
                <w:sz w:val="18"/>
                <w:szCs w:val="18"/>
                <w:lang w:eastAsia="zh-CN"/>
              </w:rPr>
            </w:pPr>
            <w:r w:rsidRPr="007E14FF">
              <w:rPr>
                <w:rFonts w:ascii="Verdana" w:hAnsi="Verdana"/>
                <w:color w:val="000000"/>
                <w:sz w:val="18"/>
                <w:szCs w:val="18"/>
                <w:lang w:eastAsia="zh-CN"/>
              </w:rPr>
              <w:t>Cameroon</w:t>
            </w:r>
          </w:p>
        </w:tc>
        <w:tc>
          <w:tcPr>
            <w:tcW w:w="1893" w:type="pct"/>
            <w:shd w:val="clear" w:color="auto" w:fill="auto"/>
            <w:noWrap/>
          </w:tcPr>
          <w:p w:rsidR="005A357D" w:rsidRPr="007E14FF" w:rsidRDefault="005A357D" w:rsidP="00203F35">
            <w:pPr>
              <w:rPr>
                <w:rFonts w:ascii="Verdana" w:hAnsi="Verdana"/>
                <w:color w:val="000000"/>
                <w:sz w:val="18"/>
                <w:szCs w:val="18"/>
                <w:lang w:eastAsia="zh-CN"/>
              </w:rPr>
            </w:pPr>
            <w:r w:rsidRPr="007E14FF">
              <w:rPr>
                <w:rFonts w:ascii="Verdana" w:hAnsi="Verdana"/>
                <w:color w:val="000000"/>
                <w:sz w:val="18"/>
                <w:szCs w:val="18"/>
                <w:lang w:eastAsia="zh-CN"/>
              </w:rPr>
              <w:t xml:space="preserve">Densification du réseau d’observations par l’installation de deux cent nouveau postes pluviométriques au Cameroon </w:t>
            </w:r>
          </w:p>
        </w:tc>
        <w:tc>
          <w:tcPr>
            <w:tcW w:w="583" w:type="pct"/>
            <w:shd w:val="clear" w:color="auto" w:fill="auto"/>
            <w:noWrap/>
          </w:tcPr>
          <w:p w:rsidR="005A357D" w:rsidRPr="007E14FF" w:rsidRDefault="005A357D" w:rsidP="00203F35">
            <w:pPr>
              <w:ind w:left="-109" w:right="-106"/>
              <w:jc w:val="center"/>
              <w:rPr>
                <w:rFonts w:ascii="Verdana" w:hAnsi="Verdana"/>
                <w:color w:val="000000"/>
                <w:sz w:val="18"/>
                <w:szCs w:val="18"/>
                <w:lang w:eastAsia="zh-CN"/>
              </w:rPr>
            </w:pPr>
            <w:r w:rsidRPr="007E14FF">
              <w:rPr>
                <w:rFonts w:ascii="Verdana" w:hAnsi="Verdana"/>
                <w:color w:val="000000"/>
                <w:sz w:val="18"/>
                <w:szCs w:val="18"/>
                <w:lang w:eastAsia="zh-CN"/>
              </w:rPr>
              <w:t>Completed</w:t>
            </w:r>
          </w:p>
        </w:tc>
        <w:tc>
          <w:tcPr>
            <w:tcW w:w="436" w:type="pct"/>
            <w:shd w:val="clear" w:color="auto" w:fill="auto"/>
            <w:noWrap/>
          </w:tcPr>
          <w:p w:rsidR="005A357D" w:rsidRPr="007E14FF" w:rsidRDefault="000D11FA" w:rsidP="00203F35">
            <w:pPr>
              <w:ind w:left="-110" w:right="-60"/>
              <w:jc w:val="center"/>
              <w:rPr>
                <w:rFonts w:ascii="Verdana" w:hAnsi="Verdana"/>
                <w:color w:val="000000"/>
                <w:sz w:val="18"/>
                <w:szCs w:val="18"/>
                <w:lang w:eastAsia="zh-CN"/>
              </w:rPr>
            </w:pPr>
            <w:r w:rsidRPr="007E14FF">
              <w:rPr>
                <w:rFonts w:ascii="Verdana" w:hAnsi="Verdana"/>
                <w:color w:val="000000"/>
                <w:sz w:val="18"/>
                <w:szCs w:val="18"/>
                <w:lang w:eastAsia="zh-CN"/>
              </w:rPr>
              <w:t>VCP(F)</w:t>
            </w:r>
          </w:p>
        </w:tc>
        <w:tc>
          <w:tcPr>
            <w:tcW w:w="1360" w:type="pct"/>
            <w:tcBorders>
              <w:right w:val="single" w:sz="8" w:space="0" w:color="auto"/>
            </w:tcBorders>
          </w:tcPr>
          <w:p w:rsidR="005A357D" w:rsidRPr="007E14FF" w:rsidRDefault="005A357D" w:rsidP="00203F35">
            <w:pPr>
              <w:rPr>
                <w:rFonts w:ascii="Verdana" w:hAnsi="Verdana"/>
                <w:color w:val="000000"/>
                <w:sz w:val="18"/>
                <w:szCs w:val="18"/>
                <w:lang w:eastAsia="zh-CN"/>
              </w:rPr>
            </w:pPr>
            <w:r w:rsidRPr="007E14FF">
              <w:rPr>
                <w:rFonts w:ascii="Verdana" w:hAnsi="Verdana"/>
                <w:color w:val="000000"/>
                <w:sz w:val="18"/>
                <w:szCs w:val="18"/>
                <w:lang w:eastAsia="zh-CN"/>
              </w:rPr>
              <w:t xml:space="preserve">The support was reduced to 100 raingauges due to budgetary restrictions </w:t>
            </w:r>
          </w:p>
        </w:tc>
      </w:tr>
      <w:tr w:rsidR="00A40380" w:rsidRPr="007E14FF" w:rsidTr="00203F35">
        <w:trPr>
          <w:trHeight w:val="400"/>
        </w:trPr>
        <w:tc>
          <w:tcPr>
            <w:tcW w:w="728" w:type="pct"/>
            <w:tcBorders>
              <w:left w:val="single" w:sz="8" w:space="0" w:color="auto"/>
            </w:tcBorders>
            <w:shd w:val="clear" w:color="auto" w:fill="auto"/>
            <w:noWrap/>
          </w:tcPr>
          <w:p w:rsidR="005A357D" w:rsidRPr="007E14FF" w:rsidRDefault="005A357D" w:rsidP="00203F35">
            <w:pPr>
              <w:rPr>
                <w:rFonts w:ascii="Verdana" w:hAnsi="Verdana"/>
                <w:color w:val="000000"/>
                <w:sz w:val="18"/>
                <w:szCs w:val="18"/>
                <w:lang w:eastAsia="zh-CN"/>
              </w:rPr>
            </w:pPr>
            <w:r w:rsidRPr="007E14FF">
              <w:rPr>
                <w:rFonts w:ascii="Verdana" w:hAnsi="Verdana"/>
                <w:color w:val="000000"/>
                <w:sz w:val="18"/>
                <w:szCs w:val="18"/>
                <w:lang w:eastAsia="zh-CN"/>
              </w:rPr>
              <w:t xml:space="preserve">Uganda </w:t>
            </w:r>
          </w:p>
        </w:tc>
        <w:tc>
          <w:tcPr>
            <w:tcW w:w="1893" w:type="pct"/>
            <w:shd w:val="clear" w:color="auto" w:fill="auto"/>
            <w:noWrap/>
          </w:tcPr>
          <w:p w:rsidR="005A357D" w:rsidRPr="007E14FF" w:rsidRDefault="005A357D" w:rsidP="00203F35">
            <w:pPr>
              <w:rPr>
                <w:rFonts w:ascii="Verdana" w:hAnsi="Verdana"/>
                <w:color w:val="000000"/>
                <w:sz w:val="18"/>
                <w:szCs w:val="18"/>
                <w:lang w:eastAsia="zh-CN"/>
              </w:rPr>
            </w:pPr>
            <w:r w:rsidRPr="007E14FF">
              <w:rPr>
                <w:rFonts w:ascii="Verdana" w:hAnsi="Verdana"/>
                <w:color w:val="000000"/>
                <w:sz w:val="18"/>
                <w:szCs w:val="18"/>
                <w:lang w:eastAsia="zh-CN"/>
              </w:rPr>
              <w:t>Support for QMS Training in Egypt</w:t>
            </w:r>
          </w:p>
        </w:tc>
        <w:tc>
          <w:tcPr>
            <w:tcW w:w="583" w:type="pct"/>
            <w:shd w:val="clear" w:color="auto" w:fill="auto"/>
            <w:noWrap/>
          </w:tcPr>
          <w:p w:rsidR="005A357D" w:rsidRPr="007E14FF" w:rsidRDefault="005A357D" w:rsidP="00203F35">
            <w:pPr>
              <w:ind w:left="-109" w:right="-106"/>
              <w:jc w:val="center"/>
              <w:rPr>
                <w:rFonts w:ascii="Verdana" w:hAnsi="Verdana"/>
                <w:color w:val="000000"/>
                <w:sz w:val="18"/>
                <w:szCs w:val="18"/>
                <w:lang w:eastAsia="zh-CN"/>
              </w:rPr>
            </w:pPr>
            <w:r w:rsidRPr="007E14FF">
              <w:rPr>
                <w:rFonts w:ascii="Verdana" w:hAnsi="Verdana"/>
                <w:color w:val="000000"/>
                <w:sz w:val="18"/>
                <w:szCs w:val="18"/>
                <w:lang w:eastAsia="zh-CN"/>
              </w:rPr>
              <w:t>Completed</w:t>
            </w:r>
          </w:p>
        </w:tc>
        <w:tc>
          <w:tcPr>
            <w:tcW w:w="436" w:type="pct"/>
            <w:shd w:val="clear" w:color="auto" w:fill="auto"/>
            <w:noWrap/>
          </w:tcPr>
          <w:p w:rsidR="005A357D" w:rsidRPr="007E14FF" w:rsidRDefault="000D11FA" w:rsidP="00203F35">
            <w:pPr>
              <w:ind w:left="-110" w:right="-60"/>
              <w:jc w:val="center"/>
              <w:rPr>
                <w:rFonts w:ascii="Verdana" w:hAnsi="Verdana"/>
                <w:color w:val="000000"/>
                <w:sz w:val="18"/>
                <w:szCs w:val="18"/>
                <w:lang w:eastAsia="zh-CN"/>
              </w:rPr>
            </w:pPr>
            <w:r w:rsidRPr="007E14FF">
              <w:rPr>
                <w:rFonts w:ascii="Verdana" w:hAnsi="Verdana"/>
                <w:color w:val="000000"/>
                <w:sz w:val="18"/>
                <w:szCs w:val="18"/>
                <w:lang w:eastAsia="zh-CN"/>
              </w:rPr>
              <w:t>VCP(F)</w:t>
            </w:r>
          </w:p>
        </w:tc>
        <w:tc>
          <w:tcPr>
            <w:tcW w:w="1360" w:type="pct"/>
            <w:tcBorders>
              <w:right w:val="single" w:sz="8" w:space="0" w:color="auto"/>
            </w:tcBorders>
          </w:tcPr>
          <w:p w:rsidR="005A357D" w:rsidRPr="007E14FF" w:rsidRDefault="005A357D" w:rsidP="00203F35">
            <w:pPr>
              <w:rPr>
                <w:rFonts w:ascii="Verdana" w:hAnsi="Verdana"/>
                <w:color w:val="000000"/>
                <w:sz w:val="18"/>
                <w:szCs w:val="18"/>
                <w:lang w:eastAsia="zh-CN"/>
              </w:rPr>
            </w:pPr>
          </w:p>
        </w:tc>
      </w:tr>
      <w:tr w:rsidR="00A40380" w:rsidRPr="007E14FF" w:rsidTr="00203F35">
        <w:trPr>
          <w:trHeight w:val="702"/>
        </w:trPr>
        <w:tc>
          <w:tcPr>
            <w:tcW w:w="728" w:type="pct"/>
            <w:tcBorders>
              <w:left w:val="single" w:sz="8" w:space="0" w:color="auto"/>
            </w:tcBorders>
            <w:shd w:val="clear" w:color="auto" w:fill="auto"/>
            <w:noWrap/>
          </w:tcPr>
          <w:p w:rsidR="005A357D" w:rsidRPr="007E14FF" w:rsidRDefault="005A357D" w:rsidP="00203F35">
            <w:pPr>
              <w:rPr>
                <w:rFonts w:ascii="Verdana" w:hAnsi="Verdana"/>
                <w:color w:val="000000"/>
                <w:sz w:val="18"/>
                <w:szCs w:val="18"/>
                <w:lang w:eastAsia="zh-CN"/>
              </w:rPr>
            </w:pPr>
            <w:r w:rsidRPr="007E14FF">
              <w:rPr>
                <w:rFonts w:ascii="Verdana" w:hAnsi="Verdana"/>
                <w:color w:val="000000"/>
                <w:sz w:val="18"/>
                <w:szCs w:val="18"/>
                <w:lang w:eastAsia="zh-CN"/>
              </w:rPr>
              <w:t xml:space="preserve">Kenya </w:t>
            </w:r>
          </w:p>
        </w:tc>
        <w:tc>
          <w:tcPr>
            <w:tcW w:w="1893" w:type="pct"/>
            <w:shd w:val="clear" w:color="auto" w:fill="auto"/>
            <w:noWrap/>
          </w:tcPr>
          <w:p w:rsidR="005A357D" w:rsidRPr="007E14FF" w:rsidRDefault="005A357D" w:rsidP="00203F35">
            <w:pPr>
              <w:rPr>
                <w:rFonts w:ascii="Verdana" w:hAnsi="Verdana"/>
                <w:color w:val="000000"/>
                <w:sz w:val="18"/>
                <w:szCs w:val="18"/>
                <w:lang w:eastAsia="zh-CN"/>
              </w:rPr>
            </w:pPr>
            <w:r w:rsidRPr="007E14FF">
              <w:rPr>
                <w:rFonts w:ascii="Verdana" w:hAnsi="Verdana"/>
                <w:color w:val="000000"/>
                <w:sz w:val="18"/>
                <w:szCs w:val="18"/>
                <w:lang w:eastAsia="zh-CN"/>
              </w:rPr>
              <w:t xml:space="preserve">Request for Assistance to Repair Picarro Instrument at Mt Kenya GAW Station </w:t>
            </w:r>
          </w:p>
        </w:tc>
        <w:tc>
          <w:tcPr>
            <w:tcW w:w="583" w:type="pct"/>
            <w:shd w:val="clear" w:color="auto" w:fill="auto"/>
            <w:noWrap/>
          </w:tcPr>
          <w:p w:rsidR="005A357D" w:rsidRPr="007E14FF" w:rsidRDefault="005A357D" w:rsidP="00203F35">
            <w:pPr>
              <w:ind w:left="-109" w:right="-106"/>
              <w:jc w:val="center"/>
              <w:rPr>
                <w:rFonts w:ascii="Verdana" w:hAnsi="Verdana"/>
                <w:color w:val="000000"/>
                <w:sz w:val="18"/>
                <w:szCs w:val="18"/>
                <w:lang w:eastAsia="zh-CN"/>
              </w:rPr>
            </w:pPr>
            <w:r w:rsidRPr="007E14FF">
              <w:rPr>
                <w:rFonts w:ascii="Verdana" w:hAnsi="Verdana"/>
                <w:color w:val="000000"/>
                <w:sz w:val="18"/>
                <w:szCs w:val="18"/>
                <w:lang w:eastAsia="zh-CN"/>
              </w:rPr>
              <w:t>Request</w:t>
            </w:r>
          </w:p>
        </w:tc>
        <w:tc>
          <w:tcPr>
            <w:tcW w:w="436" w:type="pct"/>
            <w:shd w:val="clear" w:color="auto" w:fill="auto"/>
            <w:noWrap/>
          </w:tcPr>
          <w:p w:rsidR="005A357D" w:rsidRPr="007E14FF" w:rsidRDefault="005A357D" w:rsidP="00203F35">
            <w:pPr>
              <w:ind w:left="-110" w:right="-60"/>
              <w:jc w:val="center"/>
              <w:rPr>
                <w:rFonts w:ascii="Verdana" w:hAnsi="Verdana"/>
                <w:color w:val="000000"/>
                <w:sz w:val="18"/>
                <w:szCs w:val="18"/>
                <w:lang w:eastAsia="zh-CN"/>
              </w:rPr>
            </w:pPr>
          </w:p>
        </w:tc>
        <w:tc>
          <w:tcPr>
            <w:tcW w:w="1360" w:type="pct"/>
            <w:tcBorders>
              <w:right w:val="single" w:sz="8" w:space="0" w:color="auto"/>
            </w:tcBorders>
          </w:tcPr>
          <w:p w:rsidR="005A357D" w:rsidRPr="007E14FF" w:rsidRDefault="005A357D" w:rsidP="00203F35">
            <w:pPr>
              <w:rPr>
                <w:rFonts w:ascii="Verdana" w:hAnsi="Verdana"/>
                <w:color w:val="000000"/>
                <w:sz w:val="18"/>
                <w:szCs w:val="18"/>
                <w:lang w:eastAsia="zh-CN"/>
              </w:rPr>
            </w:pPr>
            <w:r w:rsidRPr="007E14FF">
              <w:rPr>
                <w:rFonts w:ascii="Verdana" w:hAnsi="Verdana"/>
                <w:color w:val="000000"/>
                <w:sz w:val="18"/>
                <w:szCs w:val="18"/>
                <w:lang w:eastAsia="zh-CN"/>
              </w:rPr>
              <w:t>The request has been circulated.</w:t>
            </w:r>
          </w:p>
        </w:tc>
      </w:tr>
      <w:tr w:rsidR="00A40380" w:rsidRPr="007E14FF" w:rsidTr="00203F35">
        <w:trPr>
          <w:trHeight w:val="274"/>
        </w:trPr>
        <w:tc>
          <w:tcPr>
            <w:tcW w:w="728" w:type="pct"/>
            <w:tcBorders>
              <w:left w:val="single" w:sz="8" w:space="0" w:color="auto"/>
            </w:tcBorders>
            <w:shd w:val="clear" w:color="auto" w:fill="auto"/>
            <w:noWrap/>
          </w:tcPr>
          <w:p w:rsidR="005A357D" w:rsidRPr="007E14FF" w:rsidRDefault="005A357D" w:rsidP="00203F35">
            <w:pPr>
              <w:rPr>
                <w:rFonts w:ascii="Verdana" w:hAnsi="Verdana"/>
                <w:color w:val="000000"/>
                <w:sz w:val="18"/>
                <w:szCs w:val="18"/>
                <w:lang w:eastAsia="zh-CN"/>
              </w:rPr>
            </w:pPr>
            <w:r w:rsidRPr="007E14FF">
              <w:rPr>
                <w:rFonts w:ascii="Verdana" w:hAnsi="Verdana"/>
                <w:color w:val="000000"/>
                <w:sz w:val="18"/>
                <w:szCs w:val="18"/>
                <w:lang w:eastAsia="zh-CN"/>
              </w:rPr>
              <w:t>Mongolia</w:t>
            </w:r>
          </w:p>
        </w:tc>
        <w:tc>
          <w:tcPr>
            <w:tcW w:w="1893" w:type="pct"/>
            <w:shd w:val="clear" w:color="auto" w:fill="auto"/>
            <w:noWrap/>
          </w:tcPr>
          <w:p w:rsidR="005A357D" w:rsidRPr="007E14FF" w:rsidRDefault="005A357D" w:rsidP="00203F35">
            <w:pPr>
              <w:rPr>
                <w:rFonts w:ascii="Verdana" w:hAnsi="Verdana"/>
                <w:color w:val="000000"/>
                <w:sz w:val="18"/>
                <w:szCs w:val="18"/>
                <w:lang w:eastAsia="zh-CN"/>
              </w:rPr>
            </w:pPr>
            <w:r w:rsidRPr="007E14FF">
              <w:rPr>
                <w:rFonts w:ascii="Verdana" w:hAnsi="Verdana"/>
                <w:color w:val="000000"/>
                <w:sz w:val="18"/>
                <w:szCs w:val="18"/>
                <w:lang w:eastAsia="zh-CN"/>
              </w:rPr>
              <w:t>GTS/MSS at NAMEM</w:t>
            </w:r>
          </w:p>
        </w:tc>
        <w:tc>
          <w:tcPr>
            <w:tcW w:w="583" w:type="pct"/>
            <w:shd w:val="clear" w:color="auto" w:fill="auto"/>
            <w:noWrap/>
          </w:tcPr>
          <w:p w:rsidR="005A357D" w:rsidRPr="007E14FF" w:rsidRDefault="005A357D" w:rsidP="00203F35">
            <w:pPr>
              <w:ind w:left="-109" w:right="-106"/>
              <w:jc w:val="center"/>
              <w:rPr>
                <w:rFonts w:ascii="Verdana" w:hAnsi="Verdana"/>
                <w:color w:val="000000"/>
                <w:sz w:val="18"/>
                <w:szCs w:val="18"/>
                <w:lang w:eastAsia="zh-CN"/>
              </w:rPr>
            </w:pPr>
            <w:r w:rsidRPr="007E14FF">
              <w:rPr>
                <w:rFonts w:ascii="Verdana" w:hAnsi="Verdana"/>
                <w:color w:val="000000"/>
                <w:sz w:val="18"/>
                <w:szCs w:val="18"/>
                <w:lang w:eastAsia="zh-CN"/>
              </w:rPr>
              <w:t>Completed</w:t>
            </w:r>
          </w:p>
        </w:tc>
        <w:tc>
          <w:tcPr>
            <w:tcW w:w="436" w:type="pct"/>
            <w:shd w:val="clear" w:color="auto" w:fill="auto"/>
            <w:noWrap/>
          </w:tcPr>
          <w:p w:rsidR="005A357D" w:rsidRPr="007E14FF" w:rsidRDefault="000D11FA" w:rsidP="00203F35">
            <w:pPr>
              <w:ind w:left="-110" w:right="-60"/>
              <w:jc w:val="center"/>
              <w:rPr>
                <w:rFonts w:ascii="Verdana" w:hAnsi="Verdana"/>
                <w:color w:val="000000"/>
                <w:sz w:val="18"/>
                <w:szCs w:val="18"/>
                <w:lang w:eastAsia="zh-CN"/>
              </w:rPr>
            </w:pPr>
            <w:r w:rsidRPr="007E14FF">
              <w:rPr>
                <w:rFonts w:ascii="Verdana" w:hAnsi="Verdana"/>
                <w:color w:val="000000"/>
                <w:sz w:val="18"/>
                <w:szCs w:val="18"/>
                <w:lang w:eastAsia="zh-CN"/>
              </w:rPr>
              <w:t>VCP(F)</w:t>
            </w:r>
          </w:p>
        </w:tc>
        <w:tc>
          <w:tcPr>
            <w:tcW w:w="1360" w:type="pct"/>
            <w:tcBorders>
              <w:right w:val="single" w:sz="8" w:space="0" w:color="auto"/>
            </w:tcBorders>
          </w:tcPr>
          <w:p w:rsidR="005A357D" w:rsidRPr="007E14FF" w:rsidRDefault="005A357D" w:rsidP="00203F35">
            <w:pPr>
              <w:rPr>
                <w:rFonts w:ascii="Verdana" w:hAnsi="Verdana"/>
                <w:color w:val="000000"/>
                <w:sz w:val="18"/>
                <w:szCs w:val="18"/>
                <w:lang w:eastAsia="zh-CN"/>
              </w:rPr>
            </w:pPr>
          </w:p>
        </w:tc>
      </w:tr>
      <w:tr w:rsidR="00A40380" w:rsidRPr="007E14FF" w:rsidTr="00203F35">
        <w:trPr>
          <w:trHeight w:val="255"/>
        </w:trPr>
        <w:tc>
          <w:tcPr>
            <w:tcW w:w="728" w:type="pct"/>
            <w:tcBorders>
              <w:left w:val="single" w:sz="8" w:space="0" w:color="auto"/>
            </w:tcBorders>
            <w:shd w:val="clear" w:color="auto" w:fill="auto"/>
            <w:noWrap/>
          </w:tcPr>
          <w:p w:rsidR="005A357D" w:rsidRPr="007E14FF" w:rsidRDefault="005A357D" w:rsidP="00203F35">
            <w:pPr>
              <w:rPr>
                <w:rFonts w:ascii="Verdana" w:hAnsi="Verdana"/>
                <w:color w:val="000000"/>
                <w:sz w:val="18"/>
                <w:szCs w:val="18"/>
                <w:lang w:eastAsia="zh-CN"/>
              </w:rPr>
            </w:pPr>
            <w:r w:rsidRPr="007E14FF">
              <w:rPr>
                <w:rFonts w:ascii="Verdana" w:hAnsi="Verdana"/>
                <w:color w:val="000000"/>
                <w:sz w:val="18"/>
                <w:szCs w:val="18"/>
                <w:lang w:eastAsia="zh-CN"/>
              </w:rPr>
              <w:t>Cabo Verde</w:t>
            </w:r>
          </w:p>
        </w:tc>
        <w:tc>
          <w:tcPr>
            <w:tcW w:w="1893" w:type="pct"/>
            <w:shd w:val="clear" w:color="auto" w:fill="auto"/>
            <w:noWrap/>
          </w:tcPr>
          <w:p w:rsidR="005A357D" w:rsidRPr="007E14FF" w:rsidRDefault="005A357D" w:rsidP="00203F35">
            <w:pPr>
              <w:rPr>
                <w:rFonts w:ascii="Verdana" w:hAnsi="Verdana"/>
                <w:color w:val="000000"/>
                <w:sz w:val="18"/>
                <w:szCs w:val="18"/>
                <w:lang w:eastAsia="zh-CN"/>
              </w:rPr>
            </w:pPr>
            <w:r w:rsidRPr="007E14FF">
              <w:rPr>
                <w:rFonts w:ascii="Verdana" w:hAnsi="Verdana"/>
                <w:color w:val="000000"/>
                <w:sz w:val="18"/>
                <w:szCs w:val="18"/>
                <w:lang w:eastAsia="zh-CN"/>
              </w:rPr>
              <w:t xml:space="preserve">Development of a strategic plan </w:t>
            </w:r>
          </w:p>
        </w:tc>
        <w:tc>
          <w:tcPr>
            <w:tcW w:w="583" w:type="pct"/>
            <w:shd w:val="clear" w:color="auto" w:fill="auto"/>
            <w:noWrap/>
          </w:tcPr>
          <w:p w:rsidR="005A357D" w:rsidRPr="007E14FF" w:rsidRDefault="005A357D" w:rsidP="00203F35">
            <w:pPr>
              <w:ind w:left="-109" w:right="-106"/>
              <w:jc w:val="center"/>
              <w:rPr>
                <w:rFonts w:ascii="Verdana" w:hAnsi="Verdana"/>
                <w:color w:val="000000"/>
                <w:sz w:val="18"/>
                <w:szCs w:val="18"/>
                <w:lang w:eastAsia="zh-CN"/>
              </w:rPr>
            </w:pPr>
            <w:r w:rsidRPr="007E14FF">
              <w:rPr>
                <w:rFonts w:ascii="Verdana" w:hAnsi="Verdana"/>
                <w:color w:val="000000"/>
                <w:sz w:val="18"/>
                <w:szCs w:val="18"/>
                <w:lang w:eastAsia="zh-CN"/>
              </w:rPr>
              <w:t>In process</w:t>
            </w:r>
          </w:p>
        </w:tc>
        <w:tc>
          <w:tcPr>
            <w:tcW w:w="436" w:type="pct"/>
            <w:shd w:val="clear" w:color="auto" w:fill="auto"/>
            <w:noWrap/>
          </w:tcPr>
          <w:p w:rsidR="005A357D" w:rsidRPr="007E14FF" w:rsidRDefault="000D11FA" w:rsidP="00203F35">
            <w:pPr>
              <w:ind w:left="-110" w:right="-60"/>
              <w:jc w:val="center"/>
              <w:rPr>
                <w:rFonts w:ascii="Verdana" w:hAnsi="Verdana"/>
                <w:color w:val="000000"/>
                <w:sz w:val="18"/>
                <w:szCs w:val="18"/>
                <w:lang w:eastAsia="zh-CN"/>
              </w:rPr>
            </w:pPr>
            <w:r w:rsidRPr="007E14FF">
              <w:rPr>
                <w:rFonts w:ascii="Verdana" w:hAnsi="Verdana"/>
                <w:color w:val="000000"/>
                <w:sz w:val="18"/>
                <w:szCs w:val="18"/>
                <w:lang w:eastAsia="zh-CN"/>
              </w:rPr>
              <w:t>VCP(F)</w:t>
            </w:r>
          </w:p>
        </w:tc>
        <w:tc>
          <w:tcPr>
            <w:tcW w:w="1360" w:type="pct"/>
            <w:tcBorders>
              <w:right w:val="single" w:sz="8" w:space="0" w:color="auto"/>
            </w:tcBorders>
          </w:tcPr>
          <w:p w:rsidR="005A357D" w:rsidRPr="007E14FF" w:rsidRDefault="005A357D" w:rsidP="00203F35">
            <w:pPr>
              <w:rPr>
                <w:rFonts w:ascii="Verdana" w:hAnsi="Verdana"/>
                <w:color w:val="000000"/>
                <w:sz w:val="18"/>
                <w:szCs w:val="18"/>
                <w:lang w:eastAsia="zh-CN"/>
              </w:rPr>
            </w:pPr>
            <w:r w:rsidRPr="007E14FF">
              <w:rPr>
                <w:rFonts w:ascii="Verdana" w:hAnsi="Verdana"/>
                <w:color w:val="000000"/>
                <w:sz w:val="18"/>
                <w:szCs w:val="18"/>
                <w:lang w:eastAsia="zh-CN"/>
              </w:rPr>
              <w:t>The consultant is identified. On-going discussions with INMG</w:t>
            </w:r>
          </w:p>
        </w:tc>
      </w:tr>
      <w:tr w:rsidR="00A40380" w:rsidRPr="007E14FF" w:rsidTr="00203F35">
        <w:trPr>
          <w:trHeight w:val="315"/>
        </w:trPr>
        <w:tc>
          <w:tcPr>
            <w:tcW w:w="728" w:type="pct"/>
            <w:tcBorders>
              <w:left w:val="single" w:sz="8" w:space="0" w:color="auto"/>
            </w:tcBorders>
            <w:shd w:val="clear" w:color="auto" w:fill="auto"/>
            <w:noWrap/>
          </w:tcPr>
          <w:p w:rsidR="005A357D" w:rsidRPr="007E14FF" w:rsidRDefault="005A357D" w:rsidP="00203F35">
            <w:pPr>
              <w:rPr>
                <w:rFonts w:ascii="Verdana" w:hAnsi="Verdana"/>
                <w:color w:val="000000"/>
                <w:sz w:val="18"/>
                <w:szCs w:val="18"/>
                <w:lang w:eastAsia="zh-CN"/>
              </w:rPr>
            </w:pPr>
            <w:r w:rsidRPr="007E14FF">
              <w:rPr>
                <w:rFonts w:ascii="Verdana" w:hAnsi="Verdana"/>
                <w:color w:val="000000"/>
                <w:sz w:val="18"/>
                <w:szCs w:val="18"/>
                <w:lang w:eastAsia="zh-CN"/>
              </w:rPr>
              <w:t>Uzbekistan</w:t>
            </w:r>
          </w:p>
        </w:tc>
        <w:tc>
          <w:tcPr>
            <w:tcW w:w="1893" w:type="pct"/>
            <w:shd w:val="clear" w:color="auto" w:fill="auto"/>
            <w:noWrap/>
          </w:tcPr>
          <w:p w:rsidR="005A357D" w:rsidRPr="007E14FF" w:rsidRDefault="005A357D" w:rsidP="00203F35">
            <w:pPr>
              <w:rPr>
                <w:rFonts w:ascii="Verdana" w:hAnsi="Verdana"/>
                <w:color w:val="000000"/>
                <w:sz w:val="18"/>
                <w:szCs w:val="18"/>
                <w:lang w:eastAsia="zh-CN"/>
              </w:rPr>
            </w:pPr>
            <w:r w:rsidRPr="007E14FF">
              <w:rPr>
                <w:rFonts w:ascii="Verdana" w:hAnsi="Verdana"/>
                <w:color w:val="000000"/>
                <w:sz w:val="18"/>
                <w:szCs w:val="18"/>
                <w:lang w:eastAsia="zh-CN"/>
              </w:rPr>
              <w:t xml:space="preserve">Uzbekistan Climate Data Restoration </w:t>
            </w:r>
          </w:p>
        </w:tc>
        <w:tc>
          <w:tcPr>
            <w:tcW w:w="583" w:type="pct"/>
            <w:shd w:val="clear" w:color="auto" w:fill="auto"/>
            <w:noWrap/>
          </w:tcPr>
          <w:p w:rsidR="005A357D" w:rsidRPr="007E14FF" w:rsidRDefault="005A357D" w:rsidP="00203F35">
            <w:pPr>
              <w:ind w:left="-109" w:right="-106"/>
              <w:jc w:val="center"/>
              <w:rPr>
                <w:rFonts w:ascii="Verdana" w:hAnsi="Verdana"/>
                <w:color w:val="000000"/>
                <w:sz w:val="18"/>
                <w:szCs w:val="18"/>
                <w:lang w:eastAsia="zh-CN"/>
              </w:rPr>
            </w:pPr>
            <w:r w:rsidRPr="007E14FF">
              <w:rPr>
                <w:rFonts w:ascii="Verdana" w:hAnsi="Verdana"/>
                <w:color w:val="000000"/>
                <w:sz w:val="18"/>
                <w:szCs w:val="18"/>
                <w:lang w:eastAsia="zh-CN"/>
              </w:rPr>
              <w:t>On-going</w:t>
            </w:r>
          </w:p>
        </w:tc>
        <w:tc>
          <w:tcPr>
            <w:tcW w:w="436" w:type="pct"/>
            <w:shd w:val="clear" w:color="auto" w:fill="auto"/>
            <w:noWrap/>
          </w:tcPr>
          <w:p w:rsidR="005A357D" w:rsidRPr="007E14FF" w:rsidRDefault="000D11FA" w:rsidP="00203F35">
            <w:pPr>
              <w:ind w:left="-110" w:right="-60"/>
              <w:jc w:val="center"/>
              <w:rPr>
                <w:rFonts w:ascii="Verdana" w:hAnsi="Verdana"/>
                <w:color w:val="000000"/>
                <w:sz w:val="18"/>
                <w:szCs w:val="18"/>
                <w:lang w:eastAsia="zh-CN"/>
              </w:rPr>
            </w:pPr>
            <w:r w:rsidRPr="007E14FF">
              <w:rPr>
                <w:rFonts w:ascii="Verdana" w:hAnsi="Verdana"/>
                <w:color w:val="000000"/>
                <w:sz w:val="18"/>
                <w:szCs w:val="18"/>
                <w:lang w:eastAsia="zh-CN"/>
              </w:rPr>
              <w:t>VCP(F)</w:t>
            </w:r>
          </w:p>
        </w:tc>
        <w:tc>
          <w:tcPr>
            <w:tcW w:w="1360" w:type="pct"/>
            <w:tcBorders>
              <w:right w:val="single" w:sz="8" w:space="0" w:color="auto"/>
            </w:tcBorders>
          </w:tcPr>
          <w:p w:rsidR="005A357D" w:rsidRPr="007E14FF" w:rsidRDefault="005A357D" w:rsidP="00203F35">
            <w:pPr>
              <w:rPr>
                <w:rFonts w:ascii="Verdana" w:hAnsi="Verdana"/>
                <w:color w:val="000000"/>
                <w:sz w:val="18"/>
                <w:szCs w:val="18"/>
                <w:lang w:eastAsia="zh-CN"/>
              </w:rPr>
            </w:pPr>
          </w:p>
        </w:tc>
      </w:tr>
      <w:tr w:rsidR="00A40380" w:rsidRPr="007E14FF" w:rsidTr="00203F35">
        <w:trPr>
          <w:trHeight w:val="561"/>
        </w:trPr>
        <w:tc>
          <w:tcPr>
            <w:tcW w:w="728" w:type="pct"/>
            <w:tcBorders>
              <w:left w:val="single" w:sz="8" w:space="0" w:color="auto"/>
            </w:tcBorders>
            <w:shd w:val="clear" w:color="auto" w:fill="auto"/>
            <w:noWrap/>
          </w:tcPr>
          <w:p w:rsidR="005A357D" w:rsidRPr="007E14FF" w:rsidRDefault="005A357D" w:rsidP="00203F35">
            <w:pPr>
              <w:rPr>
                <w:rFonts w:ascii="Verdana" w:hAnsi="Verdana"/>
                <w:color w:val="000000"/>
                <w:sz w:val="18"/>
                <w:szCs w:val="18"/>
                <w:lang w:eastAsia="zh-CN"/>
              </w:rPr>
            </w:pPr>
            <w:r w:rsidRPr="007E14FF">
              <w:rPr>
                <w:rFonts w:ascii="Verdana" w:hAnsi="Verdana"/>
                <w:color w:val="000000"/>
                <w:sz w:val="18"/>
                <w:szCs w:val="18"/>
                <w:lang w:eastAsia="zh-CN"/>
              </w:rPr>
              <w:t>Madagascar</w:t>
            </w:r>
          </w:p>
        </w:tc>
        <w:tc>
          <w:tcPr>
            <w:tcW w:w="1893" w:type="pct"/>
            <w:shd w:val="clear" w:color="auto" w:fill="auto"/>
            <w:noWrap/>
          </w:tcPr>
          <w:p w:rsidR="005A357D" w:rsidRPr="007E14FF" w:rsidRDefault="005A357D" w:rsidP="00203F35">
            <w:pPr>
              <w:rPr>
                <w:rFonts w:ascii="Verdana" w:hAnsi="Verdana"/>
                <w:color w:val="000000"/>
                <w:sz w:val="18"/>
                <w:szCs w:val="18"/>
                <w:lang w:eastAsia="zh-CN"/>
              </w:rPr>
            </w:pPr>
            <w:r w:rsidRPr="007E14FF">
              <w:rPr>
                <w:rFonts w:ascii="Verdana" w:hAnsi="Verdana"/>
                <w:color w:val="000000"/>
                <w:sz w:val="18"/>
                <w:szCs w:val="18"/>
                <w:lang w:eastAsia="zh-CN"/>
              </w:rPr>
              <w:t>Appui pour les activités Climat et Santé</w:t>
            </w:r>
            <w:r w:rsidR="0080624C" w:rsidRPr="007E14FF">
              <w:rPr>
                <w:rFonts w:ascii="Verdana" w:hAnsi="Verdana"/>
                <w:color w:val="000000"/>
                <w:sz w:val="18"/>
                <w:szCs w:val="18"/>
                <w:lang w:eastAsia="zh-CN"/>
              </w:rPr>
              <w:t xml:space="preserve"> </w:t>
            </w:r>
            <w:r w:rsidRPr="007E14FF">
              <w:rPr>
                <w:rFonts w:ascii="Verdana" w:hAnsi="Verdana"/>
                <w:color w:val="000000"/>
                <w:sz w:val="18"/>
                <w:szCs w:val="18"/>
                <w:lang w:eastAsia="zh-CN"/>
              </w:rPr>
              <w:t>à Madagascar</w:t>
            </w:r>
          </w:p>
        </w:tc>
        <w:tc>
          <w:tcPr>
            <w:tcW w:w="583" w:type="pct"/>
            <w:shd w:val="clear" w:color="auto" w:fill="auto"/>
            <w:noWrap/>
          </w:tcPr>
          <w:p w:rsidR="005A357D" w:rsidRPr="007E14FF" w:rsidRDefault="005A357D" w:rsidP="00203F35">
            <w:pPr>
              <w:ind w:left="-109" w:right="-106"/>
              <w:jc w:val="center"/>
              <w:rPr>
                <w:rFonts w:ascii="Verdana" w:hAnsi="Verdana"/>
                <w:color w:val="000000"/>
                <w:sz w:val="18"/>
                <w:szCs w:val="18"/>
                <w:lang w:eastAsia="zh-CN"/>
              </w:rPr>
            </w:pPr>
            <w:r w:rsidRPr="007E14FF">
              <w:rPr>
                <w:rFonts w:ascii="Verdana" w:hAnsi="Verdana"/>
                <w:color w:val="000000"/>
                <w:sz w:val="18"/>
                <w:szCs w:val="18"/>
                <w:lang w:eastAsia="zh-CN"/>
              </w:rPr>
              <w:t>Request</w:t>
            </w:r>
          </w:p>
        </w:tc>
        <w:tc>
          <w:tcPr>
            <w:tcW w:w="436" w:type="pct"/>
            <w:shd w:val="clear" w:color="auto" w:fill="auto"/>
            <w:noWrap/>
          </w:tcPr>
          <w:p w:rsidR="005A357D" w:rsidRPr="007E14FF" w:rsidRDefault="000D11FA" w:rsidP="00203F35">
            <w:pPr>
              <w:ind w:left="-110" w:right="-60"/>
              <w:jc w:val="center"/>
              <w:rPr>
                <w:rFonts w:ascii="Verdana" w:hAnsi="Verdana"/>
                <w:color w:val="000000"/>
                <w:sz w:val="18"/>
                <w:szCs w:val="18"/>
                <w:lang w:eastAsia="zh-CN"/>
              </w:rPr>
            </w:pPr>
            <w:r w:rsidRPr="007E14FF">
              <w:rPr>
                <w:rFonts w:ascii="Verdana" w:hAnsi="Verdana"/>
                <w:color w:val="000000"/>
                <w:sz w:val="18"/>
                <w:szCs w:val="18"/>
                <w:lang w:eastAsia="zh-CN"/>
              </w:rPr>
              <w:t>VCP(F)</w:t>
            </w:r>
          </w:p>
        </w:tc>
        <w:tc>
          <w:tcPr>
            <w:tcW w:w="1360" w:type="pct"/>
            <w:tcBorders>
              <w:right w:val="single" w:sz="8" w:space="0" w:color="auto"/>
            </w:tcBorders>
          </w:tcPr>
          <w:p w:rsidR="005A357D" w:rsidRPr="007E14FF" w:rsidRDefault="005A357D" w:rsidP="00203F35">
            <w:pPr>
              <w:rPr>
                <w:rFonts w:ascii="Verdana" w:hAnsi="Verdana"/>
                <w:color w:val="000000"/>
                <w:sz w:val="18"/>
                <w:szCs w:val="18"/>
                <w:lang w:eastAsia="zh-CN"/>
              </w:rPr>
            </w:pPr>
          </w:p>
        </w:tc>
      </w:tr>
      <w:tr w:rsidR="00A40380" w:rsidRPr="007E14FF" w:rsidTr="00203F35">
        <w:trPr>
          <w:trHeight w:val="255"/>
        </w:trPr>
        <w:tc>
          <w:tcPr>
            <w:tcW w:w="728" w:type="pct"/>
            <w:tcBorders>
              <w:left w:val="single" w:sz="8" w:space="0" w:color="auto"/>
            </w:tcBorders>
            <w:shd w:val="clear" w:color="auto" w:fill="auto"/>
            <w:noWrap/>
          </w:tcPr>
          <w:p w:rsidR="005A357D" w:rsidRPr="007E14FF" w:rsidRDefault="005A357D" w:rsidP="00203F35">
            <w:pPr>
              <w:rPr>
                <w:rFonts w:ascii="Verdana" w:hAnsi="Verdana"/>
                <w:color w:val="000000"/>
                <w:sz w:val="18"/>
                <w:szCs w:val="18"/>
                <w:lang w:eastAsia="zh-CN"/>
              </w:rPr>
            </w:pPr>
            <w:r w:rsidRPr="007E14FF">
              <w:rPr>
                <w:rFonts w:ascii="Verdana" w:hAnsi="Verdana"/>
                <w:color w:val="000000"/>
                <w:sz w:val="18"/>
                <w:szCs w:val="18"/>
                <w:lang w:eastAsia="zh-CN"/>
              </w:rPr>
              <w:t xml:space="preserve">Curacao and St. Marteen </w:t>
            </w:r>
          </w:p>
        </w:tc>
        <w:tc>
          <w:tcPr>
            <w:tcW w:w="1893" w:type="pct"/>
            <w:shd w:val="clear" w:color="auto" w:fill="auto"/>
            <w:noWrap/>
          </w:tcPr>
          <w:p w:rsidR="005A357D" w:rsidRPr="007E14FF" w:rsidRDefault="005A357D" w:rsidP="00203F35">
            <w:pPr>
              <w:rPr>
                <w:rFonts w:ascii="Verdana" w:hAnsi="Verdana"/>
                <w:color w:val="000000"/>
                <w:sz w:val="18"/>
                <w:szCs w:val="18"/>
                <w:lang w:eastAsia="zh-CN"/>
              </w:rPr>
            </w:pPr>
            <w:r w:rsidRPr="007E14FF">
              <w:rPr>
                <w:rFonts w:ascii="Verdana" w:hAnsi="Verdana"/>
                <w:color w:val="000000"/>
                <w:sz w:val="18"/>
                <w:szCs w:val="18"/>
                <w:lang w:eastAsia="zh-CN"/>
              </w:rPr>
              <w:t>Strengthening the EWS in the Dutch Caribbean</w:t>
            </w:r>
          </w:p>
        </w:tc>
        <w:tc>
          <w:tcPr>
            <w:tcW w:w="583" w:type="pct"/>
            <w:shd w:val="clear" w:color="auto" w:fill="auto"/>
            <w:noWrap/>
          </w:tcPr>
          <w:p w:rsidR="005A357D" w:rsidRPr="007E14FF" w:rsidRDefault="005A357D" w:rsidP="00203F35">
            <w:pPr>
              <w:ind w:left="-109" w:right="-106"/>
              <w:jc w:val="center"/>
              <w:rPr>
                <w:rFonts w:ascii="Verdana" w:hAnsi="Verdana"/>
                <w:color w:val="000000"/>
                <w:sz w:val="18"/>
                <w:szCs w:val="18"/>
                <w:lang w:eastAsia="zh-CN"/>
              </w:rPr>
            </w:pPr>
            <w:r w:rsidRPr="007E14FF">
              <w:rPr>
                <w:rFonts w:ascii="Verdana" w:hAnsi="Verdana"/>
                <w:color w:val="000000"/>
                <w:sz w:val="18"/>
                <w:szCs w:val="18"/>
                <w:lang w:eastAsia="zh-CN"/>
              </w:rPr>
              <w:t>Request</w:t>
            </w:r>
          </w:p>
        </w:tc>
        <w:tc>
          <w:tcPr>
            <w:tcW w:w="436" w:type="pct"/>
            <w:shd w:val="clear" w:color="auto" w:fill="auto"/>
            <w:noWrap/>
          </w:tcPr>
          <w:p w:rsidR="005A357D" w:rsidRPr="007E14FF" w:rsidRDefault="005A357D" w:rsidP="00203F35">
            <w:pPr>
              <w:ind w:left="-110" w:right="-60"/>
              <w:jc w:val="center"/>
              <w:rPr>
                <w:rFonts w:ascii="Verdana" w:hAnsi="Verdana"/>
                <w:color w:val="000000"/>
                <w:sz w:val="18"/>
                <w:szCs w:val="18"/>
                <w:lang w:eastAsia="zh-CN"/>
              </w:rPr>
            </w:pPr>
          </w:p>
        </w:tc>
        <w:tc>
          <w:tcPr>
            <w:tcW w:w="1360" w:type="pct"/>
            <w:tcBorders>
              <w:right w:val="single" w:sz="8" w:space="0" w:color="auto"/>
            </w:tcBorders>
          </w:tcPr>
          <w:p w:rsidR="005A357D" w:rsidRPr="007E14FF" w:rsidRDefault="005A357D">
            <w:pPr>
              <w:rPr>
                <w:rFonts w:ascii="Verdana" w:hAnsi="Verdana"/>
                <w:color w:val="000000"/>
                <w:sz w:val="18"/>
                <w:szCs w:val="18"/>
                <w:lang w:eastAsia="zh-CN"/>
              </w:rPr>
            </w:pPr>
            <w:r w:rsidRPr="007E14FF">
              <w:rPr>
                <w:rFonts w:ascii="Verdana" w:hAnsi="Verdana"/>
                <w:color w:val="000000"/>
                <w:sz w:val="18"/>
                <w:szCs w:val="18"/>
                <w:lang w:eastAsia="zh-CN"/>
              </w:rPr>
              <w:t xml:space="preserve">In discussions to integrate in Caribbean CREWS initiatives </w:t>
            </w:r>
          </w:p>
        </w:tc>
      </w:tr>
      <w:tr w:rsidR="00A40380" w:rsidRPr="007E14FF" w:rsidTr="00203F35">
        <w:trPr>
          <w:trHeight w:val="749"/>
        </w:trPr>
        <w:tc>
          <w:tcPr>
            <w:tcW w:w="728" w:type="pct"/>
            <w:tcBorders>
              <w:left w:val="single" w:sz="8" w:space="0" w:color="auto"/>
            </w:tcBorders>
            <w:shd w:val="clear" w:color="auto" w:fill="auto"/>
            <w:noWrap/>
          </w:tcPr>
          <w:p w:rsidR="005A357D" w:rsidRPr="007E14FF" w:rsidRDefault="005A357D" w:rsidP="00203F35">
            <w:pPr>
              <w:rPr>
                <w:rFonts w:ascii="Verdana" w:hAnsi="Verdana"/>
                <w:color w:val="000000"/>
                <w:sz w:val="18"/>
                <w:szCs w:val="18"/>
                <w:lang w:eastAsia="zh-CN"/>
              </w:rPr>
            </w:pPr>
            <w:r w:rsidRPr="007E14FF">
              <w:rPr>
                <w:rFonts w:ascii="Verdana" w:hAnsi="Verdana"/>
                <w:color w:val="000000"/>
                <w:sz w:val="18"/>
                <w:szCs w:val="18"/>
                <w:lang w:eastAsia="zh-CN"/>
              </w:rPr>
              <w:t xml:space="preserve">Cote d’Ivoire </w:t>
            </w:r>
          </w:p>
        </w:tc>
        <w:tc>
          <w:tcPr>
            <w:tcW w:w="1893" w:type="pct"/>
            <w:shd w:val="clear" w:color="auto" w:fill="auto"/>
            <w:noWrap/>
          </w:tcPr>
          <w:p w:rsidR="005A357D" w:rsidRPr="007E14FF" w:rsidRDefault="005A357D" w:rsidP="00203F35">
            <w:pPr>
              <w:rPr>
                <w:rFonts w:ascii="Verdana" w:hAnsi="Verdana"/>
                <w:color w:val="000000"/>
                <w:sz w:val="18"/>
                <w:szCs w:val="18"/>
                <w:lang w:eastAsia="zh-CN"/>
              </w:rPr>
            </w:pPr>
            <w:r w:rsidRPr="007E14FF">
              <w:rPr>
                <w:rFonts w:ascii="Verdana" w:hAnsi="Verdana"/>
                <w:color w:val="000000"/>
                <w:sz w:val="18"/>
                <w:szCs w:val="18"/>
                <w:lang w:eastAsia="zh-CN"/>
              </w:rPr>
              <w:t>Préservation, sauvegarde, et numérisation des donnés climatologiques (2éme phase)</w:t>
            </w:r>
          </w:p>
        </w:tc>
        <w:tc>
          <w:tcPr>
            <w:tcW w:w="583" w:type="pct"/>
            <w:shd w:val="clear" w:color="auto" w:fill="auto"/>
            <w:noWrap/>
          </w:tcPr>
          <w:p w:rsidR="005A357D" w:rsidRPr="007E14FF" w:rsidRDefault="005A357D" w:rsidP="00203F35">
            <w:pPr>
              <w:ind w:left="-109" w:right="-106"/>
              <w:jc w:val="center"/>
              <w:rPr>
                <w:rFonts w:ascii="Verdana" w:hAnsi="Verdana"/>
                <w:color w:val="000000"/>
                <w:sz w:val="18"/>
                <w:szCs w:val="18"/>
                <w:lang w:eastAsia="zh-CN"/>
              </w:rPr>
            </w:pPr>
            <w:r w:rsidRPr="007E14FF">
              <w:rPr>
                <w:rFonts w:ascii="Verdana" w:hAnsi="Verdana"/>
                <w:color w:val="000000"/>
                <w:sz w:val="18"/>
                <w:szCs w:val="18"/>
                <w:lang w:eastAsia="zh-CN"/>
              </w:rPr>
              <w:t>On-going</w:t>
            </w:r>
          </w:p>
        </w:tc>
        <w:tc>
          <w:tcPr>
            <w:tcW w:w="436" w:type="pct"/>
            <w:shd w:val="clear" w:color="auto" w:fill="auto"/>
            <w:noWrap/>
          </w:tcPr>
          <w:p w:rsidR="005A357D" w:rsidRPr="007E14FF" w:rsidRDefault="000D11FA" w:rsidP="00203F35">
            <w:pPr>
              <w:ind w:left="-110" w:right="-60"/>
              <w:jc w:val="center"/>
              <w:rPr>
                <w:rFonts w:ascii="Verdana" w:hAnsi="Verdana"/>
                <w:color w:val="000000"/>
                <w:sz w:val="18"/>
                <w:szCs w:val="18"/>
                <w:lang w:eastAsia="zh-CN"/>
              </w:rPr>
            </w:pPr>
            <w:r w:rsidRPr="007E14FF">
              <w:rPr>
                <w:rFonts w:ascii="Verdana" w:hAnsi="Verdana"/>
                <w:color w:val="000000"/>
                <w:sz w:val="18"/>
                <w:szCs w:val="18"/>
                <w:lang w:eastAsia="zh-CN"/>
              </w:rPr>
              <w:t>VCP(F)</w:t>
            </w:r>
          </w:p>
        </w:tc>
        <w:tc>
          <w:tcPr>
            <w:tcW w:w="1360" w:type="pct"/>
            <w:tcBorders>
              <w:right w:val="single" w:sz="8" w:space="0" w:color="auto"/>
            </w:tcBorders>
          </w:tcPr>
          <w:p w:rsidR="005A357D" w:rsidRPr="007E14FF" w:rsidRDefault="005A357D" w:rsidP="00203F35">
            <w:pPr>
              <w:rPr>
                <w:rFonts w:ascii="Verdana" w:hAnsi="Verdana"/>
                <w:color w:val="000000"/>
                <w:sz w:val="18"/>
                <w:szCs w:val="18"/>
                <w:lang w:eastAsia="zh-CN"/>
              </w:rPr>
            </w:pPr>
          </w:p>
        </w:tc>
      </w:tr>
      <w:tr w:rsidR="00A40380" w:rsidRPr="007E14FF" w:rsidTr="00203F35">
        <w:trPr>
          <w:trHeight w:val="689"/>
        </w:trPr>
        <w:tc>
          <w:tcPr>
            <w:tcW w:w="728" w:type="pct"/>
            <w:tcBorders>
              <w:left w:val="single" w:sz="8" w:space="0" w:color="auto"/>
            </w:tcBorders>
            <w:shd w:val="clear" w:color="auto" w:fill="auto"/>
            <w:noWrap/>
          </w:tcPr>
          <w:p w:rsidR="005A357D" w:rsidRPr="007E14FF" w:rsidRDefault="005A357D" w:rsidP="00203F35">
            <w:pPr>
              <w:rPr>
                <w:rFonts w:ascii="Verdana" w:hAnsi="Verdana"/>
                <w:color w:val="000000"/>
                <w:sz w:val="18"/>
                <w:szCs w:val="18"/>
                <w:lang w:eastAsia="zh-CN"/>
              </w:rPr>
            </w:pPr>
            <w:r w:rsidRPr="007E14FF">
              <w:rPr>
                <w:rFonts w:ascii="Verdana" w:hAnsi="Verdana"/>
                <w:color w:val="000000"/>
                <w:sz w:val="18"/>
                <w:szCs w:val="18"/>
                <w:lang w:eastAsia="zh-CN"/>
              </w:rPr>
              <w:t>Comoros</w:t>
            </w:r>
          </w:p>
        </w:tc>
        <w:tc>
          <w:tcPr>
            <w:tcW w:w="1893" w:type="pct"/>
            <w:shd w:val="clear" w:color="auto" w:fill="auto"/>
            <w:noWrap/>
          </w:tcPr>
          <w:p w:rsidR="005A357D" w:rsidRPr="007E14FF" w:rsidRDefault="005A357D" w:rsidP="00203F35">
            <w:pPr>
              <w:rPr>
                <w:rFonts w:ascii="Verdana" w:hAnsi="Verdana"/>
                <w:color w:val="000000"/>
                <w:sz w:val="18"/>
                <w:szCs w:val="18"/>
                <w:lang w:eastAsia="zh-CN"/>
              </w:rPr>
            </w:pPr>
            <w:r w:rsidRPr="007E14FF">
              <w:rPr>
                <w:rFonts w:ascii="Verdana" w:hAnsi="Verdana" w:cs="Arial"/>
                <w:color w:val="000000"/>
                <w:sz w:val="18"/>
                <w:szCs w:val="18"/>
                <w:lang w:eastAsia="zh-CN"/>
              </w:rPr>
              <w:t>Connaisance des ressources en eau de l’Union des Comores : Mise en place d’un réseau pilote de suivi</w:t>
            </w:r>
          </w:p>
        </w:tc>
        <w:tc>
          <w:tcPr>
            <w:tcW w:w="583" w:type="pct"/>
            <w:shd w:val="clear" w:color="auto" w:fill="auto"/>
            <w:noWrap/>
          </w:tcPr>
          <w:p w:rsidR="005A357D" w:rsidRPr="007E14FF" w:rsidRDefault="005A357D" w:rsidP="00203F35">
            <w:pPr>
              <w:ind w:left="-109" w:right="-106"/>
              <w:jc w:val="center"/>
              <w:rPr>
                <w:rFonts w:ascii="Verdana" w:hAnsi="Verdana"/>
                <w:color w:val="000000"/>
                <w:sz w:val="18"/>
                <w:szCs w:val="18"/>
                <w:lang w:eastAsia="zh-CN"/>
              </w:rPr>
            </w:pPr>
            <w:r w:rsidRPr="007E14FF">
              <w:rPr>
                <w:rFonts w:ascii="Verdana" w:hAnsi="Verdana"/>
                <w:color w:val="000000"/>
                <w:sz w:val="18"/>
                <w:szCs w:val="18"/>
                <w:lang w:eastAsia="zh-CN"/>
              </w:rPr>
              <w:t>Request</w:t>
            </w:r>
          </w:p>
        </w:tc>
        <w:tc>
          <w:tcPr>
            <w:tcW w:w="436" w:type="pct"/>
            <w:shd w:val="clear" w:color="auto" w:fill="auto"/>
            <w:noWrap/>
          </w:tcPr>
          <w:p w:rsidR="005A357D" w:rsidRPr="007E14FF" w:rsidRDefault="000D11FA" w:rsidP="00203F35">
            <w:pPr>
              <w:ind w:left="-110" w:right="-60"/>
              <w:jc w:val="center"/>
              <w:rPr>
                <w:rFonts w:ascii="Verdana" w:hAnsi="Verdana"/>
                <w:color w:val="000000"/>
                <w:sz w:val="18"/>
                <w:szCs w:val="18"/>
                <w:lang w:eastAsia="zh-CN"/>
              </w:rPr>
            </w:pPr>
            <w:r w:rsidRPr="007E14FF">
              <w:rPr>
                <w:rFonts w:ascii="Verdana" w:hAnsi="Verdana"/>
                <w:color w:val="000000"/>
                <w:sz w:val="18"/>
                <w:szCs w:val="18"/>
                <w:lang w:eastAsia="zh-CN"/>
              </w:rPr>
              <w:t>VCP(F)</w:t>
            </w:r>
          </w:p>
        </w:tc>
        <w:tc>
          <w:tcPr>
            <w:tcW w:w="1360" w:type="pct"/>
            <w:tcBorders>
              <w:right w:val="single" w:sz="8" w:space="0" w:color="auto"/>
            </w:tcBorders>
          </w:tcPr>
          <w:p w:rsidR="005A357D" w:rsidRPr="007E14FF" w:rsidRDefault="005A357D" w:rsidP="00203F35">
            <w:pPr>
              <w:rPr>
                <w:rFonts w:ascii="Verdana" w:hAnsi="Verdana"/>
                <w:color w:val="000000"/>
                <w:sz w:val="18"/>
                <w:szCs w:val="18"/>
                <w:lang w:eastAsia="zh-CN"/>
              </w:rPr>
            </w:pPr>
            <w:r w:rsidRPr="007E14FF">
              <w:rPr>
                <w:rFonts w:ascii="Verdana" w:hAnsi="Verdana"/>
                <w:color w:val="000000"/>
                <w:sz w:val="18"/>
                <w:szCs w:val="18"/>
                <w:lang w:eastAsia="zh-CN"/>
              </w:rPr>
              <w:t>Will be supported in 2018</w:t>
            </w:r>
          </w:p>
        </w:tc>
      </w:tr>
      <w:tr w:rsidR="00A40380" w:rsidRPr="007E14FF" w:rsidTr="00203F35">
        <w:trPr>
          <w:trHeight w:val="699"/>
        </w:trPr>
        <w:tc>
          <w:tcPr>
            <w:tcW w:w="728" w:type="pct"/>
            <w:tcBorders>
              <w:left w:val="single" w:sz="8" w:space="0" w:color="auto"/>
              <w:bottom w:val="single" w:sz="8" w:space="0" w:color="auto"/>
            </w:tcBorders>
            <w:shd w:val="clear" w:color="auto" w:fill="auto"/>
            <w:noWrap/>
          </w:tcPr>
          <w:p w:rsidR="005A357D" w:rsidRPr="007E14FF" w:rsidRDefault="005A357D" w:rsidP="00203F35">
            <w:pPr>
              <w:rPr>
                <w:rFonts w:ascii="Verdana" w:hAnsi="Verdana"/>
                <w:color w:val="000000"/>
                <w:sz w:val="18"/>
                <w:szCs w:val="18"/>
                <w:lang w:eastAsia="zh-CN"/>
              </w:rPr>
            </w:pPr>
            <w:r w:rsidRPr="007E14FF">
              <w:rPr>
                <w:rFonts w:ascii="Verdana" w:hAnsi="Verdana"/>
                <w:color w:val="000000"/>
                <w:sz w:val="18"/>
                <w:szCs w:val="18"/>
                <w:lang w:eastAsia="zh-CN"/>
              </w:rPr>
              <w:t>Trinidad and Tobago</w:t>
            </w:r>
          </w:p>
        </w:tc>
        <w:tc>
          <w:tcPr>
            <w:tcW w:w="1893" w:type="pct"/>
            <w:tcBorders>
              <w:bottom w:val="single" w:sz="8" w:space="0" w:color="auto"/>
            </w:tcBorders>
            <w:shd w:val="clear" w:color="auto" w:fill="auto"/>
            <w:noWrap/>
          </w:tcPr>
          <w:p w:rsidR="005A357D" w:rsidRPr="007E14FF" w:rsidRDefault="005A357D" w:rsidP="00203F35">
            <w:pPr>
              <w:rPr>
                <w:rFonts w:ascii="Verdana" w:hAnsi="Verdana"/>
                <w:color w:val="000000"/>
                <w:sz w:val="18"/>
                <w:szCs w:val="18"/>
                <w:lang w:eastAsia="zh-CN"/>
              </w:rPr>
            </w:pPr>
            <w:r w:rsidRPr="007E14FF">
              <w:rPr>
                <w:rFonts w:ascii="Verdana" w:hAnsi="Verdana"/>
                <w:color w:val="000000"/>
                <w:sz w:val="18"/>
                <w:szCs w:val="18"/>
                <w:lang w:eastAsia="zh-CN"/>
              </w:rPr>
              <w:t>Consultancy to develop a framework for cost recovery for the aviation industry</w:t>
            </w:r>
          </w:p>
        </w:tc>
        <w:tc>
          <w:tcPr>
            <w:tcW w:w="583" w:type="pct"/>
            <w:tcBorders>
              <w:bottom w:val="single" w:sz="8" w:space="0" w:color="auto"/>
            </w:tcBorders>
            <w:shd w:val="clear" w:color="auto" w:fill="auto"/>
            <w:noWrap/>
          </w:tcPr>
          <w:p w:rsidR="005A357D" w:rsidRPr="007E14FF" w:rsidRDefault="005A357D" w:rsidP="00203F35">
            <w:pPr>
              <w:ind w:left="-109" w:right="-106"/>
              <w:jc w:val="center"/>
              <w:rPr>
                <w:rFonts w:ascii="Verdana" w:hAnsi="Verdana"/>
                <w:color w:val="000000"/>
                <w:sz w:val="18"/>
                <w:szCs w:val="18"/>
                <w:lang w:eastAsia="zh-CN"/>
              </w:rPr>
            </w:pPr>
            <w:r w:rsidRPr="007E14FF">
              <w:rPr>
                <w:rFonts w:ascii="Verdana" w:hAnsi="Verdana"/>
                <w:color w:val="000000"/>
                <w:sz w:val="18"/>
                <w:szCs w:val="18"/>
                <w:lang w:eastAsia="zh-CN"/>
              </w:rPr>
              <w:t>On-going</w:t>
            </w:r>
          </w:p>
        </w:tc>
        <w:tc>
          <w:tcPr>
            <w:tcW w:w="436" w:type="pct"/>
            <w:tcBorders>
              <w:bottom w:val="single" w:sz="8" w:space="0" w:color="auto"/>
            </w:tcBorders>
            <w:shd w:val="clear" w:color="auto" w:fill="auto"/>
            <w:noWrap/>
          </w:tcPr>
          <w:p w:rsidR="005A357D" w:rsidRPr="007E14FF" w:rsidRDefault="000D11FA" w:rsidP="00203F35">
            <w:pPr>
              <w:ind w:left="-110" w:right="-60"/>
              <w:jc w:val="center"/>
              <w:rPr>
                <w:rFonts w:ascii="Verdana" w:hAnsi="Verdana"/>
                <w:color w:val="000000"/>
                <w:sz w:val="18"/>
                <w:szCs w:val="18"/>
                <w:lang w:eastAsia="zh-CN"/>
              </w:rPr>
            </w:pPr>
            <w:r w:rsidRPr="007E14FF">
              <w:rPr>
                <w:rFonts w:ascii="Verdana" w:hAnsi="Verdana"/>
                <w:color w:val="000000"/>
                <w:sz w:val="18"/>
                <w:szCs w:val="18"/>
                <w:lang w:eastAsia="zh-CN"/>
              </w:rPr>
              <w:t>VCP(F)</w:t>
            </w:r>
          </w:p>
        </w:tc>
        <w:tc>
          <w:tcPr>
            <w:tcW w:w="1360" w:type="pct"/>
            <w:tcBorders>
              <w:bottom w:val="single" w:sz="8" w:space="0" w:color="auto"/>
              <w:right w:val="single" w:sz="8" w:space="0" w:color="auto"/>
            </w:tcBorders>
          </w:tcPr>
          <w:p w:rsidR="005A357D" w:rsidRPr="007E14FF" w:rsidRDefault="005A357D" w:rsidP="00203F35">
            <w:pPr>
              <w:rPr>
                <w:rFonts w:ascii="Verdana" w:hAnsi="Verdana"/>
                <w:color w:val="000000"/>
                <w:sz w:val="18"/>
                <w:szCs w:val="18"/>
                <w:lang w:eastAsia="zh-CN"/>
              </w:rPr>
            </w:pPr>
            <w:r w:rsidRPr="007E14FF">
              <w:rPr>
                <w:rFonts w:ascii="Verdana" w:hAnsi="Verdana"/>
                <w:color w:val="000000"/>
                <w:sz w:val="18"/>
                <w:szCs w:val="18"/>
                <w:lang w:eastAsia="zh-CN"/>
              </w:rPr>
              <w:t>Resubmitted, will be implemented in 2018</w:t>
            </w:r>
          </w:p>
        </w:tc>
      </w:tr>
    </w:tbl>
    <w:p w:rsidR="00A40380" w:rsidRPr="007E14FF" w:rsidRDefault="00A40380" w:rsidP="00203F35">
      <w:pPr>
        <w:rPr>
          <w:rFonts w:eastAsia="SimSun"/>
          <w:highlight w:val="yellow"/>
          <w:lang w:eastAsia="zh-CN"/>
        </w:rPr>
      </w:pPr>
    </w:p>
    <w:p w:rsidR="00A40380" w:rsidRPr="007E14FF" w:rsidRDefault="00A40380" w:rsidP="00203F35">
      <w:pPr>
        <w:rPr>
          <w:rFonts w:eastAsia="SimSun"/>
          <w:highlight w:val="yellow"/>
          <w:lang w:eastAsia="zh-CN"/>
        </w:rPr>
      </w:pPr>
    </w:p>
    <w:p w:rsidR="00A40380" w:rsidRPr="007E14FF" w:rsidRDefault="00A40380" w:rsidP="00203F35">
      <w:pPr>
        <w:rPr>
          <w:rFonts w:eastAsia="SimSun"/>
          <w:highlight w:val="yellow"/>
          <w:lang w:eastAsia="zh-CN"/>
        </w:rPr>
      </w:pPr>
    </w:p>
    <w:p w:rsidR="00A40380" w:rsidRPr="007E14FF" w:rsidRDefault="00A40380" w:rsidP="00203F35">
      <w:pPr>
        <w:rPr>
          <w:rFonts w:eastAsia="SimSun"/>
          <w:highlight w:val="yellow"/>
          <w:lang w:eastAsia="zh-CN"/>
        </w:rPr>
      </w:pPr>
    </w:p>
    <w:p w:rsidR="00A40380" w:rsidRPr="007E14FF" w:rsidRDefault="00A40380" w:rsidP="005A357D">
      <w:pPr>
        <w:widowControl w:val="0"/>
        <w:tabs>
          <w:tab w:val="left" w:pos="90"/>
        </w:tabs>
        <w:autoSpaceDE w:val="0"/>
        <w:autoSpaceDN w:val="0"/>
        <w:adjustRightInd w:val="0"/>
        <w:spacing w:before="60"/>
        <w:outlineLvl w:val="0"/>
        <w:rPr>
          <w:rFonts w:ascii="Verdana" w:eastAsia="SimSun" w:hAnsi="Verdana"/>
          <w:b/>
          <w:sz w:val="20"/>
          <w:szCs w:val="20"/>
          <w:highlight w:val="yellow"/>
          <w:lang w:eastAsia="zh-CN"/>
        </w:rPr>
        <w:sectPr w:rsidR="00A40380" w:rsidRPr="007E14FF" w:rsidSect="00203F35">
          <w:headerReference w:type="even" r:id="rId24"/>
          <w:headerReference w:type="default" r:id="rId25"/>
          <w:headerReference w:type="first" r:id="rId26"/>
          <w:pgSz w:w="11907" w:h="16839" w:code="9"/>
          <w:pgMar w:top="1134" w:right="1134" w:bottom="1134" w:left="1134" w:header="720" w:footer="720" w:gutter="0"/>
          <w:cols w:space="720"/>
          <w:titlePg/>
          <w:docGrid w:linePitch="360"/>
        </w:sectPr>
      </w:pPr>
    </w:p>
    <w:p w:rsidR="005A357D" w:rsidRPr="006D598D" w:rsidRDefault="005A357D" w:rsidP="00203F35">
      <w:pPr>
        <w:pStyle w:val="Heading1"/>
        <w:spacing w:before="0"/>
        <w:rPr>
          <w:rFonts w:ascii="Verdana" w:hAnsi="Verdana"/>
          <w:b w:val="0"/>
          <w:bCs w:val="0"/>
          <w:color w:val="auto"/>
          <w:sz w:val="20"/>
          <w:szCs w:val="20"/>
          <w:lang w:eastAsia="zh-CN"/>
        </w:rPr>
      </w:pPr>
      <w:bookmarkStart w:id="121" w:name="_Appendix_2:_VCP"/>
      <w:bookmarkStart w:id="122" w:name="_Toc517262590"/>
      <w:bookmarkStart w:id="123" w:name="_Toc517335574"/>
      <w:bookmarkStart w:id="124" w:name="_Toc517337302"/>
      <w:bookmarkStart w:id="125" w:name="_Toc517337411"/>
      <w:bookmarkEnd w:id="121"/>
      <w:r w:rsidRPr="007E14FF">
        <w:rPr>
          <w:rFonts w:ascii="Verdana" w:hAnsi="Verdana"/>
          <w:color w:val="auto"/>
          <w:sz w:val="20"/>
          <w:szCs w:val="20"/>
          <w:lang w:eastAsia="zh-CN"/>
        </w:rPr>
        <w:lastRenderedPageBreak/>
        <w:t>A</w:t>
      </w:r>
      <w:r w:rsidR="00714230" w:rsidRPr="007E14FF">
        <w:rPr>
          <w:rFonts w:ascii="Verdana" w:hAnsi="Verdana"/>
          <w:color w:val="auto"/>
          <w:sz w:val="20"/>
          <w:szCs w:val="20"/>
          <w:lang w:eastAsia="zh-CN"/>
        </w:rPr>
        <w:t>ppendix</w:t>
      </w:r>
      <w:r w:rsidRPr="007E14FF">
        <w:rPr>
          <w:rFonts w:ascii="Verdana" w:hAnsi="Verdana"/>
          <w:color w:val="auto"/>
          <w:sz w:val="20"/>
          <w:szCs w:val="20"/>
          <w:lang w:eastAsia="zh-CN"/>
        </w:rPr>
        <w:t xml:space="preserve"> 2: VCP (F) Activities Supported in 2017</w:t>
      </w:r>
      <w:bookmarkEnd w:id="122"/>
      <w:bookmarkEnd w:id="123"/>
      <w:bookmarkEnd w:id="124"/>
      <w:bookmarkEnd w:id="125"/>
      <w:r w:rsidR="004E3446" w:rsidRPr="007E14FF">
        <w:rPr>
          <w:rFonts w:ascii="Verdana" w:hAnsi="Verdana"/>
          <w:color w:val="auto"/>
          <w:sz w:val="20"/>
          <w:szCs w:val="20"/>
          <w:lang w:eastAsia="zh-CN"/>
        </w:rPr>
        <w:t xml:space="preserve"> (USD)</w:t>
      </w:r>
    </w:p>
    <w:p w:rsidR="00A40380" w:rsidRPr="007E14FF" w:rsidRDefault="00A40380" w:rsidP="00203F35">
      <w:pPr>
        <w:rPr>
          <w:rFonts w:eastAsia="SimSun"/>
          <w:lang w:eastAsia="zh-CN"/>
        </w:rPr>
      </w:pPr>
    </w:p>
    <w:tbl>
      <w:tblPr>
        <w:tblW w:w="9580"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620"/>
        <w:gridCol w:w="960"/>
      </w:tblGrid>
      <w:tr w:rsidR="005A357D" w:rsidRPr="007E14FF" w:rsidTr="00203F35">
        <w:trPr>
          <w:trHeight w:val="20"/>
        </w:trPr>
        <w:tc>
          <w:tcPr>
            <w:tcW w:w="8620" w:type="dxa"/>
            <w:tcBorders>
              <w:top w:val="single" w:sz="8" w:space="0" w:color="FFFFFF" w:themeColor="background1"/>
              <w:left w:val="single" w:sz="8" w:space="0" w:color="FFFFFF" w:themeColor="background1"/>
              <w:bottom w:val="single" w:sz="8" w:space="0" w:color="auto"/>
              <w:right w:val="single" w:sz="8" w:space="0" w:color="FFFFFF" w:themeColor="background1"/>
            </w:tcBorders>
            <w:shd w:val="clear" w:color="auto" w:fill="auto"/>
            <w:vAlign w:val="bottom"/>
            <w:hideMark/>
          </w:tcPr>
          <w:p w:rsidR="005A357D" w:rsidRPr="007E14FF" w:rsidRDefault="005A357D" w:rsidP="000047DC">
            <w:pPr>
              <w:rPr>
                <w:rFonts w:ascii="Verdana" w:hAnsi="Verdana"/>
                <w:b/>
                <w:bCs/>
                <w:color w:val="000000"/>
                <w:sz w:val="18"/>
                <w:szCs w:val="18"/>
                <w:lang w:eastAsia="zh-CN"/>
              </w:rPr>
            </w:pPr>
            <w:r w:rsidRPr="007E14FF">
              <w:rPr>
                <w:rFonts w:ascii="Verdana" w:hAnsi="Verdana"/>
                <w:b/>
                <w:bCs/>
                <w:color w:val="000000"/>
                <w:sz w:val="18"/>
                <w:szCs w:val="18"/>
                <w:lang w:eastAsia="zh-CN"/>
              </w:rPr>
              <w:t>Expert Services</w:t>
            </w:r>
          </w:p>
        </w:tc>
        <w:tc>
          <w:tcPr>
            <w:tcW w:w="960" w:type="dxa"/>
            <w:tcBorders>
              <w:top w:val="single" w:sz="8" w:space="0" w:color="FFFFFF" w:themeColor="background1"/>
              <w:left w:val="single" w:sz="8" w:space="0" w:color="FFFFFF" w:themeColor="background1"/>
              <w:bottom w:val="single" w:sz="8" w:space="0" w:color="auto"/>
              <w:right w:val="single" w:sz="8" w:space="0" w:color="FFFFFF" w:themeColor="background1"/>
            </w:tcBorders>
            <w:shd w:val="clear" w:color="auto" w:fill="auto"/>
            <w:noWrap/>
            <w:vAlign w:val="bottom"/>
            <w:hideMark/>
          </w:tcPr>
          <w:p w:rsidR="005A357D" w:rsidRPr="007E14FF" w:rsidRDefault="005A357D" w:rsidP="000047DC">
            <w:pPr>
              <w:rPr>
                <w:rFonts w:ascii="Verdana" w:hAnsi="Verdana"/>
                <w:b/>
                <w:bCs/>
                <w:color w:val="000000"/>
                <w:sz w:val="18"/>
                <w:szCs w:val="18"/>
                <w:lang w:eastAsia="zh-CN"/>
              </w:rPr>
            </w:pPr>
          </w:p>
        </w:tc>
      </w:tr>
      <w:tr w:rsidR="005A357D" w:rsidRPr="007E14FF" w:rsidTr="00203F35">
        <w:trPr>
          <w:trHeight w:val="20"/>
        </w:trPr>
        <w:tc>
          <w:tcPr>
            <w:tcW w:w="8620" w:type="dxa"/>
            <w:tcBorders>
              <w:top w:val="single" w:sz="8" w:space="0" w:color="auto"/>
            </w:tcBorders>
            <w:shd w:val="clear" w:color="000000" w:fill="FFFFFF"/>
            <w:vAlign w:val="center"/>
            <w:hideMark/>
          </w:tcPr>
          <w:p w:rsidR="005A357D" w:rsidRPr="007E14FF" w:rsidRDefault="005A357D" w:rsidP="000047DC">
            <w:pPr>
              <w:rPr>
                <w:rFonts w:ascii="Verdana" w:hAnsi="Verdana"/>
                <w:color w:val="000000"/>
                <w:sz w:val="18"/>
                <w:szCs w:val="18"/>
                <w:lang w:eastAsia="zh-CN"/>
              </w:rPr>
            </w:pPr>
            <w:r w:rsidRPr="007E14FF">
              <w:rPr>
                <w:rFonts w:ascii="Verdana" w:hAnsi="Verdana"/>
                <w:sz w:val="18"/>
                <w:szCs w:val="18"/>
              </w:rPr>
              <w:t>BARRY, Mr Mamadou Aliou - 01/12/2016-31/01/2017; To assist the Direction nationale de la météorologie, Conakry, Guinea, to consolidate the paper archives and image paper records</w:t>
            </w:r>
          </w:p>
        </w:tc>
        <w:tc>
          <w:tcPr>
            <w:tcW w:w="960" w:type="dxa"/>
            <w:tcBorders>
              <w:top w:val="single" w:sz="8" w:space="0" w:color="auto"/>
            </w:tcBorders>
            <w:shd w:val="clear" w:color="auto" w:fill="auto"/>
            <w:noWrap/>
            <w:vAlign w:val="bottom"/>
            <w:hideMark/>
          </w:tcPr>
          <w:p w:rsidR="005A357D" w:rsidRPr="007E14FF" w:rsidRDefault="005A357D" w:rsidP="000047DC">
            <w:pPr>
              <w:jc w:val="right"/>
              <w:rPr>
                <w:rFonts w:ascii="Verdana" w:hAnsi="Verdana"/>
                <w:color w:val="000000"/>
                <w:sz w:val="18"/>
                <w:szCs w:val="18"/>
                <w:lang w:eastAsia="zh-CN"/>
              </w:rPr>
            </w:pPr>
            <w:r w:rsidRPr="007E14FF">
              <w:rPr>
                <w:rFonts w:ascii="Verdana" w:hAnsi="Verdana"/>
                <w:color w:val="000000"/>
                <w:sz w:val="18"/>
                <w:szCs w:val="18"/>
                <w:lang w:eastAsia="zh-CN"/>
              </w:rPr>
              <w:t>302</w:t>
            </w:r>
          </w:p>
        </w:tc>
      </w:tr>
      <w:tr w:rsidR="005A357D" w:rsidRPr="007E14FF" w:rsidTr="00203F35">
        <w:trPr>
          <w:trHeight w:val="20"/>
        </w:trPr>
        <w:tc>
          <w:tcPr>
            <w:tcW w:w="8620" w:type="dxa"/>
            <w:shd w:val="clear" w:color="auto" w:fill="auto"/>
            <w:vAlign w:val="bottom"/>
            <w:hideMark/>
          </w:tcPr>
          <w:p w:rsidR="005A357D" w:rsidRPr="007E14FF" w:rsidRDefault="005A357D" w:rsidP="000047DC">
            <w:pPr>
              <w:rPr>
                <w:rFonts w:ascii="Verdana" w:hAnsi="Verdana"/>
                <w:color w:val="000000"/>
                <w:sz w:val="18"/>
                <w:szCs w:val="18"/>
                <w:lang w:eastAsia="zh-CN"/>
              </w:rPr>
            </w:pPr>
            <w:r w:rsidRPr="007E14FF">
              <w:rPr>
                <w:rFonts w:ascii="Verdana" w:hAnsi="Verdana"/>
                <w:sz w:val="18"/>
                <w:szCs w:val="18"/>
              </w:rPr>
              <w:t>CAMARA, Mr Naby - 01/12/2016-31/01/2017; To assist the Direction nationale de la météorologie, Conakry, Guinea, to consolidate the paper archives and image paper records.</w:t>
            </w:r>
          </w:p>
        </w:tc>
        <w:tc>
          <w:tcPr>
            <w:tcW w:w="960" w:type="dxa"/>
            <w:shd w:val="clear" w:color="auto" w:fill="auto"/>
            <w:noWrap/>
            <w:vAlign w:val="bottom"/>
            <w:hideMark/>
          </w:tcPr>
          <w:p w:rsidR="005A357D" w:rsidRPr="007E14FF" w:rsidRDefault="005A357D" w:rsidP="000047DC">
            <w:pPr>
              <w:jc w:val="right"/>
              <w:rPr>
                <w:rFonts w:ascii="Verdana" w:hAnsi="Verdana"/>
                <w:color w:val="000000"/>
                <w:sz w:val="18"/>
                <w:szCs w:val="18"/>
                <w:lang w:eastAsia="zh-CN"/>
              </w:rPr>
            </w:pPr>
            <w:r w:rsidRPr="007E14FF">
              <w:rPr>
                <w:rFonts w:ascii="Verdana" w:hAnsi="Verdana"/>
                <w:color w:val="000000"/>
                <w:sz w:val="18"/>
                <w:szCs w:val="18"/>
                <w:lang w:eastAsia="zh-CN"/>
              </w:rPr>
              <w:t>590</w:t>
            </w:r>
          </w:p>
        </w:tc>
      </w:tr>
      <w:tr w:rsidR="005A357D" w:rsidRPr="007E14FF" w:rsidTr="00203F35">
        <w:trPr>
          <w:trHeight w:val="20"/>
        </w:trPr>
        <w:tc>
          <w:tcPr>
            <w:tcW w:w="8620" w:type="dxa"/>
            <w:shd w:val="clear" w:color="auto" w:fill="auto"/>
            <w:vAlign w:val="bottom"/>
            <w:hideMark/>
          </w:tcPr>
          <w:p w:rsidR="005A357D" w:rsidRPr="007E14FF" w:rsidRDefault="005A357D" w:rsidP="000047DC">
            <w:pPr>
              <w:rPr>
                <w:rFonts w:ascii="Verdana" w:hAnsi="Verdana"/>
                <w:color w:val="000000"/>
                <w:sz w:val="18"/>
                <w:szCs w:val="18"/>
                <w:lang w:eastAsia="zh-CN"/>
              </w:rPr>
            </w:pPr>
            <w:r w:rsidRPr="007E14FF">
              <w:rPr>
                <w:rFonts w:ascii="Verdana" w:hAnsi="Verdana"/>
                <w:sz w:val="18"/>
                <w:szCs w:val="18"/>
              </w:rPr>
              <w:t>KUMAR (Mr), Narend - VCP mission to provide in-country training, Tarawa, Kiribati, 13 -26 March 2017 - Ind travel</w:t>
            </w:r>
          </w:p>
        </w:tc>
        <w:tc>
          <w:tcPr>
            <w:tcW w:w="960" w:type="dxa"/>
            <w:shd w:val="clear" w:color="auto" w:fill="auto"/>
            <w:noWrap/>
            <w:vAlign w:val="bottom"/>
            <w:hideMark/>
          </w:tcPr>
          <w:p w:rsidR="005A357D" w:rsidRPr="007E14FF" w:rsidRDefault="005A357D" w:rsidP="000047DC">
            <w:pPr>
              <w:jc w:val="right"/>
              <w:rPr>
                <w:rFonts w:ascii="Verdana" w:hAnsi="Verdana"/>
                <w:color w:val="000000"/>
                <w:sz w:val="18"/>
                <w:szCs w:val="18"/>
                <w:lang w:eastAsia="zh-CN"/>
              </w:rPr>
            </w:pPr>
            <w:r w:rsidRPr="007E14FF">
              <w:rPr>
                <w:rFonts w:ascii="Verdana" w:hAnsi="Verdana"/>
                <w:color w:val="000000"/>
                <w:sz w:val="18"/>
                <w:szCs w:val="18"/>
                <w:lang w:eastAsia="zh-CN"/>
              </w:rPr>
              <w:t>2,099</w:t>
            </w:r>
          </w:p>
        </w:tc>
      </w:tr>
      <w:tr w:rsidR="005A357D" w:rsidRPr="007E14FF" w:rsidTr="00203F35">
        <w:trPr>
          <w:trHeight w:val="20"/>
        </w:trPr>
        <w:tc>
          <w:tcPr>
            <w:tcW w:w="8620" w:type="dxa"/>
            <w:shd w:val="clear" w:color="auto" w:fill="auto"/>
            <w:vAlign w:val="bottom"/>
            <w:hideMark/>
          </w:tcPr>
          <w:p w:rsidR="005A357D" w:rsidRPr="007E14FF" w:rsidRDefault="005A357D" w:rsidP="000047DC">
            <w:pPr>
              <w:rPr>
                <w:rFonts w:ascii="Verdana" w:hAnsi="Verdana"/>
                <w:color w:val="000000"/>
                <w:sz w:val="18"/>
                <w:szCs w:val="18"/>
                <w:lang w:eastAsia="zh-CN"/>
              </w:rPr>
            </w:pPr>
            <w:r w:rsidRPr="007E14FF">
              <w:rPr>
                <w:rFonts w:ascii="Verdana" w:hAnsi="Verdana"/>
                <w:sz w:val="18"/>
                <w:szCs w:val="18"/>
              </w:rPr>
              <w:t>PRATAP (Mr), Harish (Expert) - VCP mission to provide in-country training, Tarawa, Kiribati, 16-24 May 2017 - Indiv. travel</w:t>
            </w:r>
          </w:p>
        </w:tc>
        <w:tc>
          <w:tcPr>
            <w:tcW w:w="960" w:type="dxa"/>
            <w:shd w:val="clear" w:color="auto" w:fill="auto"/>
            <w:noWrap/>
            <w:vAlign w:val="bottom"/>
            <w:hideMark/>
          </w:tcPr>
          <w:p w:rsidR="005A357D" w:rsidRPr="007E14FF" w:rsidRDefault="005A357D" w:rsidP="000047DC">
            <w:pPr>
              <w:jc w:val="right"/>
              <w:rPr>
                <w:rFonts w:ascii="Verdana" w:hAnsi="Verdana"/>
                <w:color w:val="000000"/>
                <w:sz w:val="18"/>
                <w:szCs w:val="18"/>
                <w:lang w:eastAsia="zh-CN"/>
              </w:rPr>
            </w:pPr>
            <w:r w:rsidRPr="007E14FF">
              <w:rPr>
                <w:rFonts w:ascii="Verdana" w:hAnsi="Verdana"/>
                <w:color w:val="000000"/>
                <w:sz w:val="18"/>
                <w:szCs w:val="18"/>
                <w:lang w:eastAsia="zh-CN"/>
              </w:rPr>
              <w:t>1,635</w:t>
            </w:r>
          </w:p>
        </w:tc>
      </w:tr>
      <w:tr w:rsidR="005A357D" w:rsidRPr="007E14FF" w:rsidTr="00203F35">
        <w:trPr>
          <w:trHeight w:val="20"/>
        </w:trPr>
        <w:tc>
          <w:tcPr>
            <w:tcW w:w="8620" w:type="dxa"/>
            <w:shd w:val="clear" w:color="auto" w:fill="auto"/>
            <w:vAlign w:val="bottom"/>
            <w:hideMark/>
          </w:tcPr>
          <w:p w:rsidR="005A357D" w:rsidRPr="007E14FF" w:rsidRDefault="005A357D" w:rsidP="000047DC">
            <w:pPr>
              <w:rPr>
                <w:rFonts w:ascii="Verdana" w:hAnsi="Verdana"/>
                <w:color w:val="000000"/>
                <w:sz w:val="18"/>
                <w:szCs w:val="18"/>
                <w:lang w:eastAsia="zh-CN"/>
              </w:rPr>
            </w:pPr>
            <w:r w:rsidRPr="007E14FF">
              <w:rPr>
                <w:rFonts w:ascii="Verdana" w:hAnsi="Verdana"/>
                <w:sz w:val="18"/>
                <w:szCs w:val="18"/>
              </w:rPr>
              <w:t>Mr BARRY Saikou Oumar - 18 Sep-15 Dec 2017</w:t>
            </w:r>
          </w:p>
        </w:tc>
        <w:tc>
          <w:tcPr>
            <w:tcW w:w="960" w:type="dxa"/>
            <w:shd w:val="clear" w:color="auto" w:fill="auto"/>
            <w:noWrap/>
            <w:vAlign w:val="bottom"/>
            <w:hideMark/>
          </w:tcPr>
          <w:p w:rsidR="005A357D" w:rsidRPr="007E14FF" w:rsidRDefault="005A357D" w:rsidP="000047DC">
            <w:pPr>
              <w:jc w:val="right"/>
              <w:rPr>
                <w:rFonts w:ascii="Verdana" w:hAnsi="Verdana"/>
                <w:color w:val="000000"/>
                <w:sz w:val="18"/>
                <w:szCs w:val="18"/>
                <w:lang w:eastAsia="zh-CN"/>
              </w:rPr>
            </w:pPr>
            <w:r w:rsidRPr="007E14FF">
              <w:rPr>
                <w:rFonts w:ascii="Verdana" w:hAnsi="Verdana"/>
                <w:color w:val="000000"/>
                <w:sz w:val="18"/>
                <w:szCs w:val="18"/>
                <w:lang w:eastAsia="zh-CN"/>
              </w:rPr>
              <w:t>599</w:t>
            </w:r>
          </w:p>
        </w:tc>
      </w:tr>
      <w:tr w:rsidR="005A357D" w:rsidRPr="007E14FF" w:rsidTr="00203F35">
        <w:trPr>
          <w:trHeight w:val="20"/>
        </w:trPr>
        <w:tc>
          <w:tcPr>
            <w:tcW w:w="8620" w:type="dxa"/>
            <w:shd w:val="clear" w:color="auto" w:fill="auto"/>
            <w:vAlign w:val="bottom"/>
          </w:tcPr>
          <w:p w:rsidR="005A357D" w:rsidRPr="007E14FF" w:rsidRDefault="005A357D" w:rsidP="000047DC">
            <w:pPr>
              <w:rPr>
                <w:rFonts w:ascii="Verdana" w:hAnsi="Verdana"/>
                <w:color w:val="000000"/>
                <w:sz w:val="18"/>
                <w:szCs w:val="18"/>
                <w:lang w:eastAsia="zh-CN"/>
              </w:rPr>
            </w:pPr>
            <w:r w:rsidRPr="007E14FF">
              <w:rPr>
                <w:rFonts w:ascii="Verdana" w:hAnsi="Verdana"/>
                <w:sz w:val="18"/>
                <w:szCs w:val="18"/>
              </w:rPr>
              <w:t>Mr CISSE Mohamed Fanta -18 sep-15 Dec 2017</w:t>
            </w:r>
          </w:p>
        </w:tc>
        <w:tc>
          <w:tcPr>
            <w:tcW w:w="960" w:type="dxa"/>
            <w:shd w:val="clear" w:color="auto" w:fill="auto"/>
            <w:noWrap/>
            <w:vAlign w:val="bottom"/>
          </w:tcPr>
          <w:p w:rsidR="005A357D" w:rsidRPr="007E14FF" w:rsidRDefault="005A357D" w:rsidP="000047DC">
            <w:pPr>
              <w:jc w:val="right"/>
              <w:rPr>
                <w:rFonts w:ascii="Verdana" w:hAnsi="Verdana"/>
                <w:color w:val="000000"/>
                <w:sz w:val="18"/>
                <w:szCs w:val="18"/>
                <w:lang w:eastAsia="zh-CN"/>
              </w:rPr>
            </w:pPr>
            <w:r w:rsidRPr="007E14FF">
              <w:rPr>
                <w:rFonts w:ascii="Verdana" w:hAnsi="Verdana"/>
                <w:color w:val="000000"/>
                <w:sz w:val="18"/>
                <w:szCs w:val="18"/>
                <w:lang w:eastAsia="zh-CN"/>
              </w:rPr>
              <w:t>599</w:t>
            </w:r>
          </w:p>
        </w:tc>
      </w:tr>
      <w:tr w:rsidR="005A357D" w:rsidRPr="007E14FF" w:rsidTr="00203F35">
        <w:trPr>
          <w:trHeight w:val="20"/>
        </w:trPr>
        <w:tc>
          <w:tcPr>
            <w:tcW w:w="8620" w:type="dxa"/>
            <w:shd w:val="clear" w:color="auto" w:fill="auto"/>
            <w:vAlign w:val="bottom"/>
          </w:tcPr>
          <w:p w:rsidR="005A357D" w:rsidRPr="007E14FF" w:rsidRDefault="005A357D" w:rsidP="007E14FF">
            <w:pPr>
              <w:rPr>
                <w:rFonts w:ascii="Verdana" w:hAnsi="Verdana"/>
                <w:color w:val="000000"/>
                <w:sz w:val="18"/>
                <w:szCs w:val="18"/>
                <w:lang w:eastAsia="zh-CN"/>
              </w:rPr>
            </w:pPr>
            <w:r w:rsidRPr="007E14FF">
              <w:rPr>
                <w:rFonts w:ascii="Verdana" w:hAnsi="Verdana"/>
                <w:sz w:val="18"/>
                <w:szCs w:val="18"/>
              </w:rPr>
              <w:t>TAKAHATA, TAMURA, Naomi, EXPERT, to undertake a WMO mission to restore the GTS/MSS at NAMEM, Ulaanbaatar, Mongolia, 10-19 October 2017 - individual travel</w:t>
            </w:r>
          </w:p>
        </w:tc>
        <w:tc>
          <w:tcPr>
            <w:tcW w:w="960" w:type="dxa"/>
            <w:shd w:val="clear" w:color="auto" w:fill="auto"/>
            <w:noWrap/>
            <w:vAlign w:val="bottom"/>
          </w:tcPr>
          <w:p w:rsidR="005A357D" w:rsidRPr="007E14FF" w:rsidRDefault="005A357D" w:rsidP="000047DC">
            <w:pPr>
              <w:jc w:val="right"/>
              <w:rPr>
                <w:rFonts w:ascii="Verdana" w:hAnsi="Verdana"/>
                <w:color w:val="000000"/>
                <w:sz w:val="18"/>
                <w:szCs w:val="18"/>
                <w:lang w:eastAsia="zh-CN"/>
              </w:rPr>
            </w:pPr>
            <w:r w:rsidRPr="007E14FF">
              <w:rPr>
                <w:rFonts w:ascii="Verdana" w:hAnsi="Verdana"/>
                <w:color w:val="000000"/>
                <w:sz w:val="18"/>
                <w:szCs w:val="18"/>
                <w:lang w:eastAsia="zh-CN"/>
              </w:rPr>
              <w:t>3,740</w:t>
            </w:r>
          </w:p>
        </w:tc>
      </w:tr>
      <w:tr w:rsidR="005A357D" w:rsidRPr="007E14FF" w:rsidTr="00203F35">
        <w:trPr>
          <w:trHeight w:val="20"/>
        </w:trPr>
        <w:tc>
          <w:tcPr>
            <w:tcW w:w="8620" w:type="dxa"/>
            <w:shd w:val="clear" w:color="auto" w:fill="auto"/>
            <w:vAlign w:val="bottom"/>
          </w:tcPr>
          <w:p w:rsidR="005A357D" w:rsidRPr="007E14FF" w:rsidRDefault="005A357D" w:rsidP="000047DC">
            <w:pPr>
              <w:rPr>
                <w:rFonts w:ascii="Verdana" w:hAnsi="Verdana"/>
                <w:color w:val="000000"/>
                <w:sz w:val="18"/>
                <w:szCs w:val="18"/>
                <w:lang w:eastAsia="zh-CN"/>
              </w:rPr>
            </w:pPr>
            <w:r w:rsidRPr="007E14FF">
              <w:rPr>
                <w:rFonts w:ascii="Verdana" w:hAnsi="Verdana"/>
                <w:sz w:val="18"/>
                <w:szCs w:val="18"/>
              </w:rPr>
              <w:t>FUJII, Yuji, EXPERT, to undertake a WMO mission to restore the GTS/MSS at NAMEM, Ulaanbaatar, Mongolia, 10-19 October 2017- individual travel</w:t>
            </w:r>
          </w:p>
        </w:tc>
        <w:tc>
          <w:tcPr>
            <w:tcW w:w="960" w:type="dxa"/>
            <w:shd w:val="clear" w:color="auto" w:fill="auto"/>
            <w:noWrap/>
            <w:vAlign w:val="bottom"/>
          </w:tcPr>
          <w:p w:rsidR="005A357D" w:rsidRPr="007E14FF" w:rsidRDefault="005A357D" w:rsidP="000047DC">
            <w:pPr>
              <w:jc w:val="right"/>
              <w:rPr>
                <w:rFonts w:ascii="Verdana" w:hAnsi="Verdana"/>
                <w:color w:val="000000"/>
                <w:sz w:val="18"/>
                <w:szCs w:val="18"/>
                <w:lang w:eastAsia="zh-CN"/>
              </w:rPr>
            </w:pPr>
            <w:r w:rsidRPr="007E14FF">
              <w:rPr>
                <w:rFonts w:ascii="Verdana" w:hAnsi="Verdana"/>
                <w:color w:val="000000"/>
                <w:sz w:val="18"/>
                <w:szCs w:val="18"/>
                <w:lang w:eastAsia="zh-CN"/>
              </w:rPr>
              <w:t>3,660</w:t>
            </w:r>
          </w:p>
        </w:tc>
      </w:tr>
      <w:tr w:rsidR="005A357D" w:rsidRPr="007E14FF" w:rsidTr="00203F35">
        <w:trPr>
          <w:trHeight w:val="20"/>
        </w:trPr>
        <w:tc>
          <w:tcPr>
            <w:tcW w:w="8620" w:type="dxa"/>
            <w:shd w:val="clear" w:color="auto" w:fill="auto"/>
            <w:vAlign w:val="bottom"/>
          </w:tcPr>
          <w:p w:rsidR="005A357D" w:rsidRPr="007E14FF" w:rsidRDefault="005A357D" w:rsidP="007E14FF">
            <w:pPr>
              <w:rPr>
                <w:rFonts w:ascii="Verdana" w:hAnsi="Verdana"/>
                <w:color w:val="000000"/>
                <w:sz w:val="18"/>
                <w:szCs w:val="18"/>
                <w:lang w:eastAsia="zh-CN"/>
              </w:rPr>
            </w:pPr>
            <w:r w:rsidRPr="007E14FF">
              <w:rPr>
                <w:rFonts w:ascii="Verdana" w:hAnsi="Verdana"/>
                <w:sz w:val="18"/>
                <w:szCs w:val="18"/>
              </w:rPr>
              <w:t>HAYASHI, Yu</w:t>
            </w:r>
            <w:r w:rsidR="007E14FF">
              <w:rPr>
                <w:rFonts w:ascii="Verdana" w:hAnsi="Verdana"/>
                <w:sz w:val="18"/>
                <w:szCs w:val="18"/>
              </w:rPr>
              <w:t>j</w:t>
            </w:r>
            <w:r w:rsidRPr="007E14FF">
              <w:rPr>
                <w:rFonts w:ascii="Verdana" w:hAnsi="Verdana"/>
                <w:sz w:val="18"/>
                <w:szCs w:val="18"/>
              </w:rPr>
              <w:t>i, EXPERT, to undertake a WMO mission to restore the GTS/MSS at NAMEM, Ulaanbaatar, Mongolia, 10-19 October 2017- individual travel</w:t>
            </w:r>
          </w:p>
        </w:tc>
        <w:tc>
          <w:tcPr>
            <w:tcW w:w="960" w:type="dxa"/>
            <w:shd w:val="clear" w:color="auto" w:fill="auto"/>
            <w:noWrap/>
            <w:vAlign w:val="bottom"/>
          </w:tcPr>
          <w:p w:rsidR="005A357D" w:rsidRPr="007E14FF" w:rsidRDefault="005A357D" w:rsidP="000047DC">
            <w:pPr>
              <w:jc w:val="right"/>
              <w:rPr>
                <w:rFonts w:ascii="Verdana" w:hAnsi="Verdana"/>
                <w:color w:val="000000"/>
                <w:sz w:val="18"/>
                <w:szCs w:val="18"/>
                <w:lang w:eastAsia="zh-CN"/>
              </w:rPr>
            </w:pPr>
            <w:r w:rsidRPr="007E14FF">
              <w:rPr>
                <w:rFonts w:ascii="Verdana" w:hAnsi="Verdana"/>
                <w:color w:val="000000"/>
                <w:sz w:val="18"/>
                <w:szCs w:val="18"/>
                <w:lang w:eastAsia="zh-CN"/>
              </w:rPr>
              <w:t>3,660</w:t>
            </w:r>
          </w:p>
        </w:tc>
      </w:tr>
      <w:tr w:rsidR="005A357D" w:rsidRPr="007E14FF" w:rsidTr="00203F35">
        <w:trPr>
          <w:trHeight w:val="20"/>
        </w:trPr>
        <w:tc>
          <w:tcPr>
            <w:tcW w:w="8620" w:type="dxa"/>
            <w:shd w:val="clear" w:color="auto" w:fill="auto"/>
            <w:vAlign w:val="bottom"/>
          </w:tcPr>
          <w:p w:rsidR="005A357D" w:rsidRPr="007E14FF" w:rsidRDefault="005A357D" w:rsidP="000047DC">
            <w:pPr>
              <w:rPr>
                <w:rFonts w:ascii="Verdana" w:hAnsi="Verdana"/>
                <w:color w:val="000000"/>
                <w:sz w:val="18"/>
                <w:szCs w:val="18"/>
                <w:lang w:eastAsia="zh-CN"/>
              </w:rPr>
            </w:pPr>
            <w:r w:rsidRPr="007E14FF">
              <w:rPr>
                <w:rFonts w:ascii="Verdana" w:hAnsi="Verdana"/>
                <w:sz w:val="18"/>
                <w:szCs w:val="18"/>
              </w:rPr>
              <w:t xml:space="preserve">TV Weather Presenter Training Workshop, </w:t>
            </w:r>
            <w:r w:rsidR="008D5D4E" w:rsidRPr="007E14FF">
              <w:rPr>
                <w:rFonts w:ascii="Verdana" w:hAnsi="Verdana"/>
                <w:sz w:val="18"/>
                <w:szCs w:val="18"/>
              </w:rPr>
              <w:t>Brazzaville</w:t>
            </w:r>
            <w:r w:rsidRPr="007E14FF">
              <w:rPr>
                <w:rFonts w:ascii="Verdana" w:hAnsi="Verdana"/>
                <w:sz w:val="18"/>
                <w:szCs w:val="18"/>
              </w:rPr>
              <w:t>, Congo, 13-17/3/2017, Brazzaville, Congo, 13-mar-2017, 17-mar-2017</w:t>
            </w:r>
          </w:p>
        </w:tc>
        <w:tc>
          <w:tcPr>
            <w:tcW w:w="960" w:type="dxa"/>
            <w:shd w:val="clear" w:color="auto" w:fill="auto"/>
            <w:noWrap/>
            <w:vAlign w:val="bottom"/>
          </w:tcPr>
          <w:p w:rsidR="005A357D" w:rsidRPr="007E14FF" w:rsidRDefault="005A357D" w:rsidP="000047DC">
            <w:pPr>
              <w:jc w:val="right"/>
              <w:rPr>
                <w:rFonts w:ascii="Verdana" w:hAnsi="Verdana"/>
                <w:color w:val="000000"/>
                <w:sz w:val="18"/>
                <w:szCs w:val="18"/>
                <w:lang w:eastAsia="zh-CN"/>
              </w:rPr>
            </w:pPr>
            <w:r w:rsidRPr="007E14FF">
              <w:rPr>
                <w:rFonts w:ascii="Verdana" w:hAnsi="Verdana"/>
                <w:color w:val="000000"/>
                <w:sz w:val="18"/>
                <w:szCs w:val="18"/>
                <w:lang w:eastAsia="zh-CN"/>
              </w:rPr>
              <w:t>4,128</w:t>
            </w:r>
          </w:p>
        </w:tc>
      </w:tr>
      <w:tr w:rsidR="005A357D" w:rsidRPr="007E14FF" w:rsidTr="00203F35">
        <w:trPr>
          <w:trHeight w:val="20"/>
        </w:trPr>
        <w:tc>
          <w:tcPr>
            <w:tcW w:w="8620" w:type="dxa"/>
            <w:shd w:val="clear" w:color="auto" w:fill="auto"/>
            <w:vAlign w:val="bottom"/>
          </w:tcPr>
          <w:p w:rsidR="005A357D" w:rsidRPr="007E14FF" w:rsidRDefault="005A357D" w:rsidP="000047DC">
            <w:pPr>
              <w:rPr>
                <w:rFonts w:ascii="Verdana" w:hAnsi="Verdana"/>
                <w:color w:val="000000"/>
                <w:sz w:val="18"/>
                <w:szCs w:val="18"/>
                <w:lang w:eastAsia="zh-CN"/>
              </w:rPr>
            </w:pPr>
            <w:r w:rsidRPr="007E14FF">
              <w:rPr>
                <w:rFonts w:ascii="Verdana" w:hAnsi="Verdana"/>
                <w:sz w:val="18"/>
                <w:szCs w:val="18"/>
              </w:rPr>
              <w:t xml:space="preserve">Mr Patrick (Lecturer) TV Weather Presenter Training Workshop, </w:t>
            </w:r>
            <w:r w:rsidR="008D5D4E" w:rsidRPr="007E14FF">
              <w:rPr>
                <w:rFonts w:ascii="Verdana" w:hAnsi="Verdana"/>
                <w:sz w:val="18"/>
                <w:szCs w:val="18"/>
              </w:rPr>
              <w:t>Brazzaville</w:t>
            </w:r>
            <w:r w:rsidRPr="007E14FF">
              <w:rPr>
                <w:rFonts w:ascii="Verdana" w:hAnsi="Verdana"/>
                <w:sz w:val="18"/>
                <w:szCs w:val="18"/>
              </w:rPr>
              <w:t>, Congo, 13-17/3/2017, Brazzaville, Congo, 13-mar-2017, 17-mar-2017</w:t>
            </w:r>
          </w:p>
        </w:tc>
        <w:tc>
          <w:tcPr>
            <w:tcW w:w="960" w:type="dxa"/>
            <w:shd w:val="clear" w:color="auto" w:fill="auto"/>
            <w:noWrap/>
            <w:vAlign w:val="bottom"/>
          </w:tcPr>
          <w:p w:rsidR="005A357D" w:rsidRPr="007E14FF" w:rsidRDefault="005A357D" w:rsidP="000047DC">
            <w:pPr>
              <w:jc w:val="right"/>
              <w:rPr>
                <w:rFonts w:ascii="Verdana" w:hAnsi="Verdana"/>
                <w:color w:val="000000"/>
                <w:sz w:val="18"/>
                <w:szCs w:val="18"/>
                <w:lang w:eastAsia="zh-CN"/>
              </w:rPr>
            </w:pPr>
            <w:r w:rsidRPr="007E14FF">
              <w:rPr>
                <w:rFonts w:ascii="Verdana" w:hAnsi="Verdana"/>
                <w:color w:val="000000"/>
                <w:sz w:val="18"/>
                <w:szCs w:val="18"/>
                <w:lang w:eastAsia="zh-CN"/>
              </w:rPr>
              <w:t>3,360</w:t>
            </w:r>
          </w:p>
        </w:tc>
      </w:tr>
      <w:tr w:rsidR="005A357D" w:rsidRPr="007E14FF" w:rsidTr="00203F35">
        <w:trPr>
          <w:trHeight w:val="20"/>
        </w:trPr>
        <w:tc>
          <w:tcPr>
            <w:tcW w:w="8620" w:type="dxa"/>
            <w:shd w:val="clear" w:color="auto" w:fill="auto"/>
            <w:vAlign w:val="bottom"/>
          </w:tcPr>
          <w:p w:rsidR="005A357D" w:rsidRPr="007E14FF" w:rsidRDefault="005A357D" w:rsidP="000047DC">
            <w:pPr>
              <w:rPr>
                <w:rFonts w:ascii="Verdana" w:hAnsi="Verdana"/>
                <w:color w:val="000000"/>
                <w:sz w:val="18"/>
                <w:szCs w:val="18"/>
                <w:lang w:eastAsia="zh-CN"/>
              </w:rPr>
            </w:pPr>
            <w:r w:rsidRPr="007E14FF">
              <w:rPr>
                <w:rFonts w:ascii="Verdana" w:hAnsi="Verdana"/>
                <w:sz w:val="18"/>
                <w:szCs w:val="18"/>
              </w:rPr>
              <w:t xml:space="preserve">MUSANGANIRE, Mrs Alphonsine (Lecturer) TV Weather Presenter Training Workshop, </w:t>
            </w:r>
            <w:r w:rsidR="008D5D4E" w:rsidRPr="007E14FF">
              <w:rPr>
                <w:rFonts w:ascii="Verdana" w:hAnsi="Verdana"/>
                <w:sz w:val="18"/>
                <w:szCs w:val="18"/>
              </w:rPr>
              <w:t>Brazzaville</w:t>
            </w:r>
            <w:r w:rsidRPr="007E14FF">
              <w:rPr>
                <w:rFonts w:ascii="Verdana" w:hAnsi="Verdana"/>
                <w:sz w:val="18"/>
                <w:szCs w:val="18"/>
              </w:rPr>
              <w:t>, Congo, 13-17/3/2017, Brazzaville, Congo, 13-mar-2017, 17-mar-2017</w:t>
            </w:r>
          </w:p>
        </w:tc>
        <w:tc>
          <w:tcPr>
            <w:tcW w:w="960" w:type="dxa"/>
            <w:shd w:val="clear" w:color="auto" w:fill="auto"/>
            <w:noWrap/>
            <w:vAlign w:val="bottom"/>
          </w:tcPr>
          <w:p w:rsidR="005A357D" w:rsidRPr="007E14FF" w:rsidRDefault="005A357D" w:rsidP="000047DC">
            <w:pPr>
              <w:jc w:val="right"/>
              <w:rPr>
                <w:rFonts w:ascii="Verdana" w:hAnsi="Verdana"/>
                <w:color w:val="000000"/>
                <w:sz w:val="18"/>
                <w:szCs w:val="18"/>
                <w:lang w:eastAsia="zh-CN"/>
              </w:rPr>
            </w:pPr>
            <w:r w:rsidRPr="007E14FF">
              <w:rPr>
                <w:rFonts w:ascii="Verdana" w:hAnsi="Verdana"/>
                <w:color w:val="000000"/>
                <w:sz w:val="18"/>
                <w:szCs w:val="18"/>
                <w:lang w:eastAsia="zh-CN"/>
              </w:rPr>
              <w:t>3,141</w:t>
            </w:r>
          </w:p>
        </w:tc>
      </w:tr>
      <w:tr w:rsidR="005A357D" w:rsidRPr="007E14FF" w:rsidTr="00203F35">
        <w:trPr>
          <w:trHeight w:val="20"/>
        </w:trPr>
        <w:tc>
          <w:tcPr>
            <w:tcW w:w="8620" w:type="dxa"/>
            <w:shd w:val="clear" w:color="auto" w:fill="auto"/>
            <w:vAlign w:val="bottom"/>
          </w:tcPr>
          <w:p w:rsidR="005A357D" w:rsidRPr="007E14FF" w:rsidRDefault="005A357D" w:rsidP="000047DC">
            <w:pPr>
              <w:rPr>
                <w:rFonts w:ascii="Verdana" w:hAnsi="Verdana"/>
                <w:color w:val="000000"/>
                <w:sz w:val="18"/>
                <w:szCs w:val="18"/>
                <w:lang w:eastAsia="zh-CN"/>
              </w:rPr>
            </w:pPr>
            <w:r w:rsidRPr="007E14FF">
              <w:rPr>
                <w:rFonts w:ascii="Verdana" w:hAnsi="Verdana"/>
                <w:color w:val="000000"/>
                <w:sz w:val="18"/>
                <w:szCs w:val="18"/>
                <w:lang w:eastAsia="zh-CN"/>
              </w:rPr>
              <w:t>Other</w:t>
            </w:r>
            <w:r w:rsidR="004E3446" w:rsidRPr="007E14FF">
              <w:rPr>
                <w:rFonts w:ascii="Verdana" w:hAnsi="Verdana"/>
                <w:color w:val="000000"/>
                <w:sz w:val="18"/>
                <w:szCs w:val="18"/>
                <w:lang w:eastAsia="zh-CN"/>
              </w:rPr>
              <w:t>s</w:t>
            </w:r>
          </w:p>
        </w:tc>
        <w:tc>
          <w:tcPr>
            <w:tcW w:w="960" w:type="dxa"/>
            <w:shd w:val="clear" w:color="auto" w:fill="auto"/>
            <w:noWrap/>
            <w:vAlign w:val="bottom"/>
          </w:tcPr>
          <w:p w:rsidR="005A357D" w:rsidRPr="007E14FF" w:rsidRDefault="005A357D" w:rsidP="000047DC">
            <w:pPr>
              <w:jc w:val="right"/>
              <w:rPr>
                <w:rFonts w:ascii="Verdana" w:hAnsi="Verdana"/>
                <w:color w:val="000000"/>
                <w:sz w:val="18"/>
                <w:szCs w:val="18"/>
                <w:lang w:eastAsia="zh-CN"/>
              </w:rPr>
            </w:pPr>
            <w:r w:rsidRPr="007E14FF">
              <w:rPr>
                <w:rFonts w:ascii="Verdana" w:hAnsi="Verdana"/>
                <w:color w:val="000000"/>
                <w:sz w:val="18"/>
                <w:szCs w:val="18"/>
                <w:lang w:eastAsia="zh-CN"/>
              </w:rPr>
              <w:t>350</w:t>
            </w:r>
          </w:p>
        </w:tc>
      </w:tr>
      <w:tr w:rsidR="005A357D" w:rsidRPr="007E14FF" w:rsidTr="00203F35">
        <w:trPr>
          <w:trHeight w:val="20"/>
        </w:trPr>
        <w:tc>
          <w:tcPr>
            <w:tcW w:w="8620" w:type="dxa"/>
            <w:tcBorders>
              <w:top w:val="single" w:sz="8" w:space="0" w:color="auto"/>
              <w:bottom w:val="single" w:sz="8" w:space="0" w:color="auto"/>
            </w:tcBorders>
            <w:shd w:val="clear" w:color="auto" w:fill="auto"/>
            <w:vAlign w:val="bottom"/>
            <w:hideMark/>
          </w:tcPr>
          <w:p w:rsidR="005A357D" w:rsidRPr="007E14FF" w:rsidRDefault="004E3446">
            <w:pPr>
              <w:rPr>
                <w:rFonts w:ascii="Verdana" w:hAnsi="Verdana"/>
                <w:b/>
                <w:bCs/>
                <w:color w:val="000000"/>
                <w:sz w:val="18"/>
                <w:szCs w:val="18"/>
                <w:lang w:eastAsia="zh-CN"/>
              </w:rPr>
            </w:pPr>
            <w:r w:rsidRPr="007E14FF">
              <w:rPr>
                <w:rFonts w:ascii="Verdana" w:hAnsi="Verdana"/>
                <w:b/>
                <w:bCs/>
                <w:color w:val="000000"/>
                <w:sz w:val="18"/>
                <w:szCs w:val="18"/>
                <w:lang w:eastAsia="zh-CN"/>
              </w:rPr>
              <w:t>Sub t</w:t>
            </w:r>
            <w:r w:rsidR="005A357D" w:rsidRPr="007E14FF">
              <w:rPr>
                <w:rFonts w:ascii="Verdana" w:hAnsi="Verdana"/>
                <w:b/>
                <w:bCs/>
                <w:color w:val="000000"/>
                <w:sz w:val="18"/>
                <w:szCs w:val="18"/>
                <w:lang w:eastAsia="zh-CN"/>
              </w:rPr>
              <w:t>otal</w:t>
            </w:r>
          </w:p>
        </w:tc>
        <w:tc>
          <w:tcPr>
            <w:tcW w:w="960" w:type="dxa"/>
            <w:tcBorders>
              <w:top w:val="single" w:sz="8" w:space="0" w:color="auto"/>
              <w:bottom w:val="single" w:sz="8" w:space="0" w:color="auto"/>
            </w:tcBorders>
            <w:shd w:val="clear" w:color="auto" w:fill="auto"/>
            <w:noWrap/>
            <w:vAlign w:val="bottom"/>
            <w:hideMark/>
          </w:tcPr>
          <w:p w:rsidR="005A357D" w:rsidRPr="007E14FF" w:rsidRDefault="005A357D" w:rsidP="000047DC">
            <w:pPr>
              <w:jc w:val="right"/>
              <w:rPr>
                <w:rFonts w:ascii="Verdana" w:hAnsi="Verdana"/>
                <w:b/>
                <w:bCs/>
                <w:color w:val="000000"/>
                <w:sz w:val="18"/>
                <w:szCs w:val="18"/>
                <w:lang w:eastAsia="zh-CN"/>
              </w:rPr>
            </w:pPr>
            <w:r w:rsidRPr="007E14FF">
              <w:rPr>
                <w:rFonts w:ascii="Verdana" w:hAnsi="Verdana"/>
                <w:b/>
                <w:bCs/>
                <w:color w:val="000000"/>
                <w:sz w:val="18"/>
                <w:szCs w:val="18"/>
                <w:lang w:eastAsia="zh-CN"/>
              </w:rPr>
              <w:t>29,280</w:t>
            </w:r>
          </w:p>
        </w:tc>
      </w:tr>
      <w:tr w:rsidR="005A357D" w:rsidRPr="007E14FF" w:rsidTr="00203F35">
        <w:trPr>
          <w:trHeight w:val="20"/>
        </w:trPr>
        <w:tc>
          <w:tcPr>
            <w:tcW w:w="8620" w:type="dxa"/>
            <w:tcBorders>
              <w:top w:val="single" w:sz="8" w:space="0" w:color="auto"/>
              <w:left w:val="single" w:sz="8" w:space="0" w:color="FFFFFF" w:themeColor="background1"/>
              <w:bottom w:val="single" w:sz="8" w:space="0" w:color="auto"/>
              <w:right w:val="single" w:sz="8" w:space="0" w:color="FFFFFF" w:themeColor="background1"/>
            </w:tcBorders>
            <w:shd w:val="clear" w:color="auto" w:fill="auto"/>
            <w:vAlign w:val="bottom"/>
            <w:hideMark/>
          </w:tcPr>
          <w:p w:rsidR="005A357D" w:rsidRPr="007E14FF" w:rsidRDefault="005A357D" w:rsidP="000047DC">
            <w:pPr>
              <w:rPr>
                <w:rFonts w:ascii="Verdana" w:hAnsi="Verdana"/>
                <w:color w:val="000000"/>
                <w:sz w:val="18"/>
                <w:szCs w:val="18"/>
                <w:lang w:eastAsia="zh-CN"/>
              </w:rPr>
            </w:pPr>
          </w:p>
          <w:p w:rsidR="0008353E" w:rsidRPr="007E14FF" w:rsidRDefault="0008353E" w:rsidP="0008353E">
            <w:pPr>
              <w:rPr>
                <w:rFonts w:ascii="Verdana" w:hAnsi="Verdana"/>
                <w:color w:val="000000"/>
                <w:sz w:val="18"/>
                <w:szCs w:val="18"/>
                <w:lang w:eastAsia="zh-CN"/>
              </w:rPr>
            </w:pPr>
            <w:r w:rsidRPr="007E14FF">
              <w:rPr>
                <w:rFonts w:ascii="Verdana" w:hAnsi="Verdana"/>
                <w:b/>
                <w:bCs/>
                <w:color w:val="000000"/>
                <w:sz w:val="18"/>
                <w:szCs w:val="18"/>
                <w:lang w:eastAsia="zh-CN"/>
              </w:rPr>
              <w:t>Fellowships and Training Activities</w:t>
            </w:r>
          </w:p>
        </w:tc>
        <w:tc>
          <w:tcPr>
            <w:tcW w:w="960" w:type="dxa"/>
            <w:tcBorders>
              <w:top w:val="single" w:sz="8" w:space="0" w:color="auto"/>
              <w:left w:val="single" w:sz="8" w:space="0" w:color="FFFFFF" w:themeColor="background1"/>
              <w:bottom w:val="single" w:sz="8" w:space="0" w:color="auto"/>
              <w:right w:val="single" w:sz="8" w:space="0" w:color="FFFFFF" w:themeColor="background1"/>
            </w:tcBorders>
            <w:shd w:val="clear" w:color="auto" w:fill="auto"/>
            <w:noWrap/>
            <w:vAlign w:val="bottom"/>
            <w:hideMark/>
          </w:tcPr>
          <w:p w:rsidR="005A357D" w:rsidRPr="007E14FF" w:rsidRDefault="005A357D" w:rsidP="000047DC">
            <w:pPr>
              <w:rPr>
                <w:rFonts w:ascii="Verdana" w:hAnsi="Verdana"/>
                <w:color w:val="000000"/>
                <w:sz w:val="18"/>
                <w:szCs w:val="18"/>
                <w:lang w:eastAsia="zh-CN"/>
              </w:rPr>
            </w:pPr>
          </w:p>
        </w:tc>
      </w:tr>
      <w:tr w:rsidR="00947955" w:rsidRPr="007E14FF" w:rsidTr="00947955">
        <w:trPr>
          <w:trHeight w:val="20"/>
        </w:trPr>
        <w:tc>
          <w:tcPr>
            <w:tcW w:w="8620" w:type="dxa"/>
            <w:tcBorders>
              <w:top w:val="single" w:sz="8" w:space="0" w:color="auto"/>
            </w:tcBorders>
            <w:shd w:val="clear" w:color="auto" w:fill="auto"/>
            <w:vAlign w:val="bottom"/>
          </w:tcPr>
          <w:p w:rsidR="00947955" w:rsidRPr="007E14FF" w:rsidRDefault="00947955" w:rsidP="000047DC">
            <w:pPr>
              <w:rPr>
                <w:rFonts w:ascii="Verdana" w:hAnsi="Verdana"/>
                <w:sz w:val="18"/>
                <w:szCs w:val="18"/>
              </w:rPr>
            </w:pPr>
            <w:r w:rsidRPr="007E14FF">
              <w:rPr>
                <w:rFonts w:ascii="Verdana" w:hAnsi="Verdana"/>
                <w:sz w:val="18"/>
                <w:szCs w:val="18"/>
              </w:rPr>
              <w:t>NYAMUJUNGA, Festus, Alex, EXPERT, Initial Training on Quality Management Systems in Cairo at WMO RTC, Cairo, Egypt, 21 May - 6 June 2017 - individual travel</w:t>
            </w:r>
          </w:p>
        </w:tc>
        <w:tc>
          <w:tcPr>
            <w:tcW w:w="960" w:type="dxa"/>
            <w:tcBorders>
              <w:top w:val="single" w:sz="8" w:space="0" w:color="auto"/>
            </w:tcBorders>
            <w:shd w:val="clear" w:color="auto" w:fill="auto"/>
            <w:noWrap/>
            <w:vAlign w:val="bottom"/>
          </w:tcPr>
          <w:p w:rsidR="00947955" w:rsidRPr="007E14FF" w:rsidRDefault="00947955" w:rsidP="000047DC">
            <w:pPr>
              <w:jc w:val="right"/>
              <w:rPr>
                <w:rFonts w:ascii="Verdana" w:hAnsi="Verdana"/>
                <w:color w:val="000000"/>
                <w:sz w:val="18"/>
                <w:szCs w:val="18"/>
                <w:lang w:eastAsia="zh-CN"/>
              </w:rPr>
            </w:pPr>
            <w:r w:rsidRPr="007E14FF">
              <w:rPr>
                <w:rFonts w:ascii="Verdana" w:hAnsi="Verdana"/>
                <w:color w:val="000000"/>
                <w:sz w:val="18"/>
                <w:szCs w:val="18"/>
                <w:lang w:eastAsia="zh-CN"/>
              </w:rPr>
              <w:t>466</w:t>
            </w:r>
          </w:p>
        </w:tc>
      </w:tr>
      <w:tr w:rsidR="005A357D" w:rsidRPr="007E14FF" w:rsidTr="00203F35">
        <w:trPr>
          <w:trHeight w:val="20"/>
        </w:trPr>
        <w:tc>
          <w:tcPr>
            <w:tcW w:w="8620" w:type="dxa"/>
            <w:shd w:val="clear" w:color="auto" w:fill="auto"/>
            <w:vAlign w:val="bottom"/>
            <w:hideMark/>
          </w:tcPr>
          <w:p w:rsidR="005A357D" w:rsidRPr="007E14FF" w:rsidRDefault="005A357D" w:rsidP="000047DC">
            <w:pPr>
              <w:rPr>
                <w:rFonts w:ascii="Verdana" w:hAnsi="Verdana"/>
                <w:color w:val="000000"/>
                <w:sz w:val="18"/>
                <w:szCs w:val="18"/>
                <w:lang w:eastAsia="zh-CN"/>
              </w:rPr>
            </w:pPr>
            <w:r w:rsidRPr="007E14FF">
              <w:rPr>
                <w:rFonts w:ascii="Verdana" w:hAnsi="Verdana"/>
                <w:sz w:val="18"/>
                <w:szCs w:val="18"/>
              </w:rPr>
              <w:t xml:space="preserve">TINDAMANYIRE, Teddy, EXPERT, Initial </w:t>
            </w:r>
            <w:r w:rsidR="008D5D4E" w:rsidRPr="007E14FF">
              <w:rPr>
                <w:rFonts w:ascii="Verdana" w:hAnsi="Verdana"/>
                <w:sz w:val="18"/>
                <w:szCs w:val="18"/>
              </w:rPr>
              <w:t>Training</w:t>
            </w:r>
            <w:r w:rsidRPr="007E14FF">
              <w:rPr>
                <w:rFonts w:ascii="Verdana" w:hAnsi="Verdana"/>
                <w:sz w:val="18"/>
                <w:szCs w:val="18"/>
              </w:rPr>
              <w:t xml:space="preserve"> on Quality Management Systems in Cairo at WMO RTC, Cairo, Egypt, 21 May - 6 June</w:t>
            </w:r>
          </w:p>
        </w:tc>
        <w:tc>
          <w:tcPr>
            <w:tcW w:w="960" w:type="dxa"/>
            <w:shd w:val="clear" w:color="auto" w:fill="auto"/>
            <w:noWrap/>
            <w:vAlign w:val="bottom"/>
            <w:hideMark/>
          </w:tcPr>
          <w:p w:rsidR="005A357D" w:rsidRPr="007E14FF" w:rsidRDefault="005A357D" w:rsidP="000047DC">
            <w:pPr>
              <w:jc w:val="right"/>
              <w:rPr>
                <w:rFonts w:ascii="Verdana" w:hAnsi="Verdana"/>
                <w:color w:val="000000"/>
                <w:sz w:val="18"/>
                <w:szCs w:val="18"/>
                <w:lang w:eastAsia="zh-CN"/>
              </w:rPr>
            </w:pPr>
            <w:r w:rsidRPr="007E14FF">
              <w:rPr>
                <w:rFonts w:ascii="Verdana" w:hAnsi="Verdana"/>
                <w:color w:val="000000"/>
                <w:sz w:val="18"/>
                <w:szCs w:val="18"/>
                <w:lang w:eastAsia="zh-CN"/>
              </w:rPr>
              <w:t>466</w:t>
            </w:r>
          </w:p>
        </w:tc>
      </w:tr>
      <w:tr w:rsidR="005A357D" w:rsidRPr="007E14FF" w:rsidTr="00203F35">
        <w:trPr>
          <w:trHeight w:val="20"/>
        </w:trPr>
        <w:tc>
          <w:tcPr>
            <w:tcW w:w="8620" w:type="dxa"/>
            <w:shd w:val="clear" w:color="auto" w:fill="auto"/>
            <w:vAlign w:val="bottom"/>
            <w:hideMark/>
          </w:tcPr>
          <w:p w:rsidR="005A357D" w:rsidRPr="007E14FF" w:rsidRDefault="005A357D" w:rsidP="000047DC">
            <w:pPr>
              <w:rPr>
                <w:rFonts w:ascii="Verdana" w:hAnsi="Verdana"/>
                <w:color w:val="000000"/>
                <w:sz w:val="18"/>
                <w:szCs w:val="18"/>
                <w:lang w:eastAsia="zh-CN"/>
              </w:rPr>
            </w:pPr>
            <w:r w:rsidRPr="007E14FF">
              <w:rPr>
                <w:rFonts w:ascii="Verdana" w:hAnsi="Verdana"/>
                <w:sz w:val="18"/>
                <w:szCs w:val="18"/>
              </w:rPr>
              <w:t>DSA  Mr Alexis Nyamujunga's, Cairo, Egypt, 24-may-06-jun-2017 - Ind travel</w:t>
            </w:r>
          </w:p>
        </w:tc>
        <w:tc>
          <w:tcPr>
            <w:tcW w:w="960" w:type="dxa"/>
            <w:shd w:val="clear" w:color="auto" w:fill="auto"/>
            <w:noWrap/>
            <w:vAlign w:val="bottom"/>
            <w:hideMark/>
          </w:tcPr>
          <w:p w:rsidR="005A357D" w:rsidRPr="007E14FF" w:rsidRDefault="005A357D" w:rsidP="000047DC">
            <w:pPr>
              <w:jc w:val="right"/>
              <w:rPr>
                <w:rFonts w:ascii="Verdana" w:hAnsi="Verdana"/>
                <w:color w:val="000000"/>
                <w:sz w:val="18"/>
                <w:szCs w:val="18"/>
                <w:lang w:eastAsia="zh-CN"/>
              </w:rPr>
            </w:pPr>
            <w:r w:rsidRPr="007E14FF">
              <w:rPr>
                <w:rFonts w:ascii="Verdana" w:hAnsi="Verdana"/>
                <w:color w:val="000000"/>
                <w:sz w:val="18"/>
                <w:szCs w:val="18"/>
                <w:lang w:eastAsia="zh-CN"/>
              </w:rPr>
              <w:t>4,213</w:t>
            </w:r>
          </w:p>
        </w:tc>
      </w:tr>
      <w:tr w:rsidR="005A357D" w:rsidRPr="007E14FF" w:rsidTr="00203F35">
        <w:trPr>
          <w:trHeight w:val="20"/>
        </w:trPr>
        <w:tc>
          <w:tcPr>
            <w:tcW w:w="8620" w:type="dxa"/>
            <w:shd w:val="clear" w:color="auto" w:fill="auto"/>
            <w:vAlign w:val="bottom"/>
            <w:hideMark/>
          </w:tcPr>
          <w:p w:rsidR="005A357D" w:rsidRPr="007E14FF" w:rsidRDefault="005A357D" w:rsidP="000047DC">
            <w:pPr>
              <w:rPr>
                <w:rFonts w:ascii="Verdana" w:hAnsi="Verdana"/>
                <w:color w:val="000000"/>
                <w:sz w:val="18"/>
                <w:szCs w:val="18"/>
                <w:lang w:eastAsia="zh-CN"/>
              </w:rPr>
            </w:pPr>
            <w:r w:rsidRPr="007E14FF">
              <w:rPr>
                <w:rFonts w:ascii="Verdana" w:hAnsi="Verdana"/>
                <w:sz w:val="18"/>
                <w:szCs w:val="18"/>
              </w:rPr>
              <w:t xml:space="preserve">DSA Ms Teddy Tindamanyire's, Cairo, Egypt, 24-may-06-jun-2017 - Ind </w:t>
            </w:r>
            <w:r w:rsidR="008D5D4E" w:rsidRPr="007E14FF">
              <w:rPr>
                <w:rFonts w:ascii="Verdana" w:hAnsi="Verdana"/>
                <w:sz w:val="18"/>
                <w:szCs w:val="18"/>
              </w:rPr>
              <w:t>travel</w:t>
            </w:r>
          </w:p>
        </w:tc>
        <w:tc>
          <w:tcPr>
            <w:tcW w:w="960" w:type="dxa"/>
            <w:shd w:val="clear" w:color="auto" w:fill="auto"/>
            <w:noWrap/>
            <w:vAlign w:val="bottom"/>
            <w:hideMark/>
          </w:tcPr>
          <w:p w:rsidR="005A357D" w:rsidRPr="007E14FF" w:rsidRDefault="005A357D" w:rsidP="000047DC">
            <w:pPr>
              <w:jc w:val="right"/>
              <w:rPr>
                <w:rFonts w:ascii="Verdana" w:hAnsi="Verdana"/>
                <w:color w:val="000000"/>
                <w:sz w:val="18"/>
                <w:szCs w:val="18"/>
                <w:lang w:eastAsia="zh-CN"/>
              </w:rPr>
            </w:pPr>
            <w:r w:rsidRPr="007E14FF">
              <w:rPr>
                <w:rFonts w:ascii="Verdana" w:hAnsi="Verdana"/>
                <w:color w:val="000000"/>
                <w:sz w:val="18"/>
                <w:szCs w:val="18"/>
                <w:lang w:eastAsia="zh-CN"/>
              </w:rPr>
              <w:t>4,213</w:t>
            </w:r>
          </w:p>
        </w:tc>
      </w:tr>
      <w:tr w:rsidR="005A357D" w:rsidRPr="007E14FF" w:rsidTr="00203F35">
        <w:trPr>
          <w:trHeight w:val="20"/>
        </w:trPr>
        <w:tc>
          <w:tcPr>
            <w:tcW w:w="8620" w:type="dxa"/>
            <w:shd w:val="clear" w:color="000000" w:fill="FFFFFF"/>
            <w:vAlign w:val="center"/>
            <w:hideMark/>
          </w:tcPr>
          <w:p w:rsidR="005A357D" w:rsidRPr="007E14FF" w:rsidRDefault="005A357D" w:rsidP="000047DC">
            <w:pPr>
              <w:rPr>
                <w:rFonts w:ascii="Verdana" w:hAnsi="Verdana"/>
                <w:color w:val="000000"/>
                <w:sz w:val="18"/>
                <w:szCs w:val="18"/>
                <w:lang w:eastAsia="zh-CN"/>
              </w:rPr>
            </w:pPr>
            <w:r w:rsidRPr="007E14FF">
              <w:rPr>
                <w:rFonts w:ascii="Verdana" w:hAnsi="Verdana"/>
                <w:sz w:val="18"/>
                <w:szCs w:val="18"/>
              </w:rPr>
              <w:t>TER on Ms Teddy Tindamanyire's bank account, Cairo, Egypt, 24-may-06-jun-2017 - Ind travel Cairo, Egypt, 24-may-2017, 06-jun-2017</w:t>
            </w:r>
          </w:p>
        </w:tc>
        <w:tc>
          <w:tcPr>
            <w:tcW w:w="960" w:type="dxa"/>
            <w:shd w:val="clear" w:color="000000" w:fill="FFFFFF"/>
            <w:vAlign w:val="center"/>
            <w:hideMark/>
          </w:tcPr>
          <w:p w:rsidR="005A357D" w:rsidRPr="007E14FF" w:rsidRDefault="005A357D" w:rsidP="000047DC">
            <w:pPr>
              <w:jc w:val="right"/>
              <w:rPr>
                <w:rFonts w:ascii="Verdana" w:hAnsi="Verdana"/>
                <w:color w:val="000000"/>
                <w:sz w:val="18"/>
                <w:szCs w:val="18"/>
                <w:lang w:eastAsia="zh-CN"/>
              </w:rPr>
            </w:pPr>
            <w:r w:rsidRPr="007E14FF">
              <w:rPr>
                <w:rFonts w:ascii="Verdana" w:hAnsi="Verdana"/>
                <w:color w:val="000000"/>
                <w:sz w:val="18"/>
                <w:szCs w:val="18"/>
                <w:lang w:eastAsia="zh-CN"/>
              </w:rPr>
              <w:t>146</w:t>
            </w:r>
          </w:p>
        </w:tc>
      </w:tr>
      <w:tr w:rsidR="005A357D" w:rsidRPr="007E14FF" w:rsidTr="00203F35">
        <w:trPr>
          <w:trHeight w:val="20"/>
        </w:trPr>
        <w:tc>
          <w:tcPr>
            <w:tcW w:w="8620" w:type="dxa"/>
            <w:tcBorders>
              <w:top w:val="single" w:sz="8" w:space="0" w:color="auto"/>
              <w:bottom w:val="single" w:sz="8" w:space="0" w:color="auto"/>
            </w:tcBorders>
            <w:shd w:val="clear" w:color="auto" w:fill="auto"/>
            <w:vAlign w:val="bottom"/>
            <w:hideMark/>
          </w:tcPr>
          <w:p w:rsidR="005A357D" w:rsidRPr="007E14FF" w:rsidRDefault="004E3446">
            <w:pPr>
              <w:rPr>
                <w:rFonts w:ascii="Verdana" w:hAnsi="Verdana"/>
                <w:b/>
                <w:bCs/>
                <w:color w:val="000000"/>
                <w:sz w:val="18"/>
                <w:szCs w:val="18"/>
                <w:lang w:eastAsia="zh-CN"/>
              </w:rPr>
            </w:pPr>
            <w:r w:rsidRPr="007E14FF">
              <w:rPr>
                <w:rFonts w:ascii="Verdana" w:hAnsi="Verdana"/>
                <w:b/>
                <w:bCs/>
                <w:color w:val="000000"/>
                <w:sz w:val="18"/>
                <w:szCs w:val="18"/>
                <w:lang w:eastAsia="zh-CN"/>
              </w:rPr>
              <w:t>Sub t</w:t>
            </w:r>
            <w:r w:rsidR="005A357D" w:rsidRPr="007E14FF">
              <w:rPr>
                <w:rFonts w:ascii="Verdana" w:hAnsi="Verdana"/>
                <w:b/>
                <w:bCs/>
                <w:color w:val="000000"/>
                <w:sz w:val="18"/>
                <w:szCs w:val="18"/>
                <w:lang w:eastAsia="zh-CN"/>
              </w:rPr>
              <w:t>otal</w:t>
            </w:r>
          </w:p>
        </w:tc>
        <w:tc>
          <w:tcPr>
            <w:tcW w:w="960" w:type="dxa"/>
            <w:tcBorders>
              <w:top w:val="single" w:sz="8" w:space="0" w:color="auto"/>
              <w:bottom w:val="single" w:sz="8" w:space="0" w:color="auto"/>
            </w:tcBorders>
            <w:shd w:val="clear" w:color="auto" w:fill="auto"/>
            <w:noWrap/>
            <w:vAlign w:val="bottom"/>
            <w:hideMark/>
          </w:tcPr>
          <w:p w:rsidR="005A357D" w:rsidRPr="007E14FF" w:rsidRDefault="005A357D" w:rsidP="000047DC">
            <w:pPr>
              <w:jc w:val="right"/>
              <w:rPr>
                <w:rFonts w:ascii="Verdana" w:hAnsi="Verdana"/>
                <w:b/>
                <w:bCs/>
                <w:color w:val="000000"/>
                <w:sz w:val="18"/>
                <w:szCs w:val="18"/>
                <w:lang w:eastAsia="zh-CN"/>
              </w:rPr>
            </w:pPr>
            <w:r w:rsidRPr="007E14FF">
              <w:rPr>
                <w:rFonts w:ascii="Verdana" w:hAnsi="Verdana"/>
                <w:b/>
                <w:bCs/>
                <w:color w:val="000000"/>
                <w:sz w:val="18"/>
                <w:szCs w:val="18"/>
                <w:lang w:eastAsia="zh-CN"/>
              </w:rPr>
              <w:t>9,504</w:t>
            </w:r>
          </w:p>
        </w:tc>
      </w:tr>
      <w:tr w:rsidR="0008353E" w:rsidRPr="007E14FF" w:rsidTr="00203F35">
        <w:trPr>
          <w:trHeight w:val="20"/>
        </w:trPr>
        <w:tc>
          <w:tcPr>
            <w:tcW w:w="8620" w:type="dxa"/>
            <w:tcBorders>
              <w:top w:val="single" w:sz="8" w:space="0" w:color="auto"/>
              <w:left w:val="single" w:sz="8" w:space="0" w:color="FFFFFF" w:themeColor="background1"/>
              <w:bottom w:val="single" w:sz="8" w:space="0" w:color="auto"/>
              <w:right w:val="single" w:sz="8" w:space="0" w:color="FFFFFF" w:themeColor="background1"/>
            </w:tcBorders>
            <w:shd w:val="clear" w:color="auto" w:fill="auto"/>
            <w:vAlign w:val="bottom"/>
          </w:tcPr>
          <w:p w:rsidR="0008353E" w:rsidRPr="007E14FF" w:rsidRDefault="0008353E" w:rsidP="000047DC">
            <w:pPr>
              <w:rPr>
                <w:rFonts w:ascii="Verdana" w:hAnsi="Verdana"/>
                <w:color w:val="000000"/>
                <w:sz w:val="18"/>
                <w:szCs w:val="18"/>
                <w:lang w:eastAsia="zh-CN"/>
              </w:rPr>
            </w:pPr>
          </w:p>
          <w:p w:rsidR="0008353E" w:rsidRPr="007E14FF" w:rsidRDefault="0008353E" w:rsidP="000047DC">
            <w:pPr>
              <w:rPr>
                <w:rFonts w:ascii="Verdana" w:hAnsi="Verdana"/>
                <w:color w:val="000000"/>
                <w:sz w:val="18"/>
                <w:szCs w:val="18"/>
                <w:lang w:eastAsia="zh-CN"/>
              </w:rPr>
            </w:pPr>
            <w:r w:rsidRPr="007E14FF">
              <w:rPr>
                <w:rFonts w:ascii="Verdana" w:hAnsi="Verdana"/>
                <w:b/>
                <w:bCs/>
                <w:color w:val="000000"/>
                <w:sz w:val="18"/>
                <w:szCs w:val="18"/>
                <w:lang w:eastAsia="zh-CN"/>
              </w:rPr>
              <w:t>VCP Spares and Equipment</w:t>
            </w:r>
          </w:p>
        </w:tc>
        <w:tc>
          <w:tcPr>
            <w:tcW w:w="960" w:type="dxa"/>
            <w:tcBorders>
              <w:top w:val="single" w:sz="8" w:space="0" w:color="auto"/>
              <w:left w:val="single" w:sz="8" w:space="0" w:color="FFFFFF" w:themeColor="background1"/>
              <w:bottom w:val="single" w:sz="8" w:space="0" w:color="auto"/>
              <w:right w:val="single" w:sz="8" w:space="0" w:color="FFFFFF" w:themeColor="background1"/>
            </w:tcBorders>
            <w:shd w:val="clear" w:color="auto" w:fill="auto"/>
            <w:noWrap/>
            <w:vAlign w:val="bottom"/>
          </w:tcPr>
          <w:p w:rsidR="0008353E" w:rsidRPr="007E14FF" w:rsidRDefault="0008353E" w:rsidP="000047DC">
            <w:pPr>
              <w:rPr>
                <w:rFonts w:ascii="Verdana" w:hAnsi="Verdana"/>
                <w:color w:val="000000"/>
                <w:sz w:val="18"/>
                <w:szCs w:val="18"/>
                <w:lang w:eastAsia="zh-CN"/>
              </w:rPr>
            </w:pPr>
          </w:p>
        </w:tc>
      </w:tr>
      <w:tr w:rsidR="00947955" w:rsidRPr="007E14FF" w:rsidTr="00947955">
        <w:trPr>
          <w:trHeight w:val="20"/>
        </w:trPr>
        <w:tc>
          <w:tcPr>
            <w:tcW w:w="8620" w:type="dxa"/>
            <w:shd w:val="clear" w:color="auto" w:fill="auto"/>
            <w:vAlign w:val="bottom"/>
          </w:tcPr>
          <w:p w:rsidR="00947955" w:rsidRPr="007E14FF" w:rsidRDefault="00947955" w:rsidP="000047DC">
            <w:pPr>
              <w:rPr>
                <w:rFonts w:ascii="Verdana" w:hAnsi="Verdana"/>
                <w:color w:val="000000"/>
                <w:sz w:val="18"/>
                <w:szCs w:val="18"/>
                <w:lang w:eastAsia="zh-CN"/>
              </w:rPr>
            </w:pPr>
            <w:r w:rsidRPr="007E14FF">
              <w:rPr>
                <w:rFonts w:ascii="Verdana" w:hAnsi="Verdana"/>
                <w:color w:val="000000"/>
                <w:sz w:val="18"/>
                <w:szCs w:val="18"/>
                <w:lang w:eastAsia="zh-CN"/>
              </w:rPr>
              <w:t>Purchase of PC Dell, Monitor Dell, and UPS APC to NAMEN, Mongolia</w:t>
            </w:r>
          </w:p>
        </w:tc>
        <w:tc>
          <w:tcPr>
            <w:tcW w:w="960" w:type="dxa"/>
            <w:shd w:val="clear" w:color="auto" w:fill="auto"/>
            <w:noWrap/>
            <w:vAlign w:val="bottom"/>
          </w:tcPr>
          <w:p w:rsidR="00947955" w:rsidRPr="007E14FF" w:rsidRDefault="00947955" w:rsidP="000047DC">
            <w:pPr>
              <w:jc w:val="right"/>
              <w:rPr>
                <w:rFonts w:ascii="Verdana" w:hAnsi="Verdana"/>
                <w:color w:val="000000"/>
                <w:sz w:val="18"/>
                <w:szCs w:val="18"/>
                <w:lang w:eastAsia="zh-CN"/>
              </w:rPr>
            </w:pPr>
            <w:r w:rsidRPr="007E14FF">
              <w:rPr>
                <w:rFonts w:ascii="Verdana" w:hAnsi="Verdana"/>
                <w:color w:val="000000"/>
                <w:sz w:val="18"/>
                <w:szCs w:val="18"/>
                <w:lang w:eastAsia="zh-CN"/>
              </w:rPr>
              <w:t>12,133</w:t>
            </w:r>
          </w:p>
        </w:tc>
      </w:tr>
      <w:tr w:rsidR="005A357D" w:rsidRPr="007E14FF" w:rsidTr="00203F35">
        <w:trPr>
          <w:trHeight w:val="20"/>
        </w:trPr>
        <w:tc>
          <w:tcPr>
            <w:tcW w:w="8620" w:type="dxa"/>
            <w:shd w:val="clear" w:color="auto" w:fill="auto"/>
            <w:vAlign w:val="bottom"/>
            <w:hideMark/>
          </w:tcPr>
          <w:p w:rsidR="005A357D" w:rsidRPr="007E14FF" w:rsidRDefault="005A357D" w:rsidP="000047DC">
            <w:pPr>
              <w:rPr>
                <w:rFonts w:ascii="Verdana" w:hAnsi="Verdana"/>
                <w:color w:val="000000"/>
                <w:sz w:val="18"/>
                <w:szCs w:val="18"/>
                <w:lang w:eastAsia="zh-CN"/>
              </w:rPr>
            </w:pPr>
            <w:r w:rsidRPr="007E14FF">
              <w:rPr>
                <w:rFonts w:ascii="Verdana" w:hAnsi="Verdana"/>
                <w:color w:val="000000"/>
                <w:sz w:val="18"/>
                <w:szCs w:val="18"/>
                <w:lang w:eastAsia="zh-CN"/>
              </w:rPr>
              <w:t xml:space="preserve">Purchase of Microsoft Windows Servers to NAMEN, Mongolia </w:t>
            </w:r>
          </w:p>
        </w:tc>
        <w:tc>
          <w:tcPr>
            <w:tcW w:w="960" w:type="dxa"/>
            <w:shd w:val="clear" w:color="auto" w:fill="auto"/>
            <w:noWrap/>
            <w:vAlign w:val="bottom"/>
            <w:hideMark/>
          </w:tcPr>
          <w:p w:rsidR="005A357D" w:rsidRPr="007E14FF" w:rsidRDefault="005A357D" w:rsidP="000047DC">
            <w:pPr>
              <w:jc w:val="right"/>
              <w:rPr>
                <w:rFonts w:ascii="Verdana" w:hAnsi="Verdana"/>
                <w:color w:val="000000"/>
                <w:sz w:val="18"/>
                <w:szCs w:val="18"/>
                <w:lang w:eastAsia="zh-CN"/>
              </w:rPr>
            </w:pPr>
            <w:r w:rsidRPr="007E14FF">
              <w:rPr>
                <w:rFonts w:ascii="Verdana" w:hAnsi="Verdana"/>
                <w:color w:val="000000"/>
                <w:sz w:val="18"/>
                <w:szCs w:val="18"/>
                <w:lang w:eastAsia="zh-CN"/>
              </w:rPr>
              <w:t>2,090</w:t>
            </w:r>
          </w:p>
        </w:tc>
      </w:tr>
      <w:tr w:rsidR="005A357D" w:rsidRPr="007E14FF" w:rsidTr="00203F35">
        <w:trPr>
          <w:trHeight w:val="20"/>
        </w:trPr>
        <w:tc>
          <w:tcPr>
            <w:tcW w:w="8620" w:type="dxa"/>
            <w:tcBorders>
              <w:bottom w:val="single" w:sz="8" w:space="0" w:color="auto"/>
            </w:tcBorders>
            <w:shd w:val="clear" w:color="auto" w:fill="auto"/>
            <w:vAlign w:val="bottom"/>
            <w:hideMark/>
          </w:tcPr>
          <w:p w:rsidR="005A357D" w:rsidRPr="007E14FF" w:rsidRDefault="005A357D" w:rsidP="000047DC">
            <w:pPr>
              <w:rPr>
                <w:rFonts w:ascii="Verdana" w:hAnsi="Verdana"/>
                <w:color w:val="000000"/>
                <w:sz w:val="18"/>
                <w:szCs w:val="18"/>
                <w:lang w:eastAsia="zh-CN"/>
              </w:rPr>
            </w:pPr>
            <w:r w:rsidRPr="007E14FF">
              <w:rPr>
                <w:rFonts w:ascii="Verdana" w:hAnsi="Verdana"/>
                <w:color w:val="000000"/>
                <w:sz w:val="18"/>
                <w:szCs w:val="18"/>
                <w:lang w:eastAsia="zh-CN"/>
              </w:rPr>
              <w:t>Procurement of two PCs for the NMHS of Guinea</w:t>
            </w:r>
          </w:p>
        </w:tc>
        <w:tc>
          <w:tcPr>
            <w:tcW w:w="960" w:type="dxa"/>
            <w:tcBorders>
              <w:bottom w:val="single" w:sz="8" w:space="0" w:color="auto"/>
            </w:tcBorders>
            <w:shd w:val="clear" w:color="auto" w:fill="auto"/>
            <w:noWrap/>
            <w:vAlign w:val="bottom"/>
            <w:hideMark/>
          </w:tcPr>
          <w:p w:rsidR="005A357D" w:rsidRPr="007E14FF" w:rsidRDefault="005A357D" w:rsidP="000047DC">
            <w:pPr>
              <w:jc w:val="right"/>
              <w:rPr>
                <w:rFonts w:ascii="Verdana" w:hAnsi="Verdana"/>
                <w:color w:val="000000"/>
                <w:sz w:val="18"/>
                <w:szCs w:val="18"/>
                <w:lang w:eastAsia="zh-CN"/>
              </w:rPr>
            </w:pPr>
            <w:r w:rsidRPr="007E14FF">
              <w:rPr>
                <w:rFonts w:ascii="Verdana" w:hAnsi="Verdana"/>
                <w:color w:val="000000"/>
                <w:sz w:val="18"/>
                <w:szCs w:val="18"/>
                <w:lang w:eastAsia="zh-CN"/>
              </w:rPr>
              <w:t>2,171</w:t>
            </w:r>
          </w:p>
        </w:tc>
      </w:tr>
      <w:tr w:rsidR="005A357D" w:rsidRPr="007E14FF" w:rsidTr="00203F35">
        <w:trPr>
          <w:trHeight w:val="20"/>
        </w:trPr>
        <w:tc>
          <w:tcPr>
            <w:tcW w:w="8620" w:type="dxa"/>
            <w:tcBorders>
              <w:top w:val="single" w:sz="8" w:space="0" w:color="auto"/>
              <w:bottom w:val="single" w:sz="8" w:space="0" w:color="auto"/>
            </w:tcBorders>
            <w:shd w:val="clear" w:color="auto" w:fill="auto"/>
            <w:vAlign w:val="bottom"/>
            <w:hideMark/>
          </w:tcPr>
          <w:p w:rsidR="005A357D" w:rsidRPr="007E14FF" w:rsidRDefault="004E3446">
            <w:pPr>
              <w:rPr>
                <w:rFonts w:ascii="Verdana" w:hAnsi="Verdana"/>
                <w:b/>
                <w:bCs/>
                <w:color w:val="000000"/>
                <w:sz w:val="18"/>
                <w:szCs w:val="18"/>
                <w:lang w:eastAsia="zh-CN"/>
              </w:rPr>
            </w:pPr>
            <w:r w:rsidRPr="007E14FF">
              <w:rPr>
                <w:rFonts w:ascii="Verdana" w:hAnsi="Verdana"/>
                <w:b/>
                <w:bCs/>
                <w:color w:val="000000"/>
                <w:sz w:val="18"/>
                <w:szCs w:val="18"/>
                <w:lang w:eastAsia="zh-CN"/>
              </w:rPr>
              <w:t>Sub t</w:t>
            </w:r>
            <w:r w:rsidR="005A357D" w:rsidRPr="007E14FF">
              <w:rPr>
                <w:rFonts w:ascii="Verdana" w:hAnsi="Verdana"/>
                <w:b/>
                <w:bCs/>
                <w:color w:val="000000"/>
                <w:sz w:val="18"/>
                <w:szCs w:val="18"/>
                <w:lang w:eastAsia="zh-CN"/>
              </w:rPr>
              <w:t>otal</w:t>
            </w:r>
          </w:p>
        </w:tc>
        <w:tc>
          <w:tcPr>
            <w:tcW w:w="960" w:type="dxa"/>
            <w:tcBorders>
              <w:top w:val="single" w:sz="8" w:space="0" w:color="auto"/>
              <w:bottom w:val="single" w:sz="8" w:space="0" w:color="auto"/>
            </w:tcBorders>
            <w:shd w:val="clear" w:color="auto" w:fill="auto"/>
            <w:noWrap/>
            <w:vAlign w:val="bottom"/>
            <w:hideMark/>
          </w:tcPr>
          <w:p w:rsidR="005A357D" w:rsidRPr="007E14FF" w:rsidRDefault="005A357D" w:rsidP="000047DC">
            <w:pPr>
              <w:jc w:val="right"/>
              <w:rPr>
                <w:rFonts w:ascii="Verdana" w:hAnsi="Verdana"/>
                <w:b/>
                <w:bCs/>
                <w:color w:val="000000"/>
                <w:sz w:val="18"/>
                <w:szCs w:val="18"/>
                <w:lang w:eastAsia="zh-CN"/>
              </w:rPr>
            </w:pPr>
            <w:r w:rsidRPr="007E14FF">
              <w:rPr>
                <w:rFonts w:ascii="Verdana" w:hAnsi="Verdana"/>
                <w:b/>
                <w:bCs/>
                <w:color w:val="000000"/>
                <w:sz w:val="18"/>
                <w:szCs w:val="18"/>
                <w:lang w:eastAsia="zh-CN"/>
              </w:rPr>
              <w:t>16,424</w:t>
            </w:r>
          </w:p>
        </w:tc>
      </w:tr>
      <w:tr w:rsidR="00947955" w:rsidRPr="007E14FF" w:rsidTr="00203F35">
        <w:trPr>
          <w:trHeight w:val="20"/>
        </w:trPr>
        <w:tc>
          <w:tcPr>
            <w:tcW w:w="8620" w:type="dxa"/>
            <w:tcBorders>
              <w:top w:val="single" w:sz="8" w:space="0" w:color="auto"/>
              <w:left w:val="single" w:sz="8" w:space="0" w:color="FFFFFF" w:themeColor="background1"/>
              <w:bottom w:val="single" w:sz="8" w:space="0" w:color="FFFFFF" w:themeColor="background1"/>
              <w:right w:val="single" w:sz="8" w:space="0" w:color="FFFFFF" w:themeColor="background1"/>
            </w:tcBorders>
            <w:shd w:val="clear" w:color="auto" w:fill="auto"/>
            <w:vAlign w:val="bottom"/>
            <w:hideMark/>
          </w:tcPr>
          <w:p w:rsidR="00947955" w:rsidRPr="007E14FF" w:rsidRDefault="00947955" w:rsidP="00947955">
            <w:pPr>
              <w:rPr>
                <w:rFonts w:ascii="Verdana" w:hAnsi="Verdana"/>
                <w:color w:val="000000"/>
                <w:sz w:val="18"/>
                <w:szCs w:val="18"/>
                <w:lang w:eastAsia="zh-CN"/>
              </w:rPr>
            </w:pPr>
          </w:p>
        </w:tc>
        <w:tc>
          <w:tcPr>
            <w:tcW w:w="960" w:type="dxa"/>
            <w:tcBorders>
              <w:top w:val="single" w:sz="8" w:space="0" w:color="auto"/>
              <w:left w:val="single" w:sz="8" w:space="0" w:color="FFFFFF" w:themeColor="background1"/>
              <w:bottom w:val="single" w:sz="8" w:space="0" w:color="FFFFFF" w:themeColor="background1"/>
              <w:right w:val="single" w:sz="8" w:space="0" w:color="FFFFFF" w:themeColor="background1"/>
            </w:tcBorders>
            <w:shd w:val="clear" w:color="auto" w:fill="auto"/>
            <w:noWrap/>
            <w:vAlign w:val="bottom"/>
            <w:hideMark/>
          </w:tcPr>
          <w:p w:rsidR="00947955" w:rsidRPr="007E14FF" w:rsidRDefault="00947955" w:rsidP="00947955">
            <w:pPr>
              <w:rPr>
                <w:rFonts w:ascii="Verdana" w:hAnsi="Verdana"/>
                <w:color w:val="000000"/>
                <w:sz w:val="18"/>
                <w:szCs w:val="18"/>
                <w:lang w:eastAsia="zh-CN"/>
              </w:rPr>
            </w:pPr>
          </w:p>
        </w:tc>
      </w:tr>
      <w:tr w:rsidR="00947955" w:rsidRPr="007E14FF" w:rsidDel="00947955" w:rsidTr="00203F35">
        <w:trPr>
          <w:trHeight w:val="20"/>
        </w:trPr>
        <w:tc>
          <w:tcPr>
            <w:tcW w:w="86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vAlign w:val="bottom"/>
          </w:tcPr>
          <w:p w:rsidR="00947955" w:rsidRPr="007E14FF" w:rsidDel="00947955" w:rsidRDefault="00F100EB">
            <w:pPr>
              <w:rPr>
                <w:rFonts w:ascii="Verdana" w:hAnsi="Verdana"/>
                <w:sz w:val="18"/>
                <w:szCs w:val="18"/>
              </w:rPr>
            </w:pPr>
            <w:r w:rsidRPr="007E14FF">
              <w:rPr>
                <w:rFonts w:ascii="Verdana" w:hAnsi="Verdana"/>
                <w:b/>
                <w:bCs/>
                <w:color w:val="000000"/>
                <w:sz w:val="18"/>
                <w:szCs w:val="18"/>
                <w:lang w:eastAsia="zh-CN"/>
              </w:rPr>
              <w:t>PWS in Africa</w:t>
            </w:r>
          </w:p>
        </w:tc>
        <w:tc>
          <w:tcPr>
            <w:tcW w:w="9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bottom"/>
          </w:tcPr>
          <w:p w:rsidR="00947955" w:rsidRPr="007E14FF" w:rsidDel="00947955" w:rsidRDefault="00947955" w:rsidP="00947955">
            <w:pPr>
              <w:jc w:val="right"/>
              <w:rPr>
                <w:rFonts w:ascii="Verdana" w:hAnsi="Verdana"/>
                <w:color w:val="000000"/>
                <w:sz w:val="18"/>
                <w:szCs w:val="18"/>
                <w:lang w:eastAsia="zh-CN"/>
              </w:rPr>
            </w:pPr>
          </w:p>
        </w:tc>
      </w:tr>
      <w:tr w:rsidR="00947955" w:rsidRPr="007E14FF" w:rsidTr="00947955">
        <w:trPr>
          <w:trHeight w:val="20"/>
        </w:trPr>
        <w:tc>
          <w:tcPr>
            <w:tcW w:w="8620" w:type="dxa"/>
            <w:tcBorders>
              <w:top w:val="single" w:sz="8" w:space="0" w:color="auto"/>
              <w:bottom w:val="single" w:sz="8" w:space="0" w:color="auto"/>
            </w:tcBorders>
            <w:shd w:val="clear" w:color="auto" w:fill="auto"/>
            <w:vAlign w:val="bottom"/>
          </w:tcPr>
          <w:p w:rsidR="00947955" w:rsidRPr="007E14FF" w:rsidRDefault="00947955" w:rsidP="000047DC">
            <w:pPr>
              <w:rPr>
                <w:rFonts w:ascii="Verdana" w:hAnsi="Verdana"/>
                <w:color w:val="000000"/>
                <w:sz w:val="18"/>
                <w:szCs w:val="18"/>
                <w:lang w:eastAsia="zh-CN"/>
              </w:rPr>
            </w:pPr>
            <w:r w:rsidRPr="007E14FF">
              <w:rPr>
                <w:rFonts w:ascii="Verdana" w:hAnsi="Verdana"/>
                <w:color w:val="000000"/>
                <w:sz w:val="18"/>
                <w:szCs w:val="18"/>
                <w:lang w:eastAsia="zh-CN"/>
              </w:rPr>
              <w:t xml:space="preserve">TV Weather Presenter Workshop Brazzaville, Congo 13-17 March 2017 </w:t>
            </w:r>
          </w:p>
        </w:tc>
        <w:tc>
          <w:tcPr>
            <w:tcW w:w="960" w:type="dxa"/>
            <w:tcBorders>
              <w:top w:val="single" w:sz="8" w:space="0" w:color="auto"/>
              <w:bottom w:val="single" w:sz="8" w:space="0" w:color="auto"/>
            </w:tcBorders>
            <w:shd w:val="clear" w:color="auto" w:fill="auto"/>
            <w:noWrap/>
            <w:vAlign w:val="bottom"/>
          </w:tcPr>
          <w:p w:rsidR="00947955" w:rsidRPr="007E14FF" w:rsidRDefault="00947955" w:rsidP="000047DC">
            <w:pPr>
              <w:jc w:val="right"/>
              <w:rPr>
                <w:rFonts w:ascii="Verdana" w:hAnsi="Verdana"/>
                <w:color w:val="000000"/>
                <w:sz w:val="18"/>
                <w:szCs w:val="18"/>
                <w:lang w:eastAsia="zh-CN"/>
              </w:rPr>
            </w:pPr>
            <w:r w:rsidRPr="007E14FF">
              <w:rPr>
                <w:rFonts w:ascii="Verdana" w:hAnsi="Verdana"/>
                <w:color w:val="000000"/>
                <w:sz w:val="18"/>
                <w:szCs w:val="18"/>
                <w:lang w:eastAsia="zh-CN"/>
              </w:rPr>
              <w:t>3,756</w:t>
            </w:r>
          </w:p>
        </w:tc>
      </w:tr>
      <w:tr w:rsidR="005A357D" w:rsidRPr="007E14FF" w:rsidTr="00203F35">
        <w:trPr>
          <w:trHeight w:val="20"/>
        </w:trPr>
        <w:tc>
          <w:tcPr>
            <w:tcW w:w="8620" w:type="dxa"/>
            <w:tcBorders>
              <w:top w:val="single" w:sz="8" w:space="0" w:color="auto"/>
            </w:tcBorders>
            <w:shd w:val="clear" w:color="auto" w:fill="auto"/>
            <w:vAlign w:val="bottom"/>
          </w:tcPr>
          <w:p w:rsidR="005A357D" w:rsidRPr="007E14FF" w:rsidRDefault="004E3446">
            <w:pPr>
              <w:rPr>
                <w:rFonts w:ascii="Verdana" w:hAnsi="Verdana"/>
                <w:b/>
                <w:bCs/>
                <w:color w:val="000000"/>
                <w:sz w:val="18"/>
                <w:szCs w:val="18"/>
                <w:lang w:eastAsia="zh-CN"/>
              </w:rPr>
            </w:pPr>
            <w:r w:rsidRPr="007E14FF">
              <w:rPr>
                <w:rFonts w:ascii="Verdana" w:hAnsi="Verdana"/>
                <w:b/>
                <w:bCs/>
                <w:color w:val="000000"/>
                <w:sz w:val="18"/>
                <w:szCs w:val="18"/>
                <w:lang w:eastAsia="zh-CN"/>
              </w:rPr>
              <w:t>Sub total</w:t>
            </w:r>
          </w:p>
        </w:tc>
        <w:tc>
          <w:tcPr>
            <w:tcW w:w="960" w:type="dxa"/>
            <w:tcBorders>
              <w:top w:val="single" w:sz="8" w:space="0" w:color="auto"/>
            </w:tcBorders>
            <w:shd w:val="clear" w:color="auto" w:fill="auto"/>
            <w:noWrap/>
            <w:vAlign w:val="bottom"/>
          </w:tcPr>
          <w:p w:rsidR="005A357D" w:rsidRPr="007E14FF" w:rsidRDefault="005A357D" w:rsidP="000047DC">
            <w:pPr>
              <w:jc w:val="right"/>
              <w:rPr>
                <w:rFonts w:ascii="Verdana" w:hAnsi="Verdana"/>
                <w:b/>
                <w:bCs/>
                <w:color w:val="000000"/>
                <w:sz w:val="18"/>
                <w:szCs w:val="18"/>
                <w:lang w:eastAsia="zh-CN"/>
              </w:rPr>
            </w:pPr>
            <w:r w:rsidRPr="007E14FF">
              <w:rPr>
                <w:rFonts w:ascii="Verdana" w:hAnsi="Verdana"/>
                <w:b/>
                <w:bCs/>
                <w:color w:val="000000"/>
                <w:sz w:val="18"/>
                <w:szCs w:val="18"/>
                <w:lang w:eastAsia="zh-CN"/>
              </w:rPr>
              <w:t>3,756</w:t>
            </w:r>
          </w:p>
        </w:tc>
      </w:tr>
      <w:tr w:rsidR="0008353E" w:rsidRPr="007E14FF" w:rsidTr="0008353E">
        <w:trPr>
          <w:trHeight w:val="20"/>
        </w:trPr>
        <w:tc>
          <w:tcPr>
            <w:tcW w:w="8620" w:type="dxa"/>
            <w:tcBorders>
              <w:top w:val="single" w:sz="8" w:space="0" w:color="auto"/>
              <w:left w:val="single" w:sz="4" w:space="0" w:color="FFFFFF" w:themeColor="background1"/>
              <w:bottom w:val="single" w:sz="4" w:space="0" w:color="FFFFFF" w:themeColor="background1"/>
              <w:right w:val="single" w:sz="4" w:space="0" w:color="FFFFFF" w:themeColor="background1"/>
              <w:tr2bl w:val="single" w:sz="4" w:space="0" w:color="FFFFFF" w:themeColor="background1"/>
            </w:tcBorders>
            <w:shd w:val="clear" w:color="auto" w:fill="auto"/>
            <w:vAlign w:val="bottom"/>
          </w:tcPr>
          <w:p w:rsidR="0008353E" w:rsidRPr="007E14FF" w:rsidRDefault="0008353E">
            <w:pPr>
              <w:rPr>
                <w:rFonts w:ascii="Verdana" w:hAnsi="Verdana"/>
                <w:b/>
                <w:bCs/>
                <w:color w:val="000000"/>
                <w:sz w:val="18"/>
                <w:szCs w:val="18"/>
                <w:lang w:eastAsia="zh-CN"/>
              </w:rPr>
            </w:pPr>
          </w:p>
        </w:tc>
        <w:tc>
          <w:tcPr>
            <w:tcW w:w="960" w:type="dxa"/>
            <w:tcBorders>
              <w:top w:val="single" w:sz="8" w:space="0" w:color="auto"/>
              <w:left w:val="single" w:sz="4" w:space="0" w:color="FFFFFF" w:themeColor="background1"/>
              <w:right w:val="single" w:sz="4" w:space="0" w:color="FFFFFF" w:themeColor="background1"/>
            </w:tcBorders>
            <w:shd w:val="clear" w:color="auto" w:fill="auto"/>
            <w:noWrap/>
            <w:vAlign w:val="bottom"/>
          </w:tcPr>
          <w:p w:rsidR="0008353E" w:rsidRPr="007E14FF" w:rsidRDefault="0008353E" w:rsidP="000047DC">
            <w:pPr>
              <w:jc w:val="right"/>
              <w:rPr>
                <w:rFonts w:ascii="Verdana" w:hAnsi="Verdana"/>
                <w:b/>
                <w:bCs/>
                <w:color w:val="000000"/>
                <w:sz w:val="18"/>
                <w:szCs w:val="18"/>
                <w:lang w:eastAsia="zh-CN"/>
              </w:rPr>
            </w:pPr>
          </w:p>
        </w:tc>
      </w:tr>
      <w:tr w:rsidR="0008353E" w:rsidRPr="007E14FF" w:rsidTr="0008353E">
        <w:trPr>
          <w:trHeight w:val="20"/>
        </w:trPr>
        <w:tc>
          <w:tcPr>
            <w:tcW w:w="8620" w:type="dxa"/>
            <w:tcBorders>
              <w:top w:val="single" w:sz="4" w:space="0" w:color="FFFFFF" w:themeColor="background1"/>
              <w:left w:val="single" w:sz="4" w:space="0" w:color="FFFFFF" w:themeColor="background1"/>
              <w:right w:val="single" w:sz="4" w:space="0" w:color="FFFFFF" w:themeColor="background1"/>
            </w:tcBorders>
            <w:shd w:val="clear" w:color="auto" w:fill="auto"/>
            <w:vAlign w:val="bottom"/>
          </w:tcPr>
          <w:p w:rsidR="0008353E" w:rsidRPr="007E14FF" w:rsidRDefault="0008353E">
            <w:pPr>
              <w:rPr>
                <w:rFonts w:ascii="Verdana" w:hAnsi="Verdana"/>
                <w:b/>
                <w:bCs/>
                <w:color w:val="000000"/>
                <w:sz w:val="18"/>
                <w:szCs w:val="18"/>
                <w:lang w:eastAsia="zh-CN"/>
              </w:rPr>
            </w:pPr>
          </w:p>
        </w:tc>
        <w:tc>
          <w:tcPr>
            <w:tcW w:w="960" w:type="dxa"/>
            <w:tcBorders>
              <w:top w:val="single" w:sz="4" w:space="0" w:color="FFFFFF" w:themeColor="background1"/>
              <w:left w:val="single" w:sz="4" w:space="0" w:color="FFFFFF" w:themeColor="background1"/>
              <w:right w:val="single" w:sz="4" w:space="0" w:color="FFFFFF" w:themeColor="background1"/>
            </w:tcBorders>
            <w:shd w:val="clear" w:color="auto" w:fill="auto"/>
            <w:noWrap/>
            <w:vAlign w:val="bottom"/>
          </w:tcPr>
          <w:p w:rsidR="0008353E" w:rsidRPr="007E14FF" w:rsidRDefault="0008353E" w:rsidP="000047DC">
            <w:pPr>
              <w:jc w:val="right"/>
              <w:rPr>
                <w:rFonts w:ascii="Verdana" w:hAnsi="Verdana"/>
                <w:b/>
                <w:bCs/>
                <w:color w:val="000000"/>
                <w:sz w:val="18"/>
                <w:szCs w:val="18"/>
                <w:lang w:eastAsia="zh-CN"/>
              </w:rPr>
            </w:pPr>
          </w:p>
        </w:tc>
      </w:tr>
      <w:tr w:rsidR="0008353E" w:rsidRPr="007E14FF" w:rsidTr="0008353E">
        <w:trPr>
          <w:trHeight w:val="20"/>
        </w:trPr>
        <w:tc>
          <w:tcPr>
            <w:tcW w:w="8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rsidR="0008353E" w:rsidRPr="007E14FF" w:rsidRDefault="0008353E" w:rsidP="0057292D">
            <w:pPr>
              <w:rPr>
                <w:rFonts w:ascii="Verdana" w:hAnsi="Verdana"/>
                <w:b/>
                <w:bCs/>
                <w:color w:val="000000"/>
                <w:sz w:val="18"/>
                <w:szCs w:val="18"/>
                <w:lang w:eastAsia="zh-CN"/>
              </w:rPr>
            </w:pPr>
            <w:r w:rsidRPr="007E14FF">
              <w:rPr>
                <w:rFonts w:ascii="Verdana" w:hAnsi="Verdana"/>
                <w:b/>
                <w:bCs/>
                <w:color w:val="000000"/>
                <w:sz w:val="18"/>
                <w:szCs w:val="18"/>
                <w:lang w:eastAsia="zh-CN"/>
              </w:rPr>
              <w:t>Grand Total</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rsidR="0008353E" w:rsidRPr="007E14FF" w:rsidRDefault="0008353E" w:rsidP="0057292D">
            <w:pPr>
              <w:jc w:val="right"/>
              <w:rPr>
                <w:rFonts w:ascii="Verdana" w:hAnsi="Verdana"/>
                <w:b/>
                <w:bCs/>
                <w:color w:val="000000"/>
                <w:sz w:val="18"/>
                <w:szCs w:val="18"/>
                <w:lang w:eastAsia="zh-CN"/>
              </w:rPr>
            </w:pPr>
            <w:r w:rsidRPr="007E14FF">
              <w:rPr>
                <w:rFonts w:ascii="Verdana" w:hAnsi="Verdana"/>
                <w:b/>
                <w:bCs/>
                <w:color w:val="000000"/>
                <w:sz w:val="18"/>
                <w:szCs w:val="18"/>
                <w:lang w:eastAsia="zh-CN"/>
              </w:rPr>
              <w:t>58,964</w:t>
            </w:r>
          </w:p>
        </w:tc>
      </w:tr>
    </w:tbl>
    <w:p w:rsidR="005A357D" w:rsidRPr="007E14FF" w:rsidRDefault="005A357D" w:rsidP="00203F35">
      <w:pPr>
        <w:rPr>
          <w:rFonts w:eastAsia="SimSun"/>
          <w:highlight w:val="yellow"/>
          <w:lang w:eastAsia="zh-CN"/>
        </w:rPr>
      </w:pPr>
    </w:p>
    <w:p w:rsidR="00F249D2" w:rsidRPr="007E14FF" w:rsidRDefault="00F249D2" w:rsidP="00203F35">
      <w:pPr>
        <w:rPr>
          <w:rFonts w:eastAsia="SimSun"/>
          <w:highlight w:val="yellow"/>
          <w:lang w:eastAsia="zh-CN"/>
        </w:rPr>
      </w:pPr>
    </w:p>
    <w:p w:rsidR="00714230" w:rsidRPr="007E14FF" w:rsidRDefault="00714230">
      <w:pPr>
        <w:spacing w:after="200" w:line="276" w:lineRule="auto"/>
        <w:rPr>
          <w:rFonts w:ascii="Verdana" w:hAnsi="Verdana"/>
          <w:sz w:val="20"/>
          <w:szCs w:val="20"/>
        </w:rPr>
      </w:pPr>
      <w:r w:rsidRPr="007E14FF">
        <w:rPr>
          <w:rFonts w:ascii="Verdana" w:hAnsi="Verdana"/>
          <w:sz w:val="20"/>
          <w:szCs w:val="20"/>
        </w:rPr>
        <w:br w:type="page"/>
      </w:r>
    </w:p>
    <w:p w:rsidR="005A357D" w:rsidRPr="006D598D" w:rsidRDefault="00714230" w:rsidP="00203F35">
      <w:pPr>
        <w:pStyle w:val="Heading1"/>
        <w:jc w:val="right"/>
        <w:rPr>
          <w:rFonts w:ascii="Verdana" w:hAnsi="Verdana"/>
          <w:color w:val="auto"/>
          <w:sz w:val="20"/>
          <w:szCs w:val="20"/>
        </w:rPr>
      </w:pPr>
      <w:bookmarkStart w:id="126" w:name="_Annex_IV"/>
      <w:bookmarkStart w:id="127" w:name="_Toc517337303"/>
      <w:bookmarkStart w:id="128" w:name="_Toc517337412"/>
      <w:bookmarkEnd w:id="126"/>
      <w:r w:rsidRPr="007E14FF">
        <w:rPr>
          <w:rFonts w:ascii="Verdana" w:hAnsi="Verdana"/>
          <w:color w:val="auto"/>
          <w:sz w:val="20"/>
          <w:szCs w:val="20"/>
        </w:rPr>
        <w:lastRenderedPageBreak/>
        <w:t>Annex IV</w:t>
      </w:r>
      <w:bookmarkEnd w:id="127"/>
      <w:bookmarkEnd w:id="128"/>
    </w:p>
    <w:p w:rsidR="00714230" w:rsidRPr="007E14FF" w:rsidRDefault="00714230" w:rsidP="00203F35">
      <w:pPr>
        <w:rPr>
          <w:rFonts w:ascii="Verdana" w:hAnsi="Verdana"/>
          <w:sz w:val="20"/>
          <w:szCs w:val="20"/>
        </w:rPr>
      </w:pPr>
    </w:p>
    <w:p w:rsidR="00714230" w:rsidRPr="007E14FF" w:rsidRDefault="00714230" w:rsidP="00203F35">
      <w:pPr>
        <w:rPr>
          <w:rFonts w:ascii="Verdana" w:hAnsi="Verdana"/>
          <w:sz w:val="20"/>
          <w:szCs w:val="20"/>
        </w:rPr>
      </w:pPr>
    </w:p>
    <w:p w:rsidR="0053246C" w:rsidRPr="007E14FF" w:rsidRDefault="0053246C" w:rsidP="00203F35">
      <w:pPr>
        <w:rPr>
          <w:rFonts w:ascii="Verdana" w:hAnsi="Verdana"/>
          <w:sz w:val="20"/>
          <w:szCs w:val="20"/>
        </w:rPr>
      </w:pPr>
    </w:p>
    <w:p w:rsidR="00714230" w:rsidRPr="007E14FF" w:rsidRDefault="00714230" w:rsidP="00203F35">
      <w:pPr>
        <w:rPr>
          <w:rFonts w:ascii="Verdana" w:hAnsi="Verdana"/>
          <w:b/>
          <w:bCs/>
          <w:sz w:val="28"/>
          <w:szCs w:val="28"/>
        </w:rPr>
      </w:pPr>
      <w:r w:rsidRPr="007E14FF">
        <w:rPr>
          <w:rFonts w:ascii="Verdana" w:hAnsi="Verdana"/>
          <w:b/>
          <w:bCs/>
          <w:sz w:val="28"/>
          <w:szCs w:val="28"/>
        </w:rPr>
        <w:t xml:space="preserve">   Reported Bilateral Technical Cooperation Activities in 201</w:t>
      </w:r>
      <w:r w:rsidR="00A02F14" w:rsidRPr="007E14FF">
        <w:rPr>
          <w:rFonts w:ascii="Verdana" w:hAnsi="Verdana"/>
          <w:b/>
          <w:bCs/>
          <w:sz w:val="28"/>
          <w:szCs w:val="28"/>
        </w:rPr>
        <w:t>7</w:t>
      </w:r>
    </w:p>
    <w:p w:rsidR="00714230" w:rsidRPr="007E14FF" w:rsidRDefault="00714230" w:rsidP="00203F35">
      <w:pPr>
        <w:rPr>
          <w:rFonts w:ascii="Verdana" w:hAnsi="Verdana"/>
          <w:sz w:val="20"/>
          <w:szCs w:val="20"/>
        </w:rPr>
      </w:pPr>
    </w:p>
    <w:p w:rsidR="00714230" w:rsidRPr="007E14FF" w:rsidRDefault="00714230" w:rsidP="00203F35">
      <w:pPr>
        <w:rPr>
          <w:rFonts w:ascii="Verdana" w:hAnsi="Verdana"/>
          <w:sz w:val="20"/>
          <w:szCs w:val="20"/>
        </w:rPr>
      </w:pPr>
    </w:p>
    <w:p w:rsidR="00714230" w:rsidRPr="007E14FF" w:rsidRDefault="00714230" w:rsidP="00203F35">
      <w:pPr>
        <w:rPr>
          <w:rFonts w:ascii="Verdana" w:hAnsi="Verdana"/>
          <w:sz w:val="20"/>
          <w:szCs w:val="20"/>
        </w:rPr>
        <w:sectPr w:rsidR="00714230" w:rsidRPr="007E14FF" w:rsidSect="00203F35">
          <w:headerReference w:type="even" r:id="rId27"/>
          <w:headerReference w:type="default" r:id="rId28"/>
          <w:headerReference w:type="first" r:id="rId29"/>
          <w:pgSz w:w="11907" w:h="16839" w:code="9"/>
          <w:pgMar w:top="1134" w:right="1134" w:bottom="1134" w:left="1134" w:header="708" w:footer="708" w:gutter="0"/>
          <w:cols w:space="708"/>
          <w:docGrid w:linePitch="360"/>
        </w:sectPr>
      </w:pPr>
    </w:p>
    <w:p w:rsidR="00A40380" w:rsidRPr="003349EC" w:rsidRDefault="00A40380" w:rsidP="00203F35">
      <w:pPr>
        <w:pStyle w:val="Heading1"/>
        <w:spacing w:before="0"/>
        <w:jc w:val="right"/>
        <w:rPr>
          <w:rFonts w:ascii="Verdana" w:hAnsi="Verdana"/>
          <w:color w:val="auto"/>
          <w:sz w:val="20"/>
          <w:szCs w:val="20"/>
        </w:rPr>
      </w:pPr>
      <w:bookmarkStart w:id="129" w:name="_Toc517262591"/>
      <w:bookmarkStart w:id="130" w:name="_Toc517335575"/>
      <w:bookmarkStart w:id="131" w:name="_Toc517337304"/>
      <w:bookmarkStart w:id="132" w:name="_Toc517337413"/>
      <w:r w:rsidRPr="003349EC">
        <w:rPr>
          <w:rFonts w:ascii="Verdana" w:hAnsi="Verdana"/>
          <w:color w:val="auto"/>
          <w:sz w:val="20"/>
          <w:szCs w:val="20"/>
        </w:rPr>
        <w:lastRenderedPageBreak/>
        <w:t>Annex IV-1</w:t>
      </w:r>
      <w:r w:rsidR="005D7748" w:rsidRPr="003349EC">
        <w:rPr>
          <w:rFonts w:ascii="Verdana" w:hAnsi="Verdana"/>
          <w:color w:val="auto"/>
          <w:sz w:val="20"/>
          <w:szCs w:val="20"/>
        </w:rPr>
        <w:t xml:space="preserve"> (Australia)</w:t>
      </w:r>
      <w:bookmarkEnd w:id="129"/>
      <w:bookmarkEnd w:id="130"/>
      <w:bookmarkEnd w:id="131"/>
      <w:bookmarkEnd w:id="132"/>
    </w:p>
    <w:p w:rsidR="00F95A14" w:rsidRPr="003349EC" w:rsidRDefault="00F95A14" w:rsidP="00203F35">
      <w:pPr>
        <w:rPr>
          <w:rFonts w:ascii="Verdana" w:hAnsi="Verdana"/>
        </w:rPr>
      </w:pP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4820"/>
        <w:gridCol w:w="850"/>
        <w:gridCol w:w="3969"/>
      </w:tblGrid>
      <w:tr w:rsidR="00F95A14" w:rsidRPr="003349EC" w:rsidTr="00203F35">
        <w:trPr>
          <w:trHeight w:val="20"/>
        </w:trPr>
        <w:tc>
          <w:tcPr>
            <w:tcW w:w="9639" w:type="dxa"/>
            <w:gridSpan w:val="3"/>
            <w:shd w:val="clear" w:color="auto" w:fill="auto"/>
            <w:noWrap/>
            <w:vAlign w:val="center"/>
          </w:tcPr>
          <w:p w:rsidR="00F95A14" w:rsidRPr="003349EC" w:rsidRDefault="00F95A14" w:rsidP="000047DC">
            <w:pPr>
              <w:rPr>
                <w:rFonts w:ascii="Verdana" w:hAnsi="Verdana" w:cs="Arial"/>
                <w:b/>
                <w:bCs/>
                <w:sz w:val="18"/>
                <w:szCs w:val="18"/>
              </w:rPr>
            </w:pPr>
            <w:r w:rsidRPr="003349EC">
              <w:rPr>
                <w:rFonts w:ascii="Verdana" w:hAnsi="Verdana" w:cs="Arial"/>
                <w:b/>
                <w:bCs/>
                <w:sz w:val="18"/>
                <w:szCs w:val="18"/>
              </w:rPr>
              <w:t>1. Country</w:t>
            </w:r>
          </w:p>
        </w:tc>
      </w:tr>
      <w:tr w:rsidR="00F95A14" w:rsidRPr="003349EC" w:rsidTr="00441EF9">
        <w:trPr>
          <w:trHeight w:val="397"/>
        </w:trPr>
        <w:tc>
          <w:tcPr>
            <w:tcW w:w="9639" w:type="dxa"/>
            <w:gridSpan w:val="3"/>
            <w:shd w:val="clear" w:color="auto" w:fill="auto"/>
            <w:noWrap/>
            <w:vAlign w:val="center"/>
          </w:tcPr>
          <w:p w:rsidR="00F95A14" w:rsidRPr="003349EC" w:rsidRDefault="00F95A14" w:rsidP="000047DC">
            <w:pPr>
              <w:rPr>
                <w:rFonts w:ascii="Verdana" w:hAnsi="Verdana" w:cs="Arial"/>
                <w:sz w:val="18"/>
                <w:szCs w:val="18"/>
              </w:rPr>
            </w:pPr>
            <w:r w:rsidRPr="003349EC">
              <w:rPr>
                <w:rFonts w:ascii="Verdana" w:hAnsi="Verdana" w:cs="Arial"/>
                <w:sz w:val="18"/>
                <w:szCs w:val="18"/>
              </w:rPr>
              <w:t>Australia</w:t>
            </w:r>
          </w:p>
        </w:tc>
      </w:tr>
      <w:tr w:rsidR="00F95A14" w:rsidRPr="003349EC" w:rsidTr="00203F35">
        <w:trPr>
          <w:trHeight w:hRule="exact" w:val="113"/>
        </w:trPr>
        <w:tc>
          <w:tcPr>
            <w:tcW w:w="9639" w:type="dxa"/>
            <w:gridSpan w:val="3"/>
            <w:shd w:val="clear" w:color="auto" w:fill="C0C0C0"/>
            <w:noWrap/>
            <w:vAlign w:val="center"/>
          </w:tcPr>
          <w:p w:rsidR="00F95A14" w:rsidRPr="003349EC" w:rsidRDefault="00F95A14" w:rsidP="000047DC">
            <w:pPr>
              <w:jc w:val="center"/>
              <w:rPr>
                <w:rFonts w:ascii="Verdana" w:hAnsi="Verdana" w:cs="Arial"/>
                <w:sz w:val="18"/>
                <w:szCs w:val="18"/>
              </w:rPr>
            </w:pPr>
          </w:p>
        </w:tc>
      </w:tr>
      <w:tr w:rsidR="00F95A14" w:rsidRPr="003349EC" w:rsidTr="00441EF9">
        <w:trPr>
          <w:trHeight w:val="20"/>
        </w:trPr>
        <w:tc>
          <w:tcPr>
            <w:tcW w:w="5670" w:type="dxa"/>
            <w:gridSpan w:val="2"/>
            <w:shd w:val="clear" w:color="auto" w:fill="auto"/>
            <w:noWrap/>
            <w:vAlign w:val="center"/>
          </w:tcPr>
          <w:p w:rsidR="00F95A14" w:rsidRPr="003349EC" w:rsidRDefault="00F95A14" w:rsidP="000047DC">
            <w:pPr>
              <w:rPr>
                <w:rFonts w:ascii="Verdana" w:hAnsi="Verdana" w:cs="Arial"/>
                <w:b/>
                <w:bCs/>
                <w:sz w:val="18"/>
                <w:szCs w:val="18"/>
              </w:rPr>
            </w:pPr>
            <w:r w:rsidRPr="003349EC">
              <w:rPr>
                <w:rFonts w:ascii="Verdana" w:hAnsi="Verdana" w:cs="Arial"/>
                <w:b/>
                <w:bCs/>
                <w:sz w:val="18"/>
                <w:szCs w:val="18"/>
              </w:rPr>
              <w:t>2. Overall national contribution in 2017</w:t>
            </w:r>
          </w:p>
        </w:tc>
        <w:tc>
          <w:tcPr>
            <w:tcW w:w="3969" w:type="dxa"/>
            <w:shd w:val="clear" w:color="auto" w:fill="auto"/>
            <w:noWrap/>
            <w:vAlign w:val="center"/>
          </w:tcPr>
          <w:p w:rsidR="00F95A14" w:rsidRPr="003349EC" w:rsidRDefault="00F95A14" w:rsidP="000047DC">
            <w:pPr>
              <w:rPr>
                <w:rFonts w:ascii="Verdana" w:hAnsi="Verdana" w:cs="Arial"/>
                <w:b/>
                <w:bCs/>
                <w:sz w:val="18"/>
                <w:szCs w:val="18"/>
              </w:rPr>
            </w:pPr>
            <w:r w:rsidRPr="003349EC">
              <w:rPr>
                <w:rFonts w:ascii="Verdana" w:hAnsi="Verdana" w:cs="Arial"/>
                <w:b/>
                <w:bCs/>
                <w:sz w:val="18"/>
                <w:szCs w:val="18"/>
              </w:rPr>
              <w:t>3. Overall estimated national contribution in 2018 (in USD)</w:t>
            </w:r>
          </w:p>
        </w:tc>
      </w:tr>
      <w:tr w:rsidR="00F95A14" w:rsidRPr="003349EC" w:rsidTr="00441EF9">
        <w:trPr>
          <w:trHeight w:val="397"/>
        </w:trPr>
        <w:tc>
          <w:tcPr>
            <w:tcW w:w="5670" w:type="dxa"/>
            <w:gridSpan w:val="2"/>
            <w:shd w:val="clear" w:color="auto" w:fill="auto"/>
            <w:noWrap/>
            <w:vAlign w:val="center"/>
          </w:tcPr>
          <w:p w:rsidR="00F95A14" w:rsidRPr="003349EC" w:rsidRDefault="00F95A14" w:rsidP="000047DC">
            <w:pPr>
              <w:rPr>
                <w:rFonts w:ascii="Verdana" w:hAnsi="Verdana" w:cs="Arial"/>
                <w:sz w:val="18"/>
                <w:szCs w:val="18"/>
              </w:rPr>
            </w:pPr>
            <w:r w:rsidRPr="003349EC">
              <w:rPr>
                <w:rFonts w:ascii="Verdana" w:hAnsi="Verdana" w:cs="Arial"/>
                <w:sz w:val="18"/>
                <w:szCs w:val="18"/>
              </w:rPr>
              <w:t>~$5.6M</w:t>
            </w:r>
          </w:p>
        </w:tc>
        <w:tc>
          <w:tcPr>
            <w:tcW w:w="3969" w:type="dxa"/>
            <w:shd w:val="clear" w:color="auto" w:fill="auto"/>
            <w:noWrap/>
            <w:vAlign w:val="center"/>
          </w:tcPr>
          <w:p w:rsidR="00F95A14" w:rsidRPr="003349EC" w:rsidRDefault="00F95A14" w:rsidP="000047DC">
            <w:pPr>
              <w:rPr>
                <w:rFonts w:ascii="Verdana" w:hAnsi="Verdana" w:cs="Arial"/>
                <w:sz w:val="18"/>
                <w:szCs w:val="18"/>
              </w:rPr>
            </w:pPr>
            <w:r w:rsidRPr="003349EC">
              <w:rPr>
                <w:rFonts w:ascii="Verdana" w:hAnsi="Verdana" w:cs="Arial"/>
                <w:sz w:val="18"/>
                <w:szCs w:val="18"/>
              </w:rPr>
              <w:t>Similar</w:t>
            </w:r>
          </w:p>
        </w:tc>
      </w:tr>
      <w:tr w:rsidR="005D7748" w:rsidRPr="003349EC" w:rsidTr="00203F35">
        <w:trPr>
          <w:trHeight w:hRule="exact" w:val="113"/>
        </w:trPr>
        <w:tc>
          <w:tcPr>
            <w:tcW w:w="9639" w:type="dxa"/>
            <w:gridSpan w:val="3"/>
            <w:shd w:val="clear" w:color="auto" w:fill="C0C0C0"/>
            <w:noWrap/>
            <w:vAlign w:val="center"/>
          </w:tcPr>
          <w:p w:rsidR="005D7748" w:rsidRPr="003349EC" w:rsidRDefault="005D7748" w:rsidP="000047DC">
            <w:pPr>
              <w:jc w:val="center"/>
              <w:rPr>
                <w:rFonts w:ascii="Verdana" w:hAnsi="Verdana" w:cs="Arial"/>
                <w:sz w:val="18"/>
                <w:szCs w:val="18"/>
              </w:rPr>
            </w:pPr>
          </w:p>
        </w:tc>
      </w:tr>
      <w:tr w:rsidR="00F95A14" w:rsidRPr="003349EC" w:rsidTr="00441EF9">
        <w:trPr>
          <w:trHeight w:val="20"/>
        </w:trPr>
        <w:tc>
          <w:tcPr>
            <w:tcW w:w="5670" w:type="dxa"/>
            <w:gridSpan w:val="2"/>
            <w:shd w:val="clear" w:color="auto" w:fill="auto"/>
            <w:noWrap/>
            <w:vAlign w:val="center"/>
          </w:tcPr>
          <w:p w:rsidR="00F95A14" w:rsidRPr="003349EC" w:rsidRDefault="00F95A14" w:rsidP="000047DC">
            <w:pPr>
              <w:rPr>
                <w:rFonts w:ascii="Verdana" w:hAnsi="Verdana" w:cs="Arial"/>
                <w:b/>
                <w:bCs/>
                <w:sz w:val="18"/>
                <w:szCs w:val="18"/>
              </w:rPr>
            </w:pPr>
            <w:r w:rsidRPr="003349EC">
              <w:rPr>
                <w:rFonts w:ascii="Verdana" w:hAnsi="Verdana" w:cs="Arial"/>
                <w:b/>
                <w:bCs/>
                <w:sz w:val="18"/>
                <w:szCs w:val="18"/>
              </w:rPr>
              <w:t>4. List of Activities / Projects / Events in 2017 related to contribution</w:t>
            </w:r>
          </w:p>
        </w:tc>
        <w:tc>
          <w:tcPr>
            <w:tcW w:w="3969" w:type="dxa"/>
            <w:shd w:val="clear" w:color="auto" w:fill="auto"/>
            <w:noWrap/>
            <w:vAlign w:val="center"/>
          </w:tcPr>
          <w:p w:rsidR="00F95A14" w:rsidRPr="003349EC" w:rsidRDefault="00F95A14" w:rsidP="000047DC">
            <w:pPr>
              <w:rPr>
                <w:rFonts w:ascii="Verdana" w:hAnsi="Verdana" w:cs="Arial"/>
                <w:b/>
                <w:bCs/>
                <w:sz w:val="18"/>
                <w:szCs w:val="18"/>
              </w:rPr>
            </w:pPr>
            <w:r w:rsidRPr="003349EC">
              <w:rPr>
                <w:rFonts w:ascii="Verdana" w:hAnsi="Verdana" w:cs="Arial"/>
                <w:b/>
                <w:bCs/>
                <w:sz w:val="18"/>
                <w:szCs w:val="18"/>
              </w:rPr>
              <w:t>5. Source of Funding (USD):</w:t>
            </w:r>
          </w:p>
          <w:p w:rsidR="00F95A14" w:rsidRPr="003349EC" w:rsidRDefault="00F95A14" w:rsidP="000047DC">
            <w:pPr>
              <w:rPr>
                <w:rFonts w:ascii="Verdana" w:hAnsi="Verdana" w:cs="Arial"/>
                <w:b/>
                <w:bCs/>
                <w:sz w:val="18"/>
                <w:szCs w:val="18"/>
              </w:rPr>
            </w:pPr>
          </w:p>
        </w:tc>
      </w:tr>
      <w:tr w:rsidR="00F95A14" w:rsidRPr="003349EC" w:rsidTr="00441EF9">
        <w:trPr>
          <w:trHeight w:val="20"/>
        </w:trPr>
        <w:tc>
          <w:tcPr>
            <w:tcW w:w="5670" w:type="dxa"/>
            <w:gridSpan w:val="2"/>
            <w:shd w:val="clear" w:color="auto" w:fill="auto"/>
            <w:noWrap/>
            <w:vAlign w:val="center"/>
          </w:tcPr>
          <w:p w:rsidR="00F95A14" w:rsidRPr="003349EC" w:rsidRDefault="00F95A14" w:rsidP="00F95A14">
            <w:pPr>
              <w:numPr>
                <w:ilvl w:val="0"/>
                <w:numId w:val="7"/>
              </w:numPr>
              <w:ind w:left="318" w:hanging="318"/>
              <w:rPr>
                <w:rFonts w:ascii="Verdana" w:hAnsi="Verdana" w:cs="Arial"/>
                <w:sz w:val="18"/>
                <w:szCs w:val="18"/>
              </w:rPr>
            </w:pPr>
            <w:r w:rsidRPr="003349EC">
              <w:rPr>
                <w:rFonts w:ascii="Verdana" w:hAnsi="Verdana" w:cs="Arial"/>
                <w:sz w:val="18"/>
                <w:szCs w:val="18"/>
              </w:rPr>
              <w:t>Climate and Oceans Support Program for the Pacific (COSPPac) in collaboration with Geoscience Australia, SPC, and SPREP:</w:t>
            </w:r>
          </w:p>
          <w:p w:rsidR="00F95A14" w:rsidRPr="003349EC" w:rsidRDefault="00F95A14" w:rsidP="00F95A14">
            <w:pPr>
              <w:numPr>
                <w:ilvl w:val="1"/>
                <w:numId w:val="43"/>
              </w:numPr>
              <w:ind w:left="601" w:hanging="283"/>
              <w:rPr>
                <w:rFonts w:ascii="Verdana" w:hAnsi="Verdana"/>
                <w:sz w:val="18"/>
                <w:szCs w:val="18"/>
              </w:rPr>
            </w:pPr>
            <w:r w:rsidRPr="003349EC">
              <w:rPr>
                <w:rFonts w:ascii="Verdana" w:hAnsi="Verdana"/>
                <w:sz w:val="18"/>
                <w:szCs w:val="18"/>
              </w:rPr>
              <w:t>Pacific Sea Level Monitoring network – Calibration, maintenance and network upgrades including installation of Tuvalu sea level station.</w:t>
            </w:r>
          </w:p>
          <w:p w:rsidR="00F95A14" w:rsidRPr="003349EC" w:rsidRDefault="00F95A14" w:rsidP="00F95A14">
            <w:pPr>
              <w:numPr>
                <w:ilvl w:val="1"/>
                <w:numId w:val="7"/>
              </w:numPr>
              <w:ind w:left="601" w:hanging="283"/>
              <w:rPr>
                <w:rFonts w:ascii="Verdana" w:hAnsi="Verdana" w:cs="Arial"/>
                <w:sz w:val="18"/>
                <w:szCs w:val="18"/>
              </w:rPr>
            </w:pPr>
            <w:r w:rsidRPr="003349EC">
              <w:rPr>
                <w:rFonts w:ascii="Verdana" w:hAnsi="Verdana" w:cs="Arial"/>
                <w:sz w:val="18"/>
                <w:szCs w:val="18"/>
              </w:rPr>
              <w:t>Seasonal forecasting system extended with drought monitoring capability.</w:t>
            </w:r>
          </w:p>
          <w:p w:rsidR="00F95A14" w:rsidRPr="003349EC" w:rsidRDefault="00F95A14" w:rsidP="00F95A14">
            <w:pPr>
              <w:numPr>
                <w:ilvl w:val="1"/>
                <w:numId w:val="7"/>
              </w:numPr>
              <w:ind w:left="601" w:hanging="283"/>
              <w:rPr>
                <w:rFonts w:ascii="Verdana" w:hAnsi="Verdana" w:cs="Arial"/>
                <w:sz w:val="18"/>
                <w:szCs w:val="18"/>
              </w:rPr>
            </w:pPr>
            <w:r w:rsidRPr="003349EC">
              <w:rPr>
                <w:rFonts w:ascii="Verdana" w:hAnsi="Verdana" w:cs="Arial"/>
                <w:sz w:val="18"/>
                <w:szCs w:val="18"/>
              </w:rPr>
              <w:t>Monthly climate monitoring bulletin.</w:t>
            </w:r>
          </w:p>
          <w:p w:rsidR="00F95A14" w:rsidRPr="003349EC" w:rsidRDefault="00F95A14" w:rsidP="00F95A14">
            <w:pPr>
              <w:numPr>
                <w:ilvl w:val="1"/>
                <w:numId w:val="7"/>
              </w:numPr>
              <w:ind w:left="601" w:hanging="283"/>
              <w:rPr>
                <w:rFonts w:ascii="Verdana" w:hAnsi="Verdana" w:cs="Arial"/>
                <w:sz w:val="18"/>
                <w:szCs w:val="18"/>
              </w:rPr>
            </w:pPr>
            <w:r w:rsidRPr="003349EC">
              <w:rPr>
                <w:rFonts w:ascii="Verdana" w:hAnsi="Verdana" w:cs="Arial"/>
                <w:sz w:val="18"/>
                <w:szCs w:val="18"/>
              </w:rPr>
              <w:t>Ocean Portal informing Pacific stakeholders in fisheries, shipping, environmental management and tourism.</w:t>
            </w:r>
          </w:p>
          <w:p w:rsidR="00F95A14" w:rsidRPr="003349EC" w:rsidRDefault="00F95A14" w:rsidP="00F95A14">
            <w:pPr>
              <w:numPr>
                <w:ilvl w:val="1"/>
                <w:numId w:val="7"/>
              </w:numPr>
              <w:ind w:left="601" w:hanging="283"/>
              <w:rPr>
                <w:rFonts w:ascii="Verdana" w:hAnsi="Verdana" w:cs="Arial"/>
                <w:sz w:val="18"/>
                <w:szCs w:val="18"/>
              </w:rPr>
            </w:pPr>
            <w:r w:rsidRPr="003349EC">
              <w:rPr>
                <w:rFonts w:ascii="Verdana" w:hAnsi="Verdana" w:cs="Arial"/>
                <w:sz w:val="18"/>
                <w:szCs w:val="18"/>
              </w:rPr>
              <w:t>A traditional knowledge monitoring and database system in four countries.</w:t>
            </w:r>
          </w:p>
          <w:p w:rsidR="00F95A14" w:rsidRPr="003349EC" w:rsidRDefault="00F95A14" w:rsidP="00F95A14">
            <w:pPr>
              <w:numPr>
                <w:ilvl w:val="1"/>
                <w:numId w:val="43"/>
              </w:numPr>
              <w:ind w:left="601" w:hanging="283"/>
              <w:rPr>
                <w:rFonts w:ascii="Verdana" w:hAnsi="Verdana"/>
                <w:sz w:val="18"/>
                <w:szCs w:val="18"/>
              </w:rPr>
            </w:pPr>
            <w:r w:rsidRPr="003349EC">
              <w:rPr>
                <w:rFonts w:ascii="Verdana" w:hAnsi="Verdana"/>
                <w:sz w:val="18"/>
                <w:szCs w:val="18"/>
              </w:rPr>
              <w:t>Climate Data for Environment (CliDE) – database and hardware installed and maintained in 14 Pacific Island countries.</w:t>
            </w:r>
          </w:p>
          <w:p w:rsidR="003349EC" w:rsidRPr="003349EC" w:rsidRDefault="00F95A14" w:rsidP="003349EC">
            <w:pPr>
              <w:numPr>
                <w:ilvl w:val="1"/>
                <w:numId w:val="7"/>
              </w:numPr>
              <w:ind w:left="601" w:hanging="283"/>
              <w:rPr>
                <w:rFonts w:ascii="Verdana" w:hAnsi="Verdana" w:cs="Arial"/>
                <w:sz w:val="18"/>
                <w:szCs w:val="18"/>
              </w:rPr>
            </w:pPr>
            <w:r w:rsidRPr="003349EC">
              <w:rPr>
                <w:rFonts w:ascii="Verdana" w:hAnsi="Verdana"/>
                <w:sz w:val="18"/>
                <w:szCs w:val="18"/>
              </w:rPr>
              <w:t>Capacity Development and Communication – workshops and training in COSPPac products and services and communication</w:t>
            </w:r>
            <w:r w:rsidRPr="003349EC">
              <w:rPr>
                <w:rFonts w:ascii="Verdana" w:hAnsi="Verdana" w:cs="Arial"/>
                <w:sz w:val="18"/>
                <w:szCs w:val="18"/>
              </w:rPr>
              <w:t>.</w:t>
            </w:r>
          </w:p>
        </w:tc>
        <w:tc>
          <w:tcPr>
            <w:tcW w:w="3969" w:type="dxa"/>
            <w:shd w:val="clear" w:color="auto" w:fill="auto"/>
            <w:noWrap/>
            <w:vAlign w:val="center"/>
          </w:tcPr>
          <w:p w:rsidR="00F95A14" w:rsidRPr="003349EC" w:rsidRDefault="00F95A14" w:rsidP="000047DC">
            <w:pPr>
              <w:rPr>
                <w:rFonts w:ascii="Verdana" w:hAnsi="Verdana" w:cs="Arial"/>
                <w:sz w:val="18"/>
                <w:szCs w:val="18"/>
              </w:rPr>
            </w:pPr>
            <w:r w:rsidRPr="003349EC">
              <w:rPr>
                <w:rFonts w:ascii="Verdana" w:hAnsi="Verdana" w:cs="Arial"/>
                <w:sz w:val="18"/>
                <w:szCs w:val="18"/>
              </w:rPr>
              <w:t>$4.188M</w:t>
            </w:r>
          </w:p>
          <w:p w:rsidR="00F95A14" w:rsidRPr="003349EC" w:rsidRDefault="00F95A14" w:rsidP="000047DC">
            <w:pPr>
              <w:rPr>
                <w:rFonts w:ascii="Verdana" w:hAnsi="Verdana" w:cs="Arial"/>
                <w:sz w:val="18"/>
                <w:szCs w:val="18"/>
              </w:rPr>
            </w:pPr>
            <w:r w:rsidRPr="003349EC">
              <w:rPr>
                <w:rFonts w:ascii="Verdana" w:hAnsi="Verdana" w:cs="Arial"/>
                <w:sz w:val="18"/>
                <w:szCs w:val="18"/>
              </w:rPr>
              <w:t>National Government – DFAT</w:t>
            </w:r>
          </w:p>
        </w:tc>
      </w:tr>
      <w:tr w:rsidR="00F95A14" w:rsidRPr="003349EC" w:rsidTr="00441EF9">
        <w:trPr>
          <w:trHeight w:val="20"/>
        </w:trPr>
        <w:tc>
          <w:tcPr>
            <w:tcW w:w="5670" w:type="dxa"/>
            <w:gridSpan w:val="2"/>
            <w:shd w:val="clear" w:color="auto" w:fill="auto"/>
            <w:noWrap/>
            <w:vAlign w:val="center"/>
          </w:tcPr>
          <w:p w:rsidR="00F95A14" w:rsidRPr="003349EC" w:rsidRDefault="00F95A14" w:rsidP="00F95A14">
            <w:pPr>
              <w:numPr>
                <w:ilvl w:val="0"/>
                <w:numId w:val="7"/>
              </w:numPr>
              <w:ind w:left="318" w:hanging="318"/>
              <w:rPr>
                <w:rFonts w:ascii="Verdana" w:hAnsi="Verdana" w:cs="Arial"/>
                <w:sz w:val="18"/>
                <w:szCs w:val="18"/>
              </w:rPr>
            </w:pPr>
            <w:r w:rsidRPr="003349EC">
              <w:rPr>
                <w:rFonts w:ascii="Verdana" w:hAnsi="Verdana"/>
                <w:sz w:val="18"/>
                <w:szCs w:val="18"/>
              </w:rPr>
              <w:t>CLiDE WMO Global Climate Forecast Services (GFCS) Project.</w:t>
            </w:r>
          </w:p>
        </w:tc>
        <w:tc>
          <w:tcPr>
            <w:tcW w:w="3969" w:type="dxa"/>
            <w:shd w:val="clear" w:color="auto" w:fill="auto"/>
            <w:noWrap/>
            <w:vAlign w:val="center"/>
          </w:tcPr>
          <w:p w:rsidR="00F95A14" w:rsidRPr="003349EC" w:rsidRDefault="00F95A14" w:rsidP="000047DC">
            <w:pPr>
              <w:rPr>
                <w:rFonts w:ascii="Verdana" w:hAnsi="Verdana" w:cs="Arial"/>
                <w:sz w:val="18"/>
                <w:szCs w:val="18"/>
              </w:rPr>
            </w:pPr>
            <w:r w:rsidRPr="003349EC">
              <w:rPr>
                <w:rFonts w:ascii="Verdana" w:hAnsi="Verdana" w:cs="Arial"/>
                <w:sz w:val="18"/>
                <w:szCs w:val="18"/>
              </w:rPr>
              <w:t>$207K</w:t>
            </w:r>
          </w:p>
          <w:p w:rsidR="00F95A14" w:rsidRPr="003349EC" w:rsidRDefault="00F95A14" w:rsidP="000047DC">
            <w:pPr>
              <w:rPr>
                <w:rFonts w:ascii="Verdana" w:hAnsi="Verdana" w:cs="Arial"/>
                <w:sz w:val="18"/>
                <w:szCs w:val="18"/>
              </w:rPr>
            </w:pPr>
            <w:r w:rsidRPr="003349EC">
              <w:rPr>
                <w:rFonts w:ascii="Verdana" w:hAnsi="Verdana" w:cs="Arial"/>
                <w:sz w:val="18"/>
                <w:szCs w:val="18"/>
              </w:rPr>
              <w:t>National Government – DFAT</w:t>
            </w:r>
          </w:p>
        </w:tc>
      </w:tr>
      <w:tr w:rsidR="00F95A14" w:rsidRPr="003349EC" w:rsidTr="00441EF9">
        <w:trPr>
          <w:trHeight w:val="20"/>
        </w:trPr>
        <w:tc>
          <w:tcPr>
            <w:tcW w:w="5670" w:type="dxa"/>
            <w:gridSpan w:val="2"/>
            <w:shd w:val="clear" w:color="auto" w:fill="auto"/>
            <w:noWrap/>
            <w:vAlign w:val="center"/>
          </w:tcPr>
          <w:p w:rsidR="00F95A14" w:rsidRPr="003349EC" w:rsidRDefault="00F95A14" w:rsidP="00F95A14">
            <w:pPr>
              <w:numPr>
                <w:ilvl w:val="0"/>
                <w:numId w:val="7"/>
              </w:numPr>
              <w:ind w:left="318" w:hanging="318"/>
              <w:rPr>
                <w:rFonts w:ascii="Verdana" w:hAnsi="Verdana" w:cs="Arial"/>
                <w:sz w:val="18"/>
                <w:szCs w:val="18"/>
              </w:rPr>
            </w:pPr>
            <w:r w:rsidRPr="003349EC">
              <w:rPr>
                <w:rFonts w:ascii="Verdana" w:hAnsi="Verdana" w:cs="Arial"/>
                <w:sz w:val="18"/>
                <w:szCs w:val="18"/>
              </w:rPr>
              <w:t xml:space="preserve">Ayeyarwady Basin (Myanmar) water management plans. </w:t>
            </w:r>
          </w:p>
        </w:tc>
        <w:tc>
          <w:tcPr>
            <w:tcW w:w="3969" w:type="dxa"/>
            <w:shd w:val="clear" w:color="auto" w:fill="auto"/>
            <w:noWrap/>
            <w:vAlign w:val="center"/>
          </w:tcPr>
          <w:p w:rsidR="00F95A14" w:rsidRPr="003349EC" w:rsidRDefault="00F95A14" w:rsidP="000047DC">
            <w:pPr>
              <w:rPr>
                <w:rFonts w:ascii="Verdana" w:hAnsi="Verdana" w:cs="Arial"/>
                <w:sz w:val="18"/>
                <w:szCs w:val="18"/>
              </w:rPr>
            </w:pPr>
            <w:r w:rsidRPr="003349EC">
              <w:rPr>
                <w:rFonts w:ascii="Verdana" w:hAnsi="Verdana" w:cs="Arial"/>
                <w:sz w:val="18"/>
                <w:szCs w:val="18"/>
              </w:rPr>
              <w:t>$340K (2016/17) and $190K (2017/18)</w:t>
            </w:r>
          </w:p>
          <w:p w:rsidR="00F95A14" w:rsidRPr="003349EC" w:rsidRDefault="00F95A14" w:rsidP="000047DC">
            <w:pPr>
              <w:rPr>
                <w:rFonts w:ascii="Verdana" w:hAnsi="Verdana" w:cs="Arial"/>
                <w:sz w:val="18"/>
                <w:szCs w:val="18"/>
              </w:rPr>
            </w:pPr>
            <w:r w:rsidRPr="003349EC">
              <w:rPr>
                <w:rFonts w:ascii="Verdana" w:hAnsi="Verdana" w:cs="Arial"/>
                <w:sz w:val="18"/>
                <w:szCs w:val="18"/>
              </w:rPr>
              <w:t>National Government – DFAT</w:t>
            </w:r>
          </w:p>
        </w:tc>
      </w:tr>
      <w:tr w:rsidR="00F95A14" w:rsidRPr="003349EC" w:rsidTr="00441EF9">
        <w:trPr>
          <w:trHeight w:val="20"/>
        </w:trPr>
        <w:tc>
          <w:tcPr>
            <w:tcW w:w="5670" w:type="dxa"/>
            <w:gridSpan w:val="2"/>
            <w:shd w:val="clear" w:color="auto" w:fill="auto"/>
            <w:noWrap/>
            <w:vAlign w:val="center"/>
          </w:tcPr>
          <w:p w:rsidR="00F95A14" w:rsidRPr="003349EC" w:rsidRDefault="00F95A14" w:rsidP="00F95A14">
            <w:pPr>
              <w:numPr>
                <w:ilvl w:val="0"/>
                <w:numId w:val="7"/>
              </w:numPr>
              <w:ind w:left="318" w:hanging="318"/>
              <w:rPr>
                <w:rFonts w:ascii="Verdana" w:hAnsi="Verdana" w:cs="Arial"/>
                <w:sz w:val="18"/>
                <w:szCs w:val="18"/>
              </w:rPr>
            </w:pPr>
            <w:r w:rsidRPr="003349EC">
              <w:rPr>
                <w:rFonts w:ascii="Verdana" w:hAnsi="Verdana" w:cs="Arial"/>
                <w:sz w:val="18"/>
                <w:szCs w:val="18"/>
              </w:rPr>
              <w:t xml:space="preserve">BoM's in-kind contributions to WMO CHy: </w:t>
            </w:r>
          </w:p>
          <w:p w:rsidR="00F95A14" w:rsidRPr="003349EC" w:rsidRDefault="00F95A14" w:rsidP="00F95A14">
            <w:pPr>
              <w:numPr>
                <w:ilvl w:val="1"/>
                <w:numId w:val="7"/>
              </w:numPr>
              <w:ind w:left="601" w:hanging="283"/>
              <w:rPr>
                <w:rFonts w:ascii="Verdana" w:hAnsi="Verdana" w:cs="Arial"/>
                <w:sz w:val="18"/>
                <w:szCs w:val="18"/>
              </w:rPr>
            </w:pPr>
            <w:r w:rsidRPr="003349EC">
              <w:rPr>
                <w:rFonts w:ascii="Verdana" w:hAnsi="Verdana" w:cs="Arial"/>
                <w:sz w:val="18"/>
                <w:szCs w:val="18"/>
              </w:rPr>
              <w:t>Seasonal hydrological prediction guidelines.</w:t>
            </w:r>
          </w:p>
          <w:p w:rsidR="00F95A14" w:rsidRPr="003349EC" w:rsidRDefault="00F95A14" w:rsidP="00F95A14">
            <w:pPr>
              <w:numPr>
                <w:ilvl w:val="1"/>
                <w:numId w:val="7"/>
              </w:numPr>
              <w:ind w:left="601" w:hanging="283"/>
              <w:rPr>
                <w:rFonts w:ascii="Verdana" w:hAnsi="Verdana" w:cs="Arial"/>
                <w:sz w:val="18"/>
                <w:szCs w:val="18"/>
              </w:rPr>
            </w:pPr>
            <w:r w:rsidRPr="003349EC">
              <w:rPr>
                <w:rFonts w:ascii="Verdana" w:hAnsi="Verdana" w:cs="Arial"/>
                <w:sz w:val="18"/>
                <w:szCs w:val="18"/>
              </w:rPr>
              <w:t>HydroSOS – project steering committee representation, water forecasting work package leadership.</w:t>
            </w:r>
          </w:p>
          <w:p w:rsidR="00F95A14" w:rsidRPr="003349EC" w:rsidRDefault="00F95A14" w:rsidP="00F95A14">
            <w:pPr>
              <w:numPr>
                <w:ilvl w:val="1"/>
                <w:numId w:val="7"/>
              </w:numPr>
              <w:ind w:left="601" w:hanging="283"/>
              <w:rPr>
                <w:rFonts w:ascii="Verdana" w:hAnsi="Verdana" w:cs="Arial"/>
                <w:sz w:val="18"/>
                <w:szCs w:val="18"/>
              </w:rPr>
            </w:pPr>
            <w:r w:rsidRPr="003349EC">
              <w:rPr>
                <w:rFonts w:ascii="Verdana" w:hAnsi="Verdana" w:cs="Arial"/>
                <w:sz w:val="18"/>
                <w:szCs w:val="18"/>
              </w:rPr>
              <w:t>Support to pilot projects in South Asia (river basins in India, Bangladesh, Nepal and Tibet) and Africa (Lake Victoria).</w:t>
            </w:r>
          </w:p>
        </w:tc>
        <w:tc>
          <w:tcPr>
            <w:tcW w:w="3969" w:type="dxa"/>
            <w:shd w:val="clear" w:color="auto" w:fill="auto"/>
            <w:noWrap/>
            <w:vAlign w:val="center"/>
          </w:tcPr>
          <w:p w:rsidR="00F95A14" w:rsidRPr="003349EC" w:rsidRDefault="00F95A14" w:rsidP="000047DC">
            <w:pPr>
              <w:rPr>
                <w:rFonts w:ascii="Verdana" w:hAnsi="Verdana" w:cs="Arial"/>
                <w:sz w:val="18"/>
                <w:szCs w:val="18"/>
              </w:rPr>
            </w:pPr>
            <w:r w:rsidRPr="003349EC">
              <w:rPr>
                <w:rFonts w:ascii="Verdana" w:hAnsi="Verdana" w:cs="Arial"/>
                <w:sz w:val="18"/>
                <w:szCs w:val="18"/>
              </w:rPr>
              <w:t>$20K (in-kind)</w:t>
            </w:r>
          </w:p>
          <w:p w:rsidR="00F95A14" w:rsidRPr="003349EC" w:rsidRDefault="00F95A14" w:rsidP="000047DC">
            <w:pPr>
              <w:rPr>
                <w:rFonts w:ascii="Verdana" w:hAnsi="Verdana" w:cs="Arial"/>
                <w:sz w:val="18"/>
                <w:szCs w:val="18"/>
              </w:rPr>
            </w:pPr>
            <w:r w:rsidRPr="003349EC">
              <w:rPr>
                <w:rFonts w:ascii="Verdana" w:hAnsi="Verdana" w:cs="Arial"/>
                <w:sz w:val="18"/>
                <w:szCs w:val="18"/>
              </w:rPr>
              <w:t>National Government – BoM</w:t>
            </w:r>
          </w:p>
        </w:tc>
      </w:tr>
      <w:tr w:rsidR="00F95A14" w:rsidRPr="003349EC" w:rsidTr="00441EF9">
        <w:trPr>
          <w:trHeight w:val="20"/>
        </w:trPr>
        <w:tc>
          <w:tcPr>
            <w:tcW w:w="5670" w:type="dxa"/>
            <w:gridSpan w:val="2"/>
            <w:shd w:val="clear" w:color="auto" w:fill="auto"/>
            <w:noWrap/>
            <w:vAlign w:val="center"/>
          </w:tcPr>
          <w:p w:rsidR="00F95A14" w:rsidRPr="003349EC" w:rsidRDefault="00F95A14" w:rsidP="00F95A14">
            <w:pPr>
              <w:numPr>
                <w:ilvl w:val="0"/>
                <w:numId w:val="7"/>
              </w:numPr>
              <w:ind w:left="318" w:hanging="318"/>
              <w:rPr>
                <w:rFonts w:ascii="Verdana" w:hAnsi="Verdana" w:cs="Arial"/>
                <w:sz w:val="18"/>
                <w:szCs w:val="18"/>
              </w:rPr>
            </w:pPr>
            <w:r w:rsidRPr="003349EC">
              <w:rPr>
                <w:rFonts w:ascii="Verdana" w:hAnsi="Verdana" w:cs="Arial"/>
                <w:sz w:val="18"/>
                <w:szCs w:val="18"/>
              </w:rPr>
              <w:t>Capacity building in water forecasting services in India – A collaboration between the Indian Ministry of Water Resources and Australian Government led by BoM.</w:t>
            </w:r>
          </w:p>
        </w:tc>
        <w:tc>
          <w:tcPr>
            <w:tcW w:w="3969" w:type="dxa"/>
            <w:shd w:val="clear" w:color="auto" w:fill="auto"/>
            <w:noWrap/>
            <w:vAlign w:val="center"/>
          </w:tcPr>
          <w:p w:rsidR="00F95A14" w:rsidRPr="003349EC" w:rsidRDefault="00F95A14" w:rsidP="000047DC">
            <w:pPr>
              <w:rPr>
                <w:rFonts w:ascii="Verdana" w:hAnsi="Verdana" w:cs="Arial"/>
                <w:sz w:val="18"/>
                <w:szCs w:val="18"/>
              </w:rPr>
            </w:pPr>
            <w:r w:rsidRPr="003349EC">
              <w:rPr>
                <w:rFonts w:ascii="Verdana" w:hAnsi="Verdana" w:cs="Arial"/>
                <w:sz w:val="18"/>
                <w:szCs w:val="18"/>
              </w:rPr>
              <w:t>$100K</w:t>
            </w:r>
          </w:p>
          <w:p w:rsidR="00F95A14" w:rsidRPr="003349EC" w:rsidRDefault="00F95A14" w:rsidP="000047DC">
            <w:pPr>
              <w:rPr>
                <w:rFonts w:ascii="Verdana" w:hAnsi="Verdana" w:cs="Arial"/>
                <w:sz w:val="18"/>
                <w:szCs w:val="18"/>
              </w:rPr>
            </w:pPr>
            <w:r w:rsidRPr="003349EC">
              <w:rPr>
                <w:rFonts w:ascii="Verdana" w:hAnsi="Verdana" w:cs="Arial"/>
                <w:sz w:val="18"/>
                <w:szCs w:val="18"/>
              </w:rPr>
              <w:t>National Government – DFAT</w:t>
            </w:r>
          </w:p>
        </w:tc>
      </w:tr>
      <w:tr w:rsidR="00F95A14" w:rsidRPr="003349EC" w:rsidTr="00441EF9">
        <w:trPr>
          <w:trHeight w:val="20"/>
        </w:trPr>
        <w:tc>
          <w:tcPr>
            <w:tcW w:w="5670" w:type="dxa"/>
            <w:gridSpan w:val="2"/>
            <w:shd w:val="clear" w:color="auto" w:fill="auto"/>
            <w:noWrap/>
            <w:vAlign w:val="center"/>
          </w:tcPr>
          <w:p w:rsidR="00F95A14" w:rsidRPr="003349EC" w:rsidRDefault="00F95A14" w:rsidP="00F95A14">
            <w:pPr>
              <w:numPr>
                <w:ilvl w:val="0"/>
                <w:numId w:val="7"/>
              </w:numPr>
              <w:ind w:left="318" w:hanging="318"/>
              <w:rPr>
                <w:rFonts w:ascii="Verdana" w:hAnsi="Verdana" w:cs="Arial"/>
                <w:sz w:val="18"/>
                <w:szCs w:val="18"/>
              </w:rPr>
            </w:pPr>
            <w:r w:rsidRPr="003349EC">
              <w:rPr>
                <w:rFonts w:ascii="Verdana" w:hAnsi="Verdana" w:cs="Arial"/>
                <w:sz w:val="18"/>
                <w:szCs w:val="18"/>
              </w:rPr>
              <w:t>Support for UNESCAP Drought Mechanism and Pilot of Australian Tools-Led Capability –eWater, BoM and Geoscience Australia.</w:t>
            </w:r>
          </w:p>
        </w:tc>
        <w:tc>
          <w:tcPr>
            <w:tcW w:w="3969" w:type="dxa"/>
            <w:shd w:val="clear" w:color="auto" w:fill="auto"/>
            <w:noWrap/>
            <w:vAlign w:val="center"/>
          </w:tcPr>
          <w:p w:rsidR="00F95A14" w:rsidRPr="003349EC" w:rsidRDefault="00F95A14" w:rsidP="000047DC">
            <w:pPr>
              <w:rPr>
                <w:rFonts w:ascii="Verdana" w:hAnsi="Verdana" w:cs="Arial"/>
                <w:sz w:val="18"/>
                <w:szCs w:val="18"/>
              </w:rPr>
            </w:pPr>
            <w:r w:rsidRPr="003349EC">
              <w:rPr>
                <w:rFonts w:ascii="Verdana" w:hAnsi="Verdana" w:cs="Arial"/>
                <w:sz w:val="18"/>
                <w:szCs w:val="18"/>
              </w:rPr>
              <w:t>$600K</w:t>
            </w:r>
          </w:p>
          <w:p w:rsidR="00F95A14" w:rsidRPr="003349EC" w:rsidRDefault="00F95A14" w:rsidP="000047DC">
            <w:pPr>
              <w:rPr>
                <w:rFonts w:ascii="Verdana" w:hAnsi="Verdana" w:cs="Arial"/>
                <w:sz w:val="18"/>
                <w:szCs w:val="18"/>
              </w:rPr>
            </w:pPr>
            <w:r w:rsidRPr="003349EC">
              <w:rPr>
                <w:rFonts w:ascii="Verdana" w:hAnsi="Verdana" w:cs="Arial"/>
                <w:sz w:val="18"/>
                <w:szCs w:val="18"/>
              </w:rPr>
              <w:t>National Government – DFAT</w:t>
            </w:r>
          </w:p>
        </w:tc>
      </w:tr>
      <w:tr w:rsidR="00F95A14" w:rsidRPr="003349EC" w:rsidTr="00441EF9">
        <w:trPr>
          <w:trHeight w:val="20"/>
        </w:trPr>
        <w:tc>
          <w:tcPr>
            <w:tcW w:w="5670" w:type="dxa"/>
            <w:gridSpan w:val="2"/>
            <w:shd w:val="clear" w:color="auto" w:fill="auto"/>
            <w:noWrap/>
            <w:vAlign w:val="center"/>
          </w:tcPr>
          <w:p w:rsidR="00F95A14" w:rsidRPr="003349EC" w:rsidRDefault="00F95A14" w:rsidP="00F95A14">
            <w:pPr>
              <w:numPr>
                <w:ilvl w:val="0"/>
                <w:numId w:val="7"/>
              </w:numPr>
              <w:ind w:left="318" w:hanging="318"/>
              <w:rPr>
                <w:rFonts w:ascii="Verdana" w:hAnsi="Verdana" w:cs="Arial"/>
                <w:sz w:val="18"/>
                <w:szCs w:val="18"/>
              </w:rPr>
            </w:pPr>
            <w:r w:rsidRPr="003349EC">
              <w:rPr>
                <w:rFonts w:ascii="Verdana" w:hAnsi="Verdana" w:cs="Arial"/>
                <w:sz w:val="18"/>
                <w:szCs w:val="18"/>
              </w:rPr>
              <w:t>Assistance for Papua New Guinea NWS, under Australia-PNG MOU for Cooperation in the Transport Sector, to strengthen meteorological services for aviation and marine (DoT; DFAT).</w:t>
            </w:r>
          </w:p>
        </w:tc>
        <w:tc>
          <w:tcPr>
            <w:tcW w:w="3969" w:type="dxa"/>
            <w:shd w:val="clear" w:color="auto" w:fill="auto"/>
            <w:noWrap/>
            <w:vAlign w:val="center"/>
          </w:tcPr>
          <w:p w:rsidR="00F95A14" w:rsidRPr="003349EC" w:rsidRDefault="00F95A14" w:rsidP="000047DC">
            <w:pPr>
              <w:rPr>
                <w:rFonts w:ascii="Verdana" w:hAnsi="Verdana" w:cs="Arial"/>
                <w:sz w:val="18"/>
                <w:szCs w:val="18"/>
              </w:rPr>
            </w:pPr>
            <w:r w:rsidRPr="003349EC">
              <w:rPr>
                <w:rFonts w:ascii="Verdana" w:hAnsi="Verdana" w:cs="Arial"/>
                <w:sz w:val="18"/>
                <w:szCs w:val="18"/>
              </w:rPr>
              <w:t>$265K</w:t>
            </w:r>
          </w:p>
          <w:p w:rsidR="00F95A14" w:rsidRPr="003349EC" w:rsidRDefault="00F95A14" w:rsidP="000047DC">
            <w:pPr>
              <w:rPr>
                <w:rFonts w:ascii="Verdana" w:hAnsi="Verdana" w:cs="Arial"/>
                <w:sz w:val="18"/>
                <w:szCs w:val="18"/>
              </w:rPr>
            </w:pPr>
            <w:r w:rsidRPr="003349EC">
              <w:rPr>
                <w:rFonts w:ascii="Verdana" w:hAnsi="Verdana" w:cs="Arial"/>
                <w:sz w:val="18"/>
                <w:szCs w:val="18"/>
              </w:rPr>
              <w:t>National Government – DFAT</w:t>
            </w:r>
          </w:p>
        </w:tc>
      </w:tr>
      <w:tr w:rsidR="005D7748" w:rsidRPr="003349EC" w:rsidTr="003349EC">
        <w:trPr>
          <w:trHeight w:hRule="exact" w:val="113"/>
        </w:trPr>
        <w:tc>
          <w:tcPr>
            <w:tcW w:w="9639" w:type="dxa"/>
            <w:gridSpan w:val="3"/>
            <w:shd w:val="clear" w:color="auto" w:fill="C0C0C0"/>
            <w:noWrap/>
            <w:vAlign w:val="center"/>
          </w:tcPr>
          <w:p w:rsidR="005D7748" w:rsidRPr="003349EC" w:rsidRDefault="005D7748" w:rsidP="000047DC">
            <w:pPr>
              <w:jc w:val="center"/>
              <w:rPr>
                <w:rFonts w:ascii="Verdana" w:hAnsi="Verdana" w:cs="Arial"/>
                <w:sz w:val="18"/>
                <w:szCs w:val="18"/>
              </w:rPr>
            </w:pPr>
          </w:p>
        </w:tc>
      </w:tr>
      <w:tr w:rsidR="005D7748" w:rsidRPr="003349EC" w:rsidTr="00441EF9">
        <w:trPr>
          <w:trHeight w:val="52"/>
        </w:trPr>
        <w:tc>
          <w:tcPr>
            <w:tcW w:w="4820" w:type="dxa"/>
            <w:shd w:val="clear" w:color="auto" w:fill="auto"/>
            <w:noWrap/>
            <w:vAlign w:val="center"/>
          </w:tcPr>
          <w:p w:rsidR="005D7748" w:rsidRPr="003349EC" w:rsidRDefault="005D7748" w:rsidP="000047DC">
            <w:pPr>
              <w:rPr>
                <w:rFonts w:ascii="Verdana" w:hAnsi="Verdana" w:cs="Arial"/>
                <w:b/>
                <w:bCs/>
                <w:sz w:val="18"/>
                <w:szCs w:val="18"/>
              </w:rPr>
            </w:pPr>
            <w:r w:rsidRPr="003349EC">
              <w:rPr>
                <w:rFonts w:ascii="Verdana" w:hAnsi="Verdana" w:cs="Arial"/>
                <w:b/>
                <w:bCs/>
                <w:sz w:val="18"/>
                <w:szCs w:val="18"/>
              </w:rPr>
              <w:t>6. Challenges in Resource Mobilization for your Activities / Projects / Events</w:t>
            </w:r>
          </w:p>
        </w:tc>
        <w:tc>
          <w:tcPr>
            <w:tcW w:w="4819" w:type="dxa"/>
            <w:gridSpan w:val="2"/>
            <w:shd w:val="clear" w:color="auto" w:fill="auto"/>
            <w:noWrap/>
            <w:vAlign w:val="center"/>
          </w:tcPr>
          <w:p w:rsidR="005D7748" w:rsidRPr="003349EC" w:rsidRDefault="005D7748" w:rsidP="000047DC">
            <w:pPr>
              <w:rPr>
                <w:rFonts w:ascii="Verdana" w:hAnsi="Verdana" w:cs="Arial"/>
                <w:b/>
                <w:bCs/>
                <w:sz w:val="18"/>
                <w:szCs w:val="18"/>
              </w:rPr>
            </w:pPr>
            <w:r w:rsidRPr="003349EC">
              <w:rPr>
                <w:rFonts w:ascii="Verdana" w:hAnsi="Verdana" w:cs="Arial"/>
                <w:b/>
                <w:bCs/>
                <w:sz w:val="18"/>
                <w:szCs w:val="18"/>
              </w:rPr>
              <w:t>7. Opportunities for Increased Activity for your Activities / Projects / Events</w:t>
            </w:r>
          </w:p>
        </w:tc>
      </w:tr>
      <w:tr w:rsidR="005D7748" w:rsidRPr="003349EC" w:rsidTr="00441EF9">
        <w:trPr>
          <w:trHeight w:val="52"/>
        </w:trPr>
        <w:tc>
          <w:tcPr>
            <w:tcW w:w="4820" w:type="dxa"/>
            <w:shd w:val="clear" w:color="auto" w:fill="auto"/>
            <w:noWrap/>
          </w:tcPr>
          <w:p w:rsidR="005D7748" w:rsidRPr="003349EC" w:rsidRDefault="005D7748" w:rsidP="00F95A14">
            <w:pPr>
              <w:numPr>
                <w:ilvl w:val="0"/>
                <w:numId w:val="7"/>
              </w:numPr>
              <w:ind w:left="318" w:hanging="318"/>
              <w:rPr>
                <w:rFonts w:ascii="Verdana" w:hAnsi="Verdana" w:cs="Arial"/>
                <w:sz w:val="18"/>
                <w:szCs w:val="18"/>
              </w:rPr>
            </w:pPr>
            <w:r w:rsidRPr="003349EC">
              <w:rPr>
                <w:rFonts w:ascii="Verdana" w:hAnsi="Verdana" w:cs="Arial"/>
                <w:sz w:val="18"/>
                <w:szCs w:val="18"/>
              </w:rPr>
              <w:t>Resource challenges related to the difficulty of securing technical experts to undertake international projects.</w:t>
            </w:r>
          </w:p>
          <w:p w:rsidR="005D7748" w:rsidRPr="003349EC" w:rsidRDefault="005D7748" w:rsidP="00F95A14">
            <w:pPr>
              <w:numPr>
                <w:ilvl w:val="0"/>
                <w:numId w:val="7"/>
              </w:numPr>
              <w:ind w:left="318" w:hanging="318"/>
              <w:rPr>
                <w:rFonts w:ascii="Verdana" w:hAnsi="Verdana" w:cs="Arial"/>
                <w:sz w:val="18"/>
                <w:szCs w:val="18"/>
              </w:rPr>
            </w:pPr>
            <w:r w:rsidRPr="003349EC">
              <w:rPr>
                <w:rFonts w:ascii="Verdana" w:hAnsi="Verdana" w:cs="Arial"/>
                <w:sz w:val="18"/>
                <w:szCs w:val="18"/>
              </w:rPr>
              <w:t>Ensuring alignment between potential projects and strategic directions of BoM and Australian Government.</w:t>
            </w:r>
          </w:p>
          <w:p w:rsidR="005D7748" w:rsidRPr="003349EC" w:rsidRDefault="005D7748" w:rsidP="00F95A14">
            <w:pPr>
              <w:numPr>
                <w:ilvl w:val="0"/>
                <w:numId w:val="7"/>
              </w:numPr>
              <w:ind w:left="318" w:hanging="318"/>
              <w:rPr>
                <w:rFonts w:ascii="Verdana" w:hAnsi="Verdana" w:cs="Arial"/>
                <w:sz w:val="18"/>
                <w:szCs w:val="18"/>
              </w:rPr>
            </w:pPr>
            <w:r w:rsidRPr="003349EC">
              <w:rPr>
                <w:rFonts w:ascii="Verdana" w:hAnsi="Verdana" w:cs="Arial"/>
                <w:sz w:val="18"/>
                <w:szCs w:val="18"/>
              </w:rPr>
              <w:t xml:space="preserve">Ensuring BoM internal processes are streamlined to enable the efficient adoption of international projects. </w:t>
            </w:r>
          </w:p>
          <w:p w:rsidR="005D7748" w:rsidRPr="003349EC" w:rsidRDefault="005D7748" w:rsidP="00F95A14">
            <w:pPr>
              <w:numPr>
                <w:ilvl w:val="0"/>
                <w:numId w:val="7"/>
              </w:numPr>
              <w:ind w:left="318" w:hanging="318"/>
              <w:rPr>
                <w:rFonts w:ascii="Verdana" w:hAnsi="Verdana" w:cs="Arial"/>
                <w:sz w:val="18"/>
                <w:szCs w:val="18"/>
              </w:rPr>
            </w:pPr>
            <w:r w:rsidRPr="003349EC">
              <w:rPr>
                <w:rFonts w:ascii="Verdana" w:hAnsi="Verdana" w:cs="Arial"/>
                <w:sz w:val="18"/>
                <w:szCs w:val="18"/>
              </w:rPr>
              <w:lastRenderedPageBreak/>
              <w:t>Hosting capacity building workshops with partner organisations in foreign countries.</w:t>
            </w:r>
          </w:p>
          <w:p w:rsidR="005D7748" w:rsidRPr="003349EC" w:rsidRDefault="005D7748" w:rsidP="00F95A14">
            <w:pPr>
              <w:numPr>
                <w:ilvl w:val="0"/>
                <w:numId w:val="7"/>
              </w:numPr>
              <w:ind w:left="318" w:hanging="318"/>
              <w:rPr>
                <w:rFonts w:ascii="Verdana" w:hAnsi="Verdana" w:cs="Arial"/>
                <w:sz w:val="18"/>
                <w:szCs w:val="18"/>
              </w:rPr>
            </w:pPr>
            <w:r w:rsidRPr="003349EC">
              <w:rPr>
                <w:rFonts w:ascii="Verdana" w:hAnsi="Verdana" w:cs="Arial"/>
                <w:sz w:val="18"/>
                <w:szCs w:val="18"/>
              </w:rPr>
              <w:t>Hosting colleagues from partner countries in Australia on secondment to BoM.</w:t>
            </w:r>
          </w:p>
        </w:tc>
        <w:tc>
          <w:tcPr>
            <w:tcW w:w="4819" w:type="dxa"/>
            <w:gridSpan w:val="2"/>
            <w:shd w:val="clear" w:color="auto" w:fill="auto"/>
            <w:noWrap/>
            <w:vAlign w:val="center"/>
          </w:tcPr>
          <w:p w:rsidR="005D7748" w:rsidRPr="003349EC" w:rsidRDefault="005D7748" w:rsidP="00F95A14">
            <w:pPr>
              <w:numPr>
                <w:ilvl w:val="0"/>
                <w:numId w:val="7"/>
              </w:numPr>
              <w:ind w:left="318" w:hanging="318"/>
              <w:rPr>
                <w:rFonts w:ascii="Verdana" w:hAnsi="Verdana" w:cs="Arial"/>
                <w:sz w:val="18"/>
                <w:szCs w:val="18"/>
              </w:rPr>
            </w:pPr>
            <w:r w:rsidRPr="003349EC">
              <w:rPr>
                <w:rFonts w:ascii="Verdana" w:hAnsi="Verdana" w:cs="Arial"/>
                <w:sz w:val="18"/>
                <w:szCs w:val="18"/>
              </w:rPr>
              <w:lastRenderedPageBreak/>
              <w:t>Continuation of COSPPac into Phase Two as part of DFAT-funded Australia-Pacific Climate Change Action Program (APCCAP). COSPPac2 seeks to sustain Australia's engagement and support for core climate information services across the Pacific. Expected budget of $17.471M (2018-22).</w:t>
            </w:r>
          </w:p>
          <w:p w:rsidR="005D7748" w:rsidRPr="003349EC" w:rsidRDefault="005D7748" w:rsidP="00F95A14">
            <w:pPr>
              <w:numPr>
                <w:ilvl w:val="0"/>
                <w:numId w:val="7"/>
              </w:numPr>
              <w:ind w:left="318" w:hanging="318"/>
              <w:rPr>
                <w:rFonts w:ascii="Verdana" w:hAnsi="Verdana" w:cs="Arial"/>
                <w:b/>
                <w:bCs/>
                <w:sz w:val="18"/>
                <w:szCs w:val="18"/>
              </w:rPr>
            </w:pPr>
            <w:r w:rsidRPr="003349EC">
              <w:rPr>
                <w:rFonts w:ascii="Verdana" w:hAnsi="Verdana" w:cs="Arial"/>
                <w:sz w:val="18"/>
                <w:szCs w:val="18"/>
              </w:rPr>
              <w:t>Green Climate Fund:</w:t>
            </w:r>
          </w:p>
          <w:p w:rsidR="005D7748" w:rsidRPr="003349EC" w:rsidRDefault="005D7748" w:rsidP="00F95A14">
            <w:pPr>
              <w:numPr>
                <w:ilvl w:val="1"/>
                <w:numId w:val="7"/>
              </w:numPr>
              <w:ind w:left="601" w:hanging="283"/>
              <w:rPr>
                <w:rFonts w:ascii="Verdana" w:hAnsi="Verdana" w:cs="Arial"/>
                <w:bCs/>
                <w:sz w:val="18"/>
                <w:szCs w:val="18"/>
              </w:rPr>
            </w:pPr>
            <w:r w:rsidRPr="003349EC">
              <w:rPr>
                <w:rFonts w:ascii="Verdana" w:hAnsi="Verdana" w:cs="Arial"/>
                <w:sz w:val="18"/>
                <w:szCs w:val="18"/>
              </w:rPr>
              <w:t xml:space="preserve">With WMO (Proposal submitted): CliDE </w:t>
            </w:r>
            <w:r w:rsidRPr="003349EC">
              <w:rPr>
                <w:rFonts w:ascii="Verdana" w:hAnsi="Verdana" w:cs="Arial"/>
                <w:sz w:val="18"/>
                <w:szCs w:val="18"/>
              </w:rPr>
              <w:lastRenderedPageBreak/>
              <w:t>database maintenance in Timor-Leste and addition of hydrological variables in CliDE for Melanesia and Timor-Leste.</w:t>
            </w:r>
          </w:p>
          <w:p w:rsidR="005D7748" w:rsidRPr="003349EC" w:rsidRDefault="005D7748" w:rsidP="00F95A14">
            <w:pPr>
              <w:numPr>
                <w:ilvl w:val="1"/>
                <w:numId w:val="7"/>
              </w:numPr>
              <w:ind w:left="601" w:hanging="283"/>
              <w:rPr>
                <w:rFonts w:ascii="Verdana" w:hAnsi="Verdana" w:cs="Arial"/>
                <w:sz w:val="18"/>
                <w:szCs w:val="18"/>
              </w:rPr>
            </w:pPr>
            <w:r w:rsidRPr="003349EC">
              <w:rPr>
                <w:rFonts w:ascii="Verdana" w:hAnsi="Verdana" w:cs="Arial"/>
                <w:sz w:val="18"/>
                <w:szCs w:val="18"/>
              </w:rPr>
              <w:t>With SPREP (Partnership Agreement under review): Climate Information Services for Resilient Development (Vanuatu). Updated climate change data and tropical cyclones portals, data rescue, seasonal impact forecasts for priority sectors</w:t>
            </w:r>
            <w:r w:rsidRPr="003349EC">
              <w:rPr>
                <w:rFonts w:ascii="Verdana" w:hAnsi="Verdana" w:cs="Arial"/>
                <w:bCs/>
                <w:sz w:val="18"/>
                <w:szCs w:val="18"/>
              </w:rPr>
              <w:t xml:space="preserve"> and operationalised CLEWS.</w:t>
            </w:r>
            <w:r w:rsidRPr="003349EC">
              <w:rPr>
                <w:rFonts w:ascii="Verdana" w:hAnsi="Verdana" w:cs="Arial"/>
                <w:sz w:val="18"/>
                <w:szCs w:val="18"/>
              </w:rPr>
              <w:t xml:space="preserve"> </w:t>
            </w:r>
          </w:p>
          <w:p w:rsidR="005D7748" w:rsidRPr="003349EC" w:rsidRDefault="005D7748" w:rsidP="00F95A14">
            <w:pPr>
              <w:numPr>
                <w:ilvl w:val="0"/>
                <w:numId w:val="7"/>
              </w:numPr>
              <w:ind w:left="318" w:hanging="318"/>
              <w:rPr>
                <w:rFonts w:ascii="Verdana" w:hAnsi="Verdana" w:cs="Arial"/>
                <w:bCs/>
                <w:sz w:val="18"/>
                <w:szCs w:val="18"/>
              </w:rPr>
            </w:pPr>
            <w:r w:rsidRPr="003349EC">
              <w:rPr>
                <w:rFonts w:ascii="Verdana" w:hAnsi="Verdana" w:cs="Arial"/>
                <w:bCs/>
                <w:sz w:val="18"/>
                <w:szCs w:val="18"/>
              </w:rPr>
              <w:t xml:space="preserve">CREWS (through DFAT): </w:t>
            </w:r>
          </w:p>
          <w:p w:rsidR="005D7748" w:rsidRPr="003349EC" w:rsidRDefault="005D7748" w:rsidP="00F95A14">
            <w:pPr>
              <w:numPr>
                <w:ilvl w:val="1"/>
                <w:numId w:val="7"/>
              </w:numPr>
              <w:ind w:left="601" w:hanging="283"/>
              <w:rPr>
                <w:rFonts w:ascii="Verdana" w:hAnsi="Verdana" w:cs="Arial"/>
                <w:bCs/>
                <w:sz w:val="18"/>
                <w:szCs w:val="18"/>
              </w:rPr>
            </w:pPr>
            <w:r w:rsidRPr="003349EC">
              <w:rPr>
                <w:rFonts w:ascii="Verdana" w:hAnsi="Verdana" w:cs="Arial"/>
                <w:bCs/>
                <w:sz w:val="18"/>
                <w:szCs w:val="18"/>
              </w:rPr>
              <w:t>PNG seasonal prediction project (CREWS_PNG project approved and expected to run July 2018 – June 2021 with allocated budget of $650K aiming to strengthen capacity of PNG NWS in seasonal prediction, including drought.)</w:t>
            </w:r>
          </w:p>
          <w:p w:rsidR="005D7748" w:rsidRPr="003349EC" w:rsidRDefault="005D7748" w:rsidP="00F95A14">
            <w:pPr>
              <w:numPr>
                <w:ilvl w:val="1"/>
                <w:numId w:val="7"/>
              </w:numPr>
              <w:ind w:left="601" w:hanging="283"/>
              <w:rPr>
                <w:rFonts w:ascii="Verdana" w:hAnsi="Verdana" w:cs="Arial"/>
                <w:bCs/>
                <w:sz w:val="18"/>
                <w:szCs w:val="18"/>
              </w:rPr>
            </w:pPr>
            <w:r w:rsidRPr="003349EC">
              <w:rPr>
                <w:rFonts w:ascii="Verdana" w:hAnsi="Verdana" w:cs="Arial"/>
                <w:bCs/>
                <w:sz w:val="18"/>
                <w:szCs w:val="18"/>
              </w:rPr>
              <w:t xml:space="preserve">SW Pacific EWS project. </w:t>
            </w:r>
          </w:p>
          <w:p w:rsidR="005D7748" w:rsidRPr="003349EC" w:rsidRDefault="005D7748" w:rsidP="00F95A14">
            <w:pPr>
              <w:numPr>
                <w:ilvl w:val="0"/>
                <w:numId w:val="7"/>
              </w:numPr>
              <w:ind w:left="318" w:hanging="318"/>
              <w:rPr>
                <w:rFonts w:ascii="Verdana" w:hAnsi="Verdana" w:cs="Arial"/>
                <w:bCs/>
                <w:sz w:val="18"/>
                <w:szCs w:val="18"/>
              </w:rPr>
            </w:pPr>
            <w:r w:rsidRPr="003349EC">
              <w:rPr>
                <w:rFonts w:ascii="Verdana" w:hAnsi="Verdana"/>
                <w:color w:val="000000"/>
                <w:sz w:val="18"/>
                <w:szCs w:val="18"/>
              </w:rPr>
              <w:t xml:space="preserve">BoM, World Vision Australia and partners to lead a 4.5-year project to improve Early Warning and Response Systems in the Solomon Islands. Conducted in collaboration with World Vision Solomon Islands and The Solomon Island Meteorological Service. Funded by DFAT through the Australian Humanitarian Partnership. </w:t>
            </w:r>
          </w:p>
          <w:p w:rsidR="005D7748" w:rsidRPr="003349EC" w:rsidRDefault="005D7748" w:rsidP="000047DC">
            <w:pPr>
              <w:rPr>
                <w:rFonts w:ascii="Verdana" w:hAnsi="Verdana" w:cs="Arial"/>
                <w:bCs/>
                <w:sz w:val="18"/>
                <w:szCs w:val="18"/>
              </w:rPr>
            </w:pPr>
          </w:p>
        </w:tc>
      </w:tr>
      <w:tr w:rsidR="005D7748" w:rsidRPr="003349EC" w:rsidTr="00203F35">
        <w:trPr>
          <w:trHeight w:hRule="exact" w:val="113"/>
        </w:trPr>
        <w:tc>
          <w:tcPr>
            <w:tcW w:w="9639" w:type="dxa"/>
            <w:gridSpan w:val="3"/>
            <w:shd w:val="clear" w:color="auto" w:fill="C0C0C0"/>
            <w:noWrap/>
            <w:vAlign w:val="center"/>
          </w:tcPr>
          <w:p w:rsidR="005D7748" w:rsidRPr="003349EC" w:rsidRDefault="005D7748" w:rsidP="000047DC">
            <w:pPr>
              <w:jc w:val="center"/>
              <w:rPr>
                <w:rFonts w:ascii="Verdana" w:hAnsi="Verdana" w:cs="Arial"/>
                <w:sz w:val="18"/>
                <w:szCs w:val="18"/>
              </w:rPr>
            </w:pPr>
          </w:p>
        </w:tc>
      </w:tr>
      <w:tr w:rsidR="005D7748" w:rsidRPr="003349EC" w:rsidTr="00203F35">
        <w:trPr>
          <w:trHeight w:val="255"/>
        </w:trPr>
        <w:tc>
          <w:tcPr>
            <w:tcW w:w="9639" w:type="dxa"/>
            <w:gridSpan w:val="3"/>
            <w:shd w:val="clear" w:color="auto" w:fill="auto"/>
            <w:noWrap/>
            <w:vAlign w:val="center"/>
          </w:tcPr>
          <w:p w:rsidR="005D7748" w:rsidRPr="003349EC" w:rsidRDefault="005D7748" w:rsidP="000047DC">
            <w:pPr>
              <w:rPr>
                <w:rFonts w:ascii="Verdana" w:hAnsi="Verdana" w:cs="Arial"/>
                <w:b/>
                <w:bCs/>
                <w:sz w:val="18"/>
                <w:szCs w:val="18"/>
              </w:rPr>
            </w:pPr>
            <w:r w:rsidRPr="003349EC">
              <w:rPr>
                <w:rFonts w:ascii="Verdana" w:hAnsi="Verdana" w:cs="Arial"/>
                <w:b/>
                <w:bCs/>
                <w:sz w:val="18"/>
                <w:szCs w:val="18"/>
              </w:rPr>
              <w:t>8. Opportunities for more cooperation with other Members / organizations</w:t>
            </w:r>
          </w:p>
        </w:tc>
      </w:tr>
      <w:tr w:rsidR="005D7748" w:rsidRPr="003349EC" w:rsidTr="00203F35">
        <w:trPr>
          <w:trHeight w:val="677"/>
        </w:trPr>
        <w:tc>
          <w:tcPr>
            <w:tcW w:w="9639" w:type="dxa"/>
            <w:gridSpan w:val="3"/>
            <w:shd w:val="clear" w:color="auto" w:fill="auto"/>
            <w:noWrap/>
            <w:vAlign w:val="center"/>
          </w:tcPr>
          <w:p w:rsidR="005D7748" w:rsidRPr="003349EC" w:rsidRDefault="005D7748" w:rsidP="000047DC">
            <w:pPr>
              <w:rPr>
                <w:rFonts w:ascii="Verdana" w:hAnsi="Verdana" w:cs="Arial"/>
                <w:b/>
                <w:bCs/>
                <w:sz w:val="18"/>
                <w:szCs w:val="18"/>
              </w:rPr>
            </w:pPr>
            <w:r w:rsidRPr="003349EC">
              <w:rPr>
                <w:rFonts w:ascii="Verdana" w:hAnsi="Verdana" w:cs="Arial"/>
                <w:sz w:val="18"/>
                <w:szCs w:val="18"/>
              </w:rPr>
              <w:t>Cooperation opportunities through above-mentioned activities, with global, regional and donor country partners and with WMO initiatives such as GDPFS, ECMWF, UK MetOffice and Regional Centres in India and Kenya envisaged.</w:t>
            </w:r>
          </w:p>
        </w:tc>
      </w:tr>
    </w:tbl>
    <w:p w:rsidR="00A40380" w:rsidRPr="003349EC" w:rsidRDefault="00A40380" w:rsidP="00203F35">
      <w:pPr>
        <w:rPr>
          <w:rFonts w:ascii="Verdana" w:hAnsi="Verdana"/>
        </w:rPr>
      </w:pPr>
    </w:p>
    <w:p w:rsidR="00A40380" w:rsidRPr="003349EC" w:rsidRDefault="00A40380" w:rsidP="00203F35">
      <w:pPr>
        <w:rPr>
          <w:rFonts w:ascii="Verdana" w:hAnsi="Verdana"/>
        </w:rPr>
      </w:pPr>
    </w:p>
    <w:p w:rsidR="00F95A14" w:rsidRPr="003349EC" w:rsidRDefault="00F95A14" w:rsidP="00F95A14">
      <w:pPr>
        <w:spacing w:after="200" w:line="276" w:lineRule="auto"/>
        <w:rPr>
          <w:rFonts w:ascii="Verdana" w:hAnsi="Verdana"/>
        </w:rPr>
      </w:pPr>
      <w:r w:rsidRPr="003349EC">
        <w:rPr>
          <w:rFonts w:ascii="Verdana" w:hAnsi="Verdana"/>
        </w:rPr>
        <w:br w:type="page"/>
      </w:r>
    </w:p>
    <w:p w:rsidR="005D7748" w:rsidRPr="003349EC" w:rsidRDefault="005D7748" w:rsidP="00203F35">
      <w:pPr>
        <w:pStyle w:val="Heading1"/>
        <w:spacing w:before="0"/>
        <w:jc w:val="right"/>
        <w:rPr>
          <w:rFonts w:ascii="Verdana" w:hAnsi="Verdana"/>
          <w:color w:val="auto"/>
          <w:sz w:val="20"/>
          <w:szCs w:val="20"/>
        </w:rPr>
      </w:pPr>
      <w:bookmarkStart w:id="133" w:name="_Toc517262592"/>
      <w:bookmarkStart w:id="134" w:name="_Toc517335576"/>
      <w:bookmarkStart w:id="135" w:name="_Toc517337305"/>
      <w:bookmarkStart w:id="136" w:name="_Toc517337414"/>
      <w:r w:rsidRPr="003349EC">
        <w:rPr>
          <w:rFonts w:ascii="Verdana" w:hAnsi="Verdana"/>
          <w:color w:val="auto"/>
          <w:sz w:val="20"/>
          <w:szCs w:val="20"/>
        </w:rPr>
        <w:lastRenderedPageBreak/>
        <w:t>Annex IV-2 (Canada)</w:t>
      </w:r>
      <w:bookmarkEnd w:id="133"/>
      <w:bookmarkEnd w:id="134"/>
      <w:bookmarkEnd w:id="135"/>
      <w:bookmarkEnd w:id="136"/>
    </w:p>
    <w:p w:rsidR="00F95A14" w:rsidRPr="003349EC" w:rsidRDefault="00F95A14">
      <w:pPr>
        <w:rPr>
          <w:rFonts w:ascii="Verdana" w:hAnsi="Verdana"/>
          <w:b/>
        </w:rPr>
      </w:pPr>
    </w:p>
    <w:tbl>
      <w:tblPr>
        <w:tblW w:w="0" w:type="auto"/>
        <w:tblInd w:w="108" w:type="dxa"/>
        <w:tblLayout w:type="fixed"/>
        <w:tblLook w:val="0000" w:firstRow="0" w:lastRow="0" w:firstColumn="0" w:lastColumn="0" w:noHBand="0" w:noVBand="0"/>
      </w:tblPr>
      <w:tblGrid>
        <w:gridCol w:w="5103"/>
        <w:gridCol w:w="1418"/>
        <w:gridCol w:w="3226"/>
      </w:tblGrid>
      <w:tr w:rsidR="00F95A14" w:rsidRPr="00EF3D5A" w:rsidTr="00203F35">
        <w:trPr>
          <w:trHeight w:val="20"/>
        </w:trPr>
        <w:tc>
          <w:tcPr>
            <w:tcW w:w="9747" w:type="dxa"/>
            <w:gridSpan w:val="3"/>
            <w:tcBorders>
              <w:top w:val="single" w:sz="12" w:space="0" w:color="auto"/>
              <w:left w:val="single" w:sz="12" w:space="0" w:color="auto"/>
              <w:bottom w:val="single" w:sz="4" w:space="0" w:color="auto"/>
              <w:right w:val="single" w:sz="12" w:space="0" w:color="auto"/>
            </w:tcBorders>
            <w:shd w:val="clear" w:color="auto" w:fill="auto"/>
            <w:noWrap/>
            <w:vAlign w:val="center"/>
          </w:tcPr>
          <w:p w:rsidR="00F95A14" w:rsidRPr="00EF3D5A" w:rsidRDefault="00F95A14">
            <w:pPr>
              <w:rPr>
                <w:rFonts w:ascii="Verdana" w:hAnsi="Verdana" w:cs="Arial"/>
                <w:b/>
                <w:bCs/>
                <w:sz w:val="18"/>
                <w:szCs w:val="18"/>
              </w:rPr>
            </w:pPr>
            <w:r w:rsidRPr="00EF3D5A">
              <w:rPr>
                <w:rFonts w:ascii="Verdana" w:hAnsi="Verdana" w:cs="Arial"/>
                <w:b/>
                <w:bCs/>
                <w:sz w:val="18"/>
                <w:szCs w:val="18"/>
              </w:rPr>
              <w:t>1. Country:</w:t>
            </w:r>
          </w:p>
        </w:tc>
      </w:tr>
      <w:tr w:rsidR="00F95A14" w:rsidRPr="00EF3D5A" w:rsidTr="00441EF9">
        <w:trPr>
          <w:trHeight w:val="397"/>
        </w:trPr>
        <w:tc>
          <w:tcPr>
            <w:tcW w:w="9747" w:type="dxa"/>
            <w:gridSpan w:val="3"/>
            <w:tcBorders>
              <w:top w:val="single" w:sz="4" w:space="0" w:color="auto"/>
              <w:left w:val="single" w:sz="12" w:space="0" w:color="auto"/>
              <w:bottom w:val="single" w:sz="4" w:space="0" w:color="auto"/>
              <w:right w:val="single" w:sz="12" w:space="0" w:color="auto"/>
            </w:tcBorders>
            <w:shd w:val="clear" w:color="auto" w:fill="auto"/>
            <w:noWrap/>
            <w:vAlign w:val="center"/>
          </w:tcPr>
          <w:p w:rsidR="00F95A14" w:rsidRPr="00EF3D5A" w:rsidRDefault="00A62D7A" w:rsidP="000047DC">
            <w:pPr>
              <w:rPr>
                <w:rFonts w:ascii="Verdana" w:hAnsi="Verdana" w:cs="Arial"/>
                <w:sz w:val="18"/>
                <w:szCs w:val="18"/>
              </w:rPr>
            </w:pPr>
            <w:r w:rsidRPr="00EF3D5A">
              <w:rPr>
                <w:rFonts w:ascii="Verdana" w:hAnsi="Verdana" w:cs="Arial"/>
                <w:sz w:val="18"/>
                <w:szCs w:val="18"/>
              </w:rPr>
              <w:t>Canada</w:t>
            </w:r>
          </w:p>
        </w:tc>
      </w:tr>
      <w:tr w:rsidR="00F95A14" w:rsidRPr="00EF3D5A" w:rsidTr="00203F35">
        <w:trPr>
          <w:trHeight w:hRule="exact" w:val="113"/>
        </w:trPr>
        <w:tc>
          <w:tcPr>
            <w:tcW w:w="9747" w:type="dxa"/>
            <w:gridSpan w:val="3"/>
            <w:tcBorders>
              <w:top w:val="single" w:sz="4" w:space="0" w:color="auto"/>
              <w:left w:val="single" w:sz="12" w:space="0" w:color="auto"/>
              <w:bottom w:val="single" w:sz="4" w:space="0" w:color="auto"/>
              <w:right w:val="single" w:sz="12" w:space="0" w:color="auto"/>
            </w:tcBorders>
            <w:shd w:val="clear" w:color="auto" w:fill="C0C0C0"/>
            <w:noWrap/>
            <w:vAlign w:val="center"/>
          </w:tcPr>
          <w:p w:rsidR="00F95A14" w:rsidRPr="00EF3D5A" w:rsidRDefault="00F95A14" w:rsidP="000047DC">
            <w:pPr>
              <w:jc w:val="center"/>
              <w:rPr>
                <w:rFonts w:ascii="Verdana" w:hAnsi="Verdana" w:cs="Arial"/>
                <w:sz w:val="18"/>
                <w:szCs w:val="18"/>
              </w:rPr>
            </w:pPr>
          </w:p>
        </w:tc>
      </w:tr>
      <w:tr w:rsidR="00F95A14" w:rsidRPr="00EF3D5A" w:rsidTr="00441EF9">
        <w:trPr>
          <w:trHeight w:val="20"/>
        </w:trPr>
        <w:tc>
          <w:tcPr>
            <w:tcW w:w="5103" w:type="dxa"/>
            <w:tcBorders>
              <w:top w:val="single" w:sz="4" w:space="0" w:color="auto"/>
              <w:left w:val="single" w:sz="12" w:space="0" w:color="auto"/>
              <w:bottom w:val="single" w:sz="4" w:space="0" w:color="auto"/>
              <w:right w:val="single" w:sz="4" w:space="0" w:color="auto"/>
            </w:tcBorders>
            <w:shd w:val="clear" w:color="auto" w:fill="auto"/>
            <w:noWrap/>
            <w:vAlign w:val="center"/>
          </w:tcPr>
          <w:p w:rsidR="00F95A14" w:rsidRPr="00EF3D5A" w:rsidRDefault="00F95A14" w:rsidP="000047DC">
            <w:pPr>
              <w:rPr>
                <w:rFonts w:ascii="Verdana" w:hAnsi="Verdana" w:cs="Arial"/>
                <w:b/>
                <w:bCs/>
                <w:sz w:val="18"/>
                <w:szCs w:val="18"/>
              </w:rPr>
            </w:pPr>
            <w:r w:rsidRPr="00EF3D5A">
              <w:rPr>
                <w:rFonts w:ascii="Verdana" w:hAnsi="Verdana" w:cs="Arial"/>
                <w:b/>
                <w:bCs/>
                <w:sz w:val="18"/>
                <w:szCs w:val="18"/>
              </w:rPr>
              <w:t>2. Overall national contribution in 2017</w:t>
            </w:r>
          </w:p>
        </w:tc>
        <w:tc>
          <w:tcPr>
            <w:tcW w:w="4644" w:type="dxa"/>
            <w:gridSpan w:val="2"/>
            <w:tcBorders>
              <w:top w:val="single" w:sz="4" w:space="0" w:color="auto"/>
              <w:left w:val="nil"/>
              <w:bottom w:val="single" w:sz="4" w:space="0" w:color="auto"/>
              <w:right w:val="single" w:sz="12" w:space="0" w:color="auto"/>
            </w:tcBorders>
            <w:shd w:val="clear" w:color="auto" w:fill="auto"/>
            <w:noWrap/>
            <w:vAlign w:val="center"/>
          </w:tcPr>
          <w:p w:rsidR="00F95A14" w:rsidRPr="00EF3D5A" w:rsidRDefault="00F95A14" w:rsidP="000047DC">
            <w:pPr>
              <w:rPr>
                <w:rFonts w:ascii="Verdana" w:hAnsi="Verdana" w:cs="Arial"/>
                <w:b/>
                <w:bCs/>
                <w:sz w:val="18"/>
                <w:szCs w:val="18"/>
              </w:rPr>
            </w:pPr>
            <w:r w:rsidRPr="00EF3D5A">
              <w:rPr>
                <w:rFonts w:ascii="Verdana" w:hAnsi="Verdana" w:cs="Arial"/>
                <w:b/>
                <w:bCs/>
                <w:sz w:val="18"/>
                <w:szCs w:val="18"/>
              </w:rPr>
              <w:t>3. Overall estimated national contribution in 2018 (in CAD)</w:t>
            </w:r>
          </w:p>
        </w:tc>
      </w:tr>
      <w:tr w:rsidR="00F95A14" w:rsidRPr="00EF3D5A" w:rsidTr="00441EF9">
        <w:trPr>
          <w:trHeight w:val="397"/>
        </w:trPr>
        <w:tc>
          <w:tcPr>
            <w:tcW w:w="5103" w:type="dxa"/>
            <w:tcBorders>
              <w:top w:val="single" w:sz="4" w:space="0" w:color="auto"/>
              <w:left w:val="single" w:sz="12" w:space="0" w:color="auto"/>
              <w:bottom w:val="single" w:sz="4" w:space="0" w:color="auto"/>
              <w:right w:val="single" w:sz="4" w:space="0" w:color="auto"/>
            </w:tcBorders>
            <w:shd w:val="clear" w:color="auto" w:fill="auto"/>
            <w:noWrap/>
            <w:vAlign w:val="center"/>
          </w:tcPr>
          <w:p w:rsidR="00F95A14" w:rsidRPr="00EF3D5A" w:rsidRDefault="00F95A14" w:rsidP="000047DC">
            <w:pPr>
              <w:rPr>
                <w:rFonts w:ascii="Verdana" w:hAnsi="Verdana" w:cs="Arial"/>
                <w:sz w:val="18"/>
                <w:szCs w:val="18"/>
              </w:rPr>
            </w:pPr>
            <w:r w:rsidRPr="00EF3D5A">
              <w:rPr>
                <w:rFonts w:ascii="Verdana" w:hAnsi="Verdana" w:cs="Arial"/>
                <w:sz w:val="18"/>
                <w:szCs w:val="18"/>
              </w:rPr>
              <w:t>$6,394,028 CAD</w:t>
            </w:r>
          </w:p>
        </w:tc>
        <w:tc>
          <w:tcPr>
            <w:tcW w:w="4644" w:type="dxa"/>
            <w:gridSpan w:val="2"/>
            <w:tcBorders>
              <w:top w:val="single" w:sz="4" w:space="0" w:color="auto"/>
              <w:left w:val="single" w:sz="4" w:space="0" w:color="auto"/>
              <w:bottom w:val="single" w:sz="4" w:space="0" w:color="auto"/>
              <w:right w:val="single" w:sz="12" w:space="0" w:color="auto"/>
            </w:tcBorders>
            <w:shd w:val="clear" w:color="auto" w:fill="auto"/>
            <w:noWrap/>
            <w:vAlign w:val="center"/>
          </w:tcPr>
          <w:p w:rsidR="00F95A14" w:rsidRPr="00EF3D5A" w:rsidRDefault="00F95A14" w:rsidP="000047DC">
            <w:pPr>
              <w:rPr>
                <w:rFonts w:ascii="Verdana" w:hAnsi="Verdana" w:cs="Arial"/>
                <w:sz w:val="18"/>
                <w:szCs w:val="18"/>
              </w:rPr>
            </w:pPr>
            <w:r w:rsidRPr="00EF3D5A">
              <w:rPr>
                <w:rFonts w:ascii="Verdana" w:hAnsi="Verdana" w:cs="Arial"/>
                <w:sz w:val="18"/>
                <w:szCs w:val="18"/>
              </w:rPr>
              <w:t>Canada’s goal is to maintain the 2016/2017 national contribution.</w:t>
            </w:r>
          </w:p>
        </w:tc>
      </w:tr>
      <w:tr w:rsidR="00F95A14" w:rsidRPr="00EF3D5A" w:rsidTr="00203F35">
        <w:trPr>
          <w:trHeight w:hRule="exact" w:val="113"/>
        </w:trPr>
        <w:tc>
          <w:tcPr>
            <w:tcW w:w="9747" w:type="dxa"/>
            <w:gridSpan w:val="3"/>
            <w:tcBorders>
              <w:top w:val="single" w:sz="4" w:space="0" w:color="auto"/>
              <w:left w:val="single" w:sz="12" w:space="0" w:color="auto"/>
              <w:bottom w:val="single" w:sz="4" w:space="0" w:color="auto"/>
              <w:right w:val="single" w:sz="12" w:space="0" w:color="auto"/>
            </w:tcBorders>
            <w:shd w:val="clear" w:color="auto" w:fill="C0C0C0"/>
            <w:noWrap/>
            <w:vAlign w:val="center"/>
          </w:tcPr>
          <w:p w:rsidR="00F95A14" w:rsidRPr="00EF3D5A" w:rsidRDefault="00F95A14" w:rsidP="000047DC">
            <w:pPr>
              <w:jc w:val="center"/>
              <w:rPr>
                <w:rFonts w:ascii="Verdana" w:hAnsi="Verdana" w:cs="Arial"/>
                <w:sz w:val="18"/>
                <w:szCs w:val="18"/>
              </w:rPr>
            </w:pPr>
          </w:p>
        </w:tc>
      </w:tr>
      <w:tr w:rsidR="00F95A14" w:rsidRPr="00EF3D5A" w:rsidTr="00C068D9">
        <w:trPr>
          <w:trHeight w:val="20"/>
        </w:trPr>
        <w:tc>
          <w:tcPr>
            <w:tcW w:w="6521" w:type="dxa"/>
            <w:gridSpan w:val="2"/>
            <w:tcBorders>
              <w:top w:val="single" w:sz="4" w:space="0" w:color="auto"/>
              <w:left w:val="single" w:sz="12" w:space="0" w:color="auto"/>
              <w:bottom w:val="single" w:sz="4" w:space="0" w:color="auto"/>
              <w:right w:val="single" w:sz="4" w:space="0" w:color="auto"/>
            </w:tcBorders>
            <w:shd w:val="clear" w:color="auto" w:fill="auto"/>
            <w:noWrap/>
            <w:vAlign w:val="center"/>
          </w:tcPr>
          <w:p w:rsidR="00F95A14" w:rsidRPr="00EF3D5A" w:rsidRDefault="00F95A14" w:rsidP="000047DC">
            <w:pPr>
              <w:rPr>
                <w:rFonts w:ascii="Verdana" w:hAnsi="Verdana" w:cs="Arial"/>
                <w:b/>
                <w:bCs/>
                <w:sz w:val="18"/>
                <w:szCs w:val="18"/>
              </w:rPr>
            </w:pPr>
            <w:r w:rsidRPr="00EF3D5A">
              <w:rPr>
                <w:rFonts w:ascii="Verdana" w:hAnsi="Verdana" w:cs="Arial"/>
                <w:b/>
                <w:bCs/>
                <w:sz w:val="18"/>
                <w:szCs w:val="18"/>
              </w:rPr>
              <w:t>4. List of Activities / Projects / Events in 2017 related to contribution</w:t>
            </w:r>
          </w:p>
        </w:tc>
        <w:tc>
          <w:tcPr>
            <w:tcW w:w="3226" w:type="dxa"/>
            <w:tcBorders>
              <w:top w:val="single" w:sz="4" w:space="0" w:color="auto"/>
              <w:left w:val="nil"/>
              <w:bottom w:val="single" w:sz="4" w:space="0" w:color="auto"/>
              <w:right w:val="single" w:sz="12" w:space="0" w:color="auto"/>
            </w:tcBorders>
            <w:shd w:val="clear" w:color="auto" w:fill="auto"/>
            <w:noWrap/>
            <w:vAlign w:val="center"/>
          </w:tcPr>
          <w:p w:rsidR="00F95A14" w:rsidRPr="00EF3D5A" w:rsidRDefault="00F95A14" w:rsidP="000047DC">
            <w:pPr>
              <w:rPr>
                <w:rFonts w:ascii="Verdana" w:hAnsi="Verdana" w:cs="Arial"/>
                <w:b/>
                <w:bCs/>
                <w:sz w:val="18"/>
                <w:szCs w:val="18"/>
              </w:rPr>
            </w:pPr>
            <w:r w:rsidRPr="00EF3D5A">
              <w:rPr>
                <w:rFonts w:ascii="Verdana" w:hAnsi="Verdana" w:cs="Arial"/>
                <w:b/>
                <w:bCs/>
                <w:sz w:val="18"/>
                <w:szCs w:val="18"/>
              </w:rPr>
              <w:t>5. Source of Funding (CAD):</w:t>
            </w:r>
          </w:p>
          <w:p w:rsidR="00F95A14" w:rsidRPr="00EF3D5A" w:rsidRDefault="00F95A14" w:rsidP="000047DC">
            <w:pPr>
              <w:rPr>
                <w:rFonts w:ascii="Verdana" w:hAnsi="Verdana" w:cs="Arial"/>
                <w:b/>
                <w:bCs/>
                <w:sz w:val="18"/>
                <w:szCs w:val="18"/>
              </w:rPr>
            </w:pPr>
          </w:p>
        </w:tc>
      </w:tr>
      <w:tr w:rsidR="00F95A14" w:rsidRPr="00EF3D5A" w:rsidTr="00C068D9">
        <w:trPr>
          <w:trHeight w:val="20"/>
        </w:trPr>
        <w:tc>
          <w:tcPr>
            <w:tcW w:w="6521" w:type="dxa"/>
            <w:gridSpan w:val="2"/>
            <w:tcBorders>
              <w:top w:val="single" w:sz="4" w:space="0" w:color="auto"/>
              <w:left w:val="single" w:sz="12" w:space="0" w:color="auto"/>
              <w:bottom w:val="single" w:sz="4" w:space="0" w:color="auto"/>
              <w:right w:val="single" w:sz="2" w:space="0" w:color="auto"/>
            </w:tcBorders>
            <w:shd w:val="clear" w:color="auto" w:fill="auto"/>
            <w:noWrap/>
            <w:vAlign w:val="center"/>
          </w:tcPr>
          <w:p w:rsidR="00F95A14" w:rsidRPr="00EF3D5A" w:rsidRDefault="00F95A14" w:rsidP="000047DC">
            <w:pPr>
              <w:rPr>
                <w:rFonts w:ascii="Verdana" w:hAnsi="Verdana" w:cs="Arial"/>
                <w:sz w:val="18"/>
                <w:szCs w:val="18"/>
              </w:rPr>
            </w:pPr>
            <w:r w:rsidRPr="00EF3D5A">
              <w:rPr>
                <w:rFonts w:ascii="Verdana" w:hAnsi="Verdana" w:cs="Arial"/>
                <w:sz w:val="18"/>
                <w:szCs w:val="18"/>
              </w:rPr>
              <w:t>Support for the WMO Secretariat for the Global Framework for Climate Services (GFCS) to enhance global capacity, integrity and delivery of climate services.</w:t>
            </w:r>
          </w:p>
        </w:tc>
        <w:tc>
          <w:tcPr>
            <w:tcW w:w="3226" w:type="dxa"/>
            <w:tcBorders>
              <w:top w:val="single" w:sz="4" w:space="0" w:color="auto"/>
              <w:left w:val="single" w:sz="2" w:space="0" w:color="auto"/>
              <w:bottom w:val="single" w:sz="4" w:space="0" w:color="auto"/>
              <w:right w:val="single" w:sz="12" w:space="0" w:color="auto"/>
            </w:tcBorders>
            <w:shd w:val="clear" w:color="auto" w:fill="auto"/>
            <w:noWrap/>
            <w:vAlign w:val="center"/>
          </w:tcPr>
          <w:p w:rsidR="00F95A14" w:rsidRPr="00EF3D5A" w:rsidRDefault="00F95A14" w:rsidP="000047DC">
            <w:pPr>
              <w:jc w:val="center"/>
              <w:rPr>
                <w:rFonts w:ascii="Verdana" w:hAnsi="Verdana" w:cs="Arial"/>
                <w:sz w:val="18"/>
                <w:szCs w:val="18"/>
              </w:rPr>
            </w:pPr>
            <w:r w:rsidRPr="00EF3D5A">
              <w:rPr>
                <w:rFonts w:ascii="Verdana" w:hAnsi="Verdana" w:cs="Arial"/>
                <w:sz w:val="18"/>
                <w:szCs w:val="18"/>
              </w:rPr>
              <w:t xml:space="preserve">$200,000 </w:t>
            </w:r>
          </w:p>
          <w:p w:rsidR="00F95A14" w:rsidRPr="00EF3D5A" w:rsidRDefault="00F95A14" w:rsidP="00441EF9">
            <w:pPr>
              <w:jc w:val="center"/>
              <w:rPr>
                <w:rFonts w:ascii="Verdana" w:hAnsi="Verdana" w:cs="Arial"/>
                <w:sz w:val="18"/>
                <w:szCs w:val="18"/>
              </w:rPr>
            </w:pPr>
            <w:r w:rsidRPr="00EF3D5A">
              <w:rPr>
                <w:rFonts w:ascii="Verdana" w:hAnsi="Verdana" w:cs="Arial"/>
                <w:sz w:val="18"/>
                <w:szCs w:val="18"/>
              </w:rPr>
              <w:t>(</w:t>
            </w:r>
            <w:r w:rsidR="00441EF9">
              <w:rPr>
                <w:rFonts w:ascii="Verdana" w:hAnsi="Verdana" w:cs="Arial"/>
                <w:sz w:val="18"/>
                <w:szCs w:val="18"/>
              </w:rPr>
              <w:t xml:space="preserve">ECCC: </w:t>
            </w:r>
            <w:r w:rsidRPr="00EF3D5A">
              <w:rPr>
                <w:rFonts w:ascii="Verdana" w:hAnsi="Verdana" w:cs="Arial"/>
                <w:sz w:val="18"/>
                <w:szCs w:val="18"/>
              </w:rPr>
              <w:t>Environment and Climate Change Canada)</w:t>
            </w:r>
          </w:p>
        </w:tc>
      </w:tr>
      <w:tr w:rsidR="00F95A14" w:rsidRPr="00EF3D5A" w:rsidTr="00C068D9">
        <w:trPr>
          <w:trHeight w:val="20"/>
        </w:trPr>
        <w:tc>
          <w:tcPr>
            <w:tcW w:w="6521" w:type="dxa"/>
            <w:gridSpan w:val="2"/>
            <w:tcBorders>
              <w:top w:val="single" w:sz="4" w:space="0" w:color="auto"/>
              <w:left w:val="single" w:sz="12" w:space="0" w:color="auto"/>
              <w:bottom w:val="single" w:sz="4" w:space="0" w:color="auto"/>
              <w:right w:val="single" w:sz="2" w:space="0" w:color="auto"/>
            </w:tcBorders>
            <w:shd w:val="clear" w:color="auto" w:fill="auto"/>
            <w:noWrap/>
            <w:vAlign w:val="center"/>
          </w:tcPr>
          <w:p w:rsidR="00F95A14" w:rsidRPr="00EF3D5A" w:rsidRDefault="00F95A14" w:rsidP="000047DC">
            <w:pPr>
              <w:rPr>
                <w:rFonts w:ascii="Verdana" w:hAnsi="Verdana" w:cs="Arial"/>
                <w:sz w:val="18"/>
                <w:szCs w:val="18"/>
              </w:rPr>
            </w:pPr>
            <w:r w:rsidRPr="00EF3D5A">
              <w:rPr>
                <w:rFonts w:ascii="Verdana" w:hAnsi="Verdana" w:cs="Arial"/>
                <w:sz w:val="18"/>
                <w:szCs w:val="18"/>
              </w:rPr>
              <w:t xml:space="preserve">To promote global Aircraft Meteorological Data Relay (AMDAR) development to enhance the upper air component of WMO’s Global Observing System of the World Weather Watch. </w:t>
            </w:r>
          </w:p>
        </w:tc>
        <w:tc>
          <w:tcPr>
            <w:tcW w:w="3226" w:type="dxa"/>
            <w:tcBorders>
              <w:top w:val="single" w:sz="4" w:space="0" w:color="auto"/>
              <w:left w:val="single" w:sz="2" w:space="0" w:color="auto"/>
              <w:bottom w:val="single" w:sz="4" w:space="0" w:color="auto"/>
              <w:right w:val="single" w:sz="12" w:space="0" w:color="auto"/>
            </w:tcBorders>
            <w:shd w:val="clear" w:color="auto" w:fill="auto"/>
            <w:noWrap/>
            <w:vAlign w:val="center"/>
          </w:tcPr>
          <w:p w:rsidR="00F95A14" w:rsidRPr="00EF3D5A" w:rsidRDefault="00441EF9" w:rsidP="000047DC">
            <w:pPr>
              <w:jc w:val="center"/>
              <w:rPr>
                <w:rFonts w:ascii="Verdana" w:hAnsi="Verdana" w:cs="Arial"/>
                <w:sz w:val="18"/>
                <w:szCs w:val="18"/>
              </w:rPr>
            </w:pPr>
            <w:r>
              <w:rPr>
                <w:rFonts w:ascii="Verdana" w:hAnsi="Verdana" w:cs="Arial"/>
                <w:sz w:val="18"/>
                <w:szCs w:val="18"/>
              </w:rPr>
              <w:t>$13,580</w:t>
            </w:r>
          </w:p>
          <w:p w:rsidR="00F95A14" w:rsidRPr="00EF3D5A" w:rsidRDefault="00F95A14" w:rsidP="00441EF9">
            <w:pPr>
              <w:jc w:val="center"/>
              <w:rPr>
                <w:rFonts w:ascii="Verdana" w:hAnsi="Verdana" w:cs="Arial"/>
                <w:sz w:val="18"/>
                <w:szCs w:val="18"/>
              </w:rPr>
            </w:pPr>
            <w:r w:rsidRPr="00EF3D5A">
              <w:rPr>
                <w:rFonts w:ascii="Verdana" w:hAnsi="Verdana" w:cs="Arial"/>
                <w:sz w:val="18"/>
                <w:szCs w:val="18"/>
              </w:rPr>
              <w:t>(</w:t>
            </w:r>
            <w:r w:rsidR="00441EF9">
              <w:rPr>
                <w:rFonts w:ascii="Verdana" w:hAnsi="Verdana" w:cs="Arial"/>
                <w:sz w:val="18"/>
                <w:szCs w:val="18"/>
              </w:rPr>
              <w:t>ECCC</w:t>
            </w:r>
            <w:r w:rsidRPr="00EF3D5A">
              <w:rPr>
                <w:rFonts w:ascii="Verdana" w:hAnsi="Verdana" w:cs="Arial"/>
                <w:sz w:val="18"/>
                <w:szCs w:val="18"/>
              </w:rPr>
              <w:t>)</w:t>
            </w:r>
          </w:p>
        </w:tc>
      </w:tr>
      <w:tr w:rsidR="00F95A14" w:rsidRPr="00EF3D5A" w:rsidTr="00C068D9">
        <w:trPr>
          <w:trHeight w:val="20"/>
        </w:trPr>
        <w:tc>
          <w:tcPr>
            <w:tcW w:w="6521" w:type="dxa"/>
            <w:gridSpan w:val="2"/>
            <w:tcBorders>
              <w:top w:val="single" w:sz="4" w:space="0" w:color="auto"/>
              <w:left w:val="single" w:sz="12" w:space="0" w:color="auto"/>
              <w:bottom w:val="single" w:sz="4" w:space="0" w:color="auto"/>
              <w:right w:val="single" w:sz="2" w:space="0" w:color="auto"/>
            </w:tcBorders>
            <w:shd w:val="clear" w:color="auto" w:fill="auto"/>
            <w:noWrap/>
            <w:vAlign w:val="center"/>
          </w:tcPr>
          <w:p w:rsidR="00F95A14" w:rsidRPr="00EF3D5A" w:rsidRDefault="00F95A14" w:rsidP="000047DC">
            <w:pPr>
              <w:rPr>
                <w:rFonts w:ascii="Verdana" w:hAnsi="Verdana" w:cs="Arial"/>
                <w:sz w:val="18"/>
                <w:szCs w:val="18"/>
              </w:rPr>
            </w:pPr>
            <w:r w:rsidRPr="00EF3D5A">
              <w:rPr>
                <w:rFonts w:ascii="Verdana" w:hAnsi="Verdana" w:cs="Arial"/>
                <w:sz w:val="18"/>
                <w:szCs w:val="18"/>
              </w:rPr>
              <w:t xml:space="preserve">To support the Executive Council Panel of Experts on Polar and High Mountain Observations, Research and Services (EC-PHORS) as input into the sessional meeting and workshops, to </w:t>
            </w:r>
            <w:r w:rsidRPr="00EF3D5A">
              <w:rPr>
                <w:rFonts w:ascii="Verdana" w:hAnsi="Verdana"/>
                <w:sz w:val="18"/>
                <w:szCs w:val="18"/>
              </w:rPr>
              <w:t>interact and communicate with other international institutions/bodies</w:t>
            </w:r>
            <w:r w:rsidRPr="00EF3D5A">
              <w:rPr>
                <w:rFonts w:ascii="Verdana" w:hAnsi="Verdana" w:cs="Arial"/>
                <w:sz w:val="18"/>
                <w:szCs w:val="18"/>
              </w:rPr>
              <w:t xml:space="preserve"> and to fund travel of experts to participate at meetings.</w:t>
            </w:r>
          </w:p>
        </w:tc>
        <w:tc>
          <w:tcPr>
            <w:tcW w:w="3226" w:type="dxa"/>
            <w:tcBorders>
              <w:top w:val="single" w:sz="4" w:space="0" w:color="auto"/>
              <w:left w:val="single" w:sz="2" w:space="0" w:color="auto"/>
              <w:bottom w:val="single" w:sz="4" w:space="0" w:color="auto"/>
              <w:right w:val="single" w:sz="12" w:space="0" w:color="auto"/>
            </w:tcBorders>
            <w:shd w:val="clear" w:color="auto" w:fill="auto"/>
            <w:noWrap/>
            <w:vAlign w:val="center"/>
          </w:tcPr>
          <w:p w:rsidR="00F95A14" w:rsidRPr="00EF3D5A" w:rsidRDefault="00F95A14" w:rsidP="000047DC">
            <w:pPr>
              <w:jc w:val="center"/>
              <w:rPr>
                <w:rFonts w:ascii="Verdana" w:hAnsi="Verdana" w:cs="Arial"/>
                <w:sz w:val="18"/>
                <w:szCs w:val="18"/>
              </w:rPr>
            </w:pPr>
            <w:r w:rsidRPr="00EF3D5A">
              <w:rPr>
                <w:rFonts w:ascii="Verdana" w:hAnsi="Verdana" w:cs="Arial"/>
                <w:sz w:val="18"/>
                <w:szCs w:val="18"/>
              </w:rPr>
              <w:t>$50,000</w:t>
            </w:r>
          </w:p>
          <w:p w:rsidR="00F95A14" w:rsidRPr="00EF3D5A" w:rsidRDefault="00F95A14" w:rsidP="00441EF9">
            <w:pPr>
              <w:jc w:val="center"/>
              <w:rPr>
                <w:rFonts w:ascii="Verdana" w:hAnsi="Verdana" w:cs="Arial"/>
                <w:sz w:val="18"/>
                <w:szCs w:val="18"/>
              </w:rPr>
            </w:pPr>
            <w:r w:rsidRPr="00EF3D5A">
              <w:rPr>
                <w:rFonts w:ascii="Verdana" w:hAnsi="Verdana" w:cs="Arial"/>
                <w:sz w:val="18"/>
                <w:szCs w:val="18"/>
              </w:rPr>
              <w:t>(E</w:t>
            </w:r>
            <w:r w:rsidR="00441EF9">
              <w:rPr>
                <w:rFonts w:ascii="Verdana" w:hAnsi="Verdana" w:cs="Arial"/>
                <w:sz w:val="18"/>
                <w:szCs w:val="18"/>
              </w:rPr>
              <w:t>CCC</w:t>
            </w:r>
            <w:r w:rsidRPr="00EF3D5A">
              <w:rPr>
                <w:rFonts w:ascii="Verdana" w:hAnsi="Verdana" w:cs="Arial"/>
                <w:sz w:val="18"/>
                <w:szCs w:val="18"/>
              </w:rPr>
              <w:t>)</w:t>
            </w:r>
          </w:p>
        </w:tc>
      </w:tr>
      <w:tr w:rsidR="00F95A14" w:rsidRPr="00EF3D5A" w:rsidTr="00C068D9">
        <w:trPr>
          <w:trHeight w:val="20"/>
        </w:trPr>
        <w:tc>
          <w:tcPr>
            <w:tcW w:w="6521" w:type="dxa"/>
            <w:gridSpan w:val="2"/>
            <w:tcBorders>
              <w:top w:val="single" w:sz="4" w:space="0" w:color="auto"/>
              <w:left w:val="single" w:sz="12" w:space="0" w:color="auto"/>
              <w:bottom w:val="single" w:sz="4" w:space="0" w:color="auto"/>
              <w:right w:val="single" w:sz="2" w:space="0" w:color="auto"/>
            </w:tcBorders>
            <w:shd w:val="clear" w:color="auto" w:fill="auto"/>
            <w:noWrap/>
            <w:vAlign w:val="center"/>
          </w:tcPr>
          <w:p w:rsidR="00F95A14" w:rsidRPr="00EF3D5A" w:rsidRDefault="00F95A14" w:rsidP="000047DC">
            <w:pPr>
              <w:rPr>
                <w:rFonts w:ascii="Verdana" w:hAnsi="Verdana" w:cs="Arial"/>
                <w:sz w:val="18"/>
                <w:szCs w:val="18"/>
              </w:rPr>
            </w:pPr>
            <w:r w:rsidRPr="00EF3D5A">
              <w:rPr>
                <w:rFonts w:ascii="Verdana" w:hAnsi="Verdana" w:cs="Arial"/>
                <w:sz w:val="18"/>
                <w:szCs w:val="18"/>
              </w:rPr>
              <w:t xml:space="preserve">Contribution to the Brewer Trust Fund to assist developing countries to provide timely and accurate data to the Global Atmospheric Watch (GAW) </w:t>
            </w:r>
            <w:r w:rsidRPr="00EF3D5A">
              <w:rPr>
                <w:rFonts w:ascii="Verdana" w:hAnsi="Verdana"/>
                <w:sz w:val="18"/>
                <w:szCs w:val="18"/>
              </w:rPr>
              <w:t>and the World Ozone and Ultraviolet Radiation Data Centre (WOUDC).</w:t>
            </w:r>
          </w:p>
        </w:tc>
        <w:tc>
          <w:tcPr>
            <w:tcW w:w="3226" w:type="dxa"/>
            <w:tcBorders>
              <w:top w:val="single" w:sz="4" w:space="0" w:color="auto"/>
              <w:left w:val="single" w:sz="2" w:space="0" w:color="auto"/>
              <w:bottom w:val="single" w:sz="4" w:space="0" w:color="auto"/>
              <w:right w:val="single" w:sz="12" w:space="0" w:color="auto"/>
            </w:tcBorders>
            <w:shd w:val="clear" w:color="auto" w:fill="auto"/>
            <w:noWrap/>
            <w:vAlign w:val="center"/>
          </w:tcPr>
          <w:p w:rsidR="00F95A14" w:rsidRPr="00EF3D5A" w:rsidRDefault="00F95A14" w:rsidP="000047DC">
            <w:pPr>
              <w:jc w:val="center"/>
              <w:rPr>
                <w:rFonts w:ascii="Verdana" w:hAnsi="Verdana" w:cs="Arial"/>
                <w:sz w:val="18"/>
                <w:szCs w:val="18"/>
              </w:rPr>
            </w:pPr>
            <w:r w:rsidRPr="00EF3D5A">
              <w:rPr>
                <w:rFonts w:ascii="Verdana" w:hAnsi="Verdana" w:cs="Arial"/>
                <w:sz w:val="18"/>
                <w:szCs w:val="18"/>
              </w:rPr>
              <w:t>$37,500</w:t>
            </w:r>
          </w:p>
          <w:p w:rsidR="00F95A14" w:rsidRPr="00EF3D5A" w:rsidRDefault="00F95A14" w:rsidP="00441EF9">
            <w:pPr>
              <w:jc w:val="center"/>
              <w:rPr>
                <w:rFonts w:ascii="Verdana" w:hAnsi="Verdana" w:cs="Arial"/>
                <w:sz w:val="18"/>
                <w:szCs w:val="18"/>
              </w:rPr>
            </w:pPr>
            <w:r w:rsidRPr="00EF3D5A">
              <w:rPr>
                <w:rFonts w:ascii="Verdana" w:hAnsi="Verdana" w:cs="Arial"/>
                <w:sz w:val="18"/>
                <w:szCs w:val="18"/>
              </w:rPr>
              <w:t>(</w:t>
            </w:r>
            <w:r w:rsidR="00441EF9">
              <w:rPr>
                <w:rFonts w:ascii="Verdana" w:hAnsi="Verdana" w:cs="Arial"/>
                <w:sz w:val="18"/>
                <w:szCs w:val="18"/>
              </w:rPr>
              <w:t>ECCC</w:t>
            </w:r>
            <w:r w:rsidRPr="00EF3D5A">
              <w:rPr>
                <w:rFonts w:ascii="Verdana" w:hAnsi="Verdana" w:cs="Arial"/>
                <w:sz w:val="18"/>
                <w:szCs w:val="18"/>
              </w:rPr>
              <w:t>)</w:t>
            </w:r>
          </w:p>
        </w:tc>
      </w:tr>
      <w:tr w:rsidR="00F95A14" w:rsidRPr="00EF3D5A" w:rsidTr="00C068D9">
        <w:trPr>
          <w:trHeight w:val="20"/>
        </w:trPr>
        <w:tc>
          <w:tcPr>
            <w:tcW w:w="6521" w:type="dxa"/>
            <w:gridSpan w:val="2"/>
            <w:tcBorders>
              <w:top w:val="single" w:sz="4" w:space="0" w:color="auto"/>
              <w:left w:val="single" w:sz="12" w:space="0" w:color="auto"/>
              <w:bottom w:val="single" w:sz="4" w:space="0" w:color="auto"/>
              <w:right w:val="single" w:sz="2" w:space="0" w:color="auto"/>
            </w:tcBorders>
            <w:shd w:val="clear" w:color="auto" w:fill="auto"/>
            <w:noWrap/>
            <w:vAlign w:val="center"/>
          </w:tcPr>
          <w:p w:rsidR="00624B89" w:rsidRPr="00EF3D5A" w:rsidRDefault="00F95A14" w:rsidP="000047DC">
            <w:pPr>
              <w:rPr>
                <w:rFonts w:ascii="Verdana" w:hAnsi="Verdana" w:cs="Arial"/>
                <w:sz w:val="18"/>
                <w:szCs w:val="18"/>
              </w:rPr>
            </w:pPr>
            <w:r w:rsidRPr="00EF3D5A">
              <w:rPr>
                <w:rFonts w:ascii="Verdana" w:hAnsi="Verdana"/>
                <w:sz w:val="18"/>
                <w:szCs w:val="18"/>
              </w:rPr>
              <w:t>Contribution to the Global Integrated Polar Prediction System Trust Fund (GIPPS) to prepare documents, interact and communicate with other international institutions and bodies, and cover the costs of material arrangements and travel expenses of committee members for official meetings.</w:t>
            </w:r>
          </w:p>
        </w:tc>
        <w:tc>
          <w:tcPr>
            <w:tcW w:w="3226" w:type="dxa"/>
            <w:tcBorders>
              <w:top w:val="single" w:sz="4" w:space="0" w:color="auto"/>
              <w:left w:val="single" w:sz="2" w:space="0" w:color="auto"/>
              <w:bottom w:val="single" w:sz="4" w:space="0" w:color="auto"/>
              <w:right w:val="single" w:sz="12" w:space="0" w:color="auto"/>
            </w:tcBorders>
            <w:shd w:val="clear" w:color="auto" w:fill="auto"/>
            <w:noWrap/>
            <w:vAlign w:val="center"/>
          </w:tcPr>
          <w:p w:rsidR="00F95A14" w:rsidRPr="00EF3D5A" w:rsidRDefault="00F95A14" w:rsidP="000047DC">
            <w:pPr>
              <w:jc w:val="center"/>
              <w:rPr>
                <w:rFonts w:ascii="Verdana" w:hAnsi="Verdana" w:cs="Arial"/>
                <w:sz w:val="18"/>
                <w:szCs w:val="18"/>
              </w:rPr>
            </w:pPr>
            <w:r w:rsidRPr="00EF3D5A">
              <w:rPr>
                <w:rFonts w:ascii="Verdana" w:hAnsi="Verdana" w:cs="Arial"/>
                <w:sz w:val="18"/>
                <w:szCs w:val="18"/>
              </w:rPr>
              <w:t xml:space="preserve">$50,000 </w:t>
            </w:r>
          </w:p>
          <w:p w:rsidR="00F95A14" w:rsidRPr="00EF3D5A" w:rsidRDefault="00441EF9" w:rsidP="000047DC">
            <w:pPr>
              <w:jc w:val="center"/>
              <w:rPr>
                <w:rFonts w:ascii="Verdana" w:hAnsi="Verdana" w:cs="Arial"/>
                <w:sz w:val="18"/>
                <w:szCs w:val="18"/>
              </w:rPr>
            </w:pPr>
            <w:r w:rsidRPr="00EF3D5A">
              <w:rPr>
                <w:rFonts w:ascii="Verdana" w:hAnsi="Verdana" w:cs="Arial"/>
                <w:sz w:val="18"/>
                <w:szCs w:val="18"/>
              </w:rPr>
              <w:t>(</w:t>
            </w:r>
            <w:r>
              <w:rPr>
                <w:rFonts w:ascii="Verdana" w:hAnsi="Verdana" w:cs="Arial"/>
                <w:sz w:val="18"/>
                <w:szCs w:val="18"/>
              </w:rPr>
              <w:t>ECCC</w:t>
            </w:r>
            <w:r w:rsidRPr="00EF3D5A">
              <w:rPr>
                <w:rFonts w:ascii="Verdana" w:hAnsi="Verdana" w:cs="Arial"/>
                <w:sz w:val="18"/>
                <w:szCs w:val="18"/>
              </w:rPr>
              <w:t>)</w:t>
            </w:r>
          </w:p>
        </w:tc>
      </w:tr>
      <w:tr w:rsidR="00F95A14" w:rsidRPr="00EF3D5A" w:rsidTr="00C068D9">
        <w:trPr>
          <w:trHeight w:val="20"/>
        </w:trPr>
        <w:tc>
          <w:tcPr>
            <w:tcW w:w="6521" w:type="dxa"/>
            <w:gridSpan w:val="2"/>
            <w:tcBorders>
              <w:top w:val="single" w:sz="4" w:space="0" w:color="auto"/>
              <w:left w:val="single" w:sz="12" w:space="0" w:color="auto"/>
              <w:bottom w:val="single" w:sz="4" w:space="0" w:color="auto"/>
              <w:right w:val="single" w:sz="2" w:space="0" w:color="auto"/>
            </w:tcBorders>
            <w:shd w:val="clear" w:color="auto" w:fill="auto"/>
            <w:noWrap/>
            <w:vAlign w:val="center"/>
          </w:tcPr>
          <w:p w:rsidR="00F95A14" w:rsidRPr="00EF3D5A" w:rsidRDefault="00F95A14" w:rsidP="000047DC">
            <w:pPr>
              <w:rPr>
                <w:rFonts w:ascii="Verdana" w:hAnsi="Verdana"/>
                <w:sz w:val="18"/>
                <w:szCs w:val="18"/>
              </w:rPr>
            </w:pPr>
            <w:r w:rsidRPr="00EF3D5A">
              <w:rPr>
                <w:rFonts w:ascii="Verdana" w:hAnsi="Verdana"/>
                <w:sz w:val="18"/>
                <w:szCs w:val="18"/>
              </w:rPr>
              <w:t xml:space="preserve">Support to Polar Observation, Predictions and Climate Services advance scientific knowledge such that society, both within and outside of the Arctic, may benefit through applications of improved weather and climate services.  </w:t>
            </w:r>
          </w:p>
        </w:tc>
        <w:tc>
          <w:tcPr>
            <w:tcW w:w="3226" w:type="dxa"/>
            <w:tcBorders>
              <w:top w:val="single" w:sz="4" w:space="0" w:color="auto"/>
              <w:left w:val="single" w:sz="2" w:space="0" w:color="auto"/>
              <w:bottom w:val="single" w:sz="4" w:space="0" w:color="auto"/>
              <w:right w:val="single" w:sz="12" w:space="0" w:color="auto"/>
            </w:tcBorders>
            <w:shd w:val="clear" w:color="auto" w:fill="auto"/>
            <w:noWrap/>
            <w:vAlign w:val="center"/>
          </w:tcPr>
          <w:p w:rsidR="00F95A14" w:rsidRPr="00EF3D5A" w:rsidRDefault="00F95A14" w:rsidP="000047DC">
            <w:pPr>
              <w:jc w:val="center"/>
              <w:rPr>
                <w:rFonts w:ascii="Verdana" w:hAnsi="Verdana" w:cs="Arial"/>
                <w:sz w:val="18"/>
                <w:szCs w:val="18"/>
              </w:rPr>
            </w:pPr>
            <w:r w:rsidRPr="00EF3D5A">
              <w:rPr>
                <w:rFonts w:ascii="Verdana" w:hAnsi="Verdana" w:cs="Arial"/>
                <w:sz w:val="18"/>
                <w:szCs w:val="18"/>
              </w:rPr>
              <w:t>$45,000</w:t>
            </w:r>
          </w:p>
          <w:p w:rsidR="00F95A14" w:rsidRPr="00EF3D5A" w:rsidRDefault="00441EF9" w:rsidP="000047DC">
            <w:pPr>
              <w:jc w:val="center"/>
              <w:rPr>
                <w:rFonts w:ascii="Verdana" w:hAnsi="Verdana" w:cs="Arial"/>
                <w:sz w:val="18"/>
                <w:szCs w:val="18"/>
              </w:rPr>
            </w:pPr>
            <w:r w:rsidRPr="00EF3D5A">
              <w:rPr>
                <w:rFonts w:ascii="Verdana" w:hAnsi="Verdana" w:cs="Arial"/>
                <w:sz w:val="18"/>
                <w:szCs w:val="18"/>
              </w:rPr>
              <w:t>(</w:t>
            </w:r>
            <w:r>
              <w:rPr>
                <w:rFonts w:ascii="Verdana" w:hAnsi="Verdana" w:cs="Arial"/>
                <w:sz w:val="18"/>
                <w:szCs w:val="18"/>
              </w:rPr>
              <w:t>ECCC</w:t>
            </w:r>
            <w:r w:rsidRPr="00EF3D5A">
              <w:rPr>
                <w:rFonts w:ascii="Verdana" w:hAnsi="Verdana" w:cs="Arial"/>
                <w:sz w:val="18"/>
                <w:szCs w:val="18"/>
              </w:rPr>
              <w:t>)</w:t>
            </w:r>
          </w:p>
        </w:tc>
      </w:tr>
      <w:tr w:rsidR="00F95A14" w:rsidRPr="00EF3D5A" w:rsidTr="003349EC">
        <w:trPr>
          <w:trHeight w:val="20"/>
        </w:trPr>
        <w:tc>
          <w:tcPr>
            <w:tcW w:w="9747" w:type="dxa"/>
            <w:gridSpan w:val="3"/>
            <w:tcBorders>
              <w:top w:val="single" w:sz="4" w:space="0" w:color="auto"/>
              <w:left w:val="single" w:sz="12" w:space="0" w:color="auto"/>
              <w:bottom w:val="single" w:sz="4" w:space="0" w:color="auto"/>
              <w:right w:val="single" w:sz="12" w:space="0" w:color="auto"/>
            </w:tcBorders>
            <w:shd w:val="clear" w:color="FFFFFF" w:themeColor="background1" w:fill="F8FCD2"/>
            <w:noWrap/>
            <w:vAlign w:val="center"/>
          </w:tcPr>
          <w:p w:rsidR="00F95A14" w:rsidRPr="00EF3D5A" w:rsidRDefault="00F95A14" w:rsidP="000047DC">
            <w:pPr>
              <w:rPr>
                <w:rFonts w:ascii="Verdana" w:hAnsi="Verdana" w:cs="Arial"/>
                <w:sz w:val="18"/>
                <w:szCs w:val="18"/>
              </w:rPr>
            </w:pPr>
            <w:r w:rsidRPr="00EF3D5A">
              <w:rPr>
                <w:rFonts w:ascii="Verdana" w:hAnsi="Verdana" w:cs="Arial"/>
                <w:b/>
                <w:sz w:val="18"/>
                <w:szCs w:val="18"/>
              </w:rPr>
              <w:t>Project 2: Group on Earth Observations (GEO) activities to engage scientists and technologists from developing countries</w:t>
            </w:r>
          </w:p>
        </w:tc>
      </w:tr>
      <w:tr w:rsidR="00F95A14" w:rsidRPr="00EF3D5A" w:rsidTr="00C068D9">
        <w:trPr>
          <w:trHeight w:val="20"/>
        </w:trPr>
        <w:tc>
          <w:tcPr>
            <w:tcW w:w="6521" w:type="dxa"/>
            <w:gridSpan w:val="2"/>
            <w:tcBorders>
              <w:top w:val="single" w:sz="4" w:space="0" w:color="auto"/>
              <w:left w:val="single" w:sz="12" w:space="0" w:color="auto"/>
              <w:bottom w:val="single" w:sz="4" w:space="0" w:color="auto"/>
              <w:right w:val="single" w:sz="2" w:space="0" w:color="auto"/>
            </w:tcBorders>
            <w:shd w:val="clear" w:color="auto" w:fill="auto"/>
            <w:noWrap/>
            <w:vAlign w:val="center"/>
          </w:tcPr>
          <w:p w:rsidR="00F95A14" w:rsidRPr="00EF3D5A" w:rsidRDefault="00F95A14">
            <w:pPr>
              <w:rPr>
                <w:rFonts w:ascii="Verdana" w:hAnsi="Verdana" w:cs="Arial"/>
                <w:sz w:val="18"/>
                <w:szCs w:val="18"/>
              </w:rPr>
            </w:pPr>
            <w:r w:rsidRPr="00EF3D5A">
              <w:rPr>
                <w:rFonts w:ascii="Verdana" w:hAnsi="Verdana" w:cs="Arial"/>
                <w:sz w:val="18"/>
                <w:szCs w:val="18"/>
              </w:rPr>
              <w:t xml:space="preserve">Funds to support the GEO Secretariat in fulfilling the work program of the International Group on Earth Observations (GEO) with the </w:t>
            </w:r>
            <w:r w:rsidRPr="00EF3D5A">
              <w:rPr>
                <w:rFonts w:ascii="Verdana" w:hAnsi="Verdana"/>
                <w:sz w:val="18"/>
                <w:szCs w:val="18"/>
              </w:rPr>
              <w:t>aim of providing comprehensive coordinated Earth observations to support decision making.</w:t>
            </w:r>
          </w:p>
        </w:tc>
        <w:tc>
          <w:tcPr>
            <w:tcW w:w="3226" w:type="dxa"/>
            <w:tcBorders>
              <w:top w:val="single" w:sz="4" w:space="0" w:color="auto"/>
              <w:left w:val="single" w:sz="2" w:space="0" w:color="auto"/>
              <w:bottom w:val="single" w:sz="4" w:space="0" w:color="auto"/>
              <w:right w:val="single" w:sz="12" w:space="0" w:color="auto"/>
            </w:tcBorders>
            <w:shd w:val="clear" w:color="auto" w:fill="auto"/>
            <w:noWrap/>
            <w:vAlign w:val="center"/>
          </w:tcPr>
          <w:p w:rsidR="00F95A14" w:rsidRPr="00EF3D5A" w:rsidRDefault="00F95A14" w:rsidP="000047DC">
            <w:pPr>
              <w:jc w:val="center"/>
              <w:rPr>
                <w:rFonts w:ascii="Verdana" w:hAnsi="Verdana" w:cs="Arial"/>
                <w:sz w:val="18"/>
                <w:szCs w:val="18"/>
              </w:rPr>
            </w:pPr>
          </w:p>
          <w:p w:rsidR="00F95A14" w:rsidRPr="00EF3D5A" w:rsidRDefault="00F95A14" w:rsidP="000047DC">
            <w:pPr>
              <w:jc w:val="center"/>
              <w:rPr>
                <w:rFonts w:ascii="Verdana" w:hAnsi="Verdana" w:cs="Arial"/>
                <w:sz w:val="18"/>
                <w:szCs w:val="18"/>
              </w:rPr>
            </w:pPr>
            <w:r w:rsidRPr="00EF3D5A">
              <w:rPr>
                <w:rFonts w:ascii="Verdana" w:hAnsi="Verdana" w:cs="Arial"/>
                <w:sz w:val="18"/>
                <w:szCs w:val="18"/>
              </w:rPr>
              <w:t>$100,000</w:t>
            </w:r>
          </w:p>
          <w:p w:rsidR="00F95A14" w:rsidRPr="00EF3D5A" w:rsidRDefault="00441EF9" w:rsidP="000047DC">
            <w:pPr>
              <w:jc w:val="center"/>
              <w:rPr>
                <w:rFonts w:ascii="Verdana" w:hAnsi="Verdana" w:cs="Arial"/>
                <w:sz w:val="18"/>
                <w:szCs w:val="18"/>
              </w:rPr>
            </w:pPr>
            <w:r w:rsidRPr="00EF3D5A">
              <w:rPr>
                <w:rFonts w:ascii="Verdana" w:hAnsi="Verdana" w:cs="Arial"/>
                <w:sz w:val="18"/>
                <w:szCs w:val="18"/>
              </w:rPr>
              <w:t>(</w:t>
            </w:r>
            <w:r>
              <w:rPr>
                <w:rFonts w:ascii="Verdana" w:hAnsi="Verdana" w:cs="Arial"/>
                <w:sz w:val="18"/>
                <w:szCs w:val="18"/>
              </w:rPr>
              <w:t>ECCC</w:t>
            </w:r>
            <w:r w:rsidRPr="00EF3D5A">
              <w:rPr>
                <w:rFonts w:ascii="Verdana" w:hAnsi="Verdana" w:cs="Arial"/>
                <w:sz w:val="18"/>
                <w:szCs w:val="18"/>
              </w:rPr>
              <w:t>)</w:t>
            </w:r>
          </w:p>
        </w:tc>
      </w:tr>
      <w:tr w:rsidR="00F95A14" w:rsidRPr="00EF3D5A" w:rsidTr="003349EC">
        <w:trPr>
          <w:trHeight w:val="20"/>
        </w:trPr>
        <w:tc>
          <w:tcPr>
            <w:tcW w:w="9747" w:type="dxa"/>
            <w:gridSpan w:val="3"/>
            <w:tcBorders>
              <w:top w:val="single" w:sz="4" w:space="0" w:color="auto"/>
              <w:left w:val="single" w:sz="12" w:space="0" w:color="auto"/>
              <w:bottom w:val="single" w:sz="4" w:space="0" w:color="auto"/>
              <w:right w:val="single" w:sz="12" w:space="0" w:color="auto"/>
            </w:tcBorders>
            <w:shd w:val="clear" w:color="FFFFFF" w:themeColor="background1" w:fill="E5DFEC"/>
            <w:noWrap/>
            <w:vAlign w:val="center"/>
          </w:tcPr>
          <w:p w:rsidR="00F95A14" w:rsidRPr="00EF3D5A" w:rsidRDefault="00F95A14" w:rsidP="00441EF9">
            <w:pPr>
              <w:rPr>
                <w:rFonts w:ascii="Verdana" w:hAnsi="Verdana" w:cs="Arial"/>
                <w:b/>
                <w:sz w:val="18"/>
                <w:szCs w:val="18"/>
              </w:rPr>
            </w:pPr>
            <w:r w:rsidRPr="00EF3D5A">
              <w:rPr>
                <w:rFonts w:ascii="Verdana" w:hAnsi="Verdana" w:cs="Arial"/>
                <w:b/>
                <w:sz w:val="18"/>
                <w:szCs w:val="18"/>
              </w:rPr>
              <w:t>Project 3: Institutional Capacity Development for CNM (Haiti)</w:t>
            </w:r>
          </w:p>
          <w:p w:rsidR="00F95A14" w:rsidRPr="00EF3D5A" w:rsidRDefault="00F95A14" w:rsidP="000047DC">
            <w:pPr>
              <w:rPr>
                <w:rFonts w:ascii="Verdana" w:hAnsi="Verdana" w:cs="Arial"/>
                <w:sz w:val="18"/>
                <w:szCs w:val="18"/>
              </w:rPr>
            </w:pPr>
          </w:p>
        </w:tc>
      </w:tr>
      <w:tr w:rsidR="00F95A14" w:rsidRPr="00EF3D5A" w:rsidTr="00C068D9">
        <w:trPr>
          <w:trHeight w:val="20"/>
        </w:trPr>
        <w:tc>
          <w:tcPr>
            <w:tcW w:w="6521" w:type="dxa"/>
            <w:gridSpan w:val="2"/>
            <w:tcBorders>
              <w:top w:val="single" w:sz="4" w:space="0" w:color="auto"/>
              <w:left w:val="single" w:sz="12" w:space="0" w:color="auto"/>
              <w:bottom w:val="single" w:sz="4" w:space="0" w:color="auto"/>
              <w:right w:val="single" w:sz="2" w:space="0" w:color="auto"/>
            </w:tcBorders>
            <w:shd w:val="clear" w:color="auto" w:fill="auto"/>
            <w:noWrap/>
            <w:vAlign w:val="center"/>
          </w:tcPr>
          <w:p w:rsidR="00F95A14" w:rsidRPr="00EF3D5A" w:rsidRDefault="00F95A14" w:rsidP="00C068D9">
            <w:pPr>
              <w:rPr>
                <w:rFonts w:ascii="Verdana" w:hAnsi="Verdana" w:cs="Arial"/>
                <w:sz w:val="18"/>
                <w:szCs w:val="18"/>
              </w:rPr>
            </w:pPr>
            <w:r w:rsidRPr="00EF3D5A">
              <w:rPr>
                <w:rFonts w:ascii="Verdana" w:hAnsi="Verdana" w:cs="Arial"/>
                <w:sz w:val="18"/>
                <w:szCs w:val="18"/>
              </w:rPr>
              <w:t xml:space="preserve">Haiti Weather System Program: Climate Services to Reduce Vulnerability in Haiti ($6,500,000 over 7 years, 2012-13 to 2019-20) to </w:t>
            </w:r>
            <w:r w:rsidRPr="00EF3D5A">
              <w:rPr>
                <w:rFonts w:ascii="Verdana" w:hAnsi="Verdana"/>
                <w:sz w:val="18"/>
                <w:szCs w:val="18"/>
              </w:rPr>
              <w:t>rehabilitate Hydro-meteorological Agencies for the delivery of</w:t>
            </w:r>
            <w:r w:rsidR="00C068D9">
              <w:rPr>
                <w:rFonts w:ascii="Verdana" w:hAnsi="Verdana"/>
                <w:sz w:val="18"/>
                <w:szCs w:val="18"/>
              </w:rPr>
              <w:t xml:space="preserve"> </w:t>
            </w:r>
            <w:r w:rsidRPr="00EF3D5A">
              <w:rPr>
                <w:rFonts w:ascii="Verdana" w:hAnsi="Verdana"/>
                <w:sz w:val="18"/>
                <w:szCs w:val="18"/>
              </w:rPr>
              <w:t>quality weather, climate and hydrological services, including early warnings.</w:t>
            </w:r>
          </w:p>
        </w:tc>
        <w:tc>
          <w:tcPr>
            <w:tcW w:w="3226" w:type="dxa"/>
            <w:tcBorders>
              <w:top w:val="single" w:sz="4" w:space="0" w:color="auto"/>
              <w:left w:val="single" w:sz="2" w:space="0" w:color="auto"/>
              <w:bottom w:val="single" w:sz="4" w:space="0" w:color="auto"/>
              <w:right w:val="single" w:sz="12" w:space="0" w:color="auto"/>
            </w:tcBorders>
            <w:shd w:val="clear" w:color="auto" w:fill="auto"/>
            <w:noWrap/>
            <w:vAlign w:val="center"/>
          </w:tcPr>
          <w:p w:rsidR="00F95A14" w:rsidRPr="00EF3D5A" w:rsidRDefault="00F95A14" w:rsidP="000047DC">
            <w:pPr>
              <w:jc w:val="center"/>
              <w:rPr>
                <w:rFonts w:ascii="Verdana" w:hAnsi="Verdana" w:cs="Arial"/>
                <w:sz w:val="18"/>
                <w:szCs w:val="18"/>
              </w:rPr>
            </w:pPr>
            <w:r w:rsidRPr="00EF3D5A">
              <w:rPr>
                <w:rFonts w:ascii="Verdana" w:hAnsi="Verdana" w:cs="Arial"/>
                <w:sz w:val="18"/>
                <w:szCs w:val="18"/>
              </w:rPr>
              <w:t>$928,571 (Notional Figure)</w:t>
            </w:r>
          </w:p>
          <w:p w:rsidR="00F95A14" w:rsidRPr="00EF3D5A" w:rsidRDefault="00441EF9" w:rsidP="000047DC">
            <w:pPr>
              <w:jc w:val="center"/>
              <w:rPr>
                <w:rFonts w:ascii="Verdana" w:hAnsi="Verdana" w:cs="Arial"/>
                <w:sz w:val="18"/>
                <w:szCs w:val="18"/>
              </w:rPr>
            </w:pPr>
            <w:r w:rsidRPr="00EF3D5A">
              <w:rPr>
                <w:rFonts w:ascii="Verdana" w:hAnsi="Verdana" w:cs="Arial"/>
                <w:sz w:val="18"/>
                <w:szCs w:val="18"/>
              </w:rPr>
              <w:t>(</w:t>
            </w:r>
            <w:r>
              <w:rPr>
                <w:rFonts w:ascii="Verdana" w:hAnsi="Verdana" w:cs="Arial"/>
                <w:sz w:val="18"/>
                <w:szCs w:val="18"/>
              </w:rPr>
              <w:t>ECCC</w:t>
            </w:r>
            <w:r w:rsidRPr="00EF3D5A">
              <w:rPr>
                <w:rFonts w:ascii="Verdana" w:hAnsi="Verdana" w:cs="Arial"/>
                <w:sz w:val="18"/>
                <w:szCs w:val="18"/>
              </w:rPr>
              <w:t>)</w:t>
            </w:r>
          </w:p>
        </w:tc>
      </w:tr>
      <w:tr w:rsidR="00F95A14" w:rsidRPr="00EF3D5A" w:rsidTr="00C068D9">
        <w:trPr>
          <w:trHeight w:val="20"/>
        </w:trPr>
        <w:tc>
          <w:tcPr>
            <w:tcW w:w="6521" w:type="dxa"/>
            <w:gridSpan w:val="2"/>
            <w:tcBorders>
              <w:top w:val="single" w:sz="4" w:space="0" w:color="auto"/>
              <w:left w:val="single" w:sz="12" w:space="0" w:color="auto"/>
              <w:bottom w:val="single" w:sz="4" w:space="0" w:color="auto"/>
              <w:right w:val="single" w:sz="2" w:space="0" w:color="auto"/>
            </w:tcBorders>
            <w:shd w:val="clear" w:color="auto" w:fill="auto"/>
            <w:noWrap/>
            <w:vAlign w:val="center"/>
          </w:tcPr>
          <w:p w:rsidR="00F95A14" w:rsidRPr="00EF3D5A" w:rsidRDefault="00F95A14">
            <w:pPr>
              <w:rPr>
                <w:rFonts w:ascii="Verdana" w:hAnsi="Verdana" w:cs="Arial"/>
                <w:sz w:val="18"/>
                <w:szCs w:val="18"/>
              </w:rPr>
            </w:pPr>
            <w:r w:rsidRPr="00EF3D5A">
              <w:rPr>
                <w:rFonts w:ascii="Verdana" w:hAnsi="Verdana" w:cs="Arial"/>
                <w:sz w:val="18"/>
                <w:szCs w:val="18"/>
              </w:rPr>
              <w:t>Contributions to support the Haiti Weather Services web site: Canada maintained the web site by updating our server allowing the Centre National Météorologique de l’Haïti to publish warnings and alerts and to provide the population with public and marine forecasts along with current conditions.</w:t>
            </w:r>
          </w:p>
        </w:tc>
        <w:tc>
          <w:tcPr>
            <w:tcW w:w="3226" w:type="dxa"/>
            <w:tcBorders>
              <w:top w:val="single" w:sz="4" w:space="0" w:color="auto"/>
              <w:left w:val="single" w:sz="2" w:space="0" w:color="auto"/>
              <w:bottom w:val="single" w:sz="4" w:space="0" w:color="auto"/>
              <w:right w:val="single" w:sz="12" w:space="0" w:color="auto"/>
            </w:tcBorders>
            <w:shd w:val="clear" w:color="auto" w:fill="auto"/>
            <w:noWrap/>
            <w:vAlign w:val="center"/>
          </w:tcPr>
          <w:p w:rsidR="00F95A14" w:rsidRPr="00EF3D5A" w:rsidRDefault="00F95A14" w:rsidP="000047DC">
            <w:pPr>
              <w:jc w:val="center"/>
              <w:rPr>
                <w:rFonts w:ascii="Verdana" w:hAnsi="Verdana" w:cs="Arial"/>
                <w:sz w:val="18"/>
                <w:szCs w:val="18"/>
              </w:rPr>
            </w:pPr>
            <w:r w:rsidRPr="00EF3D5A">
              <w:rPr>
                <w:rFonts w:ascii="Verdana" w:hAnsi="Verdana" w:cs="Arial"/>
                <w:sz w:val="18"/>
                <w:szCs w:val="18"/>
              </w:rPr>
              <w:t>$20,000</w:t>
            </w:r>
          </w:p>
          <w:p w:rsidR="00F95A14" w:rsidRPr="00EF3D5A" w:rsidRDefault="00441EF9" w:rsidP="000047DC">
            <w:pPr>
              <w:jc w:val="center"/>
              <w:rPr>
                <w:rFonts w:ascii="Verdana" w:hAnsi="Verdana" w:cs="Arial"/>
                <w:sz w:val="18"/>
                <w:szCs w:val="18"/>
              </w:rPr>
            </w:pPr>
            <w:r w:rsidRPr="00EF3D5A">
              <w:rPr>
                <w:rFonts w:ascii="Verdana" w:hAnsi="Verdana" w:cs="Arial"/>
                <w:sz w:val="18"/>
                <w:szCs w:val="18"/>
              </w:rPr>
              <w:t>(</w:t>
            </w:r>
            <w:r>
              <w:rPr>
                <w:rFonts w:ascii="Verdana" w:hAnsi="Verdana" w:cs="Arial"/>
                <w:sz w:val="18"/>
                <w:szCs w:val="18"/>
              </w:rPr>
              <w:t>ECCC</w:t>
            </w:r>
            <w:r w:rsidRPr="00EF3D5A">
              <w:rPr>
                <w:rFonts w:ascii="Verdana" w:hAnsi="Verdana" w:cs="Arial"/>
                <w:sz w:val="18"/>
                <w:szCs w:val="18"/>
              </w:rPr>
              <w:t>)</w:t>
            </w:r>
          </w:p>
        </w:tc>
      </w:tr>
      <w:tr w:rsidR="00F95A14" w:rsidRPr="00EF3D5A" w:rsidTr="003349EC">
        <w:trPr>
          <w:trHeight w:val="20"/>
        </w:trPr>
        <w:tc>
          <w:tcPr>
            <w:tcW w:w="9747" w:type="dxa"/>
            <w:gridSpan w:val="3"/>
            <w:tcBorders>
              <w:top w:val="single" w:sz="4" w:space="0" w:color="auto"/>
              <w:left w:val="single" w:sz="12" w:space="0" w:color="auto"/>
              <w:bottom w:val="single" w:sz="4" w:space="0" w:color="auto"/>
              <w:right w:val="single" w:sz="12" w:space="0" w:color="auto"/>
            </w:tcBorders>
            <w:shd w:val="clear" w:color="auto" w:fill="DAEEF3"/>
            <w:noWrap/>
            <w:vAlign w:val="center"/>
          </w:tcPr>
          <w:p w:rsidR="00F95A14" w:rsidRPr="00EF3D5A" w:rsidRDefault="00F95A14" w:rsidP="000047DC">
            <w:pPr>
              <w:rPr>
                <w:rFonts w:ascii="Verdana" w:hAnsi="Verdana" w:cs="Arial"/>
                <w:b/>
                <w:sz w:val="18"/>
                <w:szCs w:val="18"/>
              </w:rPr>
            </w:pPr>
            <w:r w:rsidRPr="00EF3D5A">
              <w:rPr>
                <w:rFonts w:ascii="Verdana" w:hAnsi="Verdana" w:cs="Arial"/>
                <w:b/>
                <w:sz w:val="18"/>
                <w:szCs w:val="18"/>
              </w:rPr>
              <w:t>Miscellaneous</w:t>
            </w:r>
          </w:p>
          <w:p w:rsidR="00F95A14" w:rsidRPr="00EF3D5A" w:rsidRDefault="00F95A14" w:rsidP="000047DC">
            <w:pPr>
              <w:rPr>
                <w:rFonts w:ascii="Verdana" w:hAnsi="Verdana" w:cs="Arial"/>
                <w:b/>
                <w:sz w:val="18"/>
                <w:szCs w:val="18"/>
              </w:rPr>
            </w:pPr>
          </w:p>
        </w:tc>
      </w:tr>
      <w:tr w:rsidR="00F95A14" w:rsidRPr="00EF3D5A" w:rsidTr="00C068D9">
        <w:trPr>
          <w:trHeight w:val="20"/>
        </w:trPr>
        <w:tc>
          <w:tcPr>
            <w:tcW w:w="6521" w:type="dxa"/>
            <w:gridSpan w:val="2"/>
            <w:tcBorders>
              <w:top w:val="single" w:sz="4" w:space="0" w:color="auto"/>
              <w:left w:val="single" w:sz="12" w:space="0" w:color="auto"/>
              <w:bottom w:val="single" w:sz="4" w:space="0" w:color="auto"/>
              <w:right w:val="single" w:sz="2" w:space="0" w:color="auto"/>
            </w:tcBorders>
            <w:shd w:val="clear" w:color="auto" w:fill="auto"/>
            <w:noWrap/>
            <w:vAlign w:val="center"/>
          </w:tcPr>
          <w:p w:rsidR="00F95A14" w:rsidRPr="00EF3D5A" w:rsidRDefault="00F95A14" w:rsidP="000047DC">
            <w:pPr>
              <w:rPr>
                <w:rFonts w:ascii="Verdana" w:hAnsi="Verdana" w:cs="Arial"/>
                <w:sz w:val="18"/>
                <w:szCs w:val="18"/>
              </w:rPr>
            </w:pPr>
            <w:r w:rsidRPr="00EF3D5A">
              <w:rPr>
                <w:rFonts w:ascii="Verdana" w:hAnsi="Verdana" w:cs="Arial"/>
                <w:sz w:val="18"/>
                <w:szCs w:val="18"/>
              </w:rPr>
              <w:t>Official Development Assistance portion of WMO assessed contribution (4%).</w:t>
            </w:r>
          </w:p>
          <w:p w:rsidR="00F95A14" w:rsidRPr="00EF3D5A" w:rsidRDefault="00F95A14" w:rsidP="00EF3D5A">
            <w:pPr>
              <w:rPr>
                <w:rFonts w:ascii="Verdana" w:hAnsi="Verdana" w:cs="Arial"/>
                <w:sz w:val="18"/>
                <w:szCs w:val="18"/>
              </w:rPr>
            </w:pPr>
            <w:r w:rsidRPr="00EF3D5A">
              <w:rPr>
                <w:rFonts w:ascii="Verdana" w:hAnsi="Verdana" w:cs="Arial"/>
                <w:sz w:val="18"/>
                <w:szCs w:val="18"/>
              </w:rPr>
              <w:t>$2,392,555 assessed contribution</w:t>
            </w:r>
          </w:p>
        </w:tc>
        <w:tc>
          <w:tcPr>
            <w:tcW w:w="3226" w:type="dxa"/>
            <w:tcBorders>
              <w:top w:val="single" w:sz="4" w:space="0" w:color="auto"/>
              <w:left w:val="single" w:sz="2" w:space="0" w:color="auto"/>
              <w:bottom w:val="single" w:sz="4" w:space="0" w:color="auto"/>
              <w:right w:val="single" w:sz="12" w:space="0" w:color="auto"/>
            </w:tcBorders>
            <w:shd w:val="clear" w:color="auto" w:fill="auto"/>
            <w:noWrap/>
            <w:vAlign w:val="center"/>
          </w:tcPr>
          <w:p w:rsidR="00F95A14" w:rsidRPr="00EF3D5A" w:rsidRDefault="00F95A14" w:rsidP="000047DC">
            <w:pPr>
              <w:jc w:val="center"/>
              <w:rPr>
                <w:rFonts w:ascii="Verdana" w:hAnsi="Verdana" w:cs="Arial"/>
                <w:sz w:val="18"/>
                <w:szCs w:val="18"/>
              </w:rPr>
            </w:pPr>
            <w:r w:rsidRPr="00EF3D5A">
              <w:rPr>
                <w:rFonts w:ascii="Verdana" w:hAnsi="Verdana" w:cs="Arial"/>
                <w:sz w:val="18"/>
                <w:szCs w:val="18"/>
              </w:rPr>
              <w:t>$95,702</w:t>
            </w:r>
          </w:p>
          <w:p w:rsidR="00F95A14" w:rsidRPr="00EF3D5A" w:rsidRDefault="00441EF9" w:rsidP="000047DC">
            <w:pPr>
              <w:jc w:val="center"/>
              <w:rPr>
                <w:rFonts w:ascii="Verdana" w:hAnsi="Verdana" w:cs="Arial"/>
                <w:sz w:val="18"/>
                <w:szCs w:val="18"/>
              </w:rPr>
            </w:pPr>
            <w:r w:rsidRPr="00EF3D5A">
              <w:rPr>
                <w:rFonts w:ascii="Verdana" w:hAnsi="Verdana" w:cs="Arial"/>
                <w:sz w:val="18"/>
                <w:szCs w:val="18"/>
              </w:rPr>
              <w:t>(</w:t>
            </w:r>
            <w:r>
              <w:rPr>
                <w:rFonts w:ascii="Verdana" w:hAnsi="Verdana" w:cs="Arial"/>
                <w:sz w:val="18"/>
                <w:szCs w:val="18"/>
              </w:rPr>
              <w:t>ECCC</w:t>
            </w:r>
            <w:r w:rsidRPr="00EF3D5A">
              <w:rPr>
                <w:rFonts w:ascii="Verdana" w:hAnsi="Verdana" w:cs="Arial"/>
                <w:sz w:val="18"/>
                <w:szCs w:val="18"/>
              </w:rPr>
              <w:t>)</w:t>
            </w:r>
          </w:p>
        </w:tc>
      </w:tr>
      <w:tr w:rsidR="00F95A14" w:rsidRPr="00EF3D5A" w:rsidTr="00C068D9">
        <w:trPr>
          <w:trHeight w:val="20"/>
        </w:trPr>
        <w:tc>
          <w:tcPr>
            <w:tcW w:w="6521" w:type="dxa"/>
            <w:gridSpan w:val="2"/>
            <w:tcBorders>
              <w:top w:val="single" w:sz="4" w:space="0" w:color="auto"/>
              <w:left w:val="single" w:sz="12" w:space="0" w:color="auto"/>
              <w:bottom w:val="single" w:sz="4" w:space="0" w:color="auto"/>
              <w:right w:val="single" w:sz="2" w:space="0" w:color="auto"/>
            </w:tcBorders>
            <w:shd w:val="clear" w:color="auto" w:fill="auto"/>
            <w:noWrap/>
            <w:vAlign w:val="center"/>
          </w:tcPr>
          <w:p w:rsidR="00F95A14" w:rsidRPr="00EF3D5A" w:rsidRDefault="00F95A14" w:rsidP="00203F35">
            <w:pPr>
              <w:rPr>
                <w:rFonts w:ascii="Verdana" w:hAnsi="Verdana" w:cs="Arial"/>
                <w:color w:val="000080"/>
                <w:sz w:val="18"/>
                <w:szCs w:val="18"/>
                <w:highlight w:val="yellow"/>
              </w:rPr>
            </w:pPr>
            <w:r w:rsidRPr="00EF3D5A">
              <w:rPr>
                <w:rFonts w:ascii="Verdana" w:hAnsi="Verdana" w:cs="Arial"/>
                <w:sz w:val="18"/>
                <w:szCs w:val="18"/>
              </w:rPr>
              <w:t>To implement GFCS at regional and national scales ($6,138,000 over 6 years, 2012-13 to 2017-2018).  Contributions support building resilience in social, economic and environmental systems to climate variability and climate change, through the development of effective and sustainable Regional and National Frameworks for Climate Services under the GFCS.</w:t>
            </w:r>
          </w:p>
        </w:tc>
        <w:tc>
          <w:tcPr>
            <w:tcW w:w="3226" w:type="dxa"/>
            <w:tcBorders>
              <w:top w:val="single" w:sz="4" w:space="0" w:color="auto"/>
              <w:left w:val="single" w:sz="2" w:space="0" w:color="auto"/>
              <w:bottom w:val="single" w:sz="4" w:space="0" w:color="auto"/>
              <w:right w:val="single" w:sz="12" w:space="0" w:color="auto"/>
            </w:tcBorders>
            <w:shd w:val="clear" w:color="auto" w:fill="auto"/>
            <w:noWrap/>
            <w:vAlign w:val="center"/>
          </w:tcPr>
          <w:p w:rsidR="00F95A14" w:rsidRPr="00EF3D5A" w:rsidRDefault="00F95A14" w:rsidP="00441EF9">
            <w:pPr>
              <w:jc w:val="center"/>
              <w:rPr>
                <w:rFonts w:ascii="Verdana" w:hAnsi="Verdana" w:cs="Arial"/>
                <w:sz w:val="18"/>
                <w:szCs w:val="18"/>
              </w:rPr>
            </w:pPr>
            <w:r w:rsidRPr="00EF3D5A">
              <w:rPr>
                <w:rFonts w:ascii="Verdana" w:hAnsi="Verdana" w:cs="Arial"/>
                <w:sz w:val="18"/>
                <w:szCs w:val="18"/>
              </w:rPr>
              <w:t>$1,023,600 (Notional Figure)</w:t>
            </w:r>
          </w:p>
          <w:p w:rsidR="00F95A14" w:rsidRPr="00EF3D5A" w:rsidRDefault="00441EF9" w:rsidP="000047DC">
            <w:pPr>
              <w:jc w:val="center"/>
              <w:rPr>
                <w:rFonts w:ascii="Verdana" w:hAnsi="Verdana" w:cs="Arial"/>
                <w:sz w:val="18"/>
                <w:szCs w:val="18"/>
              </w:rPr>
            </w:pPr>
            <w:r w:rsidRPr="00EF3D5A">
              <w:rPr>
                <w:rFonts w:ascii="Verdana" w:hAnsi="Verdana" w:cs="Arial"/>
                <w:sz w:val="18"/>
                <w:szCs w:val="18"/>
              </w:rPr>
              <w:t>(</w:t>
            </w:r>
            <w:r>
              <w:rPr>
                <w:rFonts w:ascii="Verdana" w:hAnsi="Verdana" w:cs="Arial"/>
                <w:sz w:val="18"/>
                <w:szCs w:val="18"/>
              </w:rPr>
              <w:t>ECCC</w:t>
            </w:r>
            <w:r w:rsidRPr="00EF3D5A">
              <w:rPr>
                <w:rFonts w:ascii="Verdana" w:hAnsi="Verdana" w:cs="Arial"/>
                <w:sz w:val="18"/>
                <w:szCs w:val="18"/>
              </w:rPr>
              <w:t>)</w:t>
            </w:r>
          </w:p>
        </w:tc>
      </w:tr>
      <w:tr w:rsidR="00F95A14" w:rsidRPr="00EF3D5A" w:rsidTr="00C068D9">
        <w:trPr>
          <w:trHeight w:val="20"/>
        </w:trPr>
        <w:tc>
          <w:tcPr>
            <w:tcW w:w="6521" w:type="dxa"/>
            <w:gridSpan w:val="2"/>
            <w:tcBorders>
              <w:top w:val="single" w:sz="4" w:space="0" w:color="auto"/>
              <w:left w:val="single" w:sz="12" w:space="0" w:color="auto"/>
              <w:bottom w:val="single" w:sz="4" w:space="0" w:color="auto"/>
              <w:right w:val="single" w:sz="2" w:space="0" w:color="auto"/>
            </w:tcBorders>
            <w:shd w:val="clear" w:color="auto" w:fill="auto"/>
            <w:noWrap/>
            <w:vAlign w:val="center"/>
          </w:tcPr>
          <w:p w:rsidR="00F95A14" w:rsidRPr="00EF3D5A" w:rsidRDefault="00F95A14" w:rsidP="000047DC">
            <w:pPr>
              <w:rPr>
                <w:rFonts w:ascii="Verdana" w:hAnsi="Verdana" w:cs="Arial"/>
                <w:sz w:val="18"/>
                <w:szCs w:val="18"/>
              </w:rPr>
            </w:pPr>
            <w:r w:rsidRPr="00EF3D5A">
              <w:rPr>
                <w:rFonts w:ascii="Verdana" w:hAnsi="Verdana" w:cs="Arial"/>
                <w:sz w:val="18"/>
                <w:szCs w:val="18"/>
              </w:rPr>
              <w:lastRenderedPageBreak/>
              <w:t>Canada’s contribution to the Intergovernmental Panel on Climate Change (IPCC) supports the ongoing operations of the organization, helping to ensure the continued development of policy-relevant scientific information on climate change. Canada’s contribution is directed towards supporting the participation of scientists from developing countries in the work of the IPCC.</w:t>
            </w:r>
          </w:p>
        </w:tc>
        <w:tc>
          <w:tcPr>
            <w:tcW w:w="3226" w:type="dxa"/>
            <w:tcBorders>
              <w:top w:val="single" w:sz="4" w:space="0" w:color="auto"/>
              <w:left w:val="single" w:sz="2" w:space="0" w:color="auto"/>
              <w:bottom w:val="single" w:sz="4" w:space="0" w:color="auto"/>
              <w:right w:val="single" w:sz="12" w:space="0" w:color="auto"/>
            </w:tcBorders>
            <w:shd w:val="clear" w:color="auto" w:fill="auto"/>
            <w:noWrap/>
            <w:vAlign w:val="center"/>
          </w:tcPr>
          <w:p w:rsidR="00F95A14" w:rsidRPr="00EF3D5A" w:rsidRDefault="00F95A14" w:rsidP="000047DC">
            <w:pPr>
              <w:jc w:val="center"/>
              <w:rPr>
                <w:rFonts w:ascii="Verdana" w:hAnsi="Verdana" w:cs="Arial"/>
                <w:sz w:val="18"/>
                <w:szCs w:val="18"/>
              </w:rPr>
            </w:pPr>
            <w:r w:rsidRPr="00EF3D5A">
              <w:rPr>
                <w:rFonts w:ascii="Verdana" w:hAnsi="Verdana" w:cs="Arial"/>
                <w:sz w:val="18"/>
                <w:szCs w:val="18"/>
              </w:rPr>
              <w:t>$300,000</w:t>
            </w:r>
          </w:p>
          <w:p w:rsidR="00F95A14" w:rsidRPr="00EF3D5A" w:rsidRDefault="00441EF9" w:rsidP="000047DC">
            <w:pPr>
              <w:jc w:val="center"/>
              <w:rPr>
                <w:rFonts w:ascii="Verdana" w:hAnsi="Verdana" w:cs="Arial"/>
                <w:sz w:val="18"/>
                <w:szCs w:val="18"/>
              </w:rPr>
            </w:pPr>
            <w:r w:rsidRPr="00EF3D5A">
              <w:rPr>
                <w:rFonts w:ascii="Verdana" w:hAnsi="Verdana" w:cs="Arial"/>
                <w:sz w:val="18"/>
                <w:szCs w:val="18"/>
              </w:rPr>
              <w:t>(</w:t>
            </w:r>
            <w:r>
              <w:rPr>
                <w:rFonts w:ascii="Verdana" w:hAnsi="Verdana" w:cs="Arial"/>
                <w:sz w:val="18"/>
                <w:szCs w:val="18"/>
              </w:rPr>
              <w:t>ECCC</w:t>
            </w:r>
            <w:r w:rsidRPr="00EF3D5A">
              <w:rPr>
                <w:rFonts w:ascii="Verdana" w:hAnsi="Verdana" w:cs="Arial"/>
                <w:sz w:val="18"/>
                <w:szCs w:val="18"/>
              </w:rPr>
              <w:t>)</w:t>
            </w:r>
          </w:p>
        </w:tc>
      </w:tr>
      <w:tr w:rsidR="00F95A14" w:rsidRPr="00EF3D5A" w:rsidTr="00C068D9">
        <w:trPr>
          <w:trHeight w:val="20"/>
        </w:trPr>
        <w:tc>
          <w:tcPr>
            <w:tcW w:w="6521" w:type="dxa"/>
            <w:gridSpan w:val="2"/>
            <w:tcBorders>
              <w:top w:val="single" w:sz="4" w:space="0" w:color="auto"/>
              <w:left w:val="single" w:sz="12" w:space="0" w:color="auto"/>
              <w:bottom w:val="single" w:sz="4" w:space="0" w:color="auto"/>
              <w:right w:val="single" w:sz="2" w:space="0" w:color="auto"/>
            </w:tcBorders>
            <w:shd w:val="clear" w:color="auto" w:fill="auto"/>
            <w:noWrap/>
            <w:vAlign w:val="center"/>
          </w:tcPr>
          <w:p w:rsidR="00F95A14" w:rsidRPr="00EF3D5A" w:rsidRDefault="00F95A14">
            <w:pPr>
              <w:rPr>
                <w:rFonts w:ascii="Verdana" w:hAnsi="Verdana" w:cs="Arial"/>
                <w:sz w:val="18"/>
                <w:szCs w:val="18"/>
              </w:rPr>
            </w:pPr>
            <w:r w:rsidRPr="00EF3D5A">
              <w:rPr>
                <w:rFonts w:ascii="Verdana" w:hAnsi="Verdana" w:cs="Arial"/>
                <w:sz w:val="18"/>
                <w:szCs w:val="18"/>
              </w:rPr>
              <w:t>The</w:t>
            </w:r>
            <w:r w:rsidRPr="00EF3D5A">
              <w:rPr>
                <w:rFonts w:ascii="Verdana" w:hAnsi="Verdana"/>
                <w:sz w:val="18"/>
                <w:szCs w:val="18"/>
              </w:rPr>
              <w:t xml:space="preserve"> InterAmerican Institute for Global Change Research (IAI)</w:t>
            </w:r>
            <w:r w:rsidRPr="00EF3D5A">
              <w:rPr>
                <w:rFonts w:ascii="Verdana" w:hAnsi="Verdana" w:cs="Arial"/>
                <w:sz w:val="18"/>
                <w:szCs w:val="18"/>
              </w:rPr>
              <w:t xml:space="preserve"> supports global change research and capacity building in the Americas. Canada’s contribution to the IAI supports the core budget of the organization, including IAI directorate salaries that enable scientific and capacity building initiatives in the Americas.</w:t>
            </w:r>
          </w:p>
        </w:tc>
        <w:tc>
          <w:tcPr>
            <w:tcW w:w="3226" w:type="dxa"/>
            <w:tcBorders>
              <w:top w:val="single" w:sz="4" w:space="0" w:color="auto"/>
              <w:left w:val="single" w:sz="2" w:space="0" w:color="auto"/>
              <w:bottom w:val="single" w:sz="4" w:space="0" w:color="auto"/>
              <w:right w:val="single" w:sz="12" w:space="0" w:color="auto"/>
            </w:tcBorders>
            <w:shd w:val="clear" w:color="auto" w:fill="auto"/>
            <w:noWrap/>
            <w:vAlign w:val="center"/>
          </w:tcPr>
          <w:p w:rsidR="00F95A14" w:rsidRPr="00EF3D5A" w:rsidRDefault="00F95A14" w:rsidP="000047DC">
            <w:pPr>
              <w:jc w:val="center"/>
              <w:rPr>
                <w:rFonts w:ascii="Verdana" w:hAnsi="Verdana"/>
                <w:sz w:val="18"/>
                <w:szCs w:val="18"/>
              </w:rPr>
            </w:pPr>
            <w:r w:rsidRPr="00EF3D5A">
              <w:rPr>
                <w:rFonts w:ascii="Verdana" w:hAnsi="Verdana"/>
                <w:sz w:val="18"/>
                <w:szCs w:val="18"/>
              </w:rPr>
              <w:t>$190,575</w:t>
            </w:r>
          </w:p>
          <w:p w:rsidR="00F95A14" w:rsidRPr="00EF3D5A" w:rsidRDefault="00441EF9" w:rsidP="000047DC">
            <w:pPr>
              <w:jc w:val="center"/>
              <w:rPr>
                <w:rFonts w:ascii="Verdana" w:hAnsi="Verdana" w:cs="Arial"/>
                <w:sz w:val="18"/>
                <w:szCs w:val="18"/>
              </w:rPr>
            </w:pPr>
            <w:r w:rsidRPr="00EF3D5A">
              <w:rPr>
                <w:rFonts w:ascii="Verdana" w:hAnsi="Verdana" w:cs="Arial"/>
                <w:sz w:val="18"/>
                <w:szCs w:val="18"/>
              </w:rPr>
              <w:t>(</w:t>
            </w:r>
            <w:r>
              <w:rPr>
                <w:rFonts w:ascii="Verdana" w:hAnsi="Verdana" w:cs="Arial"/>
                <w:sz w:val="18"/>
                <w:szCs w:val="18"/>
              </w:rPr>
              <w:t>ECCC</w:t>
            </w:r>
            <w:r w:rsidRPr="00EF3D5A">
              <w:rPr>
                <w:rFonts w:ascii="Verdana" w:hAnsi="Verdana" w:cs="Arial"/>
                <w:sz w:val="18"/>
                <w:szCs w:val="18"/>
              </w:rPr>
              <w:t>)</w:t>
            </w:r>
          </w:p>
        </w:tc>
      </w:tr>
      <w:tr w:rsidR="00F95A14" w:rsidRPr="00EF3D5A" w:rsidTr="00C068D9">
        <w:trPr>
          <w:trHeight w:val="20"/>
        </w:trPr>
        <w:tc>
          <w:tcPr>
            <w:tcW w:w="6521" w:type="dxa"/>
            <w:gridSpan w:val="2"/>
            <w:tcBorders>
              <w:top w:val="single" w:sz="4" w:space="0" w:color="auto"/>
              <w:left w:val="single" w:sz="12" w:space="0" w:color="auto"/>
              <w:bottom w:val="single" w:sz="4" w:space="0" w:color="auto"/>
              <w:right w:val="single" w:sz="2" w:space="0" w:color="auto"/>
            </w:tcBorders>
            <w:shd w:val="clear" w:color="auto" w:fill="auto"/>
            <w:noWrap/>
            <w:vAlign w:val="center"/>
          </w:tcPr>
          <w:p w:rsidR="00F95A14" w:rsidRPr="00EF3D5A" w:rsidRDefault="00F95A14">
            <w:pPr>
              <w:rPr>
                <w:rFonts w:ascii="Verdana" w:hAnsi="Verdana" w:cs="Arial"/>
                <w:sz w:val="18"/>
                <w:szCs w:val="18"/>
                <w:highlight w:val="yellow"/>
              </w:rPr>
            </w:pPr>
            <w:r w:rsidRPr="00EF3D5A">
              <w:rPr>
                <w:rFonts w:ascii="Verdana" w:hAnsi="Verdana" w:cs="Arial"/>
                <w:sz w:val="18"/>
                <w:szCs w:val="18"/>
              </w:rPr>
              <w:t>Support to the development and delivery of education and training material and courses through contributions to the University Corporation for Atmospheric Research for Cooperative program for Operational Meteorological Education and Training (COMET)  (1) available on the MetEd Internet site for use by the international meteorological, hydrological and climate community (2) through the delivery of the Winter Weather Course given onsite in UCAR/COMET and (3) by the translation and quality control of specific modules into French (these included 3 modules related to Forecast uncertainty, ensemble prediction system products</w:t>
            </w:r>
            <w:r w:rsidRPr="00EF3D5A">
              <w:rPr>
                <w:rFonts w:ascii="Verdana" w:hAnsi="Verdana"/>
                <w:sz w:val="18"/>
                <w:szCs w:val="18"/>
              </w:rPr>
              <w:t xml:space="preserve"> and communication) available to the international community.</w:t>
            </w:r>
          </w:p>
        </w:tc>
        <w:tc>
          <w:tcPr>
            <w:tcW w:w="3226" w:type="dxa"/>
            <w:tcBorders>
              <w:top w:val="single" w:sz="4" w:space="0" w:color="auto"/>
              <w:left w:val="single" w:sz="2" w:space="0" w:color="auto"/>
              <w:bottom w:val="single" w:sz="4" w:space="0" w:color="auto"/>
              <w:right w:val="single" w:sz="12" w:space="0" w:color="auto"/>
            </w:tcBorders>
            <w:shd w:val="clear" w:color="auto" w:fill="auto"/>
            <w:noWrap/>
            <w:vAlign w:val="center"/>
          </w:tcPr>
          <w:p w:rsidR="00F95A14" w:rsidRPr="00EF3D5A" w:rsidRDefault="00F95A14" w:rsidP="000047DC">
            <w:pPr>
              <w:jc w:val="center"/>
              <w:rPr>
                <w:rFonts w:ascii="Verdana" w:hAnsi="Verdana" w:cs="Arial"/>
                <w:sz w:val="18"/>
                <w:szCs w:val="18"/>
              </w:rPr>
            </w:pPr>
            <w:r w:rsidRPr="00EF3D5A">
              <w:rPr>
                <w:rFonts w:ascii="Verdana" w:hAnsi="Verdana" w:cs="Arial"/>
                <w:sz w:val="18"/>
                <w:szCs w:val="18"/>
              </w:rPr>
              <w:t>$540,000</w:t>
            </w:r>
          </w:p>
          <w:p w:rsidR="00F95A14" w:rsidRPr="00EF3D5A" w:rsidRDefault="00441EF9" w:rsidP="00441EF9">
            <w:pPr>
              <w:jc w:val="center"/>
              <w:rPr>
                <w:rFonts w:ascii="Verdana" w:hAnsi="Verdana" w:cs="Arial"/>
                <w:sz w:val="18"/>
                <w:szCs w:val="18"/>
                <w:highlight w:val="yellow"/>
              </w:rPr>
            </w:pPr>
            <w:r w:rsidRPr="00EF3D5A">
              <w:rPr>
                <w:rFonts w:ascii="Verdana" w:hAnsi="Verdana" w:cs="Arial"/>
                <w:sz w:val="18"/>
                <w:szCs w:val="18"/>
              </w:rPr>
              <w:t>(</w:t>
            </w:r>
            <w:r>
              <w:rPr>
                <w:rFonts w:ascii="Verdana" w:hAnsi="Verdana" w:cs="Arial"/>
                <w:sz w:val="18"/>
                <w:szCs w:val="18"/>
              </w:rPr>
              <w:t>ECCC</w:t>
            </w:r>
            <w:r w:rsidRPr="00EF3D5A">
              <w:rPr>
                <w:rFonts w:ascii="Verdana" w:hAnsi="Verdana" w:cs="Arial"/>
                <w:sz w:val="18"/>
                <w:szCs w:val="18"/>
              </w:rPr>
              <w:t>)</w:t>
            </w:r>
          </w:p>
        </w:tc>
      </w:tr>
      <w:tr w:rsidR="00F95A14" w:rsidRPr="00EF3D5A" w:rsidTr="00C068D9">
        <w:trPr>
          <w:trHeight w:val="20"/>
        </w:trPr>
        <w:tc>
          <w:tcPr>
            <w:tcW w:w="6521" w:type="dxa"/>
            <w:gridSpan w:val="2"/>
            <w:tcBorders>
              <w:top w:val="single" w:sz="4" w:space="0" w:color="auto"/>
              <w:left w:val="single" w:sz="12" w:space="0" w:color="auto"/>
              <w:bottom w:val="single" w:sz="4" w:space="0" w:color="auto"/>
              <w:right w:val="single" w:sz="2" w:space="0" w:color="auto"/>
            </w:tcBorders>
            <w:shd w:val="clear" w:color="auto" w:fill="auto"/>
            <w:noWrap/>
            <w:vAlign w:val="center"/>
          </w:tcPr>
          <w:p w:rsidR="00F95A14" w:rsidRPr="00EF3D5A" w:rsidRDefault="00F95A14" w:rsidP="000047DC">
            <w:pPr>
              <w:pStyle w:val="ListParagraph"/>
              <w:ind w:left="0"/>
              <w:rPr>
                <w:rFonts w:ascii="Verdana" w:hAnsi="Verdana"/>
                <w:sz w:val="18"/>
                <w:szCs w:val="18"/>
              </w:rPr>
            </w:pPr>
            <w:r w:rsidRPr="00EF3D5A">
              <w:rPr>
                <w:rFonts w:ascii="Verdana" w:hAnsi="Verdana"/>
                <w:sz w:val="18"/>
                <w:szCs w:val="18"/>
              </w:rPr>
              <w:t>Participation in WMO activities in Education and Training, including the facilitation of Trainer capacity building and WMO Online Course for Trainers, participation in Global Campus Coordination and related activities and support to the planning and delivery of SYMET.</w:t>
            </w:r>
          </w:p>
          <w:p w:rsidR="00F95A14" w:rsidRPr="00EF3D5A" w:rsidRDefault="00F95A14" w:rsidP="000047DC">
            <w:pPr>
              <w:pStyle w:val="ListParagraph"/>
              <w:ind w:left="0"/>
              <w:rPr>
                <w:rFonts w:ascii="Verdana" w:hAnsi="Verdana"/>
                <w:sz w:val="18"/>
                <w:szCs w:val="18"/>
              </w:rPr>
            </w:pPr>
            <w:r w:rsidRPr="00EF3D5A">
              <w:rPr>
                <w:rFonts w:ascii="Verdana" w:hAnsi="Verdana"/>
                <w:sz w:val="18"/>
                <w:szCs w:val="18"/>
              </w:rPr>
              <w:t>Participation in drafting Guidelines on Climate Risk Management and related supporting activities.</w:t>
            </w:r>
          </w:p>
          <w:p w:rsidR="00F95A14" w:rsidRPr="00EF3D5A" w:rsidRDefault="00F95A14">
            <w:pPr>
              <w:pStyle w:val="ListParagraph"/>
              <w:ind w:left="0"/>
              <w:rPr>
                <w:rFonts w:ascii="Verdana" w:hAnsi="Verdana"/>
                <w:sz w:val="18"/>
                <w:szCs w:val="18"/>
              </w:rPr>
            </w:pPr>
            <w:r w:rsidRPr="00EF3D5A">
              <w:rPr>
                <w:rFonts w:ascii="Verdana" w:hAnsi="Verdana"/>
                <w:sz w:val="18"/>
                <w:szCs w:val="18"/>
              </w:rPr>
              <w:t>Support to USAID Weather Ready Nations initiative : $7,000</w:t>
            </w:r>
          </w:p>
        </w:tc>
        <w:tc>
          <w:tcPr>
            <w:tcW w:w="3226" w:type="dxa"/>
            <w:tcBorders>
              <w:top w:val="single" w:sz="4" w:space="0" w:color="auto"/>
              <w:left w:val="single" w:sz="2" w:space="0" w:color="auto"/>
              <w:bottom w:val="single" w:sz="4" w:space="0" w:color="auto"/>
              <w:right w:val="single" w:sz="12" w:space="0" w:color="auto"/>
            </w:tcBorders>
            <w:shd w:val="clear" w:color="auto" w:fill="auto"/>
            <w:noWrap/>
            <w:vAlign w:val="center"/>
          </w:tcPr>
          <w:p w:rsidR="00F95A14" w:rsidRPr="00EF3D5A" w:rsidRDefault="00F95A14" w:rsidP="000047DC">
            <w:pPr>
              <w:jc w:val="center"/>
              <w:rPr>
                <w:rFonts w:ascii="Verdana" w:hAnsi="Verdana" w:cs="Arial"/>
                <w:sz w:val="18"/>
                <w:szCs w:val="18"/>
              </w:rPr>
            </w:pPr>
            <w:r w:rsidRPr="00EF3D5A">
              <w:rPr>
                <w:rFonts w:ascii="Verdana" w:hAnsi="Verdana" w:cs="Arial"/>
                <w:sz w:val="18"/>
                <w:szCs w:val="18"/>
              </w:rPr>
              <w:t>$35,000</w:t>
            </w:r>
          </w:p>
          <w:p w:rsidR="00F95A14" w:rsidRPr="00EF3D5A" w:rsidRDefault="00441EF9" w:rsidP="000047DC">
            <w:pPr>
              <w:jc w:val="center"/>
              <w:rPr>
                <w:rFonts w:ascii="Verdana" w:hAnsi="Verdana" w:cs="Arial"/>
                <w:sz w:val="18"/>
                <w:szCs w:val="18"/>
                <w:highlight w:val="yellow"/>
              </w:rPr>
            </w:pPr>
            <w:r w:rsidRPr="00EF3D5A">
              <w:rPr>
                <w:rFonts w:ascii="Verdana" w:hAnsi="Verdana" w:cs="Arial"/>
                <w:sz w:val="18"/>
                <w:szCs w:val="18"/>
              </w:rPr>
              <w:t>(</w:t>
            </w:r>
            <w:r>
              <w:rPr>
                <w:rFonts w:ascii="Verdana" w:hAnsi="Verdana" w:cs="Arial"/>
                <w:sz w:val="18"/>
                <w:szCs w:val="18"/>
              </w:rPr>
              <w:t>ECCC</w:t>
            </w:r>
            <w:r w:rsidRPr="00EF3D5A">
              <w:rPr>
                <w:rFonts w:ascii="Verdana" w:hAnsi="Verdana" w:cs="Arial"/>
                <w:sz w:val="18"/>
                <w:szCs w:val="18"/>
              </w:rPr>
              <w:t>)</w:t>
            </w:r>
          </w:p>
        </w:tc>
      </w:tr>
      <w:tr w:rsidR="00F95A14" w:rsidRPr="00EF3D5A" w:rsidTr="00C068D9">
        <w:trPr>
          <w:trHeight w:val="20"/>
        </w:trPr>
        <w:tc>
          <w:tcPr>
            <w:tcW w:w="6521" w:type="dxa"/>
            <w:gridSpan w:val="2"/>
            <w:tcBorders>
              <w:top w:val="single" w:sz="4" w:space="0" w:color="auto"/>
              <w:left w:val="single" w:sz="12" w:space="0" w:color="auto"/>
              <w:bottom w:val="single" w:sz="4" w:space="0" w:color="auto"/>
              <w:right w:val="single" w:sz="2" w:space="0" w:color="auto"/>
            </w:tcBorders>
            <w:shd w:val="clear" w:color="auto" w:fill="auto"/>
            <w:noWrap/>
            <w:vAlign w:val="center"/>
          </w:tcPr>
          <w:p w:rsidR="00F95A14" w:rsidRPr="00EF3D5A" w:rsidRDefault="00F95A14" w:rsidP="000047DC">
            <w:pPr>
              <w:pStyle w:val="ListParagraph"/>
              <w:ind w:left="0"/>
              <w:rPr>
                <w:rFonts w:ascii="Verdana" w:hAnsi="Verdana"/>
                <w:sz w:val="18"/>
                <w:szCs w:val="18"/>
              </w:rPr>
            </w:pPr>
            <w:r w:rsidRPr="00EF3D5A">
              <w:rPr>
                <w:rFonts w:ascii="Verdana" w:hAnsi="Verdana"/>
                <w:sz w:val="18"/>
                <w:szCs w:val="18"/>
              </w:rPr>
              <w:t xml:space="preserve">Building seamless multi-hazard early warning system under Climate Risk Early Warning Systems (CREWS) initiative.   </w:t>
            </w:r>
          </w:p>
          <w:p w:rsidR="00F95A14" w:rsidRPr="00EF3D5A" w:rsidRDefault="00F95A14">
            <w:pPr>
              <w:pStyle w:val="ListParagraph"/>
              <w:ind w:left="0"/>
              <w:rPr>
                <w:rFonts w:ascii="Verdana" w:hAnsi="Verdana"/>
                <w:sz w:val="18"/>
                <w:szCs w:val="18"/>
              </w:rPr>
            </w:pPr>
            <w:r w:rsidRPr="00EF3D5A">
              <w:rPr>
                <w:rFonts w:ascii="Verdana" w:hAnsi="Verdana"/>
                <w:sz w:val="18"/>
                <w:szCs w:val="18"/>
              </w:rPr>
              <w:t>This project is expected to reduce human and economic losses associated with meteorological, hydrological and climate-related hazards in South East Asia (SEA) and Small Island Developing States (SIDS), through strengthening weather, climate and water impact-based decision support services to stakeholders, socio-economic sectors, and communities.</w:t>
            </w:r>
          </w:p>
        </w:tc>
        <w:tc>
          <w:tcPr>
            <w:tcW w:w="3226" w:type="dxa"/>
            <w:tcBorders>
              <w:top w:val="single" w:sz="4" w:space="0" w:color="auto"/>
              <w:left w:val="single" w:sz="2" w:space="0" w:color="auto"/>
              <w:bottom w:val="single" w:sz="4" w:space="0" w:color="auto"/>
              <w:right w:val="single" w:sz="12" w:space="0" w:color="auto"/>
            </w:tcBorders>
            <w:shd w:val="clear" w:color="auto" w:fill="auto"/>
            <w:noWrap/>
            <w:vAlign w:val="center"/>
          </w:tcPr>
          <w:p w:rsidR="00F95A14" w:rsidRPr="00EF3D5A" w:rsidRDefault="00F95A14" w:rsidP="000047DC">
            <w:pPr>
              <w:jc w:val="center"/>
              <w:rPr>
                <w:rFonts w:ascii="Verdana" w:hAnsi="Verdana" w:cs="Arial"/>
                <w:sz w:val="18"/>
                <w:szCs w:val="18"/>
              </w:rPr>
            </w:pPr>
            <w:r w:rsidRPr="00EF3D5A">
              <w:rPr>
                <w:rFonts w:ascii="Verdana" w:hAnsi="Verdana" w:cs="Arial"/>
                <w:sz w:val="18"/>
                <w:szCs w:val="18"/>
              </w:rPr>
              <w:t>$2,694,500</w:t>
            </w:r>
          </w:p>
          <w:p w:rsidR="00F95A14" w:rsidRPr="00EF3D5A" w:rsidRDefault="00441EF9" w:rsidP="000047DC">
            <w:pPr>
              <w:jc w:val="center"/>
              <w:rPr>
                <w:rFonts w:ascii="Verdana" w:hAnsi="Verdana" w:cs="Arial"/>
                <w:sz w:val="18"/>
                <w:szCs w:val="18"/>
                <w:highlight w:val="yellow"/>
              </w:rPr>
            </w:pPr>
            <w:r w:rsidRPr="00EF3D5A">
              <w:rPr>
                <w:rFonts w:ascii="Verdana" w:hAnsi="Verdana" w:cs="Arial"/>
                <w:sz w:val="18"/>
                <w:szCs w:val="18"/>
              </w:rPr>
              <w:t>(</w:t>
            </w:r>
            <w:r>
              <w:rPr>
                <w:rFonts w:ascii="Verdana" w:hAnsi="Verdana" w:cs="Arial"/>
                <w:sz w:val="18"/>
                <w:szCs w:val="18"/>
              </w:rPr>
              <w:t>ECCC</w:t>
            </w:r>
            <w:r w:rsidRPr="00EF3D5A">
              <w:rPr>
                <w:rFonts w:ascii="Verdana" w:hAnsi="Verdana" w:cs="Arial"/>
                <w:sz w:val="18"/>
                <w:szCs w:val="18"/>
              </w:rPr>
              <w:t>)</w:t>
            </w:r>
          </w:p>
        </w:tc>
      </w:tr>
      <w:tr w:rsidR="00F95A14" w:rsidRPr="00EF3D5A" w:rsidTr="00C068D9">
        <w:trPr>
          <w:trHeight w:val="20"/>
        </w:trPr>
        <w:tc>
          <w:tcPr>
            <w:tcW w:w="6521" w:type="dxa"/>
            <w:gridSpan w:val="2"/>
            <w:tcBorders>
              <w:top w:val="single" w:sz="4" w:space="0" w:color="auto"/>
              <w:left w:val="single" w:sz="12" w:space="0" w:color="auto"/>
              <w:bottom w:val="single" w:sz="4" w:space="0" w:color="auto"/>
              <w:right w:val="single" w:sz="2" w:space="0" w:color="auto"/>
            </w:tcBorders>
            <w:shd w:val="clear" w:color="auto" w:fill="auto"/>
            <w:noWrap/>
            <w:vAlign w:val="center"/>
          </w:tcPr>
          <w:p w:rsidR="00F95A14" w:rsidRDefault="00F95A14" w:rsidP="00203F35">
            <w:pPr>
              <w:pStyle w:val="ListParagraph"/>
              <w:ind w:left="0"/>
              <w:jc w:val="left"/>
              <w:rPr>
                <w:rFonts w:ascii="Verdana" w:hAnsi="Verdana"/>
                <w:sz w:val="18"/>
                <w:szCs w:val="18"/>
              </w:rPr>
            </w:pPr>
            <w:r w:rsidRPr="00EF3D5A">
              <w:rPr>
                <w:rFonts w:ascii="Verdana" w:hAnsi="Verdana"/>
                <w:sz w:val="18"/>
                <w:szCs w:val="18"/>
              </w:rPr>
              <w:t>Through this contribution, the World Climate Research Programme (WCRP), sponsored by the World Meteorological Organization, will enable international climate science coordination in support of global and regional research and assessment projects for the Intergovernmental Panel on Climate Change, Arctic Council and the World Meteorological Organization. WCRP will advance the state of knowledge on climate which guides national climate policy on mitigation and adaptation, including for Canada.</w:t>
            </w:r>
          </w:p>
          <w:p w:rsidR="00C068D9" w:rsidRPr="00EF3D5A" w:rsidRDefault="00C068D9" w:rsidP="00203F35">
            <w:pPr>
              <w:pStyle w:val="ListParagraph"/>
              <w:ind w:left="0"/>
              <w:jc w:val="left"/>
              <w:rPr>
                <w:rFonts w:ascii="Verdana" w:hAnsi="Verdana"/>
                <w:sz w:val="18"/>
                <w:szCs w:val="18"/>
              </w:rPr>
            </w:pPr>
          </w:p>
        </w:tc>
        <w:tc>
          <w:tcPr>
            <w:tcW w:w="3226" w:type="dxa"/>
            <w:tcBorders>
              <w:top w:val="single" w:sz="4" w:space="0" w:color="auto"/>
              <w:left w:val="single" w:sz="2" w:space="0" w:color="auto"/>
              <w:bottom w:val="single" w:sz="4" w:space="0" w:color="auto"/>
              <w:right w:val="single" w:sz="12" w:space="0" w:color="auto"/>
            </w:tcBorders>
            <w:shd w:val="clear" w:color="auto" w:fill="auto"/>
            <w:noWrap/>
            <w:vAlign w:val="center"/>
          </w:tcPr>
          <w:p w:rsidR="00F95A14" w:rsidRPr="00EF3D5A" w:rsidRDefault="00F95A14" w:rsidP="000047DC">
            <w:pPr>
              <w:jc w:val="center"/>
              <w:rPr>
                <w:rFonts w:ascii="Verdana" w:hAnsi="Verdana" w:cs="Arial"/>
                <w:sz w:val="18"/>
                <w:szCs w:val="18"/>
              </w:rPr>
            </w:pPr>
            <w:r w:rsidRPr="00EF3D5A">
              <w:rPr>
                <w:rFonts w:ascii="Verdana" w:hAnsi="Verdana" w:cs="Arial"/>
                <w:sz w:val="18"/>
                <w:szCs w:val="18"/>
              </w:rPr>
              <w:t xml:space="preserve">$30,000 </w:t>
            </w:r>
          </w:p>
          <w:p w:rsidR="00F95A14" w:rsidRPr="00EF3D5A" w:rsidRDefault="00441EF9" w:rsidP="000047DC">
            <w:pPr>
              <w:jc w:val="center"/>
              <w:rPr>
                <w:rFonts w:ascii="Verdana" w:hAnsi="Verdana" w:cs="Arial"/>
                <w:sz w:val="18"/>
                <w:szCs w:val="18"/>
              </w:rPr>
            </w:pPr>
            <w:r w:rsidRPr="00EF3D5A">
              <w:rPr>
                <w:rFonts w:ascii="Verdana" w:hAnsi="Verdana" w:cs="Arial"/>
                <w:sz w:val="18"/>
                <w:szCs w:val="18"/>
              </w:rPr>
              <w:t>(</w:t>
            </w:r>
            <w:r>
              <w:rPr>
                <w:rFonts w:ascii="Verdana" w:hAnsi="Verdana" w:cs="Arial"/>
                <w:sz w:val="18"/>
                <w:szCs w:val="18"/>
              </w:rPr>
              <w:t>ECCC</w:t>
            </w:r>
            <w:r w:rsidRPr="00EF3D5A">
              <w:rPr>
                <w:rFonts w:ascii="Verdana" w:hAnsi="Verdana" w:cs="Arial"/>
                <w:sz w:val="18"/>
                <w:szCs w:val="18"/>
              </w:rPr>
              <w:t>)</w:t>
            </w:r>
          </w:p>
        </w:tc>
      </w:tr>
      <w:tr w:rsidR="00624B89" w:rsidRPr="00EF3D5A" w:rsidTr="00203F35">
        <w:trPr>
          <w:trHeight w:hRule="exact" w:val="113"/>
        </w:trPr>
        <w:tc>
          <w:tcPr>
            <w:tcW w:w="9747" w:type="dxa"/>
            <w:gridSpan w:val="3"/>
            <w:tcBorders>
              <w:top w:val="single" w:sz="4" w:space="0" w:color="auto"/>
              <w:left w:val="single" w:sz="12" w:space="0" w:color="auto"/>
              <w:bottom w:val="single" w:sz="4" w:space="0" w:color="auto"/>
              <w:right w:val="single" w:sz="12" w:space="0" w:color="auto"/>
            </w:tcBorders>
            <w:shd w:val="clear" w:color="auto" w:fill="C0C0C0"/>
            <w:noWrap/>
            <w:vAlign w:val="center"/>
          </w:tcPr>
          <w:p w:rsidR="00624B89" w:rsidRPr="00EF3D5A" w:rsidRDefault="00624B89" w:rsidP="000047DC">
            <w:pPr>
              <w:jc w:val="center"/>
              <w:rPr>
                <w:rFonts w:ascii="Verdana" w:hAnsi="Verdana" w:cs="Arial"/>
                <w:sz w:val="18"/>
                <w:szCs w:val="18"/>
              </w:rPr>
            </w:pPr>
          </w:p>
        </w:tc>
      </w:tr>
      <w:tr w:rsidR="00F95A14" w:rsidRPr="00EF3D5A" w:rsidTr="00C068D9">
        <w:trPr>
          <w:trHeight w:val="20"/>
        </w:trPr>
        <w:tc>
          <w:tcPr>
            <w:tcW w:w="6521" w:type="dxa"/>
            <w:gridSpan w:val="2"/>
            <w:tcBorders>
              <w:top w:val="single" w:sz="4" w:space="0" w:color="auto"/>
              <w:left w:val="single" w:sz="12" w:space="0" w:color="auto"/>
              <w:bottom w:val="single" w:sz="4" w:space="0" w:color="auto"/>
              <w:right w:val="single" w:sz="4" w:space="0" w:color="auto"/>
            </w:tcBorders>
            <w:shd w:val="clear" w:color="auto" w:fill="auto"/>
            <w:noWrap/>
            <w:vAlign w:val="center"/>
          </w:tcPr>
          <w:p w:rsidR="00F95A14" w:rsidRPr="00EF3D5A" w:rsidRDefault="00F95A14" w:rsidP="000047DC">
            <w:pPr>
              <w:rPr>
                <w:rFonts w:ascii="Verdana" w:hAnsi="Verdana" w:cs="Arial"/>
                <w:b/>
                <w:bCs/>
                <w:sz w:val="18"/>
                <w:szCs w:val="18"/>
              </w:rPr>
            </w:pPr>
            <w:r w:rsidRPr="00EF3D5A">
              <w:rPr>
                <w:rFonts w:ascii="Verdana" w:hAnsi="Verdana" w:cs="Arial"/>
                <w:b/>
                <w:bCs/>
                <w:sz w:val="18"/>
                <w:szCs w:val="18"/>
              </w:rPr>
              <w:t>6. Challenges in Resource Mobilization for your Activities / Projects / Events</w:t>
            </w:r>
          </w:p>
        </w:tc>
        <w:tc>
          <w:tcPr>
            <w:tcW w:w="3226" w:type="dxa"/>
            <w:tcBorders>
              <w:top w:val="single" w:sz="4" w:space="0" w:color="auto"/>
              <w:left w:val="nil"/>
              <w:bottom w:val="single" w:sz="4" w:space="0" w:color="auto"/>
              <w:right w:val="single" w:sz="12" w:space="0" w:color="auto"/>
            </w:tcBorders>
            <w:shd w:val="clear" w:color="auto" w:fill="auto"/>
            <w:noWrap/>
            <w:vAlign w:val="center"/>
          </w:tcPr>
          <w:p w:rsidR="00F95A14" w:rsidRPr="00EF3D5A" w:rsidRDefault="00F95A14" w:rsidP="000047DC">
            <w:pPr>
              <w:rPr>
                <w:rFonts w:ascii="Verdana" w:hAnsi="Verdana" w:cs="Arial"/>
                <w:b/>
                <w:bCs/>
                <w:sz w:val="18"/>
                <w:szCs w:val="18"/>
              </w:rPr>
            </w:pPr>
            <w:r w:rsidRPr="00EF3D5A">
              <w:rPr>
                <w:rFonts w:ascii="Verdana" w:hAnsi="Verdana" w:cs="Arial"/>
                <w:b/>
                <w:bCs/>
                <w:sz w:val="18"/>
                <w:szCs w:val="18"/>
              </w:rPr>
              <w:t>7. Opportunities for Increased Activity for your Activities / Projects / Events</w:t>
            </w:r>
          </w:p>
        </w:tc>
      </w:tr>
      <w:tr w:rsidR="00F95A14" w:rsidRPr="00EF3D5A" w:rsidTr="00C068D9">
        <w:trPr>
          <w:trHeight w:val="20"/>
        </w:trPr>
        <w:tc>
          <w:tcPr>
            <w:tcW w:w="6521" w:type="dxa"/>
            <w:gridSpan w:val="2"/>
            <w:tcBorders>
              <w:top w:val="single" w:sz="4" w:space="0" w:color="auto"/>
              <w:left w:val="single" w:sz="12" w:space="0" w:color="auto"/>
              <w:bottom w:val="single" w:sz="4" w:space="0" w:color="auto"/>
              <w:right w:val="single" w:sz="4" w:space="0" w:color="auto"/>
            </w:tcBorders>
            <w:shd w:val="clear" w:color="auto" w:fill="auto"/>
            <w:noWrap/>
            <w:vAlign w:val="center"/>
          </w:tcPr>
          <w:p w:rsidR="00F95A14" w:rsidRPr="00EF3D5A" w:rsidRDefault="00F95A14" w:rsidP="00F95A14">
            <w:pPr>
              <w:numPr>
                <w:ilvl w:val="0"/>
                <w:numId w:val="7"/>
              </w:numPr>
              <w:rPr>
                <w:rFonts w:ascii="Verdana" w:hAnsi="Verdana" w:cs="Arial"/>
                <w:sz w:val="18"/>
                <w:szCs w:val="18"/>
              </w:rPr>
            </w:pPr>
            <w:r w:rsidRPr="00EF3D5A">
              <w:rPr>
                <w:rFonts w:ascii="Verdana" w:hAnsi="Verdana" w:cs="Arial"/>
                <w:sz w:val="18"/>
                <w:szCs w:val="18"/>
              </w:rPr>
              <w:t>Environment and Climate Change Canada does not have a mandate to provide overseas development assistance.</w:t>
            </w:r>
          </w:p>
          <w:p w:rsidR="00F95A14" w:rsidRPr="00EF3D5A" w:rsidRDefault="00F95A14" w:rsidP="00F95A14">
            <w:pPr>
              <w:numPr>
                <w:ilvl w:val="0"/>
                <w:numId w:val="7"/>
              </w:numPr>
              <w:rPr>
                <w:rFonts w:ascii="Verdana" w:hAnsi="Verdana" w:cs="Arial"/>
                <w:sz w:val="18"/>
                <w:szCs w:val="18"/>
              </w:rPr>
            </w:pPr>
            <w:r w:rsidRPr="00EF3D5A">
              <w:rPr>
                <w:rFonts w:ascii="Verdana" w:hAnsi="Verdana" w:cs="Arial"/>
                <w:sz w:val="18"/>
                <w:szCs w:val="18"/>
              </w:rPr>
              <w:t xml:space="preserve">Overall, resource mobilization is constrained by the need for a balance between the Government of Canada’s international and domestic responsibilities. </w:t>
            </w:r>
          </w:p>
          <w:p w:rsidR="00F95A14" w:rsidRPr="00EF3D5A" w:rsidRDefault="00F95A14" w:rsidP="00F95A14">
            <w:pPr>
              <w:numPr>
                <w:ilvl w:val="0"/>
                <w:numId w:val="7"/>
              </w:numPr>
              <w:rPr>
                <w:rFonts w:ascii="Verdana" w:hAnsi="Verdana" w:cs="Arial"/>
                <w:sz w:val="18"/>
                <w:szCs w:val="18"/>
              </w:rPr>
            </w:pPr>
            <w:r w:rsidRPr="00EF3D5A">
              <w:rPr>
                <w:rFonts w:ascii="Verdana" w:hAnsi="Verdana" w:cs="Arial"/>
                <w:sz w:val="18"/>
                <w:szCs w:val="18"/>
              </w:rPr>
              <w:t>Due to the need to deliver on domestic priorities, experts may have budget and time constraints.</w:t>
            </w:r>
          </w:p>
          <w:p w:rsidR="00F95A14" w:rsidRPr="00EF3D5A" w:rsidRDefault="00F95A14" w:rsidP="00F95A14">
            <w:pPr>
              <w:numPr>
                <w:ilvl w:val="0"/>
                <w:numId w:val="7"/>
              </w:numPr>
              <w:rPr>
                <w:rFonts w:ascii="Verdana" w:hAnsi="Verdana" w:cs="Arial"/>
                <w:sz w:val="18"/>
                <w:szCs w:val="18"/>
              </w:rPr>
            </w:pPr>
            <w:r w:rsidRPr="00EF3D5A">
              <w:rPr>
                <w:rFonts w:ascii="Verdana" w:hAnsi="Verdana" w:cs="Arial"/>
                <w:sz w:val="18"/>
                <w:szCs w:val="18"/>
              </w:rPr>
              <w:t xml:space="preserve">Continued scrutiny of international travel and travel budgets have resulted in reduced participation at some educational and training activities. </w:t>
            </w:r>
          </w:p>
          <w:p w:rsidR="00F95A14" w:rsidRPr="00EF3D5A" w:rsidRDefault="00F95A14" w:rsidP="00F95A14">
            <w:pPr>
              <w:numPr>
                <w:ilvl w:val="0"/>
                <w:numId w:val="7"/>
              </w:numPr>
              <w:rPr>
                <w:rFonts w:ascii="Verdana" w:hAnsi="Verdana" w:cs="Arial"/>
                <w:sz w:val="18"/>
                <w:szCs w:val="18"/>
              </w:rPr>
            </w:pPr>
            <w:r w:rsidRPr="00EF3D5A">
              <w:rPr>
                <w:rFonts w:ascii="Verdana" w:hAnsi="Verdana" w:cs="Arial"/>
                <w:sz w:val="18"/>
                <w:szCs w:val="18"/>
              </w:rPr>
              <w:t xml:space="preserve">Long lead times are required to complete the paperwork and seek approval for grants and contributions. These are not always well-factored into the funding profiles, particularly for the first and last years of funding agreements.  </w:t>
            </w:r>
          </w:p>
          <w:p w:rsidR="00F95A14" w:rsidRDefault="00F95A14" w:rsidP="00F95A14">
            <w:pPr>
              <w:numPr>
                <w:ilvl w:val="0"/>
                <w:numId w:val="7"/>
              </w:numPr>
              <w:rPr>
                <w:rFonts w:ascii="Verdana" w:hAnsi="Verdana" w:cs="Arial"/>
                <w:sz w:val="18"/>
                <w:szCs w:val="18"/>
              </w:rPr>
            </w:pPr>
            <w:r w:rsidRPr="00EF3D5A">
              <w:rPr>
                <w:rFonts w:ascii="Verdana" w:hAnsi="Verdana" w:cs="Arial"/>
                <w:sz w:val="18"/>
                <w:szCs w:val="18"/>
              </w:rPr>
              <w:t xml:space="preserve">Lack of mechanism to donate old monitoring equipment which is no longer used for domestic monitoring but still </w:t>
            </w:r>
            <w:r w:rsidRPr="00EF3D5A">
              <w:rPr>
                <w:rFonts w:ascii="Verdana" w:hAnsi="Verdana" w:cs="Arial"/>
                <w:sz w:val="18"/>
                <w:szCs w:val="18"/>
              </w:rPr>
              <w:lastRenderedPageBreak/>
              <w:t>operational or useful for spare obsolete parts to WMO Members.</w:t>
            </w:r>
          </w:p>
          <w:p w:rsidR="00441EF9" w:rsidRPr="00EF3D5A" w:rsidRDefault="00441EF9" w:rsidP="00441EF9">
            <w:pPr>
              <w:ind w:left="720"/>
              <w:rPr>
                <w:rFonts w:ascii="Verdana" w:hAnsi="Verdana" w:cs="Arial"/>
                <w:sz w:val="18"/>
                <w:szCs w:val="18"/>
              </w:rPr>
            </w:pPr>
          </w:p>
        </w:tc>
        <w:tc>
          <w:tcPr>
            <w:tcW w:w="3226" w:type="dxa"/>
            <w:tcBorders>
              <w:top w:val="single" w:sz="4" w:space="0" w:color="auto"/>
              <w:left w:val="nil"/>
              <w:bottom w:val="single" w:sz="4" w:space="0" w:color="auto"/>
              <w:right w:val="single" w:sz="12" w:space="0" w:color="auto"/>
            </w:tcBorders>
            <w:shd w:val="clear" w:color="auto" w:fill="auto"/>
            <w:noWrap/>
            <w:vAlign w:val="center"/>
          </w:tcPr>
          <w:p w:rsidR="00F95A14" w:rsidRPr="00EF3D5A" w:rsidRDefault="00F95A14" w:rsidP="00BF7796">
            <w:pPr>
              <w:numPr>
                <w:ilvl w:val="0"/>
                <w:numId w:val="7"/>
              </w:numPr>
              <w:ind w:left="318" w:hanging="284"/>
              <w:rPr>
                <w:rFonts w:ascii="Verdana" w:hAnsi="Verdana" w:cs="Arial"/>
                <w:bCs/>
                <w:sz w:val="18"/>
                <w:szCs w:val="18"/>
              </w:rPr>
            </w:pPr>
            <w:r w:rsidRPr="00EF3D5A">
              <w:rPr>
                <w:rFonts w:ascii="Verdana" w:hAnsi="Verdana" w:cs="Arial"/>
                <w:bCs/>
                <w:sz w:val="18"/>
                <w:szCs w:val="18"/>
              </w:rPr>
              <w:lastRenderedPageBreak/>
              <w:t>To be determined</w:t>
            </w:r>
          </w:p>
        </w:tc>
      </w:tr>
      <w:tr w:rsidR="00624B89" w:rsidRPr="00EF3D5A" w:rsidTr="00203F35">
        <w:trPr>
          <w:trHeight w:hRule="exact" w:val="113"/>
        </w:trPr>
        <w:tc>
          <w:tcPr>
            <w:tcW w:w="9747" w:type="dxa"/>
            <w:gridSpan w:val="3"/>
            <w:tcBorders>
              <w:top w:val="single" w:sz="4" w:space="0" w:color="auto"/>
              <w:left w:val="single" w:sz="12" w:space="0" w:color="auto"/>
              <w:bottom w:val="single" w:sz="4" w:space="0" w:color="auto"/>
              <w:right w:val="single" w:sz="12" w:space="0" w:color="auto"/>
            </w:tcBorders>
            <w:shd w:val="clear" w:color="auto" w:fill="C0C0C0"/>
            <w:noWrap/>
            <w:vAlign w:val="center"/>
          </w:tcPr>
          <w:p w:rsidR="00624B89" w:rsidRPr="00EF3D5A" w:rsidRDefault="00624B89" w:rsidP="000047DC">
            <w:pPr>
              <w:jc w:val="center"/>
              <w:rPr>
                <w:rFonts w:ascii="Verdana" w:hAnsi="Verdana" w:cs="Arial"/>
                <w:sz w:val="18"/>
                <w:szCs w:val="18"/>
              </w:rPr>
            </w:pPr>
          </w:p>
        </w:tc>
      </w:tr>
      <w:tr w:rsidR="00F95A14" w:rsidRPr="00EF3D5A" w:rsidTr="00203F35">
        <w:trPr>
          <w:trHeight w:val="20"/>
        </w:trPr>
        <w:tc>
          <w:tcPr>
            <w:tcW w:w="9747" w:type="dxa"/>
            <w:gridSpan w:val="3"/>
            <w:tcBorders>
              <w:top w:val="single" w:sz="4" w:space="0" w:color="auto"/>
              <w:left w:val="single" w:sz="12" w:space="0" w:color="auto"/>
              <w:bottom w:val="single" w:sz="4" w:space="0" w:color="auto"/>
              <w:right w:val="single" w:sz="12" w:space="0" w:color="auto"/>
            </w:tcBorders>
            <w:shd w:val="clear" w:color="auto" w:fill="auto"/>
            <w:noWrap/>
            <w:vAlign w:val="center"/>
          </w:tcPr>
          <w:p w:rsidR="00F95A14" w:rsidRPr="00EF3D5A" w:rsidRDefault="00F95A14" w:rsidP="000047DC">
            <w:pPr>
              <w:rPr>
                <w:rFonts w:ascii="Verdana" w:hAnsi="Verdana" w:cs="Arial"/>
                <w:b/>
                <w:bCs/>
                <w:sz w:val="18"/>
                <w:szCs w:val="18"/>
              </w:rPr>
            </w:pPr>
            <w:r w:rsidRPr="00EF3D5A">
              <w:rPr>
                <w:rFonts w:ascii="Verdana" w:hAnsi="Verdana" w:cs="Arial"/>
                <w:b/>
                <w:bCs/>
                <w:sz w:val="18"/>
                <w:szCs w:val="18"/>
              </w:rPr>
              <w:t>8. Opportunities for more cooperation with other Members / organizations</w:t>
            </w:r>
          </w:p>
        </w:tc>
      </w:tr>
      <w:tr w:rsidR="00F95A14" w:rsidRPr="00EF3D5A" w:rsidTr="00203F35">
        <w:trPr>
          <w:trHeight w:val="20"/>
        </w:trPr>
        <w:tc>
          <w:tcPr>
            <w:tcW w:w="9747" w:type="dxa"/>
            <w:gridSpan w:val="3"/>
            <w:tcBorders>
              <w:top w:val="single" w:sz="4" w:space="0" w:color="auto"/>
              <w:left w:val="single" w:sz="12" w:space="0" w:color="auto"/>
              <w:bottom w:val="single" w:sz="12" w:space="0" w:color="auto"/>
              <w:right w:val="single" w:sz="12" w:space="0" w:color="auto"/>
            </w:tcBorders>
            <w:shd w:val="clear" w:color="auto" w:fill="auto"/>
            <w:noWrap/>
            <w:vAlign w:val="center"/>
          </w:tcPr>
          <w:p w:rsidR="00F95A14" w:rsidRPr="00EF3D5A" w:rsidRDefault="00F95A14" w:rsidP="000047DC">
            <w:pPr>
              <w:rPr>
                <w:rFonts w:ascii="Verdana" w:hAnsi="Verdana" w:cs="Arial"/>
                <w:bCs/>
                <w:sz w:val="18"/>
                <w:szCs w:val="18"/>
              </w:rPr>
            </w:pPr>
            <w:r w:rsidRPr="00EF3D5A">
              <w:rPr>
                <w:rFonts w:ascii="Verdana" w:hAnsi="Verdana" w:cs="Arial"/>
                <w:bCs/>
                <w:sz w:val="18"/>
                <w:szCs w:val="18"/>
              </w:rPr>
              <w:t>The following areas have been identified as potential opportunities for more cooperation with other Members and organizations; execution is highly dependent on available resources and capacity:</w:t>
            </w:r>
          </w:p>
          <w:p w:rsidR="00F95A14" w:rsidRPr="00EF3D5A" w:rsidRDefault="00F95A14" w:rsidP="00F95A14">
            <w:pPr>
              <w:numPr>
                <w:ilvl w:val="0"/>
                <w:numId w:val="8"/>
              </w:numPr>
              <w:rPr>
                <w:rFonts w:ascii="Verdana" w:hAnsi="Verdana" w:cs="Arial"/>
                <w:sz w:val="18"/>
                <w:szCs w:val="18"/>
              </w:rPr>
            </w:pPr>
            <w:r w:rsidRPr="00EF3D5A">
              <w:rPr>
                <w:rFonts w:ascii="Verdana" w:hAnsi="Verdana" w:cs="Arial"/>
                <w:sz w:val="18"/>
                <w:szCs w:val="18"/>
              </w:rPr>
              <w:t>Participate in capacity building/development workshops for WMO Members;</w:t>
            </w:r>
          </w:p>
          <w:p w:rsidR="00F95A14" w:rsidRPr="00EF3D5A" w:rsidRDefault="00F95A14" w:rsidP="00F95A14">
            <w:pPr>
              <w:numPr>
                <w:ilvl w:val="0"/>
                <w:numId w:val="8"/>
              </w:numPr>
              <w:rPr>
                <w:rFonts w:ascii="Verdana" w:hAnsi="Verdana" w:cs="Arial"/>
                <w:sz w:val="18"/>
                <w:szCs w:val="18"/>
              </w:rPr>
            </w:pPr>
            <w:r w:rsidRPr="00EF3D5A">
              <w:rPr>
                <w:rFonts w:ascii="Verdana" w:hAnsi="Verdana" w:cs="Arial"/>
                <w:sz w:val="18"/>
                <w:szCs w:val="18"/>
              </w:rPr>
              <w:t>Donation of monitoring equipment to WMO Members;</w:t>
            </w:r>
          </w:p>
          <w:p w:rsidR="00F95A14" w:rsidRPr="00EF3D5A" w:rsidRDefault="00F95A14" w:rsidP="00F95A14">
            <w:pPr>
              <w:numPr>
                <w:ilvl w:val="0"/>
                <w:numId w:val="8"/>
              </w:numPr>
              <w:rPr>
                <w:rFonts w:ascii="Verdana" w:hAnsi="Verdana" w:cs="Arial"/>
                <w:sz w:val="18"/>
                <w:szCs w:val="18"/>
              </w:rPr>
            </w:pPr>
            <w:r w:rsidRPr="00EF3D5A">
              <w:rPr>
                <w:rFonts w:ascii="Verdana" w:hAnsi="Verdana" w:cs="Arial"/>
                <w:sz w:val="18"/>
                <w:szCs w:val="18"/>
              </w:rPr>
              <w:t>Provide training on the use of instrumentation to WMO Members;</w:t>
            </w:r>
          </w:p>
          <w:p w:rsidR="00F95A14" w:rsidRPr="00EF3D5A" w:rsidRDefault="00F95A14" w:rsidP="00F95A14">
            <w:pPr>
              <w:numPr>
                <w:ilvl w:val="0"/>
                <w:numId w:val="8"/>
              </w:numPr>
              <w:rPr>
                <w:rFonts w:ascii="Verdana" w:hAnsi="Verdana" w:cs="Arial"/>
                <w:sz w:val="18"/>
                <w:szCs w:val="18"/>
              </w:rPr>
            </w:pPr>
            <w:r w:rsidRPr="00EF3D5A">
              <w:rPr>
                <w:rFonts w:ascii="Verdana" w:hAnsi="Verdana" w:cs="Arial"/>
                <w:sz w:val="18"/>
                <w:szCs w:val="18"/>
              </w:rPr>
              <w:t>Work with industry to develop simpler and more affordable weather-related instrumentation;</w:t>
            </w:r>
          </w:p>
          <w:p w:rsidR="00F95A14" w:rsidRPr="00EF3D5A" w:rsidRDefault="00F95A14" w:rsidP="00F95A14">
            <w:pPr>
              <w:numPr>
                <w:ilvl w:val="0"/>
                <w:numId w:val="8"/>
              </w:numPr>
              <w:rPr>
                <w:rFonts w:ascii="Verdana" w:hAnsi="Verdana" w:cs="Arial"/>
                <w:sz w:val="18"/>
                <w:szCs w:val="18"/>
              </w:rPr>
            </w:pPr>
            <w:r w:rsidRPr="00EF3D5A">
              <w:rPr>
                <w:rFonts w:ascii="Verdana" w:hAnsi="Verdana" w:cs="Arial"/>
                <w:sz w:val="18"/>
                <w:szCs w:val="18"/>
              </w:rPr>
              <w:t>Additional work on the Global Campus initiative;</w:t>
            </w:r>
          </w:p>
          <w:p w:rsidR="00F95A14" w:rsidRPr="00EF3D5A" w:rsidRDefault="00F95A14">
            <w:pPr>
              <w:numPr>
                <w:ilvl w:val="0"/>
                <w:numId w:val="8"/>
              </w:numPr>
              <w:rPr>
                <w:rFonts w:ascii="Verdana" w:hAnsi="Verdana" w:cs="Arial"/>
                <w:sz w:val="18"/>
                <w:szCs w:val="18"/>
              </w:rPr>
            </w:pPr>
            <w:r w:rsidRPr="00EF3D5A">
              <w:rPr>
                <w:rFonts w:ascii="Verdana" w:hAnsi="Verdana" w:cs="Arial"/>
                <w:sz w:val="18"/>
                <w:szCs w:val="18"/>
              </w:rPr>
              <w:t>Additional capacity building / development activities related to GFCS implementation and the development of Regional Climate Centres and Regional Climate Outlook Forums.</w:t>
            </w:r>
          </w:p>
          <w:p w:rsidR="00F95A14" w:rsidRPr="00EF3D5A" w:rsidRDefault="00F95A14" w:rsidP="000047DC">
            <w:pPr>
              <w:rPr>
                <w:rFonts w:ascii="Verdana" w:hAnsi="Verdana" w:cs="Arial"/>
                <w:b/>
                <w:bCs/>
                <w:sz w:val="18"/>
                <w:szCs w:val="18"/>
              </w:rPr>
            </w:pPr>
          </w:p>
        </w:tc>
      </w:tr>
    </w:tbl>
    <w:p w:rsidR="00F95A14" w:rsidRPr="003349EC" w:rsidRDefault="00F95A14" w:rsidP="00F95A14">
      <w:pPr>
        <w:rPr>
          <w:rFonts w:ascii="Verdana" w:hAnsi="Verdana"/>
        </w:rPr>
      </w:pPr>
    </w:p>
    <w:p w:rsidR="00F95A14" w:rsidRPr="003349EC" w:rsidRDefault="00F95A14" w:rsidP="00F95A14">
      <w:pPr>
        <w:rPr>
          <w:rFonts w:ascii="Verdana" w:hAnsi="Verdana"/>
        </w:rPr>
      </w:pPr>
    </w:p>
    <w:p w:rsidR="00624B89" w:rsidRPr="003349EC" w:rsidRDefault="00624B89" w:rsidP="00F95A14">
      <w:pPr>
        <w:rPr>
          <w:rFonts w:ascii="Verdana" w:hAnsi="Verdana"/>
        </w:rPr>
      </w:pPr>
    </w:p>
    <w:p w:rsidR="00624B89" w:rsidRPr="003349EC" w:rsidRDefault="00624B89" w:rsidP="00F95A14">
      <w:pPr>
        <w:rPr>
          <w:rFonts w:ascii="Verdana" w:hAnsi="Verdana"/>
        </w:rPr>
        <w:sectPr w:rsidR="00624B89" w:rsidRPr="003349EC" w:rsidSect="00203F35">
          <w:headerReference w:type="even" r:id="rId30"/>
          <w:headerReference w:type="default" r:id="rId31"/>
          <w:headerReference w:type="first" r:id="rId32"/>
          <w:pgSz w:w="11907" w:h="16839" w:code="9"/>
          <w:pgMar w:top="1134" w:right="1134" w:bottom="1134" w:left="1134" w:header="708" w:footer="708" w:gutter="0"/>
          <w:cols w:space="708"/>
          <w:docGrid w:linePitch="360"/>
        </w:sectPr>
      </w:pPr>
    </w:p>
    <w:p w:rsidR="005D7748" w:rsidRPr="003349EC" w:rsidRDefault="005D7748" w:rsidP="00203F35">
      <w:pPr>
        <w:pStyle w:val="Heading1"/>
        <w:spacing w:before="0"/>
        <w:jc w:val="right"/>
        <w:rPr>
          <w:rFonts w:ascii="Verdana" w:hAnsi="Verdana"/>
          <w:color w:val="auto"/>
          <w:sz w:val="20"/>
          <w:szCs w:val="20"/>
        </w:rPr>
      </w:pPr>
      <w:bookmarkStart w:id="137" w:name="_Toc517262593"/>
      <w:bookmarkStart w:id="138" w:name="_Toc517335577"/>
      <w:bookmarkStart w:id="139" w:name="_Toc517337306"/>
      <w:bookmarkStart w:id="140" w:name="_Toc517337415"/>
      <w:r w:rsidRPr="003349EC">
        <w:rPr>
          <w:rFonts w:ascii="Verdana" w:hAnsi="Verdana"/>
          <w:color w:val="auto"/>
          <w:sz w:val="20"/>
          <w:szCs w:val="20"/>
        </w:rPr>
        <w:lastRenderedPageBreak/>
        <w:t>Annex IV-3 (China)</w:t>
      </w:r>
      <w:bookmarkEnd w:id="137"/>
      <w:bookmarkEnd w:id="138"/>
      <w:bookmarkEnd w:id="139"/>
      <w:bookmarkEnd w:id="140"/>
    </w:p>
    <w:p w:rsidR="00F95A14" w:rsidRDefault="00F95A14" w:rsidP="00203F35">
      <w:pPr>
        <w:pStyle w:val="ListParagraph"/>
        <w:ind w:left="0"/>
        <w:rPr>
          <w:rFonts w:ascii="Verdana" w:hAnsi="Verdana"/>
          <w:sz w:val="18"/>
          <w:szCs w:val="18"/>
        </w:rPr>
      </w:pPr>
      <w:r w:rsidRPr="003349EC">
        <w:rPr>
          <w:rFonts w:ascii="Verdana" w:hAnsi="Verdana"/>
          <w:sz w:val="18"/>
          <w:szCs w:val="18"/>
        </w:rPr>
        <w:t>Summary of China’s Contribution through WMO VCP Programme and Bilateral Arrangements in 2017</w:t>
      </w:r>
    </w:p>
    <w:tbl>
      <w:tblPr>
        <w:tblW w:w="4890"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567"/>
        <w:gridCol w:w="1843"/>
        <w:gridCol w:w="5954"/>
        <w:gridCol w:w="1274"/>
      </w:tblGrid>
      <w:tr w:rsidR="00F95A14" w:rsidRPr="00EF3D5A" w:rsidTr="00441EF9">
        <w:trPr>
          <w:trHeight w:val="20"/>
          <w:tblHeader/>
        </w:trPr>
        <w:tc>
          <w:tcPr>
            <w:tcW w:w="294" w:type="pct"/>
            <w:tcBorders>
              <w:top w:val="single" w:sz="8" w:space="0" w:color="auto"/>
              <w:left w:val="single" w:sz="8" w:space="0" w:color="auto"/>
              <w:bottom w:val="single" w:sz="8" w:space="0" w:color="auto"/>
              <w:right w:val="single" w:sz="8" w:space="0" w:color="auto"/>
            </w:tcBorders>
          </w:tcPr>
          <w:p w:rsidR="00F95A14" w:rsidRPr="00EF3D5A" w:rsidRDefault="00F95A14" w:rsidP="00EF3D5A">
            <w:pPr>
              <w:spacing w:line="280" w:lineRule="exact"/>
              <w:ind w:left="-108" w:right="-103"/>
              <w:jc w:val="center"/>
              <w:rPr>
                <w:rFonts w:ascii="Verdana" w:hAnsi="Verdana"/>
                <w:sz w:val="18"/>
                <w:szCs w:val="18"/>
              </w:rPr>
            </w:pPr>
            <w:r w:rsidRPr="00EF3D5A">
              <w:rPr>
                <w:rFonts w:ascii="Verdana" w:hAnsi="Verdana"/>
                <w:sz w:val="18"/>
                <w:szCs w:val="18"/>
              </w:rPr>
              <w:t>Item</w:t>
            </w:r>
          </w:p>
        </w:tc>
        <w:tc>
          <w:tcPr>
            <w:tcW w:w="4045" w:type="pct"/>
            <w:gridSpan w:val="2"/>
            <w:tcBorders>
              <w:top w:val="single" w:sz="8" w:space="0" w:color="auto"/>
              <w:left w:val="single" w:sz="8" w:space="0" w:color="auto"/>
              <w:bottom w:val="single" w:sz="8" w:space="0" w:color="auto"/>
            </w:tcBorders>
          </w:tcPr>
          <w:p w:rsidR="00F95A14" w:rsidRPr="00EF3D5A" w:rsidRDefault="00F95A14">
            <w:pPr>
              <w:spacing w:line="280" w:lineRule="exact"/>
              <w:jc w:val="center"/>
              <w:rPr>
                <w:rFonts w:ascii="Verdana" w:hAnsi="Verdana"/>
                <w:sz w:val="18"/>
                <w:szCs w:val="18"/>
              </w:rPr>
            </w:pPr>
            <w:r w:rsidRPr="00EF3D5A">
              <w:rPr>
                <w:rFonts w:ascii="Verdana" w:hAnsi="Verdana"/>
                <w:sz w:val="18"/>
                <w:szCs w:val="18"/>
              </w:rPr>
              <w:t>Descriptions of Projects</w:t>
            </w:r>
          </w:p>
        </w:tc>
        <w:tc>
          <w:tcPr>
            <w:tcW w:w="661" w:type="pct"/>
            <w:tcBorders>
              <w:top w:val="single" w:sz="8" w:space="0" w:color="auto"/>
              <w:bottom w:val="single" w:sz="8" w:space="0" w:color="auto"/>
              <w:right w:val="single" w:sz="8" w:space="0" w:color="auto"/>
            </w:tcBorders>
          </w:tcPr>
          <w:p w:rsidR="00F95A14" w:rsidRPr="00EF3D5A" w:rsidRDefault="00F95A14" w:rsidP="00EF3D5A">
            <w:pPr>
              <w:spacing w:line="280" w:lineRule="exact"/>
              <w:ind w:left="-108" w:right="-109"/>
              <w:jc w:val="center"/>
              <w:rPr>
                <w:rFonts w:ascii="Verdana" w:hAnsi="Verdana"/>
                <w:sz w:val="18"/>
                <w:szCs w:val="18"/>
              </w:rPr>
            </w:pPr>
            <w:r w:rsidRPr="00EF3D5A">
              <w:rPr>
                <w:rFonts w:ascii="Verdana" w:hAnsi="Verdana"/>
                <w:sz w:val="18"/>
                <w:szCs w:val="18"/>
              </w:rPr>
              <w:t>Total cost</w:t>
            </w:r>
            <w:r w:rsidR="00FF32B6" w:rsidRPr="00EF3D5A">
              <w:rPr>
                <w:rFonts w:ascii="Verdana" w:hAnsi="Verdana"/>
                <w:sz w:val="18"/>
                <w:szCs w:val="18"/>
              </w:rPr>
              <w:t xml:space="preserve"> </w:t>
            </w:r>
            <w:r w:rsidRPr="00EF3D5A">
              <w:rPr>
                <w:rFonts w:ascii="Verdana" w:hAnsi="Verdana"/>
                <w:sz w:val="18"/>
                <w:szCs w:val="18"/>
              </w:rPr>
              <w:t>(USD)</w:t>
            </w:r>
          </w:p>
        </w:tc>
      </w:tr>
      <w:tr w:rsidR="00F95A14" w:rsidRPr="00EF3D5A" w:rsidTr="00441EF9">
        <w:trPr>
          <w:trHeight w:val="20"/>
        </w:trPr>
        <w:tc>
          <w:tcPr>
            <w:tcW w:w="294" w:type="pct"/>
            <w:tcBorders>
              <w:top w:val="single" w:sz="8" w:space="0" w:color="auto"/>
              <w:left w:val="single" w:sz="8" w:space="0" w:color="auto"/>
              <w:right w:val="single" w:sz="8" w:space="0" w:color="auto"/>
            </w:tcBorders>
          </w:tcPr>
          <w:p w:rsidR="00F95A14" w:rsidRPr="00EF3D5A" w:rsidRDefault="00F95A14">
            <w:pPr>
              <w:spacing w:line="280" w:lineRule="exact"/>
              <w:rPr>
                <w:rFonts w:ascii="Verdana" w:hAnsi="Verdana"/>
                <w:sz w:val="18"/>
                <w:szCs w:val="18"/>
              </w:rPr>
            </w:pPr>
            <w:r w:rsidRPr="00EF3D5A">
              <w:rPr>
                <w:rFonts w:ascii="Verdana" w:hAnsi="Verdana"/>
                <w:sz w:val="18"/>
                <w:szCs w:val="18"/>
              </w:rPr>
              <w:t>1</w:t>
            </w:r>
          </w:p>
        </w:tc>
        <w:tc>
          <w:tcPr>
            <w:tcW w:w="956" w:type="pct"/>
            <w:tcBorders>
              <w:top w:val="single" w:sz="8" w:space="0" w:color="auto"/>
              <w:left w:val="single" w:sz="8" w:space="0" w:color="auto"/>
            </w:tcBorders>
          </w:tcPr>
          <w:p w:rsidR="00F95A14" w:rsidRPr="00EF3D5A" w:rsidRDefault="00F95A14">
            <w:pPr>
              <w:spacing w:line="280" w:lineRule="exact"/>
              <w:rPr>
                <w:rFonts w:ascii="Verdana" w:hAnsi="Verdana"/>
                <w:sz w:val="18"/>
                <w:szCs w:val="18"/>
              </w:rPr>
            </w:pPr>
            <w:r w:rsidRPr="00EF3D5A">
              <w:rPr>
                <w:rFonts w:ascii="Verdana" w:hAnsi="Verdana"/>
                <w:sz w:val="18"/>
                <w:szCs w:val="18"/>
              </w:rPr>
              <w:t>Study Tour and Workshop</w:t>
            </w:r>
          </w:p>
        </w:tc>
        <w:tc>
          <w:tcPr>
            <w:tcW w:w="3089" w:type="pct"/>
            <w:tcBorders>
              <w:top w:val="single" w:sz="8" w:space="0" w:color="auto"/>
            </w:tcBorders>
          </w:tcPr>
          <w:p w:rsidR="00F95A14" w:rsidRPr="00EF3D5A" w:rsidRDefault="00F95A14">
            <w:pPr>
              <w:pStyle w:val="ListParagraph"/>
              <w:widowControl w:val="0"/>
              <w:numPr>
                <w:ilvl w:val="0"/>
                <w:numId w:val="10"/>
              </w:numPr>
              <w:contextualSpacing w:val="0"/>
              <w:rPr>
                <w:rFonts w:ascii="Verdana" w:hAnsi="Verdana" w:cs="Times New Roman"/>
                <w:sz w:val="18"/>
                <w:szCs w:val="18"/>
              </w:rPr>
            </w:pPr>
            <w:r w:rsidRPr="00EF3D5A">
              <w:rPr>
                <w:rFonts w:ascii="Verdana" w:hAnsi="Verdana" w:cs="Times New Roman"/>
                <w:sz w:val="18"/>
                <w:szCs w:val="18"/>
              </w:rPr>
              <w:t>47th China Study Tour (11-16 September 2017) to promote Urumchi Initiative on Meteorological Disaster Prevention and Mitigation and Response to Climate Change in Central Asia, signed in 2015</w:t>
            </w:r>
          </w:p>
        </w:tc>
        <w:tc>
          <w:tcPr>
            <w:tcW w:w="661" w:type="pct"/>
            <w:tcBorders>
              <w:top w:val="single" w:sz="8" w:space="0" w:color="auto"/>
              <w:right w:val="single" w:sz="8" w:space="0" w:color="auto"/>
            </w:tcBorders>
            <w:vAlign w:val="center"/>
          </w:tcPr>
          <w:p w:rsidR="00F95A14" w:rsidRPr="00EF3D5A" w:rsidRDefault="00F95A14">
            <w:pPr>
              <w:spacing w:line="280" w:lineRule="exact"/>
              <w:jc w:val="right"/>
              <w:rPr>
                <w:rFonts w:ascii="Verdana" w:hAnsi="Verdana"/>
                <w:sz w:val="18"/>
                <w:szCs w:val="18"/>
              </w:rPr>
            </w:pPr>
            <w:r w:rsidRPr="00EF3D5A">
              <w:rPr>
                <w:rFonts w:ascii="Verdana" w:hAnsi="Verdana"/>
                <w:sz w:val="18"/>
                <w:szCs w:val="18"/>
              </w:rPr>
              <w:t>85</w:t>
            </w:r>
            <w:r w:rsidR="00441EF9">
              <w:rPr>
                <w:rFonts w:ascii="Verdana" w:hAnsi="Verdana"/>
                <w:sz w:val="18"/>
                <w:szCs w:val="18"/>
              </w:rPr>
              <w:t>,</w:t>
            </w:r>
            <w:r w:rsidRPr="00EF3D5A">
              <w:rPr>
                <w:rFonts w:ascii="Verdana" w:hAnsi="Verdana"/>
                <w:sz w:val="18"/>
                <w:szCs w:val="18"/>
              </w:rPr>
              <w:t>937.5</w:t>
            </w:r>
          </w:p>
        </w:tc>
      </w:tr>
      <w:tr w:rsidR="00975643" w:rsidRPr="00EF3D5A" w:rsidTr="00441EF9">
        <w:trPr>
          <w:trHeight w:val="20"/>
        </w:trPr>
        <w:tc>
          <w:tcPr>
            <w:tcW w:w="294" w:type="pct"/>
            <w:vMerge w:val="restart"/>
            <w:tcBorders>
              <w:left w:val="single" w:sz="8" w:space="0" w:color="auto"/>
              <w:right w:val="single" w:sz="8" w:space="0" w:color="auto"/>
            </w:tcBorders>
          </w:tcPr>
          <w:p w:rsidR="00975643" w:rsidRPr="00EF3D5A" w:rsidRDefault="00975643">
            <w:pPr>
              <w:spacing w:line="280" w:lineRule="exact"/>
              <w:rPr>
                <w:rFonts w:ascii="Verdana" w:hAnsi="Verdana"/>
                <w:sz w:val="18"/>
                <w:szCs w:val="18"/>
              </w:rPr>
            </w:pPr>
            <w:r w:rsidRPr="00EF3D5A">
              <w:rPr>
                <w:rFonts w:ascii="Verdana" w:hAnsi="Verdana"/>
                <w:sz w:val="18"/>
                <w:szCs w:val="18"/>
              </w:rPr>
              <w:t>2</w:t>
            </w:r>
          </w:p>
        </w:tc>
        <w:tc>
          <w:tcPr>
            <w:tcW w:w="956" w:type="pct"/>
            <w:vMerge w:val="restart"/>
            <w:tcBorders>
              <w:left w:val="single" w:sz="8" w:space="0" w:color="auto"/>
            </w:tcBorders>
          </w:tcPr>
          <w:p w:rsidR="00975643" w:rsidRPr="00EF3D5A" w:rsidRDefault="00975643">
            <w:pPr>
              <w:spacing w:line="280" w:lineRule="exact"/>
              <w:rPr>
                <w:rFonts w:ascii="Verdana" w:hAnsi="Verdana"/>
                <w:sz w:val="18"/>
                <w:szCs w:val="18"/>
              </w:rPr>
            </w:pPr>
            <w:r w:rsidRPr="00EF3D5A">
              <w:rPr>
                <w:rFonts w:ascii="Verdana" w:hAnsi="Verdana"/>
                <w:sz w:val="18"/>
                <w:szCs w:val="18"/>
              </w:rPr>
              <w:t>Short-term training and long-term fellowships*</w:t>
            </w:r>
          </w:p>
        </w:tc>
        <w:tc>
          <w:tcPr>
            <w:tcW w:w="3089" w:type="pct"/>
          </w:tcPr>
          <w:p w:rsidR="00975643" w:rsidRPr="00EF3D5A" w:rsidRDefault="00975643">
            <w:pPr>
              <w:pStyle w:val="ListParagraph"/>
              <w:widowControl w:val="0"/>
              <w:numPr>
                <w:ilvl w:val="0"/>
                <w:numId w:val="10"/>
              </w:numPr>
              <w:contextualSpacing w:val="0"/>
              <w:rPr>
                <w:rFonts w:ascii="Verdana" w:hAnsi="Verdana" w:cs="Times New Roman"/>
                <w:sz w:val="18"/>
                <w:szCs w:val="18"/>
              </w:rPr>
            </w:pPr>
            <w:r w:rsidRPr="00EF3D5A">
              <w:rPr>
                <w:rFonts w:ascii="Verdana" w:hAnsi="Verdana" w:cs="Times New Roman"/>
                <w:sz w:val="18"/>
                <w:szCs w:val="18"/>
              </w:rPr>
              <w:t>Seminar on the Early Warning of Meteorological Disasters for Developing Countries (RTC-Nanjing,  April 5-25, 2017)</w:t>
            </w:r>
          </w:p>
        </w:tc>
        <w:tc>
          <w:tcPr>
            <w:tcW w:w="661" w:type="pct"/>
            <w:tcBorders>
              <w:right w:val="single" w:sz="8" w:space="0" w:color="auto"/>
            </w:tcBorders>
            <w:vAlign w:val="center"/>
          </w:tcPr>
          <w:p w:rsidR="00975643" w:rsidRPr="00EF3D5A" w:rsidRDefault="00975643">
            <w:pPr>
              <w:jc w:val="right"/>
              <w:rPr>
                <w:rFonts w:ascii="Verdana" w:hAnsi="Verdana"/>
                <w:sz w:val="18"/>
                <w:szCs w:val="18"/>
              </w:rPr>
            </w:pPr>
            <w:r w:rsidRPr="00EF3D5A">
              <w:rPr>
                <w:rFonts w:ascii="Verdana" w:hAnsi="Verdana"/>
                <w:sz w:val="18"/>
                <w:szCs w:val="18"/>
              </w:rPr>
              <w:t>59</w:t>
            </w:r>
            <w:r>
              <w:rPr>
                <w:rFonts w:ascii="Verdana" w:hAnsi="Verdana"/>
                <w:sz w:val="18"/>
                <w:szCs w:val="18"/>
              </w:rPr>
              <w:t>,</w:t>
            </w:r>
            <w:r w:rsidRPr="00EF3D5A">
              <w:rPr>
                <w:rFonts w:ascii="Verdana" w:hAnsi="Verdana"/>
                <w:sz w:val="18"/>
                <w:szCs w:val="18"/>
              </w:rPr>
              <w:t>506.28</w:t>
            </w:r>
          </w:p>
        </w:tc>
      </w:tr>
      <w:tr w:rsidR="00975643" w:rsidRPr="00EF3D5A" w:rsidTr="00441EF9">
        <w:trPr>
          <w:trHeight w:val="20"/>
        </w:trPr>
        <w:tc>
          <w:tcPr>
            <w:tcW w:w="294" w:type="pct"/>
            <w:vMerge/>
            <w:tcBorders>
              <w:left w:val="single" w:sz="8" w:space="0" w:color="auto"/>
              <w:right w:val="single" w:sz="8" w:space="0" w:color="auto"/>
            </w:tcBorders>
          </w:tcPr>
          <w:p w:rsidR="00975643" w:rsidRPr="00EF3D5A" w:rsidRDefault="00975643">
            <w:pPr>
              <w:spacing w:line="280" w:lineRule="exact"/>
              <w:rPr>
                <w:rFonts w:ascii="Verdana" w:hAnsi="Verdana"/>
                <w:sz w:val="18"/>
                <w:szCs w:val="18"/>
              </w:rPr>
            </w:pPr>
          </w:p>
        </w:tc>
        <w:tc>
          <w:tcPr>
            <w:tcW w:w="956" w:type="pct"/>
            <w:vMerge/>
            <w:tcBorders>
              <w:left w:val="single" w:sz="8" w:space="0" w:color="auto"/>
            </w:tcBorders>
          </w:tcPr>
          <w:p w:rsidR="00975643" w:rsidRPr="00EF3D5A" w:rsidRDefault="00975643">
            <w:pPr>
              <w:spacing w:line="280" w:lineRule="exact"/>
              <w:rPr>
                <w:rFonts w:ascii="Verdana" w:hAnsi="Verdana"/>
                <w:sz w:val="18"/>
                <w:szCs w:val="18"/>
              </w:rPr>
            </w:pPr>
          </w:p>
        </w:tc>
        <w:tc>
          <w:tcPr>
            <w:tcW w:w="3089" w:type="pct"/>
          </w:tcPr>
          <w:p w:rsidR="00975643" w:rsidRPr="00EF3D5A" w:rsidRDefault="00975643">
            <w:pPr>
              <w:pStyle w:val="ListParagraph"/>
              <w:widowControl w:val="0"/>
              <w:numPr>
                <w:ilvl w:val="0"/>
                <w:numId w:val="10"/>
              </w:numPr>
              <w:contextualSpacing w:val="0"/>
              <w:rPr>
                <w:rFonts w:ascii="Verdana" w:hAnsi="Verdana" w:cs="Times New Roman"/>
                <w:sz w:val="18"/>
                <w:szCs w:val="18"/>
              </w:rPr>
            </w:pPr>
            <w:r w:rsidRPr="00EF3D5A">
              <w:rPr>
                <w:rFonts w:ascii="Verdana" w:hAnsi="Verdana" w:cs="Times New Roman"/>
                <w:sz w:val="18"/>
                <w:szCs w:val="18"/>
              </w:rPr>
              <w:t>Seminar on Meteorological Forecasts for Developing Countries (RTC-Nanjing, April 14-28, 2017)</w:t>
            </w:r>
          </w:p>
        </w:tc>
        <w:tc>
          <w:tcPr>
            <w:tcW w:w="661" w:type="pct"/>
            <w:tcBorders>
              <w:right w:val="single" w:sz="8" w:space="0" w:color="auto"/>
            </w:tcBorders>
            <w:vAlign w:val="center"/>
          </w:tcPr>
          <w:p w:rsidR="00975643" w:rsidRPr="00EF3D5A" w:rsidRDefault="00975643">
            <w:pPr>
              <w:jc w:val="right"/>
              <w:rPr>
                <w:rFonts w:ascii="Verdana" w:hAnsi="Verdana"/>
                <w:sz w:val="18"/>
                <w:szCs w:val="18"/>
              </w:rPr>
            </w:pPr>
            <w:r w:rsidRPr="00EF3D5A">
              <w:rPr>
                <w:rFonts w:ascii="Verdana" w:hAnsi="Verdana"/>
                <w:sz w:val="18"/>
                <w:szCs w:val="18"/>
              </w:rPr>
              <w:t>53</w:t>
            </w:r>
            <w:r>
              <w:rPr>
                <w:rFonts w:ascii="Verdana" w:hAnsi="Verdana"/>
                <w:sz w:val="18"/>
                <w:szCs w:val="18"/>
              </w:rPr>
              <w:t>,</w:t>
            </w:r>
            <w:r w:rsidRPr="00EF3D5A">
              <w:rPr>
                <w:rFonts w:ascii="Verdana" w:hAnsi="Verdana"/>
                <w:sz w:val="18"/>
                <w:szCs w:val="18"/>
              </w:rPr>
              <w:t>595.93</w:t>
            </w:r>
          </w:p>
        </w:tc>
      </w:tr>
      <w:tr w:rsidR="00975643" w:rsidRPr="00EF3D5A" w:rsidTr="00441EF9">
        <w:trPr>
          <w:trHeight w:val="20"/>
        </w:trPr>
        <w:tc>
          <w:tcPr>
            <w:tcW w:w="294" w:type="pct"/>
            <w:vMerge/>
            <w:tcBorders>
              <w:left w:val="single" w:sz="8" w:space="0" w:color="auto"/>
              <w:right w:val="single" w:sz="8" w:space="0" w:color="auto"/>
            </w:tcBorders>
          </w:tcPr>
          <w:p w:rsidR="00975643" w:rsidRPr="00EF3D5A" w:rsidRDefault="00975643">
            <w:pPr>
              <w:spacing w:line="280" w:lineRule="exact"/>
              <w:rPr>
                <w:rFonts w:ascii="Verdana" w:hAnsi="Verdana"/>
                <w:sz w:val="18"/>
                <w:szCs w:val="18"/>
              </w:rPr>
            </w:pPr>
          </w:p>
        </w:tc>
        <w:tc>
          <w:tcPr>
            <w:tcW w:w="956" w:type="pct"/>
            <w:vMerge/>
            <w:tcBorders>
              <w:left w:val="single" w:sz="8" w:space="0" w:color="auto"/>
            </w:tcBorders>
          </w:tcPr>
          <w:p w:rsidR="00975643" w:rsidRPr="00EF3D5A" w:rsidRDefault="00975643">
            <w:pPr>
              <w:spacing w:line="280" w:lineRule="exact"/>
              <w:rPr>
                <w:rFonts w:ascii="Verdana" w:hAnsi="Verdana"/>
                <w:sz w:val="18"/>
                <w:szCs w:val="18"/>
              </w:rPr>
            </w:pPr>
          </w:p>
        </w:tc>
        <w:tc>
          <w:tcPr>
            <w:tcW w:w="3089" w:type="pct"/>
          </w:tcPr>
          <w:p w:rsidR="00975643" w:rsidRPr="00EF3D5A" w:rsidRDefault="00975643">
            <w:pPr>
              <w:numPr>
                <w:ilvl w:val="0"/>
                <w:numId w:val="10"/>
              </w:numPr>
              <w:rPr>
                <w:rFonts w:ascii="Verdana" w:hAnsi="Verdana"/>
                <w:sz w:val="18"/>
                <w:szCs w:val="18"/>
              </w:rPr>
            </w:pPr>
            <w:r w:rsidRPr="00EF3D5A">
              <w:rPr>
                <w:rFonts w:ascii="Verdana" w:hAnsi="Verdana"/>
                <w:sz w:val="18"/>
                <w:szCs w:val="18"/>
              </w:rPr>
              <w:t>Seminar on Management for Meteorological Officials from Developing Countries, (RTC-Nanjing,  May 3-23, 2017)</w:t>
            </w:r>
          </w:p>
        </w:tc>
        <w:tc>
          <w:tcPr>
            <w:tcW w:w="661" w:type="pct"/>
            <w:tcBorders>
              <w:right w:val="single" w:sz="8" w:space="0" w:color="auto"/>
            </w:tcBorders>
            <w:vAlign w:val="center"/>
          </w:tcPr>
          <w:p w:rsidR="00975643" w:rsidRPr="00EF3D5A" w:rsidRDefault="00975643">
            <w:pPr>
              <w:jc w:val="right"/>
              <w:rPr>
                <w:rFonts w:ascii="Verdana" w:hAnsi="Verdana"/>
                <w:sz w:val="18"/>
                <w:szCs w:val="18"/>
              </w:rPr>
            </w:pPr>
            <w:r w:rsidRPr="00EF3D5A">
              <w:rPr>
                <w:rFonts w:ascii="Verdana" w:hAnsi="Verdana"/>
                <w:sz w:val="18"/>
                <w:szCs w:val="18"/>
              </w:rPr>
              <w:t>83</w:t>
            </w:r>
            <w:r>
              <w:rPr>
                <w:rFonts w:ascii="Verdana" w:hAnsi="Verdana"/>
                <w:sz w:val="18"/>
                <w:szCs w:val="18"/>
              </w:rPr>
              <w:t>,</w:t>
            </w:r>
            <w:r w:rsidRPr="00EF3D5A">
              <w:rPr>
                <w:rFonts w:ascii="Verdana" w:hAnsi="Verdana"/>
                <w:sz w:val="18"/>
                <w:szCs w:val="18"/>
              </w:rPr>
              <w:t>748.16</w:t>
            </w:r>
          </w:p>
        </w:tc>
      </w:tr>
      <w:tr w:rsidR="00975643" w:rsidRPr="00EF3D5A" w:rsidTr="00441EF9">
        <w:trPr>
          <w:trHeight w:val="20"/>
        </w:trPr>
        <w:tc>
          <w:tcPr>
            <w:tcW w:w="294" w:type="pct"/>
            <w:vMerge/>
            <w:tcBorders>
              <w:left w:val="single" w:sz="8" w:space="0" w:color="auto"/>
              <w:right w:val="single" w:sz="8" w:space="0" w:color="auto"/>
            </w:tcBorders>
          </w:tcPr>
          <w:p w:rsidR="00975643" w:rsidRPr="00EF3D5A" w:rsidRDefault="00975643">
            <w:pPr>
              <w:spacing w:line="280" w:lineRule="exact"/>
              <w:rPr>
                <w:rFonts w:ascii="Verdana" w:hAnsi="Verdana"/>
                <w:sz w:val="18"/>
                <w:szCs w:val="18"/>
              </w:rPr>
            </w:pPr>
          </w:p>
        </w:tc>
        <w:tc>
          <w:tcPr>
            <w:tcW w:w="956" w:type="pct"/>
            <w:vMerge/>
            <w:tcBorders>
              <w:left w:val="single" w:sz="8" w:space="0" w:color="auto"/>
            </w:tcBorders>
          </w:tcPr>
          <w:p w:rsidR="00975643" w:rsidRPr="00EF3D5A" w:rsidRDefault="00975643">
            <w:pPr>
              <w:spacing w:line="280" w:lineRule="exact"/>
              <w:rPr>
                <w:rFonts w:ascii="Verdana" w:hAnsi="Verdana"/>
                <w:sz w:val="18"/>
                <w:szCs w:val="18"/>
              </w:rPr>
            </w:pPr>
          </w:p>
        </w:tc>
        <w:tc>
          <w:tcPr>
            <w:tcW w:w="3089" w:type="pct"/>
          </w:tcPr>
          <w:p w:rsidR="00975643" w:rsidRPr="00EF3D5A" w:rsidRDefault="00975643">
            <w:pPr>
              <w:numPr>
                <w:ilvl w:val="0"/>
                <w:numId w:val="10"/>
              </w:numPr>
              <w:rPr>
                <w:rFonts w:ascii="Verdana" w:hAnsi="Verdana"/>
                <w:sz w:val="18"/>
                <w:szCs w:val="18"/>
              </w:rPr>
            </w:pPr>
            <w:r w:rsidRPr="00EF3D5A">
              <w:rPr>
                <w:rFonts w:ascii="Verdana" w:hAnsi="Verdana"/>
                <w:sz w:val="18"/>
                <w:szCs w:val="18"/>
              </w:rPr>
              <w:t>Seminar on Climate Change and Climate Information Service for Developing Countries, (RTC-Nanjing, May 5-25, 2017)</w:t>
            </w:r>
          </w:p>
        </w:tc>
        <w:tc>
          <w:tcPr>
            <w:tcW w:w="661" w:type="pct"/>
            <w:tcBorders>
              <w:right w:val="single" w:sz="8" w:space="0" w:color="auto"/>
            </w:tcBorders>
            <w:vAlign w:val="center"/>
          </w:tcPr>
          <w:p w:rsidR="00975643" w:rsidRPr="00EF3D5A" w:rsidRDefault="00975643">
            <w:pPr>
              <w:jc w:val="right"/>
              <w:rPr>
                <w:rFonts w:ascii="Verdana" w:hAnsi="Verdana"/>
                <w:sz w:val="18"/>
                <w:szCs w:val="18"/>
              </w:rPr>
            </w:pPr>
            <w:r w:rsidRPr="00EF3D5A">
              <w:rPr>
                <w:rFonts w:ascii="Verdana" w:hAnsi="Verdana"/>
                <w:sz w:val="18"/>
                <w:szCs w:val="18"/>
              </w:rPr>
              <w:t>132</w:t>
            </w:r>
            <w:r>
              <w:rPr>
                <w:rFonts w:ascii="Verdana" w:hAnsi="Verdana"/>
                <w:sz w:val="18"/>
                <w:szCs w:val="18"/>
              </w:rPr>
              <w:t>,</w:t>
            </w:r>
            <w:r w:rsidRPr="00EF3D5A">
              <w:rPr>
                <w:rFonts w:ascii="Verdana" w:hAnsi="Verdana"/>
                <w:sz w:val="18"/>
                <w:szCs w:val="18"/>
              </w:rPr>
              <w:t>598.49</w:t>
            </w:r>
          </w:p>
        </w:tc>
      </w:tr>
      <w:tr w:rsidR="00975643" w:rsidRPr="00EF3D5A" w:rsidTr="00441EF9">
        <w:trPr>
          <w:trHeight w:val="20"/>
        </w:trPr>
        <w:tc>
          <w:tcPr>
            <w:tcW w:w="294" w:type="pct"/>
            <w:vMerge/>
            <w:tcBorders>
              <w:left w:val="single" w:sz="8" w:space="0" w:color="auto"/>
              <w:right w:val="single" w:sz="8" w:space="0" w:color="auto"/>
            </w:tcBorders>
          </w:tcPr>
          <w:p w:rsidR="00975643" w:rsidRPr="00EF3D5A" w:rsidRDefault="00975643">
            <w:pPr>
              <w:spacing w:line="280" w:lineRule="exact"/>
              <w:rPr>
                <w:rFonts w:ascii="Verdana" w:hAnsi="Verdana"/>
                <w:sz w:val="18"/>
                <w:szCs w:val="18"/>
              </w:rPr>
            </w:pPr>
          </w:p>
        </w:tc>
        <w:tc>
          <w:tcPr>
            <w:tcW w:w="956" w:type="pct"/>
            <w:vMerge/>
            <w:tcBorders>
              <w:left w:val="single" w:sz="8" w:space="0" w:color="auto"/>
            </w:tcBorders>
          </w:tcPr>
          <w:p w:rsidR="00975643" w:rsidRPr="00EF3D5A" w:rsidRDefault="00975643">
            <w:pPr>
              <w:spacing w:line="280" w:lineRule="exact"/>
              <w:rPr>
                <w:rFonts w:ascii="Verdana" w:hAnsi="Verdana"/>
                <w:sz w:val="18"/>
                <w:szCs w:val="18"/>
              </w:rPr>
            </w:pPr>
          </w:p>
        </w:tc>
        <w:tc>
          <w:tcPr>
            <w:tcW w:w="3089" w:type="pct"/>
          </w:tcPr>
          <w:p w:rsidR="00975643" w:rsidRPr="00EF3D5A" w:rsidRDefault="00975643">
            <w:pPr>
              <w:numPr>
                <w:ilvl w:val="0"/>
                <w:numId w:val="10"/>
              </w:numPr>
              <w:rPr>
                <w:rFonts w:ascii="Verdana" w:hAnsi="Verdana"/>
                <w:sz w:val="18"/>
                <w:szCs w:val="18"/>
              </w:rPr>
            </w:pPr>
            <w:r w:rsidRPr="00EF3D5A">
              <w:rPr>
                <w:rFonts w:ascii="Verdana" w:hAnsi="Verdana"/>
                <w:sz w:val="18"/>
                <w:szCs w:val="18"/>
              </w:rPr>
              <w:t>Training Course on the Use and Maintenance of Meteorological Instruments for Developing Countries (RTC-Nanjing, June 2 - 29, 2017)</w:t>
            </w:r>
          </w:p>
        </w:tc>
        <w:tc>
          <w:tcPr>
            <w:tcW w:w="661" w:type="pct"/>
            <w:tcBorders>
              <w:right w:val="single" w:sz="8" w:space="0" w:color="auto"/>
            </w:tcBorders>
            <w:vAlign w:val="center"/>
          </w:tcPr>
          <w:p w:rsidR="00975643" w:rsidRPr="00EF3D5A" w:rsidRDefault="00975643">
            <w:pPr>
              <w:jc w:val="right"/>
              <w:rPr>
                <w:rFonts w:ascii="Verdana" w:hAnsi="Verdana"/>
                <w:sz w:val="18"/>
                <w:szCs w:val="18"/>
              </w:rPr>
            </w:pPr>
            <w:r w:rsidRPr="00EF3D5A">
              <w:rPr>
                <w:rFonts w:ascii="Verdana" w:hAnsi="Verdana"/>
                <w:sz w:val="18"/>
                <w:szCs w:val="18"/>
              </w:rPr>
              <w:t>139</w:t>
            </w:r>
            <w:r>
              <w:rPr>
                <w:rFonts w:ascii="Verdana" w:hAnsi="Verdana"/>
                <w:sz w:val="18"/>
                <w:szCs w:val="18"/>
              </w:rPr>
              <w:t>,</w:t>
            </w:r>
            <w:r w:rsidRPr="00EF3D5A">
              <w:rPr>
                <w:rFonts w:ascii="Verdana" w:hAnsi="Verdana"/>
                <w:sz w:val="18"/>
                <w:szCs w:val="18"/>
              </w:rPr>
              <w:t>004.36</w:t>
            </w:r>
          </w:p>
        </w:tc>
      </w:tr>
      <w:tr w:rsidR="00975643" w:rsidRPr="00EF3D5A" w:rsidTr="00441EF9">
        <w:trPr>
          <w:trHeight w:val="20"/>
        </w:trPr>
        <w:tc>
          <w:tcPr>
            <w:tcW w:w="294" w:type="pct"/>
            <w:vMerge/>
            <w:tcBorders>
              <w:left w:val="single" w:sz="8" w:space="0" w:color="auto"/>
              <w:right w:val="single" w:sz="8" w:space="0" w:color="auto"/>
            </w:tcBorders>
          </w:tcPr>
          <w:p w:rsidR="00975643" w:rsidRPr="00EF3D5A" w:rsidRDefault="00975643">
            <w:pPr>
              <w:spacing w:line="280" w:lineRule="exact"/>
              <w:rPr>
                <w:rFonts w:ascii="Verdana" w:hAnsi="Verdana"/>
                <w:sz w:val="18"/>
                <w:szCs w:val="18"/>
              </w:rPr>
            </w:pPr>
          </w:p>
        </w:tc>
        <w:tc>
          <w:tcPr>
            <w:tcW w:w="956" w:type="pct"/>
            <w:vMerge/>
            <w:tcBorders>
              <w:left w:val="single" w:sz="8" w:space="0" w:color="auto"/>
            </w:tcBorders>
          </w:tcPr>
          <w:p w:rsidR="00975643" w:rsidRPr="00EF3D5A" w:rsidRDefault="00975643">
            <w:pPr>
              <w:spacing w:line="280" w:lineRule="exact"/>
              <w:rPr>
                <w:rFonts w:ascii="Verdana" w:hAnsi="Verdana"/>
                <w:sz w:val="18"/>
                <w:szCs w:val="18"/>
              </w:rPr>
            </w:pPr>
          </w:p>
        </w:tc>
        <w:tc>
          <w:tcPr>
            <w:tcW w:w="3089" w:type="pct"/>
          </w:tcPr>
          <w:p w:rsidR="00975643" w:rsidRPr="00EF3D5A" w:rsidRDefault="00975643">
            <w:pPr>
              <w:numPr>
                <w:ilvl w:val="0"/>
                <w:numId w:val="10"/>
              </w:numPr>
              <w:rPr>
                <w:rFonts w:ascii="Verdana" w:hAnsi="Verdana"/>
                <w:sz w:val="18"/>
                <w:szCs w:val="18"/>
              </w:rPr>
            </w:pPr>
            <w:r w:rsidRPr="00EF3D5A">
              <w:rPr>
                <w:rFonts w:ascii="Verdana" w:hAnsi="Verdana"/>
                <w:sz w:val="18"/>
                <w:szCs w:val="18"/>
              </w:rPr>
              <w:t>Training Course on Radar Meteorology for Developing Countries (RTC-Nanjing, June 9 - July 6, 2017)</w:t>
            </w:r>
          </w:p>
        </w:tc>
        <w:tc>
          <w:tcPr>
            <w:tcW w:w="661" w:type="pct"/>
            <w:tcBorders>
              <w:right w:val="single" w:sz="8" w:space="0" w:color="auto"/>
            </w:tcBorders>
            <w:vAlign w:val="center"/>
          </w:tcPr>
          <w:p w:rsidR="00975643" w:rsidRPr="00EF3D5A" w:rsidRDefault="00975643">
            <w:pPr>
              <w:jc w:val="right"/>
              <w:rPr>
                <w:rFonts w:ascii="Verdana" w:hAnsi="Verdana"/>
                <w:sz w:val="18"/>
                <w:szCs w:val="18"/>
              </w:rPr>
            </w:pPr>
            <w:r w:rsidRPr="00EF3D5A">
              <w:rPr>
                <w:rFonts w:ascii="Verdana" w:hAnsi="Verdana"/>
                <w:sz w:val="18"/>
                <w:szCs w:val="18"/>
              </w:rPr>
              <w:t>89</w:t>
            </w:r>
            <w:r>
              <w:rPr>
                <w:rFonts w:ascii="Verdana" w:hAnsi="Verdana"/>
                <w:sz w:val="18"/>
                <w:szCs w:val="18"/>
              </w:rPr>
              <w:t>,</w:t>
            </w:r>
            <w:r w:rsidRPr="00EF3D5A">
              <w:rPr>
                <w:rFonts w:ascii="Verdana" w:hAnsi="Verdana"/>
                <w:sz w:val="18"/>
                <w:szCs w:val="18"/>
              </w:rPr>
              <w:t>252.05</w:t>
            </w:r>
          </w:p>
        </w:tc>
      </w:tr>
      <w:tr w:rsidR="00975643" w:rsidRPr="00EF3D5A" w:rsidTr="00441EF9">
        <w:trPr>
          <w:trHeight w:val="20"/>
        </w:trPr>
        <w:tc>
          <w:tcPr>
            <w:tcW w:w="294" w:type="pct"/>
            <w:vMerge/>
            <w:tcBorders>
              <w:left w:val="single" w:sz="8" w:space="0" w:color="auto"/>
              <w:right w:val="single" w:sz="8" w:space="0" w:color="auto"/>
            </w:tcBorders>
          </w:tcPr>
          <w:p w:rsidR="00975643" w:rsidRPr="00EF3D5A" w:rsidRDefault="00975643">
            <w:pPr>
              <w:spacing w:line="280" w:lineRule="exact"/>
              <w:rPr>
                <w:rFonts w:ascii="Verdana" w:hAnsi="Verdana"/>
                <w:sz w:val="18"/>
                <w:szCs w:val="18"/>
              </w:rPr>
            </w:pPr>
          </w:p>
        </w:tc>
        <w:tc>
          <w:tcPr>
            <w:tcW w:w="956" w:type="pct"/>
            <w:vMerge/>
            <w:tcBorders>
              <w:left w:val="single" w:sz="8" w:space="0" w:color="auto"/>
            </w:tcBorders>
          </w:tcPr>
          <w:p w:rsidR="00975643" w:rsidRPr="00EF3D5A" w:rsidRDefault="00975643">
            <w:pPr>
              <w:spacing w:line="280" w:lineRule="exact"/>
              <w:rPr>
                <w:rFonts w:ascii="Verdana" w:hAnsi="Verdana"/>
                <w:sz w:val="18"/>
                <w:szCs w:val="18"/>
              </w:rPr>
            </w:pPr>
          </w:p>
        </w:tc>
        <w:tc>
          <w:tcPr>
            <w:tcW w:w="3089" w:type="pct"/>
          </w:tcPr>
          <w:p w:rsidR="00975643" w:rsidRPr="00EF3D5A" w:rsidRDefault="00975643">
            <w:pPr>
              <w:numPr>
                <w:ilvl w:val="0"/>
                <w:numId w:val="10"/>
              </w:numPr>
              <w:rPr>
                <w:rFonts w:ascii="Verdana" w:hAnsi="Verdana"/>
                <w:sz w:val="18"/>
                <w:szCs w:val="18"/>
              </w:rPr>
            </w:pPr>
            <w:r w:rsidRPr="00EF3D5A">
              <w:rPr>
                <w:rFonts w:ascii="Verdana" w:hAnsi="Verdana"/>
                <w:sz w:val="18"/>
                <w:szCs w:val="18"/>
              </w:rPr>
              <w:t>Seminar on International Cooperation in Coping with Climate Change for English-speaking Countries in Africa(RTC-Nanjing, June 16 - July 6, 2017)</w:t>
            </w:r>
          </w:p>
        </w:tc>
        <w:tc>
          <w:tcPr>
            <w:tcW w:w="661" w:type="pct"/>
            <w:tcBorders>
              <w:right w:val="single" w:sz="8" w:space="0" w:color="auto"/>
            </w:tcBorders>
            <w:vAlign w:val="center"/>
          </w:tcPr>
          <w:p w:rsidR="00975643" w:rsidRPr="00EF3D5A" w:rsidRDefault="00975643">
            <w:pPr>
              <w:jc w:val="right"/>
              <w:rPr>
                <w:rFonts w:ascii="Verdana" w:hAnsi="Verdana"/>
                <w:sz w:val="18"/>
                <w:szCs w:val="18"/>
              </w:rPr>
            </w:pPr>
            <w:r w:rsidRPr="00EF3D5A">
              <w:rPr>
                <w:rFonts w:ascii="Verdana" w:hAnsi="Verdana"/>
                <w:sz w:val="18"/>
                <w:szCs w:val="18"/>
              </w:rPr>
              <w:t>80</w:t>
            </w:r>
            <w:r>
              <w:rPr>
                <w:rFonts w:ascii="Verdana" w:hAnsi="Verdana"/>
                <w:sz w:val="18"/>
                <w:szCs w:val="18"/>
              </w:rPr>
              <w:t>,</w:t>
            </w:r>
            <w:r w:rsidRPr="00EF3D5A">
              <w:rPr>
                <w:rFonts w:ascii="Verdana" w:hAnsi="Verdana"/>
                <w:sz w:val="18"/>
                <w:szCs w:val="18"/>
              </w:rPr>
              <w:t>989.47</w:t>
            </w:r>
          </w:p>
        </w:tc>
      </w:tr>
      <w:tr w:rsidR="00975643" w:rsidRPr="00EF3D5A" w:rsidTr="00441EF9">
        <w:trPr>
          <w:trHeight w:val="20"/>
        </w:trPr>
        <w:tc>
          <w:tcPr>
            <w:tcW w:w="294" w:type="pct"/>
            <w:vMerge/>
            <w:tcBorders>
              <w:left w:val="single" w:sz="8" w:space="0" w:color="auto"/>
              <w:right w:val="single" w:sz="8" w:space="0" w:color="auto"/>
            </w:tcBorders>
          </w:tcPr>
          <w:p w:rsidR="00975643" w:rsidRPr="00EF3D5A" w:rsidRDefault="00975643">
            <w:pPr>
              <w:spacing w:line="280" w:lineRule="exact"/>
              <w:rPr>
                <w:rFonts w:ascii="Verdana" w:hAnsi="Verdana"/>
                <w:sz w:val="18"/>
                <w:szCs w:val="18"/>
              </w:rPr>
            </w:pPr>
          </w:p>
        </w:tc>
        <w:tc>
          <w:tcPr>
            <w:tcW w:w="956" w:type="pct"/>
            <w:vMerge/>
            <w:tcBorders>
              <w:left w:val="single" w:sz="8" w:space="0" w:color="auto"/>
            </w:tcBorders>
          </w:tcPr>
          <w:p w:rsidR="00975643" w:rsidRPr="00EF3D5A" w:rsidRDefault="00975643">
            <w:pPr>
              <w:spacing w:line="280" w:lineRule="exact"/>
              <w:rPr>
                <w:rFonts w:ascii="Verdana" w:hAnsi="Verdana"/>
                <w:sz w:val="18"/>
                <w:szCs w:val="18"/>
              </w:rPr>
            </w:pPr>
          </w:p>
        </w:tc>
        <w:tc>
          <w:tcPr>
            <w:tcW w:w="3089" w:type="pct"/>
          </w:tcPr>
          <w:p w:rsidR="00975643" w:rsidRPr="00EF3D5A" w:rsidRDefault="00975643">
            <w:pPr>
              <w:numPr>
                <w:ilvl w:val="0"/>
                <w:numId w:val="10"/>
              </w:numPr>
              <w:rPr>
                <w:rFonts w:ascii="Verdana" w:hAnsi="Verdana"/>
                <w:sz w:val="18"/>
                <w:szCs w:val="18"/>
              </w:rPr>
            </w:pPr>
            <w:r w:rsidRPr="00EF3D5A">
              <w:rPr>
                <w:rFonts w:ascii="Verdana" w:hAnsi="Verdana"/>
                <w:sz w:val="18"/>
                <w:szCs w:val="18"/>
              </w:rPr>
              <w:t>Seminar on Prevention and Recovery from Meteorological Disasters for the Bahamas(RTC-Nanjing, July 10 – 30, 2017)</w:t>
            </w:r>
          </w:p>
        </w:tc>
        <w:tc>
          <w:tcPr>
            <w:tcW w:w="661" w:type="pct"/>
            <w:tcBorders>
              <w:right w:val="single" w:sz="8" w:space="0" w:color="auto"/>
            </w:tcBorders>
            <w:vAlign w:val="center"/>
          </w:tcPr>
          <w:p w:rsidR="00975643" w:rsidRPr="00EF3D5A" w:rsidRDefault="00975643">
            <w:pPr>
              <w:jc w:val="right"/>
              <w:rPr>
                <w:rFonts w:ascii="Verdana" w:hAnsi="Verdana"/>
                <w:sz w:val="18"/>
                <w:szCs w:val="18"/>
              </w:rPr>
            </w:pPr>
            <w:r w:rsidRPr="00EF3D5A">
              <w:rPr>
                <w:rFonts w:ascii="Verdana" w:hAnsi="Verdana"/>
                <w:sz w:val="18"/>
                <w:szCs w:val="18"/>
              </w:rPr>
              <w:t>83</w:t>
            </w:r>
            <w:r>
              <w:rPr>
                <w:rFonts w:ascii="Verdana" w:hAnsi="Verdana"/>
                <w:sz w:val="18"/>
                <w:szCs w:val="18"/>
              </w:rPr>
              <w:t>,</w:t>
            </w:r>
            <w:r w:rsidRPr="00EF3D5A">
              <w:rPr>
                <w:rFonts w:ascii="Verdana" w:hAnsi="Verdana"/>
                <w:sz w:val="18"/>
                <w:szCs w:val="18"/>
              </w:rPr>
              <w:t>531.38</w:t>
            </w:r>
          </w:p>
        </w:tc>
      </w:tr>
      <w:tr w:rsidR="00975643" w:rsidRPr="00EF3D5A" w:rsidTr="00441EF9">
        <w:trPr>
          <w:trHeight w:val="20"/>
        </w:trPr>
        <w:tc>
          <w:tcPr>
            <w:tcW w:w="294" w:type="pct"/>
            <w:vMerge/>
            <w:tcBorders>
              <w:left w:val="single" w:sz="8" w:space="0" w:color="auto"/>
              <w:right w:val="single" w:sz="8" w:space="0" w:color="auto"/>
            </w:tcBorders>
          </w:tcPr>
          <w:p w:rsidR="00975643" w:rsidRPr="00EF3D5A" w:rsidRDefault="00975643">
            <w:pPr>
              <w:spacing w:line="280" w:lineRule="exact"/>
              <w:rPr>
                <w:rFonts w:ascii="Verdana" w:hAnsi="Verdana"/>
                <w:sz w:val="18"/>
                <w:szCs w:val="18"/>
              </w:rPr>
            </w:pPr>
          </w:p>
        </w:tc>
        <w:tc>
          <w:tcPr>
            <w:tcW w:w="956" w:type="pct"/>
            <w:vMerge/>
            <w:tcBorders>
              <w:left w:val="single" w:sz="8" w:space="0" w:color="auto"/>
            </w:tcBorders>
          </w:tcPr>
          <w:p w:rsidR="00975643" w:rsidRPr="00EF3D5A" w:rsidRDefault="00975643">
            <w:pPr>
              <w:spacing w:line="280" w:lineRule="exact"/>
              <w:rPr>
                <w:rFonts w:ascii="Verdana" w:hAnsi="Verdana"/>
                <w:sz w:val="18"/>
                <w:szCs w:val="18"/>
              </w:rPr>
            </w:pPr>
          </w:p>
        </w:tc>
        <w:tc>
          <w:tcPr>
            <w:tcW w:w="3089" w:type="pct"/>
          </w:tcPr>
          <w:p w:rsidR="00975643" w:rsidRPr="00EF3D5A" w:rsidRDefault="00975643">
            <w:pPr>
              <w:numPr>
                <w:ilvl w:val="0"/>
                <w:numId w:val="10"/>
              </w:numPr>
              <w:rPr>
                <w:rFonts w:ascii="Verdana" w:hAnsi="Verdana"/>
                <w:sz w:val="18"/>
                <w:szCs w:val="18"/>
              </w:rPr>
            </w:pPr>
            <w:r w:rsidRPr="00EF3D5A">
              <w:rPr>
                <w:rFonts w:ascii="Verdana" w:hAnsi="Verdana"/>
                <w:sz w:val="18"/>
                <w:szCs w:val="18"/>
              </w:rPr>
              <w:t>Training Course on Agro-meteorology for Developing Countries (RTC-Nanjing, Sep. 1-28, 2017)</w:t>
            </w:r>
          </w:p>
        </w:tc>
        <w:tc>
          <w:tcPr>
            <w:tcW w:w="661" w:type="pct"/>
            <w:tcBorders>
              <w:right w:val="single" w:sz="8" w:space="0" w:color="auto"/>
            </w:tcBorders>
            <w:vAlign w:val="center"/>
          </w:tcPr>
          <w:p w:rsidR="00975643" w:rsidRPr="00EF3D5A" w:rsidRDefault="00975643">
            <w:pPr>
              <w:jc w:val="right"/>
              <w:rPr>
                <w:rFonts w:ascii="Verdana" w:hAnsi="Verdana"/>
                <w:sz w:val="18"/>
                <w:szCs w:val="18"/>
              </w:rPr>
            </w:pPr>
            <w:r w:rsidRPr="00EF3D5A">
              <w:rPr>
                <w:rFonts w:ascii="Verdana" w:hAnsi="Verdana"/>
                <w:sz w:val="18"/>
                <w:szCs w:val="18"/>
              </w:rPr>
              <w:t>66</w:t>
            </w:r>
            <w:r>
              <w:rPr>
                <w:rFonts w:ascii="Verdana" w:hAnsi="Verdana"/>
                <w:sz w:val="18"/>
                <w:szCs w:val="18"/>
              </w:rPr>
              <w:t>,</w:t>
            </w:r>
            <w:r w:rsidRPr="00EF3D5A">
              <w:rPr>
                <w:rFonts w:ascii="Verdana" w:hAnsi="Verdana"/>
                <w:sz w:val="18"/>
                <w:szCs w:val="18"/>
              </w:rPr>
              <w:t>290.05</w:t>
            </w:r>
          </w:p>
        </w:tc>
      </w:tr>
      <w:tr w:rsidR="00975643" w:rsidRPr="00EF3D5A" w:rsidTr="00441EF9">
        <w:trPr>
          <w:trHeight w:val="20"/>
        </w:trPr>
        <w:tc>
          <w:tcPr>
            <w:tcW w:w="294" w:type="pct"/>
            <w:vMerge/>
            <w:tcBorders>
              <w:left w:val="single" w:sz="8" w:space="0" w:color="auto"/>
              <w:right w:val="single" w:sz="8" w:space="0" w:color="auto"/>
            </w:tcBorders>
          </w:tcPr>
          <w:p w:rsidR="00975643" w:rsidRPr="00EF3D5A" w:rsidRDefault="00975643">
            <w:pPr>
              <w:spacing w:line="280" w:lineRule="exact"/>
              <w:rPr>
                <w:rFonts w:ascii="Verdana" w:hAnsi="Verdana"/>
                <w:sz w:val="18"/>
                <w:szCs w:val="18"/>
              </w:rPr>
            </w:pPr>
          </w:p>
        </w:tc>
        <w:tc>
          <w:tcPr>
            <w:tcW w:w="956" w:type="pct"/>
            <w:vMerge/>
            <w:tcBorders>
              <w:left w:val="single" w:sz="8" w:space="0" w:color="auto"/>
            </w:tcBorders>
          </w:tcPr>
          <w:p w:rsidR="00975643" w:rsidRPr="00EF3D5A" w:rsidRDefault="00975643">
            <w:pPr>
              <w:spacing w:line="280" w:lineRule="exact"/>
              <w:rPr>
                <w:rFonts w:ascii="Verdana" w:hAnsi="Verdana"/>
                <w:sz w:val="18"/>
                <w:szCs w:val="18"/>
              </w:rPr>
            </w:pPr>
          </w:p>
        </w:tc>
        <w:tc>
          <w:tcPr>
            <w:tcW w:w="3089" w:type="pct"/>
          </w:tcPr>
          <w:p w:rsidR="00975643" w:rsidRPr="00EF3D5A" w:rsidRDefault="00975643">
            <w:pPr>
              <w:numPr>
                <w:ilvl w:val="0"/>
                <w:numId w:val="10"/>
              </w:numPr>
              <w:rPr>
                <w:rFonts w:ascii="Verdana" w:hAnsi="Verdana"/>
                <w:sz w:val="18"/>
                <w:szCs w:val="18"/>
              </w:rPr>
            </w:pPr>
            <w:r w:rsidRPr="00EF3D5A">
              <w:rPr>
                <w:rFonts w:ascii="Verdana" w:hAnsi="Verdana"/>
                <w:sz w:val="18"/>
                <w:szCs w:val="18"/>
              </w:rPr>
              <w:t>International Training Course on Tropical Cyclone (RTC-Nanjing, Nov.13-24,2017)</w:t>
            </w:r>
          </w:p>
        </w:tc>
        <w:tc>
          <w:tcPr>
            <w:tcW w:w="661" w:type="pct"/>
            <w:tcBorders>
              <w:right w:val="single" w:sz="8" w:space="0" w:color="auto"/>
            </w:tcBorders>
            <w:vAlign w:val="center"/>
          </w:tcPr>
          <w:p w:rsidR="00975643" w:rsidRPr="00EF3D5A" w:rsidRDefault="00975643">
            <w:pPr>
              <w:jc w:val="right"/>
              <w:rPr>
                <w:rFonts w:ascii="Verdana" w:hAnsi="Verdana"/>
                <w:sz w:val="18"/>
                <w:szCs w:val="18"/>
              </w:rPr>
            </w:pPr>
            <w:r w:rsidRPr="00EF3D5A">
              <w:rPr>
                <w:rFonts w:ascii="Verdana" w:hAnsi="Verdana"/>
                <w:sz w:val="18"/>
                <w:szCs w:val="18"/>
              </w:rPr>
              <w:t>17</w:t>
            </w:r>
            <w:r>
              <w:rPr>
                <w:rFonts w:ascii="Verdana" w:hAnsi="Verdana"/>
                <w:sz w:val="18"/>
                <w:szCs w:val="18"/>
              </w:rPr>
              <w:t>,</w:t>
            </w:r>
            <w:r w:rsidRPr="00EF3D5A">
              <w:rPr>
                <w:rFonts w:ascii="Verdana" w:hAnsi="Verdana"/>
                <w:sz w:val="18"/>
                <w:szCs w:val="18"/>
              </w:rPr>
              <w:t>737.33</w:t>
            </w:r>
          </w:p>
        </w:tc>
      </w:tr>
      <w:tr w:rsidR="00975643" w:rsidRPr="00EF3D5A" w:rsidTr="00441EF9">
        <w:trPr>
          <w:trHeight w:val="20"/>
        </w:trPr>
        <w:tc>
          <w:tcPr>
            <w:tcW w:w="294" w:type="pct"/>
            <w:vMerge/>
            <w:tcBorders>
              <w:left w:val="single" w:sz="8" w:space="0" w:color="auto"/>
              <w:right w:val="single" w:sz="8" w:space="0" w:color="auto"/>
            </w:tcBorders>
          </w:tcPr>
          <w:p w:rsidR="00975643" w:rsidRPr="00EF3D5A" w:rsidRDefault="00975643">
            <w:pPr>
              <w:spacing w:line="280" w:lineRule="exact"/>
              <w:rPr>
                <w:rFonts w:ascii="Verdana" w:hAnsi="Verdana"/>
                <w:sz w:val="18"/>
                <w:szCs w:val="18"/>
              </w:rPr>
            </w:pPr>
          </w:p>
        </w:tc>
        <w:tc>
          <w:tcPr>
            <w:tcW w:w="956" w:type="pct"/>
            <w:vMerge/>
            <w:tcBorders>
              <w:left w:val="single" w:sz="8" w:space="0" w:color="auto"/>
            </w:tcBorders>
          </w:tcPr>
          <w:p w:rsidR="00975643" w:rsidRPr="00EF3D5A" w:rsidRDefault="00975643">
            <w:pPr>
              <w:spacing w:line="280" w:lineRule="exact"/>
              <w:rPr>
                <w:rFonts w:ascii="Verdana" w:hAnsi="Verdana"/>
                <w:sz w:val="18"/>
                <w:szCs w:val="18"/>
              </w:rPr>
            </w:pPr>
          </w:p>
        </w:tc>
        <w:tc>
          <w:tcPr>
            <w:tcW w:w="3089" w:type="pct"/>
          </w:tcPr>
          <w:p w:rsidR="00975643" w:rsidRPr="00EF3D5A" w:rsidRDefault="00975643">
            <w:pPr>
              <w:numPr>
                <w:ilvl w:val="0"/>
                <w:numId w:val="10"/>
              </w:numPr>
              <w:rPr>
                <w:rFonts w:ascii="Verdana" w:hAnsi="Verdana"/>
                <w:sz w:val="18"/>
                <w:szCs w:val="18"/>
              </w:rPr>
            </w:pPr>
            <w:r w:rsidRPr="00EF3D5A">
              <w:rPr>
                <w:rFonts w:ascii="Verdana" w:hAnsi="Verdana"/>
                <w:sz w:val="18"/>
                <w:szCs w:val="18"/>
              </w:rPr>
              <w:t>International Training Course on Numerical Weather Forecast (RTC-Nanjing, Nov. 20-Dec. 1, 2017)</w:t>
            </w:r>
          </w:p>
        </w:tc>
        <w:tc>
          <w:tcPr>
            <w:tcW w:w="661" w:type="pct"/>
            <w:tcBorders>
              <w:right w:val="single" w:sz="8" w:space="0" w:color="auto"/>
            </w:tcBorders>
            <w:vAlign w:val="center"/>
          </w:tcPr>
          <w:p w:rsidR="00975643" w:rsidRPr="00EF3D5A" w:rsidRDefault="00975643">
            <w:pPr>
              <w:jc w:val="right"/>
              <w:rPr>
                <w:rFonts w:ascii="Verdana" w:hAnsi="Verdana"/>
                <w:sz w:val="18"/>
                <w:szCs w:val="18"/>
              </w:rPr>
            </w:pPr>
            <w:r w:rsidRPr="00EF3D5A">
              <w:rPr>
                <w:rFonts w:ascii="Verdana" w:hAnsi="Verdana"/>
                <w:sz w:val="18"/>
                <w:szCs w:val="18"/>
              </w:rPr>
              <w:t>34</w:t>
            </w:r>
            <w:r>
              <w:rPr>
                <w:rFonts w:ascii="Verdana" w:hAnsi="Verdana"/>
                <w:sz w:val="18"/>
                <w:szCs w:val="18"/>
              </w:rPr>
              <w:t>,</w:t>
            </w:r>
            <w:r w:rsidRPr="00EF3D5A">
              <w:rPr>
                <w:rFonts w:ascii="Verdana" w:hAnsi="Verdana"/>
                <w:sz w:val="18"/>
                <w:szCs w:val="18"/>
              </w:rPr>
              <w:t>937.02</w:t>
            </w:r>
          </w:p>
        </w:tc>
      </w:tr>
      <w:tr w:rsidR="00975643" w:rsidRPr="00EF3D5A" w:rsidTr="00441EF9">
        <w:trPr>
          <w:trHeight w:val="20"/>
        </w:trPr>
        <w:tc>
          <w:tcPr>
            <w:tcW w:w="294" w:type="pct"/>
            <w:vMerge/>
            <w:tcBorders>
              <w:left w:val="single" w:sz="8" w:space="0" w:color="auto"/>
              <w:right w:val="single" w:sz="8" w:space="0" w:color="auto"/>
            </w:tcBorders>
          </w:tcPr>
          <w:p w:rsidR="00975643" w:rsidRPr="00EF3D5A" w:rsidRDefault="00975643">
            <w:pPr>
              <w:spacing w:line="280" w:lineRule="exact"/>
              <w:rPr>
                <w:rFonts w:ascii="Verdana" w:hAnsi="Verdana"/>
                <w:sz w:val="18"/>
                <w:szCs w:val="18"/>
              </w:rPr>
            </w:pPr>
          </w:p>
        </w:tc>
        <w:tc>
          <w:tcPr>
            <w:tcW w:w="956" w:type="pct"/>
            <w:vMerge/>
            <w:tcBorders>
              <w:left w:val="single" w:sz="8" w:space="0" w:color="auto"/>
            </w:tcBorders>
          </w:tcPr>
          <w:p w:rsidR="00975643" w:rsidRPr="00EF3D5A" w:rsidRDefault="00975643">
            <w:pPr>
              <w:spacing w:line="280" w:lineRule="exact"/>
              <w:rPr>
                <w:rFonts w:ascii="Verdana" w:hAnsi="Verdana"/>
                <w:sz w:val="18"/>
                <w:szCs w:val="18"/>
              </w:rPr>
            </w:pPr>
          </w:p>
        </w:tc>
        <w:tc>
          <w:tcPr>
            <w:tcW w:w="3089" w:type="pct"/>
          </w:tcPr>
          <w:p w:rsidR="00975643" w:rsidRPr="00EF3D5A" w:rsidRDefault="00975643">
            <w:pPr>
              <w:numPr>
                <w:ilvl w:val="0"/>
                <w:numId w:val="10"/>
              </w:numPr>
              <w:rPr>
                <w:rFonts w:ascii="Verdana" w:hAnsi="Verdana"/>
                <w:sz w:val="18"/>
                <w:szCs w:val="18"/>
              </w:rPr>
            </w:pPr>
            <w:r w:rsidRPr="00EF3D5A">
              <w:rPr>
                <w:rFonts w:ascii="Verdana" w:hAnsi="Verdana"/>
                <w:sz w:val="18"/>
                <w:szCs w:val="18"/>
              </w:rPr>
              <w:t>The 3rd International Training Course on Global Framework for Climate Service(RTC-Beijing)</w:t>
            </w:r>
          </w:p>
        </w:tc>
        <w:tc>
          <w:tcPr>
            <w:tcW w:w="661" w:type="pct"/>
            <w:tcBorders>
              <w:right w:val="single" w:sz="8" w:space="0" w:color="auto"/>
            </w:tcBorders>
            <w:vAlign w:val="center"/>
          </w:tcPr>
          <w:p w:rsidR="00975643" w:rsidRPr="00EF3D5A" w:rsidRDefault="00975643">
            <w:pPr>
              <w:jc w:val="right"/>
              <w:rPr>
                <w:rFonts w:ascii="Verdana" w:hAnsi="Verdana"/>
                <w:sz w:val="18"/>
                <w:szCs w:val="18"/>
              </w:rPr>
            </w:pPr>
            <w:r w:rsidRPr="00EF3D5A">
              <w:rPr>
                <w:rFonts w:ascii="Verdana" w:hAnsi="Verdana"/>
                <w:sz w:val="18"/>
                <w:szCs w:val="18"/>
              </w:rPr>
              <w:t>27,219</w:t>
            </w:r>
          </w:p>
        </w:tc>
      </w:tr>
      <w:tr w:rsidR="00975643" w:rsidRPr="00EF3D5A" w:rsidTr="00441EF9">
        <w:trPr>
          <w:trHeight w:val="20"/>
        </w:trPr>
        <w:tc>
          <w:tcPr>
            <w:tcW w:w="294" w:type="pct"/>
            <w:vMerge/>
            <w:tcBorders>
              <w:left w:val="single" w:sz="8" w:space="0" w:color="auto"/>
              <w:right w:val="single" w:sz="8" w:space="0" w:color="auto"/>
            </w:tcBorders>
          </w:tcPr>
          <w:p w:rsidR="00975643" w:rsidRPr="00EF3D5A" w:rsidRDefault="00975643">
            <w:pPr>
              <w:spacing w:line="280" w:lineRule="exact"/>
              <w:rPr>
                <w:rFonts w:ascii="Verdana" w:hAnsi="Verdana"/>
                <w:sz w:val="18"/>
                <w:szCs w:val="18"/>
              </w:rPr>
            </w:pPr>
          </w:p>
        </w:tc>
        <w:tc>
          <w:tcPr>
            <w:tcW w:w="956" w:type="pct"/>
            <w:vMerge/>
            <w:tcBorders>
              <w:left w:val="single" w:sz="8" w:space="0" w:color="auto"/>
            </w:tcBorders>
          </w:tcPr>
          <w:p w:rsidR="00975643" w:rsidRPr="00EF3D5A" w:rsidRDefault="00975643">
            <w:pPr>
              <w:spacing w:line="280" w:lineRule="exact"/>
              <w:rPr>
                <w:rFonts w:ascii="Verdana" w:hAnsi="Verdana"/>
                <w:sz w:val="18"/>
                <w:szCs w:val="18"/>
              </w:rPr>
            </w:pPr>
          </w:p>
        </w:tc>
        <w:tc>
          <w:tcPr>
            <w:tcW w:w="3089" w:type="pct"/>
          </w:tcPr>
          <w:p w:rsidR="00975643" w:rsidRPr="00EF3D5A" w:rsidRDefault="00975643">
            <w:pPr>
              <w:numPr>
                <w:ilvl w:val="0"/>
                <w:numId w:val="10"/>
              </w:numPr>
              <w:rPr>
                <w:rFonts w:ascii="Verdana" w:hAnsi="Verdana"/>
                <w:sz w:val="18"/>
                <w:szCs w:val="18"/>
              </w:rPr>
            </w:pPr>
            <w:r w:rsidRPr="00EF3D5A">
              <w:rPr>
                <w:rFonts w:ascii="Verdana" w:hAnsi="Verdana"/>
                <w:sz w:val="18"/>
                <w:szCs w:val="18"/>
              </w:rPr>
              <w:t>The 10th International Training Course Application of Meteorological Satellite Products(RTC-Beijing)</w:t>
            </w:r>
          </w:p>
        </w:tc>
        <w:tc>
          <w:tcPr>
            <w:tcW w:w="661" w:type="pct"/>
            <w:tcBorders>
              <w:right w:val="single" w:sz="8" w:space="0" w:color="auto"/>
            </w:tcBorders>
            <w:vAlign w:val="center"/>
          </w:tcPr>
          <w:p w:rsidR="00975643" w:rsidRPr="00EF3D5A" w:rsidRDefault="00975643">
            <w:pPr>
              <w:jc w:val="right"/>
              <w:rPr>
                <w:rFonts w:ascii="Verdana" w:hAnsi="Verdana"/>
                <w:sz w:val="18"/>
                <w:szCs w:val="18"/>
              </w:rPr>
            </w:pPr>
            <w:r w:rsidRPr="00EF3D5A">
              <w:rPr>
                <w:rFonts w:ascii="Verdana" w:hAnsi="Verdana"/>
                <w:sz w:val="18"/>
                <w:szCs w:val="18"/>
              </w:rPr>
              <w:t>31,360</w:t>
            </w:r>
          </w:p>
        </w:tc>
      </w:tr>
      <w:tr w:rsidR="00975643" w:rsidRPr="00EF3D5A" w:rsidTr="00441EF9">
        <w:trPr>
          <w:trHeight w:val="20"/>
        </w:trPr>
        <w:tc>
          <w:tcPr>
            <w:tcW w:w="294" w:type="pct"/>
            <w:vMerge/>
            <w:tcBorders>
              <w:left w:val="single" w:sz="8" w:space="0" w:color="auto"/>
              <w:right w:val="single" w:sz="8" w:space="0" w:color="auto"/>
            </w:tcBorders>
          </w:tcPr>
          <w:p w:rsidR="00975643" w:rsidRPr="00EF3D5A" w:rsidRDefault="00975643">
            <w:pPr>
              <w:spacing w:line="280" w:lineRule="exact"/>
              <w:rPr>
                <w:rFonts w:ascii="Verdana" w:hAnsi="Verdana"/>
                <w:sz w:val="18"/>
                <w:szCs w:val="18"/>
              </w:rPr>
            </w:pPr>
          </w:p>
        </w:tc>
        <w:tc>
          <w:tcPr>
            <w:tcW w:w="956" w:type="pct"/>
            <w:vMerge/>
            <w:tcBorders>
              <w:left w:val="single" w:sz="8" w:space="0" w:color="auto"/>
            </w:tcBorders>
          </w:tcPr>
          <w:p w:rsidR="00975643" w:rsidRPr="00EF3D5A" w:rsidRDefault="00975643">
            <w:pPr>
              <w:spacing w:line="280" w:lineRule="exact"/>
              <w:rPr>
                <w:rFonts w:ascii="Verdana" w:hAnsi="Verdana"/>
                <w:sz w:val="18"/>
                <w:szCs w:val="18"/>
              </w:rPr>
            </w:pPr>
          </w:p>
        </w:tc>
        <w:tc>
          <w:tcPr>
            <w:tcW w:w="3089" w:type="pct"/>
          </w:tcPr>
          <w:p w:rsidR="00975643" w:rsidRPr="00EF3D5A" w:rsidRDefault="00975643">
            <w:pPr>
              <w:numPr>
                <w:ilvl w:val="0"/>
                <w:numId w:val="10"/>
              </w:numPr>
              <w:rPr>
                <w:rFonts w:ascii="Verdana" w:hAnsi="Verdana"/>
                <w:sz w:val="18"/>
                <w:szCs w:val="18"/>
              </w:rPr>
            </w:pPr>
            <w:r w:rsidRPr="00EF3D5A">
              <w:rPr>
                <w:rFonts w:ascii="Verdana" w:hAnsi="Verdana"/>
                <w:sz w:val="18"/>
                <w:szCs w:val="18"/>
              </w:rPr>
              <w:t>The 6th International Training Course on Aeronautical Meteorology Service Training(RTC-Beijing)</w:t>
            </w:r>
          </w:p>
        </w:tc>
        <w:tc>
          <w:tcPr>
            <w:tcW w:w="661" w:type="pct"/>
            <w:tcBorders>
              <w:right w:val="single" w:sz="8" w:space="0" w:color="auto"/>
            </w:tcBorders>
            <w:vAlign w:val="center"/>
          </w:tcPr>
          <w:p w:rsidR="00975643" w:rsidRPr="00EF3D5A" w:rsidRDefault="00975643">
            <w:pPr>
              <w:jc w:val="right"/>
              <w:rPr>
                <w:rFonts w:ascii="Verdana" w:hAnsi="Verdana"/>
                <w:sz w:val="18"/>
                <w:szCs w:val="18"/>
              </w:rPr>
            </w:pPr>
            <w:r w:rsidRPr="00EF3D5A">
              <w:rPr>
                <w:rFonts w:ascii="Verdana" w:hAnsi="Verdana"/>
                <w:sz w:val="18"/>
                <w:szCs w:val="18"/>
              </w:rPr>
              <w:t>33,244</w:t>
            </w:r>
          </w:p>
        </w:tc>
      </w:tr>
      <w:tr w:rsidR="00975643" w:rsidRPr="00EF3D5A" w:rsidTr="00441EF9">
        <w:trPr>
          <w:trHeight w:val="20"/>
        </w:trPr>
        <w:tc>
          <w:tcPr>
            <w:tcW w:w="294" w:type="pct"/>
            <w:vMerge/>
            <w:tcBorders>
              <w:left w:val="single" w:sz="8" w:space="0" w:color="auto"/>
              <w:right w:val="single" w:sz="8" w:space="0" w:color="auto"/>
            </w:tcBorders>
          </w:tcPr>
          <w:p w:rsidR="00975643" w:rsidRPr="00EF3D5A" w:rsidRDefault="00975643">
            <w:pPr>
              <w:spacing w:line="280" w:lineRule="exact"/>
              <w:rPr>
                <w:rFonts w:ascii="Verdana" w:hAnsi="Verdana"/>
                <w:sz w:val="18"/>
                <w:szCs w:val="18"/>
              </w:rPr>
            </w:pPr>
          </w:p>
        </w:tc>
        <w:tc>
          <w:tcPr>
            <w:tcW w:w="956" w:type="pct"/>
            <w:vMerge/>
            <w:tcBorders>
              <w:left w:val="single" w:sz="8" w:space="0" w:color="auto"/>
            </w:tcBorders>
          </w:tcPr>
          <w:p w:rsidR="00975643" w:rsidRPr="00EF3D5A" w:rsidRDefault="00975643">
            <w:pPr>
              <w:spacing w:line="280" w:lineRule="exact"/>
              <w:rPr>
                <w:rFonts w:ascii="Verdana" w:hAnsi="Verdana"/>
                <w:sz w:val="18"/>
                <w:szCs w:val="18"/>
              </w:rPr>
            </w:pPr>
          </w:p>
        </w:tc>
        <w:tc>
          <w:tcPr>
            <w:tcW w:w="3089" w:type="pct"/>
          </w:tcPr>
          <w:p w:rsidR="00975643" w:rsidRPr="00EF3D5A" w:rsidRDefault="00975643">
            <w:pPr>
              <w:numPr>
                <w:ilvl w:val="0"/>
                <w:numId w:val="10"/>
              </w:numPr>
              <w:rPr>
                <w:rFonts w:ascii="Verdana" w:hAnsi="Verdana"/>
                <w:sz w:val="18"/>
                <w:szCs w:val="18"/>
              </w:rPr>
            </w:pPr>
            <w:r w:rsidRPr="00EF3D5A">
              <w:rPr>
                <w:rFonts w:ascii="Verdana" w:hAnsi="Verdana"/>
                <w:sz w:val="18"/>
                <w:szCs w:val="18"/>
              </w:rPr>
              <w:t>The 1st International Training Course on the Adaptation to Climate Change (RTC-Beijing)</w:t>
            </w:r>
          </w:p>
        </w:tc>
        <w:tc>
          <w:tcPr>
            <w:tcW w:w="661" w:type="pct"/>
            <w:tcBorders>
              <w:right w:val="single" w:sz="8" w:space="0" w:color="auto"/>
            </w:tcBorders>
            <w:vAlign w:val="center"/>
          </w:tcPr>
          <w:p w:rsidR="00975643" w:rsidRPr="00EF3D5A" w:rsidRDefault="00975643">
            <w:pPr>
              <w:jc w:val="right"/>
              <w:rPr>
                <w:rFonts w:ascii="Verdana" w:hAnsi="Verdana"/>
                <w:sz w:val="18"/>
                <w:szCs w:val="18"/>
              </w:rPr>
            </w:pPr>
            <w:r w:rsidRPr="00EF3D5A">
              <w:rPr>
                <w:rFonts w:ascii="Verdana" w:hAnsi="Verdana"/>
                <w:sz w:val="18"/>
                <w:szCs w:val="18"/>
              </w:rPr>
              <w:t>132,965</w:t>
            </w:r>
          </w:p>
        </w:tc>
      </w:tr>
      <w:tr w:rsidR="00975643" w:rsidRPr="00EF3D5A" w:rsidTr="00441EF9">
        <w:trPr>
          <w:trHeight w:val="20"/>
        </w:trPr>
        <w:tc>
          <w:tcPr>
            <w:tcW w:w="294" w:type="pct"/>
            <w:vMerge/>
            <w:tcBorders>
              <w:left w:val="single" w:sz="8" w:space="0" w:color="auto"/>
              <w:right w:val="single" w:sz="8" w:space="0" w:color="auto"/>
            </w:tcBorders>
          </w:tcPr>
          <w:p w:rsidR="00975643" w:rsidRPr="00EF3D5A" w:rsidRDefault="00975643">
            <w:pPr>
              <w:spacing w:line="280" w:lineRule="exact"/>
              <w:rPr>
                <w:rFonts w:ascii="Verdana" w:hAnsi="Verdana"/>
                <w:sz w:val="18"/>
                <w:szCs w:val="18"/>
              </w:rPr>
            </w:pPr>
          </w:p>
        </w:tc>
        <w:tc>
          <w:tcPr>
            <w:tcW w:w="956" w:type="pct"/>
            <w:vMerge/>
            <w:tcBorders>
              <w:left w:val="single" w:sz="8" w:space="0" w:color="auto"/>
            </w:tcBorders>
          </w:tcPr>
          <w:p w:rsidR="00975643" w:rsidRPr="00EF3D5A" w:rsidRDefault="00975643">
            <w:pPr>
              <w:spacing w:line="280" w:lineRule="exact"/>
              <w:rPr>
                <w:rFonts w:ascii="Verdana" w:hAnsi="Verdana"/>
                <w:sz w:val="18"/>
                <w:szCs w:val="18"/>
              </w:rPr>
            </w:pPr>
          </w:p>
        </w:tc>
        <w:tc>
          <w:tcPr>
            <w:tcW w:w="3089" w:type="pct"/>
          </w:tcPr>
          <w:p w:rsidR="00975643" w:rsidRPr="00EF3D5A" w:rsidRDefault="00975643">
            <w:pPr>
              <w:numPr>
                <w:ilvl w:val="0"/>
                <w:numId w:val="10"/>
              </w:numPr>
              <w:rPr>
                <w:rFonts w:ascii="Verdana" w:hAnsi="Verdana"/>
                <w:sz w:val="18"/>
                <w:szCs w:val="18"/>
              </w:rPr>
            </w:pPr>
            <w:r w:rsidRPr="00EF3D5A">
              <w:rPr>
                <w:rFonts w:ascii="Verdana" w:hAnsi="Verdana"/>
                <w:sz w:val="18"/>
                <w:szCs w:val="18"/>
              </w:rPr>
              <w:t>The 2nd International Training Course on the Adaptation to Climate Change (RTC-Beijing)</w:t>
            </w:r>
          </w:p>
        </w:tc>
        <w:tc>
          <w:tcPr>
            <w:tcW w:w="661" w:type="pct"/>
            <w:tcBorders>
              <w:right w:val="single" w:sz="8" w:space="0" w:color="auto"/>
            </w:tcBorders>
            <w:vAlign w:val="center"/>
          </w:tcPr>
          <w:p w:rsidR="00975643" w:rsidRPr="00EF3D5A" w:rsidRDefault="00975643">
            <w:pPr>
              <w:jc w:val="right"/>
              <w:rPr>
                <w:rFonts w:ascii="Verdana" w:hAnsi="Verdana"/>
                <w:sz w:val="18"/>
                <w:szCs w:val="18"/>
              </w:rPr>
            </w:pPr>
            <w:r w:rsidRPr="00EF3D5A">
              <w:rPr>
                <w:rFonts w:ascii="Verdana" w:hAnsi="Verdana"/>
                <w:sz w:val="18"/>
                <w:szCs w:val="18"/>
              </w:rPr>
              <w:t>99,587</w:t>
            </w:r>
          </w:p>
        </w:tc>
      </w:tr>
      <w:tr w:rsidR="00975643" w:rsidRPr="00EF3D5A" w:rsidTr="00441EF9">
        <w:trPr>
          <w:trHeight w:val="20"/>
        </w:trPr>
        <w:tc>
          <w:tcPr>
            <w:tcW w:w="294" w:type="pct"/>
            <w:vMerge/>
            <w:tcBorders>
              <w:left w:val="single" w:sz="8" w:space="0" w:color="auto"/>
              <w:right w:val="single" w:sz="8" w:space="0" w:color="auto"/>
            </w:tcBorders>
          </w:tcPr>
          <w:p w:rsidR="00975643" w:rsidRPr="00EF3D5A" w:rsidRDefault="00975643">
            <w:pPr>
              <w:spacing w:line="280" w:lineRule="exact"/>
              <w:rPr>
                <w:rFonts w:ascii="Verdana" w:hAnsi="Verdana"/>
                <w:sz w:val="18"/>
                <w:szCs w:val="18"/>
              </w:rPr>
            </w:pPr>
          </w:p>
        </w:tc>
        <w:tc>
          <w:tcPr>
            <w:tcW w:w="956" w:type="pct"/>
            <w:vMerge/>
            <w:tcBorders>
              <w:left w:val="single" w:sz="8" w:space="0" w:color="auto"/>
            </w:tcBorders>
          </w:tcPr>
          <w:p w:rsidR="00975643" w:rsidRPr="00EF3D5A" w:rsidRDefault="00975643">
            <w:pPr>
              <w:spacing w:line="280" w:lineRule="exact"/>
              <w:rPr>
                <w:rFonts w:ascii="Verdana" w:hAnsi="Verdana"/>
                <w:sz w:val="18"/>
                <w:szCs w:val="18"/>
              </w:rPr>
            </w:pPr>
          </w:p>
        </w:tc>
        <w:tc>
          <w:tcPr>
            <w:tcW w:w="3089" w:type="pct"/>
          </w:tcPr>
          <w:p w:rsidR="00975643" w:rsidRPr="00EF3D5A" w:rsidRDefault="00975643">
            <w:pPr>
              <w:pStyle w:val="ListParagraph"/>
              <w:widowControl w:val="0"/>
              <w:numPr>
                <w:ilvl w:val="0"/>
                <w:numId w:val="10"/>
              </w:numPr>
              <w:contextualSpacing w:val="0"/>
              <w:rPr>
                <w:rFonts w:ascii="Verdana" w:hAnsi="Verdana" w:cs="Times New Roman"/>
                <w:sz w:val="18"/>
                <w:szCs w:val="18"/>
              </w:rPr>
            </w:pPr>
            <w:r w:rsidRPr="00EF3D5A">
              <w:rPr>
                <w:rFonts w:ascii="Verdana" w:hAnsi="Verdana" w:cs="Times New Roman"/>
                <w:sz w:val="18"/>
                <w:szCs w:val="18"/>
              </w:rPr>
              <w:t>The 6th International Training Course on CMATC Pre-post Forecaster Training Course for WMO Fellowship Students (RTC-Beijing)</w:t>
            </w:r>
          </w:p>
        </w:tc>
        <w:tc>
          <w:tcPr>
            <w:tcW w:w="661" w:type="pct"/>
            <w:tcBorders>
              <w:right w:val="single" w:sz="8" w:space="0" w:color="auto"/>
            </w:tcBorders>
            <w:vAlign w:val="center"/>
          </w:tcPr>
          <w:p w:rsidR="00975643" w:rsidRPr="00EF3D5A" w:rsidRDefault="00975643">
            <w:pPr>
              <w:jc w:val="right"/>
              <w:rPr>
                <w:rFonts w:ascii="Verdana" w:hAnsi="Verdana"/>
                <w:color w:val="FF0000"/>
                <w:sz w:val="18"/>
                <w:szCs w:val="18"/>
              </w:rPr>
            </w:pPr>
            <w:r w:rsidRPr="00EF3D5A">
              <w:rPr>
                <w:rFonts w:ascii="Verdana" w:hAnsi="Verdana"/>
                <w:sz w:val="18"/>
                <w:szCs w:val="18"/>
              </w:rPr>
              <w:t>6,797</w:t>
            </w:r>
          </w:p>
        </w:tc>
      </w:tr>
      <w:tr w:rsidR="00975643" w:rsidRPr="00EF3D5A" w:rsidTr="00441EF9">
        <w:trPr>
          <w:trHeight w:val="20"/>
        </w:trPr>
        <w:tc>
          <w:tcPr>
            <w:tcW w:w="294" w:type="pct"/>
            <w:vMerge/>
            <w:tcBorders>
              <w:left w:val="single" w:sz="8" w:space="0" w:color="auto"/>
              <w:right w:val="single" w:sz="8" w:space="0" w:color="auto"/>
            </w:tcBorders>
          </w:tcPr>
          <w:p w:rsidR="00975643" w:rsidRPr="00EF3D5A" w:rsidRDefault="00975643">
            <w:pPr>
              <w:spacing w:line="280" w:lineRule="exact"/>
              <w:rPr>
                <w:rFonts w:ascii="Verdana" w:hAnsi="Verdana"/>
                <w:sz w:val="18"/>
                <w:szCs w:val="18"/>
              </w:rPr>
            </w:pPr>
          </w:p>
        </w:tc>
        <w:tc>
          <w:tcPr>
            <w:tcW w:w="956" w:type="pct"/>
            <w:vMerge/>
            <w:tcBorders>
              <w:left w:val="single" w:sz="8" w:space="0" w:color="auto"/>
            </w:tcBorders>
          </w:tcPr>
          <w:p w:rsidR="00975643" w:rsidRPr="00EF3D5A" w:rsidRDefault="00975643">
            <w:pPr>
              <w:spacing w:line="280" w:lineRule="exact"/>
              <w:rPr>
                <w:rFonts w:ascii="Verdana" w:hAnsi="Verdana"/>
                <w:sz w:val="18"/>
                <w:szCs w:val="18"/>
              </w:rPr>
            </w:pPr>
          </w:p>
        </w:tc>
        <w:tc>
          <w:tcPr>
            <w:tcW w:w="3089" w:type="pct"/>
          </w:tcPr>
          <w:p w:rsidR="00975643" w:rsidRPr="00EF3D5A" w:rsidRDefault="00975643">
            <w:pPr>
              <w:pStyle w:val="ListParagraph"/>
              <w:widowControl w:val="0"/>
              <w:numPr>
                <w:ilvl w:val="0"/>
                <w:numId w:val="10"/>
              </w:numPr>
              <w:contextualSpacing w:val="0"/>
              <w:rPr>
                <w:rFonts w:ascii="Verdana" w:hAnsi="Verdana" w:cs="Times New Roman"/>
                <w:sz w:val="18"/>
                <w:szCs w:val="18"/>
              </w:rPr>
            </w:pPr>
            <w:r w:rsidRPr="00EF3D5A">
              <w:rPr>
                <w:rFonts w:ascii="Verdana" w:hAnsi="Verdana" w:cs="Times New Roman"/>
                <w:sz w:val="18"/>
                <w:szCs w:val="18"/>
              </w:rPr>
              <w:t>CMA Typhoon Forecaster Training Programme (NMC-Beijing)</w:t>
            </w:r>
          </w:p>
        </w:tc>
        <w:tc>
          <w:tcPr>
            <w:tcW w:w="661" w:type="pct"/>
            <w:tcBorders>
              <w:right w:val="single" w:sz="8" w:space="0" w:color="auto"/>
            </w:tcBorders>
            <w:vAlign w:val="center"/>
          </w:tcPr>
          <w:p w:rsidR="00975643" w:rsidRPr="00EF3D5A" w:rsidRDefault="00975643">
            <w:pPr>
              <w:jc w:val="right"/>
              <w:rPr>
                <w:rFonts w:ascii="Verdana" w:hAnsi="Verdana"/>
                <w:sz w:val="18"/>
                <w:szCs w:val="18"/>
              </w:rPr>
            </w:pPr>
            <w:r w:rsidRPr="00EF3D5A">
              <w:rPr>
                <w:rFonts w:ascii="Verdana" w:hAnsi="Verdana"/>
                <w:sz w:val="18"/>
                <w:szCs w:val="18"/>
              </w:rPr>
              <w:t>13</w:t>
            </w:r>
            <w:r>
              <w:rPr>
                <w:rFonts w:ascii="Verdana" w:hAnsi="Verdana"/>
                <w:sz w:val="18"/>
                <w:szCs w:val="18"/>
              </w:rPr>
              <w:t>,</w:t>
            </w:r>
            <w:r w:rsidRPr="00EF3D5A">
              <w:rPr>
                <w:rFonts w:ascii="Verdana" w:hAnsi="Verdana"/>
                <w:sz w:val="18"/>
                <w:szCs w:val="18"/>
              </w:rPr>
              <w:t>593.75</w:t>
            </w:r>
          </w:p>
        </w:tc>
      </w:tr>
      <w:tr w:rsidR="00975643" w:rsidRPr="00EF3D5A" w:rsidTr="00441EF9">
        <w:trPr>
          <w:trHeight w:val="20"/>
        </w:trPr>
        <w:tc>
          <w:tcPr>
            <w:tcW w:w="294" w:type="pct"/>
            <w:vMerge/>
            <w:tcBorders>
              <w:left w:val="single" w:sz="8" w:space="0" w:color="auto"/>
              <w:right w:val="single" w:sz="8" w:space="0" w:color="auto"/>
            </w:tcBorders>
          </w:tcPr>
          <w:p w:rsidR="00975643" w:rsidRPr="00EF3D5A" w:rsidRDefault="00975643">
            <w:pPr>
              <w:spacing w:line="280" w:lineRule="exact"/>
              <w:rPr>
                <w:rFonts w:ascii="Verdana" w:hAnsi="Verdana"/>
                <w:sz w:val="18"/>
                <w:szCs w:val="18"/>
              </w:rPr>
            </w:pPr>
          </w:p>
        </w:tc>
        <w:tc>
          <w:tcPr>
            <w:tcW w:w="956" w:type="pct"/>
            <w:vMerge/>
            <w:tcBorders>
              <w:left w:val="single" w:sz="8" w:space="0" w:color="auto"/>
            </w:tcBorders>
          </w:tcPr>
          <w:p w:rsidR="00975643" w:rsidRPr="00EF3D5A" w:rsidRDefault="00975643">
            <w:pPr>
              <w:spacing w:line="280" w:lineRule="exact"/>
              <w:rPr>
                <w:rFonts w:ascii="Verdana" w:hAnsi="Verdana"/>
                <w:sz w:val="18"/>
                <w:szCs w:val="18"/>
              </w:rPr>
            </w:pPr>
          </w:p>
        </w:tc>
        <w:tc>
          <w:tcPr>
            <w:tcW w:w="3089" w:type="pct"/>
          </w:tcPr>
          <w:p w:rsidR="00975643" w:rsidRPr="00EF3D5A" w:rsidRDefault="00975643">
            <w:pPr>
              <w:pStyle w:val="ListParagraph"/>
              <w:widowControl w:val="0"/>
              <w:numPr>
                <w:ilvl w:val="0"/>
                <w:numId w:val="10"/>
              </w:numPr>
              <w:contextualSpacing w:val="0"/>
              <w:rPr>
                <w:rFonts w:ascii="Verdana" w:hAnsi="Verdana" w:cs="Times New Roman"/>
                <w:sz w:val="18"/>
                <w:szCs w:val="18"/>
              </w:rPr>
            </w:pPr>
            <w:r w:rsidRPr="00EF3D5A">
              <w:rPr>
                <w:rFonts w:ascii="Verdana" w:hAnsi="Verdana" w:cs="Times New Roman"/>
                <w:sz w:val="18"/>
                <w:szCs w:val="18"/>
              </w:rPr>
              <w:t>Long-term WMO/China government scholarship</w:t>
            </w:r>
          </w:p>
        </w:tc>
        <w:tc>
          <w:tcPr>
            <w:tcW w:w="661" w:type="pct"/>
            <w:tcBorders>
              <w:right w:val="single" w:sz="8" w:space="0" w:color="auto"/>
            </w:tcBorders>
            <w:vAlign w:val="center"/>
          </w:tcPr>
          <w:p w:rsidR="00975643" w:rsidRPr="00EF3D5A" w:rsidRDefault="00975643">
            <w:pPr>
              <w:jc w:val="right"/>
              <w:rPr>
                <w:rFonts w:ascii="Verdana" w:hAnsi="Verdana"/>
                <w:sz w:val="18"/>
                <w:szCs w:val="18"/>
              </w:rPr>
            </w:pPr>
            <w:r w:rsidRPr="00EF3D5A">
              <w:rPr>
                <w:rFonts w:ascii="Verdana" w:hAnsi="Verdana"/>
                <w:sz w:val="18"/>
                <w:szCs w:val="18"/>
              </w:rPr>
              <w:t>1,582,697</w:t>
            </w:r>
          </w:p>
        </w:tc>
      </w:tr>
      <w:tr w:rsidR="00F95A14" w:rsidRPr="00EF3D5A" w:rsidTr="00441EF9">
        <w:trPr>
          <w:trHeight w:val="20"/>
        </w:trPr>
        <w:tc>
          <w:tcPr>
            <w:tcW w:w="294" w:type="pct"/>
            <w:vMerge w:val="restart"/>
            <w:tcBorders>
              <w:left w:val="single" w:sz="8" w:space="0" w:color="auto"/>
              <w:right w:val="single" w:sz="8" w:space="0" w:color="auto"/>
            </w:tcBorders>
          </w:tcPr>
          <w:p w:rsidR="00F95A14" w:rsidRPr="00EF3D5A" w:rsidRDefault="00F95A14">
            <w:pPr>
              <w:spacing w:line="280" w:lineRule="exact"/>
              <w:rPr>
                <w:rFonts w:ascii="Verdana" w:hAnsi="Verdana"/>
                <w:sz w:val="18"/>
                <w:szCs w:val="18"/>
              </w:rPr>
            </w:pPr>
            <w:r w:rsidRPr="00EF3D5A">
              <w:rPr>
                <w:rFonts w:ascii="Verdana" w:hAnsi="Verdana"/>
                <w:sz w:val="18"/>
                <w:szCs w:val="18"/>
              </w:rPr>
              <w:t>3</w:t>
            </w:r>
          </w:p>
        </w:tc>
        <w:tc>
          <w:tcPr>
            <w:tcW w:w="956" w:type="pct"/>
            <w:vMerge w:val="restart"/>
            <w:tcBorders>
              <w:left w:val="single" w:sz="8" w:space="0" w:color="auto"/>
            </w:tcBorders>
          </w:tcPr>
          <w:p w:rsidR="00F95A14" w:rsidRPr="00EF3D5A" w:rsidRDefault="00F95A14">
            <w:pPr>
              <w:spacing w:line="280" w:lineRule="exact"/>
              <w:rPr>
                <w:rFonts w:ascii="Verdana" w:hAnsi="Verdana"/>
                <w:sz w:val="18"/>
                <w:szCs w:val="18"/>
              </w:rPr>
            </w:pPr>
            <w:r w:rsidRPr="00EF3D5A">
              <w:rPr>
                <w:rFonts w:ascii="Verdana" w:hAnsi="Verdana"/>
                <w:sz w:val="18"/>
                <w:szCs w:val="18"/>
              </w:rPr>
              <w:t>Donation of Instruments</w:t>
            </w:r>
          </w:p>
          <w:p w:rsidR="00F95A14" w:rsidRPr="00EF3D5A" w:rsidRDefault="00F95A14">
            <w:pPr>
              <w:spacing w:line="280" w:lineRule="exact"/>
              <w:rPr>
                <w:rFonts w:ascii="Verdana" w:hAnsi="Verdana"/>
                <w:color w:val="FF0000"/>
                <w:sz w:val="18"/>
                <w:szCs w:val="18"/>
              </w:rPr>
            </w:pPr>
            <w:r w:rsidRPr="00EF3D5A">
              <w:rPr>
                <w:rFonts w:ascii="Verdana" w:hAnsi="Verdana"/>
                <w:sz w:val="18"/>
                <w:szCs w:val="18"/>
              </w:rPr>
              <w:t>and Equipment through Bilateral Arrangements</w:t>
            </w:r>
          </w:p>
        </w:tc>
        <w:tc>
          <w:tcPr>
            <w:tcW w:w="3089" w:type="pct"/>
            <w:vAlign w:val="center"/>
          </w:tcPr>
          <w:p w:rsidR="00F95A14" w:rsidRPr="00EF3D5A" w:rsidRDefault="00F95A14">
            <w:pPr>
              <w:pStyle w:val="ListParagraph"/>
              <w:widowControl w:val="0"/>
              <w:numPr>
                <w:ilvl w:val="0"/>
                <w:numId w:val="10"/>
              </w:numPr>
              <w:contextualSpacing w:val="0"/>
              <w:rPr>
                <w:rFonts w:ascii="Verdana" w:hAnsi="Verdana" w:cs="Times New Roman"/>
                <w:sz w:val="18"/>
                <w:szCs w:val="18"/>
              </w:rPr>
            </w:pPr>
            <w:r w:rsidRPr="00EF3D5A">
              <w:rPr>
                <w:rFonts w:ascii="Verdana" w:hAnsi="Verdana" w:cs="Times New Roman"/>
                <w:sz w:val="18"/>
                <w:szCs w:val="18"/>
              </w:rPr>
              <w:t>Provision of 3 sets of video studio to Pakistan and Laos</w:t>
            </w:r>
          </w:p>
        </w:tc>
        <w:tc>
          <w:tcPr>
            <w:tcW w:w="661" w:type="pct"/>
            <w:tcBorders>
              <w:right w:val="single" w:sz="8" w:space="0" w:color="auto"/>
            </w:tcBorders>
          </w:tcPr>
          <w:p w:rsidR="00F95A14" w:rsidRPr="00EF3D5A" w:rsidRDefault="00F95A14">
            <w:pPr>
              <w:jc w:val="right"/>
              <w:rPr>
                <w:rFonts w:ascii="Verdana" w:hAnsi="Verdana"/>
                <w:sz w:val="18"/>
                <w:szCs w:val="18"/>
              </w:rPr>
            </w:pPr>
            <w:r w:rsidRPr="00EF3D5A">
              <w:rPr>
                <w:rFonts w:ascii="Verdana" w:hAnsi="Verdana"/>
                <w:sz w:val="18"/>
                <w:szCs w:val="18"/>
              </w:rPr>
              <w:t>412</w:t>
            </w:r>
            <w:r w:rsidR="00441EF9">
              <w:rPr>
                <w:rFonts w:ascii="Verdana" w:hAnsi="Verdana"/>
                <w:sz w:val="18"/>
                <w:szCs w:val="18"/>
              </w:rPr>
              <w:t>,</w:t>
            </w:r>
            <w:r w:rsidRPr="00EF3D5A">
              <w:rPr>
                <w:rFonts w:ascii="Verdana" w:hAnsi="Verdana"/>
                <w:sz w:val="18"/>
                <w:szCs w:val="18"/>
              </w:rPr>
              <w:t>500</w:t>
            </w:r>
          </w:p>
        </w:tc>
      </w:tr>
      <w:tr w:rsidR="00F95A14" w:rsidRPr="00EF3D5A" w:rsidTr="00441EF9">
        <w:trPr>
          <w:trHeight w:val="20"/>
        </w:trPr>
        <w:tc>
          <w:tcPr>
            <w:tcW w:w="294" w:type="pct"/>
            <w:vMerge/>
            <w:tcBorders>
              <w:left w:val="single" w:sz="8" w:space="0" w:color="auto"/>
              <w:right w:val="single" w:sz="8" w:space="0" w:color="auto"/>
            </w:tcBorders>
          </w:tcPr>
          <w:p w:rsidR="00F95A14" w:rsidRPr="00EF3D5A" w:rsidRDefault="00F95A14">
            <w:pPr>
              <w:spacing w:line="280" w:lineRule="exact"/>
              <w:rPr>
                <w:rFonts w:ascii="Verdana" w:hAnsi="Verdana"/>
                <w:sz w:val="18"/>
                <w:szCs w:val="18"/>
              </w:rPr>
            </w:pPr>
          </w:p>
        </w:tc>
        <w:tc>
          <w:tcPr>
            <w:tcW w:w="956" w:type="pct"/>
            <w:vMerge/>
            <w:tcBorders>
              <w:left w:val="single" w:sz="8" w:space="0" w:color="auto"/>
            </w:tcBorders>
          </w:tcPr>
          <w:p w:rsidR="00F95A14" w:rsidRPr="00EF3D5A" w:rsidRDefault="00F95A14">
            <w:pPr>
              <w:spacing w:line="280" w:lineRule="exact"/>
              <w:rPr>
                <w:rFonts w:ascii="Verdana" w:hAnsi="Verdana"/>
                <w:sz w:val="18"/>
                <w:szCs w:val="18"/>
              </w:rPr>
            </w:pPr>
          </w:p>
        </w:tc>
        <w:tc>
          <w:tcPr>
            <w:tcW w:w="3089" w:type="pct"/>
            <w:vAlign w:val="center"/>
          </w:tcPr>
          <w:p w:rsidR="00F95A14" w:rsidRPr="00EF3D5A" w:rsidRDefault="00F95A14">
            <w:pPr>
              <w:pStyle w:val="ListParagraph"/>
              <w:widowControl w:val="0"/>
              <w:numPr>
                <w:ilvl w:val="0"/>
                <w:numId w:val="10"/>
              </w:numPr>
              <w:contextualSpacing w:val="0"/>
              <w:rPr>
                <w:rFonts w:ascii="Verdana" w:hAnsi="Verdana" w:cs="Times New Roman"/>
                <w:sz w:val="18"/>
                <w:szCs w:val="18"/>
              </w:rPr>
            </w:pPr>
            <w:r w:rsidRPr="00EF3D5A">
              <w:rPr>
                <w:rFonts w:ascii="Verdana" w:hAnsi="Verdana" w:cs="Times New Roman"/>
                <w:sz w:val="18"/>
                <w:szCs w:val="18"/>
              </w:rPr>
              <w:t>Provision of 3 sets automatic weather station to Uzbekistan</w:t>
            </w:r>
            <w:r w:rsidRPr="00EF3D5A">
              <w:rPr>
                <w:rFonts w:ascii="Verdana" w:eastAsia="FangSong_GB2312" w:hAnsi="Verdana" w:cs="Times New Roman"/>
                <w:color w:val="FF0000"/>
                <w:sz w:val="18"/>
                <w:szCs w:val="18"/>
              </w:rPr>
              <w:t xml:space="preserve"> </w:t>
            </w:r>
          </w:p>
        </w:tc>
        <w:tc>
          <w:tcPr>
            <w:tcW w:w="661" w:type="pct"/>
            <w:tcBorders>
              <w:right w:val="single" w:sz="8" w:space="0" w:color="auto"/>
            </w:tcBorders>
          </w:tcPr>
          <w:p w:rsidR="00F95A14" w:rsidRPr="00EF3D5A" w:rsidRDefault="00F95A14">
            <w:pPr>
              <w:jc w:val="right"/>
              <w:rPr>
                <w:rFonts w:ascii="Verdana" w:hAnsi="Verdana"/>
                <w:sz w:val="18"/>
                <w:szCs w:val="18"/>
              </w:rPr>
            </w:pPr>
            <w:r w:rsidRPr="00EF3D5A">
              <w:rPr>
                <w:rFonts w:ascii="Verdana" w:hAnsi="Verdana"/>
                <w:sz w:val="18"/>
                <w:szCs w:val="18"/>
              </w:rPr>
              <w:t>171</w:t>
            </w:r>
            <w:r w:rsidR="00441EF9">
              <w:rPr>
                <w:rFonts w:ascii="Verdana" w:hAnsi="Verdana"/>
                <w:sz w:val="18"/>
                <w:szCs w:val="18"/>
              </w:rPr>
              <w:t>,</w:t>
            </w:r>
            <w:r w:rsidRPr="00EF3D5A">
              <w:rPr>
                <w:rFonts w:ascii="Verdana" w:hAnsi="Verdana"/>
                <w:sz w:val="18"/>
                <w:szCs w:val="18"/>
              </w:rPr>
              <w:t>875</w:t>
            </w:r>
          </w:p>
        </w:tc>
      </w:tr>
      <w:tr w:rsidR="00F95A14" w:rsidRPr="00EF3D5A" w:rsidTr="00441EF9">
        <w:trPr>
          <w:trHeight w:val="20"/>
        </w:trPr>
        <w:tc>
          <w:tcPr>
            <w:tcW w:w="294" w:type="pct"/>
            <w:tcBorders>
              <w:left w:val="single" w:sz="8" w:space="0" w:color="auto"/>
              <w:bottom w:val="single" w:sz="8" w:space="0" w:color="auto"/>
              <w:right w:val="single" w:sz="8" w:space="0" w:color="auto"/>
            </w:tcBorders>
          </w:tcPr>
          <w:p w:rsidR="00F95A14" w:rsidRPr="00EF3D5A" w:rsidRDefault="00F95A14">
            <w:pPr>
              <w:spacing w:line="280" w:lineRule="exact"/>
              <w:rPr>
                <w:rFonts w:ascii="Verdana" w:hAnsi="Verdana"/>
                <w:sz w:val="18"/>
                <w:szCs w:val="18"/>
              </w:rPr>
            </w:pPr>
            <w:r w:rsidRPr="00EF3D5A">
              <w:rPr>
                <w:rFonts w:ascii="Verdana" w:hAnsi="Verdana"/>
                <w:sz w:val="18"/>
                <w:szCs w:val="18"/>
              </w:rPr>
              <w:t>4</w:t>
            </w:r>
          </w:p>
        </w:tc>
        <w:tc>
          <w:tcPr>
            <w:tcW w:w="956" w:type="pct"/>
            <w:tcBorders>
              <w:left w:val="single" w:sz="8" w:space="0" w:color="auto"/>
              <w:bottom w:val="single" w:sz="8" w:space="0" w:color="auto"/>
            </w:tcBorders>
          </w:tcPr>
          <w:p w:rsidR="00F95A14" w:rsidRPr="00EF3D5A" w:rsidRDefault="00F95A14">
            <w:pPr>
              <w:spacing w:line="280" w:lineRule="exact"/>
              <w:rPr>
                <w:rFonts w:ascii="Verdana" w:hAnsi="Verdana"/>
                <w:sz w:val="18"/>
                <w:szCs w:val="18"/>
              </w:rPr>
            </w:pPr>
            <w:r w:rsidRPr="00EF3D5A">
              <w:rPr>
                <w:rFonts w:ascii="Verdana" w:hAnsi="Verdana"/>
                <w:sz w:val="18"/>
                <w:szCs w:val="18"/>
              </w:rPr>
              <w:t>VCP(F)</w:t>
            </w:r>
          </w:p>
        </w:tc>
        <w:tc>
          <w:tcPr>
            <w:tcW w:w="3089" w:type="pct"/>
            <w:tcBorders>
              <w:bottom w:val="single" w:sz="8" w:space="0" w:color="auto"/>
            </w:tcBorders>
          </w:tcPr>
          <w:p w:rsidR="00F95A14" w:rsidRPr="00EF3D5A" w:rsidRDefault="00F95A14">
            <w:pPr>
              <w:spacing w:line="280" w:lineRule="exact"/>
              <w:rPr>
                <w:rFonts w:ascii="Verdana" w:hAnsi="Verdana"/>
                <w:sz w:val="18"/>
                <w:szCs w:val="18"/>
              </w:rPr>
            </w:pPr>
            <w:r w:rsidRPr="00EF3D5A">
              <w:rPr>
                <w:rFonts w:ascii="Verdana" w:hAnsi="Verdana"/>
                <w:sz w:val="18"/>
                <w:szCs w:val="18"/>
              </w:rPr>
              <w:t>VCP (F),GFCS Trust Fund, IPCC Trust Fund, WIS Trust Fund and WIGOS Trust Fund</w:t>
            </w:r>
          </w:p>
        </w:tc>
        <w:tc>
          <w:tcPr>
            <w:tcW w:w="661" w:type="pct"/>
            <w:tcBorders>
              <w:bottom w:val="single" w:sz="8" w:space="0" w:color="auto"/>
              <w:right w:val="single" w:sz="8" w:space="0" w:color="auto"/>
            </w:tcBorders>
            <w:vAlign w:val="center"/>
          </w:tcPr>
          <w:p w:rsidR="00F95A14" w:rsidRPr="00EF3D5A" w:rsidRDefault="00F95A14">
            <w:pPr>
              <w:jc w:val="right"/>
              <w:rPr>
                <w:rFonts w:ascii="Verdana" w:hAnsi="Verdana"/>
                <w:sz w:val="18"/>
                <w:szCs w:val="18"/>
              </w:rPr>
            </w:pPr>
            <w:r w:rsidRPr="00EF3D5A">
              <w:rPr>
                <w:rFonts w:ascii="Verdana" w:hAnsi="Verdana"/>
                <w:sz w:val="18"/>
                <w:szCs w:val="18"/>
              </w:rPr>
              <w:t>87,000</w:t>
            </w:r>
          </w:p>
        </w:tc>
      </w:tr>
      <w:tr w:rsidR="00F95A14" w:rsidRPr="00EF3D5A" w:rsidTr="00441EF9">
        <w:trPr>
          <w:trHeight w:val="20"/>
        </w:trPr>
        <w:tc>
          <w:tcPr>
            <w:tcW w:w="294" w:type="pct"/>
            <w:tcBorders>
              <w:top w:val="single" w:sz="8" w:space="0" w:color="auto"/>
              <w:left w:val="single" w:sz="8" w:space="0" w:color="auto"/>
              <w:bottom w:val="single" w:sz="8" w:space="0" w:color="auto"/>
              <w:right w:val="single" w:sz="8" w:space="0" w:color="auto"/>
            </w:tcBorders>
          </w:tcPr>
          <w:p w:rsidR="00F95A14" w:rsidRPr="00EF3D5A" w:rsidRDefault="00F95A14">
            <w:pPr>
              <w:spacing w:line="280" w:lineRule="exact"/>
              <w:rPr>
                <w:rFonts w:ascii="Verdana" w:hAnsi="Verdana"/>
                <w:sz w:val="18"/>
                <w:szCs w:val="18"/>
              </w:rPr>
            </w:pPr>
          </w:p>
        </w:tc>
        <w:tc>
          <w:tcPr>
            <w:tcW w:w="956" w:type="pct"/>
            <w:tcBorders>
              <w:top w:val="single" w:sz="8" w:space="0" w:color="auto"/>
              <w:left w:val="single" w:sz="8" w:space="0" w:color="auto"/>
              <w:bottom w:val="single" w:sz="8" w:space="0" w:color="auto"/>
            </w:tcBorders>
          </w:tcPr>
          <w:p w:rsidR="00F95A14" w:rsidRPr="00EF3D5A" w:rsidRDefault="00F95A14">
            <w:pPr>
              <w:spacing w:line="280" w:lineRule="exact"/>
              <w:rPr>
                <w:rFonts w:ascii="Verdana" w:hAnsi="Verdana"/>
                <w:sz w:val="18"/>
                <w:szCs w:val="18"/>
              </w:rPr>
            </w:pPr>
            <w:r w:rsidRPr="00EF3D5A">
              <w:rPr>
                <w:rFonts w:ascii="Verdana" w:hAnsi="Verdana"/>
                <w:sz w:val="18"/>
                <w:szCs w:val="18"/>
              </w:rPr>
              <w:t>Total</w:t>
            </w:r>
          </w:p>
        </w:tc>
        <w:tc>
          <w:tcPr>
            <w:tcW w:w="3089" w:type="pct"/>
            <w:tcBorders>
              <w:top w:val="single" w:sz="8" w:space="0" w:color="auto"/>
              <w:bottom w:val="single" w:sz="8" w:space="0" w:color="auto"/>
            </w:tcBorders>
          </w:tcPr>
          <w:p w:rsidR="00F95A14" w:rsidRPr="00EF3D5A" w:rsidRDefault="00F95A14">
            <w:pPr>
              <w:spacing w:line="280" w:lineRule="exact"/>
              <w:rPr>
                <w:rFonts w:ascii="Verdana" w:hAnsi="Verdana"/>
                <w:sz w:val="18"/>
                <w:szCs w:val="18"/>
              </w:rPr>
            </w:pPr>
          </w:p>
        </w:tc>
        <w:tc>
          <w:tcPr>
            <w:tcW w:w="661" w:type="pct"/>
            <w:tcBorders>
              <w:top w:val="single" w:sz="8" w:space="0" w:color="auto"/>
              <w:bottom w:val="single" w:sz="8" w:space="0" w:color="auto"/>
              <w:right w:val="single" w:sz="8" w:space="0" w:color="auto"/>
            </w:tcBorders>
          </w:tcPr>
          <w:p w:rsidR="00F95A14" w:rsidRPr="00EF3D5A" w:rsidRDefault="00F95A14">
            <w:pPr>
              <w:jc w:val="right"/>
              <w:rPr>
                <w:rFonts w:ascii="Verdana" w:hAnsi="Verdana"/>
                <w:sz w:val="18"/>
                <w:szCs w:val="18"/>
              </w:rPr>
            </w:pPr>
            <w:r w:rsidRPr="00EF3D5A">
              <w:rPr>
                <w:rFonts w:ascii="Verdana" w:hAnsi="Verdana"/>
                <w:sz w:val="18"/>
                <w:szCs w:val="18"/>
              </w:rPr>
              <w:t>3,525,966</w:t>
            </w:r>
          </w:p>
        </w:tc>
      </w:tr>
    </w:tbl>
    <w:p w:rsidR="00F95A14" w:rsidRPr="00EF3D5A" w:rsidRDefault="00F95A14" w:rsidP="00203F35">
      <w:pPr>
        <w:rPr>
          <w:rFonts w:ascii="Verdana" w:hAnsi="Verdana"/>
          <w:sz w:val="16"/>
          <w:szCs w:val="16"/>
        </w:rPr>
      </w:pPr>
      <w:r w:rsidRPr="00EF3D5A">
        <w:rPr>
          <w:rFonts w:ascii="Verdana" w:hAnsi="Verdana"/>
          <w:sz w:val="16"/>
          <w:szCs w:val="16"/>
        </w:rPr>
        <w:t>*In 2017, a total number of 375 foreign experts participated in the short-term training courses organized by WMO Regional Training Center in Nanjing and Beijing. There were 195 scholarship students (including WMO/China scholarship) studying in 2017.</w:t>
      </w:r>
    </w:p>
    <w:p w:rsidR="006C7E06" w:rsidRDefault="006C7E06" w:rsidP="00203F35">
      <w:pPr>
        <w:rPr>
          <w:rFonts w:ascii="Verdana" w:hAnsi="Verdana"/>
          <w:sz w:val="18"/>
          <w:szCs w:val="18"/>
        </w:rPr>
      </w:pPr>
    </w:p>
    <w:p w:rsidR="006C7E06" w:rsidRPr="00EF3D5A" w:rsidRDefault="006C7E06" w:rsidP="00203F35">
      <w:pPr>
        <w:rPr>
          <w:rFonts w:ascii="Verdana" w:hAnsi="Verdana"/>
          <w:sz w:val="18"/>
          <w:szCs w:val="18"/>
        </w:rPr>
      </w:pPr>
    </w:p>
    <w:p w:rsidR="00F95A14" w:rsidRPr="00EF3D5A" w:rsidRDefault="00F95A14">
      <w:pPr>
        <w:jc w:val="center"/>
        <w:rPr>
          <w:rFonts w:ascii="Verdana" w:hAnsi="Verdana" w:cs="Arial"/>
          <w:b/>
          <w:sz w:val="18"/>
          <w:szCs w:val="18"/>
        </w:rPr>
      </w:pPr>
      <w:r w:rsidRPr="00EF3D5A">
        <w:rPr>
          <w:rFonts w:ascii="Verdana" w:hAnsi="Verdana" w:cs="Arial"/>
          <w:b/>
          <w:sz w:val="18"/>
          <w:szCs w:val="18"/>
        </w:rPr>
        <w:lastRenderedPageBreak/>
        <w:t>Expected Contributions of China</w:t>
      </w:r>
    </w:p>
    <w:p w:rsidR="00F95A14" w:rsidRPr="00EF3D5A" w:rsidRDefault="00F95A14">
      <w:pPr>
        <w:jc w:val="center"/>
        <w:rPr>
          <w:rFonts w:ascii="Verdana" w:hAnsi="Verdana" w:cs="Arial"/>
          <w:b/>
          <w:sz w:val="18"/>
          <w:szCs w:val="18"/>
        </w:rPr>
      </w:pPr>
      <w:r w:rsidRPr="00EF3D5A">
        <w:rPr>
          <w:rFonts w:ascii="Verdana" w:hAnsi="Verdana" w:cs="Arial"/>
          <w:b/>
          <w:sz w:val="18"/>
          <w:szCs w:val="18"/>
        </w:rPr>
        <w:t>to the WMO VCP in 2018</w:t>
      </w:r>
    </w:p>
    <w:p w:rsidR="00FF32B6" w:rsidRPr="00EF3D5A" w:rsidRDefault="00FF32B6" w:rsidP="00203F35">
      <w:pPr>
        <w:rPr>
          <w:rFonts w:ascii="Verdana" w:hAnsi="Verdana" w:cs="Arial"/>
          <w:b/>
          <w:sz w:val="18"/>
          <w:szCs w:val="18"/>
        </w:rPr>
      </w:pPr>
    </w:p>
    <w:p w:rsidR="00FF32B6" w:rsidRPr="00EF3D5A" w:rsidRDefault="00FF32B6" w:rsidP="00203F35">
      <w:pPr>
        <w:rPr>
          <w:rFonts w:ascii="Verdana" w:hAnsi="Verdana" w:cs="Arial"/>
          <w:b/>
          <w:sz w:val="18"/>
          <w:szCs w:val="18"/>
        </w:rPr>
      </w:pPr>
    </w:p>
    <w:p w:rsidR="00EF3D5A" w:rsidRDefault="00F95A14" w:rsidP="00EF3D5A">
      <w:pPr>
        <w:rPr>
          <w:rFonts w:ascii="Verdana" w:eastAsia="FangSong_GB2312" w:hAnsi="Verdana"/>
          <w:b/>
          <w:i/>
          <w:sz w:val="18"/>
          <w:szCs w:val="18"/>
        </w:rPr>
      </w:pPr>
      <w:r w:rsidRPr="00EF3D5A">
        <w:rPr>
          <w:rFonts w:ascii="Verdana" w:eastAsia="FangSong_GB2312" w:hAnsi="Verdana"/>
          <w:b/>
          <w:i/>
          <w:sz w:val="18"/>
          <w:szCs w:val="18"/>
        </w:rPr>
        <w:t>1. Tour Study</w:t>
      </w:r>
    </w:p>
    <w:p w:rsidR="00F95A14" w:rsidRPr="00EF3D5A" w:rsidRDefault="00F95A14" w:rsidP="00EF3D5A">
      <w:pPr>
        <w:rPr>
          <w:rFonts w:ascii="Verdana" w:hAnsi="Verdana"/>
          <w:sz w:val="18"/>
          <w:szCs w:val="18"/>
        </w:rPr>
      </w:pPr>
      <w:r w:rsidRPr="00EF3D5A">
        <w:rPr>
          <w:rFonts w:ascii="Verdana" w:hAnsi="Verdana"/>
          <w:sz w:val="18"/>
          <w:szCs w:val="18"/>
        </w:rPr>
        <w:t>48</w:t>
      </w:r>
      <w:r w:rsidRPr="00EF3D5A">
        <w:rPr>
          <w:rFonts w:ascii="Verdana" w:hAnsi="Verdana"/>
          <w:sz w:val="18"/>
          <w:szCs w:val="18"/>
          <w:vertAlign w:val="superscript"/>
        </w:rPr>
        <w:t xml:space="preserve">th </w:t>
      </w:r>
      <w:r w:rsidRPr="00EF3D5A">
        <w:rPr>
          <w:rFonts w:ascii="Verdana" w:hAnsi="Verdana"/>
          <w:sz w:val="18"/>
          <w:szCs w:val="18"/>
        </w:rPr>
        <w:t>China Study Tours will be organized for PRs or senior officials from developing NMHSs in September/October 2018.</w:t>
      </w:r>
    </w:p>
    <w:p w:rsidR="00714230" w:rsidRPr="00EF3D5A" w:rsidRDefault="00714230" w:rsidP="00203F35">
      <w:pPr>
        <w:rPr>
          <w:rFonts w:ascii="Verdana" w:eastAsia="FangSong_GB2312" w:hAnsi="Verdana"/>
          <w:b/>
          <w:i/>
          <w:sz w:val="18"/>
          <w:szCs w:val="18"/>
        </w:rPr>
      </w:pPr>
    </w:p>
    <w:p w:rsidR="00EF3D5A" w:rsidRDefault="00F95A14" w:rsidP="00203F35">
      <w:pPr>
        <w:rPr>
          <w:rFonts w:ascii="Verdana" w:eastAsia="FangSong_GB2312" w:hAnsi="Verdana"/>
          <w:sz w:val="18"/>
          <w:szCs w:val="18"/>
        </w:rPr>
      </w:pPr>
      <w:r w:rsidRPr="00EF3D5A">
        <w:rPr>
          <w:rFonts w:ascii="Verdana" w:eastAsia="FangSong_GB2312" w:hAnsi="Verdana"/>
          <w:b/>
          <w:i/>
          <w:sz w:val="18"/>
          <w:szCs w:val="18"/>
        </w:rPr>
        <w:t>2. The Second</w:t>
      </w:r>
      <w:r w:rsidRPr="00EF3D5A">
        <w:rPr>
          <w:rFonts w:ascii="Verdana" w:hAnsi="Verdana"/>
          <w:b/>
          <w:i/>
          <w:sz w:val="18"/>
          <w:szCs w:val="18"/>
        </w:rPr>
        <w:t xml:space="preserve"> </w:t>
      </w:r>
      <w:r w:rsidRPr="00EF3D5A">
        <w:rPr>
          <w:rFonts w:ascii="Verdana" w:eastAsia="FangSong_GB2312" w:hAnsi="Verdana"/>
          <w:b/>
          <w:i/>
          <w:sz w:val="18"/>
          <w:szCs w:val="18"/>
        </w:rPr>
        <w:t>China-ASEAN Meteorological Forum</w:t>
      </w:r>
    </w:p>
    <w:p w:rsidR="00F95A14" w:rsidRPr="00EF3D5A" w:rsidRDefault="00EF3D5A" w:rsidP="00203F35">
      <w:pPr>
        <w:rPr>
          <w:rFonts w:ascii="Verdana" w:eastAsia="FangSong_GB2312" w:hAnsi="Verdana"/>
          <w:sz w:val="18"/>
          <w:szCs w:val="18"/>
        </w:rPr>
      </w:pPr>
      <w:r>
        <w:rPr>
          <w:rFonts w:ascii="Verdana" w:eastAsia="FangSong_GB2312" w:hAnsi="Verdana"/>
          <w:sz w:val="18"/>
          <w:szCs w:val="18"/>
        </w:rPr>
        <w:t xml:space="preserve">It </w:t>
      </w:r>
      <w:r w:rsidR="00F95A14" w:rsidRPr="00EF3D5A">
        <w:rPr>
          <w:rFonts w:ascii="Verdana" w:eastAsia="FangSong_GB2312" w:hAnsi="Verdana"/>
          <w:sz w:val="18"/>
          <w:szCs w:val="18"/>
        </w:rPr>
        <w:t>will be organized in September 2018 to promote the regional meteorological cooperation with ASEAN countries.</w:t>
      </w:r>
    </w:p>
    <w:p w:rsidR="00F95A14" w:rsidRPr="00EF3D5A" w:rsidRDefault="00F95A14" w:rsidP="00203F35">
      <w:pPr>
        <w:ind w:left="420"/>
        <w:rPr>
          <w:rFonts w:ascii="Verdana" w:eastAsia="FangSong_GB2312" w:hAnsi="Verdana"/>
          <w:sz w:val="18"/>
          <w:szCs w:val="18"/>
        </w:rPr>
      </w:pPr>
    </w:p>
    <w:p w:rsidR="00F95A14" w:rsidRPr="00EF3D5A" w:rsidRDefault="00F95A14" w:rsidP="00203F35">
      <w:pPr>
        <w:rPr>
          <w:rFonts w:ascii="Verdana" w:eastAsia="FangSong_GB2312" w:hAnsi="Verdana"/>
          <w:b/>
          <w:i/>
          <w:sz w:val="18"/>
          <w:szCs w:val="18"/>
        </w:rPr>
      </w:pPr>
      <w:r w:rsidRPr="00EF3D5A">
        <w:rPr>
          <w:rFonts w:ascii="Verdana" w:eastAsia="FangSong_GB2312" w:hAnsi="Verdana"/>
          <w:b/>
          <w:i/>
          <w:sz w:val="18"/>
          <w:szCs w:val="18"/>
        </w:rPr>
        <w:t>3. Meteorological equipment and instrument and technology transfer</w:t>
      </w:r>
    </w:p>
    <w:p w:rsidR="00F95A14" w:rsidRPr="00EF3D5A" w:rsidRDefault="00F95A14" w:rsidP="00203F35">
      <w:pPr>
        <w:numPr>
          <w:ilvl w:val="0"/>
          <w:numId w:val="46"/>
        </w:numPr>
        <w:ind w:hanging="278"/>
        <w:rPr>
          <w:rFonts w:ascii="Verdana" w:eastAsia="FangSong_GB2312" w:hAnsi="Verdana"/>
          <w:sz w:val="18"/>
          <w:szCs w:val="18"/>
        </w:rPr>
      </w:pPr>
      <w:r w:rsidRPr="00EF3D5A">
        <w:rPr>
          <w:rFonts w:ascii="Verdana" w:eastAsia="FangSong_GB2312" w:hAnsi="Verdana"/>
          <w:sz w:val="18"/>
          <w:szCs w:val="18"/>
        </w:rPr>
        <w:t>On-site technical training and system maintenance of Integrated CMACast and MICAPS System in surrounding countries will be conducted.</w:t>
      </w:r>
    </w:p>
    <w:p w:rsidR="00F95A14" w:rsidRPr="00EF3D5A" w:rsidRDefault="00F95A14" w:rsidP="00203F35">
      <w:pPr>
        <w:numPr>
          <w:ilvl w:val="0"/>
          <w:numId w:val="46"/>
        </w:numPr>
        <w:ind w:hanging="278"/>
        <w:rPr>
          <w:rFonts w:ascii="Verdana" w:eastAsia="FangSong_GB2312" w:hAnsi="Verdana"/>
          <w:sz w:val="18"/>
          <w:szCs w:val="18"/>
        </w:rPr>
      </w:pPr>
      <w:r w:rsidRPr="00EF3D5A">
        <w:rPr>
          <w:rFonts w:ascii="Verdana" w:eastAsia="FangSong_GB2312" w:hAnsi="Verdana"/>
          <w:sz w:val="18"/>
          <w:szCs w:val="18"/>
        </w:rPr>
        <w:t>Provision of a set of video studio and a CMACast System to Pakistan</w:t>
      </w:r>
    </w:p>
    <w:p w:rsidR="00F95A14" w:rsidRPr="00EF3D5A" w:rsidRDefault="00F95A14" w:rsidP="00203F35">
      <w:pPr>
        <w:numPr>
          <w:ilvl w:val="0"/>
          <w:numId w:val="46"/>
        </w:numPr>
        <w:ind w:hanging="278"/>
        <w:rPr>
          <w:rFonts w:ascii="Verdana" w:eastAsia="FangSong_GB2312" w:hAnsi="Verdana"/>
          <w:sz w:val="18"/>
          <w:szCs w:val="18"/>
        </w:rPr>
      </w:pPr>
      <w:r w:rsidRPr="00EF3D5A">
        <w:rPr>
          <w:rFonts w:ascii="Verdana" w:eastAsia="FangSong_GB2312" w:hAnsi="Verdana"/>
          <w:sz w:val="18"/>
          <w:szCs w:val="18"/>
        </w:rPr>
        <w:t>Provision of 2 sets of road transportation weather station to Kazakhstan</w:t>
      </w:r>
    </w:p>
    <w:p w:rsidR="005D7748" w:rsidRPr="00EF3D5A" w:rsidRDefault="005D7748" w:rsidP="00203F35">
      <w:pPr>
        <w:rPr>
          <w:rFonts w:ascii="Verdana" w:eastAsia="FangSong_GB2312" w:hAnsi="Verdana"/>
          <w:sz w:val="18"/>
          <w:szCs w:val="18"/>
        </w:rPr>
      </w:pPr>
    </w:p>
    <w:p w:rsidR="00F95A14" w:rsidRPr="00EF3D5A" w:rsidRDefault="00EF3D5A" w:rsidP="00203F35">
      <w:pPr>
        <w:pStyle w:val="ListParagraph"/>
        <w:numPr>
          <w:ilvl w:val="0"/>
          <w:numId w:val="13"/>
        </w:numPr>
        <w:contextualSpacing w:val="0"/>
        <w:rPr>
          <w:rFonts w:ascii="Verdana" w:eastAsia="FangSong_GB2312" w:hAnsi="Verdana" w:cs="Times New Roman"/>
          <w:b/>
          <w:i/>
          <w:sz w:val="18"/>
          <w:szCs w:val="18"/>
        </w:rPr>
      </w:pPr>
      <w:r>
        <w:rPr>
          <w:rFonts w:ascii="Verdana" w:eastAsia="FangSong_GB2312" w:hAnsi="Verdana" w:cs="Times New Roman"/>
          <w:b/>
          <w:i/>
          <w:sz w:val="18"/>
          <w:szCs w:val="18"/>
        </w:rPr>
        <w:t>International Training Courses</w:t>
      </w:r>
    </w:p>
    <w:p w:rsidR="00F95A14" w:rsidRPr="00EF3D5A" w:rsidRDefault="00F95A14" w:rsidP="00203F35">
      <w:pPr>
        <w:widowControl w:val="0"/>
        <w:numPr>
          <w:ilvl w:val="0"/>
          <w:numId w:val="11"/>
        </w:numPr>
        <w:ind w:left="567"/>
        <w:jc w:val="both"/>
        <w:rPr>
          <w:rFonts w:ascii="Verdana" w:eastAsia="FangSong_GB2312" w:hAnsi="Verdana"/>
          <w:sz w:val="18"/>
          <w:szCs w:val="18"/>
        </w:rPr>
      </w:pPr>
      <w:r w:rsidRPr="00EF3D5A">
        <w:rPr>
          <w:rFonts w:ascii="Verdana" w:eastAsia="FangSong_GB2312" w:hAnsi="Verdana"/>
          <w:sz w:val="18"/>
          <w:szCs w:val="18"/>
        </w:rPr>
        <w:t>Workshop on High-level Administration for Meteorological Officials from Developing Countries(RTC-Nanjing) *</w:t>
      </w:r>
    </w:p>
    <w:p w:rsidR="00F95A14" w:rsidRPr="00EF3D5A" w:rsidRDefault="00F95A14" w:rsidP="00203F35">
      <w:pPr>
        <w:widowControl w:val="0"/>
        <w:numPr>
          <w:ilvl w:val="0"/>
          <w:numId w:val="11"/>
        </w:numPr>
        <w:ind w:left="567"/>
        <w:jc w:val="both"/>
        <w:rPr>
          <w:rFonts w:ascii="Verdana" w:eastAsia="FangSong_GB2312" w:hAnsi="Verdana"/>
          <w:sz w:val="18"/>
          <w:szCs w:val="18"/>
        </w:rPr>
      </w:pPr>
      <w:r w:rsidRPr="00EF3D5A">
        <w:rPr>
          <w:rFonts w:ascii="Verdana" w:eastAsia="FangSong_GB2312" w:hAnsi="Verdana"/>
          <w:sz w:val="18"/>
          <w:szCs w:val="18"/>
        </w:rPr>
        <w:t>Seminar on Climate Change and Climate Information Service for Developing Countries(RTC-Nanjing) *</w:t>
      </w:r>
    </w:p>
    <w:p w:rsidR="00F95A14" w:rsidRPr="00EF3D5A" w:rsidRDefault="00F95A14" w:rsidP="00203F35">
      <w:pPr>
        <w:widowControl w:val="0"/>
        <w:numPr>
          <w:ilvl w:val="0"/>
          <w:numId w:val="11"/>
        </w:numPr>
        <w:ind w:left="567"/>
        <w:jc w:val="both"/>
        <w:rPr>
          <w:rFonts w:ascii="Verdana" w:eastAsia="FangSong_GB2312" w:hAnsi="Verdana"/>
          <w:sz w:val="18"/>
          <w:szCs w:val="18"/>
        </w:rPr>
      </w:pPr>
      <w:r w:rsidRPr="00EF3D5A">
        <w:rPr>
          <w:rFonts w:ascii="Verdana" w:eastAsia="FangSong_GB2312" w:hAnsi="Verdana"/>
          <w:sz w:val="18"/>
          <w:szCs w:val="18"/>
        </w:rPr>
        <w:t>Seminar on Mitigation and Rescue of Meteorological Disasters for Developing Countries(RTC-Nanjing) *</w:t>
      </w:r>
    </w:p>
    <w:p w:rsidR="00F95A14" w:rsidRPr="00EF3D5A" w:rsidRDefault="00F95A14" w:rsidP="00203F35">
      <w:pPr>
        <w:widowControl w:val="0"/>
        <w:numPr>
          <w:ilvl w:val="0"/>
          <w:numId w:val="11"/>
        </w:numPr>
        <w:ind w:left="567"/>
        <w:jc w:val="both"/>
        <w:rPr>
          <w:rFonts w:ascii="Verdana" w:eastAsia="FangSong_GB2312" w:hAnsi="Verdana"/>
          <w:sz w:val="18"/>
          <w:szCs w:val="18"/>
        </w:rPr>
      </w:pPr>
      <w:r w:rsidRPr="00EF3D5A">
        <w:rPr>
          <w:rFonts w:ascii="Verdana" w:eastAsia="FangSong_GB2312" w:hAnsi="Verdana"/>
          <w:sz w:val="18"/>
          <w:szCs w:val="18"/>
        </w:rPr>
        <w:t>Seminar on Meteorological Disaster Management and Emergent Information Service for Countries along the Belt and Road (RTC-Nanjing) *</w:t>
      </w:r>
    </w:p>
    <w:p w:rsidR="00F95A14" w:rsidRPr="00EF3D5A" w:rsidRDefault="00F95A14" w:rsidP="00203F35">
      <w:pPr>
        <w:widowControl w:val="0"/>
        <w:numPr>
          <w:ilvl w:val="0"/>
          <w:numId w:val="11"/>
        </w:numPr>
        <w:ind w:left="567"/>
        <w:jc w:val="both"/>
        <w:rPr>
          <w:rFonts w:ascii="Verdana" w:eastAsia="FangSong_GB2312" w:hAnsi="Verdana"/>
          <w:sz w:val="18"/>
          <w:szCs w:val="18"/>
        </w:rPr>
      </w:pPr>
      <w:r w:rsidRPr="00EF3D5A">
        <w:rPr>
          <w:rFonts w:ascii="Verdana" w:eastAsia="FangSong_GB2312" w:hAnsi="Verdana"/>
          <w:sz w:val="18"/>
          <w:szCs w:val="18"/>
        </w:rPr>
        <w:t>Seminar on Meteorological Forecasts for Countries along the Belt and Road (RTC-Nanjing) *</w:t>
      </w:r>
    </w:p>
    <w:p w:rsidR="00F95A14" w:rsidRPr="00EF3D5A" w:rsidRDefault="00F95A14" w:rsidP="00203F35">
      <w:pPr>
        <w:widowControl w:val="0"/>
        <w:numPr>
          <w:ilvl w:val="0"/>
          <w:numId w:val="11"/>
        </w:numPr>
        <w:ind w:left="567"/>
        <w:jc w:val="both"/>
        <w:rPr>
          <w:rFonts w:ascii="Verdana" w:eastAsia="FangSong_GB2312" w:hAnsi="Verdana"/>
          <w:sz w:val="18"/>
          <w:szCs w:val="18"/>
        </w:rPr>
      </w:pPr>
      <w:r w:rsidRPr="00EF3D5A">
        <w:rPr>
          <w:rFonts w:ascii="Verdana" w:eastAsia="FangSong_GB2312" w:hAnsi="Verdana"/>
          <w:sz w:val="18"/>
          <w:szCs w:val="18"/>
        </w:rPr>
        <w:t>Training Course on the Use and Maintenance of Meteorological Instruments for Developing Countries (RTC-Nanjing) *</w:t>
      </w:r>
    </w:p>
    <w:p w:rsidR="00F95A14" w:rsidRPr="00EF3D5A" w:rsidRDefault="00F95A14" w:rsidP="00203F35">
      <w:pPr>
        <w:widowControl w:val="0"/>
        <w:numPr>
          <w:ilvl w:val="0"/>
          <w:numId w:val="11"/>
        </w:numPr>
        <w:ind w:left="567"/>
        <w:jc w:val="both"/>
        <w:rPr>
          <w:rFonts w:ascii="Verdana" w:eastAsia="FangSong_GB2312" w:hAnsi="Verdana"/>
          <w:sz w:val="18"/>
          <w:szCs w:val="18"/>
        </w:rPr>
      </w:pPr>
      <w:r w:rsidRPr="00EF3D5A">
        <w:rPr>
          <w:rFonts w:ascii="Verdana" w:eastAsia="FangSong_GB2312" w:hAnsi="Verdana"/>
          <w:sz w:val="18"/>
          <w:szCs w:val="18"/>
        </w:rPr>
        <w:t>Seminar on Technological Transfer in Coping with Climate Change for Developing Countries (RTC-Nanjing) *</w:t>
      </w:r>
    </w:p>
    <w:p w:rsidR="00F95A14" w:rsidRPr="00EF3D5A" w:rsidRDefault="00F95A14" w:rsidP="00203F35">
      <w:pPr>
        <w:widowControl w:val="0"/>
        <w:numPr>
          <w:ilvl w:val="0"/>
          <w:numId w:val="11"/>
        </w:numPr>
        <w:ind w:left="567"/>
        <w:jc w:val="both"/>
        <w:rPr>
          <w:rFonts w:ascii="Verdana" w:eastAsia="FangSong_GB2312" w:hAnsi="Verdana"/>
          <w:sz w:val="18"/>
          <w:szCs w:val="18"/>
        </w:rPr>
      </w:pPr>
      <w:r w:rsidRPr="00EF3D5A">
        <w:rPr>
          <w:rFonts w:ascii="Verdana" w:eastAsia="FangSong_GB2312" w:hAnsi="Verdana"/>
          <w:sz w:val="18"/>
          <w:szCs w:val="18"/>
        </w:rPr>
        <w:t>International Training Course on the Impacts of Climate Change on Agriculture (RTC-Nanjing)</w:t>
      </w:r>
    </w:p>
    <w:p w:rsidR="00F95A14" w:rsidRPr="00EF3D5A" w:rsidRDefault="00F95A14" w:rsidP="00203F35">
      <w:pPr>
        <w:widowControl w:val="0"/>
        <w:numPr>
          <w:ilvl w:val="0"/>
          <w:numId w:val="11"/>
        </w:numPr>
        <w:tabs>
          <w:tab w:val="left" w:pos="567"/>
        </w:tabs>
        <w:ind w:left="567"/>
        <w:jc w:val="both"/>
        <w:rPr>
          <w:rFonts w:ascii="Verdana" w:eastAsia="FangSong_GB2312" w:hAnsi="Verdana"/>
          <w:sz w:val="18"/>
          <w:szCs w:val="18"/>
        </w:rPr>
      </w:pPr>
      <w:r w:rsidRPr="00EF3D5A">
        <w:rPr>
          <w:rFonts w:ascii="Verdana" w:eastAsia="FangSong_GB2312" w:hAnsi="Verdana"/>
          <w:sz w:val="18"/>
          <w:szCs w:val="18"/>
        </w:rPr>
        <w:t>International Training Courses on the Application of Radar Data in High-impact Weather Nowcast (RTC-Nanjing)</w:t>
      </w:r>
    </w:p>
    <w:p w:rsidR="00F95A14" w:rsidRPr="00EF3D5A" w:rsidRDefault="00F95A14" w:rsidP="00203F35">
      <w:pPr>
        <w:widowControl w:val="0"/>
        <w:numPr>
          <w:ilvl w:val="0"/>
          <w:numId w:val="11"/>
        </w:numPr>
        <w:tabs>
          <w:tab w:val="left" w:pos="567"/>
        </w:tabs>
        <w:ind w:left="567"/>
        <w:jc w:val="both"/>
        <w:rPr>
          <w:rFonts w:ascii="Verdana" w:eastAsia="FangSong_GB2312" w:hAnsi="Verdana"/>
          <w:sz w:val="18"/>
          <w:szCs w:val="18"/>
        </w:rPr>
      </w:pPr>
      <w:r w:rsidRPr="00EF3D5A">
        <w:rPr>
          <w:rFonts w:ascii="Verdana" w:eastAsia="FangSong_GB2312" w:hAnsi="Verdana"/>
          <w:sz w:val="18"/>
          <w:szCs w:val="18"/>
        </w:rPr>
        <w:t>International Training Course on Nowcasting Techniques on Severe Convection Weather for ASEAN Countries</w:t>
      </w:r>
      <w:r w:rsidRPr="00EF3D5A">
        <w:rPr>
          <w:rFonts w:ascii="Verdana" w:eastAsia="FangSong_GB2312" w:hAnsi="Verdana"/>
          <w:sz w:val="18"/>
          <w:szCs w:val="18"/>
        </w:rPr>
        <w:t>（</w:t>
      </w:r>
      <w:r w:rsidRPr="00EF3D5A">
        <w:rPr>
          <w:rFonts w:ascii="Verdana" w:eastAsia="FangSong_GB2312" w:hAnsi="Verdana"/>
          <w:sz w:val="18"/>
          <w:szCs w:val="18"/>
        </w:rPr>
        <w:t>RTC-Beijing, 2018</w:t>
      </w:r>
      <w:r w:rsidRPr="00EF3D5A">
        <w:rPr>
          <w:rFonts w:ascii="Verdana" w:eastAsia="FangSong_GB2312" w:hAnsi="Verdana"/>
          <w:sz w:val="18"/>
          <w:szCs w:val="18"/>
        </w:rPr>
        <w:t>）</w:t>
      </w:r>
    </w:p>
    <w:p w:rsidR="00F95A14" w:rsidRPr="00EF3D5A" w:rsidRDefault="00F95A14" w:rsidP="00203F35">
      <w:pPr>
        <w:widowControl w:val="0"/>
        <w:numPr>
          <w:ilvl w:val="0"/>
          <w:numId w:val="11"/>
        </w:numPr>
        <w:tabs>
          <w:tab w:val="left" w:pos="567"/>
        </w:tabs>
        <w:ind w:left="567"/>
        <w:jc w:val="both"/>
        <w:rPr>
          <w:rFonts w:ascii="Verdana" w:eastAsia="FangSong_GB2312" w:hAnsi="Verdana"/>
          <w:sz w:val="18"/>
          <w:szCs w:val="18"/>
        </w:rPr>
      </w:pPr>
      <w:r w:rsidRPr="00EF3D5A">
        <w:rPr>
          <w:rFonts w:ascii="Verdana" w:eastAsia="FangSong_GB2312" w:hAnsi="Verdana"/>
          <w:sz w:val="18"/>
          <w:szCs w:val="18"/>
        </w:rPr>
        <w:t>International Training Course on Aeronautical Meteorological Services (RTC-Beijing, June 2018)</w:t>
      </w:r>
    </w:p>
    <w:p w:rsidR="00F95A14" w:rsidRPr="00EF3D5A" w:rsidRDefault="00F95A14" w:rsidP="00203F35">
      <w:pPr>
        <w:widowControl w:val="0"/>
        <w:numPr>
          <w:ilvl w:val="0"/>
          <w:numId w:val="11"/>
        </w:numPr>
        <w:tabs>
          <w:tab w:val="left" w:pos="567"/>
        </w:tabs>
        <w:ind w:left="567"/>
        <w:jc w:val="both"/>
        <w:rPr>
          <w:rFonts w:ascii="Verdana" w:eastAsia="FangSong_GB2312" w:hAnsi="Verdana"/>
          <w:sz w:val="18"/>
          <w:szCs w:val="18"/>
        </w:rPr>
      </w:pPr>
      <w:r w:rsidRPr="00EF3D5A">
        <w:rPr>
          <w:rFonts w:ascii="Verdana" w:eastAsia="FangSong_GB2312" w:hAnsi="Verdana"/>
          <w:sz w:val="18"/>
          <w:szCs w:val="18"/>
        </w:rPr>
        <w:t>International Training Course on the Application of Meteorological Satellite Products (RTC-Beijing, October 2018)</w:t>
      </w:r>
    </w:p>
    <w:p w:rsidR="00F95A14" w:rsidRPr="00EF3D5A" w:rsidRDefault="00F95A14" w:rsidP="00203F35">
      <w:pPr>
        <w:widowControl w:val="0"/>
        <w:numPr>
          <w:ilvl w:val="0"/>
          <w:numId w:val="11"/>
        </w:numPr>
        <w:tabs>
          <w:tab w:val="left" w:pos="567"/>
        </w:tabs>
        <w:ind w:left="567"/>
        <w:jc w:val="both"/>
        <w:rPr>
          <w:rFonts w:ascii="Verdana" w:eastAsia="FangSong_GB2312" w:hAnsi="Verdana"/>
          <w:sz w:val="18"/>
          <w:szCs w:val="18"/>
        </w:rPr>
      </w:pPr>
      <w:r w:rsidRPr="00EF3D5A">
        <w:rPr>
          <w:rFonts w:ascii="Verdana" w:eastAsia="FangSong_GB2312" w:hAnsi="Verdana"/>
          <w:sz w:val="18"/>
          <w:szCs w:val="18"/>
        </w:rPr>
        <w:t>CMATC Pre-post Forecaster Training Course for WMO Fellowship Students (RTC-Beijing, August-December 2018)</w:t>
      </w:r>
    </w:p>
    <w:p w:rsidR="00F95A14" w:rsidRPr="00EF3D5A" w:rsidRDefault="00F95A14" w:rsidP="00203F35">
      <w:pPr>
        <w:widowControl w:val="0"/>
        <w:numPr>
          <w:ilvl w:val="0"/>
          <w:numId w:val="11"/>
        </w:numPr>
        <w:tabs>
          <w:tab w:val="left" w:pos="567"/>
        </w:tabs>
        <w:ind w:left="567"/>
        <w:jc w:val="both"/>
        <w:rPr>
          <w:rFonts w:ascii="Verdana" w:eastAsia="FangSong_GB2312" w:hAnsi="Verdana"/>
          <w:sz w:val="18"/>
          <w:szCs w:val="18"/>
        </w:rPr>
      </w:pPr>
      <w:r w:rsidRPr="00EF3D5A">
        <w:rPr>
          <w:rFonts w:ascii="Verdana" w:eastAsia="FangSong_GB2312" w:hAnsi="Verdana"/>
          <w:sz w:val="18"/>
          <w:szCs w:val="18"/>
        </w:rPr>
        <w:t>On-line Training Course on the Maintenance of Meteorological Observation Instrument for countries along the Belt and Road(RTC-Beijing, 2018)</w:t>
      </w:r>
    </w:p>
    <w:p w:rsidR="00F95A14" w:rsidRPr="00EF3D5A" w:rsidRDefault="00F95A14" w:rsidP="00203F35">
      <w:pPr>
        <w:widowControl w:val="0"/>
        <w:numPr>
          <w:ilvl w:val="0"/>
          <w:numId w:val="11"/>
        </w:numPr>
        <w:tabs>
          <w:tab w:val="left" w:pos="567"/>
        </w:tabs>
        <w:ind w:left="567"/>
        <w:jc w:val="both"/>
        <w:rPr>
          <w:rFonts w:ascii="Verdana" w:eastAsia="FangSong_GB2312" w:hAnsi="Verdana"/>
          <w:sz w:val="18"/>
          <w:szCs w:val="18"/>
        </w:rPr>
      </w:pPr>
      <w:r w:rsidRPr="00EF3D5A">
        <w:rPr>
          <w:rFonts w:ascii="Verdana" w:eastAsia="FangSong_GB2312" w:hAnsi="Verdana"/>
          <w:sz w:val="18"/>
          <w:szCs w:val="18"/>
        </w:rPr>
        <w:t>The 5th International Training Course on the Adaptation to Climate Change(RTC-Beijing, 2018)</w:t>
      </w:r>
    </w:p>
    <w:p w:rsidR="00EF3D5A" w:rsidRDefault="00EF3D5A" w:rsidP="00203F35">
      <w:pPr>
        <w:rPr>
          <w:rFonts w:ascii="Verdana" w:eastAsia="FangSong_GB2312" w:hAnsi="Verdana"/>
          <w:sz w:val="16"/>
          <w:szCs w:val="16"/>
        </w:rPr>
      </w:pPr>
    </w:p>
    <w:p w:rsidR="00F95A14" w:rsidRPr="00EF3D5A" w:rsidRDefault="00F95A14" w:rsidP="00203F35">
      <w:pPr>
        <w:rPr>
          <w:rFonts w:ascii="Verdana" w:eastAsia="FangSong_GB2312" w:hAnsi="Verdana"/>
          <w:sz w:val="16"/>
          <w:szCs w:val="16"/>
        </w:rPr>
      </w:pPr>
      <w:r w:rsidRPr="00EF3D5A">
        <w:rPr>
          <w:rFonts w:ascii="Verdana" w:eastAsia="FangSong_GB2312" w:hAnsi="Verdana"/>
          <w:sz w:val="16"/>
          <w:szCs w:val="16"/>
        </w:rPr>
        <w:t>* Those 8 training courses are sponsored by Ministry of Commence of China and hosted by WMO RTC Nanjing. Application will be made through Chinese embassies.</w:t>
      </w:r>
    </w:p>
    <w:p w:rsidR="00F95A14" w:rsidRPr="00EF3D5A" w:rsidRDefault="00F95A14" w:rsidP="00203F35">
      <w:pPr>
        <w:ind w:left="420"/>
        <w:rPr>
          <w:rFonts w:ascii="Verdana" w:eastAsia="FangSong_GB2312" w:hAnsi="Verdana"/>
          <w:sz w:val="18"/>
          <w:szCs w:val="18"/>
        </w:rPr>
      </w:pPr>
    </w:p>
    <w:p w:rsidR="00F95A14" w:rsidRPr="00EF3D5A" w:rsidRDefault="00F95A14" w:rsidP="00203F35">
      <w:pPr>
        <w:pStyle w:val="ListParagraph"/>
        <w:numPr>
          <w:ilvl w:val="0"/>
          <w:numId w:val="13"/>
        </w:numPr>
        <w:contextualSpacing w:val="0"/>
        <w:rPr>
          <w:rFonts w:ascii="Verdana" w:eastAsia="FangSong_GB2312" w:hAnsi="Verdana" w:cs="Times New Roman"/>
          <w:b/>
          <w:i/>
          <w:sz w:val="18"/>
          <w:szCs w:val="18"/>
        </w:rPr>
      </w:pPr>
      <w:r w:rsidRPr="00EF3D5A">
        <w:rPr>
          <w:rFonts w:ascii="Verdana" w:eastAsia="FangSong_GB2312" w:hAnsi="Verdana" w:cs="Times New Roman"/>
          <w:b/>
          <w:i/>
          <w:sz w:val="18"/>
          <w:szCs w:val="18"/>
        </w:rPr>
        <w:t>Long-term Scholarships in 2018</w:t>
      </w:r>
    </w:p>
    <w:p w:rsidR="00F95A14" w:rsidRPr="00EF3D5A" w:rsidRDefault="00F95A14" w:rsidP="00203F35">
      <w:pPr>
        <w:numPr>
          <w:ilvl w:val="0"/>
          <w:numId w:val="12"/>
        </w:numPr>
        <w:jc w:val="both"/>
        <w:rPr>
          <w:rFonts w:ascii="Verdana" w:eastAsia="FangSong_GB2312" w:hAnsi="Verdana"/>
          <w:i/>
          <w:sz w:val="18"/>
          <w:szCs w:val="18"/>
        </w:rPr>
      </w:pPr>
      <w:r w:rsidRPr="00EF3D5A">
        <w:rPr>
          <w:rFonts w:ascii="Verdana" w:eastAsia="FangSong_GB2312" w:hAnsi="Verdana"/>
          <w:i/>
          <w:sz w:val="18"/>
          <w:szCs w:val="18"/>
        </w:rPr>
        <w:t>China Scholarship Council: BSc (5 years) and MSc (2 to 4 years) programme, total number: 20</w:t>
      </w:r>
    </w:p>
    <w:p w:rsidR="00F95A14" w:rsidRPr="00EF3D5A" w:rsidRDefault="00F95A14" w:rsidP="00203F35">
      <w:pPr>
        <w:numPr>
          <w:ilvl w:val="0"/>
          <w:numId w:val="12"/>
        </w:numPr>
        <w:jc w:val="both"/>
        <w:rPr>
          <w:rFonts w:ascii="Verdana" w:eastAsia="FangSong_GB2312" w:hAnsi="Verdana"/>
          <w:i/>
          <w:sz w:val="18"/>
          <w:szCs w:val="18"/>
        </w:rPr>
      </w:pPr>
      <w:r w:rsidRPr="00EF3D5A">
        <w:rPr>
          <w:rFonts w:ascii="Verdana" w:eastAsia="FangSong_GB2312" w:hAnsi="Verdana"/>
          <w:i/>
          <w:sz w:val="18"/>
          <w:szCs w:val="18"/>
        </w:rPr>
        <w:t>Nanjing University of Information Science and Technology(RTC-Nanjing): MSc Programmes (2 years) and PhD Programs (3 years), total number: 15</w:t>
      </w:r>
    </w:p>
    <w:p w:rsidR="00F95A14" w:rsidRPr="00EF3D5A" w:rsidRDefault="00F95A14" w:rsidP="00203F35">
      <w:pPr>
        <w:numPr>
          <w:ilvl w:val="0"/>
          <w:numId w:val="12"/>
        </w:numPr>
        <w:jc w:val="both"/>
        <w:rPr>
          <w:rFonts w:ascii="Verdana" w:eastAsia="FangSong_GB2312" w:hAnsi="Verdana"/>
          <w:i/>
          <w:sz w:val="18"/>
          <w:szCs w:val="18"/>
        </w:rPr>
      </w:pPr>
      <w:r w:rsidRPr="00EF3D5A">
        <w:rPr>
          <w:rFonts w:ascii="Verdana" w:eastAsia="FangSong_GB2312" w:hAnsi="Verdana"/>
          <w:i/>
          <w:sz w:val="18"/>
          <w:szCs w:val="18"/>
        </w:rPr>
        <w:t>Hohai University: MSc or PhD Programme(3 years), total number:10</w:t>
      </w:r>
    </w:p>
    <w:p w:rsidR="00F95A14" w:rsidRPr="00EF3D5A" w:rsidRDefault="00F95A14" w:rsidP="00203F35">
      <w:pPr>
        <w:numPr>
          <w:ilvl w:val="0"/>
          <w:numId w:val="12"/>
        </w:numPr>
        <w:jc w:val="both"/>
        <w:rPr>
          <w:rFonts w:ascii="Verdana" w:eastAsia="FangSong_GB2312" w:hAnsi="Verdana"/>
          <w:i/>
          <w:sz w:val="18"/>
          <w:szCs w:val="18"/>
        </w:rPr>
      </w:pPr>
      <w:r w:rsidRPr="00EF3D5A">
        <w:rPr>
          <w:rFonts w:ascii="Verdana" w:eastAsia="FangSong_GB2312" w:hAnsi="Verdana"/>
          <w:i/>
          <w:sz w:val="18"/>
          <w:szCs w:val="18"/>
        </w:rPr>
        <w:t>Ministry of Commerce: MSc (3 years) programme, total number:20</w:t>
      </w:r>
    </w:p>
    <w:p w:rsidR="00F95A14" w:rsidRPr="00EF3D5A" w:rsidRDefault="00F95A14" w:rsidP="00203F35">
      <w:pPr>
        <w:ind w:left="420"/>
        <w:rPr>
          <w:rFonts w:ascii="Verdana" w:eastAsia="FangSong_GB2312" w:hAnsi="Verdana"/>
          <w:b/>
          <w:i/>
          <w:sz w:val="18"/>
          <w:szCs w:val="18"/>
        </w:rPr>
      </w:pPr>
    </w:p>
    <w:p w:rsidR="00F95A14" w:rsidRPr="00EF3D5A" w:rsidRDefault="00F95A14" w:rsidP="00203F35">
      <w:pPr>
        <w:pStyle w:val="ListParagraph"/>
        <w:numPr>
          <w:ilvl w:val="0"/>
          <w:numId w:val="13"/>
        </w:numPr>
        <w:contextualSpacing w:val="0"/>
        <w:rPr>
          <w:rFonts w:ascii="Verdana" w:eastAsia="FangSong_GB2312" w:hAnsi="Verdana" w:cs="Times New Roman"/>
          <w:b/>
          <w:i/>
          <w:sz w:val="18"/>
          <w:szCs w:val="18"/>
        </w:rPr>
      </w:pPr>
      <w:r w:rsidRPr="00EF3D5A">
        <w:rPr>
          <w:rFonts w:ascii="Verdana" w:eastAsia="FangSong_GB2312" w:hAnsi="Verdana" w:cs="Times New Roman"/>
          <w:b/>
          <w:i/>
          <w:sz w:val="18"/>
          <w:szCs w:val="18"/>
        </w:rPr>
        <w:t>Tropical Cyclone Forecaster Training Programme</w:t>
      </w:r>
    </w:p>
    <w:p w:rsidR="00EF3D5A" w:rsidRPr="00EF3D5A" w:rsidRDefault="00F95A14" w:rsidP="00EF3D5A">
      <w:pPr>
        <w:numPr>
          <w:ilvl w:val="0"/>
          <w:numId w:val="12"/>
        </w:numPr>
        <w:jc w:val="both"/>
        <w:rPr>
          <w:rFonts w:ascii="Verdana" w:hAnsi="Verdana"/>
        </w:rPr>
      </w:pPr>
      <w:r w:rsidRPr="00EF3D5A">
        <w:rPr>
          <w:rFonts w:ascii="Verdana" w:eastAsia="FangSong_GB2312" w:hAnsi="Verdana"/>
          <w:i/>
          <w:sz w:val="18"/>
          <w:szCs w:val="18"/>
        </w:rPr>
        <w:t>Operational Forecasting Training for Typhoon Committee Members in National Meteorological Center of CMA in 2 groups</w:t>
      </w:r>
    </w:p>
    <w:p w:rsidR="00EF3D5A" w:rsidRDefault="00EF3D5A" w:rsidP="00EF3D5A">
      <w:pPr>
        <w:jc w:val="both"/>
        <w:rPr>
          <w:rFonts w:ascii="Verdana" w:hAnsi="Verdana"/>
        </w:rPr>
      </w:pPr>
    </w:p>
    <w:p w:rsidR="00EF3D5A" w:rsidRDefault="00EF3D5A" w:rsidP="00EF3D5A">
      <w:pPr>
        <w:jc w:val="both"/>
        <w:rPr>
          <w:rFonts w:ascii="Verdana" w:hAnsi="Verdana"/>
        </w:rPr>
      </w:pPr>
    </w:p>
    <w:p w:rsidR="00F95A14" w:rsidRPr="00EF3D5A" w:rsidRDefault="00F95A14" w:rsidP="00EF3D5A">
      <w:pPr>
        <w:jc w:val="both"/>
        <w:rPr>
          <w:rFonts w:ascii="Verdana" w:hAnsi="Verdana"/>
        </w:rPr>
      </w:pPr>
      <w:r w:rsidRPr="00EF3D5A">
        <w:rPr>
          <w:rFonts w:ascii="Verdana" w:hAnsi="Verdana"/>
        </w:rPr>
        <w:br w:type="page"/>
      </w:r>
    </w:p>
    <w:p w:rsidR="00624B89" w:rsidRPr="003349EC" w:rsidRDefault="005D7748" w:rsidP="00203F35">
      <w:pPr>
        <w:pStyle w:val="Heading1"/>
        <w:spacing w:before="0"/>
        <w:ind w:right="100"/>
        <w:jc w:val="right"/>
        <w:rPr>
          <w:rFonts w:ascii="Verdana" w:hAnsi="Verdana"/>
          <w:color w:val="auto"/>
          <w:sz w:val="20"/>
          <w:szCs w:val="20"/>
        </w:rPr>
      </w:pPr>
      <w:bookmarkStart w:id="141" w:name="_Toc517262594"/>
      <w:bookmarkStart w:id="142" w:name="_Toc517335578"/>
      <w:bookmarkStart w:id="143" w:name="_Toc517337307"/>
      <w:bookmarkStart w:id="144" w:name="_Toc517337416"/>
      <w:r w:rsidRPr="003349EC">
        <w:rPr>
          <w:rFonts w:ascii="Verdana" w:hAnsi="Verdana"/>
          <w:color w:val="auto"/>
          <w:sz w:val="20"/>
          <w:szCs w:val="20"/>
        </w:rPr>
        <w:lastRenderedPageBreak/>
        <w:t>Annex IV-4 (Finland)</w:t>
      </w:r>
      <w:bookmarkEnd w:id="141"/>
      <w:bookmarkEnd w:id="142"/>
      <w:bookmarkEnd w:id="143"/>
      <w:bookmarkEnd w:id="144"/>
    </w:p>
    <w:p w:rsidR="00624B89" w:rsidRPr="003349EC" w:rsidRDefault="00624B89" w:rsidP="00203F35">
      <w:pPr>
        <w:rPr>
          <w:rFonts w:ascii="Verdana" w:hAnsi="Verdana"/>
        </w:rPr>
      </w:pPr>
    </w:p>
    <w:tbl>
      <w:tblPr>
        <w:tblW w:w="0" w:type="auto"/>
        <w:tblLayout w:type="fixed"/>
        <w:tblLook w:val="0000" w:firstRow="0" w:lastRow="0" w:firstColumn="0" w:lastColumn="0" w:noHBand="0" w:noVBand="0"/>
      </w:tblPr>
      <w:tblGrid>
        <w:gridCol w:w="6204"/>
        <w:gridCol w:w="3651"/>
      </w:tblGrid>
      <w:tr w:rsidR="00F95A14" w:rsidRPr="00EF3D5A" w:rsidTr="00203F35">
        <w:trPr>
          <w:trHeight w:val="255"/>
        </w:trPr>
        <w:tc>
          <w:tcPr>
            <w:tcW w:w="9855" w:type="dxa"/>
            <w:gridSpan w:val="2"/>
            <w:tcBorders>
              <w:top w:val="single" w:sz="12" w:space="0" w:color="auto"/>
              <w:left w:val="single" w:sz="12" w:space="0" w:color="auto"/>
              <w:bottom w:val="single" w:sz="4" w:space="0" w:color="auto"/>
              <w:right w:val="single" w:sz="12" w:space="0" w:color="auto"/>
            </w:tcBorders>
            <w:shd w:val="clear" w:color="auto" w:fill="auto"/>
            <w:noWrap/>
            <w:vAlign w:val="center"/>
          </w:tcPr>
          <w:p w:rsidR="00F95A14" w:rsidRPr="00EF3D5A" w:rsidRDefault="00F95A14" w:rsidP="000047DC">
            <w:pPr>
              <w:rPr>
                <w:rFonts w:ascii="Verdana" w:hAnsi="Verdana" w:cs="Arial"/>
                <w:b/>
                <w:bCs/>
                <w:sz w:val="18"/>
                <w:szCs w:val="18"/>
              </w:rPr>
            </w:pPr>
            <w:r w:rsidRPr="00EF3D5A">
              <w:rPr>
                <w:rFonts w:ascii="Verdana" w:hAnsi="Verdana" w:cs="Arial"/>
                <w:b/>
                <w:bCs/>
                <w:sz w:val="18"/>
                <w:szCs w:val="18"/>
              </w:rPr>
              <w:t>1. Country</w:t>
            </w:r>
          </w:p>
        </w:tc>
      </w:tr>
      <w:tr w:rsidR="00F95A14" w:rsidRPr="00EF3D5A" w:rsidTr="00441EF9">
        <w:trPr>
          <w:trHeight w:val="397"/>
        </w:trPr>
        <w:tc>
          <w:tcPr>
            <w:tcW w:w="9855" w:type="dxa"/>
            <w:gridSpan w:val="2"/>
            <w:tcBorders>
              <w:top w:val="single" w:sz="4" w:space="0" w:color="auto"/>
              <w:left w:val="single" w:sz="12" w:space="0" w:color="auto"/>
              <w:bottom w:val="single" w:sz="4" w:space="0" w:color="auto"/>
              <w:right w:val="single" w:sz="12" w:space="0" w:color="auto"/>
            </w:tcBorders>
            <w:shd w:val="clear" w:color="auto" w:fill="auto"/>
            <w:noWrap/>
            <w:vAlign w:val="center"/>
          </w:tcPr>
          <w:p w:rsidR="00F95A14" w:rsidRPr="00EF3D5A" w:rsidRDefault="00F95A14" w:rsidP="000047DC">
            <w:pPr>
              <w:rPr>
                <w:rFonts w:ascii="Verdana" w:hAnsi="Verdana" w:cs="Arial"/>
                <w:sz w:val="18"/>
                <w:szCs w:val="18"/>
              </w:rPr>
            </w:pPr>
            <w:r w:rsidRPr="00EF3D5A">
              <w:rPr>
                <w:rFonts w:ascii="Verdana" w:hAnsi="Verdana" w:cs="Arial"/>
                <w:sz w:val="18"/>
                <w:szCs w:val="18"/>
              </w:rPr>
              <w:t>Finland</w:t>
            </w:r>
          </w:p>
        </w:tc>
      </w:tr>
      <w:tr w:rsidR="00F95A14" w:rsidRPr="00EF3D5A" w:rsidTr="00203F35">
        <w:trPr>
          <w:trHeight w:hRule="exact" w:val="113"/>
        </w:trPr>
        <w:tc>
          <w:tcPr>
            <w:tcW w:w="9855" w:type="dxa"/>
            <w:gridSpan w:val="2"/>
            <w:tcBorders>
              <w:top w:val="single" w:sz="4" w:space="0" w:color="auto"/>
              <w:left w:val="single" w:sz="12" w:space="0" w:color="auto"/>
              <w:bottom w:val="single" w:sz="4" w:space="0" w:color="auto"/>
              <w:right w:val="single" w:sz="12" w:space="0" w:color="auto"/>
            </w:tcBorders>
            <w:shd w:val="clear" w:color="auto" w:fill="C0C0C0"/>
            <w:noWrap/>
            <w:vAlign w:val="center"/>
          </w:tcPr>
          <w:p w:rsidR="00F95A14" w:rsidRPr="00EF3D5A" w:rsidRDefault="00F95A14" w:rsidP="000047DC">
            <w:pPr>
              <w:jc w:val="center"/>
              <w:rPr>
                <w:rFonts w:ascii="Verdana" w:hAnsi="Verdana" w:cs="Arial"/>
                <w:sz w:val="18"/>
                <w:szCs w:val="18"/>
              </w:rPr>
            </w:pPr>
            <w:r w:rsidRPr="00EF3D5A">
              <w:rPr>
                <w:rFonts w:ascii="Verdana" w:hAnsi="Verdana" w:cs="Arial"/>
                <w:sz w:val="18"/>
                <w:szCs w:val="18"/>
              </w:rPr>
              <w:t> </w:t>
            </w:r>
          </w:p>
        </w:tc>
      </w:tr>
      <w:tr w:rsidR="00F95A14" w:rsidRPr="00EF3D5A" w:rsidTr="00203F35">
        <w:trPr>
          <w:trHeight w:val="255"/>
        </w:trPr>
        <w:tc>
          <w:tcPr>
            <w:tcW w:w="6204" w:type="dxa"/>
            <w:tcBorders>
              <w:top w:val="single" w:sz="4" w:space="0" w:color="auto"/>
              <w:left w:val="single" w:sz="12" w:space="0" w:color="auto"/>
              <w:bottom w:val="single" w:sz="4" w:space="0" w:color="auto"/>
              <w:right w:val="single" w:sz="4" w:space="0" w:color="auto"/>
            </w:tcBorders>
            <w:shd w:val="clear" w:color="auto" w:fill="auto"/>
            <w:noWrap/>
            <w:vAlign w:val="center"/>
          </w:tcPr>
          <w:p w:rsidR="00F95A14" w:rsidRPr="00EF3D5A" w:rsidRDefault="00F95A14" w:rsidP="000047DC">
            <w:pPr>
              <w:rPr>
                <w:rFonts w:ascii="Verdana" w:hAnsi="Verdana" w:cs="Arial"/>
                <w:b/>
                <w:bCs/>
                <w:sz w:val="18"/>
                <w:szCs w:val="18"/>
              </w:rPr>
            </w:pPr>
            <w:r w:rsidRPr="00EF3D5A">
              <w:rPr>
                <w:rFonts w:ascii="Verdana" w:hAnsi="Verdana" w:cs="Arial"/>
                <w:b/>
                <w:bCs/>
                <w:sz w:val="18"/>
                <w:szCs w:val="18"/>
              </w:rPr>
              <w:t>2. Overall national contribution in 2017 (estimate in USD)</w:t>
            </w:r>
          </w:p>
        </w:tc>
        <w:tc>
          <w:tcPr>
            <w:tcW w:w="3651" w:type="dxa"/>
            <w:tcBorders>
              <w:top w:val="single" w:sz="4" w:space="0" w:color="auto"/>
              <w:left w:val="nil"/>
              <w:bottom w:val="single" w:sz="4" w:space="0" w:color="auto"/>
              <w:right w:val="single" w:sz="12" w:space="0" w:color="auto"/>
            </w:tcBorders>
            <w:shd w:val="clear" w:color="auto" w:fill="auto"/>
            <w:noWrap/>
            <w:vAlign w:val="center"/>
          </w:tcPr>
          <w:p w:rsidR="00F95A14" w:rsidRPr="00EF3D5A" w:rsidRDefault="00F95A14" w:rsidP="000047DC">
            <w:pPr>
              <w:rPr>
                <w:rFonts w:ascii="Verdana" w:hAnsi="Verdana" w:cs="Arial"/>
                <w:b/>
                <w:bCs/>
                <w:sz w:val="18"/>
                <w:szCs w:val="18"/>
              </w:rPr>
            </w:pPr>
            <w:r w:rsidRPr="00EF3D5A">
              <w:rPr>
                <w:rFonts w:ascii="Verdana" w:hAnsi="Verdana" w:cs="Arial"/>
                <w:b/>
                <w:bCs/>
                <w:sz w:val="18"/>
                <w:szCs w:val="18"/>
              </w:rPr>
              <w:t>3. Overall estimated national contribution in 2018 (in USD)</w:t>
            </w:r>
          </w:p>
        </w:tc>
      </w:tr>
      <w:tr w:rsidR="00F95A14" w:rsidRPr="00EF3D5A" w:rsidTr="00441EF9">
        <w:trPr>
          <w:trHeight w:val="397"/>
        </w:trPr>
        <w:tc>
          <w:tcPr>
            <w:tcW w:w="6204" w:type="dxa"/>
            <w:tcBorders>
              <w:top w:val="single" w:sz="4" w:space="0" w:color="auto"/>
              <w:left w:val="single" w:sz="12" w:space="0" w:color="auto"/>
              <w:bottom w:val="single" w:sz="4" w:space="0" w:color="auto"/>
              <w:right w:val="single" w:sz="2" w:space="0" w:color="auto"/>
            </w:tcBorders>
            <w:shd w:val="clear" w:color="auto" w:fill="auto"/>
            <w:noWrap/>
            <w:vAlign w:val="center"/>
          </w:tcPr>
          <w:p w:rsidR="00F95A14" w:rsidRPr="00EF3D5A" w:rsidRDefault="00F95A14" w:rsidP="000047DC">
            <w:pPr>
              <w:rPr>
                <w:rFonts w:ascii="Verdana" w:hAnsi="Verdana" w:cs="Arial"/>
                <w:sz w:val="18"/>
                <w:szCs w:val="18"/>
              </w:rPr>
            </w:pPr>
            <w:r w:rsidRPr="00EF3D5A">
              <w:rPr>
                <w:rFonts w:ascii="Verdana" w:hAnsi="Verdana" w:cs="Arial"/>
                <w:sz w:val="18"/>
                <w:szCs w:val="18"/>
              </w:rPr>
              <w:t>700 000 USD</w:t>
            </w:r>
          </w:p>
        </w:tc>
        <w:tc>
          <w:tcPr>
            <w:tcW w:w="3651" w:type="dxa"/>
            <w:tcBorders>
              <w:top w:val="single" w:sz="4" w:space="0" w:color="auto"/>
              <w:left w:val="single" w:sz="2" w:space="0" w:color="auto"/>
              <w:bottom w:val="single" w:sz="4" w:space="0" w:color="auto"/>
              <w:right w:val="single" w:sz="12" w:space="0" w:color="auto"/>
            </w:tcBorders>
            <w:shd w:val="clear" w:color="auto" w:fill="auto"/>
            <w:noWrap/>
            <w:vAlign w:val="center"/>
          </w:tcPr>
          <w:p w:rsidR="00F95A14" w:rsidRPr="00EF3D5A" w:rsidRDefault="00F95A14" w:rsidP="000047DC">
            <w:pPr>
              <w:rPr>
                <w:rFonts w:ascii="Verdana" w:hAnsi="Verdana" w:cs="Arial"/>
                <w:sz w:val="18"/>
                <w:szCs w:val="18"/>
              </w:rPr>
            </w:pPr>
            <w:r w:rsidRPr="00EF3D5A">
              <w:rPr>
                <w:rFonts w:ascii="Verdana" w:hAnsi="Verdana" w:cs="Arial"/>
                <w:sz w:val="18"/>
                <w:szCs w:val="18"/>
              </w:rPr>
              <w:t>900 000 USD</w:t>
            </w:r>
          </w:p>
        </w:tc>
      </w:tr>
      <w:tr w:rsidR="00F95A14" w:rsidRPr="00EF3D5A" w:rsidTr="00EF3D5A">
        <w:trPr>
          <w:trHeight w:hRule="exact" w:val="113"/>
        </w:trPr>
        <w:tc>
          <w:tcPr>
            <w:tcW w:w="9855" w:type="dxa"/>
            <w:gridSpan w:val="2"/>
            <w:tcBorders>
              <w:top w:val="single" w:sz="4" w:space="0" w:color="auto"/>
              <w:left w:val="single" w:sz="12" w:space="0" w:color="auto"/>
              <w:bottom w:val="single" w:sz="4" w:space="0" w:color="auto"/>
              <w:right w:val="single" w:sz="12" w:space="0" w:color="auto"/>
            </w:tcBorders>
            <w:shd w:val="clear" w:color="auto" w:fill="C0C0C0"/>
            <w:noWrap/>
            <w:vAlign w:val="center"/>
          </w:tcPr>
          <w:p w:rsidR="00F95A14" w:rsidRPr="00EF3D5A" w:rsidRDefault="00F95A14" w:rsidP="000047DC">
            <w:pPr>
              <w:jc w:val="center"/>
              <w:rPr>
                <w:rFonts w:ascii="Verdana" w:hAnsi="Verdana" w:cs="Arial"/>
                <w:sz w:val="18"/>
                <w:szCs w:val="18"/>
              </w:rPr>
            </w:pPr>
            <w:r w:rsidRPr="00EF3D5A">
              <w:rPr>
                <w:rFonts w:ascii="Verdana" w:hAnsi="Verdana" w:cs="Arial"/>
                <w:sz w:val="18"/>
                <w:szCs w:val="18"/>
              </w:rPr>
              <w:t> </w:t>
            </w:r>
          </w:p>
        </w:tc>
      </w:tr>
      <w:tr w:rsidR="00F95A14" w:rsidRPr="00EF3D5A" w:rsidTr="00203F35">
        <w:trPr>
          <w:trHeight w:val="255"/>
        </w:trPr>
        <w:tc>
          <w:tcPr>
            <w:tcW w:w="6204" w:type="dxa"/>
            <w:tcBorders>
              <w:top w:val="single" w:sz="4" w:space="0" w:color="auto"/>
              <w:left w:val="single" w:sz="12" w:space="0" w:color="auto"/>
              <w:bottom w:val="single" w:sz="4" w:space="0" w:color="auto"/>
              <w:right w:val="single" w:sz="4" w:space="0" w:color="auto"/>
            </w:tcBorders>
            <w:shd w:val="clear" w:color="auto" w:fill="auto"/>
            <w:noWrap/>
            <w:vAlign w:val="center"/>
          </w:tcPr>
          <w:p w:rsidR="00F95A14" w:rsidRPr="00EF3D5A" w:rsidRDefault="00F95A14" w:rsidP="000047DC">
            <w:pPr>
              <w:rPr>
                <w:rFonts w:ascii="Verdana" w:hAnsi="Verdana" w:cs="Arial"/>
                <w:b/>
                <w:bCs/>
                <w:sz w:val="18"/>
                <w:szCs w:val="18"/>
              </w:rPr>
            </w:pPr>
            <w:r w:rsidRPr="00EF3D5A">
              <w:rPr>
                <w:rFonts w:ascii="Verdana" w:hAnsi="Verdana" w:cs="Arial"/>
                <w:b/>
                <w:bCs/>
                <w:sz w:val="18"/>
                <w:szCs w:val="18"/>
              </w:rPr>
              <w:t>4. List of Activities / Projects / Events in 2017 related to contribution</w:t>
            </w:r>
          </w:p>
        </w:tc>
        <w:tc>
          <w:tcPr>
            <w:tcW w:w="3651" w:type="dxa"/>
            <w:tcBorders>
              <w:top w:val="single" w:sz="4" w:space="0" w:color="auto"/>
              <w:left w:val="nil"/>
              <w:bottom w:val="single" w:sz="4" w:space="0" w:color="auto"/>
              <w:right w:val="single" w:sz="12" w:space="0" w:color="auto"/>
            </w:tcBorders>
            <w:shd w:val="clear" w:color="auto" w:fill="auto"/>
            <w:noWrap/>
            <w:vAlign w:val="center"/>
          </w:tcPr>
          <w:p w:rsidR="00F95A14" w:rsidRPr="00EF3D5A" w:rsidRDefault="00F95A14" w:rsidP="000047DC">
            <w:pPr>
              <w:rPr>
                <w:rFonts w:ascii="Verdana" w:hAnsi="Verdana" w:cs="Arial"/>
                <w:b/>
                <w:bCs/>
                <w:sz w:val="18"/>
                <w:szCs w:val="18"/>
              </w:rPr>
            </w:pPr>
            <w:r w:rsidRPr="00EF3D5A">
              <w:rPr>
                <w:rFonts w:ascii="Verdana" w:hAnsi="Verdana" w:cs="Arial"/>
                <w:b/>
                <w:bCs/>
                <w:sz w:val="18"/>
                <w:szCs w:val="18"/>
              </w:rPr>
              <w:t xml:space="preserve">5. Sources of Funding </w:t>
            </w:r>
          </w:p>
        </w:tc>
      </w:tr>
      <w:tr w:rsidR="00F95A14" w:rsidRPr="00EF3D5A" w:rsidTr="00203F35">
        <w:trPr>
          <w:trHeight w:val="255"/>
        </w:trPr>
        <w:tc>
          <w:tcPr>
            <w:tcW w:w="6204" w:type="dxa"/>
            <w:tcBorders>
              <w:top w:val="single" w:sz="4" w:space="0" w:color="auto"/>
              <w:left w:val="single" w:sz="12" w:space="0" w:color="auto"/>
              <w:bottom w:val="single" w:sz="4" w:space="0" w:color="auto"/>
              <w:right w:val="single" w:sz="2" w:space="0" w:color="auto"/>
            </w:tcBorders>
            <w:shd w:val="clear" w:color="auto" w:fill="auto"/>
            <w:noWrap/>
            <w:vAlign w:val="center"/>
          </w:tcPr>
          <w:p w:rsidR="00F95A14" w:rsidRPr="00EF3D5A" w:rsidRDefault="00F95A14" w:rsidP="000047DC">
            <w:pPr>
              <w:rPr>
                <w:rFonts w:ascii="Verdana" w:hAnsi="Verdana" w:cs="Arial"/>
                <w:sz w:val="18"/>
                <w:szCs w:val="18"/>
              </w:rPr>
            </w:pPr>
            <w:r w:rsidRPr="00EF3D5A">
              <w:rPr>
                <w:rFonts w:ascii="Verdana" w:hAnsi="Verdana" w:cs="Arial"/>
                <w:sz w:val="18"/>
                <w:szCs w:val="18"/>
              </w:rPr>
              <w:t>Kyrgyzstan – FINKMET Continuation phase</w:t>
            </w:r>
          </w:p>
        </w:tc>
        <w:tc>
          <w:tcPr>
            <w:tcW w:w="3651" w:type="dxa"/>
            <w:vMerge w:val="restart"/>
            <w:tcBorders>
              <w:top w:val="single" w:sz="4" w:space="0" w:color="auto"/>
              <w:left w:val="single" w:sz="2" w:space="0" w:color="auto"/>
              <w:bottom w:val="single" w:sz="4" w:space="0" w:color="auto"/>
              <w:right w:val="single" w:sz="12" w:space="0" w:color="auto"/>
            </w:tcBorders>
            <w:shd w:val="clear" w:color="auto" w:fill="auto"/>
            <w:noWrap/>
            <w:vAlign w:val="center"/>
          </w:tcPr>
          <w:p w:rsidR="00F95A14" w:rsidRPr="00EF3D5A" w:rsidRDefault="00F95A14" w:rsidP="000047DC">
            <w:pPr>
              <w:rPr>
                <w:rFonts w:ascii="Verdana" w:hAnsi="Verdana" w:cs="Arial"/>
                <w:sz w:val="18"/>
                <w:szCs w:val="18"/>
              </w:rPr>
            </w:pPr>
            <w:r w:rsidRPr="00EF3D5A">
              <w:rPr>
                <w:rFonts w:ascii="Verdana" w:hAnsi="Verdana" w:cs="Arial"/>
                <w:sz w:val="18"/>
                <w:szCs w:val="18"/>
              </w:rPr>
              <w:t>Ministry of Foreign Affairs of Finland ICI- funding instrument</w:t>
            </w:r>
          </w:p>
        </w:tc>
      </w:tr>
      <w:tr w:rsidR="00F95A14" w:rsidRPr="00EF3D5A" w:rsidTr="00203F35">
        <w:trPr>
          <w:trHeight w:val="255"/>
        </w:trPr>
        <w:tc>
          <w:tcPr>
            <w:tcW w:w="6204" w:type="dxa"/>
            <w:tcBorders>
              <w:top w:val="single" w:sz="4" w:space="0" w:color="auto"/>
              <w:left w:val="single" w:sz="12" w:space="0" w:color="auto"/>
              <w:bottom w:val="single" w:sz="4" w:space="0" w:color="auto"/>
              <w:right w:val="single" w:sz="2" w:space="0" w:color="auto"/>
            </w:tcBorders>
            <w:shd w:val="clear" w:color="auto" w:fill="auto"/>
            <w:noWrap/>
            <w:vAlign w:val="center"/>
          </w:tcPr>
          <w:p w:rsidR="00F95A14" w:rsidRPr="00EF3D5A" w:rsidRDefault="00F95A14" w:rsidP="000047DC">
            <w:pPr>
              <w:rPr>
                <w:rFonts w:ascii="Verdana" w:hAnsi="Verdana" w:cs="Arial"/>
                <w:sz w:val="18"/>
                <w:szCs w:val="18"/>
              </w:rPr>
            </w:pPr>
            <w:r w:rsidRPr="00EF3D5A">
              <w:rPr>
                <w:rFonts w:ascii="Verdana" w:hAnsi="Verdana" w:cs="Arial"/>
                <w:sz w:val="18"/>
                <w:szCs w:val="18"/>
              </w:rPr>
              <w:t>Nepal – FNEP III preparation</w:t>
            </w:r>
          </w:p>
        </w:tc>
        <w:tc>
          <w:tcPr>
            <w:tcW w:w="3651" w:type="dxa"/>
            <w:vMerge/>
            <w:tcBorders>
              <w:top w:val="single" w:sz="4" w:space="0" w:color="auto"/>
              <w:left w:val="single" w:sz="2" w:space="0" w:color="auto"/>
              <w:bottom w:val="single" w:sz="4" w:space="0" w:color="auto"/>
              <w:right w:val="single" w:sz="12" w:space="0" w:color="auto"/>
            </w:tcBorders>
            <w:shd w:val="clear" w:color="auto" w:fill="auto"/>
            <w:noWrap/>
            <w:vAlign w:val="center"/>
          </w:tcPr>
          <w:p w:rsidR="00F95A14" w:rsidRPr="00EF3D5A" w:rsidRDefault="00F95A14" w:rsidP="000047DC">
            <w:pPr>
              <w:rPr>
                <w:rFonts w:ascii="Verdana" w:hAnsi="Verdana" w:cs="Arial"/>
                <w:sz w:val="18"/>
                <w:szCs w:val="18"/>
              </w:rPr>
            </w:pPr>
          </w:p>
        </w:tc>
      </w:tr>
      <w:tr w:rsidR="00F95A14" w:rsidRPr="00EF3D5A" w:rsidTr="00203F35">
        <w:trPr>
          <w:trHeight w:val="255"/>
        </w:trPr>
        <w:tc>
          <w:tcPr>
            <w:tcW w:w="6204" w:type="dxa"/>
            <w:tcBorders>
              <w:top w:val="single" w:sz="4" w:space="0" w:color="auto"/>
              <w:left w:val="single" w:sz="12" w:space="0" w:color="auto"/>
              <w:bottom w:val="single" w:sz="4" w:space="0" w:color="auto"/>
              <w:right w:val="single" w:sz="2" w:space="0" w:color="auto"/>
            </w:tcBorders>
            <w:shd w:val="clear" w:color="auto" w:fill="auto"/>
            <w:noWrap/>
            <w:vAlign w:val="center"/>
          </w:tcPr>
          <w:p w:rsidR="00F95A14" w:rsidRPr="00EF3D5A" w:rsidRDefault="00F95A14" w:rsidP="000047DC">
            <w:pPr>
              <w:rPr>
                <w:rFonts w:ascii="Verdana" w:hAnsi="Verdana" w:cs="Arial"/>
                <w:sz w:val="18"/>
                <w:szCs w:val="18"/>
              </w:rPr>
            </w:pPr>
            <w:r w:rsidRPr="00EF3D5A">
              <w:rPr>
                <w:rFonts w:ascii="Verdana" w:hAnsi="Verdana" w:cs="Arial"/>
                <w:sz w:val="18"/>
                <w:szCs w:val="18"/>
              </w:rPr>
              <w:t>Sudan and South Sudan – FISU II</w:t>
            </w:r>
          </w:p>
        </w:tc>
        <w:tc>
          <w:tcPr>
            <w:tcW w:w="3651" w:type="dxa"/>
            <w:vMerge/>
            <w:tcBorders>
              <w:top w:val="single" w:sz="4" w:space="0" w:color="auto"/>
              <w:left w:val="single" w:sz="2" w:space="0" w:color="auto"/>
              <w:bottom w:val="single" w:sz="4" w:space="0" w:color="auto"/>
              <w:right w:val="single" w:sz="12" w:space="0" w:color="auto"/>
            </w:tcBorders>
            <w:shd w:val="clear" w:color="auto" w:fill="auto"/>
            <w:noWrap/>
            <w:vAlign w:val="center"/>
          </w:tcPr>
          <w:p w:rsidR="00F95A14" w:rsidRPr="00EF3D5A" w:rsidRDefault="00F95A14" w:rsidP="000047DC">
            <w:pPr>
              <w:rPr>
                <w:rFonts w:ascii="Verdana" w:hAnsi="Verdana" w:cs="Arial"/>
                <w:sz w:val="18"/>
                <w:szCs w:val="18"/>
              </w:rPr>
            </w:pPr>
          </w:p>
        </w:tc>
      </w:tr>
      <w:tr w:rsidR="00F95A14" w:rsidRPr="00EF3D5A" w:rsidTr="00203F35">
        <w:trPr>
          <w:trHeight w:val="255"/>
        </w:trPr>
        <w:tc>
          <w:tcPr>
            <w:tcW w:w="6204" w:type="dxa"/>
            <w:tcBorders>
              <w:top w:val="single" w:sz="4" w:space="0" w:color="auto"/>
              <w:left w:val="single" w:sz="12" w:space="0" w:color="auto"/>
              <w:bottom w:val="single" w:sz="4" w:space="0" w:color="auto"/>
              <w:right w:val="single" w:sz="2" w:space="0" w:color="auto"/>
            </w:tcBorders>
            <w:shd w:val="clear" w:color="auto" w:fill="auto"/>
            <w:noWrap/>
            <w:vAlign w:val="center"/>
          </w:tcPr>
          <w:p w:rsidR="00F95A14" w:rsidRPr="00EF3D5A" w:rsidRDefault="00F95A14" w:rsidP="000047DC">
            <w:pPr>
              <w:rPr>
                <w:rFonts w:ascii="Verdana" w:hAnsi="Verdana" w:cs="Arial"/>
                <w:sz w:val="18"/>
                <w:szCs w:val="18"/>
              </w:rPr>
            </w:pPr>
            <w:r w:rsidRPr="00EF3D5A">
              <w:rPr>
                <w:rFonts w:ascii="Verdana" w:hAnsi="Verdana" w:cs="Arial"/>
                <w:sz w:val="18"/>
                <w:szCs w:val="18"/>
              </w:rPr>
              <w:t>Tajikistan – FINTAJ Continuation phase</w:t>
            </w:r>
          </w:p>
        </w:tc>
        <w:tc>
          <w:tcPr>
            <w:tcW w:w="3651" w:type="dxa"/>
            <w:vMerge/>
            <w:tcBorders>
              <w:top w:val="single" w:sz="4" w:space="0" w:color="auto"/>
              <w:left w:val="single" w:sz="2" w:space="0" w:color="auto"/>
              <w:bottom w:val="single" w:sz="4" w:space="0" w:color="auto"/>
              <w:right w:val="single" w:sz="12" w:space="0" w:color="auto"/>
            </w:tcBorders>
            <w:shd w:val="clear" w:color="auto" w:fill="auto"/>
            <w:noWrap/>
            <w:vAlign w:val="center"/>
          </w:tcPr>
          <w:p w:rsidR="00F95A14" w:rsidRPr="00EF3D5A" w:rsidRDefault="00F95A14" w:rsidP="000047DC">
            <w:pPr>
              <w:rPr>
                <w:rFonts w:ascii="Verdana" w:hAnsi="Verdana" w:cs="Arial"/>
                <w:sz w:val="18"/>
                <w:szCs w:val="18"/>
              </w:rPr>
            </w:pPr>
          </w:p>
        </w:tc>
      </w:tr>
      <w:tr w:rsidR="00F95A14" w:rsidRPr="00EF3D5A" w:rsidTr="00203F35">
        <w:trPr>
          <w:trHeight w:val="255"/>
        </w:trPr>
        <w:tc>
          <w:tcPr>
            <w:tcW w:w="6204" w:type="dxa"/>
            <w:tcBorders>
              <w:top w:val="single" w:sz="4" w:space="0" w:color="auto"/>
              <w:left w:val="single" w:sz="12" w:space="0" w:color="auto"/>
              <w:bottom w:val="single" w:sz="4" w:space="0" w:color="auto"/>
              <w:right w:val="single" w:sz="2" w:space="0" w:color="auto"/>
            </w:tcBorders>
            <w:shd w:val="clear" w:color="auto" w:fill="auto"/>
            <w:noWrap/>
            <w:vAlign w:val="center"/>
          </w:tcPr>
          <w:p w:rsidR="00F95A14" w:rsidRPr="00EF3D5A" w:rsidRDefault="00F95A14" w:rsidP="000047DC">
            <w:pPr>
              <w:rPr>
                <w:rFonts w:ascii="Verdana" w:hAnsi="Verdana" w:cs="Arial"/>
                <w:sz w:val="18"/>
                <w:szCs w:val="18"/>
              </w:rPr>
            </w:pPr>
            <w:r w:rsidRPr="00EF3D5A">
              <w:rPr>
                <w:rFonts w:ascii="Verdana" w:hAnsi="Verdana" w:cs="Arial"/>
                <w:sz w:val="18"/>
                <w:szCs w:val="18"/>
              </w:rPr>
              <w:t>Vietnam – SmartMet</w:t>
            </w:r>
          </w:p>
        </w:tc>
        <w:tc>
          <w:tcPr>
            <w:tcW w:w="3651" w:type="dxa"/>
            <w:tcBorders>
              <w:top w:val="single" w:sz="4" w:space="0" w:color="auto"/>
              <w:left w:val="single" w:sz="2" w:space="0" w:color="auto"/>
              <w:bottom w:val="single" w:sz="4" w:space="0" w:color="auto"/>
              <w:right w:val="single" w:sz="12" w:space="0" w:color="auto"/>
            </w:tcBorders>
            <w:shd w:val="clear" w:color="auto" w:fill="auto"/>
            <w:noWrap/>
            <w:vAlign w:val="center"/>
          </w:tcPr>
          <w:p w:rsidR="00F95A14" w:rsidRPr="00EF3D5A" w:rsidRDefault="00F95A14" w:rsidP="000047DC">
            <w:pPr>
              <w:rPr>
                <w:rFonts w:ascii="Verdana" w:hAnsi="Verdana" w:cs="Arial"/>
                <w:sz w:val="18"/>
                <w:szCs w:val="18"/>
              </w:rPr>
            </w:pPr>
            <w:r w:rsidRPr="00EF3D5A">
              <w:rPr>
                <w:rFonts w:ascii="Verdana" w:hAnsi="Verdana" w:cs="Arial"/>
                <w:sz w:val="18"/>
                <w:szCs w:val="18"/>
              </w:rPr>
              <w:t>Finnish Concessional Credit</w:t>
            </w:r>
          </w:p>
        </w:tc>
      </w:tr>
      <w:tr w:rsidR="00F95A14" w:rsidRPr="00EF3D5A" w:rsidTr="00203F35">
        <w:trPr>
          <w:trHeight w:val="255"/>
        </w:trPr>
        <w:tc>
          <w:tcPr>
            <w:tcW w:w="6204" w:type="dxa"/>
            <w:tcBorders>
              <w:top w:val="single" w:sz="4" w:space="0" w:color="auto"/>
              <w:left w:val="single" w:sz="12" w:space="0" w:color="auto"/>
              <w:bottom w:val="single" w:sz="4" w:space="0" w:color="auto"/>
              <w:right w:val="single" w:sz="2" w:space="0" w:color="auto"/>
            </w:tcBorders>
            <w:shd w:val="clear" w:color="auto" w:fill="auto"/>
            <w:noWrap/>
            <w:vAlign w:val="center"/>
          </w:tcPr>
          <w:p w:rsidR="00F95A14" w:rsidRPr="00EF3D5A" w:rsidRDefault="00F95A14" w:rsidP="000047DC">
            <w:pPr>
              <w:rPr>
                <w:rFonts w:ascii="Verdana" w:hAnsi="Verdana" w:cs="Arial"/>
                <w:sz w:val="18"/>
                <w:szCs w:val="18"/>
              </w:rPr>
            </w:pPr>
            <w:r w:rsidRPr="00EF3D5A">
              <w:rPr>
                <w:rFonts w:ascii="Verdana" w:hAnsi="Verdana" w:cs="Arial"/>
                <w:sz w:val="18"/>
                <w:szCs w:val="18"/>
              </w:rPr>
              <w:t>Sri Lanka – SSWSS</w:t>
            </w:r>
          </w:p>
        </w:tc>
        <w:tc>
          <w:tcPr>
            <w:tcW w:w="3651" w:type="dxa"/>
            <w:tcBorders>
              <w:top w:val="single" w:sz="4" w:space="0" w:color="auto"/>
              <w:left w:val="single" w:sz="2" w:space="0" w:color="auto"/>
              <w:bottom w:val="single" w:sz="4" w:space="0" w:color="auto"/>
              <w:right w:val="single" w:sz="12" w:space="0" w:color="auto"/>
            </w:tcBorders>
            <w:shd w:val="clear" w:color="auto" w:fill="auto"/>
            <w:noWrap/>
            <w:vAlign w:val="center"/>
          </w:tcPr>
          <w:p w:rsidR="00F95A14" w:rsidRPr="00EF3D5A" w:rsidRDefault="00F95A14" w:rsidP="000047DC">
            <w:pPr>
              <w:rPr>
                <w:rFonts w:ascii="Verdana" w:hAnsi="Verdana" w:cs="Arial"/>
                <w:sz w:val="18"/>
                <w:szCs w:val="18"/>
              </w:rPr>
            </w:pPr>
            <w:r w:rsidRPr="00EF3D5A">
              <w:rPr>
                <w:rFonts w:ascii="Verdana" w:hAnsi="Verdana" w:cs="Arial"/>
                <w:sz w:val="18"/>
                <w:szCs w:val="18"/>
              </w:rPr>
              <w:t>Tekes – the Finnish Funding Agency for Innovation</w:t>
            </w:r>
          </w:p>
        </w:tc>
      </w:tr>
      <w:tr w:rsidR="00F95A14" w:rsidRPr="00EF3D5A" w:rsidTr="00203F35">
        <w:trPr>
          <w:trHeight w:val="255"/>
        </w:trPr>
        <w:tc>
          <w:tcPr>
            <w:tcW w:w="6204" w:type="dxa"/>
            <w:tcBorders>
              <w:top w:val="single" w:sz="4" w:space="0" w:color="auto"/>
              <w:left w:val="single" w:sz="12" w:space="0" w:color="auto"/>
              <w:bottom w:val="single" w:sz="4" w:space="0" w:color="auto"/>
              <w:right w:val="single" w:sz="2" w:space="0" w:color="auto"/>
            </w:tcBorders>
            <w:shd w:val="clear" w:color="auto" w:fill="auto"/>
            <w:noWrap/>
            <w:vAlign w:val="center"/>
          </w:tcPr>
          <w:p w:rsidR="00F95A14" w:rsidRPr="00EF3D5A" w:rsidRDefault="00F95A14" w:rsidP="000047DC">
            <w:pPr>
              <w:rPr>
                <w:rFonts w:ascii="Verdana" w:hAnsi="Verdana" w:cs="Arial"/>
                <w:sz w:val="18"/>
                <w:szCs w:val="18"/>
              </w:rPr>
            </w:pPr>
            <w:r w:rsidRPr="00EF3D5A">
              <w:rPr>
                <w:rFonts w:ascii="Verdana" w:hAnsi="Verdana" w:cs="Arial"/>
                <w:sz w:val="18"/>
                <w:szCs w:val="18"/>
              </w:rPr>
              <w:t>Caribbean SIDS – COPS</w:t>
            </w:r>
          </w:p>
        </w:tc>
        <w:tc>
          <w:tcPr>
            <w:tcW w:w="3651" w:type="dxa"/>
            <w:vMerge w:val="restart"/>
            <w:tcBorders>
              <w:top w:val="single" w:sz="4" w:space="0" w:color="auto"/>
              <w:left w:val="single" w:sz="2" w:space="0" w:color="auto"/>
              <w:bottom w:val="single" w:sz="4" w:space="0" w:color="auto"/>
              <w:right w:val="single" w:sz="12" w:space="0" w:color="auto"/>
            </w:tcBorders>
            <w:shd w:val="clear" w:color="auto" w:fill="auto"/>
            <w:noWrap/>
            <w:vAlign w:val="center"/>
          </w:tcPr>
          <w:p w:rsidR="00F95A14" w:rsidRPr="00EF3D5A" w:rsidRDefault="00F95A14" w:rsidP="000047DC">
            <w:pPr>
              <w:rPr>
                <w:rFonts w:ascii="Verdana" w:hAnsi="Verdana" w:cs="Arial"/>
                <w:sz w:val="18"/>
                <w:szCs w:val="18"/>
              </w:rPr>
            </w:pPr>
            <w:r w:rsidRPr="00EF3D5A">
              <w:rPr>
                <w:rFonts w:ascii="Verdana" w:hAnsi="Verdana" w:cs="Arial"/>
                <w:sz w:val="18"/>
                <w:szCs w:val="18"/>
              </w:rPr>
              <w:t>Finnish Trust fund in WMO</w:t>
            </w:r>
          </w:p>
        </w:tc>
      </w:tr>
      <w:tr w:rsidR="00F95A14" w:rsidRPr="00EF3D5A" w:rsidTr="00203F35">
        <w:trPr>
          <w:trHeight w:val="255"/>
        </w:trPr>
        <w:tc>
          <w:tcPr>
            <w:tcW w:w="6204" w:type="dxa"/>
            <w:tcBorders>
              <w:top w:val="single" w:sz="4" w:space="0" w:color="auto"/>
              <w:left w:val="single" w:sz="12" w:space="0" w:color="auto"/>
              <w:bottom w:val="single" w:sz="4" w:space="0" w:color="auto"/>
              <w:right w:val="single" w:sz="2" w:space="0" w:color="auto"/>
            </w:tcBorders>
            <w:shd w:val="clear" w:color="auto" w:fill="auto"/>
            <w:noWrap/>
            <w:vAlign w:val="center"/>
          </w:tcPr>
          <w:p w:rsidR="00F95A14" w:rsidRPr="00EF3D5A" w:rsidRDefault="00F95A14" w:rsidP="000047DC">
            <w:pPr>
              <w:rPr>
                <w:rFonts w:ascii="Verdana" w:hAnsi="Verdana" w:cs="Arial"/>
                <w:sz w:val="18"/>
                <w:szCs w:val="18"/>
              </w:rPr>
            </w:pPr>
            <w:r w:rsidRPr="00EF3D5A">
              <w:rPr>
                <w:rFonts w:ascii="Verdana" w:hAnsi="Verdana" w:cs="Arial"/>
                <w:sz w:val="18"/>
                <w:szCs w:val="18"/>
              </w:rPr>
              <w:t>Balkans WMO</w:t>
            </w:r>
          </w:p>
        </w:tc>
        <w:tc>
          <w:tcPr>
            <w:tcW w:w="3651" w:type="dxa"/>
            <w:vMerge/>
            <w:tcBorders>
              <w:top w:val="single" w:sz="4" w:space="0" w:color="auto"/>
              <w:left w:val="single" w:sz="2" w:space="0" w:color="auto"/>
              <w:bottom w:val="single" w:sz="4" w:space="0" w:color="auto"/>
              <w:right w:val="single" w:sz="12" w:space="0" w:color="auto"/>
            </w:tcBorders>
            <w:shd w:val="clear" w:color="auto" w:fill="auto"/>
            <w:noWrap/>
            <w:vAlign w:val="center"/>
          </w:tcPr>
          <w:p w:rsidR="00F95A14" w:rsidRPr="00EF3D5A" w:rsidRDefault="00F95A14" w:rsidP="000047DC">
            <w:pPr>
              <w:rPr>
                <w:rFonts w:ascii="Verdana" w:hAnsi="Verdana" w:cs="Arial"/>
                <w:sz w:val="18"/>
                <w:szCs w:val="18"/>
              </w:rPr>
            </w:pPr>
          </w:p>
        </w:tc>
      </w:tr>
      <w:tr w:rsidR="00F95A14" w:rsidRPr="00EF3D5A" w:rsidTr="00EF3D5A">
        <w:trPr>
          <w:trHeight w:hRule="exact" w:val="113"/>
        </w:trPr>
        <w:tc>
          <w:tcPr>
            <w:tcW w:w="9855" w:type="dxa"/>
            <w:gridSpan w:val="2"/>
            <w:tcBorders>
              <w:top w:val="single" w:sz="4" w:space="0" w:color="auto"/>
              <w:left w:val="single" w:sz="12" w:space="0" w:color="auto"/>
              <w:bottom w:val="single" w:sz="4" w:space="0" w:color="auto"/>
              <w:right w:val="single" w:sz="12" w:space="0" w:color="auto"/>
            </w:tcBorders>
            <w:shd w:val="clear" w:color="auto" w:fill="C0C0C0"/>
            <w:noWrap/>
            <w:vAlign w:val="center"/>
          </w:tcPr>
          <w:p w:rsidR="00F95A14" w:rsidRPr="00EF3D5A" w:rsidRDefault="00F95A14" w:rsidP="000047DC">
            <w:pPr>
              <w:jc w:val="center"/>
              <w:rPr>
                <w:rFonts w:ascii="Verdana" w:hAnsi="Verdana" w:cs="Arial"/>
                <w:sz w:val="18"/>
                <w:szCs w:val="18"/>
              </w:rPr>
            </w:pPr>
            <w:r w:rsidRPr="00EF3D5A">
              <w:rPr>
                <w:rFonts w:ascii="Verdana" w:hAnsi="Verdana" w:cs="Arial"/>
                <w:sz w:val="18"/>
                <w:szCs w:val="18"/>
              </w:rPr>
              <w:t> </w:t>
            </w:r>
          </w:p>
        </w:tc>
      </w:tr>
      <w:tr w:rsidR="00F95A14" w:rsidRPr="00EF3D5A" w:rsidTr="00203F35">
        <w:trPr>
          <w:trHeight w:val="255"/>
        </w:trPr>
        <w:tc>
          <w:tcPr>
            <w:tcW w:w="6204" w:type="dxa"/>
            <w:tcBorders>
              <w:top w:val="single" w:sz="4" w:space="0" w:color="auto"/>
              <w:left w:val="single" w:sz="12" w:space="0" w:color="auto"/>
              <w:bottom w:val="single" w:sz="4" w:space="0" w:color="auto"/>
              <w:right w:val="single" w:sz="4" w:space="0" w:color="auto"/>
            </w:tcBorders>
            <w:shd w:val="clear" w:color="auto" w:fill="auto"/>
            <w:noWrap/>
            <w:vAlign w:val="center"/>
          </w:tcPr>
          <w:p w:rsidR="00F95A14" w:rsidRPr="00EF3D5A" w:rsidRDefault="00F95A14" w:rsidP="000047DC">
            <w:pPr>
              <w:rPr>
                <w:rFonts w:ascii="Verdana" w:hAnsi="Verdana" w:cs="Arial"/>
                <w:b/>
                <w:bCs/>
                <w:sz w:val="18"/>
                <w:szCs w:val="18"/>
              </w:rPr>
            </w:pPr>
            <w:r w:rsidRPr="00EF3D5A">
              <w:rPr>
                <w:rFonts w:ascii="Verdana" w:hAnsi="Verdana" w:cs="Arial"/>
                <w:b/>
                <w:bCs/>
                <w:sz w:val="18"/>
                <w:szCs w:val="18"/>
              </w:rPr>
              <w:t>6. Challenges in Resource Mobilization for your Activities / Projects / Events</w:t>
            </w:r>
          </w:p>
        </w:tc>
        <w:tc>
          <w:tcPr>
            <w:tcW w:w="3651" w:type="dxa"/>
            <w:tcBorders>
              <w:top w:val="single" w:sz="4" w:space="0" w:color="auto"/>
              <w:left w:val="nil"/>
              <w:bottom w:val="single" w:sz="4" w:space="0" w:color="auto"/>
              <w:right w:val="single" w:sz="12" w:space="0" w:color="auto"/>
            </w:tcBorders>
            <w:shd w:val="clear" w:color="auto" w:fill="auto"/>
            <w:noWrap/>
            <w:vAlign w:val="center"/>
          </w:tcPr>
          <w:p w:rsidR="00F95A14" w:rsidRPr="00EF3D5A" w:rsidRDefault="00F95A14" w:rsidP="000047DC">
            <w:pPr>
              <w:rPr>
                <w:rFonts w:ascii="Verdana" w:hAnsi="Verdana" w:cs="Arial"/>
                <w:b/>
                <w:bCs/>
                <w:sz w:val="18"/>
                <w:szCs w:val="18"/>
              </w:rPr>
            </w:pPr>
            <w:r w:rsidRPr="00EF3D5A">
              <w:rPr>
                <w:rFonts w:ascii="Verdana" w:hAnsi="Verdana" w:cs="Arial"/>
                <w:b/>
                <w:bCs/>
                <w:sz w:val="18"/>
                <w:szCs w:val="18"/>
              </w:rPr>
              <w:t>7. Opportunities for Increased Activity for your Activities / Projects / Events</w:t>
            </w:r>
          </w:p>
        </w:tc>
      </w:tr>
      <w:tr w:rsidR="00F95A14" w:rsidRPr="00EF3D5A" w:rsidTr="00203F35">
        <w:trPr>
          <w:trHeight w:val="1500"/>
        </w:trPr>
        <w:tc>
          <w:tcPr>
            <w:tcW w:w="6204" w:type="dxa"/>
            <w:tcBorders>
              <w:top w:val="single" w:sz="4" w:space="0" w:color="auto"/>
              <w:left w:val="single" w:sz="12" w:space="0" w:color="auto"/>
              <w:bottom w:val="single" w:sz="4" w:space="0" w:color="auto"/>
              <w:right w:val="single" w:sz="2" w:space="0" w:color="auto"/>
            </w:tcBorders>
            <w:shd w:val="clear" w:color="auto" w:fill="auto"/>
            <w:noWrap/>
            <w:vAlign w:val="center"/>
          </w:tcPr>
          <w:p w:rsidR="00F95A14" w:rsidRPr="00EF3D5A" w:rsidRDefault="00F95A14" w:rsidP="000047DC">
            <w:pPr>
              <w:rPr>
                <w:rFonts w:ascii="Verdana" w:hAnsi="Verdana" w:cs="Arial"/>
                <w:sz w:val="18"/>
                <w:szCs w:val="18"/>
              </w:rPr>
            </w:pPr>
            <w:r w:rsidRPr="00EF3D5A">
              <w:rPr>
                <w:rFonts w:ascii="Verdana" w:hAnsi="Verdana" w:cs="Arial"/>
                <w:sz w:val="18"/>
                <w:szCs w:val="18"/>
              </w:rPr>
              <w:t>After the Government change in Finland in 2015, the Government budget for development co-operation has been cut due to the economic recession in Finland. No new ICI- projects for meteorology were launched in 2017.</w:t>
            </w:r>
          </w:p>
          <w:p w:rsidR="00F95A14" w:rsidRPr="00EF3D5A" w:rsidRDefault="00F95A14" w:rsidP="000047DC">
            <w:pPr>
              <w:rPr>
                <w:rFonts w:ascii="Verdana" w:hAnsi="Verdana" w:cs="Arial"/>
                <w:sz w:val="18"/>
                <w:szCs w:val="18"/>
              </w:rPr>
            </w:pPr>
            <w:r w:rsidRPr="00EF3D5A">
              <w:rPr>
                <w:rFonts w:ascii="Verdana" w:hAnsi="Verdana" w:cs="Arial"/>
                <w:sz w:val="18"/>
                <w:szCs w:val="18"/>
              </w:rPr>
              <w:t>From 2018 onwards, the ICI funding is slowly increasing and FMI will be launching some new projects.</w:t>
            </w:r>
          </w:p>
        </w:tc>
        <w:tc>
          <w:tcPr>
            <w:tcW w:w="3651" w:type="dxa"/>
            <w:tcBorders>
              <w:top w:val="single" w:sz="4" w:space="0" w:color="auto"/>
              <w:left w:val="single" w:sz="2" w:space="0" w:color="auto"/>
              <w:bottom w:val="single" w:sz="4" w:space="0" w:color="auto"/>
              <w:right w:val="single" w:sz="12" w:space="0" w:color="auto"/>
            </w:tcBorders>
            <w:shd w:val="clear" w:color="auto" w:fill="auto"/>
            <w:noWrap/>
            <w:vAlign w:val="center"/>
          </w:tcPr>
          <w:p w:rsidR="00F95A14" w:rsidRPr="00EF3D5A" w:rsidRDefault="00F95A14" w:rsidP="00441EF9">
            <w:pPr>
              <w:rPr>
                <w:rFonts w:ascii="Verdana" w:hAnsi="Verdana" w:cs="Arial"/>
                <w:sz w:val="18"/>
                <w:szCs w:val="18"/>
              </w:rPr>
            </w:pPr>
            <w:r w:rsidRPr="00EF3D5A">
              <w:rPr>
                <w:rFonts w:ascii="Verdana" w:hAnsi="Verdana" w:cs="Arial"/>
                <w:sz w:val="18"/>
                <w:szCs w:val="18"/>
              </w:rPr>
              <w:t>Finland has launched a new Public Sector Investment Facility funding instrument in 2017, which can potentially fund also meteorological development projects.</w:t>
            </w:r>
          </w:p>
          <w:p w:rsidR="00F95A14" w:rsidRPr="00EF3D5A" w:rsidRDefault="00F95A14" w:rsidP="000047DC">
            <w:pPr>
              <w:ind w:left="456"/>
              <w:rPr>
                <w:rFonts w:ascii="Verdana" w:hAnsi="Verdana" w:cs="Arial"/>
                <w:sz w:val="18"/>
                <w:szCs w:val="18"/>
              </w:rPr>
            </w:pPr>
          </w:p>
        </w:tc>
      </w:tr>
      <w:tr w:rsidR="00F95A14" w:rsidRPr="00EF3D5A" w:rsidTr="00EF3D5A">
        <w:trPr>
          <w:trHeight w:hRule="exact" w:val="113"/>
        </w:trPr>
        <w:tc>
          <w:tcPr>
            <w:tcW w:w="9855" w:type="dxa"/>
            <w:gridSpan w:val="2"/>
            <w:tcBorders>
              <w:top w:val="single" w:sz="4" w:space="0" w:color="auto"/>
              <w:left w:val="single" w:sz="12" w:space="0" w:color="auto"/>
              <w:bottom w:val="single" w:sz="4" w:space="0" w:color="auto"/>
              <w:right w:val="single" w:sz="12" w:space="0" w:color="auto"/>
            </w:tcBorders>
            <w:shd w:val="clear" w:color="auto" w:fill="C0C0C0"/>
            <w:noWrap/>
            <w:vAlign w:val="center"/>
          </w:tcPr>
          <w:p w:rsidR="00F95A14" w:rsidRPr="00EF3D5A" w:rsidRDefault="00F95A14" w:rsidP="000047DC">
            <w:pPr>
              <w:jc w:val="center"/>
              <w:rPr>
                <w:rFonts w:ascii="Verdana" w:hAnsi="Verdana" w:cs="Arial"/>
                <w:sz w:val="18"/>
                <w:szCs w:val="18"/>
              </w:rPr>
            </w:pPr>
            <w:r w:rsidRPr="00EF3D5A">
              <w:rPr>
                <w:rFonts w:ascii="Verdana" w:hAnsi="Verdana" w:cs="Arial"/>
                <w:sz w:val="18"/>
                <w:szCs w:val="18"/>
              </w:rPr>
              <w:t> </w:t>
            </w:r>
          </w:p>
        </w:tc>
      </w:tr>
      <w:tr w:rsidR="00F95A14" w:rsidRPr="00EF3D5A" w:rsidTr="00203F35">
        <w:trPr>
          <w:trHeight w:val="255"/>
        </w:trPr>
        <w:tc>
          <w:tcPr>
            <w:tcW w:w="9855" w:type="dxa"/>
            <w:gridSpan w:val="2"/>
            <w:tcBorders>
              <w:top w:val="single" w:sz="4" w:space="0" w:color="auto"/>
              <w:left w:val="single" w:sz="12" w:space="0" w:color="auto"/>
              <w:bottom w:val="single" w:sz="4" w:space="0" w:color="auto"/>
              <w:right w:val="single" w:sz="12" w:space="0" w:color="auto"/>
            </w:tcBorders>
            <w:shd w:val="clear" w:color="auto" w:fill="auto"/>
            <w:noWrap/>
            <w:vAlign w:val="center"/>
          </w:tcPr>
          <w:p w:rsidR="00F95A14" w:rsidRPr="00EF3D5A" w:rsidRDefault="00F95A14" w:rsidP="000047DC">
            <w:pPr>
              <w:rPr>
                <w:rFonts w:ascii="Verdana" w:hAnsi="Verdana" w:cs="Arial"/>
                <w:b/>
                <w:bCs/>
                <w:sz w:val="18"/>
                <w:szCs w:val="18"/>
              </w:rPr>
            </w:pPr>
            <w:r w:rsidRPr="00EF3D5A">
              <w:rPr>
                <w:rFonts w:ascii="Verdana" w:hAnsi="Verdana" w:cs="Arial"/>
                <w:b/>
                <w:bCs/>
                <w:sz w:val="18"/>
                <w:szCs w:val="18"/>
              </w:rPr>
              <w:t>8. Opportunities for more cooperation with other members / organisations</w:t>
            </w:r>
          </w:p>
        </w:tc>
      </w:tr>
      <w:tr w:rsidR="00F95A14" w:rsidRPr="00EF3D5A" w:rsidTr="00203F35">
        <w:trPr>
          <w:trHeight w:val="538"/>
        </w:trPr>
        <w:tc>
          <w:tcPr>
            <w:tcW w:w="9855" w:type="dxa"/>
            <w:gridSpan w:val="2"/>
            <w:tcBorders>
              <w:top w:val="single" w:sz="4" w:space="0" w:color="auto"/>
              <w:left w:val="single" w:sz="12" w:space="0" w:color="auto"/>
              <w:bottom w:val="single" w:sz="12" w:space="0" w:color="auto"/>
              <w:right w:val="single" w:sz="12" w:space="0" w:color="auto"/>
            </w:tcBorders>
            <w:shd w:val="clear" w:color="auto" w:fill="auto"/>
            <w:noWrap/>
            <w:vAlign w:val="center"/>
          </w:tcPr>
          <w:p w:rsidR="00F95A14" w:rsidRPr="00EF3D5A" w:rsidRDefault="00F95A14" w:rsidP="000047DC">
            <w:pPr>
              <w:rPr>
                <w:rFonts w:ascii="Verdana" w:hAnsi="Verdana" w:cs="Arial"/>
                <w:sz w:val="18"/>
                <w:szCs w:val="18"/>
              </w:rPr>
            </w:pPr>
            <w:r w:rsidRPr="00EF3D5A">
              <w:rPr>
                <w:rFonts w:ascii="Verdana" w:hAnsi="Verdana" w:cs="Arial"/>
                <w:bCs/>
                <w:sz w:val="18"/>
                <w:szCs w:val="18"/>
              </w:rPr>
              <w:t>In Nepal, the FMI has a long-lasting presence, also 2018 onwards as the System Integrator in the World Bank “Building Resilience against Climate Hazards” project, and as a partner with DHM.</w:t>
            </w:r>
            <w:r w:rsidRPr="00EF3D5A">
              <w:rPr>
                <w:rFonts w:ascii="Verdana" w:hAnsi="Verdana" w:cs="Arial"/>
                <w:sz w:val="18"/>
                <w:szCs w:val="18"/>
              </w:rPr>
              <w:t xml:space="preserve"> The FMI is in a good position to organize and co-organize any activities related to meteorological capacity building in Nepal. The World Bank funded project is scheduled to finish by the end of 2018, however FMI presence in Nepal will continue by new ICI project that will be launched this year. </w:t>
            </w:r>
          </w:p>
          <w:p w:rsidR="00F95A14" w:rsidRPr="00EF3D5A" w:rsidRDefault="00F95A14" w:rsidP="000047DC">
            <w:pPr>
              <w:rPr>
                <w:rFonts w:ascii="Verdana" w:hAnsi="Verdana" w:cs="Arial"/>
                <w:bCs/>
                <w:sz w:val="18"/>
                <w:szCs w:val="18"/>
              </w:rPr>
            </w:pPr>
          </w:p>
          <w:p w:rsidR="00F95A14" w:rsidRPr="00EF3D5A" w:rsidRDefault="00F95A14" w:rsidP="000047DC">
            <w:pPr>
              <w:rPr>
                <w:rFonts w:ascii="Verdana" w:hAnsi="Verdana" w:cs="Arial"/>
                <w:bCs/>
                <w:sz w:val="18"/>
                <w:szCs w:val="18"/>
              </w:rPr>
            </w:pPr>
            <w:r w:rsidRPr="00EF3D5A">
              <w:rPr>
                <w:rFonts w:ascii="Verdana" w:hAnsi="Verdana" w:cs="Arial"/>
                <w:bCs/>
                <w:sz w:val="18"/>
                <w:szCs w:val="18"/>
              </w:rPr>
              <w:t xml:space="preserve">In Vietnam, the FMI has a long-lasting presence. From 2017 onwards, Vaisala and FMI have started to run a project funded by the Concessional Credit program of Finland. In this project, Vaisala will install and upgrade the NHMS’s Weather Radar and lighting location network, and FMI will install and give training for the SMARTMET. This infrastructural modernization will be complemented later by new ICI project. </w:t>
            </w:r>
          </w:p>
          <w:p w:rsidR="00F95A14" w:rsidRPr="00EF3D5A" w:rsidRDefault="00F95A14" w:rsidP="000047DC">
            <w:pPr>
              <w:rPr>
                <w:rFonts w:ascii="Verdana" w:hAnsi="Verdana" w:cs="Arial"/>
                <w:bCs/>
                <w:sz w:val="18"/>
                <w:szCs w:val="18"/>
              </w:rPr>
            </w:pPr>
          </w:p>
          <w:p w:rsidR="00F95A14" w:rsidRPr="00EF3D5A" w:rsidRDefault="00F95A14" w:rsidP="000047DC">
            <w:pPr>
              <w:rPr>
                <w:rFonts w:ascii="Verdana" w:hAnsi="Verdana" w:cs="Arial"/>
                <w:sz w:val="18"/>
                <w:szCs w:val="18"/>
              </w:rPr>
            </w:pPr>
            <w:r w:rsidRPr="00EF3D5A">
              <w:rPr>
                <w:rFonts w:ascii="Verdana" w:hAnsi="Verdana" w:cs="Arial"/>
                <w:sz w:val="18"/>
                <w:szCs w:val="18"/>
              </w:rPr>
              <w:t xml:space="preserve">The FMI has installed SMARTMET also in Bhutan in 2017 through UNDP funding and further capacity building will be given 2018. </w:t>
            </w:r>
            <w:r w:rsidRPr="00EF3D5A">
              <w:rPr>
                <w:rFonts w:ascii="Verdana" w:hAnsi="Verdana" w:cs="Arial"/>
                <w:bCs/>
                <w:sz w:val="18"/>
                <w:szCs w:val="18"/>
              </w:rPr>
              <w:t xml:space="preserve">Integrating data flows from any new systems to the SMARTMET should be ensured. </w:t>
            </w:r>
          </w:p>
          <w:p w:rsidR="00F95A14" w:rsidRPr="00EF3D5A" w:rsidRDefault="00F95A14" w:rsidP="000047DC">
            <w:pPr>
              <w:rPr>
                <w:rFonts w:ascii="Verdana" w:hAnsi="Verdana" w:cs="Arial"/>
                <w:bCs/>
                <w:sz w:val="18"/>
                <w:szCs w:val="18"/>
              </w:rPr>
            </w:pPr>
          </w:p>
          <w:p w:rsidR="00F95A14" w:rsidRPr="00EF3D5A" w:rsidRDefault="00F95A14" w:rsidP="000047DC">
            <w:pPr>
              <w:rPr>
                <w:rFonts w:ascii="Verdana" w:hAnsi="Verdana" w:cs="Arial"/>
                <w:bCs/>
                <w:sz w:val="18"/>
                <w:szCs w:val="18"/>
              </w:rPr>
            </w:pPr>
            <w:r w:rsidRPr="00EF3D5A">
              <w:rPr>
                <w:rFonts w:ascii="Verdana" w:hAnsi="Verdana" w:cs="Arial"/>
                <w:bCs/>
                <w:sz w:val="18"/>
                <w:szCs w:val="18"/>
              </w:rPr>
              <w:t xml:space="preserve">In the Caribbean SIDS and the Pacific SIDS, the FMI has a long-lasting regional presence which ended to year 2017. Most notably, the FMI has installed its weather information system SMARTMET, including forecaster workstations in several countries in these regions; integrating data flow from any new systems to these workstations should be ensured. </w:t>
            </w:r>
          </w:p>
          <w:p w:rsidR="00F95A14" w:rsidRPr="00EF3D5A" w:rsidRDefault="00F95A14" w:rsidP="000047DC">
            <w:pPr>
              <w:rPr>
                <w:rFonts w:ascii="Verdana" w:hAnsi="Verdana" w:cs="Arial"/>
                <w:sz w:val="18"/>
                <w:szCs w:val="18"/>
              </w:rPr>
            </w:pPr>
          </w:p>
          <w:p w:rsidR="00F95A14" w:rsidRPr="00EF3D5A" w:rsidRDefault="00F95A14" w:rsidP="000047DC">
            <w:pPr>
              <w:rPr>
                <w:rFonts w:ascii="Verdana" w:hAnsi="Verdana" w:cs="Arial"/>
                <w:sz w:val="18"/>
                <w:szCs w:val="18"/>
              </w:rPr>
            </w:pPr>
            <w:r w:rsidRPr="00EF3D5A">
              <w:rPr>
                <w:rFonts w:ascii="Verdana" w:hAnsi="Verdana" w:cs="Arial"/>
                <w:sz w:val="18"/>
                <w:szCs w:val="18"/>
              </w:rPr>
              <w:t>In Sudan and South Sudan, the FMI is running an ICI- project for 2016-2018. The FMI is in a good position to organize and co-organize any activities related to meteorological capacity building in these countries.</w:t>
            </w:r>
          </w:p>
          <w:p w:rsidR="00F95A14" w:rsidRPr="00EF3D5A" w:rsidRDefault="00F95A14" w:rsidP="000047DC">
            <w:pPr>
              <w:rPr>
                <w:rFonts w:ascii="Verdana" w:hAnsi="Verdana" w:cs="Arial"/>
                <w:sz w:val="18"/>
                <w:szCs w:val="18"/>
              </w:rPr>
            </w:pPr>
          </w:p>
          <w:p w:rsidR="00F95A14" w:rsidRPr="00EF3D5A" w:rsidRDefault="00F95A14" w:rsidP="00EF3D5A">
            <w:pPr>
              <w:rPr>
                <w:rFonts w:ascii="Verdana" w:hAnsi="Verdana" w:cs="Arial"/>
                <w:bCs/>
                <w:sz w:val="18"/>
                <w:szCs w:val="18"/>
              </w:rPr>
            </w:pPr>
            <w:r w:rsidRPr="00EF3D5A">
              <w:rPr>
                <w:rFonts w:ascii="Verdana" w:hAnsi="Verdana" w:cs="Arial"/>
                <w:bCs/>
                <w:sz w:val="18"/>
                <w:szCs w:val="18"/>
              </w:rPr>
              <w:t xml:space="preserve">In Kyrgyzstan and Tajikistan, the FMI has good ties with the local hydrometeorological agencies and FMI has just begun implementing new ICI projects in the countries. The </w:t>
            </w:r>
            <w:r w:rsidRPr="00EF3D5A">
              <w:rPr>
                <w:rFonts w:ascii="Verdana" w:hAnsi="Verdana" w:cs="Arial"/>
                <w:sz w:val="18"/>
                <w:szCs w:val="18"/>
              </w:rPr>
              <w:t>FMI is in a good position to organize and co-organize any activities related to the development of these agencies.</w:t>
            </w:r>
          </w:p>
        </w:tc>
      </w:tr>
    </w:tbl>
    <w:p w:rsidR="00F95A14" w:rsidRPr="00EF3D5A" w:rsidRDefault="00F95A14" w:rsidP="00F95A14">
      <w:pPr>
        <w:rPr>
          <w:rFonts w:ascii="Verdana" w:hAnsi="Verdana"/>
          <w:sz w:val="20"/>
          <w:szCs w:val="20"/>
        </w:rPr>
        <w:sectPr w:rsidR="00F95A14" w:rsidRPr="00EF3D5A" w:rsidSect="00203F35">
          <w:headerReference w:type="even" r:id="rId33"/>
          <w:headerReference w:type="default" r:id="rId34"/>
          <w:headerReference w:type="first" r:id="rId35"/>
          <w:pgSz w:w="11907" w:h="16839" w:code="9"/>
          <w:pgMar w:top="1134" w:right="1134" w:bottom="1134" w:left="1134" w:header="708" w:footer="708" w:gutter="0"/>
          <w:cols w:space="708"/>
          <w:docGrid w:linePitch="360"/>
        </w:sectPr>
      </w:pPr>
    </w:p>
    <w:p w:rsidR="005D7748" w:rsidRPr="003349EC" w:rsidRDefault="005D7748" w:rsidP="00203F35">
      <w:pPr>
        <w:pStyle w:val="Heading1"/>
        <w:spacing w:before="0"/>
        <w:jc w:val="right"/>
        <w:rPr>
          <w:rFonts w:ascii="Verdana" w:hAnsi="Verdana"/>
          <w:color w:val="auto"/>
          <w:sz w:val="20"/>
          <w:szCs w:val="20"/>
        </w:rPr>
      </w:pPr>
      <w:bookmarkStart w:id="145" w:name="_Toc517262595"/>
      <w:bookmarkStart w:id="146" w:name="_Toc517335579"/>
      <w:bookmarkStart w:id="147" w:name="_Toc517337308"/>
      <w:bookmarkStart w:id="148" w:name="_Toc517337417"/>
      <w:r w:rsidRPr="003349EC">
        <w:rPr>
          <w:rFonts w:ascii="Verdana" w:hAnsi="Verdana"/>
          <w:color w:val="auto"/>
          <w:sz w:val="20"/>
          <w:szCs w:val="20"/>
        </w:rPr>
        <w:lastRenderedPageBreak/>
        <w:t>Annex IV-5 (France)</w:t>
      </w:r>
      <w:bookmarkEnd w:id="145"/>
      <w:bookmarkEnd w:id="146"/>
      <w:bookmarkEnd w:id="147"/>
      <w:bookmarkEnd w:id="148"/>
    </w:p>
    <w:p w:rsidR="00F95A14" w:rsidRPr="003349EC" w:rsidRDefault="00F95A14" w:rsidP="00F95A14">
      <w:pPr>
        <w:rPr>
          <w:rFonts w:ascii="Verdana" w:hAnsi="Verdana"/>
          <w:b/>
        </w:rPr>
      </w:pP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6096"/>
        <w:gridCol w:w="3543"/>
      </w:tblGrid>
      <w:tr w:rsidR="00F95A14" w:rsidRPr="00EF3D5A" w:rsidTr="00203F35">
        <w:trPr>
          <w:trHeight w:val="255"/>
        </w:trPr>
        <w:tc>
          <w:tcPr>
            <w:tcW w:w="9639" w:type="dxa"/>
            <w:gridSpan w:val="2"/>
            <w:shd w:val="clear" w:color="auto" w:fill="auto"/>
            <w:noWrap/>
            <w:vAlign w:val="center"/>
          </w:tcPr>
          <w:p w:rsidR="00F95A14" w:rsidRPr="00EF3D5A" w:rsidRDefault="00F95A14" w:rsidP="000047DC">
            <w:pPr>
              <w:rPr>
                <w:rFonts w:ascii="Verdana" w:hAnsi="Verdana" w:cs="Arial"/>
                <w:b/>
                <w:bCs/>
                <w:sz w:val="18"/>
                <w:szCs w:val="18"/>
              </w:rPr>
            </w:pPr>
            <w:r w:rsidRPr="00EF3D5A">
              <w:rPr>
                <w:rFonts w:ascii="Verdana" w:hAnsi="Verdana" w:cs="Arial"/>
                <w:b/>
                <w:bCs/>
                <w:sz w:val="18"/>
                <w:szCs w:val="18"/>
              </w:rPr>
              <w:t>1. Country</w:t>
            </w:r>
          </w:p>
        </w:tc>
      </w:tr>
      <w:tr w:rsidR="00F95A14" w:rsidRPr="00EF3D5A" w:rsidTr="00441EF9">
        <w:trPr>
          <w:trHeight w:val="397"/>
        </w:trPr>
        <w:tc>
          <w:tcPr>
            <w:tcW w:w="9639" w:type="dxa"/>
            <w:gridSpan w:val="2"/>
            <w:shd w:val="clear" w:color="auto" w:fill="auto"/>
            <w:noWrap/>
            <w:vAlign w:val="center"/>
          </w:tcPr>
          <w:p w:rsidR="00F95A14" w:rsidRPr="00EF3D5A" w:rsidRDefault="00F95A14">
            <w:pPr>
              <w:rPr>
                <w:rFonts w:ascii="Verdana" w:hAnsi="Verdana" w:cs="Arial"/>
                <w:sz w:val="18"/>
                <w:szCs w:val="18"/>
              </w:rPr>
            </w:pPr>
            <w:r w:rsidRPr="00EF3D5A">
              <w:rPr>
                <w:rFonts w:ascii="Verdana" w:hAnsi="Verdana" w:cs="Arial"/>
                <w:sz w:val="18"/>
                <w:szCs w:val="18"/>
              </w:rPr>
              <w:t>F</w:t>
            </w:r>
            <w:r w:rsidR="00A02F14" w:rsidRPr="00EF3D5A">
              <w:rPr>
                <w:rFonts w:ascii="Verdana" w:hAnsi="Verdana" w:cs="Arial"/>
                <w:sz w:val="18"/>
                <w:szCs w:val="18"/>
              </w:rPr>
              <w:t>rance</w:t>
            </w:r>
          </w:p>
        </w:tc>
      </w:tr>
      <w:tr w:rsidR="00F95A14" w:rsidRPr="00EF3D5A" w:rsidTr="007C1D4D">
        <w:trPr>
          <w:trHeight w:hRule="exact" w:val="113"/>
        </w:trPr>
        <w:tc>
          <w:tcPr>
            <w:tcW w:w="9639" w:type="dxa"/>
            <w:gridSpan w:val="2"/>
            <w:shd w:val="clear" w:color="auto" w:fill="C0C0C0"/>
            <w:noWrap/>
            <w:vAlign w:val="center"/>
          </w:tcPr>
          <w:p w:rsidR="00F95A14" w:rsidRPr="00EF3D5A" w:rsidRDefault="00F95A14" w:rsidP="000047DC">
            <w:pPr>
              <w:jc w:val="center"/>
              <w:rPr>
                <w:rFonts w:ascii="Verdana" w:hAnsi="Verdana" w:cs="Arial"/>
                <w:sz w:val="18"/>
                <w:szCs w:val="18"/>
              </w:rPr>
            </w:pPr>
          </w:p>
        </w:tc>
      </w:tr>
      <w:tr w:rsidR="00F95A14" w:rsidRPr="00EF3D5A" w:rsidTr="007C1D4D">
        <w:trPr>
          <w:trHeight w:val="255"/>
        </w:trPr>
        <w:tc>
          <w:tcPr>
            <w:tcW w:w="6096" w:type="dxa"/>
            <w:shd w:val="clear" w:color="auto" w:fill="auto"/>
            <w:noWrap/>
            <w:vAlign w:val="center"/>
          </w:tcPr>
          <w:p w:rsidR="00F95A14" w:rsidRPr="00EF3D5A" w:rsidRDefault="00F95A14" w:rsidP="000047DC">
            <w:pPr>
              <w:rPr>
                <w:rFonts w:ascii="Verdana" w:hAnsi="Verdana" w:cs="Arial"/>
                <w:b/>
                <w:bCs/>
                <w:sz w:val="18"/>
                <w:szCs w:val="18"/>
              </w:rPr>
            </w:pPr>
            <w:r w:rsidRPr="00EF3D5A">
              <w:rPr>
                <w:rFonts w:ascii="Verdana" w:hAnsi="Verdana" w:cs="Arial"/>
                <w:b/>
                <w:bCs/>
                <w:sz w:val="18"/>
                <w:szCs w:val="18"/>
              </w:rPr>
              <w:t>2. Overall national contribution in 2017</w:t>
            </w:r>
          </w:p>
        </w:tc>
        <w:tc>
          <w:tcPr>
            <w:tcW w:w="3543" w:type="dxa"/>
            <w:shd w:val="clear" w:color="auto" w:fill="auto"/>
            <w:noWrap/>
            <w:vAlign w:val="center"/>
          </w:tcPr>
          <w:p w:rsidR="00F95A14" w:rsidRPr="00EF3D5A" w:rsidRDefault="00F95A14" w:rsidP="000047DC">
            <w:pPr>
              <w:rPr>
                <w:rFonts w:ascii="Verdana" w:hAnsi="Verdana" w:cs="Arial"/>
                <w:b/>
                <w:bCs/>
                <w:sz w:val="18"/>
                <w:szCs w:val="18"/>
              </w:rPr>
            </w:pPr>
            <w:r w:rsidRPr="00EF3D5A">
              <w:rPr>
                <w:rFonts w:ascii="Verdana" w:hAnsi="Verdana" w:cs="Arial"/>
                <w:b/>
                <w:bCs/>
                <w:sz w:val="18"/>
                <w:szCs w:val="18"/>
              </w:rPr>
              <w:t>3. Overall estimated national contribution in 2018 (in USD)</w:t>
            </w:r>
          </w:p>
        </w:tc>
      </w:tr>
      <w:tr w:rsidR="00F95A14" w:rsidRPr="00EF3D5A" w:rsidTr="007C1D4D">
        <w:trPr>
          <w:trHeight w:val="403"/>
        </w:trPr>
        <w:tc>
          <w:tcPr>
            <w:tcW w:w="6096" w:type="dxa"/>
            <w:shd w:val="clear" w:color="auto" w:fill="auto"/>
            <w:noWrap/>
            <w:vAlign w:val="center"/>
          </w:tcPr>
          <w:p w:rsidR="00F95A14" w:rsidRPr="00EF3D5A" w:rsidRDefault="00F95A14">
            <w:pPr>
              <w:rPr>
                <w:rFonts w:ascii="Verdana" w:hAnsi="Verdana" w:cs="Arial"/>
                <w:sz w:val="18"/>
                <w:szCs w:val="18"/>
              </w:rPr>
            </w:pPr>
            <w:r w:rsidRPr="00EF3D5A">
              <w:rPr>
                <w:rFonts w:ascii="Verdana" w:hAnsi="Verdana" w:cs="Arial"/>
                <w:sz w:val="18"/>
                <w:szCs w:val="18"/>
              </w:rPr>
              <w:t>617</w:t>
            </w:r>
            <w:r w:rsidR="00A62D7A" w:rsidRPr="00EF3D5A">
              <w:rPr>
                <w:rFonts w:ascii="Verdana" w:hAnsi="Verdana" w:cs="Arial"/>
                <w:sz w:val="18"/>
                <w:szCs w:val="18"/>
              </w:rPr>
              <w:t>,</w:t>
            </w:r>
            <w:r w:rsidRPr="00EF3D5A">
              <w:rPr>
                <w:rFonts w:ascii="Verdana" w:hAnsi="Verdana" w:cs="Arial"/>
                <w:sz w:val="18"/>
                <w:szCs w:val="18"/>
              </w:rPr>
              <w:t>000 USD</w:t>
            </w:r>
          </w:p>
        </w:tc>
        <w:tc>
          <w:tcPr>
            <w:tcW w:w="3543" w:type="dxa"/>
            <w:shd w:val="clear" w:color="auto" w:fill="auto"/>
            <w:noWrap/>
            <w:vAlign w:val="center"/>
          </w:tcPr>
          <w:p w:rsidR="00F95A14" w:rsidRPr="00EF3D5A" w:rsidRDefault="00F95A14" w:rsidP="000047DC">
            <w:pPr>
              <w:rPr>
                <w:rFonts w:ascii="Verdana" w:hAnsi="Verdana" w:cs="Arial"/>
                <w:sz w:val="18"/>
                <w:szCs w:val="18"/>
              </w:rPr>
            </w:pPr>
            <w:r w:rsidRPr="00EF3D5A">
              <w:rPr>
                <w:rFonts w:ascii="Verdana" w:hAnsi="Verdana" w:cs="Arial"/>
                <w:sz w:val="18"/>
                <w:szCs w:val="18"/>
              </w:rPr>
              <w:t>Unknown</w:t>
            </w:r>
          </w:p>
        </w:tc>
      </w:tr>
      <w:tr w:rsidR="00F95A14" w:rsidRPr="00EF3D5A" w:rsidTr="007C1D4D">
        <w:trPr>
          <w:trHeight w:hRule="exact" w:val="113"/>
        </w:trPr>
        <w:tc>
          <w:tcPr>
            <w:tcW w:w="9639" w:type="dxa"/>
            <w:gridSpan w:val="2"/>
            <w:shd w:val="clear" w:color="auto" w:fill="C0C0C0"/>
            <w:noWrap/>
            <w:vAlign w:val="center"/>
          </w:tcPr>
          <w:p w:rsidR="00F95A14" w:rsidRPr="00EF3D5A" w:rsidRDefault="00F95A14" w:rsidP="000047DC">
            <w:pPr>
              <w:jc w:val="center"/>
              <w:rPr>
                <w:rFonts w:ascii="Verdana" w:hAnsi="Verdana" w:cs="Arial"/>
                <w:sz w:val="18"/>
                <w:szCs w:val="18"/>
              </w:rPr>
            </w:pPr>
          </w:p>
        </w:tc>
      </w:tr>
      <w:tr w:rsidR="00F95A14" w:rsidRPr="00EF3D5A" w:rsidTr="007C1D4D">
        <w:trPr>
          <w:trHeight w:val="255"/>
        </w:trPr>
        <w:tc>
          <w:tcPr>
            <w:tcW w:w="6096" w:type="dxa"/>
            <w:shd w:val="clear" w:color="auto" w:fill="auto"/>
            <w:noWrap/>
            <w:vAlign w:val="center"/>
          </w:tcPr>
          <w:p w:rsidR="00F95A14" w:rsidRPr="00EF3D5A" w:rsidRDefault="00F95A14" w:rsidP="000047DC">
            <w:pPr>
              <w:rPr>
                <w:rFonts w:ascii="Verdana" w:hAnsi="Verdana" w:cs="Arial"/>
                <w:b/>
                <w:bCs/>
                <w:sz w:val="18"/>
                <w:szCs w:val="18"/>
              </w:rPr>
            </w:pPr>
            <w:r w:rsidRPr="00EF3D5A">
              <w:rPr>
                <w:rFonts w:ascii="Verdana" w:hAnsi="Verdana" w:cs="Arial"/>
                <w:b/>
                <w:bCs/>
                <w:sz w:val="18"/>
                <w:szCs w:val="18"/>
              </w:rPr>
              <w:t>4. List of Activities / Projects / Events in 2017 related to contribution</w:t>
            </w:r>
          </w:p>
        </w:tc>
        <w:tc>
          <w:tcPr>
            <w:tcW w:w="3543" w:type="dxa"/>
            <w:shd w:val="clear" w:color="auto" w:fill="auto"/>
            <w:noWrap/>
            <w:vAlign w:val="center"/>
          </w:tcPr>
          <w:p w:rsidR="00F95A14" w:rsidRPr="00EF3D5A" w:rsidRDefault="00F95A14" w:rsidP="000047DC">
            <w:pPr>
              <w:rPr>
                <w:rFonts w:ascii="Verdana" w:hAnsi="Verdana" w:cs="Arial"/>
                <w:b/>
                <w:bCs/>
                <w:sz w:val="18"/>
                <w:szCs w:val="18"/>
              </w:rPr>
            </w:pPr>
            <w:r w:rsidRPr="00EF3D5A">
              <w:rPr>
                <w:rFonts w:ascii="Verdana" w:hAnsi="Verdana" w:cs="Arial"/>
                <w:b/>
                <w:bCs/>
                <w:sz w:val="18"/>
                <w:szCs w:val="18"/>
              </w:rPr>
              <w:t>5. Source of Funding (USD):</w:t>
            </w:r>
          </w:p>
          <w:p w:rsidR="00F95A14" w:rsidRPr="00EF3D5A" w:rsidRDefault="00F95A14" w:rsidP="000047DC">
            <w:pPr>
              <w:rPr>
                <w:rFonts w:ascii="Verdana" w:hAnsi="Verdana" w:cs="Arial"/>
                <w:b/>
                <w:bCs/>
                <w:sz w:val="18"/>
                <w:szCs w:val="18"/>
              </w:rPr>
            </w:pPr>
          </w:p>
        </w:tc>
      </w:tr>
      <w:tr w:rsidR="00F95A14" w:rsidRPr="00EF3D5A" w:rsidTr="007C1D4D">
        <w:trPr>
          <w:trHeight w:val="255"/>
        </w:trPr>
        <w:tc>
          <w:tcPr>
            <w:tcW w:w="6096" w:type="dxa"/>
            <w:shd w:val="clear" w:color="auto" w:fill="auto"/>
            <w:noWrap/>
            <w:vAlign w:val="center"/>
          </w:tcPr>
          <w:p w:rsidR="00F95A14" w:rsidRPr="00EF3D5A" w:rsidRDefault="00F95A14" w:rsidP="000047DC">
            <w:pPr>
              <w:ind w:left="132"/>
              <w:rPr>
                <w:rFonts w:ascii="Verdana" w:hAnsi="Verdana" w:cs="Arial"/>
                <w:sz w:val="18"/>
                <w:szCs w:val="18"/>
                <w:u w:val="single"/>
              </w:rPr>
            </w:pPr>
            <w:r w:rsidRPr="00EF3D5A">
              <w:rPr>
                <w:rFonts w:ascii="Verdana" w:hAnsi="Verdana" w:cs="Arial"/>
                <w:sz w:val="18"/>
                <w:szCs w:val="18"/>
                <w:u w:val="single"/>
              </w:rPr>
              <w:t>Fellowships, training, courses and visits:</w:t>
            </w:r>
          </w:p>
          <w:p w:rsidR="00F95A14" w:rsidRPr="00EF3D5A" w:rsidRDefault="00F95A14" w:rsidP="000047DC">
            <w:pPr>
              <w:ind w:left="132"/>
              <w:rPr>
                <w:rFonts w:ascii="Verdana" w:hAnsi="Verdana" w:cs="Arial"/>
                <w:sz w:val="18"/>
                <w:szCs w:val="18"/>
                <w:lang w:eastAsia="fr-FR"/>
              </w:rPr>
            </w:pPr>
          </w:p>
          <w:p w:rsidR="00F95A14" w:rsidRPr="00EF3D5A" w:rsidRDefault="00F95A14" w:rsidP="007C1D4D">
            <w:pPr>
              <w:ind w:left="132"/>
              <w:rPr>
                <w:rFonts w:ascii="Verdana" w:hAnsi="Verdana" w:cs="Arial"/>
                <w:sz w:val="18"/>
                <w:szCs w:val="18"/>
                <w:lang w:eastAsia="fr-FR"/>
              </w:rPr>
            </w:pPr>
            <w:r w:rsidRPr="00EF3D5A">
              <w:rPr>
                <w:rFonts w:ascii="Verdana" w:hAnsi="Verdana" w:cs="Arial"/>
                <w:sz w:val="18"/>
                <w:szCs w:val="18"/>
                <w:lang w:eastAsia="fr-FR"/>
              </w:rPr>
              <w:t>Météo-France organizes training courses in French and English language.</w:t>
            </w:r>
            <w:r w:rsidRPr="00EF3D5A">
              <w:rPr>
                <w:rFonts w:ascii="Verdana" w:hAnsi="Verdana" w:cs="Arial"/>
                <w:sz w:val="18"/>
                <w:szCs w:val="18"/>
                <w:lang w:eastAsia="fr-FR"/>
              </w:rPr>
              <w:br/>
            </w:r>
          </w:p>
          <w:p w:rsidR="00F95A14" w:rsidRPr="00EF3D5A" w:rsidRDefault="00F95A14" w:rsidP="007C1D4D">
            <w:pPr>
              <w:ind w:left="132"/>
              <w:rPr>
                <w:rFonts w:ascii="Verdana" w:hAnsi="Verdana" w:cs="Arial"/>
                <w:sz w:val="18"/>
                <w:szCs w:val="18"/>
                <w:lang w:eastAsia="fr-FR"/>
              </w:rPr>
            </w:pPr>
            <w:r w:rsidRPr="00EF3D5A">
              <w:rPr>
                <w:rFonts w:ascii="Verdana" w:hAnsi="Verdana" w:cs="Arial"/>
                <w:sz w:val="18"/>
                <w:szCs w:val="18"/>
                <w:lang w:eastAsia="fr-FR"/>
              </w:rPr>
              <w:t>Financial supports were granted for a lot of continuing education ENM training, and also for initial and specialised ENM training.</w:t>
            </w:r>
            <w:r w:rsidR="007C1D4D">
              <w:rPr>
                <w:rFonts w:ascii="Verdana" w:hAnsi="Verdana" w:cs="Arial"/>
                <w:sz w:val="18"/>
                <w:szCs w:val="18"/>
                <w:lang w:eastAsia="fr-FR"/>
              </w:rPr>
              <w:t xml:space="preserve"> </w:t>
            </w:r>
            <w:r w:rsidRPr="00EF3D5A">
              <w:rPr>
                <w:rFonts w:ascii="Verdana" w:hAnsi="Verdana" w:cs="Arial"/>
                <w:sz w:val="18"/>
                <w:szCs w:val="18"/>
                <w:lang w:eastAsia="fr-FR"/>
              </w:rPr>
              <w:t>We wish to highlight the "Meteo Africa" ENM training course, which for the first time provided information to practice meteorology in sub-Saharan Africa, including forecasting.</w:t>
            </w:r>
            <w:r w:rsidR="007C1D4D">
              <w:rPr>
                <w:rFonts w:ascii="Verdana" w:hAnsi="Verdana" w:cs="Arial"/>
                <w:sz w:val="18"/>
                <w:szCs w:val="18"/>
                <w:lang w:eastAsia="fr-FR"/>
              </w:rPr>
              <w:t xml:space="preserve"> </w:t>
            </w:r>
            <w:r w:rsidRPr="00EF3D5A">
              <w:rPr>
                <w:rFonts w:ascii="Verdana" w:hAnsi="Verdana" w:cs="Arial"/>
                <w:sz w:val="18"/>
                <w:szCs w:val="18"/>
                <w:lang w:eastAsia="fr-FR"/>
              </w:rPr>
              <w:t>There were also customized trainings or visits for specialized needs, in particular in the field of the bilateral cooperation with Maghreb.</w:t>
            </w:r>
            <w:r w:rsidR="007C1D4D">
              <w:rPr>
                <w:rFonts w:ascii="Verdana" w:hAnsi="Verdana" w:cs="Arial"/>
                <w:sz w:val="18"/>
                <w:szCs w:val="18"/>
                <w:lang w:eastAsia="fr-FR"/>
              </w:rPr>
              <w:t xml:space="preserve"> </w:t>
            </w:r>
            <w:r w:rsidRPr="00EF3D5A">
              <w:rPr>
                <w:rFonts w:ascii="Verdana" w:hAnsi="Verdana" w:cs="Arial"/>
                <w:sz w:val="18"/>
                <w:szCs w:val="18"/>
                <w:lang w:eastAsia="fr-FR"/>
              </w:rPr>
              <w:t>Training "Workshop WMO Information System and metadata Management", on techniques and tools of the WIS, was jointly organized at Toulouse by UKMetOffice and Météo-France. 12 trainees of which 5 got a financial support, took part.</w:t>
            </w:r>
            <w:r w:rsidR="007C1D4D">
              <w:rPr>
                <w:rFonts w:ascii="Verdana" w:hAnsi="Verdana" w:cs="Arial"/>
                <w:sz w:val="18"/>
                <w:szCs w:val="18"/>
                <w:lang w:eastAsia="fr-FR"/>
              </w:rPr>
              <w:t xml:space="preserve"> </w:t>
            </w:r>
            <w:r w:rsidRPr="00EF3D5A">
              <w:rPr>
                <w:rFonts w:ascii="Verdana" w:hAnsi="Verdana" w:cs="Arial"/>
                <w:sz w:val="18"/>
                <w:szCs w:val="18"/>
                <w:lang w:eastAsia="fr-FR"/>
              </w:rPr>
              <w:t>9 trainees of which 8 got a financial support, attended the Lannion course "Remote detection from space" where a global view of the satellite instruments, measurements , products and applications”, was given, with practical work dedicated to the open source QGIS software, for determining the risk of submerging coastal seas.</w:t>
            </w:r>
            <w:r w:rsidR="007C1D4D">
              <w:rPr>
                <w:rFonts w:ascii="Verdana" w:hAnsi="Verdana" w:cs="Arial"/>
                <w:sz w:val="18"/>
                <w:szCs w:val="18"/>
                <w:lang w:eastAsia="fr-FR"/>
              </w:rPr>
              <w:t xml:space="preserve"> </w:t>
            </w:r>
            <w:r w:rsidRPr="00EF3D5A">
              <w:rPr>
                <w:rFonts w:ascii="Verdana" w:hAnsi="Verdana" w:cs="Arial"/>
                <w:sz w:val="18"/>
                <w:szCs w:val="18"/>
                <w:lang w:eastAsia="fr-FR"/>
              </w:rPr>
              <w:t>10 trainees attended the training course on tropical cyclones and Public Weather services 2017 at La Réunion.</w:t>
            </w:r>
            <w:r w:rsidR="007C1D4D">
              <w:rPr>
                <w:rFonts w:ascii="Verdana" w:hAnsi="Verdana" w:cs="Arial"/>
                <w:sz w:val="18"/>
                <w:szCs w:val="18"/>
                <w:lang w:eastAsia="fr-FR"/>
              </w:rPr>
              <w:t xml:space="preserve"> </w:t>
            </w:r>
            <w:r w:rsidRPr="00EF3D5A">
              <w:rPr>
                <w:rFonts w:ascii="Verdana" w:hAnsi="Verdana" w:cs="Arial"/>
                <w:sz w:val="18"/>
                <w:szCs w:val="18"/>
                <w:lang w:eastAsia="fr-FR"/>
              </w:rPr>
              <w:t xml:space="preserve">In the framework of the Attachment training (WMO), for the first time, 3 trainees were welcome at La Réunion in immersion for 2 weeks. </w:t>
            </w:r>
          </w:p>
          <w:p w:rsidR="00F95A14" w:rsidRPr="00EF3D5A" w:rsidRDefault="00F95A14" w:rsidP="007C1D4D">
            <w:pPr>
              <w:ind w:left="132"/>
              <w:jc w:val="right"/>
              <w:rPr>
                <w:rFonts w:ascii="Verdana" w:hAnsi="Verdana" w:cs="Arial"/>
                <w:sz w:val="18"/>
                <w:szCs w:val="18"/>
                <w:lang w:eastAsia="fr-FR"/>
              </w:rPr>
            </w:pPr>
            <w:r w:rsidRPr="00EF3D5A">
              <w:rPr>
                <w:rFonts w:ascii="Verdana" w:hAnsi="Verdana" w:cs="Arial"/>
                <w:sz w:val="18"/>
                <w:szCs w:val="18"/>
                <w:lang w:eastAsia="fr-FR"/>
              </w:rPr>
              <w:t>[376</w:t>
            </w:r>
            <w:r w:rsidR="007C1D4D">
              <w:rPr>
                <w:rFonts w:ascii="Verdana" w:hAnsi="Verdana" w:cs="Arial"/>
                <w:sz w:val="18"/>
                <w:szCs w:val="18"/>
                <w:lang w:eastAsia="fr-FR"/>
              </w:rPr>
              <w:t>,</w:t>
            </w:r>
            <w:r w:rsidRPr="00EF3D5A">
              <w:rPr>
                <w:rFonts w:ascii="Verdana" w:hAnsi="Verdana" w:cs="Arial"/>
                <w:sz w:val="18"/>
                <w:szCs w:val="18"/>
                <w:lang w:eastAsia="fr-FR"/>
              </w:rPr>
              <w:t>000 USD]</w:t>
            </w:r>
          </w:p>
        </w:tc>
        <w:tc>
          <w:tcPr>
            <w:tcW w:w="3543" w:type="dxa"/>
            <w:shd w:val="clear" w:color="auto" w:fill="auto"/>
            <w:noWrap/>
            <w:vAlign w:val="center"/>
          </w:tcPr>
          <w:p w:rsidR="00F95A14" w:rsidRPr="00EF3D5A" w:rsidRDefault="00F95A14" w:rsidP="000047DC">
            <w:pPr>
              <w:jc w:val="center"/>
              <w:rPr>
                <w:rFonts w:ascii="Verdana" w:hAnsi="Verdana" w:cs="Arial"/>
                <w:sz w:val="18"/>
                <w:szCs w:val="18"/>
              </w:rPr>
            </w:pPr>
            <w:r w:rsidRPr="00EF3D5A">
              <w:rPr>
                <w:rFonts w:ascii="Verdana" w:hAnsi="Verdana" w:cs="Arial"/>
                <w:sz w:val="18"/>
                <w:szCs w:val="18"/>
              </w:rPr>
              <w:t>WMO / Météo-France</w:t>
            </w:r>
          </w:p>
        </w:tc>
      </w:tr>
      <w:tr w:rsidR="00FF32B6" w:rsidRPr="00EF3D5A" w:rsidTr="007C1D4D">
        <w:trPr>
          <w:trHeight w:val="20"/>
        </w:trPr>
        <w:tc>
          <w:tcPr>
            <w:tcW w:w="6096" w:type="dxa"/>
            <w:tcBorders>
              <w:bottom w:val="dotted" w:sz="4" w:space="0" w:color="auto"/>
            </w:tcBorders>
            <w:shd w:val="clear" w:color="auto" w:fill="auto"/>
            <w:noWrap/>
            <w:vAlign w:val="center"/>
          </w:tcPr>
          <w:p w:rsidR="00FF32B6" w:rsidRPr="00EF3D5A" w:rsidRDefault="00FF32B6" w:rsidP="008E3351">
            <w:pPr>
              <w:ind w:left="132"/>
              <w:rPr>
                <w:rFonts w:ascii="Verdana" w:hAnsi="Verdana" w:cs="Arial"/>
                <w:sz w:val="18"/>
                <w:szCs w:val="18"/>
                <w:u w:val="single"/>
              </w:rPr>
            </w:pPr>
            <w:r w:rsidRPr="00EF3D5A">
              <w:rPr>
                <w:rFonts w:ascii="Verdana" w:hAnsi="Verdana" w:cs="Arial"/>
                <w:sz w:val="18"/>
                <w:szCs w:val="18"/>
                <w:u w:val="single"/>
              </w:rPr>
              <w:t>Expert missions:</w:t>
            </w:r>
          </w:p>
          <w:p w:rsidR="00FF32B6" w:rsidRPr="00EF3D5A" w:rsidRDefault="00FF32B6" w:rsidP="007C1D4D">
            <w:pPr>
              <w:ind w:left="132"/>
              <w:jc w:val="right"/>
              <w:rPr>
                <w:rFonts w:ascii="Verdana" w:hAnsi="Verdana" w:cs="Arial"/>
                <w:sz w:val="18"/>
                <w:szCs w:val="18"/>
              </w:rPr>
            </w:pPr>
            <w:r w:rsidRPr="00EF3D5A">
              <w:rPr>
                <w:rFonts w:ascii="Verdana" w:hAnsi="Verdana" w:cs="Arial"/>
                <w:sz w:val="18"/>
                <w:szCs w:val="18"/>
              </w:rPr>
              <w:t>[95</w:t>
            </w:r>
            <w:r w:rsidR="007C1D4D">
              <w:rPr>
                <w:rFonts w:ascii="Verdana" w:hAnsi="Verdana" w:cs="Arial"/>
                <w:sz w:val="18"/>
                <w:szCs w:val="18"/>
              </w:rPr>
              <w:t>,</w:t>
            </w:r>
            <w:r w:rsidRPr="00EF3D5A">
              <w:rPr>
                <w:rFonts w:ascii="Verdana" w:hAnsi="Verdana" w:cs="Arial"/>
                <w:sz w:val="18"/>
                <w:szCs w:val="18"/>
              </w:rPr>
              <w:t>000 USD]</w:t>
            </w:r>
          </w:p>
        </w:tc>
        <w:tc>
          <w:tcPr>
            <w:tcW w:w="3543" w:type="dxa"/>
            <w:tcBorders>
              <w:bottom w:val="dotted" w:sz="4" w:space="0" w:color="auto"/>
            </w:tcBorders>
            <w:shd w:val="clear" w:color="auto" w:fill="auto"/>
            <w:noWrap/>
            <w:vAlign w:val="center"/>
          </w:tcPr>
          <w:p w:rsidR="00FF32B6" w:rsidRPr="00EF3D5A" w:rsidRDefault="00FF32B6" w:rsidP="00FF32B6">
            <w:pPr>
              <w:jc w:val="center"/>
              <w:rPr>
                <w:rFonts w:ascii="Verdana" w:hAnsi="Verdana" w:cs="Arial"/>
                <w:sz w:val="18"/>
                <w:szCs w:val="18"/>
              </w:rPr>
            </w:pPr>
          </w:p>
        </w:tc>
      </w:tr>
      <w:tr w:rsidR="00FF32B6" w:rsidRPr="00EF3D5A" w:rsidTr="007C1D4D">
        <w:trPr>
          <w:trHeight w:val="20"/>
        </w:trPr>
        <w:tc>
          <w:tcPr>
            <w:tcW w:w="6096" w:type="dxa"/>
            <w:tcBorders>
              <w:top w:val="dotted" w:sz="4" w:space="0" w:color="auto"/>
              <w:bottom w:val="dotted" w:sz="4" w:space="0" w:color="auto"/>
            </w:tcBorders>
            <w:shd w:val="clear" w:color="auto" w:fill="auto"/>
            <w:noWrap/>
            <w:vAlign w:val="center"/>
          </w:tcPr>
          <w:p w:rsidR="00FF32B6" w:rsidRPr="00EF3D5A" w:rsidRDefault="00FF32B6" w:rsidP="008E3351">
            <w:pPr>
              <w:ind w:left="132"/>
              <w:rPr>
                <w:rFonts w:ascii="Verdana" w:hAnsi="Verdana" w:cs="Arial"/>
                <w:sz w:val="18"/>
                <w:szCs w:val="18"/>
              </w:rPr>
            </w:pPr>
            <w:r w:rsidRPr="00EF3D5A">
              <w:rPr>
                <w:rFonts w:ascii="Verdana" w:hAnsi="Verdana" w:cs="Arial"/>
                <w:sz w:val="18"/>
                <w:szCs w:val="18"/>
              </w:rPr>
              <w:t xml:space="preserve">Algeria: following the retirement of many meteorologists, there was a strong need for training. </w:t>
            </w:r>
          </w:p>
          <w:p w:rsidR="00FF32B6" w:rsidRPr="00EF3D5A" w:rsidRDefault="00FF32B6" w:rsidP="007C1D4D">
            <w:pPr>
              <w:ind w:left="132"/>
              <w:rPr>
                <w:rFonts w:ascii="Verdana" w:hAnsi="Verdana" w:cs="Arial"/>
                <w:sz w:val="18"/>
                <w:szCs w:val="18"/>
              </w:rPr>
            </w:pPr>
            <w:r w:rsidRPr="00EF3D5A">
              <w:rPr>
                <w:rFonts w:ascii="Verdana" w:hAnsi="Verdana" w:cs="Arial"/>
                <w:sz w:val="18"/>
                <w:szCs w:val="18"/>
              </w:rPr>
              <w:t xml:space="preserve">There was two training sessions, one of a week in capacity building in aeronautical forecasting, and another of two weeks in general forecasting with last prediction </w:t>
            </w:r>
            <w:r w:rsidR="007C1D4D">
              <w:rPr>
                <w:rFonts w:ascii="Verdana" w:hAnsi="Verdana" w:cs="Arial"/>
                <w:sz w:val="18"/>
                <w:szCs w:val="18"/>
              </w:rPr>
              <w:t>m</w:t>
            </w:r>
            <w:r w:rsidRPr="00EF3D5A">
              <w:rPr>
                <w:rFonts w:ascii="Verdana" w:hAnsi="Verdana" w:cs="Arial"/>
                <w:sz w:val="18"/>
                <w:szCs w:val="18"/>
              </w:rPr>
              <w:t>ethods/</w:t>
            </w:r>
            <w:r w:rsidR="007C1D4D">
              <w:rPr>
                <w:rFonts w:ascii="Verdana" w:hAnsi="Verdana" w:cs="Arial"/>
                <w:sz w:val="18"/>
                <w:szCs w:val="18"/>
              </w:rPr>
              <w:t xml:space="preserve"> </w:t>
            </w:r>
            <w:r w:rsidRPr="00EF3D5A">
              <w:rPr>
                <w:rFonts w:ascii="Verdana" w:hAnsi="Verdana" w:cs="Arial"/>
                <w:sz w:val="18"/>
                <w:szCs w:val="18"/>
              </w:rPr>
              <w:t>management of alerts/satellite meteorology.</w:t>
            </w:r>
          </w:p>
        </w:tc>
        <w:tc>
          <w:tcPr>
            <w:tcW w:w="3543" w:type="dxa"/>
            <w:tcBorders>
              <w:top w:val="dotted" w:sz="4" w:space="0" w:color="auto"/>
              <w:bottom w:val="dotted" w:sz="4" w:space="0" w:color="auto"/>
            </w:tcBorders>
            <w:shd w:val="clear" w:color="auto" w:fill="auto"/>
            <w:noWrap/>
            <w:vAlign w:val="center"/>
          </w:tcPr>
          <w:p w:rsidR="00FF32B6" w:rsidRPr="00EF3D5A" w:rsidRDefault="00FF32B6" w:rsidP="007E14FF">
            <w:pPr>
              <w:jc w:val="center"/>
              <w:rPr>
                <w:rFonts w:ascii="Verdana" w:hAnsi="Verdana" w:cs="Arial"/>
                <w:sz w:val="18"/>
                <w:szCs w:val="18"/>
              </w:rPr>
            </w:pPr>
            <w:r w:rsidRPr="00EF3D5A">
              <w:rPr>
                <w:rFonts w:ascii="Verdana" w:hAnsi="Verdana" w:cs="Arial"/>
                <w:sz w:val="18"/>
                <w:szCs w:val="18"/>
              </w:rPr>
              <w:t>ONM (Alg</w:t>
            </w:r>
            <w:r w:rsidR="007E14FF" w:rsidRPr="00EF3D5A">
              <w:rPr>
                <w:rFonts w:ascii="Verdana" w:hAnsi="Verdana" w:cs="Arial"/>
                <w:sz w:val="18"/>
                <w:szCs w:val="18"/>
              </w:rPr>
              <w:t>e</w:t>
            </w:r>
            <w:r w:rsidRPr="00EF3D5A">
              <w:rPr>
                <w:rFonts w:ascii="Verdana" w:hAnsi="Verdana" w:cs="Arial"/>
                <w:sz w:val="18"/>
                <w:szCs w:val="18"/>
              </w:rPr>
              <w:t>ria NMS)/Météo-France</w:t>
            </w:r>
          </w:p>
        </w:tc>
      </w:tr>
      <w:tr w:rsidR="00FF32B6" w:rsidRPr="00EF3D5A" w:rsidTr="007C1D4D">
        <w:trPr>
          <w:trHeight w:val="20"/>
        </w:trPr>
        <w:tc>
          <w:tcPr>
            <w:tcW w:w="6096" w:type="dxa"/>
            <w:tcBorders>
              <w:top w:val="dotted" w:sz="4" w:space="0" w:color="auto"/>
              <w:bottom w:val="dotted" w:sz="4" w:space="0" w:color="auto"/>
            </w:tcBorders>
            <w:shd w:val="clear" w:color="auto" w:fill="auto"/>
            <w:noWrap/>
            <w:vAlign w:val="center"/>
          </w:tcPr>
          <w:p w:rsidR="007C1D4D" w:rsidRDefault="00FF32B6" w:rsidP="007C1D4D">
            <w:pPr>
              <w:ind w:left="132"/>
              <w:rPr>
                <w:rFonts w:ascii="Verdana" w:hAnsi="Verdana" w:cs="Arial"/>
                <w:sz w:val="18"/>
                <w:szCs w:val="18"/>
              </w:rPr>
            </w:pPr>
            <w:r w:rsidRPr="00EF3D5A">
              <w:rPr>
                <w:rFonts w:ascii="Verdana" w:hAnsi="Verdana" w:cs="Arial"/>
                <w:sz w:val="18"/>
                <w:szCs w:val="18"/>
              </w:rPr>
              <w:t>Morocco: two training sessions in marine forecasting on the theme of fog and phenomena of visibility reduction, one in aeronautical forecasting,</w:t>
            </w:r>
          </w:p>
          <w:p w:rsidR="0015746C" w:rsidRDefault="00FF32B6" w:rsidP="007C1D4D">
            <w:pPr>
              <w:ind w:left="132"/>
              <w:rPr>
                <w:rFonts w:ascii="Verdana" w:hAnsi="Verdana" w:cs="Arial"/>
                <w:sz w:val="18"/>
                <w:szCs w:val="18"/>
              </w:rPr>
            </w:pPr>
            <w:r w:rsidRPr="00EF3D5A">
              <w:rPr>
                <w:rFonts w:ascii="Verdana" w:hAnsi="Verdana" w:cs="Arial"/>
                <w:sz w:val="18"/>
                <w:szCs w:val="18"/>
              </w:rPr>
              <w:t>Mission on the "Regulation of the Single European Sky"</w:t>
            </w:r>
            <w:r w:rsidR="0015746C">
              <w:rPr>
                <w:rFonts w:ascii="Verdana" w:hAnsi="Verdana" w:cs="Arial"/>
                <w:sz w:val="18"/>
                <w:szCs w:val="18"/>
              </w:rPr>
              <w:t>,</w:t>
            </w:r>
          </w:p>
          <w:p w:rsidR="007C1D4D" w:rsidRDefault="00FF32B6" w:rsidP="007C1D4D">
            <w:pPr>
              <w:ind w:left="132"/>
              <w:rPr>
                <w:rFonts w:ascii="Verdana" w:hAnsi="Verdana" w:cs="Arial"/>
                <w:sz w:val="18"/>
                <w:szCs w:val="18"/>
              </w:rPr>
            </w:pPr>
            <w:r w:rsidRPr="00EF3D5A">
              <w:rPr>
                <w:rFonts w:ascii="Verdana" w:hAnsi="Verdana" w:cs="Arial"/>
                <w:sz w:val="18"/>
                <w:szCs w:val="18"/>
              </w:rPr>
              <w:t>Mission to sensibilize on the importance of the Network security policy</w:t>
            </w:r>
            <w:r w:rsidR="0015746C">
              <w:rPr>
                <w:rFonts w:ascii="Verdana" w:hAnsi="Verdana" w:cs="Arial"/>
                <w:sz w:val="18"/>
                <w:szCs w:val="18"/>
              </w:rPr>
              <w:t>,</w:t>
            </w:r>
          </w:p>
          <w:p w:rsidR="00FF32B6" w:rsidRPr="00EF3D5A" w:rsidRDefault="00FF32B6" w:rsidP="007C1D4D">
            <w:pPr>
              <w:ind w:left="132"/>
              <w:rPr>
                <w:rFonts w:ascii="Verdana" w:hAnsi="Verdana" w:cs="Arial"/>
                <w:sz w:val="18"/>
                <w:szCs w:val="18"/>
              </w:rPr>
            </w:pPr>
            <w:r w:rsidRPr="00EF3D5A">
              <w:rPr>
                <w:rFonts w:ascii="Verdana" w:hAnsi="Verdana" w:cs="Arial"/>
                <w:sz w:val="18"/>
                <w:szCs w:val="18"/>
              </w:rPr>
              <w:t>Mission for implementing an operational plan for GISC Casablanca back up</w:t>
            </w:r>
            <w:r w:rsidR="0015746C">
              <w:rPr>
                <w:rFonts w:ascii="Verdana" w:hAnsi="Verdana" w:cs="Arial"/>
                <w:sz w:val="18"/>
                <w:szCs w:val="18"/>
              </w:rPr>
              <w:t>.</w:t>
            </w:r>
          </w:p>
        </w:tc>
        <w:tc>
          <w:tcPr>
            <w:tcW w:w="3543" w:type="dxa"/>
            <w:tcBorders>
              <w:top w:val="dotted" w:sz="4" w:space="0" w:color="auto"/>
              <w:bottom w:val="dotted" w:sz="4" w:space="0" w:color="auto"/>
            </w:tcBorders>
            <w:shd w:val="clear" w:color="auto" w:fill="auto"/>
            <w:noWrap/>
            <w:vAlign w:val="center"/>
          </w:tcPr>
          <w:p w:rsidR="00FF32B6" w:rsidRPr="00EF3D5A" w:rsidRDefault="00FF32B6" w:rsidP="008E3351">
            <w:pPr>
              <w:jc w:val="center"/>
              <w:rPr>
                <w:rFonts w:ascii="Verdana" w:hAnsi="Verdana" w:cs="Arial"/>
                <w:sz w:val="18"/>
                <w:szCs w:val="18"/>
              </w:rPr>
            </w:pPr>
            <w:r w:rsidRPr="00EF3D5A">
              <w:rPr>
                <w:rFonts w:ascii="Verdana" w:hAnsi="Verdana" w:cs="Arial"/>
                <w:sz w:val="18"/>
                <w:szCs w:val="18"/>
              </w:rPr>
              <w:t>French Embassy in Morocco / DMN (Morocco NMS) / Météo-France</w:t>
            </w:r>
          </w:p>
        </w:tc>
      </w:tr>
      <w:tr w:rsidR="00FF32B6" w:rsidRPr="00EF3D5A" w:rsidTr="007C1D4D">
        <w:trPr>
          <w:trHeight w:val="20"/>
        </w:trPr>
        <w:tc>
          <w:tcPr>
            <w:tcW w:w="6096" w:type="dxa"/>
            <w:tcBorders>
              <w:top w:val="dotted" w:sz="4" w:space="0" w:color="auto"/>
            </w:tcBorders>
            <w:shd w:val="clear" w:color="auto" w:fill="auto"/>
            <w:noWrap/>
          </w:tcPr>
          <w:p w:rsidR="00FF32B6" w:rsidRPr="00EF3D5A" w:rsidRDefault="00FF32B6" w:rsidP="007C1D4D">
            <w:pPr>
              <w:ind w:left="132"/>
              <w:rPr>
                <w:rFonts w:ascii="Verdana" w:hAnsi="Verdana" w:cs="Arial"/>
                <w:sz w:val="18"/>
                <w:szCs w:val="18"/>
              </w:rPr>
            </w:pPr>
            <w:r w:rsidRPr="00EF3D5A">
              <w:rPr>
                <w:rFonts w:ascii="Verdana" w:hAnsi="Verdana" w:cs="Arial"/>
                <w:sz w:val="18"/>
                <w:szCs w:val="18"/>
              </w:rPr>
              <w:t>Tunisia: training session in observation</w:t>
            </w:r>
          </w:p>
        </w:tc>
        <w:tc>
          <w:tcPr>
            <w:tcW w:w="3543" w:type="dxa"/>
            <w:tcBorders>
              <w:top w:val="dotted" w:sz="4" w:space="0" w:color="auto"/>
            </w:tcBorders>
            <w:shd w:val="clear" w:color="auto" w:fill="auto"/>
            <w:noWrap/>
          </w:tcPr>
          <w:p w:rsidR="00FF32B6" w:rsidRPr="00EF3D5A" w:rsidRDefault="00FF32B6" w:rsidP="007C1D4D">
            <w:pPr>
              <w:rPr>
                <w:rFonts w:ascii="Verdana" w:hAnsi="Verdana" w:cs="Arial"/>
                <w:sz w:val="18"/>
                <w:szCs w:val="18"/>
              </w:rPr>
            </w:pPr>
            <w:r w:rsidRPr="00EF3D5A">
              <w:rPr>
                <w:rFonts w:ascii="Verdana" w:hAnsi="Verdana" w:cs="Arial"/>
                <w:sz w:val="18"/>
                <w:szCs w:val="18"/>
              </w:rPr>
              <w:t>French Embassy in Tunisia / INM (Tunisia NMS) / Météo-France</w:t>
            </w:r>
          </w:p>
        </w:tc>
      </w:tr>
      <w:tr w:rsidR="00FF32B6" w:rsidRPr="00EF3D5A" w:rsidTr="007C1D4D">
        <w:trPr>
          <w:trHeight w:val="20"/>
        </w:trPr>
        <w:tc>
          <w:tcPr>
            <w:tcW w:w="6096" w:type="dxa"/>
            <w:tcBorders>
              <w:bottom w:val="dotted" w:sz="4" w:space="0" w:color="auto"/>
            </w:tcBorders>
            <w:shd w:val="clear" w:color="auto" w:fill="auto"/>
            <w:noWrap/>
            <w:vAlign w:val="center"/>
          </w:tcPr>
          <w:p w:rsidR="00FF32B6" w:rsidRDefault="00FF32B6" w:rsidP="00FF32B6">
            <w:pPr>
              <w:ind w:left="132"/>
              <w:rPr>
                <w:rFonts w:ascii="Verdana" w:hAnsi="Verdana" w:cs="Arial"/>
                <w:sz w:val="18"/>
                <w:szCs w:val="18"/>
                <w:u w:val="single"/>
              </w:rPr>
            </w:pPr>
            <w:r w:rsidRPr="007C1D4D">
              <w:rPr>
                <w:rFonts w:ascii="Verdana" w:hAnsi="Verdana" w:cs="Arial"/>
                <w:sz w:val="18"/>
                <w:szCs w:val="18"/>
                <w:u w:val="single"/>
              </w:rPr>
              <w:t>Other regional activities</w:t>
            </w:r>
            <w:r w:rsidR="007C1D4D" w:rsidRPr="00EF3D5A">
              <w:rPr>
                <w:rFonts w:ascii="Verdana" w:hAnsi="Verdana" w:cs="Arial"/>
                <w:sz w:val="18"/>
                <w:szCs w:val="18"/>
                <w:u w:val="single"/>
              </w:rPr>
              <w:t>:</w:t>
            </w:r>
          </w:p>
          <w:p w:rsidR="007C1D4D" w:rsidRPr="007C1D4D" w:rsidRDefault="007C1D4D" w:rsidP="00FF32B6">
            <w:pPr>
              <w:ind w:left="132"/>
              <w:rPr>
                <w:rFonts w:ascii="Verdana" w:hAnsi="Verdana" w:cs="Arial"/>
                <w:sz w:val="18"/>
                <w:szCs w:val="18"/>
                <w:u w:val="single"/>
              </w:rPr>
            </w:pPr>
          </w:p>
        </w:tc>
        <w:tc>
          <w:tcPr>
            <w:tcW w:w="3543" w:type="dxa"/>
            <w:tcBorders>
              <w:bottom w:val="dotted" w:sz="4" w:space="0" w:color="auto"/>
            </w:tcBorders>
            <w:shd w:val="clear" w:color="auto" w:fill="auto"/>
            <w:noWrap/>
            <w:vAlign w:val="center"/>
          </w:tcPr>
          <w:p w:rsidR="00FF32B6" w:rsidRPr="00EF3D5A" w:rsidRDefault="00FF32B6" w:rsidP="00FF32B6">
            <w:pPr>
              <w:jc w:val="center"/>
              <w:rPr>
                <w:rFonts w:ascii="Verdana" w:hAnsi="Verdana" w:cs="Arial"/>
                <w:sz w:val="18"/>
                <w:szCs w:val="18"/>
              </w:rPr>
            </w:pPr>
          </w:p>
        </w:tc>
      </w:tr>
      <w:tr w:rsidR="00FF32B6" w:rsidRPr="00EF3D5A" w:rsidTr="007C1D4D">
        <w:trPr>
          <w:trHeight w:val="20"/>
        </w:trPr>
        <w:tc>
          <w:tcPr>
            <w:tcW w:w="6096" w:type="dxa"/>
            <w:tcBorders>
              <w:top w:val="dotted" w:sz="4" w:space="0" w:color="auto"/>
            </w:tcBorders>
            <w:shd w:val="clear" w:color="auto" w:fill="auto"/>
            <w:noWrap/>
            <w:vAlign w:val="center"/>
          </w:tcPr>
          <w:p w:rsidR="00FF32B6" w:rsidRPr="00EF3D5A" w:rsidRDefault="00FF32B6" w:rsidP="008E3351">
            <w:pPr>
              <w:ind w:left="132"/>
              <w:rPr>
                <w:rFonts w:ascii="Verdana" w:hAnsi="Verdana" w:cs="Arial"/>
                <w:sz w:val="18"/>
                <w:szCs w:val="18"/>
              </w:rPr>
            </w:pPr>
            <w:r w:rsidRPr="00EF3D5A">
              <w:rPr>
                <w:rFonts w:ascii="Verdana" w:hAnsi="Verdana" w:cs="Arial"/>
                <w:sz w:val="18"/>
                <w:szCs w:val="18"/>
              </w:rPr>
              <w:t>Madagascar</w:t>
            </w:r>
          </w:p>
          <w:p w:rsidR="00FF32B6" w:rsidRPr="00EF3D5A" w:rsidRDefault="00FF32B6" w:rsidP="008E3351">
            <w:pPr>
              <w:ind w:left="132"/>
              <w:rPr>
                <w:rFonts w:ascii="Verdana" w:hAnsi="Verdana" w:cs="Arial"/>
                <w:sz w:val="18"/>
                <w:szCs w:val="18"/>
              </w:rPr>
            </w:pPr>
            <w:r w:rsidRPr="00EF3D5A">
              <w:rPr>
                <w:rFonts w:ascii="Verdana" w:hAnsi="Verdana" w:cs="Arial"/>
                <w:sz w:val="18"/>
                <w:szCs w:val="18"/>
              </w:rPr>
              <w:t>End of the work on Data Rescue &amp; CDMS Madagascar project: Historical research, valuation and data rescue mission and software test</w:t>
            </w:r>
          </w:p>
          <w:p w:rsidR="00FF32B6" w:rsidRPr="00EF3D5A" w:rsidRDefault="00FF32B6" w:rsidP="007C1D4D">
            <w:pPr>
              <w:ind w:left="132"/>
              <w:jc w:val="right"/>
              <w:rPr>
                <w:rFonts w:ascii="Verdana" w:hAnsi="Verdana" w:cs="Arial"/>
                <w:sz w:val="18"/>
                <w:szCs w:val="18"/>
              </w:rPr>
            </w:pPr>
            <w:r w:rsidRPr="00EF3D5A">
              <w:rPr>
                <w:rFonts w:ascii="Verdana" w:hAnsi="Verdana" w:cs="Arial"/>
                <w:sz w:val="18"/>
                <w:szCs w:val="18"/>
              </w:rPr>
              <w:t>[17</w:t>
            </w:r>
            <w:r w:rsidR="007C1D4D">
              <w:rPr>
                <w:rFonts w:ascii="Verdana" w:hAnsi="Verdana" w:cs="Arial"/>
                <w:sz w:val="18"/>
                <w:szCs w:val="18"/>
              </w:rPr>
              <w:t>,</w:t>
            </w:r>
            <w:r w:rsidRPr="00EF3D5A">
              <w:rPr>
                <w:rFonts w:ascii="Verdana" w:hAnsi="Verdana" w:cs="Arial"/>
                <w:sz w:val="18"/>
                <w:szCs w:val="18"/>
              </w:rPr>
              <w:t>000 USD]</w:t>
            </w:r>
          </w:p>
        </w:tc>
        <w:tc>
          <w:tcPr>
            <w:tcW w:w="3543" w:type="dxa"/>
            <w:tcBorders>
              <w:top w:val="dotted" w:sz="4" w:space="0" w:color="auto"/>
            </w:tcBorders>
            <w:shd w:val="clear" w:color="auto" w:fill="auto"/>
            <w:noWrap/>
            <w:vAlign w:val="center"/>
          </w:tcPr>
          <w:p w:rsidR="00FF32B6" w:rsidRPr="00EF3D5A" w:rsidRDefault="00FF32B6" w:rsidP="008E3351">
            <w:pPr>
              <w:jc w:val="center"/>
              <w:rPr>
                <w:rFonts w:ascii="Verdana" w:hAnsi="Verdana" w:cs="Arial"/>
                <w:sz w:val="18"/>
                <w:szCs w:val="18"/>
              </w:rPr>
            </w:pPr>
            <w:r w:rsidRPr="00EF3D5A">
              <w:rPr>
                <w:rFonts w:ascii="Verdana" w:hAnsi="Verdana" w:cs="Arial"/>
                <w:sz w:val="18"/>
                <w:szCs w:val="18"/>
              </w:rPr>
              <w:t>WMO/Météo-France</w:t>
            </w:r>
          </w:p>
        </w:tc>
      </w:tr>
      <w:tr w:rsidR="00FF32B6" w:rsidRPr="00EF3D5A" w:rsidTr="007C1D4D">
        <w:trPr>
          <w:trHeight w:val="20"/>
        </w:trPr>
        <w:tc>
          <w:tcPr>
            <w:tcW w:w="6096" w:type="dxa"/>
            <w:tcBorders>
              <w:top w:val="dotted" w:sz="4" w:space="0" w:color="auto"/>
              <w:bottom w:val="dotted" w:sz="4" w:space="0" w:color="auto"/>
            </w:tcBorders>
            <w:shd w:val="clear" w:color="auto" w:fill="auto"/>
            <w:noWrap/>
            <w:vAlign w:val="center"/>
          </w:tcPr>
          <w:p w:rsidR="00FF32B6" w:rsidRPr="00EF3D5A" w:rsidRDefault="00FF32B6" w:rsidP="008E3351">
            <w:pPr>
              <w:ind w:left="132"/>
              <w:rPr>
                <w:rFonts w:ascii="Verdana" w:hAnsi="Verdana" w:cs="Arial"/>
                <w:sz w:val="18"/>
                <w:szCs w:val="18"/>
              </w:rPr>
            </w:pPr>
            <w:r w:rsidRPr="00EF3D5A">
              <w:rPr>
                <w:rFonts w:ascii="Verdana" w:hAnsi="Verdana" w:cs="Arial"/>
                <w:sz w:val="18"/>
                <w:szCs w:val="18"/>
              </w:rPr>
              <w:lastRenderedPageBreak/>
              <w:t>West Africa</w:t>
            </w:r>
          </w:p>
          <w:p w:rsidR="00FF32B6" w:rsidRPr="00EF3D5A" w:rsidRDefault="00FF32B6" w:rsidP="008E3351">
            <w:pPr>
              <w:ind w:left="132"/>
              <w:rPr>
                <w:rFonts w:ascii="Verdana" w:hAnsi="Verdana" w:cs="Arial"/>
                <w:sz w:val="18"/>
                <w:szCs w:val="18"/>
              </w:rPr>
            </w:pPr>
            <w:r w:rsidRPr="00EF3D5A">
              <w:rPr>
                <w:rFonts w:ascii="Verdana" w:hAnsi="Verdana" w:cs="Arial"/>
                <w:sz w:val="18"/>
                <w:szCs w:val="18"/>
              </w:rPr>
              <w:t>Publication of the book “”Meteorology of tropical West Africa, The forecasters’ handbook” (in French)</w:t>
            </w:r>
          </w:p>
          <w:p w:rsidR="00FF32B6" w:rsidRPr="00EF3D5A" w:rsidRDefault="00FF32B6" w:rsidP="007C1D4D">
            <w:pPr>
              <w:ind w:left="132"/>
              <w:jc w:val="right"/>
              <w:rPr>
                <w:rFonts w:ascii="Verdana" w:hAnsi="Verdana" w:cs="Arial"/>
                <w:sz w:val="18"/>
                <w:szCs w:val="18"/>
              </w:rPr>
            </w:pPr>
            <w:r w:rsidRPr="00EF3D5A">
              <w:rPr>
                <w:rFonts w:ascii="Verdana" w:hAnsi="Verdana" w:cs="Arial"/>
                <w:sz w:val="18"/>
                <w:szCs w:val="18"/>
              </w:rPr>
              <w:t>[14</w:t>
            </w:r>
            <w:r w:rsidR="007C1D4D">
              <w:rPr>
                <w:rFonts w:ascii="Verdana" w:hAnsi="Verdana" w:cs="Arial"/>
                <w:sz w:val="18"/>
                <w:szCs w:val="18"/>
              </w:rPr>
              <w:t>,</w:t>
            </w:r>
            <w:r w:rsidRPr="00EF3D5A">
              <w:rPr>
                <w:rFonts w:ascii="Verdana" w:hAnsi="Verdana" w:cs="Arial"/>
                <w:sz w:val="18"/>
                <w:szCs w:val="18"/>
              </w:rPr>
              <w:t>000 USD</w:t>
            </w:r>
            <w:r w:rsidR="007C1D4D" w:rsidRPr="00EF3D5A">
              <w:rPr>
                <w:rFonts w:ascii="Verdana" w:hAnsi="Verdana" w:cs="Arial"/>
                <w:sz w:val="18"/>
                <w:szCs w:val="18"/>
              </w:rPr>
              <w:t>]</w:t>
            </w:r>
          </w:p>
        </w:tc>
        <w:tc>
          <w:tcPr>
            <w:tcW w:w="3543" w:type="dxa"/>
            <w:tcBorders>
              <w:top w:val="dotted" w:sz="4" w:space="0" w:color="auto"/>
              <w:bottom w:val="dotted" w:sz="4" w:space="0" w:color="auto"/>
            </w:tcBorders>
            <w:shd w:val="clear" w:color="auto" w:fill="auto"/>
            <w:noWrap/>
            <w:vAlign w:val="center"/>
          </w:tcPr>
          <w:p w:rsidR="00FF32B6" w:rsidRPr="00EF3D5A" w:rsidRDefault="00FF32B6" w:rsidP="008E3351">
            <w:pPr>
              <w:jc w:val="center"/>
              <w:rPr>
                <w:rFonts w:ascii="Verdana" w:hAnsi="Verdana" w:cs="Arial"/>
                <w:sz w:val="18"/>
                <w:szCs w:val="18"/>
              </w:rPr>
            </w:pPr>
            <w:r w:rsidRPr="00EF3D5A">
              <w:rPr>
                <w:rFonts w:ascii="Verdana" w:hAnsi="Verdana" w:cs="Arial"/>
                <w:sz w:val="18"/>
                <w:szCs w:val="18"/>
              </w:rPr>
              <w:t>Eumetsat/Météo-France</w:t>
            </w:r>
          </w:p>
        </w:tc>
      </w:tr>
      <w:tr w:rsidR="00FF32B6" w:rsidRPr="00EF3D5A" w:rsidTr="007C1D4D">
        <w:trPr>
          <w:trHeight w:val="20"/>
        </w:trPr>
        <w:tc>
          <w:tcPr>
            <w:tcW w:w="6096" w:type="dxa"/>
            <w:tcBorders>
              <w:top w:val="dotted" w:sz="4" w:space="0" w:color="auto"/>
              <w:bottom w:val="dotted" w:sz="4" w:space="0" w:color="auto"/>
            </w:tcBorders>
            <w:shd w:val="clear" w:color="auto" w:fill="auto"/>
            <w:noWrap/>
            <w:vAlign w:val="center"/>
          </w:tcPr>
          <w:p w:rsidR="00FF32B6" w:rsidRPr="00EF3D5A" w:rsidRDefault="00FF32B6" w:rsidP="00FF32B6">
            <w:pPr>
              <w:ind w:left="132"/>
              <w:rPr>
                <w:rFonts w:ascii="Verdana" w:hAnsi="Verdana" w:cs="Arial"/>
                <w:sz w:val="18"/>
                <w:szCs w:val="18"/>
              </w:rPr>
            </w:pPr>
            <w:r w:rsidRPr="00EF3D5A">
              <w:rPr>
                <w:rFonts w:ascii="Verdana" w:hAnsi="Verdana" w:cs="Arial"/>
                <w:sz w:val="18"/>
                <w:szCs w:val="18"/>
              </w:rPr>
              <w:t>Follow-up to support to Haïti:</w:t>
            </w:r>
          </w:p>
          <w:p w:rsidR="00FF32B6" w:rsidRPr="00EF3D5A" w:rsidRDefault="00FF32B6" w:rsidP="00203F35">
            <w:pPr>
              <w:numPr>
                <w:ilvl w:val="0"/>
                <w:numId w:val="15"/>
              </w:numPr>
              <w:tabs>
                <w:tab w:val="clear" w:pos="720"/>
              </w:tabs>
              <w:ind w:left="459" w:hanging="283"/>
              <w:rPr>
                <w:rFonts w:ascii="Verdana" w:hAnsi="Verdana" w:cs="Arial"/>
                <w:sz w:val="18"/>
                <w:szCs w:val="18"/>
              </w:rPr>
            </w:pPr>
            <w:r w:rsidRPr="00EF3D5A">
              <w:rPr>
                <w:rFonts w:ascii="Verdana" w:hAnsi="Verdana" w:cs="Arial"/>
                <w:sz w:val="18"/>
                <w:szCs w:val="18"/>
              </w:rPr>
              <w:t>Support for SIMEX Hurricane Exercise (scenario, charts, bulletins)</w:t>
            </w:r>
          </w:p>
          <w:p w:rsidR="00FF32B6" w:rsidRPr="00EF3D5A" w:rsidRDefault="00FF32B6" w:rsidP="00203F35">
            <w:pPr>
              <w:numPr>
                <w:ilvl w:val="0"/>
                <w:numId w:val="15"/>
              </w:numPr>
              <w:tabs>
                <w:tab w:val="clear" w:pos="720"/>
              </w:tabs>
              <w:ind w:left="459" w:hanging="283"/>
              <w:rPr>
                <w:rFonts w:ascii="Verdana" w:hAnsi="Verdana" w:cs="Arial"/>
                <w:sz w:val="18"/>
                <w:szCs w:val="18"/>
              </w:rPr>
            </w:pPr>
            <w:r w:rsidRPr="00EF3D5A">
              <w:rPr>
                <w:rFonts w:ascii="Verdana" w:hAnsi="Verdana" w:cs="Arial"/>
                <w:sz w:val="18"/>
                <w:szCs w:val="18"/>
              </w:rPr>
              <w:t xml:space="preserve">Support on operational activities </w:t>
            </w:r>
          </w:p>
          <w:p w:rsidR="00FF32B6" w:rsidRPr="00EF3D5A" w:rsidRDefault="00FF32B6" w:rsidP="007C1D4D">
            <w:pPr>
              <w:ind w:left="132"/>
              <w:jc w:val="right"/>
              <w:rPr>
                <w:rFonts w:ascii="Verdana" w:hAnsi="Verdana" w:cs="Arial"/>
                <w:sz w:val="18"/>
                <w:szCs w:val="18"/>
              </w:rPr>
            </w:pPr>
            <w:r w:rsidRPr="00EF3D5A">
              <w:rPr>
                <w:rFonts w:ascii="Verdana" w:hAnsi="Verdana" w:cs="Arial"/>
                <w:sz w:val="18"/>
                <w:szCs w:val="18"/>
              </w:rPr>
              <w:t>[8</w:t>
            </w:r>
            <w:r w:rsidR="007C1D4D">
              <w:rPr>
                <w:rFonts w:ascii="Verdana" w:hAnsi="Verdana" w:cs="Arial"/>
                <w:sz w:val="18"/>
                <w:szCs w:val="18"/>
              </w:rPr>
              <w:t>,</w:t>
            </w:r>
            <w:r w:rsidRPr="00EF3D5A">
              <w:rPr>
                <w:rFonts w:ascii="Verdana" w:hAnsi="Verdana" w:cs="Arial"/>
                <w:sz w:val="18"/>
                <w:szCs w:val="18"/>
              </w:rPr>
              <w:t>000 USD]</w:t>
            </w:r>
          </w:p>
        </w:tc>
        <w:tc>
          <w:tcPr>
            <w:tcW w:w="3543" w:type="dxa"/>
            <w:tcBorders>
              <w:top w:val="dotted" w:sz="4" w:space="0" w:color="auto"/>
              <w:bottom w:val="dotted" w:sz="4" w:space="0" w:color="auto"/>
            </w:tcBorders>
            <w:shd w:val="clear" w:color="auto" w:fill="auto"/>
            <w:noWrap/>
            <w:vAlign w:val="center"/>
          </w:tcPr>
          <w:p w:rsidR="00FF32B6" w:rsidRPr="00EF3D5A" w:rsidRDefault="00FF32B6" w:rsidP="008E3351">
            <w:pPr>
              <w:jc w:val="center"/>
              <w:rPr>
                <w:rFonts w:ascii="Verdana" w:hAnsi="Verdana" w:cs="Arial"/>
                <w:sz w:val="18"/>
                <w:szCs w:val="18"/>
              </w:rPr>
            </w:pPr>
            <w:r w:rsidRPr="00EF3D5A">
              <w:rPr>
                <w:rFonts w:ascii="Verdana" w:hAnsi="Verdana" w:cs="Arial"/>
                <w:sz w:val="18"/>
                <w:szCs w:val="18"/>
              </w:rPr>
              <w:t>WMO/Météo France</w:t>
            </w:r>
          </w:p>
        </w:tc>
      </w:tr>
      <w:tr w:rsidR="00FF32B6" w:rsidRPr="00EF3D5A" w:rsidTr="007C1D4D">
        <w:trPr>
          <w:trHeight w:val="20"/>
        </w:trPr>
        <w:tc>
          <w:tcPr>
            <w:tcW w:w="6096" w:type="dxa"/>
            <w:tcBorders>
              <w:top w:val="dotted" w:sz="4" w:space="0" w:color="auto"/>
              <w:bottom w:val="dotted" w:sz="4" w:space="0" w:color="auto"/>
            </w:tcBorders>
            <w:shd w:val="clear" w:color="auto" w:fill="auto"/>
            <w:noWrap/>
            <w:vAlign w:val="center"/>
          </w:tcPr>
          <w:p w:rsidR="00FF32B6" w:rsidRPr="00EF3D5A" w:rsidRDefault="00FF32B6" w:rsidP="008E3351">
            <w:pPr>
              <w:ind w:left="132"/>
              <w:rPr>
                <w:rFonts w:ascii="Verdana" w:hAnsi="Verdana" w:cs="Arial"/>
                <w:sz w:val="18"/>
                <w:szCs w:val="18"/>
              </w:rPr>
            </w:pPr>
            <w:r w:rsidRPr="00EF3D5A">
              <w:rPr>
                <w:rFonts w:ascii="Verdana" w:hAnsi="Verdana" w:cs="Arial"/>
                <w:sz w:val="18"/>
                <w:szCs w:val="18"/>
              </w:rPr>
              <w:t xml:space="preserve">SWFDP-Eastern </w:t>
            </w:r>
            <w:r w:rsidR="007E14FF" w:rsidRPr="00EF3D5A">
              <w:rPr>
                <w:rFonts w:ascii="Verdana" w:hAnsi="Verdana" w:cs="Arial"/>
                <w:sz w:val="18"/>
                <w:szCs w:val="18"/>
              </w:rPr>
              <w:t>Caribbean</w:t>
            </w:r>
            <w:r w:rsidRPr="00EF3D5A">
              <w:rPr>
                <w:rFonts w:ascii="Verdana" w:hAnsi="Verdana" w:cs="Arial"/>
                <w:sz w:val="18"/>
                <w:szCs w:val="18"/>
              </w:rPr>
              <w:t xml:space="preserve">: </w:t>
            </w:r>
          </w:p>
          <w:p w:rsidR="00FF32B6" w:rsidRPr="00EF3D5A" w:rsidRDefault="00FF32B6" w:rsidP="008E3351">
            <w:pPr>
              <w:ind w:left="132"/>
              <w:rPr>
                <w:rFonts w:ascii="Verdana" w:hAnsi="Verdana" w:cs="Arial"/>
                <w:sz w:val="18"/>
                <w:szCs w:val="18"/>
              </w:rPr>
            </w:pPr>
            <w:r w:rsidRPr="00EF3D5A">
              <w:rPr>
                <w:rFonts w:ascii="Verdana" w:hAnsi="Verdana" w:cs="Arial"/>
                <w:sz w:val="18"/>
                <w:szCs w:val="18"/>
              </w:rPr>
              <w:t>Martinique has been designated as one of the regional centers for the project:</w:t>
            </w:r>
          </w:p>
          <w:p w:rsidR="00FF32B6" w:rsidRPr="00EF3D5A" w:rsidRDefault="00FF32B6" w:rsidP="00203F35">
            <w:pPr>
              <w:numPr>
                <w:ilvl w:val="0"/>
                <w:numId w:val="15"/>
              </w:numPr>
              <w:tabs>
                <w:tab w:val="clear" w:pos="720"/>
              </w:tabs>
              <w:ind w:left="459" w:hanging="283"/>
              <w:rPr>
                <w:rFonts w:ascii="Verdana" w:hAnsi="Verdana" w:cs="Arial"/>
                <w:sz w:val="18"/>
                <w:szCs w:val="18"/>
              </w:rPr>
            </w:pPr>
            <w:r w:rsidRPr="00EF3D5A">
              <w:rPr>
                <w:rFonts w:ascii="Verdana" w:hAnsi="Verdana" w:cs="Arial"/>
                <w:sz w:val="18"/>
                <w:szCs w:val="18"/>
              </w:rPr>
              <w:t>Development of the RSIP (implementation Pan)</w:t>
            </w:r>
          </w:p>
          <w:p w:rsidR="00FF32B6" w:rsidRPr="00EF3D5A" w:rsidRDefault="00FF32B6" w:rsidP="00203F35">
            <w:pPr>
              <w:numPr>
                <w:ilvl w:val="0"/>
                <w:numId w:val="15"/>
              </w:numPr>
              <w:tabs>
                <w:tab w:val="clear" w:pos="720"/>
              </w:tabs>
              <w:ind w:left="459" w:hanging="283"/>
              <w:rPr>
                <w:rFonts w:ascii="Verdana" w:hAnsi="Verdana" w:cs="Arial"/>
                <w:sz w:val="18"/>
                <w:szCs w:val="18"/>
              </w:rPr>
            </w:pPr>
            <w:r w:rsidRPr="00EF3D5A">
              <w:rPr>
                <w:rFonts w:ascii="Verdana" w:hAnsi="Verdana" w:cs="Arial"/>
                <w:sz w:val="18"/>
                <w:szCs w:val="18"/>
              </w:rPr>
              <w:t>In-house project management and organization</w:t>
            </w:r>
          </w:p>
          <w:p w:rsidR="00FF32B6" w:rsidRPr="00EF3D5A" w:rsidRDefault="00FF32B6" w:rsidP="00203F35">
            <w:pPr>
              <w:numPr>
                <w:ilvl w:val="0"/>
                <w:numId w:val="15"/>
              </w:numPr>
              <w:tabs>
                <w:tab w:val="clear" w:pos="720"/>
              </w:tabs>
              <w:ind w:left="459" w:hanging="283"/>
              <w:rPr>
                <w:rFonts w:ascii="Verdana" w:hAnsi="Verdana" w:cs="Arial"/>
                <w:sz w:val="18"/>
                <w:szCs w:val="18"/>
              </w:rPr>
            </w:pPr>
            <w:r w:rsidRPr="00EF3D5A">
              <w:rPr>
                <w:rFonts w:ascii="Verdana" w:hAnsi="Verdana" w:cs="Arial"/>
                <w:sz w:val="18"/>
                <w:szCs w:val="18"/>
              </w:rPr>
              <w:t>Co-organization of the wor</w:t>
            </w:r>
            <w:r w:rsidR="00B94018" w:rsidRPr="00EF3D5A">
              <w:rPr>
                <w:rFonts w:ascii="Verdana" w:hAnsi="Verdana" w:cs="Arial"/>
                <w:sz w:val="18"/>
                <w:szCs w:val="18"/>
              </w:rPr>
              <w:t>kshop in May 2017 in RSMC Miami</w:t>
            </w:r>
          </w:p>
          <w:p w:rsidR="00FF32B6" w:rsidRPr="00EF3D5A" w:rsidRDefault="00FF32B6" w:rsidP="007C1D4D">
            <w:pPr>
              <w:ind w:left="132"/>
              <w:jc w:val="right"/>
              <w:rPr>
                <w:rFonts w:ascii="Verdana" w:hAnsi="Verdana" w:cs="Arial"/>
                <w:sz w:val="18"/>
                <w:szCs w:val="18"/>
              </w:rPr>
            </w:pPr>
            <w:r w:rsidRPr="00EF3D5A">
              <w:rPr>
                <w:rFonts w:ascii="Verdana" w:hAnsi="Verdana" w:cs="Arial"/>
                <w:sz w:val="18"/>
                <w:szCs w:val="18"/>
              </w:rPr>
              <w:t>[30</w:t>
            </w:r>
            <w:r w:rsidR="007C1D4D">
              <w:rPr>
                <w:rFonts w:ascii="Verdana" w:hAnsi="Verdana" w:cs="Arial"/>
                <w:sz w:val="18"/>
                <w:szCs w:val="18"/>
              </w:rPr>
              <w:t>,</w:t>
            </w:r>
            <w:r w:rsidRPr="00EF3D5A">
              <w:rPr>
                <w:rFonts w:ascii="Verdana" w:hAnsi="Verdana" w:cs="Arial"/>
                <w:sz w:val="18"/>
                <w:szCs w:val="18"/>
              </w:rPr>
              <w:t>000 USD]</w:t>
            </w:r>
          </w:p>
        </w:tc>
        <w:tc>
          <w:tcPr>
            <w:tcW w:w="3543" w:type="dxa"/>
            <w:tcBorders>
              <w:top w:val="dotted" w:sz="4" w:space="0" w:color="auto"/>
              <w:bottom w:val="dotted" w:sz="4" w:space="0" w:color="auto"/>
            </w:tcBorders>
            <w:shd w:val="clear" w:color="auto" w:fill="auto"/>
            <w:noWrap/>
            <w:vAlign w:val="center"/>
          </w:tcPr>
          <w:p w:rsidR="00FF32B6" w:rsidRPr="00EF3D5A" w:rsidRDefault="00FF32B6" w:rsidP="008E3351">
            <w:pPr>
              <w:jc w:val="center"/>
              <w:rPr>
                <w:rFonts w:ascii="Verdana" w:hAnsi="Verdana" w:cs="Arial"/>
                <w:sz w:val="18"/>
                <w:szCs w:val="18"/>
              </w:rPr>
            </w:pPr>
            <w:r w:rsidRPr="00EF3D5A">
              <w:rPr>
                <w:rFonts w:ascii="Verdana" w:hAnsi="Verdana" w:cs="Arial"/>
                <w:sz w:val="18"/>
                <w:szCs w:val="18"/>
              </w:rPr>
              <w:t>WMO / Météo France</w:t>
            </w:r>
          </w:p>
        </w:tc>
      </w:tr>
      <w:tr w:rsidR="00FF32B6" w:rsidRPr="00EF3D5A" w:rsidTr="007C1D4D">
        <w:trPr>
          <w:trHeight w:val="20"/>
        </w:trPr>
        <w:tc>
          <w:tcPr>
            <w:tcW w:w="6096" w:type="dxa"/>
            <w:tcBorders>
              <w:top w:val="dotted" w:sz="4" w:space="0" w:color="auto"/>
              <w:bottom w:val="dotted" w:sz="4" w:space="0" w:color="auto"/>
            </w:tcBorders>
            <w:shd w:val="clear" w:color="auto" w:fill="auto"/>
            <w:noWrap/>
            <w:vAlign w:val="center"/>
          </w:tcPr>
          <w:p w:rsidR="00FF32B6" w:rsidRPr="00EF3D5A" w:rsidRDefault="00FF32B6" w:rsidP="008E3351">
            <w:pPr>
              <w:ind w:left="132"/>
              <w:rPr>
                <w:rFonts w:ascii="Verdana" w:hAnsi="Verdana" w:cs="Arial"/>
                <w:sz w:val="18"/>
                <w:szCs w:val="18"/>
              </w:rPr>
            </w:pPr>
            <w:r w:rsidRPr="00EF3D5A">
              <w:rPr>
                <w:rFonts w:ascii="Verdana" w:hAnsi="Verdana" w:cs="Arial"/>
                <w:sz w:val="18"/>
                <w:szCs w:val="18"/>
              </w:rPr>
              <w:t>Extension of the domain of AROME Antilles to cover Haïti and all the countries/territories involved in SWFDP-EC</w:t>
            </w:r>
          </w:p>
          <w:p w:rsidR="00FF32B6" w:rsidRPr="00EF3D5A" w:rsidRDefault="00FF32B6" w:rsidP="007C1D4D">
            <w:pPr>
              <w:ind w:left="132"/>
              <w:jc w:val="right"/>
              <w:rPr>
                <w:rFonts w:ascii="Verdana" w:hAnsi="Verdana" w:cs="Arial"/>
                <w:sz w:val="18"/>
                <w:szCs w:val="18"/>
              </w:rPr>
            </w:pPr>
            <w:r w:rsidRPr="00EF3D5A">
              <w:rPr>
                <w:rFonts w:ascii="Verdana" w:hAnsi="Verdana" w:cs="Arial"/>
                <w:sz w:val="18"/>
                <w:szCs w:val="18"/>
              </w:rPr>
              <w:t>[35</w:t>
            </w:r>
            <w:r w:rsidR="007C1D4D">
              <w:rPr>
                <w:rFonts w:ascii="Verdana" w:hAnsi="Verdana" w:cs="Arial"/>
                <w:sz w:val="18"/>
                <w:szCs w:val="18"/>
              </w:rPr>
              <w:t>,</w:t>
            </w:r>
            <w:r w:rsidRPr="00EF3D5A">
              <w:rPr>
                <w:rFonts w:ascii="Verdana" w:hAnsi="Verdana" w:cs="Arial"/>
                <w:sz w:val="18"/>
                <w:szCs w:val="18"/>
              </w:rPr>
              <w:t>000 USD]</w:t>
            </w:r>
          </w:p>
        </w:tc>
        <w:tc>
          <w:tcPr>
            <w:tcW w:w="3543" w:type="dxa"/>
            <w:tcBorders>
              <w:top w:val="dotted" w:sz="4" w:space="0" w:color="auto"/>
              <w:bottom w:val="dotted" w:sz="4" w:space="0" w:color="auto"/>
            </w:tcBorders>
            <w:shd w:val="clear" w:color="auto" w:fill="auto"/>
            <w:noWrap/>
            <w:vAlign w:val="center"/>
          </w:tcPr>
          <w:p w:rsidR="00FF32B6" w:rsidRPr="00EF3D5A" w:rsidRDefault="00FF32B6" w:rsidP="008E3351">
            <w:pPr>
              <w:jc w:val="center"/>
              <w:rPr>
                <w:rFonts w:ascii="Verdana" w:hAnsi="Verdana" w:cs="Arial"/>
                <w:sz w:val="18"/>
                <w:szCs w:val="18"/>
              </w:rPr>
            </w:pPr>
            <w:r w:rsidRPr="00EF3D5A">
              <w:rPr>
                <w:rFonts w:ascii="Verdana" w:hAnsi="Verdana" w:cs="Arial"/>
                <w:sz w:val="18"/>
                <w:szCs w:val="18"/>
              </w:rPr>
              <w:t>Météo-France</w:t>
            </w:r>
          </w:p>
        </w:tc>
      </w:tr>
      <w:tr w:rsidR="00FF32B6" w:rsidRPr="00EF3D5A" w:rsidTr="007C1D4D">
        <w:trPr>
          <w:trHeight w:val="20"/>
        </w:trPr>
        <w:tc>
          <w:tcPr>
            <w:tcW w:w="6096" w:type="dxa"/>
            <w:tcBorders>
              <w:top w:val="dotted" w:sz="4" w:space="0" w:color="auto"/>
              <w:bottom w:val="dotted" w:sz="4" w:space="0" w:color="auto"/>
            </w:tcBorders>
            <w:shd w:val="clear" w:color="auto" w:fill="auto"/>
            <w:noWrap/>
            <w:vAlign w:val="center"/>
          </w:tcPr>
          <w:p w:rsidR="00FF32B6" w:rsidRPr="00EF3D5A" w:rsidRDefault="00FF32B6" w:rsidP="008E3351">
            <w:pPr>
              <w:ind w:left="132"/>
              <w:rPr>
                <w:rFonts w:ascii="Verdana" w:hAnsi="Verdana" w:cs="Arial"/>
                <w:sz w:val="18"/>
                <w:szCs w:val="18"/>
              </w:rPr>
            </w:pPr>
            <w:r w:rsidRPr="00EF3D5A">
              <w:rPr>
                <w:rFonts w:ascii="Verdana" w:hAnsi="Verdana" w:cs="Arial"/>
                <w:sz w:val="18"/>
                <w:szCs w:val="18"/>
              </w:rPr>
              <w:br w:type="page"/>
              <w:t>Production of a Caribbean radar image (made with radar information from Guyana, Trinidad, Barbados, Cayman Islands, Guadeloupe, Martinique, French Guyana, Belize) available for the NMHS of the region</w:t>
            </w:r>
          </w:p>
          <w:p w:rsidR="00FF32B6" w:rsidRPr="00EF3D5A" w:rsidRDefault="00FF32B6" w:rsidP="007C1D4D">
            <w:pPr>
              <w:ind w:left="132"/>
              <w:jc w:val="right"/>
              <w:rPr>
                <w:rFonts w:ascii="Verdana" w:hAnsi="Verdana" w:cs="Arial"/>
                <w:sz w:val="18"/>
                <w:szCs w:val="18"/>
              </w:rPr>
            </w:pPr>
            <w:r w:rsidRPr="00EF3D5A">
              <w:rPr>
                <w:rFonts w:ascii="Verdana" w:hAnsi="Verdana" w:cs="Arial"/>
                <w:sz w:val="18"/>
                <w:szCs w:val="18"/>
              </w:rPr>
              <w:t>[3</w:t>
            </w:r>
            <w:r w:rsidR="007C1D4D">
              <w:rPr>
                <w:rFonts w:ascii="Verdana" w:hAnsi="Verdana" w:cs="Arial"/>
                <w:sz w:val="18"/>
                <w:szCs w:val="18"/>
              </w:rPr>
              <w:t>,</w:t>
            </w:r>
            <w:r w:rsidRPr="00EF3D5A">
              <w:rPr>
                <w:rFonts w:ascii="Verdana" w:hAnsi="Verdana" w:cs="Arial"/>
                <w:sz w:val="18"/>
                <w:szCs w:val="18"/>
              </w:rPr>
              <w:t>000 USD]</w:t>
            </w:r>
          </w:p>
        </w:tc>
        <w:tc>
          <w:tcPr>
            <w:tcW w:w="3543" w:type="dxa"/>
            <w:tcBorders>
              <w:top w:val="dotted" w:sz="4" w:space="0" w:color="auto"/>
              <w:bottom w:val="dotted" w:sz="4" w:space="0" w:color="auto"/>
            </w:tcBorders>
            <w:shd w:val="clear" w:color="auto" w:fill="auto"/>
            <w:noWrap/>
            <w:vAlign w:val="center"/>
          </w:tcPr>
          <w:p w:rsidR="00FF32B6" w:rsidRPr="00EF3D5A" w:rsidRDefault="00FF32B6" w:rsidP="008E3351">
            <w:pPr>
              <w:jc w:val="center"/>
              <w:rPr>
                <w:rFonts w:ascii="Verdana" w:hAnsi="Verdana" w:cs="Arial"/>
                <w:sz w:val="18"/>
                <w:szCs w:val="18"/>
              </w:rPr>
            </w:pPr>
            <w:r w:rsidRPr="00EF3D5A">
              <w:rPr>
                <w:rFonts w:ascii="Verdana" w:hAnsi="Verdana" w:cs="Arial"/>
                <w:sz w:val="18"/>
                <w:szCs w:val="18"/>
              </w:rPr>
              <w:t>Météo France</w:t>
            </w:r>
          </w:p>
        </w:tc>
      </w:tr>
      <w:tr w:rsidR="00FF32B6" w:rsidRPr="00EF3D5A" w:rsidTr="007C1D4D">
        <w:trPr>
          <w:trHeight w:val="20"/>
        </w:trPr>
        <w:tc>
          <w:tcPr>
            <w:tcW w:w="6096" w:type="dxa"/>
            <w:tcBorders>
              <w:top w:val="dotted" w:sz="4" w:space="0" w:color="auto"/>
              <w:bottom w:val="dotted" w:sz="4" w:space="0" w:color="auto"/>
            </w:tcBorders>
            <w:shd w:val="clear" w:color="auto" w:fill="auto"/>
            <w:noWrap/>
            <w:vAlign w:val="center"/>
          </w:tcPr>
          <w:p w:rsidR="00FF32B6" w:rsidRPr="00EF3D5A" w:rsidRDefault="00FF32B6" w:rsidP="008E3351">
            <w:pPr>
              <w:ind w:left="132"/>
              <w:rPr>
                <w:rFonts w:ascii="Verdana" w:hAnsi="Verdana" w:cs="Arial"/>
                <w:sz w:val="18"/>
                <w:szCs w:val="18"/>
              </w:rPr>
            </w:pPr>
            <w:r w:rsidRPr="00EF3D5A">
              <w:rPr>
                <w:rFonts w:ascii="Verdana" w:hAnsi="Verdana" w:cs="Arial"/>
                <w:sz w:val="18"/>
                <w:szCs w:val="18"/>
              </w:rPr>
              <w:t>Support to preparation of seasonal forecast for CARICOF</w:t>
            </w:r>
          </w:p>
          <w:p w:rsidR="00FF32B6" w:rsidRPr="00EF3D5A" w:rsidRDefault="00FF32B6" w:rsidP="007C1D4D">
            <w:pPr>
              <w:ind w:left="132"/>
              <w:jc w:val="right"/>
              <w:rPr>
                <w:rFonts w:ascii="Verdana" w:hAnsi="Verdana" w:cs="Arial"/>
                <w:sz w:val="18"/>
                <w:szCs w:val="18"/>
              </w:rPr>
            </w:pPr>
            <w:r w:rsidRPr="00EF3D5A">
              <w:rPr>
                <w:rFonts w:ascii="Verdana" w:hAnsi="Verdana" w:cs="Arial"/>
                <w:sz w:val="18"/>
                <w:szCs w:val="18"/>
              </w:rPr>
              <w:t>[27</w:t>
            </w:r>
            <w:r w:rsidR="007C1D4D">
              <w:rPr>
                <w:rFonts w:ascii="Verdana" w:hAnsi="Verdana" w:cs="Arial"/>
                <w:sz w:val="18"/>
                <w:szCs w:val="18"/>
              </w:rPr>
              <w:t xml:space="preserve"> </w:t>
            </w:r>
            <w:r w:rsidRPr="00EF3D5A">
              <w:rPr>
                <w:rFonts w:ascii="Verdana" w:hAnsi="Verdana" w:cs="Arial"/>
                <w:sz w:val="18"/>
                <w:szCs w:val="18"/>
              </w:rPr>
              <w:t>000 USD]</w:t>
            </w:r>
          </w:p>
        </w:tc>
        <w:tc>
          <w:tcPr>
            <w:tcW w:w="3543" w:type="dxa"/>
            <w:tcBorders>
              <w:top w:val="dotted" w:sz="4" w:space="0" w:color="auto"/>
              <w:bottom w:val="dotted" w:sz="4" w:space="0" w:color="auto"/>
            </w:tcBorders>
            <w:shd w:val="clear" w:color="auto" w:fill="auto"/>
            <w:noWrap/>
            <w:vAlign w:val="center"/>
          </w:tcPr>
          <w:p w:rsidR="00FF32B6" w:rsidRPr="00EF3D5A" w:rsidRDefault="00FF32B6" w:rsidP="008E3351">
            <w:pPr>
              <w:jc w:val="center"/>
              <w:rPr>
                <w:rFonts w:ascii="Verdana" w:hAnsi="Verdana" w:cs="Arial"/>
                <w:sz w:val="18"/>
                <w:szCs w:val="18"/>
              </w:rPr>
            </w:pPr>
            <w:r w:rsidRPr="00EF3D5A">
              <w:rPr>
                <w:rFonts w:ascii="Verdana" w:hAnsi="Verdana" w:cs="Arial"/>
                <w:sz w:val="18"/>
                <w:szCs w:val="18"/>
              </w:rPr>
              <w:t>Météo France</w:t>
            </w:r>
          </w:p>
        </w:tc>
      </w:tr>
      <w:tr w:rsidR="00FF32B6" w:rsidRPr="00EF3D5A" w:rsidTr="007C1D4D">
        <w:trPr>
          <w:trHeight w:val="20"/>
        </w:trPr>
        <w:tc>
          <w:tcPr>
            <w:tcW w:w="6096" w:type="dxa"/>
            <w:tcBorders>
              <w:top w:val="dotted" w:sz="4" w:space="0" w:color="auto"/>
              <w:bottom w:val="dotted" w:sz="4" w:space="0" w:color="auto"/>
            </w:tcBorders>
            <w:shd w:val="clear" w:color="auto" w:fill="auto"/>
            <w:noWrap/>
            <w:vAlign w:val="center"/>
          </w:tcPr>
          <w:p w:rsidR="00FF32B6" w:rsidRPr="00EF3D5A" w:rsidRDefault="00FF32B6" w:rsidP="00FF32B6">
            <w:pPr>
              <w:ind w:left="132"/>
              <w:rPr>
                <w:rFonts w:ascii="Verdana" w:hAnsi="Verdana" w:cs="Arial"/>
                <w:sz w:val="18"/>
                <w:szCs w:val="18"/>
              </w:rPr>
            </w:pPr>
            <w:r w:rsidRPr="00EF3D5A">
              <w:rPr>
                <w:rFonts w:ascii="Verdana" w:hAnsi="Verdana" w:cs="Arial"/>
                <w:sz w:val="18"/>
                <w:szCs w:val="18"/>
              </w:rPr>
              <w:t xml:space="preserve">Contribution to AMDAR Trust Fund </w:t>
            </w:r>
          </w:p>
          <w:p w:rsidR="00FF32B6" w:rsidRPr="00EF3D5A" w:rsidRDefault="00B94018" w:rsidP="007C1D4D">
            <w:pPr>
              <w:ind w:left="132"/>
              <w:jc w:val="right"/>
              <w:rPr>
                <w:rFonts w:ascii="Verdana" w:hAnsi="Verdana" w:cs="Arial"/>
                <w:sz w:val="18"/>
                <w:szCs w:val="18"/>
              </w:rPr>
            </w:pPr>
            <w:r w:rsidRPr="00EF3D5A">
              <w:rPr>
                <w:rFonts w:ascii="Verdana" w:hAnsi="Verdana" w:cs="Arial"/>
                <w:sz w:val="18"/>
                <w:szCs w:val="18"/>
              </w:rPr>
              <w:t>[12</w:t>
            </w:r>
            <w:r w:rsidR="007C1D4D">
              <w:rPr>
                <w:rFonts w:ascii="Verdana" w:hAnsi="Verdana" w:cs="Arial"/>
                <w:sz w:val="18"/>
                <w:szCs w:val="18"/>
              </w:rPr>
              <w:t>,</w:t>
            </w:r>
            <w:r w:rsidRPr="00EF3D5A">
              <w:rPr>
                <w:rFonts w:ascii="Verdana" w:hAnsi="Verdana" w:cs="Arial"/>
                <w:sz w:val="18"/>
                <w:szCs w:val="18"/>
              </w:rPr>
              <w:t>000 USD]</w:t>
            </w:r>
          </w:p>
        </w:tc>
        <w:tc>
          <w:tcPr>
            <w:tcW w:w="3543" w:type="dxa"/>
            <w:tcBorders>
              <w:top w:val="dotted" w:sz="4" w:space="0" w:color="auto"/>
              <w:bottom w:val="dotted" w:sz="4" w:space="0" w:color="auto"/>
            </w:tcBorders>
            <w:shd w:val="clear" w:color="auto" w:fill="auto"/>
            <w:noWrap/>
            <w:vAlign w:val="center"/>
          </w:tcPr>
          <w:p w:rsidR="00FF32B6" w:rsidRPr="00EF3D5A" w:rsidRDefault="00FF32B6" w:rsidP="008E3351">
            <w:pPr>
              <w:jc w:val="center"/>
              <w:rPr>
                <w:rFonts w:ascii="Verdana" w:hAnsi="Verdana" w:cs="Arial"/>
                <w:sz w:val="18"/>
                <w:szCs w:val="18"/>
              </w:rPr>
            </w:pPr>
            <w:r w:rsidRPr="00EF3D5A">
              <w:rPr>
                <w:rFonts w:ascii="Verdana" w:hAnsi="Verdana" w:cs="Arial"/>
                <w:sz w:val="18"/>
                <w:szCs w:val="18"/>
              </w:rPr>
              <w:t>Météo-France</w:t>
            </w:r>
          </w:p>
        </w:tc>
      </w:tr>
      <w:tr w:rsidR="00FF32B6" w:rsidRPr="00EF3D5A" w:rsidTr="007C1D4D">
        <w:trPr>
          <w:trHeight w:val="20"/>
        </w:trPr>
        <w:tc>
          <w:tcPr>
            <w:tcW w:w="6096" w:type="dxa"/>
            <w:tcBorders>
              <w:top w:val="dotted" w:sz="4" w:space="0" w:color="auto"/>
            </w:tcBorders>
            <w:shd w:val="clear" w:color="auto" w:fill="auto"/>
            <w:noWrap/>
            <w:vAlign w:val="center"/>
          </w:tcPr>
          <w:p w:rsidR="00FF32B6" w:rsidRPr="00EF3D5A" w:rsidRDefault="00FF32B6" w:rsidP="008E3351">
            <w:pPr>
              <w:ind w:left="132"/>
              <w:rPr>
                <w:rFonts w:ascii="Verdana" w:hAnsi="Verdana" w:cs="Arial"/>
                <w:sz w:val="18"/>
                <w:szCs w:val="18"/>
              </w:rPr>
            </w:pPr>
            <w:r w:rsidRPr="00EF3D5A">
              <w:rPr>
                <w:rFonts w:ascii="Verdana" w:hAnsi="Verdana" w:cs="Arial"/>
                <w:sz w:val="18"/>
                <w:szCs w:val="18"/>
              </w:rPr>
              <w:t>Twinning project for modernizing INM (Tunisia) – Fully funded by the European Union</w:t>
            </w:r>
          </w:p>
        </w:tc>
        <w:tc>
          <w:tcPr>
            <w:tcW w:w="3543" w:type="dxa"/>
            <w:tcBorders>
              <w:top w:val="dotted" w:sz="4" w:space="0" w:color="auto"/>
            </w:tcBorders>
            <w:shd w:val="clear" w:color="auto" w:fill="auto"/>
            <w:noWrap/>
            <w:vAlign w:val="center"/>
          </w:tcPr>
          <w:p w:rsidR="00FF32B6" w:rsidRPr="00EF3D5A" w:rsidRDefault="00FF32B6" w:rsidP="008E3351">
            <w:pPr>
              <w:jc w:val="center"/>
              <w:rPr>
                <w:rFonts w:ascii="Verdana" w:hAnsi="Verdana" w:cs="Arial"/>
                <w:sz w:val="18"/>
                <w:szCs w:val="18"/>
              </w:rPr>
            </w:pPr>
            <w:r w:rsidRPr="00EF3D5A">
              <w:rPr>
                <w:rFonts w:ascii="Verdana" w:hAnsi="Verdana" w:cs="Arial"/>
                <w:sz w:val="18"/>
                <w:szCs w:val="18"/>
              </w:rPr>
              <w:t>EU</w:t>
            </w:r>
          </w:p>
        </w:tc>
      </w:tr>
      <w:tr w:rsidR="00B64E89" w:rsidRPr="00EF3D5A" w:rsidTr="007C1D4D">
        <w:trPr>
          <w:trHeight w:hRule="exact" w:val="113"/>
        </w:trPr>
        <w:tc>
          <w:tcPr>
            <w:tcW w:w="9639" w:type="dxa"/>
            <w:gridSpan w:val="2"/>
            <w:shd w:val="clear" w:color="auto" w:fill="C0C0C0"/>
            <w:noWrap/>
            <w:vAlign w:val="center"/>
          </w:tcPr>
          <w:p w:rsidR="00B64E89" w:rsidRPr="00EF3D5A" w:rsidRDefault="00B64E89" w:rsidP="008E3351">
            <w:pPr>
              <w:jc w:val="center"/>
              <w:rPr>
                <w:rFonts w:ascii="Verdana" w:hAnsi="Verdana" w:cs="Arial"/>
                <w:sz w:val="18"/>
                <w:szCs w:val="18"/>
              </w:rPr>
            </w:pPr>
          </w:p>
        </w:tc>
      </w:tr>
      <w:tr w:rsidR="00FF32B6" w:rsidRPr="00EF3D5A" w:rsidTr="007C1D4D">
        <w:trPr>
          <w:trHeight w:val="52"/>
        </w:trPr>
        <w:tc>
          <w:tcPr>
            <w:tcW w:w="6096" w:type="dxa"/>
            <w:shd w:val="clear" w:color="auto" w:fill="auto"/>
            <w:noWrap/>
            <w:vAlign w:val="center"/>
          </w:tcPr>
          <w:p w:rsidR="00FF32B6" w:rsidRPr="00EF3D5A" w:rsidRDefault="00FF32B6" w:rsidP="008E3351">
            <w:pPr>
              <w:rPr>
                <w:rFonts w:ascii="Verdana" w:hAnsi="Verdana" w:cs="Arial"/>
                <w:b/>
                <w:bCs/>
                <w:sz w:val="18"/>
                <w:szCs w:val="18"/>
              </w:rPr>
            </w:pPr>
            <w:r w:rsidRPr="00EF3D5A">
              <w:rPr>
                <w:rFonts w:ascii="Verdana" w:hAnsi="Verdana" w:cs="Arial"/>
                <w:b/>
                <w:bCs/>
                <w:sz w:val="18"/>
                <w:szCs w:val="18"/>
              </w:rPr>
              <w:t>6. Challenges in Resource Mobilization for your Activities / Projects / Events</w:t>
            </w:r>
          </w:p>
        </w:tc>
        <w:tc>
          <w:tcPr>
            <w:tcW w:w="3543" w:type="dxa"/>
            <w:shd w:val="clear" w:color="auto" w:fill="auto"/>
            <w:noWrap/>
            <w:vAlign w:val="center"/>
          </w:tcPr>
          <w:p w:rsidR="00FF32B6" w:rsidRPr="00EF3D5A" w:rsidRDefault="00FF32B6" w:rsidP="008E3351">
            <w:pPr>
              <w:rPr>
                <w:rFonts w:ascii="Verdana" w:hAnsi="Verdana" w:cs="Arial"/>
                <w:b/>
                <w:bCs/>
                <w:sz w:val="18"/>
                <w:szCs w:val="18"/>
              </w:rPr>
            </w:pPr>
            <w:r w:rsidRPr="00EF3D5A">
              <w:rPr>
                <w:rFonts w:ascii="Verdana" w:hAnsi="Verdana" w:cs="Arial"/>
                <w:b/>
                <w:bCs/>
                <w:sz w:val="18"/>
                <w:szCs w:val="18"/>
              </w:rPr>
              <w:t>7. Opportunities for Increased Activity for your Activities / Projects / Events</w:t>
            </w:r>
          </w:p>
        </w:tc>
      </w:tr>
      <w:tr w:rsidR="00FF32B6" w:rsidRPr="00EF3D5A" w:rsidTr="007C1D4D">
        <w:trPr>
          <w:trHeight w:val="52"/>
        </w:trPr>
        <w:tc>
          <w:tcPr>
            <w:tcW w:w="6096" w:type="dxa"/>
            <w:shd w:val="clear" w:color="auto" w:fill="auto"/>
            <w:noWrap/>
          </w:tcPr>
          <w:p w:rsidR="00FF32B6" w:rsidRPr="00EF3D5A" w:rsidRDefault="00FF32B6" w:rsidP="00203F35">
            <w:pPr>
              <w:numPr>
                <w:ilvl w:val="0"/>
                <w:numId w:val="14"/>
              </w:numPr>
              <w:tabs>
                <w:tab w:val="clear" w:pos="720"/>
              </w:tabs>
              <w:ind w:left="459"/>
              <w:rPr>
                <w:rFonts w:ascii="Verdana" w:hAnsi="Verdana" w:cs="Arial"/>
                <w:b/>
                <w:bCs/>
                <w:sz w:val="18"/>
                <w:szCs w:val="18"/>
              </w:rPr>
            </w:pPr>
            <w:r w:rsidRPr="00EF3D5A">
              <w:rPr>
                <w:rFonts w:ascii="Verdana" w:hAnsi="Verdana" w:cs="Arial"/>
                <w:bCs/>
                <w:sz w:val="18"/>
                <w:szCs w:val="18"/>
              </w:rPr>
              <w:t>Budgetary reductions impact Météo-France’s level of investment in cooperation</w:t>
            </w:r>
          </w:p>
          <w:p w:rsidR="00FF32B6" w:rsidRPr="00EF3D5A" w:rsidRDefault="00FF32B6" w:rsidP="00203F35">
            <w:pPr>
              <w:numPr>
                <w:ilvl w:val="0"/>
                <w:numId w:val="7"/>
              </w:numPr>
              <w:ind w:left="459"/>
              <w:rPr>
                <w:rFonts w:ascii="Verdana" w:hAnsi="Verdana" w:cs="Arial"/>
                <w:sz w:val="18"/>
                <w:szCs w:val="18"/>
              </w:rPr>
            </w:pPr>
            <w:r w:rsidRPr="00EF3D5A">
              <w:rPr>
                <w:rFonts w:ascii="Verdana" w:hAnsi="Verdana" w:cs="Arial"/>
                <w:bCs/>
                <w:sz w:val="18"/>
                <w:szCs w:val="18"/>
              </w:rPr>
              <w:t>Difficulty with staff availability for setting up projects and expert missions</w:t>
            </w:r>
          </w:p>
          <w:p w:rsidR="00FF32B6" w:rsidRPr="00EF3D5A" w:rsidRDefault="00FF32B6" w:rsidP="00203F35">
            <w:pPr>
              <w:numPr>
                <w:ilvl w:val="0"/>
                <w:numId w:val="7"/>
              </w:numPr>
              <w:ind w:left="459"/>
              <w:rPr>
                <w:rFonts w:ascii="Verdana" w:hAnsi="Verdana" w:cs="Arial"/>
                <w:sz w:val="18"/>
                <w:szCs w:val="18"/>
              </w:rPr>
            </w:pPr>
            <w:r w:rsidRPr="00EF3D5A">
              <w:rPr>
                <w:rFonts w:ascii="Verdana" w:hAnsi="Verdana" w:cs="Arial"/>
                <w:bCs/>
                <w:sz w:val="18"/>
                <w:szCs w:val="18"/>
              </w:rPr>
              <w:t>Workload for RFSF Martinique with the SWFDP-EC is a challenge in the global context of HR constraints.</w:t>
            </w:r>
          </w:p>
          <w:p w:rsidR="00B94018" w:rsidRPr="00EF3D5A" w:rsidRDefault="00B94018" w:rsidP="00203F35">
            <w:pPr>
              <w:ind w:left="99"/>
              <w:rPr>
                <w:rFonts w:ascii="Verdana" w:hAnsi="Verdana" w:cs="Arial"/>
                <w:sz w:val="18"/>
                <w:szCs w:val="18"/>
              </w:rPr>
            </w:pPr>
          </w:p>
        </w:tc>
        <w:tc>
          <w:tcPr>
            <w:tcW w:w="3543" w:type="dxa"/>
            <w:shd w:val="clear" w:color="auto" w:fill="auto"/>
            <w:noWrap/>
          </w:tcPr>
          <w:p w:rsidR="00FF32B6" w:rsidRPr="00EF3D5A" w:rsidRDefault="00FF32B6">
            <w:pPr>
              <w:numPr>
                <w:ilvl w:val="0"/>
                <w:numId w:val="7"/>
              </w:numPr>
              <w:ind w:left="318" w:hanging="318"/>
              <w:rPr>
                <w:rFonts w:ascii="Verdana" w:hAnsi="Verdana" w:cs="Arial"/>
                <w:bCs/>
                <w:sz w:val="18"/>
                <w:szCs w:val="18"/>
              </w:rPr>
            </w:pPr>
            <w:r w:rsidRPr="00EF3D5A">
              <w:rPr>
                <w:rFonts w:ascii="Verdana" w:hAnsi="Verdana" w:cs="Arial"/>
                <w:bCs/>
                <w:sz w:val="18"/>
                <w:szCs w:val="18"/>
              </w:rPr>
              <w:t>Launch of the project CREWS Burkina</w:t>
            </w:r>
          </w:p>
          <w:p w:rsidR="00FF32B6" w:rsidRPr="00EF3D5A" w:rsidRDefault="00FF32B6">
            <w:pPr>
              <w:numPr>
                <w:ilvl w:val="0"/>
                <w:numId w:val="7"/>
              </w:numPr>
              <w:ind w:left="318" w:hanging="318"/>
              <w:rPr>
                <w:rFonts w:ascii="Verdana" w:hAnsi="Verdana" w:cs="Arial"/>
                <w:b/>
                <w:bCs/>
                <w:sz w:val="18"/>
                <w:szCs w:val="18"/>
              </w:rPr>
            </w:pPr>
            <w:r w:rsidRPr="00EF3D5A">
              <w:rPr>
                <w:rFonts w:ascii="Verdana" w:hAnsi="Verdana" w:cs="Arial"/>
                <w:bCs/>
                <w:sz w:val="18"/>
                <w:szCs w:val="18"/>
              </w:rPr>
              <w:t>Signature of a MoU with the Pakistan Meteorological department</w:t>
            </w:r>
          </w:p>
          <w:p w:rsidR="00FF32B6" w:rsidRPr="00EF3D5A" w:rsidRDefault="00FF32B6">
            <w:pPr>
              <w:numPr>
                <w:ilvl w:val="0"/>
                <w:numId w:val="7"/>
              </w:numPr>
              <w:ind w:left="318" w:hanging="318"/>
              <w:rPr>
                <w:rFonts w:ascii="Verdana" w:hAnsi="Verdana" w:cs="Arial"/>
                <w:b/>
                <w:bCs/>
                <w:sz w:val="18"/>
                <w:szCs w:val="18"/>
              </w:rPr>
            </w:pPr>
            <w:r w:rsidRPr="00EF3D5A">
              <w:rPr>
                <w:rFonts w:ascii="Verdana" w:hAnsi="Verdana" w:cs="Arial"/>
                <w:bCs/>
                <w:sz w:val="18"/>
                <w:szCs w:val="18"/>
              </w:rPr>
              <w:t>Project in the Caribbean in the CREWS pipeline</w:t>
            </w:r>
          </w:p>
        </w:tc>
      </w:tr>
      <w:tr w:rsidR="00B64E89" w:rsidRPr="00EF3D5A" w:rsidTr="007C1D4D">
        <w:trPr>
          <w:trHeight w:hRule="exact" w:val="113"/>
        </w:trPr>
        <w:tc>
          <w:tcPr>
            <w:tcW w:w="9639" w:type="dxa"/>
            <w:gridSpan w:val="2"/>
            <w:shd w:val="clear" w:color="auto" w:fill="C0C0C0"/>
            <w:noWrap/>
            <w:vAlign w:val="center"/>
          </w:tcPr>
          <w:p w:rsidR="00B64E89" w:rsidRPr="00EF3D5A" w:rsidRDefault="00B64E89" w:rsidP="008E3351">
            <w:pPr>
              <w:jc w:val="center"/>
              <w:rPr>
                <w:rFonts w:ascii="Verdana" w:hAnsi="Verdana" w:cs="Arial"/>
                <w:sz w:val="18"/>
                <w:szCs w:val="18"/>
              </w:rPr>
            </w:pPr>
          </w:p>
        </w:tc>
      </w:tr>
      <w:tr w:rsidR="00FF32B6" w:rsidRPr="00EF3D5A" w:rsidTr="00203F35">
        <w:trPr>
          <w:trHeight w:val="255"/>
        </w:trPr>
        <w:tc>
          <w:tcPr>
            <w:tcW w:w="9639" w:type="dxa"/>
            <w:gridSpan w:val="2"/>
            <w:shd w:val="clear" w:color="auto" w:fill="auto"/>
            <w:noWrap/>
            <w:vAlign w:val="center"/>
          </w:tcPr>
          <w:p w:rsidR="00FF32B6" w:rsidRPr="00EF3D5A" w:rsidRDefault="00FF32B6" w:rsidP="008E3351">
            <w:pPr>
              <w:rPr>
                <w:rFonts w:ascii="Verdana" w:hAnsi="Verdana" w:cs="Arial"/>
                <w:b/>
                <w:bCs/>
                <w:sz w:val="18"/>
                <w:szCs w:val="18"/>
              </w:rPr>
            </w:pPr>
            <w:r w:rsidRPr="00EF3D5A">
              <w:rPr>
                <w:rFonts w:ascii="Verdana" w:hAnsi="Verdana" w:cs="Arial"/>
                <w:b/>
                <w:bCs/>
                <w:sz w:val="18"/>
                <w:szCs w:val="18"/>
              </w:rPr>
              <w:t>8. Opportunities for more cooperation with other Members / organizations</w:t>
            </w:r>
          </w:p>
        </w:tc>
      </w:tr>
      <w:tr w:rsidR="00FF32B6" w:rsidRPr="00EF3D5A" w:rsidTr="00203F35">
        <w:trPr>
          <w:trHeight w:val="677"/>
        </w:trPr>
        <w:tc>
          <w:tcPr>
            <w:tcW w:w="9639" w:type="dxa"/>
            <w:gridSpan w:val="2"/>
            <w:shd w:val="clear" w:color="auto" w:fill="auto"/>
            <w:noWrap/>
            <w:vAlign w:val="center"/>
          </w:tcPr>
          <w:p w:rsidR="00FF32B6" w:rsidRPr="00EF3D5A" w:rsidRDefault="00FF32B6" w:rsidP="007C1D4D">
            <w:pPr>
              <w:numPr>
                <w:ilvl w:val="0"/>
                <w:numId w:val="16"/>
              </w:numPr>
              <w:tabs>
                <w:tab w:val="clear" w:pos="720"/>
              </w:tabs>
              <w:ind w:left="459"/>
              <w:rPr>
                <w:rFonts w:ascii="Verdana" w:hAnsi="Verdana" w:cs="Arial"/>
                <w:bCs/>
                <w:sz w:val="18"/>
                <w:szCs w:val="18"/>
              </w:rPr>
            </w:pPr>
            <w:r w:rsidRPr="00EF3D5A">
              <w:rPr>
                <w:rFonts w:ascii="Verdana" w:hAnsi="Verdana" w:cs="Arial"/>
                <w:bCs/>
                <w:sz w:val="18"/>
                <w:szCs w:val="18"/>
              </w:rPr>
              <w:t xml:space="preserve">Draft of a MoU with Seychelles </w:t>
            </w:r>
            <w:r w:rsidRPr="00EF3D5A">
              <w:rPr>
                <w:rStyle w:val="formw1"/>
                <w:rFonts w:ascii="Verdana" w:hAnsi="Verdana"/>
                <w:sz w:val="18"/>
                <w:szCs w:val="18"/>
              </w:rPr>
              <w:t>and provision of AROME-</w:t>
            </w:r>
            <w:r w:rsidR="007E14FF" w:rsidRPr="00EF3D5A">
              <w:rPr>
                <w:rStyle w:val="formw1"/>
                <w:rFonts w:ascii="Verdana" w:hAnsi="Verdana"/>
                <w:sz w:val="18"/>
                <w:szCs w:val="18"/>
              </w:rPr>
              <w:t>Indian</w:t>
            </w:r>
            <w:r w:rsidRPr="00EF3D5A">
              <w:rPr>
                <w:rStyle w:val="formw1"/>
                <w:rFonts w:ascii="Verdana" w:hAnsi="Verdana"/>
                <w:sz w:val="18"/>
                <w:szCs w:val="18"/>
              </w:rPr>
              <w:t xml:space="preserve"> model output</w:t>
            </w:r>
          </w:p>
          <w:p w:rsidR="00FF32B6" w:rsidRPr="00EF3D5A" w:rsidRDefault="00FF32B6" w:rsidP="007C1D4D">
            <w:pPr>
              <w:numPr>
                <w:ilvl w:val="0"/>
                <w:numId w:val="16"/>
              </w:numPr>
              <w:tabs>
                <w:tab w:val="clear" w:pos="720"/>
              </w:tabs>
              <w:ind w:left="459"/>
              <w:rPr>
                <w:rStyle w:val="formw1"/>
                <w:rFonts w:ascii="Verdana" w:hAnsi="Verdana"/>
                <w:sz w:val="18"/>
                <w:szCs w:val="18"/>
              </w:rPr>
            </w:pPr>
            <w:r w:rsidRPr="00EF3D5A">
              <w:rPr>
                <w:rFonts w:ascii="Verdana" w:hAnsi="Verdana" w:cs="Arial"/>
                <w:bCs/>
                <w:sz w:val="18"/>
                <w:szCs w:val="18"/>
              </w:rPr>
              <w:t>Draft of MoU with Mauritius Meteorological Service</w:t>
            </w:r>
            <w:r w:rsidRPr="00EF3D5A">
              <w:rPr>
                <w:rStyle w:val="shorttext"/>
                <w:rFonts w:ascii="Verdana" w:eastAsiaTheme="majorEastAsia" w:hAnsi="Verdana"/>
                <w:sz w:val="18"/>
                <w:szCs w:val="18"/>
              </w:rPr>
              <w:t xml:space="preserve"> </w:t>
            </w:r>
            <w:r w:rsidRPr="00EF3D5A">
              <w:rPr>
                <w:rStyle w:val="formw1"/>
                <w:rFonts w:ascii="Verdana" w:hAnsi="Verdana"/>
                <w:sz w:val="18"/>
                <w:szCs w:val="18"/>
              </w:rPr>
              <w:t>and provision of AROME-</w:t>
            </w:r>
            <w:r w:rsidR="007E14FF" w:rsidRPr="00EF3D5A">
              <w:rPr>
                <w:rStyle w:val="formw1"/>
                <w:rFonts w:ascii="Verdana" w:hAnsi="Verdana"/>
                <w:sz w:val="18"/>
                <w:szCs w:val="18"/>
              </w:rPr>
              <w:t>Indian</w:t>
            </w:r>
            <w:r w:rsidRPr="00EF3D5A">
              <w:rPr>
                <w:rStyle w:val="formw1"/>
                <w:rFonts w:ascii="Verdana" w:hAnsi="Verdana"/>
                <w:sz w:val="18"/>
                <w:szCs w:val="18"/>
              </w:rPr>
              <w:t xml:space="preserve"> model output</w:t>
            </w:r>
          </w:p>
          <w:p w:rsidR="00FF32B6" w:rsidRPr="00EF3D5A" w:rsidRDefault="00FF32B6" w:rsidP="007C1D4D">
            <w:pPr>
              <w:numPr>
                <w:ilvl w:val="0"/>
                <w:numId w:val="16"/>
              </w:numPr>
              <w:tabs>
                <w:tab w:val="clear" w:pos="720"/>
              </w:tabs>
              <w:ind w:left="459"/>
              <w:rPr>
                <w:rStyle w:val="formw1"/>
                <w:rFonts w:ascii="Verdana" w:hAnsi="Verdana" w:cs="Arial"/>
                <w:bCs/>
                <w:sz w:val="18"/>
                <w:szCs w:val="18"/>
              </w:rPr>
            </w:pPr>
            <w:r w:rsidRPr="00EF3D5A">
              <w:rPr>
                <w:rStyle w:val="formw1"/>
                <w:rFonts w:ascii="Verdana" w:hAnsi="Verdana"/>
                <w:sz w:val="18"/>
                <w:szCs w:val="18"/>
              </w:rPr>
              <w:t>SWFDP in Western Africa: proposal of Météo-France to act as a global centre for strengthening NMS capacity in issuing warnings for severe weather</w:t>
            </w:r>
          </w:p>
          <w:p w:rsidR="00FF32B6" w:rsidRPr="00EF3D5A" w:rsidRDefault="00FF32B6" w:rsidP="007C1D4D">
            <w:pPr>
              <w:numPr>
                <w:ilvl w:val="0"/>
                <w:numId w:val="16"/>
              </w:numPr>
              <w:tabs>
                <w:tab w:val="clear" w:pos="720"/>
              </w:tabs>
              <w:ind w:left="459"/>
              <w:rPr>
                <w:rStyle w:val="formw1"/>
                <w:rFonts w:ascii="Verdana" w:hAnsi="Verdana" w:cs="Arial"/>
                <w:bCs/>
                <w:sz w:val="18"/>
                <w:szCs w:val="18"/>
              </w:rPr>
            </w:pPr>
            <w:r w:rsidRPr="00EF3D5A">
              <w:rPr>
                <w:rStyle w:val="formw1"/>
                <w:rFonts w:ascii="Verdana" w:hAnsi="Verdana"/>
                <w:sz w:val="18"/>
                <w:szCs w:val="18"/>
              </w:rPr>
              <w:t>Dialogue with Belhydromet for strengthening Belarus NMS capacity</w:t>
            </w:r>
          </w:p>
          <w:p w:rsidR="00FF32B6" w:rsidRPr="00EF3D5A" w:rsidRDefault="00FF32B6" w:rsidP="007C1D4D">
            <w:pPr>
              <w:numPr>
                <w:ilvl w:val="0"/>
                <w:numId w:val="16"/>
              </w:numPr>
              <w:tabs>
                <w:tab w:val="clear" w:pos="720"/>
              </w:tabs>
              <w:ind w:left="459"/>
              <w:rPr>
                <w:rStyle w:val="formw1"/>
                <w:rFonts w:ascii="Verdana" w:hAnsi="Verdana" w:cs="Arial"/>
                <w:bCs/>
                <w:sz w:val="18"/>
                <w:szCs w:val="18"/>
              </w:rPr>
            </w:pPr>
            <w:r w:rsidRPr="00EF3D5A">
              <w:rPr>
                <w:rStyle w:val="formw1"/>
                <w:rFonts w:ascii="Verdana" w:hAnsi="Verdana"/>
                <w:sz w:val="18"/>
                <w:szCs w:val="18"/>
              </w:rPr>
              <w:t>Dialogue with DNM for sharing good practices with Mali</w:t>
            </w:r>
          </w:p>
          <w:p w:rsidR="00FF32B6" w:rsidRPr="00EF3D5A" w:rsidRDefault="00FF32B6" w:rsidP="007C1D4D">
            <w:pPr>
              <w:numPr>
                <w:ilvl w:val="0"/>
                <w:numId w:val="16"/>
              </w:numPr>
              <w:tabs>
                <w:tab w:val="clear" w:pos="720"/>
              </w:tabs>
              <w:ind w:left="459"/>
              <w:rPr>
                <w:rStyle w:val="formw1"/>
                <w:rFonts w:ascii="Verdana" w:hAnsi="Verdana" w:cs="Arial"/>
                <w:bCs/>
                <w:sz w:val="18"/>
                <w:szCs w:val="18"/>
              </w:rPr>
            </w:pPr>
            <w:r w:rsidRPr="00EF3D5A">
              <w:rPr>
                <w:rStyle w:val="formw1"/>
                <w:rFonts w:ascii="Verdana" w:hAnsi="Verdana"/>
                <w:sz w:val="18"/>
                <w:szCs w:val="18"/>
              </w:rPr>
              <w:t>Dialogue with the Indian services in charge of the maritime security for SMDSM in Indian ocean</w:t>
            </w:r>
          </w:p>
          <w:p w:rsidR="00FF32B6" w:rsidRPr="00EF3D5A" w:rsidRDefault="00FF32B6" w:rsidP="007C1D4D">
            <w:pPr>
              <w:numPr>
                <w:ilvl w:val="0"/>
                <w:numId w:val="16"/>
              </w:numPr>
              <w:tabs>
                <w:tab w:val="clear" w:pos="720"/>
              </w:tabs>
              <w:ind w:left="459"/>
              <w:rPr>
                <w:rStyle w:val="formw1"/>
                <w:rFonts w:ascii="Verdana" w:hAnsi="Verdana" w:cs="Arial"/>
                <w:bCs/>
                <w:sz w:val="18"/>
                <w:szCs w:val="18"/>
              </w:rPr>
            </w:pPr>
            <w:r w:rsidRPr="00EF3D5A">
              <w:rPr>
                <w:rStyle w:val="formw1"/>
                <w:rFonts w:ascii="Verdana" w:hAnsi="Verdana"/>
                <w:sz w:val="18"/>
                <w:szCs w:val="18"/>
              </w:rPr>
              <w:t>Dialogue with the ministry of emergencies of Armenia</w:t>
            </w:r>
          </w:p>
          <w:p w:rsidR="00FF32B6" w:rsidRPr="00EF3D5A" w:rsidRDefault="00FF32B6" w:rsidP="007C1D4D">
            <w:pPr>
              <w:numPr>
                <w:ilvl w:val="0"/>
                <w:numId w:val="16"/>
              </w:numPr>
              <w:tabs>
                <w:tab w:val="clear" w:pos="720"/>
              </w:tabs>
              <w:ind w:left="459"/>
              <w:rPr>
                <w:rFonts w:ascii="Verdana" w:hAnsi="Verdana" w:cs="Arial"/>
                <w:bCs/>
                <w:sz w:val="18"/>
                <w:szCs w:val="18"/>
              </w:rPr>
            </w:pPr>
            <w:r w:rsidRPr="00EF3D5A">
              <w:rPr>
                <w:rFonts w:ascii="Verdana" w:hAnsi="Verdana" w:cs="Arial"/>
                <w:bCs/>
                <w:sz w:val="18"/>
                <w:szCs w:val="18"/>
              </w:rPr>
              <w:t>Provision of NWP for UHM Haiti ( MOU to come)</w:t>
            </w:r>
          </w:p>
          <w:p w:rsidR="00FF32B6" w:rsidRPr="00EF3D5A" w:rsidRDefault="00FF32B6" w:rsidP="007C1D4D">
            <w:pPr>
              <w:numPr>
                <w:ilvl w:val="0"/>
                <w:numId w:val="16"/>
              </w:numPr>
              <w:tabs>
                <w:tab w:val="clear" w:pos="720"/>
              </w:tabs>
              <w:ind w:left="459"/>
              <w:rPr>
                <w:rStyle w:val="formw1"/>
                <w:rFonts w:ascii="Verdana" w:hAnsi="Verdana" w:cs="Arial"/>
                <w:bCs/>
                <w:sz w:val="18"/>
                <w:szCs w:val="18"/>
              </w:rPr>
            </w:pPr>
            <w:r w:rsidRPr="00EF3D5A">
              <w:rPr>
                <w:rStyle w:val="formw1"/>
                <w:rFonts w:ascii="Verdana" w:hAnsi="Verdana"/>
                <w:sz w:val="18"/>
                <w:szCs w:val="18"/>
              </w:rPr>
              <w:t>Preparation for the inclusion of more radars in the Caribbean composite radar image: Jamaica, Puerto Rico (USA) and Sint-Maarten</w:t>
            </w:r>
          </w:p>
          <w:p w:rsidR="00FF32B6" w:rsidRPr="00EF3D5A" w:rsidRDefault="00FF32B6" w:rsidP="007C1D4D">
            <w:pPr>
              <w:numPr>
                <w:ilvl w:val="0"/>
                <w:numId w:val="16"/>
              </w:numPr>
              <w:tabs>
                <w:tab w:val="clear" w:pos="720"/>
              </w:tabs>
              <w:ind w:left="459"/>
              <w:rPr>
                <w:rStyle w:val="formw1"/>
                <w:rFonts w:ascii="Verdana" w:hAnsi="Verdana" w:cs="Arial"/>
                <w:b/>
                <w:bCs/>
                <w:sz w:val="18"/>
                <w:szCs w:val="18"/>
              </w:rPr>
            </w:pPr>
            <w:r w:rsidRPr="00EF3D5A">
              <w:rPr>
                <w:rStyle w:val="formw1"/>
                <w:rFonts w:ascii="Verdana" w:hAnsi="Verdana"/>
                <w:sz w:val="18"/>
                <w:szCs w:val="18"/>
              </w:rPr>
              <w:t>Dialog with Sint-Maarten for a potential cooperation about MHEWS and radar</w:t>
            </w:r>
          </w:p>
          <w:p w:rsidR="007C1D4D" w:rsidRPr="00EF3D5A" w:rsidRDefault="007C1D4D" w:rsidP="007C1D4D">
            <w:pPr>
              <w:rPr>
                <w:rFonts w:ascii="Verdana" w:hAnsi="Verdana" w:cs="Arial"/>
                <w:b/>
                <w:bCs/>
                <w:sz w:val="18"/>
                <w:szCs w:val="18"/>
              </w:rPr>
            </w:pPr>
          </w:p>
        </w:tc>
      </w:tr>
    </w:tbl>
    <w:p w:rsidR="00F95A14" w:rsidRPr="003349EC" w:rsidRDefault="00F95A14" w:rsidP="00F95A14">
      <w:pPr>
        <w:rPr>
          <w:rFonts w:ascii="Verdana" w:hAnsi="Verdana"/>
        </w:rPr>
      </w:pPr>
      <w:r w:rsidRPr="003349EC">
        <w:rPr>
          <w:rFonts w:ascii="Verdana" w:hAnsi="Verdana"/>
        </w:rPr>
        <w:br w:type="page"/>
      </w:r>
    </w:p>
    <w:p w:rsidR="00F95A14" w:rsidRPr="003349EC" w:rsidRDefault="00F95A14" w:rsidP="00F95A14">
      <w:pPr>
        <w:rPr>
          <w:rFonts w:ascii="Verdana" w:hAnsi="Verdana"/>
        </w:rPr>
        <w:sectPr w:rsidR="00F95A14" w:rsidRPr="003349EC" w:rsidSect="00203F35">
          <w:headerReference w:type="even" r:id="rId36"/>
          <w:headerReference w:type="default" r:id="rId37"/>
          <w:headerReference w:type="first" r:id="rId38"/>
          <w:pgSz w:w="11907" w:h="16839" w:code="9"/>
          <w:pgMar w:top="1134" w:right="1134" w:bottom="1134" w:left="1134" w:header="708" w:footer="708" w:gutter="0"/>
          <w:cols w:space="708"/>
          <w:docGrid w:linePitch="360"/>
        </w:sectPr>
      </w:pPr>
    </w:p>
    <w:p w:rsidR="005D7748" w:rsidRPr="003349EC" w:rsidRDefault="005D7748" w:rsidP="00203F35">
      <w:pPr>
        <w:pStyle w:val="Heading1"/>
        <w:spacing w:before="0"/>
        <w:jc w:val="right"/>
        <w:rPr>
          <w:rFonts w:ascii="Verdana" w:hAnsi="Verdana"/>
          <w:color w:val="auto"/>
          <w:sz w:val="20"/>
          <w:szCs w:val="20"/>
        </w:rPr>
      </w:pPr>
      <w:bookmarkStart w:id="149" w:name="_Toc517262596"/>
      <w:bookmarkStart w:id="150" w:name="_Toc517335580"/>
      <w:bookmarkStart w:id="151" w:name="_Toc517337309"/>
      <w:bookmarkStart w:id="152" w:name="_Toc517337418"/>
      <w:r w:rsidRPr="003349EC">
        <w:rPr>
          <w:rFonts w:ascii="Verdana" w:hAnsi="Verdana"/>
          <w:color w:val="auto"/>
          <w:sz w:val="20"/>
          <w:szCs w:val="20"/>
        </w:rPr>
        <w:lastRenderedPageBreak/>
        <w:t>Annex IV-6 (Germany)</w:t>
      </w:r>
      <w:bookmarkEnd w:id="149"/>
      <w:bookmarkEnd w:id="150"/>
      <w:bookmarkEnd w:id="151"/>
      <w:bookmarkEnd w:id="152"/>
    </w:p>
    <w:p w:rsidR="00F95A14" w:rsidRPr="003349EC" w:rsidRDefault="00F95A14" w:rsidP="00F95A14">
      <w:pPr>
        <w:rPr>
          <w:rFonts w:ascii="Verdana" w:hAnsi="Verdana"/>
          <w:b/>
        </w:rPr>
      </w:pPr>
    </w:p>
    <w:tbl>
      <w:tblPr>
        <w:tblW w:w="9855" w:type="dxa"/>
        <w:tblLayout w:type="fixed"/>
        <w:tblLook w:val="0000" w:firstRow="0" w:lastRow="0" w:firstColumn="0" w:lastColumn="0" w:noHBand="0" w:noVBand="0"/>
      </w:tblPr>
      <w:tblGrid>
        <w:gridCol w:w="7905"/>
        <w:gridCol w:w="1950"/>
      </w:tblGrid>
      <w:tr w:rsidR="00F95A14" w:rsidRPr="0015746C" w:rsidTr="00203F35">
        <w:trPr>
          <w:trHeight w:val="255"/>
        </w:trPr>
        <w:tc>
          <w:tcPr>
            <w:tcW w:w="9855" w:type="dxa"/>
            <w:gridSpan w:val="2"/>
            <w:tcBorders>
              <w:top w:val="single" w:sz="12" w:space="0" w:color="auto"/>
              <w:left w:val="single" w:sz="12" w:space="0" w:color="auto"/>
              <w:bottom w:val="single" w:sz="4" w:space="0" w:color="auto"/>
              <w:right w:val="single" w:sz="12" w:space="0" w:color="auto"/>
            </w:tcBorders>
            <w:shd w:val="clear" w:color="auto" w:fill="auto"/>
            <w:noWrap/>
            <w:vAlign w:val="center"/>
          </w:tcPr>
          <w:p w:rsidR="00F95A14" w:rsidRPr="0015746C" w:rsidRDefault="00F95A14" w:rsidP="000047DC">
            <w:pPr>
              <w:rPr>
                <w:rFonts w:ascii="Verdana" w:hAnsi="Verdana"/>
                <w:b/>
                <w:bCs/>
                <w:sz w:val="18"/>
                <w:szCs w:val="18"/>
              </w:rPr>
            </w:pPr>
            <w:r w:rsidRPr="0015746C">
              <w:rPr>
                <w:rFonts w:ascii="Verdana" w:hAnsi="Verdana"/>
                <w:b/>
                <w:bCs/>
                <w:sz w:val="18"/>
                <w:szCs w:val="18"/>
              </w:rPr>
              <w:t>1. Country</w:t>
            </w:r>
          </w:p>
        </w:tc>
      </w:tr>
      <w:tr w:rsidR="00F95A14" w:rsidRPr="0015746C" w:rsidTr="00441EF9">
        <w:trPr>
          <w:trHeight w:val="397"/>
        </w:trPr>
        <w:tc>
          <w:tcPr>
            <w:tcW w:w="9855" w:type="dxa"/>
            <w:gridSpan w:val="2"/>
            <w:tcBorders>
              <w:top w:val="single" w:sz="4" w:space="0" w:color="auto"/>
              <w:left w:val="single" w:sz="12" w:space="0" w:color="auto"/>
              <w:bottom w:val="single" w:sz="4" w:space="0" w:color="auto"/>
              <w:right w:val="single" w:sz="12" w:space="0" w:color="auto"/>
            </w:tcBorders>
            <w:shd w:val="clear" w:color="auto" w:fill="auto"/>
            <w:noWrap/>
            <w:vAlign w:val="center"/>
          </w:tcPr>
          <w:p w:rsidR="00F95A14" w:rsidRPr="0015746C" w:rsidRDefault="00F95A14" w:rsidP="000047DC">
            <w:pPr>
              <w:rPr>
                <w:rFonts w:ascii="Verdana" w:hAnsi="Verdana"/>
                <w:sz w:val="18"/>
                <w:szCs w:val="18"/>
              </w:rPr>
            </w:pPr>
            <w:r w:rsidRPr="0015746C">
              <w:rPr>
                <w:rFonts w:ascii="Verdana" w:hAnsi="Verdana"/>
                <w:sz w:val="18"/>
                <w:szCs w:val="18"/>
              </w:rPr>
              <w:t>Germany</w:t>
            </w:r>
          </w:p>
        </w:tc>
      </w:tr>
      <w:tr w:rsidR="00F95A14" w:rsidRPr="0015746C" w:rsidTr="0015746C">
        <w:trPr>
          <w:trHeight w:hRule="exact" w:val="113"/>
        </w:trPr>
        <w:tc>
          <w:tcPr>
            <w:tcW w:w="9855" w:type="dxa"/>
            <w:gridSpan w:val="2"/>
            <w:tcBorders>
              <w:top w:val="single" w:sz="4" w:space="0" w:color="auto"/>
              <w:left w:val="single" w:sz="12" w:space="0" w:color="auto"/>
              <w:bottom w:val="single" w:sz="4" w:space="0" w:color="auto"/>
              <w:right w:val="single" w:sz="12" w:space="0" w:color="auto"/>
            </w:tcBorders>
            <w:shd w:val="clear" w:color="auto" w:fill="C0C0C0"/>
            <w:noWrap/>
            <w:vAlign w:val="center"/>
          </w:tcPr>
          <w:p w:rsidR="00F95A14" w:rsidRPr="0015746C" w:rsidRDefault="00F95A14" w:rsidP="000047DC">
            <w:pPr>
              <w:jc w:val="center"/>
              <w:rPr>
                <w:rFonts w:ascii="Verdana" w:hAnsi="Verdana"/>
                <w:sz w:val="18"/>
                <w:szCs w:val="18"/>
              </w:rPr>
            </w:pPr>
          </w:p>
        </w:tc>
      </w:tr>
      <w:tr w:rsidR="00F95A14" w:rsidRPr="0015746C" w:rsidTr="00203F35">
        <w:trPr>
          <w:trHeight w:val="255"/>
        </w:trPr>
        <w:tc>
          <w:tcPr>
            <w:tcW w:w="7905" w:type="dxa"/>
            <w:tcBorders>
              <w:top w:val="single" w:sz="4" w:space="0" w:color="auto"/>
              <w:left w:val="single" w:sz="12" w:space="0" w:color="auto"/>
              <w:bottom w:val="single" w:sz="4" w:space="0" w:color="auto"/>
              <w:right w:val="single" w:sz="2" w:space="0" w:color="auto"/>
            </w:tcBorders>
            <w:shd w:val="clear" w:color="auto" w:fill="auto"/>
            <w:noWrap/>
            <w:vAlign w:val="center"/>
          </w:tcPr>
          <w:p w:rsidR="00F95A14" w:rsidRPr="0015746C" w:rsidRDefault="00F95A14" w:rsidP="000047DC">
            <w:pPr>
              <w:rPr>
                <w:rFonts w:ascii="Verdana" w:hAnsi="Verdana"/>
                <w:b/>
                <w:bCs/>
                <w:sz w:val="18"/>
                <w:szCs w:val="18"/>
              </w:rPr>
            </w:pPr>
            <w:r w:rsidRPr="0015746C">
              <w:rPr>
                <w:rFonts w:ascii="Verdana" w:hAnsi="Verdana"/>
                <w:b/>
                <w:bCs/>
                <w:sz w:val="18"/>
                <w:szCs w:val="18"/>
              </w:rPr>
              <w:t>2. Overall national contribution in 2017 (in USD)</w:t>
            </w:r>
          </w:p>
        </w:tc>
        <w:tc>
          <w:tcPr>
            <w:tcW w:w="1950" w:type="dxa"/>
            <w:tcBorders>
              <w:top w:val="single" w:sz="4" w:space="0" w:color="auto"/>
              <w:left w:val="single" w:sz="2" w:space="0" w:color="auto"/>
              <w:bottom w:val="single" w:sz="4" w:space="0" w:color="auto"/>
              <w:right w:val="single" w:sz="12" w:space="0" w:color="auto"/>
            </w:tcBorders>
            <w:shd w:val="clear" w:color="auto" w:fill="auto"/>
            <w:noWrap/>
            <w:vAlign w:val="center"/>
          </w:tcPr>
          <w:p w:rsidR="00F95A14" w:rsidRPr="0015746C" w:rsidRDefault="00F95A14" w:rsidP="000047DC">
            <w:pPr>
              <w:rPr>
                <w:rFonts w:ascii="Verdana" w:hAnsi="Verdana"/>
                <w:b/>
                <w:bCs/>
                <w:sz w:val="18"/>
                <w:szCs w:val="18"/>
              </w:rPr>
            </w:pPr>
            <w:r w:rsidRPr="0015746C">
              <w:rPr>
                <w:rFonts w:ascii="Verdana" w:hAnsi="Verdana"/>
                <w:b/>
                <w:bCs/>
                <w:sz w:val="18"/>
                <w:szCs w:val="18"/>
              </w:rPr>
              <w:t>3. Overall estimated national contribution in 2018 (in USD)</w:t>
            </w:r>
          </w:p>
        </w:tc>
      </w:tr>
      <w:tr w:rsidR="00F95A14" w:rsidRPr="0015746C" w:rsidTr="0015746C">
        <w:trPr>
          <w:trHeight w:val="964"/>
        </w:trPr>
        <w:tc>
          <w:tcPr>
            <w:tcW w:w="7905" w:type="dxa"/>
            <w:tcBorders>
              <w:top w:val="single" w:sz="4" w:space="0" w:color="auto"/>
              <w:left w:val="single" w:sz="12" w:space="0" w:color="auto"/>
              <w:bottom w:val="single" w:sz="4" w:space="0" w:color="auto"/>
              <w:right w:val="single" w:sz="2" w:space="0" w:color="auto"/>
            </w:tcBorders>
            <w:shd w:val="clear" w:color="auto" w:fill="auto"/>
            <w:noWrap/>
            <w:vAlign w:val="center"/>
          </w:tcPr>
          <w:p w:rsidR="00F95A14" w:rsidRPr="0015746C" w:rsidRDefault="00F95A14" w:rsidP="0015746C">
            <w:pPr>
              <w:rPr>
                <w:rFonts w:ascii="Verdana" w:hAnsi="Verdana"/>
                <w:sz w:val="18"/>
                <w:szCs w:val="18"/>
              </w:rPr>
            </w:pPr>
            <w:r w:rsidRPr="0015746C">
              <w:rPr>
                <w:rFonts w:ascii="Verdana" w:hAnsi="Verdana"/>
                <w:sz w:val="18"/>
                <w:szCs w:val="18"/>
              </w:rPr>
              <w:t xml:space="preserve">Total: 7,934,000 </w:t>
            </w:r>
            <w:r w:rsidRPr="0015746C">
              <w:rPr>
                <w:rFonts w:ascii="Verdana" w:hAnsi="Verdana"/>
                <w:bCs/>
                <w:sz w:val="18"/>
                <w:szCs w:val="18"/>
              </w:rPr>
              <w:t>$</w:t>
            </w:r>
            <w:r w:rsidRPr="0015746C">
              <w:rPr>
                <w:rFonts w:ascii="Verdana" w:hAnsi="Verdana"/>
                <w:bCs/>
                <w:sz w:val="18"/>
                <w:szCs w:val="18"/>
              </w:rPr>
              <w:br/>
              <w:t>E</w:t>
            </w:r>
            <w:r w:rsidRPr="0015746C">
              <w:rPr>
                <w:rFonts w:ascii="Verdana" w:hAnsi="Verdana"/>
                <w:bCs/>
                <w:spacing w:val="-1"/>
                <w:sz w:val="18"/>
                <w:szCs w:val="18"/>
              </w:rPr>
              <w:t>qu</w:t>
            </w:r>
            <w:r w:rsidRPr="0015746C">
              <w:rPr>
                <w:rFonts w:ascii="Verdana" w:hAnsi="Verdana"/>
                <w:bCs/>
                <w:spacing w:val="3"/>
                <w:sz w:val="18"/>
                <w:szCs w:val="18"/>
              </w:rPr>
              <w:t>i</w:t>
            </w:r>
            <w:r w:rsidRPr="0015746C">
              <w:rPr>
                <w:rFonts w:ascii="Verdana" w:hAnsi="Verdana"/>
                <w:bCs/>
                <w:sz w:val="18"/>
                <w:szCs w:val="18"/>
              </w:rPr>
              <w:t>p</w:t>
            </w:r>
            <w:r w:rsidRPr="0015746C">
              <w:rPr>
                <w:rFonts w:ascii="Verdana" w:hAnsi="Verdana"/>
                <w:bCs/>
                <w:spacing w:val="16"/>
                <w:sz w:val="18"/>
                <w:szCs w:val="18"/>
              </w:rPr>
              <w:t xml:space="preserve"> </w:t>
            </w:r>
            <w:r w:rsidRPr="0015746C">
              <w:rPr>
                <w:rFonts w:ascii="Verdana" w:hAnsi="Verdana"/>
                <w:bCs/>
                <w:w w:val="103"/>
                <w:sz w:val="18"/>
                <w:szCs w:val="18"/>
              </w:rPr>
              <w:t xml:space="preserve">&amp; </w:t>
            </w:r>
            <w:r w:rsidRPr="0015746C">
              <w:rPr>
                <w:rFonts w:ascii="Verdana" w:hAnsi="Verdana"/>
                <w:bCs/>
                <w:spacing w:val="-1"/>
                <w:w w:val="103"/>
                <w:sz w:val="18"/>
                <w:szCs w:val="18"/>
              </w:rPr>
              <w:t>S</w:t>
            </w:r>
            <w:r w:rsidRPr="0015746C">
              <w:rPr>
                <w:rFonts w:ascii="Verdana" w:hAnsi="Verdana"/>
                <w:bCs/>
                <w:spacing w:val="1"/>
                <w:w w:val="103"/>
                <w:sz w:val="18"/>
                <w:szCs w:val="18"/>
              </w:rPr>
              <w:t>e</w:t>
            </w:r>
            <w:r w:rsidRPr="0015746C">
              <w:rPr>
                <w:rFonts w:ascii="Verdana" w:hAnsi="Verdana"/>
                <w:bCs/>
                <w:spacing w:val="-1"/>
                <w:w w:val="103"/>
                <w:sz w:val="18"/>
                <w:szCs w:val="18"/>
              </w:rPr>
              <w:t>r</w:t>
            </w:r>
            <w:r w:rsidRPr="0015746C">
              <w:rPr>
                <w:rFonts w:ascii="Verdana" w:hAnsi="Verdana"/>
                <w:bCs/>
                <w:w w:val="103"/>
                <w:sz w:val="18"/>
                <w:szCs w:val="18"/>
              </w:rPr>
              <w:t>v</w:t>
            </w:r>
            <w:r w:rsidRPr="0015746C">
              <w:rPr>
                <w:rFonts w:ascii="Verdana" w:hAnsi="Verdana"/>
                <w:bCs/>
                <w:spacing w:val="1"/>
                <w:w w:val="103"/>
                <w:sz w:val="18"/>
                <w:szCs w:val="18"/>
              </w:rPr>
              <w:t>i</w:t>
            </w:r>
            <w:r w:rsidRPr="0015746C">
              <w:rPr>
                <w:rFonts w:ascii="Verdana" w:hAnsi="Verdana"/>
                <w:bCs/>
                <w:spacing w:val="-1"/>
                <w:w w:val="103"/>
                <w:sz w:val="18"/>
                <w:szCs w:val="18"/>
              </w:rPr>
              <w:t>c</w:t>
            </w:r>
            <w:r w:rsidRPr="0015746C">
              <w:rPr>
                <w:rFonts w:ascii="Verdana" w:hAnsi="Verdana"/>
                <w:bCs/>
                <w:spacing w:val="3"/>
                <w:w w:val="103"/>
                <w:sz w:val="18"/>
                <w:szCs w:val="18"/>
              </w:rPr>
              <w:t>e</w:t>
            </w:r>
            <w:r w:rsidRPr="0015746C">
              <w:rPr>
                <w:rFonts w:ascii="Verdana" w:hAnsi="Verdana"/>
                <w:bCs/>
                <w:w w:val="103"/>
                <w:sz w:val="18"/>
                <w:szCs w:val="18"/>
              </w:rPr>
              <w:t>s through WMO: 383,000 $</w:t>
            </w:r>
            <w:r w:rsidRPr="0015746C">
              <w:rPr>
                <w:rFonts w:ascii="Verdana" w:hAnsi="Verdana"/>
                <w:bCs/>
                <w:sz w:val="18"/>
                <w:szCs w:val="18"/>
              </w:rPr>
              <w:br/>
              <w:t>E</w:t>
            </w:r>
            <w:r w:rsidRPr="0015746C">
              <w:rPr>
                <w:rFonts w:ascii="Verdana" w:hAnsi="Verdana"/>
                <w:bCs/>
                <w:spacing w:val="-1"/>
                <w:sz w:val="18"/>
                <w:szCs w:val="18"/>
              </w:rPr>
              <w:t>qu</w:t>
            </w:r>
            <w:r w:rsidRPr="0015746C">
              <w:rPr>
                <w:rFonts w:ascii="Verdana" w:hAnsi="Verdana"/>
                <w:bCs/>
                <w:spacing w:val="3"/>
                <w:sz w:val="18"/>
                <w:szCs w:val="18"/>
              </w:rPr>
              <w:t>i</w:t>
            </w:r>
            <w:r w:rsidRPr="0015746C">
              <w:rPr>
                <w:rFonts w:ascii="Verdana" w:hAnsi="Verdana"/>
                <w:bCs/>
                <w:sz w:val="18"/>
                <w:szCs w:val="18"/>
              </w:rPr>
              <w:t>p</w:t>
            </w:r>
            <w:r w:rsidRPr="0015746C">
              <w:rPr>
                <w:rFonts w:ascii="Verdana" w:hAnsi="Verdana"/>
                <w:bCs/>
                <w:spacing w:val="16"/>
                <w:sz w:val="18"/>
                <w:szCs w:val="18"/>
              </w:rPr>
              <w:t xml:space="preserve"> </w:t>
            </w:r>
            <w:r w:rsidRPr="0015746C">
              <w:rPr>
                <w:rFonts w:ascii="Verdana" w:hAnsi="Verdana"/>
                <w:bCs/>
                <w:w w:val="103"/>
                <w:sz w:val="18"/>
                <w:szCs w:val="18"/>
              </w:rPr>
              <w:t xml:space="preserve">&amp; </w:t>
            </w:r>
            <w:r w:rsidRPr="0015746C">
              <w:rPr>
                <w:rFonts w:ascii="Verdana" w:hAnsi="Verdana"/>
                <w:bCs/>
                <w:spacing w:val="-1"/>
                <w:w w:val="103"/>
                <w:sz w:val="18"/>
                <w:szCs w:val="18"/>
              </w:rPr>
              <w:t>S</w:t>
            </w:r>
            <w:r w:rsidRPr="0015746C">
              <w:rPr>
                <w:rFonts w:ascii="Verdana" w:hAnsi="Verdana"/>
                <w:bCs/>
                <w:spacing w:val="1"/>
                <w:w w:val="103"/>
                <w:sz w:val="18"/>
                <w:szCs w:val="18"/>
              </w:rPr>
              <w:t>e</w:t>
            </w:r>
            <w:r w:rsidRPr="0015746C">
              <w:rPr>
                <w:rFonts w:ascii="Verdana" w:hAnsi="Verdana"/>
                <w:bCs/>
                <w:spacing w:val="-1"/>
                <w:w w:val="103"/>
                <w:sz w:val="18"/>
                <w:szCs w:val="18"/>
              </w:rPr>
              <w:t>r</w:t>
            </w:r>
            <w:r w:rsidRPr="0015746C">
              <w:rPr>
                <w:rFonts w:ascii="Verdana" w:hAnsi="Verdana"/>
                <w:bCs/>
                <w:w w:val="103"/>
                <w:sz w:val="18"/>
                <w:szCs w:val="18"/>
              </w:rPr>
              <w:t>v</w:t>
            </w:r>
            <w:r w:rsidRPr="0015746C">
              <w:rPr>
                <w:rFonts w:ascii="Verdana" w:hAnsi="Verdana"/>
                <w:bCs/>
                <w:spacing w:val="1"/>
                <w:w w:val="103"/>
                <w:sz w:val="18"/>
                <w:szCs w:val="18"/>
              </w:rPr>
              <w:t>i</w:t>
            </w:r>
            <w:r w:rsidRPr="0015746C">
              <w:rPr>
                <w:rFonts w:ascii="Verdana" w:hAnsi="Verdana"/>
                <w:bCs/>
                <w:spacing w:val="-1"/>
                <w:w w:val="103"/>
                <w:sz w:val="18"/>
                <w:szCs w:val="18"/>
              </w:rPr>
              <w:t>c</w:t>
            </w:r>
            <w:r w:rsidRPr="0015746C">
              <w:rPr>
                <w:rFonts w:ascii="Verdana" w:hAnsi="Verdana"/>
                <w:bCs/>
                <w:spacing w:val="3"/>
                <w:w w:val="103"/>
                <w:sz w:val="18"/>
                <w:szCs w:val="18"/>
              </w:rPr>
              <w:t>e</w:t>
            </w:r>
            <w:r w:rsidRPr="0015746C">
              <w:rPr>
                <w:rFonts w:ascii="Verdana" w:hAnsi="Verdana"/>
                <w:bCs/>
                <w:w w:val="103"/>
                <w:sz w:val="18"/>
                <w:szCs w:val="18"/>
              </w:rPr>
              <w:t>s bilateral</w:t>
            </w:r>
            <w:r w:rsidRPr="0015746C">
              <w:rPr>
                <w:rFonts w:ascii="Verdana" w:hAnsi="Verdana"/>
                <w:sz w:val="18"/>
                <w:szCs w:val="18"/>
              </w:rPr>
              <w:t>: 7,301,000 $</w:t>
            </w:r>
            <w:r w:rsidRPr="0015746C">
              <w:rPr>
                <w:rFonts w:ascii="Verdana" w:hAnsi="Verdana"/>
                <w:sz w:val="18"/>
                <w:szCs w:val="18"/>
              </w:rPr>
              <w:br/>
              <w:t>Fellowships &amp; Training: 250,000 $</w:t>
            </w:r>
          </w:p>
        </w:tc>
        <w:tc>
          <w:tcPr>
            <w:tcW w:w="1950" w:type="dxa"/>
            <w:tcBorders>
              <w:top w:val="single" w:sz="4" w:space="0" w:color="auto"/>
              <w:left w:val="single" w:sz="2" w:space="0" w:color="auto"/>
              <w:bottom w:val="single" w:sz="4" w:space="0" w:color="auto"/>
              <w:right w:val="single" w:sz="12" w:space="0" w:color="auto"/>
            </w:tcBorders>
            <w:shd w:val="clear" w:color="auto" w:fill="auto"/>
            <w:noWrap/>
            <w:vAlign w:val="center"/>
          </w:tcPr>
          <w:p w:rsidR="00F95A14" w:rsidRPr="0015746C" w:rsidRDefault="00F95A14" w:rsidP="000047DC">
            <w:pPr>
              <w:rPr>
                <w:rFonts w:ascii="Verdana" w:hAnsi="Verdana"/>
                <w:sz w:val="18"/>
                <w:szCs w:val="18"/>
              </w:rPr>
            </w:pPr>
            <w:r w:rsidRPr="0015746C">
              <w:rPr>
                <w:rFonts w:ascii="Verdana" w:hAnsi="Verdana"/>
                <w:sz w:val="18"/>
                <w:szCs w:val="18"/>
              </w:rPr>
              <w:t>[unknown]</w:t>
            </w:r>
          </w:p>
        </w:tc>
      </w:tr>
      <w:tr w:rsidR="00F95A14" w:rsidRPr="0015746C" w:rsidTr="0015746C">
        <w:trPr>
          <w:trHeight w:hRule="exact" w:val="113"/>
        </w:trPr>
        <w:tc>
          <w:tcPr>
            <w:tcW w:w="9855" w:type="dxa"/>
            <w:gridSpan w:val="2"/>
            <w:tcBorders>
              <w:top w:val="single" w:sz="4" w:space="0" w:color="auto"/>
              <w:left w:val="single" w:sz="12" w:space="0" w:color="auto"/>
              <w:bottom w:val="single" w:sz="4" w:space="0" w:color="auto"/>
              <w:right w:val="single" w:sz="12" w:space="0" w:color="auto"/>
            </w:tcBorders>
            <w:shd w:val="clear" w:color="auto" w:fill="C0C0C0"/>
            <w:noWrap/>
            <w:vAlign w:val="center"/>
          </w:tcPr>
          <w:p w:rsidR="00F95A14" w:rsidRPr="0015746C" w:rsidRDefault="00F95A14" w:rsidP="000047DC">
            <w:pPr>
              <w:jc w:val="center"/>
              <w:rPr>
                <w:rFonts w:ascii="Verdana" w:hAnsi="Verdana"/>
                <w:sz w:val="18"/>
                <w:szCs w:val="18"/>
              </w:rPr>
            </w:pPr>
          </w:p>
        </w:tc>
      </w:tr>
      <w:tr w:rsidR="00F95A14" w:rsidRPr="0015746C" w:rsidTr="00203F35">
        <w:trPr>
          <w:trHeight w:val="255"/>
        </w:trPr>
        <w:tc>
          <w:tcPr>
            <w:tcW w:w="7905" w:type="dxa"/>
            <w:tcBorders>
              <w:top w:val="single" w:sz="4" w:space="0" w:color="auto"/>
              <w:left w:val="single" w:sz="12" w:space="0" w:color="auto"/>
              <w:bottom w:val="single" w:sz="4" w:space="0" w:color="auto"/>
              <w:right w:val="single" w:sz="4" w:space="0" w:color="auto"/>
            </w:tcBorders>
            <w:shd w:val="clear" w:color="auto" w:fill="auto"/>
            <w:noWrap/>
            <w:vAlign w:val="center"/>
          </w:tcPr>
          <w:p w:rsidR="00F95A14" w:rsidRPr="0015746C" w:rsidRDefault="00F95A14" w:rsidP="000047DC">
            <w:pPr>
              <w:rPr>
                <w:rFonts w:ascii="Verdana" w:hAnsi="Verdana"/>
                <w:b/>
                <w:bCs/>
                <w:sz w:val="18"/>
                <w:szCs w:val="18"/>
              </w:rPr>
            </w:pPr>
            <w:r w:rsidRPr="0015746C">
              <w:rPr>
                <w:rFonts w:ascii="Verdana" w:hAnsi="Verdana"/>
                <w:b/>
                <w:bCs/>
                <w:sz w:val="18"/>
                <w:szCs w:val="18"/>
              </w:rPr>
              <w:t>4. List of Activities / Projects / Events in 2017 related to contribution</w:t>
            </w:r>
          </w:p>
        </w:tc>
        <w:tc>
          <w:tcPr>
            <w:tcW w:w="1950" w:type="dxa"/>
            <w:tcBorders>
              <w:top w:val="single" w:sz="4" w:space="0" w:color="auto"/>
              <w:left w:val="nil"/>
              <w:bottom w:val="single" w:sz="4" w:space="0" w:color="auto"/>
              <w:right w:val="single" w:sz="12" w:space="0" w:color="auto"/>
            </w:tcBorders>
            <w:shd w:val="clear" w:color="auto" w:fill="auto"/>
            <w:noWrap/>
            <w:vAlign w:val="center"/>
          </w:tcPr>
          <w:p w:rsidR="00F95A14" w:rsidRPr="0015746C" w:rsidRDefault="00F95A14" w:rsidP="000047DC">
            <w:pPr>
              <w:rPr>
                <w:rFonts w:ascii="Verdana" w:hAnsi="Verdana"/>
                <w:b/>
                <w:bCs/>
                <w:sz w:val="18"/>
                <w:szCs w:val="18"/>
              </w:rPr>
            </w:pPr>
            <w:r w:rsidRPr="0015746C">
              <w:rPr>
                <w:rFonts w:ascii="Verdana" w:hAnsi="Verdana"/>
                <w:b/>
                <w:bCs/>
                <w:sz w:val="18"/>
                <w:szCs w:val="18"/>
              </w:rPr>
              <w:t>5. Source of Funding (*)</w:t>
            </w:r>
          </w:p>
        </w:tc>
      </w:tr>
      <w:tr w:rsidR="00F95A14" w:rsidRPr="0015746C" w:rsidTr="00C63BA8">
        <w:trPr>
          <w:trHeight w:val="1191"/>
        </w:trPr>
        <w:tc>
          <w:tcPr>
            <w:tcW w:w="7905" w:type="dxa"/>
            <w:tcBorders>
              <w:top w:val="single" w:sz="4" w:space="0" w:color="auto"/>
              <w:left w:val="single" w:sz="12" w:space="0" w:color="auto"/>
              <w:bottom w:val="single" w:sz="4" w:space="0" w:color="auto"/>
              <w:right w:val="single" w:sz="2" w:space="0" w:color="auto"/>
            </w:tcBorders>
            <w:shd w:val="clear" w:color="auto" w:fill="auto"/>
            <w:noWrap/>
            <w:vAlign w:val="center"/>
          </w:tcPr>
          <w:p w:rsidR="00F95A14" w:rsidRPr="0015746C" w:rsidRDefault="00F95A14" w:rsidP="000047DC">
            <w:pPr>
              <w:tabs>
                <w:tab w:val="right" w:pos="7371"/>
              </w:tabs>
              <w:autoSpaceDE w:val="0"/>
              <w:autoSpaceDN w:val="0"/>
              <w:adjustRightInd w:val="0"/>
              <w:rPr>
                <w:rFonts w:ascii="Verdana" w:hAnsi="Verdana"/>
                <w:sz w:val="18"/>
                <w:szCs w:val="18"/>
              </w:rPr>
            </w:pPr>
            <w:r w:rsidRPr="0015746C">
              <w:rPr>
                <w:rFonts w:ascii="Verdana" w:hAnsi="Verdana"/>
                <w:b/>
                <w:sz w:val="18"/>
                <w:szCs w:val="18"/>
              </w:rPr>
              <w:t xml:space="preserve">Regional NWP model COSMO </w:t>
            </w:r>
            <w:r w:rsidRPr="0015746C">
              <w:rPr>
                <w:rFonts w:ascii="Verdana" w:hAnsi="Verdana"/>
                <w:sz w:val="18"/>
                <w:szCs w:val="18"/>
              </w:rPr>
              <w:t>and boundary data based on forecasts of its global model ICON (free of charge) to support 15 NMHSs in the introduction of regional numerical weather prediction.</w:t>
            </w:r>
            <w:r w:rsidRPr="0015746C">
              <w:rPr>
                <w:rFonts w:ascii="Verdana" w:hAnsi="Verdana"/>
                <w:sz w:val="18"/>
                <w:szCs w:val="18"/>
              </w:rPr>
              <w:br/>
              <w:t>Two training workshops in February and March 2017: Enabling scientists to implement and run the COSMO model at their home institutes.</w:t>
            </w:r>
            <w:r w:rsidRPr="0015746C">
              <w:rPr>
                <w:rFonts w:ascii="Verdana" w:hAnsi="Verdana"/>
                <w:sz w:val="18"/>
                <w:szCs w:val="18"/>
              </w:rPr>
              <w:tab/>
              <w:t xml:space="preserve">117,000 $ </w:t>
            </w:r>
          </w:p>
        </w:tc>
        <w:tc>
          <w:tcPr>
            <w:tcW w:w="1950" w:type="dxa"/>
            <w:tcBorders>
              <w:top w:val="single" w:sz="4" w:space="0" w:color="auto"/>
              <w:left w:val="single" w:sz="2" w:space="0" w:color="auto"/>
              <w:bottom w:val="single" w:sz="4" w:space="0" w:color="auto"/>
              <w:right w:val="single" w:sz="12" w:space="0" w:color="auto"/>
            </w:tcBorders>
            <w:shd w:val="clear" w:color="auto" w:fill="auto"/>
            <w:noWrap/>
            <w:vAlign w:val="center"/>
          </w:tcPr>
          <w:p w:rsidR="00F95A14" w:rsidRPr="0015746C" w:rsidRDefault="00F95A14" w:rsidP="000047DC">
            <w:pPr>
              <w:rPr>
                <w:rFonts w:ascii="Verdana" w:hAnsi="Verdana"/>
                <w:sz w:val="18"/>
                <w:szCs w:val="18"/>
              </w:rPr>
            </w:pPr>
            <w:r w:rsidRPr="0015746C">
              <w:rPr>
                <w:rFonts w:ascii="Verdana" w:hAnsi="Verdana"/>
                <w:sz w:val="18"/>
                <w:szCs w:val="18"/>
              </w:rPr>
              <w:t>DWD</w:t>
            </w:r>
          </w:p>
        </w:tc>
      </w:tr>
      <w:tr w:rsidR="00F95A14" w:rsidRPr="0015746C" w:rsidTr="00C63BA8">
        <w:trPr>
          <w:trHeight w:val="794"/>
        </w:trPr>
        <w:tc>
          <w:tcPr>
            <w:tcW w:w="7905" w:type="dxa"/>
            <w:tcBorders>
              <w:top w:val="single" w:sz="4" w:space="0" w:color="auto"/>
              <w:left w:val="single" w:sz="12" w:space="0" w:color="auto"/>
              <w:bottom w:val="single" w:sz="4" w:space="0" w:color="auto"/>
              <w:right w:val="single" w:sz="2" w:space="0" w:color="auto"/>
            </w:tcBorders>
            <w:shd w:val="clear" w:color="auto" w:fill="auto"/>
            <w:noWrap/>
            <w:vAlign w:val="center"/>
          </w:tcPr>
          <w:p w:rsidR="00F95A14" w:rsidRPr="0015746C" w:rsidRDefault="00F95A14" w:rsidP="000047DC">
            <w:pPr>
              <w:tabs>
                <w:tab w:val="right" w:pos="7371"/>
              </w:tabs>
              <w:rPr>
                <w:rFonts w:ascii="Verdana" w:hAnsi="Verdana"/>
                <w:sz w:val="18"/>
                <w:szCs w:val="18"/>
              </w:rPr>
            </w:pPr>
            <w:r w:rsidRPr="0015746C">
              <w:rPr>
                <w:rFonts w:ascii="Verdana" w:hAnsi="Verdana"/>
                <w:b/>
                <w:sz w:val="18"/>
                <w:szCs w:val="18"/>
              </w:rPr>
              <w:t xml:space="preserve">Training programmes/fellowships in Germany </w:t>
            </w:r>
            <w:r w:rsidRPr="0015746C">
              <w:rPr>
                <w:rFonts w:ascii="Verdana" w:hAnsi="Verdana"/>
                <w:sz w:val="18"/>
                <w:szCs w:val="18"/>
              </w:rPr>
              <w:t>at its own offices or abroad for staff members of NMHSs of developing countries, esp. from African countries.</w:t>
            </w:r>
            <w:r w:rsidRPr="0015746C">
              <w:rPr>
                <w:rFonts w:ascii="Verdana" w:hAnsi="Verdana"/>
                <w:sz w:val="18"/>
                <w:szCs w:val="18"/>
              </w:rPr>
              <w:tab/>
              <w:t xml:space="preserve">56,200 $  </w:t>
            </w:r>
          </w:p>
        </w:tc>
        <w:tc>
          <w:tcPr>
            <w:tcW w:w="1950" w:type="dxa"/>
            <w:tcBorders>
              <w:top w:val="single" w:sz="4" w:space="0" w:color="auto"/>
              <w:left w:val="single" w:sz="2" w:space="0" w:color="auto"/>
              <w:bottom w:val="single" w:sz="4" w:space="0" w:color="auto"/>
              <w:right w:val="single" w:sz="12" w:space="0" w:color="auto"/>
            </w:tcBorders>
            <w:shd w:val="clear" w:color="auto" w:fill="auto"/>
            <w:noWrap/>
            <w:vAlign w:val="center"/>
          </w:tcPr>
          <w:p w:rsidR="00F95A14" w:rsidRPr="0015746C" w:rsidRDefault="00F95A14" w:rsidP="000047DC">
            <w:pPr>
              <w:rPr>
                <w:rFonts w:ascii="Verdana" w:hAnsi="Verdana"/>
                <w:sz w:val="18"/>
                <w:szCs w:val="18"/>
              </w:rPr>
            </w:pPr>
            <w:r w:rsidRPr="0015746C">
              <w:rPr>
                <w:rFonts w:ascii="Verdana" w:hAnsi="Verdana"/>
                <w:sz w:val="18"/>
                <w:szCs w:val="18"/>
              </w:rPr>
              <w:t>DWD</w:t>
            </w:r>
          </w:p>
        </w:tc>
      </w:tr>
      <w:tr w:rsidR="00F95A14" w:rsidRPr="0015746C" w:rsidTr="00C63BA8">
        <w:trPr>
          <w:trHeight w:val="794"/>
        </w:trPr>
        <w:tc>
          <w:tcPr>
            <w:tcW w:w="7905" w:type="dxa"/>
            <w:tcBorders>
              <w:top w:val="single" w:sz="4" w:space="0" w:color="auto"/>
              <w:left w:val="single" w:sz="12" w:space="0" w:color="auto"/>
              <w:bottom w:val="single" w:sz="4" w:space="0" w:color="auto"/>
              <w:right w:val="single" w:sz="2" w:space="0" w:color="auto"/>
            </w:tcBorders>
            <w:shd w:val="clear" w:color="auto" w:fill="auto"/>
            <w:noWrap/>
            <w:vAlign w:val="center"/>
          </w:tcPr>
          <w:p w:rsidR="00F95A14" w:rsidRPr="0015746C" w:rsidRDefault="00F95A14" w:rsidP="000047DC">
            <w:pPr>
              <w:tabs>
                <w:tab w:val="right" w:pos="7371"/>
                <w:tab w:val="right" w:pos="7400"/>
              </w:tabs>
              <w:rPr>
                <w:rFonts w:ascii="Verdana" w:hAnsi="Verdana"/>
                <w:b/>
                <w:sz w:val="18"/>
                <w:szCs w:val="18"/>
              </w:rPr>
            </w:pPr>
            <w:r w:rsidRPr="0015746C">
              <w:rPr>
                <w:rFonts w:ascii="Verdana" w:hAnsi="Verdana"/>
                <w:b/>
                <w:sz w:val="18"/>
                <w:szCs w:val="18"/>
              </w:rPr>
              <w:t xml:space="preserve">Data and product provision: </w:t>
            </w:r>
            <w:r w:rsidRPr="0015746C">
              <w:rPr>
                <w:rFonts w:ascii="Verdana" w:hAnsi="Verdana"/>
                <w:sz w:val="18"/>
                <w:szCs w:val="18"/>
              </w:rPr>
              <w:t>Free provision of CM SAF data for African partners. Under the RCC: support for the provision of RCC products for developing countries in RA VI.</w:t>
            </w:r>
            <w:r w:rsidRPr="0015746C">
              <w:rPr>
                <w:rFonts w:ascii="Verdana" w:hAnsi="Verdana"/>
                <w:sz w:val="18"/>
                <w:szCs w:val="18"/>
              </w:rPr>
              <w:tab/>
              <w:t>82,200 $</w:t>
            </w:r>
          </w:p>
        </w:tc>
        <w:tc>
          <w:tcPr>
            <w:tcW w:w="1950" w:type="dxa"/>
            <w:tcBorders>
              <w:top w:val="single" w:sz="4" w:space="0" w:color="auto"/>
              <w:left w:val="single" w:sz="2" w:space="0" w:color="auto"/>
              <w:bottom w:val="single" w:sz="4" w:space="0" w:color="auto"/>
              <w:right w:val="single" w:sz="12" w:space="0" w:color="auto"/>
            </w:tcBorders>
            <w:shd w:val="clear" w:color="auto" w:fill="auto"/>
            <w:noWrap/>
            <w:vAlign w:val="center"/>
          </w:tcPr>
          <w:p w:rsidR="00F95A14" w:rsidRPr="0015746C" w:rsidRDefault="00F95A14" w:rsidP="000047DC">
            <w:pPr>
              <w:rPr>
                <w:rFonts w:ascii="Verdana" w:hAnsi="Verdana"/>
                <w:sz w:val="18"/>
                <w:szCs w:val="18"/>
              </w:rPr>
            </w:pPr>
            <w:r w:rsidRPr="0015746C">
              <w:rPr>
                <w:rFonts w:ascii="Verdana" w:hAnsi="Verdana"/>
                <w:sz w:val="18"/>
                <w:szCs w:val="18"/>
              </w:rPr>
              <w:t>DWD</w:t>
            </w:r>
          </w:p>
        </w:tc>
      </w:tr>
      <w:tr w:rsidR="00F95A14" w:rsidRPr="0015746C" w:rsidTr="00C63BA8">
        <w:trPr>
          <w:trHeight w:val="1134"/>
        </w:trPr>
        <w:tc>
          <w:tcPr>
            <w:tcW w:w="7905" w:type="dxa"/>
            <w:tcBorders>
              <w:top w:val="single" w:sz="4" w:space="0" w:color="auto"/>
              <w:left w:val="single" w:sz="12" w:space="0" w:color="auto"/>
              <w:bottom w:val="single" w:sz="4" w:space="0" w:color="auto"/>
              <w:right w:val="single" w:sz="2" w:space="0" w:color="auto"/>
            </w:tcBorders>
            <w:shd w:val="clear" w:color="auto" w:fill="auto"/>
            <w:noWrap/>
            <w:vAlign w:val="center"/>
          </w:tcPr>
          <w:p w:rsidR="00F95A14" w:rsidRPr="0015746C" w:rsidRDefault="00F95A14" w:rsidP="000047DC">
            <w:pPr>
              <w:tabs>
                <w:tab w:val="right" w:pos="7371"/>
              </w:tabs>
              <w:rPr>
                <w:rFonts w:ascii="Verdana" w:hAnsi="Verdana"/>
                <w:snapToGrid w:val="0"/>
                <w:sz w:val="18"/>
                <w:szCs w:val="18"/>
              </w:rPr>
            </w:pPr>
            <w:r w:rsidRPr="0015746C">
              <w:rPr>
                <w:rFonts w:ascii="Verdana" w:hAnsi="Verdana"/>
                <w:b/>
                <w:sz w:val="18"/>
                <w:szCs w:val="18"/>
              </w:rPr>
              <w:t xml:space="preserve">Data rescue: </w:t>
            </w:r>
            <w:r w:rsidRPr="0015746C">
              <w:rPr>
                <w:rFonts w:ascii="Verdana" w:hAnsi="Verdana"/>
                <w:sz w:val="18"/>
                <w:szCs w:val="18"/>
              </w:rPr>
              <w:t xml:space="preserve">Digitization of historical handwritten records of climate data from 1550 overseas stations of the Deutsche Seewarte Hamburg (German Marine Observatory). In 2017, the data from 33 stations (7 in Equatorial Guinea, 8 in Mozambique, 8 in Namibia and 10 in Peru) were digitized manually and quality controlled. The handwritten records are scanned. </w:t>
            </w:r>
            <w:r w:rsidRPr="0015746C">
              <w:rPr>
                <w:rFonts w:ascii="Verdana" w:hAnsi="Verdana"/>
                <w:sz w:val="18"/>
                <w:szCs w:val="18"/>
              </w:rPr>
              <w:tab/>
              <w:t>111,600 $</w:t>
            </w:r>
          </w:p>
        </w:tc>
        <w:tc>
          <w:tcPr>
            <w:tcW w:w="1950" w:type="dxa"/>
            <w:tcBorders>
              <w:top w:val="single" w:sz="4" w:space="0" w:color="auto"/>
              <w:left w:val="single" w:sz="2" w:space="0" w:color="auto"/>
              <w:bottom w:val="single" w:sz="4" w:space="0" w:color="auto"/>
              <w:right w:val="single" w:sz="12" w:space="0" w:color="auto"/>
            </w:tcBorders>
            <w:shd w:val="clear" w:color="auto" w:fill="auto"/>
            <w:noWrap/>
            <w:vAlign w:val="center"/>
          </w:tcPr>
          <w:p w:rsidR="00F95A14" w:rsidRPr="0015746C" w:rsidRDefault="00F95A14" w:rsidP="000047DC">
            <w:pPr>
              <w:rPr>
                <w:rFonts w:ascii="Verdana" w:hAnsi="Verdana"/>
                <w:sz w:val="18"/>
                <w:szCs w:val="18"/>
              </w:rPr>
            </w:pPr>
            <w:r w:rsidRPr="0015746C">
              <w:rPr>
                <w:rFonts w:ascii="Verdana" w:hAnsi="Verdana"/>
                <w:sz w:val="18"/>
                <w:szCs w:val="18"/>
              </w:rPr>
              <w:t>DWD</w:t>
            </w:r>
          </w:p>
        </w:tc>
      </w:tr>
      <w:tr w:rsidR="00F95A14" w:rsidRPr="0015746C" w:rsidTr="00C63BA8">
        <w:trPr>
          <w:trHeight w:val="2098"/>
        </w:trPr>
        <w:tc>
          <w:tcPr>
            <w:tcW w:w="7905" w:type="dxa"/>
            <w:tcBorders>
              <w:top w:val="single" w:sz="4" w:space="0" w:color="auto"/>
              <w:left w:val="single" w:sz="12" w:space="0" w:color="auto"/>
              <w:bottom w:val="single" w:sz="4" w:space="0" w:color="auto"/>
              <w:right w:val="single" w:sz="2" w:space="0" w:color="auto"/>
            </w:tcBorders>
            <w:shd w:val="clear" w:color="auto" w:fill="auto"/>
            <w:noWrap/>
            <w:vAlign w:val="center"/>
          </w:tcPr>
          <w:p w:rsidR="00F95A14" w:rsidRPr="0015746C" w:rsidDel="00294F13" w:rsidRDefault="00F95A14" w:rsidP="000047DC">
            <w:pPr>
              <w:tabs>
                <w:tab w:val="right" w:pos="7371"/>
              </w:tabs>
              <w:rPr>
                <w:rFonts w:ascii="Verdana" w:hAnsi="Verdana"/>
                <w:sz w:val="18"/>
                <w:szCs w:val="18"/>
                <w:lang w:eastAsia="de-DE"/>
              </w:rPr>
            </w:pPr>
            <w:r w:rsidRPr="0015746C">
              <w:rPr>
                <w:rFonts w:ascii="Verdana" w:hAnsi="Verdana"/>
                <w:b/>
                <w:sz w:val="18"/>
                <w:szCs w:val="18"/>
                <w:lang w:eastAsia="de-DE"/>
              </w:rPr>
              <w:t xml:space="preserve">StratoClim project </w:t>
            </w:r>
            <w:r w:rsidRPr="0015746C">
              <w:rPr>
                <w:rFonts w:ascii="Verdana" w:hAnsi="Verdana"/>
                <w:sz w:val="18"/>
                <w:szCs w:val="18"/>
                <w:lang w:eastAsia="de-DE"/>
              </w:rPr>
              <w:t xml:space="preserve">(Stratospheric and upper tropospheric processes for better climate predictions) </w:t>
            </w:r>
            <w:r w:rsidRPr="0015746C">
              <w:rPr>
                <w:rFonts w:ascii="Verdana" w:hAnsi="Verdana"/>
                <w:sz w:val="18"/>
                <w:szCs w:val="18"/>
                <w:lang w:eastAsia="de-DE"/>
              </w:rPr>
              <w:br/>
              <w:t>2017: Radiosonde measurements were carried out in Nepal as a supplement to aircraft measurements. Primary aims of  GRUAN Lead Center in Lindenberg/Germany: performing comparative measurements in a subtropical region using different Vaisala radiosondes and finding cooperation partners for a permanent GRUAN station each in Nepal and India. Intense cooperation with the Meteorological Forecasting Division of the Department of Hydrology and Meteorology (DHM) in Nepal and the university ETH Zurich.</w:t>
            </w:r>
            <w:r w:rsidRPr="0015746C">
              <w:rPr>
                <w:rFonts w:ascii="Verdana" w:hAnsi="Verdana"/>
                <w:sz w:val="18"/>
                <w:szCs w:val="18"/>
                <w:lang w:eastAsia="de-DE"/>
              </w:rPr>
              <w:tab/>
              <w:t>113,400 $</w:t>
            </w:r>
          </w:p>
        </w:tc>
        <w:tc>
          <w:tcPr>
            <w:tcW w:w="1950" w:type="dxa"/>
            <w:tcBorders>
              <w:top w:val="single" w:sz="4" w:space="0" w:color="auto"/>
              <w:left w:val="single" w:sz="2" w:space="0" w:color="auto"/>
              <w:bottom w:val="single" w:sz="4" w:space="0" w:color="auto"/>
              <w:right w:val="single" w:sz="12" w:space="0" w:color="auto"/>
            </w:tcBorders>
            <w:shd w:val="clear" w:color="auto" w:fill="auto"/>
            <w:noWrap/>
            <w:vAlign w:val="center"/>
          </w:tcPr>
          <w:p w:rsidR="00F95A14" w:rsidRPr="0015746C" w:rsidDel="00294F13" w:rsidRDefault="00F95A14" w:rsidP="000047DC">
            <w:pPr>
              <w:rPr>
                <w:rFonts w:ascii="Verdana" w:hAnsi="Verdana"/>
                <w:sz w:val="18"/>
                <w:szCs w:val="18"/>
              </w:rPr>
            </w:pPr>
            <w:r w:rsidRPr="0015746C">
              <w:rPr>
                <w:rFonts w:ascii="Verdana" w:hAnsi="Verdana"/>
                <w:sz w:val="18"/>
                <w:szCs w:val="18"/>
              </w:rPr>
              <w:t>DWD</w:t>
            </w:r>
          </w:p>
        </w:tc>
      </w:tr>
      <w:tr w:rsidR="00F95A14" w:rsidRPr="0015746C" w:rsidTr="00C63BA8">
        <w:trPr>
          <w:trHeight w:val="1418"/>
        </w:trPr>
        <w:tc>
          <w:tcPr>
            <w:tcW w:w="7905" w:type="dxa"/>
            <w:tcBorders>
              <w:top w:val="single" w:sz="4" w:space="0" w:color="auto"/>
              <w:left w:val="single" w:sz="12" w:space="0" w:color="auto"/>
              <w:bottom w:val="single" w:sz="4" w:space="0" w:color="auto"/>
              <w:right w:val="single" w:sz="2" w:space="0" w:color="auto"/>
            </w:tcBorders>
            <w:shd w:val="clear" w:color="auto" w:fill="auto"/>
            <w:noWrap/>
            <w:vAlign w:val="center"/>
          </w:tcPr>
          <w:p w:rsidR="00F95A14" w:rsidRPr="0015746C" w:rsidRDefault="00F95A14" w:rsidP="000047DC">
            <w:pPr>
              <w:tabs>
                <w:tab w:val="right" w:pos="7371"/>
                <w:tab w:val="right" w:pos="7536"/>
              </w:tabs>
              <w:autoSpaceDE w:val="0"/>
              <w:autoSpaceDN w:val="0"/>
              <w:adjustRightInd w:val="0"/>
              <w:rPr>
                <w:rFonts w:ascii="Verdana" w:hAnsi="Verdana"/>
                <w:sz w:val="18"/>
                <w:szCs w:val="18"/>
                <w:lang w:eastAsia="de-DE"/>
              </w:rPr>
            </w:pPr>
            <w:r w:rsidRPr="0015746C">
              <w:rPr>
                <w:rFonts w:ascii="Verdana" w:hAnsi="Verdana"/>
                <w:sz w:val="18"/>
                <w:szCs w:val="18"/>
              </w:rPr>
              <w:t xml:space="preserve">Germany continued to support the </w:t>
            </w:r>
            <w:r w:rsidRPr="0015746C">
              <w:rPr>
                <w:rFonts w:ascii="Verdana" w:hAnsi="Verdana"/>
                <w:b/>
                <w:sz w:val="18"/>
                <w:szCs w:val="18"/>
              </w:rPr>
              <w:t>WMO RA VI Regional Dobson Calibration Centre</w:t>
            </w:r>
            <w:r w:rsidRPr="0015746C">
              <w:rPr>
                <w:rFonts w:ascii="Verdana" w:hAnsi="Verdana"/>
                <w:sz w:val="18"/>
                <w:szCs w:val="18"/>
              </w:rPr>
              <w:t xml:space="preserve"> at Hohenpeissenberg (Dobson campaigns, etc.)</w:t>
            </w:r>
            <w:r w:rsidRPr="0015746C">
              <w:rPr>
                <w:rFonts w:ascii="Verdana" w:hAnsi="Verdana"/>
                <w:sz w:val="18"/>
                <w:szCs w:val="18"/>
                <w:lang w:eastAsia="de-DE"/>
              </w:rPr>
              <w:tab/>
              <w:t>71,300 $</w:t>
            </w:r>
          </w:p>
          <w:p w:rsidR="00F95A14" w:rsidRPr="0015746C" w:rsidRDefault="00F95A14" w:rsidP="000047DC">
            <w:pPr>
              <w:tabs>
                <w:tab w:val="right" w:pos="7371"/>
              </w:tabs>
              <w:rPr>
                <w:rFonts w:ascii="Verdana" w:eastAsia="MS Mincho" w:hAnsi="Verdana"/>
                <w:sz w:val="18"/>
                <w:szCs w:val="18"/>
                <w:lang w:eastAsia="ja-JP"/>
              </w:rPr>
            </w:pPr>
            <w:r w:rsidRPr="0015746C">
              <w:rPr>
                <w:rFonts w:ascii="Verdana" w:eastAsia="MS Mincho" w:hAnsi="Verdana"/>
                <w:sz w:val="18"/>
                <w:szCs w:val="18"/>
                <w:lang w:eastAsia="ja-JP"/>
              </w:rPr>
              <w:t xml:space="preserve">By supporting the GAWTEC </w:t>
            </w:r>
            <w:r w:rsidRPr="0015746C">
              <w:rPr>
                <w:rFonts w:ascii="Verdana" w:hAnsi="Verdana"/>
                <w:sz w:val="18"/>
                <w:szCs w:val="18"/>
                <w:lang w:eastAsia="de-DE"/>
              </w:rPr>
              <w:t>(Global Atmosphere Watch Training and Education Centre)</w:t>
            </w:r>
            <w:r w:rsidRPr="0015746C">
              <w:rPr>
                <w:rFonts w:ascii="Verdana" w:eastAsia="MS Mincho" w:hAnsi="Verdana"/>
                <w:sz w:val="18"/>
                <w:szCs w:val="18"/>
                <w:lang w:eastAsia="ja-JP"/>
              </w:rPr>
              <w:t xml:space="preserve">, Germany also contributed to the WMO quality assurance programme. </w:t>
            </w:r>
          </w:p>
          <w:p w:rsidR="00F95A14" w:rsidRPr="0015746C" w:rsidRDefault="00F95A14" w:rsidP="0015746C">
            <w:pPr>
              <w:tabs>
                <w:tab w:val="right" w:pos="7371"/>
              </w:tabs>
              <w:rPr>
                <w:rFonts w:ascii="Verdana" w:hAnsi="Verdana"/>
                <w:sz w:val="18"/>
                <w:szCs w:val="18"/>
              </w:rPr>
            </w:pPr>
            <w:r w:rsidRPr="0015746C">
              <w:rPr>
                <w:rFonts w:ascii="Verdana" w:eastAsia="MS Mincho" w:hAnsi="Verdana"/>
                <w:sz w:val="18"/>
                <w:szCs w:val="18"/>
                <w:lang w:eastAsia="ja-JP"/>
              </w:rPr>
              <w:t>Two courses were financed during 2017 to provide technical assistance and training to station and central facilities personnel.</w:t>
            </w:r>
            <w:r w:rsidRPr="0015746C">
              <w:rPr>
                <w:rFonts w:ascii="Verdana" w:eastAsia="MS Mincho" w:hAnsi="Verdana"/>
                <w:sz w:val="18"/>
                <w:szCs w:val="18"/>
                <w:lang w:eastAsia="ja-JP"/>
              </w:rPr>
              <w:tab/>
              <w:t>136,400 $</w:t>
            </w:r>
          </w:p>
        </w:tc>
        <w:tc>
          <w:tcPr>
            <w:tcW w:w="1950" w:type="dxa"/>
            <w:tcBorders>
              <w:top w:val="single" w:sz="4" w:space="0" w:color="auto"/>
              <w:left w:val="single" w:sz="2" w:space="0" w:color="auto"/>
              <w:bottom w:val="single" w:sz="4" w:space="0" w:color="auto"/>
              <w:right w:val="single" w:sz="12" w:space="0" w:color="auto"/>
            </w:tcBorders>
            <w:shd w:val="clear" w:color="auto" w:fill="auto"/>
            <w:noWrap/>
          </w:tcPr>
          <w:p w:rsidR="00F95A14" w:rsidRPr="0015746C" w:rsidRDefault="00F95A14" w:rsidP="000047DC">
            <w:pPr>
              <w:rPr>
                <w:rFonts w:ascii="Verdana" w:hAnsi="Verdana"/>
                <w:sz w:val="18"/>
                <w:szCs w:val="18"/>
              </w:rPr>
            </w:pPr>
            <w:r w:rsidRPr="0015746C">
              <w:rPr>
                <w:rFonts w:ascii="Verdana" w:hAnsi="Verdana"/>
                <w:sz w:val="18"/>
                <w:szCs w:val="18"/>
              </w:rPr>
              <w:t>DWD</w:t>
            </w:r>
          </w:p>
          <w:p w:rsidR="006D598D" w:rsidRDefault="006D598D" w:rsidP="006D598D">
            <w:pPr>
              <w:rPr>
                <w:rFonts w:ascii="Verdana" w:hAnsi="Verdana"/>
                <w:sz w:val="18"/>
                <w:szCs w:val="18"/>
              </w:rPr>
            </w:pPr>
          </w:p>
          <w:p w:rsidR="006D598D" w:rsidRDefault="006D598D" w:rsidP="006D598D">
            <w:pPr>
              <w:rPr>
                <w:rFonts w:ascii="Verdana" w:hAnsi="Verdana"/>
                <w:sz w:val="18"/>
                <w:szCs w:val="18"/>
              </w:rPr>
            </w:pPr>
          </w:p>
          <w:p w:rsidR="00F95A14" w:rsidRPr="0015746C" w:rsidRDefault="00F95A14" w:rsidP="006D598D">
            <w:pPr>
              <w:rPr>
                <w:rFonts w:ascii="Verdana" w:hAnsi="Verdana"/>
                <w:sz w:val="18"/>
                <w:szCs w:val="18"/>
              </w:rPr>
            </w:pPr>
            <w:r w:rsidRPr="0015746C">
              <w:rPr>
                <w:rFonts w:ascii="Verdana" w:hAnsi="Verdana"/>
                <w:sz w:val="18"/>
                <w:szCs w:val="18"/>
              </w:rPr>
              <w:t>BMU/</w:t>
            </w:r>
          </w:p>
          <w:p w:rsidR="00F95A14" w:rsidRPr="0015746C" w:rsidRDefault="00F95A14" w:rsidP="000047DC">
            <w:pPr>
              <w:rPr>
                <w:rFonts w:ascii="Verdana" w:hAnsi="Verdana"/>
                <w:sz w:val="18"/>
                <w:szCs w:val="18"/>
              </w:rPr>
            </w:pPr>
            <w:r w:rsidRPr="0015746C">
              <w:rPr>
                <w:rFonts w:ascii="Verdana" w:hAnsi="Verdana"/>
                <w:sz w:val="18"/>
                <w:szCs w:val="18"/>
              </w:rPr>
              <w:t xml:space="preserve">DWD </w:t>
            </w:r>
          </w:p>
        </w:tc>
      </w:tr>
      <w:tr w:rsidR="00F95A14" w:rsidRPr="0015746C" w:rsidTr="00C63BA8">
        <w:trPr>
          <w:trHeight w:val="2948"/>
        </w:trPr>
        <w:tc>
          <w:tcPr>
            <w:tcW w:w="7905" w:type="dxa"/>
            <w:tcBorders>
              <w:top w:val="single" w:sz="4" w:space="0" w:color="auto"/>
              <w:left w:val="single" w:sz="12" w:space="0" w:color="auto"/>
              <w:bottom w:val="single" w:sz="4" w:space="0" w:color="auto"/>
              <w:right w:val="single" w:sz="2" w:space="0" w:color="auto"/>
            </w:tcBorders>
            <w:shd w:val="clear" w:color="auto" w:fill="auto"/>
            <w:noWrap/>
          </w:tcPr>
          <w:p w:rsidR="00F95A14" w:rsidRPr="0015746C" w:rsidRDefault="00F95A14" w:rsidP="000047DC">
            <w:pPr>
              <w:tabs>
                <w:tab w:val="right" w:pos="7371"/>
              </w:tabs>
              <w:rPr>
                <w:rFonts w:ascii="Verdana" w:hAnsi="Verdana"/>
                <w:noProof/>
                <w:sz w:val="18"/>
                <w:szCs w:val="18"/>
              </w:rPr>
            </w:pPr>
            <w:r w:rsidRPr="0015746C">
              <w:rPr>
                <w:rFonts w:ascii="Verdana" w:hAnsi="Verdana"/>
                <w:b/>
                <w:noProof/>
                <w:sz w:val="18"/>
                <w:szCs w:val="18"/>
              </w:rPr>
              <w:t xml:space="preserve">GIZ/DWD Project: "Enhancing Climate Services for Infrastructure Investments (CSI)" </w:t>
            </w:r>
            <w:r w:rsidRPr="0015746C">
              <w:rPr>
                <w:rFonts w:ascii="Verdana" w:hAnsi="Verdana"/>
                <w:noProof/>
                <w:sz w:val="18"/>
                <w:szCs w:val="18"/>
              </w:rPr>
              <w:t xml:space="preserve">International Climate Initiative (IKI). </w:t>
            </w:r>
          </w:p>
          <w:p w:rsidR="00F95A14" w:rsidRPr="0015746C" w:rsidRDefault="00F95A14" w:rsidP="000047DC">
            <w:pPr>
              <w:tabs>
                <w:tab w:val="right" w:pos="7371"/>
              </w:tabs>
              <w:rPr>
                <w:rFonts w:ascii="Verdana" w:hAnsi="Verdana"/>
                <w:noProof/>
                <w:sz w:val="18"/>
                <w:szCs w:val="18"/>
              </w:rPr>
            </w:pPr>
            <w:r w:rsidRPr="0015746C">
              <w:rPr>
                <w:rFonts w:ascii="Verdana" w:hAnsi="Verdana"/>
                <w:noProof/>
                <w:sz w:val="18"/>
                <w:szCs w:val="18"/>
              </w:rPr>
              <w:t>The project goal is to enable government agencies and decision-makers in developing countries to use climate services for planning resilient infrastructure in the selected countries (Brazil, Costa Rica, Vietnam and the Nile riparian countries). The project aims to improve climate services of NMHS’s and government agencies in order to better integrate climate risks into infrastructure planning. DWD is a cooperation partner of GIZ; the project is based on funding by BMUB, two scientists are working at DWD.</w:t>
            </w:r>
            <w:r w:rsidRPr="0015746C">
              <w:rPr>
                <w:rFonts w:ascii="Verdana" w:hAnsi="Verdana"/>
                <w:noProof/>
                <w:sz w:val="18"/>
                <w:szCs w:val="18"/>
              </w:rPr>
              <w:br/>
              <w:t>2017: Cooperation with NMHSs focused on the development of an assessment framework and an inquiry tool for the evaluation of existing climate services and their  use by infrastructure sectors in the partner countries.</w:t>
            </w:r>
          </w:p>
          <w:p w:rsidR="00F95A14" w:rsidRPr="0015746C" w:rsidRDefault="00F95A14" w:rsidP="0015746C">
            <w:pPr>
              <w:tabs>
                <w:tab w:val="right" w:pos="7371"/>
              </w:tabs>
              <w:rPr>
                <w:rFonts w:ascii="Verdana" w:hAnsi="Verdana"/>
                <w:noProof/>
                <w:sz w:val="18"/>
                <w:szCs w:val="18"/>
              </w:rPr>
            </w:pPr>
            <w:r w:rsidRPr="0015746C">
              <w:rPr>
                <w:rFonts w:ascii="Verdana" w:hAnsi="Verdana"/>
                <w:noProof/>
                <w:sz w:val="18"/>
                <w:szCs w:val="18"/>
              </w:rPr>
              <w:t>Overall investment 2017: 1.2 million EUR.</w:t>
            </w:r>
            <w:r w:rsidR="0015746C" w:rsidRPr="0015746C">
              <w:rPr>
                <w:rFonts w:ascii="Verdana" w:eastAsia="MS Mincho" w:hAnsi="Verdana"/>
                <w:sz w:val="18"/>
                <w:szCs w:val="18"/>
                <w:lang w:eastAsia="ja-JP"/>
              </w:rPr>
              <w:t xml:space="preserve"> </w:t>
            </w:r>
            <w:r w:rsidR="0015746C">
              <w:rPr>
                <w:rFonts w:ascii="Verdana" w:eastAsia="MS Mincho" w:hAnsi="Verdana"/>
                <w:sz w:val="18"/>
                <w:szCs w:val="18"/>
                <w:lang w:eastAsia="ja-JP"/>
              </w:rPr>
              <w:t xml:space="preserve">               </w:t>
            </w:r>
            <w:r w:rsidRPr="0015746C">
              <w:rPr>
                <w:rFonts w:ascii="Verdana" w:hAnsi="Verdana"/>
                <w:noProof/>
                <w:sz w:val="18"/>
                <w:szCs w:val="18"/>
              </w:rPr>
              <w:t>DWD’s contribution 42,200 $</w:t>
            </w:r>
          </w:p>
        </w:tc>
        <w:tc>
          <w:tcPr>
            <w:tcW w:w="1950" w:type="dxa"/>
            <w:tcBorders>
              <w:top w:val="single" w:sz="4" w:space="0" w:color="auto"/>
              <w:left w:val="single" w:sz="2" w:space="0" w:color="auto"/>
              <w:bottom w:val="single" w:sz="4" w:space="0" w:color="auto"/>
              <w:right w:val="single" w:sz="12" w:space="0" w:color="auto"/>
            </w:tcBorders>
            <w:shd w:val="clear" w:color="auto" w:fill="auto"/>
            <w:noWrap/>
            <w:vAlign w:val="center"/>
          </w:tcPr>
          <w:p w:rsidR="00F95A14" w:rsidRPr="0015746C" w:rsidRDefault="00F95A14" w:rsidP="000047DC">
            <w:pPr>
              <w:rPr>
                <w:rFonts w:ascii="Verdana" w:hAnsi="Verdana"/>
                <w:sz w:val="18"/>
                <w:szCs w:val="18"/>
              </w:rPr>
            </w:pPr>
          </w:p>
          <w:p w:rsidR="00F95A14" w:rsidRPr="0015746C" w:rsidRDefault="00F95A14" w:rsidP="000047DC">
            <w:pPr>
              <w:rPr>
                <w:rFonts w:ascii="Verdana" w:hAnsi="Verdana"/>
                <w:sz w:val="18"/>
                <w:szCs w:val="18"/>
              </w:rPr>
            </w:pPr>
          </w:p>
          <w:p w:rsidR="00F95A14" w:rsidRPr="0015746C" w:rsidRDefault="00F95A14" w:rsidP="000047DC">
            <w:pPr>
              <w:rPr>
                <w:rFonts w:ascii="Verdana" w:hAnsi="Verdana"/>
                <w:sz w:val="18"/>
                <w:szCs w:val="18"/>
              </w:rPr>
            </w:pPr>
          </w:p>
          <w:p w:rsidR="00F95A14" w:rsidRPr="0015746C" w:rsidRDefault="00F95A14" w:rsidP="000047DC">
            <w:pPr>
              <w:rPr>
                <w:rFonts w:ascii="Verdana" w:hAnsi="Verdana"/>
                <w:sz w:val="18"/>
                <w:szCs w:val="18"/>
              </w:rPr>
            </w:pPr>
          </w:p>
          <w:p w:rsidR="00F95A14" w:rsidRPr="0015746C" w:rsidRDefault="00F95A14" w:rsidP="000047DC">
            <w:pPr>
              <w:rPr>
                <w:rFonts w:ascii="Verdana" w:hAnsi="Verdana"/>
                <w:sz w:val="18"/>
                <w:szCs w:val="18"/>
              </w:rPr>
            </w:pPr>
          </w:p>
          <w:p w:rsidR="00F95A14" w:rsidRPr="0015746C" w:rsidRDefault="00F95A14" w:rsidP="000047DC">
            <w:pPr>
              <w:rPr>
                <w:rFonts w:ascii="Verdana" w:hAnsi="Verdana"/>
                <w:sz w:val="18"/>
                <w:szCs w:val="18"/>
              </w:rPr>
            </w:pPr>
          </w:p>
          <w:p w:rsidR="00F95A14" w:rsidRPr="0015746C" w:rsidRDefault="00F95A14" w:rsidP="000047DC">
            <w:pPr>
              <w:rPr>
                <w:rFonts w:ascii="Verdana" w:hAnsi="Verdana"/>
                <w:sz w:val="18"/>
                <w:szCs w:val="18"/>
              </w:rPr>
            </w:pPr>
          </w:p>
          <w:p w:rsidR="00F95A14" w:rsidRPr="0015746C" w:rsidRDefault="00F95A14" w:rsidP="000047DC">
            <w:pPr>
              <w:rPr>
                <w:rFonts w:ascii="Verdana" w:hAnsi="Verdana"/>
                <w:sz w:val="18"/>
                <w:szCs w:val="18"/>
              </w:rPr>
            </w:pPr>
          </w:p>
          <w:p w:rsidR="00F95A14" w:rsidRPr="0015746C" w:rsidRDefault="00F95A14" w:rsidP="000047DC">
            <w:pPr>
              <w:rPr>
                <w:rFonts w:ascii="Verdana" w:hAnsi="Verdana"/>
                <w:sz w:val="18"/>
                <w:szCs w:val="18"/>
              </w:rPr>
            </w:pPr>
          </w:p>
          <w:p w:rsidR="00F95A14" w:rsidRPr="0015746C" w:rsidRDefault="00F95A14" w:rsidP="000047DC">
            <w:pPr>
              <w:rPr>
                <w:rFonts w:ascii="Verdana" w:hAnsi="Verdana"/>
                <w:sz w:val="18"/>
                <w:szCs w:val="18"/>
              </w:rPr>
            </w:pPr>
            <w:r w:rsidRPr="0015746C">
              <w:rPr>
                <w:rFonts w:ascii="Verdana" w:hAnsi="Verdana"/>
                <w:sz w:val="18"/>
                <w:szCs w:val="18"/>
              </w:rPr>
              <w:t>BMU/GIZ/DWD</w:t>
            </w:r>
          </w:p>
        </w:tc>
      </w:tr>
      <w:tr w:rsidR="00F95A14" w:rsidRPr="0015746C" w:rsidTr="00203F35">
        <w:trPr>
          <w:trHeight w:val="2683"/>
        </w:trPr>
        <w:tc>
          <w:tcPr>
            <w:tcW w:w="7905" w:type="dxa"/>
            <w:tcBorders>
              <w:top w:val="single" w:sz="4" w:space="0" w:color="auto"/>
              <w:left w:val="single" w:sz="12" w:space="0" w:color="auto"/>
              <w:bottom w:val="single" w:sz="4" w:space="0" w:color="auto"/>
              <w:right w:val="single" w:sz="2" w:space="0" w:color="auto"/>
            </w:tcBorders>
            <w:shd w:val="clear" w:color="auto" w:fill="auto"/>
            <w:noWrap/>
            <w:vAlign w:val="center"/>
          </w:tcPr>
          <w:p w:rsidR="00F95A14" w:rsidRPr="0015746C" w:rsidRDefault="00F95A14" w:rsidP="000047DC">
            <w:pPr>
              <w:tabs>
                <w:tab w:val="right" w:pos="7371"/>
              </w:tabs>
              <w:rPr>
                <w:rFonts w:ascii="Verdana" w:hAnsi="Verdana"/>
                <w:sz w:val="18"/>
                <w:szCs w:val="18"/>
              </w:rPr>
            </w:pPr>
            <w:r w:rsidRPr="0015746C">
              <w:rPr>
                <w:rFonts w:ascii="Verdana" w:hAnsi="Verdana"/>
                <w:b/>
                <w:sz w:val="18"/>
                <w:szCs w:val="18"/>
              </w:rPr>
              <w:lastRenderedPageBreak/>
              <w:t xml:space="preserve">GIZ/DWD Project PrAda: </w:t>
            </w:r>
          </w:p>
          <w:p w:rsidR="00F95A14" w:rsidRPr="0015746C" w:rsidRDefault="00F95A14" w:rsidP="000047DC">
            <w:pPr>
              <w:tabs>
                <w:tab w:val="right" w:pos="7371"/>
              </w:tabs>
              <w:rPr>
                <w:rFonts w:ascii="Verdana" w:hAnsi="Verdana"/>
                <w:sz w:val="18"/>
                <w:szCs w:val="18"/>
              </w:rPr>
            </w:pPr>
            <w:r w:rsidRPr="0015746C">
              <w:rPr>
                <w:rFonts w:ascii="Verdana" w:hAnsi="Verdana"/>
                <w:sz w:val="18"/>
                <w:szCs w:val="18"/>
              </w:rPr>
              <w:t>“Adaptation of agricultural value chains to climate change (PrAda)” in Madagascar. Overall goal: increasing the stakeholder capabilities in selected agricultural value chains that are particularly vulnerable to climate change. One project component specifically seeks to strengthen agrometeorological service capacities at national and regional level.</w:t>
            </w:r>
          </w:p>
          <w:p w:rsidR="00F95A14" w:rsidRPr="0015746C" w:rsidRDefault="00F95A14" w:rsidP="000047DC">
            <w:pPr>
              <w:tabs>
                <w:tab w:val="right" w:pos="7371"/>
              </w:tabs>
              <w:rPr>
                <w:rFonts w:ascii="Verdana" w:hAnsi="Verdana"/>
                <w:sz w:val="18"/>
                <w:szCs w:val="18"/>
              </w:rPr>
            </w:pPr>
            <w:r w:rsidRPr="0015746C">
              <w:rPr>
                <w:rFonts w:ascii="Verdana" w:hAnsi="Verdana"/>
                <w:sz w:val="18"/>
                <w:szCs w:val="18"/>
              </w:rPr>
              <w:t>The National Meteorological Service of Madagascar (Direction Générale de la Météorologie, DGM) is the most important national partner for one of three components of the project. DWD is a cooperation partner of GIZ.</w:t>
            </w:r>
          </w:p>
          <w:p w:rsidR="00F95A14" w:rsidRPr="0015746C" w:rsidRDefault="00F95A14" w:rsidP="000047DC">
            <w:pPr>
              <w:tabs>
                <w:tab w:val="right" w:pos="7371"/>
              </w:tabs>
              <w:rPr>
                <w:rFonts w:ascii="Verdana" w:hAnsi="Verdana"/>
                <w:sz w:val="18"/>
                <w:szCs w:val="18"/>
              </w:rPr>
            </w:pPr>
            <w:r w:rsidRPr="0015746C">
              <w:rPr>
                <w:rFonts w:ascii="Verdana" w:hAnsi="Verdana"/>
                <w:sz w:val="18"/>
                <w:szCs w:val="18"/>
              </w:rPr>
              <w:t>2017: Beginning of technical evaluation of the use of DWD’s agrometeorological model AMBER in Madagascar</w:t>
            </w:r>
          </w:p>
          <w:p w:rsidR="00F95A14" w:rsidRPr="0015746C" w:rsidRDefault="00F95A14" w:rsidP="0015746C">
            <w:pPr>
              <w:tabs>
                <w:tab w:val="right" w:pos="7371"/>
              </w:tabs>
              <w:rPr>
                <w:rFonts w:ascii="Verdana" w:hAnsi="Verdana"/>
                <w:b/>
                <w:sz w:val="18"/>
                <w:szCs w:val="18"/>
              </w:rPr>
            </w:pPr>
            <w:r w:rsidRPr="0015746C">
              <w:rPr>
                <w:rFonts w:ascii="Verdana" w:hAnsi="Verdana"/>
                <w:sz w:val="18"/>
                <w:szCs w:val="18"/>
              </w:rPr>
              <w:t>Overall investment in 2017: 700.000 EUR.             DWD’s contribution</w:t>
            </w:r>
            <w:r w:rsidR="0015746C">
              <w:rPr>
                <w:rFonts w:ascii="Verdana" w:hAnsi="Verdana"/>
                <w:sz w:val="18"/>
                <w:szCs w:val="18"/>
              </w:rPr>
              <w:t xml:space="preserve"> </w:t>
            </w:r>
            <w:r w:rsidRPr="0015746C">
              <w:rPr>
                <w:rFonts w:ascii="Verdana" w:hAnsi="Verdana"/>
                <w:sz w:val="18"/>
                <w:szCs w:val="18"/>
              </w:rPr>
              <w:t>28,100 $</w:t>
            </w:r>
          </w:p>
        </w:tc>
        <w:tc>
          <w:tcPr>
            <w:tcW w:w="1950" w:type="dxa"/>
            <w:tcBorders>
              <w:top w:val="single" w:sz="4" w:space="0" w:color="auto"/>
              <w:left w:val="single" w:sz="2" w:space="0" w:color="auto"/>
              <w:bottom w:val="single" w:sz="4" w:space="0" w:color="auto"/>
              <w:right w:val="single" w:sz="12" w:space="0" w:color="auto"/>
            </w:tcBorders>
            <w:shd w:val="clear" w:color="auto" w:fill="auto"/>
            <w:noWrap/>
            <w:vAlign w:val="center"/>
          </w:tcPr>
          <w:p w:rsidR="00F95A14" w:rsidRPr="0015746C" w:rsidRDefault="00F95A14" w:rsidP="000047DC">
            <w:pPr>
              <w:rPr>
                <w:rFonts w:ascii="Verdana" w:hAnsi="Verdana"/>
                <w:sz w:val="18"/>
                <w:szCs w:val="18"/>
              </w:rPr>
            </w:pPr>
            <w:r w:rsidRPr="0015746C">
              <w:rPr>
                <w:rFonts w:ascii="Verdana" w:hAnsi="Verdana"/>
                <w:sz w:val="18"/>
                <w:szCs w:val="18"/>
              </w:rPr>
              <w:t>BMZ/GIZ/DWD</w:t>
            </w:r>
          </w:p>
        </w:tc>
      </w:tr>
      <w:tr w:rsidR="00F95A14" w:rsidRPr="0015746C" w:rsidTr="00203F35">
        <w:trPr>
          <w:trHeight w:val="3541"/>
        </w:trPr>
        <w:tc>
          <w:tcPr>
            <w:tcW w:w="7905" w:type="dxa"/>
            <w:tcBorders>
              <w:top w:val="single" w:sz="4" w:space="0" w:color="auto"/>
              <w:left w:val="single" w:sz="12" w:space="0" w:color="auto"/>
              <w:bottom w:val="single" w:sz="4" w:space="0" w:color="auto"/>
              <w:right w:val="single" w:sz="2" w:space="0" w:color="auto"/>
            </w:tcBorders>
            <w:shd w:val="clear" w:color="auto" w:fill="auto"/>
            <w:noWrap/>
            <w:vAlign w:val="center"/>
          </w:tcPr>
          <w:p w:rsidR="00F95A14" w:rsidRPr="0015746C" w:rsidRDefault="00F95A14" w:rsidP="000047DC">
            <w:pPr>
              <w:tabs>
                <w:tab w:val="right" w:pos="7371"/>
              </w:tabs>
              <w:rPr>
                <w:rFonts w:ascii="Verdana" w:hAnsi="Verdana"/>
                <w:sz w:val="18"/>
                <w:szCs w:val="18"/>
              </w:rPr>
            </w:pPr>
            <w:r w:rsidRPr="0015746C">
              <w:rPr>
                <w:rFonts w:ascii="Verdana" w:hAnsi="Verdana"/>
                <w:b/>
                <w:sz w:val="18"/>
                <w:szCs w:val="18"/>
              </w:rPr>
              <w:t>SASSCAL</w:t>
            </w:r>
            <w:r w:rsidRPr="0015746C">
              <w:rPr>
                <w:rFonts w:ascii="Verdana" w:hAnsi="Verdana"/>
                <w:sz w:val="18"/>
                <w:szCs w:val="18"/>
              </w:rPr>
              <w:t xml:space="preserve"> (Southern African Science Service Centre for Climate Change and Adapt</w:t>
            </w:r>
            <w:r w:rsidR="007E14FF" w:rsidRPr="0015746C">
              <w:rPr>
                <w:rFonts w:ascii="Verdana" w:hAnsi="Verdana"/>
                <w:sz w:val="18"/>
                <w:szCs w:val="18"/>
              </w:rPr>
              <w:t>i</w:t>
            </w:r>
            <w:r w:rsidRPr="0015746C">
              <w:rPr>
                <w:rFonts w:ascii="Verdana" w:hAnsi="Verdana"/>
                <w:sz w:val="18"/>
                <w:szCs w:val="18"/>
              </w:rPr>
              <w:t xml:space="preserve">ve Land Management): Joint initiative of Angola, Botswana, Namibia, South Africa, Zambia and Germany. </w:t>
            </w:r>
          </w:p>
          <w:p w:rsidR="00F95A14" w:rsidRPr="0015746C" w:rsidRDefault="00F95A14" w:rsidP="000047DC">
            <w:pPr>
              <w:tabs>
                <w:tab w:val="right" w:pos="7371"/>
              </w:tabs>
              <w:rPr>
                <w:rFonts w:ascii="Verdana" w:hAnsi="Verdana"/>
                <w:sz w:val="18"/>
                <w:szCs w:val="18"/>
              </w:rPr>
            </w:pPr>
            <w:r w:rsidRPr="0015746C">
              <w:rPr>
                <w:rFonts w:ascii="Verdana" w:hAnsi="Verdana"/>
                <w:sz w:val="18"/>
                <w:szCs w:val="18"/>
              </w:rPr>
              <w:t xml:space="preserve">Deutscher Wetterdienst contributes to the project by cooperating with the National Meteorological Services (NMSs) in the improvement of climate data management. </w:t>
            </w:r>
            <w:r w:rsidRPr="0015746C">
              <w:rPr>
                <w:rFonts w:ascii="Verdana" w:hAnsi="Verdana"/>
                <w:sz w:val="18"/>
                <w:szCs w:val="18"/>
              </w:rPr>
              <w:br/>
              <w:t>Two scientists (funding of BMBF) working at DWD to support the local teams of the NMSs in the installation and use of Climsoft, a Climate Data Management System. Support and guidance for Data Rescue activities.</w:t>
            </w:r>
          </w:p>
          <w:p w:rsidR="00C63BA8" w:rsidRDefault="00F95A14" w:rsidP="000047DC">
            <w:pPr>
              <w:tabs>
                <w:tab w:val="right" w:pos="7371"/>
              </w:tabs>
              <w:rPr>
                <w:rFonts w:ascii="Verdana" w:hAnsi="Verdana"/>
                <w:sz w:val="18"/>
                <w:szCs w:val="18"/>
              </w:rPr>
            </w:pPr>
            <w:r w:rsidRPr="0015746C">
              <w:rPr>
                <w:rFonts w:ascii="Verdana" w:hAnsi="Verdana"/>
                <w:sz w:val="18"/>
                <w:szCs w:val="18"/>
              </w:rPr>
              <w:t>DWD provides general expertise to SASSCAL, related to access to climate data, by contributions to the organization of workshops, coordination of the cooperation with relevant international activities, e.g. of WMO and UK MetOffice.</w:t>
            </w:r>
            <w:r w:rsidRPr="0015746C">
              <w:rPr>
                <w:rFonts w:ascii="Verdana" w:hAnsi="Verdana"/>
                <w:sz w:val="18"/>
                <w:szCs w:val="18"/>
              </w:rPr>
              <w:br/>
              <w:t>Overall Investment 2017: 5.67 Mio EUR               DWD’s contribution:</w:t>
            </w:r>
            <w:r w:rsidRPr="0015746C">
              <w:rPr>
                <w:rFonts w:ascii="Verdana" w:hAnsi="Verdana"/>
                <w:sz w:val="18"/>
                <w:szCs w:val="18"/>
              </w:rPr>
              <w:tab/>
              <w:t>162,100 $</w:t>
            </w:r>
            <w:r w:rsidRPr="0015746C">
              <w:rPr>
                <w:rFonts w:ascii="Verdana" w:hAnsi="Verdana"/>
                <w:sz w:val="18"/>
                <w:szCs w:val="18"/>
              </w:rPr>
              <w:br/>
            </w:r>
          </w:p>
          <w:p w:rsidR="00F95A14" w:rsidRPr="0015746C" w:rsidRDefault="00F95A14" w:rsidP="000047DC">
            <w:pPr>
              <w:tabs>
                <w:tab w:val="right" w:pos="7371"/>
              </w:tabs>
              <w:rPr>
                <w:rFonts w:ascii="Verdana" w:hAnsi="Verdana"/>
                <w:sz w:val="18"/>
                <w:szCs w:val="18"/>
              </w:rPr>
            </w:pPr>
            <w:r w:rsidRPr="0015746C">
              <w:rPr>
                <w:rFonts w:ascii="Verdana" w:hAnsi="Verdana"/>
                <w:sz w:val="18"/>
                <w:szCs w:val="18"/>
              </w:rPr>
              <w:t>Development of permanent monitoring structures and monitoring networks, research capacities and infrastructure, development of climate services as well as scientific training and capacity development in Africa.</w:t>
            </w:r>
          </w:p>
        </w:tc>
        <w:tc>
          <w:tcPr>
            <w:tcW w:w="1950" w:type="dxa"/>
            <w:tcBorders>
              <w:top w:val="single" w:sz="4" w:space="0" w:color="auto"/>
              <w:left w:val="single" w:sz="2" w:space="0" w:color="auto"/>
              <w:bottom w:val="single" w:sz="4" w:space="0" w:color="auto"/>
              <w:right w:val="single" w:sz="12" w:space="0" w:color="auto"/>
            </w:tcBorders>
            <w:shd w:val="clear" w:color="auto" w:fill="auto"/>
            <w:noWrap/>
            <w:vAlign w:val="center"/>
          </w:tcPr>
          <w:p w:rsidR="00F95A14" w:rsidRPr="0015746C" w:rsidRDefault="00F95A14" w:rsidP="000047DC">
            <w:pPr>
              <w:rPr>
                <w:rFonts w:ascii="Verdana" w:hAnsi="Verdana"/>
                <w:sz w:val="18"/>
                <w:szCs w:val="18"/>
              </w:rPr>
            </w:pPr>
          </w:p>
          <w:p w:rsidR="00F95A14" w:rsidRPr="0015746C" w:rsidRDefault="00F95A14" w:rsidP="000047DC">
            <w:pPr>
              <w:rPr>
                <w:rFonts w:ascii="Verdana" w:hAnsi="Verdana"/>
                <w:sz w:val="18"/>
                <w:szCs w:val="18"/>
              </w:rPr>
            </w:pPr>
          </w:p>
          <w:p w:rsidR="00F95A14" w:rsidRPr="0015746C" w:rsidRDefault="00F95A14" w:rsidP="000047DC">
            <w:pPr>
              <w:rPr>
                <w:rFonts w:ascii="Verdana" w:hAnsi="Verdana"/>
                <w:sz w:val="18"/>
                <w:szCs w:val="18"/>
              </w:rPr>
            </w:pPr>
          </w:p>
          <w:p w:rsidR="00F95A14" w:rsidRPr="0015746C" w:rsidRDefault="00F95A14" w:rsidP="000047DC">
            <w:pPr>
              <w:rPr>
                <w:rFonts w:ascii="Verdana" w:hAnsi="Verdana"/>
                <w:sz w:val="18"/>
                <w:szCs w:val="18"/>
              </w:rPr>
            </w:pPr>
          </w:p>
          <w:p w:rsidR="00F95A14" w:rsidRPr="0015746C" w:rsidRDefault="00F95A14" w:rsidP="000047DC">
            <w:pPr>
              <w:rPr>
                <w:rFonts w:ascii="Verdana" w:hAnsi="Verdana"/>
                <w:sz w:val="18"/>
                <w:szCs w:val="18"/>
              </w:rPr>
            </w:pPr>
          </w:p>
          <w:p w:rsidR="00F95A14" w:rsidRPr="0015746C" w:rsidRDefault="00F95A14" w:rsidP="000047DC">
            <w:pPr>
              <w:rPr>
                <w:rFonts w:ascii="Verdana" w:hAnsi="Verdana"/>
                <w:sz w:val="18"/>
                <w:szCs w:val="18"/>
              </w:rPr>
            </w:pPr>
          </w:p>
          <w:p w:rsidR="00F95A14" w:rsidRPr="0015746C" w:rsidRDefault="00F95A14" w:rsidP="000047DC">
            <w:pPr>
              <w:rPr>
                <w:rFonts w:ascii="Verdana" w:hAnsi="Verdana"/>
                <w:sz w:val="18"/>
                <w:szCs w:val="18"/>
              </w:rPr>
            </w:pPr>
          </w:p>
          <w:p w:rsidR="00F95A14" w:rsidRPr="0015746C" w:rsidRDefault="00F95A14" w:rsidP="000047DC">
            <w:pPr>
              <w:rPr>
                <w:rFonts w:ascii="Verdana" w:hAnsi="Verdana"/>
                <w:sz w:val="18"/>
                <w:szCs w:val="18"/>
              </w:rPr>
            </w:pPr>
          </w:p>
          <w:p w:rsidR="00F95A14" w:rsidRPr="0015746C" w:rsidRDefault="00F95A14" w:rsidP="000047DC">
            <w:pPr>
              <w:rPr>
                <w:rFonts w:ascii="Verdana" w:hAnsi="Verdana"/>
                <w:sz w:val="18"/>
                <w:szCs w:val="18"/>
              </w:rPr>
            </w:pPr>
          </w:p>
          <w:p w:rsidR="00F95A14" w:rsidRDefault="00F95A14" w:rsidP="006D598D">
            <w:pPr>
              <w:rPr>
                <w:rFonts w:ascii="Verdana" w:hAnsi="Verdana"/>
                <w:sz w:val="18"/>
                <w:szCs w:val="18"/>
              </w:rPr>
            </w:pPr>
            <w:r w:rsidRPr="0015746C">
              <w:rPr>
                <w:rFonts w:ascii="Verdana" w:hAnsi="Verdana"/>
                <w:sz w:val="18"/>
                <w:szCs w:val="18"/>
              </w:rPr>
              <w:t>BMBF/DWD</w:t>
            </w:r>
          </w:p>
          <w:p w:rsidR="006D598D" w:rsidRDefault="006D598D" w:rsidP="006D598D">
            <w:pPr>
              <w:rPr>
                <w:rFonts w:ascii="Verdana" w:hAnsi="Verdana"/>
                <w:sz w:val="18"/>
                <w:szCs w:val="18"/>
              </w:rPr>
            </w:pPr>
          </w:p>
          <w:p w:rsidR="006D598D" w:rsidRPr="0015746C" w:rsidRDefault="006D598D" w:rsidP="006D598D">
            <w:pPr>
              <w:rPr>
                <w:rFonts w:ascii="Verdana" w:hAnsi="Verdana"/>
                <w:sz w:val="18"/>
                <w:szCs w:val="18"/>
              </w:rPr>
            </w:pPr>
          </w:p>
          <w:p w:rsidR="00F95A14" w:rsidRPr="0015746C" w:rsidRDefault="00F95A14" w:rsidP="000047DC">
            <w:pPr>
              <w:rPr>
                <w:rFonts w:ascii="Verdana" w:hAnsi="Verdana"/>
                <w:sz w:val="18"/>
                <w:szCs w:val="18"/>
              </w:rPr>
            </w:pPr>
            <w:r w:rsidRPr="0015746C">
              <w:rPr>
                <w:rFonts w:ascii="Verdana" w:hAnsi="Verdana"/>
                <w:sz w:val="18"/>
                <w:szCs w:val="18"/>
              </w:rPr>
              <w:t>BMBF</w:t>
            </w:r>
          </w:p>
        </w:tc>
      </w:tr>
      <w:tr w:rsidR="00F95A14" w:rsidRPr="0015746C" w:rsidTr="00C63BA8">
        <w:trPr>
          <w:trHeight w:val="1588"/>
        </w:trPr>
        <w:tc>
          <w:tcPr>
            <w:tcW w:w="7905" w:type="dxa"/>
            <w:tcBorders>
              <w:top w:val="single" w:sz="4" w:space="0" w:color="auto"/>
              <w:left w:val="single" w:sz="12" w:space="0" w:color="auto"/>
              <w:bottom w:val="single" w:sz="4" w:space="0" w:color="auto"/>
              <w:right w:val="single" w:sz="2" w:space="0" w:color="auto"/>
            </w:tcBorders>
            <w:shd w:val="clear" w:color="auto" w:fill="auto"/>
            <w:noWrap/>
            <w:vAlign w:val="center"/>
          </w:tcPr>
          <w:p w:rsidR="00F95A14" w:rsidRPr="0015746C" w:rsidRDefault="00F95A14" w:rsidP="000047DC">
            <w:pPr>
              <w:tabs>
                <w:tab w:val="right" w:pos="7371"/>
                <w:tab w:val="right" w:pos="7524"/>
              </w:tabs>
              <w:rPr>
                <w:rFonts w:ascii="Verdana" w:hAnsi="Verdana"/>
                <w:noProof/>
                <w:sz w:val="18"/>
                <w:szCs w:val="18"/>
              </w:rPr>
            </w:pPr>
            <w:r w:rsidRPr="0015746C">
              <w:rPr>
                <w:rFonts w:ascii="Verdana" w:hAnsi="Verdana"/>
                <w:b/>
                <w:noProof/>
                <w:sz w:val="18"/>
                <w:szCs w:val="18"/>
              </w:rPr>
              <w:t xml:space="preserve">WASCAL: </w:t>
            </w:r>
            <w:r w:rsidRPr="0015746C">
              <w:rPr>
                <w:rFonts w:ascii="Verdana" w:hAnsi="Verdana"/>
                <w:noProof/>
                <w:sz w:val="18"/>
                <w:szCs w:val="18"/>
              </w:rPr>
              <w:t>(West African Science Service Center on Climate Change and Adapted Land Use): Joint initiative of Benin, Burkina Faso, Côte d‘Ivoire, The Gambia, Ghana, Mali, Niger, Nigeria, Senegal, Togo and Germany. West African partners: the NMS of Benin, Burkina Faso, Ghana, Côte d‘Ivoire, Mali and Togo.</w:t>
            </w:r>
          </w:p>
          <w:p w:rsidR="00F95A14" w:rsidRPr="0015746C" w:rsidRDefault="00F95A14">
            <w:pPr>
              <w:tabs>
                <w:tab w:val="right" w:pos="7371"/>
                <w:tab w:val="right" w:pos="7524"/>
              </w:tabs>
              <w:rPr>
                <w:rFonts w:ascii="Verdana" w:hAnsi="Verdana"/>
                <w:noProof/>
                <w:sz w:val="18"/>
                <w:szCs w:val="18"/>
              </w:rPr>
            </w:pPr>
            <w:r w:rsidRPr="0015746C">
              <w:rPr>
                <w:rFonts w:ascii="Verdana" w:hAnsi="Verdana"/>
                <w:noProof/>
                <w:sz w:val="18"/>
                <w:szCs w:val="18"/>
              </w:rPr>
              <w:t>Development of permanent monitoring and monitoring networks, research capacities and infrastructure, development of climate services as well as scientific training and capacity development in Africa.</w:t>
            </w:r>
          </w:p>
        </w:tc>
        <w:tc>
          <w:tcPr>
            <w:tcW w:w="1950" w:type="dxa"/>
            <w:tcBorders>
              <w:top w:val="single" w:sz="4" w:space="0" w:color="auto"/>
              <w:left w:val="single" w:sz="2" w:space="0" w:color="auto"/>
              <w:bottom w:val="single" w:sz="4" w:space="0" w:color="auto"/>
              <w:right w:val="single" w:sz="12" w:space="0" w:color="auto"/>
            </w:tcBorders>
            <w:shd w:val="clear" w:color="auto" w:fill="auto"/>
            <w:noWrap/>
            <w:vAlign w:val="center"/>
          </w:tcPr>
          <w:p w:rsidR="00F95A14" w:rsidRPr="0015746C" w:rsidRDefault="00F95A14" w:rsidP="000047DC">
            <w:pPr>
              <w:rPr>
                <w:rFonts w:ascii="Verdana" w:hAnsi="Verdana"/>
                <w:sz w:val="18"/>
                <w:szCs w:val="18"/>
              </w:rPr>
            </w:pPr>
            <w:r w:rsidRPr="0015746C">
              <w:rPr>
                <w:rFonts w:ascii="Verdana" w:hAnsi="Verdana"/>
                <w:sz w:val="18"/>
                <w:szCs w:val="18"/>
              </w:rPr>
              <w:t>BMBF</w:t>
            </w:r>
          </w:p>
        </w:tc>
      </w:tr>
      <w:tr w:rsidR="00F95A14" w:rsidRPr="0015746C" w:rsidTr="00C63BA8">
        <w:trPr>
          <w:trHeight w:val="3742"/>
        </w:trPr>
        <w:tc>
          <w:tcPr>
            <w:tcW w:w="7905" w:type="dxa"/>
            <w:tcBorders>
              <w:top w:val="single" w:sz="4" w:space="0" w:color="auto"/>
              <w:left w:val="single" w:sz="12" w:space="0" w:color="auto"/>
              <w:bottom w:val="single" w:sz="4" w:space="0" w:color="auto"/>
              <w:right w:val="single" w:sz="2" w:space="0" w:color="auto"/>
            </w:tcBorders>
            <w:shd w:val="clear" w:color="auto" w:fill="auto"/>
            <w:noWrap/>
            <w:vAlign w:val="center"/>
          </w:tcPr>
          <w:p w:rsidR="00F95A14" w:rsidRPr="0015746C" w:rsidRDefault="00F95A14" w:rsidP="0015746C">
            <w:pPr>
              <w:tabs>
                <w:tab w:val="right" w:pos="7371"/>
                <w:tab w:val="right" w:pos="7524"/>
              </w:tabs>
              <w:rPr>
                <w:rFonts w:ascii="Verdana" w:hAnsi="Verdana"/>
                <w:noProof/>
                <w:sz w:val="18"/>
                <w:szCs w:val="18"/>
              </w:rPr>
            </w:pPr>
            <w:r w:rsidRPr="0015746C">
              <w:rPr>
                <w:rFonts w:ascii="Verdana" w:hAnsi="Verdana"/>
                <w:b/>
                <w:noProof/>
                <w:sz w:val="18"/>
                <w:szCs w:val="18"/>
              </w:rPr>
              <w:t>German IHP/HWRP Secretariat</w:t>
            </w:r>
            <w:r w:rsidRPr="0015746C">
              <w:rPr>
                <w:rFonts w:ascii="Verdana" w:hAnsi="Verdana"/>
                <w:noProof/>
                <w:sz w:val="18"/>
                <w:szCs w:val="18"/>
              </w:rPr>
              <w:t>:</w:t>
            </w:r>
            <w:r w:rsidRPr="0015746C">
              <w:rPr>
                <w:rFonts w:ascii="Verdana" w:hAnsi="Verdana"/>
                <w:noProof/>
                <w:sz w:val="18"/>
                <w:szCs w:val="18"/>
              </w:rPr>
              <w:br/>
              <w:t>Organization of the Workshop „Risk-based Hydrologic Engineering Design Standards: Adapting Hydrologic Engineering, Planning and Evaluation Procedures for Infrastructure Design under Climate Uncertainty“.</w:t>
            </w:r>
            <w:r w:rsidRPr="0015746C">
              <w:rPr>
                <w:rFonts w:ascii="Verdana" w:hAnsi="Verdana"/>
                <w:noProof/>
                <w:sz w:val="18"/>
                <w:szCs w:val="18"/>
              </w:rPr>
              <w:br/>
              <w:t xml:space="preserve">Supporting the Summer School “Plastics in Marine and Freshwater Environments”, in Koblenz, Germany. </w:t>
            </w:r>
            <w:r w:rsidRPr="0015746C">
              <w:rPr>
                <w:rFonts w:ascii="Verdana" w:hAnsi="Verdana"/>
                <w:noProof/>
                <w:sz w:val="18"/>
                <w:szCs w:val="18"/>
              </w:rPr>
              <w:br/>
              <w:t xml:space="preserve">Supporting the 11. International German Summer School on Hydrology (IGSH) 2017 –  “Groundwater and Energy” in Bochum, Germany. </w:t>
            </w:r>
            <w:r w:rsidRPr="0015746C">
              <w:rPr>
                <w:rFonts w:ascii="Verdana" w:hAnsi="Verdana"/>
                <w:noProof/>
                <w:sz w:val="18"/>
                <w:szCs w:val="18"/>
              </w:rPr>
              <w:br/>
              <w:t>Contribution to Workshop “Monitoring Programme and Network Design for Surface Water Bodies”, UN Environment GEMS/Water, Nairobi.</w:t>
            </w:r>
          </w:p>
          <w:p w:rsidR="00F95A14" w:rsidRPr="0015746C" w:rsidRDefault="00F95A14" w:rsidP="000047DC">
            <w:pPr>
              <w:tabs>
                <w:tab w:val="right" w:pos="7371"/>
                <w:tab w:val="right" w:pos="7524"/>
              </w:tabs>
              <w:rPr>
                <w:rFonts w:ascii="Verdana" w:hAnsi="Verdana"/>
                <w:noProof/>
                <w:sz w:val="18"/>
                <w:szCs w:val="18"/>
              </w:rPr>
            </w:pPr>
            <w:r w:rsidRPr="0015746C">
              <w:rPr>
                <w:rFonts w:ascii="Verdana" w:hAnsi="Verdana"/>
                <w:noProof/>
                <w:sz w:val="18"/>
                <w:szCs w:val="18"/>
              </w:rPr>
              <w:t xml:space="preserve">The ICWRGC (International Centre for Water Resources and Global Change) has been entrusted with the coordination of the Global Terrestrial Network - Hydrology (GTN-H), which operates under the auspices of the WMO and GCOS. </w:t>
            </w:r>
            <w:r w:rsidRPr="0015746C">
              <w:rPr>
                <w:rFonts w:ascii="Verdana" w:hAnsi="Verdana"/>
                <w:noProof/>
                <w:sz w:val="18"/>
                <w:szCs w:val="18"/>
              </w:rPr>
              <w:sym w:font="Wingdings" w:char="F0E0"/>
            </w:r>
            <w:r w:rsidRPr="0015746C">
              <w:rPr>
                <w:rFonts w:ascii="Verdana" w:hAnsi="Verdana"/>
                <w:noProof/>
                <w:sz w:val="18"/>
                <w:szCs w:val="18"/>
              </w:rPr>
              <w:t xml:space="preserve"> established a project group together with the Federal Institute of Hydrology (BfG) and the DWD with the aim of joint product development from data of the Global Precipitation and Climate Centre (GPCC), the Global Runoff Data Center (GR</w:t>
            </w:r>
            <w:r w:rsidR="00C63BA8">
              <w:rPr>
                <w:rFonts w:ascii="Verdana" w:hAnsi="Verdana"/>
                <w:noProof/>
                <w:sz w:val="18"/>
                <w:szCs w:val="18"/>
              </w:rPr>
              <w:t>DC) and GEMS/water Data Centre.</w:t>
            </w:r>
          </w:p>
        </w:tc>
        <w:tc>
          <w:tcPr>
            <w:tcW w:w="1950" w:type="dxa"/>
            <w:tcBorders>
              <w:top w:val="single" w:sz="4" w:space="0" w:color="auto"/>
              <w:left w:val="single" w:sz="2" w:space="0" w:color="auto"/>
              <w:bottom w:val="single" w:sz="4" w:space="0" w:color="auto"/>
              <w:right w:val="single" w:sz="12" w:space="0" w:color="auto"/>
            </w:tcBorders>
            <w:shd w:val="clear" w:color="auto" w:fill="auto"/>
            <w:noWrap/>
            <w:vAlign w:val="center"/>
          </w:tcPr>
          <w:p w:rsidR="00F95A14" w:rsidRPr="0015746C" w:rsidRDefault="00F95A14" w:rsidP="000047DC">
            <w:pPr>
              <w:rPr>
                <w:rFonts w:ascii="Verdana" w:hAnsi="Verdana"/>
                <w:sz w:val="18"/>
                <w:szCs w:val="18"/>
              </w:rPr>
            </w:pPr>
            <w:r w:rsidRPr="0015746C">
              <w:rPr>
                <w:rFonts w:ascii="Verdana" w:hAnsi="Verdana"/>
                <w:noProof/>
                <w:sz w:val="18"/>
                <w:szCs w:val="18"/>
              </w:rPr>
              <w:t>IHP/HWRP</w:t>
            </w:r>
          </w:p>
        </w:tc>
      </w:tr>
      <w:tr w:rsidR="00F95A14" w:rsidRPr="0015746C" w:rsidTr="00C63BA8">
        <w:trPr>
          <w:trHeight w:val="2722"/>
        </w:trPr>
        <w:tc>
          <w:tcPr>
            <w:tcW w:w="7905" w:type="dxa"/>
            <w:tcBorders>
              <w:top w:val="single" w:sz="4" w:space="0" w:color="auto"/>
              <w:left w:val="single" w:sz="12" w:space="0" w:color="auto"/>
              <w:bottom w:val="single" w:sz="4" w:space="0" w:color="auto"/>
              <w:right w:val="single" w:sz="2" w:space="0" w:color="auto"/>
            </w:tcBorders>
            <w:shd w:val="clear" w:color="auto" w:fill="auto"/>
            <w:noWrap/>
            <w:vAlign w:val="center"/>
          </w:tcPr>
          <w:p w:rsidR="00F95A14" w:rsidRPr="0015746C" w:rsidRDefault="00F95A14" w:rsidP="000047DC">
            <w:pPr>
              <w:tabs>
                <w:tab w:val="right" w:pos="7371"/>
              </w:tabs>
              <w:rPr>
                <w:rFonts w:ascii="Verdana" w:hAnsi="Verdana"/>
                <w:noProof/>
                <w:sz w:val="18"/>
                <w:szCs w:val="18"/>
              </w:rPr>
            </w:pPr>
            <w:r w:rsidRPr="0015746C">
              <w:rPr>
                <w:rFonts w:ascii="Verdana" w:hAnsi="Verdana"/>
                <w:b/>
                <w:bCs/>
                <w:sz w:val="18"/>
                <w:szCs w:val="18"/>
              </w:rPr>
              <w:t xml:space="preserve">CAWa project </w:t>
            </w:r>
            <w:r w:rsidRPr="0015746C">
              <w:rPr>
                <w:rFonts w:ascii="Verdana" w:hAnsi="Verdana"/>
                <w:bCs/>
                <w:sz w:val="18"/>
                <w:szCs w:val="18"/>
              </w:rPr>
              <w:t>(</w:t>
            </w:r>
            <w:r w:rsidRPr="0015746C">
              <w:rPr>
                <w:rFonts w:ascii="Verdana" w:hAnsi="Verdana"/>
                <w:b/>
                <w:bCs/>
                <w:sz w:val="18"/>
                <w:szCs w:val="18"/>
              </w:rPr>
              <w:t xml:space="preserve"> (www.cawa-project.net) and GFZ project “Global Change Observatory Central Asia” </w:t>
            </w:r>
            <w:r w:rsidRPr="0015746C">
              <w:rPr>
                <w:rFonts w:ascii="Verdana" w:hAnsi="Verdana"/>
                <w:sz w:val="18"/>
                <w:szCs w:val="18"/>
              </w:rPr>
              <w:t>(</w:t>
            </w:r>
            <w:hyperlink r:id="rId39" w:history="1">
              <w:r w:rsidRPr="0015746C">
                <w:rPr>
                  <w:rStyle w:val="Hyperlink"/>
                  <w:rFonts w:ascii="Verdana" w:hAnsi="Verdana"/>
                  <w:sz w:val="18"/>
                  <w:szCs w:val="18"/>
                </w:rPr>
                <w:t>http://www.gfz-potsdam.de</w:t>
              </w:r>
            </w:hyperlink>
            <w:r w:rsidRPr="0015746C">
              <w:rPr>
                <w:rFonts w:ascii="Verdana" w:hAnsi="Verdana"/>
                <w:sz w:val="18"/>
                <w:szCs w:val="18"/>
              </w:rPr>
              <w:t>):</w:t>
            </w:r>
            <w:r w:rsidRPr="0015746C">
              <w:rPr>
                <w:rFonts w:ascii="Verdana" w:hAnsi="Verdana"/>
                <w:sz w:val="18"/>
                <w:szCs w:val="18"/>
              </w:rPr>
              <w:br/>
            </w:r>
            <w:r w:rsidRPr="0015746C">
              <w:rPr>
                <w:rFonts w:ascii="Verdana" w:hAnsi="Verdana"/>
                <w:noProof/>
                <w:sz w:val="18"/>
                <w:szCs w:val="18"/>
              </w:rPr>
              <w:t xml:space="preserve">Another automated station established at the western shore of Lake Issyk Kul; </w:t>
            </w:r>
            <w:r w:rsidRPr="0015746C">
              <w:rPr>
                <w:rFonts w:ascii="Verdana" w:hAnsi="Verdana"/>
                <w:noProof/>
                <w:sz w:val="18"/>
                <w:szCs w:val="18"/>
              </w:rPr>
              <w:br/>
              <w:t>CAWa supports the maintenance of all stations (maintenance visits, hands-on briefings for hydromet specialists). Several workshops and training courses.</w:t>
            </w:r>
          </w:p>
          <w:p w:rsidR="00F95A14" w:rsidRPr="0015746C" w:rsidRDefault="00F95A14" w:rsidP="000047DC">
            <w:pPr>
              <w:tabs>
                <w:tab w:val="right" w:pos="7371"/>
              </w:tabs>
              <w:rPr>
                <w:rFonts w:ascii="Verdana" w:hAnsi="Verdana"/>
                <w:noProof/>
                <w:sz w:val="18"/>
                <w:szCs w:val="18"/>
              </w:rPr>
            </w:pPr>
            <w:r w:rsidRPr="0015746C">
              <w:rPr>
                <w:rFonts w:ascii="Verdana" w:hAnsi="Verdana"/>
                <w:noProof/>
                <w:sz w:val="18"/>
                <w:szCs w:val="18"/>
              </w:rPr>
              <w:t>3rd project phase (2015-2017): CAWa supports the national hydrometeorological services of Central Asia by helping them to improve seasonal precipitation and runoff forecasts (lead time of forecasts and forecast accuracy).</w:t>
            </w:r>
            <w:r w:rsidRPr="0015746C" w:rsidDel="00DB0F57">
              <w:rPr>
                <w:rFonts w:ascii="Verdana" w:hAnsi="Verdana"/>
                <w:noProof/>
                <w:sz w:val="18"/>
                <w:szCs w:val="18"/>
              </w:rPr>
              <w:t xml:space="preserve"> </w:t>
            </w:r>
            <w:r w:rsidRPr="0015746C">
              <w:rPr>
                <w:rFonts w:ascii="Verdana" w:hAnsi="Verdana"/>
                <w:noProof/>
                <w:sz w:val="18"/>
                <w:szCs w:val="18"/>
              </w:rPr>
              <w:br/>
              <w:t xml:space="preserve">MODSNOW tool for operational snow cover monitoring implemented at the hydrometeorological services of Turkmenistan and Kazakhstan. </w:t>
            </w:r>
            <w:r w:rsidRPr="0015746C">
              <w:rPr>
                <w:rFonts w:ascii="Verdana" w:hAnsi="Verdana"/>
                <w:noProof/>
                <w:sz w:val="18"/>
                <w:szCs w:val="18"/>
              </w:rPr>
              <w:br/>
              <w:t>CAWa scientists continued to contribute to the annual glacier mass balance measurement campaign in the framework of the CATCOS project.</w:t>
            </w:r>
          </w:p>
        </w:tc>
        <w:tc>
          <w:tcPr>
            <w:tcW w:w="1950" w:type="dxa"/>
            <w:tcBorders>
              <w:top w:val="single" w:sz="4" w:space="0" w:color="auto"/>
              <w:left w:val="single" w:sz="2" w:space="0" w:color="auto"/>
              <w:bottom w:val="single" w:sz="4" w:space="0" w:color="auto"/>
              <w:right w:val="single" w:sz="12" w:space="0" w:color="auto"/>
            </w:tcBorders>
            <w:shd w:val="clear" w:color="auto" w:fill="auto"/>
            <w:noWrap/>
          </w:tcPr>
          <w:p w:rsidR="00F95A14" w:rsidRPr="0015746C" w:rsidRDefault="00F95A14" w:rsidP="000047DC">
            <w:pPr>
              <w:rPr>
                <w:rFonts w:ascii="Verdana" w:hAnsi="Verdana"/>
                <w:sz w:val="18"/>
                <w:szCs w:val="18"/>
              </w:rPr>
            </w:pPr>
          </w:p>
          <w:p w:rsidR="00F95A14" w:rsidRPr="0015746C" w:rsidRDefault="00F95A14" w:rsidP="000047DC">
            <w:pPr>
              <w:rPr>
                <w:rFonts w:ascii="Verdana" w:hAnsi="Verdana"/>
                <w:sz w:val="18"/>
                <w:szCs w:val="18"/>
              </w:rPr>
            </w:pPr>
          </w:p>
          <w:p w:rsidR="00F95A14" w:rsidRPr="0015746C" w:rsidRDefault="00F95A14" w:rsidP="000047DC">
            <w:pPr>
              <w:rPr>
                <w:rFonts w:ascii="Verdana" w:hAnsi="Verdana"/>
                <w:sz w:val="18"/>
                <w:szCs w:val="18"/>
              </w:rPr>
            </w:pPr>
          </w:p>
          <w:p w:rsidR="00F95A14" w:rsidRPr="0015746C" w:rsidRDefault="00F95A14" w:rsidP="000047DC">
            <w:pPr>
              <w:rPr>
                <w:rFonts w:ascii="Verdana" w:hAnsi="Verdana"/>
                <w:sz w:val="18"/>
                <w:szCs w:val="18"/>
              </w:rPr>
            </w:pPr>
          </w:p>
          <w:p w:rsidR="00F95A14" w:rsidRPr="0015746C" w:rsidRDefault="00F95A14" w:rsidP="000047DC">
            <w:pPr>
              <w:rPr>
                <w:rFonts w:ascii="Verdana" w:hAnsi="Verdana"/>
                <w:sz w:val="18"/>
                <w:szCs w:val="18"/>
              </w:rPr>
            </w:pPr>
          </w:p>
          <w:p w:rsidR="00F95A14" w:rsidRPr="0015746C" w:rsidRDefault="00F95A14" w:rsidP="000047DC">
            <w:pPr>
              <w:rPr>
                <w:rFonts w:ascii="Verdana" w:hAnsi="Verdana"/>
                <w:sz w:val="18"/>
                <w:szCs w:val="18"/>
              </w:rPr>
            </w:pPr>
          </w:p>
          <w:p w:rsidR="00F95A14" w:rsidRPr="0015746C" w:rsidRDefault="00F95A14" w:rsidP="000047DC">
            <w:pPr>
              <w:rPr>
                <w:rFonts w:ascii="Verdana" w:hAnsi="Verdana"/>
                <w:sz w:val="18"/>
                <w:szCs w:val="18"/>
              </w:rPr>
            </w:pPr>
            <w:r w:rsidRPr="0015746C">
              <w:rPr>
                <w:rFonts w:ascii="Verdana" w:hAnsi="Verdana"/>
                <w:sz w:val="18"/>
                <w:szCs w:val="18"/>
              </w:rPr>
              <w:t>GFZ /AA</w:t>
            </w:r>
          </w:p>
        </w:tc>
      </w:tr>
      <w:tr w:rsidR="00F95A14" w:rsidRPr="0015746C" w:rsidTr="00C63BA8">
        <w:trPr>
          <w:trHeight w:val="1134"/>
        </w:trPr>
        <w:tc>
          <w:tcPr>
            <w:tcW w:w="7905" w:type="dxa"/>
            <w:tcBorders>
              <w:top w:val="single" w:sz="4" w:space="0" w:color="auto"/>
              <w:left w:val="single" w:sz="12" w:space="0" w:color="auto"/>
              <w:bottom w:val="single" w:sz="4" w:space="0" w:color="auto"/>
              <w:right w:val="single" w:sz="2" w:space="0" w:color="auto"/>
            </w:tcBorders>
            <w:shd w:val="clear" w:color="auto" w:fill="auto"/>
            <w:noWrap/>
            <w:vAlign w:val="center"/>
          </w:tcPr>
          <w:p w:rsidR="00F95A14" w:rsidRPr="0015746C" w:rsidRDefault="00F95A14" w:rsidP="000047DC">
            <w:pPr>
              <w:tabs>
                <w:tab w:val="right" w:pos="7371"/>
              </w:tabs>
              <w:rPr>
                <w:rFonts w:ascii="Verdana" w:hAnsi="Verdana"/>
                <w:bCs/>
                <w:sz w:val="18"/>
                <w:szCs w:val="18"/>
              </w:rPr>
            </w:pPr>
            <w:r w:rsidRPr="0015746C">
              <w:rPr>
                <w:rFonts w:ascii="Verdana" w:hAnsi="Verdana"/>
                <w:b/>
                <w:bCs/>
                <w:sz w:val="18"/>
                <w:szCs w:val="18"/>
              </w:rPr>
              <w:lastRenderedPageBreak/>
              <w:t>CREWS</w:t>
            </w:r>
            <w:r w:rsidRPr="0015746C">
              <w:rPr>
                <w:rFonts w:ascii="Verdana" w:hAnsi="Verdana"/>
                <w:bCs/>
                <w:sz w:val="18"/>
                <w:szCs w:val="18"/>
              </w:rPr>
              <w:t xml:space="preserve"> works to strengthen multi-hazard EWS in SIDS and LDCs. It aims to help ensure that targeted countries have at least moderate early-warning system and risk-information capacities. Investments have been made into projects with Burkina Faso, the DRC, Mali, Niger and the Pacific (Fiji, Kiribati, Niue, Cook Islands and Tuvalu). Joint initiative of WMO and UNISDR</w:t>
            </w:r>
          </w:p>
        </w:tc>
        <w:tc>
          <w:tcPr>
            <w:tcW w:w="1950" w:type="dxa"/>
            <w:tcBorders>
              <w:top w:val="single" w:sz="4" w:space="0" w:color="auto"/>
              <w:left w:val="single" w:sz="2" w:space="0" w:color="auto"/>
              <w:bottom w:val="single" w:sz="4" w:space="0" w:color="auto"/>
              <w:right w:val="single" w:sz="12" w:space="0" w:color="auto"/>
            </w:tcBorders>
            <w:shd w:val="clear" w:color="auto" w:fill="auto"/>
            <w:noWrap/>
          </w:tcPr>
          <w:p w:rsidR="00F95A14" w:rsidRPr="0015746C" w:rsidRDefault="00F95A14" w:rsidP="000047DC">
            <w:pPr>
              <w:rPr>
                <w:rFonts w:ascii="Verdana" w:hAnsi="Verdana"/>
                <w:sz w:val="18"/>
                <w:szCs w:val="18"/>
              </w:rPr>
            </w:pPr>
            <w:r w:rsidRPr="0015746C">
              <w:rPr>
                <w:rFonts w:ascii="Verdana" w:hAnsi="Verdana"/>
                <w:sz w:val="18"/>
                <w:szCs w:val="18"/>
              </w:rPr>
              <w:t>German Climate Fund</w:t>
            </w:r>
          </w:p>
        </w:tc>
      </w:tr>
      <w:tr w:rsidR="00F95A14" w:rsidRPr="0015746C" w:rsidTr="00C63BA8">
        <w:trPr>
          <w:trHeight w:val="680"/>
        </w:trPr>
        <w:tc>
          <w:tcPr>
            <w:tcW w:w="7905" w:type="dxa"/>
            <w:tcBorders>
              <w:top w:val="single" w:sz="4" w:space="0" w:color="auto"/>
              <w:left w:val="single" w:sz="12" w:space="0" w:color="auto"/>
              <w:bottom w:val="single" w:sz="4" w:space="0" w:color="auto"/>
              <w:right w:val="single" w:sz="2" w:space="0" w:color="auto"/>
            </w:tcBorders>
            <w:shd w:val="clear" w:color="auto" w:fill="auto"/>
            <w:noWrap/>
          </w:tcPr>
          <w:p w:rsidR="00F95A14" w:rsidRPr="0015746C" w:rsidRDefault="00F95A14" w:rsidP="000047DC">
            <w:pPr>
              <w:tabs>
                <w:tab w:val="right" w:pos="7371"/>
              </w:tabs>
              <w:rPr>
                <w:rFonts w:ascii="Verdana" w:hAnsi="Verdana"/>
                <w:b/>
                <w:sz w:val="18"/>
                <w:szCs w:val="18"/>
              </w:rPr>
            </w:pPr>
            <w:r w:rsidRPr="0015746C">
              <w:rPr>
                <w:rFonts w:ascii="Verdana" w:hAnsi="Verdana"/>
                <w:b/>
                <w:sz w:val="18"/>
                <w:szCs w:val="18"/>
              </w:rPr>
              <w:t xml:space="preserve">Brazil: </w:t>
            </w:r>
            <w:r w:rsidRPr="0015746C">
              <w:rPr>
                <w:rFonts w:ascii="Verdana" w:hAnsi="Verdana"/>
                <w:sz w:val="18"/>
                <w:szCs w:val="18"/>
              </w:rPr>
              <w:t>Atmospheric Tall Tower ATTO: Improved measurements of greenhouse gases and atmospheric processes. Implementation: Max Planck Institutes for Chemistry and Biogeochemistry.</w:t>
            </w:r>
          </w:p>
        </w:tc>
        <w:tc>
          <w:tcPr>
            <w:tcW w:w="1950" w:type="dxa"/>
            <w:tcBorders>
              <w:top w:val="single" w:sz="4" w:space="0" w:color="auto"/>
              <w:left w:val="single" w:sz="2" w:space="0" w:color="auto"/>
              <w:bottom w:val="single" w:sz="4" w:space="0" w:color="auto"/>
              <w:right w:val="single" w:sz="12" w:space="0" w:color="auto"/>
            </w:tcBorders>
            <w:shd w:val="clear" w:color="auto" w:fill="auto"/>
            <w:noWrap/>
          </w:tcPr>
          <w:p w:rsidR="00F95A14" w:rsidRPr="0015746C" w:rsidRDefault="00F95A14" w:rsidP="000047DC">
            <w:pPr>
              <w:rPr>
                <w:rFonts w:ascii="Verdana" w:hAnsi="Verdana"/>
                <w:sz w:val="18"/>
                <w:szCs w:val="18"/>
              </w:rPr>
            </w:pPr>
          </w:p>
          <w:p w:rsidR="00F95A14" w:rsidRPr="0015746C" w:rsidRDefault="00F95A14" w:rsidP="000047DC">
            <w:pPr>
              <w:rPr>
                <w:rFonts w:ascii="Verdana" w:hAnsi="Verdana"/>
                <w:sz w:val="18"/>
                <w:szCs w:val="18"/>
              </w:rPr>
            </w:pPr>
            <w:r w:rsidRPr="0015746C">
              <w:rPr>
                <w:rFonts w:ascii="Verdana" w:hAnsi="Verdana"/>
                <w:sz w:val="18"/>
                <w:szCs w:val="18"/>
              </w:rPr>
              <w:t>BMBF</w:t>
            </w:r>
          </w:p>
        </w:tc>
      </w:tr>
      <w:tr w:rsidR="00F95A14" w:rsidRPr="0015746C" w:rsidTr="00C63BA8">
        <w:trPr>
          <w:trHeight w:val="2438"/>
        </w:trPr>
        <w:tc>
          <w:tcPr>
            <w:tcW w:w="7905" w:type="dxa"/>
            <w:tcBorders>
              <w:top w:val="single" w:sz="4" w:space="0" w:color="auto"/>
              <w:left w:val="single" w:sz="12" w:space="0" w:color="auto"/>
              <w:bottom w:val="single" w:sz="4" w:space="0" w:color="auto"/>
              <w:right w:val="single" w:sz="2" w:space="0" w:color="auto"/>
            </w:tcBorders>
            <w:shd w:val="clear" w:color="auto" w:fill="auto"/>
            <w:noWrap/>
          </w:tcPr>
          <w:p w:rsidR="00F95A14" w:rsidRPr="0015746C" w:rsidRDefault="00273E60" w:rsidP="000047DC">
            <w:pPr>
              <w:tabs>
                <w:tab w:val="right" w:pos="7371"/>
              </w:tabs>
              <w:rPr>
                <w:rFonts w:ascii="Verdana" w:hAnsi="Verdana"/>
                <w:b/>
                <w:sz w:val="18"/>
                <w:szCs w:val="18"/>
              </w:rPr>
            </w:pPr>
            <w:r>
              <w:rPr>
                <w:rFonts w:ascii="Verdana" w:hAnsi="Verdana"/>
                <w:b/>
                <w:sz w:val="18"/>
                <w:szCs w:val="18"/>
              </w:rPr>
              <w:t>IWRMIS Zambia:</w:t>
            </w:r>
          </w:p>
          <w:p w:rsidR="00F95A14" w:rsidRPr="0015746C" w:rsidRDefault="00F95A14" w:rsidP="000047DC">
            <w:pPr>
              <w:tabs>
                <w:tab w:val="right" w:pos="7371"/>
              </w:tabs>
              <w:rPr>
                <w:rFonts w:ascii="Verdana" w:hAnsi="Verdana"/>
                <w:sz w:val="18"/>
                <w:szCs w:val="18"/>
              </w:rPr>
            </w:pPr>
            <w:r w:rsidRPr="0015746C">
              <w:rPr>
                <w:rFonts w:ascii="Verdana" w:hAnsi="Verdana"/>
                <w:sz w:val="18"/>
                <w:szCs w:val="18"/>
              </w:rPr>
              <w:t xml:space="preserve">Climate Monitoring and Early Warning System for Weather-related Disasters: German Development Cooperation supports the establishment of an Integrated Water Resources Management Information System (IWRMIS). Funds come from the German Energy and Climate fund. Phase I of the IWRMIS project was completed in 2017. </w:t>
            </w:r>
            <w:r w:rsidRPr="0015746C">
              <w:rPr>
                <w:rFonts w:ascii="Verdana" w:hAnsi="Verdana"/>
                <w:sz w:val="18"/>
                <w:szCs w:val="18"/>
              </w:rPr>
              <w:br/>
              <w:t>The overall activities included:</w:t>
            </w:r>
          </w:p>
          <w:p w:rsidR="00F95A14" w:rsidRPr="0015746C" w:rsidDel="00460386" w:rsidRDefault="00F95A14" w:rsidP="000047DC">
            <w:pPr>
              <w:pStyle w:val="ListParagraph"/>
              <w:tabs>
                <w:tab w:val="right" w:pos="7371"/>
              </w:tabs>
              <w:ind w:left="0" w:right="60"/>
              <w:rPr>
                <w:rFonts w:ascii="Verdana" w:hAnsi="Verdana" w:cs="Times New Roman"/>
                <w:sz w:val="18"/>
                <w:szCs w:val="18"/>
              </w:rPr>
            </w:pPr>
            <w:r w:rsidRPr="0015746C">
              <w:rPr>
                <w:rFonts w:ascii="Verdana" w:hAnsi="Verdana" w:cs="Times New Roman"/>
                <w:sz w:val="18"/>
                <w:szCs w:val="18"/>
              </w:rPr>
              <w:t>Construction of 65 automatic hydrological stations including data transmission facilities operated by WARMA (Water Resources Management Authority, one of the recipients of the IWRMIS) and digitization of historical precipitation data for more than 1,100 voluntary rainfall stations of the Zambia Meteorological Service.</w:t>
            </w:r>
          </w:p>
        </w:tc>
        <w:tc>
          <w:tcPr>
            <w:tcW w:w="1950" w:type="dxa"/>
            <w:tcBorders>
              <w:top w:val="single" w:sz="4" w:space="0" w:color="auto"/>
              <w:left w:val="single" w:sz="2" w:space="0" w:color="auto"/>
              <w:bottom w:val="single" w:sz="4" w:space="0" w:color="auto"/>
              <w:right w:val="single" w:sz="12" w:space="0" w:color="auto"/>
            </w:tcBorders>
            <w:shd w:val="clear" w:color="auto" w:fill="auto"/>
            <w:noWrap/>
          </w:tcPr>
          <w:p w:rsidR="00F95A14" w:rsidRPr="0015746C" w:rsidRDefault="00F95A14" w:rsidP="000047DC">
            <w:pPr>
              <w:rPr>
                <w:rFonts w:ascii="Verdana" w:hAnsi="Verdana"/>
                <w:sz w:val="18"/>
                <w:szCs w:val="18"/>
              </w:rPr>
            </w:pPr>
          </w:p>
          <w:p w:rsidR="00F95A14" w:rsidRPr="0015746C" w:rsidRDefault="00F95A14" w:rsidP="000047DC">
            <w:pPr>
              <w:rPr>
                <w:rFonts w:ascii="Verdana" w:hAnsi="Verdana"/>
                <w:sz w:val="18"/>
                <w:szCs w:val="18"/>
              </w:rPr>
            </w:pPr>
          </w:p>
          <w:p w:rsidR="00F95A14" w:rsidRPr="0015746C" w:rsidDel="00460386" w:rsidRDefault="00F95A14" w:rsidP="000047DC">
            <w:pPr>
              <w:rPr>
                <w:rFonts w:ascii="Verdana" w:hAnsi="Verdana"/>
                <w:sz w:val="18"/>
                <w:szCs w:val="18"/>
              </w:rPr>
            </w:pPr>
            <w:r w:rsidRPr="0015746C">
              <w:rPr>
                <w:rFonts w:ascii="Verdana" w:hAnsi="Verdana"/>
                <w:sz w:val="18"/>
                <w:szCs w:val="18"/>
              </w:rPr>
              <w:t>GDC/KfW</w:t>
            </w:r>
          </w:p>
        </w:tc>
      </w:tr>
      <w:tr w:rsidR="00F95A14" w:rsidRPr="0015746C" w:rsidTr="00C63BA8">
        <w:trPr>
          <w:trHeight w:val="1588"/>
        </w:trPr>
        <w:tc>
          <w:tcPr>
            <w:tcW w:w="7905" w:type="dxa"/>
            <w:tcBorders>
              <w:top w:val="single" w:sz="4" w:space="0" w:color="auto"/>
              <w:left w:val="single" w:sz="12" w:space="0" w:color="auto"/>
              <w:bottom w:val="single" w:sz="4" w:space="0" w:color="auto"/>
              <w:right w:val="single" w:sz="2" w:space="0" w:color="auto"/>
            </w:tcBorders>
            <w:shd w:val="clear" w:color="auto" w:fill="auto"/>
            <w:noWrap/>
          </w:tcPr>
          <w:p w:rsidR="00F95A14" w:rsidRPr="0015746C" w:rsidDel="00460386" w:rsidRDefault="00F95A14" w:rsidP="00C63BA8">
            <w:pPr>
              <w:tabs>
                <w:tab w:val="right" w:pos="7371"/>
              </w:tabs>
              <w:rPr>
                <w:rFonts w:ascii="Verdana" w:hAnsi="Verdana"/>
                <w:sz w:val="18"/>
                <w:szCs w:val="18"/>
              </w:rPr>
            </w:pPr>
            <w:r w:rsidRPr="0015746C">
              <w:rPr>
                <w:rFonts w:ascii="Verdana" w:hAnsi="Verdana"/>
                <w:b/>
                <w:sz w:val="18"/>
                <w:szCs w:val="18"/>
              </w:rPr>
              <w:t>Climate change adaptation in the western Balkans</w:t>
            </w:r>
            <w:r w:rsidRPr="00273E60">
              <w:rPr>
                <w:rFonts w:ascii="Verdana" w:hAnsi="Verdana"/>
                <w:bCs/>
                <w:sz w:val="18"/>
                <w:szCs w:val="18"/>
              </w:rPr>
              <w:t xml:space="preserve"> </w:t>
            </w:r>
            <w:r w:rsidRPr="0015746C">
              <w:rPr>
                <w:rFonts w:ascii="Verdana" w:hAnsi="Verdana"/>
                <w:sz w:val="18"/>
                <w:szCs w:val="18"/>
              </w:rPr>
              <w:t>(Albania, Kosovo, Macedonia, Montenegro): Long- and short-term consultancy, professional education and training measures, provision of equipment and materials (in particular hydrometeorological measuring stations).</w:t>
            </w:r>
            <w:r w:rsidRPr="0015746C">
              <w:rPr>
                <w:rFonts w:ascii="Verdana" w:hAnsi="Verdana"/>
                <w:sz w:val="18"/>
                <w:szCs w:val="18"/>
              </w:rPr>
              <w:br/>
              <w:t>Main aim: strengthening the management of increasing flood risks in the Drin catchment area. Main implementing organisations (among others): NMHSs of the countries concerned</w:t>
            </w:r>
          </w:p>
        </w:tc>
        <w:tc>
          <w:tcPr>
            <w:tcW w:w="1950" w:type="dxa"/>
            <w:tcBorders>
              <w:top w:val="single" w:sz="4" w:space="0" w:color="auto"/>
              <w:left w:val="single" w:sz="2" w:space="0" w:color="auto"/>
              <w:bottom w:val="single" w:sz="4" w:space="0" w:color="auto"/>
              <w:right w:val="single" w:sz="12" w:space="0" w:color="auto"/>
            </w:tcBorders>
            <w:shd w:val="clear" w:color="auto" w:fill="auto"/>
            <w:noWrap/>
          </w:tcPr>
          <w:p w:rsidR="00F95A14" w:rsidRPr="006D598D" w:rsidRDefault="00F95A14" w:rsidP="000047DC">
            <w:pPr>
              <w:rPr>
                <w:rFonts w:ascii="Verdana" w:hAnsi="Verdana"/>
                <w:bCs/>
                <w:sz w:val="18"/>
                <w:szCs w:val="18"/>
              </w:rPr>
            </w:pPr>
          </w:p>
          <w:p w:rsidR="00F95A14" w:rsidRPr="006D598D" w:rsidRDefault="00F95A14" w:rsidP="000047DC">
            <w:pPr>
              <w:rPr>
                <w:rFonts w:ascii="Verdana" w:hAnsi="Verdana"/>
                <w:bCs/>
                <w:sz w:val="18"/>
                <w:szCs w:val="18"/>
              </w:rPr>
            </w:pPr>
          </w:p>
          <w:p w:rsidR="00F95A14" w:rsidRPr="0015746C" w:rsidDel="00460386" w:rsidRDefault="00F95A14" w:rsidP="000047DC">
            <w:pPr>
              <w:rPr>
                <w:rFonts w:ascii="Verdana" w:hAnsi="Verdana"/>
                <w:sz w:val="18"/>
                <w:szCs w:val="18"/>
              </w:rPr>
            </w:pPr>
            <w:r w:rsidRPr="0015746C">
              <w:rPr>
                <w:rFonts w:ascii="Verdana" w:hAnsi="Verdana"/>
                <w:sz w:val="18"/>
                <w:szCs w:val="18"/>
              </w:rPr>
              <w:t>BMZ/GIZ</w:t>
            </w:r>
          </w:p>
        </w:tc>
      </w:tr>
      <w:tr w:rsidR="00F95A14" w:rsidRPr="0015746C" w:rsidTr="00C63BA8">
        <w:trPr>
          <w:trHeight w:val="1361"/>
        </w:trPr>
        <w:tc>
          <w:tcPr>
            <w:tcW w:w="7905" w:type="dxa"/>
            <w:tcBorders>
              <w:top w:val="single" w:sz="4" w:space="0" w:color="auto"/>
              <w:left w:val="single" w:sz="12" w:space="0" w:color="auto"/>
              <w:bottom w:val="single" w:sz="4" w:space="0" w:color="auto"/>
              <w:right w:val="single" w:sz="2" w:space="0" w:color="auto"/>
            </w:tcBorders>
            <w:shd w:val="clear" w:color="auto" w:fill="auto"/>
            <w:noWrap/>
          </w:tcPr>
          <w:p w:rsidR="00F95A14" w:rsidRPr="0015746C" w:rsidRDefault="00F95A14">
            <w:pPr>
              <w:tabs>
                <w:tab w:val="right" w:pos="7371"/>
              </w:tabs>
              <w:rPr>
                <w:rFonts w:ascii="Verdana" w:hAnsi="Verdana"/>
                <w:sz w:val="18"/>
                <w:szCs w:val="18"/>
              </w:rPr>
            </w:pPr>
            <w:r w:rsidRPr="0015746C">
              <w:rPr>
                <w:rFonts w:ascii="Verdana" w:hAnsi="Verdana"/>
                <w:b/>
                <w:sz w:val="18"/>
                <w:szCs w:val="18"/>
              </w:rPr>
              <w:t xml:space="preserve">Nicaragua: </w:t>
            </w:r>
            <w:r w:rsidRPr="0015746C">
              <w:rPr>
                <w:rFonts w:ascii="Verdana" w:hAnsi="Verdana"/>
                <w:sz w:val="18"/>
                <w:szCs w:val="18"/>
              </w:rPr>
              <w:t xml:space="preserve"> Programme for improving the efficiency of drinking water supply and sanitation (PROATAS):</w:t>
            </w:r>
            <w:r w:rsidRPr="0015746C">
              <w:rPr>
                <w:rFonts w:ascii="Verdana" w:hAnsi="Verdana"/>
                <w:sz w:val="18"/>
                <w:szCs w:val="18"/>
              </w:rPr>
              <w:br/>
              <w:t>Main aim: establishment of a network for water status monitoring. The programme provides the municipalities in the project region with advice on collecting and evaluating basic data and on setting up meteorological stations and a flood early warning system.</w:t>
            </w:r>
          </w:p>
        </w:tc>
        <w:tc>
          <w:tcPr>
            <w:tcW w:w="1950" w:type="dxa"/>
            <w:tcBorders>
              <w:top w:val="single" w:sz="4" w:space="0" w:color="auto"/>
              <w:left w:val="single" w:sz="2" w:space="0" w:color="auto"/>
              <w:bottom w:val="single" w:sz="4" w:space="0" w:color="auto"/>
              <w:right w:val="single" w:sz="12" w:space="0" w:color="auto"/>
            </w:tcBorders>
            <w:shd w:val="clear" w:color="auto" w:fill="auto"/>
            <w:noWrap/>
          </w:tcPr>
          <w:p w:rsidR="00F95A14" w:rsidRPr="0015746C" w:rsidRDefault="00F95A14" w:rsidP="000047DC">
            <w:pPr>
              <w:rPr>
                <w:rFonts w:ascii="Verdana" w:hAnsi="Verdana"/>
                <w:sz w:val="18"/>
                <w:szCs w:val="18"/>
              </w:rPr>
            </w:pPr>
          </w:p>
          <w:p w:rsidR="00F95A14" w:rsidRPr="0015746C" w:rsidRDefault="00F95A14" w:rsidP="000047DC">
            <w:pPr>
              <w:rPr>
                <w:rFonts w:ascii="Verdana" w:hAnsi="Verdana"/>
                <w:sz w:val="18"/>
                <w:szCs w:val="18"/>
              </w:rPr>
            </w:pPr>
          </w:p>
          <w:p w:rsidR="00F95A14" w:rsidRPr="0015746C" w:rsidRDefault="00F95A14" w:rsidP="000047DC">
            <w:pPr>
              <w:rPr>
                <w:rFonts w:ascii="Verdana" w:hAnsi="Verdana"/>
                <w:sz w:val="18"/>
                <w:szCs w:val="18"/>
              </w:rPr>
            </w:pPr>
            <w:r w:rsidRPr="0015746C">
              <w:rPr>
                <w:rFonts w:ascii="Verdana" w:hAnsi="Verdana"/>
                <w:sz w:val="18"/>
                <w:szCs w:val="18"/>
              </w:rPr>
              <w:t>BMZ/GIZ-EU</w:t>
            </w:r>
          </w:p>
        </w:tc>
      </w:tr>
      <w:tr w:rsidR="00F95A14" w:rsidRPr="0015746C" w:rsidTr="00C63BA8">
        <w:trPr>
          <w:trHeight w:val="1361"/>
        </w:trPr>
        <w:tc>
          <w:tcPr>
            <w:tcW w:w="7905" w:type="dxa"/>
            <w:tcBorders>
              <w:top w:val="single" w:sz="4" w:space="0" w:color="auto"/>
              <w:left w:val="single" w:sz="12" w:space="0" w:color="auto"/>
              <w:bottom w:val="single" w:sz="4" w:space="0" w:color="auto"/>
              <w:right w:val="single" w:sz="2" w:space="0" w:color="auto"/>
            </w:tcBorders>
            <w:shd w:val="clear" w:color="auto" w:fill="auto"/>
            <w:noWrap/>
          </w:tcPr>
          <w:p w:rsidR="00F95A14" w:rsidRPr="0015746C" w:rsidRDefault="00F95A14" w:rsidP="000047DC">
            <w:pPr>
              <w:tabs>
                <w:tab w:val="right" w:pos="7371"/>
              </w:tabs>
              <w:rPr>
                <w:rFonts w:ascii="Verdana" w:hAnsi="Verdana"/>
                <w:sz w:val="18"/>
                <w:szCs w:val="18"/>
              </w:rPr>
            </w:pPr>
            <w:r w:rsidRPr="0015746C">
              <w:rPr>
                <w:rFonts w:ascii="Verdana" w:hAnsi="Verdana"/>
                <w:b/>
                <w:sz w:val="18"/>
                <w:szCs w:val="18"/>
              </w:rPr>
              <w:t xml:space="preserve">Uzbekistan: </w:t>
            </w:r>
            <w:r w:rsidRPr="0015746C">
              <w:rPr>
                <w:rFonts w:ascii="Verdana" w:hAnsi="Verdana"/>
                <w:sz w:val="18"/>
                <w:szCs w:val="18"/>
              </w:rPr>
              <w:t xml:space="preserve">Cross-Border Water Management in Central Asia: </w:t>
            </w:r>
          </w:p>
          <w:p w:rsidR="00F95A14" w:rsidRPr="0015746C" w:rsidRDefault="00F95A14" w:rsidP="000047DC">
            <w:pPr>
              <w:tabs>
                <w:tab w:val="right" w:pos="7371"/>
              </w:tabs>
              <w:rPr>
                <w:rFonts w:ascii="Verdana" w:hAnsi="Verdana"/>
                <w:b/>
                <w:sz w:val="18"/>
                <w:szCs w:val="18"/>
              </w:rPr>
            </w:pPr>
            <w:r w:rsidRPr="0015746C">
              <w:rPr>
                <w:rFonts w:ascii="Verdana" w:hAnsi="Verdana"/>
                <w:sz w:val="18"/>
                <w:szCs w:val="18"/>
              </w:rPr>
              <w:t>Overall objective: contribution to sustainable rural development in Uzbekistan in the context of climate change. Specific objective: improvement of water management and water resources management at national, catchment and peasant levels (by means of improved data analysis and data delivery). Partner: Uzbek Hydromet Service.</w:t>
            </w:r>
          </w:p>
        </w:tc>
        <w:tc>
          <w:tcPr>
            <w:tcW w:w="1950" w:type="dxa"/>
            <w:tcBorders>
              <w:top w:val="single" w:sz="4" w:space="0" w:color="auto"/>
              <w:left w:val="single" w:sz="2" w:space="0" w:color="auto"/>
              <w:bottom w:val="single" w:sz="4" w:space="0" w:color="auto"/>
              <w:right w:val="single" w:sz="12" w:space="0" w:color="auto"/>
            </w:tcBorders>
            <w:shd w:val="clear" w:color="auto" w:fill="auto"/>
            <w:noWrap/>
          </w:tcPr>
          <w:p w:rsidR="00F95A14" w:rsidRPr="0015746C" w:rsidRDefault="00F95A14" w:rsidP="000047DC">
            <w:pPr>
              <w:rPr>
                <w:rFonts w:ascii="Verdana" w:hAnsi="Verdana"/>
                <w:sz w:val="18"/>
                <w:szCs w:val="18"/>
              </w:rPr>
            </w:pPr>
          </w:p>
          <w:p w:rsidR="00F95A14" w:rsidRPr="0015746C" w:rsidRDefault="00F95A14" w:rsidP="000047DC">
            <w:pPr>
              <w:rPr>
                <w:rFonts w:ascii="Verdana" w:hAnsi="Verdana"/>
                <w:sz w:val="18"/>
                <w:szCs w:val="18"/>
              </w:rPr>
            </w:pPr>
          </w:p>
          <w:p w:rsidR="00F95A14" w:rsidRPr="0015746C" w:rsidRDefault="00F95A14" w:rsidP="000047DC">
            <w:pPr>
              <w:rPr>
                <w:rFonts w:ascii="Verdana" w:hAnsi="Verdana"/>
                <w:sz w:val="18"/>
                <w:szCs w:val="18"/>
              </w:rPr>
            </w:pPr>
            <w:r w:rsidRPr="0015746C">
              <w:rPr>
                <w:rFonts w:ascii="Verdana" w:hAnsi="Verdana"/>
                <w:sz w:val="18"/>
                <w:szCs w:val="18"/>
              </w:rPr>
              <w:t>AA/GIZ - EU</w:t>
            </w:r>
          </w:p>
        </w:tc>
      </w:tr>
      <w:tr w:rsidR="00F95A14" w:rsidRPr="0015746C" w:rsidTr="00C63BA8">
        <w:trPr>
          <w:trHeight w:val="1134"/>
        </w:trPr>
        <w:tc>
          <w:tcPr>
            <w:tcW w:w="7905" w:type="dxa"/>
            <w:tcBorders>
              <w:top w:val="single" w:sz="4" w:space="0" w:color="auto"/>
              <w:left w:val="single" w:sz="12" w:space="0" w:color="auto"/>
              <w:bottom w:val="single" w:sz="4" w:space="0" w:color="auto"/>
              <w:right w:val="single" w:sz="2" w:space="0" w:color="auto"/>
            </w:tcBorders>
            <w:shd w:val="clear" w:color="auto" w:fill="auto"/>
            <w:noWrap/>
          </w:tcPr>
          <w:p w:rsidR="00F95A14" w:rsidRPr="0015746C" w:rsidRDefault="00F95A14" w:rsidP="000047DC">
            <w:pPr>
              <w:tabs>
                <w:tab w:val="right" w:pos="7371"/>
              </w:tabs>
              <w:rPr>
                <w:rFonts w:ascii="Verdana" w:hAnsi="Verdana"/>
                <w:sz w:val="18"/>
                <w:szCs w:val="18"/>
              </w:rPr>
            </w:pPr>
            <w:r w:rsidRPr="0015746C">
              <w:rPr>
                <w:rFonts w:ascii="Verdana" w:hAnsi="Verdana"/>
                <w:b/>
                <w:sz w:val="18"/>
                <w:szCs w:val="18"/>
              </w:rPr>
              <w:t>Vietnam</w:t>
            </w:r>
            <w:r w:rsidRPr="0015746C">
              <w:rPr>
                <w:rFonts w:ascii="Verdana" w:hAnsi="Verdana"/>
                <w:sz w:val="18"/>
                <w:szCs w:val="18"/>
              </w:rPr>
              <w:t>: Wastewater Management in Provincial Cities in Vietnam: The risk of damage from floods or heavy rains caused by rivers or heavy rain is reduced in mid-provincial Vietnamese cities through improved wastewater planning, early warning systems and risk maps. Partners: National Meteorological and Hydrological Service Vietnam.</w:t>
            </w:r>
          </w:p>
        </w:tc>
        <w:tc>
          <w:tcPr>
            <w:tcW w:w="1950" w:type="dxa"/>
            <w:tcBorders>
              <w:top w:val="single" w:sz="4" w:space="0" w:color="auto"/>
              <w:left w:val="single" w:sz="2" w:space="0" w:color="auto"/>
              <w:bottom w:val="single" w:sz="4" w:space="0" w:color="auto"/>
              <w:right w:val="single" w:sz="12" w:space="0" w:color="auto"/>
            </w:tcBorders>
            <w:shd w:val="clear" w:color="auto" w:fill="auto"/>
            <w:noWrap/>
          </w:tcPr>
          <w:p w:rsidR="00F95A14" w:rsidRPr="0015746C" w:rsidRDefault="00F95A14" w:rsidP="000047DC">
            <w:pPr>
              <w:rPr>
                <w:rFonts w:ascii="Verdana" w:hAnsi="Verdana"/>
                <w:sz w:val="18"/>
                <w:szCs w:val="18"/>
              </w:rPr>
            </w:pPr>
          </w:p>
          <w:p w:rsidR="00F95A14" w:rsidRPr="0015746C" w:rsidRDefault="00F95A14" w:rsidP="000047DC">
            <w:pPr>
              <w:rPr>
                <w:rFonts w:ascii="Verdana" w:hAnsi="Verdana"/>
                <w:sz w:val="18"/>
                <w:szCs w:val="18"/>
              </w:rPr>
            </w:pPr>
          </w:p>
          <w:p w:rsidR="00F95A14" w:rsidRPr="0015746C" w:rsidRDefault="00F95A14" w:rsidP="000047DC">
            <w:pPr>
              <w:rPr>
                <w:rFonts w:ascii="Verdana" w:hAnsi="Verdana"/>
                <w:sz w:val="18"/>
                <w:szCs w:val="18"/>
              </w:rPr>
            </w:pPr>
            <w:r w:rsidRPr="0015746C">
              <w:rPr>
                <w:rFonts w:ascii="Verdana" w:hAnsi="Verdana"/>
                <w:sz w:val="18"/>
                <w:szCs w:val="18"/>
              </w:rPr>
              <w:t>BMZ/GIZ</w:t>
            </w:r>
          </w:p>
        </w:tc>
      </w:tr>
      <w:tr w:rsidR="00F95A14" w:rsidRPr="0015746C" w:rsidTr="00C63BA8">
        <w:trPr>
          <w:trHeight w:val="1588"/>
        </w:trPr>
        <w:tc>
          <w:tcPr>
            <w:tcW w:w="7905" w:type="dxa"/>
            <w:tcBorders>
              <w:top w:val="single" w:sz="4" w:space="0" w:color="auto"/>
              <w:left w:val="single" w:sz="12" w:space="0" w:color="auto"/>
              <w:bottom w:val="single" w:sz="4" w:space="0" w:color="auto"/>
              <w:right w:val="single" w:sz="2" w:space="0" w:color="auto"/>
            </w:tcBorders>
            <w:shd w:val="clear" w:color="auto" w:fill="auto"/>
            <w:noWrap/>
          </w:tcPr>
          <w:p w:rsidR="00F95A14" w:rsidRPr="0015746C" w:rsidRDefault="00F95A14">
            <w:pPr>
              <w:tabs>
                <w:tab w:val="right" w:pos="7371"/>
              </w:tabs>
              <w:rPr>
                <w:rFonts w:ascii="Verdana" w:hAnsi="Verdana"/>
                <w:sz w:val="18"/>
                <w:szCs w:val="18"/>
              </w:rPr>
            </w:pPr>
            <w:r w:rsidRPr="0015746C">
              <w:rPr>
                <w:rFonts w:ascii="Verdana" w:hAnsi="Verdana"/>
                <w:b/>
                <w:sz w:val="18"/>
                <w:szCs w:val="18"/>
              </w:rPr>
              <w:t>Kazakhstan, Kyrgyzstan, Tajikistan:</w:t>
            </w:r>
            <w:r w:rsidRPr="0015746C">
              <w:rPr>
                <w:rFonts w:ascii="Verdana" w:hAnsi="Verdana"/>
                <w:sz w:val="18"/>
                <w:szCs w:val="18"/>
              </w:rPr>
              <w:t xml:space="preserve"> Ecosystem-based Adaptation to Climate Change in the High Mountain Regions of Central Asia): </w:t>
            </w:r>
            <w:r w:rsidRPr="0015746C">
              <w:rPr>
                <w:rFonts w:ascii="Verdana" w:hAnsi="Verdana"/>
                <w:sz w:val="18"/>
                <w:szCs w:val="18"/>
              </w:rPr>
              <w:br/>
              <w:t>Aim: integration of experience-based approaches to ecosystem-based climate change adaptation into climate-relevant politics and future planning of all three target countries. Localized climate projections for planning processes are obtained from the national hydrometeorological services in the target countries. An expert at the Kyrgyz hydrometeorological service supports the development of these services.</w:t>
            </w:r>
          </w:p>
        </w:tc>
        <w:tc>
          <w:tcPr>
            <w:tcW w:w="1950" w:type="dxa"/>
            <w:tcBorders>
              <w:top w:val="single" w:sz="4" w:space="0" w:color="auto"/>
              <w:left w:val="single" w:sz="2" w:space="0" w:color="auto"/>
              <w:bottom w:val="single" w:sz="4" w:space="0" w:color="auto"/>
              <w:right w:val="single" w:sz="12" w:space="0" w:color="auto"/>
            </w:tcBorders>
            <w:shd w:val="clear" w:color="auto" w:fill="auto"/>
            <w:noWrap/>
          </w:tcPr>
          <w:p w:rsidR="00F95A14" w:rsidRPr="0015746C" w:rsidRDefault="00F95A14" w:rsidP="000047DC">
            <w:pPr>
              <w:rPr>
                <w:rFonts w:ascii="Verdana" w:hAnsi="Verdana"/>
                <w:sz w:val="18"/>
                <w:szCs w:val="18"/>
              </w:rPr>
            </w:pPr>
          </w:p>
          <w:p w:rsidR="00F95A14" w:rsidRPr="0015746C" w:rsidRDefault="00F95A14" w:rsidP="000047DC">
            <w:pPr>
              <w:rPr>
                <w:rFonts w:ascii="Verdana" w:hAnsi="Verdana"/>
                <w:sz w:val="18"/>
                <w:szCs w:val="18"/>
              </w:rPr>
            </w:pPr>
            <w:r w:rsidRPr="0015746C">
              <w:rPr>
                <w:rFonts w:ascii="Verdana" w:hAnsi="Verdana"/>
                <w:sz w:val="18"/>
                <w:szCs w:val="18"/>
              </w:rPr>
              <w:t>BMU/GIZ</w:t>
            </w:r>
          </w:p>
        </w:tc>
      </w:tr>
      <w:tr w:rsidR="00F95A14" w:rsidRPr="0015746C" w:rsidTr="00C63BA8">
        <w:trPr>
          <w:trHeight w:hRule="exact" w:val="113"/>
        </w:trPr>
        <w:tc>
          <w:tcPr>
            <w:tcW w:w="9855" w:type="dxa"/>
            <w:gridSpan w:val="2"/>
            <w:tcBorders>
              <w:top w:val="single" w:sz="4" w:space="0" w:color="auto"/>
              <w:left w:val="single" w:sz="12" w:space="0" w:color="auto"/>
              <w:bottom w:val="single" w:sz="4" w:space="0" w:color="auto"/>
              <w:right w:val="single" w:sz="12" w:space="0" w:color="auto"/>
            </w:tcBorders>
            <w:shd w:val="clear" w:color="auto" w:fill="C0C0C0"/>
            <w:noWrap/>
            <w:vAlign w:val="center"/>
          </w:tcPr>
          <w:p w:rsidR="00F95A14" w:rsidRPr="0015746C" w:rsidRDefault="00F95A14" w:rsidP="000047DC">
            <w:pPr>
              <w:jc w:val="center"/>
              <w:rPr>
                <w:rFonts w:ascii="Verdana" w:hAnsi="Verdana"/>
                <w:sz w:val="18"/>
                <w:szCs w:val="18"/>
              </w:rPr>
            </w:pPr>
          </w:p>
        </w:tc>
      </w:tr>
      <w:tr w:rsidR="00F95A14" w:rsidRPr="0015746C" w:rsidTr="00203F35">
        <w:trPr>
          <w:trHeight w:val="393"/>
        </w:trPr>
        <w:tc>
          <w:tcPr>
            <w:tcW w:w="9855" w:type="dxa"/>
            <w:gridSpan w:val="2"/>
            <w:tcBorders>
              <w:top w:val="single" w:sz="4" w:space="0" w:color="auto"/>
              <w:left w:val="single" w:sz="12" w:space="0" w:color="auto"/>
              <w:bottom w:val="single" w:sz="4" w:space="0" w:color="auto"/>
              <w:right w:val="single" w:sz="12" w:space="0" w:color="auto"/>
            </w:tcBorders>
            <w:shd w:val="clear" w:color="auto" w:fill="auto"/>
            <w:noWrap/>
            <w:vAlign w:val="center"/>
          </w:tcPr>
          <w:p w:rsidR="00F95A14" w:rsidRPr="0015746C" w:rsidRDefault="00F95A14" w:rsidP="000047DC">
            <w:pPr>
              <w:rPr>
                <w:rFonts w:ascii="Verdana" w:hAnsi="Verdana"/>
                <w:b/>
                <w:bCs/>
                <w:sz w:val="18"/>
                <w:szCs w:val="18"/>
              </w:rPr>
            </w:pPr>
            <w:r w:rsidRPr="0015746C">
              <w:rPr>
                <w:rFonts w:ascii="Verdana" w:hAnsi="Verdana"/>
                <w:b/>
                <w:bCs/>
                <w:sz w:val="18"/>
                <w:szCs w:val="18"/>
              </w:rPr>
              <w:t>6. Challenges in Resource Mobilization for your Activities / Projects / Events</w:t>
            </w:r>
          </w:p>
        </w:tc>
      </w:tr>
      <w:tr w:rsidR="00F95A14" w:rsidRPr="0015746C" w:rsidTr="00C63BA8">
        <w:trPr>
          <w:trHeight w:val="1304"/>
        </w:trPr>
        <w:tc>
          <w:tcPr>
            <w:tcW w:w="9855" w:type="dxa"/>
            <w:gridSpan w:val="2"/>
            <w:tcBorders>
              <w:top w:val="single" w:sz="4" w:space="0" w:color="auto"/>
              <w:left w:val="single" w:sz="12" w:space="0" w:color="auto"/>
              <w:bottom w:val="single" w:sz="4" w:space="0" w:color="auto"/>
              <w:right w:val="single" w:sz="12" w:space="0" w:color="auto"/>
            </w:tcBorders>
            <w:shd w:val="clear" w:color="auto" w:fill="auto"/>
            <w:noWrap/>
            <w:vAlign w:val="center"/>
          </w:tcPr>
          <w:p w:rsidR="00F95A14" w:rsidRPr="0015746C" w:rsidRDefault="00F95A14" w:rsidP="00C63BA8">
            <w:pPr>
              <w:rPr>
                <w:rFonts w:ascii="Verdana" w:hAnsi="Verdana"/>
                <w:bCs/>
                <w:sz w:val="18"/>
                <w:szCs w:val="18"/>
              </w:rPr>
            </w:pPr>
            <w:r w:rsidRPr="0015746C">
              <w:rPr>
                <w:rFonts w:ascii="Verdana" w:hAnsi="Verdana"/>
                <w:bCs/>
                <w:sz w:val="18"/>
                <w:szCs w:val="18"/>
              </w:rPr>
              <w:t xml:space="preserve">DWD is subordinate to the Federal Ministry of Transport and Digital Infrastructure and has no funds of its own for development cooperation </w:t>
            </w:r>
            <w:r w:rsidRPr="0015746C">
              <w:rPr>
                <w:rFonts w:ascii="Verdana" w:hAnsi="Verdana"/>
                <w:bCs/>
                <w:sz w:val="18"/>
                <w:szCs w:val="18"/>
              </w:rPr>
              <w:sym w:font="Wingdings" w:char="F0E0"/>
            </w:r>
            <w:r w:rsidRPr="0015746C">
              <w:rPr>
                <w:rFonts w:ascii="Verdana" w:hAnsi="Verdana"/>
                <w:bCs/>
                <w:sz w:val="18"/>
                <w:szCs w:val="18"/>
              </w:rPr>
              <w:t xml:space="preserve"> capacity development activities are only possible through the collaboration with project partners and external/third party-funded resources.</w:t>
            </w:r>
            <w:r w:rsidRPr="0015746C">
              <w:rPr>
                <w:rFonts w:ascii="Verdana" w:hAnsi="Verdana"/>
                <w:bCs/>
                <w:sz w:val="18"/>
                <w:szCs w:val="18"/>
              </w:rPr>
              <w:br/>
              <w:t>Limited human resources in the DWD’s international and scientific/technical departments for development and cooperation activities.</w:t>
            </w:r>
          </w:p>
        </w:tc>
      </w:tr>
      <w:tr w:rsidR="00C226AB" w:rsidRPr="0015746C" w:rsidTr="00C63BA8">
        <w:trPr>
          <w:trHeight w:hRule="exact" w:val="113"/>
        </w:trPr>
        <w:tc>
          <w:tcPr>
            <w:tcW w:w="9855" w:type="dxa"/>
            <w:gridSpan w:val="2"/>
            <w:tcBorders>
              <w:top w:val="single" w:sz="4" w:space="0" w:color="auto"/>
              <w:left w:val="single" w:sz="12" w:space="0" w:color="auto"/>
              <w:bottom w:val="single" w:sz="4" w:space="0" w:color="auto"/>
              <w:right w:val="single" w:sz="12" w:space="0" w:color="auto"/>
            </w:tcBorders>
            <w:shd w:val="clear" w:color="auto" w:fill="BFBFBF"/>
            <w:noWrap/>
            <w:vAlign w:val="center"/>
          </w:tcPr>
          <w:p w:rsidR="00C226AB" w:rsidRPr="0015746C" w:rsidRDefault="00C226AB" w:rsidP="000047DC">
            <w:pPr>
              <w:rPr>
                <w:rFonts w:ascii="Verdana" w:hAnsi="Verdana"/>
                <w:bCs/>
                <w:sz w:val="18"/>
                <w:szCs w:val="18"/>
              </w:rPr>
            </w:pPr>
          </w:p>
        </w:tc>
      </w:tr>
      <w:tr w:rsidR="00F95A14" w:rsidRPr="0015746C" w:rsidTr="00203F35">
        <w:trPr>
          <w:trHeight w:val="379"/>
        </w:trPr>
        <w:tc>
          <w:tcPr>
            <w:tcW w:w="9855" w:type="dxa"/>
            <w:gridSpan w:val="2"/>
            <w:tcBorders>
              <w:top w:val="single" w:sz="4" w:space="0" w:color="auto"/>
              <w:left w:val="single" w:sz="12" w:space="0" w:color="auto"/>
              <w:bottom w:val="single" w:sz="4" w:space="0" w:color="auto"/>
              <w:right w:val="single" w:sz="12" w:space="0" w:color="auto"/>
            </w:tcBorders>
            <w:shd w:val="clear" w:color="auto" w:fill="auto"/>
            <w:noWrap/>
            <w:vAlign w:val="center"/>
          </w:tcPr>
          <w:p w:rsidR="00F95A14" w:rsidRPr="0015746C" w:rsidRDefault="00F95A14" w:rsidP="000047DC">
            <w:pPr>
              <w:tabs>
                <w:tab w:val="right" w:pos="7380"/>
              </w:tabs>
              <w:rPr>
                <w:rFonts w:ascii="Verdana" w:hAnsi="Verdana"/>
                <w:b/>
                <w:bCs/>
                <w:sz w:val="18"/>
                <w:szCs w:val="18"/>
              </w:rPr>
            </w:pPr>
            <w:r w:rsidRPr="0015746C">
              <w:rPr>
                <w:rFonts w:ascii="Verdana" w:hAnsi="Verdana"/>
                <w:b/>
                <w:bCs/>
                <w:sz w:val="18"/>
                <w:szCs w:val="18"/>
              </w:rPr>
              <w:t>7. Opportunities for Increased Activity for your Activities / Projects / Events</w:t>
            </w:r>
          </w:p>
        </w:tc>
      </w:tr>
      <w:tr w:rsidR="00F95A14" w:rsidRPr="0015746C" w:rsidTr="00C63BA8">
        <w:trPr>
          <w:trHeight w:val="1191"/>
        </w:trPr>
        <w:tc>
          <w:tcPr>
            <w:tcW w:w="9855" w:type="dxa"/>
            <w:gridSpan w:val="2"/>
            <w:tcBorders>
              <w:top w:val="single" w:sz="4" w:space="0" w:color="auto"/>
              <w:left w:val="single" w:sz="12" w:space="0" w:color="auto"/>
              <w:bottom w:val="single" w:sz="4" w:space="0" w:color="auto"/>
              <w:right w:val="single" w:sz="12" w:space="0" w:color="auto"/>
            </w:tcBorders>
            <w:shd w:val="clear" w:color="auto" w:fill="auto"/>
            <w:noWrap/>
            <w:vAlign w:val="center"/>
          </w:tcPr>
          <w:p w:rsidR="00F95A14" w:rsidRPr="0015746C" w:rsidRDefault="00F95A14" w:rsidP="000047DC">
            <w:pPr>
              <w:tabs>
                <w:tab w:val="right" w:pos="7380"/>
              </w:tabs>
              <w:rPr>
                <w:rFonts w:ascii="Verdana" w:hAnsi="Verdana"/>
                <w:bCs/>
                <w:sz w:val="18"/>
                <w:szCs w:val="18"/>
              </w:rPr>
            </w:pPr>
            <w:r w:rsidRPr="0015746C">
              <w:rPr>
                <w:rFonts w:ascii="Verdana" w:hAnsi="Verdana"/>
                <w:bCs/>
                <w:sz w:val="18"/>
                <w:szCs w:val="18"/>
              </w:rPr>
              <w:lastRenderedPageBreak/>
              <w:t>Development of a strategic collaboration of DWD and GIZ (German agency for development cooperation); cooperation as project partners (BMZ and BMU funded; GCF?). Two exemplary projects started in 2017.</w:t>
            </w:r>
          </w:p>
          <w:p w:rsidR="00F95A14" w:rsidRPr="0015746C" w:rsidRDefault="00F95A14" w:rsidP="000047DC">
            <w:pPr>
              <w:tabs>
                <w:tab w:val="right" w:pos="7380"/>
              </w:tabs>
              <w:rPr>
                <w:rFonts w:ascii="Verdana" w:hAnsi="Verdana"/>
                <w:bCs/>
                <w:sz w:val="18"/>
                <w:szCs w:val="18"/>
              </w:rPr>
            </w:pPr>
            <w:r w:rsidRPr="0015746C">
              <w:rPr>
                <w:rFonts w:ascii="Verdana" w:hAnsi="Verdana"/>
                <w:bCs/>
                <w:sz w:val="18"/>
                <w:szCs w:val="18"/>
              </w:rPr>
              <w:t>Closer collaboration with other national development cooperation organizations.</w:t>
            </w:r>
          </w:p>
          <w:p w:rsidR="00F95A14" w:rsidRPr="0015746C" w:rsidRDefault="00F95A14">
            <w:pPr>
              <w:tabs>
                <w:tab w:val="right" w:pos="7380"/>
              </w:tabs>
              <w:rPr>
                <w:rFonts w:ascii="Verdana" w:hAnsi="Verdana"/>
                <w:bCs/>
                <w:sz w:val="18"/>
                <w:szCs w:val="18"/>
              </w:rPr>
            </w:pPr>
            <w:r w:rsidRPr="0015746C">
              <w:rPr>
                <w:rFonts w:ascii="Verdana" w:hAnsi="Verdana"/>
                <w:bCs/>
                <w:sz w:val="18"/>
                <w:szCs w:val="18"/>
              </w:rPr>
              <w:t>Capacity development is mentioned in the DWD strategy and will be sustained.</w:t>
            </w:r>
            <w:r w:rsidRPr="0015746C">
              <w:rPr>
                <w:rFonts w:ascii="Verdana" w:hAnsi="Verdana"/>
                <w:bCs/>
                <w:sz w:val="18"/>
                <w:szCs w:val="18"/>
              </w:rPr>
              <w:br/>
              <w:t>Coordination with other initiatives in relevant countries/regions.</w:t>
            </w:r>
          </w:p>
        </w:tc>
      </w:tr>
      <w:tr w:rsidR="00F95A14" w:rsidRPr="0015746C" w:rsidTr="00273E60">
        <w:trPr>
          <w:trHeight w:hRule="exact" w:val="113"/>
        </w:trPr>
        <w:tc>
          <w:tcPr>
            <w:tcW w:w="9855" w:type="dxa"/>
            <w:gridSpan w:val="2"/>
            <w:tcBorders>
              <w:top w:val="single" w:sz="4" w:space="0" w:color="auto"/>
              <w:left w:val="single" w:sz="12" w:space="0" w:color="auto"/>
              <w:bottom w:val="single" w:sz="4" w:space="0" w:color="auto"/>
              <w:right w:val="single" w:sz="12" w:space="0" w:color="auto"/>
            </w:tcBorders>
            <w:shd w:val="clear" w:color="auto" w:fill="BFBFBF"/>
            <w:noWrap/>
            <w:vAlign w:val="center"/>
          </w:tcPr>
          <w:p w:rsidR="00F95A14" w:rsidRPr="0015746C" w:rsidRDefault="00F95A14" w:rsidP="000047DC">
            <w:pPr>
              <w:tabs>
                <w:tab w:val="right" w:pos="7380"/>
              </w:tabs>
              <w:rPr>
                <w:rFonts w:ascii="Verdana" w:hAnsi="Verdana"/>
                <w:b/>
                <w:bCs/>
                <w:sz w:val="18"/>
                <w:szCs w:val="18"/>
              </w:rPr>
            </w:pPr>
          </w:p>
        </w:tc>
      </w:tr>
      <w:tr w:rsidR="00F95A14" w:rsidRPr="0015746C" w:rsidTr="00203F35">
        <w:trPr>
          <w:trHeight w:val="456"/>
        </w:trPr>
        <w:tc>
          <w:tcPr>
            <w:tcW w:w="9855" w:type="dxa"/>
            <w:gridSpan w:val="2"/>
            <w:tcBorders>
              <w:top w:val="single" w:sz="4" w:space="0" w:color="auto"/>
              <w:left w:val="single" w:sz="12" w:space="0" w:color="auto"/>
              <w:bottom w:val="single" w:sz="4" w:space="0" w:color="auto"/>
              <w:right w:val="single" w:sz="12" w:space="0" w:color="auto"/>
            </w:tcBorders>
            <w:shd w:val="clear" w:color="auto" w:fill="auto"/>
            <w:noWrap/>
            <w:vAlign w:val="center"/>
          </w:tcPr>
          <w:p w:rsidR="00F95A14" w:rsidRPr="0015746C" w:rsidRDefault="00F95A14" w:rsidP="000047DC">
            <w:pPr>
              <w:tabs>
                <w:tab w:val="right" w:pos="7380"/>
              </w:tabs>
              <w:rPr>
                <w:rFonts w:ascii="Verdana" w:hAnsi="Verdana"/>
                <w:b/>
                <w:bCs/>
                <w:sz w:val="18"/>
                <w:szCs w:val="18"/>
              </w:rPr>
            </w:pPr>
            <w:r w:rsidRPr="0015746C">
              <w:rPr>
                <w:rFonts w:ascii="Verdana" w:hAnsi="Verdana"/>
                <w:b/>
                <w:bCs/>
                <w:sz w:val="18"/>
                <w:szCs w:val="18"/>
              </w:rPr>
              <w:t>8. Opportunities for more cooperation with other Members / organizations</w:t>
            </w:r>
          </w:p>
        </w:tc>
      </w:tr>
      <w:tr w:rsidR="00F95A14" w:rsidRPr="0015746C" w:rsidTr="00273E60">
        <w:trPr>
          <w:trHeight w:val="1701"/>
        </w:trPr>
        <w:tc>
          <w:tcPr>
            <w:tcW w:w="9855" w:type="dxa"/>
            <w:gridSpan w:val="2"/>
            <w:tcBorders>
              <w:top w:val="single" w:sz="4" w:space="0" w:color="auto"/>
              <w:left w:val="single" w:sz="12" w:space="0" w:color="auto"/>
              <w:bottom w:val="single" w:sz="12" w:space="0" w:color="auto"/>
              <w:right w:val="single" w:sz="12" w:space="0" w:color="auto"/>
            </w:tcBorders>
            <w:shd w:val="clear" w:color="auto" w:fill="auto"/>
            <w:noWrap/>
            <w:vAlign w:val="center"/>
          </w:tcPr>
          <w:p w:rsidR="00F95A14" w:rsidRPr="0015746C" w:rsidRDefault="00F95A14" w:rsidP="000047DC">
            <w:pPr>
              <w:tabs>
                <w:tab w:val="right" w:pos="7380"/>
              </w:tabs>
              <w:rPr>
                <w:rFonts w:ascii="Verdana" w:hAnsi="Verdana"/>
                <w:bCs/>
                <w:sz w:val="18"/>
                <w:szCs w:val="18"/>
              </w:rPr>
            </w:pPr>
            <w:r w:rsidRPr="0015746C">
              <w:rPr>
                <w:rFonts w:ascii="Verdana" w:hAnsi="Verdana"/>
                <w:bCs/>
                <w:sz w:val="18"/>
                <w:szCs w:val="18"/>
              </w:rPr>
              <w:t>Cooperation and building networks with other donor NMHSs (and WMO) with the aim of e.g. supporting NMHSs in developing countries by helping them with international sources of funding (World Bank, European Commission etc.) and joint projects (such as CREWS etc.)</w:t>
            </w:r>
            <w:r w:rsidRPr="0015746C">
              <w:rPr>
                <w:rFonts w:ascii="Verdana" w:hAnsi="Verdana"/>
                <w:bCs/>
                <w:sz w:val="18"/>
                <w:szCs w:val="18"/>
              </w:rPr>
              <w:br/>
            </w:r>
          </w:p>
          <w:p w:rsidR="00F95A14" w:rsidRPr="0015746C" w:rsidRDefault="00F95A14" w:rsidP="000047DC">
            <w:pPr>
              <w:tabs>
                <w:tab w:val="right" w:pos="7380"/>
              </w:tabs>
              <w:rPr>
                <w:rFonts w:ascii="Verdana" w:hAnsi="Verdana"/>
                <w:bCs/>
                <w:sz w:val="18"/>
                <w:szCs w:val="18"/>
              </w:rPr>
            </w:pPr>
            <w:r w:rsidRPr="0015746C">
              <w:rPr>
                <w:rFonts w:ascii="Verdana" w:hAnsi="Verdana"/>
                <w:bCs/>
                <w:sz w:val="18"/>
                <w:szCs w:val="18"/>
              </w:rPr>
              <w:t>Identification of similar activities in one and the same region by exchanging information and analysing the country reports. Establishing contacts with stakeholders with a view to take advantage of synergies or, at least, to exchange experience.</w:t>
            </w:r>
          </w:p>
        </w:tc>
      </w:tr>
    </w:tbl>
    <w:p w:rsidR="00F95A14" w:rsidRPr="003349EC" w:rsidRDefault="00F95A14" w:rsidP="00F95A14">
      <w:pPr>
        <w:rPr>
          <w:rFonts w:ascii="Verdana" w:hAnsi="Verdana"/>
        </w:rPr>
      </w:pPr>
    </w:p>
    <w:p w:rsidR="0091346E" w:rsidRPr="003349EC" w:rsidRDefault="0091346E" w:rsidP="00F95A14">
      <w:pPr>
        <w:rPr>
          <w:rFonts w:ascii="Verdana" w:hAnsi="Verdana"/>
        </w:rPr>
      </w:pPr>
    </w:p>
    <w:p w:rsidR="0091346E" w:rsidRPr="003349EC" w:rsidRDefault="0091346E" w:rsidP="00F95A14">
      <w:pPr>
        <w:rPr>
          <w:rFonts w:ascii="Verdana" w:hAnsi="Verdana"/>
        </w:rPr>
      </w:pPr>
    </w:p>
    <w:p w:rsidR="0091346E" w:rsidRPr="003349EC" w:rsidRDefault="0091346E" w:rsidP="00F95A14">
      <w:pPr>
        <w:rPr>
          <w:rFonts w:ascii="Verdana" w:hAnsi="Verdana"/>
        </w:rPr>
        <w:sectPr w:rsidR="0091346E" w:rsidRPr="003349EC" w:rsidSect="00203F35">
          <w:headerReference w:type="even" r:id="rId40"/>
          <w:headerReference w:type="default" r:id="rId41"/>
          <w:headerReference w:type="first" r:id="rId42"/>
          <w:pgSz w:w="11907" w:h="16839" w:code="9"/>
          <w:pgMar w:top="1134" w:right="1134" w:bottom="1134" w:left="1134" w:header="708" w:footer="708" w:gutter="0"/>
          <w:cols w:space="708"/>
          <w:docGrid w:linePitch="360"/>
        </w:sectPr>
      </w:pPr>
    </w:p>
    <w:p w:rsidR="00624B89" w:rsidRPr="003349EC" w:rsidRDefault="00624B89">
      <w:pPr>
        <w:pStyle w:val="Heading1"/>
        <w:spacing w:before="0"/>
        <w:jc w:val="right"/>
        <w:rPr>
          <w:rFonts w:ascii="Verdana" w:hAnsi="Verdana"/>
          <w:color w:val="auto"/>
          <w:sz w:val="20"/>
          <w:szCs w:val="20"/>
        </w:rPr>
      </w:pPr>
      <w:bookmarkStart w:id="153" w:name="_Toc517262597"/>
      <w:bookmarkStart w:id="154" w:name="_Toc517335581"/>
      <w:bookmarkStart w:id="155" w:name="_Toc517337310"/>
      <w:bookmarkStart w:id="156" w:name="_Toc517337419"/>
      <w:r w:rsidRPr="003349EC">
        <w:rPr>
          <w:rFonts w:ascii="Verdana" w:hAnsi="Verdana"/>
          <w:color w:val="auto"/>
          <w:sz w:val="20"/>
          <w:szCs w:val="20"/>
        </w:rPr>
        <w:lastRenderedPageBreak/>
        <w:t>Annex IV-</w:t>
      </w:r>
      <w:r w:rsidR="003D6A0C" w:rsidRPr="003349EC">
        <w:rPr>
          <w:rFonts w:ascii="Verdana" w:hAnsi="Verdana"/>
          <w:color w:val="auto"/>
          <w:sz w:val="20"/>
          <w:szCs w:val="20"/>
        </w:rPr>
        <w:t>7</w:t>
      </w:r>
      <w:r w:rsidRPr="003349EC">
        <w:rPr>
          <w:rFonts w:ascii="Verdana" w:hAnsi="Verdana"/>
          <w:color w:val="auto"/>
          <w:sz w:val="20"/>
          <w:szCs w:val="20"/>
        </w:rPr>
        <w:t xml:space="preserve"> (Hong Kong, China)</w:t>
      </w:r>
      <w:bookmarkEnd w:id="153"/>
      <w:bookmarkEnd w:id="154"/>
      <w:bookmarkEnd w:id="155"/>
      <w:bookmarkEnd w:id="156"/>
    </w:p>
    <w:p w:rsidR="00F95A14" w:rsidRPr="003349EC" w:rsidRDefault="00F95A14" w:rsidP="00F95A14">
      <w:pPr>
        <w:rPr>
          <w:rFonts w:ascii="Verdana" w:hAnsi="Verdana"/>
          <w:b/>
        </w:rPr>
      </w:pPr>
    </w:p>
    <w:tbl>
      <w:tblPr>
        <w:tblW w:w="9639" w:type="dxa"/>
        <w:tblInd w:w="108" w:type="dxa"/>
        <w:tblLayout w:type="fixed"/>
        <w:tblLook w:val="0000" w:firstRow="0" w:lastRow="0" w:firstColumn="0" w:lastColumn="0" w:noHBand="0" w:noVBand="0"/>
      </w:tblPr>
      <w:tblGrid>
        <w:gridCol w:w="6946"/>
        <w:gridCol w:w="2693"/>
      </w:tblGrid>
      <w:tr w:rsidR="00F95A14" w:rsidRPr="00273E60" w:rsidTr="00203F35">
        <w:trPr>
          <w:trHeight w:val="255"/>
        </w:trPr>
        <w:tc>
          <w:tcPr>
            <w:tcW w:w="9639" w:type="dxa"/>
            <w:gridSpan w:val="2"/>
            <w:tcBorders>
              <w:top w:val="single" w:sz="12" w:space="0" w:color="auto"/>
              <w:left w:val="single" w:sz="12" w:space="0" w:color="auto"/>
              <w:bottom w:val="single" w:sz="4" w:space="0" w:color="auto"/>
              <w:right w:val="single" w:sz="12" w:space="0" w:color="auto"/>
            </w:tcBorders>
            <w:shd w:val="clear" w:color="auto" w:fill="auto"/>
            <w:noWrap/>
            <w:vAlign w:val="center"/>
          </w:tcPr>
          <w:p w:rsidR="00F95A14" w:rsidRPr="00273E60" w:rsidRDefault="00F95A14" w:rsidP="000047DC">
            <w:pPr>
              <w:rPr>
                <w:rFonts w:ascii="Verdana" w:hAnsi="Verdana" w:cs="Arial"/>
                <w:b/>
                <w:bCs/>
                <w:sz w:val="18"/>
                <w:szCs w:val="18"/>
              </w:rPr>
            </w:pPr>
            <w:r w:rsidRPr="00273E60">
              <w:rPr>
                <w:rFonts w:ascii="Verdana" w:hAnsi="Verdana" w:cs="Arial"/>
                <w:b/>
                <w:bCs/>
                <w:sz w:val="18"/>
                <w:szCs w:val="18"/>
              </w:rPr>
              <w:t>1. Country</w:t>
            </w:r>
          </w:p>
        </w:tc>
      </w:tr>
      <w:tr w:rsidR="00F95A14" w:rsidRPr="00273E60" w:rsidTr="00441EF9">
        <w:trPr>
          <w:trHeight w:val="397"/>
        </w:trPr>
        <w:tc>
          <w:tcPr>
            <w:tcW w:w="9639" w:type="dxa"/>
            <w:gridSpan w:val="2"/>
            <w:tcBorders>
              <w:top w:val="single" w:sz="4" w:space="0" w:color="auto"/>
              <w:left w:val="single" w:sz="12" w:space="0" w:color="auto"/>
              <w:bottom w:val="single" w:sz="4" w:space="0" w:color="auto"/>
              <w:right w:val="single" w:sz="12" w:space="0" w:color="auto"/>
            </w:tcBorders>
            <w:shd w:val="clear" w:color="auto" w:fill="auto"/>
            <w:noWrap/>
            <w:vAlign w:val="center"/>
          </w:tcPr>
          <w:p w:rsidR="00F95A14" w:rsidRPr="00273E60" w:rsidRDefault="00F95A14" w:rsidP="000047DC">
            <w:pPr>
              <w:rPr>
                <w:rFonts w:ascii="Verdana" w:eastAsia="PMingLiU" w:hAnsi="Verdana" w:cs="Arial"/>
                <w:sz w:val="18"/>
                <w:szCs w:val="18"/>
                <w:lang w:eastAsia="zh-TW"/>
              </w:rPr>
            </w:pPr>
            <w:r w:rsidRPr="00273E60">
              <w:rPr>
                <w:rFonts w:ascii="Verdana" w:eastAsia="PMingLiU" w:hAnsi="Verdana" w:cs="Arial"/>
                <w:sz w:val="18"/>
                <w:szCs w:val="18"/>
                <w:lang w:eastAsia="zh-TW"/>
              </w:rPr>
              <w:t>Hong Kong, China</w:t>
            </w:r>
          </w:p>
        </w:tc>
      </w:tr>
      <w:tr w:rsidR="00C226AB" w:rsidRPr="00273E60" w:rsidTr="00273E60">
        <w:trPr>
          <w:trHeight w:hRule="exact" w:val="113"/>
        </w:trPr>
        <w:tc>
          <w:tcPr>
            <w:tcW w:w="9639" w:type="dxa"/>
            <w:gridSpan w:val="2"/>
            <w:tcBorders>
              <w:top w:val="single" w:sz="4" w:space="0" w:color="auto"/>
              <w:left w:val="single" w:sz="12" w:space="0" w:color="auto"/>
              <w:bottom w:val="single" w:sz="4" w:space="0" w:color="auto"/>
              <w:right w:val="single" w:sz="12" w:space="0" w:color="auto"/>
            </w:tcBorders>
            <w:shd w:val="clear" w:color="auto" w:fill="C0C0C0"/>
            <w:noWrap/>
            <w:vAlign w:val="center"/>
          </w:tcPr>
          <w:p w:rsidR="00C226AB" w:rsidRPr="00273E60" w:rsidRDefault="00C226AB" w:rsidP="000047DC">
            <w:pPr>
              <w:jc w:val="center"/>
              <w:rPr>
                <w:rFonts w:ascii="Verdana" w:hAnsi="Verdana" w:cs="Arial"/>
                <w:sz w:val="18"/>
                <w:szCs w:val="18"/>
              </w:rPr>
            </w:pPr>
          </w:p>
        </w:tc>
      </w:tr>
      <w:tr w:rsidR="00F95A14" w:rsidRPr="00273E60" w:rsidTr="00203F35">
        <w:trPr>
          <w:trHeight w:val="255"/>
        </w:trPr>
        <w:tc>
          <w:tcPr>
            <w:tcW w:w="6946" w:type="dxa"/>
            <w:tcBorders>
              <w:top w:val="single" w:sz="4" w:space="0" w:color="auto"/>
              <w:left w:val="single" w:sz="12" w:space="0" w:color="auto"/>
              <w:bottom w:val="single" w:sz="4" w:space="0" w:color="auto"/>
              <w:right w:val="single" w:sz="4" w:space="0" w:color="auto"/>
            </w:tcBorders>
            <w:shd w:val="clear" w:color="auto" w:fill="auto"/>
            <w:noWrap/>
            <w:vAlign w:val="center"/>
          </w:tcPr>
          <w:p w:rsidR="00F95A14" w:rsidRPr="00273E60" w:rsidRDefault="00F95A14" w:rsidP="000047DC">
            <w:pPr>
              <w:rPr>
                <w:rFonts w:ascii="Verdana" w:hAnsi="Verdana" w:cs="Arial"/>
                <w:b/>
                <w:bCs/>
                <w:sz w:val="18"/>
                <w:szCs w:val="18"/>
              </w:rPr>
            </w:pPr>
            <w:r w:rsidRPr="00273E60">
              <w:rPr>
                <w:rFonts w:ascii="Verdana" w:hAnsi="Verdana" w:cs="Arial"/>
                <w:b/>
                <w:bCs/>
                <w:sz w:val="18"/>
                <w:szCs w:val="18"/>
              </w:rPr>
              <w:t>2. Overall national contribution in 201</w:t>
            </w:r>
            <w:r w:rsidRPr="00273E60">
              <w:rPr>
                <w:rFonts w:ascii="Verdana" w:eastAsia="PMingLiU" w:hAnsi="Verdana" w:cs="Arial"/>
                <w:b/>
                <w:bCs/>
                <w:sz w:val="18"/>
                <w:szCs w:val="18"/>
                <w:lang w:eastAsia="zh-TW"/>
              </w:rPr>
              <w:t>7</w:t>
            </w:r>
            <w:r w:rsidRPr="00273E60">
              <w:rPr>
                <w:rFonts w:ascii="Verdana" w:hAnsi="Verdana" w:cs="Arial"/>
                <w:b/>
                <w:bCs/>
                <w:sz w:val="18"/>
                <w:szCs w:val="18"/>
              </w:rPr>
              <w:t xml:space="preserve"> (estimate in USD)</w:t>
            </w:r>
          </w:p>
        </w:tc>
        <w:tc>
          <w:tcPr>
            <w:tcW w:w="2693" w:type="dxa"/>
            <w:tcBorders>
              <w:top w:val="single" w:sz="4" w:space="0" w:color="auto"/>
              <w:left w:val="nil"/>
              <w:bottom w:val="single" w:sz="4" w:space="0" w:color="auto"/>
              <w:right w:val="single" w:sz="12" w:space="0" w:color="auto"/>
            </w:tcBorders>
            <w:shd w:val="clear" w:color="auto" w:fill="auto"/>
            <w:noWrap/>
            <w:vAlign w:val="center"/>
          </w:tcPr>
          <w:p w:rsidR="00F95A14" w:rsidRPr="00273E60" w:rsidRDefault="00F95A14" w:rsidP="000047DC">
            <w:pPr>
              <w:rPr>
                <w:rFonts w:ascii="Verdana" w:hAnsi="Verdana" w:cs="Arial"/>
                <w:b/>
                <w:bCs/>
                <w:sz w:val="18"/>
                <w:szCs w:val="18"/>
              </w:rPr>
            </w:pPr>
            <w:r w:rsidRPr="00273E60">
              <w:rPr>
                <w:rFonts w:ascii="Verdana" w:hAnsi="Verdana" w:cs="Arial"/>
                <w:b/>
                <w:bCs/>
                <w:sz w:val="18"/>
                <w:szCs w:val="18"/>
              </w:rPr>
              <w:t>3. Overall estimated national contribution in 201</w:t>
            </w:r>
            <w:r w:rsidRPr="00273E60">
              <w:rPr>
                <w:rFonts w:ascii="Verdana" w:eastAsia="PMingLiU" w:hAnsi="Verdana" w:cs="Arial"/>
                <w:b/>
                <w:bCs/>
                <w:sz w:val="18"/>
                <w:szCs w:val="18"/>
                <w:lang w:eastAsia="zh-TW"/>
              </w:rPr>
              <w:t>8</w:t>
            </w:r>
            <w:r w:rsidRPr="00273E60">
              <w:rPr>
                <w:rFonts w:ascii="Verdana" w:hAnsi="Verdana" w:cs="Arial"/>
                <w:b/>
                <w:bCs/>
                <w:sz w:val="18"/>
                <w:szCs w:val="18"/>
              </w:rPr>
              <w:t xml:space="preserve"> (in USD)</w:t>
            </w:r>
          </w:p>
        </w:tc>
      </w:tr>
      <w:tr w:rsidR="00F95A14" w:rsidRPr="00273E60" w:rsidTr="00441EF9">
        <w:trPr>
          <w:trHeight w:val="397"/>
        </w:trPr>
        <w:tc>
          <w:tcPr>
            <w:tcW w:w="6946" w:type="dxa"/>
            <w:tcBorders>
              <w:top w:val="single" w:sz="4" w:space="0" w:color="auto"/>
              <w:left w:val="single" w:sz="12" w:space="0" w:color="auto"/>
              <w:bottom w:val="single" w:sz="4" w:space="0" w:color="auto"/>
              <w:right w:val="single" w:sz="2" w:space="0" w:color="auto"/>
            </w:tcBorders>
            <w:shd w:val="clear" w:color="auto" w:fill="auto"/>
            <w:noWrap/>
            <w:vAlign w:val="center"/>
          </w:tcPr>
          <w:p w:rsidR="00F95A14" w:rsidRPr="00273E60" w:rsidRDefault="00F95A14" w:rsidP="000047DC">
            <w:pPr>
              <w:rPr>
                <w:rFonts w:ascii="Verdana" w:eastAsia="PMingLiU" w:hAnsi="Verdana" w:cs="Arial"/>
                <w:sz w:val="18"/>
                <w:szCs w:val="18"/>
                <w:lang w:eastAsia="zh-TW"/>
              </w:rPr>
            </w:pPr>
            <w:r w:rsidRPr="00273E60">
              <w:rPr>
                <w:rFonts w:ascii="Verdana" w:eastAsia="PMingLiU" w:hAnsi="Verdana" w:cs="Arial"/>
                <w:sz w:val="18"/>
                <w:szCs w:val="18"/>
                <w:lang w:eastAsia="zh-HK"/>
              </w:rPr>
              <w:t>USD 41,600</w:t>
            </w:r>
          </w:p>
        </w:tc>
        <w:tc>
          <w:tcPr>
            <w:tcW w:w="2693" w:type="dxa"/>
            <w:tcBorders>
              <w:top w:val="single" w:sz="4" w:space="0" w:color="auto"/>
              <w:left w:val="single" w:sz="2" w:space="0" w:color="auto"/>
              <w:bottom w:val="single" w:sz="4" w:space="0" w:color="auto"/>
              <w:right w:val="single" w:sz="12" w:space="0" w:color="auto"/>
            </w:tcBorders>
            <w:shd w:val="clear" w:color="auto" w:fill="auto"/>
            <w:noWrap/>
            <w:vAlign w:val="center"/>
          </w:tcPr>
          <w:p w:rsidR="00F95A14" w:rsidRPr="00273E60" w:rsidRDefault="00F95A14" w:rsidP="000047DC">
            <w:pPr>
              <w:rPr>
                <w:rFonts w:ascii="Verdana" w:eastAsia="PMingLiU" w:hAnsi="Verdana" w:cs="Arial"/>
                <w:sz w:val="18"/>
                <w:szCs w:val="18"/>
                <w:lang w:eastAsia="zh-HK"/>
              </w:rPr>
            </w:pPr>
            <w:r w:rsidRPr="00273E60">
              <w:rPr>
                <w:rFonts w:ascii="Verdana" w:eastAsia="PMingLiU" w:hAnsi="Verdana" w:cs="Arial"/>
                <w:sz w:val="18"/>
                <w:szCs w:val="18"/>
                <w:lang w:eastAsia="zh-TW"/>
              </w:rPr>
              <w:t>USD 40,000</w:t>
            </w:r>
            <w:r w:rsidRPr="00273E60">
              <w:rPr>
                <w:rFonts w:ascii="Verdana" w:hAnsi="Verdana" w:cs="Arial"/>
                <w:sz w:val="18"/>
                <w:szCs w:val="18"/>
              </w:rPr>
              <w:t xml:space="preserve"> </w:t>
            </w:r>
            <w:r w:rsidRPr="00273E60">
              <w:rPr>
                <w:rFonts w:ascii="Verdana" w:eastAsia="PMingLiU" w:hAnsi="Verdana" w:cs="Arial"/>
                <w:sz w:val="18"/>
                <w:szCs w:val="18"/>
                <w:lang w:eastAsia="zh-HK"/>
              </w:rPr>
              <w:t>(preliminary)</w:t>
            </w:r>
          </w:p>
        </w:tc>
      </w:tr>
      <w:tr w:rsidR="00B64E89" w:rsidRPr="00273E60" w:rsidTr="00273E60">
        <w:trPr>
          <w:trHeight w:hRule="exact" w:val="113"/>
        </w:trPr>
        <w:tc>
          <w:tcPr>
            <w:tcW w:w="9639" w:type="dxa"/>
            <w:gridSpan w:val="2"/>
            <w:tcBorders>
              <w:top w:val="single" w:sz="4" w:space="0" w:color="auto"/>
              <w:left w:val="single" w:sz="12" w:space="0" w:color="auto"/>
              <w:bottom w:val="single" w:sz="4" w:space="0" w:color="auto"/>
              <w:right w:val="single" w:sz="12" w:space="0" w:color="auto"/>
            </w:tcBorders>
            <w:shd w:val="clear" w:color="auto" w:fill="C0C0C0"/>
            <w:noWrap/>
            <w:vAlign w:val="center"/>
          </w:tcPr>
          <w:p w:rsidR="00B64E89" w:rsidRPr="00273E60" w:rsidRDefault="00B64E89" w:rsidP="000047DC">
            <w:pPr>
              <w:jc w:val="center"/>
              <w:rPr>
                <w:rFonts w:ascii="Verdana" w:hAnsi="Verdana" w:cs="Arial"/>
                <w:sz w:val="18"/>
                <w:szCs w:val="18"/>
              </w:rPr>
            </w:pPr>
          </w:p>
        </w:tc>
      </w:tr>
      <w:tr w:rsidR="00F95A14" w:rsidRPr="00273E60" w:rsidTr="00203F35">
        <w:trPr>
          <w:trHeight w:val="255"/>
        </w:trPr>
        <w:tc>
          <w:tcPr>
            <w:tcW w:w="6946" w:type="dxa"/>
            <w:tcBorders>
              <w:top w:val="single" w:sz="4" w:space="0" w:color="auto"/>
              <w:left w:val="single" w:sz="12" w:space="0" w:color="auto"/>
              <w:bottom w:val="single" w:sz="4" w:space="0" w:color="auto"/>
              <w:right w:val="single" w:sz="4" w:space="0" w:color="auto"/>
            </w:tcBorders>
            <w:shd w:val="clear" w:color="auto" w:fill="auto"/>
            <w:noWrap/>
            <w:vAlign w:val="center"/>
          </w:tcPr>
          <w:p w:rsidR="00F95A14" w:rsidRPr="00273E60" w:rsidRDefault="00F95A14" w:rsidP="000047DC">
            <w:pPr>
              <w:rPr>
                <w:rFonts w:ascii="Verdana" w:hAnsi="Verdana" w:cs="Arial"/>
                <w:b/>
                <w:bCs/>
                <w:sz w:val="18"/>
                <w:szCs w:val="18"/>
              </w:rPr>
            </w:pPr>
            <w:r w:rsidRPr="00273E60">
              <w:rPr>
                <w:rFonts w:ascii="Verdana" w:hAnsi="Verdana" w:cs="Arial"/>
                <w:b/>
                <w:bCs/>
                <w:sz w:val="18"/>
                <w:szCs w:val="18"/>
              </w:rPr>
              <w:t>4. List of Activities / Projects / Events in 201</w:t>
            </w:r>
            <w:r w:rsidRPr="00273E60">
              <w:rPr>
                <w:rFonts w:ascii="Verdana" w:eastAsia="PMingLiU" w:hAnsi="Verdana" w:cs="Arial"/>
                <w:b/>
                <w:bCs/>
                <w:sz w:val="18"/>
                <w:szCs w:val="18"/>
                <w:lang w:eastAsia="zh-TW"/>
              </w:rPr>
              <w:t>7</w:t>
            </w:r>
            <w:r w:rsidRPr="00273E60">
              <w:rPr>
                <w:rFonts w:ascii="Verdana" w:hAnsi="Verdana" w:cs="Arial"/>
                <w:b/>
                <w:bCs/>
                <w:sz w:val="18"/>
                <w:szCs w:val="18"/>
              </w:rPr>
              <w:t xml:space="preserve"> related to contribution</w:t>
            </w:r>
          </w:p>
        </w:tc>
        <w:tc>
          <w:tcPr>
            <w:tcW w:w="2693" w:type="dxa"/>
            <w:tcBorders>
              <w:top w:val="single" w:sz="4" w:space="0" w:color="auto"/>
              <w:left w:val="nil"/>
              <w:bottom w:val="single" w:sz="4" w:space="0" w:color="auto"/>
              <w:right w:val="single" w:sz="12" w:space="0" w:color="auto"/>
            </w:tcBorders>
            <w:shd w:val="clear" w:color="auto" w:fill="auto"/>
            <w:noWrap/>
            <w:vAlign w:val="center"/>
          </w:tcPr>
          <w:p w:rsidR="00F95A14" w:rsidRPr="00273E60" w:rsidRDefault="00F95A14" w:rsidP="000047DC">
            <w:pPr>
              <w:rPr>
                <w:rFonts w:ascii="Verdana" w:hAnsi="Verdana" w:cs="Arial"/>
                <w:b/>
                <w:bCs/>
                <w:sz w:val="18"/>
                <w:szCs w:val="18"/>
              </w:rPr>
            </w:pPr>
            <w:r w:rsidRPr="00273E60">
              <w:rPr>
                <w:rFonts w:ascii="Verdana" w:hAnsi="Verdana" w:cs="Arial"/>
                <w:b/>
                <w:bCs/>
                <w:sz w:val="18"/>
                <w:szCs w:val="18"/>
              </w:rPr>
              <w:t xml:space="preserve">5. Sources of Funding </w:t>
            </w:r>
          </w:p>
        </w:tc>
      </w:tr>
      <w:tr w:rsidR="00F95A14" w:rsidRPr="00273E60" w:rsidTr="00203F35">
        <w:trPr>
          <w:trHeight w:val="255"/>
        </w:trPr>
        <w:tc>
          <w:tcPr>
            <w:tcW w:w="6946" w:type="dxa"/>
            <w:tcBorders>
              <w:top w:val="single" w:sz="4" w:space="0" w:color="auto"/>
              <w:left w:val="single" w:sz="12" w:space="0" w:color="auto"/>
              <w:bottom w:val="single" w:sz="4" w:space="0" w:color="auto"/>
              <w:right w:val="single" w:sz="2" w:space="0" w:color="auto"/>
            </w:tcBorders>
            <w:shd w:val="clear" w:color="auto" w:fill="auto"/>
            <w:noWrap/>
            <w:vAlign w:val="center"/>
          </w:tcPr>
          <w:p w:rsidR="00F95A14" w:rsidRPr="00273E60" w:rsidRDefault="00F95A14" w:rsidP="00F95A14">
            <w:pPr>
              <w:numPr>
                <w:ilvl w:val="0"/>
                <w:numId w:val="17"/>
              </w:numPr>
              <w:tabs>
                <w:tab w:val="left" w:pos="426"/>
                <w:tab w:val="left" w:pos="8647"/>
              </w:tabs>
              <w:ind w:left="426" w:hanging="426"/>
              <w:rPr>
                <w:rFonts w:ascii="Verdana" w:eastAsia="PMingLiU" w:hAnsi="Verdana" w:cs="Arial"/>
                <w:sz w:val="18"/>
                <w:szCs w:val="18"/>
                <w:lang w:eastAsia="zh-TW"/>
              </w:rPr>
            </w:pPr>
            <w:r w:rsidRPr="00273E60">
              <w:rPr>
                <w:rFonts w:ascii="Verdana" w:eastAsia="PMingLiU" w:hAnsi="Verdana" w:cs="Arial"/>
                <w:sz w:val="18"/>
                <w:szCs w:val="18"/>
                <w:lang w:eastAsia="zh-TW"/>
              </w:rPr>
              <w:t>WMO VCP Workshop on Implementation of ICAO Meteorological Information Exchange Model (IWXXM) for the Exchange of Operational Meteorological (OPMET) Data was held in collaboration with the International Civil Aviation Organization (ICAO) Asia Pacific Office on 10-12 October 2017, addressing the training and capacity building needs of the participants in the Asia and Pacific region to kick start their own implementation projects.</w:t>
            </w:r>
          </w:p>
        </w:tc>
        <w:tc>
          <w:tcPr>
            <w:tcW w:w="2693" w:type="dxa"/>
            <w:vMerge w:val="restart"/>
            <w:tcBorders>
              <w:top w:val="single" w:sz="4" w:space="0" w:color="auto"/>
              <w:left w:val="single" w:sz="2" w:space="0" w:color="auto"/>
              <w:bottom w:val="single" w:sz="4" w:space="0" w:color="auto"/>
              <w:right w:val="single" w:sz="12" w:space="0" w:color="auto"/>
            </w:tcBorders>
            <w:shd w:val="clear" w:color="auto" w:fill="auto"/>
            <w:noWrap/>
            <w:vAlign w:val="center"/>
          </w:tcPr>
          <w:p w:rsidR="00F95A14" w:rsidRPr="00273E60" w:rsidRDefault="00F95A14" w:rsidP="000047DC">
            <w:pPr>
              <w:rPr>
                <w:rFonts w:ascii="Verdana" w:eastAsia="PMingLiU" w:hAnsi="Verdana" w:cs="Arial"/>
                <w:sz w:val="18"/>
                <w:szCs w:val="18"/>
                <w:lang w:eastAsia="zh-TW"/>
              </w:rPr>
            </w:pPr>
            <w:r w:rsidRPr="00273E60">
              <w:rPr>
                <w:rFonts w:ascii="Verdana" w:eastAsia="PMingLiU" w:hAnsi="Verdana" w:cs="Arial"/>
                <w:sz w:val="18"/>
                <w:szCs w:val="18"/>
                <w:lang w:eastAsia="zh-TW"/>
              </w:rPr>
              <w:t>Government of the Hong Kong Special Administrative Region (HKSARG)</w:t>
            </w:r>
          </w:p>
        </w:tc>
      </w:tr>
      <w:tr w:rsidR="00F95A14" w:rsidRPr="00273E60" w:rsidTr="00203F35">
        <w:trPr>
          <w:trHeight w:val="255"/>
        </w:trPr>
        <w:tc>
          <w:tcPr>
            <w:tcW w:w="6946" w:type="dxa"/>
            <w:tcBorders>
              <w:top w:val="single" w:sz="4" w:space="0" w:color="auto"/>
              <w:left w:val="single" w:sz="12" w:space="0" w:color="auto"/>
              <w:bottom w:val="single" w:sz="4" w:space="0" w:color="auto"/>
              <w:right w:val="single" w:sz="2" w:space="0" w:color="auto"/>
            </w:tcBorders>
            <w:shd w:val="clear" w:color="auto" w:fill="auto"/>
            <w:noWrap/>
            <w:vAlign w:val="center"/>
          </w:tcPr>
          <w:p w:rsidR="00F95A14" w:rsidRPr="00273E60" w:rsidRDefault="00F95A14" w:rsidP="00F95A14">
            <w:pPr>
              <w:numPr>
                <w:ilvl w:val="0"/>
                <w:numId w:val="17"/>
              </w:numPr>
              <w:tabs>
                <w:tab w:val="left" w:pos="426"/>
                <w:tab w:val="left" w:pos="8647"/>
              </w:tabs>
              <w:ind w:left="426" w:hanging="426"/>
              <w:rPr>
                <w:rFonts w:ascii="Verdana" w:eastAsia="PMingLiU" w:hAnsi="Verdana" w:cs="Arial"/>
                <w:sz w:val="18"/>
                <w:szCs w:val="18"/>
                <w:lang w:eastAsia="zh-TW"/>
              </w:rPr>
            </w:pPr>
            <w:r w:rsidRPr="00273E60">
              <w:rPr>
                <w:rFonts w:ascii="Verdana" w:eastAsia="PMingLiU" w:hAnsi="Verdana" w:cs="Arial"/>
                <w:sz w:val="18"/>
                <w:szCs w:val="18"/>
                <w:lang w:eastAsia="zh-TW"/>
              </w:rPr>
              <w:t>A SIGMET Coordination Training Workshop was held for aviation forecasters from all ASEAN countries with Flight Information Region on 4-6 December 2017, furthering the SIGMET coordin</w:t>
            </w:r>
            <w:r w:rsidR="00441EF9">
              <w:rPr>
                <w:rFonts w:ascii="Verdana" w:eastAsia="PMingLiU" w:hAnsi="Verdana" w:cs="Arial"/>
                <w:sz w:val="18"/>
                <w:szCs w:val="18"/>
                <w:lang w:eastAsia="zh-TW"/>
              </w:rPr>
              <w:t>ation initiative in the region.</w:t>
            </w:r>
          </w:p>
        </w:tc>
        <w:tc>
          <w:tcPr>
            <w:tcW w:w="2693" w:type="dxa"/>
            <w:vMerge/>
            <w:tcBorders>
              <w:top w:val="single" w:sz="4" w:space="0" w:color="auto"/>
              <w:left w:val="single" w:sz="2" w:space="0" w:color="auto"/>
              <w:bottom w:val="single" w:sz="4" w:space="0" w:color="auto"/>
              <w:right w:val="single" w:sz="12" w:space="0" w:color="auto"/>
            </w:tcBorders>
            <w:shd w:val="clear" w:color="auto" w:fill="auto"/>
            <w:noWrap/>
            <w:vAlign w:val="center"/>
          </w:tcPr>
          <w:p w:rsidR="00F95A14" w:rsidRPr="00273E60" w:rsidRDefault="00F95A14" w:rsidP="000047DC">
            <w:pPr>
              <w:rPr>
                <w:rFonts w:ascii="Verdana" w:eastAsia="PMingLiU" w:hAnsi="Verdana" w:cs="Arial"/>
                <w:sz w:val="18"/>
                <w:szCs w:val="18"/>
                <w:lang w:eastAsia="zh-TW"/>
              </w:rPr>
            </w:pPr>
          </w:p>
        </w:tc>
      </w:tr>
      <w:tr w:rsidR="00F95A14" w:rsidRPr="00273E60" w:rsidTr="00203F35">
        <w:trPr>
          <w:trHeight w:val="255"/>
        </w:trPr>
        <w:tc>
          <w:tcPr>
            <w:tcW w:w="6946" w:type="dxa"/>
            <w:tcBorders>
              <w:top w:val="single" w:sz="4" w:space="0" w:color="auto"/>
              <w:left w:val="single" w:sz="12" w:space="0" w:color="auto"/>
              <w:bottom w:val="single" w:sz="4" w:space="0" w:color="auto"/>
              <w:right w:val="single" w:sz="2" w:space="0" w:color="auto"/>
            </w:tcBorders>
            <w:shd w:val="clear" w:color="auto" w:fill="auto"/>
            <w:noWrap/>
            <w:vAlign w:val="center"/>
          </w:tcPr>
          <w:p w:rsidR="00F95A14" w:rsidRPr="00273E60" w:rsidRDefault="00F95A14" w:rsidP="00F95A14">
            <w:pPr>
              <w:numPr>
                <w:ilvl w:val="0"/>
                <w:numId w:val="17"/>
              </w:numPr>
              <w:tabs>
                <w:tab w:val="left" w:pos="426"/>
                <w:tab w:val="left" w:pos="8647"/>
              </w:tabs>
              <w:ind w:left="426" w:hanging="426"/>
              <w:rPr>
                <w:rFonts w:ascii="Verdana" w:eastAsia="PMingLiU" w:hAnsi="Verdana" w:cs="Arial"/>
                <w:sz w:val="18"/>
                <w:szCs w:val="18"/>
                <w:lang w:eastAsia="zh-TW"/>
              </w:rPr>
            </w:pPr>
            <w:r w:rsidRPr="00273E60">
              <w:rPr>
                <w:rFonts w:ascii="Verdana" w:eastAsia="PMingLiU" w:hAnsi="Verdana" w:cs="Arial"/>
                <w:sz w:val="18"/>
                <w:szCs w:val="18"/>
                <w:lang w:eastAsia="zh-TW"/>
              </w:rPr>
              <w:t>Website of the WMO International Cloud Atlas (ICA) was further enhanced.  An online tool was being developed to facilitate translation to different languages by the WMO Publication Division.</w:t>
            </w:r>
          </w:p>
        </w:tc>
        <w:tc>
          <w:tcPr>
            <w:tcW w:w="2693" w:type="dxa"/>
            <w:vMerge/>
            <w:tcBorders>
              <w:top w:val="single" w:sz="4" w:space="0" w:color="auto"/>
              <w:left w:val="single" w:sz="2" w:space="0" w:color="auto"/>
              <w:bottom w:val="single" w:sz="4" w:space="0" w:color="auto"/>
              <w:right w:val="single" w:sz="12" w:space="0" w:color="auto"/>
            </w:tcBorders>
            <w:shd w:val="clear" w:color="auto" w:fill="auto"/>
            <w:noWrap/>
            <w:vAlign w:val="center"/>
          </w:tcPr>
          <w:p w:rsidR="00F95A14" w:rsidRPr="00273E60" w:rsidRDefault="00F95A14" w:rsidP="000047DC">
            <w:pPr>
              <w:rPr>
                <w:rFonts w:ascii="Verdana" w:eastAsia="PMingLiU" w:hAnsi="Verdana" w:cs="Arial"/>
                <w:sz w:val="18"/>
                <w:szCs w:val="18"/>
                <w:lang w:eastAsia="zh-TW"/>
              </w:rPr>
            </w:pPr>
          </w:p>
        </w:tc>
      </w:tr>
      <w:tr w:rsidR="00F95A14" w:rsidRPr="00273E60" w:rsidTr="00203F35">
        <w:trPr>
          <w:trHeight w:val="255"/>
        </w:trPr>
        <w:tc>
          <w:tcPr>
            <w:tcW w:w="6946" w:type="dxa"/>
            <w:tcBorders>
              <w:top w:val="single" w:sz="4" w:space="0" w:color="auto"/>
              <w:left w:val="single" w:sz="12" w:space="0" w:color="auto"/>
              <w:bottom w:val="single" w:sz="4" w:space="0" w:color="auto"/>
              <w:right w:val="single" w:sz="2" w:space="0" w:color="auto"/>
            </w:tcBorders>
            <w:shd w:val="clear" w:color="auto" w:fill="auto"/>
            <w:noWrap/>
            <w:vAlign w:val="center"/>
          </w:tcPr>
          <w:p w:rsidR="00F95A14" w:rsidRPr="00273E60" w:rsidRDefault="00F95A14" w:rsidP="00F95A14">
            <w:pPr>
              <w:numPr>
                <w:ilvl w:val="0"/>
                <w:numId w:val="17"/>
              </w:numPr>
              <w:tabs>
                <w:tab w:val="left" w:pos="426"/>
                <w:tab w:val="left" w:pos="8647"/>
              </w:tabs>
              <w:ind w:left="426" w:hanging="426"/>
              <w:rPr>
                <w:rFonts w:ascii="Verdana" w:eastAsia="PMingLiU" w:hAnsi="Verdana" w:cs="Arial"/>
                <w:sz w:val="18"/>
                <w:szCs w:val="18"/>
                <w:lang w:eastAsia="zh-TW"/>
              </w:rPr>
            </w:pPr>
            <w:r w:rsidRPr="00273E60">
              <w:rPr>
                <w:rFonts w:ascii="Verdana" w:eastAsia="PMingLiU" w:hAnsi="Verdana" w:cs="Arial"/>
                <w:sz w:val="18"/>
                <w:szCs w:val="18"/>
                <w:lang w:eastAsia="zh-TW"/>
              </w:rPr>
              <w:t>The World Weather Information Service (WWIS) website was enhanced with current weather, sunrise and sunset time of world cities and global satellite imageries.  The Severe Weather Information Centre (SWIC) website was being revamped.</w:t>
            </w:r>
          </w:p>
        </w:tc>
        <w:tc>
          <w:tcPr>
            <w:tcW w:w="2693" w:type="dxa"/>
            <w:vMerge/>
            <w:tcBorders>
              <w:top w:val="single" w:sz="4" w:space="0" w:color="auto"/>
              <w:left w:val="single" w:sz="2" w:space="0" w:color="auto"/>
              <w:bottom w:val="single" w:sz="4" w:space="0" w:color="auto"/>
              <w:right w:val="single" w:sz="12" w:space="0" w:color="auto"/>
            </w:tcBorders>
            <w:shd w:val="clear" w:color="auto" w:fill="auto"/>
            <w:noWrap/>
            <w:vAlign w:val="center"/>
          </w:tcPr>
          <w:p w:rsidR="00F95A14" w:rsidRPr="00273E60" w:rsidRDefault="00F95A14" w:rsidP="000047DC">
            <w:pPr>
              <w:rPr>
                <w:rFonts w:ascii="Verdana" w:eastAsia="PMingLiU" w:hAnsi="Verdana" w:cs="Arial"/>
                <w:sz w:val="18"/>
                <w:szCs w:val="18"/>
                <w:lang w:eastAsia="zh-HK"/>
              </w:rPr>
            </w:pPr>
          </w:p>
        </w:tc>
      </w:tr>
      <w:tr w:rsidR="00F95A14" w:rsidRPr="00273E60" w:rsidTr="00203F35">
        <w:trPr>
          <w:trHeight w:val="255"/>
        </w:trPr>
        <w:tc>
          <w:tcPr>
            <w:tcW w:w="6946" w:type="dxa"/>
            <w:tcBorders>
              <w:top w:val="single" w:sz="4" w:space="0" w:color="auto"/>
              <w:left w:val="single" w:sz="12" w:space="0" w:color="auto"/>
              <w:bottom w:val="single" w:sz="4" w:space="0" w:color="auto"/>
              <w:right w:val="single" w:sz="2" w:space="0" w:color="auto"/>
            </w:tcBorders>
            <w:shd w:val="clear" w:color="auto" w:fill="auto"/>
            <w:noWrap/>
            <w:vAlign w:val="center"/>
          </w:tcPr>
          <w:p w:rsidR="00F95A14" w:rsidRPr="00273E60" w:rsidRDefault="00F95A14" w:rsidP="00F95A14">
            <w:pPr>
              <w:numPr>
                <w:ilvl w:val="0"/>
                <w:numId w:val="17"/>
              </w:numPr>
              <w:tabs>
                <w:tab w:val="left" w:pos="426"/>
                <w:tab w:val="left" w:pos="8647"/>
              </w:tabs>
              <w:ind w:left="426" w:hanging="426"/>
              <w:rPr>
                <w:rFonts w:ascii="Verdana" w:eastAsia="PMingLiU" w:hAnsi="Verdana" w:cs="Arial"/>
                <w:sz w:val="18"/>
                <w:szCs w:val="18"/>
                <w:lang w:eastAsia="zh-TW"/>
              </w:rPr>
            </w:pPr>
            <w:r w:rsidRPr="00273E60">
              <w:rPr>
                <w:rFonts w:ascii="Verdana" w:eastAsia="PMingLiU" w:hAnsi="Verdana" w:cs="Arial"/>
                <w:sz w:val="18"/>
                <w:szCs w:val="18"/>
                <w:lang w:eastAsia="zh-TW"/>
              </w:rPr>
              <w:t>An Alert Hub for aggregating warnings issued by Members in Common Alerting Protocol for use in the proposed Global Multi-hazard Alert System (GMAS) was set up.</w:t>
            </w:r>
          </w:p>
        </w:tc>
        <w:tc>
          <w:tcPr>
            <w:tcW w:w="2693" w:type="dxa"/>
            <w:vMerge/>
            <w:tcBorders>
              <w:top w:val="single" w:sz="4" w:space="0" w:color="auto"/>
              <w:left w:val="single" w:sz="2" w:space="0" w:color="auto"/>
              <w:bottom w:val="single" w:sz="4" w:space="0" w:color="auto"/>
              <w:right w:val="single" w:sz="12" w:space="0" w:color="auto"/>
            </w:tcBorders>
            <w:shd w:val="clear" w:color="auto" w:fill="auto"/>
            <w:noWrap/>
            <w:vAlign w:val="center"/>
          </w:tcPr>
          <w:p w:rsidR="00F95A14" w:rsidRPr="00273E60" w:rsidRDefault="00F95A14" w:rsidP="000047DC">
            <w:pPr>
              <w:rPr>
                <w:rFonts w:ascii="Verdana" w:eastAsia="PMingLiU" w:hAnsi="Verdana" w:cs="Arial"/>
                <w:sz w:val="18"/>
                <w:szCs w:val="18"/>
                <w:lang w:eastAsia="zh-TW"/>
              </w:rPr>
            </w:pPr>
          </w:p>
        </w:tc>
      </w:tr>
      <w:tr w:rsidR="00F95A14" w:rsidRPr="00273E60" w:rsidTr="00203F35">
        <w:trPr>
          <w:trHeight w:val="255"/>
        </w:trPr>
        <w:tc>
          <w:tcPr>
            <w:tcW w:w="6946" w:type="dxa"/>
            <w:tcBorders>
              <w:top w:val="single" w:sz="4" w:space="0" w:color="auto"/>
              <w:left w:val="single" w:sz="12" w:space="0" w:color="auto"/>
              <w:bottom w:val="single" w:sz="4" w:space="0" w:color="auto"/>
              <w:right w:val="single" w:sz="2" w:space="0" w:color="auto"/>
            </w:tcBorders>
            <w:shd w:val="clear" w:color="auto" w:fill="auto"/>
            <w:noWrap/>
            <w:vAlign w:val="center"/>
          </w:tcPr>
          <w:p w:rsidR="00F95A14" w:rsidRPr="00273E60" w:rsidRDefault="00F95A14" w:rsidP="00F95A14">
            <w:pPr>
              <w:numPr>
                <w:ilvl w:val="0"/>
                <w:numId w:val="17"/>
              </w:numPr>
              <w:tabs>
                <w:tab w:val="left" w:pos="426"/>
                <w:tab w:val="left" w:pos="8647"/>
              </w:tabs>
              <w:ind w:left="426" w:hanging="426"/>
              <w:rPr>
                <w:rFonts w:ascii="Verdana" w:eastAsia="PMingLiU" w:hAnsi="Verdana" w:cs="Arial"/>
                <w:sz w:val="18"/>
                <w:szCs w:val="18"/>
                <w:lang w:eastAsia="zh-TW"/>
              </w:rPr>
            </w:pPr>
            <w:r w:rsidRPr="00273E60">
              <w:rPr>
                <w:rFonts w:ascii="Verdana" w:eastAsia="PMingLiU" w:hAnsi="Verdana" w:cs="Arial"/>
                <w:sz w:val="18"/>
                <w:szCs w:val="18"/>
                <w:lang w:eastAsia="zh-TW"/>
              </w:rPr>
              <w:t>WMO RAII Pilot Project to Develop Support for National Meteorological and Hydrological Services in Numerical Weather Prediction was extended.</w:t>
            </w:r>
          </w:p>
        </w:tc>
        <w:tc>
          <w:tcPr>
            <w:tcW w:w="2693" w:type="dxa"/>
            <w:vMerge/>
            <w:tcBorders>
              <w:top w:val="single" w:sz="4" w:space="0" w:color="auto"/>
              <w:left w:val="single" w:sz="2" w:space="0" w:color="auto"/>
              <w:bottom w:val="single" w:sz="4" w:space="0" w:color="auto"/>
              <w:right w:val="single" w:sz="12" w:space="0" w:color="auto"/>
            </w:tcBorders>
            <w:shd w:val="clear" w:color="auto" w:fill="auto"/>
            <w:noWrap/>
            <w:vAlign w:val="center"/>
          </w:tcPr>
          <w:p w:rsidR="00F95A14" w:rsidRPr="00273E60" w:rsidRDefault="00F95A14" w:rsidP="000047DC">
            <w:pPr>
              <w:rPr>
                <w:rFonts w:ascii="Verdana" w:eastAsia="PMingLiU" w:hAnsi="Verdana" w:cs="Arial"/>
                <w:sz w:val="18"/>
                <w:szCs w:val="18"/>
                <w:lang w:eastAsia="zh-TW"/>
              </w:rPr>
            </w:pPr>
          </w:p>
        </w:tc>
      </w:tr>
      <w:tr w:rsidR="00C226AB" w:rsidRPr="00273E60" w:rsidTr="00273E60">
        <w:trPr>
          <w:trHeight w:hRule="exact" w:val="113"/>
        </w:trPr>
        <w:tc>
          <w:tcPr>
            <w:tcW w:w="9639" w:type="dxa"/>
            <w:gridSpan w:val="2"/>
            <w:tcBorders>
              <w:top w:val="single" w:sz="4" w:space="0" w:color="auto"/>
              <w:left w:val="single" w:sz="12" w:space="0" w:color="auto"/>
              <w:bottom w:val="single" w:sz="4" w:space="0" w:color="auto"/>
              <w:right w:val="single" w:sz="12" w:space="0" w:color="auto"/>
            </w:tcBorders>
            <w:shd w:val="clear" w:color="auto" w:fill="C0C0C0"/>
            <w:noWrap/>
            <w:vAlign w:val="center"/>
          </w:tcPr>
          <w:p w:rsidR="00C226AB" w:rsidRPr="00273E60" w:rsidRDefault="00C226AB" w:rsidP="008E3351">
            <w:pPr>
              <w:jc w:val="center"/>
              <w:rPr>
                <w:rFonts w:ascii="Verdana" w:hAnsi="Verdana" w:cs="Arial"/>
                <w:sz w:val="18"/>
                <w:szCs w:val="18"/>
              </w:rPr>
            </w:pPr>
          </w:p>
        </w:tc>
      </w:tr>
      <w:tr w:rsidR="00C226AB" w:rsidRPr="00273E60" w:rsidTr="00203F35">
        <w:trPr>
          <w:trHeight w:val="255"/>
        </w:trPr>
        <w:tc>
          <w:tcPr>
            <w:tcW w:w="6946" w:type="dxa"/>
            <w:tcBorders>
              <w:top w:val="single" w:sz="4" w:space="0" w:color="auto"/>
              <w:left w:val="single" w:sz="12" w:space="0" w:color="auto"/>
              <w:bottom w:val="single" w:sz="4" w:space="0" w:color="auto"/>
              <w:right w:val="single" w:sz="4" w:space="0" w:color="auto"/>
            </w:tcBorders>
            <w:shd w:val="clear" w:color="auto" w:fill="auto"/>
            <w:noWrap/>
            <w:vAlign w:val="center"/>
          </w:tcPr>
          <w:p w:rsidR="00C226AB" w:rsidRPr="00273E60" w:rsidRDefault="00C226AB" w:rsidP="008E3351">
            <w:pPr>
              <w:rPr>
                <w:rFonts w:ascii="Verdana" w:hAnsi="Verdana" w:cs="Arial"/>
                <w:b/>
                <w:bCs/>
                <w:sz w:val="18"/>
                <w:szCs w:val="18"/>
              </w:rPr>
            </w:pPr>
            <w:r w:rsidRPr="00273E60">
              <w:rPr>
                <w:rFonts w:ascii="Verdana" w:hAnsi="Verdana" w:cs="Arial"/>
                <w:b/>
                <w:bCs/>
                <w:sz w:val="18"/>
                <w:szCs w:val="18"/>
              </w:rPr>
              <w:t>6. Challenges in Resource Mobilization for your Activities / Projects / Events</w:t>
            </w:r>
          </w:p>
        </w:tc>
        <w:tc>
          <w:tcPr>
            <w:tcW w:w="2693" w:type="dxa"/>
            <w:tcBorders>
              <w:top w:val="single" w:sz="4" w:space="0" w:color="auto"/>
              <w:left w:val="nil"/>
              <w:bottom w:val="single" w:sz="4" w:space="0" w:color="auto"/>
              <w:right w:val="single" w:sz="12" w:space="0" w:color="auto"/>
            </w:tcBorders>
            <w:shd w:val="clear" w:color="auto" w:fill="auto"/>
            <w:noWrap/>
            <w:vAlign w:val="center"/>
          </w:tcPr>
          <w:p w:rsidR="00C226AB" w:rsidRPr="00273E60" w:rsidRDefault="00C226AB" w:rsidP="008E3351">
            <w:pPr>
              <w:rPr>
                <w:rFonts w:ascii="Verdana" w:hAnsi="Verdana" w:cs="Arial"/>
                <w:b/>
                <w:bCs/>
                <w:sz w:val="18"/>
                <w:szCs w:val="18"/>
              </w:rPr>
            </w:pPr>
            <w:r w:rsidRPr="00273E60">
              <w:rPr>
                <w:rFonts w:ascii="Verdana" w:hAnsi="Verdana" w:cs="Arial"/>
                <w:b/>
                <w:bCs/>
                <w:sz w:val="18"/>
                <w:szCs w:val="18"/>
              </w:rPr>
              <w:t>7. Opportunities for Increased Activity for your Activities / Projects / Events</w:t>
            </w:r>
          </w:p>
        </w:tc>
      </w:tr>
      <w:tr w:rsidR="00C226AB" w:rsidRPr="00273E60" w:rsidTr="008E3351">
        <w:trPr>
          <w:trHeight w:val="1500"/>
        </w:trPr>
        <w:tc>
          <w:tcPr>
            <w:tcW w:w="6946" w:type="dxa"/>
            <w:tcBorders>
              <w:top w:val="single" w:sz="4" w:space="0" w:color="auto"/>
              <w:left w:val="single" w:sz="12" w:space="0" w:color="auto"/>
              <w:bottom w:val="single" w:sz="4" w:space="0" w:color="auto"/>
              <w:right w:val="single" w:sz="2" w:space="0" w:color="auto"/>
            </w:tcBorders>
            <w:shd w:val="clear" w:color="auto" w:fill="auto"/>
            <w:noWrap/>
            <w:vAlign w:val="center"/>
          </w:tcPr>
          <w:p w:rsidR="00C226AB" w:rsidRPr="00273E60" w:rsidRDefault="00C226AB">
            <w:pPr>
              <w:rPr>
                <w:rFonts w:ascii="Verdana" w:eastAsia="PMingLiU" w:hAnsi="Verdana" w:cs="Arial"/>
                <w:sz w:val="18"/>
                <w:szCs w:val="18"/>
                <w:lang w:eastAsia="zh-TW"/>
              </w:rPr>
            </w:pPr>
            <w:r w:rsidRPr="00273E60">
              <w:rPr>
                <w:rFonts w:ascii="Verdana" w:eastAsia="PMingLiU" w:hAnsi="Verdana" w:cs="Arial"/>
                <w:sz w:val="18"/>
                <w:szCs w:val="18"/>
                <w:lang w:eastAsia="zh-TW"/>
              </w:rPr>
              <w:t>Hong Kong, China welcomes additional funding from WMO to assist Members in</w:t>
            </w:r>
            <w:r w:rsidR="008D5D4E" w:rsidRPr="00273E60">
              <w:rPr>
                <w:rFonts w:ascii="Verdana" w:eastAsia="PMingLiU" w:hAnsi="Verdana" w:cs="Arial"/>
                <w:sz w:val="18"/>
                <w:szCs w:val="18"/>
                <w:lang w:eastAsia="zh-TW"/>
              </w:rPr>
              <w:t xml:space="preserve"> </w:t>
            </w:r>
            <w:r w:rsidRPr="00273E60">
              <w:rPr>
                <w:rFonts w:ascii="Verdana" w:eastAsia="PMingLiU" w:hAnsi="Verdana" w:cs="Arial"/>
                <w:sz w:val="18"/>
                <w:szCs w:val="18"/>
                <w:lang w:eastAsia="zh-TW"/>
              </w:rPr>
              <w:t>participating in the VCP workshops and pilot projects, if required.</w:t>
            </w:r>
          </w:p>
        </w:tc>
        <w:tc>
          <w:tcPr>
            <w:tcW w:w="2693" w:type="dxa"/>
            <w:tcBorders>
              <w:top w:val="single" w:sz="4" w:space="0" w:color="auto"/>
              <w:left w:val="single" w:sz="2" w:space="0" w:color="auto"/>
              <w:bottom w:val="single" w:sz="4" w:space="0" w:color="auto"/>
              <w:right w:val="single" w:sz="12" w:space="0" w:color="auto"/>
            </w:tcBorders>
            <w:shd w:val="clear" w:color="auto" w:fill="auto"/>
            <w:noWrap/>
            <w:vAlign w:val="center"/>
          </w:tcPr>
          <w:p w:rsidR="00C226AB" w:rsidRPr="00273E60" w:rsidRDefault="00C226AB" w:rsidP="008E3351">
            <w:pPr>
              <w:rPr>
                <w:rFonts w:ascii="Verdana" w:eastAsia="PMingLiU" w:hAnsi="Verdana" w:cs="Arial"/>
                <w:sz w:val="18"/>
                <w:szCs w:val="18"/>
                <w:lang w:eastAsia="zh-TW"/>
              </w:rPr>
            </w:pPr>
            <w:r w:rsidRPr="00273E60">
              <w:rPr>
                <w:rFonts w:ascii="Verdana" w:eastAsia="PMingLiU" w:hAnsi="Verdana" w:cs="Arial"/>
                <w:sz w:val="18"/>
                <w:szCs w:val="18"/>
                <w:lang w:eastAsia="zh-TW"/>
              </w:rPr>
              <w:t>Hong Kong, China will continue to contribute to VCP and take forward pilot projects and relevant training/workshops to assist developing countries.</w:t>
            </w:r>
          </w:p>
        </w:tc>
      </w:tr>
      <w:tr w:rsidR="00C226AB" w:rsidRPr="00273E60" w:rsidTr="00273E60">
        <w:trPr>
          <w:trHeight w:hRule="exact" w:val="113"/>
        </w:trPr>
        <w:tc>
          <w:tcPr>
            <w:tcW w:w="9639" w:type="dxa"/>
            <w:gridSpan w:val="2"/>
            <w:tcBorders>
              <w:top w:val="single" w:sz="4" w:space="0" w:color="auto"/>
              <w:left w:val="single" w:sz="12" w:space="0" w:color="auto"/>
              <w:bottom w:val="single" w:sz="4" w:space="0" w:color="auto"/>
              <w:right w:val="single" w:sz="12" w:space="0" w:color="auto"/>
            </w:tcBorders>
            <w:shd w:val="clear" w:color="auto" w:fill="C0C0C0"/>
            <w:noWrap/>
            <w:vAlign w:val="center"/>
          </w:tcPr>
          <w:p w:rsidR="00C226AB" w:rsidRPr="00273E60" w:rsidRDefault="00C226AB" w:rsidP="008E3351">
            <w:pPr>
              <w:jc w:val="center"/>
              <w:rPr>
                <w:rFonts w:ascii="Verdana" w:hAnsi="Verdana" w:cs="Arial"/>
                <w:sz w:val="18"/>
                <w:szCs w:val="18"/>
              </w:rPr>
            </w:pPr>
          </w:p>
        </w:tc>
      </w:tr>
      <w:tr w:rsidR="00C226AB" w:rsidRPr="00273E60" w:rsidTr="00203F35">
        <w:trPr>
          <w:trHeight w:val="683"/>
        </w:trPr>
        <w:tc>
          <w:tcPr>
            <w:tcW w:w="9639" w:type="dxa"/>
            <w:gridSpan w:val="2"/>
            <w:tcBorders>
              <w:top w:val="single" w:sz="4" w:space="0" w:color="auto"/>
              <w:left w:val="single" w:sz="12" w:space="0" w:color="auto"/>
              <w:bottom w:val="single" w:sz="4" w:space="0" w:color="auto"/>
              <w:right w:val="single" w:sz="12" w:space="0" w:color="auto"/>
            </w:tcBorders>
            <w:shd w:val="clear" w:color="auto" w:fill="auto"/>
            <w:noWrap/>
            <w:vAlign w:val="center"/>
          </w:tcPr>
          <w:p w:rsidR="00C226AB" w:rsidRPr="00273E60" w:rsidRDefault="00C226AB" w:rsidP="008E3351">
            <w:pPr>
              <w:rPr>
                <w:rFonts w:ascii="Verdana" w:hAnsi="Verdana" w:cs="Arial"/>
                <w:b/>
                <w:bCs/>
                <w:sz w:val="18"/>
                <w:szCs w:val="18"/>
              </w:rPr>
            </w:pPr>
            <w:r w:rsidRPr="00273E60">
              <w:rPr>
                <w:rFonts w:ascii="Verdana" w:hAnsi="Verdana" w:cs="Arial"/>
                <w:b/>
                <w:bCs/>
                <w:sz w:val="18"/>
                <w:szCs w:val="18"/>
              </w:rPr>
              <w:t>8. Opportunities for more cooperation with other members / organisations</w:t>
            </w:r>
          </w:p>
        </w:tc>
      </w:tr>
      <w:tr w:rsidR="00C226AB" w:rsidRPr="00273E60" w:rsidTr="00203F35">
        <w:trPr>
          <w:trHeight w:val="1500"/>
        </w:trPr>
        <w:tc>
          <w:tcPr>
            <w:tcW w:w="9639" w:type="dxa"/>
            <w:gridSpan w:val="2"/>
            <w:tcBorders>
              <w:top w:val="single" w:sz="4" w:space="0" w:color="auto"/>
              <w:left w:val="single" w:sz="12" w:space="0" w:color="auto"/>
              <w:bottom w:val="single" w:sz="12" w:space="0" w:color="auto"/>
              <w:right w:val="single" w:sz="12" w:space="0" w:color="auto"/>
            </w:tcBorders>
            <w:shd w:val="clear" w:color="auto" w:fill="auto"/>
            <w:noWrap/>
            <w:vAlign w:val="center"/>
          </w:tcPr>
          <w:p w:rsidR="00C226AB" w:rsidRPr="00273E60" w:rsidRDefault="00C226AB" w:rsidP="008E3351">
            <w:pPr>
              <w:rPr>
                <w:rFonts w:ascii="Verdana" w:eastAsia="PMingLiU" w:hAnsi="Verdana" w:cs="Arial"/>
                <w:bCs/>
                <w:sz w:val="18"/>
                <w:szCs w:val="18"/>
                <w:lang w:eastAsia="zh-TW"/>
              </w:rPr>
            </w:pPr>
            <w:r w:rsidRPr="00273E60">
              <w:rPr>
                <w:rFonts w:ascii="Verdana" w:eastAsia="PMingLiU" w:hAnsi="Verdana" w:cs="Arial"/>
                <w:bCs/>
                <w:sz w:val="18"/>
                <w:szCs w:val="18"/>
                <w:lang w:eastAsia="zh-TW"/>
              </w:rPr>
              <w:t xml:space="preserve">The VCP Workshop provided a good platform for Members to share their knowledge and experience in the </w:t>
            </w:r>
            <w:r w:rsidRPr="00273E60">
              <w:rPr>
                <w:rFonts w:ascii="Verdana" w:eastAsia="PMingLiU" w:hAnsi="Verdana" w:cs="Arial"/>
                <w:sz w:val="18"/>
                <w:szCs w:val="18"/>
                <w:lang w:eastAsia="zh-TW"/>
              </w:rPr>
              <w:t>implementation of IWXXM for the exchange of OPMET data</w:t>
            </w:r>
            <w:r w:rsidRPr="00273E60">
              <w:rPr>
                <w:rFonts w:ascii="Verdana" w:eastAsia="PMingLiU" w:hAnsi="Verdana" w:cs="Arial"/>
                <w:bCs/>
                <w:sz w:val="18"/>
                <w:szCs w:val="18"/>
                <w:lang w:eastAsia="zh-TW"/>
              </w:rPr>
              <w:t xml:space="preserve">.  Further exchange of experience </w:t>
            </w:r>
            <w:r w:rsidRPr="00273E60">
              <w:rPr>
                <w:rFonts w:ascii="Verdana" w:eastAsia="PMingLiU" w:hAnsi="Verdana" w:cs="Arial"/>
                <w:sz w:val="18"/>
                <w:szCs w:val="18"/>
                <w:lang w:eastAsia="zh-TW"/>
              </w:rPr>
              <w:t>within Members is encouraged to facilitate the implementation work</w:t>
            </w:r>
            <w:r w:rsidRPr="00273E60">
              <w:rPr>
                <w:rFonts w:ascii="Verdana" w:eastAsia="PMingLiU" w:hAnsi="Verdana" w:cs="Arial"/>
                <w:bCs/>
                <w:sz w:val="18"/>
                <w:szCs w:val="18"/>
                <w:lang w:eastAsia="zh-TW"/>
              </w:rPr>
              <w:t xml:space="preserve">.  </w:t>
            </w:r>
          </w:p>
          <w:p w:rsidR="00C226AB" w:rsidRPr="00273E60" w:rsidRDefault="00C226AB" w:rsidP="008E3351">
            <w:pPr>
              <w:rPr>
                <w:rFonts w:ascii="Verdana" w:eastAsia="PMingLiU" w:hAnsi="Verdana" w:cs="Arial"/>
                <w:bCs/>
                <w:sz w:val="18"/>
                <w:szCs w:val="18"/>
                <w:lang w:eastAsia="zh-TW"/>
              </w:rPr>
            </w:pPr>
          </w:p>
          <w:p w:rsidR="00C226AB" w:rsidRDefault="00C226AB" w:rsidP="008E3351">
            <w:pPr>
              <w:rPr>
                <w:rFonts w:ascii="Verdana" w:eastAsia="PMingLiU" w:hAnsi="Verdana" w:cs="Arial"/>
                <w:bCs/>
                <w:sz w:val="18"/>
                <w:szCs w:val="18"/>
                <w:lang w:eastAsia="zh-TW"/>
              </w:rPr>
            </w:pPr>
            <w:r w:rsidRPr="00273E60">
              <w:rPr>
                <w:rFonts w:ascii="Verdana" w:eastAsia="PMingLiU" w:hAnsi="Verdana" w:cs="Arial"/>
                <w:bCs/>
                <w:sz w:val="18"/>
                <w:szCs w:val="18"/>
                <w:lang w:eastAsia="zh-TW"/>
              </w:rPr>
              <w:t>Hong Kong, China also welcomes greater participation of other Members in the pilot projects, as well as WWIS, SWIC and GMAS  to develop the capacity of Members in need in the provision of public weather services.</w:t>
            </w:r>
          </w:p>
          <w:p w:rsidR="00441EF9" w:rsidRPr="00273E60" w:rsidRDefault="00441EF9" w:rsidP="008E3351">
            <w:pPr>
              <w:rPr>
                <w:rFonts w:ascii="Verdana" w:eastAsia="PMingLiU" w:hAnsi="Verdana" w:cs="Arial"/>
                <w:bCs/>
                <w:sz w:val="18"/>
                <w:szCs w:val="18"/>
                <w:lang w:eastAsia="zh-TW"/>
              </w:rPr>
            </w:pPr>
          </w:p>
        </w:tc>
      </w:tr>
    </w:tbl>
    <w:p w:rsidR="00F95A14" w:rsidRPr="003349EC" w:rsidRDefault="00F95A14" w:rsidP="00F95A14">
      <w:pPr>
        <w:rPr>
          <w:rFonts w:ascii="Verdana" w:hAnsi="Verdana"/>
        </w:rPr>
      </w:pPr>
    </w:p>
    <w:p w:rsidR="00F95A14" w:rsidRPr="003349EC" w:rsidRDefault="00F95A14" w:rsidP="00F95A14">
      <w:pPr>
        <w:rPr>
          <w:rFonts w:ascii="Verdana" w:eastAsia="PMingLiU" w:hAnsi="Verdana"/>
          <w:lang w:eastAsia="zh-HK"/>
        </w:rPr>
      </w:pPr>
    </w:p>
    <w:p w:rsidR="00F95A14" w:rsidRPr="003349EC" w:rsidRDefault="00F95A14" w:rsidP="00F95A14">
      <w:pPr>
        <w:rPr>
          <w:rFonts w:ascii="Verdana" w:hAnsi="Verdana"/>
        </w:rPr>
        <w:sectPr w:rsidR="00F95A14" w:rsidRPr="003349EC" w:rsidSect="00203F35">
          <w:headerReference w:type="even" r:id="rId43"/>
          <w:headerReference w:type="default" r:id="rId44"/>
          <w:headerReference w:type="first" r:id="rId45"/>
          <w:pgSz w:w="11907" w:h="16839" w:code="9"/>
          <w:pgMar w:top="1134" w:right="1134" w:bottom="1134" w:left="1134" w:header="708" w:footer="708" w:gutter="0"/>
          <w:cols w:space="708"/>
          <w:docGrid w:linePitch="360"/>
        </w:sectPr>
      </w:pPr>
    </w:p>
    <w:p w:rsidR="003D6A0C" w:rsidRPr="006D598D" w:rsidRDefault="003D6A0C">
      <w:pPr>
        <w:pStyle w:val="Heading1"/>
        <w:spacing w:before="0"/>
        <w:jc w:val="right"/>
        <w:rPr>
          <w:rFonts w:ascii="Verdana" w:hAnsi="Verdana"/>
          <w:b w:val="0"/>
          <w:bCs w:val="0"/>
          <w:color w:val="auto"/>
          <w:sz w:val="20"/>
          <w:szCs w:val="20"/>
        </w:rPr>
      </w:pPr>
      <w:bookmarkStart w:id="157" w:name="_Toc517262598"/>
      <w:bookmarkStart w:id="158" w:name="_Toc517335582"/>
      <w:bookmarkStart w:id="159" w:name="_Toc517337311"/>
      <w:bookmarkStart w:id="160" w:name="_Toc517337420"/>
      <w:r w:rsidRPr="003349EC">
        <w:rPr>
          <w:rFonts w:ascii="Verdana" w:hAnsi="Verdana"/>
          <w:color w:val="auto"/>
          <w:sz w:val="20"/>
          <w:szCs w:val="20"/>
        </w:rPr>
        <w:lastRenderedPageBreak/>
        <w:t>Annex IV-8 (Japan)</w:t>
      </w:r>
      <w:bookmarkEnd w:id="157"/>
      <w:bookmarkEnd w:id="158"/>
      <w:bookmarkEnd w:id="159"/>
      <w:bookmarkEnd w:id="160"/>
    </w:p>
    <w:p w:rsidR="00F95A14" w:rsidRPr="006D598D" w:rsidRDefault="00F95A14" w:rsidP="00F95A14">
      <w:pPr>
        <w:rPr>
          <w:rFonts w:ascii="Verdana" w:hAnsi="Verdana"/>
          <w:sz w:val="20"/>
          <w:szCs w:val="20"/>
        </w:rPr>
      </w:pP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5812"/>
        <w:gridCol w:w="3827"/>
      </w:tblGrid>
      <w:tr w:rsidR="00F95A14" w:rsidRPr="00273E60" w:rsidTr="00203F35">
        <w:trPr>
          <w:trHeight w:val="255"/>
        </w:trPr>
        <w:tc>
          <w:tcPr>
            <w:tcW w:w="9639" w:type="dxa"/>
            <w:gridSpan w:val="2"/>
            <w:shd w:val="clear" w:color="auto" w:fill="auto"/>
            <w:noWrap/>
            <w:vAlign w:val="center"/>
          </w:tcPr>
          <w:p w:rsidR="00F95A14" w:rsidRPr="00273E60" w:rsidRDefault="00F95A14" w:rsidP="000047DC">
            <w:pPr>
              <w:rPr>
                <w:rFonts w:ascii="Verdana" w:hAnsi="Verdana" w:cs="Arial"/>
                <w:b/>
                <w:bCs/>
                <w:sz w:val="18"/>
                <w:szCs w:val="18"/>
              </w:rPr>
            </w:pPr>
            <w:r w:rsidRPr="00273E60">
              <w:rPr>
                <w:rFonts w:ascii="Verdana" w:hAnsi="Verdana" w:cs="Arial"/>
                <w:b/>
                <w:bCs/>
                <w:sz w:val="18"/>
                <w:szCs w:val="18"/>
              </w:rPr>
              <w:t>1. Country</w:t>
            </w:r>
          </w:p>
        </w:tc>
      </w:tr>
      <w:tr w:rsidR="00F95A14" w:rsidRPr="00273E60" w:rsidTr="00441EF9">
        <w:trPr>
          <w:trHeight w:val="397"/>
        </w:trPr>
        <w:tc>
          <w:tcPr>
            <w:tcW w:w="9639" w:type="dxa"/>
            <w:gridSpan w:val="2"/>
            <w:shd w:val="clear" w:color="auto" w:fill="auto"/>
            <w:noWrap/>
            <w:vAlign w:val="center"/>
          </w:tcPr>
          <w:p w:rsidR="00F95A14" w:rsidRPr="00273E60" w:rsidRDefault="00F95A14" w:rsidP="000047DC">
            <w:pPr>
              <w:rPr>
                <w:rFonts w:ascii="Verdana" w:eastAsia="MS Mincho" w:hAnsi="Verdana" w:cs="Arial"/>
                <w:bCs/>
                <w:sz w:val="18"/>
                <w:szCs w:val="18"/>
                <w:lang w:eastAsia="ja-JP"/>
              </w:rPr>
            </w:pPr>
            <w:r w:rsidRPr="00273E60">
              <w:rPr>
                <w:rFonts w:ascii="Verdana" w:eastAsia="MS Mincho" w:hAnsi="Verdana" w:cs="Arial"/>
                <w:bCs/>
                <w:sz w:val="18"/>
                <w:szCs w:val="18"/>
                <w:lang w:eastAsia="ja-JP"/>
              </w:rPr>
              <w:t>Japan</w:t>
            </w:r>
          </w:p>
        </w:tc>
      </w:tr>
      <w:tr w:rsidR="00F95A14" w:rsidRPr="00273E60" w:rsidTr="00273E60">
        <w:trPr>
          <w:trHeight w:hRule="exact" w:val="113"/>
        </w:trPr>
        <w:tc>
          <w:tcPr>
            <w:tcW w:w="9639" w:type="dxa"/>
            <w:gridSpan w:val="2"/>
            <w:shd w:val="clear" w:color="auto" w:fill="C0C0C0"/>
            <w:noWrap/>
            <w:vAlign w:val="center"/>
          </w:tcPr>
          <w:p w:rsidR="00F95A14" w:rsidRPr="00273E60" w:rsidRDefault="00F95A14" w:rsidP="000047DC">
            <w:pPr>
              <w:jc w:val="center"/>
              <w:rPr>
                <w:rFonts w:ascii="Verdana" w:hAnsi="Verdana" w:cs="Arial"/>
                <w:sz w:val="18"/>
                <w:szCs w:val="18"/>
              </w:rPr>
            </w:pPr>
          </w:p>
        </w:tc>
      </w:tr>
      <w:tr w:rsidR="00F95A14" w:rsidRPr="00273E60" w:rsidTr="00D61E1C">
        <w:trPr>
          <w:trHeight w:val="255"/>
        </w:trPr>
        <w:tc>
          <w:tcPr>
            <w:tcW w:w="5812" w:type="dxa"/>
            <w:shd w:val="clear" w:color="auto" w:fill="auto"/>
            <w:noWrap/>
            <w:vAlign w:val="center"/>
          </w:tcPr>
          <w:p w:rsidR="00F95A14" w:rsidRPr="00273E60" w:rsidRDefault="00F95A14" w:rsidP="000047DC">
            <w:pPr>
              <w:rPr>
                <w:rFonts w:ascii="Verdana" w:eastAsia="MS Mincho" w:hAnsi="Verdana" w:cs="Arial"/>
                <w:b/>
                <w:bCs/>
                <w:sz w:val="18"/>
                <w:szCs w:val="18"/>
                <w:lang w:eastAsia="ja-JP"/>
              </w:rPr>
            </w:pPr>
            <w:r w:rsidRPr="00273E60">
              <w:rPr>
                <w:rFonts w:ascii="Verdana" w:hAnsi="Verdana" w:cs="Arial"/>
                <w:b/>
                <w:bCs/>
                <w:sz w:val="18"/>
                <w:szCs w:val="18"/>
              </w:rPr>
              <w:t>2. Overall national contribution in 201</w:t>
            </w:r>
            <w:r w:rsidRPr="00273E60">
              <w:rPr>
                <w:rFonts w:ascii="Verdana" w:eastAsia="MS Mincho" w:hAnsi="Verdana" w:cs="Arial"/>
                <w:b/>
                <w:bCs/>
                <w:sz w:val="18"/>
                <w:szCs w:val="18"/>
                <w:lang w:eastAsia="ja-JP"/>
              </w:rPr>
              <w:t>7</w:t>
            </w:r>
          </w:p>
          <w:p w:rsidR="00F95A14" w:rsidRPr="00273E60" w:rsidRDefault="00F95A14" w:rsidP="000047DC">
            <w:pPr>
              <w:jc w:val="right"/>
              <w:rPr>
                <w:rFonts w:ascii="Verdana" w:hAnsi="Verdana" w:cs="Arial"/>
                <w:b/>
                <w:bCs/>
                <w:sz w:val="18"/>
                <w:szCs w:val="18"/>
              </w:rPr>
            </w:pPr>
            <w:r w:rsidRPr="00273E60">
              <w:rPr>
                <w:rFonts w:ascii="Verdana" w:eastAsia="MS Mincho" w:hAnsi="Verdana" w:cs="Arial"/>
                <w:b/>
                <w:bCs/>
                <w:sz w:val="18"/>
                <w:szCs w:val="18"/>
                <w:lang w:eastAsia="ja-JP"/>
              </w:rPr>
              <w:t>(Mar 2017 to Feb 2018)</w:t>
            </w:r>
          </w:p>
        </w:tc>
        <w:tc>
          <w:tcPr>
            <w:tcW w:w="3827" w:type="dxa"/>
            <w:shd w:val="clear" w:color="auto" w:fill="auto"/>
            <w:noWrap/>
            <w:vAlign w:val="center"/>
          </w:tcPr>
          <w:p w:rsidR="00F95A14" w:rsidRPr="00273E60" w:rsidRDefault="00F95A14" w:rsidP="000047DC">
            <w:pPr>
              <w:rPr>
                <w:rFonts w:ascii="Verdana" w:hAnsi="Verdana" w:cs="Arial"/>
                <w:b/>
                <w:bCs/>
                <w:sz w:val="18"/>
                <w:szCs w:val="18"/>
              </w:rPr>
            </w:pPr>
            <w:r w:rsidRPr="00273E60">
              <w:rPr>
                <w:rFonts w:ascii="Verdana" w:hAnsi="Verdana" w:cs="Arial"/>
                <w:b/>
                <w:bCs/>
                <w:sz w:val="18"/>
                <w:szCs w:val="18"/>
              </w:rPr>
              <w:t>3. Overall estimated national contribution in 201</w:t>
            </w:r>
            <w:r w:rsidRPr="00273E60">
              <w:rPr>
                <w:rFonts w:ascii="Verdana" w:eastAsia="MS Mincho" w:hAnsi="Verdana" w:cs="Arial"/>
                <w:b/>
                <w:bCs/>
                <w:sz w:val="18"/>
                <w:szCs w:val="18"/>
                <w:lang w:eastAsia="ja-JP"/>
              </w:rPr>
              <w:t>8</w:t>
            </w:r>
            <w:r w:rsidRPr="00273E60">
              <w:rPr>
                <w:rFonts w:ascii="Verdana" w:hAnsi="Verdana" w:cs="Arial"/>
                <w:b/>
                <w:bCs/>
                <w:sz w:val="18"/>
                <w:szCs w:val="18"/>
              </w:rPr>
              <w:t xml:space="preserve"> (in USD)</w:t>
            </w:r>
          </w:p>
        </w:tc>
      </w:tr>
      <w:tr w:rsidR="00F95A14" w:rsidRPr="00273E60" w:rsidTr="00D61E1C">
        <w:trPr>
          <w:trHeight w:val="680"/>
        </w:trPr>
        <w:tc>
          <w:tcPr>
            <w:tcW w:w="5812" w:type="dxa"/>
            <w:shd w:val="clear" w:color="auto" w:fill="auto"/>
            <w:noWrap/>
            <w:vAlign w:val="center"/>
          </w:tcPr>
          <w:p w:rsidR="00F95A14" w:rsidRPr="00273E60" w:rsidRDefault="00F95A14" w:rsidP="000047DC">
            <w:pPr>
              <w:tabs>
                <w:tab w:val="left" w:pos="1371"/>
              </w:tabs>
              <w:rPr>
                <w:rFonts w:ascii="Verdana" w:eastAsia="MS Mincho" w:hAnsi="Verdana" w:cs="Arial"/>
                <w:b/>
                <w:sz w:val="18"/>
                <w:szCs w:val="18"/>
                <w:lang w:eastAsia="ja-JP"/>
              </w:rPr>
            </w:pPr>
            <w:r w:rsidRPr="00273E60">
              <w:rPr>
                <w:rFonts w:ascii="Verdana" w:eastAsia="MS Mincho" w:hAnsi="Verdana" w:cs="Arial"/>
                <w:sz w:val="18"/>
                <w:szCs w:val="18"/>
                <w:lang w:eastAsia="ja-JP"/>
              </w:rPr>
              <w:t>VCP(F)</w:t>
            </w:r>
            <w:r w:rsidRPr="00273E60">
              <w:rPr>
                <w:rFonts w:ascii="Verdana" w:eastAsia="MS Mincho" w:hAnsi="Verdana" w:cs="Arial"/>
                <w:sz w:val="18"/>
                <w:szCs w:val="18"/>
                <w:lang w:eastAsia="ja-JP"/>
              </w:rPr>
              <w:tab/>
            </w:r>
            <w:r w:rsidRPr="00273E60">
              <w:rPr>
                <w:rFonts w:ascii="Verdana" w:eastAsia="MS Mincho" w:hAnsi="Verdana" w:cs="Arial"/>
                <w:b/>
                <w:sz w:val="18"/>
                <w:szCs w:val="18"/>
                <w:lang w:eastAsia="ja-JP"/>
              </w:rPr>
              <w:t>USD 50,000</w:t>
            </w:r>
          </w:p>
          <w:p w:rsidR="00F95A14" w:rsidRPr="00273E60" w:rsidRDefault="00F95A14" w:rsidP="000047DC">
            <w:pPr>
              <w:tabs>
                <w:tab w:val="left" w:pos="1371"/>
              </w:tabs>
              <w:rPr>
                <w:rFonts w:ascii="Verdana" w:eastAsia="MS Mincho" w:hAnsi="Verdana" w:cs="Arial"/>
                <w:sz w:val="18"/>
                <w:szCs w:val="18"/>
                <w:lang w:eastAsia="ja-JP"/>
              </w:rPr>
            </w:pPr>
            <w:r w:rsidRPr="00273E60">
              <w:rPr>
                <w:rFonts w:ascii="Verdana" w:eastAsia="MS Mincho" w:hAnsi="Verdana" w:cs="Arial"/>
                <w:sz w:val="18"/>
                <w:szCs w:val="18"/>
                <w:lang w:eastAsia="ja-JP"/>
              </w:rPr>
              <w:t>VCP(ES)</w:t>
            </w:r>
            <w:r w:rsidRPr="00273E60">
              <w:rPr>
                <w:rFonts w:ascii="Verdana" w:eastAsia="MS Mincho" w:hAnsi="Verdana" w:cs="Arial"/>
                <w:sz w:val="18"/>
                <w:szCs w:val="18"/>
                <w:lang w:eastAsia="ja-JP"/>
              </w:rPr>
              <w:tab/>
            </w:r>
            <w:r w:rsidRPr="00273E60">
              <w:rPr>
                <w:rFonts w:ascii="Verdana" w:eastAsia="MS Mincho" w:hAnsi="Verdana" w:cs="Arial"/>
                <w:b/>
                <w:sz w:val="18"/>
                <w:szCs w:val="18"/>
                <w:lang w:eastAsia="ja-JP"/>
              </w:rPr>
              <w:t>USD 323,768</w:t>
            </w:r>
          </w:p>
          <w:p w:rsidR="00F95A14" w:rsidRPr="00273E60" w:rsidRDefault="00F95A14" w:rsidP="000047DC">
            <w:pPr>
              <w:tabs>
                <w:tab w:val="left" w:pos="1371"/>
              </w:tabs>
              <w:rPr>
                <w:rFonts w:ascii="Verdana" w:eastAsia="MS Mincho" w:hAnsi="Verdana" w:cs="Arial"/>
                <w:sz w:val="18"/>
                <w:szCs w:val="18"/>
                <w:lang w:eastAsia="ja-JP"/>
              </w:rPr>
            </w:pPr>
            <w:r w:rsidRPr="00273E60">
              <w:rPr>
                <w:rFonts w:ascii="Verdana" w:eastAsia="MS Mincho" w:hAnsi="Verdana" w:cs="Arial"/>
                <w:sz w:val="18"/>
                <w:szCs w:val="18"/>
                <w:lang w:eastAsia="ja-JP"/>
              </w:rPr>
              <w:t>VCP(ES)</w:t>
            </w:r>
            <w:r w:rsidRPr="00273E60">
              <w:rPr>
                <w:rFonts w:ascii="Verdana" w:eastAsia="MS Mincho" w:hAnsi="Verdana" w:cs="Arial"/>
                <w:sz w:val="18"/>
                <w:szCs w:val="18"/>
                <w:lang w:eastAsia="ja-JP"/>
              </w:rPr>
              <w:tab/>
              <w:t>Bilateral arrangement</w:t>
            </w:r>
            <w:r w:rsidRPr="00273E60">
              <w:rPr>
                <w:rFonts w:ascii="Verdana" w:eastAsia="MS Mincho" w:hAnsi="Verdana" w:cs="Arial"/>
                <w:b/>
                <w:sz w:val="18"/>
                <w:szCs w:val="18"/>
                <w:lang w:eastAsia="ja-JP"/>
              </w:rPr>
              <w:t xml:space="preserve">  Unknown</w:t>
            </w:r>
          </w:p>
        </w:tc>
        <w:tc>
          <w:tcPr>
            <w:tcW w:w="3827" w:type="dxa"/>
            <w:shd w:val="clear" w:color="auto" w:fill="auto"/>
            <w:noWrap/>
            <w:vAlign w:val="center"/>
          </w:tcPr>
          <w:p w:rsidR="00F95A14" w:rsidRPr="00273E60" w:rsidRDefault="00F95A14" w:rsidP="000047DC">
            <w:pPr>
              <w:rPr>
                <w:rFonts w:ascii="Verdana" w:eastAsia="MS Mincho" w:hAnsi="Verdana" w:cs="Arial"/>
                <w:b/>
                <w:sz w:val="18"/>
                <w:szCs w:val="18"/>
                <w:lang w:eastAsia="ja-JP"/>
              </w:rPr>
            </w:pPr>
            <w:r w:rsidRPr="00273E60">
              <w:rPr>
                <w:rFonts w:ascii="Verdana" w:eastAsia="MS Mincho" w:hAnsi="Verdana" w:cs="Arial"/>
                <w:b/>
                <w:sz w:val="18"/>
                <w:szCs w:val="18"/>
                <w:lang w:eastAsia="ja-JP"/>
              </w:rPr>
              <w:t>Unknown</w:t>
            </w:r>
          </w:p>
        </w:tc>
      </w:tr>
      <w:tr w:rsidR="00F95A14" w:rsidRPr="00273E60" w:rsidTr="00273E60">
        <w:trPr>
          <w:trHeight w:hRule="exact" w:val="113"/>
        </w:trPr>
        <w:tc>
          <w:tcPr>
            <w:tcW w:w="9639" w:type="dxa"/>
            <w:gridSpan w:val="2"/>
            <w:shd w:val="clear" w:color="auto" w:fill="C0C0C0"/>
            <w:noWrap/>
            <w:vAlign w:val="center"/>
          </w:tcPr>
          <w:p w:rsidR="00F95A14" w:rsidRPr="00273E60" w:rsidRDefault="00F95A14" w:rsidP="000047DC">
            <w:pPr>
              <w:jc w:val="center"/>
              <w:rPr>
                <w:rFonts w:ascii="Verdana" w:hAnsi="Verdana" w:cs="Arial"/>
                <w:sz w:val="18"/>
                <w:szCs w:val="18"/>
              </w:rPr>
            </w:pPr>
          </w:p>
        </w:tc>
      </w:tr>
      <w:tr w:rsidR="00F95A14" w:rsidRPr="00273E60" w:rsidTr="00D61E1C">
        <w:trPr>
          <w:trHeight w:val="255"/>
        </w:trPr>
        <w:tc>
          <w:tcPr>
            <w:tcW w:w="5812" w:type="dxa"/>
            <w:shd w:val="clear" w:color="auto" w:fill="auto"/>
            <w:noWrap/>
            <w:vAlign w:val="center"/>
          </w:tcPr>
          <w:p w:rsidR="00F95A14" w:rsidRPr="00273E60" w:rsidRDefault="00F95A14" w:rsidP="000047DC">
            <w:pPr>
              <w:rPr>
                <w:rFonts w:ascii="Verdana" w:hAnsi="Verdana" w:cs="Arial"/>
                <w:b/>
                <w:bCs/>
                <w:sz w:val="18"/>
                <w:szCs w:val="18"/>
              </w:rPr>
            </w:pPr>
            <w:r w:rsidRPr="00273E60">
              <w:rPr>
                <w:rFonts w:ascii="Verdana" w:hAnsi="Verdana" w:cs="Arial"/>
                <w:b/>
                <w:bCs/>
                <w:sz w:val="18"/>
                <w:szCs w:val="18"/>
              </w:rPr>
              <w:t>4. List of Activities / Projects / Events in 201</w:t>
            </w:r>
            <w:r w:rsidRPr="00273E60">
              <w:rPr>
                <w:rFonts w:ascii="Verdana" w:eastAsia="MS Mincho" w:hAnsi="Verdana" w:cs="Arial"/>
                <w:b/>
                <w:bCs/>
                <w:sz w:val="18"/>
                <w:szCs w:val="18"/>
                <w:lang w:eastAsia="ja-JP"/>
              </w:rPr>
              <w:t>7</w:t>
            </w:r>
            <w:r w:rsidRPr="00273E60">
              <w:rPr>
                <w:rFonts w:ascii="Verdana" w:hAnsi="Verdana" w:cs="Arial"/>
                <w:b/>
                <w:bCs/>
                <w:sz w:val="18"/>
                <w:szCs w:val="18"/>
              </w:rPr>
              <w:t xml:space="preserve"> related to contribution</w:t>
            </w:r>
          </w:p>
        </w:tc>
        <w:tc>
          <w:tcPr>
            <w:tcW w:w="3827" w:type="dxa"/>
            <w:shd w:val="clear" w:color="auto" w:fill="auto"/>
            <w:noWrap/>
            <w:vAlign w:val="center"/>
          </w:tcPr>
          <w:p w:rsidR="00F95A14" w:rsidRPr="00273E60" w:rsidRDefault="00F95A14" w:rsidP="000047DC">
            <w:pPr>
              <w:rPr>
                <w:rFonts w:ascii="Verdana" w:hAnsi="Verdana" w:cs="Arial"/>
                <w:b/>
                <w:bCs/>
                <w:sz w:val="18"/>
                <w:szCs w:val="18"/>
              </w:rPr>
            </w:pPr>
            <w:r w:rsidRPr="00273E60">
              <w:rPr>
                <w:rFonts w:ascii="Verdana" w:hAnsi="Verdana" w:cs="Arial"/>
                <w:b/>
                <w:bCs/>
                <w:sz w:val="18"/>
                <w:szCs w:val="18"/>
              </w:rPr>
              <w:t>5. Source of Funding (USD):</w:t>
            </w:r>
          </w:p>
          <w:p w:rsidR="00F95A14" w:rsidRPr="00273E60" w:rsidRDefault="00F95A14" w:rsidP="000047DC">
            <w:pPr>
              <w:rPr>
                <w:rFonts w:ascii="Verdana" w:hAnsi="Verdana" w:cs="Arial"/>
                <w:b/>
                <w:bCs/>
                <w:sz w:val="18"/>
                <w:szCs w:val="18"/>
              </w:rPr>
            </w:pPr>
          </w:p>
        </w:tc>
      </w:tr>
      <w:tr w:rsidR="00F95A14" w:rsidRPr="00273E60" w:rsidTr="00D61E1C">
        <w:trPr>
          <w:trHeight w:val="255"/>
        </w:trPr>
        <w:tc>
          <w:tcPr>
            <w:tcW w:w="5812" w:type="dxa"/>
            <w:shd w:val="clear" w:color="auto" w:fill="auto"/>
            <w:noWrap/>
            <w:vAlign w:val="center"/>
          </w:tcPr>
          <w:p w:rsidR="00F95A14" w:rsidRPr="00273E60" w:rsidRDefault="00F95A14" w:rsidP="000047DC">
            <w:pPr>
              <w:rPr>
                <w:rFonts w:ascii="Verdana" w:eastAsia="MS Mincho" w:hAnsi="Verdana" w:cs="Arial"/>
                <w:sz w:val="18"/>
                <w:szCs w:val="18"/>
                <w:lang w:eastAsia="ja-JP"/>
              </w:rPr>
            </w:pPr>
            <w:r w:rsidRPr="00273E60">
              <w:rPr>
                <w:rFonts w:ascii="Verdana" w:eastAsia="MS Mincho" w:hAnsi="Verdana" w:cs="Arial"/>
                <w:sz w:val="18"/>
                <w:szCs w:val="18"/>
                <w:lang w:eastAsia="ja-JP"/>
              </w:rPr>
              <w:t>Contribution to the ESCAP/WMO Typhoon Committee Trust Fund</w:t>
            </w:r>
          </w:p>
          <w:p w:rsidR="00F95A14" w:rsidRPr="00273E60" w:rsidRDefault="00F95A14" w:rsidP="000047DC">
            <w:pPr>
              <w:jc w:val="right"/>
              <w:rPr>
                <w:rFonts w:ascii="Verdana" w:eastAsia="MS Mincho" w:hAnsi="Verdana" w:cs="Arial"/>
                <w:b/>
                <w:sz w:val="18"/>
                <w:szCs w:val="18"/>
                <w:lang w:eastAsia="ja-JP"/>
              </w:rPr>
            </w:pPr>
          </w:p>
        </w:tc>
        <w:tc>
          <w:tcPr>
            <w:tcW w:w="3827" w:type="dxa"/>
            <w:shd w:val="clear" w:color="auto" w:fill="auto"/>
            <w:noWrap/>
            <w:vAlign w:val="center"/>
          </w:tcPr>
          <w:p w:rsidR="00F95A14" w:rsidRPr="00273E60" w:rsidRDefault="00F95A14" w:rsidP="000047DC">
            <w:pPr>
              <w:jc w:val="center"/>
              <w:rPr>
                <w:rFonts w:ascii="Verdana" w:eastAsia="MS Mincho" w:hAnsi="Verdana" w:cs="Arial"/>
                <w:sz w:val="18"/>
                <w:szCs w:val="18"/>
                <w:lang w:eastAsia="ja-JP"/>
              </w:rPr>
            </w:pPr>
            <w:r w:rsidRPr="00273E60">
              <w:rPr>
                <w:rFonts w:ascii="Verdana" w:eastAsia="MS Mincho" w:hAnsi="Verdana" w:cs="Arial"/>
                <w:sz w:val="18"/>
                <w:szCs w:val="18"/>
                <w:lang w:eastAsia="ja-JP"/>
              </w:rPr>
              <w:t>Japan Trust Fund for Global Frameworks</w:t>
            </w:r>
          </w:p>
          <w:p w:rsidR="00F95A14" w:rsidRPr="00273E60" w:rsidRDefault="00F95A14" w:rsidP="000047DC">
            <w:pPr>
              <w:jc w:val="right"/>
              <w:rPr>
                <w:rFonts w:ascii="Verdana" w:eastAsia="MS Mincho" w:hAnsi="Verdana" w:cs="Arial"/>
                <w:sz w:val="18"/>
                <w:szCs w:val="18"/>
                <w:lang w:eastAsia="ja-JP"/>
              </w:rPr>
            </w:pPr>
            <w:r w:rsidRPr="00273E60">
              <w:rPr>
                <w:rFonts w:ascii="Verdana" w:eastAsia="MS Mincho" w:hAnsi="Verdana" w:cs="Arial"/>
                <w:b/>
                <w:sz w:val="18"/>
                <w:szCs w:val="18"/>
                <w:lang w:eastAsia="ja-JP"/>
              </w:rPr>
              <w:t>(USD 12,000)</w:t>
            </w:r>
          </w:p>
        </w:tc>
      </w:tr>
      <w:tr w:rsidR="00F95A14" w:rsidRPr="00273E60" w:rsidTr="00D61E1C">
        <w:trPr>
          <w:trHeight w:val="255"/>
        </w:trPr>
        <w:tc>
          <w:tcPr>
            <w:tcW w:w="5812" w:type="dxa"/>
            <w:shd w:val="clear" w:color="auto" w:fill="auto"/>
            <w:noWrap/>
            <w:vAlign w:val="center"/>
          </w:tcPr>
          <w:p w:rsidR="00F95A14" w:rsidRPr="00273E60" w:rsidRDefault="00F95A14" w:rsidP="000047DC">
            <w:pPr>
              <w:rPr>
                <w:rFonts w:ascii="Verdana" w:eastAsia="MS Mincho" w:hAnsi="Verdana" w:cs="Arial"/>
                <w:sz w:val="18"/>
                <w:szCs w:val="18"/>
                <w:lang w:eastAsia="ja-JP"/>
              </w:rPr>
            </w:pPr>
            <w:r w:rsidRPr="00273E60">
              <w:rPr>
                <w:rFonts w:ascii="Verdana" w:eastAsia="MS Mincho" w:hAnsi="Verdana" w:cs="Arial"/>
                <w:sz w:val="18"/>
                <w:szCs w:val="18"/>
                <w:lang w:eastAsia="ja-JP"/>
              </w:rPr>
              <w:t>WMO/JMA Project for HimawariCast Receiving and Processing System technical assistance services</w:t>
            </w:r>
          </w:p>
          <w:p w:rsidR="00F95A14" w:rsidRPr="00273E60" w:rsidRDefault="00F95A14" w:rsidP="000047DC">
            <w:pPr>
              <w:jc w:val="right"/>
              <w:rPr>
                <w:rFonts w:ascii="Verdana" w:eastAsia="MS Mincho" w:hAnsi="Verdana" w:cs="Arial"/>
                <w:b/>
                <w:sz w:val="18"/>
                <w:szCs w:val="18"/>
                <w:lang w:eastAsia="ja-JP"/>
              </w:rPr>
            </w:pPr>
          </w:p>
        </w:tc>
        <w:tc>
          <w:tcPr>
            <w:tcW w:w="3827" w:type="dxa"/>
            <w:shd w:val="clear" w:color="auto" w:fill="auto"/>
            <w:noWrap/>
            <w:vAlign w:val="center"/>
          </w:tcPr>
          <w:p w:rsidR="00F95A14" w:rsidRPr="00273E60" w:rsidRDefault="00F95A14" w:rsidP="000047DC">
            <w:pPr>
              <w:jc w:val="center"/>
              <w:rPr>
                <w:rFonts w:ascii="Verdana" w:eastAsia="MS Mincho" w:hAnsi="Verdana" w:cs="Arial"/>
                <w:sz w:val="18"/>
                <w:szCs w:val="18"/>
                <w:lang w:eastAsia="ja-JP"/>
              </w:rPr>
            </w:pPr>
            <w:r w:rsidRPr="00273E60">
              <w:rPr>
                <w:rFonts w:ascii="Verdana" w:eastAsia="MS Mincho" w:hAnsi="Verdana" w:cs="Arial"/>
                <w:sz w:val="18"/>
                <w:szCs w:val="18"/>
                <w:lang w:eastAsia="ja-JP"/>
              </w:rPr>
              <w:t>Japan Trust Fund for Global Frameworks</w:t>
            </w:r>
          </w:p>
          <w:p w:rsidR="00F95A14" w:rsidRPr="00273E60" w:rsidRDefault="00F95A14" w:rsidP="000047DC">
            <w:pPr>
              <w:jc w:val="right"/>
              <w:rPr>
                <w:rFonts w:ascii="Verdana" w:eastAsia="MS Mincho" w:hAnsi="Verdana" w:cs="Arial"/>
                <w:sz w:val="18"/>
                <w:szCs w:val="18"/>
                <w:lang w:eastAsia="ja-JP"/>
              </w:rPr>
            </w:pPr>
            <w:r w:rsidRPr="00273E60">
              <w:rPr>
                <w:rFonts w:ascii="Verdana" w:eastAsia="MS Mincho" w:hAnsi="Verdana" w:cs="Arial"/>
                <w:b/>
                <w:sz w:val="18"/>
                <w:szCs w:val="18"/>
                <w:lang w:eastAsia="ja-JP"/>
              </w:rPr>
              <w:t>(USD 137,438)</w:t>
            </w:r>
          </w:p>
        </w:tc>
      </w:tr>
      <w:tr w:rsidR="00F95A14" w:rsidRPr="00273E60" w:rsidTr="00D61E1C">
        <w:trPr>
          <w:trHeight w:val="255"/>
        </w:trPr>
        <w:tc>
          <w:tcPr>
            <w:tcW w:w="5812" w:type="dxa"/>
            <w:shd w:val="clear" w:color="auto" w:fill="auto"/>
            <w:noWrap/>
            <w:vAlign w:val="center"/>
          </w:tcPr>
          <w:p w:rsidR="00F95A14" w:rsidRPr="00273E60" w:rsidRDefault="00F95A14" w:rsidP="000047DC">
            <w:pPr>
              <w:rPr>
                <w:rFonts w:ascii="Verdana" w:eastAsia="MS Mincho" w:hAnsi="Verdana" w:cs="Arial"/>
                <w:sz w:val="18"/>
                <w:szCs w:val="18"/>
                <w:lang w:eastAsia="ja-JP"/>
              </w:rPr>
            </w:pPr>
            <w:r w:rsidRPr="00273E60">
              <w:rPr>
                <w:rFonts w:ascii="Verdana" w:eastAsia="MS Mincho" w:hAnsi="Verdana" w:cs="Arial"/>
                <w:sz w:val="18"/>
                <w:szCs w:val="18"/>
                <w:lang w:eastAsia="ja-JP"/>
              </w:rPr>
              <w:t>Travel costs support for Task Team meeting on Development of Tropical Cyclone Forecast Competency in the ESCAP/WMO Typhoon Committee Region (14-16 Mar. 2017,Guam)</w:t>
            </w:r>
          </w:p>
          <w:p w:rsidR="00F95A14" w:rsidRPr="00273E60" w:rsidRDefault="00F95A14" w:rsidP="00D61E1C">
            <w:pPr>
              <w:rPr>
                <w:rFonts w:ascii="Verdana" w:hAnsi="Verdana" w:cs="Arial"/>
                <w:b/>
                <w:sz w:val="18"/>
                <w:szCs w:val="18"/>
              </w:rPr>
            </w:pPr>
          </w:p>
        </w:tc>
        <w:tc>
          <w:tcPr>
            <w:tcW w:w="3827" w:type="dxa"/>
            <w:shd w:val="clear" w:color="auto" w:fill="auto"/>
            <w:noWrap/>
            <w:vAlign w:val="center"/>
          </w:tcPr>
          <w:p w:rsidR="00F95A14" w:rsidRPr="00273E60" w:rsidRDefault="00F95A14" w:rsidP="000047DC">
            <w:pPr>
              <w:jc w:val="center"/>
              <w:rPr>
                <w:rFonts w:ascii="Verdana" w:eastAsia="MS Mincho" w:hAnsi="Verdana" w:cs="Arial"/>
                <w:sz w:val="18"/>
                <w:szCs w:val="18"/>
                <w:lang w:eastAsia="ja-JP"/>
              </w:rPr>
            </w:pPr>
            <w:r w:rsidRPr="00273E60">
              <w:rPr>
                <w:rFonts w:ascii="Verdana" w:eastAsia="MS Mincho" w:hAnsi="Verdana" w:cs="Arial"/>
                <w:sz w:val="18"/>
                <w:szCs w:val="18"/>
                <w:lang w:eastAsia="ja-JP"/>
              </w:rPr>
              <w:t>Japan Trust Fund for Global Frameworks</w:t>
            </w:r>
          </w:p>
          <w:p w:rsidR="00F95A14" w:rsidRPr="00273E60" w:rsidRDefault="00F95A14" w:rsidP="000047DC">
            <w:pPr>
              <w:jc w:val="right"/>
              <w:rPr>
                <w:rFonts w:ascii="Verdana" w:eastAsia="MS Mincho" w:hAnsi="Verdana" w:cs="Arial"/>
                <w:sz w:val="18"/>
                <w:szCs w:val="18"/>
                <w:lang w:eastAsia="ja-JP"/>
              </w:rPr>
            </w:pPr>
            <w:r w:rsidRPr="00273E60">
              <w:rPr>
                <w:rFonts w:ascii="Verdana" w:eastAsia="MS Mincho" w:hAnsi="Verdana" w:cs="Arial"/>
                <w:sz w:val="18"/>
                <w:szCs w:val="18"/>
                <w:lang w:eastAsia="ja-JP"/>
              </w:rPr>
              <w:t>(</w:t>
            </w:r>
            <w:r w:rsidRPr="00273E60">
              <w:rPr>
                <w:rFonts w:ascii="Verdana" w:eastAsia="MS Mincho" w:hAnsi="Verdana" w:cs="Arial"/>
                <w:b/>
                <w:sz w:val="18"/>
                <w:szCs w:val="18"/>
                <w:lang w:eastAsia="ja-JP"/>
              </w:rPr>
              <w:t>USD 16,000</w:t>
            </w:r>
            <w:r w:rsidRPr="00273E60">
              <w:rPr>
                <w:rFonts w:ascii="Verdana" w:eastAsia="MS Mincho" w:hAnsi="Verdana" w:cs="Arial"/>
                <w:sz w:val="18"/>
                <w:szCs w:val="18"/>
                <w:lang w:eastAsia="ja-JP"/>
              </w:rPr>
              <w:t>)</w:t>
            </w:r>
          </w:p>
        </w:tc>
      </w:tr>
      <w:tr w:rsidR="00F95A14" w:rsidRPr="00273E60" w:rsidTr="00D61E1C">
        <w:trPr>
          <w:trHeight w:val="784"/>
        </w:trPr>
        <w:tc>
          <w:tcPr>
            <w:tcW w:w="5812" w:type="dxa"/>
            <w:shd w:val="clear" w:color="auto" w:fill="auto"/>
            <w:noWrap/>
            <w:vAlign w:val="center"/>
          </w:tcPr>
          <w:p w:rsidR="00F95A14" w:rsidRPr="00273E60" w:rsidRDefault="00F95A14" w:rsidP="000047DC">
            <w:pPr>
              <w:rPr>
                <w:rFonts w:ascii="Verdana" w:eastAsia="MS Mincho" w:hAnsi="Verdana" w:cs="Arial"/>
                <w:b/>
                <w:sz w:val="18"/>
                <w:szCs w:val="18"/>
                <w:lang w:eastAsia="ja-JP"/>
              </w:rPr>
            </w:pPr>
            <w:r w:rsidRPr="00273E60">
              <w:rPr>
                <w:rFonts w:ascii="Verdana" w:eastAsia="MS Mincho" w:hAnsi="Verdana" w:cs="Arial"/>
                <w:sz w:val="18"/>
                <w:szCs w:val="18"/>
                <w:lang w:eastAsia="ja-JP"/>
              </w:rPr>
              <w:t>WMO/ASEAN Training Workshop on Weather Radar Quality and Standardization (5-13 Feb. 2018, Bangkok)</w:t>
            </w:r>
            <w:r w:rsidRPr="00273E60" w:rsidDel="008A1916">
              <w:rPr>
                <w:rFonts w:ascii="Verdana" w:eastAsia="MS Mincho" w:hAnsi="Verdana" w:cs="Arial"/>
                <w:sz w:val="18"/>
                <w:szCs w:val="18"/>
                <w:lang w:eastAsia="ja-JP"/>
              </w:rPr>
              <w:t xml:space="preserve"> </w:t>
            </w:r>
          </w:p>
        </w:tc>
        <w:tc>
          <w:tcPr>
            <w:tcW w:w="3827" w:type="dxa"/>
            <w:shd w:val="clear" w:color="auto" w:fill="auto"/>
            <w:noWrap/>
            <w:vAlign w:val="center"/>
          </w:tcPr>
          <w:p w:rsidR="00F95A14" w:rsidRPr="00273E60" w:rsidRDefault="00F95A14" w:rsidP="000047DC">
            <w:pPr>
              <w:jc w:val="center"/>
              <w:rPr>
                <w:rFonts w:ascii="Verdana" w:eastAsia="MS Mincho" w:hAnsi="Verdana" w:cs="Arial"/>
                <w:sz w:val="18"/>
                <w:szCs w:val="18"/>
                <w:lang w:eastAsia="ja-JP"/>
              </w:rPr>
            </w:pPr>
            <w:r w:rsidRPr="00273E60">
              <w:rPr>
                <w:rFonts w:ascii="Verdana" w:eastAsia="MS Mincho" w:hAnsi="Verdana" w:cs="Arial"/>
                <w:sz w:val="18"/>
                <w:szCs w:val="18"/>
                <w:lang w:eastAsia="ja-JP"/>
              </w:rPr>
              <w:t>Japan Trust Fund for Global Frameworks</w:t>
            </w:r>
          </w:p>
          <w:p w:rsidR="00F95A14" w:rsidRPr="00273E60" w:rsidRDefault="00F95A14" w:rsidP="000047DC">
            <w:pPr>
              <w:jc w:val="right"/>
              <w:rPr>
                <w:rFonts w:ascii="Verdana" w:eastAsia="MS Mincho" w:hAnsi="Verdana" w:cs="Arial"/>
                <w:sz w:val="18"/>
                <w:szCs w:val="18"/>
                <w:lang w:eastAsia="ja-JP"/>
              </w:rPr>
            </w:pPr>
            <w:r w:rsidRPr="00273E60">
              <w:rPr>
                <w:rFonts w:ascii="Verdana" w:eastAsia="MS Mincho" w:hAnsi="Verdana" w:cs="Arial"/>
                <w:b/>
                <w:bCs/>
                <w:sz w:val="18"/>
                <w:szCs w:val="18"/>
                <w:lang w:eastAsia="ja-JP"/>
              </w:rPr>
              <w:t>(USD 95</w:t>
            </w:r>
            <w:r w:rsidRPr="00273E60">
              <w:rPr>
                <w:rFonts w:ascii="Verdana" w:eastAsia="MS Mincho" w:hAnsi="Verdana" w:cs="Arial"/>
                <w:b/>
                <w:sz w:val="18"/>
                <w:szCs w:val="18"/>
                <w:lang w:eastAsia="ja-JP"/>
              </w:rPr>
              <w:t>,000</w:t>
            </w:r>
            <w:r w:rsidRPr="00273E60">
              <w:rPr>
                <w:rFonts w:ascii="Verdana" w:eastAsia="MS Mincho" w:hAnsi="Verdana" w:cs="Arial"/>
                <w:sz w:val="18"/>
                <w:szCs w:val="18"/>
                <w:lang w:eastAsia="ja-JP"/>
              </w:rPr>
              <w:t>)</w:t>
            </w:r>
          </w:p>
        </w:tc>
      </w:tr>
      <w:tr w:rsidR="00F95A14" w:rsidRPr="00273E60" w:rsidTr="00D61E1C">
        <w:trPr>
          <w:trHeight w:val="255"/>
        </w:trPr>
        <w:tc>
          <w:tcPr>
            <w:tcW w:w="5812" w:type="dxa"/>
            <w:shd w:val="clear" w:color="auto" w:fill="auto"/>
            <w:noWrap/>
            <w:vAlign w:val="center"/>
          </w:tcPr>
          <w:p w:rsidR="00F95A14" w:rsidRPr="00273E60" w:rsidRDefault="00F95A14" w:rsidP="000047DC">
            <w:pPr>
              <w:rPr>
                <w:rFonts w:ascii="Verdana" w:eastAsia="MS Mincho" w:hAnsi="Verdana" w:cs="Arial"/>
                <w:sz w:val="18"/>
                <w:szCs w:val="18"/>
                <w:lang w:eastAsia="ja-JP"/>
              </w:rPr>
            </w:pPr>
            <w:r w:rsidRPr="00273E60">
              <w:rPr>
                <w:rFonts w:ascii="Verdana" w:eastAsia="MS Mincho" w:hAnsi="Verdana" w:cs="Arial"/>
                <w:sz w:val="18"/>
                <w:szCs w:val="18"/>
                <w:lang w:eastAsia="ja-JP"/>
              </w:rPr>
              <w:t>JMA Tokyo Climate Center (TCC) Training Seminar on Climate System Monitoring and Analysis (Bangladesh, Bhutan, Fiji, Hong Kong (China), Indonesia, Lao PDR, Malaysia, Mongolia, Myanmar, Nepal, Pakistan,  Philippines, Singapore, Solomon, Sri Lanka, Thailand and Viet Nam), (1 Jan. to 2 Feb. 2017,Tokyo)</w:t>
            </w:r>
          </w:p>
          <w:p w:rsidR="00F95A14" w:rsidRPr="00273E60" w:rsidRDefault="00F95A14" w:rsidP="000047DC">
            <w:pPr>
              <w:rPr>
                <w:rFonts w:ascii="Verdana" w:eastAsia="MS Mincho" w:hAnsi="Verdana" w:cs="Arial"/>
                <w:b/>
                <w:sz w:val="18"/>
                <w:szCs w:val="18"/>
                <w:lang w:eastAsia="ja-JP"/>
              </w:rPr>
            </w:pPr>
          </w:p>
        </w:tc>
        <w:tc>
          <w:tcPr>
            <w:tcW w:w="3827" w:type="dxa"/>
            <w:shd w:val="clear" w:color="auto" w:fill="auto"/>
            <w:noWrap/>
            <w:vAlign w:val="center"/>
          </w:tcPr>
          <w:p w:rsidR="00F95A14" w:rsidRPr="00273E60" w:rsidRDefault="00F95A14" w:rsidP="000047DC">
            <w:pPr>
              <w:jc w:val="center"/>
              <w:rPr>
                <w:rFonts w:ascii="Verdana" w:eastAsia="MS Mincho" w:hAnsi="Verdana" w:cs="Arial"/>
                <w:sz w:val="18"/>
                <w:szCs w:val="18"/>
                <w:lang w:eastAsia="ja-JP"/>
              </w:rPr>
            </w:pPr>
            <w:r w:rsidRPr="00273E60">
              <w:rPr>
                <w:rFonts w:ascii="Verdana" w:eastAsia="MS Mincho" w:hAnsi="Verdana" w:cs="Arial"/>
                <w:sz w:val="18"/>
                <w:szCs w:val="18"/>
                <w:lang w:eastAsia="ja-JP"/>
              </w:rPr>
              <w:t>Japan Meteorological Agency</w:t>
            </w:r>
          </w:p>
          <w:p w:rsidR="00F95A14" w:rsidRPr="00273E60" w:rsidRDefault="00F95A14" w:rsidP="000047DC">
            <w:pPr>
              <w:jc w:val="right"/>
              <w:rPr>
                <w:rFonts w:ascii="Verdana" w:eastAsia="MS Mincho" w:hAnsi="Verdana" w:cs="Arial"/>
                <w:sz w:val="18"/>
                <w:szCs w:val="18"/>
                <w:lang w:eastAsia="ja-JP"/>
              </w:rPr>
            </w:pPr>
            <w:r w:rsidRPr="00273E60">
              <w:rPr>
                <w:rFonts w:ascii="Verdana" w:eastAsia="MS Mincho" w:hAnsi="Verdana" w:cs="Arial"/>
                <w:b/>
                <w:sz w:val="18"/>
                <w:szCs w:val="18"/>
                <w:lang w:eastAsia="ja-JP"/>
              </w:rPr>
              <w:t>(USD 63,330)</w:t>
            </w:r>
          </w:p>
        </w:tc>
      </w:tr>
      <w:tr w:rsidR="00F95A14" w:rsidRPr="00273E60" w:rsidTr="00D61E1C">
        <w:trPr>
          <w:trHeight w:val="255"/>
        </w:trPr>
        <w:tc>
          <w:tcPr>
            <w:tcW w:w="5812" w:type="dxa"/>
            <w:shd w:val="clear" w:color="auto" w:fill="auto"/>
            <w:noWrap/>
            <w:vAlign w:val="center"/>
          </w:tcPr>
          <w:p w:rsidR="00F95A14" w:rsidRPr="00273E60" w:rsidRDefault="00F95A14" w:rsidP="000047DC">
            <w:pPr>
              <w:rPr>
                <w:rFonts w:ascii="Verdana" w:eastAsia="MS Mincho" w:hAnsi="Verdana" w:cs="Arial"/>
                <w:sz w:val="18"/>
                <w:szCs w:val="18"/>
                <w:lang w:eastAsia="ja-JP"/>
              </w:rPr>
            </w:pPr>
            <w:r w:rsidRPr="00273E60">
              <w:rPr>
                <w:rFonts w:ascii="Verdana" w:eastAsia="MS Mincho" w:hAnsi="Verdana" w:cs="Arial"/>
                <w:sz w:val="18"/>
                <w:szCs w:val="18"/>
                <w:lang w:eastAsia="ja-JP"/>
              </w:rPr>
              <w:t>WMO/Kyoto University short-term fellowship (Indonesia, Libya, Myanmar)</w:t>
            </w:r>
          </w:p>
          <w:p w:rsidR="00F95A14" w:rsidRPr="00273E60" w:rsidRDefault="00F95A14" w:rsidP="000047DC">
            <w:pPr>
              <w:rPr>
                <w:rFonts w:ascii="Verdana" w:eastAsia="MS Mincho" w:hAnsi="Verdana" w:cs="Arial"/>
                <w:sz w:val="18"/>
                <w:szCs w:val="18"/>
                <w:lang w:eastAsia="ja-JP"/>
              </w:rPr>
            </w:pPr>
          </w:p>
        </w:tc>
        <w:tc>
          <w:tcPr>
            <w:tcW w:w="3827" w:type="dxa"/>
            <w:shd w:val="clear" w:color="auto" w:fill="auto"/>
            <w:noWrap/>
            <w:vAlign w:val="center"/>
          </w:tcPr>
          <w:p w:rsidR="00F95A14" w:rsidRPr="00273E60" w:rsidRDefault="00F95A14" w:rsidP="000047DC">
            <w:pPr>
              <w:jc w:val="center"/>
              <w:rPr>
                <w:rFonts w:ascii="Verdana" w:eastAsia="MS Mincho" w:hAnsi="Verdana" w:cs="Arial"/>
                <w:sz w:val="18"/>
                <w:szCs w:val="18"/>
                <w:lang w:eastAsia="ja-JP"/>
              </w:rPr>
            </w:pPr>
            <w:r w:rsidRPr="00273E60">
              <w:rPr>
                <w:rFonts w:ascii="Verdana" w:eastAsia="MS Mincho" w:hAnsi="Verdana" w:cs="Arial"/>
                <w:sz w:val="18"/>
                <w:szCs w:val="18"/>
                <w:lang w:eastAsia="ja-JP"/>
              </w:rPr>
              <w:t>Kyoto University</w:t>
            </w:r>
          </w:p>
          <w:p w:rsidR="00F95A14" w:rsidRPr="00273E60" w:rsidRDefault="00F95A14" w:rsidP="000047DC">
            <w:pPr>
              <w:jc w:val="right"/>
              <w:rPr>
                <w:rFonts w:ascii="Verdana" w:eastAsia="MS Mincho" w:hAnsi="Verdana" w:cs="Arial"/>
                <w:sz w:val="18"/>
                <w:szCs w:val="18"/>
                <w:lang w:eastAsia="ja-JP"/>
              </w:rPr>
            </w:pPr>
            <w:r w:rsidRPr="00273E60">
              <w:rPr>
                <w:rFonts w:ascii="Verdana" w:eastAsia="MS Mincho" w:hAnsi="Verdana" w:cs="Arial"/>
                <w:sz w:val="18"/>
                <w:szCs w:val="18"/>
                <w:lang w:eastAsia="ja-JP"/>
              </w:rPr>
              <w:t>(Unknown)</w:t>
            </w:r>
          </w:p>
        </w:tc>
      </w:tr>
      <w:tr w:rsidR="00F95A14" w:rsidRPr="00273E60" w:rsidTr="00D61E1C">
        <w:trPr>
          <w:trHeight w:val="255"/>
        </w:trPr>
        <w:tc>
          <w:tcPr>
            <w:tcW w:w="5812" w:type="dxa"/>
            <w:shd w:val="clear" w:color="auto" w:fill="auto"/>
            <w:noWrap/>
            <w:vAlign w:val="center"/>
          </w:tcPr>
          <w:p w:rsidR="00F95A14" w:rsidRPr="00273E60" w:rsidRDefault="00F95A14" w:rsidP="000047DC">
            <w:pPr>
              <w:rPr>
                <w:rFonts w:ascii="Verdana" w:eastAsia="MS Mincho" w:hAnsi="Verdana" w:cs="Arial"/>
                <w:sz w:val="18"/>
                <w:szCs w:val="18"/>
                <w:lang w:eastAsia="ja-JP"/>
              </w:rPr>
            </w:pPr>
            <w:r w:rsidRPr="00273E60">
              <w:rPr>
                <w:rFonts w:ascii="Verdana" w:eastAsia="MS Mincho" w:hAnsi="Verdana" w:cs="Arial"/>
                <w:sz w:val="18"/>
                <w:szCs w:val="18"/>
                <w:lang w:eastAsia="ja-JP"/>
              </w:rPr>
              <w:t>JICA Knowledge Co-Creation Program (Group &amp; Region Focus) for Reinforcement of Meteorological Services (Brazil, Iran, Mozambique, Myanmar, Pakistan, Samoa, Tonga, Viet Nam), (13 Sep. - 8 Dec.  2017, Tokyo)</w:t>
            </w:r>
          </w:p>
          <w:p w:rsidR="00F95A14" w:rsidRPr="00273E60" w:rsidRDefault="00F95A14" w:rsidP="000047DC">
            <w:pPr>
              <w:rPr>
                <w:rFonts w:ascii="Verdana" w:eastAsia="MS Mincho" w:hAnsi="Verdana" w:cs="Arial"/>
                <w:b/>
                <w:sz w:val="18"/>
                <w:szCs w:val="18"/>
                <w:lang w:eastAsia="ja-JP"/>
              </w:rPr>
            </w:pPr>
          </w:p>
        </w:tc>
        <w:tc>
          <w:tcPr>
            <w:tcW w:w="3827" w:type="dxa"/>
            <w:shd w:val="clear" w:color="auto" w:fill="auto"/>
            <w:noWrap/>
            <w:vAlign w:val="center"/>
          </w:tcPr>
          <w:p w:rsidR="00F95A14" w:rsidRPr="00273E60" w:rsidRDefault="00F95A14" w:rsidP="000047DC">
            <w:pPr>
              <w:jc w:val="center"/>
              <w:rPr>
                <w:rFonts w:ascii="Verdana" w:eastAsia="MS Mincho" w:hAnsi="Verdana" w:cs="Arial"/>
                <w:sz w:val="18"/>
                <w:szCs w:val="18"/>
                <w:lang w:eastAsia="ja-JP"/>
              </w:rPr>
            </w:pPr>
            <w:r w:rsidRPr="00273E60">
              <w:rPr>
                <w:rFonts w:ascii="Verdana" w:eastAsia="MS Mincho" w:hAnsi="Verdana" w:cs="Arial"/>
                <w:sz w:val="18"/>
                <w:szCs w:val="18"/>
                <w:lang w:eastAsia="ja-JP"/>
              </w:rPr>
              <w:t>JICA</w:t>
            </w:r>
          </w:p>
          <w:p w:rsidR="00F95A14" w:rsidRPr="00273E60" w:rsidRDefault="00F95A14" w:rsidP="000047DC">
            <w:pPr>
              <w:jc w:val="right"/>
              <w:rPr>
                <w:rFonts w:ascii="Verdana" w:eastAsia="MS Mincho" w:hAnsi="Verdana" w:cs="Arial"/>
                <w:sz w:val="18"/>
                <w:szCs w:val="18"/>
                <w:lang w:eastAsia="ja-JP"/>
              </w:rPr>
            </w:pPr>
            <w:r w:rsidRPr="00273E60">
              <w:rPr>
                <w:rFonts w:ascii="Verdana" w:eastAsia="MS Mincho" w:hAnsi="Verdana" w:cs="Arial"/>
                <w:sz w:val="18"/>
                <w:szCs w:val="18"/>
                <w:lang w:eastAsia="ja-JP"/>
              </w:rPr>
              <w:t>(Unknown)</w:t>
            </w:r>
          </w:p>
        </w:tc>
      </w:tr>
      <w:tr w:rsidR="00F95A14" w:rsidRPr="00273E60" w:rsidTr="00D61E1C">
        <w:trPr>
          <w:trHeight w:val="255"/>
        </w:trPr>
        <w:tc>
          <w:tcPr>
            <w:tcW w:w="5812" w:type="dxa"/>
            <w:shd w:val="clear" w:color="auto" w:fill="auto"/>
            <w:noWrap/>
            <w:vAlign w:val="center"/>
          </w:tcPr>
          <w:p w:rsidR="00F95A14" w:rsidRPr="00273E60" w:rsidRDefault="00F95A14" w:rsidP="000047DC">
            <w:pPr>
              <w:ind w:leftChars="-1" w:left="-2"/>
              <w:rPr>
                <w:rFonts w:ascii="Verdana" w:eastAsia="MS Mincho" w:hAnsi="Verdana"/>
                <w:sz w:val="18"/>
                <w:szCs w:val="18"/>
                <w:lang w:eastAsia="ja-JP"/>
              </w:rPr>
            </w:pPr>
            <w:r w:rsidRPr="00273E60">
              <w:rPr>
                <w:rFonts w:ascii="Verdana" w:eastAsia="MS Mincho" w:hAnsi="Verdana" w:cs="Arial"/>
                <w:sz w:val="18"/>
                <w:szCs w:val="18"/>
                <w:lang w:eastAsia="ja-JP"/>
              </w:rPr>
              <w:t>Grant Aid Projects:</w:t>
            </w:r>
            <w:r w:rsidRPr="00273E60">
              <w:rPr>
                <w:rFonts w:ascii="Verdana" w:eastAsia="MS Mincho" w:hAnsi="Verdana"/>
                <w:sz w:val="18"/>
                <w:szCs w:val="18"/>
                <w:lang w:eastAsia="ja-JP"/>
              </w:rPr>
              <w:t xml:space="preserve"> </w:t>
            </w:r>
          </w:p>
          <w:p w:rsidR="00F95A14" w:rsidRPr="00273E60" w:rsidRDefault="00F95A14" w:rsidP="00203F35">
            <w:pPr>
              <w:numPr>
                <w:ilvl w:val="0"/>
                <w:numId w:val="48"/>
              </w:numPr>
              <w:ind w:left="318" w:hanging="284"/>
              <w:rPr>
                <w:rFonts w:ascii="Verdana" w:eastAsia="MS Mincho" w:hAnsi="Verdana"/>
                <w:sz w:val="18"/>
                <w:szCs w:val="18"/>
                <w:lang w:eastAsia="ja-JP"/>
              </w:rPr>
            </w:pPr>
            <w:r w:rsidRPr="00273E60">
              <w:rPr>
                <w:rFonts w:ascii="Verdana" w:eastAsia="MS Mincho" w:hAnsi="Verdana"/>
                <w:sz w:val="18"/>
                <w:szCs w:val="18"/>
                <w:lang w:eastAsia="ja-JP"/>
              </w:rPr>
              <w:t>The Project for Establishment of Disastrous Weather Monitoring System, 2013-2017, Myanmar</w:t>
            </w:r>
          </w:p>
          <w:p w:rsidR="00F95A14" w:rsidRPr="00273E60" w:rsidRDefault="00F95A14" w:rsidP="00203F35">
            <w:pPr>
              <w:numPr>
                <w:ilvl w:val="0"/>
                <w:numId w:val="48"/>
              </w:numPr>
              <w:ind w:left="318" w:hanging="284"/>
              <w:rPr>
                <w:rFonts w:ascii="Verdana" w:eastAsia="MS Mincho" w:hAnsi="Verdana"/>
                <w:sz w:val="18"/>
                <w:szCs w:val="18"/>
                <w:lang w:eastAsia="ja-JP"/>
              </w:rPr>
            </w:pPr>
            <w:r w:rsidRPr="00273E60">
              <w:rPr>
                <w:rFonts w:ascii="Verdana" w:eastAsia="MS Mincho" w:hAnsi="Verdana"/>
                <w:color w:val="000000"/>
                <w:sz w:val="18"/>
                <w:szCs w:val="18"/>
                <w:shd w:val="clear" w:color="auto" w:fill="FFFFFF"/>
                <w:lang w:eastAsia="ja-JP"/>
              </w:rPr>
              <w:t>T</w:t>
            </w:r>
            <w:r w:rsidRPr="00273E60">
              <w:rPr>
                <w:rFonts w:ascii="Verdana" w:hAnsi="Verdana"/>
                <w:color w:val="000000"/>
                <w:sz w:val="18"/>
                <w:szCs w:val="18"/>
                <w:shd w:val="clear" w:color="auto" w:fill="FFFFFF"/>
              </w:rPr>
              <w:t>he Project for Improvement of Equipment and Facilities on Meteorological and Hydrological Services</w:t>
            </w:r>
            <w:r w:rsidRPr="00273E60">
              <w:rPr>
                <w:rFonts w:ascii="Verdana" w:eastAsia="MS Mincho" w:hAnsi="Verdana"/>
                <w:color w:val="000000"/>
                <w:sz w:val="18"/>
                <w:szCs w:val="18"/>
                <w:shd w:val="clear" w:color="auto" w:fill="FFFFFF"/>
                <w:lang w:eastAsia="ja-JP"/>
              </w:rPr>
              <w:t>, 2014-2017, Lao P.D.R.</w:t>
            </w:r>
          </w:p>
          <w:p w:rsidR="00F95A14" w:rsidRPr="00273E60" w:rsidRDefault="00F95A14" w:rsidP="00203F35">
            <w:pPr>
              <w:numPr>
                <w:ilvl w:val="0"/>
                <w:numId w:val="48"/>
              </w:numPr>
              <w:ind w:left="318" w:hanging="284"/>
              <w:rPr>
                <w:rFonts w:ascii="Verdana" w:eastAsia="MS Mincho" w:hAnsi="Verdana"/>
                <w:sz w:val="18"/>
                <w:szCs w:val="18"/>
                <w:lang w:eastAsia="ja-JP"/>
              </w:rPr>
            </w:pPr>
            <w:r w:rsidRPr="00273E60">
              <w:rPr>
                <w:rFonts w:ascii="Verdana" w:eastAsia="MS Mincho" w:hAnsi="Verdana"/>
                <w:color w:val="000000"/>
                <w:sz w:val="18"/>
                <w:szCs w:val="18"/>
                <w:shd w:val="clear" w:color="auto" w:fill="FFFFFF"/>
                <w:lang w:eastAsia="ja-JP"/>
              </w:rPr>
              <w:t>T</w:t>
            </w:r>
            <w:r w:rsidRPr="00273E60">
              <w:rPr>
                <w:rFonts w:ascii="Verdana" w:hAnsi="Verdana"/>
                <w:color w:val="000000"/>
                <w:sz w:val="18"/>
                <w:szCs w:val="18"/>
                <w:shd w:val="clear" w:color="auto" w:fill="FFFFFF"/>
              </w:rPr>
              <w:t>he Project for Improvement of Mete</w:t>
            </w:r>
            <w:r w:rsidRPr="00273E60">
              <w:rPr>
                <w:rFonts w:ascii="Verdana" w:eastAsia="MS Mincho" w:hAnsi="Verdana"/>
                <w:color w:val="000000"/>
                <w:sz w:val="18"/>
                <w:szCs w:val="18"/>
                <w:shd w:val="clear" w:color="auto" w:fill="FFFFFF"/>
                <w:lang w:eastAsia="ja-JP"/>
              </w:rPr>
              <w:t>o</w:t>
            </w:r>
            <w:r w:rsidRPr="00273E60">
              <w:rPr>
                <w:rFonts w:ascii="Verdana" w:hAnsi="Verdana"/>
                <w:color w:val="000000"/>
                <w:sz w:val="18"/>
                <w:szCs w:val="18"/>
                <w:shd w:val="clear" w:color="auto" w:fill="FFFFFF"/>
              </w:rPr>
              <w:t>rological Rad</w:t>
            </w:r>
            <w:r w:rsidRPr="00273E60">
              <w:rPr>
                <w:rFonts w:ascii="Verdana" w:eastAsia="MS Mincho" w:hAnsi="Verdana"/>
                <w:color w:val="000000"/>
                <w:sz w:val="18"/>
                <w:szCs w:val="18"/>
                <w:shd w:val="clear" w:color="auto" w:fill="FFFFFF"/>
                <w:lang w:eastAsia="ja-JP"/>
              </w:rPr>
              <w:t>a</w:t>
            </w:r>
            <w:r w:rsidRPr="00273E60">
              <w:rPr>
                <w:rFonts w:ascii="Verdana" w:hAnsi="Verdana"/>
                <w:color w:val="000000"/>
                <w:sz w:val="18"/>
                <w:szCs w:val="18"/>
                <w:shd w:val="clear" w:color="auto" w:fill="FFFFFF"/>
              </w:rPr>
              <w:t>r</w:t>
            </w:r>
            <w:r w:rsidRPr="00273E60">
              <w:rPr>
                <w:rFonts w:ascii="Verdana" w:eastAsia="MS Mincho" w:hAnsi="Verdana"/>
                <w:color w:val="000000"/>
                <w:sz w:val="18"/>
                <w:szCs w:val="18"/>
                <w:shd w:val="clear" w:color="auto" w:fill="FFFFFF"/>
                <w:lang w:eastAsia="ja-JP"/>
              </w:rPr>
              <w:t xml:space="preserve"> </w:t>
            </w:r>
            <w:r w:rsidRPr="00273E60">
              <w:rPr>
                <w:rFonts w:ascii="Verdana" w:hAnsi="Verdana"/>
                <w:color w:val="000000"/>
                <w:sz w:val="18"/>
                <w:szCs w:val="18"/>
                <w:shd w:val="clear" w:color="auto" w:fill="FFFFFF"/>
              </w:rPr>
              <w:t>System in Dhaka and Rangpur</w:t>
            </w:r>
            <w:r w:rsidRPr="00273E60">
              <w:rPr>
                <w:rFonts w:ascii="Verdana" w:eastAsia="MS Mincho" w:hAnsi="Verdana"/>
                <w:color w:val="000000"/>
                <w:sz w:val="18"/>
                <w:szCs w:val="18"/>
                <w:shd w:val="clear" w:color="auto" w:fill="FFFFFF"/>
                <w:lang w:eastAsia="ja-JP"/>
              </w:rPr>
              <w:t>, 2015-, Bangladesh</w:t>
            </w:r>
          </w:p>
          <w:p w:rsidR="00F95A14" w:rsidRPr="00273E60" w:rsidRDefault="00F95A14" w:rsidP="00203F35">
            <w:pPr>
              <w:numPr>
                <w:ilvl w:val="0"/>
                <w:numId w:val="48"/>
              </w:numPr>
              <w:ind w:left="318" w:hanging="284"/>
              <w:rPr>
                <w:rFonts w:ascii="Verdana" w:eastAsia="MS Mincho" w:hAnsi="Verdana"/>
                <w:sz w:val="18"/>
                <w:szCs w:val="18"/>
                <w:lang w:eastAsia="ja-JP"/>
              </w:rPr>
            </w:pPr>
            <w:r w:rsidRPr="00273E60">
              <w:rPr>
                <w:rFonts w:ascii="Verdana" w:eastAsia="MS Mincho" w:hAnsi="Verdana"/>
                <w:sz w:val="18"/>
                <w:szCs w:val="18"/>
                <w:lang w:eastAsia="ja-JP"/>
              </w:rPr>
              <w:t>The Project for Installation of Weather Surveillance Radar at Karachi, 2015-, Pakistan</w:t>
            </w:r>
          </w:p>
          <w:p w:rsidR="00F95A14" w:rsidRPr="00273E60" w:rsidRDefault="00F95A14" w:rsidP="000047DC">
            <w:pPr>
              <w:rPr>
                <w:rFonts w:ascii="Verdana" w:eastAsia="MS Mincho" w:hAnsi="Verdana" w:cs="Arial"/>
                <w:sz w:val="18"/>
                <w:szCs w:val="18"/>
                <w:lang w:eastAsia="ja-JP"/>
              </w:rPr>
            </w:pPr>
          </w:p>
        </w:tc>
        <w:tc>
          <w:tcPr>
            <w:tcW w:w="3827" w:type="dxa"/>
            <w:shd w:val="clear" w:color="auto" w:fill="auto"/>
            <w:noWrap/>
            <w:vAlign w:val="center"/>
          </w:tcPr>
          <w:p w:rsidR="00F95A14" w:rsidRPr="00273E60" w:rsidRDefault="00F95A14" w:rsidP="000047DC">
            <w:pPr>
              <w:jc w:val="center"/>
              <w:rPr>
                <w:rFonts w:ascii="Verdana" w:eastAsia="MS Mincho" w:hAnsi="Verdana" w:cs="Arial"/>
                <w:sz w:val="18"/>
                <w:szCs w:val="18"/>
                <w:lang w:eastAsia="ja-JP"/>
              </w:rPr>
            </w:pPr>
            <w:r w:rsidRPr="00273E60">
              <w:rPr>
                <w:rFonts w:ascii="Verdana" w:eastAsia="MS Mincho" w:hAnsi="Verdana" w:cs="Arial"/>
                <w:sz w:val="18"/>
                <w:szCs w:val="18"/>
                <w:lang w:eastAsia="ja-JP"/>
              </w:rPr>
              <w:t>JICA</w:t>
            </w:r>
          </w:p>
          <w:p w:rsidR="00F95A14" w:rsidRPr="00273E60" w:rsidRDefault="00F95A14" w:rsidP="000047DC">
            <w:pPr>
              <w:jc w:val="right"/>
              <w:rPr>
                <w:rFonts w:ascii="Verdana" w:eastAsia="MS Mincho" w:hAnsi="Verdana" w:cs="Arial"/>
                <w:sz w:val="18"/>
                <w:szCs w:val="18"/>
                <w:lang w:eastAsia="ja-JP"/>
              </w:rPr>
            </w:pPr>
            <w:r w:rsidRPr="00273E60">
              <w:rPr>
                <w:rFonts w:ascii="Verdana" w:eastAsia="MS Mincho" w:hAnsi="Verdana" w:cs="Arial"/>
                <w:sz w:val="18"/>
                <w:szCs w:val="18"/>
                <w:lang w:eastAsia="ja-JP"/>
              </w:rPr>
              <w:t>(Unknown)</w:t>
            </w:r>
          </w:p>
        </w:tc>
      </w:tr>
      <w:tr w:rsidR="00F95A14" w:rsidRPr="00273E60" w:rsidTr="00D61E1C">
        <w:trPr>
          <w:trHeight w:val="255"/>
        </w:trPr>
        <w:tc>
          <w:tcPr>
            <w:tcW w:w="5812" w:type="dxa"/>
            <w:shd w:val="clear" w:color="auto" w:fill="auto"/>
            <w:noWrap/>
            <w:vAlign w:val="center"/>
          </w:tcPr>
          <w:p w:rsidR="00F95A14" w:rsidRPr="00273E60" w:rsidRDefault="00F95A14" w:rsidP="000047DC">
            <w:pPr>
              <w:ind w:leftChars="-1" w:left="-2"/>
              <w:rPr>
                <w:rFonts w:ascii="Verdana" w:eastAsia="MS Mincho" w:hAnsi="Verdana"/>
                <w:sz w:val="18"/>
                <w:szCs w:val="18"/>
                <w:lang w:eastAsia="ja-JP"/>
              </w:rPr>
            </w:pPr>
            <w:r w:rsidRPr="00273E60">
              <w:rPr>
                <w:rFonts w:ascii="Verdana" w:eastAsia="MS Mincho" w:hAnsi="Verdana" w:cs="Arial"/>
                <w:sz w:val="18"/>
                <w:szCs w:val="18"/>
                <w:lang w:eastAsia="ja-JP"/>
              </w:rPr>
              <w:t>JICA Technical Cooperation Projects:</w:t>
            </w:r>
            <w:r w:rsidRPr="00273E60">
              <w:rPr>
                <w:rFonts w:ascii="Verdana" w:eastAsia="MS Mincho" w:hAnsi="Verdana"/>
                <w:sz w:val="18"/>
                <w:szCs w:val="18"/>
                <w:lang w:eastAsia="ja-JP"/>
              </w:rPr>
              <w:t xml:space="preserve"> </w:t>
            </w:r>
          </w:p>
          <w:p w:rsidR="00F95A14" w:rsidRPr="00273E60" w:rsidRDefault="00F95A14" w:rsidP="00203F35">
            <w:pPr>
              <w:numPr>
                <w:ilvl w:val="0"/>
                <w:numId w:val="48"/>
              </w:numPr>
              <w:ind w:left="318" w:hanging="284"/>
              <w:rPr>
                <w:rFonts w:ascii="Verdana" w:eastAsia="MS Mincho" w:hAnsi="Verdana"/>
                <w:sz w:val="18"/>
                <w:szCs w:val="18"/>
                <w:lang w:eastAsia="ja-JP"/>
              </w:rPr>
            </w:pPr>
            <w:r w:rsidRPr="00273E60">
              <w:rPr>
                <w:rFonts w:ascii="Verdana" w:eastAsia="MS Mincho" w:hAnsi="Verdana"/>
                <w:sz w:val="18"/>
                <w:szCs w:val="18"/>
                <w:lang w:eastAsia="ja-JP"/>
              </w:rPr>
              <w:t>The Project of Enhancing Capacity on Weather Observation, Forecasting and Warning, 2014-2017, the Philippines</w:t>
            </w:r>
          </w:p>
          <w:p w:rsidR="00F95A14" w:rsidRPr="00273E60" w:rsidRDefault="00F95A14" w:rsidP="00203F35">
            <w:pPr>
              <w:numPr>
                <w:ilvl w:val="0"/>
                <w:numId w:val="48"/>
              </w:numPr>
              <w:ind w:left="318" w:hanging="284"/>
              <w:rPr>
                <w:rFonts w:ascii="Verdana" w:eastAsia="MS Mincho" w:hAnsi="Verdana"/>
                <w:sz w:val="18"/>
                <w:szCs w:val="18"/>
                <w:lang w:eastAsia="ja-JP"/>
              </w:rPr>
            </w:pPr>
            <w:r w:rsidRPr="00273E60">
              <w:rPr>
                <w:rFonts w:ascii="Verdana" w:eastAsia="MS Mincho" w:hAnsi="Verdana"/>
                <w:sz w:val="18"/>
                <w:szCs w:val="18"/>
                <w:lang w:eastAsia="ja-JP"/>
              </w:rPr>
              <w:t>The Project of Improving of Meteorological Observation, Weather Forecasting and Dissemination, 2014-2017, Sri Lanka</w:t>
            </w:r>
          </w:p>
          <w:p w:rsidR="00F95A14" w:rsidRPr="00273E60" w:rsidRDefault="00F95A14" w:rsidP="00203F35">
            <w:pPr>
              <w:numPr>
                <w:ilvl w:val="0"/>
                <w:numId w:val="48"/>
              </w:numPr>
              <w:ind w:left="318" w:hanging="284"/>
              <w:rPr>
                <w:rFonts w:ascii="Verdana" w:eastAsia="MS Mincho" w:hAnsi="Verdana"/>
                <w:sz w:val="18"/>
                <w:szCs w:val="18"/>
                <w:lang w:eastAsia="ja-JP"/>
              </w:rPr>
            </w:pPr>
            <w:r w:rsidRPr="00273E60">
              <w:rPr>
                <w:rFonts w:ascii="Verdana" w:eastAsia="MS Mincho" w:hAnsi="Verdana"/>
                <w:sz w:val="18"/>
                <w:szCs w:val="18"/>
                <w:lang w:eastAsia="ja-JP"/>
              </w:rPr>
              <w:t>The Project of Reinforcing Meteorological Training Function of FMS, 2014-, Fiji</w:t>
            </w:r>
          </w:p>
          <w:p w:rsidR="00F95A14" w:rsidRPr="00273E60" w:rsidRDefault="00F95A14" w:rsidP="00203F35">
            <w:pPr>
              <w:numPr>
                <w:ilvl w:val="0"/>
                <w:numId w:val="48"/>
              </w:numPr>
              <w:ind w:left="318" w:hanging="284"/>
              <w:rPr>
                <w:rFonts w:ascii="Verdana" w:eastAsia="MS Mincho" w:hAnsi="Verdana"/>
                <w:sz w:val="18"/>
                <w:szCs w:val="18"/>
                <w:lang w:eastAsia="ja-JP"/>
              </w:rPr>
            </w:pPr>
            <w:r w:rsidRPr="00273E60">
              <w:rPr>
                <w:rFonts w:ascii="Verdana" w:eastAsia="MS Mincho" w:hAnsi="Verdana"/>
                <w:sz w:val="18"/>
                <w:szCs w:val="18"/>
                <w:lang w:eastAsia="ja-JP"/>
              </w:rPr>
              <w:t>The Project for the Capacity Enhancement of Meteorological Observation, Weather Forecasting and Warning, 2015-2017, Mozambique</w:t>
            </w:r>
          </w:p>
          <w:p w:rsidR="00F95A14" w:rsidRPr="00273E60" w:rsidRDefault="00F95A14" w:rsidP="000047DC">
            <w:pPr>
              <w:rPr>
                <w:rFonts w:ascii="Verdana" w:eastAsia="MS Mincho" w:hAnsi="Verdana" w:cs="Arial"/>
                <w:sz w:val="18"/>
                <w:szCs w:val="18"/>
                <w:lang w:eastAsia="ja-JP"/>
              </w:rPr>
            </w:pPr>
          </w:p>
        </w:tc>
        <w:tc>
          <w:tcPr>
            <w:tcW w:w="3827" w:type="dxa"/>
            <w:shd w:val="clear" w:color="auto" w:fill="auto"/>
            <w:noWrap/>
            <w:vAlign w:val="center"/>
          </w:tcPr>
          <w:p w:rsidR="00F95A14" w:rsidRPr="00273E60" w:rsidRDefault="00F95A14" w:rsidP="000047DC">
            <w:pPr>
              <w:jc w:val="center"/>
              <w:rPr>
                <w:rFonts w:ascii="Verdana" w:eastAsia="MS Mincho" w:hAnsi="Verdana" w:cs="Arial"/>
                <w:sz w:val="18"/>
                <w:szCs w:val="18"/>
                <w:lang w:eastAsia="ja-JP"/>
              </w:rPr>
            </w:pPr>
            <w:r w:rsidRPr="00273E60">
              <w:rPr>
                <w:rFonts w:ascii="Verdana" w:eastAsia="MS Mincho" w:hAnsi="Verdana" w:cs="Arial"/>
                <w:sz w:val="18"/>
                <w:szCs w:val="18"/>
                <w:lang w:eastAsia="ja-JP"/>
              </w:rPr>
              <w:lastRenderedPageBreak/>
              <w:t>JICA</w:t>
            </w:r>
          </w:p>
          <w:p w:rsidR="00F95A14" w:rsidRPr="00273E60" w:rsidRDefault="00F95A14" w:rsidP="000047DC">
            <w:pPr>
              <w:jc w:val="right"/>
              <w:rPr>
                <w:rFonts w:ascii="Verdana" w:eastAsia="MS Mincho" w:hAnsi="Verdana" w:cs="Arial"/>
                <w:sz w:val="18"/>
                <w:szCs w:val="18"/>
                <w:lang w:eastAsia="ja-JP"/>
              </w:rPr>
            </w:pPr>
            <w:r w:rsidRPr="00273E60">
              <w:rPr>
                <w:rFonts w:ascii="Verdana" w:eastAsia="MS Mincho" w:hAnsi="Verdana" w:cs="Arial"/>
                <w:sz w:val="18"/>
                <w:szCs w:val="18"/>
                <w:lang w:eastAsia="ja-JP"/>
              </w:rPr>
              <w:t>(Unknown)</w:t>
            </w:r>
          </w:p>
        </w:tc>
      </w:tr>
      <w:tr w:rsidR="003D6A0C" w:rsidRPr="00273E60" w:rsidTr="00273E60">
        <w:trPr>
          <w:trHeight w:hRule="exact" w:val="113"/>
        </w:trPr>
        <w:tc>
          <w:tcPr>
            <w:tcW w:w="9639" w:type="dxa"/>
            <w:gridSpan w:val="2"/>
            <w:shd w:val="clear" w:color="auto" w:fill="C0C0C0"/>
            <w:noWrap/>
            <w:vAlign w:val="center"/>
          </w:tcPr>
          <w:p w:rsidR="003D6A0C" w:rsidRPr="00273E60" w:rsidRDefault="003D6A0C" w:rsidP="000047DC">
            <w:pPr>
              <w:jc w:val="center"/>
              <w:rPr>
                <w:rFonts w:ascii="Verdana" w:hAnsi="Verdana" w:cs="Arial"/>
                <w:sz w:val="18"/>
                <w:szCs w:val="18"/>
              </w:rPr>
            </w:pPr>
            <w:r w:rsidRPr="00273E60">
              <w:rPr>
                <w:rFonts w:ascii="Verdana" w:hAnsi="Verdana" w:cs="Arial"/>
                <w:sz w:val="18"/>
                <w:szCs w:val="18"/>
              </w:rPr>
              <w:lastRenderedPageBreak/>
              <w:t> </w:t>
            </w:r>
          </w:p>
        </w:tc>
      </w:tr>
      <w:tr w:rsidR="00F95A14" w:rsidRPr="00273E60" w:rsidTr="00D61E1C">
        <w:trPr>
          <w:trHeight w:val="52"/>
        </w:trPr>
        <w:tc>
          <w:tcPr>
            <w:tcW w:w="5812" w:type="dxa"/>
            <w:shd w:val="clear" w:color="auto" w:fill="auto"/>
            <w:noWrap/>
            <w:vAlign w:val="center"/>
          </w:tcPr>
          <w:p w:rsidR="00F95A14" w:rsidRPr="00273E60" w:rsidRDefault="00F95A14" w:rsidP="000047DC">
            <w:pPr>
              <w:rPr>
                <w:rFonts w:ascii="Verdana" w:hAnsi="Verdana" w:cs="Arial"/>
                <w:b/>
                <w:bCs/>
                <w:sz w:val="18"/>
                <w:szCs w:val="18"/>
              </w:rPr>
            </w:pPr>
            <w:r w:rsidRPr="00273E60">
              <w:rPr>
                <w:rFonts w:ascii="Verdana" w:hAnsi="Verdana" w:cs="Arial"/>
                <w:b/>
                <w:bCs/>
                <w:sz w:val="18"/>
                <w:szCs w:val="18"/>
              </w:rPr>
              <w:t>6. Challenges in Resource Mobilization for your Activities / Projects / Events</w:t>
            </w:r>
          </w:p>
        </w:tc>
        <w:tc>
          <w:tcPr>
            <w:tcW w:w="3827" w:type="dxa"/>
            <w:shd w:val="clear" w:color="auto" w:fill="auto"/>
            <w:noWrap/>
            <w:vAlign w:val="center"/>
          </w:tcPr>
          <w:p w:rsidR="00F95A14" w:rsidRPr="00273E60" w:rsidRDefault="00F95A14" w:rsidP="000047DC">
            <w:pPr>
              <w:rPr>
                <w:rFonts w:ascii="Verdana" w:hAnsi="Verdana" w:cs="Arial"/>
                <w:b/>
                <w:bCs/>
                <w:sz w:val="18"/>
                <w:szCs w:val="18"/>
              </w:rPr>
            </w:pPr>
            <w:r w:rsidRPr="00273E60">
              <w:rPr>
                <w:rFonts w:ascii="Verdana" w:hAnsi="Verdana" w:cs="Arial"/>
                <w:b/>
                <w:bCs/>
                <w:sz w:val="18"/>
                <w:szCs w:val="18"/>
              </w:rPr>
              <w:t>7. Opportunities for Increased Activity for your Activities / Projects / Events</w:t>
            </w:r>
          </w:p>
        </w:tc>
      </w:tr>
      <w:tr w:rsidR="00F95A14" w:rsidRPr="00273E60" w:rsidTr="00D61E1C">
        <w:trPr>
          <w:trHeight w:val="52"/>
        </w:trPr>
        <w:tc>
          <w:tcPr>
            <w:tcW w:w="5812" w:type="dxa"/>
            <w:shd w:val="clear" w:color="auto" w:fill="auto"/>
            <w:noWrap/>
            <w:vAlign w:val="center"/>
          </w:tcPr>
          <w:p w:rsidR="00F95A14" w:rsidRPr="00273E60" w:rsidRDefault="00F95A14" w:rsidP="00F95A14">
            <w:pPr>
              <w:numPr>
                <w:ilvl w:val="0"/>
                <w:numId w:val="20"/>
              </w:numPr>
              <w:rPr>
                <w:rFonts w:ascii="Verdana" w:eastAsia="MS Mincho" w:hAnsi="Verdana" w:cs="Arial"/>
                <w:sz w:val="18"/>
                <w:szCs w:val="18"/>
                <w:lang w:eastAsia="ja-JP"/>
              </w:rPr>
            </w:pPr>
            <w:r w:rsidRPr="00273E60">
              <w:rPr>
                <w:rFonts w:ascii="Verdana" w:eastAsia="MS Mincho" w:hAnsi="Verdana" w:cs="Arial"/>
                <w:sz w:val="18"/>
                <w:szCs w:val="18"/>
                <w:lang w:eastAsia="ja-JP"/>
              </w:rPr>
              <w:t>Insufficient available experts to dispatch developing countries’ NMHSs for implementation of technical cooperation projects</w:t>
            </w:r>
          </w:p>
          <w:p w:rsidR="00F95A14" w:rsidRPr="00273E60" w:rsidRDefault="00F95A14" w:rsidP="00F95A14">
            <w:pPr>
              <w:numPr>
                <w:ilvl w:val="0"/>
                <w:numId w:val="20"/>
              </w:numPr>
              <w:rPr>
                <w:rFonts w:ascii="Verdana" w:eastAsia="MS Mincho" w:hAnsi="Verdana" w:cs="Arial"/>
                <w:sz w:val="18"/>
                <w:szCs w:val="18"/>
                <w:lang w:eastAsia="ja-JP"/>
              </w:rPr>
            </w:pPr>
            <w:r w:rsidRPr="00273E60">
              <w:rPr>
                <w:rFonts w:ascii="Verdana" w:eastAsia="MS Mincho" w:hAnsi="Verdana" w:cs="Arial"/>
                <w:sz w:val="18"/>
                <w:szCs w:val="18"/>
                <w:lang w:eastAsia="ja-JP"/>
              </w:rPr>
              <w:t>Need mechanisms to share information on developing countries’ NMHSs between JMA and the donor agency to develop effective and efficient projects</w:t>
            </w:r>
          </w:p>
          <w:p w:rsidR="00F95A14" w:rsidRPr="00273E60" w:rsidRDefault="00F95A14" w:rsidP="00F95A14">
            <w:pPr>
              <w:numPr>
                <w:ilvl w:val="0"/>
                <w:numId w:val="20"/>
              </w:numPr>
              <w:rPr>
                <w:rFonts w:ascii="Verdana" w:eastAsia="MS Mincho" w:hAnsi="Verdana" w:cs="Arial"/>
                <w:sz w:val="18"/>
                <w:szCs w:val="18"/>
                <w:lang w:eastAsia="ja-JP"/>
              </w:rPr>
            </w:pPr>
            <w:r w:rsidRPr="00273E60">
              <w:rPr>
                <w:rFonts w:ascii="Verdana" w:eastAsia="MS Mincho" w:hAnsi="Verdana" w:cs="Arial"/>
                <w:sz w:val="18"/>
                <w:szCs w:val="18"/>
                <w:lang w:eastAsia="ja-JP"/>
              </w:rPr>
              <w:t>Need more communication between JMA and recipient NMHSs to identify their needs</w:t>
            </w:r>
          </w:p>
          <w:p w:rsidR="00F95A14" w:rsidRPr="00273E60" w:rsidRDefault="00F95A14" w:rsidP="00F95A14">
            <w:pPr>
              <w:numPr>
                <w:ilvl w:val="0"/>
                <w:numId w:val="20"/>
              </w:numPr>
              <w:rPr>
                <w:rFonts w:ascii="Verdana" w:eastAsia="MS Mincho" w:hAnsi="Verdana" w:cs="Arial"/>
                <w:sz w:val="18"/>
                <w:szCs w:val="18"/>
                <w:lang w:eastAsia="ja-JP"/>
              </w:rPr>
            </w:pPr>
            <w:r w:rsidRPr="00273E60">
              <w:rPr>
                <w:rFonts w:ascii="Verdana" w:eastAsia="MS Mincho" w:hAnsi="Verdana" w:cs="Arial"/>
                <w:sz w:val="18"/>
                <w:szCs w:val="18"/>
                <w:lang w:eastAsia="ja-JP"/>
              </w:rPr>
              <w:t>Insufficiency of support mechanism after termination of projects’ periods (e.g., maintenance of instruments, software updating)</w:t>
            </w:r>
          </w:p>
          <w:p w:rsidR="00F95A14" w:rsidRPr="00273E60" w:rsidRDefault="00F95A14" w:rsidP="000047DC">
            <w:pPr>
              <w:rPr>
                <w:rFonts w:ascii="Verdana" w:hAnsi="Verdana" w:cs="Arial"/>
                <w:b/>
                <w:bCs/>
                <w:sz w:val="18"/>
                <w:szCs w:val="18"/>
              </w:rPr>
            </w:pPr>
          </w:p>
        </w:tc>
        <w:tc>
          <w:tcPr>
            <w:tcW w:w="3827" w:type="dxa"/>
            <w:shd w:val="clear" w:color="auto" w:fill="auto"/>
            <w:noWrap/>
          </w:tcPr>
          <w:p w:rsidR="00F95A14" w:rsidRPr="00273E60" w:rsidRDefault="00F95A14" w:rsidP="00273E60">
            <w:pPr>
              <w:rPr>
                <w:rFonts w:ascii="Verdana" w:eastAsia="MS Mincho" w:hAnsi="Verdana" w:cs="Arial"/>
                <w:sz w:val="18"/>
                <w:szCs w:val="18"/>
                <w:lang w:eastAsia="ja-JP"/>
              </w:rPr>
            </w:pPr>
            <w:r w:rsidRPr="00273E60">
              <w:rPr>
                <w:rFonts w:ascii="Verdana" w:eastAsia="MS Mincho" w:hAnsi="Verdana" w:cs="Arial"/>
                <w:sz w:val="18"/>
                <w:szCs w:val="18"/>
                <w:lang w:eastAsia="ja-JP"/>
              </w:rPr>
              <w:t xml:space="preserve">JMA will </w:t>
            </w:r>
          </w:p>
          <w:p w:rsidR="00F95A14" w:rsidRPr="00273E60" w:rsidRDefault="00F95A14" w:rsidP="00273E60">
            <w:pPr>
              <w:numPr>
                <w:ilvl w:val="0"/>
                <w:numId w:val="20"/>
              </w:numPr>
              <w:rPr>
                <w:rFonts w:ascii="Verdana" w:eastAsia="MS Mincho" w:hAnsi="Verdana" w:cs="Arial"/>
                <w:sz w:val="18"/>
                <w:szCs w:val="18"/>
                <w:lang w:eastAsia="ja-JP"/>
              </w:rPr>
            </w:pPr>
            <w:r w:rsidRPr="00273E60">
              <w:rPr>
                <w:rFonts w:ascii="Verdana" w:eastAsia="MS Mincho" w:hAnsi="Verdana" w:cs="Arial"/>
                <w:sz w:val="18"/>
                <w:szCs w:val="18"/>
                <w:lang w:eastAsia="ja-JP"/>
              </w:rPr>
              <w:t>organize trainings/workshops regularly, and</w:t>
            </w:r>
          </w:p>
          <w:p w:rsidR="00F95A14" w:rsidRPr="00273E60" w:rsidRDefault="00F95A14" w:rsidP="00273E60">
            <w:pPr>
              <w:numPr>
                <w:ilvl w:val="0"/>
                <w:numId w:val="20"/>
              </w:numPr>
              <w:rPr>
                <w:rFonts w:ascii="Verdana" w:eastAsia="MS Mincho" w:hAnsi="Verdana" w:cs="Arial"/>
                <w:sz w:val="18"/>
                <w:szCs w:val="18"/>
                <w:lang w:eastAsia="ja-JP"/>
              </w:rPr>
            </w:pPr>
            <w:r w:rsidRPr="00273E60">
              <w:rPr>
                <w:rFonts w:ascii="Verdana" w:eastAsia="MS Mincho" w:hAnsi="Verdana" w:cs="Arial"/>
                <w:sz w:val="18"/>
                <w:szCs w:val="18"/>
                <w:lang w:eastAsia="ja-JP"/>
              </w:rPr>
              <w:t>promote informal discussion with the donor agency to enhance synergies between JMA’s activities, ODA projects and WMO activities.</w:t>
            </w:r>
          </w:p>
        </w:tc>
      </w:tr>
      <w:tr w:rsidR="003D6A0C" w:rsidRPr="00273E60" w:rsidTr="00273E60">
        <w:trPr>
          <w:trHeight w:hRule="exact" w:val="113"/>
        </w:trPr>
        <w:tc>
          <w:tcPr>
            <w:tcW w:w="9639" w:type="dxa"/>
            <w:gridSpan w:val="2"/>
            <w:shd w:val="clear" w:color="auto" w:fill="C0C0C0"/>
            <w:noWrap/>
            <w:vAlign w:val="center"/>
          </w:tcPr>
          <w:p w:rsidR="003D6A0C" w:rsidRPr="00273E60" w:rsidRDefault="003D6A0C" w:rsidP="000047DC">
            <w:pPr>
              <w:jc w:val="center"/>
              <w:rPr>
                <w:rFonts w:ascii="Verdana" w:hAnsi="Verdana" w:cs="Arial"/>
                <w:sz w:val="18"/>
                <w:szCs w:val="18"/>
              </w:rPr>
            </w:pPr>
          </w:p>
        </w:tc>
      </w:tr>
      <w:tr w:rsidR="00F95A14" w:rsidRPr="00273E60" w:rsidTr="00203F35">
        <w:trPr>
          <w:trHeight w:val="255"/>
        </w:trPr>
        <w:tc>
          <w:tcPr>
            <w:tcW w:w="9639" w:type="dxa"/>
            <w:gridSpan w:val="2"/>
            <w:shd w:val="clear" w:color="auto" w:fill="auto"/>
            <w:noWrap/>
            <w:vAlign w:val="center"/>
          </w:tcPr>
          <w:p w:rsidR="00F95A14" w:rsidRPr="00273E60" w:rsidRDefault="00F95A14" w:rsidP="000047DC">
            <w:pPr>
              <w:rPr>
                <w:rFonts w:ascii="Verdana" w:hAnsi="Verdana" w:cs="Arial"/>
                <w:b/>
                <w:bCs/>
                <w:sz w:val="18"/>
                <w:szCs w:val="18"/>
              </w:rPr>
            </w:pPr>
            <w:r w:rsidRPr="00273E60">
              <w:rPr>
                <w:rFonts w:ascii="Verdana" w:hAnsi="Verdana" w:cs="Arial"/>
                <w:b/>
                <w:bCs/>
                <w:sz w:val="18"/>
                <w:szCs w:val="18"/>
              </w:rPr>
              <w:t>8. Opportunities for more cooperation with other Members / organizations</w:t>
            </w:r>
          </w:p>
        </w:tc>
      </w:tr>
      <w:tr w:rsidR="00F95A14" w:rsidRPr="00273E60" w:rsidTr="00203F35">
        <w:trPr>
          <w:trHeight w:val="760"/>
        </w:trPr>
        <w:tc>
          <w:tcPr>
            <w:tcW w:w="9639" w:type="dxa"/>
            <w:gridSpan w:val="2"/>
            <w:shd w:val="clear" w:color="auto" w:fill="auto"/>
            <w:noWrap/>
            <w:vAlign w:val="center"/>
          </w:tcPr>
          <w:p w:rsidR="00F95A14" w:rsidRPr="00273E60" w:rsidRDefault="00F95A14" w:rsidP="000047DC">
            <w:pPr>
              <w:rPr>
                <w:rFonts w:ascii="Verdana" w:hAnsi="Verdana" w:cs="Arial"/>
                <w:bCs/>
                <w:sz w:val="18"/>
                <w:szCs w:val="18"/>
              </w:rPr>
            </w:pPr>
            <w:r w:rsidRPr="00273E60">
              <w:rPr>
                <w:rFonts w:ascii="Verdana" w:eastAsia="MS Mincho" w:hAnsi="Verdana" w:cs="Arial"/>
                <w:bCs/>
                <w:sz w:val="18"/>
                <w:szCs w:val="18"/>
                <w:lang w:eastAsia="ja-JP"/>
              </w:rPr>
              <w:t>IPM could be a good opportunity to explore possible cooperation with other Members/organizations if more funding agencies can participate in IPM to share their activities with WMO and developed countries’ NMHSs.</w:t>
            </w:r>
          </w:p>
        </w:tc>
      </w:tr>
    </w:tbl>
    <w:p w:rsidR="00F95A14" w:rsidRPr="003349EC" w:rsidRDefault="00F95A14" w:rsidP="00F95A14">
      <w:pPr>
        <w:rPr>
          <w:rFonts w:ascii="Verdana" w:eastAsia="MS Mincho" w:hAnsi="Verdana"/>
          <w:sz w:val="20"/>
          <w:szCs w:val="20"/>
          <w:lang w:eastAsia="ja-JP"/>
        </w:rPr>
      </w:pPr>
      <w:r w:rsidRPr="003349EC">
        <w:rPr>
          <w:rFonts w:ascii="Verdana" w:eastAsia="MS Mincho" w:hAnsi="Verdana"/>
          <w:sz w:val="20"/>
          <w:szCs w:val="20"/>
          <w:lang w:eastAsia="ja-JP"/>
        </w:rPr>
        <w:t>(1 US$ = 1 CHF = 100 JPY)</w:t>
      </w:r>
    </w:p>
    <w:p w:rsidR="003D6A0C" w:rsidRPr="003349EC" w:rsidRDefault="003D6A0C" w:rsidP="00F95A14">
      <w:pPr>
        <w:rPr>
          <w:rFonts w:ascii="Verdana" w:eastAsia="MS Mincho" w:hAnsi="Verdana"/>
          <w:lang w:eastAsia="ja-JP"/>
        </w:rPr>
      </w:pPr>
    </w:p>
    <w:p w:rsidR="00F95A14" w:rsidRPr="003349EC" w:rsidRDefault="00F95A14" w:rsidP="00203F35">
      <w:pPr>
        <w:spacing w:after="120"/>
        <w:rPr>
          <w:rFonts w:ascii="Verdana" w:eastAsia="MS Mincho" w:hAnsi="Verdana" w:cs="Arial"/>
          <w:lang w:eastAsia="ja-JP"/>
        </w:rPr>
      </w:pPr>
    </w:p>
    <w:p w:rsidR="00F95A14" w:rsidRPr="003349EC" w:rsidRDefault="00F95A14" w:rsidP="00F95A14">
      <w:pPr>
        <w:rPr>
          <w:rFonts w:ascii="Verdana" w:hAnsi="Verdana"/>
        </w:rPr>
      </w:pPr>
    </w:p>
    <w:p w:rsidR="00F95A14" w:rsidRPr="003349EC" w:rsidRDefault="00F95A14" w:rsidP="00F95A14">
      <w:pPr>
        <w:rPr>
          <w:rFonts w:ascii="Verdana" w:hAnsi="Verdana"/>
        </w:rPr>
        <w:sectPr w:rsidR="00F95A14" w:rsidRPr="003349EC" w:rsidSect="00203F35">
          <w:headerReference w:type="even" r:id="rId46"/>
          <w:headerReference w:type="default" r:id="rId47"/>
          <w:headerReference w:type="first" r:id="rId48"/>
          <w:pgSz w:w="11907" w:h="16839" w:code="9"/>
          <w:pgMar w:top="1134" w:right="1134" w:bottom="1134" w:left="1134" w:header="708" w:footer="708" w:gutter="0"/>
          <w:cols w:space="708"/>
          <w:docGrid w:linePitch="360"/>
        </w:sectPr>
      </w:pPr>
    </w:p>
    <w:p w:rsidR="003D6A0C" w:rsidRPr="006D598D" w:rsidRDefault="003D6A0C">
      <w:pPr>
        <w:pStyle w:val="Heading1"/>
        <w:spacing w:before="0"/>
        <w:jc w:val="right"/>
        <w:rPr>
          <w:rFonts w:ascii="Verdana" w:hAnsi="Verdana"/>
          <w:b w:val="0"/>
          <w:bCs w:val="0"/>
          <w:color w:val="auto"/>
          <w:sz w:val="20"/>
          <w:szCs w:val="20"/>
        </w:rPr>
      </w:pPr>
      <w:bookmarkStart w:id="161" w:name="_Toc517262599"/>
      <w:bookmarkStart w:id="162" w:name="_Toc517335583"/>
      <w:bookmarkStart w:id="163" w:name="_Toc517337312"/>
      <w:bookmarkStart w:id="164" w:name="_Toc517337421"/>
      <w:r w:rsidRPr="003349EC">
        <w:rPr>
          <w:rFonts w:ascii="Verdana" w:hAnsi="Verdana"/>
          <w:color w:val="auto"/>
          <w:sz w:val="20"/>
          <w:szCs w:val="20"/>
        </w:rPr>
        <w:lastRenderedPageBreak/>
        <w:t>Annex IV-9 (N</w:t>
      </w:r>
      <w:r w:rsidR="007112CA" w:rsidRPr="003349EC">
        <w:rPr>
          <w:rFonts w:ascii="Verdana" w:hAnsi="Verdana"/>
          <w:color w:val="auto"/>
          <w:sz w:val="20"/>
          <w:szCs w:val="20"/>
        </w:rPr>
        <w:t>ew Zealand</w:t>
      </w:r>
      <w:r w:rsidRPr="003349EC">
        <w:rPr>
          <w:rFonts w:ascii="Verdana" w:hAnsi="Verdana"/>
          <w:color w:val="auto"/>
          <w:sz w:val="20"/>
          <w:szCs w:val="20"/>
        </w:rPr>
        <w:t>)</w:t>
      </w:r>
      <w:bookmarkEnd w:id="161"/>
      <w:bookmarkEnd w:id="162"/>
      <w:bookmarkEnd w:id="163"/>
      <w:bookmarkEnd w:id="164"/>
    </w:p>
    <w:p w:rsidR="00F95A14" w:rsidRPr="006D598D" w:rsidRDefault="00F95A14" w:rsidP="00F95A14">
      <w:pPr>
        <w:rPr>
          <w:rFonts w:ascii="Verdana" w:hAnsi="Verdana"/>
        </w:rPr>
      </w:pPr>
    </w:p>
    <w:tbl>
      <w:tblPr>
        <w:tblW w:w="0" w:type="auto"/>
        <w:tblInd w:w="108" w:type="dxa"/>
        <w:tblLayout w:type="fixed"/>
        <w:tblLook w:val="0000" w:firstRow="0" w:lastRow="0" w:firstColumn="0" w:lastColumn="0" w:noHBand="0" w:noVBand="0"/>
      </w:tblPr>
      <w:tblGrid>
        <w:gridCol w:w="6096"/>
        <w:gridCol w:w="3543"/>
      </w:tblGrid>
      <w:tr w:rsidR="00F95A14" w:rsidRPr="00273E60" w:rsidTr="00203F35">
        <w:trPr>
          <w:trHeight w:val="255"/>
        </w:trPr>
        <w:tc>
          <w:tcPr>
            <w:tcW w:w="9639" w:type="dxa"/>
            <w:gridSpan w:val="2"/>
            <w:tcBorders>
              <w:top w:val="single" w:sz="12" w:space="0" w:color="auto"/>
              <w:left w:val="single" w:sz="12" w:space="0" w:color="auto"/>
              <w:bottom w:val="single" w:sz="4" w:space="0" w:color="auto"/>
              <w:right w:val="single" w:sz="12" w:space="0" w:color="auto"/>
            </w:tcBorders>
            <w:shd w:val="clear" w:color="auto" w:fill="auto"/>
            <w:noWrap/>
            <w:vAlign w:val="center"/>
          </w:tcPr>
          <w:p w:rsidR="00F95A14" w:rsidRPr="00273E60" w:rsidRDefault="00F95A14" w:rsidP="000047DC">
            <w:pPr>
              <w:rPr>
                <w:rFonts w:ascii="Verdana" w:hAnsi="Verdana" w:cs="Arial"/>
                <w:b/>
                <w:bCs/>
                <w:sz w:val="18"/>
                <w:szCs w:val="18"/>
              </w:rPr>
            </w:pPr>
            <w:r w:rsidRPr="00273E60">
              <w:rPr>
                <w:rFonts w:ascii="Verdana" w:hAnsi="Verdana" w:cs="Arial"/>
                <w:b/>
                <w:bCs/>
                <w:sz w:val="18"/>
                <w:szCs w:val="18"/>
              </w:rPr>
              <w:t>1. Country</w:t>
            </w:r>
          </w:p>
        </w:tc>
      </w:tr>
      <w:tr w:rsidR="00F95A14" w:rsidRPr="00273E60" w:rsidTr="00273E60">
        <w:trPr>
          <w:trHeight w:val="397"/>
        </w:trPr>
        <w:tc>
          <w:tcPr>
            <w:tcW w:w="9639" w:type="dxa"/>
            <w:gridSpan w:val="2"/>
            <w:tcBorders>
              <w:top w:val="single" w:sz="4" w:space="0" w:color="auto"/>
              <w:left w:val="single" w:sz="12" w:space="0" w:color="auto"/>
              <w:bottom w:val="single" w:sz="4" w:space="0" w:color="auto"/>
              <w:right w:val="single" w:sz="12" w:space="0" w:color="auto"/>
            </w:tcBorders>
            <w:shd w:val="clear" w:color="auto" w:fill="auto"/>
            <w:noWrap/>
            <w:vAlign w:val="center"/>
          </w:tcPr>
          <w:p w:rsidR="00F95A14" w:rsidRPr="00273E60" w:rsidRDefault="00F95A14" w:rsidP="000047DC">
            <w:pPr>
              <w:rPr>
                <w:rFonts w:ascii="Verdana" w:hAnsi="Verdana" w:cs="Arial"/>
                <w:sz w:val="18"/>
                <w:szCs w:val="18"/>
              </w:rPr>
            </w:pPr>
            <w:r w:rsidRPr="00273E60">
              <w:rPr>
                <w:rFonts w:ascii="Verdana" w:hAnsi="Verdana" w:cs="Arial"/>
                <w:sz w:val="18"/>
                <w:szCs w:val="18"/>
              </w:rPr>
              <w:t>New Zealand</w:t>
            </w:r>
          </w:p>
        </w:tc>
      </w:tr>
      <w:tr w:rsidR="00F95A14" w:rsidRPr="00273E60" w:rsidTr="00273E60">
        <w:trPr>
          <w:trHeight w:hRule="exact" w:val="113"/>
        </w:trPr>
        <w:tc>
          <w:tcPr>
            <w:tcW w:w="9639" w:type="dxa"/>
            <w:gridSpan w:val="2"/>
            <w:tcBorders>
              <w:top w:val="single" w:sz="4" w:space="0" w:color="auto"/>
              <w:left w:val="single" w:sz="12" w:space="0" w:color="auto"/>
              <w:bottom w:val="single" w:sz="4" w:space="0" w:color="auto"/>
              <w:right w:val="single" w:sz="12" w:space="0" w:color="auto"/>
            </w:tcBorders>
            <w:shd w:val="clear" w:color="auto" w:fill="C0C0C0"/>
            <w:noWrap/>
            <w:vAlign w:val="center"/>
          </w:tcPr>
          <w:p w:rsidR="00F95A14" w:rsidRPr="00273E60" w:rsidRDefault="00F95A14" w:rsidP="000047DC">
            <w:pPr>
              <w:jc w:val="center"/>
              <w:rPr>
                <w:rFonts w:ascii="Verdana" w:hAnsi="Verdana" w:cs="Arial"/>
                <w:sz w:val="18"/>
                <w:szCs w:val="18"/>
              </w:rPr>
            </w:pPr>
          </w:p>
        </w:tc>
      </w:tr>
      <w:tr w:rsidR="00F95A14" w:rsidRPr="00273E60" w:rsidTr="00203F35">
        <w:trPr>
          <w:trHeight w:val="255"/>
        </w:trPr>
        <w:tc>
          <w:tcPr>
            <w:tcW w:w="6096" w:type="dxa"/>
            <w:tcBorders>
              <w:top w:val="single" w:sz="4" w:space="0" w:color="auto"/>
              <w:left w:val="single" w:sz="12" w:space="0" w:color="auto"/>
              <w:bottom w:val="single" w:sz="4" w:space="0" w:color="auto"/>
              <w:right w:val="single" w:sz="2" w:space="0" w:color="auto"/>
            </w:tcBorders>
            <w:shd w:val="clear" w:color="auto" w:fill="auto"/>
            <w:noWrap/>
            <w:vAlign w:val="center"/>
          </w:tcPr>
          <w:p w:rsidR="00F95A14" w:rsidRPr="00273E60" w:rsidRDefault="00F95A14" w:rsidP="000047DC">
            <w:pPr>
              <w:rPr>
                <w:rFonts w:ascii="Verdana" w:hAnsi="Verdana" w:cs="Arial"/>
                <w:b/>
                <w:bCs/>
                <w:sz w:val="18"/>
                <w:szCs w:val="18"/>
              </w:rPr>
            </w:pPr>
            <w:r w:rsidRPr="00273E60">
              <w:rPr>
                <w:rFonts w:ascii="Verdana" w:hAnsi="Verdana" w:cs="Arial"/>
                <w:b/>
                <w:bCs/>
                <w:sz w:val="18"/>
                <w:szCs w:val="18"/>
              </w:rPr>
              <w:t>2. Overall national contribution in 2017 (estimate in USD)</w:t>
            </w:r>
          </w:p>
        </w:tc>
        <w:tc>
          <w:tcPr>
            <w:tcW w:w="3543" w:type="dxa"/>
            <w:tcBorders>
              <w:top w:val="single" w:sz="4" w:space="0" w:color="auto"/>
              <w:left w:val="single" w:sz="2" w:space="0" w:color="auto"/>
              <w:bottom w:val="single" w:sz="4" w:space="0" w:color="auto"/>
              <w:right w:val="single" w:sz="12" w:space="0" w:color="auto"/>
            </w:tcBorders>
            <w:shd w:val="clear" w:color="auto" w:fill="auto"/>
            <w:noWrap/>
            <w:vAlign w:val="center"/>
          </w:tcPr>
          <w:p w:rsidR="00F95A14" w:rsidRPr="00273E60" w:rsidRDefault="00F95A14" w:rsidP="000047DC">
            <w:pPr>
              <w:rPr>
                <w:rFonts w:ascii="Verdana" w:hAnsi="Verdana" w:cs="Arial"/>
                <w:b/>
                <w:bCs/>
                <w:sz w:val="18"/>
                <w:szCs w:val="18"/>
              </w:rPr>
            </w:pPr>
            <w:r w:rsidRPr="00273E60">
              <w:rPr>
                <w:rFonts w:ascii="Verdana" w:hAnsi="Verdana" w:cs="Arial"/>
                <w:b/>
                <w:bCs/>
                <w:sz w:val="18"/>
                <w:szCs w:val="18"/>
              </w:rPr>
              <w:t>3. Overall estimated national contribution in 2018 (in USD)</w:t>
            </w:r>
          </w:p>
        </w:tc>
      </w:tr>
      <w:tr w:rsidR="00F95A14" w:rsidRPr="00273E60" w:rsidTr="00273E60">
        <w:trPr>
          <w:trHeight w:val="397"/>
        </w:trPr>
        <w:tc>
          <w:tcPr>
            <w:tcW w:w="6096" w:type="dxa"/>
            <w:tcBorders>
              <w:top w:val="single" w:sz="4" w:space="0" w:color="auto"/>
              <w:left w:val="single" w:sz="12" w:space="0" w:color="auto"/>
              <w:bottom w:val="single" w:sz="4" w:space="0" w:color="auto"/>
              <w:right w:val="single" w:sz="2" w:space="0" w:color="auto"/>
            </w:tcBorders>
            <w:shd w:val="clear" w:color="auto" w:fill="auto"/>
            <w:noWrap/>
            <w:vAlign w:val="center"/>
          </w:tcPr>
          <w:p w:rsidR="00F95A14" w:rsidRPr="00273E60" w:rsidRDefault="00F95A14" w:rsidP="00273E60">
            <w:pPr>
              <w:rPr>
                <w:rFonts w:ascii="Verdana" w:hAnsi="Verdana" w:cs="Arial"/>
                <w:sz w:val="18"/>
                <w:szCs w:val="18"/>
              </w:rPr>
            </w:pPr>
            <w:r w:rsidRPr="00273E60">
              <w:rPr>
                <w:rFonts w:ascii="Verdana" w:hAnsi="Verdana" w:cs="Arial"/>
                <w:sz w:val="18"/>
                <w:szCs w:val="18"/>
              </w:rPr>
              <w:t>USD 374</w:t>
            </w:r>
            <w:r w:rsidR="00273E60">
              <w:rPr>
                <w:rFonts w:ascii="Verdana" w:hAnsi="Verdana" w:cs="Arial"/>
                <w:sz w:val="18"/>
                <w:szCs w:val="18"/>
              </w:rPr>
              <w:t>K</w:t>
            </w:r>
          </w:p>
        </w:tc>
        <w:tc>
          <w:tcPr>
            <w:tcW w:w="3543" w:type="dxa"/>
            <w:tcBorders>
              <w:top w:val="single" w:sz="4" w:space="0" w:color="auto"/>
              <w:left w:val="single" w:sz="2" w:space="0" w:color="auto"/>
              <w:bottom w:val="single" w:sz="4" w:space="0" w:color="auto"/>
              <w:right w:val="single" w:sz="12" w:space="0" w:color="auto"/>
            </w:tcBorders>
            <w:shd w:val="clear" w:color="auto" w:fill="auto"/>
            <w:noWrap/>
            <w:vAlign w:val="center"/>
          </w:tcPr>
          <w:p w:rsidR="00F95A14" w:rsidRPr="00273E60" w:rsidRDefault="00F95A14" w:rsidP="00273E60">
            <w:pPr>
              <w:rPr>
                <w:rFonts w:ascii="Verdana" w:hAnsi="Verdana" w:cs="Arial"/>
                <w:sz w:val="18"/>
                <w:szCs w:val="18"/>
              </w:rPr>
            </w:pPr>
            <w:r w:rsidRPr="00273E60">
              <w:rPr>
                <w:rFonts w:ascii="Verdana" w:hAnsi="Verdana" w:cs="Arial"/>
                <w:sz w:val="18"/>
                <w:szCs w:val="18"/>
              </w:rPr>
              <w:t>USD 375</w:t>
            </w:r>
            <w:r w:rsidR="00273E60">
              <w:rPr>
                <w:rFonts w:ascii="Verdana" w:hAnsi="Verdana" w:cs="Arial"/>
                <w:sz w:val="18"/>
                <w:szCs w:val="18"/>
              </w:rPr>
              <w:t>K</w:t>
            </w:r>
          </w:p>
        </w:tc>
      </w:tr>
      <w:tr w:rsidR="00F95A14" w:rsidRPr="00273E60" w:rsidTr="00273E60">
        <w:trPr>
          <w:trHeight w:hRule="exact" w:val="113"/>
        </w:trPr>
        <w:tc>
          <w:tcPr>
            <w:tcW w:w="9639" w:type="dxa"/>
            <w:gridSpan w:val="2"/>
            <w:tcBorders>
              <w:top w:val="single" w:sz="4" w:space="0" w:color="auto"/>
              <w:left w:val="single" w:sz="12" w:space="0" w:color="auto"/>
              <w:bottom w:val="single" w:sz="4" w:space="0" w:color="auto"/>
              <w:right w:val="single" w:sz="12" w:space="0" w:color="auto"/>
            </w:tcBorders>
            <w:shd w:val="clear" w:color="auto" w:fill="C0C0C0"/>
            <w:noWrap/>
            <w:vAlign w:val="center"/>
          </w:tcPr>
          <w:p w:rsidR="00F95A14" w:rsidRPr="00273E60" w:rsidRDefault="00F95A14" w:rsidP="000047DC">
            <w:pPr>
              <w:jc w:val="center"/>
              <w:rPr>
                <w:rFonts w:ascii="Verdana" w:hAnsi="Verdana" w:cs="Arial"/>
                <w:sz w:val="18"/>
                <w:szCs w:val="18"/>
              </w:rPr>
            </w:pPr>
          </w:p>
        </w:tc>
      </w:tr>
      <w:tr w:rsidR="00F95A14" w:rsidRPr="00273E60" w:rsidTr="00203F35">
        <w:trPr>
          <w:trHeight w:val="255"/>
        </w:trPr>
        <w:tc>
          <w:tcPr>
            <w:tcW w:w="6096" w:type="dxa"/>
            <w:tcBorders>
              <w:top w:val="single" w:sz="4" w:space="0" w:color="auto"/>
              <w:left w:val="single" w:sz="12" w:space="0" w:color="auto"/>
              <w:bottom w:val="single" w:sz="4" w:space="0" w:color="auto"/>
              <w:right w:val="single" w:sz="4" w:space="0" w:color="auto"/>
            </w:tcBorders>
            <w:shd w:val="clear" w:color="auto" w:fill="auto"/>
            <w:noWrap/>
            <w:vAlign w:val="center"/>
          </w:tcPr>
          <w:p w:rsidR="00F95A14" w:rsidRPr="00273E60" w:rsidRDefault="00F95A14" w:rsidP="000047DC">
            <w:pPr>
              <w:rPr>
                <w:rFonts w:ascii="Verdana" w:hAnsi="Verdana" w:cs="Arial"/>
                <w:b/>
                <w:bCs/>
                <w:sz w:val="18"/>
                <w:szCs w:val="18"/>
              </w:rPr>
            </w:pPr>
            <w:r w:rsidRPr="00273E60">
              <w:rPr>
                <w:rFonts w:ascii="Verdana" w:hAnsi="Verdana" w:cs="Arial"/>
                <w:b/>
                <w:bCs/>
                <w:sz w:val="18"/>
                <w:szCs w:val="18"/>
              </w:rPr>
              <w:t>4. List of Activities / Projects / Events in 2017 related to contribution</w:t>
            </w:r>
          </w:p>
        </w:tc>
        <w:tc>
          <w:tcPr>
            <w:tcW w:w="3543" w:type="dxa"/>
            <w:tcBorders>
              <w:top w:val="single" w:sz="4" w:space="0" w:color="auto"/>
              <w:left w:val="nil"/>
              <w:bottom w:val="single" w:sz="4" w:space="0" w:color="auto"/>
              <w:right w:val="single" w:sz="12" w:space="0" w:color="auto"/>
            </w:tcBorders>
            <w:shd w:val="clear" w:color="auto" w:fill="auto"/>
            <w:noWrap/>
            <w:vAlign w:val="center"/>
          </w:tcPr>
          <w:p w:rsidR="00F95A14" w:rsidRPr="00273E60" w:rsidRDefault="00D61E1C" w:rsidP="000047DC">
            <w:pPr>
              <w:rPr>
                <w:rFonts w:ascii="Verdana" w:hAnsi="Verdana" w:cs="Arial"/>
                <w:b/>
                <w:bCs/>
                <w:sz w:val="18"/>
                <w:szCs w:val="18"/>
              </w:rPr>
            </w:pPr>
            <w:r>
              <w:rPr>
                <w:rFonts w:ascii="Verdana" w:hAnsi="Verdana" w:cs="Arial"/>
                <w:b/>
                <w:bCs/>
                <w:sz w:val="18"/>
                <w:szCs w:val="18"/>
              </w:rPr>
              <w:t>5. Sources of Funding</w:t>
            </w:r>
          </w:p>
        </w:tc>
      </w:tr>
      <w:tr w:rsidR="00F95A14" w:rsidRPr="00273E60" w:rsidTr="00203F35">
        <w:trPr>
          <w:trHeight w:val="2486"/>
        </w:trPr>
        <w:tc>
          <w:tcPr>
            <w:tcW w:w="6096" w:type="dxa"/>
            <w:tcBorders>
              <w:top w:val="single" w:sz="4" w:space="0" w:color="auto"/>
              <w:left w:val="single" w:sz="12" w:space="0" w:color="auto"/>
              <w:bottom w:val="single" w:sz="4" w:space="0" w:color="auto"/>
              <w:right w:val="single" w:sz="2" w:space="0" w:color="auto"/>
            </w:tcBorders>
            <w:noWrap/>
            <w:vAlign w:val="center"/>
          </w:tcPr>
          <w:p w:rsidR="00F95A14" w:rsidRPr="00273E60" w:rsidRDefault="00F95A14" w:rsidP="000047DC">
            <w:pPr>
              <w:rPr>
                <w:rFonts w:ascii="Verdana" w:hAnsi="Verdana" w:cs="Arial"/>
                <w:b/>
                <w:sz w:val="18"/>
                <w:szCs w:val="18"/>
              </w:rPr>
            </w:pPr>
            <w:r w:rsidRPr="00273E60">
              <w:rPr>
                <w:rFonts w:ascii="Verdana" w:hAnsi="Verdana" w:cs="Arial"/>
                <w:b/>
                <w:sz w:val="18"/>
                <w:szCs w:val="18"/>
              </w:rPr>
              <w:t>Observing Programme Support for Pacific Island Countries &amp; Territories</w:t>
            </w:r>
          </w:p>
          <w:p w:rsidR="00F95A14" w:rsidRPr="00273E60" w:rsidRDefault="00F95A14" w:rsidP="000047DC">
            <w:pPr>
              <w:rPr>
                <w:rFonts w:ascii="Verdana" w:hAnsi="Verdana" w:cs="Arial"/>
                <w:sz w:val="18"/>
                <w:szCs w:val="18"/>
              </w:rPr>
            </w:pPr>
            <w:r w:rsidRPr="00273E60">
              <w:rPr>
                <w:rFonts w:ascii="Verdana" w:hAnsi="Verdana" w:cs="Arial"/>
                <w:sz w:val="18"/>
                <w:szCs w:val="18"/>
              </w:rPr>
              <w:t>Provision of technical consultancy and engineering support, on a multi-lateral basis in conjunction with the US NOAA PI-GCOS support programme and the Met Office UK Pacific Fund programme (administered by SPREP). Includes technical support and advice via remote and in-country visits to Cook Islands, Kiribati, Niue, Tonga, Samoa, Tuvalu, Tokelau, Papua New Guinea, Vanuatu and the Solomon Islands.</w:t>
            </w:r>
          </w:p>
          <w:p w:rsidR="00F95A14" w:rsidRPr="00273E60" w:rsidRDefault="00F95A14" w:rsidP="00273E60">
            <w:pPr>
              <w:rPr>
                <w:rFonts w:ascii="Verdana" w:hAnsi="Verdana" w:cs="Arial"/>
                <w:b/>
                <w:sz w:val="18"/>
                <w:szCs w:val="18"/>
              </w:rPr>
            </w:pPr>
            <w:r w:rsidRPr="00273E60">
              <w:rPr>
                <w:rFonts w:ascii="Verdana" w:hAnsi="Verdana" w:cs="Arial"/>
                <w:b/>
                <w:sz w:val="18"/>
                <w:szCs w:val="18"/>
              </w:rPr>
              <w:t>US$</w:t>
            </w:r>
            <w:r w:rsidR="00273E60">
              <w:rPr>
                <w:rFonts w:ascii="Verdana" w:hAnsi="Verdana" w:cs="Arial"/>
                <w:b/>
                <w:sz w:val="18"/>
                <w:szCs w:val="18"/>
              </w:rPr>
              <w:t xml:space="preserve"> </w:t>
            </w:r>
            <w:r w:rsidRPr="00273E60">
              <w:rPr>
                <w:rFonts w:ascii="Verdana" w:hAnsi="Verdana" w:cs="Arial"/>
                <w:b/>
                <w:sz w:val="18"/>
                <w:szCs w:val="18"/>
              </w:rPr>
              <w:t>20</w:t>
            </w:r>
            <w:r w:rsidR="00273E60">
              <w:rPr>
                <w:rFonts w:ascii="Verdana" w:hAnsi="Verdana" w:cs="Arial"/>
                <w:b/>
                <w:sz w:val="18"/>
                <w:szCs w:val="18"/>
              </w:rPr>
              <w:t>K</w:t>
            </w:r>
          </w:p>
        </w:tc>
        <w:tc>
          <w:tcPr>
            <w:tcW w:w="3543" w:type="dxa"/>
            <w:tcBorders>
              <w:top w:val="single" w:sz="4" w:space="0" w:color="auto"/>
              <w:left w:val="single" w:sz="2" w:space="0" w:color="auto"/>
              <w:bottom w:val="single" w:sz="4" w:space="0" w:color="auto"/>
              <w:right w:val="single" w:sz="12" w:space="0" w:color="auto"/>
            </w:tcBorders>
            <w:noWrap/>
            <w:vAlign w:val="center"/>
          </w:tcPr>
          <w:p w:rsidR="00F95A14" w:rsidRPr="00273E60" w:rsidRDefault="00F95A14" w:rsidP="000047DC">
            <w:pPr>
              <w:rPr>
                <w:rFonts w:ascii="Verdana" w:hAnsi="Verdana" w:cs="Arial"/>
                <w:sz w:val="18"/>
                <w:szCs w:val="18"/>
              </w:rPr>
            </w:pPr>
            <w:r w:rsidRPr="00273E60">
              <w:rPr>
                <w:rFonts w:ascii="Verdana" w:hAnsi="Verdana" w:cs="Arial"/>
                <w:sz w:val="18"/>
                <w:szCs w:val="18"/>
              </w:rPr>
              <w:t>Meteorological Service of New Zealand Ltd (MetService)</w:t>
            </w:r>
          </w:p>
        </w:tc>
      </w:tr>
      <w:tr w:rsidR="00F95A14" w:rsidRPr="00273E60" w:rsidTr="00203F35">
        <w:trPr>
          <w:trHeight w:val="1273"/>
        </w:trPr>
        <w:tc>
          <w:tcPr>
            <w:tcW w:w="6096" w:type="dxa"/>
            <w:tcBorders>
              <w:top w:val="single" w:sz="4" w:space="0" w:color="auto"/>
              <w:left w:val="single" w:sz="12" w:space="0" w:color="auto"/>
              <w:bottom w:val="single" w:sz="4" w:space="0" w:color="auto"/>
              <w:right w:val="single" w:sz="2" w:space="0" w:color="auto"/>
            </w:tcBorders>
            <w:noWrap/>
            <w:vAlign w:val="center"/>
          </w:tcPr>
          <w:p w:rsidR="00F95A14" w:rsidRPr="00273E60" w:rsidRDefault="00F95A14" w:rsidP="000047DC">
            <w:pPr>
              <w:rPr>
                <w:rFonts w:ascii="Verdana" w:hAnsi="Verdana" w:cs="Arial"/>
                <w:sz w:val="18"/>
                <w:szCs w:val="18"/>
              </w:rPr>
            </w:pPr>
            <w:r w:rsidRPr="00273E60">
              <w:rPr>
                <w:rFonts w:ascii="Verdana" w:hAnsi="Verdana" w:cs="Arial"/>
                <w:b/>
                <w:sz w:val="18"/>
                <w:szCs w:val="18"/>
              </w:rPr>
              <w:t>Severe Weather Forecasting and Disaster Risk Reduction Demonstration Project (SWFDDP)</w:t>
            </w:r>
            <w:r w:rsidRPr="00273E60">
              <w:rPr>
                <w:rFonts w:ascii="Verdana" w:hAnsi="Verdana" w:cs="Arial"/>
                <w:sz w:val="18"/>
                <w:szCs w:val="18"/>
              </w:rPr>
              <w:t xml:space="preserve"> – regional coordination by RSMC Wellington, including maintaining the MetConnect Pacific website and daily production of the South Pacific Guidance.</w:t>
            </w:r>
          </w:p>
          <w:p w:rsidR="00F95A14" w:rsidRPr="00273E60" w:rsidRDefault="00F95A14" w:rsidP="00273E60">
            <w:pPr>
              <w:rPr>
                <w:rFonts w:ascii="Verdana" w:hAnsi="Verdana" w:cs="Arial"/>
                <w:sz w:val="18"/>
                <w:szCs w:val="18"/>
              </w:rPr>
            </w:pPr>
            <w:r w:rsidRPr="00273E60">
              <w:rPr>
                <w:rFonts w:ascii="Verdana" w:hAnsi="Verdana" w:cs="Arial"/>
                <w:b/>
                <w:sz w:val="18"/>
                <w:szCs w:val="18"/>
              </w:rPr>
              <w:t>US$</w:t>
            </w:r>
            <w:r w:rsidR="00273E60">
              <w:rPr>
                <w:rFonts w:ascii="Verdana" w:hAnsi="Verdana" w:cs="Arial"/>
                <w:b/>
                <w:sz w:val="18"/>
                <w:szCs w:val="18"/>
              </w:rPr>
              <w:t xml:space="preserve"> </w:t>
            </w:r>
            <w:r w:rsidRPr="00273E60">
              <w:rPr>
                <w:rFonts w:ascii="Verdana" w:hAnsi="Verdana" w:cs="Arial"/>
                <w:b/>
                <w:sz w:val="18"/>
                <w:szCs w:val="18"/>
              </w:rPr>
              <w:t>47</w:t>
            </w:r>
            <w:r w:rsidR="00273E60">
              <w:rPr>
                <w:rFonts w:ascii="Verdana" w:hAnsi="Verdana" w:cs="Arial"/>
                <w:b/>
                <w:sz w:val="18"/>
                <w:szCs w:val="18"/>
              </w:rPr>
              <w:t>K</w:t>
            </w:r>
          </w:p>
        </w:tc>
        <w:tc>
          <w:tcPr>
            <w:tcW w:w="3543" w:type="dxa"/>
            <w:tcBorders>
              <w:top w:val="single" w:sz="4" w:space="0" w:color="auto"/>
              <w:left w:val="single" w:sz="2" w:space="0" w:color="auto"/>
              <w:bottom w:val="single" w:sz="4" w:space="0" w:color="auto"/>
              <w:right w:val="single" w:sz="12" w:space="0" w:color="auto"/>
            </w:tcBorders>
            <w:noWrap/>
            <w:vAlign w:val="center"/>
          </w:tcPr>
          <w:p w:rsidR="00F95A14" w:rsidRPr="00273E60" w:rsidRDefault="00F95A14" w:rsidP="000047DC">
            <w:pPr>
              <w:rPr>
                <w:rFonts w:ascii="Verdana" w:hAnsi="Verdana" w:cs="Arial"/>
                <w:sz w:val="18"/>
                <w:szCs w:val="18"/>
              </w:rPr>
            </w:pPr>
            <w:r w:rsidRPr="00273E60">
              <w:rPr>
                <w:rFonts w:ascii="Verdana" w:hAnsi="Verdana" w:cs="Arial"/>
                <w:sz w:val="18"/>
                <w:szCs w:val="18"/>
              </w:rPr>
              <w:t>MetService</w:t>
            </w:r>
          </w:p>
        </w:tc>
      </w:tr>
      <w:tr w:rsidR="00F95A14" w:rsidRPr="00273E60" w:rsidTr="00203F35">
        <w:trPr>
          <w:trHeight w:val="809"/>
        </w:trPr>
        <w:tc>
          <w:tcPr>
            <w:tcW w:w="6096" w:type="dxa"/>
            <w:tcBorders>
              <w:top w:val="single" w:sz="4" w:space="0" w:color="auto"/>
              <w:left w:val="single" w:sz="12" w:space="0" w:color="auto"/>
              <w:bottom w:val="single" w:sz="4" w:space="0" w:color="auto"/>
              <w:right w:val="single" w:sz="2" w:space="0" w:color="auto"/>
            </w:tcBorders>
            <w:noWrap/>
            <w:vAlign w:val="center"/>
          </w:tcPr>
          <w:p w:rsidR="00F95A14" w:rsidRPr="00273E60" w:rsidRDefault="00F95A14" w:rsidP="00273E60">
            <w:pPr>
              <w:rPr>
                <w:rFonts w:ascii="Verdana" w:hAnsi="Verdana" w:cs="Arial"/>
                <w:sz w:val="18"/>
                <w:szCs w:val="18"/>
              </w:rPr>
            </w:pPr>
            <w:r w:rsidRPr="00273E60">
              <w:rPr>
                <w:rFonts w:ascii="Verdana" w:hAnsi="Verdana" w:cs="Arial"/>
                <w:sz w:val="18"/>
                <w:szCs w:val="18"/>
              </w:rPr>
              <w:t xml:space="preserve">Operational development of improved Pacific mean sea-level variation forecasts in cooperation with NOAA / East-West Center, University of Hawaii, Bureau of Meteorology, CSIRO </w:t>
            </w:r>
            <w:r w:rsidRPr="00273E60">
              <w:rPr>
                <w:rFonts w:ascii="Verdana" w:hAnsi="Verdana" w:cs="Arial"/>
                <w:b/>
                <w:sz w:val="18"/>
                <w:szCs w:val="18"/>
              </w:rPr>
              <w:t>US$</w:t>
            </w:r>
            <w:r w:rsidR="00273E60">
              <w:rPr>
                <w:rFonts w:ascii="Verdana" w:hAnsi="Verdana" w:cs="Arial"/>
                <w:b/>
                <w:sz w:val="18"/>
                <w:szCs w:val="18"/>
              </w:rPr>
              <w:t xml:space="preserve"> </w:t>
            </w:r>
            <w:r w:rsidRPr="00273E60">
              <w:rPr>
                <w:rFonts w:ascii="Verdana" w:hAnsi="Verdana" w:cs="Arial"/>
                <w:b/>
                <w:sz w:val="18"/>
                <w:szCs w:val="18"/>
              </w:rPr>
              <w:t>15</w:t>
            </w:r>
            <w:r w:rsidR="00273E60">
              <w:rPr>
                <w:rFonts w:ascii="Verdana" w:hAnsi="Verdana" w:cs="Arial"/>
                <w:b/>
                <w:sz w:val="18"/>
                <w:szCs w:val="18"/>
              </w:rPr>
              <w:t>K</w:t>
            </w:r>
          </w:p>
        </w:tc>
        <w:tc>
          <w:tcPr>
            <w:tcW w:w="3543" w:type="dxa"/>
            <w:tcBorders>
              <w:top w:val="single" w:sz="4" w:space="0" w:color="auto"/>
              <w:left w:val="single" w:sz="2" w:space="0" w:color="auto"/>
              <w:bottom w:val="single" w:sz="4" w:space="0" w:color="auto"/>
              <w:right w:val="single" w:sz="12" w:space="0" w:color="auto"/>
            </w:tcBorders>
            <w:noWrap/>
            <w:vAlign w:val="center"/>
          </w:tcPr>
          <w:p w:rsidR="00F95A14" w:rsidRPr="00273E60" w:rsidRDefault="00F95A14" w:rsidP="000047DC">
            <w:pPr>
              <w:rPr>
                <w:rFonts w:ascii="Verdana" w:hAnsi="Verdana" w:cs="Arial"/>
                <w:sz w:val="18"/>
                <w:szCs w:val="18"/>
              </w:rPr>
            </w:pPr>
            <w:r w:rsidRPr="00273E60">
              <w:rPr>
                <w:rFonts w:ascii="Verdana" w:hAnsi="Verdana" w:cs="Arial"/>
                <w:sz w:val="18"/>
                <w:szCs w:val="18"/>
              </w:rPr>
              <w:t>National Institute of Water and Atmospheric Research (NIWA)</w:t>
            </w:r>
          </w:p>
        </w:tc>
      </w:tr>
      <w:tr w:rsidR="00F95A14" w:rsidRPr="00273E60" w:rsidTr="00203F35">
        <w:trPr>
          <w:trHeight w:val="565"/>
        </w:trPr>
        <w:tc>
          <w:tcPr>
            <w:tcW w:w="6096" w:type="dxa"/>
            <w:tcBorders>
              <w:top w:val="single" w:sz="4" w:space="0" w:color="auto"/>
              <w:left w:val="single" w:sz="12" w:space="0" w:color="auto"/>
              <w:bottom w:val="single" w:sz="4" w:space="0" w:color="auto"/>
              <w:right w:val="single" w:sz="2" w:space="0" w:color="auto"/>
            </w:tcBorders>
            <w:noWrap/>
            <w:vAlign w:val="center"/>
          </w:tcPr>
          <w:p w:rsidR="00F95A14" w:rsidRPr="00273E60" w:rsidRDefault="00F95A14" w:rsidP="00273E60">
            <w:pPr>
              <w:rPr>
                <w:rFonts w:ascii="Verdana" w:hAnsi="Verdana" w:cs="Arial"/>
                <w:b/>
                <w:sz w:val="18"/>
                <w:szCs w:val="18"/>
              </w:rPr>
            </w:pPr>
            <w:r w:rsidRPr="00273E60">
              <w:rPr>
                <w:rFonts w:ascii="Verdana" w:hAnsi="Verdana" w:cs="Arial"/>
                <w:sz w:val="18"/>
                <w:szCs w:val="18"/>
              </w:rPr>
              <w:t>Climate support to the SPC Water Security Project in Cook Islands, Tuvalu, Tokelau, Kiribati and Marshall Islands</w:t>
            </w:r>
            <w:r w:rsidRPr="00273E60">
              <w:rPr>
                <w:rFonts w:ascii="Verdana" w:hAnsi="Verdana" w:cs="Arial"/>
                <w:b/>
                <w:sz w:val="18"/>
                <w:szCs w:val="18"/>
              </w:rPr>
              <w:t xml:space="preserve"> US$</w:t>
            </w:r>
            <w:r w:rsidR="00273E60">
              <w:rPr>
                <w:rFonts w:ascii="Verdana" w:hAnsi="Verdana" w:cs="Arial"/>
                <w:b/>
                <w:sz w:val="18"/>
                <w:szCs w:val="18"/>
              </w:rPr>
              <w:t xml:space="preserve"> </w:t>
            </w:r>
            <w:r w:rsidRPr="00273E60">
              <w:rPr>
                <w:rFonts w:ascii="Verdana" w:hAnsi="Verdana" w:cs="Arial"/>
                <w:b/>
                <w:sz w:val="18"/>
                <w:szCs w:val="18"/>
              </w:rPr>
              <w:t>20</w:t>
            </w:r>
            <w:r w:rsidR="00273E60">
              <w:rPr>
                <w:rFonts w:ascii="Verdana" w:hAnsi="Verdana" w:cs="Arial"/>
                <w:b/>
                <w:sz w:val="18"/>
                <w:szCs w:val="18"/>
              </w:rPr>
              <w:t>K</w:t>
            </w:r>
          </w:p>
        </w:tc>
        <w:tc>
          <w:tcPr>
            <w:tcW w:w="3543" w:type="dxa"/>
            <w:tcBorders>
              <w:top w:val="single" w:sz="4" w:space="0" w:color="auto"/>
              <w:left w:val="single" w:sz="2" w:space="0" w:color="auto"/>
              <w:bottom w:val="single" w:sz="4" w:space="0" w:color="auto"/>
              <w:right w:val="single" w:sz="12" w:space="0" w:color="auto"/>
            </w:tcBorders>
            <w:noWrap/>
            <w:vAlign w:val="center"/>
          </w:tcPr>
          <w:p w:rsidR="00F95A14" w:rsidRPr="00273E60" w:rsidRDefault="00F95A14" w:rsidP="000047DC">
            <w:pPr>
              <w:rPr>
                <w:rFonts w:ascii="Verdana" w:hAnsi="Verdana" w:cs="Arial"/>
                <w:sz w:val="18"/>
                <w:szCs w:val="18"/>
              </w:rPr>
            </w:pPr>
            <w:r w:rsidRPr="00273E60">
              <w:rPr>
                <w:rFonts w:ascii="Verdana" w:hAnsi="Verdana" w:cs="Arial"/>
                <w:sz w:val="18"/>
                <w:szCs w:val="18"/>
              </w:rPr>
              <w:t>NIWA</w:t>
            </w:r>
          </w:p>
        </w:tc>
      </w:tr>
      <w:tr w:rsidR="00F95A14" w:rsidRPr="00273E60" w:rsidTr="00203F35">
        <w:trPr>
          <w:trHeight w:val="799"/>
        </w:trPr>
        <w:tc>
          <w:tcPr>
            <w:tcW w:w="6096" w:type="dxa"/>
            <w:tcBorders>
              <w:top w:val="single" w:sz="4" w:space="0" w:color="auto"/>
              <w:left w:val="single" w:sz="12" w:space="0" w:color="auto"/>
              <w:bottom w:val="single" w:sz="4" w:space="0" w:color="auto"/>
              <w:right w:val="single" w:sz="2" w:space="0" w:color="auto"/>
            </w:tcBorders>
            <w:noWrap/>
            <w:vAlign w:val="center"/>
          </w:tcPr>
          <w:p w:rsidR="00F95A14" w:rsidRPr="00273E60" w:rsidRDefault="00F95A14" w:rsidP="00273E60">
            <w:pPr>
              <w:rPr>
                <w:rFonts w:ascii="Verdana" w:hAnsi="Verdana" w:cs="Arial"/>
                <w:b/>
                <w:sz w:val="18"/>
                <w:szCs w:val="18"/>
              </w:rPr>
            </w:pPr>
            <w:r w:rsidRPr="00273E60">
              <w:rPr>
                <w:rFonts w:ascii="Verdana" w:hAnsi="Verdana" w:cs="Arial"/>
                <w:sz w:val="18"/>
                <w:szCs w:val="18"/>
              </w:rPr>
              <w:t>Production of the Island Climate Update, development of video-based seasonal forecast, development of new seasonal and satellite-based products (currently for Vanuatu, Solomon Islands and PNG)</w:t>
            </w:r>
            <w:r w:rsidRPr="00273E60">
              <w:rPr>
                <w:rFonts w:ascii="Verdana" w:hAnsi="Verdana" w:cs="Arial"/>
                <w:b/>
                <w:sz w:val="18"/>
                <w:szCs w:val="18"/>
              </w:rPr>
              <w:t xml:space="preserve"> - US$</w:t>
            </w:r>
            <w:r w:rsidR="00273E60">
              <w:rPr>
                <w:rFonts w:ascii="Verdana" w:hAnsi="Verdana" w:cs="Arial"/>
                <w:b/>
                <w:sz w:val="18"/>
                <w:szCs w:val="18"/>
              </w:rPr>
              <w:t xml:space="preserve"> </w:t>
            </w:r>
            <w:r w:rsidRPr="00273E60">
              <w:rPr>
                <w:rFonts w:ascii="Verdana" w:hAnsi="Verdana" w:cs="Arial"/>
                <w:b/>
                <w:sz w:val="18"/>
                <w:szCs w:val="18"/>
              </w:rPr>
              <w:t>40</w:t>
            </w:r>
            <w:r w:rsidR="00273E60">
              <w:rPr>
                <w:rFonts w:ascii="Verdana" w:hAnsi="Verdana" w:cs="Arial"/>
                <w:b/>
                <w:sz w:val="18"/>
                <w:szCs w:val="18"/>
              </w:rPr>
              <w:t>K</w:t>
            </w:r>
          </w:p>
        </w:tc>
        <w:tc>
          <w:tcPr>
            <w:tcW w:w="3543" w:type="dxa"/>
            <w:tcBorders>
              <w:top w:val="single" w:sz="4" w:space="0" w:color="auto"/>
              <w:left w:val="single" w:sz="2" w:space="0" w:color="auto"/>
              <w:bottom w:val="single" w:sz="4" w:space="0" w:color="auto"/>
              <w:right w:val="single" w:sz="12" w:space="0" w:color="auto"/>
            </w:tcBorders>
            <w:noWrap/>
            <w:vAlign w:val="center"/>
          </w:tcPr>
          <w:p w:rsidR="00F95A14" w:rsidRPr="00273E60" w:rsidRDefault="00F95A14" w:rsidP="000047DC">
            <w:pPr>
              <w:rPr>
                <w:rFonts w:ascii="Verdana" w:hAnsi="Verdana" w:cs="Arial"/>
                <w:sz w:val="18"/>
                <w:szCs w:val="18"/>
              </w:rPr>
            </w:pPr>
            <w:r w:rsidRPr="00273E60">
              <w:rPr>
                <w:rFonts w:ascii="Verdana" w:hAnsi="Verdana" w:cs="Arial"/>
                <w:sz w:val="18"/>
                <w:szCs w:val="18"/>
              </w:rPr>
              <w:t>NIWA</w:t>
            </w:r>
          </w:p>
        </w:tc>
      </w:tr>
      <w:tr w:rsidR="00F95A14" w:rsidRPr="00273E60" w:rsidTr="00203F35">
        <w:trPr>
          <w:trHeight w:val="1041"/>
        </w:trPr>
        <w:tc>
          <w:tcPr>
            <w:tcW w:w="6096" w:type="dxa"/>
            <w:tcBorders>
              <w:top w:val="single" w:sz="4" w:space="0" w:color="auto"/>
              <w:left w:val="single" w:sz="12" w:space="0" w:color="auto"/>
              <w:bottom w:val="single" w:sz="4" w:space="0" w:color="auto"/>
              <w:right w:val="single" w:sz="2" w:space="0" w:color="auto"/>
            </w:tcBorders>
            <w:noWrap/>
            <w:vAlign w:val="center"/>
          </w:tcPr>
          <w:p w:rsidR="00F95A14" w:rsidRPr="00273E60" w:rsidRDefault="00F95A14" w:rsidP="00273E60">
            <w:pPr>
              <w:rPr>
                <w:rFonts w:ascii="Verdana" w:hAnsi="Verdana" w:cs="Arial"/>
                <w:sz w:val="18"/>
                <w:szCs w:val="18"/>
              </w:rPr>
            </w:pPr>
            <w:r w:rsidRPr="00273E60">
              <w:rPr>
                <w:rFonts w:ascii="Verdana" w:hAnsi="Verdana" w:cs="Arial"/>
                <w:b/>
                <w:sz w:val="18"/>
                <w:szCs w:val="18"/>
              </w:rPr>
              <w:t xml:space="preserve">CLiDEsc – </w:t>
            </w:r>
            <w:r w:rsidRPr="00273E60">
              <w:rPr>
                <w:rFonts w:ascii="Verdana" w:hAnsi="Verdana" w:cs="Arial"/>
                <w:sz w:val="18"/>
                <w:szCs w:val="18"/>
              </w:rPr>
              <w:t>Continued development of the CLiDEsc climate services product generation tool that links to the CLIDE climate database developed for the Pacific region by the Bureau of Meteorology.</w:t>
            </w:r>
            <w:r w:rsidRPr="00273E60">
              <w:rPr>
                <w:rFonts w:ascii="Verdana" w:hAnsi="Verdana" w:cs="Arial"/>
                <w:b/>
                <w:sz w:val="18"/>
                <w:szCs w:val="18"/>
              </w:rPr>
              <w:t xml:space="preserve"> US$</w:t>
            </w:r>
            <w:r w:rsidR="00273E60">
              <w:rPr>
                <w:rFonts w:ascii="Verdana" w:hAnsi="Verdana" w:cs="Arial"/>
                <w:b/>
                <w:sz w:val="18"/>
                <w:szCs w:val="18"/>
              </w:rPr>
              <w:t xml:space="preserve"> </w:t>
            </w:r>
            <w:r w:rsidRPr="00273E60">
              <w:rPr>
                <w:rFonts w:ascii="Verdana" w:hAnsi="Verdana" w:cs="Arial"/>
                <w:b/>
                <w:sz w:val="18"/>
                <w:szCs w:val="18"/>
              </w:rPr>
              <w:t>140</w:t>
            </w:r>
            <w:r w:rsidR="00273E60">
              <w:rPr>
                <w:rFonts w:ascii="Verdana" w:hAnsi="Verdana" w:cs="Arial"/>
                <w:b/>
                <w:sz w:val="18"/>
                <w:szCs w:val="18"/>
              </w:rPr>
              <w:t>K</w:t>
            </w:r>
          </w:p>
        </w:tc>
        <w:tc>
          <w:tcPr>
            <w:tcW w:w="3543" w:type="dxa"/>
            <w:tcBorders>
              <w:top w:val="single" w:sz="4" w:space="0" w:color="auto"/>
              <w:left w:val="single" w:sz="2" w:space="0" w:color="auto"/>
              <w:bottom w:val="single" w:sz="4" w:space="0" w:color="auto"/>
              <w:right w:val="single" w:sz="12" w:space="0" w:color="auto"/>
            </w:tcBorders>
            <w:noWrap/>
            <w:vAlign w:val="center"/>
          </w:tcPr>
          <w:p w:rsidR="00F95A14" w:rsidRPr="00273E60" w:rsidRDefault="00F95A14" w:rsidP="000047DC">
            <w:pPr>
              <w:rPr>
                <w:rFonts w:ascii="Verdana" w:hAnsi="Verdana" w:cs="Arial"/>
                <w:sz w:val="18"/>
                <w:szCs w:val="18"/>
              </w:rPr>
            </w:pPr>
            <w:r w:rsidRPr="00273E60">
              <w:rPr>
                <w:rFonts w:ascii="Verdana" w:hAnsi="Verdana" w:cs="Arial"/>
                <w:sz w:val="18"/>
                <w:szCs w:val="18"/>
              </w:rPr>
              <w:t>NIWA</w:t>
            </w:r>
          </w:p>
        </w:tc>
      </w:tr>
      <w:tr w:rsidR="00F95A14" w:rsidRPr="00273E60" w:rsidTr="00203F35">
        <w:trPr>
          <w:trHeight w:val="984"/>
        </w:trPr>
        <w:tc>
          <w:tcPr>
            <w:tcW w:w="6096" w:type="dxa"/>
            <w:tcBorders>
              <w:top w:val="single" w:sz="4" w:space="0" w:color="auto"/>
              <w:left w:val="single" w:sz="12" w:space="0" w:color="auto"/>
              <w:bottom w:val="single" w:sz="4" w:space="0" w:color="auto"/>
              <w:right w:val="single" w:sz="2" w:space="0" w:color="auto"/>
            </w:tcBorders>
            <w:noWrap/>
            <w:vAlign w:val="center"/>
          </w:tcPr>
          <w:p w:rsidR="00F95A14" w:rsidRPr="00273E60" w:rsidRDefault="00F95A14" w:rsidP="00273E60">
            <w:pPr>
              <w:rPr>
                <w:rFonts w:ascii="Verdana" w:hAnsi="Verdana" w:cs="Arial"/>
                <w:sz w:val="18"/>
                <w:szCs w:val="18"/>
              </w:rPr>
            </w:pPr>
            <w:r w:rsidRPr="00273E60">
              <w:rPr>
                <w:rFonts w:ascii="Verdana" w:hAnsi="Verdana" w:cs="Arial"/>
                <w:sz w:val="18"/>
                <w:szCs w:val="18"/>
              </w:rPr>
              <w:t xml:space="preserve">Underpinning ad hoc advice and collegial support to Pacific Island technical staff involved in meteorological and hydrological monitoring in Fiji, Samoa, Cook Islands, Kiribati, Micronesia, Niue Solomon Islands, Tokelau, Tonga and Vanuatu </w:t>
            </w:r>
            <w:r w:rsidRPr="00273E60">
              <w:rPr>
                <w:rFonts w:ascii="Verdana" w:hAnsi="Verdana" w:cs="Arial"/>
                <w:b/>
                <w:sz w:val="18"/>
                <w:szCs w:val="18"/>
              </w:rPr>
              <w:t>US$</w:t>
            </w:r>
            <w:r w:rsidR="00273E60">
              <w:rPr>
                <w:rFonts w:ascii="Verdana" w:hAnsi="Verdana" w:cs="Arial"/>
                <w:b/>
                <w:sz w:val="18"/>
                <w:szCs w:val="18"/>
              </w:rPr>
              <w:t xml:space="preserve"> </w:t>
            </w:r>
            <w:r w:rsidRPr="00273E60">
              <w:rPr>
                <w:rFonts w:ascii="Verdana" w:hAnsi="Verdana" w:cs="Arial"/>
                <w:b/>
                <w:sz w:val="18"/>
                <w:szCs w:val="18"/>
              </w:rPr>
              <w:t>15</w:t>
            </w:r>
            <w:r w:rsidR="00273E60">
              <w:rPr>
                <w:rFonts w:ascii="Verdana" w:hAnsi="Verdana" w:cs="Arial"/>
                <w:b/>
                <w:sz w:val="18"/>
                <w:szCs w:val="18"/>
              </w:rPr>
              <w:t>K</w:t>
            </w:r>
          </w:p>
        </w:tc>
        <w:tc>
          <w:tcPr>
            <w:tcW w:w="3543" w:type="dxa"/>
            <w:tcBorders>
              <w:top w:val="single" w:sz="4" w:space="0" w:color="auto"/>
              <w:left w:val="single" w:sz="2" w:space="0" w:color="auto"/>
              <w:bottom w:val="single" w:sz="4" w:space="0" w:color="auto"/>
              <w:right w:val="single" w:sz="12" w:space="0" w:color="auto"/>
            </w:tcBorders>
            <w:noWrap/>
            <w:vAlign w:val="center"/>
          </w:tcPr>
          <w:p w:rsidR="00F95A14" w:rsidRPr="00273E60" w:rsidRDefault="00F95A14" w:rsidP="000047DC">
            <w:pPr>
              <w:rPr>
                <w:rFonts w:ascii="Verdana" w:hAnsi="Verdana" w:cs="Arial"/>
                <w:sz w:val="18"/>
                <w:szCs w:val="18"/>
              </w:rPr>
            </w:pPr>
            <w:r w:rsidRPr="00273E60">
              <w:rPr>
                <w:rFonts w:ascii="Verdana" w:hAnsi="Verdana" w:cs="Arial"/>
                <w:sz w:val="18"/>
                <w:szCs w:val="18"/>
              </w:rPr>
              <w:t>NIWA</w:t>
            </w:r>
          </w:p>
        </w:tc>
      </w:tr>
      <w:tr w:rsidR="00F95A14" w:rsidRPr="00273E60" w:rsidTr="00203F35">
        <w:trPr>
          <w:trHeight w:val="398"/>
        </w:trPr>
        <w:tc>
          <w:tcPr>
            <w:tcW w:w="6096" w:type="dxa"/>
            <w:tcBorders>
              <w:top w:val="single" w:sz="4" w:space="0" w:color="auto"/>
              <w:left w:val="single" w:sz="12" w:space="0" w:color="auto"/>
              <w:bottom w:val="single" w:sz="4" w:space="0" w:color="auto"/>
              <w:right w:val="single" w:sz="2" w:space="0" w:color="auto"/>
            </w:tcBorders>
            <w:noWrap/>
            <w:vAlign w:val="center"/>
          </w:tcPr>
          <w:p w:rsidR="00273E60" w:rsidRDefault="00F95A14" w:rsidP="00273E60">
            <w:pPr>
              <w:rPr>
                <w:rFonts w:ascii="Verdana" w:hAnsi="Verdana" w:cs="Arial"/>
                <w:sz w:val="18"/>
                <w:szCs w:val="18"/>
              </w:rPr>
            </w:pPr>
            <w:r w:rsidRPr="00273E60">
              <w:rPr>
                <w:rFonts w:ascii="Verdana" w:hAnsi="Verdana" w:cs="Arial"/>
                <w:sz w:val="18"/>
                <w:szCs w:val="18"/>
              </w:rPr>
              <w:t>Chair of the Pacific Islands Climate Services Panel (PICS)</w:t>
            </w:r>
          </w:p>
          <w:p w:rsidR="00F95A14" w:rsidRPr="00273E60" w:rsidRDefault="00F95A14" w:rsidP="00273E60">
            <w:pPr>
              <w:rPr>
                <w:rFonts w:ascii="Verdana" w:hAnsi="Verdana" w:cs="Arial"/>
                <w:sz w:val="18"/>
                <w:szCs w:val="18"/>
              </w:rPr>
            </w:pPr>
            <w:r w:rsidRPr="00273E60">
              <w:rPr>
                <w:rFonts w:ascii="Verdana" w:hAnsi="Verdana" w:cs="Arial"/>
                <w:b/>
                <w:sz w:val="18"/>
                <w:szCs w:val="18"/>
              </w:rPr>
              <w:t>US$</w:t>
            </w:r>
            <w:r w:rsidR="00273E60">
              <w:rPr>
                <w:rFonts w:ascii="Verdana" w:hAnsi="Verdana" w:cs="Arial"/>
                <w:b/>
                <w:sz w:val="18"/>
                <w:szCs w:val="18"/>
              </w:rPr>
              <w:t xml:space="preserve"> </w:t>
            </w:r>
            <w:r w:rsidRPr="00273E60">
              <w:rPr>
                <w:rFonts w:ascii="Verdana" w:hAnsi="Verdana" w:cs="Arial"/>
                <w:b/>
                <w:sz w:val="18"/>
                <w:szCs w:val="18"/>
              </w:rPr>
              <w:t>10</w:t>
            </w:r>
            <w:r w:rsidR="00273E60">
              <w:rPr>
                <w:rFonts w:ascii="Verdana" w:hAnsi="Verdana" w:cs="Arial"/>
                <w:b/>
                <w:sz w:val="18"/>
                <w:szCs w:val="18"/>
              </w:rPr>
              <w:t>K</w:t>
            </w:r>
          </w:p>
        </w:tc>
        <w:tc>
          <w:tcPr>
            <w:tcW w:w="3543" w:type="dxa"/>
            <w:tcBorders>
              <w:top w:val="single" w:sz="4" w:space="0" w:color="auto"/>
              <w:left w:val="single" w:sz="2" w:space="0" w:color="auto"/>
              <w:bottom w:val="single" w:sz="4" w:space="0" w:color="auto"/>
              <w:right w:val="single" w:sz="12" w:space="0" w:color="auto"/>
            </w:tcBorders>
            <w:noWrap/>
            <w:vAlign w:val="center"/>
          </w:tcPr>
          <w:p w:rsidR="00F95A14" w:rsidRPr="00273E60" w:rsidRDefault="00F95A14" w:rsidP="000047DC">
            <w:pPr>
              <w:rPr>
                <w:rFonts w:ascii="Verdana" w:hAnsi="Verdana" w:cs="Arial"/>
                <w:sz w:val="18"/>
                <w:szCs w:val="18"/>
              </w:rPr>
            </w:pPr>
            <w:r w:rsidRPr="00273E60">
              <w:rPr>
                <w:rFonts w:ascii="Verdana" w:hAnsi="Verdana" w:cs="Arial"/>
                <w:sz w:val="18"/>
                <w:szCs w:val="18"/>
              </w:rPr>
              <w:t>NIWA</w:t>
            </w:r>
          </w:p>
        </w:tc>
      </w:tr>
      <w:tr w:rsidR="00F95A14" w:rsidRPr="00273E60" w:rsidTr="00203F35">
        <w:trPr>
          <w:trHeight w:val="417"/>
        </w:trPr>
        <w:tc>
          <w:tcPr>
            <w:tcW w:w="6096" w:type="dxa"/>
            <w:tcBorders>
              <w:top w:val="single" w:sz="4" w:space="0" w:color="auto"/>
              <w:left w:val="single" w:sz="12" w:space="0" w:color="auto"/>
              <w:bottom w:val="single" w:sz="4" w:space="0" w:color="auto"/>
              <w:right w:val="single" w:sz="2" w:space="0" w:color="auto"/>
            </w:tcBorders>
            <w:noWrap/>
            <w:vAlign w:val="center"/>
          </w:tcPr>
          <w:p w:rsidR="00273E60" w:rsidRDefault="00F95A14" w:rsidP="00273E60">
            <w:pPr>
              <w:rPr>
                <w:rFonts w:ascii="Verdana" w:hAnsi="Verdana" w:cs="Arial"/>
                <w:sz w:val="18"/>
                <w:szCs w:val="18"/>
              </w:rPr>
            </w:pPr>
            <w:r w:rsidRPr="00273E60">
              <w:rPr>
                <w:rFonts w:ascii="Verdana" w:hAnsi="Verdana" w:cs="Arial"/>
                <w:sz w:val="18"/>
                <w:szCs w:val="18"/>
              </w:rPr>
              <w:t>Technical support to Pacific Island Climate Outlook Forum</w:t>
            </w:r>
          </w:p>
          <w:p w:rsidR="00F95A14" w:rsidRPr="00273E60" w:rsidRDefault="00F95A14" w:rsidP="00273E60">
            <w:pPr>
              <w:rPr>
                <w:rFonts w:ascii="Verdana" w:hAnsi="Verdana" w:cs="Arial"/>
                <w:sz w:val="18"/>
                <w:szCs w:val="18"/>
              </w:rPr>
            </w:pPr>
            <w:r w:rsidRPr="00273E60">
              <w:rPr>
                <w:rFonts w:ascii="Verdana" w:hAnsi="Verdana" w:cs="Arial"/>
                <w:b/>
                <w:sz w:val="18"/>
                <w:szCs w:val="18"/>
              </w:rPr>
              <w:t>US$</w:t>
            </w:r>
            <w:r w:rsidR="00273E60">
              <w:rPr>
                <w:rFonts w:ascii="Verdana" w:hAnsi="Verdana" w:cs="Arial"/>
                <w:b/>
                <w:sz w:val="18"/>
                <w:szCs w:val="18"/>
              </w:rPr>
              <w:t xml:space="preserve"> </w:t>
            </w:r>
            <w:r w:rsidRPr="00273E60">
              <w:rPr>
                <w:rFonts w:ascii="Verdana" w:hAnsi="Verdana" w:cs="Arial"/>
                <w:b/>
                <w:sz w:val="18"/>
                <w:szCs w:val="18"/>
              </w:rPr>
              <w:t>15</w:t>
            </w:r>
            <w:r w:rsidR="00273E60">
              <w:rPr>
                <w:rFonts w:ascii="Verdana" w:hAnsi="Verdana" w:cs="Arial"/>
                <w:b/>
                <w:sz w:val="18"/>
                <w:szCs w:val="18"/>
              </w:rPr>
              <w:t>K</w:t>
            </w:r>
          </w:p>
        </w:tc>
        <w:tc>
          <w:tcPr>
            <w:tcW w:w="3543" w:type="dxa"/>
            <w:tcBorders>
              <w:top w:val="single" w:sz="4" w:space="0" w:color="auto"/>
              <w:left w:val="single" w:sz="2" w:space="0" w:color="auto"/>
              <w:bottom w:val="single" w:sz="4" w:space="0" w:color="auto"/>
              <w:right w:val="single" w:sz="12" w:space="0" w:color="auto"/>
            </w:tcBorders>
            <w:noWrap/>
            <w:vAlign w:val="center"/>
          </w:tcPr>
          <w:p w:rsidR="00F95A14" w:rsidRPr="00273E60" w:rsidRDefault="00F95A14" w:rsidP="000047DC">
            <w:pPr>
              <w:rPr>
                <w:rFonts w:ascii="Verdana" w:hAnsi="Verdana" w:cs="Arial"/>
                <w:sz w:val="18"/>
                <w:szCs w:val="18"/>
              </w:rPr>
            </w:pPr>
            <w:r w:rsidRPr="00273E60">
              <w:rPr>
                <w:rFonts w:ascii="Verdana" w:hAnsi="Verdana" w:cs="Arial"/>
                <w:sz w:val="18"/>
                <w:szCs w:val="18"/>
              </w:rPr>
              <w:t>NIWA</w:t>
            </w:r>
          </w:p>
        </w:tc>
      </w:tr>
      <w:tr w:rsidR="00F95A14" w:rsidRPr="00273E60" w:rsidTr="00203F35">
        <w:trPr>
          <w:trHeight w:val="565"/>
        </w:trPr>
        <w:tc>
          <w:tcPr>
            <w:tcW w:w="6096" w:type="dxa"/>
            <w:tcBorders>
              <w:top w:val="single" w:sz="4" w:space="0" w:color="auto"/>
              <w:left w:val="single" w:sz="12" w:space="0" w:color="auto"/>
              <w:bottom w:val="single" w:sz="4" w:space="0" w:color="auto"/>
              <w:right w:val="single" w:sz="2" w:space="0" w:color="auto"/>
            </w:tcBorders>
            <w:noWrap/>
            <w:vAlign w:val="center"/>
          </w:tcPr>
          <w:p w:rsidR="00F95A14" w:rsidRPr="00273E60" w:rsidRDefault="00F95A14" w:rsidP="00273E60">
            <w:pPr>
              <w:rPr>
                <w:rFonts w:ascii="Verdana" w:hAnsi="Verdana" w:cs="Arial"/>
                <w:sz w:val="18"/>
                <w:szCs w:val="18"/>
              </w:rPr>
            </w:pPr>
            <w:r w:rsidRPr="00273E60">
              <w:rPr>
                <w:rFonts w:ascii="Verdana" w:hAnsi="Verdana" w:cs="Arial"/>
                <w:sz w:val="18"/>
                <w:szCs w:val="18"/>
              </w:rPr>
              <w:t xml:space="preserve">Implementation phase of WMO RA V Pacific Regional Climate Centre (PRCC) Network Plan </w:t>
            </w:r>
            <w:r w:rsidR="00273E60" w:rsidRPr="00273E60">
              <w:rPr>
                <w:rFonts w:ascii="Verdana" w:hAnsi="Verdana" w:cs="Arial"/>
                <w:b/>
                <w:bCs/>
                <w:sz w:val="18"/>
                <w:szCs w:val="18"/>
              </w:rPr>
              <w:t>US</w:t>
            </w:r>
            <w:r w:rsidRPr="00273E60">
              <w:rPr>
                <w:rFonts w:ascii="Verdana" w:hAnsi="Verdana" w:cs="Arial"/>
                <w:b/>
                <w:sz w:val="18"/>
                <w:szCs w:val="18"/>
              </w:rPr>
              <w:t>$</w:t>
            </w:r>
            <w:r w:rsidR="00273E60">
              <w:rPr>
                <w:rFonts w:ascii="Verdana" w:hAnsi="Verdana" w:cs="Arial"/>
                <w:b/>
                <w:sz w:val="18"/>
                <w:szCs w:val="18"/>
              </w:rPr>
              <w:t xml:space="preserve"> </w:t>
            </w:r>
            <w:r w:rsidRPr="00273E60">
              <w:rPr>
                <w:rFonts w:ascii="Verdana" w:hAnsi="Verdana" w:cs="Arial"/>
                <w:b/>
                <w:sz w:val="18"/>
                <w:szCs w:val="18"/>
              </w:rPr>
              <w:t>15</w:t>
            </w:r>
            <w:r w:rsidR="00273E60">
              <w:rPr>
                <w:rFonts w:ascii="Verdana" w:hAnsi="Verdana" w:cs="Arial"/>
                <w:b/>
                <w:sz w:val="18"/>
                <w:szCs w:val="18"/>
              </w:rPr>
              <w:t>K</w:t>
            </w:r>
          </w:p>
        </w:tc>
        <w:tc>
          <w:tcPr>
            <w:tcW w:w="3543" w:type="dxa"/>
            <w:tcBorders>
              <w:top w:val="single" w:sz="4" w:space="0" w:color="auto"/>
              <w:left w:val="single" w:sz="2" w:space="0" w:color="auto"/>
              <w:bottom w:val="single" w:sz="4" w:space="0" w:color="auto"/>
              <w:right w:val="single" w:sz="12" w:space="0" w:color="auto"/>
            </w:tcBorders>
            <w:noWrap/>
            <w:vAlign w:val="center"/>
          </w:tcPr>
          <w:p w:rsidR="00F95A14" w:rsidRPr="00273E60" w:rsidRDefault="00F95A14" w:rsidP="000047DC">
            <w:pPr>
              <w:rPr>
                <w:rFonts w:ascii="Verdana" w:hAnsi="Verdana" w:cs="Arial"/>
                <w:sz w:val="18"/>
                <w:szCs w:val="18"/>
              </w:rPr>
            </w:pPr>
            <w:r w:rsidRPr="00273E60">
              <w:rPr>
                <w:rFonts w:ascii="Verdana" w:hAnsi="Verdana" w:cs="Arial"/>
                <w:sz w:val="18"/>
                <w:szCs w:val="18"/>
              </w:rPr>
              <w:t>NIWA</w:t>
            </w:r>
          </w:p>
        </w:tc>
      </w:tr>
      <w:tr w:rsidR="00F95A14" w:rsidRPr="00273E60" w:rsidTr="00203F35">
        <w:trPr>
          <w:trHeight w:val="545"/>
        </w:trPr>
        <w:tc>
          <w:tcPr>
            <w:tcW w:w="6096" w:type="dxa"/>
            <w:tcBorders>
              <w:top w:val="single" w:sz="4" w:space="0" w:color="auto"/>
              <w:left w:val="single" w:sz="12" w:space="0" w:color="auto"/>
              <w:bottom w:val="single" w:sz="4" w:space="0" w:color="auto"/>
              <w:right w:val="single" w:sz="2" w:space="0" w:color="auto"/>
            </w:tcBorders>
            <w:noWrap/>
            <w:vAlign w:val="center"/>
          </w:tcPr>
          <w:p w:rsidR="00F95A14" w:rsidRPr="00273E60" w:rsidRDefault="00F95A14" w:rsidP="00273E60">
            <w:pPr>
              <w:rPr>
                <w:rFonts w:ascii="Verdana" w:hAnsi="Verdana" w:cs="Arial"/>
                <w:sz w:val="18"/>
                <w:szCs w:val="18"/>
              </w:rPr>
            </w:pPr>
            <w:r w:rsidRPr="00273E60">
              <w:rPr>
                <w:rFonts w:ascii="Verdana" w:hAnsi="Verdana" w:cs="Arial"/>
                <w:sz w:val="18"/>
                <w:szCs w:val="18"/>
              </w:rPr>
              <w:t xml:space="preserve">Represent NZ at CIMO International Conference on AWS (ICAWS-2017) and workshop </w:t>
            </w:r>
            <w:r w:rsidRPr="00273E60">
              <w:rPr>
                <w:rFonts w:ascii="Verdana" w:hAnsi="Verdana" w:cs="Arial"/>
                <w:b/>
                <w:sz w:val="18"/>
                <w:szCs w:val="18"/>
              </w:rPr>
              <w:t>US$</w:t>
            </w:r>
            <w:r w:rsidR="00273E60">
              <w:rPr>
                <w:rFonts w:ascii="Verdana" w:hAnsi="Verdana" w:cs="Arial"/>
                <w:b/>
                <w:sz w:val="18"/>
                <w:szCs w:val="18"/>
              </w:rPr>
              <w:t xml:space="preserve"> </w:t>
            </w:r>
            <w:r w:rsidRPr="00273E60">
              <w:rPr>
                <w:rFonts w:ascii="Verdana" w:hAnsi="Verdana" w:cs="Arial"/>
                <w:b/>
                <w:sz w:val="18"/>
                <w:szCs w:val="18"/>
              </w:rPr>
              <w:t>15</w:t>
            </w:r>
            <w:r w:rsidR="00273E60">
              <w:rPr>
                <w:rFonts w:ascii="Verdana" w:hAnsi="Verdana" w:cs="Arial"/>
                <w:b/>
                <w:sz w:val="18"/>
                <w:szCs w:val="18"/>
              </w:rPr>
              <w:t>K</w:t>
            </w:r>
          </w:p>
        </w:tc>
        <w:tc>
          <w:tcPr>
            <w:tcW w:w="3543" w:type="dxa"/>
            <w:tcBorders>
              <w:top w:val="single" w:sz="4" w:space="0" w:color="auto"/>
              <w:left w:val="single" w:sz="2" w:space="0" w:color="auto"/>
              <w:bottom w:val="single" w:sz="4" w:space="0" w:color="auto"/>
              <w:right w:val="single" w:sz="12" w:space="0" w:color="auto"/>
            </w:tcBorders>
            <w:noWrap/>
            <w:vAlign w:val="center"/>
          </w:tcPr>
          <w:p w:rsidR="00F95A14" w:rsidRPr="00273E60" w:rsidRDefault="00F95A14" w:rsidP="000047DC">
            <w:pPr>
              <w:rPr>
                <w:rFonts w:ascii="Verdana" w:hAnsi="Verdana" w:cs="Arial"/>
                <w:sz w:val="18"/>
                <w:szCs w:val="18"/>
              </w:rPr>
            </w:pPr>
            <w:r w:rsidRPr="00273E60">
              <w:rPr>
                <w:rFonts w:ascii="Verdana" w:hAnsi="Verdana" w:cs="Arial"/>
                <w:sz w:val="18"/>
                <w:szCs w:val="18"/>
              </w:rPr>
              <w:t>NIWA</w:t>
            </w:r>
          </w:p>
        </w:tc>
      </w:tr>
      <w:tr w:rsidR="00F95A14" w:rsidRPr="00273E60" w:rsidTr="00203F35">
        <w:trPr>
          <w:trHeight w:val="2048"/>
        </w:trPr>
        <w:tc>
          <w:tcPr>
            <w:tcW w:w="6096" w:type="dxa"/>
            <w:tcBorders>
              <w:top w:val="single" w:sz="4" w:space="0" w:color="auto"/>
              <w:left w:val="single" w:sz="12" w:space="0" w:color="auto"/>
              <w:bottom w:val="single" w:sz="4" w:space="0" w:color="auto"/>
              <w:right w:val="single" w:sz="2" w:space="0" w:color="auto"/>
            </w:tcBorders>
            <w:noWrap/>
            <w:vAlign w:val="center"/>
          </w:tcPr>
          <w:p w:rsidR="00F95A14" w:rsidRPr="00273E60" w:rsidRDefault="00F95A14" w:rsidP="00273E60">
            <w:pPr>
              <w:rPr>
                <w:rFonts w:ascii="Verdana" w:hAnsi="Verdana" w:cs="Arial"/>
                <w:sz w:val="18"/>
                <w:szCs w:val="18"/>
              </w:rPr>
            </w:pPr>
            <w:r w:rsidRPr="00273E60">
              <w:rPr>
                <w:rFonts w:ascii="Verdana" w:hAnsi="Verdana"/>
                <w:b/>
                <w:bCs/>
                <w:sz w:val="18"/>
                <w:szCs w:val="18"/>
              </w:rPr>
              <w:lastRenderedPageBreak/>
              <w:t xml:space="preserve">APN: contributing to CAPaBLE </w:t>
            </w:r>
            <w:r w:rsidRPr="00273E60">
              <w:rPr>
                <w:rFonts w:ascii="Verdana" w:hAnsi="Verdana"/>
                <w:sz w:val="18"/>
                <w:szCs w:val="18"/>
              </w:rPr>
              <w:t xml:space="preserve">Assistance to the Asia-Pacific Network for Global Change Research (APN) contributing to the Capacity Development and Enhancement for Sustainable Development in Developing Countries Programme (CAPaBLE). CAPaBLE builds and enhances scientific capacity in developing countries in the Asia-Pacific region to improve their decision-making in target areas related to climate change, water and food security, and global change that are linked directly to their sustainable development. </w:t>
            </w:r>
            <w:r w:rsidRPr="00273E60">
              <w:rPr>
                <w:rFonts w:ascii="Verdana" w:hAnsi="Verdana"/>
                <w:b/>
                <w:sz w:val="18"/>
                <w:szCs w:val="18"/>
              </w:rPr>
              <w:t>US$</w:t>
            </w:r>
            <w:r w:rsidR="00273E60">
              <w:rPr>
                <w:rFonts w:ascii="Verdana" w:hAnsi="Verdana"/>
                <w:b/>
                <w:sz w:val="18"/>
                <w:szCs w:val="18"/>
              </w:rPr>
              <w:t xml:space="preserve"> </w:t>
            </w:r>
            <w:r w:rsidRPr="00273E60">
              <w:rPr>
                <w:rFonts w:ascii="Verdana" w:hAnsi="Verdana"/>
                <w:b/>
                <w:sz w:val="18"/>
                <w:szCs w:val="18"/>
              </w:rPr>
              <w:t>22</w:t>
            </w:r>
            <w:r w:rsidR="00273E60">
              <w:rPr>
                <w:rFonts w:ascii="Verdana" w:hAnsi="Verdana"/>
                <w:b/>
                <w:sz w:val="18"/>
                <w:szCs w:val="18"/>
              </w:rPr>
              <w:t>K</w:t>
            </w:r>
          </w:p>
        </w:tc>
        <w:tc>
          <w:tcPr>
            <w:tcW w:w="3543" w:type="dxa"/>
            <w:tcBorders>
              <w:top w:val="single" w:sz="4" w:space="0" w:color="auto"/>
              <w:left w:val="single" w:sz="2" w:space="0" w:color="auto"/>
              <w:bottom w:val="single" w:sz="4" w:space="0" w:color="auto"/>
              <w:right w:val="single" w:sz="12" w:space="0" w:color="auto"/>
            </w:tcBorders>
            <w:noWrap/>
            <w:vAlign w:val="center"/>
          </w:tcPr>
          <w:p w:rsidR="00F95A14" w:rsidRPr="00273E60" w:rsidRDefault="00F95A14" w:rsidP="000047DC">
            <w:pPr>
              <w:rPr>
                <w:rFonts w:ascii="Verdana" w:hAnsi="Verdana" w:cs="Arial"/>
                <w:sz w:val="18"/>
                <w:szCs w:val="18"/>
              </w:rPr>
            </w:pPr>
            <w:r w:rsidRPr="00273E60">
              <w:rPr>
                <w:rFonts w:ascii="Verdana" w:hAnsi="Verdana" w:cs="Arial"/>
                <w:sz w:val="18"/>
                <w:szCs w:val="18"/>
              </w:rPr>
              <w:t>Ministry for the Environment (MfE)</w:t>
            </w:r>
          </w:p>
        </w:tc>
      </w:tr>
      <w:tr w:rsidR="00F95A14" w:rsidRPr="00273E60" w:rsidTr="00273E60">
        <w:trPr>
          <w:trHeight w:hRule="exact" w:val="113"/>
        </w:trPr>
        <w:tc>
          <w:tcPr>
            <w:tcW w:w="9639" w:type="dxa"/>
            <w:gridSpan w:val="2"/>
            <w:tcBorders>
              <w:top w:val="single" w:sz="4" w:space="0" w:color="auto"/>
              <w:left w:val="single" w:sz="12" w:space="0" w:color="auto"/>
              <w:bottom w:val="single" w:sz="4" w:space="0" w:color="auto"/>
              <w:right w:val="single" w:sz="12" w:space="0" w:color="auto"/>
            </w:tcBorders>
            <w:shd w:val="clear" w:color="auto" w:fill="C0C0C0"/>
            <w:noWrap/>
            <w:vAlign w:val="center"/>
          </w:tcPr>
          <w:p w:rsidR="00F95A14" w:rsidRPr="00273E60" w:rsidRDefault="00F95A14" w:rsidP="000047DC">
            <w:pPr>
              <w:jc w:val="center"/>
              <w:rPr>
                <w:rFonts w:ascii="Verdana" w:hAnsi="Verdana" w:cs="Arial"/>
                <w:sz w:val="18"/>
                <w:szCs w:val="18"/>
              </w:rPr>
            </w:pPr>
          </w:p>
        </w:tc>
      </w:tr>
      <w:tr w:rsidR="00F95A14" w:rsidRPr="00273E60" w:rsidTr="00203F35">
        <w:trPr>
          <w:trHeight w:val="255"/>
        </w:trPr>
        <w:tc>
          <w:tcPr>
            <w:tcW w:w="6096" w:type="dxa"/>
            <w:tcBorders>
              <w:top w:val="single" w:sz="4" w:space="0" w:color="auto"/>
              <w:left w:val="single" w:sz="12" w:space="0" w:color="auto"/>
              <w:bottom w:val="single" w:sz="4" w:space="0" w:color="auto"/>
              <w:right w:val="single" w:sz="4" w:space="0" w:color="auto"/>
            </w:tcBorders>
            <w:shd w:val="clear" w:color="auto" w:fill="auto"/>
            <w:noWrap/>
            <w:vAlign w:val="center"/>
          </w:tcPr>
          <w:p w:rsidR="00F95A14" w:rsidRPr="00273E60" w:rsidRDefault="00F95A14" w:rsidP="000047DC">
            <w:pPr>
              <w:rPr>
                <w:rFonts w:ascii="Verdana" w:hAnsi="Verdana" w:cs="Arial"/>
                <w:b/>
                <w:bCs/>
                <w:sz w:val="18"/>
                <w:szCs w:val="18"/>
              </w:rPr>
            </w:pPr>
            <w:r w:rsidRPr="00273E60">
              <w:rPr>
                <w:rFonts w:ascii="Verdana" w:hAnsi="Verdana" w:cs="Arial"/>
                <w:b/>
                <w:bCs/>
                <w:sz w:val="18"/>
                <w:szCs w:val="18"/>
              </w:rPr>
              <w:t>6. Challenges in Resource Mobilization for your Activities / Projects / Events</w:t>
            </w:r>
          </w:p>
        </w:tc>
        <w:tc>
          <w:tcPr>
            <w:tcW w:w="3543" w:type="dxa"/>
            <w:tcBorders>
              <w:top w:val="single" w:sz="4" w:space="0" w:color="auto"/>
              <w:left w:val="nil"/>
              <w:bottom w:val="single" w:sz="4" w:space="0" w:color="auto"/>
              <w:right w:val="single" w:sz="12" w:space="0" w:color="auto"/>
            </w:tcBorders>
            <w:shd w:val="clear" w:color="auto" w:fill="auto"/>
            <w:noWrap/>
            <w:vAlign w:val="center"/>
          </w:tcPr>
          <w:p w:rsidR="00F95A14" w:rsidRPr="00273E60" w:rsidRDefault="00F95A14" w:rsidP="000047DC">
            <w:pPr>
              <w:rPr>
                <w:rFonts w:ascii="Verdana" w:hAnsi="Verdana" w:cs="Arial"/>
                <w:b/>
                <w:bCs/>
                <w:sz w:val="18"/>
                <w:szCs w:val="18"/>
              </w:rPr>
            </w:pPr>
            <w:r w:rsidRPr="00273E60">
              <w:rPr>
                <w:rFonts w:ascii="Verdana" w:hAnsi="Verdana" w:cs="Arial"/>
                <w:b/>
                <w:bCs/>
                <w:sz w:val="18"/>
                <w:szCs w:val="18"/>
              </w:rPr>
              <w:t>7. Opportunities for Increased Activity for your Activities / Projects / Events</w:t>
            </w:r>
          </w:p>
        </w:tc>
      </w:tr>
      <w:tr w:rsidR="00F95A14" w:rsidRPr="00273E60" w:rsidTr="00203F35">
        <w:trPr>
          <w:trHeight w:val="1671"/>
        </w:trPr>
        <w:tc>
          <w:tcPr>
            <w:tcW w:w="6096" w:type="dxa"/>
            <w:tcBorders>
              <w:top w:val="single" w:sz="4" w:space="0" w:color="auto"/>
              <w:left w:val="single" w:sz="12" w:space="0" w:color="auto"/>
              <w:bottom w:val="single" w:sz="4" w:space="0" w:color="auto"/>
              <w:right w:val="single" w:sz="2" w:space="0" w:color="auto"/>
            </w:tcBorders>
            <w:shd w:val="clear" w:color="auto" w:fill="auto"/>
            <w:noWrap/>
            <w:vAlign w:val="center"/>
          </w:tcPr>
          <w:p w:rsidR="00F95A14" w:rsidRPr="00273E60" w:rsidRDefault="00F95A14" w:rsidP="000047DC">
            <w:pPr>
              <w:rPr>
                <w:rFonts w:ascii="Verdana" w:hAnsi="Verdana" w:cs="Arial"/>
                <w:sz w:val="18"/>
                <w:szCs w:val="18"/>
              </w:rPr>
            </w:pPr>
            <w:r w:rsidRPr="00273E60">
              <w:rPr>
                <w:rFonts w:ascii="Verdana" w:hAnsi="Verdana" w:cs="Arial"/>
                <w:sz w:val="18"/>
                <w:szCs w:val="18"/>
              </w:rPr>
              <w:t>Budget restrictions within New Zealand government agencies will continue to put pressure on funding for voluntary support programmes.</w:t>
            </w:r>
          </w:p>
        </w:tc>
        <w:tc>
          <w:tcPr>
            <w:tcW w:w="3543" w:type="dxa"/>
            <w:tcBorders>
              <w:top w:val="single" w:sz="4" w:space="0" w:color="auto"/>
              <w:left w:val="single" w:sz="2" w:space="0" w:color="auto"/>
              <w:bottom w:val="single" w:sz="4" w:space="0" w:color="auto"/>
              <w:right w:val="single" w:sz="12" w:space="0" w:color="auto"/>
            </w:tcBorders>
            <w:shd w:val="clear" w:color="auto" w:fill="auto"/>
            <w:noWrap/>
            <w:vAlign w:val="center"/>
          </w:tcPr>
          <w:p w:rsidR="00F95A14" w:rsidRPr="00273E60" w:rsidRDefault="00F95A14" w:rsidP="00D61E1C">
            <w:pPr>
              <w:rPr>
                <w:rFonts w:ascii="Verdana" w:hAnsi="Verdana" w:cs="Arial"/>
                <w:sz w:val="18"/>
                <w:szCs w:val="18"/>
              </w:rPr>
            </w:pPr>
            <w:r w:rsidRPr="00273E60">
              <w:rPr>
                <w:rFonts w:ascii="Verdana" w:hAnsi="Verdana" w:cs="Arial"/>
                <w:sz w:val="18"/>
                <w:szCs w:val="18"/>
              </w:rPr>
              <w:t>Despite these budget restrictions, the recently appointed New Zealand government has said it will invest more in the Pacific. Relevant government budget decisions will be decided in May 2018.</w:t>
            </w:r>
          </w:p>
        </w:tc>
      </w:tr>
      <w:tr w:rsidR="00F95A14" w:rsidRPr="00273E60" w:rsidTr="00273E60">
        <w:trPr>
          <w:trHeight w:hRule="exact" w:val="113"/>
        </w:trPr>
        <w:tc>
          <w:tcPr>
            <w:tcW w:w="9639" w:type="dxa"/>
            <w:gridSpan w:val="2"/>
            <w:tcBorders>
              <w:top w:val="single" w:sz="4" w:space="0" w:color="auto"/>
              <w:left w:val="single" w:sz="12" w:space="0" w:color="auto"/>
              <w:bottom w:val="single" w:sz="4" w:space="0" w:color="auto"/>
              <w:right w:val="single" w:sz="12" w:space="0" w:color="auto"/>
            </w:tcBorders>
            <w:shd w:val="clear" w:color="auto" w:fill="C0C0C0"/>
            <w:noWrap/>
            <w:vAlign w:val="center"/>
          </w:tcPr>
          <w:p w:rsidR="00F95A14" w:rsidRPr="00273E60" w:rsidRDefault="00F95A14" w:rsidP="000047DC">
            <w:pPr>
              <w:jc w:val="center"/>
              <w:rPr>
                <w:rFonts w:ascii="Verdana" w:hAnsi="Verdana" w:cs="Arial"/>
                <w:sz w:val="18"/>
                <w:szCs w:val="18"/>
              </w:rPr>
            </w:pPr>
          </w:p>
        </w:tc>
      </w:tr>
      <w:tr w:rsidR="00F95A14" w:rsidRPr="00273E60" w:rsidTr="00203F35">
        <w:trPr>
          <w:trHeight w:val="255"/>
        </w:trPr>
        <w:tc>
          <w:tcPr>
            <w:tcW w:w="9639" w:type="dxa"/>
            <w:gridSpan w:val="2"/>
            <w:tcBorders>
              <w:top w:val="single" w:sz="4" w:space="0" w:color="auto"/>
              <w:left w:val="single" w:sz="12" w:space="0" w:color="auto"/>
              <w:bottom w:val="single" w:sz="4" w:space="0" w:color="auto"/>
              <w:right w:val="single" w:sz="12" w:space="0" w:color="auto"/>
            </w:tcBorders>
            <w:shd w:val="clear" w:color="auto" w:fill="auto"/>
            <w:noWrap/>
            <w:vAlign w:val="center"/>
          </w:tcPr>
          <w:p w:rsidR="00F95A14" w:rsidRPr="00273E60" w:rsidRDefault="00F95A14" w:rsidP="000047DC">
            <w:pPr>
              <w:rPr>
                <w:rFonts w:ascii="Verdana" w:hAnsi="Verdana" w:cs="Arial"/>
                <w:b/>
                <w:bCs/>
                <w:sz w:val="18"/>
                <w:szCs w:val="18"/>
              </w:rPr>
            </w:pPr>
            <w:r w:rsidRPr="00273E60">
              <w:rPr>
                <w:rFonts w:ascii="Verdana" w:hAnsi="Verdana" w:cs="Arial"/>
                <w:b/>
                <w:bCs/>
                <w:sz w:val="18"/>
                <w:szCs w:val="18"/>
              </w:rPr>
              <w:t>8. Opportunities for more cooperation with other members / organisations</w:t>
            </w:r>
          </w:p>
        </w:tc>
      </w:tr>
      <w:tr w:rsidR="00F95A14" w:rsidRPr="00273E60" w:rsidTr="00273E60">
        <w:trPr>
          <w:trHeight w:val="851"/>
        </w:trPr>
        <w:tc>
          <w:tcPr>
            <w:tcW w:w="9639" w:type="dxa"/>
            <w:gridSpan w:val="2"/>
            <w:tcBorders>
              <w:top w:val="single" w:sz="4" w:space="0" w:color="auto"/>
              <w:left w:val="single" w:sz="12" w:space="0" w:color="auto"/>
              <w:bottom w:val="single" w:sz="12" w:space="0" w:color="auto"/>
              <w:right w:val="single" w:sz="12" w:space="0" w:color="auto"/>
            </w:tcBorders>
            <w:shd w:val="clear" w:color="auto" w:fill="auto"/>
            <w:noWrap/>
            <w:vAlign w:val="center"/>
          </w:tcPr>
          <w:p w:rsidR="00F95A14" w:rsidRPr="00273E60" w:rsidRDefault="00F95A14" w:rsidP="000047DC">
            <w:pPr>
              <w:rPr>
                <w:rFonts w:ascii="Verdana" w:hAnsi="Verdana" w:cs="Arial"/>
                <w:bCs/>
                <w:sz w:val="18"/>
                <w:szCs w:val="18"/>
              </w:rPr>
            </w:pPr>
            <w:r w:rsidRPr="00273E60">
              <w:rPr>
                <w:rFonts w:ascii="Verdana" w:hAnsi="Verdana" w:cs="Arial"/>
                <w:bCs/>
                <w:sz w:val="18"/>
                <w:szCs w:val="18"/>
              </w:rPr>
              <w:t>MetService will continue to engage with WMO on possibilities to assist wherever training is required for developing country NMSs.</w:t>
            </w:r>
          </w:p>
        </w:tc>
      </w:tr>
    </w:tbl>
    <w:p w:rsidR="00F95A14" w:rsidRPr="00273E60" w:rsidRDefault="00F95A14" w:rsidP="00F95A14">
      <w:pPr>
        <w:rPr>
          <w:rFonts w:ascii="Verdana" w:hAnsi="Verdana"/>
          <w:sz w:val="20"/>
          <w:szCs w:val="20"/>
        </w:rPr>
      </w:pPr>
    </w:p>
    <w:p w:rsidR="003D6A0C" w:rsidRPr="00273E60" w:rsidRDefault="003D6A0C" w:rsidP="00F95A14">
      <w:pPr>
        <w:rPr>
          <w:rFonts w:ascii="Verdana" w:hAnsi="Verdana"/>
          <w:sz w:val="20"/>
          <w:szCs w:val="20"/>
        </w:rPr>
      </w:pPr>
    </w:p>
    <w:p w:rsidR="00F95A14" w:rsidRPr="00273E60" w:rsidRDefault="00F95A14" w:rsidP="00F95A14">
      <w:pPr>
        <w:rPr>
          <w:rFonts w:ascii="Verdana" w:hAnsi="Verdana"/>
          <w:sz w:val="20"/>
          <w:szCs w:val="20"/>
        </w:rPr>
      </w:pPr>
    </w:p>
    <w:p w:rsidR="00F95A14" w:rsidRPr="003349EC" w:rsidRDefault="00F95A14" w:rsidP="00F95A14">
      <w:pPr>
        <w:rPr>
          <w:rFonts w:ascii="Verdana" w:hAnsi="Verdana"/>
        </w:rPr>
        <w:sectPr w:rsidR="00F95A14" w:rsidRPr="003349EC" w:rsidSect="00203F35">
          <w:headerReference w:type="even" r:id="rId49"/>
          <w:headerReference w:type="default" r:id="rId50"/>
          <w:headerReference w:type="first" r:id="rId51"/>
          <w:pgSz w:w="11907" w:h="16839" w:code="9"/>
          <w:pgMar w:top="1134" w:right="1134" w:bottom="1134" w:left="1134" w:header="708" w:footer="708" w:gutter="0"/>
          <w:cols w:space="708"/>
          <w:docGrid w:linePitch="360"/>
        </w:sectPr>
      </w:pPr>
    </w:p>
    <w:p w:rsidR="003D6A0C" w:rsidRPr="006D598D" w:rsidRDefault="003D6A0C">
      <w:pPr>
        <w:pStyle w:val="Heading1"/>
        <w:spacing w:before="0"/>
        <w:jc w:val="right"/>
        <w:rPr>
          <w:rFonts w:ascii="Verdana" w:hAnsi="Verdana"/>
          <w:b w:val="0"/>
          <w:bCs w:val="0"/>
          <w:color w:val="auto"/>
          <w:sz w:val="20"/>
          <w:szCs w:val="20"/>
        </w:rPr>
      </w:pPr>
      <w:bookmarkStart w:id="165" w:name="_Toc517262600"/>
      <w:bookmarkStart w:id="166" w:name="_Toc517335584"/>
      <w:bookmarkStart w:id="167" w:name="_Toc517337313"/>
      <w:bookmarkStart w:id="168" w:name="_Toc517337422"/>
      <w:r w:rsidRPr="003349EC">
        <w:rPr>
          <w:rFonts w:ascii="Verdana" w:hAnsi="Verdana"/>
          <w:color w:val="auto"/>
          <w:sz w:val="20"/>
          <w:szCs w:val="20"/>
        </w:rPr>
        <w:lastRenderedPageBreak/>
        <w:t>Annex IV-10 (Norway)</w:t>
      </w:r>
      <w:bookmarkEnd w:id="165"/>
      <w:bookmarkEnd w:id="166"/>
      <w:bookmarkEnd w:id="167"/>
      <w:bookmarkEnd w:id="168"/>
    </w:p>
    <w:p w:rsidR="00F95A14" w:rsidRPr="006D598D" w:rsidRDefault="00F95A14" w:rsidP="00F95A14">
      <w:pPr>
        <w:rPr>
          <w:rFonts w:ascii="Verdana" w:hAnsi="Verdana"/>
        </w:rPr>
      </w:pPr>
    </w:p>
    <w:tbl>
      <w:tblPr>
        <w:tblW w:w="0" w:type="auto"/>
        <w:tblInd w:w="108" w:type="dxa"/>
        <w:tblBorders>
          <w:top w:val="single" w:sz="12" w:space="0" w:color="000001"/>
          <w:left w:val="single" w:sz="12" w:space="0" w:color="000001"/>
          <w:bottom w:val="single" w:sz="12" w:space="0" w:color="000001"/>
          <w:right w:val="single" w:sz="12" w:space="0" w:color="000001"/>
        </w:tblBorders>
        <w:tblCellMar>
          <w:left w:w="10" w:type="dxa"/>
          <w:right w:w="10" w:type="dxa"/>
        </w:tblCellMar>
        <w:tblLook w:val="0000" w:firstRow="0" w:lastRow="0" w:firstColumn="0" w:lastColumn="0" w:noHBand="0" w:noVBand="0"/>
      </w:tblPr>
      <w:tblGrid>
        <w:gridCol w:w="5245"/>
        <w:gridCol w:w="4394"/>
      </w:tblGrid>
      <w:tr w:rsidR="00F95A14" w:rsidRPr="00273E60" w:rsidTr="00203F35">
        <w:trPr>
          <w:trHeight w:val="255"/>
        </w:trPr>
        <w:tc>
          <w:tcPr>
            <w:tcW w:w="9639" w:type="dxa"/>
            <w:gridSpan w:val="2"/>
            <w:tcBorders>
              <w:top w:val="single" w:sz="12" w:space="0" w:color="000001"/>
              <w:left w:val="single" w:sz="12" w:space="0" w:color="000001"/>
              <w:bottom w:val="single" w:sz="4" w:space="0" w:color="000001"/>
              <w:right w:val="single" w:sz="12" w:space="0" w:color="000001"/>
            </w:tcBorders>
            <w:shd w:val="clear" w:color="auto" w:fill="FFFFFF"/>
            <w:tcMar>
              <w:top w:w="0" w:type="dxa"/>
              <w:left w:w="108" w:type="dxa"/>
              <w:bottom w:w="0" w:type="dxa"/>
              <w:right w:w="108" w:type="dxa"/>
            </w:tcMar>
            <w:vAlign w:val="center"/>
          </w:tcPr>
          <w:p w:rsidR="00F95A14" w:rsidRPr="00273E60" w:rsidRDefault="00F95A14">
            <w:pPr>
              <w:rPr>
                <w:rFonts w:ascii="Verdana" w:hAnsi="Verdana"/>
                <w:sz w:val="18"/>
                <w:szCs w:val="18"/>
              </w:rPr>
            </w:pPr>
            <w:r w:rsidRPr="00273E60">
              <w:rPr>
                <w:rFonts w:ascii="Verdana" w:hAnsi="Verdana"/>
                <w:b/>
                <w:bCs/>
                <w:sz w:val="18"/>
                <w:szCs w:val="18"/>
              </w:rPr>
              <w:t>1. Country:</w:t>
            </w:r>
          </w:p>
        </w:tc>
      </w:tr>
      <w:tr w:rsidR="00F95A14" w:rsidRPr="00273E60" w:rsidTr="00273E60">
        <w:trPr>
          <w:trHeight w:val="397"/>
        </w:trPr>
        <w:tc>
          <w:tcPr>
            <w:tcW w:w="9639" w:type="dxa"/>
            <w:gridSpan w:val="2"/>
            <w:tcBorders>
              <w:top w:val="single" w:sz="4" w:space="0" w:color="000001"/>
              <w:left w:val="single" w:sz="12" w:space="0" w:color="000001"/>
              <w:bottom w:val="single" w:sz="4" w:space="0" w:color="000001"/>
              <w:right w:val="single" w:sz="12" w:space="0" w:color="000001"/>
            </w:tcBorders>
            <w:shd w:val="clear" w:color="auto" w:fill="FFFFFF"/>
            <w:tcMar>
              <w:top w:w="0" w:type="dxa"/>
              <w:left w:w="108" w:type="dxa"/>
              <w:bottom w:w="0" w:type="dxa"/>
              <w:right w:w="108" w:type="dxa"/>
            </w:tcMar>
            <w:vAlign w:val="center"/>
          </w:tcPr>
          <w:p w:rsidR="00F95A14" w:rsidRPr="00273E60" w:rsidRDefault="00A62D7A">
            <w:pPr>
              <w:rPr>
                <w:rFonts w:ascii="Verdana" w:hAnsi="Verdana"/>
                <w:sz w:val="18"/>
                <w:szCs w:val="18"/>
              </w:rPr>
            </w:pPr>
            <w:r w:rsidRPr="00273E60">
              <w:rPr>
                <w:rFonts w:ascii="Verdana" w:hAnsi="Verdana"/>
                <w:sz w:val="18"/>
                <w:szCs w:val="18"/>
              </w:rPr>
              <w:t>N</w:t>
            </w:r>
            <w:r w:rsidR="004B27DB" w:rsidRPr="00273E60">
              <w:rPr>
                <w:rFonts w:ascii="Verdana" w:hAnsi="Verdana"/>
                <w:sz w:val="18"/>
                <w:szCs w:val="18"/>
              </w:rPr>
              <w:t>orway</w:t>
            </w:r>
          </w:p>
        </w:tc>
      </w:tr>
      <w:tr w:rsidR="00F95A14" w:rsidRPr="00273E60" w:rsidTr="00273E60">
        <w:trPr>
          <w:trHeight w:hRule="exact" w:val="113"/>
        </w:trPr>
        <w:tc>
          <w:tcPr>
            <w:tcW w:w="9639" w:type="dxa"/>
            <w:gridSpan w:val="2"/>
            <w:tcBorders>
              <w:top w:val="single" w:sz="4" w:space="0" w:color="000001"/>
              <w:left w:val="single" w:sz="12" w:space="0" w:color="000001"/>
              <w:bottom w:val="single" w:sz="4" w:space="0" w:color="000001"/>
              <w:right w:val="single" w:sz="12" w:space="0" w:color="000001"/>
            </w:tcBorders>
            <w:shd w:val="clear" w:color="auto" w:fill="C0C0C0"/>
            <w:tcMar>
              <w:top w:w="0" w:type="dxa"/>
              <w:left w:w="108" w:type="dxa"/>
              <w:bottom w:w="0" w:type="dxa"/>
              <w:right w:w="108" w:type="dxa"/>
            </w:tcMar>
            <w:vAlign w:val="center"/>
          </w:tcPr>
          <w:p w:rsidR="00F95A14" w:rsidRPr="00273E60" w:rsidRDefault="00F95A14" w:rsidP="000047DC">
            <w:pPr>
              <w:jc w:val="center"/>
              <w:rPr>
                <w:rFonts w:ascii="Verdana" w:hAnsi="Verdana"/>
                <w:sz w:val="18"/>
                <w:szCs w:val="18"/>
              </w:rPr>
            </w:pPr>
          </w:p>
        </w:tc>
      </w:tr>
      <w:tr w:rsidR="00F95A14" w:rsidRPr="00273E60" w:rsidTr="00273E60">
        <w:trPr>
          <w:trHeight w:val="255"/>
        </w:trPr>
        <w:tc>
          <w:tcPr>
            <w:tcW w:w="5245" w:type="dxa"/>
            <w:tcBorders>
              <w:top w:val="single" w:sz="4" w:space="0" w:color="000001"/>
              <w:left w:val="single" w:sz="12" w:space="0" w:color="000001"/>
              <w:bottom w:val="single" w:sz="4" w:space="0" w:color="000001"/>
            </w:tcBorders>
            <w:shd w:val="clear" w:color="auto" w:fill="FFFFFF"/>
            <w:tcMar>
              <w:top w:w="0" w:type="dxa"/>
              <w:left w:w="108" w:type="dxa"/>
              <w:bottom w:w="0" w:type="dxa"/>
              <w:right w:w="108" w:type="dxa"/>
            </w:tcMar>
            <w:vAlign w:val="center"/>
          </w:tcPr>
          <w:p w:rsidR="00F95A14" w:rsidRPr="00273E60" w:rsidRDefault="00F95A14" w:rsidP="000047DC">
            <w:pPr>
              <w:rPr>
                <w:rFonts w:ascii="Verdana" w:hAnsi="Verdana"/>
                <w:sz w:val="18"/>
                <w:szCs w:val="18"/>
              </w:rPr>
            </w:pPr>
            <w:r w:rsidRPr="00273E60">
              <w:rPr>
                <w:rFonts w:ascii="Verdana" w:hAnsi="Verdana"/>
                <w:b/>
                <w:bCs/>
                <w:sz w:val="18"/>
                <w:szCs w:val="18"/>
              </w:rPr>
              <w:t>2. Overall national contribution in 2017 (estimate in USD)</w:t>
            </w:r>
          </w:p>
        </w:tc>
        <w:tc>
          <w:tcPr>
            <w:tcW w:w="4394" w:type="dxa"/>
            <w:tcBorders>
              <w:top w:val="single" w:sz="4" w:space="0" w:color="000001"/>
              <w:left w:val="single" w:sz="4" w:space="0" w:color="000001"/>
              <w:bottom w:val="single" w:sz="4" w:space="0" w:color="000001"/>
              <w:right w:val="single" w:sz="12" w:space="0" w:color="000001"/>
            </w:tcBorders>
            <w:shd w:val="clear" w:color="auto" w:fill="FFFFFF"/>
            <w:tcMar>
              <w:top w:w="0" w:type="dxa"/>
              <w:left w:w="108" w:type="dxa"/>
              <w:bottom w:w="0" w:type="dxa"/>
              <w:right w:w="108" w:type="dxa"/>
            </w:tcMar>
            <w:vAlign w:val="center"/>
          </w:tcPr>
          <w:p w:rsidR="00F95A14" w:rsidRPr="00273E60" w:rsidRDefault="00F95A14" w:rsidP="000047DC">
            <w:pPr>
              <w:rPr>
                <w:rFonts w:ascii="Verdana" w:hAnsi="Verdana"/>
                <w:sz w:val="18"/>
                <w:szCs w:val="18"/>
              </w:rPr>
            </w:pPr>
            <w:r w:rsidRPr="00273E60">
              <w:rPr>
                <w:rFonts w:ascii="Verdana" w:hAnsi="Verdana"/>
                <w:b/>
                <w:bCs/>
                <w:sz w:val="18"/>
                <w:szCs w:val="18"/>
              </w:rPr>
              <w:t>3. Overall estimated national contribution in 2018 (in USD)</w:t>
            </w:r>
          </w:p>
        </w:tc>
      </w:tr>
      <w:tr w:rsidR="00F95A14" w:rsidRPr="00273E60" w:rsidTr="00273E60">
        <w:trPr>
          <w:trHeight w:val="397"/>
        </w:trPr>
        <w:tc>
          <w:tcPr>
            <w:tcW w:w="5245" w:type="dxa"/>
            <w:tcBorders>
              <w:top w:val="single" w:sz="4" w:space="0" w:color="000001"/>
              <w:left w:val="single" w:sz="12" w:space="0" w:color="auto"/>
              <w:bottom w:val="single" w:sz="4" w:space="0" w:color="000001"/>
              <w:right w:val="single" w:sz="2" w:space="0" w:color="auto"/>
            </w:tcBorders>
            <w:shd w:val="clear" w:color="auto" w:fill="FFFFFF"/>
            <w:tcMar>
              <w:top w:w="0" w:type="dxa"/>
              <w:left w:w="108" w:type="dxa"/>
              <w:bottom w:w="0" w:type="dxa"/>
              <w:right w:w="108" w:type="dxa"/>
            </w:tcMar>
            <w:vAlign w:val="center"/>
          </w:tcPr>
          <w:p w:rsidR="00F95A14" w:rsidRPr="00273E60" w:rsidRDefault="00F95A14">
            <w:pPr>
              <w:rPr>
                <w:rFonts w:ascii="Verdana" w:hAnsi="Verdana"/>
                <w:sz w:val="18"/>
                <w:szCs w:val="18"/>
              </w:rPr>
            </w:pPr>
            <w:r w:rsidRPr="00273E60">
              <w:rPr>
                <w:rFonts w:ascii="Verdana" w:hAnsi="Verdana"/>
                <w:sz w:val="18"/>
                <w:szCs w:val="18"/>
              </w:rPr>
              <w:t>~ USD 650.000</w:t>
            </w:r>
          </w:p>
        </w:tc>
        <w:tc>
          <w:tcPr>
            <w:tcW w:w="4394" w:type="dxa"/>
            <w:tcBorders>
              <w:top w:val="single" w:sz="4" w:space="0" w:color="000001"/>
              <w:left w:val="single" w:sz="2" w:space="0" w:color="auto"/>
              <w:bottom w:val="single" w:sz="4" w:space="0" w:color="000001"/>
              <w:right w:val="single" w:sz="12" w:space="0" w:color="auto"/>
            </w:tcBorders>
            <w:shd w:val="clear" w:color="auto" w:fill="FFFFFF"/>
            <w:tcMar>
              <w:top w:w="0" w:type="dxa"/>
              <w:left w:w="108" w:type="dxa"/>
              <w:bottom w:w="0" w:type="dxa"/>
              <w:right w:w="108" w:type="dxa"/>
            </w:tcMar>
            <w:vAlign w:val="center"/>
          </w:tcPr>
          <w:p w:rsidR="00F95A14" w:rsidRPr="00273E60" w:rsidRDefault="00F95A14" w:rsidP="000047DC">
            <w:pPr>
              <w:rPr>
                <w:rFonts w:ascii="Verdana" w:hAnsi="Verdana"/>
                <w:sz w:val="18"/>
                <w:szCs w:val="18"/>
              </w:rPr>
            </w:pPr>
            <w:r w:rsidRPr="00273E60">
              <w:rPr>
                <w:rFonts w:ascii="Verdana" w:hAnsi="Verdana"/>
                <w:sz w:val="18"/>
                <w:szCs w:val="18"/>
              </w:rPr>
              <w:t>~ USD 750.000</w:t>
            </w:r>
          </w:p>
        </w:tc>
      </w:tr>
      <w:tr w:rsidR="00F95A14" w:rsidRPr="00273E60" w:rsidTr="00273E60">
        <w:trPr>
          <w:trHeight w:hRule="exact" w:val="113"/>
        </w:trPr>
        <w:tc>
          <w:tcPr>
            <w:tcW w:w="9639" w:type="dxa"/>
            <w:gridSpan w:val="2"/>
            <w:tcBorders>
              <w:top w:val="single" w:sz="4" w:space="0" w:color="000001"/>
              <w:left w:val="single" w:sz="12" w:space="0" w:color="000001"/>
              <w:bottom w:val="single" w:sz="4" w:space="0" w:color="000001"/>
              <w:right w:val="single" w:sz="12" w:space="0" w:color="000001"/>
            </w:tcBorders>
            <w:shd w:val="clear" w:color="auto" w:fill="C0C0C0"/>
            <w:tcMar>
              <w:top w:w="0" w:type="dxa"/>
              <w:left w:w="108" w:type="dxa"/>
              <w:bottom w:w="0" w:type="dxa"/>
              <w:right w:w="108" w:type="dxa"/>
            </w:tcMar>
            <w:vAlign w:val="center"/>
          </w:tcPr>
          <w:p w:rsidR="00F95A14" w:rsidRPr="00273E60" w:rsidRDefault="00F95A14" w:rsidP="000047DC">
            <w:pPr>
              <w:jc w:val="center"/>
              <w:rPr>
                <w:rFonts w:ascii="Verdana" w:hAnsi="Verdana"/>
                <w:sz w:val="18"/>
                <w:szCs w:val="18"/>
              </w:rPr>
            </w:pPr>
          </w:p>
        </w:tc>
      </w:tr>
      <w:tr w:rsidR="00F95A14" w:rsidRPr="00273E60" w:rsidTr="00273E60">
        <w:trPr>
          <w:trHeight w:val="255"/>
        </w:trPr>
        <w:tc>
          <w:tcPr>
            <w:tcW w:w="5245" w:type="dxa"/>
            <w:tcBorders>
              <w:top w:val="single" w:sz="4" w:space="0" w:color="000001"/>
              <w:left w:val="single" w:sz="12" w:space="0" w:color="000001"/>
              <w:bottom w:val="single" w:sz="4" w:space="0" w:color="000001"/>
            </w:tcBorders>
            <w:shd w:val="clear" w:color="auto" w:fill="FFFFFF"/>
            <w:tcMar>
              <w:top w:w="0" w:type="dxa"/>
              <w:left w:w="108" w:type="dxa"/>
              <w:bottom w:w="0" w:type="dxa"/>
              <w:right w:w="108" w:type="dxa"/>
            </w:tcMar>
            <w:vAlign w:val="center"/>
          </w:tcPr>
          <w:p w:rsidR="00F95A14" w:rsidRPr="00273E60" w:rsidRDefault="00F95A14" w:rsidP="000047DC">
            <w:pPr>
              <w:rPr>
                <w:rFonts w:ascii="Verdana" w:hAnsi="Verdana"/>
                <w:sz w:val="18"/>
                <w:szCs w:val="18"/>
              </w:rPr>
            </w:pPr>
            <w:r w:rsidRPr="00273E60">
              <w:rPr>
                <w:rFonts w:ascii="Verdana" w:hAnsi="Verdana"/>
                <w:b/>
                <w:bCs/>
                <w:sz w:val="18"/>
                <w:szCs w:val="18"/>
              </w:rPr>
              <w:t>4. List of Activities / Projects / Events in 2017 related to contribution</w:t>
            </w:r>
          </w:p>
        </w:tc>
        <w:tc>
          <w:tcPr>
            <w:tcW w:w="4394" w:type="dxa"/>
            <w:tcBorders>
              <w:top w:val="single" w:sz="4" w:space="0" w:color="000001"/>
              <w:left w:val="single" w:sz="4" w:space="0" w:color="000001"/>
              <w:bottom w:val="single" w:sz="4" w:space="0" w:color="000001"/>
              <w:right w:val="single" w:sz="12" w:space="0" w:color="000001"/>
            </w:tcBorders>
            <w:shd w:val="clear" w:color="auto" w:fill="FFFFFF"/>
            <w:tcMar>
              <w:top w:w="0" w:type="dxa"/>
              <w:left w:w="108" w:type="dxa"/>
              <w:bottom w:w="0" w:type="dxa"/>
              <w:right w:w="108" w:type="dxa"/>
            </w:tcMar>
            <w:vAlign w:val="center"/>
          </w:tcPr>
          <w:p w:rsidR="00F95A14" w:rsidRPr="00273E60" w:rsidRDefault="00F95A14">
            <w:pPr>
              <w:rPr>
                <w:rFonts w:ascii="Verdana" w:hAnsi="Verdana"/>
                <w:b/>
                <w:bCs/>
                <w:sz w:val="18"/>
                <w:szCs w:val="18"/>
              </w:rPr>
            </w:pPr>
            <w:r w:rsidRPr="00273E60">
              <w:rPr>
                <w:rFonts w:ascii="Verdana" w:hAnsi="Verdana"/>
                <w:b/>
                <w:bCs/>
                <w:sz w:val="18"/>
                <w:szCs w:val="18"/>
              </w:rPr>
              <w:t>5. Sources of Funding</w:t>
            </w:r>
          </w:p>
        </w:tc>
      </w:tr>
      <w:tr w:rsidR="00F95A14" w:rsidRPr="00273E60" w:rsidTr="00273E60">
        <w:trPr>
          <w:trHeight w:val="3786"/>
        </w:trPr>
        <w:tc>
          <w:tcPr>
            <w:tcW w:w="5245" w:type="dxa"/>
            <w:tcBorders>
              <w:top w:val="single" w:sz="4" w:space="0" w:color="000001"/>
              <w:left w:val="single" w:sz="12" w:space="0" w:color="auto"/>
              <w:bottom w:val="single" w:sz="4" w:space="0" w:color="000001"/>
              <w:right w:val="single" w:sz="2" w:space="0" w:color="auto"/>
            </w:tcBorders>
            <w:shd w:val="clear" w:color="auto" w:fill="FFFFFF"/>
            <w:tcMar>
              <w:top w:w="0" w:type="dxa"/>
              <w:left w:w="108" w:type="dxa"/>
              <w:bottom w:w="0" w:type="dxa"/>
              <w:right w:w="108" w:type="dxa"/>
            </w:tcMar>
            <w:vAlign w:val="center"/>
          </w:tcPr>
          <w:p w:rsidR="00F95A14" w:rsidRPr="00273E60" w:rsidRDefault="00F95A14">
            <w:pPr>
              <w:rPr>
                <w:rFonts w:ascii="Verdana" w:hAnsi="Verdana"/>
                <w:sz w:val="18"/>
                <w:szCs w:val="18"/>
              </w:rPr>
            </w:pPr>
            <w:r w:rsidRPr="00273E60">
              <w:rPr>
                <w:rFonts w:ascii="Verdana" w:hAnsi="Verdana"/>
                <w:sz w:val="18"/>
                <w:szCs w:val="18"/>
              </w:rPr>
              <w:t>Met. capacity building projects (supported and funded by NORAD) at:</w:t>
            </w:r>
          </w:p>
          <w:p w:rsidR="00F93D6F" w:rsidRPr="00273E60" w:rsidRDefault="00F95A14" w:rsidP="00203F35">
            <w:pPr>
              <w:numPr>
                <w:ilvl w:val="0"/>
                <w:numId w:val="21"/>
              </w:numPr>
              <w:suppressAutoHyphens/>
              <w:spacing w:line="276" w:lineRule="auto"/>
              <w:rPr>
                <w:rFonts w:ascii="Verdana" w:hAnsi="Verdana"/>
                <w:sz w:val="18"/>
                <w:szCs w:val="18"/>
              </w:rPr>
            </w:pPr>
            <w:r w:rsidRPr="00273E60">
              <w:rPr>
                <w:rFonts w:ascii="Verdana" w:hAnsi="Verdana"/>
                <w:sz w:val="18"/>
                <w:szCs w:val="18"/>
              </w:rPr>
              <w:t xml:space="preserve">BMD Bangladesh: </w:t>
            </w:r>
            <w:r w:rsidRPr="00273E60">
              <w:rPr>
                <w:rFonts w:ascii="Verdana" w:hAnsi="Verdana"/>
                <w:color w:val="000000"/>
                <w:sz w:val="18"/>
                <w:szCs w:val="18"/>
              </w:rPr>
              <w:t>"Institutional support and capacity building for mitigation of weather and climate hazards in Bangladesh"</w:t>
            </w:r>
          </w:p>
          <w:p w:rsidR="00F95A14" w:rsidRPr="00273E60" w:rsidRDefault="00F95A14" w:rsidP="00203F35">
            <w:pPr>
              <w:numPr>
                <w:ilvl w:val="0"/>
                <w:numId w:val="21"/>
              </w:numPr>
              <w:suppressAutoHyphens/>
              <w:spacing w:line="276" w:lineRule="auto"/>
              <w:rPr>
                <w:rFonts w:ascii="Verdana" w:hAnsi="Verdana"/>
                <w:sz w:val="18"/>
                <w:szCs w:val="18"/>
              </w:rPr>
            </w:pPr>
            <w:r w:rsidRPr="00273E60">
              <w:rPr>
                <w:rFonts w:ascii="Verdana" w:hAnsi="Verdana"/>
                <w:sz w:val="18"/>
                <w:szCs w:val="18"/>
              </w:rPr>
              <w:t>DMH Myanmar: «Cooperation between DMH Myanmar and Norwegian Meteorological Institute on Capacity Building»</w:t>
            </w:r>
          </w:p>
          <w:p w:rsidR="00F95A14" w:rsidRPr="00273E60" w:rsidRDefault="00F95A14" w:rsidP="00203F35">
            <w:pPr>
              <w:numPr>
                <w:ilvl w:val="0"/>
                <w:numId w:val="21"/>
              </w:numPr>
              <w:suppressAutoHyphens/>
              <w:spacing w:line="276" w:lineRule="auto"/>
              <w:rPr>
                <w:rFonts w:ascii="Verdana" w:hAnsi="Verdana"/>
                <w:sz w:val="18"/>
                <w:szCs w:val="18"/>
              </w:rPr>
            </w:pPr>
            <w:r w:rsidRPr="00273E60">
              <w:rPr>
                <w:rFonts w:ascii="Verdana" w:hAnsi="Verdana"/>
                <w:sz w:val="18"/>
                <w:szCs w:val="18"/>
              </w:rPr>
              <w:t>NHMS Vietnam: “Cooperation between the National Hydro-Meteorological Service of Vietnam and the Norwegian Meteorological Institute on Capacity Building”</w:t>
            </w:r>
          </w:p>
          <w:p w:rsidR="00F95A14" w:rsidRPr="00273E60" w:rsidRDefault="00F95A14" w:rsidP="000047DC">
            <w:pPr>
              <w:rPr>
                <w:rFonts w:ascii="Verdana" w:hAnsi="Verdana"/>
                <w:sz w:val="18"/>
                <w:szCs w:val="18"/>
              </w:rPr>
            </w:pPr>
            <w:r w:rsidRPr="00273E60">
              <w:rPr>
                <w:rFonts w:ascii="Verdana" w:hAnsi="Verdana"/>
                <w:sz w:val="18"/>
                <w:szCs w:val="18"/>
              </w:rPr>
              <w:t>Focus areas: Strengthen EWS and decision making in the forecasting and warning services, NWP verification, climate services and ocean modelling</w:t>
            </w:r>
          </w:p>
        </w:tc>
        <w:tc>
          <w:tcPr>
            <w:tcW w:w="4394" w:type="dxa"/>
            <w:tcBorders>
              <w:top w:val="single" w:sz="4" w:space="0" w:color="000001"/>
              <w:left w:val="single" w:sz="2" w:space="0" w:color="auto"/>
              <w:bottom w:val="single" w:sz="4" w:space="0" w:color="000001"/>
              <w:right w:val="single" w:sz="12" w:space="0" w:color="auto"/>
            </w:tcBorders>
            <w:shd w:val="clear" w:color="auto" w:fill="FFFFFF"/>
            <w:tcMar>
              <w:top w:w="0" w:type="dxa"/>
              <w:left w:w="108" w:type="dxa"/>
              <w:bottom w:w="0" w:type="dxa"/>
              <w:right w:w="108" w:type="dxa"/>
            </w:tcMar>
            <w:vAlign w:val="center"/>
          </w:tcPr>
          <w:p w:rsidR="00F95A14" w:rsidRPr="00273E60" w:rsidRDefault="00F95A14" w:rsidP="000047DC">
            <w:pPr>
              <w:rPr>
                <w:rFonts w:ascii="Verdana" w:hAnsi="Verdana"/>
                <w:sz w:val="18"/>
                <w:szCs w:val="18"/>
              </w:rPr>
            </w:pPr>
            <w:r w:rsidRPr="00273E60">
              <w:rPr>
                <w:rFonts w:ascii="Verdana" w:hAnsi="Verdana"/>
                <w:sz w:val="18"/>
                <w:szCs w:val="18"/>
              </w:rPr>
              <w:t>NORAD (Norwegian Agency for Development Cooperation). Funding 2017 – 2019.</w:t>
            </w:r>
          </w:p>
          <w:p w:rsidR="00F95A14" w:rsidRPr="00273E60" w:rsidRDefault="00F040C1" w:rsidP="000047DC">
            <w:pPr>
              <w:rPr>
                <w:rFonts w:ascii="Verdana" w:hAnsi="Verdana"/>
                <w:sz w:val="18"/>
                <w:szCs w:val="18"/>
              </w:rPr>
            </w:pPr>
            <w:r>
              <w:rPr>
                <w:rFonts w:ascii="Verdana" w:hAnsi="Verdana"/>
                <w:sz w:val="18"/>
                <w:szCs w:val="18"/>
              </w:rPr>
              <w:t xml:space="preserve"> USD 500.000,- per year.</w:t>
            </w:r>
          </w:p>
        </w:tc>
      </w:tr>
      <w:tr w:rsidR="00F95A14" w:rsidRPr="00273E60" w:rsidTr="00273E60">
        <w:trPr>
          <w:trHeight w:val="1691"/>
        </w:trPr>
        <w:tc>
          <w:tcPr>
            <w:tcW w:w="5245" w:type="dxa"/>
            <w:tcBorders>
              <w:top w:val="single" w:sz="4" w:space="0" w:color="000001"/>
              <w:left w:val="single" w:sz="12" w:space="0" w:color="auto"/>
              <w:bottom w:val="single" w:sz="4" w:space="0" w:color="000001"/>
              <w:right w:val="single" w:sz="2" w:space="0" w:color="auto"/>
            </w:tcBorders>
            <w:shd w:val="clear" w:color="auto" w:fill="FFFFFF"/>
            <w:tcMar>
              <w:top w:w="0" w:type="dxa"/>
              <w:left w:w="108" w:type="dxa"/>
              <w:bottom w:w="0" w:type="dxa"/>
              <w:right w:w="108" w:type="dxa"/>
            </w:tcMar>
            <w:vAlign w:val="center"/>
          </w:tcPr>
          <w:p w:rsidR="00F95A14" w:rsidRPr="00273E60" w:rsidRDefault="00F95A14" w:rsidP="000047DC">
            <w:pPr>
              <w:rPr>
                <w:rFonts w:ascii="Verdana" w:hAnsi="Verdana"/>
                <w:sz w:val="18"/>
                <w:szCs w:val="18"/>
              </w:rPr>
            </w:pPr>
            <w:r w:rsidRPr="00273E60">
              <w:rPr>
                <w:rFonts w:ascii="Verdana" w:hAnsi="Verdana"/>
                <w:sz w:val="18"/>
                <w:szCs w:val="18"/>
              </w:rPr>
              <w:t xml:space="preserve">Project: “Technical Assistance Services to improve the delivery of Meteorological Services in Mozambique” at INAM </w:t>
            </w:r>
            <w:r w:rsidR="008D5D4E" w:rsidRPr="00273E60">
              <w:rPr>
                <w:rFonts w:ascii="Verdana" w:hAnsi="Verdana"/>
                <w:sz w:val="18"/>
                <w:szCs w:val="18"/>
              </w:rPr>
              <w:t>Mozambique</w:t>
            </w:r>
            <w:r w:rsidRPr="00273E60">
              <w:rPr>
                <w:rFonts w:ascii="Verdana" w:hAnsi="Verdana"/>
                <w:sz w:val="18"/>
                <w:szCs w:val="18"/>
              </w:rPr>
              <w:t>.</w:t>
            </w:r>
          </w:p>
          <w:p w:rsidR="00F95A14" w:rsidRPr="00273E60" w:rsidRDefault="00F95A14">
            <w:pPr>
              <w:rPr>
                <w:rFonts w:ascii="Verdana" w:hAnsi="Verdana"/>
                <w:sz w:val="18"/>
                <w:szCs w:val="18"/>
              </w:rPr>
            </w:pPr>
            <w:r w:rsidRPr="00273E60">
              <w:rPr>
                <w:rFonts w:ascii="Verdana" w:hAnsi="Verdana"/>
                <w:sz w:val="18"/>
                <w:szCs w:val="18"/>
              </w:rPr>
              <w:t>Capacity building project at INAM in partnership with Met Office (UK), Deltares (NL) and Consultec (MOZ). Funded by Nordic Development Fund (NDF) and World Bank (WB). ~ 2017 – 2020.</w:t>
            </w:r>
          </w:p>
        </w:tc>
        <w:tc>
          <w:tcPr>
            <w:tcW w:w="4394" w:type="dxa"/>
            <w:tcBorders>
              <w:top w:val="single" w:sz="4" w:space="0" w:color="000001"/>
              <w:left w:val="single" w:sz="2" w:space="0" w:color="auto"/>
              <w:bottom w:val="single" w:sz="4" w:space="0" w:color="000001"/>
              <w:right w:val="single" w:sz="12" w:space="0" w:color="auto"/>
            </w:tcBorders>
            <w:shd w:val="clear" w:color="auto" w:fill="FFFFFF"/>
            <w:tcMar>
              <w:top w:w="0" w:type="dxa"/>
              <w:left w:w="108" w:type="dxa"/>
              <w:bottom w:w="0" w:type="dxa"/>
              <w:right w:w="108" w:type="dxa"/>
            </w:tcMar>
            <w:vAlign w:val="center"/>
          </w:tcPr>
          <w:p w:rsidR="00F95A14" w:rsidRPr="00273E60" w:rsidRDefault="00F95A14" w:rsidP="000047DC">
            <w:pPr>
              <w:rPr>
                <w:rFonts w:ascii="Verdana" w:hAnsi="Verdana"/>
                <w:sz w:val="18"/>
                <w:szCs w:val="18"/>
              </w:rPr>
            </w:pPr>
            <w:r w:rsidRPr="00273E60">
              <w:rPr>
                <w:rFonts w:ascii="Verdana" w:hAnsi="Verdana"/>
                <w:sz w:val="18"/>
                <w:szCs w:val="18"/>
              </w:rPr>
              <w:t>Funded by Nordic Development Fund (NDF) and World Bank (WB)</w:t>
            </w:r>
          </w:p>
          <w:p w:rsidR="00F95A14" w:rsidRPr="00273E60" w:rsidRDefault="00F95A14" w:rsidP="000047DC">
            <w:pPr>
              <w:rPr>
                <w:rFonts w:ascii="Verdana" w:hAnsi="Verdana"/>
                <w:sz w:val="18"/>
                <w:szCs w:val="18"/>
              </w:rPr>
            </w:pPr>
            <w:r w:rsidRPr="00273E60">
              <w:rPr>
                <w:rFonts w:ascii="Verdana" w:hAnsi="Verdana"/>
                <w:sz w:val="18"/>
                <w:szCs w:val="18"/>
              </w:rPr>
              <w:t>Met Norway part of bu</w:t>
            </w:r>
            <w:r w:rsidR="00F040C1">
              <w:rPr>
                <w:rFonts w:ascii="Verdana" w:hAnsi="Verdana"/>
                <w:sz w:val="18"/>
                <w:szCs w:val="18"/>
              </w:rPr>
              <w:t>dget: ~ USD 130.000,- per year.</w:t>
            </w:r>
          </w:p>
        </w:tc>
      </w:tr>
      <w:tr w:rsidR="00F95A14" w:rsidRPr="00273E60" w:rsidTr="00273E60">
        <w:trPr>
          <w:trHeight w:val="1390"/>
        </w:trPr>
        <w:tc>
          <w:tcPr>
            <w:tcW w:w="5245" w:type="dxa"/>
            <w:tcBorders>
              <w:top w:val="single" w:sz="4" w:space="0" w:color="000001"/>
              <w:left w:val="single" w:sz="12" w:space="0" w:color="auto"/>
              <w:bottom w:val="single" w:sz="4" w:space="0" w:color="000001"/>
              <w:right w:val="single" w:sz="2" w:space="0" w:color="auto"/>
            </w:tcBorders>
            <w:shd w:val="clear" w:color="auto" w:fill="FFFFFF"/>
            <w:tcMar>
              <w:top w:w="0" w:type="dxa"/>
              <w:left w:w="108" w:type="dxa"/>
              <w:bottom w:w="0" w:type="dxa"/>
              <w:right w:w="108" w:type="dxa"/>
            </w:tcMar>
            <w:vAlign w:val="center"/>
          </w:tcPr>
          <w:p w:rsidR="00F93D6F" w:rsidRPr="00273E60" w:rsidRDefault="00F95A14" w:rsidP="00203F35">
            <w:pPr>
              <w:rPr>
                <w:rFonts w:ascii="Verdana" w:hAnsi="Verdana"/>
                <w:sz w:val="18"/>
                <w:szCs w:val="18"/>
              </w:rPr>
            </w:pPr>
            <w:r w:rsidRPr="00273E60">
              <w:rPr>
                <w:rFonts w:ascii="Verdana" w:hAnsi="Verdana"/>
                <w:sz w:val="18"/>
                <w:szCs w:val="18"/>
              </w:rPr>
              <w:t xml:space="preserve">Project “CixPAG” (Climate Extremes, Air Pollution and Agro-ecosystems): </w:t>
            </w:r>
          </w:p>
          <w:p w:rsidR="00F95A14" w:rsidRPr="00273E60" w:rsidRDefault="00F95A14" w:rsidP="00203F35">
            <w:pPr>
              <w:rPr>
                <w:rFonts w:ascii="Verdana" w:hAnsi="Verdana"/>
                <w:sz w:val="18"/>
                <w:szCs w:val="18"/>
              </w:rPr>
            </w:pPr>
            <w:r w:rsidRPr="00273E60">
              <w:rPr>
                <w:rFonts w:ascii="Verdana" w:hAnsi="Verdana"/>
                <w:sz w:val="18"/>
                <w:szCs w:val="18"/>
              </w:rPr>
              <w:t>CiXPAG will investigate the complex interactions between climate extremes, air pollution and agricultural ecosystems in India and Nepal.</w:t>
            </w:r>
          </w:p>
        </w:tc>
        <w:tc>
          <w:tcPr>
            <w:tcW w:w="4394" w:type="dxa"/>
            <w:tcBorders>
              <w:top w:val="single" w:sz="4" w:space="0" w:color="000001"/>
              <w:left w:val="single" w:sz="2" w:space="0" w:color="auto"/>
              <w:bottom w:val="single" w:sz="4" w:space="0" w:color="000001"/>
              <w:right w:val="single" w:sz="12" w:space="0" w:color="auto"/>
            </w:tcBorders>
            <w:shd w:val="clear" w:color="auto" w:fill="FFFFFF"/>
            <w:tcMar>
              <w:top w:w="0" w:type="dxa"/>
              <w:left w:w="108" w:type="dxa"/>
              <w:bottom w:w="0" w:type="dxa"/>
              <w:right w:w="108" w:type="dxa"/>
            </w:tcMar>
            <w:vAlign w:val="center"/>
          </w:tcPr>
          <w:p w:rsidR="00F95A14" w:rsidRPr="00273E60" w:rsidRDefault="00F95A14" w:rsidP="000047DC">
            <w:pPr>
              <w:rPr>
                <w:rFonts w:ascii="Verdana" w:hAnsi="Verdana"/>
                <w:sz w:val="18"/>
                <w:szCs w:val="18"/>
              </w:rPr>
            </w:pPr>
            <w:r w:rsidRPr="00273E60">
              <w:rPr>
                <w:rFonts w:ascii="Verdana" w:hAnsi="Verdana"/>
                <w:sz w:val="18"/>
                <w:szCs w:val="18"/>
              </w:rPr>
              <w:t>The Norwegian MFA and The Research Council of Norway</w:t>
            </w:r>
          </w:p>
        </w:tc>
      </w:tr>
      <w:tr w:rsidR="00F95A14" w:rsidRPr="00273E60" w:rsidTr="00273E60">
        <w:trPr>
          <w:trHeight w:val="1848"/>
        </w:trPr>
        <w:tc>
          <w:tcPr>
            <w:tcW w:w="5245" w:type="dxa"/>
            <w:tcBorders>
              <w:top w:val="single" w:sz="4" w:space="0" w:color="000001"/>
              <w:left w:val="single" w:sz="12" w:space="0" w:color="auto"/>
              <w:bottom w:val="single" w:sz="4" w:space="0" w:color="000001"/>
              <w:right w:val="single" w:sz="2" w:space="0" w:color="auto"/>
            </w:tcBorders>
            <w:shd w:val="clear" w:color="auto" w:fill="FFFFFF"/>
            <w:tcMar>
              <w:top w:w="0" w:type="dxa"/>
              <w:left w:w="108" w:type="dxa"/>
              <w:bottom w:w="0" w:type="dxa"/>
              <w:right w:w="108" w:type="dxa"/>
            </w:tcMar>
            <w:vAlign w:val="center"/>
          </w:tcPr>
          <w:p w:rsidR="00F95A14" w:rsidRPr="00273E60" w:rsidRDefault="00F95A14" w:rsidP="000047DC">
            <w:pPr>
              <w:rPr>
                <w:rFonts w:ascii="Verdana" w:hAnsi="Verdana"/>
                <w:sz w:val="18"/>
                <w:szCs w:val="18"/>
              </w:rPr>
            </w:pPr>
            <w:r w:rsidRPr="00273E60">
              <w:rPr>
                <w:rFonts w:ascii="Verdana" w:hAnsi="Verdana"/>
                <w:sz w:val="18"/>
                <w:szCs w:val="18"/>
              </w:rPr>
              <w:t xml:space="preserve">Project “PAPILA” (Capacity Building/Cooperation): </w:t>
            </w:r>
          </w:p>
          <w:p w:rsidR="00F95A14" w:rsidRPr="00273E60" w:rsidRDefault="00F95A14" w:rsidP="000047DC">
            <w:pPr>
              <w:rPr>
                <w:rFonts w:ascii="Verdana" w:hAnsi="Verdana"/>
                <w:sz w:val="18"/>
                <w:szCs w:val="18"/>
              </w:rPr>
            </w:pPr>
            <w:r w:rsidRPr="00273E60">
              <w:rPr>
                <w:rFonts w:ascii="Verdana" w:hAnsi="Verdana"/>
                <w:sz w:val="18"/>
                <w:szCs w:val="18"/>
              </w:rPr>
              <w:t xml:space="preserve">MET Norway participates in this project funded through MSCA-RISE, building an air quality forecasting system for Latin America. MET Norway helps in setting up the EMEP air quality model for use in Latin America and will also be involved in the organization of two air quality policy workshops in Chile and Bolivia. 4 year project. </w:t>
            </w:r>
          </w:p>
        </w:tc>
        <w:tc>
          <w:tcPr>
            <w:tcW w:w="4394" w:type="dxa"/>
            <w:tcBorders>
              <w:top w:val="single" w:sz="4" w:space="0" w:color="000001"/>
              <w:left w:val="single" w:sz="2" w:space="0" w:color="auto"/>
              <w:bottom w:val="single" w:sz="4" w:space="0" w:color="000001"/>
              <w:right w:val="single" w:sz="12" w:space="0" w:color="auto"/>
            </w:tcBorders>
            <w:shd w:val="clear" w:color="auto" w:fill="FFFFFF"/>
            <w:tcMar>
              <w:top w:w="0" w:type="dxa"/>
              <w:left w:w="108" w:type="dxa"/>
              <w:bottom w:w="0" w:type="dxa"/>
              <w:right w:w="108" w:type="dxa"/>
            </w:tcMar>
            <w:vAlign w:val="center"/>
          </w:tcPr>
          <w:p w:rsidR="00F95A14" w:rsidRPr="00273E60" w:rsidRDefault="00F95A14" w:rsidP="000047DC">
            <w:pPr>
              <w:rPr>
                <w:rFonts w:ascii="Verdana" w:hAnsi="Verdana"/>
                <w:sz w:val="18"/>
                <w:szCs w:val="18"/>
              </w:rPr>
            </w:pPr>
          </w:p>
          <w:p w:rsidR="00F95A14" w:rsidRPr="00273E60" w:rsidRDefault="00F95A14" w:rsidP="000047DC">
            <w:pPr>
              <w:rPr>
                <w:rFonts w:ascii="Verdana" w:hAnsi="Verdana"/>
                <w:sz w:val="18"/>
                <w:szCs w:val="18"/>
              </w:rPr>
            </w:pPr>
            <w:r w:rsidRPr="00273E60">
              <w:rPr>
                <w:rFonts w:ascii="Verdana" w:hAnsi="Verdana"/>
                <w:sz w:val="18"/>
                <w:szCs w:val="18"/>
              </w:rPr>
              <w:t>Funded by EU-RISE (EU- Research and Innovation Staff Exchange) / MSCA-RISE</w:t>
            </w:r>
          </w:p>
          <w:p w:rsidR="00F95A14" w:rsidRPr="00273E60" w:rsidRDefault="00F95A14" w:rsidP="000047DC">
            <w:pPr>
              <w:rPr>
                <w:rFonts w:ascii="Verdana" w:hAnsi="Verdana"/>
                <w:sz w:val="18"/>
                <w:szCs w:val="18"/>
              </w:rPr>
            </w:pPr>
            <w:r w:rsidRPr="00273E60">
              <w:rPr>
                <w:rFonts w:ascii="Verdana" w:hAnsi="Verdana"/>
                <w:sz w:val="18"/>
                <w:szCs w:val="18"/>
              </w:rPr>
              <w:t>Met Norway part of budget: ~ USD 10.000,- per year.</w:t>
            </w:r>
          </w:p>
        </w:tc>
      </w:tr>
      <w:tr w:rsidR="00F95A14" w:rsidRPr="00273E60" w:rsidTr="00273E60">
        <w:trPr>
          <w:trHeight w:val="841"/>
        </w:trPr>
        <w:tc>
          <w:tcPr>
            <w:tcW w:w="5245" w:type="dxa"/>
            <w:tcBorders>
              <w:top w:val="single" w:sz="4" w:space="0" w:color="000001"/>
              <w:left w:val="single" w:sz="12" w:space="0" w:color="auto"/>
              <w:bottom w:val="single" w:sz="4" w:space="0" w:color="000001"/>
              <w:right w:val="single" w:sz="2" w:space="0" w:color="auto"/>
            </w:tcBorders>
            <w:shd w:val="clear" w:color="auto" w:fill="FFFFFF"/>
            <w:tcMar>
              <w:top w:w="0" w:type="dxa"/>
              <w:left w:w="108" w:type="dxa"/>
              <w:bottom w:w="0" w:type="dxa"/>
              <w:right w:w="108" w:type="dxa"/>
            </w:tcMar>
            <w:vAlign w:val="center"/>
          </w:tcPr>
          <w:p w:rsidR="00F95A14" w:rsidRPr="00273E60" w:rsidRDefault="00F95A14" w:rsidP="000047DC">
            <w:pPr>
              <w:rPr>
                <w:rFonts w:ascii="Verdana" w:hAnsi="Verdana"/>
                <w:sz w:val="18"/>
                <w:szCs w:val="18"/>
              </w:rPr>
            </w:pPr>
            <w:r w:rsidRPr="00273E60">
              <w:rPr>
                <w:rFonts w:ascii="Verdana" w:hAnsi="Verdana"/>
                <w:sz w:val="18"/>
                <w:szCs w:val="18"/>
              </w:rPr>
              <w:t xml:space="preserve">“WCRP/CORDEX-ESD”: </w:t>
            </w:r>
          </w:p>
          <w:p w:rsidR="00F95A14" w:rsidRPr="00273E60" w:rsidRDefault="00F95A14">
            <w:pPr>
              <w:rPr>
                <w:rFonts w:ascii="Verdana" w:hAnsi="Verdana"/>
                <w:sz w:val="18"/>
                <w:szCs w:val="18"/>
              </w:rPr>
            </w:pPr>
            <w:r w:rsidRPr="00273E60">
              <w:rPr>
                <w:rFonts w:ascii="Verdana" w:hAnsi="Verdana"/>
                <w:sz w:val="18"/>
                <w:szCs w:val="18"/>
              </w:rPr>
              <w:t>Global network for empirical-statistical downscaling climate information. This activity is in-kind.</w:t>
            </w:r>
          </w:p>
        </w:tc>
        <w:tc>
          <w:tcPr>
            <w:tcW w:w="4394" w:type="dxa"/>
            <w:tcBorders>
              <w:top w:val="single" w:sz="4" w:space="0" w:color="000001"/>
              <w:left w:val="single" w:sz="2" w:space="0" w:color="auto"/>
              <w:bottom w:val="single" w:sz="4" w:space="0" w:color="000001"/>
              <w:right w:val="single" w:sz="12" w:space="0" w:color="auto"/>
            </w:tcBorders>
            <w:shd w:val="clear" w:color="auto" w:fill="FFFFFF"/>
            <w:tcMar>
              <w:top w:w="0" w:type="dxa"/>
              <w:left w:w="108" w:type="dxa"/>
              <w:bottom w:w="0" w:type="dxa"/>
              <w:right w:w="108" w:type="dxa"/>
            </w:tcMar>
            <w:vAlign w:val="center"/>
          </w:tcPr>
          <w:p w:rsidR="00F95A14" w:rsidRPr="00273E60" w:rsidRDefault="00F95A14" w:rsidP="000047DC">
            <w:pPr>
              <w:rPr>
                <w:rFonts w:ascii="Verdana" w:hAnsi="Verdana"/>
                <w:sz w:val="18"/>
                <w:szCs w:val="18"/>
              </w:rPr>
            </w:pPr>
          </w:p>
        </w:tc>
      </w:tr>
      <w:tr w:rsidR="00F95A14" w:rsidRPr="00273E60" w:rsidTr="00F040C1">
        <w:trPr>
          <w:trHeight w:hRule="exact" w:val="113"/>
        </w:trPr>
        <w:tc>
          <w:tcPr>
            <w:tcW w:w="9639" w:type="dxa"/>
            <w:gridSpan w:val="2"/>
            <w:tcBorders>
              <w:top w:val="single" w:sz="4" w:space="0" w:color="000001"/>
              <w:left w:val="single" w:sz="12" w:space="0" w:color="000001"/>
              <w:bottom w:val="single" w:sz="4" w:space="0" w:color="000001"/>
              <w:right w:val="single" w:sz="12" w:space="0" w:color="000001"/>
            </w:tcBorders>
            <w:shd w:val="clear" w:color="auto" w:fill="C0C0C0"/>
            <w:tcMar>
              <w:top w:w="0" w:type="dxa"/>
              <w:left w:w="108" w:type="dxa"/>
              <w:bottom w:w="0" w:type="dxa"/>
              <w:right w:w="108" w:type="dxa"/>
            </w:tcMar>
            <w:vAlign w:val="center"/>
          </w:tcPr>
          <w:p w:rsidR="00F95A14" w:rsidRPr="00273E60" w:rsidRDefault="00F95A14" w:rsidP="000047DC">
            <w:pPr>
              <w:jc w:val="center"/>
              <w:rPr>
                <w:rFonts w:ascii="Verdana" w:hAnsi="Verdana"/>
                <w:sz w:val="18"/>
                <w:szCs w:val="18"/>
              </w:rPr>
            </w:pPr>
          </w:p>
        </w:tc>
      </w:tr>
      <w:tr w:rsidR="00F95A14" w:rsidRPr="00273E60" w:rsidTr="00F040C1">
        <w:trPr>
          <w:trHeight w:val="255"/>
        </w:trPr>
        <w:tc>
          <w:tcPr>
            <w:tcW w:w="5245" w:type="dxa"/>
            <w:tcBorders>
              <w:top w:val="single" w:sz="4" w:space="0" w:color="000001"/>
              <w:left w:val="single" w:sz="12" w:space="0" w:color="000001"/>
              <w:bottom w:val="single" w:sz="4" w:space="0" w:color="000001"/>
            </w:tcBorders>
            <w:shd w:val="clear" w:color="auto" w:fill="FFFFFF"/>
            <w:tcMar>
              <w:top w:w="0" w:type="dxa"/>
              <w:left w:w="108" w:type="dxa"/>
              <w:bottom w:w="0" w:type="dxa"/>
              <w:right w:w="108" w:type="dxa"/>
            </w:tcMar>
            <w:vAlign w:val="center"/>
          </w:tcPr>
          <w:p w:rsidR="00F95A14" w:rsidRPr="00273E60" w:rsidRDefault="00F95A14" w:rsidP="000047DC">
            <w:pPr>
              <w:rPr>
                <w:rFonts w:ascii="Verdana" w:hAnsi="Verdana"/>
                <w:sz w:val="18"/>
                <w:szCs w:val="18"/>
              </w:rPr>
            </w:pPr>
            <w:r w:rsidRPr="00273E60">
              <w:rPr>
                <w:rFonts w:ascii="Verdana" w:hAnsi="Verdana"/>
                <w:b/>
                <w:bCs/>
                <w:sz w:val="18"/>
                <w:szCs w:val="18"/>
              </w:rPr>
              <w:t>6. Challenges in Resource Mobilization for your Activities / Projects / Events</w:t>
            </w:r>
          </w:p>
        </w:tc>
        <w:tc>
          <w:tcPr>
            <w:tcW w:w="4394" w:type="dxa"/>
            <w:tcBorders>
              <w:top w:val="single" w:sz="4" w:space="0" w:color="000001"/>
              <w:left w:val="single" w:sz="4" w:space="0" w:color="000001"/>
              <w:bottom w:val="single" w:sz="4" w:space="0" w:color="000001"/>
              <w:right w:val="single" w:sz="12" w:space="0" w:color="000001"/>
            </w:tcBorders>
            <w:shd w:val="clear" w:color="auto" w:fill="FFFFFF"/>
            <w:tcMar>
              <w:top w:w="0" w:type="dxa"/>
              <w:left w:w="108" w:type="dxa"/>
              <w:bottom w:w="0" w:type="dxa"/>
              <w:right w:w="108" w:type="dxa"/>
            </w:tcMar>
            <w:vAlign w:val="center"/>
          </w:tcPr>
          <w:p w:rsidR="00F95A14" w:rsidRPr="00273E60" w:rsidRDefault="00F95A14" w:rsidP="000047DC">
            <w:pPr>
              <w:rPr>
                <w:rFonts w:ascii="Verdana" w:hAnsi="Verdana"/>
                <w:sz w:val="18"/>
                <w:szCs w:val="18"/>
              </w:rPr>
            </w:pPr>
            <w:r w:rsidRPr="00273E60">
              <w:rPr>
                <w:rFonts w:ascii="Verdana" w:hAnsi="Verdana"/>
                <w:b/>
                <w:bCs/>
                <w:sz w:val="18"/>
                <w:szCs w:val="18"/>
              </w:rPr>
              <w:t>7. Opportunities for Increased Activity for your Activities / Projects / Events</w:t>
            </w:r>
          </w:p>
        </w:tc>
      </w:tr>
      <w:tr w:rsidR="00F95A14" w:rsidRPr="00273E60" w:rsidTr="00F040C1">
        <w:trPr>
          <w:trHeight w:val="1137"/>
        </w:trPr>
        <w:tc>
          <w:tcPr>
            <w:tcW w:w="5245" w:type="dxa"/>
            <w:tcBorders>
              <w:top w:val="single" w:sz="4" w:space="0" w:color="000001"/>
              <w:left w:val="single" w:sz="12" w:space="0" w:color="auto"/>
              <w:bottom w:val="single" w:sz="4" w:space="0" w:color="000001"/>
              <w:right w:val="single" w:sz="2" w:space="0" w:color="auto"/>
            </w:tcBorders>
            <w:shd w:val="clear" w:color="auto" w:fill="FFFFFF"/>
            <w:tcMar>
              <w:top w:w="0" w:type="dxa"/>
              <w:left w:w="108" w:type="dxa"/>
              <w:bottom w:w="0" w:type="dxa"/>
              <w:right w:w="108" w:type="dxa"/>
            </w:tcMar>
            <w:vAlign w:val="center"/>
          </w:tcPr>
          <w:p w:rsidR="00F95A14" w:rsidRPr="00273E60" w:rsidRDefault="00F95A14">
            <w:pPr>
              <w:rPr>
                <w:rFonts w:ascii="Verdana" w:hAnsi="Verdana"/>
                <w:sz w:val="18"/>
                <w:szCs w:val="18"/>
              </w:rPr>
            </w:pPr>
            <w:r w:rsidRPr="00273E60">
              <w:rPr>
                <w:rFonts w:ascii="Verdana" w:hAnsi="Verdana"/>
                <w:sz w:val="18"/>
                <w:szCs w:val="18"/>
              </w:rPr>
              <w:t>Mainly projects supported and funded by the Norwegian Government like NORAD and The Research Council of Norway. The newest project is funded by NDF/WB.</w:t>
            </w:r>
          </w:p>
        </w:tc>
        <w:tc>
          <w:tcPr>
            <w:tcW w:w="4394" w:type="dxa"/>
            <w:tcBorders>
              <w:top w:val="single" w:sz="4" w:space="0" w:color="000001"/>
              <w:left w:val="single" w:sz="2" w:space="0" w:color="auto"/>
              <w:bottom w:val="single" w:sz="4" w:space="0" w:color="000001"/>
              <w:right w:val="single" w:sz="12" w:space="0" w:color="auto"/>
            </w:tcBorders>
            <w:shd w:val="clear" w:color="auto" w:fill="FFFFFF"/>
            <w:tcMar>
              <w:top w:w="0" w:type="dxa"/>
              <w:left w:w="108" w:type="dxa"/>
              <w:bottom w:w="0" w:type="dxa"/>
              <w:right w:w="108" w:type="dxa"/>
            </w:tcMar>
            <w:vAlign w:val="center"/>
          </w:tcPr>
          <w:p w:rsidR="00F95A14" w:rsidRPr="00273E60" w:rsidRDefault="00F95A14">
            <w:pPr>
              <w:rPr>
                <w:rFonts w:ascii="Verdana" w:hAnsi="Verdana"/>
                <w:sz w:val="18"/>
                <w:szCs w:val="18"/>
              </w:rPr>
            </w:pPr>
            <w:r w:rsidRPr="00273E60">
              <w:rPr>
                <w:rFonts w:ascii="Verdana" w:hAnsi="Verdana"/>
                <w:sz w:val="18"/>
                <w:szCs w:val="18"/>
              </w:rPr>
              <w:t>At the moment close to the limit of engagement in new capacity building projects, but with time possible to expand.</w:t>
            </w:r>
          </w:p>
        </w:tc>
      </w:tr>
      <w:tr w:rsidR="00F95A14" w:rsidRPr="00273E60" w:rsidTr="00F040C1">
        <w:trPr>
          <w:trHeight w:hRule="exact" w:val="113"/>
        </w:trPr>
        <w:tc>
          <w:tcPr>
            <w:tcW w:w="9639" w:type="dxa"/>
            <w:gridSpan w:val="2"/>
            <w:tcBorders>
              <w:top w:val="single" w:sz="4" w:space="0" w:color="000001"/>
              <w:left w:val="single" w:sz="12" w:space="0" w:color="000001"/>
              <w:bottom w:val="single" w:sz="4" w:space="0" w:color="000001"/>
              <w:right w:val="single" w:sz="12" w:space="0" w:color="000001"/>
            </w:tcBorders>
            <w:shd w:val="clear" w:color="auto" w:fill="C0C0C0"/>
            <w:tcMar>
              <w:top w:w="0" w:type="dxa"/>
              <w:left w:w="108" w:type="dxa"/>
              <w:bottom w:w="0" w:type="dxa"/>
              <w:right w:w="108" w:type="dxa"/>
            </w:tcMar>
            <w:vAlign w:val="center"/>
          </w:tcPr>
          <w:p w:rsidR="00F95A14" w:rsidRPr="00273E60" w:rsidRDefault="00F95A14" w:rsidP="000047DC">
            <w:pPr>
              <w:jc w:val="center"/>
              <w:rPr>
                <w:rFonts w:ascii="Verdana" w:hAnsi="Verdana"/>
                <w:sz w:val="18"/>
                <w:szCs w:val="18"/>
              </w:rPr>
            </w:pPr>
          </w:p>
        </w:tc>
      </w:tr>
      <w:tr w:rsidR="00F95A14" w:rsidRPr="00273E60" w:rsidTr="00203F35">
        <w:trPr>
          <w:trHeight w:val="255"/>
        </w:trPr>
        <w:tc>
          <w:tcPr>
            <w:tcW w:w="9639" w:type="dxa"/>
            <w:gridSpan w:val="2"/>
            <w:tcBorders>
              <w:top w:val="single" w:sz="4" w:space="0" w:color="000001"/>
              <w:left w:val="single" w:sz="12" w:space="0" w:color="000001"/>
              <w:bottom w:val="single" w:sz="4" w:space="0" w:color="000001"/>
              <w:right w:val="single" w:sz="12" w:space="0" w:color="000001"/>
            </w:tcBorders>
            <w:shd w:val="clear" w:color="auto" w:fill="FFFFFF"/>
            <w:tcMar>
              <w:top w:w="0" w:type="dxa"/>
              <w:left w:w="108" w:type="dxa"/>
              <w:bottom w:w="0" w:type="dxa"/>
              <w:right w:w="108" w:type="dxa"/>
            </w:tcMar>
            <w:vAlign w:val="center"/>
          </w:tcPr>
          <w:p w:rsidR="00F95A14" w:rsidRPr="00273E60" w:rsidRDefault="00F95A14" w:rsidP="000047DC">
            <w:pPr>
              <w:rPr>
                <w:rFonts w:ascii="Verdana" w:hAnsi="Verdana"/>
                <w:sz w:val="18"/>
                <w:szCs w:val="18"/>
              </w:rPr>
            </w:pPr>
            <w:r w:rsidRPr="00273E60">
              <w:rPr>
                <w:rFonts w:ascii="Verdana" w:hAnsi="Verdana"/>
                <w:b/>
                <w:bCs/>
                <w:sz w:val="18"/>
                <w:szCs w:val="18"/>
              </w:rPr>
              <w:t>8. Opportunities for more cooperation with other members / organisations</w:t>
            </w:r>
          </w:p>
        </w:tc>
      </w:tr>
      <w:tr w:rsidR="00F95A14" w:rsidRPr="00273E60" w:rsidTr="00F040C1">
        <w:trPr>
          <w:trHeight w:val="1278"/>
        </w:trPr>
        <w:tc>
          <w:tcPr>
            <w:tcW w:w="9639" w:type="dxa"/>
            <w:gridSpan w:val="2"/>
            <w:tcBorders>
              <w:top w:val="single" w:sz="4" w:space="0" w:color="000001"/>
              <w:left w:val="single" w:sz="12" w:space="0" w:color="000001"/>
              <w:bottom w:val="single" w:sz="12" w:space="0" w:color="000001"/>
              <w:right w:val="single" w:sz="12" w:space="0" w:color="000001"/>
            </w:tcBorders>
            <w:shd w:val="clear" w:color="auto" w:fill="FFFFFF"/>
            <w:tcMar>
              <w:top w:w="0" w:type="dxa"/>
              <w:left w:w="108" w:type="dxa"/>
              <w:bottom w:w="0" w:type="dxa"/>
              <w:right w:w="108" w:type="dxa"/>
            </w:tcMar>
            <w:vAlign w:val="center"/>
          </w:tcPr>
          <w:p w:rsidR="00F95A14" w:rsidRPr="00273E60" w:rsidRDefault="00F95A14" w:rsidP="000047DC">
            <w:pPr>
              <w:rPr>
                <w:rFonts w:ascii="Verdana" w:hAnsi="Verdana"/>
                <w:sz w:val="18"/>
                <w:szCs w:val="18"/>
              </w:rPr>
            </w:pPr>
            <w:r w:rsidRPr="00273E60">
              <w:rPr>
                <w:rFonts w:ascii="Verdana" w:hAnsi="Verdana"/>
                <w:sz w:val="18"/>
                <w:szCs w:val="18"/>
              </w:rPr>
              <w:lastRenderedPageBreak/>
              <w:t>2018-2019: Possible collaboration with DoM Sri Lanka on capacity building in forecasting visualization tools and interpretation. Funded by The World Bank (WB).</w:t>
            </w:r>
          </w:p>
          <w:p w:rsidR="00F95A14" w:rsidRPr="00273E60" w:rsidRDefault="00F95A14" w:rsidP="000047DC">
            <w:pPr>
              <w:rPr>
                <w:rFonts w:ascii="Verdana" w:hAnsi="Verdana"/>
                <w:sz w:val="18"/>
                <w:szCs w:val="18"/>
              </w:rPr>
            </w:pPr>
          </w:p>
          <w:p w:rsidR="00F95A14" w:rsidRPr="00273E60" w:rsidRDefault="00F95A14" w:rsidP="000047DC">
            <w:pPr>
              <w:rPr>
                <w:rFonts w:ascii="Verdana" w:hAnsi="Verdana"/>
                <w:sz w:val="18"/>
                <w:szCs w:val="18"/>
              </w:rPr>
            </w:pPr>
            <w:r w:rsidRPr="00273E60">
              <w:rPr>
                <w:rFonts w:ascii="Verdana" w:hAnsi="Verdana"/>
                <w:sz w:val="18"/>
                <w:szCs w:val="18"/>
              </w:rPr>
              <w:t>WCRP/CORDEX-ESD: (</w:t>
            </w:r>
            <w:r w:rsidR="003D6A0C" w:rsidRPr="00273E60">
              <w:rPr>
                <w:rFonts w:ascii="Verdana" w:hAnsi="Verdana"/>
                <w:sz w:val="18"/>
                <w:szCs w:val="18"/>
              </w:rPr>
              <w:t>http://www.cordex.org/index.php?option=com_content&amp;view=article&amp;id=222&amp;Itemid=714</w:t>
            </w:r>
            <w:r w:rsidRPr="00273E60">
              <w:rPr>
                <w:rFonts w:ascii="Verdana" w:hAnsi="Verdana"/>
                <w:sz w:val="18"/>
                <w:szCs w:val="18"/>
              </w:rPr>
              <w:t>)</w:t>
            </w:r>
          </w:p>
        </w:tc>
      </w:tr>
    </w:tbl>
    <w:p w:rsidR="00F95A14" w:rsidRPr="003349EC" w:rsidRDefault="00F95A14" w:rsidP="00F95A14">
      <w:pPr>
        <w:rPr>
          <w:rFonts w:ascii="Verdana" w:hAnsi="Verdana"/>
        </w:rPr>
      </w:pPr>
    </w:p>
    <w:p w:rsidR="00F95A14" w:rsidRPr="003349EC" w:rsidRDefault="00F95A14" w:rsidP="00F95A14">
      <w:pPr>
        <w:rPr>
          <w:rFonts w:ascii="Verdana" w:hAnsi="Verdana"/>
        </w:rPr>
      </w:pPr>
    </w:p>
    <w:p w:rsidR="00F95A14" w:rsidRPr="003349EC" w:rsidRDefault="00F95A14" w:rsidP="00F95A14">
      <w:pPr>
        <w:rPr>
          <w:rFonts w:ascii="Verdana" w:hAnsi="Verdana"/>
        </w:rPr>
        <w:sectPr w:rsidR="00F95A14" w:rsidRPr="003349EC" w:rsidSect="00203F35">
          <w:headerReference w:type="even" r:id="rId52"/>
          <w:headerReference w:type="default" r:id="rId53"/>
          <w:headerReference w:type="first" r:id="rId54"/>
          <w:pgSz w:w="11907" w:h="16839" w:code="9"/>
          <w:pgMar w:top="1134" w:right="1134" w:bottom="1134" w:left="1134" w:header="708" w:footer="708" w:gutter="0"/>
          <w:cols w:space="708"/>
          <w:docGrid w:linePitch="360"/>
        </w:sectPr>
      </w:pPr>
    </w:p>
    <w:p w:rsidR="003D6A0C" w:rsidRPr="006D598D" w:rsidRDefault="003D6A0C">
      <w:pPr>
        <w:pStyle w:val="Heading1"/>
        <w:spacing w:before="0"/>
        <w:jc w:val="right"/>
        <w:rPr>
          <w:rFonts w:ascii="Verdana" w:hAnsi="Verdana"/>
          <w:b w:val="0"/>
          <w:bCs w:val="0"/>
          <w:color w:val="auto"/>
          <w:sz w:val="20"/>
          <w:szCs w:val="20"/>
        </w:rPr>
      </w:pPr>
      <w:bookmarkStart w:id="169" w:name="_Toc517262601"/>
      <w:bookmarkStart w:id="170" w:name="_Toc517335585"/>
      <w:bookmarkStart w:id="171" w:name="_Toc517337314"/>
      <w:bookmarkStart w:id="172" w:name="_Toc517337423"/>
      <w:r w:rsidRPr="003349EC">
        <w:rPr>
          <w:rFonts w:ascii="Verdana" w:hAnsi="Verdana"/>
          <w:color w:val="auto"/>
          <w:sz w:val="20"/>
          <w:szCs w:val="20"/>
        </w:rPr>
        <w:lastRenderedPageBreak/>
        <w:t>Annex IV-11 (Republic of Korea)</w:t>
      </w:r>
      <w:bookmarkEnd w:id="169"/>
      <w:bookmarkEnd w:id="170"/>
      <w:bookmarkEnd w:id="171"/>
      <w:bookmarkEnd w:id="172"/>
    </w:p>
    <w:p w:rsidR="00F95A14" w:rsidRPr="006D598D" w:rsidRDefault="00F95A14" w:rsidP="00F95A14">
      <w:pPr>
        <w:rPr>
          <w:rFonts w:ascii="Verdana" w:hAnsi="Verdana"/>
        </w:rPr>
      </w:pP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5529"/>
        <w:gridCol w:w="4110"/>
      </w:tblGrid>
      <w:tr w:rsidR="00F95A14" w:rsidRPr="00F040C1" w:rsidTr="00203F35">
        <w:trPr>
          <w:trHeight w:val="255"/>
        </w:trPr>
        <w:tc>
          <w:tcPr>
            <w:tcW w:w="9639" w:type="dxa"/>
            <w:gridSpan w:val="2"/>
            <w:shd w:val="clear" w:color="auto" w:fill="auto"/>
            <w:noWrap/>
            <w:vAlign w:val="center"/>
          </w:tcPr>
          <w:p w:rsidR="00F95A14" w:rsidRPr="00F040C1" w:rsidRDefault="00F95A14" w:rsidP="000047DC">
            <w:pPr>
              <w:rPr>
                <w:rFonts w:ascii="Verdana" w:hAnsi="Verdana" w:cs="Arial"/>
                <w:b/>
                <w:bCs/>
                <w:sz w:val="18"/>
                <w:szCs w:val="18"/>
              </w:rPr>
            </w:pPr>
            <w:r w:rsidRPr="00F040C1">
              <w:rPr>
                <w:rFonts w:ascii="Verdana" w:hAnsi="Verdana" w:cs="Arial"/>
                <w:b/>
                <w:bCs/>
                <w:sz w:val="18"/>
                <w:szCs w:val="18"/>
              </w:rPr>
              <w:t>1. Country</w:t>
            </w:r>
          </w:p>
        </w:tc>
      </w:tr>
      <w:tr w:rsidR="00F95A14" w:rsidRPr="00F040C1" w:rsidTr="00F040C1">
        <w:trPr>
          <w:trHeight w:val="397"/>
        </w:trPr>
        <w:tc>
          <w:tcPr>
            <w:tcW w:w="9639" w:type="dxa"/>
            <w:gridSpan w:val="2"/>
            <w:shd w:val="clear" w:color="auto" w:fill="auto"/>
            <w:noWrap/>
            <w:vAlign w:val="center"/>
          </w:tcPr>
          <w:p w:rsidR="00F95A14" w:rsidRPr="00F040C1" w:rsidRDefault="00F95A14" w:rsidP="000047DC">
            <w:pPr>
              <w:rPr>
                <w:rFonts w:ascii="Verdana" w:hAnsi="Verdana" w:cs="Arial"/>
                <w:sz w:val="18"/>
                <w:szCs w:val="18"/>
                <w:lang w:eastAsia="ko-KR"/>
              </w:rPr>
            </w:pPr>
            <w:r w:rsidRPr="00F040C1">
              <w:rPr>
                <w:rFonts w:ascii="Verdana" w:eastAsia="Batang" w:hAnsi="Verdana" w:cs="Arial"/>
                <w:sz w:val="18"/>
                <w:szCs w:val="18"/>
                <w:lang w:eastAsia="ko-KR"/>
              </w:rPr>
              <w:t>Republic of Korea</w:t>
            </w:r>
          </w:p>
        </w:tc>
      </w:tr>
      <w:tr w:rsidR="00F95A14" w:rsidRPr="00F040C1" w:rsidTr="00F040C1">
        <w:trPr>
          <w:trHeight w:hRule="exact" w:val="113"/>
        </w:trPr>
        <w:tc>
          <w:tcPr>
            <w:tcW w:w="9639" w:type="dxa"/>
            <w:gridSpan w:val="2"/>
            <w:shd w:val="clear" w:color="auto" w:fill="C0C0C0"/>
            <w:noWrap/>
            <w:vAlign w:val="center"/>
          </w:tcPr>
          <w:p w:rsidR="00F95A14" w:rsidRPr="00F040C1" w:rsidRDefault="00F95A14" w:rsidP="000047DC">
            <w:pPr>
              <w:jc w:val="center"/>
              <w:rPr>
                <w:rFonts w:ascii="Verdana" w:hAnsi="Verdana" w:cs="Arial"/>
                <w:sz w:val="18"/>
                <w:szCs w:val="18"/>
              </w:rPr>
            </w:pPr>
          </w:p>
        </w:tc>
      </w:tr>
      <w:tr w:rsidR="00F95A14" w:rsidRPr="00F040C1" w:rsidTr="00F040C1">
        <w:trPr>
          <w:trHeight w:val="255"/>
        </w:trPr>
        <w:tc>
          <w:tcPr>
            <w:tcW w:w="5529" w:type="dxa"/>
            <w:shd w:val="clear" w:color="auto" w:fill="auto"/>
            <w:noWrap/>
            <w:vAlign w:val="center"/>
          </w:tcPr>
          <w:p w:rsidR="00F95A14" w:rsidRPr="00F040C1" w:rsidRDefault="00F95A14" w:rsidP="000047DC">
            <w:pPr>
              <w:rPr>
                <w:rFonts w:ascii="Verdana" w:hAnsi="Verdana" w:cs="Arial"/>
                <w:b/>
                <w:bCs/>
                <w:sz w:val="18"/>
                <w:szCs w:val="18"/>
              </w:rPr>
            </w:pPr>
            <w:r w:rsidRPr="00F040C1">
              <w:rPr>
                <w:rFonts w:ascii="Verdana" w:hAnsi="Verdana" w:cs="Arial"/>
                <w:b/>
                <w:bCs/>
                <w:sz w:val="18"/>
                <w:szCs w:val="18"/>
              </w:rPr>
              <w:t>2. Overall national contribution in 2017</w:t>
            </w:r>
          </w:p>
        </w:tc>
        <w:tc>
          <w:tcPr>
            <w:tcW w:w="4110" w:type="dxa"/>
            <w:shd w:val="clear" w:color="auto" w:fill="auto"/>
            <w:noWrap/>
            <w:vAlign w:val="center"/>
          </w:tcPr>
          <w:p w:rsidR="00F95A14" w:rsidRPr="00F040C1" w:rsidRDefault="00F95A14" w:rsidP="000047DC">
            <w:pPr>
              <w:rPr>
                <w:rFonts w:ascii="Verdana" w:hAnsi="Verdana" w:cs="Arial"/>
                <w:b/>
                <w:bCs/>
                <w:sz w:val="18"/>
                <w:szCs w:val="18"/>
              </w:rPr>
            </w:pPr>
            <w:r w:rsidRPr="00F040C1">
              <w:rPr>
                <w:rFonts w:ascii="Verdana" w:hAnsi="Verdana" w:cs="Arial"/>
                <w:b/>
                <w:bCs/>
                <w:sz w:val="18"/>
                <w:szCs w:val="18"/>
              </w:rPr>
              <w:t>3. Overall estimated national contribution in 2018 (in USD)</w:t>
            </w:r>
          </w:p>
        </w:tc>
      </w:tr>
      <w:tr w:rsidR="00F95A14" w:rsidRPr="00F040C1" w:rsidTr="00F040C1">
        <w:trPr>
          <w:trHeight w:val="403"/>
        </w:trPr>
        <w:tc>
          <w:tcPr>
            <w:tcW w:w="5529" w:type="dxa"/>
            <w:shd w:val="clear" w:color="auto" w:fill="auto"/>
            <w:noWrap/>
            <w:vAlign w:val="center"/>
          </w:tcPr>
          <w:p w:rsidR="00F95A14" w:rsidRPr="00F040C1" w:rsidRDefault="00F95A14" w:rsidP="00D61E1C">
            <w:pPr>
              <w:rPr>
                <w:rFonts w:ascii="Verdana" w:eastAsia="Malgun Gothic" w:hAnsi="Verdana" w:cs="Arial"/>
                <w:sz w:val="18"/>
                <w:szCs w:val="18"/>
                <w:lang w:eastAsia="ko-KR"/>
              </w:rPr>
            </w:pPr>
            <w:r w:rsidRPr="00F040C1">
              <w:rPr>
                <w:rFonts w:ascii="Verdana" w:eastAsia="Malgun Gothic" w:hAnsi="Verdana"/>
                <w:sz w:val="18"/>
                <w:szCs w:val="18"/>
                <w:lang w:eastAsia="ko-KR"/>
              </w:rPr>
              <w:t>2,416</w:t>
            </w:r>
            <w:r w:rsidRPr="00F040C1">
              <w:rPr>
                <w:rFonts w:ascii="Verdana" w:hAnsi="Verdana"/>
                <w:sz w:val="18"/>
                <w:szCs w:val="18"/>
                <w:lang w:eastAsia="ko-KR"/>
              </w:rPr>
              <w:t>,000 USD</w:t>
            </w:r>
          </w:p>
        </w:tc>
        <w:tc>
          <w:tcPr>
            <w:tcW w:w="4110" w:type="dxa"/>
            <w:shd w:val="clear" w:color="auto" w:fill="auto"/>
            <w:noWrap/>
            <w:vAlign w:val="center"/>
          </w:tcPr>
          <w:p w:rsidR="00F95A14" w:rsidRPr="00F040C1" w:rsidRDefault="00F95A14" w:rsidP="00D61E1C">
            <w:pPr>
              <w:rPr>
                <w:rFonts w:ascii="Verdana" w:eastAsia="Malgun Gothic" w:hAnsi="Verdana" w:cs="Arial"/>
                <w:sz w:val="18"/>
                <w:szCs w:val="18"/>
                <w:lang w:eastAsia="ko-KR"/>
              </w:rPr>
            </w:pPr>
            <w:r w:rsidRPr="00F040C1">
              <w:rPr>
                <w:rFonts w:ascii="Verdana" w:eastAsia="Malgun Gothic" w:hAnsi="Verdana" w:cs="Arial"/>
                <w:sz w:val="18"/>
                <w:szCs w:val="18"/>
                <w:lang w:eastAsia="ko-KR"/>
              </w:rPr>
              <w:t>2,900,000 USD</w:t>
            </w:r>
          </w:p>
        </w:tc>
      </w:tr>
      <w:tr w:rsidR="00F95A14" w:rsidRPr="00F040C1" w:rsidTr="00F040C1">
        <w:trPr>
          <w:trHeight w:hRule="exact" w:val="113"/>
        </w:trPr>
        <w:tc>
          <w:tcPr>
            <w:tcW w:w="9639" w:type="dxa"/>
            <w:gridSpan w:val="2"/>
            <w:shd w:val="clear" w:color="auto" w:fill="C0C0C0"/>
            <w:noWrap/>
            <w:vAlign w:val="center"/>
          </w:tcPr>
          <w:p w:rsidR="00F95A14" w:rsidRPr="00F040C1" w:rsidRDefault="00F95A14" w:rsidP="000047DC">
            <w:pPr>
              <w:jc w:val="center"/>
              <w:rPr>
                <w:rFonts w:ascii="Verdana" w:hAnsi="Verdana" w:cs="Arial"/>
                <w:sz w:val="18"/>
                <w:szCs w:val="18"/>
              </w:rPr>
            </w:pPr>
          </w:p>
        </w:tc>
      </w:tr>
      <w:tr w:rsidR="00F95A14" w:rsidRPr="00F040C1" w:rsidTr="00F040C1">
        <w:trPr>
          <w:trHeight w:val="255"/>
        </w:trPr>
        <w:tc>
          <w:tcPr>
            <w:tcW w:w="5529" w:type="dxa"/>
            <w:shd w:val="clear" w:color="auto" w:fill="auto"/>
            <w:noWrap/>
            <w:vAlign w:val="center"/>
          </w:tcPr>
          <w:p w:rsidR="00F95A14" w:rsidRPr="00F040C1" w:rsidRDefault="00F95A14" w:rsidP="000047DC">
            <w:pPr>
              <w:rPr>
                <w:rFonts w:ascii="Verdana" w:hAnsi="Verdana" w:cs="Arial"/>
                <w:b/>
                <w:bCs/>
                <w:sz w:val="18"/>
                <w:szCs w:val="18"/>
              </w:rPr>
            </w:pPr>
            <w:r w:rsidRPr="00F040C1">
              <w:rPr>
                <w:rFonts w:ascii="Verdana" w:hAnsi="Verdana" w:cs="Arial"/>
                <w:b/>
                <w:bCs/>
                <w:sz w:val="18"/>
                <w:szCs w:val="18"/>
              </w:rPr>
              <w:t>4. List of Activities / Projects / Events in 2017 related to contribution</w:t>
            </w:r>
          </w:p>
        </w:tc>
        <w:tc>
          <w:tcPr>
            <w:tcW w:w="4110" w:type="dxa"/>
            <w:shd w:val="clear" w:color="auto" w:fill="auto"/>
            <w:noWrap/>
            <w:vAlign w:val="center"/>
          </w:tcPr>
          <w:p w:rsidR="00F95A14" w:rsidRPr="00F040C1" w:rsidRDefault="00F95A14" w:rsidP="000047DC">
            <w:pPr>
              <w:rPr>
                <w:rFonts w:ascii="Verdana" w:hAnsi="Verdana" w:cs="Arial"/>
                <w:b/>
                <w:bCs/>
                <w:sz w:val="18"/>
                <w:szCs w:val="18"/>
              </w:rPr>
            </w:pPr>
            <w:r w:rsidRPr="00F040C1">
              <w:rPr>
                <w:rFonts w:ascii="Verdana" w:hAnsi="Verdana" w:cs="Arial"/>
                <w:b/>
                <w:bCs/>
                <w:sz w:val="18"/>
                <w:szCs w:val="18"/>
              </w:rPr>
              <w:t>5. Source of Funding (USD):</w:t>
            </w:r>
          </w:p>
          <w:p w:rsidR="00F95A14" w:rsidRPr="00F040C1" w:rsidRDefault="00F95A14" w:rsidP="000047DC">
            <w:pPr>
              <w:rPr>
                <w:rFonts w:ascii="Verdana" w:hAnsi="Verdana" w:cs="Arial"/>
                <w:b/>
                <w:bCs/>
                <w:sz w:val="18"/>
                <w:szCs w:val="18"/>
              </w:rPr>
            </w:pPr>
          </w:p>
        </w:tc>
      </w:tr>
      <w:tr w:rsidR="00F95A14" w:rsidRPr="00F040C1" w:rsidTr="00F040C1">
        <w:trPr>
          <w:trHeight w:val="607"/>
        </w:trPr>
        <w:tc>
          <w:tcPr>
            <w:tcW w:w="5529" w:type="dxa"/>
            <w:shd w:val="clear" w:color="auto" w:fill="auto"/>
            <w:noWrap/>
            <w:vAlign w:val="center"/>
          </w:tcPr>
          <w:p w:rsidR="00F95A14" w:rsidRPr="00F040C1" w:rsidRDefault="00F95A14" w:rsidP="00F040C1">
            <w:pPr>
              <w:rPr>
                <w:rFonts w:ascii="Verdana" w:hAnsi="Verdana" w:cs="Arial"/>
                <w:b/>
                <w:sz w:val="18"/>
                <w:szCs w:val="18"/>
              </w:rPr>
            </w:pPr>
            <w:r w:rsidRPr="00F040C1">
              <w:rPr>
                <w:rFonts w:ascii="Verdana" w:eastAsia="Malgun Gothic" w:hAnsi="Verdana" w:cs="Arial"/>
                <w:b/>
                <w:sz w:val="18"/>
                <w:szCs w:val="18"/>
                <w:lang w:eastAsia="ko-KR"/>
              </w:rPr>
              <w:t>[Training 1]</w:t>
            </w:r>
            <w:r w:rsidR="00F040C1">
              <w:rPr>
                <w:rFonts w:ascii="Verdana" w:eastAsia="Malgun Gothic" w:hAnsi="Verdana" w:cs="Arial"/>
                <w:b/>
                <w:sz w:val="18"/>
                <w:szCs w:val="18"/>
                <w:lang w:eastAsia="ko-KR"/>
              </w:rPr>
              <w:t xml:space="preserve"> </w:t>
            </w:r>
            <w:r w:rsidRPr="00F040C1">
              <w:rPr>
                <w:rFonts w:ascii="Verdana" w:hAnsi="Verdana" w:cs="Arial"/>
                <w:sz w:val="18"/>
                <w:szCs w:val="18"/>
              </w:rPr>
              <w:t xml:space="preserve">Weather Radar </w:t>
            </w:r>
            <w:r w:rsidRPr="00F040C1">
              <w:rPr>
                <w:rFonts w:ascii="Verdana" w:eastAsia="Malgun Gothic" w:hAnsi="Verdana" w:cs="Arial"/>
                <w:sz w:val="18"/>
                <w:szCs w:val="18"/>
                <w:lang w:eastAsia="ko-KR"/>
              </w:rPr>
              <w:t>Operation – 16 trainees (Morocco, Togo, Myanmar, Vanuatu etc.)</w:t>
            </w:r>
          </w:p>
        </w:tc>
        <w:tc>
          <w:tcPr>
            <w:tcW w:w="4110" w:type="dxa"/>
            <w:shd w:val="clear" w:color="auto" w:fill="auto"/>
            <w:noWrap/>
            <w:vAlign w:val="center"/>
          </w:tcPr>
          <w:p w:rsidR="00F95A14" w:rsidRPr="00F040C1" w:rsidRDefault="00F95A14" w:rsidP="000047DC">
            <w:pPr>
              <w:jc w:val="center"/>
              <w:rPr>
                <w:rFonts w:ascii="Verdana" w:eastAsia="Malgun Gothic" w:hAnsi="Verdana" w:cs="Arial"/>
                <w:color w:val="000000"/>
                <w:sz w:val="18"/>
                <w:szCs w:val="18"/>
                <w:lang w:eastAsia="ko-KR"/>
              </w:rPr>
            </w:pPr>
            <w:r w:rsidRPr="00F040C1">
              <w:rPr>
                <w:rFonts w:ascii="Verdana" w:eastAsia="Malgun Gothic" w:hAnsi="Verdana" w:cs="Arial"/>
                <w:color w:val="000000"/>
                <w:sz w:val="18"/>
                <w:szCs w:val="18"/>
                <w:lang w:eastAsia="ko-KR"/>
              </w:rPr>
              <w:t>KMA (</w:t>
            </w:r>
            <w:r w:rsidRPr="00F040C1">
              <w:rPr>
                <w:rFonts w:ascii="Verdana" w:eastAsia="Malgun Gothic" w:hAnsi="Verdana" w:cs="Arial"/>
                <w:sz w:val="18"/>
                <w:szCs w:val="18"/>
                <w:lang w:eastAsia="ko-KR"/>
              </w:rPr>
              <w:t>88,000$)</w:t>
            </w:r>
          </w:p>
        </w:tc>
      </w:tr>
      <w:tr w:rsidR="00F95A14" w:rsidRPr="00F040C1" w:rsidTr="00F040C1">
        <w:trPr>
          <w:trHeight w:val="849"/>
        </w:trPr>
        <w:tc>
          <w:tcPr>
            <w:tcW w:w="5529" w:type="dxa"/>
            <w:shd w:val="clear" w:color="auto" w:fill="auto"/>
            <w:noWrap/>
            <w:vAlign w:val="center"/>
          </w:tcPr>
          <w:p w:rsidR="00F95A14" w:rsidRPr="00F040C1" w:rsidRDefault="00F95A14" w:rsidP="000047DC">
            <w:pPr>
              <w:rPr>
                <w:rFonts w:ascii="Verdana" w:eastAsia="Malgun Gothic" w:hAnsi="Verdana" w:cs="Arial"/>
                <w:sz w:val="18"/>
                <w:szCs w:val="18"/>
                <w:lang w:eastAsia="ko-KR"/>
              </w:rPr>
            </w:pPr>
            <w:r w:rsidRPr="00F040C1">
              <w:rPr>
                <w:rFonts w:ascii="Verdana" w:eastAsia="Malgun Gothic" w:hAnsi="Verdana" w:cs="Arial"/>
                <w:b/>
                <w:sz w:val="18"/>
                <w:szCs w:val="18"/>
                <w:lang w:eastAsia="ko-KR"/>
              </w:rPr>
              <w:t xml:space="preserve">[Training 2] </w:t>
            </w:r>
            <w:r w:rsidRPr="00F040C1">
              <w:rPr>
                <w:rFonts w:ascii="Verdana" w:eastAsia="Malgun Gothic" w:hAnsi="Verdana" w:cs="Arial"/>
                <w:sz w:val="18"/>
                <w:szCs w:val="18"/>
                <w:lang w:eastAsia="ko-KR"/>
              </w:rPr>
              <w:t>Weather forecasting for operational meteorologist - 10 trainees (Uzbekistan, Mongolia, Afghanistan etc.)</w:t>
            </w:r>
          </w:p>
        </w:tc>
        <w:tc>
          <w:tcPr>
            <w:tcW w:w="4110" w:type="dxa"/>
            <w:shd w:val="clear" w:color="auto" w:fill="auto"/>
            <w:noWrap/>
            <w:vAlign w:val="center"/>
          </w:tcPr>
          <w:p w:rsidR="00F95A14" w:rsidRPr="00F040C1" w:rsidRDefault="00F95A14" w:rsidP="000047DC">
            <w:pPr>
              <w:jc w:val="center"/>
              <w:rPr>
                <w:rFonts w:ascii="Verdana" w:eastAsia="Malgun Gothic" w:hAnsi="Verdana" w:cs="Arial"/>
                <w:color w:val="000000"/>
                <w:sz w:val="18"/>
                <w:szCs w:val="18"/>
                <w:lang w:eastAsia="ko-KR"/>
              </w:rPr>
            </w:pPr>
            <w:r w:rsidRPr="00F040C1">
              <w:rPr>
                <w:rFonts w:ascii="Verdana" w:eastAsia="Malgun Gothic" w:hAnsi="Verdana" w:cs="Arial"/>
                <w:color w:val="000000"/>
                <w:sz w:val="18"/>
                <w:szCs w:val="18"/>
                <w:lang w:eastAsia="ko-KR"/>
              </w:rPr>
              <w:t>KMA (</w:t>
            </w:r>
            <w:r w:rsidRPr="00F040C1">
              <w:rPr>
                <w:rFonts w:ascii="Verdana" w:eastAsia="Malgun Gothic" w:hAnsi="Verdana" w:cs="Arial"/>
                <w:sz w:val="18"/>
                <w:szCs w:val="18"/>
                <w:lang w:eastAsia="ko-KR"/>
              </w:rPr>
              <w:t>88,000$)</w:t>
            </w:r>
          </w:p>
        </w:tc>
      </w:tr>
      <w:tr w:rsidR="00F95A14" w:rsidRPr="00F040C1" w:rsidTr="00F040C1">
        <w:trPr>
          <w:trHeight w:val="255"/>
        </w:trPr>
        <w:tc>
          <w:tcPr>
            <w:tcW w:w="5529" w:type="dxa"/>
            <w:shd w:val="clear" w:color="auto" w:fill="auto"/>
            <w:noWrap/>
            <w:vAlign w:val="center"/>
          </w:tcPr>
          <w:p w:rsidR="00F95A14" w:rsidRPr="00F040C1" w:rsidRDefault="00F95A14" w:rsidP="000047DC">
            <w:pPr>
              <w:rPr>
                <w:rFonts w:ascii="Verdana" w:eastAsia="Malgun Gothic" w:hAnsi="Verdana" w:cs="Arial"/>
                <w:sz w:val="18"/>
                <w:szCs w:val="18"/>
                <w:lang w:eastAsia="ko-KR"/>
              </w:rPr>
            </w:pPr>
            <w:r w:rsidRPr="00F040C1">
              <w:rPr>
                <w:rFonts w:ascii="Verdana" w:eastAsia="Malgun Gothic" w:hAnsi="Verdana" w:cs="Arial"/>
                <w:b/>
                <w:sz w:val="18"/>
                <w:szCs w:val="18"/>
                <w:lang w:eastAsia="ko-KR"/>
              </w:rPr>
              <w:t xml:space="preserve">[Project 1] </w:t>
            </w:r>
            <w:r w:rsidRPr="00F040C1">
              <w:rPr>
                <w:rFonts w:ascii="Verdana" w:eastAsia="Malgun Gothic" w:hAnsi="Verdana" w:cs="Arial"/>
                <w:sz w:val="18"/>
                <w:szCs w:val="18"/>
                <w:lang w:eastAsia="ko-KR"/>
              </w:rPr>
              <w:t>Modernization of Forecasting and Warning System for Natural Disaster i</w:t>
            </w:r>
            <w:r w:rsidR="00F040C1">
              <w:rPr>
                <w:rFonts w:ascii="Verdana" w:eastAsia="Malgun Gothic" w:hAnsi="Verdana" w:cs="Arial"/>
                <w:sz w:val="18"/>
                <w:szCs w:val="18"/>
                <w:lang w:eastAsia="ko-KR"/>
              </w:rPr>
              <w:t>n Myanmar ('17~'19, 4,000,000$)</w:t>
            </w:r>
          </w:p>
        </w:tc>
        <w:tc>
          <w:tcPr>
            <w:tcW w:w="4110" w:type="dxa"/>
            <w:shd w:val="clear" w:color="auto" w:fill="auto"/>
            <w:noWrap/>
            <w:vAlign w:val="center"/>
          </w:tcPr>
          <w:p w:rsidR="00F95A14" w:rsidRPr="00F040C1" w:rsidRDefault="00F95A14" w:rsidP="000047DC">
            <w:pPr>
              <w:jc w:val="center"/>
              <w:rPr>
                <w:rFonts w:ascii="Verdana" w:eastAsia="Malgun Gothic" w:hAnsi="Verdana" w:cs="Arial"/>
                <w:color w:val="000000"/>
                <w:sz w:val="18"/>
                <w:szCs w:val="18"/>
                <w:lang w:eastAsia="ko-KR"/>
              </w:rPr>
            </w:pPr>
            <w:r w:rsidRPr="00F040C1">
              <w:rPr>
                <w:rFonts w:ascii="Verdana" w:eastAsia="Malgun Gothic" w:hAnsi="Verdana" w:cs="Arial"/>
                <w:color w:val="000000"/>
                <w:sz w:val="18"/>
                <w:szCs w:val="18"/>
                <w:lang w:eastAsia="ko-KR"/>
              </w:rPr>
              <w:t>KMA (</w:t>
            </w:r>
            <w:r w:rsidRPr="00F040C1">
              <w:rPr>
                <w:rFonts w:ascii="Verdana" w:eastAsia="Malgun Gothic" w:hAnsi="Verdana" w:cs="Arial"/>
                <w:sz w:val="18"/>
                <w:szCs w:val="18"/>
                <w:lang w:eastAsia="ko-KR"/>
              </w:rPr>
              <w:t>1,336,000$)</w:t>
            </w:r>
          </w:p>
        </w:tc>
      </w:tr>
      <w:tr w:rsidR="00F95A14" w:rsidRPr="00F040C1" w:rsidTr="00F040C1">
        <w:trPr>
          <w:trHeight w:val="559"/>
        </w:trPr>
        <w:tc>
          <w:tcPr>
            <w:tcW w:w="5529" w:type="dxa"/>
            <w:shd w:val="clear" w:color="auto" w:fill="auto"/>
            <w:noWrap/>
            <w:vAlign w:val="center"/>
          </w:tcPr>
          <w:p w:rsidR="00F95A14" w:rsidRPr="00F040C1" w:rsidRDefault="00F95A14" w:rsidP="000047DC">
            <w:pPr>
              <w:rPr>
                <w:rFonts w:ascii="Verdana" w:eastAsia="Malgun Gothic" w:hAnsi="Verdana" w:cs="Arial"/>
                <w:b/>
                <w:sz w:val="18"/>
                <w:szCs w:val="18"/>
                <w:lang w:eastAsia="ko-KR"/>
              </w:rPr>
            </w:pPr>
            <w:r w:rsidRPr="00F040C1">
              <w:rPr>
                <w:rFonts w:ascii="Verdana" w:eastAsia="Malgun Gothic" w:hAnsi="Verdana" w:cs="Arial"/>
                <w:b/>
                <w:sz w:val="18"/>
                <w:szCs w:val="18"/>
                <w:lang w:eastAsia="ko-KR"/>
              </w:rPr>
              <w:t xml:space="preserve">[Project 2] </w:t>
            </w:r>
            <w:r w:rsidRPr="00F040C1">
              <w:rPr>
                <w:rFonts w:ascii="Verdana" w:eastAsia="Malgun Gothic" w:hAnsi="Verdana" w:cs="Arial"/>
                <w:sz w:val="18"/>
                <w:szCs w:val="18"/>
                <w:lang w:eastAsia="ko-KR"/>
              </w:rPr>
              <w:t>Installation of Automated Weather Observation System in</w:t>
            </w:r>
            <w:r w:rsidR="00F040C1">
              <w:rPr>
                <w:rFonts w:ascii="Verdana" w:eastAsia="Malgun Gothic" w:hAnsi="Verdana" w:cs="Arial"/>
                <w:sz w:val="18"/>
                <w:szCs w:val="18"/>
                <w:lang w:eastAsia="ko-KR"/>
              </w:rPr>
              <w:t xml:space="preserve"> Mongolia ('17~'19, 3,000,000$)</w:t>
            </w:r>
          </w:p>
        </w:tc>
        <w:tc>
          <w:tcPr>
            <w:tcW w:w="4110" w:type="dxa"/>
            <w:shd w:val="clear" w:color="auto" w:fill="auto"/>
            <w:noWrap/>
            <w:vAlign w:val="center"/>
          </w:tcPr>
          <w:p w:rsidR="00F95A14" w:rsidRPr="00F040C1" w:rsidRDefault="00F95A14" w:rsidP="000047DC">
            <w:pPr>
              <w:jc w:val="center"/>
              <w:rPr>
                <w:rFonts w:ascii="Verdana" w:eastAsia="Malgun Gothic" w:hAnsi="Verdana" w:cs="Arial"/>
                <w:color w:val="000000"/>
                <w:sz w:val="18"/>
                <w:szCs w:val="18"/>
                <w:lang w:eastAsia="ko-KR"/>
              </w:rPr>
            </w:pPr>
            <w:r w:rsidRPr="00F040C1">
              <w:rPr>
                <w:rFonts w:ascii="Verdana" w:eastAsia="Malgun Gothic" w:hAnsi="Verdana" w:cs="Arial"/>
                <w:color w:val="000000"/>
                <w:sz w:val="18"/>
                <w:szCs w:val="18"/>
                <w:lang w:eastAsia="ko-KR"/>
              </w:rPr>
              <w:t>KMA (</w:t>
            </w:r>
            <w:r w:rsidRPr="00F040C1">
              <w:rPr>
                <w:rFonts w:ascii="Verdana" w:eastAsia="Malgun Gothic" w:hAnsi="Verdana" w:cs="Arial"/>
                <w:sz w:val="18"/>
                <w:szCs w:val="18"/>
                <w:lang w:eastAsia="ko-KR"/>
              </w:rPr>
              <w:t>474,000$)</w:t>
            </w:r>
          </w:p>
        </w:tc>
      </w:tr>
      <w:tr w:rsidR="00F95A14" w:rsidRPr="00F040C1" w:rsidTr="00F040C1">
        <w:trPr>
          <w:trHeight w:val="567"/>
        </w:trPr>
        <w:tc>
          <w:tcPr>
            <w:tcW w:w="5529" w:type="dxa"/>
            <w:shd w:val="clear" w:color="auto" w:fill="auto"/>
            <w:noWrap/>
            <w:vAlign w:val="center"/>
          </w:tcPr>
          <w:p w:rsidR="00F95A14" w:rsidRPr="00F040C1" w:rsidRDefault="00F95A14" w:rsidP="000047DC">
            <w:pPr>
              <w:rPr>
                <w:rFonts w:ascii="Verdana" w:eastAsia="Malgun Gothic" w:hAnsi="Verdana"/>
                <w:b/>
                <w:sz w:val="18"/>
                <w:szCs w:val="18"/>
                <w:lang w:eastAsia="ko-KR"/>
              </w:rPr>
            </w:pPr>
            <w:r w:rsidRPr="00F040C1">
              <w:rPr>
                <w:rFonts w:ascii="Verdana" w:eastAsia="Malgun Gothic" w:hAnsi="Verdana"/>
                <w:b/>
                <w:sz w:val="18"/>
                <w:szCs w:val="18"/>
                <w:lang w:eastAsia="ko-KR"/>
              </w:rPr>
              <w:t xml:space="preserve">[Project 3] </w:t>
            </w:r>
            <w:r w:rsidRPr="00F040C1">
              <w:rPr>
                <w:rFonts w:ascii="Verdana" w:hAnsi="Verdana"/>
                <w:sz w:val="18"/>
                <w:szCs w:val="18"/>
              </w:rPr>
              <w:t>Coastal Inundation Forecasting Demonstration Project</w:t>
            </w:r>
            <w:r w:rsidRPr="00F040C1">
              <w:rPr>
                <w:rFonts w:ascii="Verdana" w:eastAsia="Malgun Gothic" w:hAnsi="Verdana"/>
                <w:sz w:val="18"/>
                <w:szCs w:val="18"/>
                <w:lang w:eastAsia="ko-KR"/>
              </w:rPr>
              <w:t>-Fiji</w:t>
            </w:r>
            <w:r w:rsidRPr="00F040C1">
              <w:rPr>
                <w:rFonts w:ascii="Verdana" w:hAnsi="Verdana"/>
                <w:sz w:val="18"/>
                <w:szCs w:val="18"/>
              </w:rPr>
              <w:t xml:space="preserve"> </w:t>
            </w:r>
            <w:r w:rsidR="00F040C1">
              <w:rPr>
                <w:rFonts w:ascii="Verdana" w:eastAsia="Malgun Gothic" w:hAnsi="Verdana"/>
                <w:sz w:val="18"/>
                <w:szCs w:val="18"/>
                <w:lang w:eastAsia="ko-KR"/>
              </w:rPr>
              <w:t>(‘16-’19, 1,200,000$)</w:t>
            </w:r>
          </w:p>
        </w:tc>
        <w:tc>
          <w:tcPr>
            <w:tcW w:w="4110" w:type="dxa"/>
            <w:shd w:val="clear" w:color="auto" w:fill="auto"/>
            <w:noWrap/>
            <w:vAlign w:val="center"/>
          </w:tcPr>
          <w:p w:rsidR="00F95A14" w:rsidRPr="00F040C1" w:rsidRDefault="00F95A14" w:rsidP="000047DC">
            <w:pPr>
              <w:jc w:val="center"/>
              <w:rPr>
                <w:rFonts w:ascii="Verdana" w:eastAsia="Malgun Gothic" w:hAnsi="Verdana" w:cs="Arial"/>
                <w:color w:val="000000"/>
                <w:sz w:val="18"/>
                <w:szCs w:val="18"/>
                <w:lang w:eastAsia="ko-KR"/>
              </w:rPr>
            </w:pPr>
            <w:r w:rsidRPr="00F040C1">
              <w:rPr>
                <w:rFonts w:ascii="Verdana" w:eastAsia="Malgun Gothic" w:hAnsi="Verdana" w:cs="Arial"/>
                <w:color w:val="000000"/>
                <w:sz w:val="18"/>
                <w:szCs w:val="18"/>
                <w:lang w:eastAsia="ko-KR"/>
              </w:rPr>
              <w:t>KMA (</w:t>
            </w:r>
            <w:r w:rsidRPr="00F040C1">
              <w:rPr>
                <w:rFonts w:ascii="Verdana" w:eastAsia="Malgun Gothic" w:hAnsi="Verdana" w:cs="Arial"/>
                <w:sz w:val="18"/>
                <w:szCs w:val="18"/>
                <w:lang w:eastAsia="ko-KR"/>
              </w:rPr>
              <w:t>400,000$)</w:t>
            </w:r>
          </w:p>
          <w:p w:rsidR="00F95A14" w:rsidRPr="00F040C1" w:rsidRDefault="00F95A14" w:rsidP="00F040C1">
            <w:pPr>
              <w:ind w:leftChars="345" w:left="828" w:firstLineChars="400" w:firstLine="720"/>
              <w:rPr>
                <w:rFonts w:ascii="Verdana" w:eastAsia="Malgun Gothic" w:hAnsi="Verdana" w:cs="Arial"/>
                <w:color w:val="000000"/>
                <w:sz w:val="18"/>
                <w:szCs w:val="18"/>
                <w:lang w:eastAsia="ko-KR"/>
              </w:rPr>
            </w:pPr>
            <w:r w:rsidRPr="00F040C1">
              <w:rPr>
                <w:rFonts w:ascii="Verdana" w:eastAsia="Malgun Gothic" w:hAnsi="Verdana" w:cs="Arial"/>
                <w:color w:val="000000"/>
                <w:sz w:val="18"/>
                <w:szCs w:val="18"/>
                <w:lang w:eastAsia="ko-KR"/>
              </w:rPr>
              <w:t>*Cooperated with WMO</w:t>
            </w:r>
          </w:p>
        </w:tc>
      </w:tr>
      <w:tr w:rsidR="00F95A14" w:rsidRPr="00F040C1" w:rsidTr="00F040C1">
        <w:trPr>
          <w:trHeight w:val="547"/>
        </w:trPr>
        <w:tc>
          <w:tcPr>
            <w:tcW w:w="5529" w:type="dxa"/>
            <w:shd w:val="clear" w:color="auto" w:fill="auto"/>
            <w:noWrap/>
            <w:vAlign w:val="center"/>
          </w:tcPr>
          <w:p w:rsidR="00F95A14" w:rsidRPr="00F040C1" w:rsidRDefault="00F95A14" w:rsidP="000047DC">
            <w:pPr>
              <w:rPr>
                <w:rFonts w:ascii="Verdana" w:eastAsia="Malgun Gothic" w:hAnsi="Verdana" w:cs="Arial"/>
                <w:b/>
                <w:color w:val="00B050"/>
                <w:sz w:val="18"/>
                <w:szCs w:val="18"/>
                <w:lang w:eastAsia="ko-KR"/>
              </w:rPr>
            </w:pPr>
            <w:r w:rsidRPr="00F040C1">
              <w:rPr>
                <w:rFonts w:ascii="Verdana" w:eastAsia="Malgun Gothic" w:hAnsi="Verdana" w:cs="Arial"/>
                <w:b/>
                <w:sz w:val="18"/>
                <w:szCs w:val="18"/>
                <w:lang w:eastAsia="ko-KR"/>
              </w:rPr>
              <w:t xml:space="preserve">[Project 4] </w:t>
            </w:r>
            <w:r w:rsidRPr="00F040C1">
              <w:rPr>
                <w:rFonts w:ascii="Verdana" w:eastAsia="Malgun Gothic" w:hAnsi="Verdana" w:cs="Arial"/>
                <w:sz w:val="18"/>
                <w:szCs w:val="18"/>
                <w:lang w:eastAsia="ko-KR"/>
              </w:rPr>
              <w:t>Modernization of Aviation Meteorological services in Mongolia (‘14~, 530,000$)</w:t>
            </w:r>
          </w:p>
        </w:tc>
        <w:tc>
          <w:tcPr>
            <w:tcW w:w="4110" w:type="dxa"/>
            <w:shd w:val="clear" w:color="auto" w:fill="auto"/>
            <w:noWrap/>
            <w:vAlign w:val="center"/>
          </w:tcPr>
          <w:p w:rsidR="00F95A14" w:rsidRPr="00F040C1" w:rsidRDefault="00F95A14" w:rsidP="000047DC">
            <w:pPr>
              <w:jc w:val="center"/>
              <w:rPr>
                <w:rFonts w:ascii="Verdana" w:eastAsia="Malgun Gothic" w:hAnsi="Verdana" w:cs="Arial"/>
                <w:color w:val="000000"/>
                <w:sz w:val="18"/>
                <w:szCs w:val="18"/>
                <w:lang w:eastAsia="ko-KR"/>
              </w:rPr>
            </w:pPr>
            <w:r w:rsidRPr="00F040C1">
              <w:rPr>
                <w:rFonts w:ascii="Verdana" w:eastAsia="Malgun Gothic" w:hAnsi="Verdana" w:cs="Arial"/>
                <w:color w:val="000000"/>
                <w:sz w:val="18"/>
                <w:szCs w:val="18"/>
                <w:lang w:eastAsia="ko-KR"/>
              </w:rPr>
              <w:t>KMA</w:t>
            </w:r>
          </w:p>
          <w:p w:rsidR="00F95A14" w:rsidRPr="00F040C1" w:rsidRDefault="00F95A14" w:rsidP="000047DC">
            <w:pPr>
              <w:jc w:val="center"/>
              <w:rPr>
                <w:rFonts w:ascii="Verdana" w:eastAsia="Malgun Gothic" w:hAnsi="Verdana" w:cs="Arial"/>
                <w:color w:val="000000"/>
                <w:sz w:val="18"/>
                <w:szCs w:val="18"/>
                <w:lang w:eastAsia="ko-KR"/>
              </w:rPr>
            </w:pPr>
            <w:r w:rsidRPr="00F040C1">
              <w:rPr>
                <w:rFonts w:ascii="Verdana" w:eastAsia="Malgun Gothic" w:hAnsi="Verdana" w:cs="Arial"/>
                <w:color w:val="000000"/>
                <w:sz w:val="18"/>
                <w:szCs w:val="18"/>
                <w:lang w:eastAsia="ko-KR"/>
              </w:rPr>
              <w:t>*Cooperated with WMO</w:t>
            </w:r>
          </w:p>
        </w:tc>
      </w:tr>
      <w:tr w:rsidR="00F95A14" w:rsidRPr="00F040C1" w:rsidTr="00F040C1">
        <w:trPr>
          <w:trHeight w:val="569"/>
        </w:trPr>
        <w:tc>
          <w:tcPr>
            <w:tcW w:w="5529" w:type="dxa"/>
            <w:shd w:val="clear" w:color="auto" w:fill="auto"/>
            <w:noWrap/>
            <w:vAlign w:val="center"/>
          </w:tcPr>
          <w:p w:rsidR="00F95A14" w:rsidRPr="00F040C1" w:rsidRDefault="00F95A14" w:rsidP="000047DC">
            <w:pPr>
              <w:rPr>
                <w:rFonts w:ascii="Verdana" w:eastAsia="Malgun Gothic" w:hAnsi="Verdana"/>
                <w:b/>
                <w:color w:val="000000"/>
                <w:sz w:val="18"/>
                <w:szCs w:val="18"/>
                <w:lang w:eastAsia="ko-KR"/>
              </w:rPr>
            </w:pPr>
            <w:r w:rsidRPr="00F040C1">
              <w:rPr>
                <w:rFonts w:ascii="Verdana" w:eastAsia="Malgun Gothic" w:hAnsi="Verdana"/>
                <w:b/>
                <w:sz w:val="18"/>
                <w:szCs w:val="18"/>
                <w:lang w:eastAsia="ko-KR"/>
              </w:rPr>
              <w:t xml:space="preserve">[Project 5] </w:t>
            </w:r>
            <w:r w:rsidRPr="00F040C1">
              <w:rPr>
                <w:rFonts w:ascii="Verdana" w:eastAsia="Malgun Gothic" w:hAnsi="Verdana" w:cs="Arial"/>
                <w:sz w:val="18"/>
                <w:szCs w:val="18"/>
                <w:lang w:eastAsia="ko-KR"/>
              </w:rPr>
              <w:t>Climate Data Rescue Project in Uzbekistan (‘13-’18.2, 617,000$)</w:t>
            </w:r>
          </w:p>
        </w:tc>
        <w:tc>
          <w:tcPr>
            <w:tcW w:w="4110" w:type="dxa"/>
            <w:shd w:val="clear" w:color="auto" w:fill="auto"/>
            <w:noWrap/>
            <w:vAlign w:val="center"/>
          </w:tcPr>
          <w:p w:rsidR="00F95A14" w:rsidRPr="00F040C1" w:rsidRDefault="00F95A14" w:rsidP="000047DC">
            <w:pPr>
              <w:jc w:val="center"/>
              <w:rPr>
                <w:rFonts w:ascii="Verdana" w:eastAsia="Malgun Gothic" w:hAnsi="Verdana" w:cs="Arial"/>
                <w:color w:val="000000"/>
                <w:sz w:val="18"/>
                <w:szCs w:val="18"/>
                <w:lang w:eastAsia="ko-KR"/>
              </w:rPr>
            </w:pPr>
            <w:r w:rsidRPr="00F040C1">
              <w:rPr>
                <w:rFonts w:ascii="Verdana" w:eastAsia="Malgun Gothic" w:hAnsi="Verdana" w:cs="Arial"/>
                <w:color w:val="000000"/>
                <w:sz w:val="18"/>
                <w:szCs w:val="18"/>
                <w:lang w:eastAsia="ko-KR"/>
              </w:rPr>
              <w:t>KMA</w:t>
            </w:r>
          </w:p>
          <w:p w:rsidR="00F95A14" w:rsidRPr="00F040C1" w:rsidRDefault="00F95A14" w:rsidP="000047DC">
            <w:pPr>
              <w:jc w:val="center"/>
              <w:rPr>
                <w:rFonts w:ascii="Verdana" w:eastAsia="Malgun Gothic" w:hAnsi="Verdana" w:cs="Arial"/>
                <w:color w:val="000000"/>
                <w:sz w:val="18"/>
                <w:szCs w:val="18"/>
                <w:lang w:eastAsia="ko-KR"/>
              </w:rPr>
            </w:pPr>
            <w:r w:rsidRPr="00F040C1">
              <w:rPr>
                <w:rFonts w:ascii="Verdana" w:eastAsia="Malgun Gothic" w:hAnsi="Verdana" w:cs="Arial"/>
                <w:color w:val="000000"/>
                <w:sz w:val="18"/>
                <w:szCs w:val="18"/>
                <w:lang w:eastAsia="ko-KR"/>
              </w:rPr>
              <w:t>*Cooperated with WMO</w:t>
            </w:r>
          </w:p>
        </w:tc>
      </w:tr>
      <w:tr w:rsidR="00F95A14" w:rsidRPr="00F040C1" w:rsidTr="00F040C1">
        <w:trPr>
          <w:trHeight w:val="549"/>
        </w:trPr>
        <w:tc>
          <w:tcPr>
            <w:tcW w:w="5529" w:type="dxa"/>
            <w:shd w:val="clear" w:color="auto" w:fill="auto"/>
            <w:noWrap/>
            <w:vAlign w:val="center"/>
          </w:tcPr>
          <w:p w:rsidR="00F95A14" w:rsidRPr="00F040C1" w:rsidRDefault="00F95A14" w:rsidP="000047DC">
            <w:pPr>
              <w:rPr>
                <w:rFonts w:ascii="Verdana" w:eastAsia="Malgun Gothic" w:hAnsi="Verdana"/>
                <w:b/>
                <w:color w:val="000000"/>
                <w:sz w:val="18"/>
                <w:szCs w:val="18"/>
                <w:lang w:eastAsia="ko-KR"/>
              </w:rPr>
            </w:pPr>
            <w:r w:rsidRPr="00F040C1">
              <w:rPr>
                <w:rFonts w:ascii="Verdana" w:eastAsia="Malgun Gothic" w:hAnsi="Verdana"/>
                <w:b/>
                <w:sz w:val="18"/>
                <w:szCs w:val="18"/>
                <w:lang w:eastAsia="ko-KR"/>
              </w:rPr>
              <w:t xml:space="preserve">[Fund 1] </w:t>
            </w:r>
            <w:r w:rsidRPr="00F040C1">
              <w:rPr>
                <w:rFonts w:ascii="Verdana" w:eastAsia="Malgun Gothic" w:hAnsi="Verdana" w:cs="Arial"/>
                <w:sz w:val="18"/>
                <w:szCs w:val="18"/>
                <w:lang w:eastAsia="ko-KR"/>
              </w:rPr>
              <w:t>WMO VCP Fund</w:t>
            </w:r>
          </w:p>
        </w:tc>
        <w:tc>
          <w:tcPr>
            <w:tcW w:w="4110" w:type="dxa"/>
            <w:shd w:val="clear" w:color="auto" w:fill="auto"/>
            <w:noWrap/>
            <w:vAlign w:val="center"/>
          </w:tcPr>
          <w:p w:rsidR="00F95A14" w:rsidRPr="00F040C1" w:rsidRDefault="00F95A14" w:rsidP="000047DC">
            <w:pPr>
              <w:jc w:val="center"/>
              <w:rPr>
                <w:rFonts w:ascii="Verdana" w:eastAsia="Malgun Gothic" w:hAnsi="Verdana" w:cs="Arial"/>
                <w:color w:val="000000"/>
                <w:sz w:val="18"/>
                <w:szCs w:val="18"/>
                <w:lang w:eastAsia="ko-KR"/>
              </w:rPr>
            </w:pPr>
            <w:r w:rsidRPr="00F040C1">
              <w:rPr>
                <w:rFonts w:ascii="Verdana" w:eastAsia="Malgun Gothic" w:hAnsi="Verdana" w:cs="Arial"/>
                <w:color w:val="000000"/>
                <w:sz w:val="18"/>
                <w:szCs w:val="18"/>
                <w:lang w:eastAsia="ko-KR"/>
              </w:rPr>
              <w:t>KMA (</w:t>
            </w:r>
            <w:r w:rsidRPr="00F040C1">
              <w:rPr>
                <w:rFonts w:ascii="Verdana" w:eastAsia="Malgun Gothic" w:hAnsi="Verdana" w:cs="Arial"/>
                <w:sz w:val="18"/>
                <w:szCs w:val="18"/>
                <w:lang w:eastAsia="ko-KR"/>
              </w:rPr>
              <w:t>30,000$)</w:t>
            </w:r>
          </w:p>
          <w:p w:rsidR="00F95A14" w:rsidRPr="00F040C1" w:rsidRDefault="00F95A14" w:rsidP="000047DC">
            <w:pPr>
              <w:jc w:val="center"/>
              <w:rPr>
                <w:rFonts w:ascii="Verdana" w:eastAsia="Malgun Gothic" w:hAnsi="Verdana" w:cs="Arial"/>
                <w:color w:val="000000"/>
                <w:sz w:val="18"/>
                <w:szCs w:val="18"/>
                <w:lang w:eastAsia="ko-KR"/>
              </w:rPr>
            </w:pPr>
            <w:r w:rsidRPr="00F040C1">
              <w:rPr>
                <w:rFonts w:ascii="Verdana" w:eastAsia="Malgun Gothic" w:hAnsi="Verdana" w:cs="Arial"/>
                <w:color w:val="000000"/>
                <w:sz w:val="18"/>
                <w:szCs w:val="18"/>
                <w:lang w:eastAsia="ko-KR"/>
              </w:rPr>
              <w:t>*Cooperated with WMO</w:t>
            </w:r>
          </w:p>
        </w:tc>
      </w:tr>
      <w:tr w:rsidR="00F93D6F" w:rsidRPr="00F040C1" w:rsidTr="00F040C1">
        <w:trPr>
          <w:trHeight w:hRule="exact" w:val="113"/>
        </w:trPr>
        <w:tc>
          <w:tcPr>
            <w:tcW w:w="9639" w:type="dxa"/>
            <w:gridSpan w:val="2"/>
            <w:shd w:val="clear" w:color="auto" w:fill="C0C0C0"/>
            <w:noWrap/>
            <w:vAlign w:val="center"/>
          </w:tcPr>
          <w:p w:rsidR="00F93D6F" w:rsidRPr="00F040C1" w:rsidRDefault="00F93D6F" w:rsidP="000047DC">
            <w:pPr>
              <w:jc w:val="center"/>
              <w:rPr>
                <w:rFonts w:ascii="Verdana" w:hAnsi="Verdana" w:cs="Arial"/>
                <w:sz w:val="18"/>
                <w:szCs w:val="18"/>
              </w:rPr>
            </w:pPr>
          </w:p>
        </w:tc>
      </w:tr>
      <w:tr w:rsidR="00F95A14" w:rsidRPr="00F040C1" w:rsidTr="00F040C1">
        <w:trPr>
          <w:trHeight w:val="521"/>
        </w:trPr>
        <w:tc>
          <w:tcPr>
            <w:tcW w:w="5529" w:type="dxa"/>
            <w:shd w:val="clear" w:color="auto" w:fill="auto"/>
            <w:noWrap/>
            <w:vAlign w:val="center"/>
          </w:tcPr>
          <w:p w:rsidR="00F95A14" w:rsidRPr="00F040C1" w:rsidRDefault="00F95A14" w:rsidP="000047DC">
            <w:pPr>
              <w:rPr>
                <w:rFonts w:ascii="Verdana" w:hAnsi="Verdana" w:cs="Arial"/>
                <w:b/>
                <w:bCs/>
                <w:sz w:val="18"/>
                <w:szCs w:val="18"/>
              </w:rPr>
            </w:pPr>
            <w:r w:rsidRPr="00F040C1">
              <w:rPr>
                <w:rFonts w:ascii="Verdana" w:hAnsi="Verdana" w:cs="Arial"/>
                <w:b/>
                <w:bCs/>
                <w:sz w:val="18"/>
                <w:szCs w:val="18"/>
              </w:rPr>
              <w:t>6. Challenges in Resource Mobilization for your Activities / Projects / Events</w:t>
            </w:r>
          </w:p>
        </w:tc>
        <w:tc>
          <w:tcPr>
            <w:tcW w:w="4110" w:type="dxa"/>
            <w:shd w:val="clear" w:color="auto" w:fill="auto"/>
            <w:noWrap/>
            <w:vAlign w:val="center"/>
          </w:tcPr>
          <w:p w:rsidR="00F95A14" w:rsidRPr="00F040C1" w:rsidRDefault="00F95A14" w:rsidP="000047DC">
            <w:pPr>
              <w:rPr>
                <w:rFonts w:ascii="Verdana" w:hAnsi="Verdana" w:cs="Arial"/>
                <w:b/>
                <w:bCs/>
                <w:sz w:val="18"/>
                <w:szCs w:val="18"/>
              </w:rPr>
            </w:pPr>
            <w:r w:rsidRPr="00F040C1">
              <w:rPr>
                <w:rFonts w:ascii="Verdana" w:hAnsi="Verdana" w:cs="Arial"/>
                <w:b/>
                <w:bCs/>
                <w:sz w:val="18"/>
                <w:szCs w:val="18"/>
              </w:rPr>
              <w:t>7. Opportunities for Increased Activity for your Activities / Projects / Events</w:t>
            </w:r>
          </w:p>
        </w:tc>
      </w:tr>
      <w:tr w:rsidR="00F95A14" w:rsidRPr="00F040C1" w:rsidTr="00F040C1">
        <w:trPr>
          <w:trHeight w:val="52"/>
        </w:trPr>
        <w:tc>
          <w:tcPr>
            <w:tcW w:w="5529" w:type="dxa"/>
            <w:shd w:val="clear" w:color="auto" w:fill="auto"/>
            <w:noWrap/>
            <w:vAlign w:val="center"/>
          </w:tcPr>
          <w:p w:rsidR="00F95A14" w:rsidRPr="00F040C1" w:rsidRDefault="00F95A14" w:rsidP="00F040C1">
            <w:pPr>
              <w:numPr>
                <w:ilvl w:val="0"/>
                <w:numId w:val="7"/>
              </w:numPr>
              <w:ind w:left="318" w:hanging="318"/>
              <w:rPr>
                <w:rFonts w:ascii="Verdana" w:hAnsi="Verdana" w:cs="Arial"/>
                <w:sz w:val="18"/>
                <w:szCs w:val="18"/>
              </w:rPr>
            </w:pPr>
            <w:r w:rsidRPr="00F040C1">
              <w:rPr>
                <w:rFonts w:ascii="Verdana" w:eastAsia="Malgun Gothic" w:hAnsi="Verdana" w:cs="Arial"/>
                <w:sz w:val="18"/>
                <w:szCs w:val="18"/>
                <w:lang w:eastAsia="ko-KR"/>
              </w:rPr>
              <w:t>Korea’s budget for ODA has increased constantly, but it’s a little hard to increase KMA’s budget for ODA. It is because developing countries usually request for building roads, dam, school and so on and meteorological projects are not first priority. Hence it’s challenging to secure increased budget from our government.</w:t>
            </w:r>
          </w:p>
        </w:tc>
        <w:tc>
          <w:tcPr>
            <w:tcW w:w="4110" w:type="dxa"/>
            <w:shd w:val="clear" w:color="auto" w:fill="auto"/>
            <w:noWrap/>
            <w:vAlign w:val="center"/>
          </w:tcPr>
          <w:p w:rsidR="00F95A14" w:rsidRPr="00F040C1" w:rsidRDefault="00F95A14" w:rsidP="00F95A14">
            <w:pPr>
              <w:numPr>
                <w:ilvl w:val="0"/>
                <w:numId w:val="7"/>
              </w:numPr>
              <w:ind w:left="318" w:hanging="318"/>
              <w:rPr>
                <w:rFonts w:ascii="Verdana" w:hAnsi="Verdana" w:cs="Arial"/>
                <w:b/>
                <w:bCs/>
                <w:sz w:val="18"/>
                <w:szCs w:val="18"/>
              </w:rPr>
            </w:pPr>
            <w:r w:rsidRPr="00F040C1">
              <w:rPr>
                <w:rFonts w:ascii="Verdana" w:eastAsia="Malgun Gothic" w:hAnsi="Verdana" w:cs="Arial"/>
                <w:sz w:val="18"/>
                <w:szCs w:val="18"/>
                <w:lang w:eastAsia="ko-KR"/>
              </w:rPr>
              <w:t xml:space="preserve">Recently, Korean government emphasizes on collaborative projects and offers the ministries more budget. Regarding this, KMA tries to work together with other ministries related disaster prevention to secure more </w:t>
            </w:r>
            <w:r w:rsidR="00974791" w:rsidRPr="00F040C1">
              <w:rPr>
                <w:rFonts w:ascii="Verdana" w:eastAsia="Malgun Gothic" w:hAnsi="Verdana" w:cs="Arial"/>
                <w:sz w:val="18"/>
                <w:szCs w:val="18"/>
                <w:lang w:eastAsia="ko-KR"/>
              </w:rPr>
              <w:t>budgets</w:t>
            </w:r>
            <w:r w:rsidRPr="00F040C1">
              <w:rPr>
                <w:rFonts w:ascii="Verdana" w:eastAsia="Malgun Gothic" w:hAnsi="Verdana" w:cs="Arial"/>
                <w:sz w:val="18"/>
                <w:szCs w:val="18"/>
                <w:lang w:eastAsia="ko-KR"/>
              </w:rPr>
              <w:t xml:space="preserve"> from our government. </w:t>
            </w:r>
          </w:p>
          <w:p w:rsidR="00F95A14" w:rsidRPr="00F040C1" w:rsidRDefault="00F95A14" w:rsidP="000047DC">
            <w:pPr>
              <w:ind w:left="318"/>
              <w:rPr>
                <w:rFonts w:ascii="Verdana" w:hAnsi="Verdana" w:cs="Arial"/>
                <w:b/>
                <w:bCs/>
                <w:sz w:val="18"/>
                <w:szCs w:val="18"/>
              </w:rPr>
            </w:pPr>
          </w:p>
        </w:tc>
      </w:tr>
      <w:tr w:rsidR="00F95A14" w:rsidRPr="00F040C1" w:rsidTr="00F040C1">
        <w:trPr>
          <w:trHeight w:hRule="exact" w:val="113"/>
        </w:trPr>
        <w:tc>
          <w:tcPr>
            <w:tcW w:w="9639" w:type="dxa"/>
            <w:gridSpan w:val="2"/>
            <w:shd w:val="clear" w:color="auto" w:fill="C0C0C0"/>
            <w:noWrap/>
            <w:vAlign w:val="center"/>
          </w:tcPr>
          <w:p w:rsidR="00F95A14" w:rsidRPr="00F040C1" w:rsidRDefault="00F95A14" w:rsidP="000047DC">
            <w:pPr>
              <w:jc w:val="center"/>
              <w:rPr>
                <w:rFonts w:ascii="Verdana" w:hAnsi="Verdana" w:cs="Arial"/>
                <w:sz w:val="18"/>
                <w:szCs w:val="18"/>
              </w:rPr>
            </w:pPr>
          </w:p>
        </w:tc>
      </w:tr>
      <w:tr w:rsidR="00F95A14" w:rsidRPr="00F040C1" w:rsidTr="00203F35">
        <w:trPr>
          <w:trHeight w:val="436"/>
        </w:trPr>
        <w:tc>
          <w:tcPr>
            <w:tcW w:w="9639" w:type="dxa"/>
            <w:gridSpan w:val="2"/>
            <w:shd w:val="clear" w:color="auto" w:fill="auto"/>
            <w:noWrap/>
            <w:vAlign w:val="center"/>
          </w:tcPr>
          <w:p w:rsidR="00F95A14" w:rsidRPr="00F040C1" w:rsidRDefault="00F95A14" w:rsidP="000047DC">
            <w:pPr>
              <w:rPr>
                <w:rFonts w:ascii="Verdana" w:hAnsi="Verdana" w:cs="Arial"/>
                <w:b/>
                <w:bCs/>
                <w:sz w:val="18"/>
                <w:szCs w:val="18"/>
              </w:rPr>
            </w:pPr>
            <w:r w:rsidRPr="00F040C1">
              <w:rPr>
                <w:rFonts w:ascii="Verdana" w:hAnsi="Verdana" w:cs="Arial"/>
                <w:b/>
                <w:bCs/>
                <w:sz w:val="18"/>
                <w:szCs w:val="18"/>
              </w:rPr>
              <w:t>8. Opportunities for more cooperation with other Members / organizations</w:t>
            </w:r>
          </w:p>
        </w:tc>
      </w:tr>
      <w:tr w:rsidR="00F95A14" w:rsidRPr="00F040C1" w:rsidTr="00F040C1">
        <w:trPr>
          <w:trHeight w:val="1050"/>
        </w:trPr>
        <w:tc>
          <w:tcPr>
            <w:tcW w:w="9639" w:type="dxa"/>
            <w:gridSpan w:val="2"/>
            <w:shd w:val="clear" w:color="auto" w:fill="auto"/>
            <w:noWrap/>
            <w:vAlign w:val="center"/>
          </w:tcPr>
          <w:p w:rsidR="00F95A14" w:rsidRPr="00F040C1" w:rsidRDefault="00F95A14" w:rsidP="000047DC">
            <w:pPr>
              <w:ind w:left="800"/>
              <w:rPr>
                <w:rFonts w:ascii="Verdana" w:hAnsi="Verdana" w:cs="Arial"/>
                <w:b/>
                <w:bCs/>
                <w:sz w:val="18"/>
                <w:szCs w:val="18"/>
              </w:rPr>
            </w:pPr>
          </w:p>
          <w:p w:rsidR="00F95A14" w:rsidRPr="00F040C1" w:rsidRDefault="00F95A14" w:rsidP="00F95A14">
            <w:pPr>
              <w:numPr>
                <w:ilvl w:val="0"/>
                <w:numId w:val="37"/>
              </w:numPr>
              <w:rPr>
                <w:rFonts w:ascii="Verdana" w:hAnsi="Verdana" w:cs="Arial"/>
                <w:b/>
                <w:bCs/>
                <w:sz w:val="18"/>
                <w:szCs w:val="18"/>
              </w:rPr>
            </w:pPr>
            <w:r w:rsidRPr="00F040C1">
              <w:rPr>
                <w:rFonts w:ascii="Verdana" w:eastAsia="Malgun Gothic" w:hAnsi="Verdana" w:cs="Arial"/>
                <w:bCs/>
                <w:sz w:val="18"/>
                <w:szCs w:val="18"/>
                <w:lang w:eastAsia="ko-KR"/>
              </w:rPr>
              <w:t>KMA will make new projects cooperated with WMO, GCF and KOICA. GCF is in Incheon, Korea and the organization is established for mitigating climate change. It’s good chance for KMA to cooperate with GCF, but we have to make suitable project proposals and it will take long t</w:t>
            </w:r>
            <w:r w:rsidR="00F040C1">
              <w:rPr>
                <w:rFonts w:ascii="Verdana" w:eastAsia="Malgun Gothic" w:hAnsi="Verdana" w:cs="Arial"/>
                <w:bCs/>
                <w:sz w:val="18"/>
                <w:szCs w:val="18"/>
                <w:lang w:eastAsia="ko-KR"/>
              </w:rPr>
              <w:t>ime to secure finance from GCF.</w:t>
            </w:r>
          </w:p>
          <w:p w:rsidR="00F95A14" w:rsidRPr="00F040C1" w:rsidRDefault="00F95A14" w:rsidP="000047DC">
            <w:pPr>
              <w:ind w:left="800"/>
              <w:rPr>
                <w:rFonts w:ascii="Verdana" w:hAnsi="Verdana" w:cs="Arial"/>
                <w:b/>
                <w:bCs/>
                <w:sz w:val="18"/>
                <w:szCs w:val="18"/>
              </w:rPr>
            </w:pPr>
          </w:p>
        </w:tc>
      </w:tr>
    </w:tbl>
    <w:p w:rsidR="00F95A14" w:rsidRPr="003349EC" w:rsidRDefault="00F95A14" w:rsidP="00F95A14">
      <w:pPr>
        <w:rPr>
          <w:rFonts w:ascii="Verdana" w:hAnsi="Verdana"/>
        </w:rPr>
      </w:pPr>
    </w:p>
    <w:p w:rsidR="00F95A14" w:rsidRPr="003349EC" w:rsidRDefault="00F95A14" w:rsidP="00F95A14">
      <w:pPr>
        <w:rPr>
          <w:rFonts w:ascii="Verdana" w:hAnsi="Verdana"/>
        </w:rPr>
        <w:sectPr w:rsidR="00F95A14" w:rsidRPr="003349EC" w:rsidSect="00203F35">
          <w:headerReference w:type="even" r:id="rId55"/>
          <w:headerReference w:type="default" r:id="rId56"/>
          <w:headerReference w:type="first" r:id="rId57"/>
          <w:pgSz w:w="11907" w:h="16839" w:code="9"/>
          <w:pgMar w:top="1134" w:right="1134" w:bottom="1134" w:left="1134" w:header="708" w:footer="708" w:gutter="0"/>
          <w:cols w:space="708"/>
          <w:docGrid w:linePitch="360"/>
        </w:sectPr>
      </w:pPr>
    </w:p>
    <w:p w:rsidR="003D6A0C" w:rsidRPr="006D598D" w:rsidRDefault="003D6A0C">
      <w:pPr>
        <w:pStyle w:val="Heading1"/>
        <w:spacing w:before="0"/>
        <w:jc w:val="right"/>
        <w:rPr>
          <w:rFonts w:ascii="Verdana" w:hAnsi="Verdana"/>
          <w:b w:val="0"/>
          <w:bCs w:val="0"/>
          <w:color w:val="auto"/>
          <w:sz w:val="20"/>
          <w:szCs w:val="20"/>
        </w:rPr>
      </w:pPr>
      <w:bookmarkStart w:id="173" w:name="_Toc517262602"/>
      <w:bookmarkStart w:id="174" w:name="_Toc517335586"/>
      <w:bookmarkStart w:id="175" w:name="_Toc517337315"/>
      <w:bookmarkStart w:id="176" w:name="_Toc517337424"/>
      <w:r w:rsidRPr="003349EC">
        <w:rPr>
          <w:rFonts w:ascii="Verdana" w:hAnsi="Verdana"/>
          <w:color w:val="auto"/>
          <w:sz w:val="20"/>
          <w:szCs w:val="20"/>
        </w:rPr>
        <w:lastRenderedPageBreak/>
        <w:t>Annex IV-12 (Saudi Arabia)</w:t>
      </w:r>
      <w:bookmarkEnd w:id="173"/>
      <w:bookmarkEnd w:id="174"/>
      <w:bookmarkEnd w:id="175"/>
      <w:bookmarkEnd w:id="176"/>
    </w:p>
    <w:p w:rsidR="00F95A14" w:rsidRPr="006D598D" w:rsidRDefault="00F95A14" w:rsidP="00F95A14">
      <w:pPr>
        <w:rPr>
          <w:rFonts w:ascii="Verdana" w:hAnsi="Verdana"/>
        </w:rPr>
      </w:pP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5040"/>
        <w:gridCol w:w="4707"/>
      </w:tblGrid>
      <w:tr w:rsidR="00F95A14" w:rsidRPr="00F040C1" w:rsidTr="00203F35">
        <w:trPr>
          <w:trHeight w:val="255"/>
        </w:trPr>
        <w:tc>
          <w:tcPr>
            <w:tcW w:w="9747" w:type="dxa"/>
            <w:gridSpan w:val="2"/>
            <w:shd w:val="clear" w:color="auto" w:fill="auto"/>
            <w:noWrap/>
            <w:vAlign w:val="center"/>
          </w:tcPr>
          <w:p w:rsidR="00F95A14" w:rsidRPr="00F040C1" w:rsidRDefault="00F95A14" w:rsidP="000047DC">
            <w:pPr>
              <w:rPr>
                <w:rFonts w:ascii="Verdana" w:hAnsi="Verdana" w:cs="Arial"/>
                <w:b/>
                <w:bCs/>
                <w:sz w:val="18"/>
                <w:szCs w:val="18"/>
              </w:rPr>
            </w:pPr>
            <w:r w:rsidRPr="00F040C1">
              <w:rPr>
                <w:rFonts w:ascii="Verdana" w:hAnsi="Verdana" w:cs="Arial"/>
                <w:b/>
                <w:bCs/>
                <w:sz w:val="18"/>
                <w:szCs w:val="18"/>
              </w:rPr>
              <w:t>1. Country</w:t>
            </w:r>
          </w:p>
        </w:tc>
      </w:tr>
      <w:tr w:rsidR="00F95A14" w:rsidRPr="00F040C1" w:rsidTr="00F040C1">
        <w:trPr>
          <w:trHeight w:val="397"/>
        </w:trPr>
        <w:tc>
          <w:tcPr>
            <w:tcW w:w="9747" w:type="dxa"/>
            <w:gridSpan w:val="2"/>
            <w:shd w:val="clear" w:color="auto" w:fill="auto"/>
            <w:noWrap/>
            <w:vAlign w:val="center"/>
          </w:tcPr>
          <w:p w:rsidR="00F95A14" w:rsidRPr="00F040C1" w:rsidRDefault="00F95A14" w:rsidP="000047DC">
            <w:pPr>
              <w:rPr>
                <w:rFonts w:ascii="Verdana" w:hAnsi="Verdana" w:cs="Arial"/>
                <w:sz w:val="18"/>
                <w:szCs w:val="18"/>
              </w:rPr>
            </w:pPr>
            <w:r w:rsidRPr="00F040C1">
              <w:rPr>
                <w:rFonts w:ascii="Verdana" w:hAnsi="Verdana" w:cs="Arial"/>
                <w:sz w:val="18"/>
                <w:szCs w:val="18"/>
              </w:rPr>
              <w:t>Saudi Arabia</w:t>
            </w:r>
          </w:p>
        </w:tc>
      </w:tr>
      <w:tr w:rsidR="00F95A14" w:rsidRPr="00F040C1" w:rsidTr="00F040C1">
        <w:trPr>
          <w:trHeight w:hRule="exact" w:val="113"/>
        </w:trPr>
        <w:tc>
          <w:tcPr>
            <w:tcW w:w="9747" w:type="dxa"/>
            <w:gridSpan w:val="2"/>
            <w:shd w:val="clear" w:color="auto" w:fill="C0C0C0"/>
            <w:noWrap/>
            <w:vAlign w:val="center"/>
          </w:tcPr>
          <w:p w:rsidR="00F95A14" w:rsidRPr="00F040C1" w:rsidRDefault="00F95A14" w:rsidP="000047DC">
            <w:pPr>
              <w:jc w:val="center"/>
              <w:rPr>
                <w:rFonts w:ascii="Verdana" w:hAnsi="Verdana" w:cs="Arial"/>
                <w:sz w:val="18"/>
                <w:szCs w:val="18"/>
              </w:rPr>
            </w:pPr>
          </w:p>
        </w:tc>
      </w:tr>
      <w:tr w:rsidR="00F95A14" w:rsidRPr="00F040C1" w:rsidTr="00203F35">
        <w:trPr>
          <w:trHeight w:val="255"/>
        </w:trPr>
        <w:tc>
          <w:tcPr>
            <w:tcW w:w="5040" w:type="dxa"/>
            <w:shd w:val="clear" w:color="auto" w:fill="auto"/>
            <w:noWrap/>
            <w:vAlign w:val="center"/>
          </w:tcPr>
          <w:p w:rsidR="00F95A14" w:rsidRPr="00F040C1" w:rsidRDefault="00F95A14" w:rsidP="000047DC">
            <w:pPr>
              <w:rPr>
                <w:rFonts w:ascii="Verdana" w:hAnsi="Verdana" w:cs="Arial"/>
                <w:b/>
                <w:bCs/>
                <w:sz w:val="18"/>
                <w:szCs w:val="18"/>
              </w:rPr>
            </w:pPr>
            <w:r w:rsidRPr="00F040C1">
              <w:rPr>
                <w:rFonts w:ascii="Verdana" w:hAnsi="Verdana" w:cs="Arial"/>
                <w:b/>
                <w:bCs/>
                <w:sz w:val="18"/>
                <w:szCs w:val="18"/>
              </w:rPr>
              <w:t>2. Overall national contribution in 2017</w:t>
            </w:r>
          </w:p>
        </w:tc>
        <w:tc>
          <w:tcPr>
            <w:tcW w:w="4707" w:type="dxa"/>
            <w:shd w:val="clear" w:color="auto" w:fill="auto"/>
            <w:noWrap/>
            <w:vAlign w:val="center"/>
          </w:tcPr>
          <w:p w:rsidR="00F95A14" w:rsidRPr="00F040C1" w:rsidRDefault="00F95A14" w:rsidP="000047DC">
            <w:pPr>
              <w:rPr>
                <w:rFonts w:ascii="Verdana" w:hAnsi="Verdana" w:cs="Arial"/>
                <w:b/>
                <w:bCs/>
                <w:sz w:val="18"/>
                <w:szCs w:val="18"/>
              </w:rPr>
            </w:pPr>
            <w:r w:rsidRPr="00F040C1">
              <w:rPr>
                <w:rFonts w:ascii="Verdana" w:hAnsi="Verdana" w:cs="Arial"/>
                <w:b/>
                <w:bCs/>
                <w:sz w:val="18"/>
                <w:szCs w:val="18"/>
              </w:rPr>
              <w:t>3. Overall estimated national contribution in 2018 (in USD)</w:t>
            </w:r>
          </w:p>
        </w:tc>
      </w:tr>
      <w:tr w:rsidR="00F95A14" w:rsidRPr="00F040C1" w:rsidTr="00F040C1">
        <w:trPr>
          <w:trHeight w:val="397"/>
        </w:trPr>
        <w:tc>
          <w:tcPr>
            <w:tcW w:w="5040" w:type="dxa"/>
            <w:shd w:val="clear" w:color="auto" w:fill="auto"/>
            <w:noWrap/>
            <w:vAlign w:val="center"/>
          </w:tcPr>
          <w:p w:rsidR="00F95A14" w:rsidRPr="00F040C1" w:rsidRDefault="00F95A14" w:rsidP="000047DC">
            <w:pPr>
              <w:rPr>
                <w:rFonts w:ascii="Verdana" w:hAnsi="Verdana" w:cs="Arial"/>
                <w:sz w:val="18"/>
                <w:szCs w:val="18"/>
              </w:rPr>
            </w:pPr>
            <w:r w:rsidRPr="00F040C1">
              <w:rPr>
                <w:rFonts w:ascii="Verdana" w:hAnsi="Verdana" w:cs="Arial"/>
                <w:sz w:val="18"/>
                <w:szCs w:val="18"/>
              </w:rPr>
              <w:t>20,000</w:t>
            </w:r>
          </w:p>
        </w:tc>
        <w:tc>
          <w:tcPr>
            <w:tcW w:w="4707" w:type="dxa"/>
            <w:shd w:val="clear" w:color="auto" w:fill="auto"/>
            <w:noWrap/>
            <w:vAlign w:val="center"/>
          </w:tcPr>
          <w:p w:rsidR="00F95A14" w:rsidRPr="00F040C1" w:rsidRDefault="00F95A14" w:rsidP="000047DC">
            <w:pPr>
              <w:rPr>
                <w:rFonts w:ascii="Verdana" w:hAnsi="Verdana" w:cs="Arial"/>
                <w:sz w:val="18"/>
                <w:szCs w:val="18"/>
              </w:rPr>
            </w:pPr>
            <w:r w:rsidRPr="00F040C1">
              <w:rPr>
                <w:rFonts w:ascii="Verdana" w:hAnsi="Verdana" w:cs="Arial"/>
                <w:sz w:val="18"/>
                <w:szCs w:val="18"/>
              </w:rPr>
              <w:t>Unknown</w:t>
            </w:r>
          </w:p>
        </w:tc>
      </w:tr>
      <w:tr w:rsidR="00F95A14" w:rsidRPr="00F040C1" w:rsidTr="00F040C1">
        <w:trPr>
          <w:trHeight w:hRule="exact" w:val="113"/>
        </w:trPr>
        <w:tc>
          <w:tcPr>
            <w:tcW w:w="9747" w:type="dxa"/>
            <w:gridSpan w:val="2"/>
            <w:shd w:val="clear" w:color="auto" w:fill="C0C0C0"/>
            <w:noWrap/>
            <w:vAlign w:val="center"/>
          </w:tcPr>
          <w:p w:rsidR="00F95A14" w:rsidRPr="00F040C1" w:rsidRDefault="00F95A14" w:rsidP="000047DC">
            <w:pPr>
              <w:jc w:val="center"/>
              <w:rPr>
                <w:rFonts w:ascii="Verdana" w:hAnsi="Verdana" w:cs="Arial"/>
                <w:sz w:val="18"/>
                <w:szCs w:val="18"/>
              </w:rPr>
            </w:pPr>
          </w:p>
        </w:tc>
      </w:tr>
      <w:tr w:rsidR="00F95A14" w:rsidRPr="00F040C1" w:rsidTr="00203F35">
        <w:trPr>
          <w:trHeight w:val="255"/>
        </w:trPr>
        <w:tc>
          <w:tcPr>
            <w:tcW w:w="5040" w:type="dxa"/>
            <w:shd w:val="clear" w:color="auto" w:fill="auto"/>
            <w:noWrap/>
            <w:vAlign w:val="center"/>
          </w:tcPr>
          <w:p w:rsidR="00F95A14" w:rsidRPr="00F040C1" w:rsidRDefault="00F95A14" w:rsidP="000047DC">
            <w:pPr>
              <w:rPr>
                <w:rFonts w:ascii="Verdana" w:hAnsi="Verdana" w:cs="Arial"/>
                <w:b/>
                <w:bCs/>
                <w:sz w:val="18"/>
                <w:szCs w:val="18"/>
              </w:rPr>
            </w:pPr>
            <w:r w:rsidRPr="00F040C1">
              <w:rPr>
                <w:rFonts w:ascii="Verdana" w:hAnsi="Verdana" w:cs="Arial"/>
                <w:b/>
                <w:bCs/>
                <w:sz w:val="18"/>
                <w:szCs w:val="18"/>
              </w:rPr>
              <w:t>4. List of Activities / Projects / Events in 2017 related to contribution</w:t>
            </w:r>
          </w:p>
        </w:tc>
        <w:tc>
          <w:tcPr>
            <w:tcW w:w="4707" w:type="dxa"/>
            <w:shd w:val="clear" w:color="auto" w:fill="auto"/>
            <w:noWrap/>
            <w:vAlign w:val="center"/>
          </w:tcPr>
          <w:p w:rsidR="00F95A14" w:rsidRPr="00F040C1" w:rsidRDefault="00F95A14" w:rsidP="000047DC">
            <w:pPr>
              <w:rPr>
                <w:rFonts w:ascii="Verdana" w:hAnsi="Verdana" w:cs="Arial"/>
                <w:b/>
                <w:bCs/>
                <w:sz w:val="18"/>
                <w:szCs w:val="18"/>
              </w:rPr>
            </w:pPr>
            <w:r w:rsidRPr="00F040C1">
              <w:rPr>
                <w:rFonts w:ascii="Verdana" w:hAnsi="Verdana" w:cs="Arial"/>
                <w:b/>
                <w:bCs/>
                <w:sz w:val="18"/>
                <w:szCs w:val="18"/>
              </w:rPr>
              <w:t>5. Source of Funding (USD):</w:t>
            </w:r>
          </w:p>
          <w:p w:rsidR="00F95A14" w:rsidRPr="00F040C1" w:rsidRDefault="00F95A14" w:rsidP="000047DC">
            <w:pPr>
              <w:rPr>
                <w:rFonts w:ascii="Verdana" w:hAnsi="Verdana" w:cs="Arial"/>
                <w:b/>
                <w:bCs/>
                <w:sz w:val="18"/>
                <w:szCs w:val="18"/>
              </w:rPr>
            </w:pPr>
          </w:p>
        </w:tc>
      </w:tr>
      <w:tr w:rsidR="00F95A14" w:rsidRPr="00F040C1" w:rsidTr="00203F35">
        <w:trPr>
          <w:trHeight w:val="607"/>
        </w:trPr>
        <w:tc>
          <w:tcPr>
            <w:tcW w:w="5040" w:type="dxa"/>
            <w:shd w:val="clear" w:color="auto" w:fill="auto"/>
            <w:noWrap/>
            <w:vAlign w:val="center"/>
          </w:tcPr>
          <w:p w:rsidR="00F95A14" w:rsidRPr="00F040C1" w:rsidRDefault="00F95A14" w:rsidP="000047DC">
            <w:pPr>
              <w:rPr>
                <w:rFonts w:ascii="Verdana" w:hAnsi="Verdana" w:cs="Arial"/>
                <w:sz w:val="18"/>
                <w:szCs w:val="18"/>
              </w:rPr>
            </w:pPr>
            <w:r w:rsidRPr="00F040C1">
              <w:rPr>
                <w:rFonts w:ascii="Verdana" w:hAnsi="Verdana" w:cs="Arial"/>
                <w:sz w:val="18"/>
                <w:szCs w:val="18"/>
              </w:rPr>
              <w:t>Supporting NWP developments in the Kingdom and Arab States</w:t>
            </w:r>
          </w:p>
        </w:tc>
        <w:tc>
          <w:tcPr>
            <w:tcW w:w="4707" w:type="dxa"/>
            <w:shd w:val="clear" w:color="auto" w:fill="auto"/>
            <w:noWrap/>
            <w:vAlign w:val="center"/>
          </w:tcPr>
          <w:p w:rsidR="00F95A14" w:rsidRPr="00F040C1" w:rsidRDefault="00F040C1" w:rsidP="000047DC">
            <w:pPr>
              <w:rPr>
                <w:rFonts w:ascii="Verdana" w:hAnsi="Verdana" w:cs="Arial"/>
                <w:sz w:val="18"/>
                <w:szCs w:val="18"/>
              </w:rPr>
            </w:pPr>
            <w:r>
              <w:rPr>
                <w:rFonts w:ascii="Verdana" w:hAnsi="Verdana" w:cs="Arial"/>
                <w:sz w:val="18"/>
                <w:szCs w:val="18"/>
              </w:rPr>
              <w:t>Saudi Government</w:t>
            </w:r>
          </w:p>
        </w:tc>
      </w:tr>
      <w:tr w:rsidR="00F95A14" w:rsidRPr="00F040C1" w:rsidTr="00203F35">
        <w:trPr>
          <w:trHeight w:val="849"/>
        </w:trPr>
        <w:tc>
          <w:tcPr>
            <w:tcW w:w="5040" w:type="dxa"/>
            <w:shd w:val="clear" w:color="auto" w:fill="auto"/>
            <w:noWrap/>
            <w:vAlign w:val="center"/>
          </w:tcPr>
          <w:p w:rsidR="00F95A14" w:rsidRPr="00F040C1" w:rsidRDefault="00F95A14" w:rsidP="000047DC">
            <w:pPr>
              <w:rPr>
                <w:rFonts w:ascii="Verdana" w:hAnsi="Verdana" w:cs="Arial"/>
                <w:sz w:val="18"/>
                <w:szCs w:val="18"/>
              </w:rPr>
            </w:pPr>
            <w:r w:rsidRPr="00F040C1">
              <w:rPr>
                <w:rFonts w:ascii="Verdana" w:hAnsi="Verdana" w:cs="Arial"/>
                <w:sz w:val="18"/>
                <w:szCs w:val="18"/>
              </w:rPr>
              <w:t>Initiating a Climate Change Centre in the Kingdom for the benefit of sub-regional countries and geographical coverage of observation systems.</w:t>
            </w:r>
          </w:p>
        </w:tc>
        <w:tc>
          <w:tcPr>
            <w:tcW w:w="4707" w:type="dxa"/>
            <w:shd w:val="clear" w:color="auto" w:fill="auto"/>
            <w:noWrap/>
            <w:vAlign w:val="center"/>
          </w:tcPr>
          <w:p w:rsidR="00F95A14" w:rsidRPr="00F040C1" w:rsidRDefault="00F95A14" w:rsidP="000047DC">
            <w:pPr>
              <w:rPr>
                <w:rFonts w:ascii="Verdana" w:hAnsi="Verdana" w:cs="Arial"/>
                <w:sz w:val="18"/>
                <w:szCs w:val="18"/>
              </w:rPr>
            </w:pPr>
          </w:p>
        </w:tc>
      </w:tr>
      <w:tr w:rsidR="00F95A14" w:rsidRPr="00F040C1" w:rsidTr="00203F35">
        <w:trPr>
          <w:trHeight w:val="595"/>
        </w:trPr>
        <w:tc>
          <w:tcPr>
            <w:tcW w:w="5040" w:type="dxa"/>
            <w:shd w:val="clear" w:color="auto" w:fill="auto"/>
            <w:noWrap/>
            <w:vAlign w:val="center"/>
          </w:tcPr>
          <w:p w:rsidR="00F95A14" w:rsidRPr="00F040C1" w:rsidRDefault="00F95A14" w:rsidP="000047DC">
            <w:pPr>
              <w:rPr>
                <w:rFonts w:ascii="Verdana" w:hAnsi="Verdana" w:cs="Arial"/>
                <w:sz w:val="18"/>
                <w:szCs w:val="18"/>
              </w:rPr>
            </w:pPr>
            <w:r w:rsidRPr="00F040C1">
              <w:rPr>
                <w:rFonts w:ascii="Verdana" w:hAnsi="Verdana" w:cs="Arial"/>
                <w:sz w:val="18"/>
                <w:szCs w:val="18"/>
              </w:rPr>
              <w:t>Introducing National Framework for Climate Services (NFCS)</w:t>
            </w:r>
          </w:p>
        </w:tc>
        <w:tc>
          <w:tcPr>
            <w:tcW w:w="4707" w:type="dxa"/>
            <w:shd w:val="clear" w:color="auto" w:fill="auto"/>
            <w:noWrap/>
            <w:vAlign w:val="center"/>
          </w:tcPr>
          <w:p w:rsidR="00F95A14" w:rsidRPr="00F040C1" w:rsidRDefault="00F95A14" w:rsidP="000047DC">
            <w:pPr>
              <w:rPr>
                <w:rFonts w:ascii="Verdana" w:hAnsi="Verdana" w:cs="Arial"/>
                <w:sz w:val="18"/>
                <w:szCs w:val="18"/>
              </w:rPr>
            </w:pPr>
          </w:p>
        </w:tc>
      </w:tr>
      <w:tr w:rsidR="00F95A14" w:rsidRPr="00F040C1" w:rsidTr="00203F35">
        <w:trPr>
          <w:trHeight w:val="513"/>
        </w:trPr>
        <w:tc>
          <w:tcPr>
            <w:tcW w:w="5040" w:type="dxa"/>
            <w:shd w:val="clear" w:color="auto" w:fill="auto"/>
            <w:noWrap/>
            <w:vAlign w:val="center"/>
          </w:tcPr>
          <w:p w:rsidR="00F95A14" w:rsidRPr="00F040C1" w:rsidRDefault="00F95A14" w:rsidP="000047DC">
            <w:pPr>
              <w:rPr>
                <w:rFonts w:ascii="Verdana" w:hAnsi="Verdana" w:cs="Arial"/>
                <w:sz w:val="18"/>
                <w:szCs w:val="18"/>
              </w:rPr>
            </w:pPr>
            <w:r w:rsidRPr="00F040C1">
              <w:rPr>
                <w:rFonts w:ascii="Verdana" w:hAnsi="Verdana" w:cs="Arial"/>
                <w:sz w:val="18"/>
                <w:szCs w:val="18"/>
              </w:rPr>
              <w:t xml:space="preserve">Rebuilding Observation Networks in Yemen </w:t>
            </w:r>
          </w:p>
        </w:tc>
        <w:tc>
          <w:tcPr>
            <w:tcW w:w="4707" w:type="dxa"/>
            <w:shd w:val="clear" w:color="auto" w:fill="auto"/>
            <w:noWrap/>
            <w:vAlign w:val="center"/>
          </w:tcPr>
          <w:p w:rsidR="00F95A14" w:rsidRPr="00F040C1" w:rsidRDefault="00F95A14" w:rsidP="000047DC">
            <w:pPr>
              <w:rPr>
                <w:rFonts w:ascii="Verdana" w:hAnsi="Verdana" w:cs="Arial"/>
                <w:sz w:val="18"/>
                <w:szCs w:val="18"/>
              </w:rPr>
            </w:pPr>
          </w:p>
        </w:tc>
      </w:tr>
      <w:tr w:rsidR="003D6A0C" w:rsidRPr="00F040C1" w:rsidTr="00F040C1">
        <w:trPr>
          <w:trHeight w:hRule="exact" w:val="113"/>
        </w:trPr>
        <w:tc>
          <w:tcPr>
            <w:tcW w:w="9747" w:type="dxa"/>
            <w:gridSpan w:val="2"/>
            <w:shd w:val="clear" w:color="auto" w:fill="C0C0C0"/>
            <w:noWrap/>
            <w:vAlign w:val="center"/>
          </w:tcPr>
          <w:p w:rsidR="003D6A0C" w:rsidRPr="00F040C1" w:rsidRDefault="003D6A0C" w:rsidP="000047DC">
            <w:pPr>
              <w:jc w:val="center"/>
              <w:rPr>
                <w:rFonts w:ascii="Verdana" w:hAnsi="Verdana" w:cs="Arial"/>
                <w:sz w:val="18"/>
                <w:szCs w:val="18"/>
              </w:rPr>
            </w:pPr>
          </w:p>
        </w:tc>
      </w:tr>
      <w:tr w:rsidR="00F95A14" w:rsidRPr="00F040C1" w:rsidTr="00203F35">
        <w:trPr>
          <w:trHeight w:val="52"/>
        </w:trPr>
        <w:tc>
          <w:tcPr>
            <w:tcW w:w="5040" w:type="dxa"/>
            <w:shd w:val="clear" w:color="auto" w:fill="auto"/>
            <w:noWrap/>
            <w:vAlign w:val="center"/>
          </w:tcPr>
          <w:p w:rsidR="00F95A14" w:rsidRPr="00F040C1" w:rsidRDefault="00F95A14" w:rsidP="000047DC">
            <w:pPr>
              <w:rPr>
                <w:rFonts w:ascii="Verdana" w:hAnsi="Verdana" w:cs="Arial"/>
                <w:b/>
                <w:bCs/>
                <w:sz w:val="18"/>
                <w:szCs w:val="18"/>
              </w:rPr>
            </w:pPr>
            <w:r w:rsidRPr="00F040C1">
              <w:rPr>
                <w:rFonts w:ascii="Verdana" w:hAnsi="Verdana" w:cs="Arial"/>
                <w:b/>
                <w:bCs/>
                <w:sz w:val="18"/>
                <w:szCs w:val="18"/>
              </w:rPr>
              <w:t>6. Challenges in Resource Mobilization for your Activities / Projects / Events</w:t>
            </w:r>
          </w:p>
        </w:tc>
        <w:tc>
          <w:tcPr>
            <w:tcW w:w="4707" w:type="dxa"/>
            <w:shd w:val="clear" w:color="auto" w:fill="auto"/>
            <w:noWrap/>
            <w:vAlign w:val="center"/>
          </w:tcPr>
          <w:p w:rsidR="00F95A14" w:rsidRPr="00F040C1" w:rsidRDefault="00F95A14" w:rsidP="000047DC">
            <w:pPr>
              <w:rPr>
                <w:rFonts w:ascii="Verdana" w:hAnsi="Verdana" w:cs="Arial"/>
                <w:b/>
                <w:bCs/>
                <w:sz w:val="18"/>
                <w:szCs w:val="18"/>
              </w:rPr>
            </w:pPr>
            <w:r w:rsidRPr="00F040C1">
              <w:rPr>
                <w:rFonts w:ascii="Verdana" w:hAnsi="Verdana" w:cs="Arial"/>
                <w:b/>
                <w:bCs/>
                <w:sz w:val="18"/>
                <w:szCs w:val="18"/>
              </w:rPr>
              <w:t>7. Opportunities for Increased Activity for your Activities / Projects / Events</w:t>
            </w:r>
          </w:p>
        </w:tc>
      </w:tr>
      <w:tr w:rsidR="00F95A14" w:rsidRPr="00F040C1" w:rsidTr="00203F35">
        <w:trPr>
          <w:trHeight w:val="2571"/>
        </w:trPr>
        <w:tc>
          <w:tcPr>
            <w:tcW w:w="5040" w:type="dxa"/>
            <w:shd w:val="clear" w:color="auto" w:fill="auto"/>
            <w:noWrap/>
          </w:tcPr>
          <w:p w:rsidR="00F95A14" w:rsidRPr="00F040C1" w:rsidRDefault="00F95A14">
            <w:pPr>
              <w:numPr>
                <w:ilvl w:val="0"/>
                <w:numId w:val="7"/>
              </w:numPr>
              <w:ind w:left="318" w:hanging="318"/>
              <w:rPr>
                <w:rFonts w:ascii="Verdana" w:hAnsi="Verdana"/>
                <w:sz w:val="18"/>
                <w:szCs w:val="18"/>
              </w:rPr>
            </w:pPr>
            <w:r w:rsidRPr="00F040C1">
              <w:rPr>
                <w:rFonts w:ascii="Verdana" w:hAnsi="Verdana"/>
                <w:sz w:val="18"/>
                <w:szCs w:val="18"/>
              </w:rPr>
              <w:t>The funding for voluntary contributions is unclear as its still being determined as a new approach for KSA</w:t>
            </w:r>
          </w:p>
          <w:p w:rsidR="00F95A14" w:rsidRPr="00F040C1" w:rsidRDefault="00F95A14">
            <w:pPr>
              <w:numPr>
                <w:ilvl w:val="0"/>
                <w:numId w:val="7"/>
              </w:numPr>
              <w:ind w:left="318" w:hanging="318"/>
              <w:rPr>
                <w:rFonts w:ascii="Verdana" w:hAnsi="Verdana"/>
                <w:sz w:val="18"/>
                <w:szCs w:val="18"/>
              </w:rPr>
            </w:pPr>
            <w:r w:rsidRPr="00F040C1">
              <w:rPr>
                <w:rFonts w:ascii="Verdana" w:hAnsi="Verdana"/>
                <w:sz w:val="18"/>
                <w:szCs w:val="18"/>
              </w:rPr>
              <w:t>Lack of human resources at GAMEP to implement and collaborate on international development and cooperation activities</w:t>
            </w:r>
          </w:p>
          <w:p w:rsidR="00F95A14" w:rsidRPr="00F040C1" w:rsidRDefault="00F95A14">
            <w:pPr>
              <w:numPr>
                <w:ilvl w:val="0"/>
                <w:numId w:val="7"/>
              </w:numPr>
              <w:ind w:left="318" w:hanging="318"/>
              <w:rPr>
                <w:rFonts w:ascii="Verdana" w:hAnsi="Verdana"/>
                <w:sz w:val="18"/>
                <w:szCs w:val="18"/>
              </w:rPr>
            </w:pPr>
            <w:r w:rsidRPr="00F040C1">
              <w:rPr>
                <w:rFonts w:ascii="Verdana" w:hAnsi="Verdana"/>
                <w:sz w:val="18"/>
                <w:szCs w:val="18"/>
              </w:rPr>
              <w:t>Lack of an effective mechanism to be able to identify and help to link NMHSs in need with the potential support that can be provided by GAMEP.</w:t>
            </w:r>
          </w:p>
        </w:tc>
        <w:tc>
          <w:tcPr>
            <w:tcW w:w="4707" w:type="dxa"/>
            <w:shd w:val="clear" w:color="auto" w:fill="auto"/>
            <w:noWrap/>
          </w:tcPr>
          <w:p w:rsidR="00F95A14" w:rsidRPr="00F040C1" w:rsidRDefault="00F95A14">
            <w:pPr>
              <w:numPr>
                <w:ilvl w:val="0"/>
                <w:numId w:val="7"/>
              </w:numPr>
              <w:ind w:left="318" w:hanging="318"/>
              <w:rPr>
                <w:rFonts w:ascii="Verdana" w:hAnsi="Verdana" w:cs="Arial"/>
                <w:b/>
                <w:bCs/>
                <w:sz w:val="18"/>
                <w:szCs w:val="18"/>
              </w:rPr>
            </w:pPr>
            <w:r w:rsidRPr="00F040C1">
              <w:rPr>
                <w:rFonts w:ascii="Verdana" w:hAnsi="Verdana"/>
                <w:sz w:val="18"/>
                <w:szCs w:val="18"/>
              </w:rPr>
              <w:t>Closer collaboration with other national development cooperation organizations.</w:t>
            </w:r>
          </w:p>
          <w:p w:rsidR="00F95A14" w:rsidRPr="00F040C1" w:rsidRDefault="00F95A14">
            <w:pPr>
              <w:numPr>
                <w:ilvl w:val="0"/>
                <w:numId w:val="7"/>
              </w:numPr>
              <w:ind w:left="318" w:hanging="318"/>
              <w:rPr>
                <w:rFonts w:ascii="Verdana" w:hAnsi="Verdana" w:cs="Arial"/>
                <w:b/>
                <w:bCs/>
                <w:sz w:val="18"/>
                <w:szCs w:val="18"/>
              </w:rPr>
            </w:pPr>
            <w:r w:rsidRPr="00F040C1">
              <w:rPr>
                <w:rFonts w:ascii="Verdana" w:hAnsi="Verdana"/>
                <w:sz w:val="18"/>
                <w:szCs w:val="18"/>
              </w:rPr>
              <w:t>Increased coordination with other initiatives in relevant countries/regions.</w:t>
            </w:r>
          </w:p>
          <w:p w:rsidR="00A62D7A" w:rsidRPr="00F040C1" w:rsidRDefault="00F95A14">
            <w:pPr>
              <w:numPr>
                <w:ilvl w:val="0"/>
                <w:numId w:val="7"/>
              </w:numPr>
              <w:ind w:left="318" w:hanging="318"/>
              <w:rPr>
                <w:rFonts w:ascii="Verdana" w:hAnsi="Verdana" w:cs="Arial"/>
                <w:b/>
                <w:bCs/>
                <w:sz w:val="18"/>
                <w:szCs w:val="18"/>
              </w:rPr>
            </w:pPr>
            <w:r w:rsidRPr="00F040C1">
              <w:rPr>
                <w:rFonts w:ascii="Verdana" w:hAnsi="Verdana"/>
                <w:sz w:val="18"/>
                <w:szCs w:val="18"/>
              </w:rPr>
              <w:t>GAMEP is involved with the National Transformation program of the Kingdom and this includes Modernisation of Services and Operations, including establishing Regional Centres for increased sub-regional, regional and international collaboration.</w:t>
            </w:r>
          </w:p>
        </w:tc>
      </w:tr>
      <w:tr w:rsidR="003D6A0C" w:rsidRPr="00F040C1" w:rsidTr="00F040C1">
        <w:trPr>
          <w:trHeight w:hRule="exact" w:val="113"/>
        </w:trPr>
        <w:tc>
          <w:tcPr>
            <w:tcW w:w="9747" w:type="dxa"/>
            <w:gridSpan w:val="2"/>
            <w:shd w:val="clear" w:color="auto" w:fill="C0C0C0"/>
            <w:noWrap/>
            <w:vAlign w:val="center"/>
          </w:tcPr>
          <w:p w:rsidR="003D6A0C" w:rsidRPr="00F040C1" w:rsidRDefault="003D6A0C" w:rsidP="000047DC">
            <w:pPr>
              <w:jc w:val="center"/>
              <w:rPr>
                <w:rFonts w:ascii="Verdana" w:hAnsi="Verdana" w:cs="Arial"/>
                <w:sz w:val="18"/>
                <w:szCs w:val="18"/>
              </w:rPr>
            </w:pPr>
          </w:p>
        </w:tc>
      </w:tr>
      <w:tr w:rsidR="00F95A14" w:rsidRPr="00F040C1" w:rsidTr="00203F35">
        <w:trPr>
          <w:trHeight w:val="375"/>
        </w:trPr>
        <w:tc>
          <w:tcPr>
            <w:tcW w:w="9747" w:type="dxa"/>
            <w:gridSpan w:val="2"/>
            <w:shd w:val="clear" w:color="auto" w:fill="auto"/>
            <w:noWrap/>
            <w:vAlign w:val="center"/>
          </w:tcPr>
          <w:p w:rsidR="00F95A14" w:rsidRPr="00F040C1" w:rsidRDefault="00F95A14" w:rsidP="000047DC">
            <w:pPr>
              <w:rPr>
                <w:rFonts w:ascii="Verdana" w:hAnsi="Verdana" w:cs="Arial"/>
                <w:b/>
                <w:bCs/>
                <w:sz w:val="18"/>
                <w:szCs w:val="18"/>
              </w:rPr>
            </w:pPr>
            <w:r w:rsidRPr="00F040C1">
              <w:rPr>
                <w:rFonts w:ascii="Verdana" w:hAnsi="Verdana" w:cs="Arial"/>
                <w:b/>
                <w:bCs/>
                <w:sz w:val="18"/>
                <w:szCs w:val="18"/>
              </w:rPr>
              <w:t>8. Opportunities for more cooperation with other Members / organizations</w:t>
            </w:r>
          </w:p>
        </w:tc>
      </w:tr>
      <w:tr w:rsidR="00F95A14" w:rsidRPr="00F040C1" w:rsidTr="00203F35">
        <w:trPr>
          <w:trHeight w:val="677"/>
        </w:trPr>
        <w:tc>
          <w:tcPr>
            <w:tcW w:w="9747" w:type="dxa"/>
            <w:gridSpan w:val="2"/>
            <w:shd w:val="clear" w:color="auto" w:fill="auto"/>
            <w:noWrap/>
          </w:tcPr>
          <w:p w:rsidR="003D6A0C" w:rsidRPr="00F040C1" w:rsidRDefault="00F95A14">
            <w:pPr>
              <w:numPr>
                <w:ilvl w:val="0"/>
                <w:numId w:val="7"/>
              </w:numPr>
              <w:ind w:left="318" w:hanging="318"/>
              <w:rPr>
                <w:rFonts w:ascii="Verdana" w:hAnsi="Verdana" w:cs="Arial"/>
                <w:b/>
                <w:bCs/>
                <w:sz w:val="18"/>
                <w:szCs w:val="18"/>
              </w:rPr>
            </w:pPr>
            <w:r w:rsidRPr="00F040C1">
              <w:rPr>
                <w:rFonts w:ascii="Verdana" w:hAnsi="Verdana" w:cs="Arial"/>
                <w:sz w:val="18"/>
                <w:szCs w:val="18"/>
              </w:rPr>
              <w:t>GAMEP is always open to collaborate with other organizations</w:t>
            </w:r>
            <w:r w:rsidRPr="00F040C1">
              <w:rPr>
                <w:rFonts w:ascii="Verdana" w:hAnsi="Verdana" w:cs="Arial"/>
                <w:b/>
                <w:bCs/>
                <w:sz w:val="18"/>
                <w:szCs w:val="18"/>
              </w:rPr>
              <w:t xml:space="preserve"> </w:t>
            </w:r>
            <w:r w:rsidRPr="00F040C1">
              <w:rPr>
                <w:rFonts w:ascii="Verdana" w:hAnsi="Verdana"/>
                <w:sz w:val="18"/>
                <w:szCs w:val="18"/>
              </w:rPr>
              <w:t>through the exchange of information in order to identify similar projects and activities in one or more countries and regions</w:t>
            </w:r>
          </w:p>
          <w:p w:rsidR="00F95A14" w:rsidRPr="00F040C1" w:rsidRDefault="00F95A14" w:rsidP="00203F35">
            <w:pPr>
              <w:rPr>
                <w:rFonts w:ascii="Verdana" w:hAnsi="Verdana" w:cs="Arial"/>
                <w:b/>
                <w:bCs/>
                <w:sz w:val="18"/>
                <w:szCs w:val="18"/>
              </w:rPr>
            </w:pPr>
          </w:p>
        </w:tc>
      </w:tr>
    </w:tbl>
    <w:p w:rsidR="00F95A14" w:rsidRPr="003349EC" w:rsidRDefault="00F95A14" w:rsidP="00F95A14">
      <w:pPr>
        <w:rPr>
          <w:rFonts w:ascii="Verdana" w:hAnsi="Verdana"/>
        </w:rPr>
      </w:pPr>
    </w:p>
    <w:p w:rsidR="00F95A14" w:rsidRPr="003349EC" w:rsidRDefault="00F95A14" w:rsidP="00F95A14">
      <w:pPr>
        <w:rPr>
          <w:rFonts w:ascii="Verdana" w:hAnsi="Verdana"/>
        </w:rPr>
        <w:sectPr w:rsidR="00F95A14" w:rsidRPr="003349EC" w:rsidSect="00203F35">
          <w:headerReference w:type="even" r:id="rId58"/>
          <w:headerReference w:type="default" r:id="rId59"/>
          <w:headerReference w:type="first" r:id="rId60"/>
          <w:pgSz w:w="11907" w:h="16839" w:code="9"/>
          <w:pgMar w:top="1134" w:right="1134" w:bottom="1134" w:left="1134" w:header="709" w:footer="709" w:gutter="0"/>
          <w:cols w:space="708"/>
          <w:docGrid w:linePitch="360"/>
        </w:sectPr>
      </w:pPr>
    </w:p>
    <w:p w:rsidR="003D6A0C" w:rsidRPr="006D598D" w:rsidRDefault="003D6A0C">
      <w:pPr>
        <w:pStyle w:val="Heading1"/>
        <w:spacing w:before="0"/>
        <w:jc w:val="right"/>
        <w:rPr>
          <w:rFonts w:ascii="Verdana" w:hAnsi="Verdana"/>
          <w:b w:val="0"/>
          <w:bCs w:val="0"/>
          <w:color w:val="auto"/>
          <w:sz w:val="20"/>
          <w:szCs w:val="20"/>
        </w:rPr>
      </w:pPr>
      <w:bookmarkStart w:id="177" w:name="_Toc517262603"/>
      <w:bookmarkStart w:id="178" w:name="_Toc517335587"/>
      <w:bookmarkStart w:id="179" w:name="_Toc517337316"/>
      <w:bookmarkStart w:id="180" w:name="_Toc517337425"/>
      <w:r w:rsidRPr="003349EC">
        <w:rPr>
          <w:rFonts w:ascii="Verdana" w:hAnsi="Verdana"/>
          <w:color w:val="auto"/>
          <w:sz w:val="20"/>
          <w:szCs w:val="20"/>
        </w:rPr>
        <w:lastRenderedPageBreak/>
        <w:t>Annex IV-13 (Spain)</w:t>
      </w:r>
      <w:bookmarkEnd w:id="177"/>
      <w:bookmarkEnd w:id="178"/>
      <w:bookmarkEnd w:id="179"/>
      <w:bookmarkEnd w:id="180"/>
    </w:p>
    <w:p w:rsidR="00F95A14" w:rsidRPr="006D598D" w:rsidRDefault="00F95A14" w:rsidP="00F95A14">
      <w:pPr>
        <w:rPr>
          <w:rFonts w:ascii="Verdana" w:hAnsi="Verdana"/>
        </w:rPr>
      </w:pP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5040"/>
        <w:gridCol w:w="347"/>
        <w:gridCol w:w="1134"/>
        <w:gridCol w:w="3118"/>
      </w:tblGrid>
      <w:tr w:rsidR="00F95A14" w:rsidRPr="00F040C1" w:rsidTr="00203F35">
        <w:trPr>
          <w:trHeight w:val="255"/>
        </w:trPr>
        <w:tc>
          <w:tcPr>
            <w:tcW w:w="9639" w:type="dxa"/>
            <w:gridSpan w:val="4"/>
            <w:shd w:val="clear" w:color="auto" w:fill="auto"/>
            <w:noWrap/>
            <w:vAlign w:val="center"/>
          </w:tcPr>
          <w:p w:rsidR="00F95A14" w:rsidRPr="00F040C1" w:rsidRDefault="00F95A14" w:rsidP="000047DC">
            <w:pPr>
              <w:rPr>
                <w:rFonts w:ascii="Verdana" w:hAnsi="Verdana" w:cs="Arial"/>
                <w:b/>
                <w:bCs/>
                <w:sz w:val="18"/>
                <w:szCs w:val="18"/>
              </w:rPr>
            </w:pPr>
            <w:r w:rsidRPr="00F040C1">
              <w:rPr>
                <w:rFonts w:ascii="Verdana" w:hAnsi="Verdana" w:cs="Arial"/>
                <w:b/>
                <w:bCs/>
                <w:sz w:val="18"/>
                <w:szCs w:val="18"/>
              </w:rPr>
              <w:t>1. Country</w:t>
            </w:r>
          </w:p>
        </w:tc>
      </w:tr>
      <w:tr w:rsidR="00F95A14" w:rsidRPr="00F040C1" w:rsidTr="00F040C1">
        <w:trPr>
          <w:trHeight w:val="397"/>
        </w:trPr>
        <w:tc>
          <w:tcPr>
            <w:tcW w:w="9639" w:type="dxa"/>
            <w:gridSpan w:val="4"/>
            <w:shd w:val="clear" w:color="auto" w:fill="auto"/>
            <w:noWrap/>
            <w:vAlign w:val="center"/>
          </w:tcPr>
          <w:p w:rsidR="00F95A14" w:rsidRPr="00F040C1" w:rsidRDefault="00F040C1" w:rsidP="00F040C1">
            <w:pPr>
              <w:rPr>
                <w:rFonts w:ascii="Verdana" w:hAnsi="Verdana" w:cs="Arial"/>
                <w:bCs/>
                <w:sz w:val="18"/>
                <w:szCs w:val="18"/>
              </w:rPr>
            </w:pPr>
            <w:r>
              <w:rPr>
                <w:rFonts w:ascii="Verdana" w:hAnsi="Verdana" w:cs="Arial"/>
                <w:bCs/>
                <w:sz w:val="18"/>
                <w:szCs w:val="18"/>
              </w:rPr>
              <w:t>Spain</w:t>
            </w:r>
          </w:p>
          <w:p w:rsidR="00F040C1" w:rsidRPr="00F040C1" w:rsidRDefault="00F95A14" w:rsidP="00F040C1">
            <w:pPr>
              <w:jc w:val="both"/>
              <w:rPr>
                <w:rFonts w:ascii="Verdana" w:hAnsi="Verdana" w:cs="Arial"/>
                <w:sz w:val="18"/>
                <w:szCs w:val="18"/>
              </w:rPr>
            </w:pPr>
            <w:r w:rsidRPr="00F040C1">
              <w:rPr>
                <w:rFonts w:ascii="Verdana" w:hAnsi="Verdana" w:cs="Arial"/>
                <w:bCs/>
                <w:sz w:val="16"/>
                <w:szCs w:val="16"/>
              </w:rPr>
              <w:t>Note:</w:t>
            </w:r>
            <w:r w:rsidRPr="00F040C1">
              <w:rPr>
                <w:rFonts w:ascii="Verdana" w:hAnsi="Verdana" w:cs="Arial"/>
                <w:sz w:val="16"/>
                <w:szCs w:val="16"/>
              </w:rPr>
              <w:t xml:space="preserve"> Spain does not carry out technical cooperation activities through VCP. All cooperation activities are bilateral or multilateral.</w:t>
            </w:r>
          </w:p>
        </w:tc>
      </w:tr>
      <w:tr w:rsidR="00F95A14" w:rsidRPr="00F040C1" w:rsidTr="00F040C1">
        <w:trPr>
          <w:trHeight w:hRule="exact" w:val="113"/>
        </w:trPr>
        <w:tc>
          <w:tcPr>
            <w:tcW w:w="9639" w:type="dxa"/>
            <w:gridSpan w:val="4"/>
            <w:shd w:val="clear" w:color="auto" w:fill="C0C0C0"/>
            <w:noWrap/>
            <w:vAlign w:val="center"/>
          </w:tcPr>
          <w:p w:rsidR="00F95A14" w:rsidRPr="00F040C1" w:rsidRDefault="00F95A14" w:rsidP="000047DC">
            <w:pPr>
              <w:jc w:val="center"/>
              <w:rPr>
                <w:rFonts w:ascii="Verdana" w:hAnsi="Verdana" w:cs="Arial"/>
                <w:sz w:val="18"/>
                <w:szCs w:val="18"/>
              </w:rPr>
            </w:pPr>
          </w:p>
        </w:tc>
      </w:tr>
      <w:tr w:rsidR="00F95A14" w:rsidRPr="00F040C1" w:rsidTr="00203F35">
        <w:trPr>
          <w:trHeight w:val="255"/>
        </w:trPr>
        <w:tc>
          <w:tcPr>
            <w:tcW w:w="5040" w:type="dxa"/>
            <w:shd w:val="clear" w:color="auto" w:fill="auto"/>
            <w:noWrap/>
            <w:vAlign w:val="center"/>
          </w:tcPr>
          <w:p w:rsidR="00F95A14" w:rsidRPr="00F040C1" w:rsidRDefault="00F95A14" w:rsidP="000047DC">
            <w:pPr>
              <w:rPr>
                <w:rFonts w:ascii="Verdana" w:hAnsi="Verdana" w:cs="Arial"/>
                <w:b/>
                <w:bCs/>
                <w:sz w:val="18"/>
                <w:szCs w:val="18"/>
              </w:rPr>
            </w:pPr>
            <w:r w:rsidRPr="00F040C1">
              <w:rPr>
                <w:rFonts w:ascii="Verdana" w:hAnsi="Verdana" w:cs="Arial"/>
                <w:b/>
                <w:bCs/>
                <w:sz w:val="18"/>
                <w:szCs w:val="18"/>
              </w:rPr>
              <w:t>2. Overall national contribution in 2017 (in €)</w:t>
            </w:r>
          </w:p>
        </w:tc>
        <w:tc>
          <w:tcPr>
            <w:tcW w:w="4599" w:type="dxa"/>
            <w:gridSpan w:val="3"/>
            <w:shd w:val="clear" w:color="auto" w:fill="auto"/>
            <w:noWrap/>
            <w:vAlign w:val="center"/>
          </w:tcPr>
          <w:p w:rsidR="00F95A14" w:rsidRPr="00F040C1" w:rsidRDefault="00F95A14" w:rsidP="000047DC">
            <w:pPr>
              <w:rPr>
                <w:rFonts w:ascii="Verdana" w:hAnsi="Verdana" w:cs="Arial"/>
                <w:b/>
                <w:bCs/>
                <w:sz w:val="18"/>
                <w:szCs w:val="18"/>
              </w:rPr>
            </w:pPr>
            <w:r w:rsidRPr="00F040C1">
              <w:rPr>
                <w:rFonts w:ascii="Verdana" w:hAnsi="Verdana" w:cs="Arial"/>
                <w:b/>
                <w:bCs/>
                <w:sz w:val="18"/>
                <w:szCs w:val="18"/>
              </w:rPr>
              <w:t>3. Overall estimated national contribution in 2018 (in €)</w:t>
            </w:r>
          </w:p>
        </w:tc>
      </w:tr>
      <w:tr w:rsidR="00F95A14" w:rsidRPr="00F040C1" w:rsidTr="00203F35">
        <w:trPr>
          <w:trHeight w:val="900"/>
        </w:trPr>
        <w:tc>
          <w:tcPr>
            <w:tcW w:w="5040" w:type="dxa"/>
            <w:shd w:val="clear" w:color="auto" w:fill="auto"/>
            <w:noWrap/>
            <w:vAlign w:val="center"/>
          </w:tcPr>
          <w:p w:rsidR="00F95A14" w:rsidRPr="00F040C1" w:rsidRDefault="00F95A14" w:rsidP="000047DC">
            <w:pPr>
              <w:rPr>
                <w:rFonts w:ascii="Verdana" w:hAnsi="Verdana" w:cs="Arial"/>
                <w:b/>
                <w:sz w:val="18"/>
                <w:szCs w:val="18"/>
              </w:rPr>
            </w:pPr>
            <w:r w:rsidRPr="00F040C1">
              <w:rPr>
                <w:rFonts w:ascii="Verdana" w:hAnsi="Verdana" w:cs="Arial"/>
                <w:b/>
                <w:sz w:val="18"/>
                <w:szCs w:val="18"/>
              </w:rPr>
              <w:t>TOTAL: 507,457</w:t>
            </w:r>
          </w:p>
          <w:p w:rsidR="00F95A14" w:rsidRPr="00F040C1" w:rsidRDefault="00F95A14" w:rsidP="00F040C1">
            <w:pPr>
              <w:tabs>
                <w:tab w:val="left" w:pos="1310"/>
              </w:tabs>
              <w:rPr>
                <w:rFonts w:ascii="Verdana" w:hAnsi="Verdana" w:cs="Arial"/>
                <w:sz w:val="18"/>
                <w:szCs w:val="18"/>
              </w:rPr>
            </w:pPr>
            <w:r w:rsidRPr="00F040C1">
              <w:rPr>
                <w:rFonts w:ascii="Verdana" w:hAnsi="Verdana" w:cs="Arial"/>
                <w:sz w:val="18"/>
                <w:szCs w:val="18"/>
              </w:rPr>
              <w:t xml:space="preserve">                     Cash: 124,922 </w:t>
            </w:r>
            <w:r w:rsidRPr="00F040C1">
              <w:rPr>
                <w:rFonts w:ascii="Verdana" w:hAnsi="Verdana" w:cs="Arial"/>
                <w:sz w:val="18"/>
                <w:szCs w:val="18"/>
                <w:vertAlign w:val="superscript"/>
              </w:rPr>
              <w:t>(1)</w:t>
            </w:r>
            <w:r w:rsidRPr="00F040C1">
              <w:rPr>
                <w:rFonts w:ascii="Verdana" w:hAnsi="Verdana" w:cs="Arial"/>
                <w:sz w:val="18"/>
                <w:szCs w:val="18"/>
              </w:rPr>
              <w:t xml:space="preserve">   In-Kind:  382,535</w:t>
            </w:r>
          </w:p>
          <w:p w:rsidR="00F95A14" w:rsidRPr="00F040C1" w:rsidRDefault="00F95A14" w:rsidP="00F040C1">
            <w:pPr>
              <w:tabs>
                <w:tab w:val="left" w:pos="1310"/>
              </w:tabs>
              <w:rPr>
                <w:rFonts w:ascii="Verdana" w:hAnsi="Verdana" w:cs="Arial"/>
                <w:sz w:val="18"/>
                <w:szCs w:val="18"/>
              </w:rPr>
            </w:pPr>
          </w:p>
          <w:p w:rsidR="00F95A14" w:rsidRPr="00F040C1" w:rsidRDefault="00F95A14" w:rsidP="00F040C1">
            <w:pPr>
              <w:tabs>
                <w:tab w:val="left" w:pos="1310"/>
                <w:tab w:val="left" w:pos="2869"/>
              </w:tabs>
              <w:rPr>
                <w:rFonts w:ascii="Verdana" w:hAnsi="Verdana" w:cs="Arial"/>
                <w:sz w:val="18"/>
                <w:szCs w:val="18"/>
              </w:rPr>
            </w:pPr>
            <w:r w:rsidRPr="00F040C1">
              <w:rPr>
                <w:rFonts w:ascii="Verdana" w:hAnsi="Verdana" w:cs="Arial"/>
                <w:sz w:val="18"/>
                <w:szCs w:val="18"/>
              </w:rPr>
              <w:t>ACMAD</w:t>
            </w:r>
            <w:r w:rsidR="00F040C1">
              <w:rPr>
                <w:rFonts w:ascii="Verdana" w:hAnsi="Verdana" w:cs="Arial"/>
                <w:sz w:val="18"/>
                <w:szCs w:val="18"/>
              </w:rPr>
              <w:tab/>
            </w:r>
            <w:r w:rsidRPr="00F040C1">
              <w:rPr>
                <w:rFonts w:ascii="Verdana" w:hAnsi="Verdana" w:cs="Arial"/>
                <w:sz w:val="18"/>
                <w:szCs w:val="18"/>
              </w:rPr>
              <w:t>Cash: 46,909</w:t>
            </w:r>
            <w:r w:rsidR="00F040C1">
              <w:rPr>
                <w:rFonts w:ascii="Verdana" w:hAnsi="Verdana" w:cs="Arial"/>
                <w:sz w:val="18"/>
                <w:szCs w:val="18"/>
              </w:rPr>
              <w:tab/>
            </w:r>
            <w:r w:rsidRPr="00F040C1">
              <w:rPr>
                <w:rFonts w:ascii="Verdana" w:hAnsi="Verdana" w:cs="Arial"/>
                <w:sz w:val="18"/>
                <w:szCs w:val="18"/>
              </w:rPr>
              <w:t>In-Kind:           0</w:t>
            </w:r>
          </w:p>
          <w:p w:rsidR="00F95A14" w:rsidRPr="00F040C1" w:rsidRDefault="00F95A14" w:rsidP="00F040C1">
            <w:pPr>
              <w:tabs>
                <w:tab w:val="left" w:pos="1310"/>
                <w:tab w:val="left" w:pos="2869"/>
              </w:tabs>
              <w:rPr>
                <w:rFonts w:ascii="Verdana" w:hAnsi="Verdana" w:cs="Arial"/>
                <w:sz w:val="18"/>
                <w:szCs w:val="18"/>
              </w:rPr>
            </w:pPr>
            <w:r w:rsidRPr="00F040C1">
              <w:rPr>
                <w:rFonts w:ascii="Verdana" w:hAnsi="Verdana" w:cs="Arial"/>
                <w:sz w:val="18"/>
                <w:szCs w:val="18"/>
              </w:rPr>
              <w:t>AFRIMET</w:t>
            </w:r>
            <w:r w:rsidR="00F040C1">
              <w:rPr>
                <w:rFonts w:ascii="Verdana" w:hAnsi="Verdana" w:cs="Arial"/>
                <w:sz w:val="18"/>
                <w:szCs w:val="18"/>
              </w:rPr>
              <w:tab/>
            </w:r>
            <w:r w:rsidRPr="00F040C1">
              <w:rPr>
                <w:rFonts w:ascii="Verdana" w:hAnsi="Verdana" w:cs="Arial"/>
                <w:sz w:val="18"/>
                <w:szCs w:val="18"/>
              </w:rPr>
              <w:t>Cash:   2,363</w:t>
            </w:r>
            <w:r w:rsidR="00F040C1">
              <w:rPr>
                <w:rFonts w:ascii="Verdana" w:hAnsi="Verdana" w:cs="Arial"/>
                <w:sz w:val="18"/>
                <w:szCs w:val="18"/>
              </w:rPr>
              <w:tab/>
            </w:r>
            <w:r w:rsidRPr="00F040C1">
              <w:rPr>
                <w:rFonts w:ascii="Verdana" w:hAnsi="Verdana" w:cs="Arial"/>
                <w:sz w:val="18"/>
                <w:szCs w:val="18"/>
              </w:rPr>
              <w:t>In-Kind:   17,602</w:t>
            </w:r>
          </w:p>
          <w:p w:rsidR="00F95A14" w:rsidRPr="00F040C1" w:rsidRDefault="00F95A14" w:rsidP="00F040C1">
            <w:pPr>
              <w:tabs>
                <w:tab w:val="left" w:pos="1310"/>
                <w:tab w:val="left" w:pos="2869"/>
              </w:tabs>
              <w:rPr>
                <w:rFonts w:ascii="Verdana" w:hAnsi="Verdana" w:cs="Arial"/>
                <w:sz w:val="18"/>
                <w:szCs w:val="18"/>
              </w:rPr>
            </w:pPr>
            <w:r w:rsidRPr="00F040C1">
              <w:rPr>
                <w:rFonts w:ascii="Verdana" w:hAnsi="Verdana" w:cs="Arial"/>
                <w:sz w:val="18"/>
                <w:szCs w:val="18"/>
              </w:rPr>
              <w:t>BILATERALS</w:t>
            </w:r>
            <w:r w:rsidR="00F040C1">
              <w:rPr>
                <w:rFonts w:ascii="Verdana" w:hAnsi="Verdana" w:cs="Arial"/>
                <w:sz w:val="18"/>
                <w:szCs w:val="18"/>
              </w:rPr>
              <w:tab/>
            </w:r>
            <w:r w:rsidRPr="00F040C1">
              <w:rPr>
                <w:rFonts w:ascii="Verdana" w:hAnsi="Verdana" w:cs="Arial"/>
                <w:sz w:val="18"/>
                <w:szCs w:val="18"/>
              </w:rPr>
              <w:t xml:space="preserve">Cash:   </w:t>
            </w:r>
            <w:r w:rsidR="00F040C1">
              <w:rPr>
                <w:rFonts w:ascii="Verdana" w:hAnsi="Verdana" w:cs="Arial"/>
                <w:sz w:val="18"/>
                <w:szCs w:val="18"/>
              </w:rPr>
              <w:t xml:space="preserve"> </w:t>
            </w:r>
            <w:r w:rsidRPr="00F040C1">
              <w:rPr>
                <w:rFonts w:ascii="Verdana" w:hAnsi="Verdana" w:cs="Arial"/>
                <w:sz w:val="18"/>
                <w:szCs w:val="18"/>
              </w:rPr>
              <w:t xml:space="preserve">      0</w:t>
            </w:r>
            <w:r w:rsidR="00F040C1">
              <w:rPr>
                <w:rFonts w:ascii="Verdana" w:hAnsi="Verdana" w:cs="Arial"/>
                <w:sz w:val="18"/>
                <w:szCs w:val="18"/>
              </w:rPr>
              <w:tab/>
            </w:r>
            <w:r w:rsidRPr="00F040C1">
              <w:rPr>
                <w:rFonts w:ascii="Verdana" w:hAnsi="Verdana" w:cs="Arial"/>
                <w:sz w:val="18"/>
                <w:szCs w:val="18"/>
              </w:rPr>
              <w:t>In-Kind:     5,263</w:t>
            </w:r>
          </w:p>
          <w:p w:rsidR="00F95A14" w:rsidRPr="00F040C1" w:rsidRDefault="00F95A14" w:rsidP="00F040C1">
            <w:pPr>
              <w:tabs>
                <w:tab w:val="left" w:pos="1310"/>
                <w:tab w:val="left" w:pos="2869"/>
              </w:tabs>
              <w:rPr>
                <w:rFonts w:ascii="Verdana" w:hAnsi="Verdana" w:cs="Arial"/>
                <w:sz w:val="18"/>
                <w:szCs w:val="18"/>
              </w:rPr>
            </w:pPr>
            <w:r w:rsidRPr="00F040C1">
              <w:rPr>
                <w:rFonts w:ascii="Verdana" w:hAnsi="Verdana" w:cs="Arial"/>
                <w:sz w:val="18"/>
                <w:szCs w:val="18"/>
              </w:rPr>
              <w:t>CIIFEN</w:t>
            </w:r>
            <w:r w:rsidR="00F040C1">
              <w:rPr>
                <w:rFonts w:ascii="Verdana" w:hAnsi="Verdana" w:cs="Arial"/>
                <w:sz w:val="18"/>
                <w:szCs w:val="18"/>
              </w:rPr>
              <w:tab/>
            </w:r>
            <w:r w:rsidRPr="00F040C1">
              <w:rPr>
                <w:rFonts w:ascii="Verdana" w:hAnsi="Verdana" w:cs="Arial"/>
                <w:sz w:val="18"/>
                <w:szCs w:val="18"/>
              </w:rPr>
              <w:t xml:space="preserve">Cash:    </w:t>
            </w:r>
            <w:r w:rsidR="00F040C1">
              <w:rPr>
                <w:rFonts w:ascii="Verdana" w:hAnsi="Verdana" w:cs="Arial"/>
                <w:sz w:val="18"/>
                <w:szCs w:val="18"/>
              </w:rPr>
              <w:t xml:space="preserve"> </w:t>
            </w:r>
            <w:r w:rsidRPr="00F040C1">
              <w:rPr>
                <w:rFonts w:ascii="Verdana" w:hAnsi="Verdana" w:cs="Arial"/>
                <w:sz w:val="18"/>
                <w:szCs w:val="18"/>
              </w:rPr>
              <w:t xml:space="preserve">     0</w:t>
            </w:r>
            <w:r w:rsidR="00F040C1">
              <w:rPr>
                <w:rFonts w:ascii="Verdana" w:hAnsi="Verdana" w:cs="Arial"/>
                <w:sz w:val="18"/>
                <w:szCs w:val="18"/>
              </w:rPr>
              <w:tab/>
            </w:r>
            <w:r w:rsidRPr="00F040C1">
              <w:rPr>
                <w:rFonts w:ascii="Verdana" w:hAnsi="Verdana" w:cs="Arial"/>
                <w:sz w:val="18"/>
                <w:szCs w:val="18"/>
              </w:rPr>
              <w:t>In-Kind:     5,867</w:t>
            </w:r>
          </w:p>
          <w:p w:rsidR="00F95A14" w:rsidRPr="00F040C1" w:rsidRDefault="00F95A14" w:rsidP="00F040C1">
            <w:pPr>
              <w:tabs>
                <w:tab w:val="left" w:pos="1310"/>
                <w:tab w:val="left" w:pos="2869"/>
              </w:tabs>
              <w:rPr>
                <w:rFonts w:ascii="Verdana" w:hAnsi="Verdana" w:cs="Arial"/>
                <w:sz w:val="18"/>
                <w:szCs w:val="18"/>
              </w:rPr>
            </w:pPr>
            <w:r w:rsidRPr="00F040C1">
              <w:rPr>
                <w:rFonts w:ascii="Verdana" w:hAnsi="Verdana" w:cs="Arial"/>
                <w:sz w:val="18"/>
                <w:szCs w:val="18"/>
              </w:rPr>
              <w:t>CIMHET</w:t>
            </w:r>
            <w:r w:rsidR="00F040C1">
              <w:rPr>
                <w:rFonts w:ascii="Verdana" w:hAnsi="Verdana" w:cs="Arial"/>
                <w:sz w:val="18"/>
                <w:szCs w:val="18"/>
              </w:rPr>
              <w:tab/>
            </w:r>
            <w:r w:rsidRPr="00F040C1">
              <w:rPr>
                <w:rFonts w:ascii="Verdana" w:hAnsi="Verdana" w:cs="Arial"/>
                <w:sz w:val="18"/>
                <w:szCs w:val="18"/>
              </w:rPr>
              <w:t>Cash: 90,770</w:t>
            </w:r>
            <w:r w:rsidR="00F040C1">
              <w:rPr>
                <w:rFonts w:ascii="Verdana" w:hAnsi="Verdana" w:cs="Arial"/>
                <w:sz w:val="18"/>
                <w:szCs w:val="18"/>
              </w:rPr>
              <w:tab/>
            </w:r>
            <w:r w:rsidRPr="00F040C1">
              <w:rPr>
                <w:rFonts w:ascii="Verdana" w:hAnsi="Verdana" w:cs="Arial"/>
                <w:sz w:val="18"/>
                <w:szCs w:val="18"/>
              </w:rPr>
              <w:t>In-Kind: 164,863</w:t>
            </w:r>
          </w:p>
          <w:p w:rsidR="00F95A14" w:rsidRPr="00F040C1" w:rsidRDefault="00F95A14" w:rsidP="00F040C1">
            <w:pPr>
              <w:tabs>
                <w:tab w:val="left" w:pos="1310"/>
                <w:tab w:val="left" w:pos="2869"/>
              </w:tabs>
              <w:rPr>
                <w:rFonts w:ascii="Verdana" w:hAnsi="Verdana" w:cs="Arial"/>
                <w:sz w:val="18"/>
                <w:szCs w:val="18"/>
              </w:rPr>
            </w:pPr>
            <w:r w:rsidRPr="00F040C1">
              <w:rPr>
                <w:rFonts w:ascii="Verdana" w:hAnsi="Verdana" w:cs="Arial"/>
                <w:sz w:val="18"/>
                <w:szCs w:val="18"/>
              </w:rPr>
              <w:t>MEDCOF</w:t>
            </w:r>
            <w:r w:rsidR="00F040C1">
              <w:rPr>
                <w:rFonts w:ascii="Verdana" w:hAnsi="Verdana" w:cs="Arial"/>
                <w:sz w:val="18"/>
                <w:szCs w:val="18"/>
              </w:rPr>
              <w:tab/>
            </w:r>
            <w:r w:rsidRPr="00F040C1">
              <w:rPr>
                <w:rFonts w:ascii="Verdana" w:hAnsi="Verdana" w:cs="Arial"/>
                <w:sz w:val="18"/>
                <w:szCs w:val="18"/>
              </w:rPr>
              <w:t>Cash:   1,434</w:t>
            </w:r>
            <w:r w:rsidR="00F040C1">
              <w:rPr>
                <w:rFonts w:ascii="Verdana" w:hAnsi="Verdana" w:cs="Arial"/>
                <w:sz w:val="18"/>
                <w:szCs w:val="18"/>
              </w:rPr>
              <w:tab/>
            </w:r>
            <w:r w:rsidRPr="00F040C1">
              <w:rPr>
                <w:rFonts w:ascii="Verdana" w:hAnsi="Verdana" w:cs="Arial"/>
                <w:sz w:val="18"/>
                <w:szCs w:val="18"/>
              </w:rPr>
              <w:t>In-Kind:   46,514</w:t>
            </w:r>
          </w:p>
          <w:p w:rsidR="00F95A14" w:rsidRPr="00F040C1" w:rsidRDefault="00F95A14" w:rsidP="00F040C1">
            <w:pPr>
              <w:tabs>
                <w:tab w:val="left" w:pos="1310"/>
                <w:tab w:val="left" w:pos="2869"/>
              </w:tabs>
              <w:rPr>
                <w:rFonts w:ascii="Verdana" w:hAnsi="Verdana" w:cs="Arial"/>
                <w:sz w:val="18"/>
                <w:szCs w:val="18"/>
              </w:rPr>
            </w:pPr>
            <w:r w:rsidRPr="00F040C1">
              <w:rPr>
                <w:rFonts w:ascii="Verdana" w:hAnsi="Verdana" w:cs="Arial"/>
                <w:sz w:val="18"/>
                <w:szCs w:val="18"/>
              </w:rPr>
              <w:t>WMO</w:t>
            </w:r>
            <w:r w:rsidR="00F040C1">
              <w:rPr>
                <w:rFonts w:ascii="Verdana" w:hAnsi="Verdana" w:cs="Arial"/>
                <w:sz w:val="18"/>
                <w:szCs w:val="18"/>
              </w:rPr>
              <w:tab/>
            </w:r>
            <w:r w:rsidRPr="00F040C1">
              <w:rPr>
                <w:rFonts w:ascii="Verdana" w:hAnsi="Verdana" w:cs="Arial"/>
                <w:sz w:val="18"/>
                <w:szCs w:val="18"/>
              </w:rPr>
              <w:t>Cash:-16,858</w:t>
            </w:r>
            <w:r w:rsidRPr="00F040C1">
              <w:rPr>
                <w:rFonts w:ascii="Verdana" w:hAnsi="Verdana" w:cs="Arial"/>
                <w:sz w:val="18"/>
                <w:szCs w:val="18"/>
                <w:vertAlign w:val="superscript"/>
              </w:rPr>
              <w:t>(2)</w:t>
            </w:r>
            <w:r w:rsidR="00F040C1">
              <w:rPr>
                <w:rFonts w:ascii="Verdana" w:hAnsi="Verdana" w:cs="Arial"/>
                <w:sz w:val="18"/>
                <w:szCs w:val="18"/>
              </w:rPr>
              <w:tab/>
            </w:r>
            <w:r w:rsidRPr="00F040C1">
              <w:rPr>
                <w:rFonts w:ascii="Verdana" w:hAnsi="Verdana" w:cs="Arial"/>
                <w:sz w:val="18"/>
                <w:szCs w:val="18"/>
              </w:rPr>
              <w:t>In-Kind:   70,656</w:t>
            </w:r>
          </w:p>
          <w:p w:rsidR="00F95A14" w:rsidRPr="00F040C1" w:rsidRDefault="00F95A14" w:rsidP="00F040C1">
            <w:pPr>
              <w:tabs>
                <w:tab w:val="left" w:pos="1310"/>
                <w:tab w:val="left" w:pos="2869"/>
              </w:tabs>
              <w:rPr>
                <w:rFonts w:ascii="Verdana" w:hAnsi="Verdana" w:cs="Arial"/>
                <w:sz w:val="18"/>
                <w:szCs w:val="18"/>
              </w:rPr>
            </w:pPr>
            <w:r w:rsidRPr="00F040C1">
              <w:rPr>
                <w:rFonts w:ascii="Verdana" w:hAnsi="Verdana" w:cs="Arial"/>
                <w:sz w:val="18"/>
                <w:szCs w:val="18"/>
              </w:rPr>
              <w:t>SDS-WAS</w:t>
            </w:r>
            <w:r w:rsidR="00F040C1">
              <w:rPr>
                <w:rFonts w:ascii="Verdana" w:hAnsi="Verdana" w:cs="Arial"/>
                <w:sz w:val="18"/>
                <w:szCs w:val="18"/>
              </w:rPr>
              <w:tab/>
            </w:r>
            <w:r w:rsidRPr="00F040C1">
              <w:rPr>
                <w:rFonts w:ascii="Verdana" w:hAnsi="Verdana" w:cs="Arial"/>
                <w:sz w:val="18"/>
                <w:szCs w:val="18"/>
              </w:rPr>
              <w:t>Cash:      304</w:t>
            </w:r>
            <w:r w:rsidR="00F040C1">
              <w:rPr>
                <w:rFonts w:ascii="Verdana" w:hAnsi="Verdana" w:cs="Arial"/>
                <w:sz w:val="18"/>
                <w:szCs w:val="18"/>
              </w:rPr>
              <w:tab/>
            </w:r>
            <w:r w:rsidRPr="00F040C1">
              <w:rPr>
                <w:rFonts w:ascii="Verdana" w:hAnsi="Verdana" w:cs="Arial"/>
                <w:sz w:val="18"/>
                <w:szCs w:val="18"/>
              </w:rPr>
              <w:t>In-Kind:   10,123</w:t>
            </w:r>
          </w:p>
          <w:p w:rsidR="00F95A14" w:rsidRPr="00F040C1" w:rsidRDefault="00F95A14" w:rsidP="00F040C1">
            <w:pPr>
              <w:tabs>
                <w:tab w:val="left" w:pos="1310"/>
                <w:tab w:val="left" w:pos="2869"/>
              </w:tabs>
              <w:rPr>
                <w:rFonts w:ascii="Verdana" w:hAnsi="Verdana" w:cs="Arial"/>
                <w:sz w:val="18"/>
                <w:szCs w:val="18"/>
              </w:rPr>
            </w:pPr>
            <w:r w:rsidRPr="00F040C1">
              <w:rPr>
                <w:rFonts w:ascii="Verdana" w:hAnsi="Verdana" w:cs="Arial"/>
                <w:sz w:val="18"/>
                <w:szCs w:val="18"/>
              </w:rPr>
              <w:t>OTHERS</w:t>
            </w:r>
            <w:r w:rsidR="00F040C1">
              <w:rPr>
                <w:rFonts w:ascii="Verdana" w:hAnsi="Verdana" w:cs="Arial"/>
                <w:sz w:val="18"/>
                <w:szCs w:val="18"/>
              </w:rPr>
              <w:tab/>
            </w:r>
            <w:r w:rsidRPr="00F040C1">
              <w:rPr>
                <w:rFonts w:ascii="Verdana" w:hAnsi="Verdana" w:cs="Arial"/>
                <w:sz w:val="18"/>
                <w:szCs w:val="18"/>
              </w:rPr>
              <w:t xml:space="preserve">Cash:  </w:t>
            </w:r>
            <w:r w:rsidR="00F040C1">
              <w:rPr>
                <w:rFonts w:ascii="Verdana" w:hAnsi="Verdana" w:cs="Arial"/>
                <w:sz w:val="18"/>
                <w:szCs w:val="18"/>
              </w:rPr>
              <w:t xml:space="preserve"> </w:t>
            </w:r>
            <w:r w:rsidRPr="00F040C1">
              <w:rPr>
                <w:rFonts w:ascii="Verdana" w:hAnsi="Verdana" w:cs="Arial"/>
                <w:sz w:val="18"/>
                <w:szCs w:val="18"/>
              </w:rPr>
              <w:t xml:space="preserve">       0</w:t>
            </w:r>
            <w:r w:rsidR="00F040C1">
              <w:rPr>
                <w:rFonts w:ascii="Verdana" w:hAnsi="Verdana" w:cs="Arial"/>
                <w:sz w:val="18"/>
                <w:szCs w:val="18"/>
              </w:rPr>
              <w:tab/>
            </w:r>
            <w:r w:rsidRPr="00F040C1">
              <w:rPr>
                <w:rFonts w:ascii="Verdana" w:hAnsi="Verdana" w:cs="Arial"/>
                <w:sz w:val="18"/>
                <w:szCs w:val="18"/>
              </w:rPr>
              <w:t>In-Kind:   61,647</w:t>
            </w:r>
          </w:p>
          <w:p w:rsidR="001F21C6" w:rsidRPr="00F040C1" w:rsidRDefault="001F21C6" w:rsidP="000047DC">
            <w:pPr>
              <w:jc w:val="both"/>
              <w:rPr>
                <w:rFonts w:ascii="Verdana" w:hAnsi="Verdana" w:cs="Arial"/>
                <w:sz w:val="18"/>
                <w:szCs w:val="18"/>
                <w:vertAlign w:val="superscript"/>
              </w:rPr>
            </w:pPr>
          </w:p>
          <w:p w:rsidR="00F95A14" w:rsidRPr="00F040C1" w:rsidRDefault="00F95A14" w:rsidP="000047DC">
            <w:pPr>
              <w:jc w:val="both"/>
              <w:rPr>
                <w:rFonts w:ascii="Verdana" w:hAnsi="Verdana" w:cs="Arial"/>
                <w:sz w:val="16"/>
                <w:szCs w:val="16"/>
              </w:rPr>
            </w:pPr>
            <w:r w:rsidRPr="00F040C1">
              <w:rPr>
                <w:rFonts w:ascii="Verdana" w:hAnsi="Verdana" w:cs="Arial"/>
                <w:sz w:val="16"/>
                <w:szCs w:val="16"/>
                <w:vertAlign w:val="superscript"/>
              </w:rPr>
              <w:t>(1)</w:t>
            </w:r>
            <w:r w:rsidRPr="00F040C1">
              <w:rPr>
                <w:rFonts w:ascii="Verdana" w:hAnsi="Verdana" w:cs="Arial"/>
                <w:sz w:val="16"/>
                <w:szCs w:val="16"/>
              </w:rPr>
              <w:t xml:space="preserve"> This expense does not include the AECID support.</w:t>
            </w:r>
          </w:p>
          <w:p w:rsidR="00F95A14" w:rsidRPr="00F040C1" w:rsidRDefault="00F95A14" w:rsidP="000047DC">
            <w:pPr>
              <w:jc w:val="both"/>
              <w:rPr>
                <w:rFonts w:ascii="Verdana" w:hAnsi="Verdana" w:cs="Arial"/>
                <w:sz w:val="16"/>
                <w:szCs w:val="16"/>
              </w:rPr>
            </w:pPr>
            <w:r w:rsidRPr="00F040C1">
              <w:rPr>
                <w:rFonts w:ascii="Verdana" w:hAnsi="Verdana" w:cs="Arial"/>
                <w:sz w:val="16"/>
                <w:szCs w:val="16"/>
                <w:vertAlign w:val="superscript"/>
              </w:rPr>
              <w:t>(2)</w:t>
            </w:r>
            <w:r w:rsidRPr="00F040C1">
              <w:rPr>
                <w:rFonts w:ascii="Verdana" w:hAnsi="Verdana" w:cs="Arial"/>
                <w:sz w:val="16"/>
                <w:szCs w:val="16"/>
              </w:rPr>
              <w:t xml:space="preserve"> WMO’s income due to the Biannual Bulletin translation.</w:t>
            </w:r>
          </w:p>
          <w:p w:rsidR="00A62D7A" w:rsidRPr="00F040C1" w:rsidRDefault="00A62D7A" w:rsidP="000047DC">
            <w:pPr>
              <w:jc w:val="both"/>
              <w:rPr>
                <w:rFonts w:ascii="Verdana" w:hAnsi="Verdana" w:cs="Arial"/>
                <w:sz w:val="18"/>
                <w:szCs w:val="18"/>
              </w:rPr>
            </w:pPr>
          </w:p>
        </w:tc>
        <w:tc>
          <w:tcPr>
            <w:tcW w:w="4599" w:type="dxa"/>
            <w:gridSpan w:val="3"/>
            <w:shd w:val="clear" w:color="auto" w:fill="auto"/>
            <w:noWrap/>
            <w:vAlign w:val="center"/>
          </w:tcPr>
          <w:p w:rsidR="00F95A14" w:rsidRPr="00F040C1" w:rsidRDefault="00F95A14" w:rsidP="000047DC">
            <w:pPr>
              <w:jc w:val="center"/>
              <w:rPr>
                <w:rFonts w:ascii="Verdana" w:hAnsi="Verdana" w:cs="Arial"/>
                <w:sz w:val="18"/>
                <w:szCs w:val="18"/>
              </w:rPr>
            </w:pPr>
          </w:p>
          <w:p w:rsidR="00F95A14" w:rsidRPr="00F040C1" w:rsidRDefault="00F95A14" w:rsidP="000047DC">
            <w:pPr>
              <w:jc w:val="center"/>
              <w:rPr>
                <w:rFonts w:ascii="Verdana" w:hAnsi="Verdana" w:cs="Arial"/>
                <w:b/>
                <w:sz w:val="18"/>
                <w:szCs w:val="18"/>
              </w:rPr>
            </w:pPr>
            <w:r w:rsidRPr="00F040C1">
              <w:rPr>
                <w:rFonts w:ascii="Verdana" w:hAnsi="Verdana" w:cs="Arial"/>
                <w:b/>
                <w:sz w:val="18"/>
                <w:szCs w:val="18"/>
              </w:rPr>
              <w:t>Total: 615,000</w:t>
            </w:r>
          </w:p>
          <w:p w:rsidR="00F95A14" w:rsidRPr="00F040C1" w:rsidRDefault="00F95A14" w:rsidP="000047DC">
            <w:pPr>
              <w:jc w:val="center"/>
              <w:rPr>
                <w:rFonts w:ascii="Verdana" w:hAnsi="Verdana" w:cs="Arial"/>
                <w:b/>
                <w:sz w:val="18"/>
                <w:szCs w:val="18"/>
              </w:rPr>
            </w:pPr>
          </w:p>
          <w:p w:rsidR="00F95A14" w:rsidRPr="00F040C1" w:rsidRDefault="00F95A14" w:rsidP="00D61E1C">
            <w:pPr>
              <w:jc w:val="center"/>
              <w:rPr>
                <w:rFonts w:ascii="Verdana" w:hAnsi="Verdana" w:cs="Arial"/>
                <w:sz w:val="18"/>
                <w:szCs w:val="18"/>
              </w:rPr>
            </w:pPr>
            <w:r w:rsidRPr="00F040C1">
              <w:rPr>
                <w:rFonts w:ascii="Verdana" w:hAnsi="Verdana" w:cs="Arial"/>
                <w:sz w:val="18"/>
                <w:szCs w:val="18"/>
              </w:rPr>
              <w:t>Cash: 205,000</w:t>
            </w:r>
            <w:r w:rsidR="00D61E1C">
              <w:rPr>
                <w:rFonts w:ascii="Verdana" w:hAnsi="Verdana" w:cs="Arial"/>
                <w:sz w:val="18"/>
                <w:szCs w:val="18"/>
              </w:rPr>
              <w:t>,</w:t>
            </w:r>
            <w:r w:rsidRPr="00F040C1">
              <w:rPr>
                <w:rFonts w:ascii="Verdana" w:hAnsi="Verdana" w:cs="Arial"/>
                <w:sz w:val="18"/>
                <w:szCs w:val="18"/>
              </w:rPr>
              <w:t xml:space="preserve">   In-Kind: 410,000</w:t>
            </w:r>
          </w:p>
        </w:tc>
      </w:tr>
      <w:tr w:rsidR="00F95A14" w:rsidRPr="00F040C1" w:rsidTr="00EA69CA">
        <w:trPr>
          <w:trHeight w:hRule="exact" w:val="113"/>
        </w:trPr>
        <w:tc>
          <w:tcPr>
            <w:tcW w:w="9639" w:type="dxa"/>
            <w:gridSpan w:val="4"/>
            <w:shd w:val="clear" w:color="auto" w:fill="C0C0C0"/>
            <w:noWrap/>
            <w:vAlign w:val="center"/>
          </w:tcPr>
          <w:p w:rsidR="00F95A14" w:rsidRPr="00F040C1" w:rsidRDefault="00F95A14" w:rsidP="000047DC">
            <w:pPr>
              <w:jc w:val="center"/>
              <w:rPr>
                <w:rFonts w:ascii="Verdana" w:hAnsi="Verdana" w:cs="Arial"/>
                <w:sz w:val="18"/>
                <w:szCs w:val="18"/>
              </w:rPr>
            </w:pPr>
          </w:p>
        </w:tc>
      </w:tr>
      <w:tr w:rsidR="00F95A14" w:rsidRPr="00F040C1" w:rsidTr="00203F35">
        <w:trPr>
          <w:trHeight w:val="255"/>
        </w:trPr>
        <w:tc>
          <w:tcPr>
            <w:tcW w:w="6521" w:type="dxa"/>
            <w:gridSpan w:val="3"/>
            <w:shd w:val="clear" w:color="auto" w:fill="auto"/>
            <w:noWrap/>
            <w:vAlign w:val="center"/>
          </w:tcPr>
          <w:p w:rsidR="00F95A14" w:rsidRPr="00F040C1" w:rsidRDefault="00F95A14" w:rsidP="000047DC">
            <w:pPr>
              <w:rPr>
                <w:rFonts w:ascii="Verdana" w:hAnsi="Verdana" w:cs="Arial"/>
                <w:b/>
                <w:bCs/>
                <w:sz w:val="18"/>
                <w:szCs w:val="18"/>
              </w:rPr>
            </w:pPr>
            <w:r w:rsidRPr="00F040C1">
              <w:rPr>
                <w:rFonts w:ascii="Verdana" w:hAnsi="Verdana" w:cs="Arial"/>
                <w:b/>
                <w:bCs/>
                <w:sz w:val="18"/>
                <w:szCs w:val="18"/>
              </w:rPr>
              <w:t>4. List of Activities / Projects / Events in 2017 related to contribution</w:t>
            </w:r>
          </w:p>
        </w:tc>
        <w:tc>
          <w:tcPr>
            <w:tcW w:w="3118" w:type="dxa"/>
            <w:shd w:val="clear" w:color="auto" w:fill="auto"/>
            <w:noWrap/>
            <w:vAlign w:val="center"/>
          </w:tcPr>
          <w:p w:rsidR="00F95A14" w:rsidRPr="00F040C1" w:rsidRDefault="00F95A14" w:rsidP="000047DC">
            <w:pPr>
              <w:rPr>
                <w:rFonts w:ascii="Verdana" w:hAnsi="Verdana" w:cs="Arial"/>
                <w:b/>
                <w:bCs/>
                <w:sz w:val="18"/>
                <w:szCs w:val="18"/>
              </w:rPr>
            </w:pPr>
            <w:r w:rsidRPr="00F040C1">
              <w:rPr>
                <w:rFonts w:ascii="Verdana" w:hAnsi="Verdana" w:cs="Arial"/>
                <w:b/>
                <w:bCs/>
                <w:sz w:val="18"/>
                <w:szCs w:val="18"/>
              </w:rPr>
              <w:t>5. Source of Funding (€):</w:t>
            </w:r>
          </w:p>
          <w:p w:rsidR="00F95A14" w:rsidRPr="00F040C1" w:rsidRDefault="00F95A14" w:rsidP="000047DC">
            <w:pPr>
              <w:rPr>
                <w:rFonts w:ascii="Verdana" w:hAnsi="Verdana" w:cs="Arial"/>
                <w:b/>
                <w:bCs/>
                <w:sz w:val="18"/>
                <w:szCs w:val="18"/>
              </w:rPr>
            </w:pPr>
            <w:r w:rsidRPr="00F040C1">
              <w:rPr>
                <w:rFonts w:ascii="Verdana" w:hAnsi="Verdana" w:cs="Arial"/>
                <w:b/>
                <w:bCs/>
                <w:sz w:val="18"/>
                <w:szCs w:val="18"/>
              </w:rPr>
              <w:t xml:space="preserve">    </w:t>
            </w:r>
          </w:p>
        </w:tc>
      </w:tr>
      <w:tr w:rsidR="00F95A14" w:rsidRPr="00F040C1" w:rsidTr="00EA69CA">
        <w:trPr>
          <w:trHeight w:val="255"/>
        </w:trPr>
        <w:tc>
          <w:tcPr>
            <w:tcW w:w="6521" w:type="dxa"/>
            <w:gridSpan w:val="3"/>
            <w:tcBorders>
              <w:bottom w:val="dotted" w:sz="2" w:space="0" w:color="auto"/>
            </w:tcBorders>
            <w:shd w:val="clear" w:color="auto" w:fill="auto"/>
            <w:noWrap/>
            <w:vAlign w:val="center"/>
          </w:tcPr>
          <w:p w:rsidR="00F95A14" w:rsidRPr="00F040C1" w:rsidRDefault="00F95A14" w:rsidP="000047DC">
            <w:pPr>
              <w:jc w:val="both"/>
              <w:rPr>
                <w:rFonts w:ascii="Verdana" w:hAnsi="Verdana" w:cs="Arial"/>
                <w:sz w:val="18"/>
                <w:szCs w:val="18"/>
              </w:rPr>
            </w:pPr>
            <w:r w:rsidRPr="00F040C1">
              <w:rPr>
                <w:rFonts w:ascii="Verdana" w:hAnsi="Verdana" w:cs="Arial"/>
                <w:sz w:val="18"/>
                <w:szCs w:val="18"/>
              </w:rPr>
              <w:t>A - ACMAD</w:t>
            </w:r>
          </w:p>
          <w:p w:rsidR="00F95A14" w:rsidRPr="00F040C1" w:rsidRDefault="00F95A14" w:rsidP="00F95A14">
            <w:pPr>
              <w:numPr>
                <w:ilvl w:val="0"/>
                <w:numId w:val="22"/>
              </w:numPr>
              <w:jc w:val="both"/>
              <w:rPr>
                <w:rFonts w:ascii="Verdana" w:hAnsi="Verdana" w:cs="Arial"/>
                <w:sz w:val="18"/>
                <w:szCs w:val="18"/>
              </w:rPr>
            </w:pPr>
            <w:r w:rsidRPr="00F040C1">
              <w:rPr>
                <w:rFonts w:ascii="Verdana" w:hAnsi="Verdana" w:cs="Arial"/>
                <w:sz w:val="18"/>
                <w:szCs w:val="18"/>
              </w:rPr>
              <w:t>Financial support (Job Training, MedCOF, Multi-risks early-warning Conference)</w:t>
            </w:r>
          </w:p>
        </w:tc>
        <w:tc>
          <w:tcPr>
            <w:tcW w:w="3118" w:type="dxa"/>
            <w:tcBorders>
              <w:bottom w:val="dotted" w:sz="2" w:space="0" w:color="auto"/>
            </w:tcBorders>
            <w:shd w:val="clear" w:color="auto" w:fill="auto"/>
            <w:noWrap/>
          </w:tcPr>
          <w:p w:rsidR="00F95A14" w:rsidRPr="00F040C1" w:rsidRDefault="00A62D7A">
            <w:pPr>
              <w:rPr>
                <w:rFonts w:ascii="Verdana" w:hAnsi="Verdana" w:cs="Arial"/>
                <w:sz w:val="18"/>
                <w:szCs w:val="18"/>
              </w:rPr>
            </w:pPr>
            <w:r w:rsidRPr="00F040C1">
              <w:rPr>
                <w:rFonts w:ascii="Verdana" w:hAnsi="Verdana" w:cs="Arial"/>
                <w:sz w:val="18"/>
                <w:szCs w:val="18"/>
              </w:rPr>
              <w:t xml:space="preserve">       </w:t>
            </w:r>
            <w:r w:rsidR="00F95A14" w:rsidRPr="00F040C1">
              <w:rPr>
                <w:rFonts w:ascii="Verdana" w:hAnsi="Verdana" w:cs="Arial"/>
                <w:sz w:val="18"/>
                <w:szCs w:val="18"/>
              </w:rPr>
              <w:t>Cash</w:t>
            </w:r>
            <w:r w:rsidRPr="00F040C1">
              <w:rPr>
                <w:rFonts w:ascii="Verdana" w:hAnsi="Verdana" w:cs="Arial"/>
                <w:sz w:val="18"/>
                <w:szCs w:val="18"/>
              </w:rPr>
              <w:tab/>
            </w:r>
            <w:r w:rsidR="00F95A14" w:rsidRPr="00F040C1">
              <w:rPr>
                <w:rFonts w:ascii="Verdana" w:hAnsi="Verdana" w:cs="Arial"/>
                <w:sz w:val="18"/>
                <w:szCs w:val="18"/>
              </w:rPr>
              <w:t>In-Kind</w:t>
            </w:r>
          </w:p>
          <w:p w:rsidR="00F95A14" w:rsidRPr="00F040C1" w:rsidRDefault="00A62D7A">
            <w:pPr>
              <w:rPr>
                <w:rFonts w:ascii="Verdana" w:hAnsi="Verdana" w:cs="Arial"/>
                <w:sz w:val="18"/>
                <w:szCs w:val="18"/>
              </w:rPr>
            </w:pPr>
            <w:r w:rsidRPr="00F040C1">
              <w:rPr>
                <w:rFonts w:ascii="Verdana" w:hAnsi="Verdana" w:cs="Arial"/>
                <w:sz w:val="18"/>
                <w:szCs w:val="18"/>
              </w:rPr>
              <w:t xml:space="preserve">       </w:t>
            </w:r>
            <w:r w:rsidR="00F95A14" w:rsidRPr="00F040C1">
              <w:rPr>
                <w:rFonts w:ascii="Verdana" w:hAnsi="Verdana" w:cs="Arial"/>
                <w:sz w:val="18"/>
                <w:szCs w:val="18"/>
              </w:rPr>
              <w:t>46,909</w:t>
            </w:r>
            <w:r w:rsidRPr="00F040C1">
              <w:rPr>
                <w:rFonts w:ascii="Verdana" w:hAnsi="Verdana" w:cs="Arial"/>
                <w:sz w:val="18"/>
                <w:szCs w:val="18"/>
              </w:rPr>
              <w:tab/>
            </w:r>
            <w:r w:rsidR="00F95A14" w:rsidRPr="00F040C1">
              <w:rPr>
                <w:rFonts w:ascii="Verdana" w:hAnsi="Verdana" w:cs="Arial"/>
                <w:sz w:val="18"/>
                <w:szCs w:val="18"/>
              </w:rPr>
              <w:t>0</w:t>
            </w:r>
          </w:p>
        </w:tc>
      </w:tr>
      <w:tr w:rsidR="00F95A14" w:rsidRPr="00F040C1" w:rsidTr="00EA69CA">
        <w:trPr>
          <w:trHeight w:val="986"/>
        </w:trPr>
        <w:tc>
          <w:tcPr>
            <w:tcW w:w="6521" w:type="dxa"/>
            <w:gridSpan w:val="3"/>
            <w:tcBorders>
              <w:top w:val="dotted" w:sz="2" w:space="0" w:color="auto"/>
              <w:bottom w:val="dotted" w:sz="2" w:space="0" w:color="auto"/>
            </w:tcBorders>
            <w:shd w:val="clear" w:color="auto" w:fill="auto"/>
            <w:noWrap/>
            <w:vAlign w:val="center"/>
          </w:tcPr>
          <w:p w:rsidR="00F95A14" w:rsidRPr="00F040C1" w:rsidRDefault="00F95A14" w:rsidP="000047DC">
            <w:pPr>
              <w:rPr>
                <w:rFonts w:ascii="Verdana" w:hAnsi="Verdana" w:cs="Arial"/>
                <w:sz w:val="18"/>
                <w:szCs w:val="18"/>
              </w:rPr>
            </w:pPr>
            <w:r w:rsidRPr="00F040C1">
              <w:rPr>
                <w:rFonts w:ascii="Verdana" w:hAnsi="Verdana" w:cs="Arial"/>
                <w:sz w:val="18"/>
                <w:szCs w:val="18"/>
              </w:rPr>
              <w:t>B – AFRIMET (West African Cooperation Programme)</w:t>
            </w:r>
          </w:p>
          <w:p w:rsidR="00F95A14" w:rsidRPr="00F040C1" w:rsidRDefault="00F95A14" w:rsidP="00F95A14">
            <w:pPr>
              <w:numPr>
                <w:ilvl w:val="0"/>
                <w:numId w:val="22"/>
              </w:numPr>
              <w:rPr>
                <w:rFonts w:ascii="Verdana" w:hAnsi="Verdana" w:cs="Arial"/>
                <w:sz w:val="18"/>
                <w:szCs w:val="18"/>
              </w:rPr>
            </w:pPr>
            <w:r w:rsidRPr="00F040C1">
              <w:rPr>
                <w:rFonts w:ascii="Verdana" w:hAnsi="Verdana" w:cs="Arial"/>
                <w:sz w:val="18"/>
                <w:szCs w:val="18"/>
              </w:rPr>
              <w:t>Coordination and management of the Programme</w:t>
            </w:r>
          </w:p>
          <w:p w:rsidR="00F95A14" w:rsidRPr="00F040C1" w:rsidRDefault="00F95A14" w:rsidP="00F95A14">
            <w:pPr>
              <w:numPr>
                <w:ilvl w:val="0"/>
                <w:numId w:val="22"/>
              </w:numPr>
              <w:rPr>
                <w:rFonts w:ascii="Verdana" w:hAnsi="Verdana" w:cs="Arial"/>
                <w:sz w:val="18"/>
                <w:szCs w:val="18"/>
              </w:rPr>
            </w:pPr>
            <w:r w:rsidRPr="00F040C1">
              <w:rPr>
                <w:rFonts w:ascii="Verdana" w:hAnsi="Verdana" w:cs="Arial"/>
                <w:sz w:val="18"/>
                <w:szCs w:val="18"/>
              </w:rPr>
              <w:t>Services (Maintenance of AFRIMET’s website)</w:t>
            </w:r>
          </w:p>
        </w:tc>
        <w:tc>
          <w:tcPr>
            <w:tcW w:w="3118" w:type="dxa"/>
            <w:tcBorders>
              <w:top w:val="dotted" w:sz="2" w:space="0" w:color="auto"/>
              <w:bottom w:val="dotted" w:sz="2" w:space="0" w:color="auto"/>
            </w:tcBorders>
            <w:shd w:val="clear" w:color="auto" w:fill="auto"/>
            <w:noWrap/>
            <w:vAlign w:val="center"/>
          </w:tcPr>
          <w:p w:rsidR="00F95A14" w:rsidRPr="00F040C1" w:rsidRDefault="00A62D7A" w:rsidP="00203F35">
            <w:pPr>
              <w:rPr>
                <w:rFonts w:ascii="Verdana" w:hAnsi="Verdana" w:cs="Arial"/>
                <w:sz w:val="18"/>
                <w:szCs w:val="18"/>
              </w:rPr>
            </w:pPr>
            <w:r w:rsidRPr="00F040C1">
              <w:rPr>
                <w:rFonts w:ascii="Verdana" w:hAnsi="Verdana" w:cs="Arial"/>
                <w:sz w:val="18"/>
                <w:szCs w:val="18"/>
              </w:rPr>
              <w:t xml:space="preserve">       </w:t>
            </w:r>
            <w:r w:rsidR="00F95A14" w:rsidRPr="00F040C1">
              <w:rPr>
                <w:rFonts w:ascii="Verdana" w:hAnsi="Verdana" w:cs="Arial"/>
                <w:sz w:val="18"/>
                <w:szCs w:val="18"/>
              </w:rPr>
              <w:t>Cash</w:t>
            </w:r>
            <w:r w:rsidRPr="00F040C1">
              <w:rPr>
                <w:rFonts w:ascii="Verdana" w:hAnsi="Verdana" w:cs="Arial"/>
                <w:sz w:val="18"/>
                <w:szCs w:val="18"/>
              </w:rPr>
              <w:tab/>
            </w:r>
            <w:r w:rsidR="00F95A14" w:rsidRPr="00F040C1">
              <w:rPr>
                <w:rFonts w:ascii="Verdana" w:hAnsi="Verdana" w:cs="Arial"/>
                <w:sz w:val="18"/>
                <w:szCs w:val="18"/>
              </w:rPr>
              <w:t>In-Kind</w:t>
            </w:r>
          </w:p>
          <w:p w:rsidR="00F95A14" w:rsidRPr="00F040C1" w:rsidRDefault="00F95A14" w:rsidP="00EA69CA">
            <w:pPr>
              <w:rPr>
                <w:rFonts w:ascii="Verdana" w:hAnsi="Verdana" w:cs="Arial"/>
                <w:sz w:val="18"/>
                <w:szCs w:val="18"/>
              </w:rPr>
            </w:pPr>
            <w:r w:rsidRPr="00F040C1">
              <w:rPr>
                <w:rFonts w:ascii="Verdana" w:hAnsi="Verdana" w:cs="Arial"/>
                <w:sz w:val="18"/>
                <w:szCs w:val="18"/>
              </w:rPr>
              <w:t xml:space="preserve">       441</w:t>
            </w:r>
            <w:r w:rsidR="00A62D7A" w:rsidRPr="00F040C1">
              <w:rPr>
                <w:rFonts w:ascii="Verdana" w:hAnsi="Verdana" w:cs="Arial"/>
                <w:sz w:val="18"/>
                <w:szCs w:val="18"/>
              </w:rPr>
              <w:tab/>
            </w:r>
            <w:r w:rsidRPr="00F040C1">
              <w:rPr>
                <w:rFonts w:ascii="Verdana" w:hAnsi="Verdana" w:cs="Arial"/>
                <w:sz w:val="18"/>
                <w:szCs w:val="18"/>
              </w:rPr>
              <w:t>17,602</w:t>
            </w:r>
          </w:p>
          <w:p w:rsidR="00F95A14" w:rsidRPr="00F040C1" w:rsidRDefault="00F95A14">
            <w:pPr>
              <w:rPr>
                <w:rFonts w:ascii="Verdana" w:hAnsi="Verdana" w:cs="Arial"/>
                <w:sz w:val="18"/>
                <w:szCs w:val="18"/>
              </w:rPr>
            </w:pPr>
            <w:r w:rsidRPr="00F040C1">
              <w:rPr>
                <w:rFonts w:ascii="Verdana" w:hAnsi="Verdana" w:cs="Arial"/>
                <w:sz w:val="18"/>
                <w:szCs w:val="18"/>
              </w:rPr>
              <w:t xml:space="preserve">       1,922</w:t>
            </w:r>
            <w:r w:rsidR="00A62D7A" w:rsidRPr="00F040C1">
              <w:rPr>
                <w:rFonts w:ascii="Verdana" w:hAnsi="Verdana" w:cs="Arial"/>
                <w:sz w:val="18"/>
                <w:szCs w:val="18"/>
              </w:rPr>
              <w:tab/>
            </w:r>
            <w:r w:rsidRPr="00F040C1">
              <w:rPr>
                <w:rFonts w:ascii="Verdana" w:hAnsi="Verdana" w:cs="Arial"/>
                <w:sz w:val="18"/>
                <w:szCs w:val="18"/>
              </w:rPr>
              <w:t>0</w:t>
            </w:r>
          </w:p>
        </w:tc>
      </w:tr>
      <w:tr w:rsidR="00F95A14" w:rsidRPr="00F040C1" w:rsidTr="00EA69CA">
        <w:trPr>
          <w:trHeight w:val="559"/>
        </w:trPr>
        <w:tc>
          <w:tcPr>
            <w:tcW w:w="6521" w:type="dxa"/>
            <w:gridSpan w:val="3"/>
            <w:tcBorders>
              <w:top w:val="dotted" w:sz="2" w:space="0" w:color="auto"/>
              <w:bottom w:val="dotted" w:sz="2" w:space="0" w:color="auto"/>
            </w:tcBorders>
            <w:shd w:val="clear" w:color="auto" w:fill="auto"/>
            <w:noWrap/>
            <w:vAlign w:val="center"/>
          </w:tcPr>
          <w:p w:rsidR="00F95A14" w:rsidRPr="00F040C1" w:rsidRDefault="00F95A14" w:rsidP="000047DC">
            <w:pPr>
              <w:rPr>
                <w:rFonts w:ascii="Verdana" w:hAnsi="Verdana" w:cs="Arial"/>
                <w:sz w:val="18"/>
                <w:szCs w:val="18"/>
              </w:rPr>
            </w:pPr>
            <w:r w:rsidRPr="00F040C1">
              <w:rPr>
                <w:rFonts w:ascii="Verdana" w:hAnsi="Verdana" w:cs="Arial"/>
                <w:sz w:val="18"/>
                <w:szCs w:val="18"/>
              </w:rPr>
              <w:t>C – BILATERAL RELATIONS</w:t>
            </w:r>
          </w:p>
          <w:p w:rsidR="00F95A14" w:rsidRPr="00F040C1" w:rsidRDefault="00F95A14" w:rsidP="00F95A14">
            <w:pPr>
              <w:numPr>
                <w:ilvl w:val="0"/>
                <w:numId w:val="23"/>
              </w:numPr>
              <w:rPr>
                <w:rFonts w:ascii="Verdana" w:hAnsi="Verdana" w:cs="Arial"/>
                <w:sz w:val="18"/>
                <w:szCs w:val="18"/>
              </w:rPr>
            </w:pPr>
            <w:r w:rsidRPr="00F040C1">
              <w:rPr>
                <w:rFonts w:ascii="Verdana" w:hAnsi="Verdana" w:cs="Arial"/>
                <w:sz w:val="18"/>
                <w:szCs w:val="18"/>
              </w:rPr>
              <w:t>Education and Training activities (1 course)</w:t>
            </w:r>
          </w:p>
        </w:tc>
        <w:tc>
          <w:tcPr>
            <w:tcW w:w="3118" w:type="dxa"/>
            <w:tcBorders>
              <w:top w:val="dotted" w:sz="2" w:space="0" w:color="auto"/>
              <w:bottom w:val="dotted" w:sz="2" w:space="0" w:color="auto"/>
            </w:tcBorders>
            <w:shd w:val="clear" w:color="auto" w:fill="auto"/>
            <w:noWrap/>
            <w:vAlign w:val="center"/>
          </w:tcPr>
          <w:p w:rsidR="00F95A14" w:rsidRPr="00F040C1" w:rsidRDefault="00F95A14">
            <w:pPr>
              <w:rPr>
                <w:rFonts w:ascii="Verdana" w:hAnsi="Verdana" w:cs="Arial"/>
                <w:sz w:val="18"/>
                <w:szCs w:val="18"/>
              </w:rPr>
            </w:pPr>
            <w:r w:rsidRPr="00F040C1">
              <w:rPr>
                <w:rFonts w:ascii="Verdana" w:hAnsi="Verdana" w:cs="Arial"/>
                <w:sz w:val="18"/>
                <w:szCs w:val="18"/>
              </w:rPr>
              <w:t xml:space="preserve">       </w:t>
            </w:r>
            <w:r w:rsidR="00A62D7A" w:rsidRPr="00F040C1">
              <w:rPr>
                <w:rFonts w:ascii="Verdana" w:hAnsi="Verdana" w:cs="Arial"/>
                <w:sz w:val="18"/>
                <w:szCs w:val="18"/>
              </w:rPr>
              <w:t>Cash</w:t>
            </w:r>
            <w:r w:rsidR="00A62D7A" w:rsidRPr="00F040C1">
              <w:rPr>
                <w:rFonts w:ascii="Verdana" w:hAnsi="Verdana" w:cs="Arial"/>
                <w:sz w:val="18"/>
                <w:szCs w:val="18"/>
              </w:rPr>
              <w:tab/>
            </w:r>
            <w:r w:rsidRPr="00F040C1">
              <w:rPr>
                <w:rFonts w:ascii="Verdana" w:hAnsi="Verdana" w:cs="Arial"/>
                <w:sz w:val="18"/>
                <w:szCs w:val="18"/>
              </w:rPr>
              <w:t>In-Kind</w:t>
            </w:r>
          </w:p>
          <w:p w:rsidR="00F95A14" w:rsidRPr="00F040C1" w:rsidRDefault="00F95A14">
            <w:pPr>
              <w:rPr>
                <w:rFonts w:ascii="Verdana" w:hAnsi="Verdana" w:cs="Arial"/>
                <w:sz w:val="18"/>
                <w:szCs w:val="18"/>
              </w:rPr>
            </w:pPr>
            <w:r w:rsidRPr="00F040C1">
              <w:rPr>
                <w:rFonts w:ascii="Verdana" w:hAnsi="Verdana" w:cs="Arial"/>
                <w:sz w:val="18"/>
                <w:szCs w:val="18"/>
              </w:rPr>
              <w:t xml:space="preserve">       0</w:t>
            </w:r>
            <w:r w:rsidR="00A62D7A" w:rsidRPr="00F040C1">
              <w:rPr>
                <w:rFonts w:ascii="Verdana" w:hAnsi="Verdana" w:cs="Arial"/>
                <w:sz w:val="18"/>
                <w:szCs w:val="18"/>
              </w:rPr>
              <w:tab/>
            </w:r>
            <w:r w:rsidR="00A62D7A" w:rsidRPr="00F040C1">
              <w:rPr>
                <w:rFonts w:ascii="Verdana" w:hAnsi="Verdana" w:cs="Arial"/>
                <w:sz w:val="18"/>
                <w:szCs w:val="18"/>
              </w:rPr>
              <w:tab/>
            </w:r>
            <w:r w:rsidRPr="00F040C1">
              <w:rPr>
                <w:rFonts w:ascii="Verdana" w:hAnsi="Verdana" w:cs="Arial"/>
                <w:sz w:val="18"/>
                <w:szCs w:val="18"/>
              </w:rPr>
              <w:t>5,263</w:t>
            </w:r>
          </w:p>
        </w:tc>
      </w:tr>
      <w:tr w:rsidR="00F95A14" w:rsidRPr="00F040C1" w:rsidTr="00EA69CA">
        <w:trPr>
          <w:trHeight w:val="553"/>
        </w:trPr>
        <w:tc>
          <w:tcPr>
            <w:tcW w:w="6521" w:type="dxa"/>
            <w:gridSpan w:val="3"/>
            <w:tcBorders>
              <w:top w:val="dotted" w:sz="2" w:space="0" w:color="auto"/>
              <w:bottom w:val="dotted" w:sz="2" w:space="0" w:color="auto"/>
            </w:tcBorders>
            <w:shd w:val="clear" w:color="auto" w:fill="auto"/>
            <w:noWrap/>
            <w:vAlign w:val="center"/>
          </w:tcPr>
          <w:p w:rsidR="00F95A14" w:rsidRPr="00F040C1" w:rsidRDefault="00F95A14" w:rsidP="000047DC">
            <w:pPr>
              <w:rPr>
                <w:rFonts w:ascii="Verdana" w:hAnsi="Verdana" w:cs="Arial"/>
                <w:sz w:val="18"/>
                <w:szCs w:val="18"/>
              </w:rPr>
            </w:pPr>
            <w:r w:rsidRPr="00F040C1">
              <w:rPr>
                <w:rFonts w:ascii="Verdana" w:hAnsi="Verdana" w:cs="Arial"/>
                <w:sz w:val="18"/>
                <w:szCs w:val="18"/>
              </w:rPr>
              <w:t>D – CIIFEN</w:t>
            </w:r>
          </w:p>
          <w:p w:rsidR="00F95A14" w:rsidRPr="00F040C1" w:rsidRDefault="00F95A14" w:rsidP="00F95A14">
            <w:pPr>
              <w:numPr>
                <w:ilvl w:val="0"/>
                <w:numId w:val="23"/>
              </w:numPr>
              <w:rPr>
                <w:rFonts w:ascii="Verdana" w:hAnsi="Verdana" w:cs="Arial"/>
                <w:sz w:val="18"/>
                <w:szCs w:val="18"/>
              </w:rPr>
            </w:pPr>
            <w:r w:rsidRPr="00F040C1">
              <w:rPr>
                <w:rFonts w:ascii="Verdana" w:hAnsi="Verdana" w:cs="Arial"/>
                <w:sz w:val="18"/>
                <w:szCs w:val="18"/>
              </w:rPr>
              <w:t>Consultancy (TIC)</w:t>
            </w:r>
          </w:p>
        </w:tc>
        <w:tc>
          <w:tcPr>
            <w:tcW w:w="3118" w:type="dxa"/>
            <w:tcBorders>
              <w:top w:val="dotted" w:sz="2" w:space="0" w:color="auto"/>
              <w:bottom w:val="dotted" w:sz="2" w:space="0" w:color="auto"/>
            </w:tcBorders>
            <w:shd w:val="clear" w:color="auto" w:fill="auto"/>
            <w:noWrap/>
            <w:vAlign w:val="center"/>
          </w:tcPr>
          <w:p w:rsidR="00F95A14" w:rsidRPr="00F040C1" w:rsidRDefault="00F95A14">
            <w:pPr>
              <w:rPr>
                <w:rFonts w:ascii="Verdana" w:hAnsi="Verdana" w:cs="Arial"/>
                <w:sz w:val="18"/>
                <w:szCs w:val="18"/>
              </w:rPr>
            </w:pPr>
            <w:r w:rsidRPr="00F040C1">
              <w:rPr>
                <w:rFonts w:ascii="Verdana" w:hAnsi="Verdana" w:cs="Arial"/>
                <w:sz w:val="18"/>
                <w:szCs w:val="18"/>
              </w:rPr>
              <w:t xml:space="preserve">       </w:t>
            </w:r>
            <w:r w:rsidR="00A62D7A" w:rsidRPr="00F040C1">
              <w:rPr>
                <w:rFonts w:ascii="Verdana" w:hAnsi="Verdana" w:cs="Arial"/>
                <w:sz w:val="18"/>
                <w:szCs w:val="18"/>
              </w:rPr>
              <w:t>Cash</w:t>
            </w:r>
            <w:r w:rsidR="00A62D7A" w:rsidRPr="00F040C1">
              <w:rPr>
                <w:rFonts w:ascii="Verdana" w:hAnsi="Verdana" w:cs="Arial"/>
                <w:sz w:val="18"/>
                <w:szCs w:val="18"/>
              </w:rPr>
              <w:tab/>
            </w:r>
            <w:r w:rsidRPr="00F040C1">
              <w:rPr>
                <w:rFonts w:ascii="Verdana" w:hAnsi="Verdana" w:cs="Arial"/>
                <w:sz w:val="18"/>
                <w:szCs w:val="18"/>
              </w:rPr>
              <w:t>In-Kind</w:t>
            </w:r>
          </w:p>
          <w:p w:rsidR="00F95A14" w:rsidRPr="00F040C1" w:rsidRDefault="00F95A14">
            <w:pPr>
              <w:rPr>
                <w:rFonts w:ascii="Verdana" w:hAnsi="Verdana" w:cs="Arial"/>
                <w:sz w:val="18"/>
                <w:szCs w:val="18"/>
              </w:rPr>
            </w:pPr>
            <w:r w:rsidRPr="00F040C1">
              <w:rPr>
                <w:rFonts w:ascii="Verdana" w:hAnsi="Verdana" w:cs="Arial"/>
                <w:sz w:val="18"/>
                <w:szCs w:val="18"/>
              </w:rPr>
              <w:t xml:space="preserve">       0</w:t>
            </w:r>
            <w:r w:rsidR="00A62D7A" w:rsidRPr="00F040C1">
              <w:rPr>
                <w:rFonts w:ascii="Verdana" w:hAnsi="Verdana" w:cs="Arial"/>
                <w:sz w:val="18"/>
                <w:szCs w:val="18"/>
              </w:rPr>
              <w:tab/>
            </w:r>
            <w:r w:rsidR="00A62D7A" w:rsidRPr="00F040C1">
              <w:rPr>
                <w:rFonts w:ascii="Verdana" w:hAnsi="Verdana" w:cs="Arial"/>
                <w:sz w:val="18"/>
                <w:szCs w:val="18"/>
              </w:rPr>
              <w:tab/>
            </w:r>
            <w:r w:rsidRPr="00F040C1">
              <w:rPr>
                <w:rFonts w:ascii="Verdana" w:hAnsi="Verdana" w:cs="Arial"/>
                <w:sz w:val="18"/>
                <w:szCs w:val="18"/>
              </w:rPr>
              <w:t>5,867</w:t>
            </w:r>
          </w:p>
        </w:tc>
      </w:tr>
      <w:tr w:rsidR="00F95A14" w:rsidRPr="00F040C1" w:rsidTr="00EA69CA">
        <w:trPr>
          <w:trHeight w:val="1801"/>
        </w:trPr>
        <w:tc>
          <w:tcPr>
            <w:tcW w:w="6521" w:type="dxa"/>
            <w:gridSpan w:val="3"/>
            <w:tcBorders>
              <w:top w:val="dotted" w:sz="2" w:space="0" w:color="auto"/>
              <w:bottom w:val="dotted" w:sz="2" w:space="0" w:color="auto"/>
            </w:tcBorders>
            <w:shd w:val="clear" w:color="auto" w:fill="auto"/>
            <w:noWrap/>
            <w:vAlign w:val="center"/>
          </w:tcPr>
          <w:p w:rsidR="00F95A14" w:rsidRPr="00F040C1" w:rsidRDefault="00F95A14" w:rsidP="000047DC">
            <w:pPr>
              <w:rPr>
                <w:rFonts w:ascii="Verdana" w:hAnsi="Verdana" w:cs="Arial"/>
                <w:sz w:val="18"/>
                <w:szCs w:val="18"/>
              </w:rPr>
            </w:pPr>
            <w:r w:rsidRPr="00F040C1">
              <w:rPr>
                <w:rFonts w:ascii="Verdana" w:hAnsi="Verdana" w:cs="Arial"/>
                <w:sz w:val="18"/>
                <w:szCs w:val="18"/>
              </w:rPr>
              <w:t>E – CIMHET</w:t>
            </w:r>
          </w:p>
          <w:p w:rsidR="00F95A14" w:rsidRPr="00F040C1" w:rsidRDefault="00F95A14" w:rsidP="00F95A14">
            <w:pPr>
              <w:numPr>
                <w:ilvl w:val="0"/>
                <w:numId w:val="23"/>
              </w:numPr>
              <w:rPr>
                <w:rFonts w:ascii="Verdana" w:hAnsi="Verdana" w:cs="Arial"/>
                <w:sz w:val="18"/>
                <w:szCs w:val="18"/>
              </w:rPr>
            </w:pPr>
            <w:r w:rsidRPr="00F040C1">
              <w:rPr>
                <w:rFonts w:ascii="Verdana" w:hAnsi="Verdana" w:cs="Arial"/>
                <w:sz w:val="18"/>
                <w:szCs w:val="18"/>
              </w:rPr>
              <w:t>Financial support (Multi-risks early-warning Conference, LIII Central America Climate Forum, Assistance of an MCH expert in El Salvador, Sub-seasonal to seasonal forecast Course)</w:t>
            </w:r>
          </w:p>
          <w:p w:rsidR="00F95A14" w:rsidRPr="00F040C1" w:rsidRDefault="00F95A14" w:rsidP="00F95A14">
            <w:pPr>
              <w:numPr>
                <w:ilvl w:val="0"/>
                <w:numId w:val="23"/>
              </w:numPr>
              <w:rPr>
                <w:rFonts w:ascii="Verdana" w:hAnsi="Verdana" w:cs="Arial"/>
                <w:sz w:val="18"/>
                <w:szCs w:val="18"/>
              </w:rPr>
            </w:pPr>
            <w:r w:rsidRPr="00F040C1">
              <w:rPr>
                <w:rFonts w:ascii="Verdana" w:hAnsi="Verdana" w:cs="Arial"/>
                <w:sz w:val="18"/>
                <w:szCs w:val="18"/>
              </w:rPr>
              <w:t>Coordination and management of the Programme</w:t>
            </w:r>
          </w:p>
          <w:p w:rsidR="00F95A14" w:rsidRPr="00F040C1" w:rsidRDefault="00F95A14" w:rsidP="00F95A14">
            <w:pPr>
              <w:numPr>
                <w:ilvl w:val="0"/>
                <w:numId w:val="23"/>
              </w:numPr>
              <w:rPr>
                <w:rFonts w:ascii="Verdana" w:hAnsi="Verdana" w:cs="Arial"/>
                <w:sz w:val="18"/>
                <w:szCs w:val="18"/>
              </w:rPr>
            </w:pPr>
            <w:r w:rsidRPr="00F040C1">
              <w:rPr>
                <w:rFonts w:ascii="Verdana" w:hAnsi="Verdana" w:cs="Arial"/>
                <w:sz w:val="18"/>
                <w:szCs w:val="18"/>
              </w:rPr>
              <w:t>Education and Training (5 courses)</w:t>
            </w:r>
          </w:p>
          <w:p w:rsidR="00F95A14" w:rsidRPr="00F040C1" w:rsidRDefault="00F95A14" w:rsidP="00F95A14">
            <w:pPr>
              <w:numPr>
                <w:ilvl w:val="0"/>
                <w:numId w:val="23"/>
              </w:numPr>
              <w:rPr>
                <w:rFonts w:ascii="Verdana" w:hAnsi="Verdana" w:cs="Arial"/>
                <w:sz w:val="18"/>
                <w:szCs w:val="18"/>
              </w:rPr>
            </w:pPr>
            <w:r w:rsidRPr="00F040C1">
              <w:rPr>
                <w:rFonts w:ascii="Verdana" w:hAnsi="Verdana" w:cs="Arial"/>
                <w:sz w:val="18"/>
                <w:szCs w:val="18"/>
              </w:rPr>
              <w:t>Services (Maintenance of CIMHET’s website)</w:t>
            </w:r>
          </w:p>
        </w:tc>
        <w:tc>
          <w:tcPr>
            <w:tcW w:w="3118" w:type="dxa"/>
            <w:tcBorders>
              <w:top w:val="dotted" w:sz="2" w:space="0" w:color="auto"/>
              <w:bottom w:val="dotted" w:sz="2" w:space="0" w:color="auto"/>
            </w:tcBorders>
            <w:shd w:val="clear" w:color="auto" w:fill="auto"/>
            <w:noWrap/>
            <w:vAlign w:val="center"/>
          </w:tcPr>
          <w:p w:rsidR="00EA69CA" w:rsidRDefault="00EA69CA" w:rsidP="00203F35">
            <w:pPr>
              <w:rPr>
                <w:rFonts w:ascii="Verdana" w:hAnsi="Verdana" w:cs="Arial"/>
                <w:sz w:val="18"/>
                <w:szCs w:val="18"/>
              </w:rPr>
            </w:pPr>
          </w:p>
          <w:p w:rsidR="00F95A14" w:rsidRPr="00F040C1" w:rsidRDefault="00A62D7A" w:rsidP="00203F35">
            <w:pPr>
              <w:rPr>
                <w:rFonts w:ascii="Verdana" w:hAnsi="Verdana" w:cs="Arial"/>
                <w:sz w:val="18"/>
                <w:szCs w:val="18"/>
              </w:rPr>
            </w:pPr>
            <w:r w:rsidRPr="00F040C1">
              <w:rPr>
                <w:rFonts w:ascii="Verdana" w:hAnsi="Verdana" w:cs="Arial"/>
                <w:sz w:val="18"/>
                <w:szCs w:val="18"/>
              </w:rPr>
              <w:t xml:space="preserve">       Cash</w:t>
            </w:r>
            <w:r w:rsidRPr="00F040C1">
              <w:rPr>
                <w:rFonts w:ascii="Verdana" w:hAnsi="Verdana" w:cs="Arial"/>
                <w:sz w:val="18"/>
                <w:szCs w:val="18"/>
              </w:rPr>
              <w:tab/>
            </w:r>
            <w:r w:rsidR="00F95A14" w:rsidRPr="00F040C1">
              <w:rPr>
                <w:rFonts w:ascii="Verdana" w:hAnsi="Verdana" w:cs="Arial"/>
                <w:sz w:val="18"/>
                <w:szCs w:val="18"/>
              </w:rPr>
              <w:t>In-Kind</w:t>
            </w:r>
          </w:p>
          <w:p w:rsidR="00F95A14" w:rsidRPr="00F040C1" w:rsidRDefault="00F95A14">
            <w:pPr>
              <w:rPr>
                <w:rFonts w:ascii="Verdana" w:hAnsi="Verdana" w:cs="Arial"/>
                <w:sz w:val="18"/>
                <w:szCs w:val="18"/>
              </w:rPr>
            </w:pPr>
            <w:r w:rsidRPr="00F040C1">
              <w:rPr>
                <w:rFonts w:ascii="Verdana" w:hAnsi="Verdana" w:cs="Arial"/>
                <w:sz w:val="18"/>
                <w:szCs w:val="18"/>
              </w:rPr>
              <w:t xml:space="preserve">       20,</w:t>
            </w:r>
            <w:r w:rsidR="00A62D7A" w:rsidRPr="00F040C1">
              <w:rPr>
                <w:rFonts w:ascii="Verdana" w:hAnsi="Verdana" w:cs="Arial"/>
                <w:sz w:val="18"/>
                <w:szCs w:val="18"/>
              </w:rPr>
              <w:t>937</w:t>
            </w:r>
            <w:r w:rsidR="00A62D7A" w:rsidRPr="00F040C1">
              <w:rPr>
                <w:rFonts w:ascii="Verdana" w:hAnsi="Verdana" w:cs="Arial"/>
                <w:sz w:val="18"/>
                <w:szCs w:val="18"/>
              </w:rPr>
              <w:tab/>
            </w:r>
            <w:r w:rsidRPr="00F040C1">
              <w:rPr>
                <w:rFonts w:ascii="Verdana" w:hAnsi="Verdana" w:cs="Arial"/>
                <w:sz w:val="18"/>
                <w:szCs w:val="18"/>
              </w:rPr>
              <w:t>0</w:t>
            </w:r>
          </w:p>
          <w:p w:rsidR="00F95A14" w:rsidRPr="00F040C1" w:rsidRDefault="00F95A14" w:rsidP="000047DC">
            <w:pPr>
              <w:jc w:val="center"/>
              <w:rPr>
                <w:rFonts w:ascii="Verdana" w:hAnsi="Verdana" w:cs="Arial"/>
                <w:sz w:val="18"/>
                <w:szCs w:val="18"/>
              </w:rPr>
            </w:pPr>
          </w:p>
          <w:p w:rsidR="00F95A14" w:rsidRPr="00F040C1" w:rsidRDefault="00F95A14">
            <w:pPr>
              <w:rPr>
                <w:rFonts w:ascii="Verdana" w:hAnsi="Verdana" w:cs="Arial"/>
                <w:sz w:val="18"/>
                <w:szCs w:val="18"/>
              </w:rPr>
            </w:pPr>
            <w:r w:rsidRPr="00F040C1">
              <w:rPr>
                <w:rFonts w:ascii="Verdana" w:hAnsi="Verdana" w:cs="Arial"/>
                <w:sz w:val="18"/>
                <w:szCs w:val="18"/>
              </w:rPr>
              <w:t xml:space="preserve">       13,</w:t>
            </w:r>
            <w:r w:rsidR="00A62D7A" w:rsidRPr="00F040C1">
              <w:rPr>
                <w:rFonts w:ascii="Verdana" w:hAnsi="Verdana" w:cs="Arial"/>
                <w:sz w:val="18"/>
                <w:szCs w:val="18"/>
              </w:rPr>
              <w:t>679</w:t>
            </w:r>
            <w:r w:rsidR="00A62D7A" w:rsidRPr="00F040C1">
              <w:rPr>
                <w:rFonts w:ascii="Verdana" w:hAnsi="Verdana" w:cs="Arial"/>
                <w:sz w:val="18"/>
                <w:szCs w:val="18"/>
              </w:rPr>
              <w:tab/>
            </w:r>
            <w:r w:rsidRPr="00F040C1">
              <w:rPr>
                <w:rFonts w:ascii="Verdana" w:hAnsi="Verdana" w:cs="Arial"/>
                <w:sz w:val="18"/>
                <w:szCs w:val="18"/>
              </w:rPr>
              <w:t>39,310</w:t>
            </w:r>
          </w:p>
          <w:p w:rsidR="00F95A14" w:rsidRPr="00F040C1" w:rsidRDefault="00F95A14">
            <w:pPr>
              <w:rPr>
                <w:rFonts w:ascii="Verdana" w:hAnsi="Verdana" w:cs="Arial"/>
                <w:sz w:val="18"/>
                <w:szCs w:val="18"/>
              </w:rPr>
            </w:pPr>
            <w:r w:rsidRPr="00F040C1">
              <w:rPr>
                <w:rFonts w:ascii="Verdana" w:hAnsi="Verdana" w:cs="Arial"/>
                <w:sz w:val="18"/>
                <w:szCs w:val="18"/>
              </w:rPr>
              <w:t xml:space="preserve">       54,942</w:t>
            </w:r>
            <w:r w:rsidR="00A62D7A" w:rsidRPr="00F040C1">
              <w:rPr>
                <w:rFonts w:ascii="Verdana" w:hAnsi="Verdana" w:cs="Arial"/>
                <w:sz w:val="18"/>
                <w:szCs w:val="18"/>
              </w:rPr>
              <w:tab/>
            </w:r>
            <w:r w:rsidRPr="00F040C1">
              <w:rPr>
                <w:rFonts w:ascii="Verdana" w:hAnsi="Verdana" w:cs="Arial"/>
                <w:sz w:val="18"/>
                <w:szCs w:val="18"/>
              </w:rPr>
              <w:t>125,553</w:t>
            </w:r>
          </w:p>
          <w:p w:rsidR="00F95A14" w:rsidRPr="00F040C1" w:rsidRDefault="00F95A14">
            <w:pPr>
              <w:rPr>
                <w:rFonts w:ascii="Verdana" w:hAnsi="Verdana" w:cs="Arial"/>
                <w:sz w:val="18"/>
                <w:szCs w:val="18"/>
              </w:rPr>
            </w:pPr>
            <w:r w:rsidRPr="00F040C1">
              <w:rPr>
                <w:rFonts w:ascii="Verdana" w:hAnsi="Verdana" w:cs="Arial"/>
                <w:sz w:val="18"/>
                <w:szCs w:val="18"/>
              </w:rPr>
              <w:t xml:space="preserve">       1,212</w:t>
            </w:r>
            <w:r w:rsidR="00A62D7A" w:rsidRPr="00F040C1">
              <w:rPr>
                <w:rFonts w:ascii="Verdana" w:hAnsi="Verdana" w:cs="Arial"/>
                <w:sz w:val="18"/>
                <w:szCs w:val="18"/>
              </w:rPr>
              <w:tab/>
            </w:r>
            <w:r w:rsidRPr="00F040C1">
              <w:rPr>
                <w:rFonts w:ascii="Verdana" w:hAnsi="Verdana" w:cs="Arial"/>
                <w:sz w:val="18"/>
                <w:szCs w:val="18"/>
              </w:rPr>
              <w:t>0</w:t>
            </w:r>
          </w:p>
        </w:tc>
      </w:tr>
      <w:tr w:rsidR="00F95A14" w:rsidRPr="00F040C1" w:rsidTr="00EA69CA">
        <w:trPr>
          <w:trHeight w:val="585"/>
        </w:trPr>
        <w:tc>
          <w:tcPr>
            <w:tcW w:w="6521" w:type="dxa"/>
            <w:gridSpan w:val="3"/>
            <w:tcBorders>
              <w:top w:val="dotted" w:sz="2" w:space="0" w:color="auto"/>
              <w:bottom w:val="dotted" w:sz="2" w:space="0" w:color="auto"/>
            </w:tcBorders>
            <w:shd w:val="clear" w:color="auto" w:fill="auto"/>
            <w:noWrap/>
            <w:vAlign w:val="center"/>
          </w:tcPr>
          <w:p w:rsidR="00F95A14" w:rsidRPr="00F040C1" w:rsidRDefault="00F95A14" w:rsidP="000047DC">
            <w:pPr>
              <w:rPr>
                <w:rFonts w:ascii="Verdana" w:hAnsi="Verdana" w:cs="Arial"/>
                <w:sz w:val="18"/>
                <w:szCs w:val="18"/>
              </w:rPr>
            </w:pPr>
            <w:r w:rsidRPr="00F040C1">
              <w:rPr>
                <w:rFonts w:ascii="Verdana" w:hAnsi="Verdana" w:cs="Arial"/>
                <w:sz w:val="18"/>
                <w:szCs w:val="18"/>
              </w:rPr>
              <w:t>F – MEDCOF</w:t>
            </w:r>
          </w:p>
          <w:p w:rsidR="00F95A14" w:rsidRPr="00F040C1" w:rsidRDefault="00F95A14" w:rsidP="00F95A14">
            <w:pPr>
              <w:numPr>
                <w:ilvl w:val="0"/>
                <w:numId w:val="23"/>
              </w:numPr>
              <w:rPr>
                <w:rFonts w:ascii="Verdana" w:hAnsi="Verdana" w:cs="Arial"/>
                <w:sz w:val="18"/>
                <w:szCs w:val="18"/>
              </w:rPr>
            </w:pPr>
            <w:r w:rsidRPr="00F040C1">
              <w:rPr>
                <w:rFonts w:ascii="Verdana" w:hAnsi="Verdana" w:cs="Arial"/>
                <w:sz w:val="18"/>
                <w:szCs w:val="18"/>
              </w:rPr>
              <w:t>Coordination and management of the Programme</w:t>
            </w:r>
          </w:p>
        </w:tc>
        <w:tc>
          <w:tcPr>
            <w:tcW w:w="3118" w:type="dxa"/>
            <w:tcBorders>
              <w:top w:val="dotted" w:sz="2" w:space="0" w:color="auto"/>
              <w:bottom w:val="dotted" w:sz="2" w:space="0" w:color="auto"/>
            </w:tcBorders>
            <w:shd w:val="clear" w:color="auto" w:fill="auto"/>
            <w:noWrap/>
            <w:vAlign w:val="center"/>
          </w:tcPr>
          <w:p w:rsidR="00F95A14" w:rsidRPr="00F040C1" w:rsidRDefault="00F95A14">
            <w:pPr>
              <w:rPr>
                <w:rFonts w:ascii="Verdana" w:hAnsi="Verdana" w:cs="Arial"/>
                <w:sz w:val="18"/>
                <w:szCs w:val="18"/>
              </w:rPr>
            </w:pPr>
            <w:r w:rsidRPr="00F040C1">
              <w:rPr>
                <w:rFonts w:ascii="Verdana" w:hAnsi="Verdana" w:cs="Arial"/>
                <w:sz w:val="18"/>
                <w:szCs w:val="18"/>
              </w:rPr>
              <w:t xml:space="preserve">       Cash</w:t>
            </w:r>
            <w:r w:rsidR="00A62D7A" w:rsidRPr="00F040C1">
              <w:rPr>
                <w:rFonts w:ascii="Verdana" w:hAnsi="Verdana" w:cs="Arial"/>
                <w:sz w:val="18"/>
                <w:szCs w:val="18"/>
              </w:rPr>
              <w:tab/>
            </w:r>
            <w:r w:rsidRPr="00F040C1">
              <w:rPr>
                <w:rFonts w:ascii="Verdana" w:hAnsi="Verdana" w:cs="Arial"/>
                <w:sz w:val="18"/>
                <w:szCs w:val="18"/>
              </w:rPr>
              <w:t>In-Kind</w:t>
            </w:r>
          </w:p>
          <w:p w:rsidR="00F95A14" w:rsidRPr="00F040C1" w:rsidRDefault="00F95A14">
            <w:pPr>
              <w:rPr>
                <w:rFonts w:ascii="Verdana" w:hAnsi="Verdana" w:cs="Arial"/>
                <w:sz w:val="18"/>
                <w:szCs w:val="18"/>
              </w:rPr>
            </w:pPr>
            <w:r w:rsidRPr="00F040C1">
              <w:rPr>
                <w:rFonts w:ascii="Verdana" w:hAnsi="Verdana" w:cs="Arial"/>
                <w:sz w:val="18"/>
                <w:szCs w:val="18"/>
              </w:rPr>
              <w:t xml:space="preserve">       1,</w:t>
            </w:r>
            <w:r w:rsidR="00A62D7A" w:rsidRPr="00F040C1">
              <w:rPr>
                <w:rFonts w:ascii="Verdana" w:hAnsi="Verdana" w:cs="Arial"/>
                <w:sz w:val="18"/>
                <w:szCs w:val="18"/>
              </w:rPr>
              <w:t>434</w:t>
            </w:r>
            <w:r w:rsidR="00A62D7A" w:rsidRPr="00F040C1">
              <w:rPr>
                <w:rFonts w:ascii="Verdana" w:hAnsi="Verdana" w:cs="Arial"/>
                <w:sz w:val="18"/>
                <w:szCs w:val="18"/>
              </w:rPr>
              <w:tab/>
            </w:r>
            <w:r w:rsidRPr="00F040C1">
              <w:rPr>
                <w:rFonts w:ascii="Verdana" w:hAnsi="Verdana" w:cs="Arial"/>
                <w:sz w:val="18"/>
                <w:szCs w:val="18"/>
              </w:rPr>
              <w:t>46,514</w:t>
            </w:r>
          </w:p>
        </w:tc>
      </w:tr>
      <w:tr w:rsidR="00F95A14" w:rsidRPr="00F040C1" w:rsidTr="00EA69CA">
        <w:trPr>
          <w:trHeight w:val="825"/>
        </w:trPr>
        <w:tc>
          <w:tcPr>
            <w:tcW w:w="6521" w:type="dxa"/>
            <w:gridSpan w:val="3"/>
            <w:tcBorders>
              <w:top w:val="dotted" w:sz="2" w:space="0" w:color="auto"/>
              <w:bottom w:val="dotted" w:sz="2" w:space="0" w:color="auto"/>
            </w:tcBorders>
            <w:shd w:val="clear" w:color="auto" w:fill="auto"/>
            <w:noWrap/>
            <w:vAlign w:val="center"/>
          </w:tcPr>
          <w:p w:rsidR="00F95A14" w:rsidRPr="00F040C1" w:rsidRDefault="00F95A14" w:rsidP="000047DC">
            <w:pPr>
              <w:rPr>
                <w:rFonts w:ascii="Verdana" w:hAnsi="Verdana" w:cs="Arial"/>
                <w:sz w:val="18"/>
                <w:szCs w:val="18"/>
              </w:rPr>
            </w:pPr>
            <w:r w:rsidRPr="00F040C1">
              <w:rPr>
                <w:rFonts w:ascii="Verdana" w:hAnsi="Verdana" w:cs="Arial"/>
                <w:sz w:val="18"/>
                <w:szCs w:val="18"/>
              </w:rPr>
              <w:t>G – WMO</w:t>
            </w:r>
          </w:p>
          <w:p w:rsidR="00F95A14" w:rsidRPr="00F040C1" w:rsidRDefault="00F95A14" w:rsidP="00F95A14">
            <w:pPr>
              <w:numPr>
                <w:ilvl w:val="0"/>
                <w:numId w:val="23"/>
              </w:numPr>
              <w:rPr>
                <w:rFonts w:ascii="Verdana" w:hAnsi="Verdana" w:cs="Arial"/>
                <w:sz w:val="18"/>
                <w:szCs w:val="18"/>
              </w:rPr>
            </w:pPr>
            <w:r w:rsidRPr="00F040C1">
              <w:rPr>
                <w:rFonts w:ascii="Verdana" w:hAnsi="Verdana" w:cs="Arial"/>
                <w:sz w:val="18"/>
                <w:szCs w:val="18"/>
              </w:rPr>
              <w:t>Education and Training (2 courses)</w:t>
            </w:r>
          </w:p>
          <w:p w:rsidR="00F95A14" w:rsidRPr="00F040C1" w:rsidRDefault="00F95A14" w:rsidP="00F95A14">
            <w:pPr>
              <w:numPr>
                <w:ilvl w:val="0"/>
                <w:numId w:val="23"/>
              </w:numPr>
              <w:rPr>
                <w:rFonts w:ascii="Verdana" w:hAnsi="Verdana" w:cs="Arial"/>
                <w:sz w:val="18"/>
                <w:szCs w:val="18"/>
              </w:rPr>
            </w:pPr>
            <w:r w:rsidRPr="00F040C1">
              <w:rPr>
                <w:rFonts w:ascii="Verdana" w:hAnsi="Verdana" w:cs="Arial"/>
                <w:sz w:val="18"/>
                <w:szCs w:val="18"/>
              </w:rPr>
              <w:t>Services (WMO Biannual Bulletin translation)</w:t>
            </w:r>
          </w:p>
        </w:tc>
        <w:tc>
          <w:tcPr>
            <w:tcW w:w="3118" w:type="dxa"/>
            <w:tcBorders>
              <w:top w:val="dotted" w:sz="2" w:space="0" w:color="auto"/>
              <w:bottom w:val="dotted" w:sz="2" w:space="0" w:color="auto"/>
            </w:tcBorders>
            <w:shd w:val="clear" w:color="auto" w:fill="auto"/>
            <w:noWrap/>
            <w:vAlign w:val="center"/>
          </w:tcPr>
          <w:p w:rsidR="00F95A14" w:rsidRPr="00F040C1" w:rsidRDefault="00F95A14">
            <w:pPr>
              <w:rPr>
                <w:rFonts w:ascii="Verdana" w:hAnsi="Verdana" w:cs="Arial"/>
                <w:sz w:val="18"/>
                <w:szCs w:val="18"/>
              </w:rPr>
            </w:pPr>
            <w:r w:rsidRPr="00F040C1">
              <w:rPr>
                <w:rFonts w:ascii="Verdana" w:hAnsi="Verdana" w:cs="Arial"/>
                <w:sz w:val="18"/>
                <w:szCs w:val="18"/>
              </w:rPr>
              <w:t xml:space="preserve">       </w:t>
            </w:r>
            <w:r w:rsidR="00A62D7A" w:rsidRPr="00F040C1">
              <w:rPr>
                <w:rFonts w:ascii="Verdana" w:hAnsi="Verdana" w:cs="Arial"/>
                <w:sz w:val="18"/>
                <w:szCs w:val="18"/>
              </w:rPr>
              <w:t>Cash</w:t>
            </w:r>
            <w:r w:rsidR="00A62D7A" w:rsidRPr="00F040C1">
              <w:rPr>
                <w:rFonts w:ascii="Verdana" w:hAnsi="Verdana" w:cs="Arial"/>
                <w:sz w:val="18"/>
                <w:szCs w:val="18"/>
              </w:rPr>
              <w:tab/>
            </w:r>
            <w:r w:rsidRPr="00F040C1">
              <w:rPr>
                <w:rFonts w:ascii="Verdana" w:hAnsi="Verdana" w:cs="Arial"/>
                <w:sz w:val="18"/>
                <w:szCs w:val="18"/>
              </w:rPr>
              <w:t>In-Kind</w:t>
            </w:r>
          </w:p>
          <w:p w:rsidR="00F95A14" w:rsidRPr="00F040C1" w:rsidRDefault="00F95A14" w:rsidP="00EA69CA">
            <w:pPr>
              <w:rPr>
                <w:rFonts w:ascii="Verdana" w:hAnsi="Verdana" w:cs="Arial"/>
                <w:sz w:val="18"/>
                <w:szCs w:val="18"/>
              </w:rPr>
            </w:pPr>
            <w:r w:rsidRPr="00F040C1">
              <w:rPr>
                <w:rFonts w:ascii="Verdana" w:hAnsi="Verdana" w:cs="Arial"/>
                <w:sz w:val="18"/>
                <w:szCs w:val="18"/>
              </w:rPr>
              <w:t xml:space="preserve">       </w:t>
            </w:r>
            <w:r w:rsidR="00A62D7A" w:rsidRPr="00F040C1">
              <w:rPr>
                <w:rFonts w:ascii="Verdana" w:hAnsi="Verdana" w:cs="Arial"/>
                <w:sz w:val="18"/>
                <w:szCs w:val="18"/>
              </w:rPr>
              <w:t>689</w:t>
            </w:r>
            <w:r w:rsidR="00A62D7A" w:rsidRPr="00F040C1">
              <w:rPr>
                <w:rFonts w:ascii="Verdana" w:hAnsi="Verdana" w:cs="Arial"/>
                <w:sz w:val="18"/>
                <w:szCs w:val="18"/>
              </w:rPr>
              <w:tab/>
            </w:r>
            <w:r w:rsidRPr="00F040C1">
              <w:rPr>
                <w:rFonts w:ascii="Verdana" w:hAnsi="Verdana" w:cs="Arial"/>
                <w:sz w:val="18"/>
                <w:szCs w:val="18"/>
              </w:rPr>
              <w:t>13,147</w:t>
            </w:r>
          </w:p>
          <w:p w:rsidR="00F95A14" w:rsidRPr="00F040C1" w:rsidRDefault="00F95A14">
            <w:pPr>
              <w:rPr>
                <w:rFonts w:ascii="Verdana" w:hAnsi="Verdana" w:cs="Arial"/>
                <w:sz w:val="18"/>
                <w:szCs w:val="18"/>
              </w:rPr>
            </w:pPr>
            <w:r w:rsidRPr="00F040C1">
              <w:rPr>
                <w:rFonts w:ascii="Verdana" w:hAnsi="Verdana" w:cs="Arial"/>
                <w:sz w:val="18"/>
                <w:szCs w:val="18"/>
              </w:rPr>
              <w:t xml:space="preserve">     </w:t>
            </w:r>
            <w:r w:rsidR="00A62D7A" w:rsidRPr="00F040C1">
              <w:rPr>
                <w:rFonts w:ascii="Verdana" w:hAnsi="Verdana" w:cs="Arial"/>
                <w:sz w:val="18"/>
                <w:szCs w:val="18"/>
              </w:rPr>
              <w:t xml:space="preserve">  </w:t>
            </w:r>
            <w:r w:rsidRPr="00F040C1">
              <w:rPr>
                <w:rFonts w:ascii="Verdana" w:hAnsi="Verdana" w:cs="Arial"/>
                <w:sz w:val="18"/>
                <w:szCs w:val="18"/>
              </w:rPr>
              <w:t>-17,547</w:t>
            </w:r>
            <w:r w:rsidR="00A62D7A" w:rsidRPr="00F040C1">
              <w:rPr>
                <w:rFonts w:ascii="Verdana" w:hAnsi="Verdana" w:cs="Arial"/>
                <w:sz w:val="18"/>
                <w:szCs w:val="18"/>
              </w:rPr>
              <w:tab/>
            </w:r>
            <w:r w:rsidRPr="00F040C1">
              <w:rPr>
                <w:rFonts w:ascii="Verdana" w:hAnsi="Verdana" w:cs="Arial"/>
                <w:sz w:val="18"/>
                <w:szCs w:val="18"/>
              </w:rPr>
              <w:t>57,509</w:t>
            </w:r>
          </w:p>
        </w:tc>
      </w:tr>
      <w:tr w:rsidR="00F95A14" w:rsidRPr="00F040C1" w:rsidTr="00EA69CA">
        <w:trPr>
          <w:trHeight w:val="671"/>
        </w:trPr>
        <w:tc>
          <w:tcPr>
            <w:tcW w:w="6521" w:type="dxa"/>
            <w:gridSpan w:val="3"/>
            <w:tcBorders>
              <w:top w:val="dotted" w:sz="2" w:space="0" w:color="auto"/>
              <w:bottom w:val="dotted" w:sz="2" w:space="0" w:color="auto"/>
            </w:tcBorders>
            <w:shd w:val="clear" w:color="auto" w:fill="auto"/>
            <w:noWrap/>
            <w:vAlign w:val="center"/>
          </w:tcPr>
          <w:p w:rsidR="00F95A14" w:rsidRPr="00F040C1" w:rsidRDefault="00F95A14" w:rsidP="000047DC">
            <w:pPr>
              <w:rPr>
                <w:rFonts w:ascii="Verdana" w:hAnsi="Verdana" w:cs="Arial"/>
                <w:sz w:val="18"/>
                <w:szCs w:val="18"/>
              </w:rPr>
            </w:pPr>
            <w:r w:rsidRPr="00F040C1">
              <w:rPr>
                <w:rFonts w:ascii="Verdana" w:hAnsi="Verdana" w:cs="Arial"/>
                <w:sz w:val="18"/>
                <w:szCs w:val="18"/>
              </w:rPr>
              <w:t>H – SDS-WAS</w:t>
            </w:r>
          </w:p>
          <w:p w:rsidR="00F95A14" w:rsidRPr="00F040C1" w:rsidRDefault="00F95A14" w:rsidP="00F95A14">
            <w:pPr>
              <w:numPr>
                <w:ilvl w:val="0"/>
                <w:numId w:val="42"/>
              </w:numPr>
              <w:rPr>
                <w:rFonts w:ascii="Verdana" w:hAnsi="Verdana" w:cs="Arial"/>
                <w:sz w:val="18"/>
                <w:szCs w:val="18"/>
              </w:rPr>
            </w:pPr>
            <w:r w:rsidRPr="00F040C1">
              <w:rPr>
                <w:rFonts w:ascii="Verdana" w:hAnsi="Verdana" w:cs="Arial"/>
                <w:sz w:val="18"/>
                <w:szCs w:val="18"/>
              </w:rPr>
              <w:t>Education and Training (1 course)</w:t>
            </w:r>
          </w:p>
        </w:tc>
        <w:tc>
          <w:tcPr>
            <w:tcW w:w="3118" w:type="dxa"/>
            <w:tcBorders>
              <w:top w:val="dotted" w:sz="2" w:space="0" w:color="auto"/>
              <w:bottom w:val="dotted" w:sz="2" w:space="0" w:color="auto"/>
            </w:tcBorders>
            <w:shd w:val="clear" w:color="auto" w:fill="auto"/>
            <w:noWrap/>
            <w:vAlign w:val="center"/>
          </w:tcPr>
          <w:p w:rsidR="00F95A14" w:rsidRPr="00F040C1" w:rsidRDefault="00F95A14">
            <w:pPr>
              <w:rPr>
                <w:rFonts w:ascii="Verdana" w:hAnsi="Verdana" w:cs="Arial"/>
                <w:sz w:val="18"/>
                <w:szCs w:val="18"/>
              </w:rPr>
            </w:pPr>
            <w:r w:rsidRPr="00F040C1">
              <w:rPr>
                <w:rFonts w:ascii="Verdana" w:hAnsi="Verdana" w:cs="Arial"/>
                <w:sz w:val="18"/>
                <w:szCs w:val="18"/>
              </w:rPr>
              <w:t xml:space="preserve">       </w:t>
            </w:r>
            <w:r w:rsidR="00A62D7A" w:rsidRPr="00F040C1">
              <w:rPr>
                <w:rFonts w:ascii="Verdana" w:hAnsi="Verdana" w:cs="Arial"/>
                <w:sz w:val="18"/>
                <w:szCs w:val="18"/>
              </w:rPr>
              <w:t>Cash</w:t>
            </w:r>
            <w:r w:rsidR="00A62D7A" w:rsidRPr="00F040C1">
              <w:rPr>
                <w:rFonts w:ascii="Verdana" w:hAnsi="Verdana" w:cs="Arial"/>
                <w:sz w:val="18"/>
                <w:szCs w:val="18"/>
              </w:rPr>
              <w:tab/>
            </w:r>
            <w:r w:rsidRPr="00F040C1">
              <w:rPr>
                <w:rFonts w:ascii="Verdana" w:hAnsi="Verdana" w:cs="Arial"/>
                <w:sz w:val="18"/>
                <w:szCs w:val="18"/>
              </w:rPr>
              <w:t>In-Kind</w:t>
            </w:r>
          </w:p>
          <w:p w:rsidR="00F95A14" w:rsidRPr="00F040C1" w:rsidRDefault="00F95A14" w:rsidP="00EA69CA">
            <w:pPr>
              <w:rPr>
                <w:rFonts w:ascii="Verdana" w:hAnsi="Verdana" w:cs="Arial"/>
                <w:sz w:val="18"/>
                <w:szCs w:val="18"/>
              </w:rPr>
            </w:pPr>
            <w:r w:rsidRPr="00F040C1">
              <w:rPr>
                <w:rFonts w:ascii="Verdana" w:hAnsi="Verdana" w:cs="Arial"/>
                <w:sz w:val="18"/>
                <w:szCs w:val="18"/>
              </w:rPr>
              <w:t xml:space="preserve">       304</w:t>
            </w:r>
            <w:r w:rsidR="00A62D7A" w:rsidRPr="00F040C1">
              <w:rPr>
                <w:rFonts w:ascii="Verdana" w:hAnsi="Verdana" w:cs="Arial"/>
                <w:sz w:val="18"/>
                <w:szCs w:val="18"/>
              </w:rPr>
              <w:tab/>
            </w:r>
            <w:r w:rsidRPr="00F040C1">
              <w:rPr>
                <w:rFonts w:ascii="Verdana" w:hAnsi="Verdana" w:cs="Arial"/>
                <w:sz w:val="18"/>
                <w:szCs w:val="18"/>
              </w:rPr>
              <w:t>10,123</w:t>
            </w:r>
          </w:p>
        </w:tc>
      </w:tr>
      <w:tr w:rsidR="00F95A14" w:rsidRPr="00F040C1" w:rsidTr="00EA69CA">
        <w:trPr>
          <w:trHeight w:val="545"/>
        </w:trPr>
        <w:tc>
          <w:tcPr>
            <w:tcW w:w="6521" w:type="dxa"/>
            <w:gridSpan w:val="3"/>
            <w:tcBorders>
              <w:top w:val="dotted" w:sz="2" w:space="0" w:color="auto"/>
            </w:tcBorders>
            <w:shd w:val="clear" w:color="auto" w:fill="auto"/>
            <w:noWrap/>
            <w:vAlign w:val="center"/>
          </w:tcPr>
          <w:p w:rsidR="00F95A14" w:rsidRPr="00F040C1" w:rsidRDefault="00A62D7A">
            <w:pPr>
              <w:rPr>
                <w:rFonts w:ascii="Verdana" w:hAnsi="Verdana" w:cs="Arial"/>
                <w:sz w:val="18"/>
                <w:szCs w:val="18"/>
              </w:rPr>
            </w:pPr>
            <w:r w:rsidRPr="00F040C1">
              <w:rPr>
                <w:rFonts w:ascii="Verdana" w:hAnsi="Verdana" w:cs="Arial"/>
                <w:sz w:val="18"/>
                <w:szCs w:val="18"/>
              </w:rPr>
              <w:t xml:space="preserve">I </w:t>
            </w:r>
            <w:r w:rsidR="00F95A14" w:rsidRPr="00F040C1">
              <w:rPr>
                <w:rFonts w:ascii="Verdana" w:hAnsi="Verdana" w:cs="Arial"/>
                <w:sz w:val="18"/>
                <w:szCs w:val="18"/>
              </w:rPr>
              <w:t xml:space="preserve">– OTHERS </w:t>
            </w:r>
          </w:p>
          <w:p w:rsidR="00F95A14" w:rsidRPr="00F040C1" w:rsidRDefault="00F95A14" w:rsidP="00F95A14">
            <w:pPr>
              <w:numPr>
                <w:ilvl w:val="0"/>
                <w:numId w:val="23"/>
              </w:numPr>
              <w:rPr>
                <w:rFonts w:ascii="Verdana" w:hAnsi="Verdana" w:cs="Arial"/>
                <w:sz w:val="18"/>
                <w:szCs w:val="18"/>
              </w:rPr>
            </w:pPr>
            <w:r w:rsidRPr="00F040C1">
              <w:rPr>
                <w:rFonts w:ascii="Verdana" w:hAnsi="Verdana" w:cs="Arial"/>
                <w:sz w:val="18"/>
                <w:szCs w:val="18"/>
              </w:rPr>
              <w:t>Coordination and management (AEMET’s staff)</w:t>
            </w:r>
          </w:p>
        </w:tc>
        <w:tc>
          <w:tcPr>
            <w:tcW w:w="3118" w:type="dxa"/>
            <w:tcBorders>
              <w:top w:val="dotted" w:sz="2" w:space="0" w:color="auto"/>
            </w:tcBorders>
            <w:shd w:val="clear" w:color="auto" w:fill="auto"/>
            <w:noWrap/>
            <w:vAlign w:val="center"/>
          </w:tcPr>
          <w:p w:rsidR="00F95A14" w:rsidRPr="00F040C1" w:rsidRDefault="00F95A14">
            <w:pPr>
              <w:rPr>
                <w:rFonts w:ascii="Verdana" w:hAnsi="Verdana" w:cs="Arial"/>
                <w:sz w:val="18"/>
                <w:szCs w:val="18"/>
              </w:rPr>
            </w:pPr>
            <w:r w:rsidRPr="00F040C1">
              <w:rPr>
                <w:rFonts w:ascii="Verdana" w:hAnsi="Verdana" w:cs="Arial"/>
                <w:sz w:val="18"/>
                <w:szCs w:val="18"/>
              </w:rPr>
              <w:t xml:space="preserve">       </w:t>
            </w:r>
            <w:r w:rsidR="00A62D7A" w:rsidRPr="00F040C1">
              <w:rPr>
                <w:rFonts w:ascii="Verdana" w:hAnsi="Verdana" w:cs="Arial"/>
                <w:sz w:val="18"/>
                <w:szCs w:val="18"/>
              </w:rPr>
              <w:t>Cash</w:t>
            </w:r>
            <w:r w:rsidR="00A62D7A" w:rsidRPr="00F040C1">
              <w:rPr>
                <w:rFonts w:ascii="Verdana" w:hAnsi="Verdana" w:cs="Arial"/>
                <w:sz w:val="18"/>
                <w:szCs w:val="18"/>
              </w:rPr>
              <w:tab/>
            </w:r>
            <w:r w:rsidRPr="00F040C1">
              <w:rPr>
                <w:rFonts w:ascii="Verdana" w:hAnsi="Verdana" w:cs="Arial"/>
                <w:sz w:val="18"/>
                <w:szCs w:val="18"/>
              </w:rPr>
              <w:t>In-Kind</w:t>
            </w:r>
          </w:p>
          <w:p w:rsidR="00F95A14" w:rsidRPr="00F040C1" w:rsidRDefault="00F95A14">
            <w:pPr>
              <w:rPr>
                <w:rFonts w:ascii="Verdana" w:hAnsi="Verdana" w:cs="Arial"/>
                <w:sz w:val="18"/>
                <w:szCs w:val="18"/>
              </w:rPr>
            </w:pPr>
            <w:r w:rsidRPr="00F040C1">
              <w:rPr>
                <w:rFonts w:ascii="Verdana" w:hAnsi="Verdana" w:cs="Arial"/>
                <w:sz w:val="18"/>
                <w:szCs w:val="18"/>
              </w:rPr>
              <w:t xml:space="preserve">       0</w:t>
            </w:r>
            <w:r w:rsidR="00A62D7A" w:rsidRPr="00F040C1">
              <w:rPr>
                <w:rFonts w:ascii="Verdana" w:hAnsi="Verdana" w:cs="Arial"/>
                <w:sz w:val="18"/>
                <w:szCs w:val="18"/>
              </w:rPr>
              <w:tab/>
            </w:r>
            <w:r w:rsidR="00A62D7A" w:rsidRPr="00F040C1">
              <w:rPr>
                <w:rFonts w:ascii="Verdana" w:hAnsi="Verdana" w:cs="Arial"/>
                <w:sz w:val="18"/>
                <w:szCs w:val="18"/>
              </w:rPr>
              <w:tab/>
            </w:r>
            <w:r w:rsidRPr="00F040C1">
              <w:rPr>
                <w:rFonts w:ascii="Verdana" w:hAnsi="Verdana" w:cs="Arial"/>
                <w:sz w:val="18"/>
                <w:szCs w:val="18"/>
              </w:rPr>
              <w:t>61,647</w:t>
            </w:r>
          </w:p>
        </w:tc>
      </w:tr>
      <w:tr w:rsidR="00F95A14" w:rsidRPr="00F040C1" w:rsidTr="00EA69CA">
        <w:trPr>
          <w:trHeight w:hRule="exact" w:val="113"/>
        </w:trPr>
        <w:tc>
          <w:tcPr>
            <w:tcW w:w="9639" w:type="dxa"/>
            <w:gridSpan w:val="4"/>
            <w:shd w:val="clear" w:color="auto" w:fill="C0C0C0"/>
            <w:noWrap/>
            <w:vAlign w:val="center"/>
          </w:tcPr>
          <w:p w:rsidR="00F95A14" w:rsidRPr="00F040C1" w:rsidRDefault="00F95A14" w:rsidP="000047DC">
            <w:pPr>
              <w:jc w:val="center"/>
              <w:rPr>
                <w:rFonts w:ascii="Verdana" w:hAnsi="Verdana" w:cs="Arial"/>
                <w:sz w:val="18"/>
                <w:szCs w:val="18"/>
              </w:rPr>
            </w:pPr>
          </w:p>
        </w:tc>
      </w:tr>
      <w:tr w:rsidR="00F95A14" w:rsidRPr="00F040C1" w:rsidTr="00EA69CA">
        <w:trPr>
          <w:trHeight w:val="52"/>
        </w:trPr>
        <w:tc>
          <w:tcPr>
            <w:tcW w:w="5387" w:type="dxa"/>
            <w:gridSpan w:val="2"/>
            <w:shd w:val="clear" w:color="auto" w:fill="auto"/>
            <w:noWrap/>
            <w:vAlign w:val="center"/>
          </w:tcPr>
          <w:p w:rsidR="00F95A14" w:rsidRPr="00F040C1" w:rsidRDefault="00F95A14" w:rsidP="000047DC">
            <w:pPr>
              <w:rPr>
                <w:rFonts w:ascii="Verdana" w:hAnsi="Verdana" w:cs="Arial"/>
                <w:b/>
                <w:bCs/>
                <w:sz w:val="18"/>
                <w:szCs w:val="18"/>
              </w:rPr>
            </w:pPr>
            <w:r w:rsidRPr="00F040C1">
              <w:rPr>
                <w:rFonts w:ascii="Verdana" w:hAnsi="Verdana" w:cs="Arial"/>
                <w:b/>
                <w:bCs/>
                <w:sz w:val="18"/>
                <w:szCs w:val="18"/>
              </w:rPr>
              <w:t>6. Challenges in Resource Mobilization for your Activities / Projects / Events</w:t>
            </w:r>
          </w:p>
        </w:tc>
        <w:tc>
          <w:tcPr>
            <w:tcW w:w="4252" w:type="dxa"/>
            <w:gridSpan w:val="2"/>
            <w:shd w:val="clear" w:color="auto" w:fill="auto"/>
            <w:noWrap/>
            <w:vAlign w:val="center"/>
          </w:tcPr>
          <w:p w:rsidR="00F95A14" w:rsidRPr="00F040C1" w:rsidRDefault="00F95A14" w:rsidP="000047DC">
            <w:pPr>
              <w:rPr>
                <w:rFonts w:ascii="Verdana" w:hAnsi="Verdana" w:cs="Arial"/>
                <w:b/>
                <w:bCs/>
                <w:sz w:val="18"/>
                <w:szCs w:val="18"/>
              </w:rPr>
            </w:pPr>
            <w:r w:rsidRPr="00F040C1">
              <w:rPr>
                <w:rFonts w:ascii="Verdana" w:hAnsi="Verdana" w:cs="Arial"/>
                <w:b/>
                <w:bCs/>
                <w:sz w:val="18"/>
                <w:szCs w:val="18"/>
              </w:rPr>
              <w:t>7. Opportunities for Increased Activity for your Activities / Projects / Events</w:t>
            </w:r>
          </w:p>
        </w:tc>
      </w:tr>
      <w:tr w:rsidR="00F95A14" w:rsidRPr="00F040C1" w:rsidTr="00EA69CA">
        <w:trPr>
          <w:trHeight w:val="759"/>
        </w:trPr>
        <w:tc>
          <w:tcPr>
            <w:tcW w:w="5387" w:type="dxa"/>
            <w:gridSpan w:val="2"/>
            <w:tcBorders>
              <w:bottom w:val="dotted" w:sz="2" w:space="0" w:color="auto"/>
            </w:tcBorders>
            <w:shd w:val="clear" w:color="auto" w:fill="auto"/>
            <w:noWrap/>
          </w:tcPr>
          <w:p w:rsidR="00F95A14" w:rsidRPr="00F040C1" w:rsidRDefault="00F95A14" w:rsidP="00EA69CA">
            <w:pPr>
              <w:rPr>
                <w:rFonts w:ascii="Verdana" w:hAnsi="Verdana" w:cs="Arial"/>
                <w:bCs/>
                <w:sz w:val="18"/>
                <w:szCs w:val="18"/>
              </w:rPr>
            </w:pPr>
            <w:r w:rsidRPr="00F040C1">
              <w:rPr>
                <w:rFonts w:ascii="Verdana" w:hAnsi="Verdana" w:cs="Arial"/>
                <w:bCs/>
                <w:sz w:val="18"/>
                <w:szCs w:val="18"/>
              </w:rPr>
              <w:lastRenderedPageBreak/>
              <w:t>Increase funds and maintain activities through the cooperation programs in Ibero-america, Africa and the Mediterranean region.</w:t>
            </w:r>
          </w:p>
        </w:tc>
        <w:tc>
          <w:tcPr>
            <w:tcW w:w="4252" w:type="dxa"/>
            <w:gridSpan w:val="2"/>
            <w:tcBorders>
              <w:bottom w:val="dotted" w:sz="2" w:space="0" w:color="auto"/>
            </w:tcBorders>
            <w:shd w:val="clear" w:color="auto" w:fill="auto"/>
            <w:noWrap/>
          </w:tcPr>
          <w:p w:rsidR="00F95A14" w:rsidRPr="00F040C1" w:rsidRDefault="00F95A14" w:rsidP="00EA69CA">
            <w:pPr>
              <w:rPr>
                <w:rFonts w:ascii="Verdana" w:hAnsi="Verdana" w:cs="Arial"/>
                <w:bCs/>
                <w:sz w:val="18"/>
                <w:szCs w:val="18"/>
              </w:rPr>
            </w:pPr>
            <w:r w:rsidRPr="00F040C1">
              <w:rPr>
                <w:rFonts w:ascii="Verdana" w:hAnsi="Verdana" w:cs="Arial"/>
                <w:bCs/>
                <w:sz w:val="18"/>
                <w:szCs w:val="18"/>
              </w:rPr>
              <w:t>Application of a WMO Regional Training Center.</w:t>
            </w:r>
          </w:p>
        </w:tc>
      </w:tr>
      <w:tr w:rsidR="00F95A14" w:rsidRPr="00F040C1" w:rsidTr="00EA69CA">
        <w:trPr>
          <w:trHeight w:val="545"/>
        </w:trPr>
        <w:tc>
          <w:tcPr>
            <w:tcW w:w="5387" w:type="dxa"/>
            <w:gridSpan w:val="2"/>
            <w:tcBorders>
              <w:top w:val="dotted" w:sz="2" w:space="0" w:color="auto"/>
              <w:bottom w:val="dotted" w:sz="2" w:space="0" w:color="auto"/>
            </w:tcBorders>
            <w:shd w:val="clear" w:color="auto" w:fill="auto"/>
            <w:noWrap/>
          </w:tcPr>
          <w:p w:rsidR="00F95A14" w:rsidRPr="00F040C1" w:rsidRDefault="00F95A14" w:rsidP="00EA69CA">
            <w:pPr>
              <w:rPr>
                <w:rFonts w:ascii="Verdana" w:hAnsi="Verdana" w:cs="Arial"/>
                <w:bCs/>
                <w:sz w:val="18"/>
                <w:szCs w:val="18"/>
              </w:rPr>
            </w:pPr>
            <w:r w:rsidRPr="00F040C1">
              <w:rPr>
                <w:rFonts w:ascii="Verdana" w:hAnsi="Verdana" w:cs="Arial"/>
                <w:bCs/>
                <w:sz w:val="18"/>
                <w:szCs w:val="18"/>
              </w:rPr>
              <w:t>Look for the alliance with other SMHNs cooperating in the same fields and geographic areas.</w:t>
            </w:r>
          </w:p>
        </w:tc>
        <w:tc>
          <w:tcPr>
            <w:tcW w:w="4252" w:type="dxa"/>
            <w:gridSpan w:val="2"/>
            <w:tcBorders>
              <w:top w:val="dotted" w:sz="2" w:space="0" w:color="auto"/>
              <w:bottom w:val="dotted" w:sz="2" w:space="0" w:color="auto"/>
            </w:tcBorders>
            <w:shd w:val="clear" w:color="auto" w:fill="auto"/>
            <w:noWrap/>
          </w:tcPr>
          <w:p w:rsidR="00F95A14" w:rsidRPr="00F040C1" w:rsidRDefault="00F95A14" w:rsidP="00EA69CA">
            <w:pPr>
              <w:rPr>
                <w:rFonts w:ascii="Verdana" w:hAnsi="Verdana" w:cs="Arial"/>
                <w:bCs/>
                <w:sz w:val="18"/>
                <w:szCs w:val="18"/>
              </w:rPr>
            </w:pPr>
            <w:r w:rsidRPr="00F040C1">
              <w:rPr>
                <w:rFonts w:ascii="Verdana" w:hAnsi="Verdana" w:cs="Arial"/>
                <w:bCs/>
                <w:sz w:val="18"/>
                <w:szCs w:val="18"/>
              </w:rPr>
              <w:t>Participation in the resource mobilization through EUROCLIMA+ (European Commission).</w:t>
            </w:r>
          </w:p>
        </w:tc>
      </w:tr>
      <w:tr w:rsidR="00F95A14" w:rsidRPr="00F040C1" w:rsidTr="00EA69CA">
        <w:trPr>
          <w:trHeight w:val="553"/>
        </w:trPr>
        <w:tc>
          <w:tcPr>
            <w:tcW w:w="5387" w:type="dxa"/>
            <w:gridSpan w:val="2"/>
            <w:tcBorders>
              <w:top w:val="dotted" w:sz="2" w:space="0" w:color="auto"/>
              <w:bottom w:val="dotted" w:sz="2" w:space="0" w:color="auto"/>
            </w:tcBorders>
            <w:shd w:val="clear" w:color="auto" w:fill="auto"/>
            <w:noWrap/>
          </w:tcPr>
          <w:p w:rsidR="00F95A14" w:rsidRPr="00F040C1" w:rsidRDefault="00F95A14" w:rsidP="00EA69CA">
            <w:pPr>
              <w:rPr>
                <w:rFonts w:ascii="Verdana" w:hAnsi="Verdana" w:cs="Arial"/>
                <w:bCs/>
                <w:sz w:val="18"/>
                <w:szCs w:val="18"/>
              </w:rPr>
            </w:pPr>
            <w:r w:rsidRPr="00F040C1">
              <w:rPr>
                <w:rFonts w:ascii="Verdana" w:hAnsi="Verdana" w:cs="Arial"/>
                <w:bCs/>
                <w:sz w:val="18"/>
                <w:szCs w:val="18"/>
              </w:rPr>
              <w:t>Strengthening of the alliance with AECID through the signature of a MoU.</w:t>
            </w:r>
          </w:p>
        </w:tc>
        <w:tc>
          <w:tcPr>
            <w:tcW w:w="4252" w:type="dxa"/>
            <w:gridSpan w:val="2"/>
            <w:tcBorders>
              <w:top w:val="dotted" w:sz="2" w:space="0" w:color="auto"/>
              <w:bottom w:val="dotted" w:sz="2" w:space="0" w:color="auto"/>
            </w:tcBorders>
            <w:shd w:val="clear" w:color="auto" w:fill="auto"/>
            <w:noWrap/>
          </w:tcPr>
          <w:p w:rsidR="00F95A14" w:rsidRPr="00F040C1" w:rsidRDefault="00F95A14" w:rsidP="00EA69CA">
            <w:pPr>
              <w:rPr>
                <w:rFonts w:ascii="Verdana" w:hAnsi="Verdana" w:cs="Arial"/>
                <w:bCs/>
                <w:sz w:val="18"/>
                <w:szCs w:val="18"/>
              </w:rPr>
            </w:pPr>
          </w:p>
        </w:tc>
      </w:tr>
      <w:tr w:rsidR="00F95A14" w:rsidRPr="00F040C1" w:rsidTr="00EA69CA">
        <w:trPr>
          <w:trHeight w:val="406"/>
        </w:trPr>
        <w:tc>
          <w:tcPr>
            <w:tcW w:w="5387" w:type="dxa"/>
            <w:gridSpan w:val="2"/>
            <w:tcBorders>
              <w:top w:val="dotted" w:sz="2" w:space="0" w:color="auto"/>
            </w:tcBorders>
            <w:shd w:val="clear" w:color="auto" w:fill="auto"/>
            <w:noWrap/>
          </w:tcPr>
          <w:p w:rsidR="00F95A14" w:rsidRPr="00F040C1" w:rsidRDefault="00F95A14" w:rsidP="00EA69CA">
            <w:pPr>
              <w:rPr>
                <w:rFonts w:ascii="Verdana" w:hAnsi="Verdana" w:cs="Arial"/>
                <w:bCs/>
                <w:sz w:val="18"/>
                <w:szCs w:val="18"/>
              </w:rPr>
            </w:pPr>
            <w:r w:rsidRPr="00F040C1">
              <w:rPr>
                <w:rFonts w:ascii="Verdana" w:hAnsi="Verdana" w:cs="Arial"/>
                <w:bCs/>
                <w:sz w:val="18"/>
                <w:szCs w:val="18"/>
              </w:rPr>
              <w:t>Reinforcement of on-line training.</w:t>
            </w:r>
          </w:p>
        </w:tc>
        <w:tc>
          <w:tcPr>
            <w:tcW w:w="4252" w:type="dxa"/>
            <w:gridSpan w:val="2"/>
            <w:tcBorders>
              <w:top w:val="dotted" w:sz="2" w:space="0" w:color="auto"/>
            </w:tcBorders>
            <w:shd w:val="clear" w:color="auto" w:fill="auto"/>
            <w:noWrap/>
          </w:tcPr>
          <w:p w:rsidR="00F95A14" w:rsidRPr="00F040C1" w:rsidRDefault="00F95A14" w:rsidP="00EA69CA">
            <w:pPr>
              <w:rPr>
                <w:rFonts w:ascii="Verdana" w:hAnsi="Verdana" w:cs="Arial"/>
                <w:bCs/>
                <w:sz w:val="18"/>
                <w:szCs w:val="18"/>
              </w:rPr>
            </w:pPr>
          </w:p>
        </w:tc>
      </w:tr>
      <w:tr w:rsidR="00F95A14" w:rsidRPr="00F040C1" w:rsidTr="00EA69CA">
        <w:trPr>
          <w:trHeight w:hRule="exact" w:val="113"/>
        </w:trPr>
        <w:tc>
          <w:tcPr>
            <w:tcW w:w="9639" w:type="dxa"/>
            <w:gridSpan w:val="4"/>
            <w:shd w:val="clear" w:color="auto" w:fill="C0C0C0"/>
            <w:noWrap/>
            <w:vAlign w:val="center"/>
          </w:tcPr>
          <w:p w:rsidR="00F95A14" w:rsidRPr="00F040C1" w:rsidRDefault="00F95A14" w:rsidP="000047DC">
            <w:pPr>
              <w:jc w:val="center"/>
              <w:rPr>
                <w:rFonts w:ascii="Verdana" w:hAnsi="Verdana" w:cs="Arial"/>
                <w:sz w:val="18"/>
                <w:szCs w:val="18"/>
              </w:rPr>
            </w:pPr>
          </w:p>
        </w:tc>
      </w:tr>
      <w:tr w:rsidR="00F95A14" w:rsidRPr="00F040C1" w:rsidTr="00203F35">
        <w:trPr>
          <w:trHeight w:val="255"/>
        </w:trPr>
        <w:tc>
          <w:tcPr>
            <w:tcW w:w="9639" w:type="dxa"/>
            <w:gridSpan w:val="4"/>
            <w:shd w:val="clear" w:color="auto" w:fill="auto"/>
            <w:noWrap/>
            <w:vAlign w:val="center"/>
          </w:tcPr>
          <w:p w:rsidR="00F95A14" w:rsidRPr="00F040C1" w:rsidRDefault="00F95A14" w:rsidP="000047DC">
            <w:pPr>
              <w:rPr>
                <w:rFonts w:ascii="Verdana" w:hAnsi="Verdana" w:cs="Arial"/>
                <w:b/>
                <w:bCs/>
                <w:sz w:val="18"/>
                <w:szCs w:val="18"/>
              </w:rPr>
            </w:pPr>
            <w:r w:rsidRPr="00F040C1">
              <w:rPr>
                <w:rFonts w:ascii="Verdana" w:hAnsi="Verdana" w:cs="Arial"/>
                <w:b/>
                <w:bCs/>
                <w:sz w:val="18"/>
                <w:szCs w:val="18"/>
              </w:rPr>
              <w:t>8. Opportunities for more cooperation with other Members / organizations</w:t>
            </w:r>
          </w:p>
        </w:tc>
      </w:tr>
      <w:tr w:rsidR="00F95A14" w:rsidRPr="00F040C1" w:rsidTr="00EA69CA">
        <w:trPr>
          <w:trHeight w:val="451"/>
        </w:trPr>
        <w:tc>
          <w:tcPr>
            <w:tcW w:w="9639" w:type="dxa"/>
            <w:gridSpan w:val="4"/>
            <w:tcBorders>
              <w:bottom w:val="dotted" w:sz="2" w:space="0" w:color="auto"/>
            </w:tcBorders>
            <w:shd w:val="clear" w:color="auto" w:fill="auto"/>
            <w:noWrap/>
            <w:vAlign w:val="center"/>
          </w:tcPr>
          <w:p w:rsidR="00F95A14" w:rsidRPr="00F040C1" w:rsidRDefault="00F95A14" w:rsidP="000047DC">
            <w:pPr>
              <w:jc w:val="both"/>
              <w:rPr>
                <w:rFonts w:ascii="Verdana" w:hAnsi="Verdana"/>
                <w:bCs/>
                <w:sz w:val="18"/>
                <w:szCs w:val="18"/>
              </w:rPr>
            </w:pPr>
            <w:r w:rsidRPr="00F040C1">
              <w:rPr>
                <w:rFonts w:ascii="Verdana" w:hAnsi="Verdana"/>
                <w:bCs/>
                <w:sz w:val="18"/>
                <w:szCs w:val="18"/>
              </w:rPr>
              <w:t xml:space="preserve">MoU with the Direction of the National Meteorology of Morocco </w:t>
            </w:r>
          </w:p>
        </w:tc>
      </w:tr>
      <w:tr w:rsidR="00F95A14" w:rsidRPr="00F040C1" w:rsidTr="00EA69CA">
        <w:trPr>
          <w:trHeight w:val="407"/>
        </w:trPr>
        <w:tc>
          <w:tcPr>
            <w:tcW w:w="9639" w:type="dxa"/>
            <w:gridSpan w:val="4"/>
            <w:tcBorders>
              <w:top w:val="dotted" w:sz="2" w:space="0" w:color="auto"/>
              <w:bottom w:val="dotted" w:sz="2" w:space="0" w:color="auto"/>
            </w:tcBorders>
            <w:shd w:val="clear" w:color="auto" w:fill="auto"/>
            <w:noWrap/>
            <w:vAlign w:val="center"/>
          </w:tcPr>
          <w:p w:rsidR="00F95A14" w:rsidRPr="00F040C1" w:rsidRDefault="00F95A14" w:rsidP="000047DC">
            <w:pPr>
              <w:jc w:val="both"/>
              <w:rPr>
                <w:rFonts w:ascii="Verdana" w:hAnsi="Verdana"/>
                <w:bCs/>
                <w:sz w:val="18"/>
                <w:szCs w:val="18"/>
              </w:rPr>
            </w:pPr>
            <w:r w:rsidRPr="00F040C1">
              <w:rPr>
                <w:rFonts w:ascii="Verdana" w:hAnsi="Verdana"/>
                <w:bCs/>
                <w:sz w:val="18"/>
                <w:szCs w:val="18"/>
              </w:rPr>
              <w:t>MoU with the Direction of the National Meteorology Office of the Islamic Republic of Mauritania</w:t>
            </w:r>
          </w:p>
        </w:tc>
      </w:tr>
      <w:tr w:rsidR="00F95A14" w:rsidRPr="00F040C1" w:rsidTr="00EA69CA">
        <w:trPr>
          <w:trHeight w:val="677"/>
        </w:trPr>
        <w:tc>
          <w:tcPr>
            <w:tcW w:w="9639" w:type="dxa"/>
            <w:gridSpan w:val="4"/>
            <w:tcBorders>
              <w:top w:val="dotted" w:sz="2" w:space="0" w:color="auto"/>
            </w:tcBorders>
            <w:shd w:val="clear" w:color="auto" w:fill="auto"/>
            <w:noWrap/>
            <w:vAlign w:val="center"/>
          </w:tcPr>
          <w:p w:rsidR="00EA69CA" w:rsidRPr="00EA69CA" w:rsidRDefault="00F95A14" w:rsidP="00EA69CA">
            <w:pPr>
              <w:pStyle w:val="Standard"/>
              <w:jc w:val="both"/>
              <w:rPr>
                <w:rFonts w:ascii="Verdana" w:eastAsia="SimSun" w:hAnsi="Verdana" w:cs="Times New Roman"/>
                <w:bCs/>
                <w:kern w:val="0"/>
                <w:sz w:val="18"/>
                <w:szCs w:val="18"/>
                <w:lang w:bidi="ar-SA"/>
              </w:rPr>
            </w:pPr>
            <w:r w:rsidRPr="00F040C1">
              <w:rPr>
                <w:rFonts w:ascii="Verdana" w:eastAsia="SimSun" w:hAnsi="Verdana" w:cs="Times New Roman"/>
                <w:bCs/>
                <w:kern w:val="0"/>
                <w:sz w:val="18"/>
                <w:szCs w:val="18"/>
                <w:lang w:bidi="ar-SA"/>
              </w:rPr>
              <w:t xml:space="preserve">MoU with the Barcelona Supercomputing Centre to set up an Early Warning System for Sand and Dust Storms </w:t>
            </w:r>
            <w:r w:rsidR="00EA69CA">
              <w:rPr>
                <w:rFonts w:ascii="Verdana" w:eastAsia="SimSun" w:hAnsi="Verdana" w:cs="Times New Roman"/>
                <w:bCs/>
                <w:kern w:val="0"/>
                <w:sz w:val="18"/>
                <w:szCs w:val="18"/>
                <w:lang w:bidi="ar-SA"/>
              </w:rPr>
              <w:t>in Burkina Faso (CREWs project)</w:t>
            </w:r>
          </w:p>
        </w:tc>
      </w:tr>
    </w:tbl>
    <w:p w:rsidR="00A62D7A" w:rsidRPr="003349EC" w:rsidRDefault="00A62D7A" w:rsidP="00F95A14">
      <w:pPr>
        <w:rPr>
          <w:rFonts w:ascii="Verdana" w:hAnsi="Verdana"/>
        </w:rPr>
      </w:pPr>
    </w:p>
    <w:p w:rsidR="00A62D7A" w:rsidRPr="003349EC" w:rsidRDefault="00A62D7A" w:rsidP="00F95A14">
      <w:pPr>
        <w:rPr>
          <w:rFonts w:ascii="Verdana" w:hAnsi="Verdana"/>
        </w:rPr>
      </w:pPr>
    </w:p>
    <w:p w:rsidR="003D6A0C" w:rsidRPr="003349EC" w:rsidRDefault="003D6A0C" w:rsidP="00F95A14">
      <w:pPr>
        <w:rPr>
          <w:rFonts w:ascii="Verdana" w:hAnsi="Verdana"/>
        </w:rPr>
        <w:sectPr w:rsidR="003D6A0C" w:rsidRPr="003349EC" w:rsidSect="00203F35">
          <w:headerReference w:type="even" r:id="rId61"/>
          <w:headerReference w:type="default" r:id="rId62"/>
          <w:headerReference w:type="first" r:id="rId63"/>
          <w:pgSz w:w="11907" w:h="16839" w:code="9"/>
          <w:pgMar w:top="1134" w:right="1134" w:bottom="1134" w:left="1134" w:header="709" w:footer="709" w:gutter="0"/>
          <w:cols w:space="708"/>
          <w:docGrid w:linePitch="360"/>
        </w:sectPr>
      </w:pPr>
    </w:p>
    <w:p w:rsidR="003D6A0C" w:rsidRPr="006D598D" w:rsidRDefault="003D6A0C">
      <w:pPr>
        <w:pStyle w:val="Heading1"/>
        <w:spacing w:before="0"/>
        <w:jc w:val="right"/>
        <w:rPr>
          <w:rFonts w:ascii="Verdana" w:hAnsi="Verdana"/>
          <w:b w:val="0"/>
          <w:bCs w:val="0"/>
          <w:color w:val="auto"/>
          <w:sz w:val="20"/>
          <w:szCs w:val="20"/>
        </w:rPr>
      </w:pPr>
      <w:bookmarkStart w:id="181" w:name="_Toc517262604"/>
      <w:bookmarkStart w:id="182" w:name="_Toc517335588"/>
      <w:bookmarkStart w:id="183" w:name="_Toc517337317"/>
      <w:bookmarkStart w:id="184" w:name="_Toc517337426"/>
      <w:r w:rsidRPr="003349EC">
        <w:rPr>
          <w:rFonts w:ascii="Verdana" w:hAnsi="Verdana"/>
          <w:color w:val="auto"/>
          <w:sz w:val="20"/>
          <w:szCs w:val="20"/>
        </w:rPr>
        <w:lastRenderedPageBreak/>
        <w:t>Annex IV-14 (Sweden)</w:t>
      </w:r>
      <w:bookmarkEnd w:id="181"/>
      <w:bookmarkEnd w:id="182"/>
      <w:bookmarkEnd w:id="183"/>
      <w:bookmarkEnd w:id="184"/>
    </w:p>
    <w:p w:rsidR="00F95A14" w:rsidRPr="006D598D" w:rsidRDefault="00F95A14" w:rsidP="00F95A14">
      <w:pPr>
        <w:rPr>
          <w:rFonts w:ascii="Verdana" w:hAnsi="Verdana"/>
        </w:rPr>
      </w:pPr>
    </w:p>
    <w:tbl>
      <w:tblPr>
        <w:tblW w:w="9777" w:type="dxa"/>
        <w:tblInd w:w="108"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5040"/>
        <w:gridCol w:w="4737"/>
      </w:tblGrid>
      <w:tr w:rsidR="00F95A14" w:rsidRPr="00EA69CA" w:rsidTr="00203F35">
        <w:trPr>
          <w:trHeight w:val="255"/>
        </w:trPr>
        <w:tc>
          <w:tcPr>
            <w:tcW w:w="9777" w:type="dxa"/>
            <w:gridSpan w:val="2"/>
            <w:shd w:val="clear" w:color="auto" w:fill="auto"/>
            <w:vAlign w:val="center"/>
          </w:tcPr>
          <w:p w:rsidR="00F95A14" w:rsidRPr="00EA69CA" w:rsidRDefault="00F95A14" w:rsidP="000047DC">
            <w:pPr>
              <w:rPr>
                <w:rFonts w:ascii="Verdana" w:hAnsi="Verdana"/>
                <w:sz w:val="18"/>
                <w:szCs w:val="18"/>
              </w:rPr>
            </w:pPr>
            <w:r w:rsidRPr="00EA69CA">
              <w:rPr>
                <w:rFonts w:ascii="Verdana" w:hAnsi="Verdana"/>
                <w:b/>
                <w:bCs/>
                <w:sz w:val="18"/>
                <w:szCs w:val="18"/>
              </w:rPr>
              <w:t>1. Country</w:t>
            </w:r>
          </w:p>
        </w:tc>
      </w:tr>
      <w:tr w:rsidR="00F95A14" w:rsidRPr="00EA69CA" w:rsidTr="00203F35">
        <w:trPr>
          <w:trHeight w:val="315"/>
        </w:trPr>
        <w:tc>
          <w:tcPr>
            <w:tcW w:w="9777" w:type="dxa"/>
            <w:gridSpan w:val="2"/>
            <w:shd w:val="clear" w:color="auto" w:fill="auto"/>
            <w:vAlign w:val="center"/>
          </w:tcPr>
          <w:p w:rsidR="00F95A14" w:rsidRPr="00EA69CA" w:rsidRDefault="00F95A14" w:rsidP="000047DC">
            <w:pPr>
              <w:snapToGrid w:val="0"/>
              <w:rPr>
                <w:rFonts w:ascii="Verdana" w:hAnsi="Verdana"/>
                <w:sz w:val="18"/>
                <w:szCs w:val="18"/>
              </w:rPr>
            </w:pPr>
            <w:r w:rsidRPr="00EA69CA">
              <w:rPr>
                <w:rFonts w:ascii="Verdana" w:hAnsi="Verdana"/>
                <w:sz w:val="18"/>
                <w:szCs w:val="18"/>
              </w:rPr>
              <w:t>Sweden</w:t>
            </w:r>
          </w:p>
        </w:tc>
      </w:tr>
      <w:tr w:rsidR="00F95A14" w:rsidRPr="00EA69CA" w:rsidTr="00EA69CA">
        <w:trPr>
          <w:trHeight w:hRule="exact" w:val="113"/>
        </w:trPr>
        <w:tc>
          <w:tcPr>
            <w:tcW w:w="9777" w:type="dxa"/>
            <w:gridSpan w:val="2"/>
            <w:shd w:val="clear" w:color="auto" w:fill="C0C0C0"/>
            <w:vAlign w:val="center"/>
          </w:tcPr>
          <w:p w:rsidR="00F95A14" w:rsidRPr="00EA69CA" w:rsidRDefault="00F95A14" w:rsidP="000047DC">
            <w:pPr>
              <w:jc w:val="center"/>
              <w:rPr>
                <w:rFonts w:ascii="Verdana" w:hAnsi="Verdana"/>
                <w:sz w:val="18"/>
                <w:szCs w:val="18"/>
              </w:rPr>
            </w:pPr>
          </w:p>
        </w:tc>
      </w:tr>
      <w:tr w:rsidR="00F95A14" w:rsidRPr="00EA69CA" w:rsidTr="00203F35">
        <w:trPr>
          <w:trHeight w:val="255"/>
        </w:trPr>
        <w:tc>
          <w:tcPr>
            <w:tcW w:w="5040" w:type="dxa"/>
            <w:shd w:val="clear" w:color="auto" w:fill="auto"/>
            <w:vAlign w:val="center"/>
          </w:tcPr>
          <w:p w:rsidR="00F95A14" w:rsidRPr="00EA69CA" w:rsidRDefault="00F95A14" w:rsidP="000047DC">
            <w:pPr>
              <w:rPr>
                <w:rFonts w:ascii="Verdana" w:hAnsi="Verdana"/>
                <w:sz w:val="18"/>
                <w:szCs w:val="18"/>
              </w:rPr>
            </w:pPr>
            <w:r w:rsidRPr="00EA69CA">
              <w:rPr>
                <w:rFonts w:ascii="Verdana" w:hAnsi="Verdana"/>
                <w:b/>
                <w:bCs/>
                <w:sz w:val="18"/>
                <w:szCs w:val="18"/>
              </w:rPr>
              <w:t>2. Overall national contribution in 2017</w:t>
            </w:r>
          </w:p>
        </w:tc>
        <w:tc>
          <w:tcPr>
            <w:tcW w:w="4737" w:type="dxa"/>
            <w:shd w:val="clear" w:color="auto" w:fill="auto"/>
            <w:vAlign w:val="center"/>
          </w:tcPr>
          <w:p w:rsidR="00F95A14" w:rsidRPr="00EA69CA" w:rsidRDefault="00F95A14" w:rsidP="000047DC">
            <w:pPr>
              <w:rPr>
                <w:rFonts w:ascii="Verdana" w:hAnsi="Verdana"/>
                <w:sz w:val="18"/>
                <w:szCs w:val="18"/>
              </w:rPr>
            </w:pPr>
            <w:r w:rsidRPr="00EA69CA">
              <w:rPr>
                <w:rFonts w:ascii="Verdana" w:hAnsi="Verdana"/>
                <w:b/>
                <w:bCs/>
                <w:sz w:val="18"/>
                <w:szCs w:val="18"/>
              </w:rPr>
              <w:t>3. Overall estimated national contribution in 2018 (in USD)</w:t>
            </w:r>
          </w:p>
        </w:tc>
      </w:tr>
      <w:tr w:rsidR="00F95A14" w:rsidRPr="00EA69CA" w:rsidTr="00203F35">
        <w:trPr>
          <w:trHeight w:val="403"/>
        </w:trPr>
        <w:tc>
          <w:tcPr>
            <w:tcW w:w="5040" w:type="dxa"/>
            <w:shd w:val="clear" w:color="auto" w:fill="auto"/>
            <w:vAlign w:val="center"/>
          </w:tcPr>
          <w:p w:rsidR="00F95A14" w:rsidRPr="00EA69CA" w:rsidRDefault="00F95A14" w:rsidP="000047DC">
            <w:pPr>
              <w:snapToGrid w:val="0"/>
              <w:rPr>
                <w:rFonts w:ascii="Verdana" w:hAnsi="Verdana"/>
                <w:bCs/>
                <w:sz w:val="18"/>
                <w:szCs w:val="18"/>
              </w:rPr>
            </w:pPr>
            <w:r w:rsidRPr="00EA69CA">
              <w:rPr>
                <w:rFonts w:ascii="Verdana" w:hAnsi="Verdana"/>
                <w:bCs/>
                <w:sz w:val="18"/>
                <w:szCs w:val="18"/>
              </w:rPr>
              <w:t>2 829 000 USD</w:t>
            </w:r>
          </w:p>
        </w:tc>
        <w:tc>
          <w:tcPr>
            <w:tcW w:w="4737" w:type="dxa"/>
            <w:shd w:val="clear" w:color="auto" w:fill="auto"/>
            <w:vAlign w:val="center"/>
          </w:tcPr>
          <w:p w:rsidR="00F95A14" w:rsidRPr="00EA69CA" w:rsidRDefault="00F95A14" w:rsidP="000047DC">
            <w:pPr>
              <w:snapToGrid w:val="0"/>
              <w:rPr>
                <w:rFonts w:ascii="Verdana" w:hAnsi="Verdana"/>
                <w:sz w:val="18"/>
                <w:szCs w:val="18"/>
              </w:rPr>
            </w:pPr>
            <w:r w:rsidRPr="00EA69CA">
              <w:rPr>
                <w:rFonts w:ascii="Verdana" w:hAnsi="Verdana"/>
                <w:sz w:val="18"/>
                <w:szCs w:val="18"/>
              </w:rPr>
              <w:t>3 900 000 USD</w:t>
            </w:r>
          </w:p>
        </w:tc>
      </w:tr>
      <w:tr w:rsidR="00F95A14" w:rsidRPr="00EA69CA" w:rsidTr="00EA69CA">
        <w:trPr>
          <w:trHeight w:hRule="exact" w:val="113"/>
        </w:trPr>
        <w:tc>
          <w:tcPr>
            <w:tcW w:w="9777" w:type="dxa"/>
            <w:gridSpan w:val="2"/>
            <w:shd w:val="clear" w:color="auto" w:fill="C0C0C0"/>
            <w:vAlign w:val="center"/>
          </w:tcPr>
          <w:p w:rsidR="00F95A14" w:rsidRPr="00EA69CA" w:rsidRDefault="00F95A14" w:rsidP="000047DC">
            <w:pPr>
              <w:jc w:val="center"/>
              <w:rPr>
                <w:rFonts w:ascii="Verdana" w:hAnsi="Verdana"/>
                <w:sz w:val="18"/>
                <w:szCs w:val="18"/>
              </w:rPr>
            </w:pPr>
          </w:p>
        </w:tc>
      </w:tr>
      <w:tr w:rsidR="00F95A14" w:rsidRPr="00EA69CA" w:rsidTr="00203F35">
        <w:trPr>
          <w:trHeight w:val="255"/>
        </w:trPr>
        <w:tc>
          <w:tcPr>
            <w:tcW w:w="5040" w:type="dxa"/>
            <w:shd w:val="clear" w:color="auto" w:fill="auto"/>
            <w:vAlign w:val="center"/>
          </w:tcPr>
          <w:p w:rsidR="00F95A14" w:rsidRPr="00EA69CA" w:rsidRDefault="00F95A14" w:rsidP="000047DC">
            <w:pPr>
              <w:rPr>
                <w:rFonts w:ascii="Verdana" w:hAnsi="Verdana"/>
                <w:sz w:val="18"/>
                <w:szCs w:val="18"/>
              </w:rPr>
            </w:pPr>
            <w:r w:rsidRPr="00EA69CA">
              <w:rPr>
                <w:rFonts w:ascii="Verdana" w:hAnsi="Verdana"/>
                <w:b/>
                <w:bCs/>
                <w:sz w:val="18"/>
                <w:szCs w:val="18"/>
              </w:rPr>
              <w:t>4. List of Activities / Projects / Events in 2017 related to contribution</w:t>
            </w:r>
          </w:p>
        </w:tc>
        <w:tc>
          <w:tcPr>
            <w:tcW w:w="4737" w:type="dxa"/>
            <w:shd w:val="clear" w:color="auto" w:fill="auto"/>
            <w:vAlign w:val="center"/>
          </w:tcPr>
          <w:p w:rsidR="00F95A14" w:rsidRPr="00EA69CA" w:rsidRDefault="00F95A14" w:rsidP="000047DC">
            <w:pPr>
              <w:rPr>
                <w:rFonts w:ascii="Verdana" w:eastAsia="Arial" w:hAnsi="Verdana"/>
                <w:b/>
                <w:bCs/>
                <w:sz w:val="18"/>
                <w:szCs w:val="18"/>
              </w:rPr>
            </w:pPr>
            <w:r w:rsidRPr="00EA69CA">
              <w:rPr>
                <w:rFonts w:ascii="Verdana" w:hAnsi="Verdana"/>
                <w:b/>
                <w:bCs/>
                <w:sz w:val="18"/>
                <w:szCs w:val="18"/>
              </w:rPr>
              <w:t>5. Source of Funding (USD):</w:t>
            </w:r>
          </w:p>
          <w:p w:rsidR="00F95A14" w:rsidRPr="00EA69CA" w:rsidRDefault="00F95A14" w:rsidP="000047DC">
            <w:pPr>
              <w:rPr>
                <w:rFonts w:ascii="Verdana" w:hAnsi="Verdana"/>
                <w:sz w:val="18"/>
                <w:szCs w:val="18"/>
              </w:rPr>
            </w:pPr>
            <w:r w:rsidRPr="00EA69CA">
              <w:rPr>
                <w:rFonts w:ascii="Verdana" w:eastAsia="Arial" w:hAnsi="Verdana"/>
                <w:b/>
                <w:bCs/>
                <w:sz w:val="18"/>
                <w:szCs w:val="18"/>
              </w:rPr>
              <w:t xml:space="preserve">    </w:t>
            </w:r>
          </w:p>
        </w:tc>
      </w:tr>
      <w:tr w:rsidR="00F95A14" w:rsidRPr="00EA69CA" w:rsidTr="00D61E1C">
        <w:trPr>
          <w:trHeight w:hRule="exact" w:val="284"/>
        </w:trPr>
        <w:tc>
          <w:tcPr>
            <w:tcW w:w="5040" w:type="dxa"/>
            <w:shd w:val="clear" w:color="auto" w:fill="auto"/>
            <w:vAlign w:val="center"/>
          </w:tcPr>
          <w:p w:rsidR="00F95A14" w:rsidRPr="00EA69CA" w:rsidRDefault="00F95A14" w:rsidP="00203F35">
            <w:pPr>
              <w:snapToGrid w:val="0"/>
              <w:ind w:left="318"/>
              <w:rPr>
                <w:rFonts w:ascii="Verdana" w:hAnsi="Verdana"/>
                <w:sz w:val="18"/>
                <w:szCs w:val="18"/>
              </w:rPr>
            </w:pPr>
            <w:r w:rsidRPr="00EA69CA">
              <w:rPr>
                <w:rFonts w:ascii="Verdana" w:hAnsi="Verdana"/>
                <w:sz w:val="18"/>
                <w:szCs w:val="18"/>
              </w:rPr>
              <w:t>ParCur Brazil</w:t>
            </w:r>
            <w:r w:rsidRPr="00EA69CA">
              <w:rPr>
                <w:rFonts w:ascii="Verdana" w:hAnsi="Verdana"/>
                <w:bCs/>
                <w:sz w:val="18"/>
                <w:szCs w:val="18"/>
              </w:rPr>
              <w:t xml:space="preserve"> </w:t>
            </w:r>
          </w:p>
        </w:tc>
        <w:tc>
          <w:tcPr>
            <w:tcW w:w="4737" w:type="dxa"/>
            <w:shd w:val="clear" w:color="auto" w:fill="auto"/>
            <w:vAlign w:val="center"/>
          </w:tcPr>
          <w:p w:rsidR="00F95A14" w:rsidRPr="00EA69CA" w:rsidRDefault="00D61E1C" w:rsidP="000047DC">
            <w:pPr>
              <w:snapToGrid w:val="0"/>
              <w:rPr>
                <w:rFonts w:ascii="Verdana" w:hAnsi="Verdana"/>
                <w:sz w:val="18"/>
                <w:szCs w:val="18"/>
              </w:rPr>
            </w:pPr>
            <w:r>
              <w:rPr>
                <w:rFonts w:ascii="Verdana" w:hAnsi="Verdana"/>
                <w:sz w:val="18"/>
                <w:szCs w:val="18"/>
              </w:rPr>
              <w:t>Swedish EPA 94 000</w:t>
            </w:r>
          </w:p>
        </w:tc>
      </w:tr>
      <w:tr w:rsidR="00F95A14" w:rsidRPr="00EA69CA" w:rsidTr="00D61E1C">
        <w:trPr>
          <w:trHeight w:hRule="exact" w:val="284"/>
        </w:trPr>
        <w:tc>
          <w:tcPr>
            <w:tcW w:w="5040" w:type="dxa"/>
            <w:shd w:val="clear" w:color="auto" w:fill="auto"/>
            <w:vAlign w:val="center"/>
          </w:tcPr>
          <w:p w:rsidR="00F95A14" w:rsidRPr="00EA69CA" w:rsidRDefault="00F95A14">
            <w:pPr>
              <w:snapToGrid w:val="0"/>
              <w:ind w:left="318"/>
              <w:rPr>
                <w:rFonts w:ascii="Verdana" w:hAnsi="Verdana"/>
                <w:sz w:val="18"/>
                <w:szCs w:val="18"/>
              </w:rPr>
            </w:pPr>
            <w:r w:rsidRPr="00EA69CA">
              <w:rPr>
                <w:rFonts w:ascii="Verdana" w:hAnsi="Verdana"/>
                <w:sz w:val="18"/>
                <w:szCs w:val="18"/>
              </w:rPr>
              <w:t>Green infrastructure in tropical cities, Brazil</w:t>
            </w:r>
          </w:p>
        </w:tc>
        <w:tc>
          <w:tcPr>
            <w:tcW w:w="4737" w:type="dxa"/>
            <w:shd w:val="clear" w:color="auto" w:fill="auto"/>
            <w:vAlign w:val="center"/>
          </w:tcPr>
          <w:p w:rsidR="00F95A14" w:rsidRPr="00EA69CA" w:rsidRDefault="00D61E1C" w:rsidP="000047DC">
            <w:pPr>
              <w:snapToGrid w:val="0"/>
              <w:rPr>
                <w:rFonts w:ascii="Verdana" w:hAnsi="Verdana"/>
                <w:sz w:val="18"/>
                <w:szCs w:val="18"/>
              </w:rPr>
            </w:pPr>
            <w:r>
              <w:rPr>
                <w:rFonts w:ascii="Verdana" w:hAnsi="Verdana"/>
                <w:sz w:val="18"/>
                <w:szCs w:val="18"/>
              </w:rPr>
              <w:t>Swedish EPA 59 000</w:t>
            </w:r>
          </w:p>
        </w:tc>
      </w:tr>
      <w:tr w:rsidR="00F95A14" w:rsidRPr="00EA69CA" w:rsidTr="00D61E1C">
        <w:trPr>
          <w:trHeight w:hRule="exact" w:val="510"/>
        </w:trPr>
        <w:tc>
          <w:tcPr>
            <w:tcW w:w="5040" w:type="dxa"/>
            <w:shd w:val="clear" w:color="auto" w:fill="auto"/>
            <w:vAlign w:val="center"/>
          </w:tcPr>
          <w:p w:rsidR="00F95A14" w:rsidRPr="00EA69CA" w:rsidRDefault="00F95A14" w:rsidP="000047DC">
            <w:pPr>
              <w:snapToGrid w:val="0"/>
              <w:ind w:left="318"/>
              <w:rPr>
                <w:rFonts w:ascii="Verdana" w:hAnsi="Verdana"/>
                <w:sz w:val="18"/>
                <w:szCs w:val="18"/>
              </w:rPr>
            </w:pPr>
            <w:r w:rsidRPr="00EA69CA">
              <w:rPr>
                <w:rFonts w:ascii="Verdana" w:hAnsi="Verdana"/>
                <w:sz w:val="18"/>
                <w:szCs w:val="18"/>
              </w:rPr>
              <w:t xml:space="preserve">Source to Sea: causes of water quality problems, South Africa </w:t>
            </w:r>
          </w:p>
        </w:tc>
        <w:tc>
          <w:tcPr>
            <w:tcW w:w="4737" w:type="dxa"/>
            <w:shd w:val="clear" w:color="auto" w:fill="auto"/>
            <w:vAlign w:val="center"/>
          </w:tcPr>
          <w:p w:rsidR="00F95A14" w:rsidRPr="00EA69CA" w:rsidRDefault="00D61E1C" w:rsidP="000047DC">
            <w:pPr>
              <w:snapToGrid w:val="0"/>
              <w:rPr>
                <w:rFonts w:ascii="Verdana" w:hAnsi="Verdana"/>
                <w:sz w:val="18"/>
                <w:szCs w:val="18"/>
              </w:rPr>
            </w:pPr>
            <w:r>
              <w:rPr>
                <w:rFonts w:ascii="Verdana" w:hAnsi="Verdana"/>
                <w:sz w:val="18"/>
                <w:szCs w:val="18"/>
              </w:rPr>
              <w:t>Swedish EPA 176 000</w:t>
            </w:r>
          </w:p>
        </w:tc>
      </w:tr>
      <w:tr w:rsidR="00F95A14" w:rsidRPr="00EA69CA" w:rsidTr="00D61E1C">
        <w:trPr>
          <w:trHeight w:hRule="exact" w:val="284"/>
        </w:trPr>
        <w:tc>
          <w:tcPr>
            <w:tcW w:w="5040" w:type="dxa"/>
            <w:shd w:val="clear" w:color="auto" w:fill="auto"/>
            <w:vAlign w:val="center"/>
          </w:tcPr>
          <w:p w:rsidR="00F95A14" w:rsidRPr="00EA69CA" w:rsidRDefault="00F95A14" w:rsidP="000047DC">
            <w:pPr>
              <w:snapToGrid w:val="0"/>
              <w:ind w:left="318"/>
              <w:rPr>
                <w:rFonts w:ascii="Verdana" w:hAnsi="Verdana"/>
                <w:sz w:val="18"/>
                <w:szCs w:val="18"/>
              </w:rPr>
            </w:pPr>
            <w:r w:rsidRPr="00EA69CA">
              <w:rPr>
                <w:rFonts w:ascii="Verdana" w:hAnsi="Verdana"/>
                <w:sz w:val="18"/>
                <w:szCs w:val="18"/>
              </w:rPr>
              <w:t xml:space="preserve">Air quality, South Africa </w:t>
            </w:r>
          </w:p>
        </w:tc>
        <w:tc>
          <w:tcPr>
            <w:tcW w:w="4737" w:type="dxa"/>
            <w:shd w:val="clear" w:color="auto" w:fill="auto"/>
            <w:vAlign w:val="center"/>
          </w:tcPr>
          <w:p w:rsidR="00F95A14" w:rsidRPr="00EA69CA" w:rsidRDefault="00D61E1C" w:rsidP="000047DC">
            <w:pPr>
              <w:snapToGrid w:val="0"/>
              <w:rPr>
                <w:rFonts w:ascii="Verdana" w:hAnsi="Verdana"/>
                <w:sz w:val="18"/>
                <w:szCs w:val="18"/>
              </w:rPr>
            </w:pPr>
            <w:r>
              <w:rPr>
                <w:rFonts w:ascii="Verdana" w:hAnsi="Verdana"/>
                <w:sz w:val="18"/>
                <w:szCs w:val="18"/>
              </w:rPr>
              <w:t>Swedish EPA 47 000</w:t>
            </w:r>
          </w:p>
        </w:tc>
      </w:tr>
      <w:tr w:rsidR="00F95A14" w:rsidRPr="00EA69CA" w:rsidTr="00D61E1C">
        <w:trPr>
          <w:trHeight w:hRule="exact" w:val="284"/>
        </w:trPr>
        <w:tc>
          <w:tcPr>
            <w:tcW w:w="5040" w:type="dxa"/>
            <w:shd w:val="clear" w:color="auto" w:fill="auto"/>
            <w:vAlign w:val="center"/>
          </w:tcPr>
          <w:p w:rsidR="00F95A14" w:rsidRPr="00EA69CA" w:rsidRDefault="00F95A14" w:rsidP="000047DC">
            <w:pPr>
              <w:snapToGrid w:val="0"/>
              <w:ind w:left="318"/>
              <w:rPr>
                <w:rFonts w:ascii="Verdana" w:hAnsi="Verdana"/>
                <w:sz w:val="18"/>
                <w:szCs w:val="18"/>
              </w:rPr>
            </w:pPr>
            <w:r w:rsidRPr="00EA69CA">
              <w:rPr>
                <w:rFonts w:ascii="Verdana" w:hAnsi="Verdana"/>
                <w:sz w:val="18"/>
                <w:szCs w:val="18"/>
              </w:rPr>
              <w:t>Cooperation with DEA in Air Quality, South Africa</w:t>
            </w:r>
          </w:p>
        </w:tc>
        <w:tc>
          <w:tcPr>
            <w:tcW w:w="4737" w:type="dxa"/>
            <w:shd w:val="clear" w:color="auto" w:fill="auto"/>
            <w:vAlign w:val="center"/>
          </w:tcPr>
          <w:p w:rsidR="00F95A14" w:rsidRPr="00EA69CA" w:rsidRDefault="00D61E1C" w:rsidP="000047DC">
            <w:pPr>
              <w:snapToGrid w:val="0"/>
              <w:rPr>
                <w:rFonts w:ascii="Verdana" w:hAnsi="Verdana"/>
                <w:sz w:val="18"/>
                <w:szCs w:val="18"/>
              </w:rPr>
            </w:pPr>
            <w:r>
              <w:rPr>
                <w:rFonts w:ascii="Verdana" w:hAnsi="Verdana"/>
                <w:sz w:val="18"/>
                <w:szCs w:val="18"/>
              </w:rPr>
              <w:t>Swedish EPA 70 000</w:t>
            </w:r>
          </w:p>
        </w:tc>
      </w:tr>
      <w:tr w:rsidR="00F95A14" w:rsidRPr="00EA69CA" w:rsidTr="00D61E1C">
        <w:trPr>
          <w:trHeight w:hRule="exact" w:val="284"/>
        </w:trPr>
        <w:tc>
          <w:tcPr>
            <w:tcW w:w="5040" w:type="dxa"/>
            <w:shd w:val="clear" w:color="auto" w:fill="auto"/>
            <w:vAlign w:val="center"/>
          </w:tcPr>
          <w:p w:rsidR="00F95A14" w:rsidRPr="00EA69CA" w:rsidRDefault="00F95A14" w:rsidP="000047DC">
            <w:pPr>
              <w:snapToGrid w:val="0"/>
              <w:ind w:left="318"/>
              <w:rPr>
                <w:rFonts w:ascii="Verdana" w:hAnsi="Verdana"/>
                <w:sz w:val="18"/>
                <w:szCs w:val="18"/>
              </w:rPr>
            </w:pPr>
            <w:r w:rsidRPr="00EA69CA">
              <w:rPr>
                <w:rFonts w:ascii="Verdana" w:hAnsi="Verdana"/>
                <w:sz w:val="18"/>
                <w:szCs w:val="18"/>
              </w:rPr>
              <w:t>Cooperation concerning Air Quality, Colombia</w:t>
            </w:r>
          </w:p>
        </w:tc>
        <w:tc>
          <w:tcPr>
            <w:tcW w:w="4737" w:type="dxa"/>
            <w:shd w:val="clear" w:color="auto" w:fill="auto"/>
            <w:vAlign w:val="center"/>
          </w:tcPr>
          <w:p w:rsidR="00F95A14" w:rsidRPr="00EA69CA" w:rsidRDefault="00D61E1C" w:rsidP="000047DC">
            <w:pPr>
              <w:snapToGrid w:val="0"/>
              <w:rPr>
                <w:rFonts w:ascii="Verdana" w:hAnsi="Verdana"/>
                <w:sz w:val="18"/>
                <w:szCs w:val="18"/>
              </w:rPr>
            </w:pPr>
            <w:r>
              <w:rPr>
                <w:rFonts w:ascii="Verdana" w:hAnsi="Verdana"/>
                <w:sz w:val="18"/>
                <w:szCs w:val="18"/>
              </w:rPr>
              <w:t>Swedish EPA 59 000</w:t>
            </w:r>
          </w:p>
        </w:tc>
      </w:tr>
      <w:tr w:rsidR="00F95A14" w:rsidRPr="00EA69CA" w:rsidTr="00D61E1C">
        <w:trPr>
          <w:trHeight w:hRule="exact" w:val="284"/>
        </w:trPr>
        <w:tc>
          <w:tcPr>
            <w:tcW w:w="5040" w:type="dxa"/>
            <w:shd w:val="clear" w:color="auto" w:fill="auto"/>
            <w:vAlign w:val="center"/>
          </w:tcPr>
          <w:p w:rsidR="00F95A14" w:rsidRPr="00EA69CA" w:rsidRDefault="00F95A14" w:rsidP="000047DC">
            <w:pPr>
              <w:snapToGrid w:val="0"/>
              <w:ind w:left="318"/>
              <w:rPr>
                <w:rFonts w:ascii="Verdana" w:hAnsi="Verdana"/>
                <w:sz w:val="18"/>
                <w:szCs w:val="18"/>
              </w:rPr>
            </w:pPr>
            <w:r w:rsidRPr="00EA69CA">
              <w:rPr>
                <w:rFonts w:ascii="Verdana" w:hAnsi="Verdana"/>
                <w:sz w:val="18"/>
                <w:szCs w:val="18"/>
              </w:rPr>
              <w:t>HYPE-course for international participants</w:t>
            </w:r>
          </w:p>
        </w:tc>
        <w:tc>
          <w:tcPr>
            <w:tcW w:w="4737" w:type="dxa"/>
            <w:shd w:val="clear" w:color="auto" w:fill="auto"/>
            <w:vAlign w:val="center"/>
          </w:tcPr>
          <w:p w:rsidR="00F95A14" w:rsidRPr="00EA69CA" w:rsidRDefault="00D61E1C" w:rsidP="000047DC">
            <w:pPr>
              <w:snapToGrid w:val="0"/>
              <w:rPr>
                <w:rFonts w:ascii="Verdana" w:hAnsi="Verdana"/>
                <w:sz w:val="18"/>
                <w:szCs w:val="18"/>
              </w:rPr>
            </w:pPr>
            <w:r>
              <w:rPr>
                <w:rFonts w:ascii="Verdana" w:hAnsi="Verdana"/>
                <w:sz w:val="18"/>
                <w:szCs w:val="18"/>
              </w:rPr>
              <w:t>Swedish EPA 35 000</w:t>
            </w:r>
          </w:p>
        </w:tc>
      </w:tr>
      <w:tr w:rsidR="00F95A14" w:rsidRPr="00EA69CA" w:rsidTr="00D61E1C">
        <w:trPr>
          <w:trHeight w:hRule="exact" w:val="284"/>
        </w:trPr>
        <w:tc>
          <w:tcPr>
            <w:tcW w:w="5040" w:type="dxa"/>
            <w:shd w:val="clear" w:color="auto" w:fill="auto"/>
            <w:vAlign w:val="center"/>
          </w:tcPr>
          <w:p w:rsidR="00F95A14" w:rsidRPr="00EA69CA" w:rsidRDefault="00F95A14" w:rsidP="000047DC">
            <w:pPr>
              <w:snapToGrid w:val="0"/>
              <w:ind w:left="318"/>
              <w:rPr>
                <w:rFonts w:ascii="Verdana" w:hAnsi="Verdana"/>
                <w:sz w:val="18"/>
                <w:szCs w:val="18"/>
              </w:rPr>
            </w:pPr>
            <w:r w:rsidRPr="00EA69CA">
              <w:rPr>
                <w:rFonts w:ascii="Verdana" w:hAnsi="Verdana"/>
                <w:sz w:val="18"/>
                <w:szCs w:val="18"/>
              </w:rPr>
              <w:t>CORDEX</w:t>
            </w:r>
          </w:p>
        </w:tc>
        <w:tc>
          <w:tcPr>
            <w:tcW w:w="4737" w:type="dxa"/>
            <w:shd w:val="clear" w:color="auto" w:fill="auto"/>
            <w:vAlign w:val="center"/>
          </w:tcPr>
          <w:p w:rsidR="00F95A14" w:rsidRPr="00EA69CA" w:rsidRDefault="00D61E1C" w:rsidP="000047DC">
            <w:pPr>
              <w:snapToGrid w:val="0"/>
              <w:rPr>
                <w:rFonts w:ascii="Verdana" w:hAnsi="Verdana"/>
                <w:sz w:val="18"/>
                <w:szCs w:val="18"/>
              </w:rPr>
            </w:pPr>
            <w:r>
              <w:rPr>
                <w:rFonts w:ascii="Verdana" w:hAnsi="Verdana"/>
                <w:sz w:val="18"/>
                <w:szCs w:val="18"/>
              </w:rPr>
              <w:t>SMHI 10 000</w:t>
            </w:r>
          </w:p>
        </w:tc>
      </w:tr>
      <w:tr w:rsidR="00F95A14" w:rsidRPr="00EA69CA" w:rsidTr="00D61E1C">
        <w:trPr>
          <w:trHeight w:hRule="exact" w:val="284"/>
        </w:trPr>
        <w:tc>
          <w:tcPr>
            <w:tcW w:w="5040" w:type="dxa"/>
            <w:shd w:val="clear" w:color="auto" w:fill="auto"/>
            <w:vAlign w:val="center"/>
          </w:tcPr>
          <w:p w:rsidR="00F95A14" w:rsidRPr="00EA69CA" w:rsidRDefault="00F95A14" w:rsidP="000047DC">
            <w:pPr>
              <w:snapToGrid w:val="0"/>
              <w:ind w:left="318"/>
              <w:rPr>
                <w:rFonts w:ascii="Verdana" w:hAnsi="Verdana"/>
                <w:sz w:val="18"/>
                <w:szCs w:val="18"/>
              </w:rPr>
            </w:pPr>
            <w:r w:rsidRPr="00EA69CA">
              <w:rPr>
                <w:rFonts w:ascii="Verdana" w:hAnsi="Verdana"/>
                <w:sz w:val="18"/>
                <w:szCs w:val="18"/>
              </w:rPr>
              <w:t>TEP Hydro</w:t>
            </w:r>
          </w:p>
        </w:tc>
        <w:tc>
          <w:tcPr>
            <w:tcW w:w="4737" w:type="dxa"/>
            <w:shd w:val="clear" w:color="auto" w:fill="auto"/>
            <w:vAlign w:val="center"/>
          </w:tcPr>
          <w:p w:rsidR="00F95A14" w:rsidRPr="00EA69CA" w:rsidRDefault="00D61E1C" w:rsidP="000047DC">
            <w:pPr>
              <w:snapToGrid w:val="0"/>
              <w:rPr>
                <w:rFonts w:ascii="Verdana" w:hAnsi="Verdana"/>
                <w:sz w:val="18"/>
                <w:szCs w:val="18"/>
              </w:rPr>
            </w:pPr>
            <w:r>
              <w:rPr>
                <w:rFonts w:ascii="Verdana" w:hAnsi="Verdana"/>
                <w:sz w:val="18"/>
                <w:szCs w:val="18"/>
              </w:rPr>
              <w:t>ESA 5 000</w:t>
            </w:r>
          </w:p>
        </w:tc>
      </w:tr>
      <w:tr w:rsidR="00F95A14" w:rsidRPr="00EA69CA" w:rsidTr="00D61E1C">
        <w:trPr>
          <w:trHeight w:hRule="exact" w:val="284"/>
        </w:trPr>
        <w:tc>
          <w:tcPr>
            <w:tcW w:w="5040" w:type="dxa"/>
            <w:shd w:val="clear" w:color="auto" w:fill="auto"/>
            <w:vAlign w:val="center"/>
          </w:tcPr>
          <w:p w:rsidR="00F95A14" w:rsidRPr="00EA69CA" w:rsidRDefault="00F95A14" w:rsidP="000047DC">
            <w:pPr>
              <w:snapToGrid w:val="0"/>
              <w:ind w:left="318"/>
              <w:rPr>
                <w:rFonts w:ascii="Verdana" w:hAnsi="Verdana"/>
                <w:sz w:val="18"/>
                <w:szCs w:val="18"/>
              </w:rPr>
            </w:pPr>
            <w:r w:rsidRPr="00EA69CA">
              <w:rPr>
                <w:rFonts w:ascii="Verdana" w:hAnsi="Verdana"/>
                <w:sz w:val="18"/>
                <w:szCs w:val="18"/>
              </w:rPr>
              <w:t>Water Rain HIM</w:t>
            </w:r>
          </w:p>
        </w:tc>
        <w:tc>
          <w:tcPr>
            <w:tcW w:w="4737" w:type="dxa"/>
            <w:shd w:val="clear" w:color="auto" w:fill="auto"/>
            <w:vAlign w:val="center"/>
          </w:tcPr>
          <w:p w:rsidR="00F95A14" w:rsidRPr="00EA69CA" w:rsidRDefault="00D61E1C" w:rsidP="000047DC">
            <w:pPr>
              <w:snapToGrid w:val="0"/>
              <w:rPr>
                <w:rFonts w:ascii="Verdana" w:hAnsi="Verdana"/>
                <w:sz w:val="18"/>
                <w:szCs w:val="18"/>
              </w:rPr>
            </w:pPr>
            <w:r>
              <w:rPr>
                <w:rFonts w:ascii="Verdana" w:hAnsi="Verdana"/>
                <w:sz w:val="18"/>
                <w:szCs w:val="18"/>
              </w:rPr>
              <w:t>SRC 111 000</w:t>
            </w:r>
          </w:p>
        </w:tc>
      </w:tr>
      <w:tr w:rsidR="00F95A14" w:rsidRPr="00EA69CA" w:rsidTr="00D61E1C">
        <w:trPr>
          <w:trHeight w:hRule="exact" w:val="284"/>
        </w:trPr>
        <w:tc>
          <w:tcPr>
            <w:tcW w:w="5040" w:type="dxa"/>
            <w:shd w:val="clear" w:color="auto" w:fill="auto"/>
            <w:vAlign w:val="center"/>
          </w:tcPr>
          <w:p w:rsidR="00F95A14" w:rsidRPr="00EA69CA" w:rsidRDefault="00F95A14" w:rsidP="000047DC">
            <w:pPr>
              <w:snapToGrid w:val="0"/>
              <w:ind w:left="318"/>
              <w:rPr>
                <w:rFonts w:ascii="Verdana" w:hAnsi="Verdana"/>
                <w:sz w:val="18"/>
                <w:szCs w:val="18"/>
              </w:rPr>
            </w:pPr>
            <w:r w:rsidRPr="00EA69CA">
              <w:rPr>
                <w:rFonts w:ascii="Verdana" w:hAnsi="Verdana"/>
                <w:sz w:val="18"/>
                <w:szCs w:val="18"/>
              </w:rPr>
              <w:t>ESCWA</w:t>
            </w:r>
          </w:p>
        </w:tc>
        <w:tc>
          <w:tcPr>
            <w:tcW w:w="4737" w:type="dxa"/>
            <w:shd w:val="clear" w:color="auto" w:fill="auto"/>
            <w:vAlign w:val="center"/>
          </w:tcPr>
          <w:p w:rsidR="00F95A14" w:rsidRPr="00EA69CA" w:rsidRDefault="00D61E1C" w:rsidP="000047DC">
            <w:pPr>
              <w:snapToGrid w:val="0"/>
              <w:rPr>
                <w:rFonts w:ascii="Verdana" w:hAnsi="Verdana"/>
                <w:sz w:val="18"/>
                <w:szCs w:val="18"/>
              </w:rPr>
            </w:pPr>
            <w:r>
              <w:rPr>
                <w:rFonts w:ascii="Verdana" w:hAnsi="Verdana"/>
                <w:sz w:val="18"/>
                <w:szCs w:val="18"/>
              </w:rPr>
              <w:t>Sida 103 000</w:t>
            </w:r>
          </w:p>
        </w:tc>
      </w:tr>
      <w:tr w:rsidR="00F95A14" w:rsidRPr="00EA69CA" w:rsidTr="00D61E1C">
        <w:trPr>
          <w:trHeight w:hRule="exact" w:val="284"/>
        </w:trPr>
        <w:tc>
          <w:tcPr>
            <w:tcW w:w="5040" w:type="dxa"/>
            <w:shd w:val="clear" w:color="auto" w:fill="auto"/>
            <w:vAlign w:val="center"/>
          </w:tcPr>
          <w:p w:rsidR="00F95A14" w:rsidRPr="00EA69CA" w:rsidRDefault="00F95A14" w:rsidP="000047DC">
            <w:pPr>
              <w:snapToGrid w:val="0"/>
              <w:ind w:left="318"/>
              <w:rPr>
                <w:rFonts w:ascii="Verdana" w:hAnsi="Verdana"/>
                <w:sz w:val="18"/>
                <w:szCs w:val="18"/>
              </w:rPr>
            </w:pPr>
            <w:r w:rsidRPr="00EA69CA">
              <w:rPr>
                <w:rFonts w:ascii="Verdana" w:hAnsi="Verdana"/>
                <w:sz w:val="18"/>
                <w:szCs w:val="18"/>
              </w:rPr>
              <w:t>Euphrates &amp; Tigris</w:t>
            </w:r>
          </w:p>
        </w:tc>
        <w:tc>
          <w:tcPr>
            <w:tcW w:w="4737" w:type="dxa"/>
            <w:shd w:val="clear" w:color="auto" w:fill="auto"/>
            <w:vAlign w:val="center"/>
          </w:tcPr>
          <w:p w:rsidR="00F95A14" w:rsidRPr="00EA69CA" w:rsidRDefault="00D61E1C" w:rsidP="000047DC">
            <w:pPr>
              <w:snapToGrid w:val="0"/>
              <w:rPr>
                <w:rFonts w:ascii="Verdana" w:hAnsi="Verdana"/>
                <w:sz w:val="18"/>
                <w:szCs w:val="18"/>
              </w:rPr>
            </w:pPr>
            <w:r>
              <w:rPr>
                <w:rFonts w:ascii="Verdana" w:hAnsi="Verdana"/>
                <w:sz w:val="18"/>
                <w:szCs w:val="18"/>
              </w:rPr>
              <w:t>Sida 62 000</w:t>
            </w:r>
          </w:p>
        </w:tc>
      </w:tr>
      <w:tr w:rsidR="00F95A14" w:rsidRPr="00EA69CA" w:rsidTr="00D61E1C">
        <w:trPr>
          <w:trHeight w:hRule="exact" w:val="284"/>
        </w:trPr>
        <w:tc>
          <w:tcPr>
            <w:tcW w:w="5040" w:type="dxa"/>
            <w:shd w:val="clear" w:color="auto" w:fill="auto"/>
            <w:vAlign w:val="center"/>
          </w:tcPr>
          <w:p w:rsidR="00F95A14" w:rsidRPr="00EA69CA" w:rsidRDefault="00F95A14" w:rsidP="00203F35">
            <w:pPr>
              <w:snapToGrid w:val="0"/>
              <w:ind w:left="318"/>
              <w:rPr>
                <w:rFonts w:ascii="Verdana" w:hAnsi="Verdana"/>
                <w:sz w:val="18"/>
                <w:szCs w:val="18"/>
              </w:rPr>
            </w:pPr>
            <w:r w:rsidRPr="00EA69CA">
              <w:rPr>
                <w:rFonts w:ascii="Verdana" w:hAnsi="Verdana"/>
                <w:sz w:val="18"/>
                <w:szCs w:val="18"/>
              </w:rPr>
              <w:t>DWA Botswana</w:t>
            </w:r>
          </w:p>
        </w:tc>
        <w:tc>
          <w:tcPr>
            <w:tcW w:w="4737" w:type="dxa"/>
            <w:shd w:val="clear" w:color="auto" w:fill="auto"/>
            <w:vAlign w:val="center"/>
          </w:tcPr>
          <w:p w:rsidR="00F95A14" w:rsidRPr="00EA69CA" w:rsidRDefault="00D61E1C" w:rsidP="000047DC">
            <w:pPr>
              <w:snapToGrid w:val="0"/>
              <w:rPr>
                <w:rFonts w:ascii="Verdana" w:hAnsi="Verdana"/>
                <w:sz w:val="18"/>
                <w:szCs w:val="18"/>
              </w:rPr>
            </w:pPr>
            <w:r>
              <w:rPr>
                <w:rFonts w:ascii="Verdana" w:hAnsi="Verdana"/>
                <w:sz w:val="18"/>
                <w:szCs w:val="18"/>
              </w:rPr>
              <w:t>DWA 186 000</w:t>
            </w:r>
          </w:p>
        </w:tc>
      </w:tr>
      <w:tr w:rsidR="00F95A14" w:rsidRPr="00EA69CA" w:rsidTr="00D61E1C">
        <w:trPr>
          <w:trHeight w:hRule="exact" w:val="284"/>
        </w:trPr>
        <w:tc>
          <w:tcPr>
            <w:tcW w:w="5040" w:type="dxa"/>
            <w:shd w:val="clear" w:color="auto" w:fill="auto"/>
            <w:vAlign w:val="center"/>
          </w:tcPr>
          <w:p w:rsidR="00F95A14" w:rsidRPr="00EA69CA" w:rsidRDefault="00F95A14" w:rsidP="000047DC">
            <w:pPr>
              <w:snapToGrid w:val="0"/>
              <w:ind w:left="318"/>
              <w:rPr>
                <w:rFonts w:ascii="Verdana" w:hAnsi="Verdana"/>
                <w:sz w:val="18"/>
                <w:szCs w:val="18"/>
              </w:rPr>
            </w:pPr>
            <w:r w:rsidRPr="00EA69CA">
              <w:rPr>
                <w:rFonts w:ascii="Verdana" w:hAnsi="Verdana"/>
                <w:sz w:val="18"/>
                <w:szCs w:val="18"/>
              </w:rPr>
              <w:t>WACCA Ethiopia</w:t>
            </w:r>
          </w:p>
        </w:tc>
        <w:tc>
          <w:tcPr>
            <w:tcW w:w="4737" w:type="dxa"/>
            <w:shd w:val="clear" w:color="auto" w:fill="auto"/>
            <w:vAlign w:val="center"/>
          </w:tcPr>
          <w:p w:rsidR="00F95A14" w:rsidRPr="00EA69CA" w:rsidRDefault="00D61E1C" w:rsidP="000047DC">
            <w:pPr>
              <w:snapToGrid w:val="0"/>
              <w:rPr>
                <w:rFonts w:ascii="Verdana" w:hAnsi="Verdana"/>
                <w:sz w:val="18"/>
                <w:szCs w:val="18"/>
              </w:rPr>
            </w:pPr>
            <w:r>
              <w:rPr>
                <w:rFonts w:ascii="Verdana" w:hAnsi="Verdana"/>
                <w:sz w:val="18"/>
                <w:szCs w:val="18"/>
              </w:rPr>
              <w:t>Sida 2 000</w:t>
            </w:r>
          </w:p>
        </w:tc>
      </w:tr>
      <w:tr w:rsidR="00F95A14" w:rsidRPr="00EA69CA" w:rsidTr="00D61E1C">
        <w:trPr>
          <w:trHeight w:hRule="exact" w:val="284"/>
        </w:trPr>
        <w:tc>
          <w:tcPr>
            <w:tcW w:w="5040" w:type="dxa"/>
            <w:shd w:val="clear" w:color="auto" w:fill="auto"/>
            <w:vAlign w:val="center"/>
          </w:tcPr>
          <w:p w:rsidR="00F95A14" w:rsidRPr="00EA69CA" w:rsidRDefault="00F95A14" w:rsidP="000047DC">
            <w:pPr>
              <w:snapToGrid w:val="0"/>
              <w:ind w:left="318"/>
              <w:rPr>
                <w:rFonts w:ascii="Verdana" w:hAnsi="Verdana"/>
                <w:sz w:val="18"/>
                <w:szCs w:val="18"/>
              </w:rPr>
            </w:pPr>
            <w:r w:rsidRPr="00EA69CA">
              <w:rPr>
                <w:rFonts w:ascii="Verdana" w:hAnsi="Verdana"/>
                <w:sz w:val="18"/>
                <w:szCs w:val="18"/>
              </w:rPr>
              <w:t>WACCA ITP</w:t>
            </w:r>
          </w:p>
        </w:tc>
        <w:tc>
          <w:tcPr>
            <w:tcW w:w="4737" w:type="dxa"/>
            <w:shd w:val="clear" w:color="auto" w:fill="auto"/>
            <w:vAlign w:val="center"/>
          </w:tcPr>
          <w:p w:rsidR="00F95A14" w:rsidRPr="00EA69CA" w:rsidRDefault="00D61E1C" w:rsidP="000047DC">
            <w:pPr>
              <w:snapToGrid w:val="0"/>
              <w:rPr>
                <w:rFonts w:ascii="Verdana" w:hAnsi="Verdana"/>
                <w:sz w:val="18"/>
                <w:szCs w:val="18"/>
              </w:rPr>
            </w:pPr>
            <w:r>
              <w:rPr>
                <w:rFonts w:ascii="Verdana" w:hAnsi="Verdana"/>
                <w:sz w:val="18"/>
                <w:szCs w:val="18"/>
              </w:rPr>
              <w:t>Sida 1 613 000</w:t>
            </w:r>
          </w:p>
        </w:tc>
      </w:tr>
      <w:tr w:rsidR="00F95A14" w:rsidRPr="00EA69CA" w:rsidTr="00D61E1C">
        <w:trPr>
          <w:trHeight w:hRule="exact" w:val="284"/>
        </w:trPr>
        <w:tc>
          <w:tcPr>
            <w:tcW w:w="5040" w:type="dxa"/>
            <w:shd w:val="clear" w:color="auto" w:fill="auto"/>
            <w:vAlign w:val="center"/>
          </w:tcPr>
          <w:p w:rsidR="00F95A14" w:rsidRPr="00EA69CA" w:rsidRDefault="00F95A14" w:rsidP="000047DC">
            <w:pPr>
              <w:snapToGrid w:val="0"/>
              <w:ind w:left="318"/>
              <w:rPr>
                <w:rFonts w:ascii="Verdana" w:hAnsi="Verdana"/>
                <w:sz w:val="18"/>
                <w:szCs w:val="18"/>
              </w:rPr>
            </w:pPr>
            <w:r w:rsidRPr="00EA69CA">
              <w:rPr>
                <w:rFonts w:ascii="Verdana" w:hAnsi="Verdana"/>
                <w:sz w:val="18"/>
                <w:szCs w:val="18"/>
              </w:rPr>
              <w:t>Rwanda</w:t>
            </w:r>
          </w:p>
        </w:tc>
        <w:tc>
          <w:tcPr>
            <w:tcW w:w="4737" w:type="dxa"/>
            <w:shd w:val="clear" w:color="auto" w:fill="auto"/>
            <w:vAlign w:val="center"/>
          </w:tcPr>
          <w:p w:rsidR="00F95A14" w:rsidRPr="00EA69CA" w:rsidRDefault="00F95A14" w:rsidP="000047DC">
            <w:pPr>
              <w:snapToGrid w:val="0"/>
              <w:rPr>
                <w:rFonts w:ascii="Verdana" w:hAnsi="Verdana"/>
                <w:sz w:val="18"/>
                <w:szCs w:val="18"/>
              </w:rPr>
            </w:pPr>
            <w:r w:rsidRPr="00EA69CA">
              <w:rPr>
                <w:rFonts w:ascii="Verdana" w:hAnsi="Verdana"/>
                <w:sz w:val="18"/>
                <w:szCs w:val="18"/>
              </w:rPr>
              <w:t>NCF</w:t>
            </w:r>
            <w:r w:rsidR="00D61E1C">
              <w:rPr>
                <w:rFonts w:ascii="Verdana" w:hAnsi="Verdana"/>
                <w:sz w:val="18"/>
                <w:szCs w:val="18"/>
              </w:rPr>
              <w:t xml:space="preserve"> 197 000</w:t>
            </w:r>
          </w:p>
        </w:tc>
      </w:tr>
      <w:tr w:rsidR="003D6A0C" w:rsidRPr="00EA69CA" w:rsidTr="00EA69CA">
        <w:trPr>
          <w:trHeight w:hRule="exact" w:val="113"/>
        </w:trPr>
        <w:tc>
          <w:tcPr>
            <w:tcW w:w="9777" w:type="dxa"/>
            <w:gridSpan w:val="2"/>
            <w:shd w:val="clear" w:color="auto" w:fill="C0C0C0"/>
            <w:vAlign w:val="center"/>
          </w:tcPr>
          <w:p w:rsidR="003D6A0C" w:rsidRPr="00EA69CA" w:rsidRDefault="003D6A0C" w:rsidP="000047DC">
            <w:pPr>
              <w:jc w:val="center"/>
              <w:rPr>
                <w:rFonts w:ascii="Verdana" w:hAnsi="Verdana"/>
                <w:sz w:val="18"/>
                <w:szCs w:val="18"/>
              </w:rPr>
            </w:pPr>
          </w:p>
        </w:tc>
      </w:tr>
      <w:tr w:rsidR="00F95A14" w:rsidRPr="00EA69CA" w:rsidTr="00203F35">
        <w:trPr>
          <w:trHeight w:val="52"/>
        </w:trPr>
        <w:tc>
          <w:tcPr>
            <w:tcW w:w="5040" w:type="dxa"/>
            <w:shd w:val="clear" w:color="auto" w:fill="auto"/>
            <w:vAlign w:val="center"/>
          </w:tcPr>
          <w:p w:rsidR="00F95A14" w:rsidRPr="00EA69CA" w:rsidRDefault="00F95A14" w:rsidP="000047DC">
            <w:pPr>
              <w:rPr>
                <w:rFonts w:ascii="Verdana" w:hAnsi="Verdana"/>
                <w:sz w:val="18"/>
                <w:szCs w:val="18"/>
              </w:rPr>
            </w:pPr>
            <w:r w:rsidRPr="00EA69CA">
              <w:rPr>
                <w:rFonts w:ascii="Verdana" w:hAnsi="Verdana"/>
                <w:b/>
                <w:bCs/>
                <w:sz w:val="18"/>
                <w:szCs w:val="18"/>
              </w:rPr>
              <w:t>6. Challenges in Resource Mobilization for your Activities / Projects / Events</w:t>
            </w:r>
          </w:p>
        </w:tc>
        <w:tc>
          <w:tcPr>
            <w:tcW w:w="4737" w:type="dxa"/>
            <w:shd w:val="clear" w:color="auto" w:fill="auto"/>
            <w:vAlign w:val="center"/>
          </w:tcPr>
          <w:p w:rsidR="00F95A14" w:rsidRPr="00EA69CA" w:rsidRDefault="00F95A14" w:rsidP="000047DC">
            <w:pPr>
              <w:rPr>
                <w:rFonts w:ascii="Verdana" w:hAnsi="Verdana"/>
                <w:sz w:val="18"/>
                <w:szCs w:val="18"/>
              </w:rPr>
            </w:pPr>
            <w:r w:rsidRPr="00EA69CA">
              <w:rPr>
                <w:rFonts w:ascii="Verdana" w:hAnsi="Verdana"/>
                <w:b/>
                <w:bCs/>
                <w:sz w:val="18"/>
                <w:szCs w:val="18"/>
              </w:rPr>
              <w:t>7. Opportunities for Increased Activity for your Activities / Projects / Events</w:t>
            </w:r>
          </w:p>
        </w:tc>
      </w:tr>
      <w:tr w:rsidR="00F95A14" w:rsidRPr="00EA69CA" w:rsidTr="00203F35">
        <w:trPr>
          <w:trHeight w:val="52"/>
        </w:trPr>
        <w:tc>
          <w:tcPr>
            <w:tcW w:w="5040" w:type="dxa"/>
            <w:shd w:val="clear" w:color="auto" w:fill="auto"/>
            <w:vAlign w:val="center"/>
          </w:tcPr>
          <w:p w:rsidR="00F95A14" w:rsidRPr="00EA69CA" w:rsidRDefault="00F95A14" w:rsidP="00D61E1C">
            <w:pPr>
              <w:numPr>
                <w:ilvl w:val="0"/>
                <w:numId w:val="38"/>
              </w:numPr>
              <w:tabs>
                <w:tab w:val="clear" w:pos="0"/>
              </w:tabs>
              <w:suppressAutoHyphens/>
              <w:snapToGrid w:val="0"/>
              <w:ind w:left="318" w:hanging="142"/>
              <w:rPr>
                <w:rFonts w:ascii="Verdana" w:hAnsi="Verdana"/>
                <w:bCs/>
                <w:sz w:val="18"/>
                <w:szCs w:val="18"/>
              </w:rPr>
            </w:pPr>
            <w:r w:rsidRPr="00EA69CA">
              <w:rPr>
                <w:rFonts w:ascii="Verdana" w:hAnsi="Verdana"/>
                <w:bCs/>
                <w:sz w:val="18"/>
                <w:szCs w:val="18"/>
              </w:rPr>
              <w:t>Coordination with other initiatives</w:t>
            </w:r>
          </w:p>
        </w:tc>
        <w:tc>
          <w:tcPr>
            <w:tcW w:w="4737" w:type="dxa"/>
            <w:shd w:val="clear" w:color="auto" w:fill="auto"/>
            <w:vAlign w:val="center"/>
          </w:tcPr>
          <w:p w:rsidR="00F95A14" w:rsidRPr="00EA69CA" w:rsidRDefault="00F95A14" w:rsidP="00D61E1C">
            <w:pPr>
              <w:numPr>
                <w:ilvl w:val="0"/>
                <w:numId w:val="38"/>
              </w:numPr>
              <w:tabs>
                <w:tab w:val="clear" w:pos="0"/>
              </w:tabs>
              <w:suppressAutoHyphens/>
              <w:snapToGrid w:val="0"/>
              <w:ind w:left="318" w:hanging="221"/>
              <w:rPr>
                <w:rFonts w:ascii="Verdana" w:hAnsi="Verdana"/>
                <w:bCs/>
                <w:sz w:val="18"/>
                <w:szCs w:val="18"/>
              </w:rPr>
            </w:pPr>
            <w:r w:rsidRPr="00EA69CA">
              <w:rPr>
                <w:rFonts w:ascii="Verdana" w:hAnsi="Verdana"/>
                <w:bCs/>
                <w:sz w:val="18"/>
                <w:szCs w:val="18"/>
              </w:rPr>
              <w:t>Coordination with other initiatives in relevant regions/countries</w:t>
            </w:r>
          </w:p>
        </w:tc>
      </w:tr>
      <w:tr w:rsidR="00F95A14" w:rsidRPr="00EA69CA" w:rsidTr="00203F35">
        <w:trPr>
          <w:trHeight w:val="411"/>
        </w:trPr>
        <w:tc>
          <w:tcPr>
            <w:tcW w:w="5040" w:type="dxa"/>
            <w:shd w:val="clear" w:color="auto" w:fill="auto"/>
            <w:vAlign w:val="center"/>
          </w:tcPr>
          <w:p w:rsidR="00F95A14" w:rsidRPr="00EA69CA" w:rsidRDefault="00F95A14" w:rsidP="00D61E1C">
            <w:pPr>
              <w:numPr>
                <w:ilvl w:val="0"/>
                <w:numId w:val="38"/>
              </w:numPr>
              <w:tabs>
                <w:tab w:val="clear" w:pos="0"/>
              </w:tabs>
              <w:suppressAutoHyphens/>
              <w:snapToGrid w:val="0"/>
              <w:ind w:left="318" w:hanging="142"/>
              <w:rPr>
                <w:rFonts w:ascii="Verdana" w:hAnsi="Verdana"/>
                <w:bCs/>
                <w:sz w:val="18"/>
                <w:szCs w:val="18"/>
              </w:rPr>
            </w:pPr>
            <w:r w:rsidRPr="00EA69CA">
              <w:rPr>
                <w:rFonts w:ascii="Verdana" w:hAnsi="Verdana"/>
                <w:bCs/>
                <w:sz w:val="18"/>
                <w:szCs w:val="18"/>
              </w:rPr>
              <w:t>Coordination with national resources</w:t>
            </w:r>
          </w:p>
        </w:tc>
        <w:tc>
          <w:tcPr>
            <w:tcW w:w="4737" w:type="dxa"/>
            <w:shd w:val="clear" w:color="auto" w:fill="auto"/>
            <w:vAlign w:val="center"/>
          </w:tcPr>
          <w:p w:rsidR="00F95A14" w:rsidRPr="00EA69CA" w:rsidRDefault="00F95A14" w:rsidP="00D61E1C">
            <w:pPr>
              <w:numPr>
                <w:ilvl w:val="0"/>
                <w:numId w:val="38"/>
              </w:numPr>
              <w:tabs>
                <w:tab w:val="clear" w:pos="0"/>
              </w:tabs>
              <w:suppressAutoHyphens/>
              <w:snapToGrid w:val="0"/>
              <w:ind w:left="318" w:hanging="221"/>
              <w:rPr>
                <w:rFonts w:ascii="Verdana" w:hAnsi="Verdana"/>
                <w:bCs/>
                <w:sz w:val="18"/>
                <w:szCs w:val="18"/>
              </w:rPr>
            </w:pPr>
            <w:r w:rsidRPr="00EA69CA">
              <w:rPr>
                <w:rFonts w:ascii="Verdana" w:hAnsi="Verdana"/>
                <w:bCs/>
                <w:sz w:val="18"/>
                <w:szCs w:val="18"/>
              </w:rPr>
              <w:t>Strategic approach from all partners</w:t>
            </w:r>
          </w:p>
        </w:tc>
      </w:tr>
      <w:tr w:rsidR="003D6A0C" w:rsidRPr="00EA69CA" w:rsidTr="00EA69CA">
        <w:trPr>
          <w:trHeight w:hRule="exact" w:val="113"/>
        </w:trPr>
        <w:tc>
          <w:tcPr>
            <w:tcW w:w="9777" w:type="dxa"/>
            <w:gridSpan w:val="2"/>
            <w:shd w:val="clear" w:color="auto" w:fill="C0C0C0"/>
            <w:vAlign w:val="center"/>
          </w:tcPr>
          <w:p w:rsidR="003D6A0C" w:rsidRPr="00EA69CA" w:rsidRDefault="003D6A0C" w:rsidP="000047DC">
            <w:pPr>
              <w:jc w:val="center"/>
              <w:rPr>
                <w:rFonts w:ascii="Verdana" w:hAnsi="Verdana"/>
                <w:sz w:val="18"/>
                <w:szCs w:val="18"/>
              </w:rPr>
            </w:pPr>
          </w:p>
        </w:tc>
      </w:tr>
      <w:tr w:rsidR="00F95A14" w:rsidRPr="00EA69CA" w:rsidTr="00203F35">
        <w:trPr>
          <w:trHeight w:val="255"/>
        </w:trPr>
        <w:tc>
          <w:tcPr>
            <w:tcW w:w="9777" w:type="dxa"/>
            <w:gridSpan w:val="2"/>
            <w:shd w:val="clear" w:color="auto" w:fill="auto"/>
            <w:vAlign w:val="center"/>
          </w:tcPr>
          <w:p w:rsidR="00F95A14" w:rsidRPr="00EA69CA" w:rsidRDefault="00F95A14" w:rsidP="000047DC">
            <w:pPr>
              <w:rPr>
                <w:rFonts w:ascii="Verdana" w:hAnsi="Verdana"/>
                <w:sz w:val="18"/>
                <w:szCs w:val="18"/>
              </w:rPr>
            </w:pPr>
            <w:r w:rsidRPr="00EA69CA">
              <w:rPr>
                <w:rFonts w:ascii="Verdana" w:hAnsi="Verdana"/>
                <w:b/>
                <w:bCs/>
                <w:sz w:val="18"/>
                <w:szCs w:val="18"/>
              </w:rPr>
              <w:t>8. Opportunities for more cooperation with other Members / organizations</w:t>
            </w:r>
          </w:p>
        </w:tc>
      </w:tr>
      <w:tr w:rsidR="00F95A14" w:rsidRPr="00EA69CA" w:rsidTr="00203F35">
        <w:trPr>
          <w:trHeight w:val="677"/>
        </w:trPr>
        <w:tc>
          <w:tcPr>
            <w:tcW w:w="9777" w:type="dxa"/>
            <w:gridSpan w:val="2"/>
            <w:shd w:val="clear" w:color="auto" w:fill="auto"/>
            <w:vAlign w:val="center"/>
          </w:tcPr>
          <w:p w:rsidR="00F95A14" w:rsidRPr="00EA69CA" w:rsidRDefault="00F95A14" w:rsidP="000047DC">
            <w:pPr>
              <w:snapToGrid w:val="0"/>
              <w:rPr>
                <w:rFonts w:ascii="Verdana" w:hAnsi="Verdana"/>
                <w:bCs/>
                <w:sz w:val="18"/>
                <w:szCs w:val="18"/>
              </w:rPr>
            </w:pPr>
            <w:r w:rsidRPr="00EA69CA">
              <w:rPr>
                <w:rFonts w:ascii="Verdana" w:hAnsi="Verdana"/>
                <w:bCs/>
                <w:sz w:val="18"/>
                <w:szCs w:val="18"/>
              </w:rPr>
              <w:t>Increased coordination of climate, climate adaptation, water and air information services in countries of interest, such as Kenya, Uganda, Zimbabwe, Ethiopia, Zambia and others.</w:t>
            </w:r>
          </w:p>
        </w:tc>
      </w:tr>
    </w:tbl>
    <w:p w:rsidR="00DD1544" w:rsidRDefault="00DD1544" w:rsidP="00EA69CA">
      <w:pPr>
        <w:rPr>
          <w:rFonts w:ascii="Verdana" w:hAnsi="Verdana"/>
          <w:sz w:val="20"/>
          <w:szCs w:val="20"/>
        </w:rPr>
      </w:pPr>
    </w:p>
    <w:p w:rsidR="00EA69CA" w:rsidRDefault="00EA69CA" w:rsidP="00EA69CA">
      <w:pPr>
        <w:rPr>
          <w:rFonts w:ascii="Verdana" w:hAnsi="Verdana"/>
          <w:sz w:val="20"/>
          <w:szCs w:val="20"/>
        </w:rPr>
      </w:pPr>
    </w:p>
    <w:p w:rsidR="00EA69CA" w:rsidRPr="00EA69CA" w:rsidRDefault="00EA69CA" w:rsidP="00EA69CA">
      <w:pPr>
        <w:rPr>
          <w:rFonts w:ascii="Verdana" w:hAnsi="Verdana"/>
          <w:sz w:val="20"/>
          <w:szCs w:val="20"/>
        </w:rPr>
      </w:pPr>
    </w:p>
    <w:p w:rsidR="00EA69CA" w:rsidRPr="003349EC" w:rsidRDefault="00EA69CA" w:rsidP="00F95A14">
      <w:pPr>
        <w:rPr>
          <w:rFonts w:ascii="Verdana" w:hAnsi="Verdana"/>
        </w:rPr>
        <w:sectPr w:rsidR="00EA69CA" w:rsidRPr="003349EC" w:rsidSect="00203F35">
          <w:headerReference w:type="even" r:id="rId64"/>
          <w:headerReference w:type="default" r:id="rId65"/>
          <w:headerReference w:type="first" r:id="rId66"/>
          <w:pgSz w:w="11907" w:h="16839" w:code="9"/>
          <w:pgMar w:top="1134" w:right="1134" w:bottom="1134" w:left="1134" w:header="720" w:footer="720" w:gutter="0"/>
          <w:cols w:space="720"/>
          <w:docGrid w:linePitch="360"/>
        </w:sectPr>
      </w:pPr>
    </w:p>
    <w:p w:rsidR="003D6A0C" w:rsidRPr="006D598D" w:rsidRDefault="003D6A0C">
      <w:pPr>
        <w:pStyle w:val="Heading1"/>
        <w:spacing w:before="0"/>
        <w:jc w:val="right"/>
        <w:rPr>
          <w:rFonts w:ascii="Verdana" w:hAnsi="Verdana"/>
          <w:b w:val="0"/>
          <w:bCs w:val="0"/>
          <w:color w:val="auto"/>
          <w:sz w:val="20"/>
          <w:szCs w:val="20"/>
        </w:rPr>
      </w:pPr>
      <w:bookmarkStart w:id="185" w:name="_Annex_IV-15_(Switzerland)"/>
      <w:bookmarkStart w:id="186" w:name="_Toc517262605"/>
      <w:bookmarkStart w:id="187" w:name="_Toc517335589"/>
      <w:bookmarkStart w:id="188" w:name="_Toc517337318"/>
      <w:bookmarkStart w:id="189" w:name="_Toc517337427"/>
      <w:bookmarkEnd w:id="185"/>
      <w:r w:rsidRPr="003349EC">
        <w:rPr>
          <w:rFonts w:ascii="Verdana" w:hAnsi="Verdana"/>
          <w:color w:val="auto"/>
          <w:sz w:val="20"/>
          <w:szCs w:val="20"/>
        </w:rPr>
        <w:lastRenderedPageBreak/>
        <w:t>Annex IV-15 (Switzerland)</w:t>
      </w:r>
      <w:bookmarkEnd w:id="186"/>
      <w:bookmarkEnd w:id="187"/>
      <w:bookmarkEnd w:id="188"/>
      <w:bookmarkEnd w:id="189"/>
    </w:p>
    <w:p w:rsidR="00F95A14" w:rsidRPr="006D598D" w:rsidRDefault="00F95A14" w:rsidP="00F95A14">
      <w:pPr>
        <w:pStyle w:val="Subtitle"/>
        <w:rPr>
          <w:rFonts w:ascii="Verdana" w:hAnsi="Verdana"/>
          <w:i w:val="0"/>
          <w:iCs w:val="0"/>
          <w:color w:val="auto"/>
          <w:highlight w:val="yellow"/>
        </w:rPr>
      </w:pPr>
    </w:p>
    <w:tbl>
      <w:tblPr>
        <w:tblW w:w="9651" w:type="dxa"/>
        <w:tblInd w:w="9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6675"/>
        <w:gridCol w:w="1488"/>
        <w:gridCol w:w="1488"/>
      </w:tblGrid>
      <w:tr w:rsidR="00F95A14" w:rsidRPr="00EA69CA" w:rsidTr="00EA69CA">
        <w:trPr>
          <w:trHeight w:val="20"/>
        </w:trPr>
        <w:tc>
          <w:tcPr>
            <w:tcW w:w="6675" w:type="dxa"/>
            <w:tcBorders>
              <w:top w:val="single" w:sz="8" w:space="0" w:color="auto"/>
              <w:left w:val="single" w:sz="8" w:space="0" w:color="auto"/>
              <w:bottom w:val="single" w:sz="8" w:space="0" w:color="auto"/>
            </w:tcBorders>
            <w:shd w:val="clear" w:color="auto" w:fill="auto"/>
            <w:vAlign w:val="bottom"/>
          </w:tcPr>
          <w:p w:rsidR="00F95A14" w:rsidRPr="00EA69CA" w:rsidRDefault="00F95A14" w:rsidP="000047DC">
            <w:pPr>
              <w:rPr>
                <w:rFonts w:ascii="Verdana" w:hAnsi="Verdana" w:cs="Arial"/>
                <w:sz w:val="18"/>
                <w:szCs w:val="18"/>
              </w:rPr>
            </w:pPr>
          </w:p>
        </w:tc>
        <w:tc>
          <w:tcPr>
            <w:tcW w:w="1488" w:type="dxa"/>
            <w:tcBorders>
              <w:top w:val="single" w:sz="8" w:space="0" w:color="auto"/>
              <w:bottom w:val="single" w:sz="8" w:space="0" w:color="auto"/>
            </w:tcBorders>
            <w:shd w:val="clear" w:color="auto" w:fill="auto"/>
            <w:vAlign w:val="bottom"/>
          </w:tcPr>
          <w:p w:rsidR="00F95A14" w:rsidRPr="00EA69CA" w:rsidRDefault="00F95A14" w:rsidP="000047DC">
            <w:pPr>
              <w:tabs>
                <w:tab w:val="right" w:pos="1031"/>
              </w:tabs>
              <w:ind w:right="57"/>
              <w:jc w:val="right"/>
              <w:rPr>
                <w:rFonts w:ascii="Verdana" w:hAnsi="Verdana" w:cs="Arial"/>
                <w:sz w:val="18"/>
                <w:szCs w:val="18"/>
              </w:rPr>
            </w:pPr>
            <w:r w:rsidRPr="00EA69CA">
              <w:rPr>
                <w:rFonts w:ascii="Verdana" w:hAnsi="Verdana" w:cs="Arial"/>
                <w:sz w:val="18"/>
                <w:szCs w:val="18"/>
              </w:rPr>
              <w:t>USD 2017</w:t>
            </w:r>
          </w:p>
        </w:tc>
        <w:tc>
          <w:tcPr>
            <w:tcW w:w="1488" w:type="dxa"/>
            <w:tcBorders>
              <w:top w:val="single" w:sz="8" w:space="0" w:color="auto"/>
              <w:bottom w:val="single" w:sz="8" w:space="0" w:color="auto"/>
              <w:right w:val="single" w:sz="8" w:space="0" w:color="auto"/>
            </w:tcBorders>
            <w:shd w:val="clear" w:color="auto" w:fill="auto"/>
            <w:vAlign w:val="bottom"/>
          </w:tcPr>
          <w:p w:rsidR="00F95A14" w:rsidRPr="00EA69CA" w:rsidRDefault="00F95A14" w:rsidP="00EA69CA">
            <w:pPr>
              <w:ind w:left="-108" w:right="57"/>
              <w:jc w:val="right"/>
              <w:rPr>
                <w:rFonts w:ascii="Verdana" w:hAnsi="Verdana" w:cs="Arial"/>
                <w:sz w:val="18"/>
                <w:szCs w:val="18"/>
              </w:rPr>
            </w:pPr>
            <w:r w:rsidRPr="00EA69CA">
              <w:rPr>
                <w:rFonts w:ascii="Verdana" w:hAnsi="Verdana" w:cs="Arial"/>
                <w:sz w:val="18"/>
                <w:szCs w:val="18"/>
              </w:rPr>
              <w:t xml:space="preserve">USD 2018 </w:t>
            </w:r>
            <w:r w:rsidR="00EA69CA">
              <w:rPr>
                <w:rFonts w:ascii="Verdana" w:hAnsi="Verdana" w:cs="Arial"/>
                <w:sz w:val="18"/>
                <w:szCs w:val="18"/>
              </w:rPr>
              <w:t>(</w:t>
            </w:r>
            <w:r w:rsidRPr="00EA69CA">
              <w:rPr>
                <w:rFonts w:ascii="Verdana" w:hAnsi="Verdana" w:cs="Arial"/>
                <w:sz w:val="18"/>
                <w:szCs w:val="18"/>
              </w:rPr>
              <w:t>Planned</w:t>
            </w:r>
            <w:r w:rsidR="00EA69CA">
              <w:rPr>
                <w:rFonts w:ascii="Verdana" w:hAnsi="Verdana" w:cs="Arial"/>
                <w:sz w:val="18"/>
                <w:szCs w:val="18"/>
              </w:rPr>
              <w:t>)</w:t>
            </w:r>
          </w:p>
        </w:tc>
      </w:tr>
      <w:tr w:rsidR="00F95A14" w:rsidRPr="00EA69CA" w:rsidTr="00EA69CA">
        <w:trPr>
          <w:trHeight w:val="20"/>
        </w:trPr>
        <w:tc>
          <w:tcPr>
            <w:tcW w:w="6675" w:type="dxa"/>
            <w:tcBorders>
              <w:top w:val="single" w:sz="8" w:space="0" w:color="auto"/>
              <w:left w:val="single" w:sz="8" w:space="0" w:color="auto"/>
            </w:tcBorders>
            <w:shd w:val="clear" w:color="auto" w:fill="auto"/>
            <w:vAlign w:val="bottom"/>
          </w:tcPr>
          <w:p w:rsidR="00F95A14" w:rsidRPr="00EA69CA" w:rsidRDefault="00F95A14" w:rsidP="000047DC">
            <w:pPr>
              <w:spacing w:after="120"/>
              <w:rPr>
                <w:rFonts w:ascii="Verdana" w:hAnsi="Verdana"/>
                <w:sz w:val="18"/>
                <w:szCs w:val="18"/>
              </w:rPr>
            </w:pPr>
            <w:r w:rsidRPr="00EA69CA">
              <w:rPr>
                <w:rFonts w:ascii="Verdana" w:hAnsi="Verdana"/>
                <w:sz w:val="18"/>
                <w:szCs w:val="18"/>
              </w:rPr>
              <w:t>Payments of Switzerland related to CATCOS</w:t>
            </w:r>
          </w:p>
        </w:tc>
        <w:tc>
          <w:tcPr>
            <w:tcW w:w="1488" w:type="dxa"/>
            <w:tcBorders>
              <w:top w:val="single" w:sz="8" w:space="0" w:color="auto"/>
            </w:tcBorders>
            <w:shd w:val="clear" w:color="auto" w:fill="auto"/>
            <w:vAlign w:val="bottom"/>
          </w:tcPr>
          <w:p w:rsidR="00F95A14" w:rsidRPr="00EA69CA" w:rsidRDefault="00F95A14">
            <w:pPr>
              <w:jc w:val="right"/>
              <w:rPr>
                <w:rFonts w:ascii="Verdana" w:hAnsi="Verdana"/>
                <w:b/>
                <w:color w:val="000000"/>
                <w:sz w:val="18"/>
                <w:szCs w:val="18"/>
              </w:rPr>
            </w:pPr>
            <w:r w:rsidRPr="00EA69CA">
              <w:rPr>
                <w:rFonts w:ascii="Verdana" w:hAnsi="Verdana"/>
                <w:b/>
                <w:color w:val="000000"/>
                <w:sz w:val="18"/>
                <w:szCs w:val="18"/>
              </w:rPr>
              <w:t>15’750</w:t>
            </w:r>
          </w:p>
        </w:tc>
        <w:tc>
          <w:tcPr>
            <w:tcW w:w="1488" w:type="dxa"/>
            <w:tcBorders>
              <w:top w:val="single" w:sz="8" w:space="0" w:color="auto"/>
              <w:right w:val="single" w:sz="8" w:space="0" w:color="auto"/>
            </w:tcBorders>
            <w:shd w:val="clear" w:color="auto" w:fill="auto"/>
            <w:vAlign w:val="bottom"/>
          </w:tcPr>
          <w:p w:rsidR="00F95A14" w:rsidRPr="00EA69CA" w:rsidRDefault="00F95A14">
            <w:pPr>
              <w:jc w:val="right"/>
              <w:rPr>
                <w:rFonts w:ascii="Verdana" w:hAnsi="Verdana"/>
                <w:b/>
                <w:bCs/>
                <w:color w:val="000000"/>
                <w:sz w:val="18"/>
                <w:szCs w:val="18"/>
              </w:rPr>
            </w:pPr>
          </w:p>
        </w:tc>
      </w:tr>
      <w:tr w:rsidR="00F95A14" w:rsidRPr="00EA69CA" w:rsidTr="00EA69CA">
        <w:trPr>
          <w:trHeight w:val="20"/>
        </w:trPr>
        <w:tc>
          <w:tcPr>
            <w:tcW w:w="6675" w:type="dxa"/>
            <w:tcBorders>
              <w:left w:val="single" w:sz="8" w:space="0" w:color="auto"/>
            </w:tcBorders>
            <w:shd w:val="clear" w:color="auto" w:fill="auto"/>
            <w:vAlign w:val="bottom"/>
          </w:tcPr>
          <w:p w:rsidR="00F95A14" w:rsidRPr="00EA69CA" w:rsidRDefault="00F95A14" w:rsidP="000047DC">
            <w:pPr>
              <w:spacing w:after="120"/>
              <w:rPr>
                <w:rFonts w:ascii="Verdana" w:hAnsi="Verdana"/>
                <w:sz w:val="18"/>
                <w:szCs w:val="18"/>
              </w:rPr>
            </w:pPr>
            <w:r w:rsidRPr="00EA69CA">
              <w:rPr>
                <w:rFonts w:ascii="Verdana" w:hAnsi="Verdana"/>
                <w:sz w:val="18"/>
                <w:szCs w:val="18"/>
              </w:rPr>
              <w:t>Payments of Switzerland related to CLIMANDES-2</w:t>
            </w:r>
          </w:p>
        </w:tc>
        <w:tc>
          <w:tcPr>
            <w:tcW w:w="1488" w:type="dxa"/>
            <w:shd w:val="clear" w:color="auto" w:fill="auto"/>
            <w:vAlign w:val="bottom"/>
          </w:tcPr>
          <w:p w:rsidR="00F95A14" w:rsidRPr="00EA69CA" w:rsidRDefault="00F95A14">
            <w:pPr>
              <w:jc w:val="right"/>
              <w:rPr>
                <w:rFonts w:ascii="Verdana" w:hAnsi="Verdana"/>
                <w:b/>
                <w:color w:val="000000"/>
                <w:sz w:val="18"/>
                <w:szCs w:val="18"/>
              </w:rPr>
            </w:pPr>
            <w:r w:rsidRPr="00EA69CA">
              <w:rPr>
                <w:rFonts w:ascii="Verdana" w:hAnsi="Verdana"/>
                <w:b/>
                <w:color w:val="000000"/>
                <w:sz w:val="18"/>
                <w:szCs w:val="18"/>
              </w:rPr>
              <w:t>1’735’800</w:t>
            </w:r>
          </w:p>
        </w:tc>
        <w:tc>
          <w:tcPr>
            <w:tcW w:w="1488" w:type="dxa"/>
            <w:tcBorders>
              <w:right w:val="single" w:sz="8" w:space="0" w:color="auto"/>
            </w:tcBorders>
            <w:shd w:val="clear" w:color="auto" w:fill="auto"/>
            <w:vAlign w:val="bottom"/>
          </w:tcPr>
          <w:p w:rsidR="00F95A14" w:rsidRPr="00EA69CA" w:rsidRDefault="00F95A14" w:rsidP="00203F35">
            <w:pPr>
              <w:jc w:val="right"/>
              <w:rPr>
                <w:rFonts w:ascii="Verdana" w:hAnsi="Verdana"/>
                <w:b/>
                <w:bCs/>
                <w:color w:val="000000"/>
                <w:sz w:val="18"/>
                <w:szCs w:val="18"/>
              </w:rPr>
            </w:pPr>
            <w:r w:rsidRPr="00EA69CA">
              <w:rPr>
                <w:rFonts w:ascii="Verdana" w:hAnsi="Verdana"/>
                <w:b/>
                <w:bCs/>
                <w:color w:val="000000"/>
                <w:sz w:val="18"/>
                <w:szCs w:val="18"/>
              </w:rPr>
              <w:t>1’039’000</w:t>
            </w:r>
          </w:p>
        </w:tc>
      </w:tr>
      <w:tr w:rsidR="00F95A14" w:rsidRPr="00EA69CA" w:rsidTr="00EA69CA">
        <w:trPr>
          <w:trHeight w:val="20"/>
        </w:trPr>
        <w:tc>
          <w:tcPr>
            <w:tcW w:w="6675" w:type="dxa"/>
            <w:tcBorders>
              <w:left w:val="single" w:sz="8" w:space="0" w:color="auto"/>
            </w:tcBorders>
            <w:shd w:val="clear" w:color="auto" w:fill="auto"/>
            <w:vAlign w:val="bottom"/>
          </w:tcPr>
          <w:p w:rsidR="00F95A14" w:rsidRPr="00EA69CA" w:rsidRDefault="00F95A14" w:rsidP="000047DC">
            <w:pPr>
              <w:spacing w:after="120"/>
              <w:rPr>
                <w:rFonts w:ascii="Verdana" w:hAnsi="Verdana"/>
                <w:sz w:val="18"/>
                <w:szCs w:val="18"/>
              </w:rPr>
            </w:pPr>
            <w:r w:rsidRPr="00EA69CA">
              <w:rPr>
                <w:rFonts w:ascii="Verdana" w:hAnsi="Verdana"/>
                <w:sz w:val="18"/>
                <w:szCs w:val="18"/>
              </w:rPr>
              <w:t>Payments of Switzerland related to Hydrohub</w:t>
            </w:r>
          </w:p>
        </w:tc>
        <w:tc>
          <w:tcPr>
            <w:tcW w:w="1488" w:type="dxa"/>
            <w:shd w:val="clear" w:color="auto" w:fill="auto"/>
            <w:vAlign w:val="bottom"/>
          </w:tcPr>
          <w:p w:rsidR="00F95A14" w:rsidRPr="00EA69CA" w:rsidRDefault="00F95A14">
            <w:pPr>
              <w:jc w:val="right"/>
              <w:rPr>
                <w:rFonts w:ascii="Verdana" w:hAnsi="Verdana"/>
                <w:b/>
                <w:color w:val="000000"/>
                <w:sz w:val="18"/>
                <w:szCs w:val="18"/>
              </w:rPr>
            </w:pPr>
            <w:r w:rsidRPr="00EA69CA">
              <w:rPr>
                <w:rFonts w:ascii="Verdana" w:hAnsi="Verdana"/>
                <w:b/>
                <w:color w:val="000000"/>
                <w:sz w:val="18"/>
                <w:szCs w:val="18"/>
              </w:rPr>
              <w:t>926’750*</w:t>
            </w:r>
          </w:p>
        </w:tc>
        <w:tc>
          <w:tcPr>
            <w:tcW w:w="1488" w:type="dxa"/>
            <w:tcBorders>
              <w:right w:val="single" w:sz="8" w:space="0" w:color="auto"/>
            </w:tcBorders>
            <w:shd w:val="clear" w:color="auto" w:fill="auto"/>
            <w:vAlign w:val="bottom"/>
          </w:tcPr>
          <w:p w:rsidR="00F95A14" w:rsidRPr="00EA69CA" w:rsidRDefault="00F95A14">
            <w:pPr>
              <w:jc w:val="right"/>
              <w:rPr>
                <w:rFonts w:ascii="Verdana" w:hAnsi="Verdana"/>
                <w:b/>
                <w:bCs/>
                <w:color w:val="000000"/>
                <w:sz w:val="18"/>
                <w:szCs w:val="18"/>
              </w:rPr>
            </w:pPr>
            <w:r w:rsidRPr="00EA69CA">
              <w:rPr>
                <w:rFonts w:ascii="Verdana" w:hAnsi="Verdana"/>
                <w:b/>
                <w:color w:val="000000"/>
                <w:sz w:val="18"/>
                <w:szCs w:val="18"/>
              </w:rPr>
              <w:t>842’500*</w:t>
            </w:r>
          </w:p>
        </w:tc>
      </w:tr>
      <w:tr w:rsidR="00F95A14" w:rsidRPr="00EA69CA" w:rsidTr="00EA69CA">
        <w:trPr>
          <w:trHeight w:val="20"/>
        </w:trPr>
        <w:tc>
          <w:tcPr>
            <w:tcW w:w="6675" w:type="dxa"/>
            <w:tcBorders>
              <w:left w:val="single" w:sz="8" w:space="0" w:color="auto"/>
            </w:tcBorders>
            <w:shd w:val="clear" w:color="auto" w:fill="auto"/>
            <w:vAlign w:val="bottom"/>
          </w:tcPr>
          <w:p w:rsidR="00F95A14" w:rsidRPr="00EA69CA" w:rsidRDefault="00F95A14" w:rsidP="000047DC">
            <w:pPr>
              <w:spacing w:after="120"/>
              <w:rPr>
                <w:rFonts w:ascii="Verdana" w:hAnsi="Verdana"/>
                <w:sz w:val="18"/>
                <w:szCs w:val="18"/>
              </w:rPr>
            </w:pPr>
            <w:r w:rsidRPr="00EA69CA">
              <w:rPr>
                <w:rFonts w:ascii="Verdana" w:hAnsi="Verdana"/>
                <w:sz w:val="18"/>
                <w:szCs w:val="18"/>
              </w:rPr>
              <w:t>Voluntary cash contribution to the international part of the GAW Programme:</w:t>
            </w:r>
          </w:p>
        </w:tc>
        <w:tc>
          <w:tcPr>
            <w:tcW w:w="1488" w:type="dxa"/>
            <w:shd w:val="clear" w:color="auto" w:fill="auto"/>
            <w:vAlign w:val="bottom"/>
          </w:tcPr>
          <w:p w:rsidR="00F95A14" w:rsidRPr="00EA69CA" w:rsidRDefault="00F95A14">
            <w:pPr>
              <w:jc w:val="right"/>
              <w:rPr>
                <w:rFonts w:ascii="Verdana" w:hAnsi="Verdana"/>
                <w:color w:val="000000"/>
                <w:sz w:val="18"/>
                <w:szCs w:val="18"/>
              </w:rPr>
            </w:pPr>
          </w:p>
        </w:tc>
        <w:tc>
          <w:tcPr>
            <w:tcW w:w="1488" w:type="dxa"/>
            <w:tcBorders>
              <w:right w:val="single" w:sz="8" w:space="0" w:color="auto"/>
            </w:tcBorders>
            <w:shd w:val="clear" w:color="auto" w:fill="auto"/>
            <w:vAlign w:val="bottom"/>
          </w:tcPr>
          <w:p w:rsidR="00F95A14" w:rsidRPr="00EA69CA" w:rsidRDefault="00F95A14">
            <w:pPr>
              <w:jc w:val="right"/>
              <w:rPr>
                <w:rFonts w:ascii="Verdana" w:hAnsi="Verdana"/>
                <w:b/>
                <w:bCs/>
                <w:color w:val="000000"/>
                <w:sz w:val="18"/>
                <w:szCs w:val="18"/>
              </w:rPr>
            </w:pPr>
          </w:p>
        </w:tc>
      </w:tr>
      <w:tr w:rsidR="00F95A14" w:rsidRPr="00EA69CA" w:rsidTr="00EA69CA">
        <w:trPr>
          <w:trHeight w:val="20"/>
        </w:trPr>
        <w:tc>
          <w:tcPr>
            <w:tcW w:w="6675" w:type="dxa"/>
            <w:tcBorders>
              <w:left w:val="single" w:sz="8" w:space="0" w:color="auto"/>
            </w:tcBorders>
            <w:shd w:val="clear" w:color="auto" w:fill="auto"/>
            <w:vAlign w:val="bottom"/>
          </w:tcPr>
          <w:p w:rsidR="00F95A14" w:rsidRPr="00EA69CA" w:rsidRDefault="00F95A14" w:rsidP="000047DC">
            <w:pPr>
              <w:spacing w:after="120"/>
              <w:ind w:left="471"/>
              <w:rPr>
                <w:rFonts w:ascii="Verdana" w:hAnsi="Verdana"/>
                <w:sz w:val="18"/>
                <w:szCs w:val="18"/>
              </w:rPr>
            </w:pPr>
            <w:r w:rsidRPr="00EA69CA">
              <w:rPr>
                <w:rFonts w:ascii="Verdana" w:hAnsi="Verdana"/>
                <w:sz w:val="18"/>
                <w:szCs w:val="18"/>
              </w:rPr>
              <w:t>GAW Quality Assurance and Science Activity Centre (QA/SAC) for ozone, carbon dioxide and methane</w:t>
            </w:r>
          </w:p>
        </w:tc>
        <w:tc>
          <w:tcPr>
            <w:tcW w:w="1488" w:type="dxa"/>
            <w:shd w:val="clear" w:color="auto" w:fill="auto"/>
            <w:vAlign w:val="bottom"/>
          </w:tcPr>
          <w:p w:rsidR="00F95A14" w:rsidRPr="00EA69CA" w:rsidRDefault="00F95A14">
            <w:pPr>
              <w:jc w:val="right"/>
              <w:rPr>
                <w:rFonts w:ascii="Verdana" w:hAnsi="Verdana"/>
                <w:b/>
                <w:bCs/>
                <w:color w:val="000000"/>
                <w:sz w:val="18"/>
                <w:szCs w:val="18"/>
              </w:rPr>
            </w:pPr>
            <w:r w:rsidRPr="00EA69CA">
              <w:rPr>
                <w:rFonts w:ascii="Verdana" w:hAnsi="Verdana"/>
                <w:b/>
                <w:bCs/>
                <w:color w:val="000000"/>
                <w:sz w:val="18"/>
                <w:szCs w:val="18"/>
              </w:rPr>
              <w:t>89’000</w:t>
            </w:r>
          </w:p>
        </w:tc>
        <w:tc>
          <w:tcPr>
            <w:tcW w:w="1488" w:type="dxa"/>
            <w:tcBorders>
              <w:right w:val="single" w:sz="8" w:space="0" w:color="auto"/>
            </w:tcBorders>
            <w:shd w:val="clear" w:color="auto" w:fill="auto"/>
            <w:vAlign w:val="bottom"/>
          </w:tcPr>
          <w:p w:rsidR="00F95A14" w:rsidRPr="00EA69CA" w:rsidRDefault="00F95A14">
            <w:pPr>
              <w:jc w:val="right"/>
              <w:rPr>
                <w:rFonts w:ascii="Verdana" w:hAnsi="Verdana"/>
                <w:b/>
                <w:bCs/>
                <w:color w:val="000000"/>
                <w:sz w:val="18"/>
                <w:szCs w:val="18"/>
              </w:rPr>
            </w:pPr>
            <w:r w:rsidRPr="00EA69CA">
              <w:rPr>
                <w:rFonts w:ascii="Verdana" w:hAnsi="Verdana"/>
                <w:b/>
                <w:bCs/>
                <w:color w:val="000000"/>
                <w:sz w:val="18"/>
                <w:szCs w:val="18"/>
              </w:rPr>
              <w:t>85’000</w:t>
            </w:r>
          </w:p>
        </w:tc>
      </w:tr>
      <w:tr w:rsidR="00F95A14" w:rsidRPr="00EA69CA" w:rsidTr="00EA69CA">
        <w:trPr>
          <w:trHeight w:val="20"/>
        </w:trPr>
        <w:tc>
          <w:tcPr>
            <w:tcW w:w="6675" w:type="dxa"/>
            <w:tcBorders>
              <w:left w:val="single" w:sz="8" w:space="0" w:color="auto"/>
            </w:tcBorders>
            <w:shd w:val="clear" w:color="auto" w:fill="auto"/>
            <w:vAlign w:val="bottom"/>
          </w:tcPr>
          <w:p w:rsidR="00F95A14" w:rsidRPr="00EA69CA" w:rsidRDefault="00F95A14" w:rsidP="000047DC">
            <w:pPr>
              <w:spacing w:after="120"/>
              <w:ind w:left="471"/>
              <w:rPr>
                <w:rFonts w:ascii="Verdana" w:hAnsi="Verdana"/>
                <w:sz w:val="18"/>
                <w:szCs w:val="18"/>
              </w:rPr>
            </w:pPr>
            <w:r w:rsidRPr="00EA69CA">
              <w:rPr>
                <w:rFonts w:ascii="Verdana" w:hAnsi="Verdana"/>
                <w:sz w:val="18"/>
                <w:szCs w:val="18"/>
              </w:rPr>
              <w:t>World Calibration Centre (WCC) for ozone, carbon monoxide and methane</w:t>
            </w:r>
          </w:p>
        </w:tc>
        <w:tc>
          <w:tcPr>
            <w:tcW w:w="1488" w:type="dxa"/>
            <w:shd w:val="clear" w:color="auto" w:fill="auto"/>
            <w:vAlign w:val="bottom"/>
          </w:tcPr>
          <w:p w:rsidR="00F95A14" w:rsidRPr="00EA69CA" w:rsidRDefault="00F95A14">
            <w:pPr>
              <w:jc w:val="right"/>
              <w:rPr>
                <w:rFonts w:ascii="Verdana" w:hAnsi="Verdana"/>
                <w:b/>
                <w:bCs/>
                <w:color w:val="000000"/>
                <w:sz w:val="18"/>
                <w:szCs w:val="18"/>
              </w:rPr>
            </w:pPr>
            <w:r w:rsidRPr="00EA69CA">
              <w:rPr>
                <w:rFonts w:ascii="Verdana" w:hAnsi="Verdana"/>
                <w:b/>
                <w:bCs/>
                <w:color w:val="000000"/>
                <w:sz w:val="18"/>
                <w:szCs w:val="18"/>
              </w:rPr>
              <w:t>263’000</w:t>
            </w:r>
          </w:p>
        </w:tc>
        <w:tc>
          <w:tcPr>
            <w:tcW w:w="1488" w:type="dxa"/>
            <w:tcBorders>
              <w:right w:val="single" w:sz="8" w:space="0" w:color="auto"/>
            </w:tcBorders>
            <w:shd w:val="clear" w:color="auto" w:fill="auto"/>
            <w:vAlign w:val="bottom"/>
          </w:tcPr>
          <w:p w:rsidR="00F95A14" w:rsidRPr="00EA69CA" w:rsidRDefault="00F95A14">
            <w:pPr>
              <w:jc w:val="right"/>
              <w:rPr>
                <w:rFonts w:ascii="Verdana" w:hAnsi="Verdana"/>
                <w:b/>
                <w:bCs/>
                <w:color w:val="000000"/>
                <w:sz w:val="18"/>
                <w:szCs w:val="18"/>
              </w:rPr>
            </w:pPr>
            <w:r w:rsidRPr="00EA69CA">
              <w:rPr>
                <w:rFonts w:ascii="Verdana" w:hAnsi="Verdana"/>
                <w:b/>
                <w:bCs/>
                <w:color w:val="000000"/>
                <w:sz w:val="18"/>
                <w:szCs w:val="18"/>
              </w:rPr>
              <w:t>250’000</w:t>
            </w:r>
          </w:p>
        </w:tc>
      </w:tr>
      <w:tr w:rsidR="00F95A14" w:rsidRPr="00EA69CA" w:rsidTr="00EA69CA">
        <w:trPr>
          <w:trHeight w:val="20"/>
        </w:trPr>
        <w:tc>
          <w:tcPr>
            <w:tcW w:w="6675" w:type="dxa"/>
            <w:tcBorders>
              <w:left w:val="single" w:sz="8" w:space="0" w:color="auto"/>
            </w:tcBorders>
            <w:shd w:val="clear" w:color="auto" w:fill="auto"/>
            <w:vAlign w:val="bottom"/>
          </w:tcPr>
          <w:p w:rsidR="00F95A14" w:rsidRPr="00EA69CA" w:rsidRDefault="00F95A14" w:rsidP="000047DC">
            <w:pPr>
              <w:spacing w:after="120"/>
              <w:rPr>
                <w:rFonts w:ascii="Verdana" w:hAnsi="Verdana"/>
                <w:sz w:val="18"/>
                <w:szCs w:val="18"/>
              </w:rPr>
            </w:pPr>
            <w:r w:rsidRPr="00EA69CA">
              <w:rPr>
                <w:rFonts w:ascii="Verdana" w:hAnsi="Verdana"/>
                <w:sz w:val="18"/>
                <w:szCs w:val="18"/>
              </w:rPr>
              <w:t>GAW Station Mount Kenya, Equipment and personnel expenses including Kenya-Switzerland Trust fund</w:t>
            </w:r>
          </w:p>
        </w:tc>
        <w:tc>
          <w:tcPr>
            <w:tcW w:w="1488" w:type="dxa"/>
            <w:shd w:val="clear" w:color="auto" w:fill="auto"/>
            <w:vAlign w:val="bottom"/>
          </w:tcPr>
          <w:p w:rsidR="00F95A14" w:rsidRPr="00EA69CA" w:rsidRDefault="00F95A14">
            <w:pPr>
              <w:jc w:val="right"/>
              <w:rPr>
                <w:rFonts w:ascii="Verdana" w:hAnsi="Verdana"/>
                <w:b/>
                <w:bCs/>
                <w:color w:val="000000"/>
                <w:sz w:val="18"/>
                <w:szCs w:val="18"/>
              </w:rPr>
            </w:pPr>
            <w:r w:rsidRPr="00EA69CA">
              <w:rPr>
                <w:rFonts w:ascii="Verdana" w:hAnsi="Verdana"/>
                <w:b/>
                <w:bCs/>
                <w:color w:val="000000"/>
                <w:sz w:val="18"/>
                <w:szCs w:val="18"/>
              </w:rPr>
              <w:t>198’000</w:t>
            </w:r>
          </w:p>
        </w:tc>
        <w:tc>
          <w:tcPr>
            <w:tcW w:w="1488" w:type="dxa"/>
            <w:tcBorders>
              <w:right w:val="single" w:sz="8" w:space="0" w:color="auto"/>
            </w:tcBorders>
            <w:shd w:val="clear" w:color="auto" w:fill="auto"/>
            <w:vAlign w:val="bottom"/>
          </w:tcPr>
          <w:p w:rsidR="00F95A14" w:rsidRPr="00EA69CA" w:rsidRDefault="00F95A14">
            <w:pPr>
              <w:jc w:val="right"/>
              <w:rPr>
                <w:rFonts w:ascii="Verdana" w:hAnsi="Verdana"/>
                <w:b/>
                <w:bCs/>
                <w:color w:val="000000"/>
                <w:sz w:val="18"/>
                <w:szCs w:val="18"/>
              </w:rPr>
            </w:pPr>
            <w:r w:rsidRPr="00EA69CA">
              <w:rPr>
                <w:rFonts w:ascii="Verdana" w:hAnsi="Verdana"/>
                <w:b/>
                <w:bCs/>
                <w:color w:val="000000"/>
                <w:sz w:val="18"/>
                <w:szCs w:val="18"/>
              </w:rPr>
              <w:t>235’000</w:t>
            </w:r>
          </w:p>
        </w:tc>
      </w:tr>
      <w:tr w:rsidR="00F95A14" w:rsidRPr="00EA69CA" w:rsidTr="00EA69CA">
        <w:trPr>
          <w:trHeight w:val="20"/>
        </w:trPr>
        <w:tc>
          <w:tcPr>
            <w:tcW w:w="6675" w:type="dxa"/>
            <w:tcBorders>
              <w:left w:val="single" w:sz="8" w:space="0" w:color="auto"/>
            </w:tcBorders>
            <w:shd w:val="clear" w:color="auto" w:fill="auto"/>
            <w:vAlign w:val="bottom"/>
          </w:tcPr>
          <w:p w:rsidR="00F95A14" w:rsidRPr="00EA69CA" w:rsidRDefault="00F95A14" w:rsidP="000047DC">
            <w:pPr>
              <w:spacing w:after="120"/>
              <w:rPr>
                <w:rFonts w:ascii="Verdana" w:hAnsi="Verdana"/>
                <w:sz w:val="18"/>
                <w:szCs w:val="18"/>
              </w:rPr>
            </w:pPr>
            <w:r w:rsidRPr="00EA69CA">
              <w:rPr>
                <w:rFonts w:ascii="Verdana" w:hAnsi="Verdana"/>
                <w:sz w:val="18"/>
                <w:szCs w:val="18"/>
              </w:rPr>
              <w:t>World Radiation Centre (PMOD/WRC), including World Infrared Calibration Centre, World Optical Depth Research and Calibration Centre, and World UV Calibration Center</w:t>
            </w:r>
          </w:p>
        </w:tc>
        <w:tc>
          <w:tcPr>
            <w:tcW w:w="1488" w:type="dxa"/>
            <w:shd w:val="clear" w:color="auto" w:fill="auto"/>
            <w:vAlign w:val="bottom"/>
          </w:tcPr>
          <w:p w:rsidR="00F95A14" w:rsidRPr="00EA69CA" w:rsidRDefault="00F95A14">
            <w:pPr>
              <w:jc w:val="right"/>
              <w:rPr>
                <w:rFonts w:ascii="Verdana" w:hAnsi="Verdana"/>
                <w:b/>
                <w:bCs/>
                <w:color w:val="000000"/>
                <w:sz w:val="18"/>
                <w:szCs w:val="18"/>
              </w:rPr>
            </w:pPr>
            <w:r w:rsidRPr="00EA69CA">
              <w:rPr>
                <w:rFonts w:ascii="Verdana" w:hAnsi="Verdana"/>
                <w:b/>
                <w:bCs/>
                <w:color w:val="000000"/>
                <w:sz w:val="18"/>
                <w:szCs w:val="18"/>
              </w:rPr>
              <w:t>1’540’000</w:t>
            </w:r>
          </w:p>
        </w:tc>
        <w:tc>
          <w:tcPr>
            <w:tcW w:w="1488" w:type="dxa"/>
            <w:tcBorders>
              <w:right w:val="single" w:sz="8" w:space="0" w:color="auto"/>
            </w:tcBorders>
            <w:shd w:val="clear" w:color="auto" w:fill="auto"/>
            <w:vAlign w:val="bottom"/>
          </w:tcPr>
          <w:p w:rsidR="00F95A14" w:rsidRPr="00EA69CA" w:rsidRDefault="00F95A14">
            <w:pPr>
              <w:jc w:val="right"/>
              <w:rPr>
                <w:rFonts w:ascii="Verdana" w:hAnsi="Verdana"/>
                <w:b/>
                <w:bCs/>
                <w:color w:val="000000"/>
                <w:sz w:val="18"/>
                <w:szCs w:val="18"/>
              </w:rPr>
            </w:pPr>
            <w:r w:rsidRPr="00EA69CA">
              <w:rPr>
                <w:rFonts w:ascii="Verdana" w:hAnsi="Verdana"/>
                <w:b/>
                <w:bCs/>
                <w:color w:val="000000"/>
                <w:sz w:val="18"/>
                <w:szCs w:val="18"/>
              </w:rPr>
              <w:t>1’460’000</w:t>
            </w:r>
          </w:p>
        </w:tc>
      </w:tr>
      <w:tr w:rsidR="00F95A14" w:rsidRPr="00EA69CA" w:rsidTr="00EA69CA">
        <w:trPr>
          <w:trHeight w:val="20"/>
        </w:trPr>
        <w:tc>
          <w:tcPr>
            <w:tcW w:w="6675" w:type="dxa"/>
            <w:tcBorders>
              <w:left w:val="single" w:sz="8" w:space="0" w:color="auto"/>
            </w:tcBorders>
            <w:shd w:val="clear" w:color="auto" w:fill="auto"/>
            <w:vAlign w:val="bottom"/>
          </w:tcPr>
          <w:p w:rsidR="00F95A14" w:rsidRPr="00EA69CA" w:rsidRDefault="00F95A14" w:rsidP="000047DC">
            <w:pPr>
              <w:spacing w:after="120"/>
              <w:rPr>
                <w:rFonts w:ascii="Verdana" w:hAnsi="Verdana"/>
                <w:sz w:val="18"/>
                <w:szCs w:val="18"/>
              </w:rPr>
            </w:pPr>
            <w:r w:rsidRPr="00EA69CA">
              <w:rPr>
                <w:rFonts w:ascii="Verdana" w:hAnsi="Verdana"/>
                <w:sz w:val="18"/>
                <w:szCs w:val="18"/>
              </w:rPr>
              <w:t>Support IG3IS Office at WMO</w:t>
            </w:r>
          </w:p>
        </w:tc>
        <w:tc>
          <w:tcPr>
            <w:tcW w:w="1488" w:type="dxa"/>
            <w:shd w:val="clear" w:color="auto" w:fill="auto"/>
            <w:vAlign w:val="bottom"/>
          </w:tcPr>
          <w:p w:rsidR="00F95A14" w:rsidRPr="00EA69CA" w:rsidRDefault="00F95A14">
            <w:pPr>
              <w:jc w:val="right"/>
              <w:rPr>
                <w:rFonts w:ascii="Verdana" w:hAnsi="Verdana"/>
                <w:b/>
                <w:bCs/>
                <w:color w:val="000000"/>
                <w:sz w:val="18"/>
                <w:szCs w:val="18"/>
              </w:rPr>
            </w:pPr>
          </w:p>
        </w:tc>
        <w:tc>
          <w:tcPr>
            <w:tcW w:w="1488" w:type="dxa"/>
            <w:tcBorders>
              <w:right w:val="single" w:sz="8" w:space="0" w:color="auto"/>
            </w:tcBorders>
            <w:shd w:val="clear" w:color="auto" w:fill="auto"/>
            <w:vAlign w:val="bottom"/>
          </w:tcPr>
          <w:p w:rsidR="00F95A14" w:rsidRPr="00EA69CA" w:rsidRDefault="00F95A14">
            <w:pPr>
              <w:jc w:val="right"/>
              <w:rPr>
                <w:rFonts w:ascii="Verdana" w:hAnsi="Verdana"/>
                <w:b/>
                <w:bCs/>
                <w:color w:val="000000"/>
                <w:sz w:val="18"/>
                <w:szCs w:val="18"/>
              </w:rPr>
            </w:pPr>
            <w:r w:rsidRPr="00EA69CA">
              <w:rPr>
                <w:rFonts w:ascii="Verdana" w:hAnsi="Verdana"/>
                <w:b/>
                <w:bCs/>
                <w:color w:val="000000"/>
                <w:sz w:val="18"/>
                <w:szCs w:val="18"/>
              </w:rPr>
              <w:t>190000</w:t>
            </w:r>
          </w:p>
        </w:tc>
      </w:tr>
      <w:tr w:rsidR="00F95A14" w:rsidRPr="00EA69CA" w:rsidTr="00EA69CA">
        <w:trPr>
          <w:trHeight w:val="20"/>
        </w:trPr>
        <w:tc>
          <w:tcPr>
            <w:tcW w:w="6675" w:type="dxa"/>
            <w:tcBorders>
              <w:left w:val="single" w:sz="8" w:space="0" w:color="auto"/>
            </w:tcBorders>
            <w:shd w:val="clear" w:color="auto" w:fill="auto"/>
            <w:vAlign w:val="bottom"/>
          </w:tcPr>
          <w:p w:rsidR="00F95A14" w:rsidRPr="00EA69CA" w:rsidRDefault="00F95A14" w:rsidP="000047DC">
            <w:pPr>
              <w:spacing w:after="120"/>
              <w:rPr>
                <w:rFonts w:ascii="Verdana" w:hAnsi="Verdana"/>
                <w:color w:val="FF0000"/>
                <w:sz w:val="18"/>
                <w:szCs w:val="18"/>
              </w:rPr>
            </w:pPr>
            <w:r w:rsidRPr="00EA69CA">
              <w:rPr>
                <w:rFonts w:ascii="Verdana" w:hAnsi="Verdana"/>
                <w:sz w:val="18"/>
                <w:szCs w:val="18"/>
              </w:rPr>
              <w:t>World Climate Conference III follow up, Global Framework for Climate Services (GFCS)</w:t>
            </w:r>
          </w:p>
        </w:tc>
        <w:tc>
          <w:tcPr>
            <w:tcW w:w="1488" w:type="dxa"/>
            <w:shd w:val="clear" w:color="auto" w:fill="auto"/>
            <w:vAlign w:val="bottom"/>
          </w:tcPr>
          <w:p w:rsidR="00F95A14" w:rsidRPr="00EA69CA" w:rsidRDefault="00F95A14">
            <w:pPr>
              <w:jc w:val="right"/>
              <w:rPr>
                <w:rFonts w:ascii="Verdana" w:hAnsi="Verdana"/>
                <w:b/>
                <w:bCs/>
                <w:color w:val="000000"/>
                <w:sz w:val="18"/>
                <w:szCs w:val="18"/>
              </w:rPr>
            </w:pPr>
            <w:r w:rsidRPr="00EA69CA">
              <w:rPr>
                <w:rFonts w:ascii="Verdana" w:hAnsi="Verdana"/>
                <w:b/>
                <w:bCs/>
                <w:color w:val="000000"/>
                <w:sz w:val="18"/>
                <w:szCs w:val="18"/>
              </w:rPr>
              <w:t>79’000</w:t>
            </w:r>
          </w:p>
        </w:tc>
        <w:tc>
          <w:tcPr>
            <w:tcW w:w="1488" w:type="dxa"/>
            <w:tcBorders>
              <w:right w:val="single" w:sz="8" w:space="0" w:color="auto"/>
            </w:tcBorders>
            <w:shd w:val="clear" w:color="auto" w:fill="auto"/>
            <w:vAlign w:val="bottom"/>
          </w:tcPr>
          <w:p w:rsidR="00F95A14" w:rsidRPr="00EA69CA" w:rsidRDefault="00F95A14">
            <w:pPr>
              <w:jc w:val="right"/>
              <w:rPr>
                <w:rFonts w:ascii="Verdana" w:hAnsi="Verdana"/>
                <w:b/>
                <w:bCs/>
                <w:color w:val="000000"/>
                <w:sz w:val="18"/>
                <w:szCs w:val="18"/>
              </w:rPr>
            </w:pPr>
            <w:r w:rsidRPr="00EA69CA">
              <w:rPr>
                <w:rFonts w:ascii="Verdana" w:hAnsi="Verdana"/>
                <w:b/>
                <w:bCs/>
                <w:color w:val="000000"/>
                <w:sz w:val="18"/>
                <w:szCs w:val="18"/>
              </w:rPr>
              <w:t>50’000</w:t>
            </w:r>
          </w:p>
        </w:tc>
      </w:tr>
      <w:tr w:rsidR="00F95A14" w:rsidRPr="00EA69CA" w:rsidTr="00EA69CA">
        <w:trPr>
          <w:trHeight w:val="20"/>
        </w:trPr>
        <w:tc>
          <w:tcPr>
            <w:tcW w:w="6675" w:type="dxa"/>
            <w:tcBorders>
              <w:left w:val="single" w:sz="8" w:space="0" w:color="auto"/>
            </w:tcBorders>
            <w:shd w:val="clear" w:color="auto" w:fill="auto"/>
            <w:vAlign w:val="bottom"/>
          </w:tcPr>
          <w:p w:rsidR="00F95A14" w:rsidRPr="00EA69CA" w:rsidRDefault="00F95A14" w:rsidP="000047DC">
            <w:pPr>
              <w:spacing w:after="120"/>
              <w:rPr>
                <w:rFonts w:ascii="Verdana" w:hAnsi="Verdana"/>
                <w:sz w:val="18"/>
                <w:szCs w:val="18"/>
              </w:rPr>
            </w:pPr>
            <w:r w:rsidRPr="00EA69CA">
              <w:rPr>
                <w:rFonts w:ascii="Verdana" w:hAnsi="Verdana"/>
                <w:sz w:val="18"/>
                <w:szCs w:val="18"/>
              </w:rPr>
              <w:t>SPARC International Project Office</w:t>
            </w:r>
          </w:p>
        </w:tc>
        <w:tc>
          <w:tcPr>
            <w:tcW w:w="1488" w:type="dxa"/>
            <w:shd w:val="clear" w:color="auto" w:fill="auto"/>
            <w:vAlign w:val="bottom"/>
          </w:tcPr>
          <w:p w:rsidR="00F95A14" w:rsidRPr="00EA69CA" w:rsidRDefault="00F95A14">
            <w:pPr>
              <w:jc w:val="right"/>
              <w:rPr>
                <w:rFonts w:ascii="Verdana" w:hAnsi="Verdana"/>
                <w:b/>
                <w:bCs/>
                <w:color w:val="000000"/>
                <w:sz w:val="18"/>
                <w:szCs w:val="18"/>
              </w:rPr>
            </w:pPr>
            <w:r w:rsidRPr="00EA69CA">
              <w:rPr>
                <w:rFonts w:ascii="Verdana" w:hAnsi="Verdana"/>
                <w:b/>
                <w:bCs/>
                <w:color w:val="000000"/>
                <w:sz w:val="18"/>
                <w:szCs w:val="18"/>
              </w:rPr>
              <w:t>53000</w:t>
            </w:r>
          </w:p>
        </w:tc>
        <w:tc>
          <w:tcPr>
            <w:tcW w:w="1488" w:type="dxa"/>
            <w:tcBorders>
              <w:right w:val="single" w:sz="8" w:space="0" w:color="auto"/>
            </w:tcBorders>
            <w:shd w:val="clear" w:color="auto" w:fill="auto"/>
            <w:vAlign w:val="bottom"/>
          </w:tcPr>
          <w:p w:rsidR="00F95A14" w:rsidRPr="00EA69CA" w:rsidRDefault="00F95A14">
            <w:pPr>
              <w:jc w:val="right"/>
              <w:rPr>
                <w:rFonts w:ascii="Verdana" w:hAnsi="Verdana"/>
                <w:b/>
                <w:bCs/>
                <w:color w:val="000000"/>
                <w:sz w:val="18"/>
                <w:szCs w:val="18"/>
              </w:rPr>
            </w:pPr>
            <w:r w:rsidRPr="00EA69CA">
              <w:rPr>
                <w:rFonts w:ascii="Verdana" w:hAnsi="Verdana"/>
                <w:b/>
                <w:bCs/>
                <w:color w:val="000000"/>
                <w:sz w:val="18"/>
                <w:szCs w:val="18"/>
              </w:rPr>
              <w:t>0</w:t>
            </w:r>
          </w:p>
        </w:tc>
      </w:tr>
      <w:tr w:rsidR="00F95A14" w:rsidRPr="00EA69CA" w:rsidTr="00EA69CA">
        <w:trPr>
          <w:trHeight w:val="20"/>
        </w:trPr>
        <w:tc>
          <w:tcPr>
            <w:tcW w:w="6675" w:type="dxa"/>
            <w:tcBorders>
              <w:left w:val="single" w:sz="8" w:space="0" w:color="auto"/>
            </w:tcBorders>
            <w:shd w:val="clear" w:color="auto" w:fill="auto"/>
            <w:vAlign w:val="bottom"/>
          </w:tcPr>
          <w:p w:rsidR="00F95A14" w:rsidRPr="00EA69CA" w:rsidRDefault="00F95A14" w:rsidP="000047DC">
            <w:pPr>
              <w:spacing w:after="120"/>
              <w:rPr>
                <w:rFonts w:ascii="Verdana" w:hAnsi="Verdana"/>
                <w:b/>
                <w:bCs/>
                <w:sz w:val="18"/>
                <w:szCs w:val="18"/>
                <w:highlight w:val="yellow"/>
              </w:rPr>
            </w:pPr>
            <w:r w:rsidRPr="00EA69CA">
              <w:rPr>
                <w:rFonts w:ascii="Verdana" w:hAnsi="Verdana"/>
                <w:sz w:val="18"/>
                <w:szCs w:val="18"/>
              </w:rPr>
              <w:t>WMO-different contributions, CIMO Trust Fund, Translation Cloud Atlas</w:t>
            </w:r>
          </w:p>
        </w:tc>
        <w:tc>
          <w:tcPr>
            <w:tcW w:w="1488" w:type="dxa"/>
            <w:shd w:val="clear" w:color="auto" w:fill="auto"/>
            <w:vAlign w:val="bottom"/>
          </w:tcPr>
          <w:p w:rsidR="00F95A14" w:rsidRPr="00EA69CA" w:rsidRDefault="00F95A14">
            <w:pPr>
              <w:jc w:val="right"/>
              <w:rPr>
                <w:rFonts w:ascii="Verdana" w:hAnsi="Verdana"/>
                <w:b/>
                <w:bCs/>
                <w:color w:val="000000"/>
                <w:sz w:val="18"/>
                <w:szCs w:val="18"/>
              </w:rPr>
            </w:pPr>
            <w:r w:rsidRPr="00EA69CA">
              <w:rPr>
                <w:rFonts w:ascii="Verdana" w:hAnsi="Verdana"/>
                <w:b/>
                <w:bCs/>
                <w:color w:val="000000"/>
                <w:sz w:val="18"/>
                <w:szCs w:val="18"/>
              </w:rPr>
              <w:t>168’000</w:t>
            </w:r>
          </w:p>
        </w:tc>
        <w:tc>
          <w:tcPr>
            <w:tcW w:w="1488" w:type="dxa"/>
            <w:tcBorders>
              <w:right w:val="single" w:sz="8" w:space="0" w:color="auto"/>
            </w:tcBorders>
            <w:shd w:val="clear" w:color="auto" w:fill="auto"/>
            <w:vAlign w:val="bottom"/>
          </w:tcPr>
          <w:p w:rsidR="00F95A14" w:rsidRPr="00EA69CA" w:rsidRDefault="00F95A14">
            <w:pPr>
              <w:jc w:val="right"/>
              <w:rPr>
                <w:rFonts w:ascii="Verdana" w:hAnsi="Verdana"/>
                <w:b/>
                <w:bCs/>
                <w:color w:val="000000"/>
                <w:sz w:val="18"/>
                <w:szCs w:val="18"/>
              </w:rPr>
            </w:pPr>
            <w:r w:rsidRPr="00EA69CA">
              <w:rPr>
                <w:rFonts w:ascii="Verdana" w:hAnsi="Verdana"/>
                <w:b/>
                <w:bCs/>
                <w:color w:val="000000"/>
                <w:sz w:val="18"/>
                <w:szCs w:val="18"/>
              </w:rPr>
              <w:t>100’000</w:t>
            </w:r>
          </w:p>
        </w:tc>
      </w:tr>
      <w:tr w:rsidR="00F95A14" w:rsidRPr="00EA69CA" w:rsidTr="00EA69CA">
        <w:trPr>
          <w:trHeight w:val="20"/>
        </w:trPr>
        <w:tc>
          <w:tcPr>
            <w:tcW w:w="6675" w:type="dxa"/>
            <w:tcBorders>
              <w:left w:val="single" w:sz="8" w:space="0" w:color="auto"/>
            </w:tcBorders>
            <w:shd w:val="clear" w:color="auto" w:fill="auto"/>
            <w:vAlign w:val="bottom"/>
          </w:tcPr>
          <w:p w:rsidR="00F95A14" w:rsidRPr="00EA69CA" w:rsidRDefault="00F95A14" w:rsidP="000047DC">
            <w:pPr>
              <w:rPr>
                <w:rFonts w:ascii="Verdana" w:hAnsi="Verdana"/>
                <w:bCs/>
                <w:sz w:val="18"/>
                <w:szCs w:val="18"/>
              </w:rPr>
            </w:pPr>
            <w:r w:rsidRPr="00EA69CA">
              <w:rPr>
                <w:rFonts w:ascii="Verdana" w:hAnsi="Verdana"/>
                <w:bCs/>
                <w:sz w:val="18"/>
                <w:szCs w:val="18"/>
              </w:rPr>
              <w:t>Historical Climate Database Euro-Climhist</w:t>
            </w:r>
          </w:p>
        </w:tc>
        <w:tc>
          <w:tcPr>
            <w:tcW w:w="1488" w:type="dxa"/>
            <w:shd w:val="clear" w:color="auto" w:fill="auto"/>
            <w:vAlign w:val="bottom"/>
          </w:tcPr>
          <w:p w:rsidR="00F95A14" w:rsidRPr="00EA69CA" w:rsidRDefault="00F95A14">
            <w:pPr>
              <w:tabs>
                <w:tab w:val="right" w:pos="1070"/>
              </w:tabs>
              <w:jc w:val="right"/>
              <w:rPr>
                <w:rFonts w:ascii="Verdana" w:hAnsi="Verdana"/>
                <w:b/>
                <w:color w:val="000000"/>
                <w:sz w:val="18"/>
                <w:szCs w:val="18"/>
              </w:rPr>
            </w:pPr>
            <w:r w:rsidRPr="00EA69CA">
              <w:rPr>
                <w:rFonts w:ascii="Verdana" w:hAnsi="Verdana"/>
                <w:b/>
                <w:color w:val="000000"/>
                <w:sz w:val="18"/>
                <w:szCs w:val="18"/>
              </w:rPr>
              <w:t>92’000</w:t>
            </w:r>
          </w:p>
        </w:tc>
        <w:tc>
          <w:tcPr>
            <w:tcW w:w="1488" w:type="dxa"/>
            <w:tcBorders>
              <w:right w:val="single" w:sz="8" w:space="0" w:color="auto"/>
            </w:tcBorders>
            <w:shd w:val="clear" w:color="auto" w:fill="auto"/>
            <w:vAlign w:val="bottom"/>
          </w:tcPr>
          <w:p w:rsidR="00F95A14" w:rsidRPr="00EA69CA" w:rsidRDefault="00F95A14">
            <w:pPr>
              <w:tabs>
                <w:tab w:val="right" w:pos="1070"/>
              </w:tabs>
              <w:jc w:val="right"/>
              <w:rPr>
                <w:rFonts w:ascii="Verdana" w:hAnsi="Verdana"/>
                <w:b/>
                <w:color w:val="000000"/>
                <w:sz w:val="18"/>
                <w:szCs w:val="18"/>
              </w:rPr>
            </w:pPr>
            <w:r w:rsidRPr="00EA69CA">
              <w:rPr>
                <w:rFonts w:ascii="Verdana" w:hAnsi="Verdana"/>
                <w:b/>
                <w:color w:val="000000"/>
                <w:sz w:val="18"/>
                <w:szCs w:val="18"/>
              </w:rPr>
              <w:t>86’000</w:t>
            </w:r>
          </w:p>
        </w:tc>
      </w:tr>
      <w:tr w:rsidR="00F95A14" w:rsidRPr="00EA69CA" w:rsidTr="00EA69CA">
        <w:trPr>
          <w:trHeight w:val="20"/>
        </w:trPr>
        <w:tc>
          <w:tcPr>
            <w:tcW w:w="6675" w:type="dxa"/>
            <w:tcBorders>
              <w:left w:val="single" w:sz="8" w:space="0" w:color="auto"/>
              <w:bottom w:val="single" w:sz="8" w:space="0" w:color="auto"/>
            </w:tcBorders>
            <w:shd w:val="clear" w:color="auto" w:fill="auto"/>
            <w:vAlign w:val="bottom"/>
          </w:tcPr>
          <w:p w:rsidR="00F95A14" w:rsidRPr="00EA69CA" w:rsidRDefault="00F95A14" w:rsidP="000047DC">
            <w:pPr>
              <w:rPr>
                <w:rFonts w:ascii="Verdana" w:hAnsi="Verdana"/>
                <w:bCs/>
                <w:sz w:val="18"/>
                <w:szCs w:val="18"/>
              </w:rPr>
            </w:pPr>
            <w:r w:rsidRPr="00EA69CA">
              <w:rPr>
                <w:rFonts w:ascii="Verdana" w:hAnsi="Verdana"/>
                <w:bCs/>
                <w:sz w:val="18"/>
                <w:szCs w:val="18"/>
              </w:rPr>
              <w:t>World Glacier Monitoring Service (WGMS)</w:t>
            </w:r>
          </w:p>
        </w:tc>
        <w:tc>
          <w:tcPr>
            <w:tcW w:w="1488" w:type="dxa"/>
            <w:tcBorders>
              <w:bottom w:val="single" w:sz="8" w:space="0" w:color="auto"/>
            </w:tcBorders>
            <w:shd w:val="clear" w:color="auto" w:fill="auto"/>
            <w:vAlign w:val="bottom"/>
          </w:tcPr>
          <w:p w:rsidR="00F95A14" w:rsidRPr="00EA69CA" w:rsidRDefault="00F95A14">
            <w:pPr>
              <w:tabs>
                <w:tab w:val="right" w:pos="1070"/>
              </w:tabs>
              <w:jc w:val="right"/>
              <w:rPr>
                <w:rFonts w:ascii="Verdana" w:hAnsi="Verdana"/>
                <w:b/>
                <w:color w:val="000000"/>
                <w:sz w:val="18"/>
                <w:szCs w:val="18"/>
              </w:rPr>
            </w:pPr>
            <w:r w:rsidRPr="00EA69CA">
              <w:rPr>
                <w:rFonts w:ascii="Verdana" w:hAnsi="Verdana"/>
                <w:b/>
                <w:color w:val="000000"/>
                <w:sz w:val="18"/>
                <w:szCs w:val="18"/>
              </w:rPr>
              <w:t>301’000</w:t>
            </w:r>
          </w:p>
        </w:tc>
        <w:tc>
          <w:tcPr>
            <w:tcW w:w="1488" w:type="dxa"/>
            <w:tcBorders>
              <w:bottom w:val="single" w:sz="8" w:space="0" w:color="auto"/>
              <w:right w:val="single" w:sz="8" w:space="0" w:color="auto"/>
            </w:tcBorders>
            <w:shd w:val="clear" w:color="auto" w:fill="auto"/>
            <w:vAlign w:val="bottom"/>
          </w:tcPr>
          <w:p w:rsidR="00F95A14" w:rsidRPr="00EA69CA" w:rsidRDefault="00F95A14">
            <w:pPr>
              <w:tabs>
                <w:tab w:val="right" w:pos="1070"/>
              </w:tabs>
              <w:jc w:val="right"/>
              <w:rPr>
                <w:rFonts w:ascii="Verdana" w:hAnsi="Verdana"/>
                <w:b/>
                <w:color w:val="000000"/>
                <w:sz w:val="18"/>
                <w:szCs w:val="18"/>
              </w:rPr>
            </w:pPr>
            <w:r w:rsidRPr="00EA69CA">
              <w:rPr>
                <w:rFonts w:ascii="Verdana" w:hAnsi="Verdana"/>
                <w:b/>
                <w:color w:val="000000"/>
                <w:sz w:val="18"/>
                <w:szCs w:val="18"/>
              </w:rPr>
              <w:t>285’000</w:t>
            </w:r>
          </w:p>
        </w:tc>
      </w:tr>
      <w:tr w:rsidR="00F95A14" w:rsidRPr="00EA69CA" w:rsidTr="00EA69CA">
        <w:trPr>
          <w:trHeight w:val="397"/>
        </w:trPr>
        <w:tc>
          <w:tcPr>
            <w:tcW w:w="6675" w:type="dxa"/>
            <w:tcBorders>
              <w:top w:val="single" w:sz="8" w:space="0" w:color="auto"/>
              <w:left w:val="single" w:sz="8" w:space="0" w:color="auto"/>
              <w:bottom w:val="single" w:sz="8" w:space="0" w:color="auto"/>
            </w:tcBorders>
            <w:shd w:val="clear" w:color="auto" w:fill="auto"/>
            <w:vAlign w:val="center"/>
          </w:tcPr>
          <w:p w:rsidR="00F95A14" w:rsidRPr="00EA69CA" w:rsidRDefault="00F95A14" w:rsidP="00EA69CA">
            <w:pPr>
              <w:rPr>
                <w:rFonts w:ascii="Verdana" w:hAnsi="Verdana"/>
                <w:b/>
                <w:bCs/>
                <w:sz w:val="18"/>
                <w:szCs w:val="18"/>
              </w:rPr>
            </w:pPr>
            <w:r w:rsidRPr="00EA69CA">
              <w:rPr>
                <w:rFonts w:ascii="Verdana" w:hAnsi="Verdana"/>
                <w:b/>
                <w:bCs/>
                <w:sz w:val="18"/>
                <w:szCs w:val="18"/>
              </w:rPr>
              <w:t>Total contributions</w:t>
            </w:r>
          </w:p>
        </w:tc>
        <w:tc>
          <w:tcPr>
            <w:tcW w:w="1488" w:type="dxa"/>
            <w:tcBorders>
              <w:top w:val="single" w:sz="8" w:space="0" w:color="auto"/>
              <w:bottom w:val="single" w:sz="8" w:space="0" w:color="auto"/>
            </w:tcBorders>
            <w:shd w:val="clear" w:color="auto" w:fill="auto"/>
            <w:vAlign w:val="center"/>
          </w:tcPr>
          <w:p w:rsidR="00F95A14" w:rsidRPr="00EA69CA" w:rsidRDefault="00F95A14" w:rsidP="00EA69CA">
            <w:pPr>
              <w:tabs>
                <w:tab w:val="right" w:pos="1246"/>
              </w:tabs>
              <w:jc w:val="right"/>
              <w:rPr>
                <w:rFonts w:ascii="Verdana" w:hAnsi="Verdana"/>
                <w:b/>
                <w:sz w:val="18"/>
                <w:szCs w:val="18"/>
              </w:rPr>
            </w:pPr>
            <w:r w:rsidRPr="00EA69CA">
              <w:rPr>
                <w:rFonts w:ascii="Verdana" w:hAnsi="Verdana"/>
                <w:b/>
                <w:sz w:val="18"/>
                <w:szCs w:val="18"/>
              </w:rPr>
              <w:t>5’461’300</w:t>
            </w:r>
          </w:p>
        </w:tc>
        <w:tc>
          <w:tcPr>
            <w:tcW w:w="1488" w:type="dxa"/>
            <w:tcBorders>
              <w:top w:val="single" w:sz="8" w:space="0" w:color="auto"/>
              <w:bottom w:val="single" w:sz="8" w:space="0" w:color="auto"/>
              <w:right w:val="single" w:sz="8" w:space="0" w:color="auto"/>
            </w:tcBorders>
            <w:shd w:val="clear" w:color="auto" w:fill="auto"/>
            <w:vAlign w:val="center"/>
          </w:tcPr>
          <w:p w:rsidR="00F95A14" w:rsidRPr="00EA69CA" w:rsidRDefault="00F95A14" w:rsidP="00EA69CA">
            <w:pPr>
              <w:jc w:val="right"/>
              <w:rPr>
                <w:rFonts w:ascii="Verdana" w:hAnsi="Verdana"/>
                <w:b/>
                <w:bCs/>
                <w:color w:val="000000"/>
                <w:sz w:val="18"/>
                <w:szCs w:val="18"/>
              </w:rPr>
            </w:pPr>
            <w:r w:rsidRPr="00EA69CA">
              <w:rPr>
                <w:rFonts w:ascii="Verdana" w:hAnsi="Verdana"/>
                <w:b/>
                <w:bCs/>
                <w:color w:val="000000"/>
                <w:sz w:val="18"/>
                <w:szCs w:val="18"/>
              </w:rPr>
              <w:t>4’622’500</w:t>
            </w:r>
          </w:p>
        </w:tc>
      </w:tr>
    </w:tbl>
    <w:p w:rsidR="003D6A0C" w:rsidRPr="00EA69CA" w:rsidRDefault="00F95A14" w:rsidP="00203F35">
      <w:pPr>
        <w:rPr>
          <w:rFonts w:ascii="Verdana" w:hAnsi="Verdana"/>
          <w:sz w:val="18"/>
          <w:szCs w:val="18"/>
        </w:rPr>
      </w:pPr>
      <w:r w:rsidRPr="00EA69CA">
        <w:rPr>
          <w:rFonts w:ascii="Verdana" w:hAnsi="Verdana"/>
          <w:sz w:val="18"/>
          <w:szCs w:val="18"/>
        </w:rPr>
        <w:t>*</w:t>
      </w:r>
      <w:r w:rsidR="00685FEA" w:rsidRPr="00EA69CA">
        <w:rPr>
          <w:rFonts w:ascii="Verdana" w:hAnsi="Verdana"/>
          <w:sz w:val="18"/>
          <w:szCs w:val="18"/>
        </w:rPr>
        <w:t xml:space="preserve"> </w:t>
      </w:r>
      <w:r w:rsidRPr="00EA69CA">
        <w:rPr>
          <w:rFonts w:ascii="Verdana" w:hAnsi="Verdana"/>
          <w:sz w:val="18"/>
          <w:szCs w:val="18"/>
        </w:rPr>
        <w:t>Information related to HydroHub: equals to total amount committed to the HydroHub programme (CHF 3’370’000.-) assuming equal distribution over 4 years, and converted to USD.</w:t>
      </w:r>
    </w:p>
    <w:p w:rsidR="00DD1544" w:rsidRPr="00EA69CA" w:rsidRDefault="00DD1544" w:rsidP="00203F35">
      <w:pPr>
        <w:rPr>
          <w:rFonts w:ascii="Verdana" w:hAnsi="Verdana"/>
          <w:sz w:val="18"/>
          <w:szCs w:val="18"/>
        </w:rPr>
      </w:pPr>
    </w:p>
    <w:p w:rsidR="00DD1544" w:rsidRPr="00EA69CA" w:rsidRDefault="00DD1544" w:rsidP="00203F35">
      <w:pPr>
        <w:rPr>
          <w:rFonts w:ascii="Verdana" w:hAnsi="Verdana"/>
          <w:sz w:val="18"/>
          <w:szCs w:val="18"/>
        </w:rPr>
      </w:pPr>
    </w:p>
    <w:p w:rsidR="00F95A14" w:rsidRPr="00EA69CA" w:rsidRDefault="00F95A14" w:rsidP="00203F35">
      <w:pPr>
        <w:rPr>
          <w:rFonts w:ascii="Verdana" w:hAnsi="Verdana"/>
          <w:b/>
          <w:bCs/>
          <w:sz w:val="20"/>
          <w:szCs w:val="20"/>
        </w:rPr>
      </w:pPr>
      <w:r w:rsidRPr="00EA69CA">
        <w:rPr>
          <w:rFonts w:ascii="Verdana" w:hAnsi="Verdana"/>
          <w:b/>
          <w:bCs/>
          <w:sz w:val="20"/>
          <w:szCs w:val="20"/>
        </w:rPr>
        <w:t>Report on the VCP and related co-operation activities</w:t>
      </w:r>
    </w:p>
    <w:p w:rsidR="00DD1544" w:rsidRPr="00EA69CA" w:rsidRDefault="00DD1544" w:rsidP="00203F35">
      <w:pPr>
        <w:rPr>
          <w:rFonts w:ascii="Verdana" w:hAnsi="Verdana"/>
          <w:sz w:val="18"/>
          <w:szCs w:val="18"/>
        </w:rPr>
      </w:pPr>
    </w:p>
    <w:p w:rsidR="00F95A14" w:rsidRPr="00EA69CA" w:rsidRDefault="00F95A14" w:rsidP="00EA69CA">
      <w:pPr>
        <w:pStyle w:val="MarkiertDreieck"/>
        <w:spacing w:before="0"/>
        <w:jc w:val="both"/>
        <w:rPr>
          <w:rFonts w:ascii="Verdana" w:hAnsi="Verdana"/>
          <w:sz w:val="18"/>
          <w:szCs w:val="18"/>
          <w:lang w:val="en-GB"/>
        </w:rPr>
      </w:pPr>
      <w:r w:rsidRPr="00EA69CA">
        <w:rPr>
          <w:rFonts w:ascii="Verdana" w:hAnsi="Verdana"/>
          <w:sz w:val="18"/>
          <w:szCs w:val="18"/>
          <w:lang w:val="en-GB"/>
        </w:rPr>
        <w:t>The Swiss Confederation (funded by the Swiss Agency on Cooperation and Development – SDC) finances capacity-building projects in the areas of weather, climate, and water.</w:t>
      </w:r>
    </w:p>
    <w:p w:rsidR="00F95A14" w:rsidRPr="00EA69CA" w:rsidRDefault="00F95A14" w:rsidP="00EA69CA">
      <w:pPr>
        <w:pStyle w:val="MarkiertDreieck"/>
        <w:numPr>
          <w:ilvl w:val="1"/>
          <w:numId w:val="24"/>
        </w:numPr>
        <w:tabs>
          <w:tab w:val="clear" w:pos="1440"/>
        </w:tabs>
        <w:spacing w:before="0"/>
        <w:ind w:left="709" w:hanging="284"/>
        <w:jc w:val="both"/>
        <w:rPr>
          <w:rFonts w:ascii="Verdana" w:hAnsi="Verdana"/>
          <w:sz w:val="18"/>
          <w:szCs w:val="18"/>
          <w:lang w:val="en-GB"/>
        </w:rPr>
      </w:pPr>
      <w:r w:rsidRPr="00EA69CA">
        <w:rPr>
          <w:rFonts w:ascii="Verdana" w:hAnsi="Verdana"/>
          <w:sz w:val="18"/>
          <w:szCs w:val="18"/>
          <w:lang w:val="en-GB"/>
        </w:rPr>
        <w:t>CATCOS (concluded in 2017)</w:t>
      </w:r>
    </w:p>
    <w:p w:rsidR="00F95A14" w:rsidRPr="00EA69CA" w:rsidRDefault="00F95A14" w:rsidP="00EA69CA">
      <w:pPr>
        <w:pStyle w:val="MarkiertDreieck"/>
        <w:numPr>
          <w:ilvl w:val="1"/>
          <w:numId w:val="24"/>
        </w:numPr>
        <w:tabs>
          <w:tab w:val="clear" w:pos="1440"/>
        </w:tabs>
        <w:spacing w:before="0"/>
        <w:ind w:left="709" w:hanging="284"/>
        <w:jc w:val="both"/>
        <w:rPr>
          <w:rFonts w:ascii="Verdana" w:hAnsi="Verdana"/>
          <w:sz w:val="18"/>
          <w:szCs w:val="18"/>
          <w:lang w:val="en-GB"/>
        </w:rPr>
      </w:pPr>
      <w:r w:rsidRPr="00EA69CA">
        <w:rPr>
          <w:rFonts w:ascii="Verdana" w:hAnsi="Verdana"/>
          <w:sz w:val="18"/>
          <w:szCs w:val="18"/>
          <w:lang w:val="en-GB"/>
        </w:rPr>
        <w:t>Climandes – 2 (ends 31st of December 2018)</w:t>
      </w:r>
    </w:p>
    <w:p w:rsidR="00F95A14" w:rsidRPr="00EA69CA" w:rsidRDefault="00F95A14" w:rsidP="00EA69CA">
      <w:pPr>
        <w:pStyle w:val="MarkiertDreieck"/>
        <w:numPr>
          <w:ilvl w:val="1"/>
          <w:numId w:val="24"/>
        </w:numPr>
        <w:tabs>
          <w:tab w:val="clear" w:pos="1440"/>
        </w:tabs>
        <w:spacing w:before="0"/>
        <w:ind w:left="709" w:hanging="284"/>
        <w:jc w:val="both"/>
        <w:rPr>
          <w:rFonts w:ascii="Verdana" w:hAnsi="Verdana"/>
          <w:sz w:val="18"/>
          <w:szCs w:val="18"/>
          <w:lang w:val="en-GB"/>
        </w:rPr>
      </w:pPr>
      <w:r w:rsidRPr="00EA69CA">
        <w:rPr>
          <w:rFonts w:ascii="Verdana" w:hAnsi="Verdana"/>
          <w:sz w:val="18"/>
          <w:szCs w:val="18"/>
          <w:lang w:val="en-GB"/>
        </w:rPr>
        <w:t>WMO HydroHub (Duration: May 2016 until August 2020)</w:t>
      </w:r>
    </w:p>
    <w:p w:rsidR="00F95A14" w:rsidRPr="00EA69CA" w:rsidRDefault="00F95A14" w:rsidP="00F95A14">
      <w:pPr>
        <w:pStyle w:val="MarkiertDreieck"/>
        <w:jc w:val="both"/>
        <w:rPr>
          <w:rFonts w:ascii="Verdana" w:hAnsi="Verdana"/>
          <w:sz w:val="18"/>
          <w:szCs w:val="18"/>
          <w:lang w:val="en-GB"/>
        </w:rPr>
      </w:pPr>
      <w:r w:rsidRPr="00EA69CA">
        <w:rPr>
          <w:rFonts w:ascii="Verdana" w:hAnsi="Verdana"/>
          <w:sz w:val="18"/>
          <w:szCs w:val="18"/>
          <w:lang w:val="en-GB"/>
        </w:rPr>
        <w:t xml:space="preserve">Switzerland continuously operates the following central facilities in favour of the GAW Programme:  </w:t>
      </w:r>
    </w:p>
    <w:p w:rsidR="00F95A14" w:rsidRPr="00EA69CA" w:rsidRDefault="00F95A14" w:rsidP="00EA69CA">
      <w:pPr>
        <w:pStyle w:val="MarkiertDreieck"/>
        <w:numPr>
          <w:ilvl w:val="1"/>
          <w:numId w:val="24"/>
        </w:numPr>
        <w:tabs>
          <w:tab w:val="clear" w:pos="1440"/>
        </w:tabs>
        <w:spacing w:before="0"/>
        <w:ind w:left="709" w:hanging="284"/>
        <w:jc w:val="both"/>
        <w:rPr>
          <w:rFonts w:ascii="Verdana" w:hAnsi="Verdana"/>
          <w:sz w:val="18"/>
          <w:szCs w:val="18"/>
          <w:lang w:val="en-GB"/>
        </w:rPr>
      </w:pPr>
      <w:r w:rsidRPr="00EA69CA">
        <w:rPr>
          <w:rFonts w:ascii="Verdana" w:hAnsi="Verdana"/>
          <w:sz w:val="18"/>
          <w:szCs w:val="18"/>
          <w:lang w:val="en-GB"/>
        </w:rPr>
        <w:t xml:space="preserve">World Calibration Centre and Quality Assurance/Science Activity Centre for ozone, carbon monoxide and methane at the Swiss Federal Laboratories for Materials Testing and Research (Empa, Dübendorf): Empa provides calibration services, station audits, trainings and operational support of the global GAW network (in particular to developing countries) </w:t>
      </w:r>
    </w:p>
    <w:p w:rsidR="00F95A14" w:rsidRPr="00EA69CA" w:rsidRDefault="00F95A14" w:rsidP="00EA69CA">
      <w:pPr>
        <w:pStyle w:val="MarkiertDreieck"/>
        <w:numPr>
          <w:ilvl w:val="1"/>
          <w:numId w:val="24"/>
        </w:numPr>
        <w:tabs>
          <w:tab w:val="clear" w:pos="1440"/>
        </w:tabs>
        <w:spacing w:before="0"/>
        <w:ind w:left="709" w:hanging="284"/>
        <w:jc w:val="both"/>
        <w:rPr>
          <w:rFonts w:ascii="Verdana" w:hAnsi="Verdana"/>
          <w:sz w:val="18"/>
          <w:szCs w:val="18"/>
          <w:lang w:val="en-GB"/>
        </w:rPr>
      </w:pPr>
      <w:r w:rsidRPr="00EA69CA">
        <w:rPr>
          <w:rFonts w:ascii="Verdana" w:hAnsi="Verdana"/>
          <w:sz w:val="18"/>
          <w:szCs w:val="18"/>
          <w:lang w:val="en-GB"/>
        </w:rPr>
        <w:t xml:space="preserve">World Radiation Centre in Davos (PMOD/WRC), including the Infrared Radiation Centre (IRC), World Optical Depth Research and Calibration Centre (WORCC) and the World UV Calibration Centre (WUVC). Switzerland is involved with the World Radiation Centre in Davos, which is jointly financed by the Swiss Federal Government, the Canton of Grisons, and the town of Davos. </w:t>
      </w:r>
    </w:p>
    <w:p w:rsidR="00F95A14" w:rsidRPr="00EA69CA" w:rsidRDefault="00F95A14" w:rsidP="00EA69CA">
      <w:pPr>
        <w:pStyle w:val="MarkiertDreieck"/>
        <w:numPr>
          <w:ilvl w:val="1"/>
          <w:numId w:val="24"/>
        </w:numPr>
        <w:tabs>
          <w:tab w:val="clear" w:pos="1440"/>
        </w:tabs>
        <w:spacing w:before="0"/>
        <w:ind w:left="709" w:hanging="284"/>
        <w:jc w:val="both"/>
        <w:rPr>
          <w:rFonts w:ascii="Verdana" w:hAnsi="Verdana"/>
          <w:sz w:val="18"/>
          <w:szCs w:val="18"/>
          <w:lang w:val="en-GB"/>
        </w:rPr>
      </w:pPr>
      <w:r w:rsidRPr="00EA69CA">
        <w:rPr>
          <w:rFonts w:ascii="Verdana" w:hAnsi="Verdana"/>
          <w:sz w:val="18"/>
          <w:szCs w:val="18"/>
          <w:shd w:val="clear" w:color="auto" w:fill="FFFFFF"/>
          <w:lang w:val="en-GB"/>
        </w:rPr>
        <w:t xml:space="preserve">SPARC promote, facilitates and coordinates cutting-edge international research activities on how chemical </w:t>
      </w:r>
      <w:r w:rsidRPr="00EA69CA">
        <w:rPr>
          <w:rFonts w:ascii="Verdana" w:hAnsi="Verdana"/>
          <w:sz w:val="18"/>
          <w:szCs w:val="18"/>
          <w:lang w:val="en-GB"/>
        </w:rPr>
        <w:t>and physical processes in the atmosphere interact with climate and climate change by bringing together the world’s experts to address key questions in atmospheric and climate research. </w:t>
      </w:r>
      <w:r w:rsidRPr="00EA69CA">
        <w:rPr>
          <w:rFonts w:ascii="Verdana" w:hAnsi="Verdana"/>
          <w:iCs/>
          <w:sz w:val="18"/>
          <w:szCs w:val="18"/>
          <w:lang w:val="en-GB"/>
        </w:rPr>
        <w:t>SPARC also organizes workshops, meetings, and general assemblies. As of this year the SPARC office has been relocated to DLR in Germany.</w:t>
      </w:r>
    </w:p>
    <w:p w:rsidR="00F95A14" w:rsidRPr="00EA69CA" w:rsidRDefault="00F95A14" w:rsidP="00F95A14">
      <w:pPr>
        <w:pStyle w:val="MarkiertDreieck"/>
        <w:jc w:val="both"/>
        <w:rPr>
          <w:rFonts w:ascii="Verdana" w:hAnsi="Verdana"/>
          <w:sz w:val="18"/>
          <w:szCs w:val="18"/>
          <w:lang w:val="en-GB"/>
        </w:rPr>
      </w:pPr>
      <w:r w:rsidRPr="00EA69CA">
        <w:rPr>
          <w:rFonts w:ascii="Verdana" w:hAnsi="Verdana"/>
          <w:sz w:val="18"/>
          <w:szCs w:val="18"/>
          <w:lang w:val="en-GB"/>
        </w:rPr>
        <w:t xml:space="preserve">Switzerland contributes to the Secretariat of the Global Framework for </w:t>
      </w:r>
      <w:r w:rsidR="00EA69CA">
        <w:rPr>
          <w:rFonts w:ascii="Verdana" w:hAnsi="Verdana"/>
          <w:sz w:val="18"/>
          <w:szCs w:val="18"/>
          <w:lang w:val="en-GB"/>
        </w:rPr>
        <w:t>Climate Services (GFCS) at WMO.</w:t>
      </w:r>
    </w:p>
    <w:p w:rsidR="00F95A14" w:rsidRPr="00EA69CA" w:rsidRDefault="00F95A14" w:rsidP="00F95A14">
      <w:pPr>
        <w:pStyle w:val="MarkiertDreieck"/>
        <w:ind w:left="357" w:hanging="357"/>
        <w:jc w:val="both"/>
        <w:rPr>
          <w:rFonts w:ascii="Verdana" w:hAnsi="Verdana"/>
          <w:sz w:val="18"/>
          <w:szCs w:val="18"/>
          <w:lang w:val="en-GB"/>
        </w:rPr>
      </w:pPr>
      <w:r w:rsidRPr="00EA69CA">
        <w:rPr>
          <w:rFonts w:ascii="Verdana" w:hAnsi="Verdana"/>
          <w:sz w:val="18"/>
          <w:szCs w:val="18"/>
          <w:lang w:val="en-GB"/>
        </w:rPr>
        <w:t xml:space="preserve">Switzerland continues to support the operation of atmospheric monitoring stations at Mount Kenya (GHG parameters) and Nairobi (Ozone). </w:t>
      </w:r>
    </w:p>
    <w:p w:rsidR="00F95A14" w:rsidRPr="00EA69CA" w:rsidRDefault="00F95A14" w:rsidP="00F95A14">
      <w:pPr>
        <w:pStyle w:val="MarkiertDreieck"/>
        <w:ind w:left="357" w:hanging="357"/>
        <w:jc w:val="both"/>
        <w:rPr>
          <w:rFonts w:ascii="Verdana" w:hAnsi="Verdana"/>
          <w:sz w:val="18"/>
          <w:szCs w:val="18"/>
          <w:lang w:val="en-GB"/>
        </w:rPr>
      </w:pPr>
      <w:r w:rsidRPr="00EA69CA">
        <w:rPr>
          <w:rFonts w:ascii="Verdana" w:hAnsi="Verdana"/>
          <w:sz w:val="18"/>
          <w:szCs w:val="18"/>
          <w:lang w:val="en-GB"/>
        </w:rPr>
        <w:lastRenderedPageBreak/>
        <w:t>Switzerland secures the continuous operation of the following International Data Centres (with funding from GCOS Switzerland):</w:t>
      </w:r>
    </w:p>
    <w:p w:rsidR="00F95A14" w:rsidRPr="00EA69CA" w:rsidRDefault="00F95A14" w:rsidP="00EA69CA">
      <w:pPr>
        <w:pStyle w:val="MarkiertDreieck"/>
        <w:numPr>
          <w:ilvl w:val="1"/>
          <w:numId w:val="24"/>
        </w:numPr>
        <w:tabs>
          <w:tab w:val="clear" w:pos="1440"/>
          <w:tab w:val="num" w:pos="709"/>
        </w:tabs>
        <w:spacing w:before="0"/>
        <w:ind w:left="709" w:hanging="284"/>
        <w:rPr>
          <w:rFonts w:ascii="Verdana" w:hAnsi="Verdana"/>
          <w:sz w:val="18"/>
          <w:szCs w:val="18"/>
          <w:lang w:val="en-GB"/>
        </w:rPr>
      </w:pPr>
      <w:r w:rsidRPr="00EA69CA">
        <w:rPr>
          <w:rFonts w:ascii="Verdana" w:hAnsi="Verdana"/>
          <w:sz w:val="18"/>
          <w:szCs w:val="18"/>
          <w:lang w:val="en-GB"/>
        </w:rPr>
        <w:t>Historical Climate Database Euro-Climhist</w:t>
      </w:r>
    </w:p>
    <w:p w:rsidR="00F95A14" w:rsidRPr="00EA69CA" w:rsidRDefault="00F95A14" w:rsidP="00EA69CA">
      <w:pPr>
        <w:pStyle w:val="MarkiertDreieck"/>
        <w:numPr>
          <w:ilvl w:val="1"/>
          <w:numId w:val="24"/>
        </w:numPr>
        <w:tabs>
          <w:tab w:val="clear" w:pos="1440"/>
          <w:tab w:val="num" w:pos="709"/>
        </w:tabs>
        <w:spacing w:before="0"/>
        <w:ind w:left="709" w:hanging="284"/>
        <w:rPr>
          <w:rFonts w:ascii="Verdana" w:hAnsi="Verdana"/>
          <w:sz w:val="18"/>
          <w:szCs w:val="18"/>
          <w:lang w:val="en-GB"/>
        </w:rPr>
      </w:pPr>
      <w:r w:rsidRPr="00EA69CA">
        <w:rPr>
          <w:rFonts w:ascii="Verdana" w:hAnsi="Verdana"/>
          <w:sz w:val="18"/>
          <w:szCs w:val="18"/>
          <w:lang w:val="en-GB"/>
        </w:rPr>
        <w:t>World Glacier Monitoring Service (WGMS)</w:t>
      </w:r>
    </w:p>
    <w:p w:rsidR="00DD1544" w:rsidRPr="00EA69CA" w:rsidRDefault="00DD1544" w:rsidP="00203F35">
      <w:pPr>
        <w:pStyle w:val="MarkiertDreieck"/>
        <w:numPr>
          <w:ilvl w:val="0"/>
          <w:numId w:val="0"/>
        </w:numPr>
        <w:ind w:left="360" w:hanging="360"/>
        <w:rPr>
          <w:rFonts w:ascii="Verdana" w:hAnsi="Verdana"/>
          <w:sz w:val="18"/>
          <w:szCs w:val="18"/>
          <w:lang w:val="en-GB"/>
        </w:rPr>
      </w:pPr>
    </w:p>
    <w:p w:rsidR="00F95A14" w:rsidRPr="00EA69CA" w:rsidRDefault="00F95A14" w:rsidP="00203F35">
      <w:pPr>
        <w:pStyle w:val="ListParagraph"/>
        <w:numPr>
          <w:ilvl w:val="0"/>
          <w:numId w:val="49"/>
        </w:numPr>
        <w:ind w:left="426" w:hanging="426"/>
        <w:rPr>
          <w:rFonts w:ascii="Verdana" w:hAnsi="Verdana"/>
          <w:b/>
          <w:bCs/>
          <w:sz w:val="18"/>
          <w:szCs w:val="18"/>
        </w:rPr>
      </w:pPr>
      <w:r w:rsidRPr="00EA69CA">
        <w:rPr>
          <w:rFonts w:ascii="Verdana" w:hAnsi="Verdana"/>
          <w:b/>
          <w:bCs/>
          <w:sz w:val="18"/>
          <w:szCs w:val="18"/>
        </w:rPr>
        <w:t>Capacity Building and Twinning for Climate Observing Systems (CATCOS) – Phase 2</w:t>
      </w:r>
    </w:p>
    <w:p w:rsidR="003D6A0C" w:rsidRPr="00EA69CA" w:rsidRDefault="003D6A0C" w:rsidP="00EA69CA">
      <w:pPr>
        <w:pStyle w:val="Body0AltbxkeinLeerraum"/>
        <w:spacing w:line="240" w:lineRule="auto"/>
        <w:rPr>
          <w:rFonts w:ascii="Verdana" w:hAnsi="Verdana"/>
          <w:sz w:val="18"/>
          <w:szCs w:val="18"/>
          <w:lang w:val="en-GB"/>
        </w:rPr>
      </w:pPr>
    </w:p>
    <w:p w:rsidR="00F95A14" w:rsidRPr="00EA69CA" w:rsidRDefault="00F95A14" w:rsidP="00EA69CA">
      <w:pPr>
        <w:pStyle w:val="Body0AltbxkeinLeerraum"/>
        <w:spacing w:line="240" w:lineRule="auto"/>
        <w:jc w:val="both"/>
        <w:rPr>
          <w:rFonts w:ascii="Verdana" w:hAnsi="Verdana"/>
          <w:sz w:val="18"/>
          <w:szCs w:val="18"/>
          <w:lang w:val="en-GB"/>
        </w:rPr>
      </w:pPr>
      <w:r w:rsidRPr="00EA69CA">
        <w:rPr>
          <w:rFonts w:ascii="Verdana" w:hAnsi="Verdana"/>
          <w:sz w:val="18"/>
          <w:szCs w:val="18"/>
          <w:lang w:val="en-GB"/>
        </w:rPr>
        <w:t xml:space="preserve">The project CATCOS (Capacity Building and Twinning for Climate Observing Systems) was established to strengthen the capacities in developing and emerging countries to systematically observe climate relevant data. The measured data from the atmospheric domain (aerosols, greenhouse gases) and terrestrial domain (glaciers) support science-based policy decisions for climate change mitigation and adaptation. CATCOS Phase 1 established a sound basis for systematic climate monitoring in six countries (Chile, Colombia, Ecuador, Indonesia, Kyrgyzstan, Vietnam). In CATCOS Phase 2, demand-driven capacity developing and twinning activities aimed to strengthen knowhow with established and new national partners (Kenya, Peru, Uzbekistan) and </w:t>
      </w:r>
      <w:r w:rsidR="00EA69CA">
        <w:rPr>
          <w:rFonts w:ascii="Verdana" w:hAnsi="Verdana"/>
          <w:sz w:val="18"/>
          <w:szCs w:val="18"/>
          <w:lang w:val="en-GB"/>
        </w:rPr>
        <w:t>to foster regional cooperation.</w:t>
      </w:r>
    </w:p>
    <w:p w:rsidR="00F95A14" w:rsidRPr="00EA69CA" w:rsidRDefault="00F95A14" w:rsidP="00EA69CA">
      <w:pPr>
        <w:pStyle w:val="Body0AltbxkeinLeerraum"/>
        <w:spacing w:line="240" w:lineRule="auto"/>
        <w:rPr>
          <w:rFonts w:ascii="Verdana" w:hAnsi="Verdana"/>
          <w:sz w:val="18"/>
          <w:szCs w:val="18"/>
          <w:lang w:val="en-GB"/>
        </w:rPr>
      </w:pPr>
    </w:p>
    <w:p w:rsidR="00F95A14" w:rsidRPr="00EA69CA" w:rsidRDefault="00F95A14" w:rsidP="00EA69CA">
      <w:pPr>
        <w:pStyle w:val="Body0AltbxkeinLeerraum"/>
        <w:spacing w:line="240" w:lineRule="auto"/>
        <w:jc w:val="both"/>
        <w:rPr>
          <w:rFonts w:ascii="Verdana" w:hAnsi="Verdana"/>
          <w:sz w:val="18"/>
          <w:szCs w:val="18"/>
          <w:lang w:val="en-GB"/>
        </w:rPr>
      </w:pPr>
      <w:r w:rsidRPr="00EA69CA">
        <w:rPr>
          <w:rFonts w:ascii="Verdana" w:hAnsi="Verdana"/>
          <w:sz w:val="18"/>
          <w:szCs w:val="18"/>
          <w:lang w:val="en-GB"/>
        </w:rPr>
        <w:t xml:space="preserve">Results for the third and last year of CATCOS Phase 2 (2016/2017) can be summarized as follows: </w:t>
      </w:r>
    </w:p>
    <w:p w:rsidR="00F95A14" w:rsidRPr="00EA69CA" w:rsidRDefault="00F95A14" w:rsidP="00EA69CA">
      <w:pPr>
        <w:pStyle w:val="Body0AltbxkeinLeerraum"/>
        <w:spacing w:line="240" w:lineRule="auto"/>
        <w:rPr>
          <w:rFonts w:ascii="Verdana" w:hAnsi="Verdana"/>
          <w:sz w:val="18"/>
          <w:szCs w:val="18"/>
          <w:lang w:val="en-GB"/>
        </w:rPr>
      </w:pPr>
    </w:p>
    <w:p w:rsidR="00F95A14" w:rsidRPr="00EA69CA" w:rsidRDefault="00F95A14" w:rsidP="00EA69CA">
      <w:pPr>
        <w:pStyle w:val="Body0AltbxkeinLeerraum"/>
        <w:spacing w:line="240" w:lineRule="auto"/>
        <w:jc w:val="both"/>
        <w:rPr>
          <w:rFonts w:ascii="Verdana" w:hAnsi="Verdana"/>
          <w:i/>
          <w:iCs/>
          <w:sz w:val="18"/>
          <w:szCs w:val="18"/>
          <w:lang w:val="en-GB"/>
        </w:rPr>
      </w:pPr>
      <w:r w:rsidRPr="00EA69CA">
        <w:rPr>
          <w:rFonts w:ascii="Verdana" w:hAnsi="Verdana"/>
          <w:sz w:val="18"/>
          <w:szCs w:val="18"/>
          <w:lang w:val="en-GB"/>
        </w:rPr>
        <w:t xml:space="preserve">Concerning the </w:t>
      </w:r>
      <w:r w:rsidRPr="00EA69CA">
        <w:rPr>
          <w:rFonts w:ascii="Verdana" w:hAnsi="Verdana"/>
          <w:b/>
          <w:bCs/>
          <w:sz w:val="18"/>
          <w:szCs w:val="18"/>
          <w:lang w:val="en-GB"/>
        </w:rPr>
        <w:t xml:space="preserve">High-Quality Data Capacity, </w:t>
      </w:r>
      <w:r w:rsidRPr="00EA69CA">
        <w:rPr>
          <w:rFonts w:ascii="Verdana" w:hAnsi="Verdana"/>
          <w:sz w:val="18"/>
          <w:szCs w:val="18"/>
          <w:lang w:val="en-GB"/>
        </w:rPr>
        <w:t xml:space="preserve">the continuation of twinning activities between Swiss and national partners built the basis for all activities. New high-quality climate observations are available for Kyrgyzstan (Cholpon Ata, greenhouse gas measurements), and Uzbekistan (Barkrak middle, glacier observations). On-site training complemented all implementations. Further core activities comprised station visits and remote support, the training of operators and scientific personnel in workshops, as well as summer schools, contributing to the sustainable monitoring and analysis of data. </w:t>
      </w:r>
    </w:p>
    <w:p w:rsidR="00F95A14" w:rsidRPr="00EA69CA" w:rsidRDefault="00F95A14" w:rsidP="00EA69CA">
      <w:pPr>
        <w:pStyle w:val="Body0AltbxkeinLeerraum"/>
        <w:spacing w:line="240" w:lineRule="auto"/>
        <w:rPr>
          <w:rFonts w:ascii="Verdana" w:hAnsi="Verdana"/>
          <w:sz w:val="18"/>
          <w:szCs w:val="18"/>
          <w:lang w:val="en-GB"/>
        </w:rPr>
      </w:pPr>
    </w:p>
    <w:p w:rsidR="00F95A14" w:rsidRPr="00EA69CA" w:rsidRDefault="00F95A14" w:rsidP="00EA69CA">
      <w:pPr>
        <w:pStyle w:val="Body0AltbxkeinLeerraum"/>
        <w:spacing w:line="240" w:lineRule="auto"/>
        <w:jc w:val="both"/>
        <w:rPr>
          <w:rFonts w:ascii="Verdana" w:hAnsi="Verdana"/>
          <w:sz w:val="18"/>
          <w:szCs w:val="18"/>
          <w:lang w:val="en-GB"/>
        </w:rPr>
      </w:pPr>
      <w:r w:rsidRPr="00EA69CA">
        <w:rPr>
          <w:rFonts w:ascii="Verdana" w:hAnsi="Verdana"/>
          <w:sz w:val="18"/>
          <w:szCs w:val="18"/>
          <w:lang w:val="en-GB"/>
        </w:rPr>
        <w:t xml:space="preserve">Activities regarding the </w:t>
      </w:r>
      <w:r w:rsidRPr="00EA69CA">
        <w:rPr>
          <w:rFonts w:ascii="Verdana" w:hAnsi="Verdana"/>
          <w:b/>
          <w:bCs/>
          <w:sz w:val="18"/>
          <w:szCs w:val="18"/>
          <w:lang w:val="en-GB"/>
        </w:rPr>
        <w:t xml:space="preserve">Cooperation Capacity </w:t>
      </w:r>
      <w:r w:rsidRPr="00EA69CA">
        <w:rPr>
          <w:rFonts w:ascii="Verdana" w:hAnsi="Verdana"/>
          <w:sz w:val="18"/>
          <w:szCs w:val="18"/>
          <w:lang w:val="en-GB"/>
        </w:rPr>
        <w:t xml:space="preserve">included two regional climate services workshops: the ‘Ibero-America Regional Climate Services Workshop’ and the ‘Southern Africa Regional Climate Services Workshop’. Both workshops particularly highlighted the importance of long-term, high-quality climate observations as a prerequisite for reliable climate services. </w:t>
      </w:r>
    </w:p>
    <w:p w:rsidR="00F95A14" w:rsidRPr="00EA69CA" w:rsidRDefault="00F95A14" w:rsidP="00EA69CA">
      <w:pPr>
        <w:pStyle w:val="Body0AltbxkeinLeerraum"/>
        <w:spacing w:line="240" w:lineRule="auto"/>
        <w:rPr>
          <w:rFonts w:ascii="Verdana" w:hAnsi="Verdana"/>
          <w:sz w:val="18"/>
          <w:szCs w:val="18"/>
          <w:lang w:val="en-GB"/>
        </w:rPr>
      </w:pPr>
    </w:p>
    <w:p w:rsidR="00F95A14" w:rsidRPr="00EA69CA" w:rsidRDefault="00F95A14" w:rsidP="00EA69CA">
      <w:pPr>
        <w:pStyle w:val="Body0AltbxkeinLeerraum"/>
        <w:spacing w:line="240" w:lineRule="auto"/>
        <w:jc w:val="both"/>
        <w:rPr>
          <w:rFonts w:ascii="Verdana" w:hAnsi="Verdana"/>
          <w:i/>
          <w:iCs/>
          <w:sz w:val="18"/>
          <w:szCs w:val="18"/>
          <w:lang w:val="en-GB"/>
        </w:rPr>
      </w:pPr>
      <w:r w:rsidRPr="00EA69CA">
        <w:rPr>
          <w:rFonts w:ascii="Verdana" w:hAnsi="Verdana"/>
          <w:sz w:val="18"/>
          <w:szCs w:val="18"/>
          <w:lang w:val="en-GB"/>
        </w:rPr>
        <w:t xml:space="preserve">To strengthen the </w:t>
      </w:r>
      <w:r w:rsidRPr="00EA69CA">
        <w:rPr>
          <w:rFonts w:ascii="Verdana" w:hAnsi="Verdana"/>
          <w:b/>
          <w:bCs/>
          <w:sz w:val="18"/>
          <w:szCs w:val="18"/>
          <w:lang w:val="en-GB"/>
        </w:rPr>
        <w:t xml:space="preserve">User Capacity, </w:t>
      </w:r>
      <w:r w:rsidRPr="00EA69CA">
        <w:rPr>
          <w:rFonts w:ascii="Verdana" w:hAnsi="Verdana"/>
          <w:sz w:val="18"/>
          <w:szCs w:val="18"/>
          <w:lang w:val="en-GB"/>
        </w:rPr>
        <w:t xml:space="preserve">communication efforts, including factsheets, a poster, country visits and a station inauguration in Vietnam added to the project’s visibility as well as raised awareness about the established high-quality data for decision-makers and other stakeholders. </w:t>
      </w:r>
    </w:p>
    <w:p w:rsidR="00F95A14" w:rsidRPr="00EA69CA" w:rsidRDefault="00F95A14" w:rsidP="00EA69CA">
      <w:pPr>
        <w:rPr>
          <w:rFonts w:ascii="Verdana" w:hAnsi="Verdana"/>
          <w:sz w:val="18"/>
          <w:szCs w:val="18"/>
        </w:rPr>
      </w:pPr>
    </w:p>
    <w:p w:rsidR="00F95A14" w:rsidRPr="00EA69CA" w:rsidRDefault="00F95A14" w:rsidP="00EA69CA">
      <w:pPr>
        <w:pStyle w:val="ListParagraph"/>
        <w:numPr>
          <w:ilvl w:val="0"/>
          <w:numId w:val="49"/>
        </w:numPr>
        <w:ind w:left="426" w:hanging="426"/>
        <w:rPr>
          <w:rFonts w:ascii="Verdana" w:hAnsi="Verdana"/>
          <w:b/>
          <w:bCs/>
          <w:sz w:val="18"/>
          <w:szCs w:val="18"/>
        </w:rPr>
      </w:pPr>
      <w:r w:rsidRPr="00EA69CA">
        <w:rPr>
          <w:rFonts w:ascii="Verdana" w:hAnsi="Verdana"/>
          <w:b/>
          <w:bCs/>
          <w:sz w:val="18"/>
          <w:szCs w:val="18"/>
        </w:rPr>
        <w:t>Climate Services with an emphasis on the Andes to support decisions (Climandes 2)</w:t>
      </w:r>
    </w:p>
    <w:p w:rsidR="00D11BB3" w:rsidRPr="00EA69CA" w:rsidRDefault="00D11BB3" w:rsidP="00EA69CA">
      <w:pPr>
        <w:pStyle w:val="Body0AltbxkeinLeerraum"/>
        <w:spacing w:line="240" w:lineRule="auto"/>
        <w:rPr>
          <w:rFonts w:ascii="Verdana" w:hAnsi="Verdana"/>
          <w:sz w:val="18"/>
          <w:szCs w:val="18"/>
          <w:lang w:val="en-GB"/>
        </w:rPr>
      </w:pPr>
    </w:p>
    <w:p w:rsidR="00F95A14" w:rsidRDefault="00F95A14" w:rsidP="00EA69CA">
      <w:pPr>
        <w:pStyle w:val="Body0AltbxkeinLeerraum"/>
        <w:spacing w:line="240" w:lineRule="auto"/>
        <w:jc w:val="both"/>
        <w:rPr>
          <w:rFonts w:ascii="Verdana" w:hAnsi="Verdana"/>
          <w:sz w:val="18"/>
          <w:szCs w:val="18"/>
          <w:lang w:val="en-GB"/>
        </w:rPr>
      </w:pPr>
      <w:r w:rsidRPr="00EA69CA">
        <w:rPr>
          <w:rFonts w:ascii="Verdana" w:hAnsi="Verdana"/>
          <w:sz w:val="18"/>
          <w:szCs w:val="18"/>
          <w:lang w:val="en-GB"/>
        </w:rPr>
        <w:t>Project year 2 has seen very good progress in all three modules. Particular focus has been given to the sustainability of the project intervention in at least the following activities:</w:t>
      </w:r>
    </w:p>
    <w:p w:rsidR="00EA69CA" w:rsidRPr="00EA69CA" w:rsidRDefault="00EA69CA" w:rsidP="00EA69CA">
      <w:pPr>
        <w:pStyle w:val="Body0AltbxkeinLeerraum"/>
        <w:spacing w:line="240" w:lineRule="auto"/>
        <w:jc w:val="both"/>
        <w:rPr>
          <w:rFonts w:ascii="Verdana" w:hAnsi="Verdana"/>
          <w:sz w:val="18"/>
          <w:szCs w:val="18"/>
          <w:lang w:val="en-GB"/>
        </w:rPr>
      </w:pPr>
    </w:p>
    <w:p w:rsidR="00F95A14" w:rsidRDefault="00F95A14" w:rsidP="00EA69CA">
      <w:pPr>
        <w:pStyle w:val="MarkiertDreieck"/>
        <w:spacing w:before="0"/>
        <w:jc w:val="both"/>
        <w:rPr>
          <w:rFonts w:ascii="Verdana" w:hAnsi="Verdana"/>
          <w:sz w:val="18"/>
          <w:szCs w:val="18"/>
          <w:lang w:val="en-GB"/>
        </w:rPr>
      </w:pPr>
      <w:r w:rsidRPr="00EA69CA">
        <w:rPr>
          <w:rFonts w:ascii="Verdana" w:hAnsi="Verdana"/>
          <w:sz w:val="18"/>
          <w:szCs w:val="18"/>
          <w:lang w:val="en-GB"/>
        </w:rPr>
        <w:t>The engagement with the end users is based on knowledge gained during the household surveys conducted in November and December 2016 in Puno, and September 2017 in Cusco with a total of over 1’100 small-scale farmers interviewed. The User Interface Platform (UIP) was successfully launched in Puno and includes education and training, monthly climate field forums with continuous interchange between farmers of two pilot communities and meteorologists of the regional SENAMHI Office and other governmental institutions. As a result, weekly weather information and early warnings are now delivered via text messages and a daily weather forecast service is newly being broadcast in Quechua, Aymara and Spanish in the local radio stations La Decana at 7 pm (Juliaca) and Onda Azul (Puno) at 5 am. The process is continuously monitored, evaluated and adapted. In this process the regional SENAMHI Office plays an eminent role by providing weather and climate services to the population through locally anchored experts. Resourcing this office and maximizing coordination with SENAMHI Head Quarters in Lima will be key to sustain the ach</w:t>
      </w:r>
      <w:r w:rsidR="00EA69CA">
        <w:rPr>
          <w:rFonts w:ascii="Verdana" w:hAnsi="Verdana"/>
          <w:sz w:val="18"/>
          <w:szCs w:val="18"/>
          <w:lang w:val="en-GB"/>
        </w:rPr>
        <w:t>ieved.</w:t>
      </w:r>
    </w:p>
    <w:p w:rsidR="00EA69CA" w:rsidRPr="00EA69CA" w:rsidRDefault="00EA69CA" w:rsidP="00EA69CA">
      <w:pPr>
        <w:pStyle w:val="MarkiertDreieck"/>
        <w:numPr>
          <w:ilvl w:val="0"/>
          <w:numId w:val="0"/>
        </w:numPr>
        <w:spacing w:before="0"/>
        <w:ind w:left="360"/>
        <w:jc w:val="both"/>
        <w:rPr>
          <w:rFonts w:ascii="Verdana" w:hAnsi="Verdana"/>
          <w:sz w:val="18"/>
          <w:szCs w:val="18"/>
          <w:lang w:val="en-GB"/>
        </w:rPr>
      </w:pPr>
    </w:p>
    <w:p w:rsidR="00F95A14" w:rsidRPr="00EA69CA" w:rsidRDefault="00F95A14" w:rsidP="00EA69CA">
      <w:pPr>
        <w:pStyle w:val="MarkiertDreieck"/>
        <w:spacing w:before="0"/>
        <w:jc w:val="both"/>
        <w:rPr>
          <w:rFonts w:ascii="Verdana" w:hAnsi="Verdana"/>
          <w:sz w:val="18"/>
          <w:szCs w:val="18"/>
          <w:lang w:val="en-GB"/>
        </w:rPr>
      </w:pPr>
      <w:r w:rsidRPr="00EA69CA">
        <w:rPr>
          <w:rFonts w:ascii="Verdana" w:hAnsi="Verdana"/>
          <w:sz w:val="18"/>
          <w:szCs w:val="18"/>
          <w:lang w:val="en-GB"/>
        </w:rPr>
        <w:t>Education and training of students and professionals has been further extended and now has an effective regional reach. This was achieved through intelligently blending online and classroom courses on diverse topics, thus reaching a great number of students and professionals from the majority of the Latin American countries. The e-learning-platform Moodle, implemented by SENAMHI during project year 2, puts them in position to actively and efficiently conduct online courses. An increasing number of such courses, some including interactive elements and forums, have been attended by numerous participants of countries in the region and beyond. Training activities include basic courses, but feature also webinars held by international experts. Specifically, a briefing on seasonal forecasts between the national weather services in the region is being newly held on a monthly basis, furthering the regional exchange on seasonal forecasts.</w:t>
      </w:r>
    </w:p>
    <w:p w:rsidR="002825D8" w:rsidRDefault="002825D8" w:rsidP="002825D8">
      <w:pPr>
        <w:pStyle w:val="MarkiertDreieck"/>
        <w:numPr>
          <w:ilvl w:val="0"/>
          <w:numId w:val="0"/>
        </w:numPr>
        <w:spacing w:before="0"/>
        <w:ind w:left="360"/>
        <w:jc w:val="both"/>
        <w:rPr>
          <w:rFonts w:ascii="Verdana" w:hAnsi="Verdana"/>
          <w:sz w:val="18"/>
          <w:szCs w:val="18"/>
          <w:lang w:val="en-GB"/>
        </w:rPr>
      </w:pPr>
    </w:p>
    <w:p w:rsidR="00F95A14" w:rsidRDefault="00F95A14" w:rsidP="00EA69CA">
      <w:pPr>
        <w:pStyle w:val="MarkiertDreieck"/>
        <w:spacing w:before="0"/>
        <w:jc w:val="both"/>
        <w:rPr>
          <w:rFonts w:ascii="Verdana" w:hAnsi="Verdana"/>
          <w:sz w:val="18"/>
          <w:szCs w:val="18"/>
          <w:lang w:val="en-GB"/>
        </w:rPr>
      </w:pPr>
      <w:r w:rsidRPr="00EA69CA">
        <w:rPr>
          <w:rFonts w:ascii="Verdana" w:hAnsi="Verdana"/>
          <w:sz w:val="18"/>
          <w:szCs w:val="18"/>
          <w:lang w:val="en-GB"/>
        </w:rPr>
        <w:t xml:space="preserve">SENAMHI strongly promotes popularization of meteorology and climatology as well as education at the primary and secondary school level. Not only are children the future users of climate services, but </w:t>
      </w:r>
      <w:r w:rsidRPr="00EA69CA">
        <w:rPr>
          <w:rFonts w:ascii="Verdana" w:hAnsi="Verdana"/>
          <w:sz w:val="18"/>
          <w:szCs w:val="18"/>
          <w:lang w:val="en-GB"/>
        </w:rPr>
        <w:lastRenderedPageBreak/>
        <w:t>their ability to share knowledge with their families is an effective way to increasing the number of climate-informed citizens. The production of the necessary teaching material is in the process of being coordinated with the ministry of education and is slightly delayed. In addition, SENAMHI recognizes that their communication strategies need fundamental reconsideration in that it is no longer sufficient to disseminate information. Indeed communication must reach through to the end user and, ultimately to each citizen. Only the can the socio-economic benefits of climate services fully be exploited.</w:t>
      </w:r>
    </w:p>
    <w:p w:rsidR="002825D8" w:rsidRPr="00EA69CA" w:rsidRDefault="002825D8" w:rsidP="002825D8">
      <w:pPr>
        <w:pStyle w:val="MarkiertDreieck"/>
        <w:numPr>
          <w:ilvl w:val="0"/>
          <w:numId w:val="0"/>
        </w:numPr>
        <w:spacing w:before="0"/>
        <w:ind w:left="360"/>
        <w:jc w:val="both"/>
        <w:rPr>
          <w:rFonts w:ascii="Verdana" w:hAnsi="Verdana"/>
          <w:sz w:val="18"/>
          <w:szCs w:val="18"/>
          <w:lang w:val="en-GB"/>
        </w:rPr>
      </w:pPr>
    </w:p>
    <w:p w:rsidR="00F95A14" w:rsidRPr="00EA69CA" w:rsidRDefault="00F95A14" w:rsidP="00EA69CA">
      <w:pPr>
        <w:pStyle w:val="MarkiertDreieck"/>
        <w:spacing w:before="0"/>
        <w:jc w:val="both"/>
        <w:rPr>
          <w:rFonts w:ascii="Verdana" w:hAnsi="Verdana"/>
          <w:sz w:val="18"/>
          <w:szCs w:val="18"/>
          <w:lang w:val="en-GB"/>
        </w:rPr>
      </w:pPr>
      <w:r w:rsidRPr="00EA69CA">
        <w:rPr>
          <w:rFonts w:ascii="Verdana" w:hAnsi="Verdana"/>
          <w:sz w:val="18"/>
          <w:szCs w:val="18"/>
          <w:lang w:val="en-GB"/>
        </w:rPr>
        <w:t>The basic information obtained from high quality climate data needs to be transformed into user-tailored and actionable climate services. In order to support this challenging task an open source software package (“ClimIndVis”) is being developed, to produce different climate indices relevant for the agricultural sector. The package includes tools to visualize past trends and seasonal forecasts as well as their verification. The focus on user-friendliness will enable SENAMHI, as well as other national meteorological services, to sustain climate services beyond the end of Climandes. New products based on this package join a whole set of improved SENAMHI products as ingredients for increasingly reliable climate services, which will be disseminated through the SENAMHI web platform.</w:t>
      </w:r>
    </w:p>
    <w:p w:rsidR="002825D8" w:rsidRDefault="002825D8" w:rsidP="002825D8">
      <w:pPr>
        <w:pStyle w:val="MarkiertDreieck"/>
        <w:numPr>
          <w:ilvl w:val="0"/>
          <w:numId w:val="0"/>
        </w:numPr>
        <w:spacing w:before="0"/>
        <w:ind w:left="360"/>
        <w:jc w:val="both"/>
        <w:rPr>
          <w:rFonts w:ascii="Verdana" w:hAnsi="Verdana"/>
          <w:sz w:val="18"/>
          <w:szCs w:val="18"/>
          <w:lang w:val="en-GB"/>
        </w:rPr>
      </w:pPr>
    </w:p>
    <w:p w:rsidR="00F95A14" w:rsidRPr="00EA69CA" w:rsidRDefault="00F95A14" w:rsidP="00EA69CA">
      <w:pPr>
        <w:pStyle w:val="MarkiertDreieck"/>
        <w:spacing w:before="0"/>
        <w:jc w:val="both"/>
        <w:rPr>
          <w:rFonts w:ascii="Verdana" w:hAnsi="Verdana"/>
          <w:sz w:val="18"/>
          <w:szCs w:val="18"/>
          <w:lang w:val="en-GB"/>
        </w:rPr>
      </w:pPr>
      <w:r w:rsidRPr="00EA69CA">
        <w:rPr>
          <w:rFonts w:ascii="Verdana" w:hAnsi="Verdana"/>
          <w:sz w:val="18"/>
          <w:szCs w:val="18"/>
          <w:lang w:val="en-GB"/>
        </w:rPr>
        <w:t xml:space="preserve">Systematic verification of the quality of the seasonal forecasts reveals that there is substantial skill for temperature, but only limited skill for precipitation in the Peruvian Andes. However, an analysis conducted within the project indicates a perspective for future improvements based on using large scale weather regimes from the seasonal forecast model to predict local precipitation and drought conditions. The thorough analysis needed to exploit this alternative requires resources beyond the scope of the Climandes </w:t>
      </w:r>
      <w:r w:rsidR="002825D8">
        <w:rPr>
          <w:rFonts w:ascii="Verdana" w:hAnsi="Verdana"/>
          <w:sz w:val="18"/>
          <w:szCs w:val="18"/>
          <w:lang w:val="en-GB"/>
        </w:rPr>
        <w:t>project.</w:t>
      </w:r>
    </w:p>
    <w:p w:rsidR="002825D8" w:rsidRDefault="002825D8" w:rsidP="002825D8">
      <w:pPr>
        <w:pStyle w:val="MarkiertDreieck"/>
        <w:numPr>
          <w:ilvl w:val="0"/>
          <w:numId w:val="0"/>
        </w:numPr>
        <w:spacing w:before="0"/>
        <w:ind w:left="360"/>
        <w:jc w:val="both"/>
        <w:rPr>
          <w:rFonts w:ascii="Verdana" w:hAnsi="Verdana"/>
          <w:sz w:val="18"/>
          <w:szCs w:val="18"/>
          <w:lang w:val="en-GB"/>
        </w:rPr>
      </w:pPr>
    </w:p>
    <w:p w:rsidR="00F95A14" w:rsidRPr="00EA69CA" w:rsidRDefault="00F95A14" w:rsidP="00EA69CA">
      <w:pPr>
        <w:pStyle w:val="MarkiertDreieck"/>
        <w:spacing w:before="0"/>
        <w:jc w:val="both"/>
        <w:rPr>
          <w:rFonts w:ascii="Verdana" w:hAnsi="Verdana"/>
          <w:sz w:val="18"/>
          <w:szCs w:val="18"/>
          <w:lang w:val="en-GB"/>
        </w:rPr>
      </w:pPr>
      <w:r w:rsidRPr="00EA69CA">
        <w:rPr>
          <w:rFonts w:ascii="Verdana" w:hAnsi="Verdana"/>
          <w:sz w:val="18"/>
          <w:szCs w:val="18"/>
          <w:lang w:val="en-GB"/>
        </w:rPr>
        <w:t>A lively publication activity testifies to the solidity of the scientific and technical achievements. Widespread appreciation in the region of the project is further documented by the large echo to the Climandes Data Management Workshop, which will take place in Lima, 28 May - 1 Jun 2018. On another positive note, in December 2018 the Climandes project set up and results were awarded the annual price of the SFIAR, the Swiss Forum for International Agricultural Research.</w:t>
      </w:r>
    </w:p>
    <w:p w:rsidR="00F95A14" w:rsidRPr="00EA69CA" w:rsidRDefault="00F95A14" w:rsidP="00EA69CA">
      <w:pPr>
        <w:pStyle w:val="MarkiertDreieck"/>
        <w:numPr>
          <w:ilvl w:val="0"/>
          <w:numId w:val="0"/>
        </w:numPr>
        <w:spacing w:before="0"/>
        <w:ind w:left="360" w:hanging="360"/>
        <w:jc w:val="both"/>
        <w:rPr>
          <w:rFonts w:ascii="Verdana" w:hAnsi="Verdana"/>
          <w:sz w:val="18"/>
          <w:szCs w:val="18"/>
          <w:lang w:val="en-GB"/>
        </w:rPr>
      </w:pPr>
    </w:p>
    <w:p w:rsidR="00F95A14" w:rsidRPr="00EA69CA" w:rsidRDefault="00F95A14" w:rsidP="00EA69CA">
      <w:pPr>
        <w:pStyle w:val="Body0AltbxkeinLeerraum"/>
        <w:spacing w:line="240" w:lineRule="auto"/>
        <w:jc w:val="both"/>
        <w:rPr>
          <w:rFonts w:ascii="Verdana" w:hAnsi="Verdana" w:cs="Arial"/>
          <w:sz w:val="18"/>
          <w:szCs w:val="18"/>
          <w:lang w:val="en-GB"/>
        </w:rPr>
      </w:pPr>
      <w:r w:rsidRPr="00EA69CA">
        <w:rPr>
          <w:rFonts w:ascii="Verdana" w:hAnsi="Verdana" w:cs="Arial"/>
          <w:sz w:val="18"/>
          <w:szCs w:val="18"/>
          <w:lang w:val="en-GB"/>
        </w:rPr>
        <w:t>Regionalization, or scaling-up, of the results is one of the overarching goals of any intervention like Climandes. The following elements have the strategic quality to enable and support regional or even global scaling-up of the project results and provide the starting grounds for any conceivable follow-on activity. The blended learning approach and the above mentioned monthly briefings already represent good examples of regionalization within the running Climandes 2 project. By the same token, an open source software package is strategic to maximize the distribution and usage of user-tailored climate products. For example, the package facilitates the creation of tailored forecasts in areas where verification showed more promising seasonal forecast skill than in the Peruvian Andes. Finally, the User Interface Platform implemented in Puno can be seen as best practice example and give guidance for implementation in other countries and regions or even on a global scale (best practices being promoted by the WMO-led Global Framework for Climate Services).</w:t>
      </w:r>
    </w:p>
    <w:p w:rsidR="00F95A14" w:rsidRPr="00EA69CA" w:rsidRDefault="00F95A14" w:rsidP="00EA69CA">
      <w:pPr>
        <w:pStyle w:val="Body0AltbxkeinLeerraum"/>
        <w:spacing w:line="240" w:lineRule="auto"/>
        <w:rPr>
          <w:rFonts w:ascii="Verdana" w:hAnsi="Verdana" w:cs="Arial"/>
          <w:sz w:val="18"/>
          <w:szCs w:val="18"/>
          <w:lang w:val="en-GB"/>
        </w:rPr>
      </w:pPr>
    </w:p>
    <w:p w:rsidR="00F95A14" w:rsidRDefault="00F95A14" w:rsidP="00EA69CA">
      <w:pPr>
        <w:pStyle w:val="Body0AltbxkeinLeerraum"/>
        <w:spacing w:line="240" w:lineRule="auto"/>
        <w:jc w:val="both"/>
        <w:rPr>
          <w:rFonts w:ascii="Verdana" w:hAnsi="Verdana" w:cs="Arial"/>
          <w:sz w:val="18"/>
          <w:szCs w:val="18"/>
          <w:lang w:val="en-GB"/>
        </w:rPr>
      </w:pPr>
      <w:r w:rsidRPr="00EA69CA">
        <w:rPr>
          <w:rFonts w:ascii="Verdana" w:hAnsi="Verdana" w:cs="Arial"/>
          <w:sz w:val="18"/>
          <w:szCs w:val="18"/>
          <w:lang w:val="en-GB"/>
        </w:rPr>
        <w:t>In conclusion, SENAMHI in recent years is yielding significant progress in key areas of climate services provision and in the more established role of national meteorological service, including education and training, and assessment of socio-economic benefits of their services. Their plans to submit proposals to the ‘programas presupuestales’, a ministerial funding program, which contains a number of Climandes activities which they plan to settle in their operational portfolio. This funding opportunity constitutes a gateway to institutional strengthening of SENAMHI and is to be highly commended. As a matter of fact, SENAMHI is in the process of acquiring and strengthening competences which makes them fit for taking on a leadership role on the regional level, while Climandes is very happy to play a part in this. Another piece of evidence for this progress is that MeteoSwiss’ role is shifting from that of a co-implementer to that of an expert consultant, leaving the driving seat more and more to SENAMHI.</w:t>
      </w:r>
    </w:p>
    <w:p w:rsidR="002825D8" w:rsidRDefault="002825D8" w:rsidP="00EA69CA">
      <w:pPr>
        <w:pStyle w:val="Body0AltbxkeinLeerraum"/>
        <w:spacing w:line="240" w:lineRule="auto"/>
        <w:jc w:val="both"/>
        <w:rPr>
          <w:rFonts w:ascii="Verdana" w:hAnsi="Verdana" w:cs="Arial"/>
          <w:sz w:val="18"/>
          <w:szCs w:val="18"/>
          <w:lang w:val="en-GB"/>
        </w:rPr>
      </w:pPr>
    </w:p>
    <w:p w:rsidR="002825D8" w:rsidRDefault="002825D8" w:rsidP="00EA69CA">
      <w:pPr>
        <w:pStyle w:val="Body0AltbxkeinLeerraum"/>
        <w:spacing w:line="240" w:lineRule="auto"/>
        <w:jc w:val="both"/>
        <w:rPr>
          <w:rFonts w:ascii="Verdana" w:hAnsi="Verdana" w:cs="Arial"/>
          <w:sz w:val="18"/>
          <w:szCs w:val="18"/>
          <w:lang w:val="en-GB"/>
        </w:rPr>
      </w:pPr>
    </w:p>
    <w:p w:rsidR="002825D8" w:rsidRDefault="002825D8" w:rsidP="00EA69CA">
      <w:pPr>
        <w:pStyle w:val="Body0AltbxkeinLeerraum"/>
        <w:spacing w:line="240" w:lineRule="auto"/>
        <w:jc w:val="both"/>
        <w:rPr>
          <w:rFonts w:ascii="Verdana" w:hAnsi="Verdana" w:cs="Arial"/>
          <w:sz w:val="18"/>
          <w:szCs w:val="18"/>
          <w:lang w:val="en-GB"/>
        </w:rPr>
      </w:pPr>
    </w:p>
    <w:p w:rsidR="00EA69CA" w:rsidRPr="00EA69CA" w:rsidRDefault="00EA69CA" w:rsidP="00EA69CA">
      <w:pPr>
        <w:pStyle w:val="Body0AltbxkeinLeerraum"/>
        <w:jc w:val="both"/>
        <w:rPr>
          <w:rFonts w:ascii="Verdana" w:hAnsi="Verdana" w:cs="Arial"/>
          <w:sz w:val="18"/>
          <w:szCs w:val="18"/>
          <w:lang w:val="en-GB"/>
        </w:rPr>
        <w:sectPr w:rsidR="00EA69CA" w:rsidRPr="00EA69CA" w:rsidSect="00203F35">
          <w:headerReference w:type="even" r:id="rId67"/>
          <w:headerReference w:type="default" r:id="rId68"/>
          <w:footerReference w:type="default" r:id="rId69"/>
          <w:headerReference w:type="first" r:id="rId70"/>
          <w:footerReference w:type="first" r:id="rId71"/>
          <w:pgSz w:w="11907" w:h="16839" w:code="9"/>
          <w:pgMar w:top="1134" w:right="1134" w:bottom="1134" w:left="1134" w:header="680" w:footer="340" w:gutter="0"/>
          <w:cols w:space="708"/>
          <w:titlePg/>
          <w:docGrid w:linePitch="360"/>
        </w:sectPr>
      </w:pPr>
    </w:p>
    <w:p w:rsidR="00D11BB3" w:rsidRPr="003349EC" w:rsidRDefault="00D11BB3">
      <w:pPr>
        <w:pStyle w:val="Heading1"/>
        <w:spacing w:before="0"/>
        <w:jc w:val="right"/>
        <w:rPr>
          <w:rFonts w:ascii="Verdana" w:hAnsi="Verdana"/>
          <w:color w:val="auto"/>
          <w:sz w:val="20"/>
          <w:szCs w:val="20"/>
        </w:rPr>
      </w:pPr>
      <w:bookmarkStart w:id="190" w:name="_Toc517262606"/>
      <w:bookmarkStart w:id="191" w:name="_Toc517335590"/>
      <w:bookmarkStart w:id="192" w:name="_Toc517337319"/>
      <w:bookmarkStart w:id="193" w:name="_Toc517337428"/>
      <w:r w:rsidRPr="003349EC">
        <w:rPr>
          <w:rFonts w:ascii="Verdana" w:hAnsi="Verdana"/>
          <w:color w:val="auto"/>
          <w:sz w:val="20"/>
          <w:szCs w:val="20"/>
        </w:rPr>
        <w:lastRenderedPageBreak/>
        <w:t>Annex IV-15 (UK)</w:t>
      </w:r>
      <w:bookmarkEnd w:id="190"/>
      <w:bookmarkEnd w:id="191"/>
      <w:bookmarkEnd w:id="192"/>
      <w:bookmarkEnd w:id="193"/>
    </w:p>
    <w:p w:rsidR="00D11BB3" w:rsidRPr="002825D8" w:rsidRDefault="00D11BB3" w:rsidP="00D61E1C">
      <w:pPr>
        <w:rPr>
          <w:rFonts w:ascii="Verdana" w:hAnsi="Verdana"/>
          <w:b/>
          <w:sz w:val="18"/>
          <w:szCs w:val="18"/>
        </w:rPr>
      </w:pPr>
    </w:p>
    <w:p w:rsidR="00F95A14" w:rsidRPr="002825D8" w:rsidRDefault="00F95A14" w:rsidP="00F95A14">
      <w:pPr>
        <w:rPr>
          <w:rFonts w:ascii="Verdana" w:hAnsi="Verdana"/>
          <w:b/>
          <w:sz w:val="20"/>
          <w:szCs w:val="20"/>
          <w:u w:val="single"/>
        </w:rPr>
      </w:pPr>
      <w:r w:rsidRPr="002825D8">
        <w:rPr>
          <w:rFonts w:ascii="Verdana" w:hAnsi="Verdana"/>
          <w:b/>
          <w:sz w:val="20"/>
          <w:szCs w:val="20"/>
          <w:u w:val="single"/>
        </w:rPr>
        <w:t>UK VCP report: January-December 2017</w:t>
      </w:r>
    </w:p>
    <w:p w:rsidR="00F95A14" w:rsidRPr="002825D8" w:rsidRDefault="00F95A14" w:rsidP="00F95A14">
      <w:pPr>
        <w:rPr>
          <w:rFonts w:ascii="Verdana" w:hAnsi="Verdana"/>
          <w:sz w:val="18"/>
          <w:szCs w:val="18"/>
        </w:rPr>
      </w:pPr>
    </w:p>
    <w:p w:rsidR="00F95A14" w:rsidRPr="002825D8" w:rsidRDefault="00F95A14" w:rsidP="00F95A14">
      <w:pPr>
        <w:rPr>
          <w:rFonts w:ascii="Verdana" w:hAnsi="Verdana"/>
          <w:sz w:val="18"/>
          <w:szCs w:val="18"/>
        </w:rPr>
      </w:pPr>
    </w:p>
    <w:p w:rsidR="00F95A14" w:rsidRPr="002825D8" w:rsidRDefault="00F95A14" w:rsidP="002825D8">
      <w:pPr>
        <w:rPr>
          <w:rFonts w:ascii="Verdana" w:hAnsi="Verdana"/>
          <w:sz w:val="18"/>
          <w:szCs w:val="18"/>
        </w:rPr>
      </w:pPr>
      <w:r w:rsidRPr="002825D8">
        <w:rPr>
          <w:rFonts w:ascii="Verdana" w:hAnsi="Verdana"/>
          <w:b/>
          <w:bCs/>
          <w:sz w:val="18"/>
          <w:szCs w:val="18"/>
        </w:rPr>
        <w:t xml:space="preserve">1. Country: </w:t>
      </w:r>
      <w:r w:rsidRPr="002825D8">
        <w:rPr>
          <w:rFonts w:ascii="Verdana" w:hAnsi="Verdana"/>
          <w:sz w:val="18"/>
          <w:szCs w:val="18"/>
        </w:rPr>
        <w:t>United Kingdom</w:t>
      </w:r>
    </w:p>
    <w:p w:rsidR="00F95A14" w:rsidRPr="002825D8" w:rsidRDefault="00F95A14" w:rsidP="00F95A14">
      <w:pPr>
        <w:rPr>
          <w:rFonts w:ascii="Verdana" w:hAnsi="Verdana"/>
          <w:sz w:val="18"/>
          <w:szCs w:val="18"/>
        </w:rPr>
      </w:pPr>
    </w:p>
    <w:p w:rsidR="00F95A14" w:rsidRPr="002825D8" w:rsidRDefault="00F95A14" w:rsidP="00F95A14">
      <w:pPr>
        <w:rPr>
          <w:rFonts w:ascii="Verdana" w:hAnsi="Verdana"/>
          <w:sz w:val="18"/>
          <w:szCs w:val="18"/>
        </w:rPr>
      </w:pPr>
      <w:r w:rsidRPr="002825D8">
        <w:rPr>
          <w:rFonts w:ascii="Verdana" w:hAnsi="Verdana"/>
          <w:b/>
          <w:bCs/>
          <w:sz w:val="18"/>
          <w:szCs w:val="18"/>
        </w:rPr>
        <w:t>2. Overall national contribution in 2017 (estimate in USD)</w:t>
      </w:r>
    </w:p>
    <w:p w:rsidR="00F95A14" w:rsidRPr="002825D8" w:rsidRDefault="002825D8" w:rsidP="00F95A14">
      <w:pPr>
        <w:rPr>
          <w:rFonts w:ascii="Verdana" w:hAnsi="Verdana"/>
          <w:sz w:val="18"/>
          <w:szCs w:val="18"/>
        </w:rPr>
      </w:pPr>
      <w:r>
        <w:rPr>
          <w:rFonts w:ascii="Verdana" w:hAnsi="Verdana"/>
          <w:sz w:val="18"/>
          <w:szCs w:val="18"/>
        </w:rPr>
        <w:t>~$1,183,496 USD</w:t>
      </w:r>
    </w:p>
    <w:p w:rsidR="00F95A14" w:rsidRPr="002825D8" w:rsidRDefault="00F95A14" w:rsidP="00F95A14">
      <w:pPr>
        <w:rPr>
          <w:rFonts w:ascii="Verdana" w:hAnsi="Verdana"/>
          <w:sz w:val="18"/>
          <w:szCs w:val="18"/>
        </w:rPr>
      </w:pPr>
    </w:p>
    <w:p w:rsidR="00F95A14" w:rsidRPr="002825D8" w:rsidRDefault="00F95A14" w:rsidP="00F95A14">
      <w:pPr>
        <w:rPr>
          <w:rFonts w:ascii="Verdana" w:hAnsi="Verdana"/>
          <w:b/>
          <w:bCs/>
          <w:sz w:val="18"/>
          <w:szCs w:val="18"/>
        </w:rPr>
      </w:pPr>
      <w:r w:rsidRPr="002825D8">
        <w:rPr>
          <w:rFonts w:ascii="Verdana" w:hAnsi="Verdana"/>
          <w:b/>
          <w:bCs/>
          <w:sz w:val="18"/>
          <w:szCs w:val="18"/>
        </w:rPr>
        <w:t>3. Overall estimated national contribution in 2018 (estimate in USD)</w:t>
      </w:r>
    </w:p>
    <w:p w:rsidR="00F95A14" w:rsidRPr="002825D8" w:rsidRDefault="00F95A14" w:rsidP="00F95A14">
      <w:pPr>
        <w:rPr>
          <w:rFonts w:ascii="Verdana" w:hAnsi="Verdana"/>
          <w:sz w:val="18"/>
          <w:szCs w:val="18"/>
        </w:rPr>
      </w:pPr>
      <w:r w:rsidRPr="002825D8">
        <w:rPr>
          <w:rFonts w:ascii="Verdana" w:hAnsi="Verdana"/>
          <w:sz w:val="18"/>
          <w:szCs w:val="18"/>
        </w:rPr>
        <w:t>~$1,565,044 USD</w:t>
      </w:r>
    </w:p>
    <w:p w:rsidR="00F95A14" w:rsidRPr="002825D8" w:rsidRDefault="00F95A14" w:rsidP="00F95A14">
      <w:pPr>
        <w:rPr>
          <w:rFonts w:ascii="Verdana" w:hAnsi="Verdana"/>
          <w:sz w:val="18"/>
          <w:szCs w:val="18"/>
        </w:rPr>
      </w:pPr>
    </w:p>
    <w:p w:rsidR="00F95A14" w:rsidRPr="002825D8" w:rsidRDefault="00F95A14" w:rsidP="00F95A14">
      <w:pPr>
        <w:rPr>
          <w:rFonts w:ascii="Verdana" w:hAnsi="Verdana"/>
          <w:b/>
          <w:sz w:val="18"/>
          <w:szCs w:val="18"/>
        </w:rPr>
      </w:pPr>
      <w:r w:rsidRPr="002825D8">
        <w:rPr>
          <w:rFonts w:ascii="Verdana" w:hAnsi="Verdana"/>
          <w:b/>
          <w:sz w:val="18"/>
          <w:szCs w:val="18"/>
        </w:rPr>
        <w:t>Funding overview:</w:t>
      </w:r>
    </w:p>
    <w:p w:rsidR="00F95A14" w:rsidRPr="002825D8" w:rsidRDefault="00F95A14" w:rsidP="00F95A14">
      <w:pPr>
        <w:rPr>
          <w:rFonts w:ascii="Verdana" w:hAnsi="Verdana"/>
          <w:sz w:val="18"/>
          <w:szCs w:val="18"/>
        </w:rPr>
      </w:pPr>
      <w:r w:rsidRPr="002825D8">
        <w:rPr>
          <w:rFonts w:ascii="Verdana" w:hAnsi="Verdana"/>
          <w:sz w:val="18"/>
          <w:szCs w:val="18"/>
        </w:rPr>
        <w:t>The main UK contribution to WMO VCP is funded as part of the UK Public Weather Service (PWS).</w:t>
      </w:r>
    </w:p>
    <w:p w:rsidR="00F95A14" w:rsidRPr="002825D8" w:rsidRDefault="00F95A14" w:rsidP="00F95A14">
      <w:pPr>
        <w:rPr>
          <w:rFonts w:ascii="Verdana" w:hAnsi="Verdana"/>
          <w:sz w:val="18"/>
          <w:szCs w:val="18"/>
        </w:rPr>
      </w:pPr>
      <w:r w:rsidRPr="002825D8">
        <w:rPr>
          <w:rFonts w:ascii="Verdana" w:hAnsi="Verdana"/>
          <w:sz w:val="18"/>
          <w:szCs w:val="18"/>
        </w:rPr>
        <w:t xml:space="preserve">There are also several wider capacity development projects managed by the Met Office, outside of those VCP projects highlighted below, funded via DfID </w:t>
      </w:r>
      <w:r w:rsidR="002825D8">
        <w:rPr>
          <w:rFonts w:ascii="Verdana" w:hAnsi="Verdana"/>
          <w:sz w:val="18"/>
          <w:szCs w:val="18"/>
        </w:rPr>
        <w:t>and other Development Partners.</w:t>
      </w:r>
    </w:p>
    <w:p w:rsidR="00F95A14" w:rsidRPr="002825D8" w:rsidRDefault="00F95A14" w:rsidP="00F95A14">
      <w:pPr>
        <w:rPr>
          <w:rFonts w:ascii="Verdana" w:hAnsi="Verdana"/>
          <w:b/>
          <w:sz w:val="18"/>
          <w:szCs w:val="18"/>
        </w:rPr>
      </w:pPr>
    </w:p>
    <w:p w:rsidR="00F95A14" w:rsidRPr="002825D8" w:rsidRDefault="00F95A14" w:rsidP="00F95A14">
      <w:pPr>
        <w:rPr>
          <w:rFonts w:ascii="Verdana" w:hAnsi="Verdana"/>
          <w:b/>
          <w:sz w:val="18"/>
          <w:szCs w:val="18"/>
          <w:u w:val="single"/>
        </w:rPr>
      </w:pPr>
    </w:p>
    <w:p w:rsidR="00F95A14" w:rsidRPr="002825D8" w:rsidRDefault="00F95A14" w:rsidP="00F95A14">
      <w:pPr>
        <w:rPr>
          <w:rFonts w:ascii="Verdana" w:hAnsi="Verdana"/>
          <w:b/>
          <w:sz w:val="18"/>
          <w:szCs w:val="18"/>
          <w:u w:val="single"/>
        </w:rPr>
      </w:pPr>
      <w:r w:rsidRPr="002825D8">
        <w:rPr>
          <w:rFonts w:ascii="Verdana" w:hAnsi="Verdana"/>
          <w:b/>
          <w:sz w:val="18"/>
          <w:szCs w:val="18"/>
          <w:u w:val="single"/>
        </w:rPr>
        <w:t>Project highlights from 2017</w:t>
      </w:r>
    </w:p>
    <w:p w:rsidR="00F95A14" w:rsidRPr="002825D8" w:rsidRDefault="00F95A14" w:rsidP="00F95A14">
      <w:pPr>
        <w:pStyle w:val="Heading3"/>
        <w:rPr>
          <w:rFonts w:ascii="Verdana" w:hAnsi="Verdana" w:cs="Times New Roman"/>
          <w:color w:val="auto"/>
          <w:sz w:val="18"/>
          <w:szCs w:val="18"/>
        </w:rPr>
      </w:pPr>
      <w:bookmarkStart w:id="194" w:name="_Toc517335591"/>
      <w:bookmarkStart w:id="195" w:name="_Toc517337320"/>
      <w:r w:rsidRPr="002825D8">
        <w:rPr>
          <w:rFonts w:ascii="Verdana" w:hAnsi="Verdana" w:cs="Times New Roman"/>
          <w:iCs/>
          <w:color w:val="auto"/>
          <w:sz w:val="18"/>
          <w:szCs w:val="18"/>
        </w:rPr>
        <w:t>1.</w:t>
      </w:r>
      <w:r w:rsidRPr="002825D8">
        <w:rPr>
          <w:rFonts w:ascii="Verdana" w:hAnsi="Verdana" w:cs="Times New Roman"/>
          <w:i/>
          <w:color w:val="auto"/>
          <w:sz w:val="18"/>
          <w:szCs w:val="18"/>
        </w:rPr>
        <w:t xml:space="preserve"> Project Area – Observations</w:t>
      </w:r>
      <w:bookmarkEnd w:id="194"/>
      <w:bookmarkEnd w:id="195"/>
    </w:p>
    <w:p w:rsidR="00F95A14" w:rsidRPr="002825D8" w:rsidRDefault="00F95A14" w:rsidP="00F95A14">
      <w:pPr>
        <w:rPr>
          <w:rFonts w:ascii="Verdana" w:hAnsi="Verdana"/>
          <w:sz w:val="18"/>
          <w:szCs w:val="18"/>
          <w:lang w:eastAsia="en-GB"/>
        </w:rPr>
      </w:pPr>
      <w:r w:rsidRPr="002825D8">
        <w:rPr>
          <w:rFonts w:ascii="Verdana" w:hAnsi="Verdana"/>
          <w:sz w:val="18"/>
          <w:szCs w:val="18"/>
          <w:lang w:eastAsia="en-GB"/>
        </w:rPr>
        <w:t>Records of the global climate are essential for monitoring climate change, but maintaining them requires effective observations to be taken all over the world. These observations are also help to improve both local and global weather forecasts. The upper-air component, in particular, can be very expensive to maintain. Recognising this is the case for developing country National Met Services (NMSs), UK VCP continues to work in partnership to help to support and maintain a number of remote sites, and the increased collection of effective observations.</w:t>
      </w:r>
    </w:p>
    <w:p w:rsidR="00F95A14" w:rsidRPr="002825D8" w:rsidRDefault="00F95A14" w:rsidP="00F95A14">
      <w:pPr>
        <w:rPr>
          <w:rFonts w:ascii="Verdana" w:hAnsi="Verdana"/>
          <w:sz w:val="18"/>
          <w:szCs w:val="18"/>
          <w:lang w:eastAsia="en-GB"/>
        </w:rPr>
      </w:pPr>
    </w:p>
    <w:p w:rsidR="00F95A14" w:rsidRPr="002825D8" w:rsidRDefault="00F95A14" w:rsidP="00F95A14">
      <w:pPr>
        <w:rPr>
          <w:rFonts w:ascii="Verdana" w:hAnsi="Verdana"/>
          <w:b/>
          <w:sz w:val="18"/>
          <w:szCs w:val="18"/>
        </w:rPr>
      </w:pPr>
      <w:r w:rsidRPr="002825D8">
        <w:rPr>
          <w:rFonts w:ascii="Verdana" w:hAnsi="Verdana"/>
          <w:b/>
          <w:sz w:val="18"/>
          <w:szCs w:val="18"/>
        </w:rPr>
        <w:t>GCOS Upper Air Network (GUAN)</w:t>
      </w:r>
    </w:p>
    <w:p w:rsidR="00F95A14" w:rsidRPr="002825D8" w:rsidRDefault="00F95A14" w:rsidP="00F95A14">
      <w:pPr>
        <w:rPr>
          <w:rFonts w:ascii="Verdana" w:hAnsi="Verdana"/>
          <w:sz w:val="18"/>
          <w:szCs w:val="18"/>
        </w:rPr>
      </w:pPr>
    </w:p>
    <w:p w:rsidR="00F95A14" w:rsidRPr="002825D8" w:rsidRDefault="00F95A14" w:rsidP="00F95A14">
      <w:pPr>
        <w:rPr>
          <w:rFonts w:ascii="Verdana" w:hAnsi="Verdana"/>
          <w:sz w:val="18"/>
          <w:szCs w:val="18"/>
        </w:rPr>
      </w:pPr>
      <w:r w:rsidRPr="002825D8">
        <w:rPr>
          <w:rFonts w:ascii="Verdana" w:hAnsi="Verdana"/>
          <w:noProof/>
          <w:sz w:val="18"/>
          <w:szCs w:val="18"/>
          <w:lang w:eastAsia="zh-CN"/>
        </w:rPr>
        <w:drawing>
          <wp:inline distT="0" distB="0" distL="0" distR="0" wp14:anchorId="32C00296" wp14:editId="0B300425">
            <wp:extent cx="3319200" cy="1868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319200" cy="1868400"/>
                    </a:xfrm>
                    <a:prstGeom prst="rect">
                      <a:avLst/>
                    </a:prstGeom>
                  </pic:spPr>
                </pic:pic>
              </a:graphicData>
            </a:graphic>
          </wp:inline>
        </w:drawing>
      </w:r>
    </w:p>
    <w:p w:rsidR="00F95A14" w:rsidRPr="002825D8" w:rsidRDefault="00F95A14" w:rsidP="00F95A14">
      <w:pPr>
        <w:pStyle w:val="ListParagraph"/>
        <w:numPr>
          <w:ilvl w:val="0"/>
          <w:numId w:val="25"/>
        </w:numPr>
        <w:jc w:val="left"/>
        <w:rPr>
          <w:rFonts w:ascii="Verdana" w:hAnsi="Verdana" w:cs="Times New Roman"/>
          <w:sz w:val="18"/>
          <w:szCs w:val="18"/>
        </w:rPr>
      </w:pPr>
      <w:r w:rsidRPr="002825D8">
        <w:rPr>
          <w:rFonts w:ascii="Verdana" w:hAnsi="Verdana" w:cs="Times New Roman"/>
          <w:sz w:val="18"/>
          <w:szCs w:val="18"/>
        </w:rPr>
        <w:t xml:space="preserve">Continued support was provided to the GUAN (GCOS Upper Air Network) stations in the Pacific (including Funafuti and Tarawa) through our ‘Pacific Fund’. UK VCP continues to work with SPREP (Secretariat for the Pacific Regional Environmental Programme) for Management of the ‘Pacific Fund’, and MetService New Zealand for important technical support.  </w:t>
      </w:r>
    </w:p>
    <w:p w:rsidR="00F95A14" w:rsidRPr="002825D8" w:rsidRDefault="00F95A14" w:rsidP="00F95A14">
      <w:pPr>
        <w:numPr>
          <w:ilvl w:val="0"/>
          <w:numId w:val="25"/>
        </w:numPr>
        <w:rPr>
          <w:rFonts w:ascii="Verdana" w:hAnsi="Verdana"/>
          <w:sz w:val="18"/>
          <w:szCs w:val="18"/>
        </w:rPr>
      </w:pPr>
      <w:r w:rsidRPr="002825D8">
        <w:rPr>
          <w:rFonts w:ascii="Verdana" w:hAnsi="Verdana"/>
          <w:sz w:val="18"/>
          <w:szCs w:val="18"/>
        </w:rPr>
        <w:t xml:space="preserve">In cooperation with MetService, the GSN (GCOS Surface Network) AWS on Pitcairn Island was also supported. </w:t>
      </w:r>
    </w:p>
    <w:p w:rsidR="00F95A14" w:rsidRPr="002825D8" w:rsidRDefault="00F95A14" w:rsidP="00F95A14">
      <w:pPr>
        <w:numPr>
          <w:ilvl w:val="0"/>
          <w:numId w:val="25"/>
        </w:numPr>
        <w:rPr>
          <w:rFonts w:ascii="Verdana" w:hAnsi="Verdana"/>
          <w:sz w:val="18"/>
          <w:szCs w:val="18"/>
        </w:rPr>
      </w:pPr>
      <w:r w:rsidRPr="002825D8">
        <w:rPr>
          <w:rFonts w:ascii="Verdana" w:hAnsi="Verdana"/>
          <w:sz w:val="18"/>
          <w:szCs w:val="18"/>
        </w:rPr>
        <w:t xml:space="preserve">Through provision of consumables, UK VCP continued to support the GUAN site at Gough Island, in cooperation with SAWS (South Africa Weather Service). </w:t>
      </w:r>
    </w:p>
    <w:p w:rsidR="00F95A14" w:rsidRPr="002825D8" w:rsidRDefault="00F95A14" w:rsidP="00F95A14">
      <w:pPr>
        <w:numPr>
          <w:ilvl w:val="0"/>
          <w:numId w:val="25"/>
        </w:numPr>
        <w:rPr>
          <w:rFonts w:ascii="Verdana" w:hAnsi="Verdana"/>
          <w:sz w:val="18"/>
          <w:szCs w:val="18"/>
        </w:rPr>
      </w:pPr>
      <w:r w:rsidRPr="002825D8">
        <w:rPr>
          <w:rFonts w:ascii="Verdana" w:hAnsi="Verdana"/>
          <w:sz w:val="18"/>
          <w:szCs w:val="18"/>
        </w:rPr>
        <w:t xml:space="preserve">UK VCP continues to support the GUAN station at St Helena through an MOU with the St.Helena Government, including the purchase and erection of new buildings in 2017.  </w:t>
      </w:r>
    </w:p>
    <w:p w:rsidR="00F95A14" w:rsidRPr="002825D8" w:rsidRDefault="00F95A14" w:rsidP="00F95A14">
      <w:pPr>
        <w:numPr>
          <w:ilvl w:val="0"/>
          <w:numId w:val="25"/>
        </w:numPr>
        <w:rPr>
          <w:rFonts w:ascii="Verdana" w:hAnsi="Verdana"/>
          <w:sz w:val="18"/>
          <w:szCs w:val="18"/>
        </w:rPr>
      </w:pPr>
      <w:r w:rsidRPr="002825D8">
        <w:rPr>
          <w:rFonts w:ascii="Verdana" w:hAnsi="Verdana"/>
          <w:sz w:val="18"/>
          <w:szCs w:val="18"/>
        </w:rPr>
        <w:t>Support for the GUAN station in the Seychelles continued with the provision of consumables and technical assistance, including maintenance/updates for the hydrogen generator.</w:t>
      </w:r>
    </w:p>
    <w:p w:rsidR="00F95A14" w:rsidRPr="002825D8" w:rsidRDefault="00F95A14" w:rsidP="00F95A14">
      <w:pPr>
        <w:numPr>
          <w:ilvl w:val="0"/>
          <w:numId w:val="25"/>
        </w:numPr>
        <w:rPr>
          <w:rFonts w:ascii="Verdana" w:hAnsi="Verdana"/>
          <w:sz w:val="18"/>
          <w:szCs w:val="18"/>
        </w:rPr>
      </w:pPr>
      <w:r w:rsidRPr="002825D8">
        <w:rPr>
          <w:rFonts w:ascii="Verdana" w:hAnsi="Verdana"/>
          <w:sz w:val="18"/>
          <w:szCs w:val="18"/>
        </w:rPr>
        <w:t>Following a request from CIMH Barbados, a single-cell barometer was provided for RIC intercomparison work.</w:t>
      </w:r>
    </w:p>
    <w:p w:rsidR="00F95A14" w:rsidRPr="002825D8" w:rsidRDefault="00F95A14" w:rsidP="00F95A14">
      <w:pPr>
        <w:numPr>
          <w:ilvl w:val="0"/>
          <w:numId w:val="25"/>
        </w:numPr>
        <w:rPr>
          <w:rFonts w:ascii="Verdana" w:hAnsi="Verdana"/>
          <w:sz w:val="18"/>
          <w:szCs w:val="18"/>
        </w:rPr>
      </w:pPr>
      <w:r w:rsidRPr="002825D8">
        <w:rPr>
          <w:rFonts w:ascii="Verdana" w:hAnsi="Verdana"/>
          <w:sz w:val="18"/>
          <w:szCs w:val="18"/>
        </w:rPr>
        <w:t>Following Cyclone Gita in February 2018, UK VCP is providing emergency assistance to replace important observation equipment.</w:t>
      </w:r>
    </w:p>
    <w:p w:rsidR="00685FEA" w:rsidRDefault="00685FEA" w:rsidP="00203F35">
      <w:pPr>
        <w:rPr>
          <w:rFonts w:ascii="Verdana" w:hAnsi="Verdana"/>
          <w:sz w:val="18"/>
          <w:szCs w:val="18"/>
        </w:rPr>
      </w:pPr>
    </w:p>
    <w:p w:rsidR="002825D8" w:rsidRPr="002825D8" w:rsidRDefault="002825D8" w:rsidP="00203F35">
      <w:pPr>
        <w:rPr>
          <w:rFonts w:ascii="Verdana" w:hAnsi="Verdana"/>
          <w:sz w:val="18"/>
          <w:szCs w:val="18"/>
        </w:rPr>
      </w:pPr>
    </w:p>
    <w:p w:rsidR="00F95A14" w:rsidRPr="002825D8" w:rsidRDefault="00F95A14" w:rsidP="00F95A14">
      <w:pPr>
        <w:ind w:left="360"/>
        <w:rPr>
          <w:rFonts w:ascii="Verdana" w:hAnsi="Verdana"/>
          <w:sz w:val="18"/>
          <w:szCs w:val="18"/>
        </w:rPr>
      </w:pPr>
      <w:r w:rsidRPr="002825D8">
        <w:rPr>
          <w:rFonts w:ascii="Verdana" w:hAnsi="Verdana"/>
          <w:sz w:val="18"/>
          <w:szCs w:val="18"/>
        </w:rPr>
        <w:t xml:space="preserve">                                           </w:t>
      </w:r>
    </w:p>
    <w:p w:rsidR="00D61E1C" w:rsidRDefault="00D61E1C" w:rsidP="00F95A14">
      <w:pPr>
        <w:rPr>
          <w:rFonts w:ascii="Verdana" w:hAnsi="Verdana"/>
          <w:b/>
          <w:sz w:val="18"/>
          <w:szCs w:val="18"/>
        </w:rPr>
      </w:pPr>
    </w:p>
    <w:p w:rsidR="00F95A14" w:rsidRPr="002825D8" w:rsidRDefault="00F95A14" w:rsidP="00F95A14">
      <w:pPr>
        <w:rPr>
          <w:rFonts w:ascii="Verdana" w:hAnsi="Verdana"/>
          <w:sz w:val="18"/>
          <w:szCs w:val="18"/>
        </w:rPr>
      </w:pPr>
      <w:r w:rsidRPr="002825D8">
        <w:rPr>
          <w:rFonts w:ascii="Verdana" w:hAnsi="Verdana"/>
          <w:b/>
          <w:sz w:val="18"/>
          <w:szCs w:val="18"/>
        </w:rPr>
        <w:lastRenderedPageBreak/>
        <w:t>Use of the WOW (Weather Observations Website)</w:t>
      </w:r>
    </w:p>
    <w:p w:rsidR="00F95A14" w:rsidRPr="002825D8" w:rsidRDefault="00F95A14" w:rsidP="00F95A14">
      <w:pPr>
        <w:pStyle w:val="ListParagraph"/>
        <w:numPr>
          <w:ilvl w:val="0"/>
          <w:numId w:val="28"/>
        </w:numPr>
        <w:jc w:val="left"/>
        <w:rPr>
          <w:rFonts w:ascii="Verdana" w:hAnsi="Verdana" w:cs="Times New Roman"/>
          <w:sz w:val="18"/>
          <w:szCs w:val="18"/>
        </w:rPr>
      </w:pPr>
      <w:r w:rsidRPr="002825D8">
        <w:rPr>
          <w:rFonts w:ascii="Verdana" w:hAnsi="Verdana" w:cs="Times New Roman"/>
          <w:sz w:val="18"/>
          <w:szCs w:val="18"/>
        </w:rPr>
        <w:t>The collection, display and use of ‘non-traditional’ observations from third party sources is area that provides great potential benefits to NMHSs in terms of nowcasting, potential assimilation into Numerical Weather Prediction, and through increased engagement with stakeholders. In 2018, UK VCP will be exploring further with a number of countries how this Website could be used, and provide benefit.</w:t>
      </w:r>
    </w:p>
    <w:p w:rsidR="00F95A14" w:rsidRPr="002825D8" w:rsidRDefault="00F95A14" w:rsidP="00F95A14">
      <w:pPr>
        <w:rPr>
          <w:rFonts w:ascii="Verdana" w:hAnsi="Verdana"/>
          <w:sz w:val="18"/>
          <w:szCs w:val="18"/>
        </w:rPr>
      </w:pPr>
    </w:p>
    <w:p w:rsidR="00F95A14" w:rsidRPr="002825D8" w:rsidRDefault="00F95A14" w:rsidP="00F95A14">
      <w:pPr>
        <w:jc w:val="center"/>
        <w:rPr>
          <w:rFonts w:ascii="Verdana" w:hAnsi="Verdana"/>
          <w:sz w:val="18"/>
          <w:szCs w:val="18"/>
        </w:rPr>
      </w:pPr>
      <w:r w:rsidRPr="002825D8">
        <w:rPr>
          <w:rFonts w:ascii="Verdana" w:hAnsi="Verdana"/>
          <w:noProof/>
          <w:sz w:val="18"/>
          <w:szCs w:val="18"/>
          <w:lang w:eastAsia="zh-CN"/>
        </w:rPr>
        <w:drawing>
          <wp:inline distT="0" distB="0" distL="0" distR="0" wp14:anchorId="5C0C87D3" wp14:editId="67C387C3">
            <wp:extent cx="3471512" cy="2171700"/>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srcRect/>
                    <a:stretch>
                      <a:fillRect/>
                    </a:stretch>
                  </pic:blipFill>
                  <pic:spPr bwMode="auto">
                    <a:xfrm>
                      <a:off x="0" y="0"/>
                      <a:ext cx="3483711" cy="2179331"/>
                    </a:xfrm>
                    <a:prstGeom prst="rect">
                      <a:avLst/>
                    </a:prstGeom>
                    <a:noFill/>
                    <a:ln w="9525">
                      <a:noFill/>
                      <a:miter lim="800000"/>
                      <a:headEnd/>
                      <a:tailEnd/>
                    </a:ln>
                  </pic:spPr>
                </pic:pic>
              </a:graphicData>
            </a:graphic>
          </wp:inline>
        </w:drawing>
      </w:r>
    </w:p>
    <w:p w:rsidR="00F95A14" w:rsidRPr="002825D8" w:rsidRDefault="00F95A14" w:rsidP="00F95A14">
      <w:pPr>
        <w:ind w:left="360"/>
        <w:rPr>
          <w:rFonts w:ascii="Verdana" w:hAnsi="Verdana"/>
          <w:sz w:val="18"/>
          <w:szCs w:val="18"/>
        </w:rPr>
      </w:pPr>
    </w:p>
    <w:p w:rsidR="00F95A14" w:rsidRPr="002825D8" w:rsidRDefault="00F95A14" w:rsidP="002825D8">
      <w:pPr>
        <w:pStyle w:val="Heading3"/>
        <w:rPr>
          <w:rFonts w:ascii="Verdana" w:hAnsi="Verdana" w:cs="Times New Roman"/>
          <w:color w:val="auto"/>
          <w:sz w:val="18"/>
          <w:szCs w:val="18"/>
        </w:rPr>
      </w:pPr>
      <w:bookmarkStart w:id="196" w:name="_Toc517335592"/>
      <w:bookmarkStart w:id="197" w:name="_Toc517337321"/>
      <w:r w:rsidRPr="002825D8">
        <w:rPr>
          <w:rFonts w:ascii="Verdana" w:hAnsi="Verdana" w:cs="Times New Roman"/>
          <w:iCs/>
          <w:color w:val="auto"/>
          <w:sz w:val="18"/>
          <w:szCs w:val="18"/>
        </w:rPr>
        <w:t>2.</w:t>
      </w:r>
      <w:r w:rsidRPr="002825D8">
        <w:rPr>
          <w:rFonts w:ascii="Verdana" w:hAnsi="Verdana" w:cs="Times New Roman"/>
          <w:i/>
          <w:color w:val="auto"/>
          <w:sz w:val="18"/>
          <w:szCs w:val="18"/>
        </w:rPr>
        <w:t xml:space="preserve"> Project Area –</w:t>
      </w:r>
      <w:r w:rsidR="002825D8">
        <w:rPr>
          <w:rFonts w:ascii="Verdana" w:hAnsi="Verdana" w:cs="Times New Roman"/>
          <w:i/>
          <w:color w:val="auto"/>
          <w:sz w:val="18"/>
          <w:szCs w:val="18"/>
        </w:rPr>
        <w:t xml:space="preserve"> </w:t>
      </w:r>
      <w:r w:rsidRPr="002825D8">
        <w:rPr>
          <w:rFonts w:ascii="Verdana" w:hAnsi="Verdana" w:cs="Times New Roman"/>
          <w:i/>
          <w:color w:val="auto"/>
          <w:sz w:val="18"/>
          <w:szCs w:val="18"/>
        </w:rPr>
        <w:t>Forecast Delivery</w:t>
      </w:r>
      <w:bookmarkEnd w:id="196"/>
      <w:bookmarkEnd w:id="197"/>
    </w:p>
    <w:p w:rsidR="00F95A14" w:rsidRPr="002825D8" w:rsidRDefault="00F95A14" w:rsidP="00F95A14">
      <w:pPr>
        <w:rPr>
          <w:rFonts w:ascii="Verdana" w:hAnsi="Verdana"/>
          <w:sz w:val="18"/>
          <w:szCs w:val="18"/>
          <w:lang w:eastAsia="en-GB"/>
        </w:rPr>
      </w:pPr>
      <w:r w:rsidRPr="002825D8">
        <w:rPr>
          <w:rFonts w:ascii="Verdana" w:hAnsi="Verdana"/>
          <w:sz w:val="18"/>
          <w:szCs w:val="18"/>
          <w:lang w:eastAsia="en-GB"/>
        </w:rPr>
        <w:t xml:space="preserve">Provision of model data and products, and training of meteorologists in their interpretation and use, is another important element in which UK VCP works in partnership with developing country NMSs, in particular to assist with Disaster Risk Reduction. </w:t>
      </w:r>
    </w:p>
    <w:p w:rsidR="00F95A14" w:rsidRPr="002825D8" w:rsidRDefault="00F95A14" w:rsidP="00F95A14">
      <w:pPr>
        <w:rPr>
          <w:rFonts w:ascii="Verdana" w:hAnsi="Verdana"/>
          <w:sz w:val="18"/>
          <w:szCs w:val="18"/>
          <w:lang w:eastAsia="en-GB"/>
        </w:rPr>
      </w:pPr>
    </w:p>
    <w:p w:rsidR="00F95A14" w:rsidRPr="002825D8" w:rsidRDefault="00F95A14" w:rsidP="00F95A14">
      <w:pPr>
        <w:rPr>
          <w:rFonts w:ascii="Verdana" w:hAnsi="Verdana"/>
          <w:sz w:val="18"/>
          <w:szCs w:val="18"/>
          <w:lang w:eastAsia="en-GB"/>
        </w:rPr>
      </w:pPr>
      <w:r w:rsidRPr="002825D8">
        <w:rPr>
          <w:rFonts w:ascii="Verdana" w:hAnsi="Verdana"/>
          <w:b/>
          <w:sz w:val="18"/>
          <w:szCs w:val="18"/>
          <w:lang w:eastAsia="en-GB"/>
        </w:rPr>
        <w:t xml:space="preserve">Support to SWFDP </w:t>
      </w:r>
      <w:r w:rsidRPr="002825D8">
        <w:rPr>
          <w:rFonts w:ascii="Verdana" w:hAnsi="Verdana"/>
          <w:b/>
          <w:sz w:val="18"/>
          <w:szCs w:val="18"/>
        </w:rPr>
        <w:t>(Severe Weather Forecasting Demonstration Project)</w:t>
      </w:r>
    </w:p>
    <w:p w:rsidR="00F95A14" w:rsidRPr="002825D8" w:rsidRDefault="00F95A14" w:rsidP="00F95A14">
      <w:pPr>
        <w:numPr>
          <w:ilvl w:val="0"/>
          <w:numId w:val="27"/>
        </w:numPr>
        <w:rPr>
          <w:rFonts w:ascii="Verdana" w:hAnsi="Verdana"/>
          <w:sz w:val="18"/>
          <w:szCs w:val="18"/>
        </w:rPr>
      </w:pPr>
      <w:r w:rsidRPr="002825D8">
        <w:rPr>
          <w:rFonts w:ascii="Verdana" w:hAnsi="Verdana"/>
          <w:sz w:val="18"/>
          <w:szCs w:val="18"/>
        </w:rPr>
        <w:t>Continued support was provided to the WMO SWFDP through the delivery of Global Centre products to the Southern Africa, Eastern Africa and Pacific projects.</w:t>
      </w:r>
    </w:p>
    <w:p w:rsidR="00F95A14" w:rsidRPr="002825D8" w:rsidRDefault="00F95A14" w:rsidP="00F95A14">
      <w:pPr>
        <w:numPr>
          <w:ilvl w:val="0"/>
          <w:numId w:val="27"/>
        </w:numPr>
        <w:rPr>
          <w:rFonts w:ascii="Verdana" w:hAnsi="Verdana"/>
          <w:sz w:val="18"/>
          <w:szCs w:val="18"/>
        </w:rPr>
      </w:pPr>
      <w:r w:rsidRPr="002825D8">
        <w:rPr>
          <w:rFonts w:ascii="Verdana" w:hAnsi="Verdana"/>
          <w:sz w:val="18"/>
          <w:szCs w:val="18"/>
        </w:rPr>
        <w:t>New products were created and made available to the Bay of Bengal SWFDP.</w:t>
      </w:r>
    </w:p>
    <w:p w:rsidR="00F95A14" w:rsidRPr="002825D8" w:rsidRDefault="00F95A14" w:rsidP="002825D8">
      <w:pPr>
        <w:numPr>
          <w:ilvl w:val="0"/>
          <w:numId w:val="27"/>
        </w:numPr>
        <w:rPr>
          <w:rFonts w:ascii="Verdana" w:hAnsi="Verdana"/>
          <w:sz w:val="18"/>
          <w:szCs w:val="18"/>
        </w:rPr>
      </w:pPr>
      <w:r w:rsidRPr="002825D8">
        <w:rPr>
          <w:rFonts w:ascii="Verdana" w:hAnsi="Verdana"/>
          <w:sz w:val="18"/>
          <w:szCs w:val="18"/>
        </w:rPr>
        <w:t>In 2018 support will also be provided to the prospective West Africa SWFDP.</w:t>
      </w:r>
    </w:p>
    <w:p w:rsidR="00F95A14" w:rsidRPr="002825D8" w:rsidRDefault="00F95A14" w:rsidP="00F95A14">
      <w:pPr>
        <w:rPr>
          <w:rFonts w:ascii="Verdana" w:hAnsi="Verdana"/>
          <w:sz w:val="18"/>
          <w:szCs w:val="18"/>
        </w:rPr>
      </w:pPr>
    </w:p>
    <w:p w:rsidR="00F95A14" w:rsidRPr="002825D8" w:rsidRDefault="00F95A14" w:rsidP="00F95A14">
      <w:pPr>
        <w:rPr>
          <w:rFonts w:ascii="Verdana" w:hAnsi="Verdana"/>
          <w:b/>
          <w:sz w:val="18"/>
          <w:szCs w:val="18"/>
        </w:rPr>
      </w:pPr>
      <w:r w:rsidRPr="002825D8">
        <w:rPr>
          <w:rFonts w:ascii="Verdana" w:hAnsi="Verdana"/>
          <w:b/>
          <w:sz w:val="18"/>
          <w:szCs w:val="18"/>
        </w:rPr>
        <w:t>Display of data and products on the AWV (Africa Web Viewer)</w:t>
      </w:r>
    </w:p>
    <w:p w:rsidR="00F95A14" w:rsidRPr="002825D8" w:rsidRDefault="00F95A14" w:rsidP="00F95A14">
      <w:pPr>
        <w:numPr>
          <w:ilvl w:val="0"/>
          <w:numId w:val="26"/>
        </w:numPr>
        <w:rPr>
          <w:rFonts w:ascii="Verdana" w:hAnsi="Verdana"/>
          <w:sz w:val="18"/>
          <w:szCs w:val="18"/>
        </w:rPr>
      </w:pPr>
      <w:r w:rsidRPr="002825D8">
        <w:rPr>
          <w:rFonts w:ascii="Verdana" w:hAnsi="Verdana"/>
          <w:sz w:val="18"/>
          <w:szCs w:val="18"/>
        </w:rPr>
        <w:t>UK VCP launched the AWV in 2016.This new website displays a range of model fields from an Africa ‘cut-out’ of the Met Office Global Model (at 17km resolution), the 4km model over the extended East Africa Region (including Lake Victoria), output from the ATD lightning product, and a range of (15 minute) satellite imagery.  During 2017, and following user feedback,</w:t>
      </w:r>
      <w:r w:rsidR="002825D8">
        <w:rPr>
          <w:rFonts w:ascii="Verdana" w:hAnsi="Verdana"/>
          <w:sz w:val="18"/>
          <w:szCs w:val="18"/>
        </w:rPr>
        <w:t xml:space="preserve"> a number of updates were made.</w:t>
      </w:r>
    </w:p>
    <w:p w:rsidR="00F95A14" w:rsidRPr="002825D8" w:rsidRDefault="00F95A14" w:rsidP="00F95A14">
      <w:pPr>
        <w:numPr>
          <w:ilvl w:val="0"/>
          <w:numId w:val="26"/>
        </w:numPr>
        <w:rPr>
          <w:rFonts w:ascii="Verdana" w:hAnsi="Verdana"/>
          <w:sz w:val="18"/>
          <w:szCs w:val="18"/>
        </w:rPr>
      </w:pPr>
      <w:r w:rsidRPr="002825D8">
        <w:rPr>
          <w:rFonts w:ascii="Verdana" w:hAnsi="Verdana"/>
          <w:sz w:val="18"/>
          <w:szCs w:val="18"/>
        </w:rPr>
        <w:t>User numbers have been steadily increasing since 2016 with nearly 50k page views by over 36 countries in Africa in the last year</w:t>
      </w:r>
      <w:r w:rsidRPr="002825D8">
        <w:rPr>
          <w:rFonts w:ascii="Verdana" w:hAnsi="Verdana"/>
          <w:bCs/>
          <w:color w:val="000000"/>
          <w:sz w:val="18"/>
          <w:szCs w:val="18"/>
        </w:rPr>
        <w:t xml:space="preserve">. Festus Luboyera, Executive Director of the Uganda National Meteorological Agency said: </w:t>
      </w:r>
      <w:r w:rsidRPr="002825D8">
        <w:rPr>
          <w:rFonts w:ascii="Verdana" w:hAnsi="Verdana"/>
          <w:bCs/>
          <w:i/>
          <w:color w:val="000000"/>
          <w:sz w:val="18"/>
          <w:szCs w:val="18"/>
        </w:rPr>
        <w:t>‘I also wish to inform you that our staff in the Directorate of Forecasting Services who have used weather products from this new portal since the testing phase have found it extremely useful.’</w:t>
      </w:r>
    </w:p>
    <w:p w:rsidR="00F95A14" w:rsidRPr="002825D8" w:rsidRDefault="00F95A14" w:rsidP="00F95A14">
      <w:pPr>
        <w:ind w:left="360"/>
        <w:rPr>
          <w:rFonts w:ascii="Verdana" w:hAnsi="Verdana"/>
          <w:b/>
          <w:sz w:val="18"/>
          <w:szCs w:val="18"/>
        </w:rPr>
      </w:pPr>
    </w:p>
    <w:p w:rsidR="00F95A14" w:rsidRPr="002825D8" w:rsidRDefault="00F95A14" w:rsidP="00F95A14">
      <w:pPr>
        <w:ind w:left="360"/>
        <w:rPr>
          <w:rFonts w:ascii="Verdana" w:hAnsi="Verdana"/>
          <w:b/>
          <w:sz w:val="18"/>
          <w:szCs w:val="18"/>
        </w:rPr>
      </w:pPr>
      <w:r w:rsidRPr="002825D8">
        <w:rPr>
          <w:rFonts w:ascii="Verdana" w:hAnsi="Verdana"/>
          <w:b/>
          <w:noProof/>
          <w:sz w:val="18"/>
          <w:szCs w:val="18"/>
          <w:lang w:eastAsia="zh-CN"/>
        </w:rPr>
        <w:drawing>
          <wp:inline distT="0" distB="0" distL="0" distR="0" wp14:anchorId="533C2313" wp14:editId="451A6492">
            <wp:extent cx="2914650" cy="1817158"/>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srcRect/>
                    <a:stretch>
                      <a:fillRect/>
                    </a:stretch>
                  </pic:blipFill>
                  <pic:spPr bwMode="auto">
                    <a:xfrm>
                      <a:off x="0" y="0"/>
                      <a:ext cx="2914650" cy="1817158"/>
                    </a:xfrm>
                    <a:prstGeom prst="rect">
                      <a:avLst/>
                    </a:prstGeom>
                    <a:noFill/>
                    <a:ln w="9525">
                      <a:noFill/>
                      <a:miter lim="800000"/>
                      <a:headEnd/>
                      <a:tailEnd/>
                    </a:ln>
                  </pic:spPr>
                </pic:pic>
              </a:graphicData>
            </a:graphic>
          </wp:inline>
        </w:drawing>
      </w:r>
      <w:r w:rsidRPr="002825D8">
        <w:rPr>
          <w:rFonts w:ascii="Verdana" w:hAnsi="Verdana"/>
          <w:b/>
          <w:sz w:val="18"/>
          <w:szCs w:val="18"/>
        </w:rPr>
        <w:t xml:space="preserve"> </w:t>
      </w:r>
      <w:r w:rsidRPr="002825D8">
        <w:rPr>
          <w:rFonts w:ascii="Verdana" w:hAnsi="Verdana"/>
          <w:b/>
          <w:noProof/>
          <w:sz w:val="18"/>
          <w:szCs w:val="18"/>
          <w:lang w:eastAsia="zh-CN"/>
        </w:rPr>
        <w:drawing>
          <wp:inline distT="0" distB="0" distL="0" distR="0" wp14:anchorId="2091189F" wp14:editId="796A4E98">
            <wp:extent cx="2838450" cy="1817833"/>
            <wp:effectExtent l="1905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srcRect/>
                    <a:stretch>
                      <a:fillRect/>
                    </a:stretch>
                  </pic:blipFill>
                  <pic:spPr bwMode="auto">
                    <a:xfrm>
                      <a:off x="0" y="0"/>
                      <a:ext cx="2852809" cy="1827029"/>
                    </a:xfrm>
                    <a:prstGeom prst="rect">
                      <a:avLst/>
                    </a:prstGeom>
                    <a:noFill/>
                    <a:ln w="9525">
                      <a:noFill/>
                      <a:miter lim="800000"/>
                      <a:headEnd/>
                      <a:tailEnd/>
                    </a:ln>
                  </pic:spPr>
                </pic:pic>
              </a:graphicData>
            </a:graphic>
          </wp:inline>
        </w:drawing>
      </w:r>
    </w:p>
    <w:p w:rsidR="00F95A14" w:rsidRPr="002825D8" w:rsidRDefault="00F95A14" w:rsidP="00F95A14">
      <w:pPr>
        <w:ind w:left="360"/>
        <w:rPr>
          <w:rFonts w:ascii="Verdana" w:hAnsi="Verdana"/>
          <w:sz w:val="18"/>
          <w:szCs w:val="18"/>
        </w:rPr>
      </w:pPr>
    </w:p>
    <w:p w:rsidR="00F95A14" w:rsidRPr="002825D8" w:rsidRDefault="00F95A14" w:rsidP="00F95A14">
      <w:pPr>
        <w:ind w:left="360"/>
        <w:rPr>
          <w:rFonts w:ascii="Verdana" w:hAnsi="Verdana"/>
          <w:sz w:val="18"/>
          <w:szCs w:val="18"/>
        </w:rPr>
      </w:pPr>
    </w:p>
    <w:p w:rsidR="00F95A14" w:rsidRPr="002825D8" w:rsidRDefault="00F95A14" w:rsidP="00F95A14">
      <w:pPr>
        <w:ind w:left="360"/>
        <w:rPr>
          <w:rFonts w:ascii="Verdana" w:hAnsi="Verdana"/>
          <w:sz w:val="18"/>
          <w:szCs w:val="18"/>
        </w:rPr>
      </w:pPr>
    </w:p>
    <w:p w:rsidR="002825D8" w:rsidRDefault="002825D8" w:rsidP="00F95A14">
      <w:pPr>
        <w:rPr>
          <w:rFonts w:ascii="Verdana" w:hAnsi="Verdana"/>
          <w:b/>
          <w:sz w:val="18"/>
          <w:szCs w:val="18"/>
        </w:rPr>
      </w:pPr>
    </w:p>
    <w:p w:rsidR="00F95A14" w:rsidRPr="002825D8" w:rsidRDefault="00F95A14" w:rsidP="00F95A14">
      <w:pPr>
        <w:rPr>
          <w:rFonts w:ascii="Verdana" w:hAnsi="Verdana"/>
          <w:b/>
          <w:sz w:val="18"/>
          <w:szCs w:val="18"/>
        </w:rPr>
      </w:pPr>
      <w:r w:rsidRPr="002825D8">
        <w:rPr>
          <w:rFonts w:ascii="Verdana" w:hAnsi="Verdana"/>
          <w:b/>
          <w:sz w:val="18"/>
          <w:szCs w:val="18"/>
        </w:rPr>
        <w:lastRenderedPageBreak/>
        <w:t>Provision of data and products via EUMETCAST Africa</w:t>
      </w:r>
    </w:p>
    <w:p w:rsidR="00F95A14" w:rsidRPr="002825D8" w:rsidRDefault="00F95A14" w:rsidP="00F95A14">
      <w:pPr>
        <w:numPr>
          <w:ilvl w:val="0"/>
          <w:numId w:val="26"/>
        </w:numPr>
        <w:rPr>
          <w:rFonts w:ascii="Verdana" w:hAnsi="Verdana"/>
          <w:sz w:val="18"/>
          <w:szCs w:val="18"/>
        </w:rPr>
      </w:pPr>
      <w:r w:rsidRPr="002825D8">
        <w:rPr>
          <w:rFonts w:ascii="Verdana" w:hAnsi="Verdana"/>
          <w:sz w:val="18"/>
          <w:szCs w:val="18"/>
        </w:rPr>
        <w:t xml:space="preserve">Following a request for updates from the RAIDEG (RAI Dissemination Expert Group), data from a Global Model ‘cut out’ with increased horizontal resolution (17km) and the 4km East Africa model is now successfully being transmitted and visualised over the EUMETCAST Africa satellite transmission service. The datasets have an increased number of model fields, time steps and length of model run. ATD lightning data (15 minute) continues to be transmitted as GRIB data via EUMETCAST. </w:t>
      </w:r>
    </w:p>
    <w:p w:rsidR="00F95A14" w:rsidRPr="002825D8" w:rsidRDefault="00F95A14" w:rsidP="00F95A14">
      <w:pPr>
        <w:numPr>
          <w:ilvl w:val="0"/>
          <w:numId w:val="26"/>
        </w:numPr>
        <w:rPr>
          <w:rFonts w:ascii="Verdana" w:hAnsi="Verdana"/>
          <w:sz w:val="18"/>
          <w:szCs w:val="18"/>
        </w:rPr>
      </w:pPr>
      <w:r w:rsidRPr="002825D8">
        <w:rPr>
          <w:rFonts w:ascii="Verdana" w:hAnsi="Verdana"/>
          <w:sz w:val="18"/>
          <w:szCs w:val="18"/>
        </w:rPr>
        <w:t xml:space="preserve">In 2018 UK VCP aims to ensure that African meteorologists continue to have access to the highest resolution NWP data available from the Met Office and will aim to transmit Global model ‘cut out’ at 10km resolution to African users as soon as possible. </w:t>
      </w:r>
    </w:p>
    <w:p w:rsidR="00F95A14" w:rsidRPr="002825D8" w:rsidRDefault="00F95A14" w:rsidP="00F95A14">
      <w:pPr>
        <w:numPr>
          <w:ilvl w:val="0"/>
          <w:numId w:val="26"/>
        </w:numPr>
        <w:rPr>
          <w:rFonts w:ascii="Verdana" w:hAnsi="Verdana"/>
          <w:sz w:val="18"/>
          <w:szCs w:val="18"/>
        </w:rPr>
      </w:pPr>
      <w:r w:rsidRPr="002825D8">
        <w:rPr>
          <w:rFonts w:ascii="Verdana" w:hAnsi="Verdana"/>
          <w:sz w:val="18"/>
          <w:szCs w:val="18"/>
        </w:rPr>
        <w:t>In addition, in 2018 we plan to expand the 4km East Africa model to cover a wider region including central and western Africa; and following this expansion we plan to update the provision of this model on EUMETCAST, as well as on our Africa Web Viewer Website.</w:t>
      </w:r>
    </w:p>
    <w:p w:rsidR="00F95A14" w:rsidRPr="002825D8" w:rsidRDefault="00F95A14" w:rsidP="00F95A14">
      <w:pPr>
        <w:rPr>
          <w:rFonts w:ascii="Verdana" w:hAnsi="Verdana"/>
          <w:sz w:val="18"/>
          <w:szCs w:val="18"/>
        </w:rPr>
      </w:pPr>
    </w:p>
    <w:p w:rsidR="00F95A14" w:rsidRPr="002825D8" w:rsidRDefault="00F95A14" w:rsidP="00F95A14">
      <w:pPr>
        <w:rPr>
          <w:rFonts w:ascii="Verdana" w:hAnsi="Verdana"/>
          <w:i/>
          <w:sz w:val="18"/>
          <w:szCs w:val="18"/>
        </w:rPr>
      </w:pPr>
      <w:r w:rsidRPr="002825D8">
        <w:rPr>
          <w:rFonts w:ascii="Verdana" w:hAnsi="Verdana"/>
          <w:i/>
          <w:sz w:val="18"/>
          <w:szCs w:val="18"/>
        </w:rPr>
        <w:t>Figure: Expanded ‘Tropical Africa 4km’ model – due to be launched September 2018</w:t>
      </w:r>
    </w:p>
    <w:p w:rsidR="00F95A14" w:rsidRPr="002825D8" w:rsidRDefault="00F95A14" w:rsidP="00F95A14">
      <w:pPr>
        <w:rPr>
          <w:rFonts w:ascii="Verdana" w:hAnsi="Verdana"/>
          <w:sz w:val="18"/>
          <w:szCs w:val="18"/>
        </w:rPr>
      </w:pPr>
      <w:r w:rsidRPr="002825D8">
        <w:rPr>
          <w:rFonts w:ascii="Verdana" w:hAnsi="Verdana"/>
          <w:noProof/>
          <w:sz w:val="18"/>
          <w:szCs w:val="18"/>
          <w:lang w:eastAsia="zh-CN"/>
        </w:rPr>
        <w:drawing>
          <wp:inline distT="0" distB="0" distL="0" distR="0" wp14:anchorId="7E561E51" wp14:editId="48D6086E">
            <wp:extent cx="2482850" cy="1917700"/>
            <wp:effectExtent l="0" t="0" r="0" b="6350"/>
            <wp:docPr id="17413" name="Picture 5" descr="P:\10_VCP\04_Projects\01_Africa LAM and models\01_East Africa 4km\review of 4km\africado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 name="Picture 5" descr="P:\10_VCP\04_Projects\01_Africa LAM and models\01_East Africa 4km\review of 4km\africadomain.jpg"/>
                    <pic:cNvPicPr>
                      <a:picLocks noChangeAspect="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82850" cy="191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F95A14" w:rsidRPr="002825D8" w:rsidRDefault="00F95A14" w:rsidP="00F95A14">
      <w:pPr>
        <w:rPr>
          <w:rFonts w:ascii="Verdana" w:hAnsi="Verdana"/>
          <w:b/>
          <w:sz w:val="18"/>
          <w:szCs w:val="18"/>
        </w:rPr>
      </w:pPr>
    </w:p>
    <w:p w:rsidR="00F95A14" w:rsidRPr="002825D8" w:rsidRDefault="00F95A14" w:rsidP="00F95A14">
      <w:pPr>
        <w:rPr>
          <w:rFonts w:ascii="Verdana" w:hAnsi="Verdana"/>
          <w:b/>
          <w:sz w:val="18"/>
          <w:szCs w:val="18"/>
        </w:rPr>
      </w:pPr>
      <w:r w:rsidRPr="002825D8">
        <w:rPr>
          <w:rFonts w:ascii="Verdana" w:hAnsi="Verdana"/>
          <w:b/>
          <w:sz w:val="18"/>
          <w:szCs w:val="18"/>
        </w:rPr>
        <w:t>Met Office/WMO Aviation Seminar</w:t>
      </w:r>
    </w:p>
    <w:p w:rsidR="00F95A14" w:rsidRPr="002825D8" w:rsidRDefault="00F95A14" w:rsidP="00F95A14">
      <w:pPr>
        <w:pStyle w:val="ListParagraph"/>
        <w:numPr>
          <w:ilvl w:val="0"/>
          <w:numId w:val="29"/>
        </w:numPr>
        <w:jc w:val="left"/>
        <w:rPr>
          <w:rFonts w:ascii="Verdana" w:hAnsi="Verdana" w:cs="Times New Roman"/>
          <w:sz w:val="18"/>
          <w:szCs w:val="18"/>
        </w:rPr>
      </w:pPr>
      <w:r w:rsidRPr="002825D8">
        <w:rPr>
          <w:rFonts w:ascii="Verdana" w:hAnsi="Verdana" w:cs="Times New Roman"/>
          <w:sz w:val="18"/>
          <w:szCs w:val="18"/>
        </w:rPr>
        <w:t>The provision of quality aviation services is an important aspect for most NMHSs. In light of this UK VCP is committed to supporting NMHSs to achieve the demonstration of compliance with the BIP-M (Basic Instruction Package for Meteorologists) requirements.</w:t>
      </w:r>
    </w:p>
    <w:p w:rsidR="00F95A14" w:rsidRPr="002825D8" w:rsidRDefault="00F95A14" w:rsidP="00F95A14">
      <w:pPr>
        <w:numPr>
          <w:ilvl w:val="0"/>
          <w:numId w:val="26"/>
        </w:numPr>
        <w:rPr>
          <w:rFonts w:ascii="Verdana" w:hAnsi="Verdana"/>
          <w:sz w:val="18"/>
          <w:szCs w:val="18"/>
        </w:rPr>
      </w:pPr>
      <w:r w:rsidRPr="002825D8">
        <w:rPr>
          <w:rFonts w:ascii="Verdana" w:hAnsi="Verdana"/>
          <w:color w:val="000000"/>
          <w:sz w:val="18"/>
          <w:szCs w:val="18"/>
        </w:rPr>
        <w:t xml:space="preserve">The overall aim of the annual </w:t>
      </w:r>
      <w:r w:rsidRPr="002825D8">
        <w:rPr>
          <w:rFonts w:ascii="Verdana" w:hAnsi="Verdana"/>
          <w:sz w:val="18"/>
          <w:szCs w:val="18"/>
        </w:rPr>
        <w:t xml:space="preserve">Met Office/WMO </w:t>
      </w:r>
      <w:r w:rsidRPr="002825D8">
        <w:rPr>
          <w:rFonts w:ascii="Verdana" w:hAnsi="Verdana"/>
          <w:color w:val="000000"/>
          <w:sz w:val="18"/>
          <w:szCs w:val="18"/>
        </w:rPr>
        <w:t xml:space="preserve">Aviation Seminar is to provide training, guidance and practical examples of key aspects of meteorology and forecasting for aviation to help support meteorologists in this specialised area. </w:t>
      </w:r>
    </w:p>
    <w:p w:rsidR="00F95A14" w:rsidRPr="002825D8" w:rsidRDefault="00F95A14" w:rsidP="00F95A14">
      <w:pPr>
        <w:numPr>
          <w:ilvl w:val="0"/>
          <w:numId w:val="26"/>
        </w:numPr>
        <w:rPr>
          <w:rFonts w:ascii="Verdana" w:eastAsiaTheme="minorHAnsi" w:hAnsi="Verdana"/>
          <w:color w:val="000000"/>
          <w:sz w:val="18"/>
          <w:szCs w:val="18"/>
          <w:lang w:eastAsia="en-GB"/>
        </w:rPr>
      </w:pPr>
      <w:r w:rsidRPr="002825D8">
        <w:rPr>
          <w:rFonts w:ascii="Verdana" w:hAnsi="Verdana"/>
          <w:sz w:val="18"/>
          <w:szCs w:val="18"/>
        </w:rPr>
        <w:t xml:space="preserve">The 2017 Aviation Seminar was developed and delivered by trainers from the Met Office College and kindly hosted in New Delhi by the India Meteorological Department. The training concentrated on issuing accurate and timely SIGMETs (SIGnificant METeorological information). </w:t>
      </w:r>
    </w:p>
    <w:p w:rsidR="00F95A14" w:rsidRPr="002825D8" w:rsidRDefault="00F95A14" w:rsidP="00F95A14">
      <w:pPr>
        <w:numPr>
          <w:ilvl w:val="0"/>
          <w:numId w:val="26"/>
        </w:numPr>
        <w:rPr>
          <w:rFonts w:ascii="Verdana" w:hAnsi="Verdana"/>
          <w:i/>
          <w:sz w:val="18"/>
          <w:szCs w:val="18"/>
        </w:rPr>
      </w:pPr>
      <w:r w:rsidRPr="002825D8">
        <w:rPr>
          <w:rFonts w:ascii="Verdana" w:hAnsi="Verdana"/>
          <w:sz w:val="18"/>
          <w:szCs w:val="18"/>
        </w:rPr>
        <w:t>The seminar was well received by the 17 delegates from 12 countries across Africa, Europe and Asia.</w:t>
      </w:r>
      <w:r w:rsidRPr="002825D8">
        <w:rPr>
          <w:rFonts w:ascii="Verdana" w:eastAsiaTheme="minorHAnsi" w:hAnsi="Verdana"/>
          <w:bCs/>
          <w:noProof/>
          <w:sz w:val="18"/>
          <w:szCs w:val="18"/>
          <w:lang w:eastAsia="en-GB"/>
        </w:rPr>
        <w:t xml:space="preserve"> </w:t>
      </w:r>
      <w:r w:rsidRPr="002825D8">
        <w:rPr>
          <w:rFonts w:ascii="Verdana" w:hAnsi="Verdana"/>
          <w:sz w:val="18"/>
          <w:szCs w:val="18"/>
        </w:rPr>
        <w:t>Stephen Quao, Aviation Met inspector, Ghana said: “</w:t>
      </w:r>
      <w:r w:rsidRPr="002825D8">
        <w:rPr>
          <w:rFonts w:ascii="Verdana" w:hAnsi="Verdana"/>
          <w:i/>
          <w:sz w:val="18"/>
          <w:szCs w:val="18"/>
        </w:rPr>
        <w:t>Your ability to adapt to new trends, concepts, models and technologies is overwhelming.  You have managed to transform and motivate us through your idealized, influence, intelligence, stimulation and by your excellent leadership style to steer the program to a successful end. Very much appreciative.”</w:t>
      </w:r>
    </w:p>
    <w:p w:rsidR="00F95A14" w:rsidRPr="002825D8" w:rsidRDefault="00F95A14" w:rsidP="00F95A14">
      <w:pPr>
        <w:rPr>
          <w:rFonts w:ascii="Verdana" w:hAnsi="Verdana"/>
          <w:sz w:val="18"/>
          <w:szCs w:val="18"/>
        </w:rPr>
      </w:pPr>
    </w:p>
    <w:p w:rsidR="00F95A14" w:rsidRPr="002825D8" w:rsidRDefault="00F95A14" w:rsidP="00F95A14">
      <w:pPr>
        <w:rPr>
          <w:rFonts w:ascii="Verdana" w:eastAsiaTheme="minorHAnsi" w:hAnsi="Verdana"/>
          <w:sz w:val="18"/>
          <w:szCs w:val="18"/>
        </w:rPr>
        <w:sectPr w:rsidR="00F95A14" w:rsidRPr="002825D8" w:rsidSect="00203F35">
          <w:headerReference w:type="even" r:id="rId77"/>
          <w:footerReference w:type="default" r:id="rId78"/>
          <w:headerReference w:type="first" r:id="rId79"/>
          <w:pgSz w:w="11907" w:h="16839" w:code="9"/>
          <w:pgMar w:top="1134" w:right="1134" w:bottom="1134" w:left="1134" w:header="708" w:footer="708" w:gutter="0"/>
          <w:cols w:space="708"/>
          <w:docGrid w:linePitch="360"/>
        </w:sectPr>
      </w:pPr>
    </w:p>
    <w:p w:rsidR="00F95A14" w:rsidRPr="002825D8" w:rsidRDefault="00F95A14" w:rsidP="00F95A14">
      <w:pPr>
        <w:jc w:val="center"/>
        <w:rPr>
          <w:rFonts w:ascii="Verdana" w:eastAsiaTheme="minorHAnsi" w:hAnsi="Verdana"/>
          <w:sz w:val="18"/>
          <w:szCs w:val="18"/>
        </w:rPr>
      </w:pPr>
      <w:r w:rsidRPr="002825D8">
        <w:rPr>
          <w:rFonts w:ascii="Verdana" w:eastAsiaTheme="minorHAnsi" w:hAnsi="Verdana"/>
          <w:b/>
          <w:bCs/>
          <w:noProof/>
          <w:sz w:val="18"/>
          <w:szCs w:val="18"/>
          <w:lang w:eastAsia="zh-CN"/>
        </w:rPr>
        <w:lastRenderedPageBreak/>
        <w:drawing>
          <wp:inline distT="0" distB="0" distL="0" distR="0" wp14:anchorId="560E394E" wp14:editId="7AB93AE7">
            <wp:extent cx="2700655" cy="2030095"/>
            <wp:effectExtent l="0" t="0" r="444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700655" cy="2030095"/>
                    </a:xfrm>
                    <a:prstGeom prst="rect">
                      <a:avLst/>
                    </a:prstGeom>
                    <a:noFill/>
                  </pic:spPr>
                </pic:pic>
              </a:graphicData>
            </a:graphic>
          </wp:inline>
        </w:drawing>
      </w:r>
      <w:r w:rsidRPr="002825D8">
        <w:rPr>
          <w:rFonts w:ascii="Verdana" w:eastAsiaTheme="minorHAnsi" w:hAnsi="Verdana"/>
          <w:sz w:val="18"/>
          <w:szCs w:val="18"/>
        </w:rPr>
        <w:t xml:space="preserve"> </w:t>
      </w:r>
    </w:p>
    <w:p w:rsidR="00F95A14" w:rsidRPr="002825D8" w:rsidRDefault="00F95A14" w:rsidP="00F95A14">
      <w:pPr>
        <w:jc w:val="center"/>
        <w:rPr>
          <w:rFonts w:ascii="Verdana" w:eastAsiaTheme="minorHAnsi" w:hAnsi="Verdana"/>
          <w:b/>
          <w:bCs/>
          <w:sz w:val="18"/>
          <w:szCs w:val="18"/>
        </w:rPr>
        <w:sectPr w:rsidR="00F95A14" w:rsidRPr="002825D8" w:rsidSect="00203F35">
          <w:headerReference w:type="even" r:id="rId81"/>
          <w:headerReference w:type="default" r:id="rId82"/>
          <w:headerReference w:type="first" r:id="rId83"/>
          <w:type w:val="continuous"/>
          <w:pgSz w:w="11907" w:h="16839" w:code="9"/>
          <w:pgMar w:top="1134" w:right="1134" w:bottom="1134" w:left="1134" w:header="708" w:footer="708" w:gutter="0"/>
          <w:cols w:num="2" w:space="708"/>
          <w:docGrid w:linePitch="360"/>
        </w:sectPr>
      </w:pPr>
    </w:p>
    <w:p w:rsidR="00F95A14" w:rsidRPr="002825D8" w:rsidRDefault="00F95A14" w:rsidP="00F95A14">
      <w:pPr>
        <w:pStyle w:val="Heading3"/>
        <w:rPr>
          <w:rFonts w:ascii="Verdana" w:hAnsi="Verdana" w:cs="Times New Roman"/>
          <w:color w:val="auto"/>
          <w:sz w:val="18"/>
          <w:szCs w:val="18"/>
        </w:rPr>
      </w:pPr>
      <w:bookmarkStart w:id="198" w:name="_Toc517335593"/>
      <w:bookmarkStart w:id="199" w:name="_Toc517337322"/>
      <w:r w:rsidRPr="002825D8">
        <w:rPr>
          <w:rFonts w:ascii="Verdana" w:hAnsi="Verdana" w:cs="Times New Roman"/>
          <w:color w:val="auto"/>
          <w:sz w:val="18"/>
          <w:szCs w:val="18"/>
        </w:rPr>
        <w:lastRenderedPageBreak/>
        <w:t xml:space="preserve">3. </w:t>
      </w:r>
      <w:r w:rsidRPr="002825D8">
        <w:rPr>
          <w:rFonts w:ascii="Verdana" w:hAnsi="Verdana" w:cs="Times New Roman"/>
          <w:i/>
          <w:color w:val="auto"/>
          <w:sz w:val="18"/>
          <w:szCs w:val="18"/>
        </w:rPr>
        <w:t>Project Area – Climate Data Management</w:t>
      </w:r>
      <w:bookmarkEnd w:id="198"/>
      <w:bookmarkEnd w:id="199"/>
    </w:p>
    <w:p w:rsidR="00F95A14" w:rsidRPr="002825D8" w:rsidRDefault="00F95A14" w:rsidP="00F95A14">
      <w:pPr>
        <w:rPr>
          <w:rFonts w:ascii="Verdana" w:hAnsi="Verdana"/>
          <w:sz w:val="18"/>
          <w:szCs w:val="18"/>
        </w:rPr>
      </w:pPr>
      <w:r w:rsidRPr="002825D8">
        <w:rPr>
          <w:rFonts w:ascii="Verdana" w:hAnsi="Verdana"/>
          <w:sz w:val="18"/>
          <w:szCs w:val="18"/>
        </w:rPr>
        <w:t>The development of a sustainable, flexible and user friendly Climate Data Management System option, whilst also looking to build a user community of support and IT skills, continued to be the f</w:t>
      </w:r>
      <w:r w:rsidR="002825D8">
        <w:rPr>
          <w:rFonts w:ascii="Verdana" w:hAnsi="Verdana"/>
          <w:sz w:val="18"/>
          <w:szCs w:val="18"/>
        </w:rPr>
        <w:t>ocus of UK VCP support in 2017.</w:t>
      </w:r>
    </w:p>
    <w:p w:rsidR="00F95A14" w:rsidRPr="002825D8" w:rsidRDefault="00F95A14" w:rsidP="00F95A14">
      <w:pPr>
        <w:ind w:left="360"/>
        <w:rPr>
          <w:rFonts w:ascii="Verdana" w:hAnsi="Verdana"/>
          <w:i/>
          <w:sz w:val="18"/>
          <w:szCs w:val="18"/>
        </w:rPr>
      </w:pPr>
    </w:p>
    <w:p w:rsidR="00F95A14" w:rsidRPr="002825D8" w:rsidRDefault="00F95A14" w:rsidP="00F95A14">
      <w:pPr>
        <w:numPr>
          <w:ilvl w:val="0"/>
          <w:numId w:val="26"/>
        </w:numPr>
        <w:rPr>
          <w:rFonts w:ascii="Verdana" w:hAnsi="Verdana"/>
          <w:sz w:val="18"/>
          <w:szCs w:val="18"/>
        </w:rPr>
      </w:pPr>
      <w:r w:rsidRPr="002825D8">
        <w:rPr>
          <w:rFonts w:ascii="Verdana" w:hAnsi="Verdana"/>
          <w:sz w:val="18"/>
          <w:szCs w:val="18"/>
        </w:rPr>
        <w:t>Support for the development CLIMSOFT continued in 2017 with the aim of launching the open source v4 in April 2018.</w:t>
      </w:r>
    </w:p>
    <w:p w:rsidR="00F95A14" w:rsidRPr="002825D8" w:rsidRDefault="00F95A14" w:rsidP="00F95A14">
      <w:pPr>
        <w:numPr>
          <w:ilvl w:val="0"/>
          <w:numId w:val="26"/>
        </w:numPr>
        <w:rPr>
          <w:rFonts w:ascii="Verdana" w:hAnsi="Verdana"/>
          <w:sz w:val="18"/>
          <w:szCs w:val="18"/>
        </w:rPr>
      </w:pPr>
      <w:r w:rsidRPr="002825D8">
        <w:rPr>
          <w:rFonts w:ascii="Verdana" w:hAnsi="Verdana"/>
          <w:sz w:val="18"/>
          <w:szCs w:val="18"/>
        </w:rPr>
        <w:t>As part of the initial testing, a beta version of CLIMSOFT v4 was installed in Rwanda, in partnership with KMD (Kenya Met. Department), with good feedback. In 2018, installation and training is planned for a number of countries who have requested the software.</w:t>
      </w:r>
    </w:p>
    <w:p w:rsidR="00F95A14" w:rsidRPr="002825D8" w:rsidRDefault="00F95A14" w:rsidP="00F95A14">
      <w:pPr>
        <w:numPr>
          <w:ilvl w:val="0"/>
          <w:numId w:val="26"/>
        </w:numPr>
        <w:rPr>
          <w:rFonts w:ascii="Verdana" w:hAnsi="Verdana"/>
          <w:sz w:val="18"/>
          <w:szCs w:val="18"/>
        </w:rPr>
      </w:pPr>
      <w:r w:rsidRPr="002825D8">
        <w:rPr>
          <w:rFonts w:ascii="Verdana" w:hAnsi="Verdana"/>
          <w:sz w:val="18"/>
          <w:szCs w:val="18"/>
        </w:rPr>
        <w:t xml:space="preserve">Marcellin Habimana, from Rwanda, continues to provide support from the WMO Regional Office in Kenya, for the coordination of the project, and ongoing assistance to current users, funded by UK VCP. </w:t>
      </w:r>
    </w:p>
    <w:p w:rsidR="00F95A14" w:rsidRPr="002825D8" w:rsidRDefault="00F95A14" w:rsidP="00F95A14">
      <w:pPr>
        <w:numPr>
          <w:ilvl w:val="0"/>
          <w:numId w:val="26"/>
        </w:numPr>
        <w:rPr>
          <w:rFonts w:ascii="Verdana" w:hAnsi="Verdana"/>
          <w:sz w:val="18"/>
          <w:szCs w:val="18"/>
        </w:rPr>
      </w:pPr>
      <w:r w:rsidRPr="002825D8">
        <w:rPr>
          <w:rFonts w:ascii="Verdana" w:hAnsi="Verdana"/>
          <w:sz w:val="18"/>
          <w:szCs w:val="18"/>
        </w:rPr>
        <w:t>Continued support was also provided to the development of R-INSTAT at Reading University. R-INTSTAT can interface with CLIMSOFT and helps to provide more enhanced products and quality control features.</w:t>
      </w:r>
    </w:p>
    <w:p w:rsidR="00F95A14" w:rsidRPr="002825D8" w:rsidRDefault="00F95A14" w:rsidP="00F95A14">
      <w:pPr>
        <w:pStyle w:val="Heading3"/>
        <w:rPr>
          <w:rFonts w:ascii="Verdana" w:hAnsi="Verdana" w:cs="Times New Roman"/>
          <w:color w:val="auto"/>
          <w:sz w:val="18"/>
          <w:szCs w:val="18"/>
        </w:rPr>
      </w:pPr>
      <w:bookmarkStart w:id="200" w:name="_Toc517335594"/>
      <w:bookmarkStart w:id="201" w:name="_Toc517337323"/>
      <w:r w:rsidRPr="002825D8">
        <w:rPr>
          <w:rFonts w:ascii="Verdana" w:hAnsi="Verdana" w:cs="Times New Roman"/>
          <w:color w:val="auto"/>
          <w:sz w:val="18"/>
          <w:szCs w:val="18"/>
        </w:rPr>
        <w:t xml:space="preserve">4. </w:t>
      </w:r>
      <w:r w:rsidRPr="002825D8">
        <w:rPr>
          <w:rFonts w:ascii="Verdana" w:hAnsi="Verdana" w:cs="Times New Roman"/>
          <w:i/>
          <w:color w:val="auto"/>
          <w:sz w:val="18"/>
          <w:szCs w:val="18"/>
        </w:rPr>
        <w:t>Project Area – Media/Communications</w:t>
      </w:r>
      <w:bookmarkEnd w:id="200"/>
      <w:bookmarkEnd w:id="201"/>
    </w:p>
    <w:p w:rsidR="00F95A14" w:rsidRPr="002825D8" w:rsidRDefault="00F95A14" w:rsidP="00F95A14">
      <w:pPr>
        <w:rPr>
          <w:rFonts w:ascii="Verdana" w:hAnsi="Verdana"/>
          <w:sz w:val="18"/>
          <w:szCs w:val="18"/>
        </w:rPr>
      </w:pPr>
      <w:r w:rsidRPr="002825D8">
        <w:rPr>
          <w:rFonts w:ascii="Verdana" w:hAnsi="Verdana"/>
          <w:sz w:val="18"/>
          <w:szCs w:val="18"/>
        </w:rPr>
        <w:t xml:space="preserve">UK VCP continues to recognise the importance for an NMS to have the capability to effectively communicate its forecasts to the public and to key stakeholders.  This helps NMSs to fulfil one of its main Public Weather Service objectives: to protect the life and property of its citizens.  TV presentations can also give the NMS a higher profile and help to raise reputation both with the public and with the government, which in turn can help support further investment. UK VCP continues to support the ongoing TV weather presentation delivery by NMSs in over 40 countries. This includes advice and information for TV users on the e-learning support website. </w:t>
      </w:r>
    </w:p>
    <w:p w:rsidR="00F95A14" w:rsidRPr="002825D8" w:rsidRDefault="00F95A14" w:rsidP="00F95A14">
      <w:pPr>
        <w:rPr>
          <w:rFonts w:ascii="Verdana" w:hAnsi="Verdana"/>
          <w:sz w:val="18"/>
          <w:szCs w:val="18"/>
        </w:rPr>
      </w:pPr>
    </w:p>
    <w:p w:rsidR="00F95A14" w:rsidRPr="002825D8" w:rsidRDefault="00F95A14" w:rsidP="00F95A14">
      <w:pPr>
        <w:rPr>
          <w:rFonts w:ascii="Verdana" w:hAnsi="Verdana"/>
          <w:b/>
          <w:sz w:val="18"/>
          <w:szCs w:val="18"/>
        </w:rPr>
      </w:pPr>
      <w:r w:rsidRPr="002825D8">
        <w:rPr>
          <w:rFonts w:ascii="Verdana" w:hAnsi="Verdana"/>
          <w:b/>
          <w:sz w:val="18"/>
          <w:szCs w:val="18"/>
        </w:rPr>
        <w:t>Development of updated hardware and software, and inaugural installation in Senegal</w:t>
      </w:r>
    </w:p>
    <w:p w:rsidR="00F95A14" w:rsidRPr="002825D8" w:rsidRDefault="00F95A14" w:rsidP="00F95A14">
      <w:pPr>
        <w:numPr>
          <w:ilvl w:val="0"/>
          <w:numId w:val="26"/>
        </w:numPr>
        <w:rPr>
          <w:rFonts w:ascii="Verdana" w:hAnsi="Verdana"/>
          <w:sz w:val="18"/>
          <w:szCs w:val="18"/>
        </w:rPr>
      </w:pPr>
      <w:r w:rsidRPr="002825D8">
        <w:rPr>
          <w:rFonts w:ascii="Verdana" w:hAnsi="Verdana"/>
          <w:sz w:val="18"/>
          <w:szCs w:val="18"/>
        </w:rPr>
        <w:t xml:space="preserve">UK VCP hosted a media experts workshop in early 2017.  The workshop helped obtain feedback from experts with regards to our new and enhanced software package, and hardware, that will enable supported studios to provide presentations in widescreen High Definition format. </w:t>
      </w:r>
    </w:p>
    <w:p w:rsidR="00F95A14" w:rsidRPr="002825D8" w:rsidRDefault="00F95A14" w:rsidP="00F95A14">
      <w:pPr>
        <w:numPr>
          <w:ilvl w:val="0"/>
          <w:numId w:val="26"/>
        </w:numPr>
        <w:rPr>
          <w:rFonts w:ascii="Verdana" w:hAnsi="Verdana"/>
          <w:sz w:val="18"/>
          <w:szCs w:val="18"/>
        </w:rPr>
      </w:pPr>
      <w:r w:rsidRPr="002825D8">
        <w:rPr>
          <w:rFonts w:ascii="Verdana" w:hAnsi="Verdana"/>
          <w:sz w:val="18"/>
          <w:szCs w:val="18"/>
        </w:rPr>
        <w:t>Following nearly two years of development, the new hardware and software was launched in January 2018 at ANACIM, Senegal, in partnership with WMO PWS.</w:t>
      </w:r>
    </w:p>
    <w:p w:rsidR="00F95A14" w:rsidRPr="002825D8" w:rsidRDefault="00F95A14" w:rsidP="00F95A14">
      <w:pPr>
        <w:ind w:left="360"/>
        <w:rPr>
          <w:rFonts w:ascii="Verdana" w:hAnsi="Verdana"/>
          <w:i/>
          <w:sz w:val="18"/>
          <w:szCs w:val="18"/>
        </w:rPr>
      </w:pPr>
      <w:r w:rsidRPr="002825D8">
        <w:rPr>
          <w:rFonts w:ascii="Verdana" w:hAnsi="Verdana"/>
          <w:sz w:val="18"/>
          <w:szCs w:val="18"/>
        </w:rPr>
        <w:t>ANACIM (Senegal) Director General, Mr Ndao</w:t>
      </w:r>
      <w:r w:rsidRPr="002825D8">
        <w:rPr>
          <w:rFonts w:ascii="Verdana" w:hAnsi="Verdana"/>
          <w:i/>
          <w:sz w:val="18"/>
          <w:szCs w:val="18"/>
        </w:rPr>
        <w:t xml:space="preserve"> ”‘We are in the digital era and this requires us to update our equipment. This is why through WMO’s VCP Programme the Met Office kindly agreed to help renew this equipment....this will allow us to improve the broadcasting of weather and climate information on all the tv channels.”</w:t>
      </w:r>
    </w:p>
    <w:p w:rsidR="00F95A14" w:rsidRPr="002825D8" w:rsidRDefault="00F95A14" w:rsidP="00F95A14">
      <w:pPr>
        <w:rPr>
          <w:rFonts w:ascii="Verdana" w:hAnsi="Verdana"/>
          <w:sz w:val="18"/>
          <w:szCs w:val="18"/>
        </w:rPr>
      </w:pPr>
    </w:p>
    <w:p w:rsidR="00F95A14" w:rsidRPr="002825D8" w:rsidRDefault="00F95A14" w:rsidP="00F95A14">
      <w:pPr>
        <w:jc w:val="center"/>
        <w:rPr>
          <w:rFonts w:ascii="Verdana" w:hAnsi="Verdana" w:cs="Arial"/>
          <w:sz w:val="18"/>
          <w:szCs w:val="18"/>
        </w:rPr>
      </w:pPr>
      <w:r w:rsidRPr="002825D8">
        <w:rPr>
          <w:rFonts w:ascii="Verdana" w:hAnsi="Verdana" w:cs="Arial"/>
          <w:noProof/>
          <w:sz w:val="18"/>
          <w:szCs w:val="18"/>
          <w:lang w:eastAsia="zh-CN"/>
        </w:rPr>
        <w:drawing>
          <wp:inline distT="0" distB="0" distL="0" distR="0" wp14:anchorId="2F159A64" wp14:editId="6AD0CC83">
            <wp:extent cx="2554605" cy="19202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554605" cy="1920240"/>
                    </a:xfrm>
                    <a:prstGeom prst="rect">
                      <a:avLst/>
                    </a:prstGeom>
                    <a:noFill/>
                  </pic:spPr>
                </pic:pic>
              </a:graphicData>
            </a:graphic>
          </wp:inline>
        </w:drawing>
      </w:r>
    </w:p>
    <w:p w:rsidR="00F95A14" w:rsidRPr="002825D8" w:rsidRDefault="00F95A14" w:rsidP="00F95A14">
      <w:pPr>
        <w:rPr>
          <w:rFonts w:ascii="Verdana" w:hAnsi="Verdana" w:cs="Arial"/>
          <w:b/>
          <w:sz w:val="18"/>
          <w:szCs w:val="18"/>
        </w:rPr>
      </w:pPr>
    </w:p>
    <w:p w:rsidR="00F95A14" w:rsidRPr="002825D8" w:rsidRDefault="00F95A14" w:rsidP="00F95A14">
      <w:pPr>
        <w:pStyle w:val="ListParagraph"/>
        <w:numPr>
          <w:ilvl w:val="0"/>
          <w:numId w:val="40"/>
        </w:numPr>
        <w:jc w:val="left"/>
        <w:rPr>
          <w:rFonts w:ascii="Verdana" w:hAnsi="Verdana" w:cs="Times New Roman"/>
          <w:sz w:val="18"/>
          <w:szCs w:val="18"/>
        </w:rPr>
      </w:pPr>
      <w:r w:rsidRPr="002825D8">
        <w:rPr>
          <w:rFonts w:ascii="Verdana" w:hAnsi="Verdana" w:cs="Times New Roman"/>
          <w:sz w:val="18"/>
          <w:szCs w:val="18"/>
        </w:rPr>
        <w:t>Further ad hoc equipment and advice was provided to supported studios during 2017 including assistance to the Cook Islands and Uganda.</w:t>
      </w:r>
    </w:p>
    <w:p w:rsidR="00F95A14" w:rsidRPr="002825D8" w:rsidRDefault="00F95A14" w:rsidP="00F95A14">
      <w:pPr>
        <w:rPr>
          <w:rFonts w:ascii="Verdana" w:hAnsi="Verdana"/>
          <w:sz w:val="18"/>
          <w:szCs w:val="18"/>
          <w:lang w:eastAsia="en-GB"/>
        </w:rPr>
      </w:pPr>
    </w:p>
    <w:p w:rsidR="00F95A14" w:rsidRPr="002825D8" w:rsidRDefault="00F95A14" w:rsidP="00F95A14">
      <w:pPr>
        <w:pStyle w:val="Heading3"/>
        <w:rPr>
          <w:rFonts w:ascii="Verdana" w:hAnsi="Verdana" w:cs="Times New Roman"/>
          <w:sz w:val="18"/>
          <w:szCs w:val="18"/>
        </w:rPr>
      </w:pPr>
      <w:bookmarkStart w:id="202" w:name="_Toc517335595"/>
      <w:bookmarkStart w:id="203" w:name="_Toc517337324"/>
      <w:r w:rsidRPr="002825D8">
        <w:rPr>
          <w:rFonts w:ascii="Verdana" w:hAnsi="Verdana" w:cs="Times New Roman"/>
          <w:color w:val="auto"/>
          <w:sz w:val="18"/>
          <w:szCs w:val="18"/>
        </w:rPr>
        <w:t xml:space="preserve">5. </w:t>
      </w:r>
      <w:r w:rsidRPr="002825D8">
        <w:rPr>
          <w:rFonts w:ascii="Verdana" w:hAnsi="Verdana" w:cs="Times New Roman"/>
          <w:i/>
          <w:color w:val="auto"/>
          <w:sz w:val="18"/>
          <w:szCs w:val="18"/>
        </w:rPr>
        <w:t>Project Area - Human Resource Development</w:t>
      </w:r>
      <w:bookmarkEnd w:id="202"/>
      <w:bookmarkEnd w:id="203"/>
    </w:p>
    <w:p w:rsidR="00F95A14" w:rsidRPr="002825D8" w:rsidRDefault="00F95A14" w:rsidP="00F95A14">
      <w:pPr>
        <w:rPr>
          <w:rFonts w:ascii="Verdana" w:hAnsi="Verdana"/>
          <w:sz w:val="18"/>
          <w:szCs w:val="18"/>
        </w:rPr>
      </w:pPr>
    </w:p>
    <w:p w:rsidR="00F95A14" w:rsidRPr="002825D8" w:rsidRDefault="00F95A14" w:rsidP="00F95A14">
      <w:pPr>
        <w:tabs>
          <w:tab w:val="left" w:pos="1134"/>
        </w:tabs>
        <w:rPr>
          <w:rFonts w:ascii="Verdana" w:hAnsi="Verdana"/>
          <w:b/>
          <w:sz w:val="18"/>
          <w:szCs w:val="18"/>
        </w:rPr>
      </w:pPr>
      <w:r w:rsidRPr="002825D8">
        <w:rPr>
          <w:rFonts w:ascii="Verdana" w:hAnsi="Verdana"/>
          <w:b/>
          <w:sz w:val="18"/>
          <w:szCs w:val="18"/>
        </w:rPr>
        <w:t>MSc Fellowships</w:t>
      </w:r>
    </w:p>
    <w:p w:rsidR="00F95A14" w:rsidRPr="002825D8" w:rsidRDefault="00F95A14" w:rsidP="00F95A14">
      <w:pPr>
        <w:numPr>
          <w:ilvl w:val="0"/>
          <w:numId w:val="26"/>
        </w:numPr>
        <w:rPr>
          <w:rStyle w:val="A1"/>
          <w:rFonts w:ascii="Verdana" w:hAnsi="Verdana" w:cs="Times New Roman"/>
          <w:color w:val="auto"/>
          <w:sz w:val="18"/>
          <w:szCs w:val="18"/>
        </w:rPr>
      </w:pPr>
      <w:r w:rsidRPr="002825D8">
        <w:rPr>
          <w:rFonts w:ascii="Verdana" w:hAnsi="Verdana"/>
          <w:sz w:val="18"/>
          <w:szCs w:val="18"/>
        </w:rPr>
        <w:t>Six</w:t>
      </w:r>
      <w:r w:rsidRPr="002825D8">
        <w:rPr>
          <w:rStyle w:val="A1"/>
          <w:rFonts w:ascii="Verdana" w:hAnsi="Verdana" w:cs="Times New Roman"/>
          <w:sz w:val="18"/>
          <w:szCs w:val="18"/>
        </w:rPr>
        <w:t xml:space="preserve"> students (from Tonga, Nigeria, Sri Lanka, Indonesia, Philippines and Ghana) are being sponsored by UK VCP and WMO Education and Training Department (ETR) to </w:t>
      </w:r>
      <w:r w:rsidRPr="002825D8">
        <w:rPr>
          <w:rFonts w:ascii="Verdana" w:hAnsi="Verdana"/>
          <w:sz w:val="18"/>
          <w:szCs w:val="18"/>
        </w:rPr>
        <w:t>undertake the</w:t>
      </w:r>
      <w:r w:rsidRPr="002825D8">
        <w:rPr>
          <w:rStyle w:val="A1"/>
          <w:rFonts w:ascii="Verdana" w:hAnsi="Verdana" w:cs="Times New Roman"/>
          <w:sz w:val="18"/>
          <w:szCs w:val="18"/>
        </w:rPr>
        <w:t xml:space="preserve"> “MSc in Applied Meteorology and Climate with Management” course at Reading University, having started in September 2017. It is recognised that, as well as development of scientific skills, there is also a need to support management training for NMSs, and hence the addition of management into the MSc. </w:t>
      </w:r>
    </w:p>
    <w:p w:rsidR="00F95A14" w:rsidRPr="002825D8" w:rsidRDefault="00F95A14" w:rsidP="00F95A14">
      <w:pPr>
        <w:pStyle w:val="ListParagraph"/>
        <w:numPr>
          <w:ilvl w:val="0"/>
          <w:numId w:val="26"/>
        </w:numPr>
        <w:jc w:val="left"/>
        <w:rPr>
          <w:rStyle w:val="A1"/>
          <w:rFonts w:ascii="Verdana" w:eastAsia="SimSun" w:hAnsi="Verdana" w:cs="Times New Roman"/>
          <w:sz w:val="18"/>
          <w:szCs w:val="18"/>
          <w:lang w:eastAsia="zh-CN"/>
        </w:rPr>
      </w:pPr>
      <w:r w:rsidRPr="002825D8">
        <w:rPr>
          <w:rStyle w:val="A1"/>
          <w:rFonts w:ascii="Verdana" w:eastAsia="SimSun" w:hAnsi="Verdana" w:cs="Times New Roman"/>
          <w:sz w:val="18"/>
          <w:szCs w:val="18"/>
          <w:lang w:eastAsia="zh-CN"/>
        </w:rPr>
        <w:t>Four students (from Guyana, Mauritius, Solomon Islands and Zimbabwe) successfully completed the MSc course in September 2017.</w:t>
      </w:r>
    </w:p>
    <w:p w:rsidR="00F95A14" w:rsidRPr="002825D8" w:rsidRDefault="002825D8" w:rsidP="00F95A14">
      <w:pPr>
        <w:rPr>
          <w:rFonts w:ascii="Verdana" w:hAnsi="Verdana"/>
          <w:b/>
          <w:sz w:val="18"/>
          <w:szCs w:val="18"/>
        </w:rPr>
      </w:pPr>
      <w:r>
        <w:rPr>
          <w:rFonts w:ascii="Verdana" w:hAnsi="Verdana"/>
          <w:b/>
          <w:sz w:val="18"/>
          <w:szCs w:val="18"/>
        </w:rPr>
        <w:lastRenderedPageBreak/>
        <w:t>Management e-Learning</w:t>
      </w:r>
    </w:p>
    <w:p w:rsidR="00F95A14" w:rsidRPr="002825D8" w:rsidRDefault="00F95A14" w:rsidP="00F95A14">
      <w:pPr>
        <w:pStyle w:val="ListParagraph"/>
        <w:numPr>
          <w:ilvl w:val="0"/>
          <w:numId w:val="30"/>
        </w:numPr>
        <w:jc w:val="left"/>
        <w:rPr>
          <w:rStyle w:val="A1"/>
          <w:rFonts w:ascii="Verdana" w:eastAsia="SimSun" w:hAnsi="Verdana" w:cs="Times New Roman"/>
          <w:sz w:val="18"/>
          <w:szCs w:val="18"/>
          <w:lang w:eastAsia="zh-CN"/>
        </w:rPr>
      </w:pPr>
      <w:r w:rsidRPr="002825D8">
        <w:rPr>
          <w:rStyle w:val="A1"/>
          <w:rFonts w:ascii="Verdana" w:eastAsia="SimSun" w:hAnsi="Verdana" w:cs="Times New Roman"/>
          <w:sz w:val="18"/>
          <w:szCs w:val="18"/>
          <w:lang w:eastAsia="zh-CN"/>
        </w:rPr>
        <w:t>Since 2008 nearly 200 participants have completed the course. The course material is reviewed and adjusted each year in response to feedback from participants and additional optional courses have been developed to expand on areas that participants believed were important, such as Project Management and Finance.</w:t>
      </w:r>
    </w:p>
    <w:p w:rsidR="00F95A14" w:rsidRPr="002825D8" w:rsidRDefault="00F95A14" w:rsidP="00F95A14">
      <w:pPr>
        <w:pStyle w:val="ListParagraph"/>
        <w:numPr>
          <w:ilvl w:val="0"/>
          <w:numId w:val="26"/>
        </w:numPr>
        <w:jc w:val="left"/>
        <w:rPr>
          <w:rStyle w:val="A1"/>
          <w:rFonts w:ascii="Verdana" w:eastAsia="SimSun" w:hAnsi="Verdana" w:cs="Times New Roman"/>
          <w:sz w:val="18"/>
          <w:szCs w:val="18"/>
          <w:lang w:eastAsia="zh-CN"/>
        </w:rPr>
      </w:pPr>
      <w:r w:rsidRPr="002825D8">
        <w:rPr>
          <w:rStyle w:val="A1"/>
          <w:rFonts w:ascii="Verdana" w:eastAsia="SimSun" w:hAnsi="Verdana" w:cs="Times New Roman"/>
          <w:sz w:val="18"/>
          <w:szCs w:val="18"/>
          <w:lang w:eastAsia="zh-CN"/>
        </w:rPr>
        <w:t>Each year, the facilitated, online management training course covers the ‘essentials of management’ in 10 modules over 6 months. The last “Essentials of Management” (EOM) course finished in May 2017. The feedback on the last course was very positive, for example “I would like to thank you for taking an initiative to organise the MeL Essentials of Management 2017-18 Online Course. I wish to say that this training has really helped me to change the way I was operating in all spheres of a team leader. I really enjoyed the course”</w:t>
      </w:r>
    </w:p>
    <w:p w:rsidR="00F95A14" w:rsidRPr="002825D8" w:rsidRDefault="00F95A14" w:rsidP="00F95A14">
      <w:pPr>
        <w:pStyle w:val="ListParagraph"/>
        <w:numPr>
          <w:ilvl w:val="0"/>
          <w:numId w:val="26"/>
        </w:numPr>
        <w:jc w:val="left"/>
        <w:rPr>
          <w:rStyle w:val="A1"/>
          <w:rFonts w:ascii="Verdana" w:eastAsia="SimSun" w:hAnsi="Verdana" w:cs="Times New Roman"/>
          <w:sz w:val="18"/>
          <w:szCs w:val="18"/>
          <w:lang w:eastAsia="zh-CN"/>
        </w:rPr>
      </w:pPr>
      <w:r w:rsidRPr="002825D8">
        <w:rPr>
          <w:rStyle w:val="A1"/>
          <w:rFonts w:ascii="Verdana" w:eastAsia="SimSun" w:hAnsi="Verdana" w:cs="Times New Roman"/>
          <w:sz w:val="18"/>
          <w:szCs w:val="18"/>
          <w:lang w:eastAsia="zh-CN"/>
        </w:rPr>
        <w:t xml:space="preserve">The current EOM started in October 2017, and is due to finish in April 2018.  </w:t>
      </w:r>
    </w:p>
    <w:p w:rsidR="00F95A14" w:rsidRPr="002825D8" w:rsidRDefault="00F95A14" w:rsidP="00F95A14">
      <w:pPr>
        <w:contextualSpacing/>
        <w:rPr>
          <w:rStyle w:val="A1"/>
          <w:rFonts w:ascii="Verdana" w:hAnsi="Verdana" w:cs="Times New Roman"/>
          <w:sz w:val="18"/>
          <w:szCs w:val="18"/>
        </w:rPr>
      </w:pPr>
    </w:p>
    <w:p w:rsidR="00F95A14" w:rsidRPr="002825D8" w:rsidRDefault="00F95A14" w:rsidP="00F95A14">
      <w:pPr>
        <w:rPr>
          <w:rFonts w:ascii="Verdana" w:eastAsia="Calibri" w:hAnsi="Verdana"/>
          <w:b/>
          <w:bCs/>
          <w:color w:val="000000"/>
          <w:sz w:val="18"/>
          <w:szCs w:val="18"/>
        </w:rPr>
      </w:pPr>
      <w:r w:rsidRPr="002825D8">
        <w:rPr>
          <w:rFonts w:ascii="Verdana" w:eastAsia="Calibri" w:hAnsi="Verdana"/>
          <w:b/>
          <w:bCs/>
          <w:color w:val="000000"/>
          <w:sz w:val="18"/>
          <w:szCs w:val="18"/>
        </w:rPr>
        <w:t>West Africa Forecasters Handbook</w:t>
      </w:r>
    </w:p>
    <w:p w:rsidR="00F95A14" w:rsidRPr="002825D8" w:rsidRDefault="00F95A14" w:rsidP="00F95A14">
      <w:pPr>
        <w:pStyle w:val="ListParagraph"/>
        <w:numPr>
          <w:ilvl w:val="0"/>
          <w:numId w:val="41"/>
        </w:numPr>
        <w:jc w:val="left"/>
        <w:rPr>
          <w:rStyle w:val="A1"/>
          <w:rFonts w:ascii="Verdana" w:eastAsia="SimSun" w:hAnsi="Verdana" w:cs="Times New Roman"/>
          <w:sz w:val="18"/>
          <w:szCs w:val="18"/>
          <w:lang w:eastAsia="zh-CN"/>
        </w:rPr>
      </w:pPr>
      <w:r w:rsidRPr="002825D8">
        <w:rPr>
          <w:rStyle w:val="A1"/>
          <w:rFonts w:ascii="Verdana" w:eastAsia="SimSun" w:hAnsi="Verdana" w:cs="Times New Roman"/>
          <w:sz w:val="18"/>
          <w:szCs w:val="18"/>
          <w:lang w:eastAsia="zh-CN"/>
        </w:rPr>
        <w:t>The Handbook was developed and written as a collaboration between ACMAD, the WMO WWRP and the AMMA programme, and has involved discussions and consultation with all of the NMSs in West Africa. In cooperation with the University of Leeds (project coordinators) and the WMO Regional Office, UK VCP funded and organised the delivery of copies of the Handbook to all NMSs in West Africa, as well as to the training centres.</w:t>
      </w:r>
    </w:p>
    <w:p w:rsidR="00D11BB3" w:rsidRPr="002825D8" w:rsidRDefault="00D11BB3" w:rsidP="00F95A14">
      <w:pPr>
        <w:rPr>
          <w:rFonts w:ascii="Verdana" w:hAnsi="Verdana"/>
          <w:sz w:val="18"/>
          <w:szCs w:val="18"/>
        </w:rPr>
      </w:pPr>
    </w:p>
    <w:p w:rsidR="00F95A14" w:rsidRPr="002825D8" w:rsidRDefault="00F95A14" w:rsidP="00F95A14">
      <w:pPr>
        <w:rPr>
          <w:rFonts w:ascii="Verdana" w:eastAsia="Times" w:hAnsi="Verdana" w:cs="Arial"/>
          <w:sz w:val="18"/>
          <w:szCs w:val="18"/>
        </w:rPr>
      </w:pPr>
    </w:p>
    <w:p w:rsidR="00F95A14" w:rsidRPr="002825D8" w:rsidRDefault="00F95A14" w:rsidP="00F95A14">
      <w:pPr>
        <w:rPr>
          <w:rFonts w:ascii="Verdana" w:hAnsi="Verdana"/>
          <w:sz w:val="18"/>
          <w:szCs w:val="18"/>
        </w:rPr>
      </w:pPr>
    </w:p>
    <w:p w:rsidR="005A357D" w:rsidRPr="003349EC" w:rsidRDefault="005A357D" w:rsidP="00F95A14">
      <w:pPr>
        <w:widowControl w:val="0"/>
        <w:tabs>
          <w:tab w:val="center" w:pos="2700"/>
          <w:tab w:val="center" w:pos="7560"/>
        </w:tabs>
        <w:jc w:val="both"/>
        <w:rPr>
          <w:rFonts w:ascii="Verdana" w:hAnsi="Verdana"/>
          <w:sz w:val="20"/>
          <w:szCs w:val="20"/>
        </w:rPr>
      </w:pPr>
      <w:r w:rsidRPr="003349EC">
        <w:rPr>
          <w:rFonts w:ascii="Verdana" w:hAnsi="Verdana"/>
          <w:sz w:val="20"/>
          <w:szCs w:val="20"/>
        </w:rPr>
        <w:br w:type="page"/>
      </w:r>
    </w:p>
    <w:p w:rsidR="00D11BB3" w:rsidRPr="003349EC" w:rsidRDefault="00D11BB3">
      <w:pPr>
        <w:pStyle w:val="Heading1"/>
        <w:spacing w:before="0"/>
        <w:jc w:val="right"/>
        <w:rPr>
          <w:rFonts w:ascii="Verdana" w:hAnsi="Verdana"/>
          <w:color w:val="auto"/>
          <w:sz w:val="20"/>
          <w:szCs w:val="20"/>
        </w:rPr>
      </w:pPr>
      <w:bookmarkStart w:id="204" w:name="_Annex_V"/>
      <w:bookmarkStart w:id="205" w:name="_Toc517262607"/>
      <w:bookmarkStart w:id="206" w:name="_Toc517335596"/>
      <w:bookmarkStart w:id="207" w:name="_Toc517337325"/>
      <w:bookmarkStart w:id="208" w:name="_Toc517337429"/>
      <w:bookmarkEnd w:id="204"/>
      <w:r w:rsidRPr="003349EC">
        <w:rPr>
          <w:rFonts w:ascii="Verdana" w:hAnsi="Verdana"/>
          <w:color w:val="auto"/>
          <w:sz w:val="20"/>
          <w:szCs w:val="20"/>
        </w:rPr>
        <w:lastRenderedPageBreak/>
        <w:t>Annex V</w:t>
      </w:r>
      <w:bookmarkEnd w:id="205"/>
      <w:bookmarkEnd w:id="206"/>
      <w:bookmarkEnd w:id="207"/>
      <w:bookmarkEnd w:id="208"/>
    </w:p>
    <w:p w:rsidR="0038456D" w:rsidRPr="006D598D" w:rsidRDefault="0038456D" w:rsidP="005A357D">
      <w:pPr>
        <w:rPr>
          <w:rFonts w:ascii="Verdana" w:hAnsi="Verdana"/>
          <w:bCs/>
          <w:sz w:val="20"/>
          <w:szCs w:val="20"/>
        </w:rPr>
      </w:pPr>
    </w:p>
    <w:p w:rsidR="005A357D" w:rsidRPr="003349EC" w:rsidRDefault="00FE27B7">
      <w:pPr>
        <w:rPr>
          <w:rFonts w:ascii="Verdana" w:hAnsi="Verdana"/>
          <w:sz w:val="16"/>
          <w:szCs w:val="16"/>
        </w:rPr>
      </w:pPr>
      <w:r w:rsidRPr="003349EC">
        <w:rPr>
          <w:rFonts w:ascii="Verdana" w:hAnsi="Verdana"/>
          <w:b/>
          <w:sz w:val="20"/>
          <w:szCs w:val="20"/>
          <w:u w:val="single"/>
        </w:rPr>
        <w:t xml:space="preserve">Summary Results of </w:t>
      </w:r>
      <w:r w:rsidR="005A357D" w:rsidRPr="003349EC">
        <w:rPr>
          <w:rFonts w:ascii="Verdana" w:hAnsi="Verdana"/>
          <w:b/>
          <w:sz w:val="20"/>
          <w:szCs w:val="20"/>
          <w:u w:val="single"/>
        </w:rPr>
        <w:t xml:space="preserve">PESTLE </w:t>
      </w:r>
      <w:r w:rsidRPr="003349EC">
        <w:rPr>
          <w:rFonts w:ascii="Verdana" w:hAnsi="Verdana"/>
          <w:b/>
          <w:sz w:val="20"/>
          <w:szCs w:val="20"/>
          <w:u w:val="single"/>
        </w:rPr>
        <w:t>Exercise</w:t>
      </w:r>
    </w:p>
    <w:p w:rsidR="00D11BB3" w:rsidRPr="003349EC" w:rsidRDefault="00D11BB3">
      <w:pPr>
        <w:rPr>
          <w:rFonts w:ascii="Verdana" w:hAnsi="Verdana"/>
          <w:sz w:val="20"/>
          <w:szCs w:val="20"/>
        </w:rPr>
      </w:pPr>
    </w:p>
    <w:p w:rsidR="005A357D" w:rsidRPr="003349EC" w:rsidRDefault="005A357D">
      <w:pPr>
        <w:rPr>
          <w:rFonts w:ascii="Verdana" w:hAnsi="Verdana"/>
          <w:sz w:val="20"/>
          <w:szCs w:val="20"/>
        </w:rPr>
      </w:pPr>
      <w:r w:rsidRPr="003349EC">
        <w:rPr>
          <w:rFonts w:ascii="Verdana" w:hAnsi="Verdana"/>
          <w:sz w:val="20"/>
          <w:szCs w:val="20"/>
        </w:rPr>
        <w:t>Future/current impacts on potential activities, and how we work.</w:t>
      </w:r>
    </w:p>
    <w:p w:rsidR="00D11BB3" w:rsidRPr="003349EC" w:rsidRDefault="00D11BB3">
      <w:pPr>
        <w:rPr>
          <w:rFonts w:ascii="Verdana" w:hAnsi="Verdana"/>
          <w:b/>
          <w:sz w:val="20"/>
          <w:szCs w:val="20"/>
          <w:u w:val="single"/>
        </w:rPr>
      </w:pPr>
    </w:p>
    <w:p w:rsidR="005A357D" w:rsidRPr="003349EC" w:rsidRDefault="005A357D">
      <w:pPr>
        <w:rPr>
          <w:rFonts w:ascii="Verdana" w:hAnsi="Verdana"/>
          <w:bCs/>
          <w:sz w:val="20"/>
          <w:szCs w:val="20"/>
          <w:u w:val="single"/>
        </w:rPr>
      </w:pPr>
      <w:r w:rsidRPr="003349EC">
        <w:rPr>
          <w:rFonts w:ascii="Verdana" w:hAnsi="Verdana"/>
          <w:bCs/>
          <w:sz w:val="20"/>
          <w:szCs w:val="20"/>
          <w:u w:val="single"/>
        </w:rPr>
        <w:t>Political:</w:t>
      </w:r>
    </w:p>
    <w:p w:rsidR="005A357D" w:rsidRPr="003349EC" w:rsidRDefault="005A357D" w:rsidP="00203F35">
      <w:pPr>
        <w:pStyle w:val="ListParagraph"/>
        <w:numPr>
          <w:ilvl w:val="0"/>
          <w:numId w:val="34"/>
        </w:numPr>
        <w:jc w:val="left"/>
        <w:rPr>
          <w:rFonts w:ascii="Verdana" w:hAnsi="Verdana"/>
          <w:sz w:val="20"/>
        </w:rPr>
      </w:pPr>
      <w:r w:rsidRPr="003349EC">
        <w:rPr>
          <w:rFonts w:ascii="Verdana" w:hAnsi="Verdana"/>
          <w:sz w:val="20"/>
        </w:rPr>
        <w:t>Country stability (affecting ability to work; Development Partner reasoning for investment; infrastructure challenges; etc.)</w:t>
      </w:r>
    </w:p>
    <w:p w:rsidR="005A357D" w:rsidRPr="003349EC" w:rsidRDefault="005A357D" w:rsidP="00203F35">
      <w:pPr>
        <w:pStyle w:val="ListParagraph"/>
        <w:numPr>
          <w:ilvl w:val="0"/>
          <w:numId w:val="34"/>
        </w:numPr>
        <w:jc w:val="left"/>
        <w:rPr>
          <w:rFonts w:ascii="Verdana" w:hAnsi="Verdana"/>
          <w:sz w:val="20"/>
        </w:rPr>
      </w:pPr>
      <w:r w:rsidRPr="003349EC">
        <w:rPr>
          <w:rFonts w:ascii="Verdana" w:hAnsi="Verdana"/>
          <w:sz w:val="20"/>
        </w:rPr>
        <w:t>Public Private Partnership, and sharing of data</w:t>
      </w:r>
    </w:p>
    <w:p w:rsidR="005A357D" w:rsidRPr="003349EC" w:rsidRDefault="005A357D" w:rsidP="00203F35">
      <w:pPr>
        <w:pStyle w:val="ListParagraph"/>
        <w:numPr>
          <w:ilvl w:val="0"/>
          <w:numId w:val="34"/>
        </w:numPr>
        <w:jc w:val="left"/>
        <w:rPr>
          <w:rFonts w:ascii="Verdana" w:hAnsi="Verdana"/>
          <w:sz w:val="20"/>
        </w:rPr>
      </w:pPr>
      <w:r w:rsidRPr="003349EC">
        <w:rPr>
          <w:rFonts w:ascii="Verdana" w:hAnsi="Verdana"/>
          <w:sz w:val="20"/>
        </w:rPr>
        <w:t>Potential patent issues (potentially linked with above)</w:t>
      </w:r>
    </w:p>
    <w:p w:rsidR="005A357D" w:rsidRPr="003349EC" w:rsidRDefault="005A357D" w:rsidP="00203F35">
      <w:pPr>
        <w:pStyle w:val="ListParagraph"/>
        <w:numPr>
          <w:ilvl w:val="0"/>
          <w:numId w:val="34"/>
        </w:numPr>
        <w:jc w:val="left"/>
        <w:rPr>
          <w:rFonts w:ascii="Verdana" w:hAnsi="Verdana"/>
          <w:sz w:val="20"/>
        </w:rPr>
      </w:pPr>
      <w:r w:rsidRPr="003349EC">
        <w:rPr>
          <w:rFonts w:ascii="Verdana" w:hAnsi="Verdana"/>
          <w:sz w:val="20"/>
        </w:rPr>
        <w:t>Greater focus on climate change (and climate services) due to political duty – becoming more legally binding</w:t>
      </w:r>
    </w:p>
    <w:p w:rsidR="005A357D" w:rsidRPr="003349EC" w:rsidRDefault="005A357D" w:rsidP="00203F35">
      <w:pPr>
        <w:pStyle w:val="ListParagraph"/>
        <w:numPr>
          <w:ilvl w:val="0"/>
          <w:numId w:val="34"/>
        </w:numPr>
        <w:jc w:val="left"/>
        <w:rPr>
          <w:rFonts w:ascii="Verdana" w:hAnsi="Verdana"/>
          <w:sz w:val="20"/>
        </w:rPr>
      </w:pPr>
      <w:r w:rsidRPr="003349EC">
        <w:rPr>
          <w:rFonts w:ascii="Verdana" w:hAnsi="Verdana"/>
          <w:sz w:val="20"/>
        </w:rPr>
        <w:t>Differing points of view on climate change globally (impacting investment, actions etc.)</w:t>
      </w:r>
    </w:p>
    <w:p w:rsidR="005A357D" w:rsidRPr="003349EC" w:rsidRDefault="005A357D" w:rsidP="00203F35">
      <w:pPr>
        <w:pStyle w:val="ListParagraph"/>
        <w:numPr>
          <w:ilvl w:val="0"/>
          <w:numId w:val="34"/>
        </w:numPr>
        <w:jc w:val="left"/>
        <w:rPr>
          <w:rFonts w:ascii="Verdana" w:hAnsi="Verdana"/>
          <w:sz w:val="20"/>
        </w:rPr>
      </w:pPr>
      <w:r w:rsidRPr="003349EC">
        <w:rPr>
          <w:rFonts w:ascii="Verdana" w:hAnsi="Verdana"/>
          <w:sz w:val="20"/>
        </w:rPr>
        <w:t>Increasing amount of funding available for climate change – but it doesn’t always go to the NMHS (need to raise profile; improve capacity; etc.)</w:t>
      </w:r>
    </w:p>
    <w:p w:rsidR="005A357D" w:rsidRPr="003349EC" w:rsidRDefault="005A357D" w:rsidP="00203F35">
      <w:pPr>
        <w:pStyle w:val="ListParagraph"/>
        <w:numPr>
          <w:ilvl w:val="0"/>
          <w:numId w:val="34"/>
        </w:numPr>
        <w:jc w:val="left"/>
        <w:rPr>
          <w:rFonts w:ascii="Verdana" w:hAnsi="Verdana"/>
          <w:sz w:val="20"/>
        </w:rPr>
      </w:pPr>
      <w:r w:rsidRPr="003349EC">
        <w:rPr>
          <w:rFonts w:ascii="Verdana" w:hAnsi="Verdana"/>
          <w:sz w:val="20"/>
        </w:rPr>
        <w:t xml:space="preserve">Change in ODA budgets globally e.g. Korea’s ODA is increasing; other countries e.g. UK are changing focus e.g. fragile states </w:t>
      </w:r>
    </w:p>
    <w:p w:rsidR="005A357D" w:rsidRPr="003349EC" w:rsidRDefault="005A357D" w:rsidP="00203F35">
      <w:pPr>
        <w:pStyle w:val="ListParagraph"/>
        <w:numPr>
          <w:ilvl w:val="0"/>
          <w:numId w:val="34"/>
        </w:numPr>
        <w:jc w:val="left"/>
        <w:rPr>
          <w:rFonts w:ascii="Verdana" w:hAnsi="Verdana"/>
          <w:sz w:val="20"/>
        </w:rPr>
      </w:pPr>
      <w:r w:rsidRPr="003349EC">
        <w:rPr>
          <w:rFonts w:ascii="Verdana" w:hAnsi="Verdana"/>
          <w:sz w:val="20"/>
        </w:rPr>
        <w:t>Shift in focus of development partner funding e.g. GCF (USA)</w:t>
      </w:r>
    </w:p>
    <w:p w:rsidR="005A357D" w:rsidRPr="003349EC" w:rsidRDefault="005A357D">
      <w:pPr>
        <w:rPr>
          <w:rFonts w:ascii="Verdana" w:hAnsi="Verdana"/>
          <w:sz w:val="20"/>
          <w:szCs w:val="20"/>
        </w:rPr>
      </w:pPr>
    </w:p>
    <w:p w:rsidR="005A357D" w:rsidRPr="003349EC" w:rsidRDefault="005A357D">
      <w:pPr>
        <w:rPr>
          <w:rFonts w:ascii="Verdana" w:hAnsi="Verdana"/>
          <w:bCs/>
          <w:sz w:val="20"/>
          <w:szCs w:val="20"/>
          <w:u w:val="single"/>
        </w:rPr>
      </w:pPr>
      <w:r w:rsidRPr="003349EC">
        <w:rPr>
          <w:rFonts w:ascii="Verdana" w:hAnsi="Verdana"/>
          <w:bCs/>
          <w:sz w:val="20"/>
          <w:szCs w:val="20"/>
          <w:u w:val="single"/>
        </w:rPr>
        <w:t>Economic:</w:t>
      </w:r>
    </w:p>
    <w:p w:rsidR="005A357D" w:rsidRPr="003349EC" w:rsidRDefault="005A357D" w:rsidP="00203F35">
      <w:pPr>
        <w:pStyle w:val="ListParagraph"/>
        <w:numPr>
          <w:ilvl w:val="0"/>
          <w:numId w:val="34"/>
        </w:numPr>
        <w:jc w:val="left"/>
        <w:rPr>
          <w:rFonts w:ascii="Verdana" w:hAnsi="Verdana"/>
          <w:sz w:val="20"/>
        </w:rPr>
      </w:pPr>
      <w:r w:rsidRPr="003349EC">
        <w:rPr>
          <w:rFonts w:ascii="Verdana" w:hAnsi="Verdana"/>
          <w:sz w:val="20"/>
        </w:rPr>
        <w:t>Increased need for socio-economic benefit studies and also linking to weather/climate risk and impact</w:t>
      </w:r>
    </w:p>
    <w:p w:rsidR="005A357D" w:rsidRPr="003349EC" w:rsidRDefault="005A357D" w:rsidP="00203F35">
      <w:pPr>
        <w:pStyle w:val="ListParagraph"/>
        <w:numPr>
          <w:ilvl w:val="0"/>
          <w:numId w:val="34"/>
        </w:numPr>
        <w:jc w:val="left"/>
        <w:rPr>
          <w:rFonts w:ascii="Verdana" w:hAnsi="Verdana"/>
          <w:sz w:val="20"/>
        </w:rPr>
      </w:pPr>
      <w:r w:rsidRPr="003349EC">
        <w:rPr>
          <w:rFonts w:ascii="Verdana" w:hAnsi="Verdana"/>
          <w:sz w:val="20"/>
        </w:rPr>
        <w:t>Public Private Partnership</w:t>
      </w:r>
    </w:p>
    <w:p w:rsidR="005A357D" w:rsidRPr="003349EC" w:rsidRDefault="005A357D" w:rsidP="00203F35">
      <w:pPr>
        <w:pStyle w:val="ListParagraph"/>
        <w:numPr>
          <w:ilvl w:val="0"/>
          <w:numId w:val="34"/>
        </w:numPr>
        <w:jc w:val="left"/>
        <w:rPr>
          <w:rFonts w:ascii="Verdana" w:hAnsi="Verdana"/>
          <w:sz w:val="20"/>
        </w:rPr>
      </w:pPr>
      <w:r w:rsidRPr="003349EC">
        <w:rPr>
          <w:rFonts w:ascii="Verdana" w:hAnsi="Verdana"/>
          <w:sz w:val="20"/>
        </w:rPr>
        <w:t>Increased need/demand for Monitoring &amp; Evaluation on projects to show benefit/impact</w:t>
      </w:r>
    </w:p>
    <w:p w:rsidR="005A357D" w:rsidRPr="003349EC" w:rsidRDefault="005A357D" w:rsidP="00203F35">
      <w:pPr>
        <w:pStyle w:val="ListParagraph"/>
        <w:numPr>
          <w:ilvl w:val="0"/>
          <w:numId w:val="34"/>
        </w:numPr>
        <w:jc w:val="left"/>
        <w:rPr>
          <w:rFonts w:ascii="Verdana" w:hAnsi="Verdana"/>
          <w:sz w:val="20"/>
        </w:rPr>
      </w:pPr>
      <w:r w:rsidRPr="003349EC">
        <w:rPr>
          <w:rFonts w:ascii="Verdana" w:hAnsi="Verdana"/>
          <w:sz w:val="20"/>
        </w:rPr>
        <w:t>Value of NMS increasing for economic growth e.g. insurance and forecast based financing</w:t>
      </w:r>
    </w:p>
    <w:p w:rsidR="005A357D" w:rsidRPr="003349EC" w:rsidRDefault="005A357D" w:rsidP="00203F35">
      <w:pPr>
        <w:pStyle w:val="ListParagraph"/>
        <w:numPr>
          <w:ilvl w:val="0"/>
          <w:numId w:val="34"/>
        </w:numPr>
        <w:jc w:val="left"/>
        <w:rPr>
          <w:rFonts w:ascii="Verdana" w:hAnsi="Verdana"/>
          <w:sz w:val="20"/>
        </w:rPr>
      </w:pPr>
      <w:r w:rsidRPr="003349EC">
        <w:rPr>
          <w:rFonts w:ascii="Verdana" w:hAnsi="Verdana"/>
          <w:sz w:val="20"/>
        </w:rPr>
        <w:t>Future enhanced regionalisation of Met. Provision (need to build reputation, capacity, etc.)</w:t>
      </w:r>
    </w:p>
    <w:p w:rsidR="005A357D" w:rsidRPr="003349EC" w:rsidRDefault="005A357D" w:rsidP="00203F35">
      <w:pPr>
        <w:pStyle w:val="ListParagraph"/>
        <w:numPr>
          <w:ilvl w:val="0"/>
          <w:numId w:val="34"/>
        </w:numPr>
        <w:jc w:val="left"/>
        <w:rPr>
          <w:rFonts w:ascii="Verdana" w:hAnsi="Verdana"/>
          <w:sz w:val="20"/>
        </w:rPr>
      </w:pPr>
      <w:r w:rsidRPr="003349EC">
        <w:rPr>
          <w:rFonts w:ascii="Verdana" w:hAnsi="Verdana"/>
          <w:sz w:val="20"/>
        </w:rPr>
        <w:t>Copernicus</w:t>
      </w:r>
    </w:p>
    <w:p w:rsidR="005A357D" w:rsidRPr="003349EC" w:rsidRDefault="005A357D" w:rsidP="00203F35">
      <w:pPr>
        <w:pStyle w:val="ListParagraph"/>
        <w:numPr>
          <w:ilvl w:val="0"/>
          <w:numId w:val="34"/>
        </w:numPr>
        <w:jc w:val="left"/>
        <w:rPr>
          <w:rFonts w:ascii="Verdana" w:hAnsi="Verdana"/>
          <w:sz w:val="20"/>
        </w:rPr>
      </w:pPr>
      <w:r w:rsidRPr="003349EC">
        <w:rPr>
          <w:rFonts w:ascii="Verdana" w:hAnsi="Verdana"/>
          <w:sz w:val="20"/>
        </w:rPr>
        <w:t>Increased international sources of funding (like GCF, AF or WB) – how are these best accessed (links with WMO Expert Framework discussion)</w:t>
      </w:r>
    </w:p>
    <w:p w:rsidR="005A357D" w:rsidRPr="003349EC" w:rsidRDefault="005A357D">
      <w:pPr>
        <w:rPr>
          <w:rFonts w:ascii="Verdana" w:hAnsi="Verdana"/>
          <w:b/>
          <w:sz w:val="20"/>
          <w:szCs w:val="20"/>
          <w:u w:val="single"/>
        </w:rPr>
      </w:pPr>
    </w:p>
    <w:p w:rsidR="005A357D" w:rsidRPr="003349EC" w:rsidRDefault="005A357D">
      <w:pPr>
        <w:rPr>
          <w:rFonts w:ascii="Verdana" w:hAnsi="Verdana"/>
          <w:bCs/>
          <w:sz w:val="20"/>
          <w:szCs w:val="20"/>
          <w:u w:val="single"/>
        </w:rPr>
      </w:pPr>
      <w:r w:rsidRPr="003349EC">
        <w:rPr>
          <w:rFonts w:ascii="Verdana" w:hAnsi="Verdana"/>
          <w:bCs/>
          <w:sz w:val="20"/>
          <w:szCs w:val="20"/>
          <w:u w:val="single"/>
        </w:rPr>
        <w:t>Social:</w:t>
      </w:r>
    </w:p>
    <w:p w:rsidR="005A357D" w:rsidRPr="003349EC" w:rsidRDefault="005A357D" w:rsidP="00203F35">
      <w:pPr>
        <w:pStyle w:val="ListParagraph"/>
        <w:numPr>
          <w:ilvl w:val="0"/>
          <w:numId w:val="34"/>
        </w:numPr>
        <w:jc w:val="left"/>
        <w:rPr>
          <w:rFonts w:ascii="Verdana" w:hAnsi="Verdana"/>
          <w:sz w:val="20"/>
        </w:rPr>
      </w:pPr>
      <w:r w:rsidRPr="003349EC">
        <w:rPr>
          <w:rFonts w:ascii="Verdana" w:hAnsi="Verdana"/>
          <w:sz w:val="20"/>
        </w:rPr>
        <w:t>Increased need for management skills/strategic planning skills which should also help guide development partner investment/provide confidence</w:t>
      </w:r>
    </w:p>
    <w:p w:rsidR="005A357D" w:rsidRPr="003349EC" w:rsidRDefault="005A357D" w:rsidP="00203F35">
      <w:pPr>
        <w:pStyle w:val="ListParagraph"/>
        <w:numPr>
          <w:ilvl w:val="0"/>
          <w:numId w:val="34"/>
        </w:numPr>
        <w:jc w:val="left"/>
        <w:rPr>
          <w:rFonts w:ascii="Verdana" w:hAnsi="Verdana"/>
          <w:sz w:val="20"/>
        </w:rPr>
      </w:pPr>
      <w:r w:rsidRPr="003349EC">
        <w:rPr>
          <w:rFonts w:ascii="Verdana" w:hAnsi="Verdana"/>
          <w:sz w:val="20"/>
        </w:rPr>
        <w:t>Increasing need/demand for gender balance in projects</w:t>
      </w:r>
    </w:p>
    <w:p w:rsidR="005A357D" w:rsidRPr="003349EC" w:rsidRDefault="005A357D" w:rsidP="00203F35">
      <w:pPr>
        <w:pStyle w:val="ListParagraph"/>
        <w:numPr>
          <w:ilvl w:val="0"/>
          <w:numId w:val="34"/>
        </w:numPr>
        <w:jc w:val="left"/>
        <w:rPr>
          <w:rFonts w:ascii="Verdana" w:hAnsi="Verdana"/>
          <w:sz w:val="20"/>
        </w:rPr>
      </w:pPr>
      <w:r w:rsidRPr="003349EC">
        <w:rPr>
          <w:rFonts w:ascii="Verdana" w:hAnsi="Verdana"/>
          <w:sz w:val="20"/>
        </w:rPr>
        <w:t>Need for enhanced ‘last mile communication’  - and focus on traditional knowledge, along with modern forecasting</w:t>
      </w:r>
    </w:p>
    <w:p w:rsidR="005A357D" w:rsidRPr="003349EC" w:rsidRDefault="005A357D" w:rsidP="00203F35">
      <w:pPr>
        <w:pStyle w:val="ListParagraph"/>
        <w:numPr>
          <w:ilvl w:val="0"/>
          <w:numId w:val="34"/>
        </w:numPr>
        <w:jc w:val="left"/>
        <w:rPr>
          <w:rFonts w:ascii="Verdana" w:hAnsi="Verdana"/>
          <w:sz w:val="20"/>
        </w:rPr>
      </w:pPr>
      <w:r w:rsidRPr="003349EC">
        <w:rPr>
          <w:rFonts w:ascii="Verdana" w:hAnsi="Verdana"/>
          <w:sz w:val="20"/>
        </w:rPr>
        <w:t>Increasing focus/need for Impact Based Forecasting (linked with last mile communication)</w:t>
      </w:r>
    </w:p>
    <w:p w:rsidR="005A357D" w:rsidRPr="003349EC" w:rsidRDefault="005A357D" w:rsidP="00203F35">
      <w:pPr>
        <w:pStyle w:val="ListParagraph"/>
        <w:numPr>
          <w:ilvl w:val="0"/>
          <w:numId w:val="34"/>
        </w:numPr>
        <w:jc w:val="left"/>
        <w:rPr>
          <w:rFonts w:ascii="Verdana" w:hAnsi="Verdana"/>
          <w:sz w:val="20"/>
        </w:rPr>
      </w:pPr>
      <w:r w:rsidRPr="003349EC">
        <w:rPr>
          <w:rFonts w:ascii="Verdana" w:hAnsi="Verdana"/>
          <w:sz w:val="20"/>
        </w:rPr>
        <w:t>Demographic change in NMHSs – many with older populations and need for more training.</w:t>
      </w:r>
    </w:p>
    <w:p w:rsidR="005A357D" w:rsidRPr="003349EC" w:rsidRDefault="005A357D" w:rsidP="00203F35">
      <w:pPr>
        <w:pStyle w:val="ListParagraph"/>
        <w:numPr>
          <w:ilvl w:val="0"/>
          <w:numId w:val="34"/>
        </w:numPr>
        <w:jc w:val="left"/>
        <w:rPr>
          <w:rFonts w:ascii="Verdana" w:hAnsi="Verdana"/>
          <w:sz w:val="20"/>
        </w:rPr>
      </w:pPr>
      <w:r w:rsidRPr="003349EC">
        <w:rPr>
          <w:rFonts w:ascii="Verdana" w:hAnsi="Verdana"/>
          <w:sz w:val="20"/>
        </w:rPr>
        <w:t>Need for more ‘Basic’ forecast training (as well as more detailed training e.g. IBF).</w:t>
      </w:r>
    </w:p>
    <w:p w:rsidR="005A357D" w:rsidRPr="003349EC" w:rsidRDefault="005A357D">
      <w:pPr>
        <w:rPr>
          <w:rFonts w:ascii="Verdana" w:hAnsi="Verdana"/>
          <w:sz w:val="20"/>
          <w:szCs w:val="20"/>
        </w:rPr>
      </w:pPr>
    </w:p>
    <w:p w:rsidR="005A357D" w:rsidRPr="003349EC" w:rsidRDefault="005A357D">
      <w:pPr>
        <w:rPr>
          <w:rFonts w:ascii="Verdana" w:hAnsi="Verdana"/>
          <w:bCs/>
          <w:sz w:val="20"/>
          <w:szCs w:val="20"/>
          <w:u w:val="single"/>
        </w:rPr>
      </w:pPr>
      <w:r w:rsidRPr="003349EC">
        <w:rPr>
          <w:rFonts w:ascii="Verdana" w:hAnsi="Verdana"/>
          <w:bCs/>
          <w:sz w:val="20"/>
          <w:szCs w:val="20"/>
          <w:u w:val="single"/>
        </w:rPr>
        <w:t>Technological:</w:t>
      </w:r>
    </w:p>
    <w:p w:rsidR="005A357D" w:rsidRPr="003349EC" w:rsidRDefault="005A357D" w:rsidP="00203F35">
      <w:pPr>
        <w:pStyle w:val="ListParagraph"/>
        <w:numPr>
          <w:ilvl w:val="0"/>
          <w:numId w:val="34"/>
        </w:numPr>
        <w:jc w:val="left"/>
        <w:rPr>
          <w:rFonts w:ascii="Verdana" w:hAnsi="Verdana"/>
          <w:sz w:val="20"/>
        </w:rPr>
      </w:pPr>
      <w:r w:rsidRPr="003349EC">
        <w:rPr>
          <w:rFonts w:ascii="Verdana" w:hAnsi="Verdana"/>
          <w:sz w:val="20"/>
        </w:rPr>
        <w:t>Increased use of mobile phones</w:t>
      </w:r>
    </w:p>
    <w:p w:rsidR="005A357D" w:rsidRPr="003349EC" w:rsidRDefault="005A357D" w:rsidP="00203F35">
      <w:pPr>
        <w:pStyle w:val="ListParagraph"/>
        <w:numPr>
          <w:ilvl w:val="0"/>
          <w:numId w:val="34"/>
        </w:numPr>
        <w:jc w:val="left"/>
        <w:rPr>
          <w:rFonts w:ascii="Verdana" w:hAnsi="Verdana"/>
          <w:sz w:val="20"/>
        </w:rPr>
      </w:pPr>
      <w:r w:rsidRPr="003349EC">
        <w:rPr>
          <w:rFonts w:ascii="Verdana" w:hAnsi="Verdana"/>
          <w:sz w:val="20"/>
        </w:rPr>
        <w:t>Increased Artificial Intelligence</w:t>
      </w:r>
    </w:p>
    <w:p w:rsidR="005A357D" w:rsidRPr="003349EC" w:rsidRDefault="005A357D" w:rsidP="00203F35">
      <w:pPr>
        <w:pStyle w:val="ListParagraph"/>
        <w:numPr>
          <w:ilvl w:val="0"/>
          <w:numId w:val="34"/>
        </w:numPr>
        <w:jc w:val="left"/>
        <w:rPr>
          <w:rFonts w:ascii="Verdana" w:hAnsi="Verdana"/>
          <w:sz w:val="20"/>
        </w:rPr>
      </w:pPr>
      <w:r w:rsidRPr="003349EC">
        <w:rPr>
          <w:rFonts w:ascii="Verdana" w:hAnsi="Verdana"/>
          <w:sz w:val="20"/>
        </w:rPr>
        <w:t>Mercury thermometers phasing out (2020) and need to replace</w:t>
      </w:r>
    </w:p>
    <w:p w:rsidR="005A357D" w:rsidRPr="003349EC" w:rsidRDefault="005A357D" w:rsidP="00203F35">
      <w:pPr>
        <w:pStyle w:val="ListParagraph"/>
        <w:numPr>
          <w:ilvl w:val="0"/>
          <w:numId w:val="34"/>
        </w:numPr>
        <w:jc w:val="left"/>
        <w:rPr>
          <w:rFonts w:ascii="Verdana" w:hAnsi="Verdana"/>
          <w:sz w:val="20"/>
        </w:rPr>
      </w:pPr>
      <w:r w:rsidRPr="003349EC">
        <w:rPr>
          <w:rFonts w:ascii="Verdana" w:hAnsi="Verdana"/>
          <w:sz w:val="20"/>
        </w:rPr>
        <w:t>Increased move towards online and blended learning/training</w:t>
      </w:r>
    </w:p>
    <w:p w:rsidR="005A357D" w:rsidRPr="003349EC" w:rsidRDefault="005A357D" w:rsidP="00203F35">
      <w:pPr>
        <w:pStyle w:val="ListParagraph"/>
        <w:numPr>
          <w:ilvl w:val="0"/>
          <w:numId w:val="34"/>
        </w:numPr>
        <w:jc w:val="left"/>
        <w:rPr>
          <w:rFonts w:ascii="Verdana" w:hAnsi="Verdana"/>
          <w:sz w:val="20"/>
        </w:rPr>
      </w:pPr>
      <w:r w:rsidRPr="003349EC">
        <w:rPr>
          <w:rFonts w:ascii="Verdana" w:hAnsi="Verdana"/>
          <w:sz w:val="20"/>
        </w:rPr>
        <w:t>Fast changes in computing and the need to keep pace e.g. cloud computing</w:t>
      </w:r>
    </w:p>
    <w:p w:rsidR="005A357D" w:rsidRPr="003349EC" w:rsidRDefault="005A357D" w:rsidP="00203F35">
      <w:pPr>
        <w:pStyle w:val="ListParagraph"/>
        <w:numPr>
          <w:ilvl w:val="0"/>
          <w:numId w:val="34"/>
        </w:numPr>
        <w:jc w:val="left"/>
        <w:rPr>
          <w:rFonts w:ascii="Verdana" w:hAnsi="Verdana"/>
          <w:sz w:val="20"/>
        </w:rPr>
      </w:pPr>
      <w:r w:rsidRPr="003349EC">
        <w:rPr>
          <w:rFonts w:ascii="Verdana" w:hAnsi="Verdana"/>
          <w:sz w:val="20"/>
        </w:rPr>
        <w:t>WIS – gap between developed and developing countries</w:t>
      </w:r>
    </w:p>
    <w:p w:rsidR="005A357D" w:rsidRPr="003349EC" w:rsidRDefault="005A357D" w:rsidP="00203F35">
      <w:pPr>
        <w:pStyle w:val="ListParagraph"/>
        <w:numPr>
          <w:ilvl w:val="0"/>
          <w:numId w:val="34"/>
        </w:numPr>
        <w:jc w:val="left"/>
        <w:rPr>
          <w:rFonts w:ascii="Verdana" w:hAnsi="Verdana"/>
          <w:sz w:val="20"/>
        </w:rPr>
      </w:pPr>
      <w:r w:rsidRPr="003349EC">
        <w:rPr>
          <w:rFonts w:ascii="Verdana" w:hAnsi="Verdana"/>
          <w:sz w:val="20"/>
        </w:rPr>
        <w:t>Increasing open source technology used</w:t>
      </w:r>
    </w:p>
    <w:p w:rsidR="005A357D" w:rsidRPr="003349EC" w:rsidRDefault="005A357D" w:rsidP="00203F35">
      <w:pPr>
        <w:pStyle w:val="ListParagraph"/>
        <w:numPr>
          <w:ilvl w:val="0"/>
          <w:numId w:val="34"/>
        </w:numPr>
        <w:jc w:val="left"/>
        <w:rPr>
          <w:rFonts w:ascii="Verdana" w:hAnsi="Verdana"/>
          <w:sz w:val="20"/>
        </w:rPr>
      </w:pPr>
      <w:r w:rsidRPr="003349EC">
        <w:rPr>
          <w:rFonts w:ascii="Verdana" w:hAnsi="Verdana"/>
          <w:sz w:val="20"/>
        </w:rPr>
        <w:t>PPP technology e.g. micro satellites</w:t>
      </w:r>
    </w:p>
    <w:p w:rsidR="005A357D" w:rsidRPr="003349EC" w:rsidRDefault="005A357D" w:rsidP="00203F35">
      <w:pPr>
        <w:pStyle w:val="ListParagraph"/>
        <w:numPr>
          <w:ilvl w:val="0"/>
          <w:numId w:val="34"/>
        </w:numPr>
        <w:jc w:val="left"/>
        <w:rPr>
          <w:rFonts w:ascii="Verdana" w:hAnsi="Verdana"/>
          <w:sz w:val="20"/>
        </w:rPr>
      </w:pPr>
      <w:r w:rsidRPr="003349EC">
        <w:rPr>
          <w:rFonts w:ascii="Verdana" w:hAnsi="Verdana"/>
          <w:sz w:val="20"/>
        </w:rPr>
        <w:t>‘Basic’ infrastructural needs – internet/communication</w:t>
      </w:r>
    </w:p>
    <w:p w:rsidR="005A357D" w:rsidRPr="003349EC" w:rsidRDefault="005A357D" w:rsidP="00203F35">
      <w:pPr>
        <w:pStyle w:val="ListParagraph"/>
        <w:numPr>
          <w:ilvl w:val="0"/>
          <w:numId w:val="34"/>
        </w:numPr>
        <w:jc w:val="left"/>
        <w:rPr>
          <w:rFonts w:ascii="Verdana" w:hAnsi="Verdana"/>
          <w:sz w:val="20"/>
        </w:rPr>
      </w:pPr>
      <w:r w:rsidRPr="003349EC">
        <w:rPr>
          <w:rFonts w:ascii="Verdana" w:hAnsi="Verdana"/>
          <w:sz w:val="20"/>
        </w:rPr>
        <w:t>‘Non-traditional observations’ and finding quality observations that deliver with less cost/maintenance and resource required.</w:t>
      </w:r>
    </w:p>
    <w:p w:rsidR="005A357D" w:rsidRPr="006D598D" w:rsidRDefault="005A357D" w:rsidP="006D598D">
      <w:pPr>
        <w:rPr>
          <w:rFonts w:ascii="Verdana" w:hAnsi="Verdana"/>
          <w:bCs/>
          <w:sz w:val="20"/>
          <w:szCs w:val="20"/>
        </w:rPr>
      </w:pPr>
    </w:p>
    <w:p w:rsidR="006D598D" w:rsidRDefault="006D598D">
      <w:pPr>
        <w:rPr>
          <w:rFonts w:ascii="Verdana" w:hAnsi="Verdana"/>
          <w:bCs/>
          <w:sz w:val="20"/>
          <w:szCs w:val="20"/>
          <w:u w:val="single"/>
        </w:rPr>
      </w:pPr>
    </w:p>
    <w:p w:rsidR="005A357D" w:rsidRPr="003349EC" w:rsidRDefault="005A357D">
      <w:pPr>
        <w:rPr>
          <w:rFonts w:ascii="Verdana" w:hAnsi="Verdana"/>
          <w:bCs/>
          <w:sz w:val="20"/>
          <w:szCs w:val="20"/>
          <w:u w:val="single"/>
        </w:rPr>
      </w:pPr>
      <w:r w:rsidRPr="003349EC">
        <w:rPr>
          <w:rFonts w:ascii="Verdana" w:hAnsi="Verdana"/>
          <w:bCs/>
          <w:sz w:val="20"/>
          <w:szCs w:val="20"/>
          <w:u w:val="single"/>
        </w:rPr>
        <w:lastRenderedPageBreak/>
        <w:t>Environmental:</w:t>
      </w:r>
    </w:p>
    <w:p w:rsidR="005A357D" w:rsidRPr="003349EC" w:rsidRDefault="005A357D" w:rsidP="00203F35">
      <w:pPr>
        <w:pStyle w:val="ListParagraph"/>
        <w:numPr>
          <w:ilvl w:val="0"/>
          <w:numId w:val="34"/>
        </w:numPr>
        <w:jc w:val="left"/>
        <w:rPr>
          <w:rFonts w:ascii="Verdana" w:hAnsi="Verdana"/>
          <w:sz w:val="20"/>
        </w:rPr>
      </w:pPr>
      <w:r w:rsidRPr="003349EC">
        <w:rPr>
          <w:rFonts w:ascii="Verdana" w:hAnsi="Verdana"/>
          <w:sz w:val="20"/>
        </w:rPr>
        <w:t xml:space="preserve">Increasing need for MHEWS (Multi-Hazard early Warning Systems) </w:t>
      </w:r>
    </w:p>
    <w:p w:rsidR="005A357D" w:rsidRPr="003349EC" w:rsidRDefault="005A357D" w:rsidP="00203F35">
      <w:pPr>
        <w:pStyle w:val="ListParagraph"/>
        <w:numPr>
          <w:ilvl w:val="0"/>
          <w:numId w:val="34"/>
        </w:numPr>
        <w:jc w:val="left"/>
        <w:rPr>
          <w:rFonts w:ascii="Verdana" w:hAnsi="Verdana"/>
          <w:sz w:val="20"/>
        </w:rPr>
      </w:pPr>
      <w:r w:rsidRPr="003349EC">
        <w:rPr>
          <w:rFonts w:ascii="Verdana" w:hAnsi="Verdana"/>
          <w:sz w:val="20"/>
        </w:rPr>
        <w:t>Enhanced focus on Impact Based Forecasting</w:t>
      </w:r>
    </w:p>
    <w:p w:rsidR="005A357D" w:rsidRPr="003349EC" w:rsidRDefault="005A357D" w:rsidP="00203F35">
      <w:pPr>
        <w:pStyle w:val="ListParagraph"/>
        <w:numPr>
          <w:ilvl w:val="0"/>
          <w:numId w:val="34"/>
        </w:numPr>
        <w:jc w:val="left"/>
        <w:rPr>
          <w:rFonts w:ascii="Verdana" w:hAnsi="Verdana"/>
          <w:sz w:val="20"/>
        </w:rPr>
      </w:pPr>
      <w:r w:rsidRPr="003349EC">
        <w:rPr>
          <w:rFonts w:ascii="Verdana" w:hAnsi="Verdana"/>
          <w:sz w:val="20"/>
        </w:rPr>
        <w:t>Increasing extreme weather – need to work more closely with Departments e.g. Disaster Management</w:t>
      </w:r>
    </w:p>
    <w:p w:rsidR="005A357D" w:rsidRPr="003349EC" w:rsidRDefault="005A357D" w:rsidP="00203F35">
      <w:pPr>
        <w:pStyle w:val="ListParagraph"/>
        <w:numPr>
          <w:ilvl w:val="0"/>
          <w:numId w:val="34"/>
        </w:numPr>
        <w:jc w:val="left"/>
        <w:rPr>
          <w:rFonts w:ascii="Verdana" w:hAnsi="Verdana"/>
          <w:sz w:val="20"/>
        </w:rPr>
      </w:pPr>
      <w:r w:rsidRPr="003349EC">
        <w:rPr>
          <w:rFonts w:ascii="Verdana" w:hAnsi="Verdana"/>
          <w:sz w:val="20"/>
        </w:rPr>
        <w:t>Increasing demand for climate services – and increasing need for effective digitisation and management of climate data for provision to stakeholders</w:t>
      </w:r>
    </w:p>
    <w:p w:rsidR="005A357D" w:rsidRPr="003349EC" w:rsidRDefault="005A357D">
      <w:pPr>
        <w:rPr>
          <w:rFonts w:ascii="Verdana" w:hAnsi="Verdana"/>
          <w:sz w:val="20"/>
          <w:szCs w:val="20"/>
        </w:rPr>
      </w:pPr>
    </w:p>
    <w:p w:rsidR="005A357D" w:rsidRPr="003349EC" w:rsidRDefault="005A357D">
      <w:pPr>
        <w:rPr>
          <w:rFonts w:ascii="Verdana" w:hAnsi="Verdana"/>
          <w:bCs/>
          <w:sz w:val="20"/>
          <w:szCs w:val="20"/>
          <w:u w:val="single"/>
        </w:rPr>
      </w:pPr>
      <w:r w:rsidRPr="003349EC">
        <w:rPr>
          <w:rFonts w:ascii="Verdana" w:hAnsi="Verdana"/>
          <w:bCs/>
          <w:sz w:val="20"/>
          <w:szCs w:val="20"/>
          <w:u w:val="single"/>
        </w:rPr>
        <w:t>Legal:</w:t>
      </w:r>
    </w:p>
    <w:p w:rsidR="005A357D" w:rsidRPr="003349EC" w:rsidRDefault="005A357D" w:rsidP="00203F35">
      <w:pPr>
        <w:pStyle w:val="ListParagraph"/>
        <w:numPr>
          <w:ilvl w:val="0"/>
          <w:numId w:val="34"/>
        </w:numPr>
        <w:jc w:val="left"/>
        <w:rPr>
          <w:rFonts w:ascii="Verdana" w:hAnsi="Verdana"/>
          <w:sz w:val="20"/>
        </w:rPr>
      </w:pPr>
      <w:r w:rsidRPr="003349EC">
        <w:rPr>
          <w:rFonts w:ascii="Verdana" w:hAnsi="Verdana"/>
          <w:sz w:val="20"/>
        </w:rPr>
        <w:t>Changes in aviation regulation and potential greater regionalisation (2028) (Need for increased capacity, positioning, profile raising)</w:t>
      </w:r>
    </w:p>
    <w:p w:rsidR="005A357D" w:rsidRPr="003349EC" w:rsidRDefault="005A357D" w:rsidP="00203F35">
      <w:pPr>
        <w:pStyle w:val="ListParagraph"/>
        <w:numPr>
          <w:ilvl w:val="0"/>
          <w:numId w:val="34"/>
        </w:numPr>
        <w:jc w:val="left"/>
        <w:rPr>
          <w:rFonts w:ascii="Verdana" w:hAnsi="Verdana"/>
          <w:sz w:val="20"/>
        </w:rPr>
      </w:pPr>
      <w:r w:rsidRPr="003349EC">
        <w:rPr>
          <w:rFonts w:ascii="Verdana" w:hAnsi="Verdana"/>
          <w:sz w:val="20"/>
        </w:rPr>
        <w:t>Data policy. Also some development partners need all data from projects to be shared e.g. DFID</w:t>
      </w:r>
    </w:p>
    <w:p w:rsidR="005A357D" w:rsidRPr="003349EC" w:rsidRDefault="005A357D" w:rsidP="00203F35">
      <w:pPr>
        <w:pStyle w:val="ListParagraph"/>
        <w:numPr>
          <w:ilvl w:val="0"/>
          <w:numId w:val="34"/>
        </w:numPr>
        <w:jc w:val="left"/>
        <w:rPr>
          <w:rFonts w:ascii="Verdana" w:hAnsi="Verdana"/>
          <w:sz w:val="20"/>
        </w:rPr>
      </w:pPr>
      <w:r w:rsidRPr="003349EC">
        <w:rPr>
          <w:rFonts w:ascii="Verdana" w:hAnsi="Verdana"/>
          <w:sz w:val="20"/>
        </w:rPr>
        <w:t>Increase in Open Data</w:t>
      </w:r>
    </w:p>
    <w:p w:rsidR="005A357D" w:rsidRPr="003349EC" w:rsidRDefault="005A357D" w:rsidP="00203F35">
      <w:pPr>
        <w:pStyle w:val="ListParagraph"/>
        <w:numPr>
          <w:ilvl w:val="0"/>
          <w:numId w:val="34"/>
        </w:numPr>
        <w:jc w:val="left"/>
        <w:rPr>
          <w:rFonts w:ascii="Verdana" w:hAnsi="Verdana"/>
          <w:sz w:val="20"/>
        </w:rPr>
      </w:pPr>
      <w:r w:rsidRPr="003349EC">
        <w:rPr>
          <w:rFonts w:ascii="Verdana" w:hAnsi="Verdana"/>
          <w:sz w:val="20"/>
        </w:rPr>
        <w:t>Development of strategic/business plans – aids development partners with investments</w:t>
      </w:r>
    </w:p>
    <w:p w:rsidR="005A357D" w:rsidRPr="003349EC" w:rsidRDefault="005A357D" w:rsidP="00203F35">
      <w:pPr>
        <w:pStyle w:val="ListParagraph"/>
        <w:numPr>
          <w:ilvl w:val="0"/>
          <w:numId w:val="34"/>
        </w:numPr>
        <w:jc w:val="left"/>
        <w:rPr>
          <w:rFonts w:ascii="Verdana" w:hAnsi="Verdana"/>
          <w:sz w:val="20"/>
        </w:rPr>
      </w:pPr>
      <w:r w:rsidRPr="003349EC">
        <w:rPr>
          <w:rFonts w:ascii="Verdana" w:hAnsi="Verdana"/>
          <w:sz w:val="20"/>
        </w:rPr>
        <w:t>Position of NMS in Government (need to raise profile)</w:t>
      </w:r>
    </w:p>
    <w:p w:rsidR="005A357D" w:rsidRPr="003349EC" w:rsidRDefault="005A357D" w:rsidP="00203F35">
      <w:pPr>
        <w:pStyle w:val="ListParagraph"/>
        <w:numPr>
          <w:ilvl w:val="0"/>
          <w:numId w:val="34"/>
        </w:numPr>
        <w:jc w:val="left"/>
        <w:rPr>
          <w:rFonts w:ascii="Verdana" w:hAnsi="Verdana"/>
          <w:sz w:val="20"/>
        </w:rPr>
      </w:pPr>
      <w:r w:rsidRPr="003349EC">
        <w:rPr>
          <w:rFonts w:ascii="Verdana" w:hAnsi="Verdana"/>
          <w:sz w:val="20"/>
        </w:rPr>
        <w:t>BIP-M requirements, and need for enhanced training</w:t>
      </w:r>
    </w:p>
    <w:p w:rsidR="005A357D" w:rsidRPr="003349EC" w:rsidRDefault="005A357D" w:rsidP="00203F35">
      <w:pPr>
        <w:pStyle w:val="ListParagraph"/>
        <w:numPr>
          <w:ilvl w:val="0"/>
          <w:numId w:val="34"/>
        </w:numPr>
        <w:jc w:val="left"/>
        <w:rPr>
          <w:rFonts w:ascii="Verdana" w:hAnsi="Verdana"/>
          <w:sz w:val="20"/>
        </w:rPr>
      </w:pPr>
      <w:r w:rsidRPr="003349EC">
        <w:rPr>
          <w:rFonts w:ascii="Verdana" w:hAnsi="Verdana"/>
          <w:sz w:val="20"/>
        </w:rPr>
        <w:t>ISO9001 – not just applicable to aviation</w:t>
      </w:r>
    </w:p>
    <w:p w:rsidR="004B27DB" w:rsidRPr="003349EC" w:rsidRDefault="004B27DB" w:rsidP="00203F35">
      <w:pPr>
        <w:rPr>
          <w:rFonts w:ascii="Verdana" w:hAnsi="Verdana"/>
          <w:sz w:val="20"/>
          <w:szCs w:val="20"/>
        </w:rPr>
      </w:pPr>
    </w:p>
    <w:p w:rsidR="00A42F5D" w:rsidRPr="005D666D" w:rsidRDefault="00A42F5D" w:rsidP="00A42F5D">
      <w:pPr>
        <w:pStyle w:val="ECBodyText-Centred"/>
      </w:pPr>
      <w:bookmarkStart w:id="209" w:name="_Toc319327009"/>
      <w:r w:rsidRPr="005D666D">
        <w:t>__________</w:t>
      </w:r>
    </w:p>
    <w:bookmarkEnd w:id="209"/>
    <w:p w:rsidR="00A42F5D" w:rsidRPr="003349EC" w:rsidRDefault="00A42F5D" w:rsidP="00A42F5D">
      <w:pPr>
        <w:rPr>
          <w:rFonts w:ascii="Verdana" w:hAnsi="Verdana"/>
          <w:sz w:val="20"/>
          <w:szCs w:val="20"/>
        </w:rPr>
      </w:pPr>
    </w:p>
    <w:p w:rsidR="004B27DB" w:rsidRPr="003349EC" w:rsidRDefault="004B27DB" w:rsidP="00203F35">
      <w:pPr>
        <w:rPr>
          <w:rFonts w:ascii="Verdana" w:hAnsi="Verdana"/>
          <w:sz w:val="20"/>
          <w:szCs w:val="20"/>
        </w:rPr>
      </w:pPr>
    </w:p>
    <w:p w:rsidR="004B27DB" w:rsidRPr="003349EC" w:rsidRDefault="004B27DB" w:rsidP="00203F35">
      <w:pPr>
        <w:rPr>
          <w:rFonts w:ascii="Verdana" w:hAnsi="Verdana"/>
          <w:sz w:val="20"/>
          <w:szCs w:val="20"/>
        </w:rPr>
      </w:pPr>
    </w:p>
    <w:sectPr w:rsidR="004B27DB" w:rsidRPr="003349EC" w:rsidSect="00203F35">
      <w:headerReference w:type="even" r:id="rId85"/>
      <w:headerReference w:type="default" r:id="rId86"/>
      <w:headerReference w:type="first" r:id="rId87"/>
      <w:pgSz w:w="11907" w:h="16839" w:code="9"/>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598D" w:rsidRDefault="006D598D" w:rsidP="003E2ED3">
      <w:r>
        <w:separator/>
      </w:r>
    </w:p>
  </w:endnote>
  <w:endnote w:type="continuationSeparator" w:id="0">
    <w:p w:rsidR="006D598D" w:rsidRDefault="006D598D" w:rsidP="003E2E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Stone Sans ITC">
    <w:altName w:val="Stone Sans ITC"/>
    <w:panose1 w:val="00000000000000000000"/>
    <w:charset w:val="00"/>
    <w:family w:val="swiss"/>
    <w:notTrueType/>
    <w:pitch w:val="default"/>
    <w:sig w:usb0="00000003" w:usb1="00000000" w:usb2="00000000" w:usb3="00000000" w:csb0="00000001" w:csb1="00000000"/>
  </w:font>
  <w:font w:name="Liberation Serif">
    <w:altName w:val="Times New Roman"/>
    <w:charset w:val="01"/>
    <w:family w:val="roman"/>
    <w:pitch w:val="variable"/>
    <w:sig w:usb0="E0000AFF" w:usb1="500078FF" w:usb2="00000021" w:usb3="00000000" w:csb0="000001BF" w:csb1="00000000"/>
  </w:font>
  <w:font w:name="Droid Sans Fallback">
    <w:charset w:val="00"/>
    <w:family w:val="auto"/>
    <w:pitch w:val="variable"/>
  </w:font>
  <w:font w:name="Droid Sans Devanagari">
    <w:altName w:val="Arial"/>
    <w:charset w:val="00"/>
    <w:family w:val="swiss"/>
    <w:pitch w:val="default"/>
  </w:font>
  <w:font w:name="平成明朝">
    <w:altName w:val="MS Mincho"/>
    <w:charset w:val="80"/>
    <w:family w:val="auto"/>
    <w:pitch w:val="variable"/>
    <w:sig w:usb0="01000000" w:usb1="00000000" w:usb2="07040001" w:usb3="00000000" w:csb0="00020000" w:csb1="00000000"/>
  </w:font>
  <w:font w:name="ArialMT">
    <w:altName w:val="Arial"/>
    <w:panose1 w:val="00000000000000000000"/>
    <w:charset w:val="4D"/>
    <w:family w:val="swiss"/>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Arial-ItalicMT">
    <w:panose1 w:val="00000000000000000000"/>
    <w:charset w:val="00"/>
    <w:family w:val="swiss"/>
    <w:notTrueType/>
    <w:pitch w:val="default"/>
    <w:sig w:usb0="00000003" w:usb1="00000000" w:usb2="00000000" w:usb3="00000000" w:csb0="00000001" w:csb1="00000000"/>
  </w:font>
  <w:font w:name="FangSong_GB2312">
    <w:altName w:val="Malgun Gothic Semilight"/>
    <w:panose1 w:val="02010609060101010101"/>
    <w:charset w:val="86"/>
    <w:family w:val="modern"/>
    <w:pitch w:val="fixed"/>
    <w:sig w:usb0="800002BF" w:usb1="38CF7CFA"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98D" w:rsidRDefault="006D598D">
    <w:pPr>
      <w:pStyle w:val="Footer"/>
      <w:jc w:val="right"/>
    </w:pPr>
  </w:p>
  <w:p w:rsidR="006D598D" w:rsidRPr="008E3351" w:rsidRDefault="006D598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Verdana" w:hAnsi="Verdana"/>
        <w:sz w:val="20"/>
        <w:szCs w:val="20"/>
      </w:rPr>
      <w:id w:val="-2046440344"/>
      <w:docPartObj>
        <w:docPartGallery w:val="Page Numbers (Bottom of Page)"/>
        <w:docPartUnique/>
      </w:docPartObj>
    </w:sdtPr>
    <w:sdtEndPr>
      <w:rPr>
        <w:noProof/>
      </w:rPr>
    </w:sdtEndPr>
    <w:sdtContent>
      <w:p w:rsidR="006D598D" w:rsidRPr="00203F35" w:rsidRDefault="006D598D">
        <w:pPr>
          <w:pStyle w:val="Footer"/>
          <w:jc w:val="right"/>
          <w:rPr>
            <w:rFonts w:ascii="Verdana" w:hAnsi="Verdana"/>
            <w:sz w:val="20"/>
            <w:szCs w:val="20"/>
          </w:rPr>
        </w:pPr>
        <w:r w:rsidRPr="00203F35">
          <w:rPr>
            <w:rFonts w:ascii="Verdana" w:hAnsi="Verdana"/>
            <w:sz w:val="20"/>
            <w:szCs w:val="20"/>
          </w:rPr>
          <w:fldChar w:fldCharType="begin"/>
        </w:r>
        <w:r w:rsidRPr="00203F35">
          <w:rPr>
            <w:rFonts w:ascii="Verdana" w:hAnsi="Verdana"/>
            <w:sz w:val="20"/>
            <w:szCs w:val="20"/>
          </w:rPr>
          <w:instrText xml:space="preserve"> PAGE   \* MERGEFORMAT </w:instrText>
        </w:r>
        <w:r w:rsidRPr="00203F35">
          <w:rPr>
            <w:rFonts w:ascii="Verdana" w:hAnsi="Verdana"/>
            <w:sz w:val="20"/>
            <w:szCs w:val="20"/>
          </w:rPr>
          <w:fldChar w:fldCharType="separate"/>
        </w:r>
        <w:r w:rsidR="00974791">
          <w:rPr>
            <w:rFonts w:ascii="Verdana" w:hAnsi="Verdana"/>
            <w:noProof/>
            <w:sz w:val="20"/>
            <w:szCs w:val="20"/>
          </w:rPr>
          <w:t>4</w:t>
        </w:r>
        <w:r w:rsidRPr="00203F35">
          <w:rPr>
            <w:rFonts w:ascii="Verdana" w:hAnsi="Verdana"/>
            <w:noProof/>
            <w:sz w:val="20"/>
            <w:szCs w:val="20"/>
          </w:rPr>
          <w:fldChar w:fldCharType="end"/>
        </w:r>
      </w:p>
    </w:sdtContent>
  </w:sdt>
  <w:p w:rsidR="006D598D" w:rsidRPr="00203F35" w:rsidRDefault="006D598D" w:rsidP="00203F35">
    <w:pPr>
      <w:pStyle w:val="Footer"/>
      <w:rPr>
        <w:rFonts w:ascii="Verdana" w:hAnsi="Verdana"/>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9720841"/>
      <w:docPartObj>
        <w:docPartGallery w:val="Page Numbers (Bottom of Page)"/>
        <w:docPartUnique/>
      </w:docPartObj>
    </w:sdtPr>
    <w:sdtEndPr>
      <w:rPr>
        <w:rFonts w:ascii="Verdana" w:hAnsi="Verdana"/>
        <w:noProof/>
        <w:sz w:val="20"/>
        <w:szCs w:val="20"/>
      </w:rPr>
    </w:sdtEndPr>
    <w:sdtContent>
      <w:p w:rsidR="006D598D" w:rsidRPr="006C7E06" w:rsidRDefault="006D598D">
        <w:pPr>
          <w:pStyle w:val="Footer"/>
          <w:jc w:val="right"/>
          <w:rPr>
            <w:rFonts w:ascii="Verdana" w:hAnsi="Verdana"/>
            <w:sz w:val="20"/>
            <w:szCs w:val="20"/>
          </w:rPr>
        </w:pPr>
        <w:r w:rsidRPr="006C7E06">
          <w:rPr>
            <w:rFonts w:ascii="Verdana" w:hAnsi="Verdana"/>
            <w:sz w:val="20"/>
            <w:szCs w:val="20"/>
          </w:rPr>
          <w:fldChar w:fldCharType="begin"/>
        </w:r>
        <w:r w:rsidRPr="006C7E06">
          <w:rPr>
            <w:rFonts w:ascii="Verdana" w:hAnsi="Verdana"/>
            <w:sz w:val="20"/>
            <w:szCs w:val="20"/>
          </w:rPr>
          <w:instrText xml:space="preserve"> PAGE   \* MERGEFORMAT </w:instrText>
        </w:r>
        <w:r w:rsidRPr="006C7E06">
          <w:rPr>
            <w:rFonts w:ascii="Verdana" w:hAnsi="Verdana"/>
            <w:sz w:val="20"/>
            <w:szCs w:val="20"/>
          </w:rPr>
          <w:fldChar w:fldCharType="separate"/>
        </w:r>
        <w:r w:rsidR="00974791">
          <w:rPr>
            <w:rFonts w:ascii="Verdana" w:hAnsi="Verdana"/>
            <w:noProof/>
            <w:sz w:val="20"/>
            <w:szCs w:val="20"/>
          </w:rPr>
          <w:t>7</w:t>
        </w:r>
        <w:r w:rsidRPr="006C7E06">
          <w:rPr>
            <w:rFonts w:ascii="Verdana" w:hAnsi="Verdana"/>
            <w:noProof/>
            <w:sz w:val="20"/>
            <w:szCs w:val="20"/>
          </w:rPr>
          <w:fldChar w:fldCharType="end"/>
        </w:r>
      </w:p>
    </w:sdtContent>
  </w:sdt>
  <w:p w:rsidR="006D598D" w:rsidRPr="00203F35" w:rsidRDefault="006D598D">
    <w:pPr>
      <w:pStyle w:val="Footer"/>
      <w:rPr>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98D" w:rsidRDefault="006D598D" w:rsidP="000047D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D598D" w:rsidRDefault="006D598D" w:rsidP="000047DC">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Verdana" w:hAnsi="Verdana"/>
        <w:sz w:val="20"/>
        <w:szCs w:val="20"/>
      </w:rPr>
      <w:id w:val="1360863626"/>
      <w:docPartObj>
        <w:docPartGallery w:val="Page Numbers (Bottom of Page)"/>
        <w:docPartUnique/>
      </w:docPartObj>
    </w:sdtPr>
    <w:sdtEndPr>
      <w:rPr>
        <w:noProof/>
      </w:rPr>
    </w:sdtEndPr>
    <w:sdtContent>
      <w:p w:rsidR="006D598D" w:rsidRPr="00203F35" w:rsidRDefault="006D598D" w:rsidP="00203F35">
        <w:pPr>
          <w:pStyle w:val="Footer"/>
          <w:jc w:val="right"/>
          <w:rPr>
            <w:rFonts w:ascii="Verdana" w:hAnsi="Verdana"/>
            <w:sz w:val="20"/>
            <w:szCs w:val="20"/>
          </w:rPr>
        </w:pPr>
        <w:r w:rsidRPr="00203F35">
          <w:rPr>
            <w:rFonts w:ascii="Verdana" w:hAnsi="Verdana"/>
            <w:sz w:val="20"/>
            <w:szCs w:val="20"/>
          </w:rPr>
          <w:fldChar w:fldCharType="begin"/>
        </w:r>
        <w:r w:rsidRPr="00203F35">
          <w:rPr>
            <w:rFonts w:ascii="Verdana" w:hAnsi="Verdana"/>
            <w:sz w:val="20"/>
            <w:szCs w:val="20"/>
          </w:rPr>
          <w:instrText xml:space="preserve"> PAGE   \* MERGEFORMAT </w:instrText>
        </w:r>
        <w:r w:rsidRPr="00203F35">
          <w:rPr>
            <w:rFonts w:ascii="Verdana" w:hAnsi="Verdana"/>
            <w:sz w:val="20"/>
            <w:szCs w:val="20"/>
          </w:rPr>
          <w:fldChar w:fldCharType="separate"/>
        </w:r>
        <w:r w:rsidR="00974791">
          <w:rPr>
            <w:rFonts w:ascii="Verdana" w:hAnsi="Verdana"/>
            <w:noProof/>
            <w:sz w:val="20"/>
            <w:szCs w:val="20"/>
          </w:rPr>
          <w:t>36</w:t>
        </w:r>
        <w:r w:rsidRPr="00203F35">
          <w:rPr>
            <w:rFonts w:ascii="Verdana" w:hAnsi="Verdana"/>
            <w:noProof/>
            <w:sz w:val="20"/>
            <w:szCs w:val="20"/>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Verdana" w:hAnsi="Verdana"/>
        <w:sz w:val="20"/>
        <w:szCs w:val="20"/>
      </w:rPr>
      <w:id w:val="499772403"/>
      <w:docPartObj>
        <w:docPartGallery w:val="Page Numbers (Bottom of Page)"/>
        <w:docPartUnique/>
      </w:docPartObj>
    </w:sdtPr>
    <w:sdtEndPr>
      <w:rPr>
        <w:noProof/>
      </w:rPr>
    </w:sdtEndPr>
    <w:sdtContent>
      <w:p w:rsidR="006D598D" w:rsidRPr="00203F35" w:rsidRDefault="006D598D">
        <w:pPr>
          <w:pStyle w:val="Footer"/>
          <w:jc w:val="right"/>
          <w:rPr>
            <w:rFonts w:ascii="Verdana" w:hAnsi="Verdana"/>
            <w:sz w:val="20"/>
            <w:szCs w:val="20"/>
          </w:rPr>
        </w:pPr>
        <w:r w:rsidRPr="00203F35">
          <w:rPr>
            <w:rFonts w:ascii="Verdana" w:hAnsi="Verdana"/>
            <w:sz w:val="20"/>
            <w:szCs w:val="20"/>
          </w:rPr>
          <w:fldChar w:fldCharType="begin"/>
        </w:r>
        <w:r w:rsidRPr="00203F35">
          <w:rPr>
            <w:rFonts w:ascii="Verdana" w:hAnsi="Verdana"/>
            <w:sz w:val="20"/>
            <w:szCs w:val="20"/>
          </w:rPr>
          <w:instrText xml:space="preserve"> PAGE   \* MERGEFORMAT </w:instrText>
        </w:r>
        <w:r w:rsidRPr="00203F35">
          <w:rPr>
            <w:rFonts w:ascii="Verdana" w:hAnsi="Verdana"/>
            <w:sz w:val="20"/>
            <w:szCs w:val="20"/>
          </w:rPr>
          <w:fldChar w:fldCharType="separate"/>
        </w:r>
        <w:r w:rsidR="00974791">
          <w:rPr>
            <w:rFonts w:ascii="Verdana" w:hAnsi="Verdana"/>
            <w:noProof/>
            <w:sz w:val="20"/>
            <w:szCs w:val="20"/>
          </w:rPr>
          <w:t>46</w:t>
        </w:r>
        <w:r w:rsidRPr="00203F35">
          <w:rPr>
            <w:rFonts w:ascii="Verdana" w:hAnsi="Verdana"/>
            <w:noProof/>
            <w:sz w:val="20"/>
            <w:szCs w:val="20"/>
          </w:rPr>
          <w:fldChar w:fldCharType="end"/>
        </w:r>
      </w:p>
    </w:sdtContent>
  </w:sdt>
  <w:p w:rsidR="006D598D" w:rsidRPr="00203F35" w:rsidRDefault="006D598D">
    <w:pPr>
      <w:pStyle w:val="Footer"/>
      <w:rPr>
        <w:rFonts w:ascii="Verdana" w:hAnsi="Verdana"/>
        <w:sz w:val="20"/>
        <w:szCs w:val="20"/>
        <w:lang w:val="de-CH"/>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1073162293"/>
      <w:docPartObj>
        <w:docPartGallery w:val="Page Numbers (Bottom of Page)"/>
        <w:docPartUnique/>
      </w:docPartObj>
    </w:sdtPr>
    <w:sdtEndPr>
      <w:rPr>
        <w:rFonts w:ascii="Verdana" w:hAnsi="Verdana"/>
        <w:noProof/>
      </w:rPr>
    </w:sdtEndPr>
    <w:sdtContent>
      <w:p w:rsidR="006D598D" w:rsidRPr="00203F35" w:rsidRDefault="006D598D">
        <w:pPr>
          <w:pStyle w:val="Footer"/>
          <w:jc w:val="right"/>
          <w:rPr>
            <w:rFonts w:ascii="Verdana" w:hAnsi="Verdana"/>
            <w:sz w:val="20"/>
            <w:szCs w:val="20"/>
          </w:rPr>
        </w:pPr>
        <w:r w:rsidRPr="00203F35">
          <w:rPr>
            <w:rFonts w:ascii="Verdana" w:hAnsi="Verdana"/>
            <w:sz w:val="20"/>
            <w:szCs w:val="20"/>
          </w:rPr>
          <w:fldChar w:fldCharType="begin"/>
        </w:r>
        <w:r w:rsidRPr="00203F35">
          <w:rPr>
            <w:rFonts w:ascii="Verdana" w:hAnsi="Verdana"/>
            <w:sz w:val="20"/>
            <w:szCs w:val="20"/>
          </w:rPr>
          <w:instrText xml:space="preserve"> PAGE   \* MERGEFORMAT </w:instrText>
        </w:r>
        <w:r w:rsidRPr="00203F35">
          <w:rPr>
            <w:rFonts w:ascii="Verdana" w:hAnsi="Verdana"/>
            <w:sz w:val="20"/>
            <w:szCs w:val="20"/>
          </w:rPr>
          <w:fldChar w:fldCharType="separate"/>
        </w:r>
        <w:r w:rsidR="00974791">
          <w:rPr>
            <w:rFonts w:ascii="Verdana" w:hAnsi="Verdana"/>
            <w:noProof/>
            <w:sz w:val="20"/>
            <w:szCs w:val="20"/>
          </w:rPr>
          <w:t>45</w:t>
        </w:r>
        <w:r w:rsidRPr="00203F35">
          <w:rPr>
            <w:rFonts w:ascii="Verdana" w:hAnsi="Verdana"/>
            <w:noProof/>
            <w:sz w:val="20"/>
            <w:szCs w:val="20"/>
          </w:rPr>
          <w:fldChar w:fldCharType="end"/>
        </w:r>
      </w:p>
    </w:sdtContent>
  </w:sdt>
  <w:p w:rsidR="006D598D" w:rsidRPr="00203F35" w:rsidRDefault="006D598D">
    <w:pPr>
      <w:pStyle w:val="Footer"/>
      <w:rPr>
        <w:sz w:val="20"/>
        <w:szCs w:val="20"/>
        <w:lang w:val="de-CH"/>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Verdana" w:hAnsi="Verdana"/>
        <w:sz w:val="20"/>
        <w:szCs w:val="20"/>
      </w:rPr>
      <w:id w:val="-1122997330"/>
      <w:docPartObj>
        <w:docPartGallery w:val="Page Numbers (Bottom of Page)"/>
        <w:docPartUnique/>
      </w:docPartObj>
    </w:sdtPr>
    <w:sdtEndPr>
      <w:rPr>
        <w:noProof/>
      </w:rPr>
    </w:sdtEndPr>
    <w:sdtContent>
      <w:p w:rsidR="006D598D" w:rsidRPr="00203F35" w:rsidRDefault="006D598D" w:rsidP="00203F35">
        <w:pPr>
          <w:pStyle w:val="Footer"/>
          <w:jc w:val="right"/>
          <w:rPr>
            <w:rFonts w:ascii="Verdana" w:hAnsi="Verdana"/>
            <w:sz w:val="20"/>
            <w:szCs w:val="20"/>
          </w:rPr>
        </w:pPr>
        <w:r w:rsidRPr="00203F35">
          <w:rPr>
            <w:rFonts w:ascii="Verdana" w:hAnsi="Verdana"/>
            <w:sz w:val="20"/>
            <w:szCs w:val="20"/>
          </w:rPr>
          <w:fldChar w:fldCharType="begin"/>
        </w:r>
        <w:r w:rsidRPr="00203F35">
          <w:rPr>
            <w:rFonts w:ascii="Verdana" w:hAnsi="Verdana"/>
            <w:sz w:val="20"/>
            <w:szCs w:val="20"/>
          </w:rPr>
          <w:instrText xml:space="preserve"> PAGE   \* MERGEFORMAT </w:instrText>
        </w:r>
        <w:r w:rsidRPr="00203F35">
          <w:rPr>
            <w:rFonts w:ascii="Verdana" w:hAnsi="Verdana"/>
            <w:sz w:val="20"/>
            <w:szCs w:val="20"/>
          </w:rPr>
          <w:fldChar w:fldCharType="separate"/>
        </w:r>
        <w:r w:rsidR="00974791">
          <w:rPr>
            <w:rFonts w:ascii="Verdana" w:hAnsi="Verdana"/>
            <w:noProof/>
            <w:sz w:val="20"/>
            <w:szCs w:val="20"/>
          </w:rPr>
          <w:t>51</w:t>
        </w:r>
        <w:r w:rsidRPr="00203F35">
          <w:rPr>
            <w:rFonts w:ascii="Verdana" w:hAnsi="Verdana"/>
            <w:noProof/>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598D" w:rsidRDefault="006D598D" w:rsidP="003E2ED3"/>
  </w:footnote>
  <w:footnote w:type="continuationSeparator" w:id="0">
    <w:p w:rsidR="006D598D" w:rsidRDefault="006D598D" w:rsidP="003E2E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98D" w:rsidRDefault="006D598D">
    <w:pPr>
      <w:pStyle w:val="Header"/>
    </w:pPr>
    <w:r>
      <w:rPr>
        <w:noProof/>
        <w:lang w:eastAsia="zh-CN"/>
      </w:rPr>
      <mc:AlternateContent>
        <mc:Choice Requires="wps">
          <w:drawing>
            <wp:anchor distT="0" distB="0" distL="114300" distR="114300" simplePos="0" relativeHeight="251639808" behindDoc="0" locked="0" layoutInCell="1" allowOverlap="1" wp14:anchorId="27670E42" wp14:editId="379ACA60">
              <wp:simplePos x="0" y="0"/>
              <wp:positionH relativeFrom="column">
                <wp:posOffset>0</wp:posOffset>
              </wp:positionH>
              <wp:positionV relativeFrom="paragraph">
                <wp:posOffset>0</wp:posOffset>
              </wp:positionV>
              <wp:extent cx="635000" cy="635000"/>
              <wp:effectExtent l="0" t="0" r="3175" b="3175"/>
              <wp:wrapNone/>
              <wp:docPr id="63" name="AutoShape 17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D7381CA" id="AutoShape 176" o:spid="_x0000_s1026" style="position:absolute;margin-left:0;margin-top:0;width:50pt;height:50pt;z-index:25163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NmkWQIAAK8EAAAOAAAAZHJzL2Uyb0RvYy54bWysVMFu2zAMvQ/YPwi6p7ZTN22NOkURN8OA&#10;bivQ7QMUWY6F2aJGKXG6Yf8+Sk6ydL0Mw3JwRJF+fOQjfXO76zu2Veg0mJJnZylnykiotVmX/Mvn&#10;5eSKM+eFqUUHRpX8WTl+O3/75mawhZpCC12tkBGIccVgS956b4skcbJVvXBnYJUhZwPYC08mrpMa&#10;xUDofZdM03SWDIC1RZDKObqtRiefR/ymUdJ/ahqnPOtKTtx8fGJ8rsIzmd+IYo3CtlruaYh/YNEL&#10;bSjpEaoSXrAN6ldQvZYIDhp/JqFPoGm0VLEGqiZL/6jmqRVWxVqoOc4e2+T+H6z8uH1EpuuSz845&#10;M6Inje42HmJqll3OOGt1XasgbmjWYF1B7zzZRwzlOvsA8qtjBp5UR80OUWQsWmHW6s7ZV1eIMLRK&#10;1FRCxEteAAbDETRbDR+gJiqCqMS+7hrsQ0LqGNtF+Z6P8qmdZ5IuZ+cXaUoiS3Ltz8Q4EcXhZYvO&#10;v1PQs3AoORK7CC62D86PoYeQkMvAUnddnBBKQSHhMiSLwv64Tq/vr+6v8kk+nd1P8rSqJnfLRT6Z&#10;LbPLi+q8Wiyq7GfAz/Ji7GGAOwxZlv+diPtxH8fjOGYOOl0HuEDJ4Xq16JBtBQ35Mv6CVFT4SVjy&#10;kkZ0Uy2H/1hdFCP0f9R5BfUzaYFAvaK20pbToQX8ztlAG1Ny920jUHHWvTek53WW52HFopFfXE7J&#10;wFPP6tQjjCSoknvOxuPCj2u5sajXLWXKojYGwjg2OuoT5mNkRbyDQVsRK9hvcFi7UztG/f7OzH8B&#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akDZpFkCAACvBAAADgAAAAAAAAAAAAAAAAAuAgAAZHJzL2Uyb0RvYy54bWxQSwECLQAU&#10;AAYACAAAACEAhluH1dgAAAAFAQAADwAAAAAAAAAAAAAAAACzBAAAZHJzL2Rvd25yZXYueG1sUEsF&#10;BgAAAAAEAAQA8wAAALgFAAAAAA==&#10;" filled="f" stroked="f">
              <o:lock v:ext="edit" aspectratio="t" selection="t"/>
            </v:rect>
          </w:pict>
        </mc:Fallback>
      </mc:AlternateContent>
    </w:r>
    <w:r>
      <w:rPr>
        <w:noProof/>
        <w:lang w:eastAsia="zh-CN"/>
      </w:rPr>
      <w:drawing>
        <wp:anchor distT="0" distB="0" distL="114300" distR="114300" simplePos="0" relativeHeight="251684864" behindDoc="1" locked="0" layoutInCell="0" allowOverlap="1" wp14:anchorId="48529AE4" wp14:editId="240D0AC0">
          <wp:simplePos x="0" y="0"/>
          <wp:positionH relativeFrom="page">
            <wp:align>left</wp:align>
          </wp:positionH>
          <wp:positionV relativeFrom="page">
            <wp:align>top</wp:align>
          </wp:positionV>
          <wp:extent cx="7560310" cy="6985000"/>
          <wp:effectExtent l="0" t="0" r="2540" b="6350"/>
          <wp:wrapNone/>
          <wp:docPr id="129" name="Picture 129"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pic:spPr>
              </pic:pic>
            </a:graphicData>
          </a:graphic>
          <wp14:sizeRelH relativeFrom="page">
            <wp14:pctWidth>0</wp14:pctWidth>
          </wp14:sizeRelH>
          <wp14:sizeRelV relativeFrom="page">
            <wp14:pctHeight>0</wp14:pctHeight>
          </wp14:sizeRelV>
        </wp:anchor>
      </w:drawing>
    </w:r>
  </w:p>
  <w:p w:rsidR="006D598D" w:rsidRDefault="006D598D"/>
  <w:p w:rsidR="006D598D" w:rsidRDefault="006D598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r>
      <w:rPr>
        <w:noProof/>
        <w:lang w:eastAsia="zh-CN"/>
      </w:rPr>
      <mc:AlternateContent>
        <mc:Choice Requires="wps">
          <w:drawing>
            <wp:anchor distT="0" distB="0" distL="114300" distR="114300" simplePos="0" relativeHeight="251640832" behindDoc="0" locked="0" layoutInCell="1" allowOverlap="1" wp14:anchorId="23622D23" wp14:editId="086A52D6">
              <wp:simplePos x="0" y="0"/>
              <wp:positionH relativeFrom="column">
                <wp:posOffset>0</wp:posOffset>
              </wp:positionH>
              <wp:positionV relativeFrom="paragraph">
                <wp:posOffset>0</wp:posOffset>
              </wp:positionV>
              <wp:extent cx="635000" cy="635000"/>
              <wp:effectExtent l="0" t="0" r="3175" b="3175"/>
              <wp:wrapNone/>
              <wp:docPr id="62" name="AutoShape 1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4BBC2E8" id="AutoShape 175" o:spid="_x0000_s1026" style="position:absolute;margin-left:0;margin-top:0;width:50pt;height:50pt;z-index:25164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rh9WAIAAK8EAAAOAAAAZHJzL2Uyb0RvYy54bWysVMFu2zAMvQ/YPwi6p7ZTN22NOkURN8OA&#10;bivQ7QMUWY6F2aJGKXG6Yf8+Sk6ydL0Mw3JwRJF+fOQjfXO76zu2Veg0mJJnZylnykiotVmX/Mvn&#10;5eSKM+eFqUUHRpX8WTl+O3/75mawhZpCC12tkBGIccVgS956b4skcbJVvXBnYJUhZwPYC08mrpMa&#10;xUDofZdM03SWDIC1RZDKObqtRiefR/ymUdJ/ahqnPOtKTtx8fGJ8rsIzmd+IYo3CtlruaYh/YNEL&#10;bSjpEaoSXrAN6ldQvZYIDhp/JqFPoGm0VLEGqiZL/6jmqRVWxVqoOc4e2+T+H6z8uH1EpuuSz6ac&#10;GdGTRncbDzE1yy4vOGt1XasgbmjWYF1B7zzZRwzlOvsA8qtjBp5UR80OUWQsWmHW6s7ZV1eIMLRK&#10;1FRCxEteAAbDETRbDR+gJiqCqMS+7hrsQ0LqGNtF+Z6P8qmdZ5IuZ+cXaUoiS3Ltz8Q4EcXhZYvO&#10;v1PQs3AoORK7CC62D86PoYeQkMvAUnddnBBKQSHhMiSLwv64Tq/vr+6v8kk+nd1P8rSqJnfLRT6Z&#10;Lalt1Xm1WFTZz4Cf5cXYwwB3GLIs/zsR9+M+jsdxzBx0ug5wgZLD9WrRIdsKGvJl/AWpqPCTsOQl&#10;jeimWg7/sbooRuj/qPMK6mfSAoF6RW2lLadDC/ids4E2puTu20ag4qx7b0jP6yzPw4pFI7+4nJKB&#10;p57VqUcYSVAl95yNx4Uf13JjUa9bypRFbQyEcWx01CfMx8iKeAeDtiJWsN/gsHandoz6/Z2Z/wI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AYhrh9WAIAAK8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lang w:eastAsia="zh-CN"/>
      </w:rPr>
      <w:drawing>
        <wp:anchor distT="0" distB="0" distL="114300" distR="114300" simplePos="0" relativeHeight="251681792" behindDoc="1" locked="0" layoutInCell="0" allowOverlap="1" wp14:anchorId="71F89B47" wp14:editId="6969F431">
          <wp:simplePos x="0" y="0"/>
          <wp:positionH relativeFrom="page">
            <wp:align>left</wp:align>
          </wp:positionH>
          <wp:positionV relativeFrom="page">
            <wp:align>top</wp:align>
          </wp:positionV>
          <wp:extent cx="7560310" cy="6985000"/>
          <wp:effectExtent l="0" t="0" r="2540" b="6350"/>
          <wp:wrapNone/>
          <wp:docPr id="135" name="Picture 135"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pic:spPr>
              </pic:pic>
            </a:graphicData>
          </a:graphic>
          <wp14:sizeRelH relativeFrom="page">
            <wp14:pctWidth>0</wp14:pctWidth>
          </wp14:sizeRelH>
          <wp14:sizeRelV relativeFrom="page">
            <wp14:pctHeight>0</wp14:pctHeight>
          </wp14:sizeRelV>
        </wp:anchor>
      </w:drawing>
    </w:r>
  </w:p>
  <w:p w:rsidR="006D598D" w:rsidRDefault="006D598D">
    <w:pPr>
      <w:pStyle w:val="Header"/>
      <w:ind w:right="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98D" w:rsidRDefault="006D598D">
    <w:pPr>
      <w:pStyle w:val="Header"/>
    </w:pPr>
    <w:r>
      <w:rPr>
        <w:noProof/>
        <w:lang w:eastAsia="zh-CN"/>
      </w:rPr>
      <mc:AlternateContent>
        <mc:Choice Requires="wps">
          <w:drawing>
            <wp:anchor distT="0" distB="0" distL="114300" distR="114300" simplePos="0" relativeHeight="251651072" behindDoc="0" locked="0" layoutInCell="1" allowOverlap="1" wp14:anchorId="10ACC6B2" wp14:editId="4F4F65AB">
              <wp:simplePos x="0" y="0"/>
              <wp:positionH relativeFrom="column">
                <wp:posOffset>0</wp:posOffset>
              </wp:positionH>
              <wp:positionV relativeFrom="paragraph">
                <wp:posOffset>0</wp:posOffset>
              </wp:positionV>
              <wp:extent cx="635000" cy="635000"/>
              <wp:effectExtent l="0" t="0" r="3175" b="3175"/>
              <wp:wrapNone/>
              <wp:docPr id="49" name="AutoShape 1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0BC3F72" id="AutoShape 165" o:spid="_x0000_s1026" style="position:absolute;margin-left:0;margin-top:0;width:50pt;height:50pt;z-index:25165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8D1WAIAAK8EAAAOAAAAZHJzL2Uyb0RvYy54bWysVMGO2jAQvVfqP1i+QxI2sBARVohAVWnb&#10;rkT7AcZxiNXE49qGsK367x07QNnuparKIXg8kzdv5s1k/nBqG3IUxkpQOU2GMSVCcSil2uf0y+fN&#10;YEqJdUyVrAElcvosLH1YvH0z73QmRlBDUwpDEETZrNM5rZ3TWRRZXouW2SFoodBZgWmZQ9Pso9Kw&#10;DtHbJhrF8STqwJTaABfW4m3RO+ki4FeV4O5TVVnhSJNT5ObC04Tnzj+jxZxle8N0LfmZBvsHFi2T&#10;CpNeoQrmGDkY+QqqldyAhcoNObQRVJXkItSA1STxH9Vsa6ZFqAWbY/W1Tfb/wfKPxydDZJnTdEaJ&#10;Yi1qtDw4CKlJMhlTUsuyFF5c36xO2wzf2eon48u1+hH4V0sUbEWDzfZRaKxqpvZiafWrK2OgqwUr&#10;sYSAF70A9IZFaLLrPkCJVBhSCX09Vab1CbFj5BTke77KJ06OcLyc3I3jGEXm6DqfkXHEssvL2lj3&#10;TkBL/CGnBtkFcHZ8tK4PvYT4XAo2smnChGAKDPGXPlkQ9scsnq2n62k6SEeT9SCNi2Kw3KzSwWST&#10;3I+Lu2K1KpKfHj9Js76HHu4yZEn6dyKex70fj+uYWWhk6eE8JWv2u1VjyJHhkG/Cz0uFhd+ERS9p&#10;BDfWcvkP1QUxfP97nXdQPqMWBrBX2FbccjzUYL5T0uHG5NR+OzAjKGneK9RzlqSpX7FgpOP7ERrm&#10;1rO79TDFESqnjpL+uHL9Wh60kfsaMyVBGwV+HCsZ9PHz0bNC3t7ArQgVnDfYr92tHaJ+f2cWvwA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BWz8D1WAIAAK8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lang w:eastAsia="zh-CN"/>
      </w:rPr>
      <w:drawing>
        <wp:anchor distT="0" distB="0" distL="114300" distR="114300" simplePos="0" relativeHeight="251695104" behindDoc="1" locked="0" layoutInCell="0" allowOverlap="1" wp14:anchorId="33FC2425" wp14:editId="6B035CCE">
          <wp:simplePos x="0" y="0"/>
          <wp:positionH relativeFrom="page">
            <wp:align>left</wp:align>
          </wp:positionH>
          <wp:positionV relativeFrom="page">
            <wp:align>top</wp:align>
          </wp:positionV>
          <wp:extent cx="7560310" cy="6985000"/>
          <wp:effectExtent l="0" t="0" r="2540" b="6350"/>
          <wp:wrapNone/>
          <wp:docPr id="109" name="Picture 109"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98D" w:rsidRDefault="006D598D">
    <w:pPr>
      <w:pStyle w:val="Header"/>
    </w:pPr>
    <w:r>
      <w:rPr>
        <w:noProof/>
        <w:lang w:eastAsia="zh-CN"/>
      </w:rPr>
      <mc:AlternateContent>
        <mc:Choice Requires="wps">
          <w:drawing>
            <wp:anchor distT="0" distB="0" distL="114300" distR="114300" simplePos="0" relativeHeight="251652096" behindDoc="0" locked="0" layoutInCell="1" allowOverlap="1" wp14:anchorId="7B0C41F8" wp14:editId="204BBFF5">
              <wp:simplePos x="0" y="0"/>
              <wp:positionH relativeFrom="column">
                <wp:posOffset>0</wp:posOffset>
              </wp:positionH>
              <wp:positionV relativeFrom="paragraph">
                <wp:posOffset>0</wp:posOffset>
              </wp:positionV>
              <wp:extent cx="635000" cy="635000"/>
              <wp:effectExtent l="0" t="0" r="3175" b="3175"/>
              <wp:wrapNone/>
              <wp:docPr id="48" name="AutoShape 16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6453D67" id="AutoShape 164" o:spid="_x0000_s1026" style="position:absolute;margin-left:0;margin-top:0;width:50pt;height:50pt;z-index:25165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RJRWAIAAK8EAAAOAAAAZHJzL2Uyb0RvYy54bWysVMFu2zAMvQ/YPwi6p7ZTN22NOkURN8OA&#10;bivQ7QMUWY6F2aJGKXG6Yf8+Sk6ydL0Mw3JwRJF+fOQjfXO76zu2Veg0mJJnZylnykiotVmX/Mvn&#10;5eSKM+eFqUUHRpX8WTl+O3/75mawhZpCC12tkBGIccVgS956b4skcbJVvXBnYJUhZwPYC08mrpMa&#10;xUDofZdM03SWDIC1RZDKObqtRiefR/ymUdJ/ahqnPOtKTtx8fGJ8rsIzmd+IYo3CtlruaYh/YNEL&#10;bSjpEaoSXrAN6ldQvZYIDhp/JqFPoGm0VLEGqiZL/6jmqRVWxVqoOc4e2+T+H6z8uH1EpuuS56SU&#10;ET1pdLfxEFOzbJZz1uq6VkHc0KzBuoLeebKPGMp19gHkV8cMPKmOmh2iyFi0wqzVnbOvrhBhaJWo&#10;qYSIl7wADIYjaLYaPkBNVARRiX3dNdiHhNQxtovyPR/lUzvPJF3Ozi/SlESW5NqfiXEiisPLFp1/&#10;p6Bn4VByJHYRXGwfnB9DDyEhl4Gl7ro4IZSCQsJlSBaF/XGdXt9f3V/lk3w6u5/kaVVN7paLfDJb&#10;ZpcX1Xm1WFTZz4Cf5cXYwwB3GLIs/zsR9+M+jsdxzBx0ug5wgZLD9WrRIdsKGvJl/AWpqPCTsOQl&#10;jeimWg7/sbooRuj/qPMK6mfSAoF6RW2lLadDC/ids4E2puTu20ag4qx7b0jP6yzPw4pFI7+4nJKB&#10;p57VqUcYSVAl95yNx4Uf13JjUa9bypRFbQyEcWx01CfMx8iKeAeDtiJWsN/gsHandoz6/Z2Z/wI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AEDRJRWAIAAK8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lang w:eastAsia="zh-CN"/>
      </w:rPr>
      <w:drawing>
        <wp:anchor distT="0" distB="0" distL="114300" distR="114300" simplePos="0" relativeHeight="251694080" behindDoc="1" locked="0" layoutInCell="0" allowOverlap="1" wp14:anchorId="150FCD08" wp14:editId="1A397A22">
          <wp:simplePos x="0" y="0"/>
          <wp:positionH relativeFrom="page">
            <wp:align>left</wp:align>
          </wp:positionH>
          <wp:positionV relativeFrom="page">
            <wp:align>top</wp:align>
          </wp:positionV>
          <wp:extent cx="7560310" cy="6985000"/>
          <wp:effectExtent l="0" t="0" r="2540" b="6350"/>
          <wp:wrapNone/>
          <wp:docPr id="111" name="Picture 111"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98D" w:rsidRDefault="006D598D">
    <w:pPr>
      <w:pStyle w:val="Header"/>
    </w:pPr>
    <w:r>
      <w:rPr>
        <w:noProof/>
        <w:lang w:eastAsia="zh-CN"/>
      </w:rPr>
      <mc:AlternateContent>
        <mc:Choice Requires="wps">
          <w:drawing>
            <wp:anchor distT="0" distB="0" distL="114300" distR="114300" simplePos="0" relativeHeight="251653120" behindDoc="0" locked="0" layoutInCell="1" allowOverlap="1" wp14:anchorId="2A0F361B" wp14:editId="249B75CA">
              <wp:simplePos x="0" y="0"/>
              <wp:positionH relativeFrom="column">
                <wp:posOffset>0</wp:posOffset>
              </wp:positionH>
              <wp:positionV relativeFrom="paragraph">
                <wp:posOffset>0</wp:posOffset>
              </wp:positionV>
              <wp:extent cx="635000" cy="635000"/>
              <wp:effectExtent l="0" t="0" r="3175" b="3175"/>
              <wp:wrapNone/>
              <wp:docPr id="47" name="AutoShape 1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149787B" id="AutoShape 163" o:spid="_x0000_s1026" style="position:absolute;margin-left:0;margin-top:0;width:50pt;height:50pt;z-index:2516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bCSWQIAAK8EAAAOAAAAZHJzL2Uyb0RvYy54bWysVMFu2zAMvQ/YPwi6p7ZTN22NOkURN8OA&#10;bivQ7QMUWY6F2aJGKXG6Yf8+Sk6ydL0Mw3JwRJF+fOQjfXO76zu2Veg0mJJnZylnykiotVmX/Mvn&#10;5eSKM+eFqUUHRpX8WTl+O3/75mawhZpCC12tkBGIccVgS956b4skcbJVvXBnYJUhZwPYC08mrpMa&#10;xUDofZdM03SWDIC1RZDKObqtRiefR/ymUdJ/ahqnPOtKTtx8fGJ8rsIzmd+IYo3CtlruaYh/YNEL&#10;bSjpEaoSXrAN6ldQvZYIDhp/JqFPoGm0VLEGqiZL/6jmqRVWxVqoOc4e2+T+H6z8uH1EpuuS55ec&#10;GdGTRncbDzE1y2bnnLW6rlUQNzRrsK6gd57sI4ZynX0A+dUxA0+qo2aHKDIWrTBrdefsqytEGFol&#10;aioh4iUvAIPhCJqthg9QExVBVGJfdw32ISF1jO2ifM9H+dTOM0mXs/OLNCWRJbn2Z2KciOLwskXn&#10;3ynoWTiUHIldBBfbB+fH0ENIyGVgqbsuTgiloJBwGZJFYX9cp9f3V/dX+SSfzu4neVpVk7vlIp/M&#10;ltnlRXVeLRZV9jPgZ3kx9jDAHYYsy/9OxP24j+NxHDMHna4DXKDkcL1adMi2goZ8GX9BKir8JCx5&#10;SSO6qZbDf6wuihH6P+q8gvqZtECgXlFbacvp0AJ+52ygjSm5+7YRqDjr3hvS8zrL87Bi0cgvLqdk&#10;4KlndeoRRhJUyT1n43Hhx7XcWNTrljJlURsDYRwbHfUJ8zGyIt7BoK2IFew3OKzdqR2jfn9n5r8A&#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rlmwklkCAACvBAAADgAAAAAAAAAAAAAAAAAuAgAAZHJzL2Uyb0RvYy54bWxQSwECLQAU&#10;AAYACAAAACEAhluH1dgAAAAFAQAADwAAAAAAAAAAAAAAAACzBAAAZHJzL2Rvd25yZXYueG1sUEsF&#10;BgAAAAAEAAQA8wAAALgFAAAAAA==&#10;" filled="f" stroked="f">
              <o:lock v:ext="edit" aspectratio="t" selection="t"/>
            </v:rect>
          </w:pict>
        </mc:Fallback>
      </mc:AlternateContent>
    </w:r>
    <w:r>
      <w:rPr>
        <w:noProof/>
        <w:lang w:eastAsia="zh-CN"/>
      </w:rPr>
      <w:drawing>
        <wp:anchor distT="0" distB="0" distL="114300" distR="114300" simplePos="0" relativeHeight="251693056" behindDoc="1" locked="0" layoutInCell="0" allowOverlap="1" wp14:anchorId="7B0280E6" wp14:editId="2A17F270">
          <wp:simplePos x="0" y="0"/>
          <wp:positionH relativeFrom="page">
            <wp:align>left</wp:align>
          </wp:positionH>
          <wp:positionV relativeFrom="page">
            <wp:align>top</wp:align>
          </wp:positionV>
          <wp:extent cx="7560310" cy="6985000"/>
          <wp:effectExtent l="0" t="0" r="2540" b="6350"/>
          <wp:wrapNone/>
          <wp:docPr id="113" name="Picture 113"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98D" w:rsidRDefault="006D598D">
    <w:pPr>
      <w:pStyle w:val="Header"/>
    </w:pPr>
    <w:r>
      <w:rPr>
        <w:noProof/>
        <w:lang w:eastAsia="zh-CN"/>
      </w:rPr>
      <mc:AlternateContent>
        <mc:Choice Requires="wps">
          <w:drawing>
            <wp:anchor distT="0" distB="0" distL="114300" distR="114300" simplePos="0" relativeHeight="251654144" behindDoc="0" locked="0" layoutInCell="1" allowOverlap="1" wp14:anchorId="73BC8854" wp14:editId="22C6EFF6">
              <wp:simplePos x="0" y="0"/>
              <wp:positionH relativeFrom="column">
                <wp:posOffset>0</wp:posOffset>
              </wp:positionH>
              <wp:positionV relativeFrom="paragraph">
                <wp:posOffset>0</wp:posOffset>
              </wp:positionV>
              <wp:extent cx="635000" cy="635000"/>
              <wp:effectExtent l="0" t="0" r="3175" b="3175"/>
              <wp:wrapNone/>
              <wp:docPr id="46" name="AutoShape 16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C51F7B3" id="AutoShape 162" o:spid="_x0000_s1026" style="position:absolute;margin-left:0;margin-top:0;width:50pt;height:50pt;z-index:2516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2I2WQIAAK8EAAAOAAAAZHJzL2Uyb0RvYy54bWysVMFu2zAMvQ/YPwi6p7ZTN22NOkURN8OA&#10;bivQ7QMUWY6F2aJGKXG6Yf8+Sk6ydL0Mw3JwRJF+fOQjfXO76zu2Veg0mJJnZylnykiotVmX/Mvn&#10;5eSKM+eFqUUHRpX8WTl+O3/75mawhZpCC12tkBGIccVgS956b4skcbJVvXBnYJUhZwPYC08mrpMa&#10;xUDofZdM03SWDIC1RZDKObqtRiefR/ymUdJ/ahqnPOtKTtx8fGJ8rsIzmd+IYo3CtlruaYh/YNEL&#10;bSjpEaoSXrAN6ldQvZYIDhp/JqFPoGm0VLEGqiZL/6jmqRVWxVqoOc4e2+T+H6z8uH1EpuuS5zPO&#10;jOhJo7uNh5iaZbMpZ62uaxXEDc0arCvonSf7iKFcZx9AfnXMwJPqqNkhioxFK8xa3Tn76goRhlaJ&#10;mkqIeMkLwGA4gmar4QPUREUQldjXXYN9SEgdY7so3/NRPrXzTNLl7PwiTUlkSa79mRgnoji8bNH5&#10;dwp6Fg4lR2IXwcX2wfkx9BASchlY6q6LE0IpKCRchmRR2B/X6fX91f1VPsmns/tJnlbV5G65yCez&#10;ZXZ5UZ1Xi0WV/Qz4WV6MPQxwhyHL8r8TcT/u43gcx8xBp+sAFyg5XK8WHbKtoCFfxl+Qigo/CUte&#10;0ohuquXwH6uLYoT+jzqvoH4mLRCoV9RW2nI6tIDfORtoY0ruvm0EKs6694b0vM7yPKxYNPKLyykZ&#10;eOpZnXqEkQRVcs/ZeFz4cS03FvW6pUxZ1MZAGMdGR33CfIysiHcwaCtiBfsNDmt3aseo39+Z+S8A&#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JtiNlkCAACvBAAADgAAAAAAAAAAAAAAAAAuAgAAZHJzL2Uyb0RvYy54bWxQSwECLQAU&#10;AAYACAAAACEAhluH1dgAAAAFAQAADwAAAAAAAAAAAAAAAACzBAAAZHJzL2Rvd25yZXYueG1sUEsF&#10;BgAAAAAEAAQA8wAAALgFAAAAAA==&#10;" filled="f" stroked="f">
              <o:lock v:ext="edit" aspectratio="t" selection="t"/>
            </v:rect>
          </w:pict>
        </mc:Fallback>
      </mc:AlternateContent>
    </w:r>
    <w:r>
      <w:rPr>
        <w:noProof/>
        <w:lang w:eastAsia="zh-CN"/>
      </w:rPr>
      <w:drawing>
        <wp:anchor distT="0" distB="0" distL="114300" distR="114300" simplePos="0" relativeHeight="251698176" behindDoc="1" locked="0" layoutInCell="0" allowOverlap="1" wp14:anchorId="44F063FE" wp14:editId="5538E6E2">
          <wp:simplePos x="0" y="0"/>
          <wp:positionH relativeFrom="page">
            <wp:align>left</wp:align>
          </wp:positionH>
          <wp:positionV relativeFrom="page">
            <wp:align>top</wp:align>
          </wp:positionV>
          <wp:extent cx="7560310" cy="6985000"/>
          <wp:effectExtent l="0" t="0" r="2540" b="6350"/>
          <wp:wrapNone/>
          <wp:docPr id="103" name="Picture 103"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pic:spPr>
              </pic:pic>
            </a:graphicData>
          </a:graphic>
          <wp14:sizeRelH relativeFrom="page">
            <wp14:pctWidth>0</wp14:pctWidth>
          </wp14:sizeRelH>
          <wp14:sizeRelV relativeFrom="page">
            <wp14:pctHeight>0</wp14:pctHeight>
          </wp14:sizeRelV>
        </wp:anchor>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98D" w:rsidRDefault="006D598D">
    <w:pPr>
      <w:pStyle w:val="Header"/>
    </w:pPr>
    <w:r>
      <w:rPr>
        <w:noProof/>
        <w:lang w:eastAsia="zh-CN"/>
      </w:rPr>
      <mc:AlternateContent>
        <mc:Choice Requires="wps">
          <w:drawing>
            <wp:anchor distT="0" distB="0" distL="114300" distR="114300" simplePos="0" relativeHeight="251655168" behindDoc="0" locked="0" layoutInCell="1" allowOverlap="1" wp14:anchorId="02FE3D41" wp14:editId="6E808F39">
              <wp:simplePos x="0" y="0"/>
              <wp:positionH relativeFrom="column">
                <wp:posOffset>0</wp:posOffset>
              </wp:positionH>
              <wp:positionV relativeFrom="paragraph">
                <wp:posOffset>0</wp:posOffset>
              </wp:positionV>
              <wp:extent cx="635000" cy="635000"/>
              <wp:effectExtent l="0" t="0" r="3175" b="3175"/>
              <wp:wrapNone/>
              <wp:docPr id="45" name="AutoShape 1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E1D8DCB" id="AutoShape 161" o:spid="_x0000_s1026" style="position:absolute;margin-left:0;margin-top:0;width:50pt;height:50pt;z-index:25165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2QAWAIAAK8EAAAOAAAAZHJzL2Uyb0RvYy54bWysVMGO2jAQvVfqP1i+QxI2sBARVohAVWnb&#10;rkT7AcZxiNXE49qGsK367x07QNnuparKIXg8kzdv5s1k/nBqG3IUxkpQOU2GMSVCcSil2uf0y+fN&#10;YEqJdUyVrAElcvosLH1YvH0z73QmRlBDUwpDEETZrNM5rZ3TWRRZXouW2SFoodBZgWmZQ9Pso9Kw&#10;DtHbJhrF8STqwJTaABfW4m3RO+ki4FeV4O5TVVnhSJNT5ObC04Tnzj+jxZxle8N0LfmZBvsHFi2T&#10;CpNeoQrmGDkY+QqqldyAhcoNObQRVJXkItSA1STxH9Vsa6ZFqAWbY/W1Tfb/wfKPxydDZJnTdEyJ&#10;Yi1qtDw4CKlJMkkoqWVZCi+ub1anbYbvbPWT8eVa/Qj8qyUKtqLBZvsoNFY1U3uxtPrVlTHQ1YKV&#10;WELAi14AesMiNNl1H6BEKgyphL6eKtP6hNgxcgryPV/lEydHOF5O7sZxjCJzdJ3PyDhi2eVlbax7&#10;J6Al/pBTg+wCODs+WteHXkJ8LgUb2TRhQjAFhvhLnywI+2MWz9bT9TQdpKPJepDGRTFYblbpYLJJ&#10;7sfFXbFaFclPj5+kWd9DD3cZsiT9OxHP496Px3XMLDSy9HCekjX73aox5MhwyDfh56XCwm/Copc0&#10;ghtrufyH6oIYvv+9zjson1ELA9grbCtuOR5qMN8p6XBjcmq/HZgRlDTvFeo5S9LUr1gw0vH9CA1z&#10;69ndepjiCJVTR0l/XLl+LQ/ayH2NmZKgjQI/jpUM+vj56Fkhb2/gVoQKzhvs1+7WDlG/vzOLXwA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BL22QAWAIAAK8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lang w:eastAsia="zh-CN"/>
      </w:rPr>
      <w:drawing>
        <wp:anchor distT="0" distB="0" distL="114300" distR="114300" simplePos="0" relativeHeight="251697152" behindDoc="1" locked="0" layoutInCell="0" allowOverlap="1" wp14:anchorId="550368C8" wp14:editId="7ED7A0C9">
          <wp:simplePos x="0" y="0"/>
          <wp:positionH relativeFrom="page">
            <wp:align>left</wp:align>
          </wp:positionH>
          <wp:positionV relativeFrom="page">
            <wp:align>top</wp:align>
          </wp:positionV>
          <wp:extent cx="7560310" cy="6985000"/>
          <wp:effectExtent l="0" t="0" r="2540" b="6350"/>
          <wp:wrapNone/>
          <wp:docPr id="105" name="Picture 105"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98D" w:rsidRDefault="006D598D">
    <w:pPr>
      <w:pStyle w:val="Header"/>
    </w:pPr>
    <w:r>
      <w:rPr>
        <w:noProof/>
        <w:lang w:eastAsia="zh-CN"/>
      </w:rPr>
      <mc:AlternateContent>
        <mc:Choice Requires="wps">
          <w:drawing>
            <wp:anchor distT="0" distB="0" distL="114300" distR="114300" simplePos="0" relativeHeight="251656192" behindDoc="0" locked="0" layoutInCell="1" allowOverlap="1" wp14:anchorId="314040F2" wp14:editId="09085C68">
              <wp:simplePos x="0" y="0"/>
              <wp:positionH relativeFrom="column">
                <wp:posOffset>0</wp:posOffset>
              </wp:positionH>
              <wp:positionV relativeFrom="paragraph">
                <wp:posOffset>0</wp:posOffset>
              </wp:positionV>
              <wp:extent cx="635000" cy="635000"/>
              <wp:effectExtent l="0" t="0" r="3175" b="3175"/>
              <wp:wrapNone/>
              <wp:docPr id="44" name="AutoShape 16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1BE7B47" id="AutoShape 160" o:spid="_x0000_s1026"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bakWAIAAK8EAAAOAAAAZHJzL2Uyb0RvYy54bWysVMFu2zAMvQ/YPwi6p7ZTN22NOkURN8OA&#10;bivQ7QMUWY6F2aJGKXG6Yf8+Sk6ydL0Mw3JwRJF+fOQjfXO76zu2Veg0mJJnZylnykiotVmX/Mvn&#10;5eSKM+eFqUUHRpX8WTl+O3/75mawhZpCC12tkBGIccVgS956b4skcbJVvXBnYJUhZwPYC08mrpMa&#10;xUDofZdM03SWDIC1RZDKObqtRiefR/ymUdJ/ahqnPOtKTtx8fGJ8rsIzmd+IYo3CtlruaYh/YNEL&#10;bSjpEaoSXrAN6ldQvZYIDhp/JqFPoGm0VLEGqiZL/6jmqRVWxVqoOc4e2+T+H6z8uH1EpuuS5zln&#10;RvSk0d3GQ0zNshn1rNV1rYK4oVmDdQW982QfMZTr7APIr44ZeFIdNTtEkbFohVmrO2dfXSHC0CpR&#10;UwkRL3kBGAxH0Gw1fICaqAiiEvu6a7APCaljbBflez7Kp3aeSbqcnV+kKRGW5NqfiXEiisPLFp1/&#10;p6Bn4VByJHYRXGwfnB9DDyEhl4Gl7ro4IZSCQsJlSBaF/XGdXt9f3V/lk3w6u5/kaVVN7paLfDJb&#10;ZpcX1Xm1WFTZz4Cf5cXYwwB3GLIs/zsR9+M+jsdxzBx0ug5wgZLD9WrRIdsKGvJl/AWpqPCTsOQl&#10;jeimWg7/sbooRuj/qPMK6mfSAoF6RW2lLadDC/ids4E2puTu20ag4qx7b0jP6yzPw4pFI7+4nJKB&#10;p57VqUcYSVAl95yNx4Uf13JjUa9bypRFbQyEcWx01CfMx8iKeAeDtiJWsN/gsHandoz6/Z2Z/wI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AZGbakWAIAAK8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lang w:eastAsia="zh-CN"/>
      </w:rPr>
      <w:drawing>
        <wp:anchor distT="0" distB="0" distL="114300" distR="114300" simplePos="0" relativeHeight="251696128" behindDoc="1" locked="0" layoutInCell="0" allowOverlap="1" wp14:anchorId="20CDC91D" wp14:editId="11A93461">
          <wp:simplePos x="0" y="0"/>
          <wp:positionH relativeFrom="page">
            <wp:align>left</wp:align>
          </wp:positionH>
          <wp:positionV relativeFrom="page">
            <wp:align>top</wp:align>
          </wp:positionV>
          <wp:extent cx="7560310" cy="6985000"/>
          <wp:effectExtent l="0" t="0" r="2540" b="6350"/>
          <wp:wrapNone/>
          <wp:docPr id="107" name="Picture 107"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pic:spPr>
              </pic:pic>
            </a:graphicData>
          </a:graphic>
          <wp14:sizeRelH relativeFrom="page">
            <wp14:pctWidth>0</wp14:pctWidth>
          </wp14:sizeRelH>
          <wp14:sizeRelV relativeFrom="page">
            <wp14:pctHeight>0</wp14:pctHeight>
          </wp14:sizeRelV>
        </wp:anchor>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98D" w:rsidRDefault="006D598D">
    <w:pPr>
      <w:pStyle w:val="Header"/>
    </w:pPr>
    <w:r>
      <w:rPr>
        <w:noProof/>
        <w:lang w:eastAsia="zh-CN"/>
      </w:rPr>
      <mc:AlternateContent>
        <mc:Choice Requires="wps">
          <w:drawing>
            <wp:anchor distT="0" distB="0" distL="114300" distR="114300" simplePos="0" relativeHeight="251657216" behindDoc="0" locked="0" layoutInCell="1" allowOverlap="1" wp14:anchorId="5DB241B9" wp14:editId="1A903F7C">
              <wp:simplePos x="0" y="0"/>
              <wp:positionH relativeFrom="column">
                <wp:posOffset>0</wp:posOffset>
              </wp:positionH>
              <wp:positionV relativeFrom="paragraph">
                <wp:posOffset>0</wp:posOffset>
              </wp:positionV>
              <wp:extent cx="635000" cy="635000"/>
              <wp:effectExtent l="0" t="0" r="3175" b="3175"/>
              <wp:wrapNone/>
              <wp:docPr id="43" name="AutoShape 1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DE9A23B" id="AutoShape 159" o:spid="_x0000_s1026"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prhWQIAAK8EAAAOAAAAZHJzL2Uyb0RvYy54bWysVMGO2jAQvVfqP1i+s0kgsBBtWK0IVJW2&#10;7Uq0H2AcJ7Ga2O7YELZV/71jByjbvVRVOQSPZ/LmzbyZ3N0fu5YcBFipVU6Tm5gSobgupapz+uXz&#10;ZjSnxDqmStZqJXL6LCy9X759c9ebTIx1o9tSAEEQZbPe5LRxzmRRZHkjOmZvtBEKnZWGjjk0oY5K&#10;YD2id200juNZ1GsoDWgurMXbYnDSZcCvKsHdp6qywpE2p8jNhSeE584/o+Udy2pgppH8RIP9A4uO&#10;SYVJL1AFc4zsQb6C6iQHbXXlbrjuIl1VkotQA1aTxH9Us22YEaEWbI41lzbZ/wfLPx6egMgyp+mE&#10;EsU61Ohh73RITZLpgpJGlqXw4vpm9cZm+M7WPIEv15pHzb9aovRWtNhsH4XGqmGqFg/WvLoC0H0j&#10;WIklBLzoBaA3LEKTXf9Bl0iFIZXQ12MFnU+IHSPHIN/zRT5xdITj5WwyjWMUmaPrdEbGEcvOLxuw&#10;7p3QHfGHnAKyC+Ds8GjdEHoO8bmU3si2DROCKTDEX/pkQdgfi3ixnq/n6Sgdz9ajNC6K0cNmlY5m&#10;m+R2WkyK1apIfnr8JM2GHnq485Al6d+JeBr3YTwuY2Z1K0sP5ylZqHerFsiB4ZBvws9LhYVfhUUv&#10;aQQ31nL+D9UFMXz/B513unxGLUBjr7CtuOV4aDR8p6THjcmp/bZnIChp3yvUc5GkqV+xYKTT2zEa&#10;cO3ZXXuY4giVU0fJcFy5YS33BmTdYKYkaKO0H8dKBn38fAyskLc3cCtCBacN9mt3bYeo39+Z5S8A&#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rhqa4VkCAACvBAAADgAAAAAAAAAAAAAAAAAuAgAAZHJzL2Uyb0RvYy54bWxQSwECLQAU&#10;AAYACAAAACEAhluH1dgAAAAFAQAADwAAAAAAAAAAAAAAAACzBAAAZHJzL2Rvd25yZXYueG1sUEsF&#10;BgAAAAAEAAQA8wAAALgFAAAAAA==&#10;" filled="f" stroked="f">
              <o:lock v:ext="edit" aspectratio="t" selection="t"/>
            </v:rect>
          </w:pict>
        </mc:Fallback>
      </mc:AlternateContent>
    </w:r>
    <w:r>
      <w:rPr>
        <w:noProof/>
        <w:lang w:eastAsia="zh-CN"/>
      </w:rPr>
      <w:drawing>
        <wp:anchor distT="0" distB="0" distL="114300" distR="114300" simplePos="0" relativeHeight="251701248" behindDoc="1" locked="0" layoutInCell="0" allowOverlap="1" wp14:anchorId="2AE03364" wp14:editId="762057C5">
          <wp:simplePos x="0" y="0"/>
          <wp:positionH relativeFrom="page">
            <wp:align>left</wp:align>
          </wp:positionH>
          <wp:positionV relativeFrom="page">
            <wp:align>top</wp:align>
          </wp:positionV>
          <wp:extent cx="7560310" cy="6985000"/>
          <wp:effectExtent l="0" t="0" r="2540" b="6350"/>
          <wp:wrapNone/>
          <wp:docPr id="114" name="Picture 114"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pic:spPr>
              </pic:pic>
            </a:graphicData>
          </a:graphic>
          <wp14:sizeRelH relativeFrom="page">
            <wp14:pctWidth>0</wp14:pctWidth>
          </wp14:sizeRelH>
          <wp14:sizeRelV relativeFrom="page">
            <wp14:pctHeight>0</wp14:pctHeight>
          </wp14:sizeRelV>
        </wp:anchor>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98D" w:rsidRDefault="006D598D">
    <w:pPr>
      <w:pStyle w:val="Header"/>
    </w:pPr>
    <w:r>
      <w:rPr>
        <w:noProof/>
        <w:lang w:eastAsia="zh-CN"/>
      </w:rPr>
      <mc:AlternateContent>
        <mc:Choice Requires="wps">
          <w:drawing>
            <wp:anchor distT="0" distB="0" distL="114300" distR="114300" simplePos="0" relativeHeight="251658240" behindDoc="0" locked="0" layoutInCell="1" allowOverlap="1" wp14:anchorId="51D4159B" wp14:editId="504DAA82">
              <wp:simplePos x="0" y="0"/>
              <wp:positionH relativeFrom="column">
                <wp:posOffset>0</wp:posOffset>
              </wp:positionH>
              <wp:positionV relativeFrom="paragraph">
                <wp:posOffset>0</wp:posOffset>
              </wp:positionV>
              <wp:extent cx="635000" cy="635000"/>
              <wp:effectExtent l="0" t="0" r="3175" b="3175"/>
              <wp:wrapNone/>
              <wp:docPr id="42" name="AutoShape 15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68BE006" id="AutoShape 158"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EhFWAIAAK8EAAAOAAAAZHJzL2Uyb0RvYy54bWysVMGO2jAQvVfqP1i+QxI2sBARVohAVWnb&#10;rkT7AcZxiNXE49qGsK367x07QNnuparKIXg8kzdv5s1k/nBqG3IUxkpQOU2GMSVCcSil2uf0y+fN&#10;YEqJdUyVrAElcvosLH1YvH0z73QmRlBDUwpDEETZrNM5rZ3TWRRZXouW2SFoodBZgWmZQ9Pso9Kw&#10;DtHbJhrF8STqwJTaABfW4m3RO+ki4FeV4O5TVVnhSJNT5ObC04Tnzj+jxZxle8N0LfmZBvsHFi2T&#10;CpNeoQrmGDkY+QqqldyAhcoNObQRVJXkItSA1STxH9Vsa6ZFqAWbY/W1Tfb/wfKPxydDZJnTdESJ&#10;Yi1qtDw4CKlJMkb5almWwovrm9Vpm+E7W/1kfLlWPwL/aomCrWiw2T4KjVXN1F4srX51ZQx0tWAl&#10;lhDwoheA3rAITXbdByiRCkMqoa+nyrQ+IXaMnIJ8z1f5xMkRjpeTu3Eco8gcXeczMo5YdnlZG+ve&#10;CWiJP+TUILsAzo6P1vWhlxCfS8FGNk2YEEyBIf7SJwvC/pjFs/V0PU0H6WiyHqRxUQyWm1U6mGyS&#10;+3FxV6xWRfLT4ydp1vfQw12GLEn/TsTzuPfjcR0zC40sPZynZM1+t2oMOTIc8k34eamw8Juw6CWN&#10;4MZaLv+huiCG73+v8w7KZ9TCAPYK24pbjocazHdKOtyYnNpvB2YEJc17hXrOkjT1KxaMdHw/QsPc&#10;ena3HqY4QuXUUdIfV65fy4M2cl9jpiRoo8CPYyWDPn4+elbI2xu4FaGC8wb7tbu1Q9Tv78ziFwA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D82EhFWAIAAK8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lang w:eastAsia="zh-CN"/>
      </w:rPr>
      <w:drawing>
        <wp:anchor distT="0" distB="0" distL="114300" distR="114300" simplePos="0" relativeHeight="251700224" behindDoc="1" locked="0" layoutInCell="0" allowOverlap="1" wp14:anchorId="4E9316D7" wp14:editId="7BE0193B">
          <wp:simplePos x="0" y="0"/>
          <wp:positionH relativeFrom="page">
            <wp:align>left</wp:align>
          </wp:positionH>
          <wp:positionV relativeFrom="page">
            <wp:align>top</wp:align>
          </wp:positionV>
          <wp:extent cx="7560310" cy="6985000"/>
          <wp:effectExtent l="0" t="0" r="2540" b="6350"/>
          <wp:wrapNone/>
          <wp:docPr id="116" name="Picture 116"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98D" w:rsidRDefault="006D598D">
    <w:pPr>
      <w:pStyle w:val="Header"/>
    </w:pPr>
    <w:r>
      <w:rPr>
        <w:noProof/>
        <w:lang w:eastAsia="zh-CN"/>
      </w:rPr>
      <mc:AlternateContent>
        <mc:Choice Requires="wps">
          <w:drawing>
            <wp:anchor distT="0" distB="0" distL="114300" distR="114300" simplePos="0" relativeHeight="251659264" behindDoc="0" locked="0" layoutInCell="1" allowOverlap="1" wp14:anchorId="5F34F88C" wp14:editId="0E300654">
              <wp:simplePos x="0" y="0"/>
              <wp:positionH relativeFrom="column">
                <wp:posOffset>0</wp:posOffset>
              </wp:positionH>
              <wp:positionV relativeFrom="paragraph">
                <wp:posOffset>0</wp:posOffset>
              </wp:positionV>
              <wp:extent cx="635000" cy="635000"/>
              <wp:effectExtent l="0" t="0" r="3175" b="3175"/>
              <wp:wrapNone/>
              <wp:docPr id="41" name="AutoShape 1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A63BB85" id="AutoShape 157"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pWlWQIAAK8EAAAOAAAAZHJzL2Uyb0RvYy54bWysVNtu2zAMfR+wfxD0nthOnUuNOkURJ8OA&#10;bivQ7QMUWbaF2ZJGKXGyYf8+Sk6ydH0ZhuXBEUX68JCH9N39oWvJXoCVWuU0GceUCMV1KVWd0y+f&#10;N6MFJdYxVbJWK5HTo7D0fvn2zV1vMjHRjW5LAQRBlM16k9PGOZNFkeWN6JgdayMUOisNHXNoQh2V&#10;wHpE79poEsezqNdQGtBcWIu3xeCky4BfVYK7T1VlhSNtTpGbC08Iz61/Rss7ltXATCP5iQb7BxYd&#10;kwqTXqAK5hjZgXwF1UkO2urKjbnuIl1VkotQA1aTxH9U89wwI0It2BxrLm2y/w+Wf9w/AZFlTtOE&#10;EsU61Ohh53RITZLpnJJGlqXw4vpm9cZm+M6zeQJfrjWPmn+1ROln0WKzfRQaq4apWjxY8+oKQPeN&#10;YCWWEPCiF4DesAhNtv0HXSIVhlRCXw8VdD4hdowcgnzHi3zi4AjHy9nNNI5RZI6u0xkZRyw7v2zA&#10;undCd8QfcgrILoCz/aN1Q+g5xOdSeiPbNkwIpsAQf+mTBWF/3Ma368V6kY7SyWw9SuOiGD1sVulo&#10;tknm0+KmWK2K5KfHT9Js6KGHOw9Zkv6diKdxH8bjMmZWt7L0cJ6ShXq7aoHsGQ75Jvy8VFj4VVj0&#10;kkZwYy3n/1BdEMP3f9B5q8sjagEae4VtxS3HQ6PhOyU9bkxO7bcdA0FJ+16hnrdJmvoVC0Y6nU/Q&#10;gGvP9trDFEeonDpKhuPKDWu5MyDrBjMlQRul/ThWMujj52Nghby9gVsRKjhtsF+7aztE/f7OLH8B&#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yoaVpVkCAACvBAAADgAAAAAAAAAAAAAAAAAuAgAAZHJzL2Uyb0RvYy54bWxQSwECLQAU&#10;AAYACAAAACEAhluH1dgAAAAFAQAADwAAAAAAAAAAAAAAAACzBAAAZHJzL2Rvd25yZXYueG1sUEsF&#10;BgAAAAAEAAQA8wAAALgFAAAAAA==&#10;" filled="f" stroked="f">
              <o:lock v:ext="edit" aspectratio="t" selection="t"/>
            </v:rect>
          </w:pict>
        </mc:Fallback>
      </mc:AlternateContent>
    </w:r>
    <w:r>
      <w:rPr>
        <w:noProof/>
        <w:lang w:eastAsia="zh-CN"/>
      </w:rPr>
      <w:drawing>
        <wp:anchor distT="0" distB="0" distL="114300" distR="114300" simplePos="0" relativeHeight="251699200" behindDoc="1" locked="0" layoutInCell="0" allowOverlap="1" wp14:anchorId="636F7478" wp14:editId="45D40306">
          <wp:simplePos x="0" y="0"/>
          <wp:positionH relativeFrom="page">
            <wp:align>left</wp:align>
          </wp:positionH>
          <wp:positionV relativeFrom="page">
            <wp:align>top</wp:align>
          </wp:positionV>
          <wp:extent cx="7560310" cy="6985000"/>
          <wp:effectExtent l="0" t="0" r="2540" b="6350"/>
          <wp:wrapNone/>
          <wp:docPr id="118" name="Picture 118"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pic:spPr>
              </pic:pic>
            </a:graphicData>
          </a:graphic>
          <wp14:sizeRelH relativeFrom="page">
            <wp14:pctWidth>0</wp14:pctWidth>
          </wp14:sizeRelH>
          <wp14:sizeRelV relativeFrom="page">
            <wp14:pctHeight>0</wp14:pctHeight>
          </wp14:sizeRelV>
        </wp:anchor>
      </w:drawing>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98D" w:rsidRDefault="006D598D">
    <w:pPr>
      <w:pStyle w:val="Header"/>
    </w:pPr>
    <w:r>
      <w:rPr>
        <w:noProof/>
        <w:lang w:eastAsia="zh-CN"/>
      </w:rPr>
      <mc:AlternateContent>
        <mc:Choice Requires="wps">
          <w:drawing>
            <wp:anchor distT="0" distB="0" distL="114300" distR="114300" simplePos="0" relativeHeight="251660288" behindDoc="0" locked="0" layoutInCell="1" allowOverlap="1" wp14:anchorId="55405FE4" wp14:editId="21AB98C1">
              <wp:simplePos x="0" y="0"/>
              <wp:positionH relativeFrom="column">
                <wp:posOffset>0</wp:posOffset>
              </wp:positionH>
              <wp:positionV relativeFrom="paragraph">
                <wp:posOffset>0</wp:posOffset>
              </wp:positionV>
              <wp:extent cx="635000" cy="635000"/>
              <wp:effectExtent l="0" t="0" r="3175" b="3175"/>
              <wp:wrapNone/>
              <wp:docPr id="40" name="AutoShape 15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F94AEC2" id="AutoShape 156"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EcBWAIAAK8EAAAOAAAAZHJzL2Uyb0RvYy54bWysVMGO2jAQvVfqP1i+QxI2sBARVohAVWnb&#10;rkT7AcZxiNXE49qGsK367x07QNnuparKIXg8kzcz781k/nBqG3IUxkpQOU2GMSVCcSil2uf0y+fN&#10;YEqJdUyVrAElcvosLH1YvH0z73QmRlBDUwpDEETZrNM5rZ3TWRRZXouW2SFoodBZgWmZQ9Pso9Kw&#10;DtHbJhrF8STqwJTaABfW4m3RO+ki4FeV4O5TVVnhSJNTrM2FpwnPnX9GiznL9obpWvJzGewfqmiZ&#10;VJj0ClUwx8jByFdQreQGLFRuyKGNoKokF6EH7CaJ/+hmWzMtQi9IjtVXmuz/g+Ufj0+GyDKnKdKj&#10;WIsaLQ8OQmqSjCeU1LIshRfXk9Vpm+E7W/1kfLtWPwL/aomCrWiQbB+Fxqpmai+WVr+6Mga6WrAS&#10;Wwh40QtAb1iEJrvuA5RYCsNSAq+nyrQ+ITJGTkG+56t84uQIx8vJ3TiOsQuOrvMZK45YdnlZG+ve&#10;CWiJP+TUYHUBnB0fretDLyE+l4KNbJowIZgCQ/ylTxaE/TGLZ+vpepoO0tFkPUjjohgsN6t0MNkk&#10;9+PirlitiuSnx0/SrOfQw12GLEn/TsTzuPfjcR0zC40sPZwvyZr9btUYcmQ45Jvw81Jh4zdh0csy&#10;ght7ufyH7oIYnv9e5x2Uz6iFAeQKacUtx0MN5jslHW5MTu23AzOCkua9Qj1nSepnyAUjHd+P0DC3&#10;nt2thymOUDl1lPTHlevX8qCN3NeYKQnaKPDjWMmgj5+Pviqs2xu4FaGD8wb7tbu1Q9Tv78ziFwA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CYREcBWAIAAK8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lang w:eastAsia="zh-CN"/>
      </w:rPr>
      <w:drawing>
        <wp:anchor distT="0" distB="0" distL="114300" distR="114300" simplePos="0" relativeHeight="251704320" behindDoc="1" locked="0" layoutInCell="0" allowOverlap="1" wp14:anchorId="4F0FEAC5" wp14:editId="30AE6C6C">
          <wp:simplePos x="0" y="0"/>
          <wp:positionH relativeFrom="page">
            <wp:align>left</wp:align>
          </wp:positionH>
          <wp:positionV relativeFrom="page">
            <wp:align>top</wp:align>
          </wp:positionV>
          <wp:extent cx="7560310" cy="6985000"/>
          <wp:effectExtent l="0" t="0" r="2540" b="6350"/>
          <wp:wrapNone/>
          <wp:docPr id="120" name="Picture 120"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98D" w:rsidRDefault="006D598D">
    <w:pPr>
      <w:pStyle w:val="Header"/>
      <w:framePr w:wrap="around" w:vAnchor="text" w:hAnchor="margin" w:xAlign="right" w:y="1"/>
      <w:rPr>
        <w:rStyle w:val="PageNumber"/>
      </w:rPr>
    </w:pPr>
    <w:r>
      <w:rPr>
        <w:noProof/>
        <w:lang w:eastAsia="zh-CN"/>
      </w:rPr>
      <mc:AlternateContent>
        <mc:Choice Requires="wps">
          <w:drawing>
            <wp:anchor distT="0" distB="0" distL="114300" distR="114300" simplePos="0" relativeHeight="251641856" behindDoc="0" locked="0" layoutInCell="1" allowOverlap="1" wp14:anchorId="20C9F051" wp14:editId="7E151835">
              <wp:simplePos x="0" y="0"/>
              <wp:positionH relativeFrom="column">
                <wp:posOffset>0</wp:posOffset>
              </wp:positionH>
              <wp:positionV relativeFrom="paragraph">
                <wp:posOffset>0</wp:posOffset>
              </wp:positionV>
              <wp:extent cx="635000" cy="635000"/>
              <wp:effectExtent l="0" t="0" r="3175" b="3175"/>
              <wp:wrapNone/>
              <wp:docPr id="61" name="AutoShape 17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74B7753" id="AutoShape 174" o:spid="_x0000_s1026" style="position:absolute;margin-left:0;margin-top:0;width:50pt;height:50pt;z-index:25164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g02WQIAAK8EAAAOAAAAZHJzL2Uyb0RvYy54bWysVMFu2zAMvQ/YPwi6p7ZTN22NOkURN8OA&#10;bivQ7QMUWY6F2aJGKXG6Yf8+Sk6ydL0Mw3JwRJF+fOQjfXO76zu2Veg0mJJnZylnykiotVmX/Mvn&#10;5eSKM+eFqUUHRpX8WTl+O3/75mawhZpCC12tkBGIccVgS956b4skcbJVvXBnYJUhZwPYC08mrpMa&#10;xUDofZdM03SWDIC1RZDKObqtRiefR/ymUdJ/ahqnPOtKTtx8fGJ8rsIzmd+IYo3CtlruaYh/YNEL&#10;bSjpEaoSXrAN6ldQvZYIDhp/JqFPoGm0VLEGqiZL/6jmqRVWxVqoOc4e2+T+H6z8uH1EpuuSzzLO&#10;jOhJo7uNh5iaZZc5Z62uaxXEDc0arCvonSf7iKFcZx9AfnXMwJPqqNkhioxFK8xa3Tn76goRhlaJ&#10;mkqIeMkLwGA4gmar4QPUREUQldjXXYN9SEgdY7so3/NRPrXzTNLl7PwiTUlkSa79mRgnoji8bNH5&#10;dwp6Fg4lR2IXwcX2wfkx9BASchlY6q6LE0IpKCRchmRR2B/X6fX91f1VPsmns/tJnlbV5G65yCez&#10;ZXZ5UZ1Xi0WV/Qz4WV6MPQxwhyHL8r8TcT/u43gcx8xBp+sAFyg5XK8WHbKtoCFfxl+Qigo/CUte&#10;0ohuquXwH6uLYoT+jzqvoH4mLRCoV9RW2nI6tIDfORtoY0ruvm0EKs6694b0vM7yPKxYNPKLyykZ&#10;eOpZnXqEkQRVcs/ZeFz4cS03FvW6pUxZ1MZAGMdGR33CfIysiHcwaCtiBfsNDmt3aseo39+Z+S8A&#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j8INNlkCAACvBAAADgAAAAAAAAAAAAAAAAAuAgAAZHJzL2Uyb0RvYy54bWxQSwECLQAU&#10;AAYACAAAACEAhluH1dgAAAAFAQAADwAAAAAAAAAAAAAAAACzBAAAZHJzL2Rvd25yZXYueG1sUEsF&#10;BgAAAAAEAAQA8wAAALgFAAAAAA==&#10;" filled="f" stroked="f">
              <o:lock v:ext="edit" aspectratio="t" selection="t"/>
            </v:rect>
          </w:pict>
        </mc:Fallback>
      </mc:AlternateContent>
    </w:r>
    <w:r>
      <w:rPr>
        <w:noProof/>
        <w:lang w:eastAsia="zh-CN"/>
      </w:rPr>
      <w:drawing>
        <wp:anchor distT="0" distB="0" distL="114300" distR="114300" simplePos="0" relativeHeight="251682816" behindDoc="1" locked="0" layoutInCell="0" allowOverlap="1" wp14:anchorId="0A4E9FB8" wp14:editId="05521011">
          <wp:simplePos x="0" y="0"/>
          <wp:positionH relativeFrom="page">
            <wp:align>left</wp:align>
          </wp:positionH>
          <wp:positionV relativeFrom="page">
            <wp:align>top</wp:align>
          </wp:positionV>
          <wp:extent cx="7560310" cy="6985000"/>
          <wp:effectExtent l="0" t="0" r="2540" b="6350"/>
          <wp:wrapNone/>
          <wp:docPr id="133" name="Picture 133"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pic:spPr>
              </pic:pic>
            </a:graphicData>
          </a:graphic>
          <wp14:sizeRelH relativeFrom="page">
            <wp14:pctWidth>0</wp14:pctWidth>
          </wp14:sizeRelH>
          <wp14:sizeRelV relativeFrom="page">
            <wp14:pctHeight>0</wp14:pctHeight>
          </wp14:sizeRelV>
        </wp:anchor>
      </w:drawing>
    </w:r>
  </w:p>
  <w:p w:rsidR="006D598D" w:rsidRDefault="006D598D">
    <w:pPr>
      <w:pStyle w:val="Header"/>
      <w:ind w:right="360"/>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98D" w:rsidRDefault="006D598D">
    <w:pPr>
      <w:pStyle w:val="Header"/>
    </w:pPr>
    <w:r>
      <w:rPr>
        <w:noProof/>
        <w:lang w:eastAsia="zh-CN"/>
      </w:rPr>
      <mc:AlternateContent>
        <mc:Choice Requires="wps">
          <w:drawing>
            <wp:anchor distT="0" distB="0" distL="114300" distR="114300" simplePos="0" relativeHeight="251661312" behindDoc="0" locked="0" layoutInCell="1" allowOverlap="1" wp14:anchorId="2E823172" wp14:editId="53AF9D75">
              <wp:simplePos x="0" y="0"/>
              <wp:positionH relativeFrom="column">
                <wp:posOffset>0</wp:posOffset>
              </wp:positionH>
              <wp:positionV relativeFrom="paragraph">
                <wp:posOffset>0</wp:posOffset>
              </wp:positionV>
              <wp:extent cx="635000" cy="635000"/>
              <wp:effectExtent l="0" t="0" r="3175" b="3175"/>
              <wp:wrapNone/>
              <wp:docPr id="39" name="AutoShape 1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2FD8BE5" id="AutoShape 155"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kCsWQIAAK8EAAAOAAAAZHJzL2Uyb0RvYy54bWysVMGO2jAQvVfqP1i+s0kgsBBtWK0IVJW2&#10;7Uq0H2AcJ7Ga2O7YELZV/71jByjbvVRVOQSPZ/LmzbyZ3N0fu5YcBFipVU6Tm5gSobgupapz+uXz&#10;ZjSnxDqmStZqJXL6LCy9X759c9ebTIx1o9tSAEEQZbPe5LRxzmRRZHkjOmZvtBEKnZWGjjk0oY5K&#10;YD2id200juNZ1GsoDWgurMXbYnDSZcCvKsHdp6qywpE2p8jNhSeE584/o+Udy2pgppH8RIP9A4uO&#10;SYVJL1AFc4zsQb6C6iQHbXXlbrjuIl1VkotQA1aTxH9Us22YEaEWbI41lzbZ/wfLPx6egMgyp5MF&#10;JYp1qNHD3umQmiTTKSWNLEvhxfXN6o3N8J2teQJfrjWPmn+1ROmtaLHZPgqNVcNULR6seXUFoPtG&#10;sBJLCHjRC0BvWIQmu/6DLpEKQyqhr8cKOp8QO0aOQb7ni3zi6AjHy9lkGscoMkfX6YyMI5adXzZg&#10;3TuhO+IPOQVkF8DZ4dG6IfQc4nMpvZFtGyYEU2CIv/TJgrA/FvFiPV/P01E6nq1HaVwUo4fNKh3N&#10;NsnttJgUq1WR/PT4SZoNPfRw5yFL0r8T8TTuw3hcxszqVpYezlOyUO9WLZADwyHfhJ+XCgu/Cote&#10;0ghurOX8H6oLYvj+DzrvdPmMWoDGXmFbccvx0Gj4TkmPG5NT+23PQFDSvleo5yJJU79iwUint2M0&#10;4Nqzu/YwxREqp46S4bhyw1ruDci6wUxJ0EZpP46VDPr4+RhYIW9v4FaECk4b7Nfu2g5Rv78zy18A&#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CkpArFkCAACvBAAADgAAAAAAAAAAAAAAAAAuAgAAZHJzL2Uyb0RvYy54bWxQSwECLQAU&#10;AAYACAAAACEAhluH1dgAAAAFAQAADwAAAAAAAAAAAAAAAACzBAAAZHJzL2Rvd25yZXYueG1sUEsF&#10;BgAAAAAEAAQA8wAAALgFAAAAAA==&#10;" filled="f" stroked="f">
              <o:lock v:ext="edit" aspectratio="t" selection="t"/>
            </v:rect>
          </w:pict>
        </mc:Fallback>
      </mc:AlternateContent>
    </w:r>
    <w:r>
      <w:rPr>
        <w:noProof/>
        <w:lang w:eastAsia="zh-CN"/>
      </w:rPr>
      <w:drawing>
        <wp:anchor distT="0" distB="0" distL="114300" distR="114300" simplePos="0" relativeHeight="251703296" behindDoc="1" locked="0" layoutInCell="0" allowOverlap="1" wp14:anchorId="13387071" wp14:editId="773E57D8">
          <wp:simplePos x="0" y="0"/>
          <wp:positionH relativeFrom="page">
            <wp:align>left</wp:align>
          </wp:positionH>
          <wp:positionV relativeFrom="page">
            <wp:align>top</wp:align>
          </wp:positionV>
          <wp:extent cx="7560310" cy="6985000"/>
          <wp:effectExtent l="0" t="0" r="2540" b="6350"/>
          <wp:wrapNone/>
          <wp:docPr id="122" name="Picture 122"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pic:spPr>
              </pic:pic>
            </a:graphicData>
          </a:graphic>
          <wp14:sizeRelH relativeFrom="page">
            <wp14:pctWidth>0</wp14:pctWidth>
          </wp14:sizeRelH>
          <wp14:sizeRelV relativeFrom="page">
            <wp14:pctHeight>0</wp14:pctHeight>
          </wp14:sizeRelV>
        </wp:anchor>
      </w:drawing>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98D" w:rsidRDefault="006D598D">
    <w:pPr>
      <w:pStyle w:val="Header"/>
    </w:pPr>
    <w:r>
      <w:rPr>
        <w:noProof/>
        <w:lang w:eastAsia="zh-CN"/>
      </w:rPr>
      <mc:AlternateContent>
        <mc:Choice Requires="wps">
          <w:drawing>
            <wp:anchor distT="0" distB="0" distL="114300" distR="114300" simplePos="0" relativeHeight="251662336" behindDoc="0" locked="0" layoutInCell="1" allowOverlap="1" wp14:anchorId="2DBCED89" wp14:editId="43F1622F">
              <wp:simplePos x="0" y="0"/>
              <wp:positionH relativeFrom="column">
                <wp:posOffset>0</wp:posOffset>
              </wp:positionH>
              <wp:positionV relativeFrom="paragraph">
                <wp:posOffset>0</wp:posOffset>
              </wp:positionV>
              <wp:extent cx="635000" cy="635000"/>
              <wp:effectExtent l="0" t="0" r="3175" b="3175"/>
              <wp:wrapNone/>
              <wp:docPr id="38" name="AutoShape 15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F5D2466" id="AutoShape 154"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JIIWAIAAK8EAAAOAAAAZHJzL2Uyb0RvYy54bWysVMGO2jAQvVfqP1i+QxI2sBBtWK3IUlXa&#10;tivRfoBxnMRqYrtjQ6BV/71jByjbvVRVOQSPZ/LmzbyZ3N0fupbsBVipVU6TcUyJUFyXUtU5/fJ5&#10;PZpTYh1TJWu1Ejk9Ckvvl2/f3PUmExPd6LYUQBBE2aw3OW2cM1kUWd6IjtmxNkKhs9LQMYcm1FEJ&#10;rEf0ro0mcTyLeg2lAc2FtXhbDE66DPhVJbj7VFVWONLmFLm58ITw3PpntLxjWQ3MNJKfaLB/YNEx&#10;qTDpBapgjpEdyFdQneSgra7cmOsu0lUluQg1YDVJ/Ec1m4YZEWrB5lhzaZP9f7D84/4ZiCxzeoNK&#10;KdahRg87p0NqkkxTShpZlsKL65vVG5vhOxvzDL5ca540/2qJ0hvRYrN9FBqrhqlaPFjz6gpA941g&#10;JZYQ8KIXgN6wCE22/QddIhWGVEJfDxV0PiF2jByCfMeLfOLgCMfL2c00jlFkjq7TGRlHLDu/bMC6&#10;d0J3xB9yCsgugLP9k3VD6DnE51J6Lds2TAimwBB/6ZMFYX8s4sXj/HGejtLJ7HGUxkUxeliv0tFs&#10;ndxOi5titSqSnx4/SbOhhx7uPGRJ+ncinsZ9GI/LmFndytLDeUoW6u2qBbJnOOTr8PNSYeFXYdFL&#10;GsGNtZz/Q3VBDN//QeetLo+oBWjsFbYVtxwPjYbvlPS4MTm133YMBCXte4V6LpI09SsWjHR6O0ED&#10;rj3baw9THKFy6igZjis3rOXOgKwbzJQEbZT241jJoI+fj4EV8vYGbkWo4LTBfu2u7RD1+zuz/AU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BYiJIIWAIAAK8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lang w:eastAsia="zh-CN"/>
      </w:rPr>
      <w:drawing>
        <wp:anchor distT="0" distB="0" distL="114300" distR="114300" simplePos="0" relativeHeight="251702272" behindDoc="1" locked="0" layoutInCell="0" allowOverlap="1" wp14:anchorId="1E506E82" wp14:editId="0EAC2501">
          <wp:simplePos x="0" y="0"/>
          <wp:positionH relativeFrom="page">
            <wp:align>left</wp:align>
          </wp:positionH>
          <wp:positionV relativeFrom="page">
            <wp:align>top</wp:align>
          </wp:positionV>
          <wp:extent cx="7560310" cy="6985000"/>
          <wp:effectExtent l="0" t="0" r="2540" b="6350"/>
          <wp:wrapNone/>
          <wp:docPr id="124" name="Picture 124"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pic:spPr>
              </pic:pic>
            </a:graphicData>
          </a:graphic>
          <wp14:sizeRelH relativeFrom="page">
            <wp14:pctWidth>0</wp14:pctWidth>
          </wp14:sizeRelH>
          <wp14:sizeRelV relativeFrom="page">
            <wp14:pctHeight>0</wp14:pctHeight>
          </wp14:sizeRelV>
        </wp:anchor>
      </w:drawing>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98D" w:rsidRDefault="006D598D">
    <w:pPr>
      <w:pStyle w:val="Header"/>
    </w:pPr>
    <w:r>
      <w:rPr>
        <w:noProof/>
        <w:lang w:eastAsia="zh-CN"/>
      </w:rPr>
      <mc:AlternateContent>
        <mc:Choice Requires="wps">
          <w:drawing>
            <wp:anchor distT="0" distB="0" distL="114300" distR="114300" simplePos="0" relativeHeight="251663360" behindDoc="0" locked="0" layoutInCell="1" allowOverlap="1" wp14:anchorId="0FC97A05" wp14:editId="3F5ACFC8">
              <wp:simplePos x="0" y="0"/>
              <wp:positionH relativeFrom="column">
                <wp:posOffset>0</wp:posOffset>
              </wp:positionH>
              <wp:positionV relativeFrom="paragraph">
                <wp:posOffset>0</wp:posOffset>
              </wp:positionV>
              <wp:extent cx="635000" cy="635000"/>
              <wp:effectExtent l="0" t="0" r="3175" b="3175"/>
              <wp:wrapNone/>
              <wp:docPr id="37" name="AutoShape 1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22BD88E" id="AutoShape 153"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DDLWAIAAK8EAAAOAAAAZHJzL2Uyb0RvYy54bWysVMGO2jAQvVfqP1i+s0kgsBARVohAVWnb&#10;rkT7AcZxiNXEdseGsK367x07QNnuparKIXg8kzdv5s1k/nBqG3IUYKVWOU3uYkqE4rqUap/TL583&#10;gykl1jFVskYrkdNnYenD4u2beWcyMdS1bkoBBEGUzTqT09o5k0WR5bVomb3TRih0Vhpa5tCEfVQC&#10;6xC9baJhHE+iTkNpQHNhLd4WvZMuAn5VCe4+VZUVjjQ5RW4uPCE8d/4ZLeYs2wMzteRnGuwfWLRM&#10;Kkx6hSqYY+QA8hVUKzloqyt3x3Ub6aqSXIQasJok/qOabc2MCLVgc6y5tsn+P1j+8fgERJY5Hd1T&#10;oliLGi0PTofUJBmPKKllWQovrm9WZ2yG72zNE/hyrXnU/KslSm9Fg832UWisaqb2YmnNqysA3dWC&#10;lVhCwIteAHrDIjTZdR90iVQYUgl9PVXQ+oTYMXIK8j1f5RMnRzheTkbjOEaRObrOZ2QcsezysgHr&#10;3gndEn/IKSC7AM6Oj9b1oZcQn0vpjWyaMCGYAkP8pU8WhP0xi2fr6XqaDtLhZD1I46IYLDerdDDZ&#10;JPfjYlSsVkXy0+Mnadb30MNdhixJ/07E87j343EdM6sbWXo4T8nCfrdqgBwZDvkm/LxUWPhNWPSS&#10;RnBjLZf/UF0Qw/e/13mny2fUAjT2CtuKW46HWsN3SjrcmJzabwcGgpLmvUI9Z0ma+hULRjq+H6IB&#10;t57drYcpjlA5dZT0x5Xr1/JgQO5rzJQEbZT241jJoI+fj54V8vYGbkWo4LzBfu1u7RD1+zuz+AU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Dy3DDLWAIAAK8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lang w:eastAsia="zh-CN"/>
      </w:rPr>
      <w:drawing>
        <wp:anchor distT="0" distB="0" distL="114300" distR="114300" simplePos="0" relativeHeight="251707392" behindDoc="1" locked="0" layoutInCell="0" allowOverlap="1" wp14:anchorId="19E20DD1" wp14:editId="1038BC75">
          <wp:simplePos x="0" y="0"/>
          <wp:positionH relativeFrom="page">
            <wp:align>left</wp:align>
          </wp:positionH>
          <wp:positionV relativeFrom="page">
            <wp:align>top</wp:align>
          </wp:positionV>
          <wp:extent cx="7560310" cy="6985000"/>
          <wp:effectExtent l="0" t="0" r="2540" b="6350"/>
          <wp:wrapNone/>
          <wp:docPr id="126" name="Picture 126"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pic:spPr>
              </pic:pic>
            </a:graphicData>
          </a:graphic>
          <wp14:sizeRelH relativeFrom="page">
            <wp14:pctWidth>0</wp14:pctWidth>
          </wp14:sizeRelH>
          <wp14:sizeRelV relativeFrom="page">
            <wp14:pctHeight>0</wp14:pctHeight>
          </wp14:sizeRelV>
        </wp:anchor>
      </w:drawing>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98D" w:rsidRDefault="006D598D">
    <w:pPr>
      <w:pStyle w:val="Header"/>
    </w:pPr>
    <w:r>
      <w:rPr>
        <w:noProof/>
        <w:lang w:eastAsia="zh-CN"/>
      </w:rPr>
      <mc:AlternateContent>
        <mc:Choice Requires="wps">
          <w:drawing>
            <wp:anchor distT="0" distB="0" distL="114300" distR="114300" simplePos="0" relativeHeight="251664384" behindDoc="0" locked="0" layoutInCell="1" allowOverlap="1" wp14:anchorId="6BA28A73" wp14:editId="55A65596">
              <wp:simplePos x="0" y="0"/>
              <wp:positionH relativeFrom="column">
                <wp:posOffset>0</wp:posOffset>
              </wp:positionH>
              <wp:positionV relativeFrom="paragraph">
                <wp:posOffset>0</wp:posOffset>
              </wp:positionV>
              <wp:extent cx="635000" cy="635000"/>
              <wp:effectExtent l="0" t="0" r="3175" b="3175"/>
              <wp:wrapNone/>
              <wp:docPr id="36" name="AutoShape 15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A602E61" id="AutoShape 152"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uJvWQIAAK8EAAAOAAAAZHJzL2Uyb0RvYy54bWysVMGO2jAQvVfqP1i+QxI2sBBtWK3IUlXa&#10;tivRfoBxnMRqYrtjQ6BV/71jByjbvVRVOQSPZ/LmzbyZ3N0fupbsBVipVU6TcUyJUFyXUtU5/fJ5&#10;PZpTYh1TJWu1Ejk9Ckvvl2/f3PUmExPd6LYUQBBE2aw3OW2cM1kUWd6IjtmxNkKhs9LQMYcm1FEJ&#10;rEf0ro0mcTyLeg2lAc2FtXhbDE66DPhVJbj7VFVWONLmFLm58ITw3PpntLxjWQ3MNJKfaLB/YNEx&#10;qTDpBapgjpEdyFdQneSgra7cmOsu0lUluQg1YDVJ/Ec1m4YZEWrB5lhzaZP9f7D84/4ZiCxzejOj&#10;RLEONXrYOR1Sk2Q6oaSRZSm8uL5ZvbEZvrMxz+DLteZJ86+WKL0RLTbbR6GxapiqxYM1r64AdN8I&#10;VmIJAS96AegNi9Bk23/QJVJhSCX09VBB5xNix8ghyHe8yCcOjnC8nN1M4xhF5ug6nZFxxLLzywas&#10;eyd0R/whp4DsAjjbP1k3hJ5DfC6l17Jtw4RgCgzxlz5ZEPbHIl48zh/n6SidzB5HaVwUo4f1Kh3N&#10;1snttLgpVqsi+enxkzQbeujhzkOWpH8n4mnch/G4jJnVrSw9nKdkod6uWiB7hkO+Dj8vFRZ+FRa9&#10;pBHcWMv5P1QXxPD9H3Te6vKIWoDGXmFbccvx0Gj4TkmPG5NT+23HQFDSvleo5yJJU79iwUintxM0&#10;4NqzvfYwxREqp46S4bhyw1ruDMi6wUxJ0EZpP46VDPr4+RhYIW9v4FaECk4b7Nfu2g5Rv78zy18A&#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oB7ib1kCAACvBAAADgAAAAAAAAAAAAAAAAAuAgAAZHJzL2Uyb0RvYy54bWxQSwECLQAU&#10;AAYACAAAACEAhluH1dgAAAAFAQAADwAAAAAAAAAAAAAAAACzBAAAZHJzL2Rvd25yZXYueG1sUEsF&#10;BgAAAAAEAAQA8wAAALgFAAAAAA==&#10;" filled="f" stroked="f">
              <o:lock v:ext="edit" aspectratio="t" selection="t"/>
            </v:rect>
          </w:pict>
        </mc:Fallback>
      </mc:AlternateContent>
    </w:r>
    <w:r>
      <w:rPr>
        <w:noProof/>
        <w:lang w:eastAsia="zh-CN"/>
      </w:rPr>
      <w:drawing>
        <wp:anchor distT="0" distB="0" distL="114300" distR="114300" simplePos="0" relativeHeight="251706368" behindDoc="1" locked="0" layoutInCell="0" allowOverlap="1" wp14:anchorId="692E466A" wp14:editId="2F503211">
          <wp:simplePos x="0" y="0"/>
          <wp:positionH relativeFrom="page">
            <wp:align>left</wp:align>
          </wp:positionH>
          <wp:positionV relativeFrom="page">
            <wp:align>top</wp:align>
          </wp:positionV>
          <wp:extent cx="7560310" cy="6985000"/>
          <wp:effectExtent l="0" t="0" r="2540" b="6350"/>
          <wp:wrapNone/>
          <wp:docPr id="128" name="Picture 128"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pic:spPr>
              </pic:pic>
            </a:graphicData>
          </a:graphic>
          <wp14:sizeRelH relativeFrom="page">
            <wp14:pctWidth>0</wp14:pctWidth>
          </wp14:sizeRelH>
          <wp14:sizeRelV relativeFrom="page">
            <wp14:pctHeight>0</wp14:pctHeight>
          </wp14:sizeRelV>
        </wp:anchor>
      </w:drawing>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98D" w:rsidRDefault="006D598D">
    <w:pPr>
      <w:pStyle w:val="Header"/>
    </w:pPr>
    <w:r>
      <w:rPr>
        <w:noProof/>
        <w:lang w:eastAsia="zh-CN"/>
      </w:rPr>
      <mc:AlternateContent>
        <mc:Choice Requires="wps">
          <w:drawing>
            <wp:anchor distT="0" distB="0" distL="114300" distR="114300" simplePos="0" relativeHeight="251665408" behindDoc="0" locked="0" layoutInCell="1" allowOverlap="1" wp14:anchorId="329D7CAF" wp14:editId="5EC51C7D">
              <wp:simplePos x="0" y="0"/>
              <wp:positionH relativeFrom="column">
                <wp:posOffset>0</wp:posOffset>
              </wp:positionH>
              <wp:positionV relativeFrom="paragraph">
                <wp:posOffset>0</wp:posOffset>
              </wp:positionV>
              <wp:extent cx="635000" cy="635000"/>
              <wp:effectExtent l="0" t="0" r="3175" b="3175"/>
              <wp:wrapNone/>
              <wp:docPr id="34" name="AutoShape 1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A5EF8C9" id="AutoShape 151"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u/DWQIAAK8EAAAOAAAAZHJzL2Uyb0RvYy54bWysVMGO2jAQvVfqP1i+QxI2sBBtWK3IUlXa&#10;tivRfoBxnMRqYrtjQ6BV/71jByjbvVRVOQSPZ/LmzbyZ3N0fupbsBVipVU6TcUyJUFyXUtU5/fJ5&#10;PZpTYh1TJWu1Ejk9Ckvvl2/f3PUmExPd6LYUQBBE2aw3OW2cM1kUWd6IjtmxNkKhs9LQMYcm1FEJ&#10;rEf0ro0mcTyLeg2lAc2FtXhbDE66DPhVJbj7VFVWONLmFLm58ITw3PpntLxjWQ3MNJKfaLB/YNEx&#10;qTDpBapgjpEdyFdQneSgra7cmOsu0lUluQg1YDVJ/Ec1m4YZEWrB5lhzaZP9f7D84/4ZiCxzepNS&#10;oliHGj3snA6pSTJNKGlkWQovrm9Wb2yG72zMM/hyrXnS/KslSm9Ei832UWisGqZq8WDNqysA3TeC&#10;lVhCwIteAHrDIjTZ9h90iVQYUgl9PVTQ+YTYMXII8h0v8omDIxwvZzfTOEaRObpOZ2Qcsez8sgHr&#10;3gndEX/IKSC7AM72T9YNoecQn0vptWzbMCGYAkP8pU8WhP2xiBeP88d5Okons8dRGhfF6GG9Skez&#10;dXI7LW6K1apIfnr8JM2GHnq485Al6d+JeBr3YTwuY2Z1K0sP5ylZqLerFsie4ZCvw89LhYVfhUUv&#10;aQQ31nL+D9UFMXz/B523ujyiFqCxV9hW3HI8NBq+U9LjxuTUftsxEJS07xXquUjS1K9YMNLp7QQN&#10;uPZsrz1McYTKqaNkOK7csJY7A7JuMFMStFHaj2Mlgz5+PgZWyNsbuBWhgtMG+7W7tkPU7+/M8hcA&#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VR7vw1kCAACvBAAADgAAAAAAAAAAAAAAAAAuAgAAZHJzL2Uyb0RvYy54bWxQSwECLQAU&#10;AAYACAAAACEAhluH1dgAAAAFAQAADwAAAAAAAAAAAAAAAACzBAAAZHJzL2Rvd25yZXYueG1sUEsF&#10;BgAAAAAEAAQA8wAAALgFAAAAAA==&#10;" filled="f" stroked="f">
              <o:lock v:ext="edit" aspectratio="t" selection="t"/>
            </v:rect>
          </w:pict>
        </mc:Fallback>
      </mc:AlternateContent>
    </w:r>
    <w:r>
      <w:rPr>
        <w:noProof/>
        <w:lang w:eastAsia="zh-CN"/>
      </w:rPr>
      <w:drawing>
        <wp:anchor distT="0" distB="0" distL="114300" distR="114300" simplePos="0" relativeHeight="251705344" behindDoc="1" locked="0" layoutInCell="0" allowOverlap="1" wp14:anchorId="4AE2DC39" wp14:editId="7C27575C">
          <wp:simplePos x="0" y="0"/>
          <wp:positionH relativeFrom="page">
            <wp:align>left</wp:align>
          </wp:positionH>
          <wp:positionV relativeFrom="page">
            <wp:align>top</wp:align>
          </wp:positionV>
          <wp:extent cx="7560310" cy="6985000"/>
          <wp:effectExtent l="0" t="0" r="2540" b="6350"/>
          <wp:wrapNone/>
          <wp:docPr id="130" name="Picture 130"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pic:spPr>
              </pic:pic>
            </a:graphicData>
          </a:graphic>
          <wp14:sizeRelH relativeFrom="page">
            <wp14:pctWidth>0</wp14:pctWidth>
          </wp14:sizeRelH>
          <wp14:sizeRelV relativeFrom="page">
            <wp14:pctHeight>0</wp14:pctHeight>
          </wp14:sizeRelV>
        </wp:anchor>
      </w:drawing>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98D" w:rsidRDefault="006D598D">
    <w:pPr>
      <w:pStyle w:val="Header"/>
    </w:pPr>
    <w:r>
      <w:rPr>
        <w:noProof/>
        <w:lang w:eastAsia="zh-CN"/>
      </w:rPr>
      <mc:AlternateContent>
        <mc:Choice Requires="wps">
          <w:drawing>
            <wp:anchor distT="0" distB="0" distL="114300" distR="114300" simplePos="0" relativeHeight="251592704" behindDoc="0" locked="0" layoutInCell="1" allowOverlap="1" wp14:anchorId="0C4F70C4" wp14:editId="5EA5CAEB">
              <wp:simplePos x="0" y="0"/>
              <wp:positionH relativeFrom="column">
                <wp:posOffset>0</wp:posOffset>
              </wp:positionH>
              <wp:positionV relativeFrom="paragraph">
                <wp:posOffset>0</wp:posOffset>
              </wp:positionV>
              <wp:extent cx="635000" cy="635000"/>
              <wp:effectExtent l="0" t="0" r="3175" b="3175"/>
              <wp:wrapNone/>
              <wp:docPr id="17414" name="Rectangle 1741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6CFCDC1" id="Rectangle 17414" o:spid="_x0000_s1026" style="position:absolute;margin-left:0;margin-top:0;width:50pt;height:50pt;z-index:25159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gIIWwIAALQEAAAOAAAAZHJzL2Uyb0RvYy54bWysVMlu2zAQvRfoPxC8O5IcxUmEyEFgxUWB&#10;LkHTfgBNURZRicMOactp0X/vkLJdp7kURX2gOQvfLG9GN7e7vmNbhU6DKXl2lnKmjIRam3XJv3xe&#10;Tq44c16YWnRgVMmflOO389evbgZbqCm00NUKGYEYVwy25K33tkgSJ1vVC3cGVhkyNoC98CTiOqlR&#10;DITed8k0TWfJAFhbBKmcI201Gvk84jeNkv5j0zjlWVdyys3HE+O5CmcyvxHFGoVttdynIf4hi15o&#10;Q0GPUJXwgm1Qv4DqtURw0PgzCX0CTaOlijVQNVn6RzWPrbAq1kLNcfbYJvf/YOWH7QMyXRN3l3mW&#10;c2ZETzR9osYJs+4U26tbXdcqMBw6NlhX0MNH+4ChZmffgfzqmIFH1dHD4EXCoiUEdefsCxUiDK0S&#10;NdUR8ZJngEFwBM1Ww3uoKRmx8RCbu2uwDwGpbWwXOXw6cqh2nklSzs4v0pSYlmTa3ynjRBSHxxad&#10;f6OgZ+FScqTsIrjYvnN+dD24hFgGlrrr4phQCHIJyhAssvvjOr2+v7q/yif5dHY/ydOqmtwtF/lk&#10;tswuL6rzarGosp8BP8uLsYcB7jBpWf53TO5nfpyR46w56HQd4EJKDterRYdsK2jSl/EXqKLCT9yS&#10;52lEM9Vy+I/VRTJC/0eeV1A/ERcI1CtqK606XVrA75wNtDYld982AhVn3VtDfF5neR72LAr5xeWU&#10;BDy1rE4twkiCKrnnbLwu/LibG4t63VKkLHJj4I5moNGRnzAfY1aUdxBoNWIF+zUOu3cqR6/fH5v5&#10;LwAAAP//AwBQSwMEFAAGAAgAAAAhAIZbh9XYAAAABQEAAA8AAABkcnMvZG93bnJldi54bWxMj0FL&#10;w0AQhe9C/8Mygje7axEpMZsihfZQpdC0vW+zYxLMzsbsNl3/vVMR9DLM4w1vvpcvkuvEiENoPWl4&#10;mCoQSJW3LdUaDvvV/RxEiIas6Tyhhi8MsCgmN7nJrL/QDscy1oJDKGRGQxNjn0kZqgadCVPfI7H3&#10;7gdnIsuhlnYwFw53nZwp9SSdaYk/NKbHZYPVR3l2Go7bdrP5nL+tlzGtX2fb5Mdy96j13W16eQYR&#10;McW/Y7jiMzoUzHTyZ7JBdBq4SPyZV08plqffRRa5/E9ffAMAAP//AwBQSwECLQAUAAYACAAAACEA&#10;toM4kv4AAADhAQAAEwAAAAAAAAAAAAAAAAAAAAAAW0NvbnRlbnRfVHlwZXNdLnhtbFBLAQItABQA&#10;BgAIAAAAIQA4/SH/1gAAAJQBAAALAAAAAAAAAAAAAAAAAC8BAABfcmVscy8ucmVsc1BLAQItABQA&#10;BgAIAAAAIQAmWgIIWwIAALQEAAAOAAAAAAAAAAAAAAAAAC4CAABkcnMvZTJvRG9jLnhtbFBLAQIt&#10;ABQABgAIAAAAIQCGW4fV2AAAAAUBAAAPAAAAAAAAAAAAAAAAALUEAABkcnMvZG93bnJldi54bWxQ&#10;SwUGAAAAAAQABADzAAAAugUAAAAA&#10;" filled="f" stroked="f">
              <o:lock v:ext="edit" aspectratio="t" selection="t"/>
            </v:rect>
          </w:pict>
        </mc:Fallback>
      </mc:AlternateContent>
    </w:r>
    <w:r>
      <w:rPr>
        <w:noProof/>
        <w:lang w:eastAsia="zh-CN"/>
      </w:rPr>
      <w:drawing>
        <wp:anchor distT="0" distB="0" distL="114300" distR="114300" simplePos="0" relativeHeight="251618304" behindDoc="1" locked="0" layoutInCell="0" allowOverlap="1" wp14:anchorId="196690A9" wp14:editId="0EC85D78">
          <wp:simplePos x="0" y="0"/>
          <wp:positionH relativeFrom="page">
            <wp:align>left</wp:align>
          </wp:positionH>
          <wp:positionV relativeFrom="page">
            <wp:align>top</wp:align>
          </wp:positionV>
          <wp:extent cx="7560310" cy="6985000"/>
          <wp:effectExtent l="0" t="0" r="2540" b="6350"/>
          <wp:wrapNone/>
          <wp:docPr id="132" name="Picture 132"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pic:spPr>
              </pic:pic>
            </a:graphicData>
          </a:graphic>
          <wp14:sizeRelH relativeFrom="page">
            <wp14:pctWidth>0</wp14:pctWidth>
          </wp14:sizeRelH>
          <wp14:sizeRelV relativeFrom="page">
            <wp14:pctHeight>0</wp14:pctHeight>
          </wp14:sizeRelV>
        </wp:anchor>
      </w:drawing>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98D" w:rsidRDefault="006D598D">
    <w:pPr>
      <w:pStyle w:val="Header"/>
    </w:pPr>
    <w:r>
      <w:rPr>
        <w:noProof/>
        <w:lang w:eastAsia="zh-CN"/>
      </w:rPr>
      <mc:AlternateContent>
        <mc:Choice Requires="wps">
          <w:drawing>
            <wp:anchor distT="0" distB="0" distL="114300" distR="114300" simplePos="0" relativeHeight="251593728" behindDoc="0" locked="0" layoutInCell="1" allowOverlap="1" wp14:anchorId="37B66F4E" wp14:editId="6CD8CB57">
              <wp:simplePos x="0" y="0"/>
              <wp:positionH relativeFrom="column">
                <wp:posOffset>0</wp:posOffset>
              </wp:positionH>
              <wp:positionV relativeFrom="paragraph">
                <wp:posOffset>0</wp:posOffset>
              </wp:positionV>
              <wp:extent cx="635000" cy="635000"/>
              <wp:effectExtent l="0" t="0" r="3175" b="3175"/>
              <wp:wrapNone/>
              <wp:docPr id="17411" name="Rectangle 174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7C5B6E5" id="Rectangle 17411" o:spid="_x0000_s1026" style="position:absolute;margin-left:0;margin-top:0;width:50pt;height:50pt;z-index:25159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PLGWwIAALQEAAAOAAAAZHJzL2Uyb0RvYy54bWysVMlu2zAQvRfoPxC8O5IcxUmEyEFgxUWB&#10;LkHTfgBNURZRicMOactp0X/vkLJdp7kURX2gOQvfLG9GN7e7vmNbhU6DKXl2lnKmjIRam3XJv3xe&#10;Tq44c16YWnRgVMmflOO389evbgZbqCm00NUKGYEYVwy25K33tkgSJ1vVC3cGVhkyNoC98CTiOqlR&#10;DITed8k0TWfJAFhbBKmcI201Gvk84jeNkv5j0zjlWVdyys3HE+O5CmcyvxHFGoVttdynIf4hi15o&#10;Q0GPUJXwgm1Qv4DqtURw0PgzCX0CTaOlijVQNVn6RzWPrbAq1kLNcfbYJvf/YOWH7QMyXRN3l3mW&#10;cWZETzR9osYJs+4U26tbXdcqMBw6NlhX0MNH+4ChZmffgfzqmIFH1dHD4EXCoiUEdefsCxUiDK0S&#10;NdUR8ZJngEFwBM1Ww3uoKRmx8RCbu2uwDwGpbWwXOXw6cqh2nklSzs4v0pSYlmTa3ynjRBSHxxad&#10;f6OgZ+FScqTsIrjYvnN+dD24hFgGlrrr4phQCHIJyhAssvvjOr2+v7q/yif5dHY/ydOqmtwtF/lk&#10;tswuL6rzarGosp8BP8uLsYcB7jBpWf53TO5nfpyR46w56HQd4EJKDterRYdsK2jSl/EXqKLCT9yS&#10;52lEM9Vy+I/VRTJC/0eeV1A/ERcI1CtqK606XVrA75wNtDYld982AhVn3VtDfF5neR72LAr5xeWU&#10;BDy1rE4twkiCKrnnbLwu/LibG4t63VKkLHJj4I5moNGRnzAfY1aUdxBoNWIF+zUOu3cqR6/fH5v5&#10;LwAAAP//AwBQSwMEFAAGAAgAAAAhAIZbh9XYAAAABQEAAA8AAABkcnMvZG93bnJldi54bWxMj0FL&#10;w0AQhe9C/8Mygje7axEpMZsihfZQpdC0vW+zYxLMzsbsNl3/vVMR9DLM4w1vvpcvkuvEiENoPWl4&#10;mCoQSJW3LdUaDvvV/RxEiIas6Tyhhi8MsCgmN7nJrL/QDscy1oJDKGRGQxNjn0kZqgadCVPfI7H3&#10;7gdnIsuhlnYwFw53nZwp9SSdaYk/NKbHZYPVR3l2Go7bdrP5nL+tlzGtX2fb5Mdy96j13W16eQYR&#10;McW/Y7jiMzoUzHTyZ7JBdBq4SPyZV08plqffRRa5/E9ffAMAAP//AwBQSwECLQAUAAYACAAAACEA&#10;toM4kv4AAADhAQAAEwAAAAAAAAAAAAAAAAAAAAAAW0NvbnRlbnRfVHlwZXNdLnhtbFBLAQItABQA&#10;BgAIAAAAIQA4/SH/1gAAAJQBAAALAAAAAAAAAAAAAAAAAC8BAABfcmVscy8ucmVsc1BLAQItABQA&#10;BgAIAAAAIQDZ9PLGWwIAALQEAAAOAAAAAAAAAAAAAAAAAC4CAABkcnMvZTJvRG9jLnhtbFBLAQIt&#10;ABQABgAIAAAAIQCGW4fV2AAAAAUBAAAPAAAAAAAAAAAAAAAAALUEAABkcnMvZG93bnJldi54bWxQ&#10;SwUGAAAAAAQABADzAAAAugUAAAAA&#10;" filled="f" stroked="f">
              <o:lock v:ext="edit" aspectratio="t" selection="t"/>
            </v:rect>
          </w:pict>
        </mc:Fallback>
      </mc:AlternateContent>
    </w:r>
    <w:r>
      <w:rPr>
        <w:noProof/>
        <w:lang w:eastAsia="zh-CN"/>
      </w:rPr>
      <w:drawing>
        <wp:anchor distT="0" distB="0" distL="114300" distR="114300" simplePos="0" relativeHeight="251617280" behindDoc="1" locked="0" layoutInCell="0" allowOverlap="1" wp14:anchorId="53FDB7CC" wp14:editId="4780FC3A">
          <wp:simplePos x="0" y="0"/>
          <wp:positionH relativeFrom="page">
            <wp:align>left</wp:align>
          </wp:positionH>
          <wp:positionV relativeFrom="page">
            <wp:align>top</wp:align>
          </wp:positionV>
          <wp:extent cx="7560310" cy="6985000"/>
          <wp:effectExtent l="0" t="0" r="2540" b="6350"/>
          <wp:wrapNone/>
          <wp:docPr id="134" name="Picture 134"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pic:spPr>
              </pic:pic>
            </a:graphicData>
          </a:graphic>
          <wp14:sizeRelH relativeFrom="page">
            <wp14:pctWidth>0</wp14:pctWidth>
          </wp14:sizeRelH>
          <wp14:sizeRelV relativeFrom="page">
            <wp14:pctHeight>0</wp14:pctHeight>
          </wp14:sizeRelV>
        </wp:anchor>
      </w:drawing>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98D" w:rsidRDefault="006D598D">
    <w:pPr>
      <w:pStyle w:val="Header"/>
    </w:pPr>
    <w:r>
      <w:rPr>
        <w:noProof/>
        <w:lang w:eastAsia="zh-CN"/>
      </w:rPr>
      <mc:AlternateContent>
        <mc:Choice Requires="wps">
          <w:drawing>
            <wp:anchor distT="0" distB="0" distL="114300" distR="114300" simplePos="0" relativeHeight="251594752" behindDoc="0" locked="0" layoutInCell="1" allowOverlap="1" wp14:anchorId="3A592539" wp14:editId="08F5C19E">
              <wp:simplePos x="0" y="0"/>
              <wp:positionH relativeFrom="column">
                <wp:posOffset>0</wp:posOffset>
              </wp:positionH>
              <wp:positionV relativeFrom="paragraph">
                <wp:posOffset>0</wp:posOffset>
              </wp:positionV>
              <wp:extent cx="635000" cy="635000"/>
              <wp:effectExtent l="0" t="0" r="3175" b="3175"/>
              <wp:wrapNone/>
              <wp:docPr id="17409" name="Rectangle 174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4C53431" id="Rectangle 17409" o:spid="_x0000_s1026" style="position:absolute;margin-left:0;margin-top:0;width:50pt;height:50pt;z-index:25159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7tGWgIAALQEAAAOAAAAZHJzL2Uyb0RvYy54bWysVNuO2jAQfa/Uf7D8ziZhAwsRYYUIVJW2&#10;7aq0H2Ach1hNbHdsCNtV/71jByjbfamq8mA8F5+5nJnM7o9tQw4CrNQqp8lNTIlQXJdS7XL69ct6&#10;MKHEOqZK1mglcvokLL2fv30z60wmhrrWTSmAIIiyWWdyWjtnsiiyvBYtszfaCIXGSkPLHIqwi0pg&#10;HaK3TTSM43HUaSgNaC6sRW3RG+k84FeV4O5TVVnhSJNTzM2FE8K59Wc0n7FsB8zUkp/SYP+QRcuk&#10;wqAXqII5RvYgX0G1koO2unI3XLeRrirJRagBq0niP6rZ1MyIUAs2x5pLm+z/g+UfD49AZInc3aXx&#10;lBLFWqTpMzaOqV0jyEldy7IUnmHfsc7YDB9uzCP4mq150PybJUpvRIMPvRcKyxoRxMKaVyoA3dWC&#10;lVhHwIteAHrBIjTZdh90icmwvdOhuccKWh8Q20aOgcOnC4fi6AhH5fh2FMfINEfT6Y4ZRyw7PzZg&#10;3TuhW+IvOQXMLoCzw4N1vevZxcdSei2bJowJhkAXr/TBArvP03i6mqwm6SAdjleDNC6KwWK9TAfj&#10;dXI3Km6L5bJIfnr8JM36Hnq486Ql6d8xeZr5fkYus2Z1I0sP51OysNsuGyAHhpO+Dj9PFRZ+5Ra9&#10;TCOYsZbzf6gukOH73/O81eUTcgEae4VtxVXHS63hByUdrk1O7fc9A0FJ814hn9MkTf2eBSEd3Q1R&#10;gGvL9trCFEeonDpK+uvS9bu5NyB3NUZKAjdKL3AGKhn48fPRZ4V5ewFXI1RwWmO/e9dy8Pr9sZn/&#10;AgAA//8DAFBLAwQUAAYACAAAACEAhluH1dgAAAAFAQAADwAAAGRycy9kb3ducmV2LnhtbEyPQUvD&#10;QBCF70L/wzKCN7trESkxmyKF9lCl0LS9b7NjEszOxuw2Xf+9UxH0MszjDW++ly+S68SIQ2g9aXiY&#10;KhBIlbct1RoO+9X9HESIhqzpPKGGLwywKCY3ucmsv9AOxzLWgkMoZEZDE2OfSRmqBp0JU98jsffu&#10;B2ciy6GWdjAXDnednCn1JJ1piT80psdlg9VHeXYajtt2s/mcv62XMa1fZ9vkx3L3qPXdbXp5BhEx&#10;xb9juOIzOhTMdPJnskF0GrhI/JlXTymWp99FFrn8T198AwAA//8DAFBLAQItABQABgAIAAAAIQC2&#10;gziS/gAAAOEBAAATAAAAAAAAAAAAAAAAAAAAAABbQ29udGVudF9UeXBlc10ueG1sUEsBAi0AFAAG&#10;AAgAAAAhADj9If/WAAAAlAEAAAsAAAAAAAAAAAAAAAAALwEAAF9yZWxzLy5yZWxzUEsBAi0AFAAG&#10;AAgAAAAhAGBHu0ZaAgAAtAQAAA4AAAAAAAAAAAAAAAAALgIAAGRycy9lMm9Eb2MueG1sUEsBAi0A&#10;FAAGAAgAAAAhAIZbh9XYAAAABQEAAA8AAAAAAAAAAAAAAAAAtAQAAGRycy9kb3ducmV2LnhtbFBL&#10;BQYAAAAABAAEAPMAAAC5BQAAAAA=&#10;" filled="f" stroked="f">
              <o:lock v:ext="edit" aspectratio="t" selection="t"/>
            </v:rect>
          </w:pict>
        </mc:Fallback>
      </mc:AlternateContent>
    </w:r>
    <w:r>
      <w:rPr>
        <w:noProof/>
        <w:lang w:eastAsia="zh-CN"/>
      </w:rPr>
      <w:drawing>
        <wp:anchor distT="0" distB="0" distL="114300" distR="114300" simplePos="0" relativeHeight="251616256" behindDoc="1" locked="0" layoutInCell="0" allowOverlap="1" wp14:anchorId="57118FEE" wp14:editId="57CB8CE1">
          <wp:simplePos x="0" y="0"/>
          <wp:positionH relativeFrom="page">
            <wp:align>left</wp:align>
          </wp:positionH>
          <wp:positionV relativeFrom="page">
            <wp:align>top</wp:align>
          </wp:positionV>
          <wp:extent cx="7560310" cy="6985000"/>
          <wp:effectExtent l="0" t="0" r="2540" b="6350"/>
          <wp:wrapNone/>
          <wp:docPr id="136" name="Picture 136"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pic:spPr>
              </pic:pic>
            </a:graphicData>
          </a:graphic>
          <wp14:sizeRelH relativeFrom="page">
            <wp14:pctWidth>0</wp14:pctWidth>
          </wp14:sizeRelH>
          <wp14:sizeRelV relativeFrom="page">
            <wp14:pctHeight>0</wp14:pctHeight>
          </wp14:sizeRelV>
        </wp:anchor>
      </w:drawing>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98D" w:rsidRDefault="006D598D">
    <w:pPr>
      <w:pStyle w:val="Header"/>
    </w:pPr>
    <w:r>
      <w:rPr>
        <w:noProof/>
        <w:lang w:eastAsia="zh-CN"/>
      </w:rPr>
      <mc:AlternateContent>
        <mc:Choice Requires="wps">
          <w:drawing>
            <wp:anchor distT="0" distB="0" distL="114300" distR="114300" simplePos="0" relativeHeight="251595776" behindDoc="0" locked="0" layoutInCell="1" allowOverlap="1" wp14:anchorId="36E87166" wp14:editId="0E5331D8">
              <wp:simplePos x="0" y="0"/>
              <wp:positionH relativeFrom="column">
                <wp:posOffset>0</wp:posOffset>
              </wp:positionH>
              <wp:positionV relativeFrom="paragraph">
                <wp:posOffset>0</wp:posOffset>
              </wp:positionV>
              <wp:extent cx="635000" cy="635000"/>
              <wp:effectExtent l="0" t="0" r="3175" b="3175"/>
              <wp:wrapNone/>
              <wp:docPr id="17420" name="Rectangle 1742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0A521C0" id="Rectangle 17420" o:spid="_x0000_s1026" style="position:absolute;margin-left:0;margin-top:0;width:50pt;height:50pt;z-index:25159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vxXWwIAALQEAAAOAAAAZHJzL2Uyb0RvYy54bWysVMlu2zAQvRfoPxC8O5IcxUmEyEFgxUWB&#10;LkHTfgBNURZRicMOactp0X/vkLJdp7kURX2gOQvfLG9GN7e7vmNbhU6DKXl2lnKmjIRam3XJv3xe&#10;Tq44c16YWnRgVMmflOO389evbgZbqCm00NUKGYEYVwy25K33tkgSJ1vVC3cGVhkyNoC98CTiOqlR&#10;DITed8k0TWfJAFhbBKmcI201Gvk84jeNkv5j0zjlWVdyys3HE+O5CmcyvxHFGoVttdynIf4hi15o&#10;Q0GPUJXwgm1Qv4DqtURw0PgzCX0CTaOlijVQNVn6RzWPrbAq1kLNcfbYJvf/YOWH7QMyXRN3l/mU&#10;OmRETzR9osYJs+4U26tbXdcqMBw6NlhX0MNH+4ChZmffgfzqmIFH1dHD4EXCoiUEdefsCxUiDK0S&#10;NdUR8ZJngEFwBM1Ww3uoKRmx8RCbu2uwDwGpbWwXOXw6cqh2nklSzs4v0pTqkGTa3ynjRBSHxxad&#10;f6OgZ+FScqTsIrjYvnN+dD24hFgGlrrr4phQCHIJyhAssvvjOr2+v7q/yif5dHY/ydOqmtwtF/lk&#10;tswuL6rzarGosp8BP8uLsYcB7jBpWf53TO5nfpyR46w56HQd4EJKDterRYdsK2jSl/EXqKLCT9yS&#10;52lEM9Vy+I/VRTJC/0eeV1A/ERcI1CtqK606XVrA75wNtDYld982AhVn3VtDfF5neR72LAr5xWUY&#10;KTy1rE4twkiCKrnnbLwu/LibG4t63VKkLHJj4I5moNGRnzAfY1aUdxBoNWIF+zUOu3cqR6/fH5v5&#10;LwAAAP//AwBQSwMEFAAGAAgAAAAhAIZbh9XYAAAABQEAAA8AAABkcnMvZG93bnJldi54bWxMj0FL&#10;w0AQhe9C/8Mygje7axEpMZsihfZQpdC0vW+zYxLMzsbsNl3/vVMR9DLM4w1vvpcvkuvEiENoPWl4&#10;mCoQSJW3LdUaDvvV/RxEiIas6Tyhhi8MsCgmN7nJrL/QDscy1oJDKGRGQxNjn0kZqgadCVPfI7H3&#10;7gdnIsuhlnYwFw53nZwp9SSdaYk/NKbHZYPVR3l2Go7bdrP5nL+tlzGtX2fb5Mdy96j13W16eQYR&#10;McW/Y7jiMzoUzHTyZ7JBdBq4SPyZV08plqffRRa5/E9ffAMAAP//AwBQSwECLQAUAAYACAAAACEA&#10;toM4kv4AAADhAQAAEwAAAAAAAAAAAAAAAAAAAAAAW0NvbnRlbnRfVHlwZXNdLnhtbFBLAQItABQA&#10;BgAIAAAAIQA4/SH/1gAAAJQBAAALAAAAAAAAAAAAAAAAAC8BAABfcmVscy8ucmVsc1BLAQItABQA&#10;BgAIAAAAIQA0ivxXWwIAALQEAAAOAAAAAAAAAAAAAAAAAC4CAABkcnMvZTJvRG9jLnhtbFBLAQIt&#10;ABQABgAIAAAAIQCGW4fV2AAAAAUBAAAPAAAAAAAAAAAAAAAAALUEAABkcnMvZG93bnJldi54bWxQ&#10;SwUGAAAAAAQABADzAAAAugUAAAAA&#10;" filled="f" stroked="f">
              <o:lock v:ext="edit" aspectratio="t" selection="t"/>
            </v:rect>
          </w:pict>
        </mc:Fallback>
      </mc:AlternateContent>
    </w:r>
    <w:r>
      <w:rPr>
        <w:noProof/>
        <w:lang w:eastAsia="zh-CN"/>
      </w:rPr>
      <w:drawing>
        <wp:anchor distT="0" distB="0" distL="114300" distR="114300" simplePos="0" relativeHeight="251621376" behindDoc="1" locked="0" layoutInCell="0" allowOverlap="1" wp14:anchorId="28ABF281" wp14:editId="6782F9D4">
          <wp:simplePos x="0" y="0"/>
          <wp:positionH relativeFrom="page">
            <wp:align>left</wp:align>
          </wp:positionH>
          <wp:positionV relativeFrom="page">
            <wp:align>top</wp:align>
          </wp:positionV>
          <wp:extent cx="7560310" cy="6985000"/>
          <wp:effectExtent l="0" t="0" r="2540" b="6350"/>
          <wp:wrapNone/>
          <wp:docPr id="137" name="Picture 137"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pic:spPr>
              </pic:pic>
            </a:graphicData>
          </a:graphic>
          <wp14:sizeRelH relativeFrom="page">
            <wp14:pctWidth>0</wp14:pctWidth>
          </wp14:sizeRelH>
          <wp14:sizeRelV relativeFrom="page">
            <wp14:pctHeight>0</wp14:pctHeight>
          </wp14:sizeRelV>
        </wp:anchor>
      </w:drawing>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98D" w:rsidRDefault="006D598D">
    <w:pPr>
      <w:pStyle w:val="Header"/>
    </w:pPr>
    <w:r>
      <w:rPr>
        <w:noProof/>
        <w:lang w:eastAsia="zh-CN"/>
      </w:rPr>
      <mc:AlternateContent>
        <mc:Choice Requires="wps">
          <w:drawing>
            <wp:anchor distT="0" distB="0" distL="114300" distR="114300" simplePos="0" relativeHeight="251596800" behindDoc="0" locked="0" layoutInCell="1" allowOverlap="1" wp14:anchorId="26B73859" wp14:editId="5DF96B3F">
              <wp:simplePos x="0" y="0"/>
              <wp:positionH relativeFrom="column">
                <wp:posOffset>0</wp:posOffset>
              </wp:positionH>
              <wp:positionV relativeFrom="paragraph">
                <wp:posOffset>0</wp:posOffset>
              </wp:positionV>
              <wp:extent cx="635000" cy="635000"/>
              <wp:effectExtent l="0" t="0" r="3175" b="3175"/>
              <wp:wrapNone/>
              <wp:docPr id="17418" name="Rectangle 1741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23633FF" id="Rectangle 17418" o:spid="_x0000_s1026" style="position:absolute;margin-left:0;margin-top:0;width:50pt;height:50pt;z-index:25159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c3FWgIAALQEAAAOAAAAZHJzL2Uyb0RvYy54bWysVMlu2zAQvRfoPxC8O5IcxUmEyEFgxUWB&#10;LkHTfgBNURZRicMOactp0X/vkLJdp7kURX2gOQvfLG9GN7e7vmNbhU6DKXl2lnKmjIRam3XJv3xe&#10;Tq44c16YWnRgVMmflOO389evbgZbqCm00NUKGYEYVwy25K33tkgSJ1vVC3cGVhkyNoC98CTiOqlR&#10;DITed8k0TWfJAFhbBKmcI201Gvk84jeNkv5j0zjlWVdyys3HE+O5CmcyvxHFGoVttdynIf4hi15o&#10;Q0GPUJXwgm1Qv4DqtURw0PgzCX0CTaOlijVQNVn6RzWPrbAq1kLNcfbYJvf/YOWH7QMyXRN3l3lG&#10;ZBnRE02fqHHCrDvF9upW17UKDIeODdYV9PDRPmCo2dl3IL86ZuBRdfQweJGwaAlB3Tn7QoUIQ6tE&#10;TXVEvOQZYBAcQbPV8B5qSkZsPMTm7hrsQ0BqG9tFDp+OHKqdZ5KUs/OLNCWmJZn2d8o4EcXhsUXn&#10;3yjoWbiUHCm7CC6275wfXQ8uIZaBpe66OCYUglyCMgSL7P64Tq/vr+6v8kk+nd1P8rSqJnfLRT6Z&#10;LbPLi+q8Wiyq7GfAz/Ji7GGAO0xalv8dk/uZH2fkOGsOOl0HuJCSw/Vq0SHbCpr0ZfwFqqjwE7fk&#10;eRrRTLUc/mN1kYzQ/5HnFdRPxAUC9YraSqtOlxbwO2cDrU3J3beNQMVZ99YQn9dZnoc9i0J+cTkl&#10;AU8tq1OLMJKgSu45G68LP+7mxqJetxQpi9wYuKMZaHTkJ8zHmBXlHQRajVjBfo3D7p3K0ev3x2b+&#10;CwAA//8DAFBLAwQUAAYACAAAACEAhluH1dgAAAAFAQAADwAAAGRycy9kb3ducmV2LnhtbEyPQUvD&#10;QBCF70L/wzKCN7trESkxmyKF9lCl0LS9b7NjEszOxuw2Xf+9UxH0MszjDW++ly+S68SIQ2g9aXiY&#10;KhBIlbct1RoO+9X9HESIhqzpPKGGLwywKCY3ucmsv9AOxzLWgkMoZEZDE2OfSRmqBp0JU98jsffu&#10;B2ciy6GWdjAXDnednCn1JJ1piT80psdlg9VHeXYajtt2s/mcv62XMa1fZ9vkx3L3qPXdbXp5BhEx&#10;xb9juOIzOhTMdPJnskF0GrhI/JlXTymWp99FFrn8T198AwAA//8DAFBLAQItABQABgAIAAAAIQC2&#10;gziS/gAAAOEBAAATAAAAAAAAAAAAAAAAAAAAAABbQ29udGVudF9UeXBlc10ueG1sUEsBAi0AFAAG&#10;AAgAAAAhADj9If/WAAAAlAEAAAsAAAAAAAAAAAAAAAAALwEAAF9yZWxzLy5yZWxzUEsBAi0AFAAG&#10;AAgAAAAhADM1zcVaAgAAtAQAAA4AAAAAAAAAAAAAAAAALgIAAGRycy9lMm9Eb2MueG1sUEsBAi0A&#10;FAAGAAgAAAAhAIZbh9XYAAAABQEAAA8AAAAAAAAAAAAAAAAAtAQAAGRycy9kb3ducmV2LnhtbFBL&#10;BQYAAAAABAAEAPMAAAC5BQAAAAA=&#10;" filled="f" stroked="f">
              <o:lock v:ext="edit" aspectratio="t" selection="t"/>
            </v:rect>
          </w:pict>
        </mc:Fallback>
      </mc:AlternateContent>
    </w:r>
    <w:r>
      <w:rPr>
        <w:noProof/>
        <w:lang w:eastAsia="zh-CN"/>
      </w:rPr>
      <w:drawing>
        <wp:anchor distT="0" distB="0" distL="114300" distR="114300" simplePos="0" relativeHeight="251620352" behindDoc="1" locked="0" layoutInCell="0" allowOverlap="1" wp14:anchorId="44944393" wp14:editId="06F149A1">
          <wp:simplePos x="0" y="0"/>
          <wp:positionH relativeFrom="page">
            <wp:align>left</wp:align>
          </wp:positionH>
          <wp:positionV relativeFrom="page">
            <wp:align>top</wp:align>
          </wp:positionV>
          <wp:extent cx="7560310" cy="6985000"/>
          <wp:effectExtent l="0" t="0" r="2540" b="6350"/>
          <wp:wrapNone/>
          <wp:docPr id="138" name="Picture 138"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98D" w:rsidRDefault="006D598D">
    <w:pPr>
      <w:pStyle w:val="Header"/>
    </w:pPr>
    <w:r>
      <w:rPr>
        <w:noProof/>
        <w:lang w:eastAsia="zh-CN"/>
      </w:rPr>
      <mc:AlternateContent>
        <mc:Choice Requires="wps">
          <w:drawing>
            <wp:anchor distT="0" distB="0" distL="114300" distR="114300" simplePos="0" relativeHeight="251642880" behindDoc="0" locked="0" layoutInCell="1" allowOverlap="1" wp14:anchorId="383F14D3" wp14:editId="670EA26A">
              <wp:simplePos x="0" y="0"/>
              <wp:positionH relativeFrom="column">
                <wp:posOffset>0</wp:posOffset>
              </wp:positionH>
              <wp:positionV relativeFrom="paragraph">
                <wp:posOffset>0</wp:posOffset>
              </wp:positionV>
              <wp:extent cx="635000" cy="635000"/>
              <wp:effectExtent l="0" t="0" r="3175" b="3175"/>
              <wp:wrapNone/>
              <wp:docPr id="60" name="AutoShape 1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B470AEB" id="AutoShape 173" o:spid="_x0000_s1026" style="position:absolute;margin-left:0;margin-top:0;width:50pt;height:50pt;z-index:25164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AoUWQIAAK8EAAAOAAAAZHJzL2Uyb0RvYy54bWysVMFu2zAMvQ/YPwi6p7ZTN22NOkURN8OA&#10;bivQ7QMUWY6F2aJGKXG6Yf8+Sk6ydL0Mw3JwRJF+fOQjfXO76zu2Veg0mJJnZylnykiotVmX/Mvn&#10;5eSKM+eFqUUHRpX8WTl+O3/75mawhZpCC12tkBGIccVgS956b4skcbJVvXBnYJUhZwPYC08mrpMa&#10;xUDofZdM03SWDIC1RZDKObqtRiefR/ymUdJ/ahqnPOtKTtx8fGJ8rsIzmd+IYo3CtlruaYh/YNEL&#10;bSjpEaoSXrAN6ldQvZYIDhp/JqFPoGm0VLEGqiZL/6jmqRVWxVqoOc4e2+T+H6z8uH1EpuuSz6g9&#10;RvSk0d3GQ0zNsstzzlpd1yqIG5o1WFfQO0/2EUO5zj6A/OqYgSfVUbNDFBmLVpi1unP21RUiDK0S&#10;NZUQ8ZIXgMFwBM1WwweoiYogKrGvuwb7kJA6xnZRvuejfGrnmaTL2flFmlIVklz7MzFORHF42aLz&#10;7xT0LBxKjsQugovtg/Nj6CEk5DKw1F0XJ4RSUEi4DMmisD+u0+v7q/urfJJPZ/eTPK2qyd1ykU9m&#10;y+zyojqvFosq+xnws7wYexjgDkOW5X8n4n7cx/E4jpmDTtcBLlByuF4tOmRbQUO+jL8gFRV+Epa8&#10;pBHdVMvhP1YXxQj9H3VeQf1MWiBQr6ittOV0aAG/czbQxpTcfdsIVJx17w3peZ3leVixaOQXl1My&#10;8NSzOvUIIwmq5J6z8bjw41puLOp1S5myqI2BMI6NjvqE+RhZEe9g0FbECvYbHNbu1I5Rv78z818A&#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vQwKFFkCAACvBAAADgAAAAAAAAAAAAAAAAAuAgAAZHJzL2Uyb0RvYy54bWxQSwECLQAU&#10;AAYACAAAACEAhluH1dgAAAAFAQAADwAAAAAAAAAAAAAAAACzBAAAZHJzL2Rvd25yZXYueG1sUEsF&#10;BgAAAAAEAAQA8wAAALgFAAAAAA==&#10;" filled="f" stroked="f">
              <o:lock v:ext="edit" aspectratio="t" selection="t"/>
            </v:rect>
          </w:pict>
        </mc:Fallback>
      </mc:AlternateContent>
    </w:r>
    <w:r>
      <w:rPr>
        <w:noProof/>
        <w:lang w:eastAsia="zh-CN"/>
      </w:rPr>
      <w:drawing>
        <wp:anchor distT="0" distB="0" distL="114300" distR="114300" simplePos="0" relativeHeight="251683840" behindDoc="1" locked="0" layoutInCell="0" allowOverlap="1" wp14:anchorId="3779AC74" wp14:editId="51D99FDA">
          <wp:simplePos x="0" y="0"/>
          <wp:positionH relativeFrom="page">
            <wp:align>left</wp:align>
          </wp:positionH>
          <wp:positionV relativeFrom="page">
            <wp:align>top</wp:align>
          </wp:positionV>
          <wp:extent cx="7560310" cy="6985000"/>
          <wp:effectExtent l="0" t="0" r="2540" b="6350"/>
          <wp:wrapNone/>
          <wp:docPr id="131" name="Picture 131"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pic:spPr>
              </pic:pic>
            </a:graphicData>
          </a:graphic>
          <wp14:sizeRelH relativeFrom="page">
            <wp14:pctWidth>0</wp14:pctWidth>
          </wp14:sizeRelH>
          <wp14:sizeRelV relativeFrom="page">
            <wp14:pctHeight>0</wp14:pctHeight>
          </wp14:sizeRelV>
        </wp:anchor>
      </w:drawing>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98D" w:rsidRDefault="006D598D">
    <w:pPr>
      <w:pStyle w:val="Header"/>
    </w:pPr>
    <w:r>
      <w:rPr>
        <w:noProof/>
        <w:lang w:eastAsia="zh-CN"/>
      </w:rPr>
      <mc:AlternateContent>
        <mc:Choice Requires="wps">
          <w:drawing>
            <wp:anchor distT="0" distB="0" distL="114300" distR="114300" simplePos="0" relativeHeight="251597824" behindDoc="0" locked="0" layoutInCell="1" allowOverlap="1" wp14:anchorId="71A25630" wp14:editId="7BD1722F">
              <wp:simplePos x="0" y="0"/>
              <wp:positionH relativeFrom="column">
                <wp:posOffset>0</wp:posOffset>
              </wp:positionH>
              <wp:positionV relativeFrom="paragraph">
                <wp:posOffset>0</wp:posOffset>
              </wp:positionV>
              <wp:extent cx="635000" cy="635000"/>
              <wp:effectExtent l="0" t="0" r="3175" b="3175"/>
              <wp:wrapNone/>
              <wp:docPr id="17416" name="Rectangle 1741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BC66D50" id="Rectangle 17416" o:spid="_x0000_s1026" style="position:absolute;margin-left:0;margin-top:0;width:50pt;height:50pt;z-index:25159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fHWwIAALQEAAAOAAAAZHJzL2Uyb0RvYy54bWysVMlu2zAQvRfoPxC8O5IcxUmEyEFgxUWB&#10;LkHTfgBNURZRicMOactp0X/vkLJdp7kURX2gOQvfLG9GN7e7vmNbhU6DKXl2lnKmjIRam3XJv3xe&#10;Tq44c16YWnRgVMmflOO389evbgZbqCm00NUKGYEYVwy25K33tkgSJ1vVC3cGVhkyNoC98CTiOqlR&#10;DITed8k0TWfJAFhbBKmcI201Gvk84jeNkv5j0zjlWVdyys3HE+O5CmcyvxHFGoVttdynIf4hi15o&#10;Q0GPUJXwgm1Qv4DqtURw0PgzCX0CTaOlijVQNVn6RzWPrbAq1kLNcfbYJvf/YOWH7QMyXRN3l3k2&#10;48yInmj6RI0TZt0ptle3uq5VYDh0bLCuoIeP9gFDzc6+A/nVMQOPqqOHwYuERUsI6s7ZFypEGFol&#10;aqoj4iXPAIPgCJqthvdQUzJi4yE2d9dgHwJS29gucvh05FDtPJOknJ1fpCkxLcm0v1PGiSgOjy06&#10;/0ZBz8Kl5EjZRXCxfef86HpwCbEMLHXXxTGhEOQSlCFYZPfHdXp9f3V/lU/y6ex+kqdVNblbLvLJ&#10;bJldXlTn1WJRZT8DfpYXYw8D3GHSsvzvmNzP/Dgjx1lz0Ok6wIWUHK5Xiw7ZVtCkL+MvUEWFn7gl&#10;z9OIZqrl8B+ri2SE/o88r6B+Ii4QqFfUVlp1urSA3zkbaG1K7r5tBCrOureG+LzO8jzsWRTyi8sp&#10;CXhqWZ1ahJEEVXLP2Xhd+HE3Nxb1uqVIWeTGwB3NQKMjP2E+xqwo7yDQasQK9mscdu9Ujl6/Pzbz&#10;XwAAAP//AwBQSwMEFAAGAAgAAAAhAIZbh9XYAAAABQEAAA8AAABkcnMvZG93bnJldi54bWxMj0FL&#10;w0AQhe9C/8Mygje7axEpMZsihfZQpdC0vW+zYxLMzsbsNl3/vVMR9DLM4w1vvpcvkuvEiENoPWl4&#10;mCoQSJW3LdUaDvvV/RxEiIas6Tyhhi8MsCgmN7nJrL/QDscy1oJDKGRGQxNjn0kZqgadCVPfI7H3&#10;7gdnIsuhlnYwFw53nZwp9SSdaYk/NKbHZYPVR3l2Go7bdrP5nL+tlzGtX2fb5Mdy96j13W16eQYR&#10;McW/Y7jiMzoUzHTyZ7JBdBq4SPyZV08plqffRRa5/E9ffAMAAP//AwBQSwECLQAUAAYACAAAACEA&#10;toM4kv4AAADhAQAAEwAAAAAAAAAAAAAAAAAAAAAAW0NvbnRlbnRfVHlwZXNdLnhtbFBLAQItABQA&#10;BgAIAAAAIQA4/SH/1gAAAJQBAAALAAAAAAAAAAAAAAAAAC8BAABfcmVscy8ucmVsc1BLAQItABQA&#10;BgAIAAAAIQB/tOfHWwIAALQEAAAOAAAAAAAAAAAAAAAAAC4CAABkcnMvZTJvRG9jLnhtbFBLAQIt&#10;ABQABgAIAAAAIQCGW4fV2AAAAAUBAAAPAAAAAAAAAAAAAAAAALUEAABkcnMvZG93bnJldi54bWxQ&#10;SwUGAAAAAAQABADzAAAAugUAAAAA&#10;" filled="f" stroked="f">
              <o:lock v:ext="edit" aspectratio="t" selection="t"/>
            </v:rect>
          </w:pict>
        </mc:Fallback>
      </mc:AlternateContent>
    </w:r>
    <w:r>
      <w:rPr>
        <w:noProof/>
        <w:lang w:eastAsia="zh-CN"/>
      </w:rPr>
      <w:drawing>
        <wp:anchor distT="0" distB="0" distL="114300" distR="114300" simplePos="0" relativeHeight="251619328" behindDoc="1" locked="0" layoutInCell="0" allowOverlap="1" wp14:anchorId="2D1673EE" wp14:editId="516A38DE">
          <wp:simplePos x="0" y="0"/>
          <wp:positionH relativeFrom="page">
            <wp:align>left</wp:align>
          </wp:positionH>
          <wp:positionV relativeFrom="page">
            <wp:align>top</wp:align>
          </wp:positionV>
          <wp:extent cx="7560310" cy="6985000"/>
          <wp:effectExtent l="0" t="0" r="2540" b="6350"/>
          <wp:wrapNone/>
          <wp:docPr id="139" name="Picture 139"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pic:spPr>
              </pic:pic>
            </a:graphicData>
          </a:graphic>
          <wp14:sizeRelH relativeFrom="page">
            <wp14:pctWidth>0</wp14:pctWidth>
          </wp14:sizeRelH>
          <wp14:sizeRelV relativeFrom="page">
            <wp14:pctHeight>0</wp14:pctHeight>
          </wp14:sizeRelV>
        </wp:anchor>
      </w:drawing>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98D" w:rsidRDefault="006D598D">
    <w:pPr>
      <w:pStyle w:val="Header"/>
    </w:pPr>
    <w:r>
      <w:rPr>
        <w:noProof/>
        <w:lang w:eastAsia="zh-CN"/>
      </w:rPr>
      <mc:AlternateContent>
        <mc:Choice Requires="wps">
          <w:drawing>
            <wp:anchor distT="0" distB="0" distL="114300" distR="114300" simplePos="0" relativeHeight="251598848" behindDoc="0" locked="0" layoutInCell="1" allowOverlap="1" wp14:anchorId="73147A75" wp14:editId="73AAC43A">
              <wp:simplePos x="0" y="0"/>
              <wp:positionH relativeFrom="column">
                <wp:posOffset>0</wp:posOffset>
              </wp:positionH>
              <wp:positionV relativeFrom="paragraph">
                <wp:posOffset>0</wp:posOffset>
              </wp:positionV>
              <wp:extent cx="635000" cy="635000"/>
              <wp:effectExtent l="0" t="0" r="3175" b="3175"/>
              <wp:wrapNone/>
              <wp:docPr id="17426" name="Rectangle 1742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A60DEE9" id="Rectangle 17426" o:spid="_x0000_s1026" style="position:absolute;margin-left:0;margin-top:0;width:50pt;height:50pt;z-index:25159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qPcWgIAALQEAAAOAAAAZHJzL2Uyb0RvYy54bWysVMlu2zAQvRfoPxC8O5IcxUmEyEFgxUWB&#10;LkHTfgBNURZRicMOactp0X/vkLJdp7kURX2gOQvfLG9GN7e7vmNbhU6DKXl2lnKmjIRam3XJv3xe&#10;Tq44c16YWnRgVMmflOO389evbgZbqCm00NUKGYEYVwy25K33tkgSJ1vVC3cGVhkyNoC98CTiOqlR&#10;DITed8k0TWfJAFhbBKmcI201Gvk84jeNkv5j0zjlWVdyys3HE+O5CmcyvxHFGoVttdynIf4hi15o&#10;Q0GPUJXwgm1Qv4DqtURw0PgzCX0CTaOlijVQNVn6RzWPrbAq1kLNcfbYJvf/YOWH7QMyXRN3l/l0&#10;xpkRPdH0iRonzLpTbK9udV2rwHDo2GBdQQ8f7QOGmp19B/KrYwYeVUcPgxcJi5YQ1J2zL1SIMLRK&#10;1FRHxEueAQbBETRbDe+hpmTExkNs7q7BPgSktrFd5PDpyKHaeSZJOTu/SFNiWpJpf6eME1EcHlt0&#10;/o2CnoVLyZGyi+Bi+8750fXgEmIZWOqui2NCIcglKEOwyO6P6/T6/ur+Kp9Q8+4neVpVk7vlIp/M&#10;ltnlRXVeLRZV9jPgZ3kx9jDAHSYty/+Oyf3MjzNynDUHna4DXEjJ4Xq16JBtBU36Mv4CVVT4iVvy&#10;PI1oploO/7G6SEbo/8jzCuon4gKBekVtpVWnSwv4nbOB1qbk7ttGoOKse2uIz+ssz8OeRSG/uJyS&#10;gKeW1alFGElQJfecjdeFH3dzY1GvW4qURW4M3NEMNDryE+ZjzIryDgKtRqxgv8Zh907l6PX7YzP/&#10;BQAA//8DAFBLAwQUAAYACAAAACEAhluH1dgAAAAFAQAADwAAAGRycy9kb3ducmV2LnhtbEyPQUvD&#10;QBCF70L/wzKCN7trESkxmyKF9lCl0LS9b7NjEszOxuw2Xf+9UxH0MszjDW++ly+S68SIQ2g9aXiY&#10;KhBIlbct1RoO+9X9HESIhqzpPKGGLwywKCY3ucmsv9AOxzLWgkMoZEZDE2OfSRmqBp0JU98jsffu&#10;B2ciy6GWdjAXDnednCn1JJ1piT80psdlg9VHeXYajtt2s/mcv62XMa1fZ9vkx3L3qPXdbXp5BhEx&#10;xb9juOIzOhTMdPJnskF0GrhI/JlXTymWp99FFrn8T198AwAA//8DAFBLAQItABQABgAIAAAAIQC2&#10;gziS/gAAAOEBAAATAAAAAAAAAAAAAAAAAAAAAABbQ29udGVudF9UeXBlc10ueG1sUEsBAi0AFAAG&#10;AAgAAAAhADj9If/WAAAAlAEAAAsAAAAAAAAAAAAAAAAALwEAAF9yZWxzLy5yZWxzUEsBAi0AFAAG&#10;AAgAAAAhAJ6+o9xaAgAAtAQAAA4AAAAAAAAAAAAAAAAALgIAAGRycy9lMm9Eb2MueG1sUEsBAi0A&#10;FAAGAAgAAAAhAIZbh9XYAAAABQEAAA8AAAAAAAAAAAAAAAAAtAQAAGRycy9kb3ducmV2LnhtbFBL&#10;BQYAAAAABAAEAPMAAAC5BQAAAAA=&#10;" filled="f" stroked="f">
              <o:lock v:ext="edit" aspectratio="t" selection="t"/>
            </v:rect>
          </w:pict>
        </mc:Fallback>
      </mc:AlternateContent>
    </w:r>
    <w:r>
      <w:rPr>
        <w:noProof/>
        <w:lang w:eastAsia="zh-CN"/>
      </w:rPr>
      <w:drawing>
        <wp:anchor distT="0" distB="0" distL="114300" distR="114300" simplePos="0" relativeHeight="251624448" behindDoc="1" locked="0" layoutInCell="0" allowOverlap="1" wp14:anchorId="7936CA4C" wp14:editId="45FBAEBC">
          <wp:simplePos x="0" y="0"/>
          <wp:positionH relativeFrom="page">
            <wp:align>left</wp:align>
          </wp:positionH>
          <wp:positionV relativeFrom="page">
            <wp:align>top</wp:align>
          </wp:positionV>
          <wp:extent cx="7560310" cy="6985000"/>
          <wp:effectExtent l="0" t="0" r="2540" b="6350"/>
          <wp:wrapNone/>
          <wp:docPr id="140" name="Picture 140"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pic:spPr>
              </pic:pic>
            </a:graphicData>
          </a:graphic>
          <wp14:sizeRelH relativeFrom="page">
            <wp14:pctWidth>0</wp14:pctWidth>
          </wp14:sizeRelH>
          <wp14:sizeRelV relativeFrom="page">
            <wp14:pctHeight>0</wp14:pctHeight>
          </wp14:sizeRelV>
        </wp:anchor>
      </w:drawing>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98D" w:rsidRDefault="006D598D">
    <w:pPr>
      <w:pStyle w:val="Header"/>
    </w:pPr>
    <w:r>
      <w:rPr>
        <w:noProof/>
        <w:lang w:eastAsia="zh-CN"/>
      </w:rPr>
      <mc:AlternateContent>
        <mc:Choice Requires="wps">
          <w:drawing>
            <wp:anchor distT="0" distB="0" distL="114300" distR="114300" simplePos="0" relativeHeight="251599872" behindDoc="0" locked="0" layoutInCell="1" allowOverlap="1" wp14:anchorId="636B3624" wp14:editId="2308E6BC">
              <wp:simplePos x="0" y="0"/>
              <wp:positionH relativeFrom="column">
                <wp:posOffset>0</wp:posOffset>
              </wp:positionH>
              <wp:positionV relativeFrom="paragraph">
                <wp:posOffset>0</wp:posOffset>
              </wp:positionV>
              <wp:extent cx="635000" cy="635000"/>
              <wp:effectExtent l="0" t="0" r="3175" b="3175"/>
              <wp:wrapNone/>
              <wp:docPr id="17424" name="Rectangle 1742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B90BD03" id="Rectangle 17424" o:spid="_x0000_s1026" style="position:absolute;margin-left:0;margin-top:0;width:50pt;height:50pt;z-index:25159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EYTWwIAALQEAAAOAAAAZHJzL2Uyb0RvYy54bWysVMlu2zAQvRfoPxC8O5IcxUmEyEFgxUWB&#10;LkHTfgBNURZRicMOactp0X/vkLJdp7kURX2gOQvfLG9GN7e7vmNbhU6DKXl2lnKmjIRam3XJv3xe&#10;Tq44c16YWnRgVMmflOO389evbgZbqCm00NUKGYEYVwy25K33tkgSJ1vVC3cGVhkyNoC98CTiOqlR&#10;DITed8k0TWfJAFhbBKmcI201Gvk84jeNkv5j0zjlWVdyys3HE+O5CmcyvxHFGoVttdynIf4hi15o&#10;Q0GPUJXwgm1Qv4DqtURw0PgzCX0CTaOlijVQNVn6RzWPrbAq1kLNcfbYJvf/YOWH7QMyXRN3l/k0&#10;58yInmj6RI0TZt0ptle3uq5VYDh0bLCuoIeP9gFDzc6+A/nVMQOPqqOHwYuERUsI6s7ZFypEGFol&#10;aqoj4iXPAIPgCJqthvdQUzJi4yE2d9dgHwJS29gucvh05FDtPJOknJ1fpCkxLcm0v1PGiSgOjy06&#10;/0ZBz8Kl5EjZRXCxfef86HpwCbEMLHXXxTGhEOQSlCFYZPfHdXp9f3V/lU/y6ex+kqdVNblbLvLJ&#10;bJldXlTn1WJRZT8DfpYXYw8D3GHSsvzvmNzP/Dgjx1lz0Ok6wIWUHK5Xiw7ZVtCkL+MvUEWFn7gl&#10;z9OIZqrl8B+ri2SE/o88r6B+Ii4QqFfUVlp1urSA3zkbaG1K7r5tBCrOureG+LzO8jzsWRTyi8sp&#10;CXhqWZ1ahJEEVXLP2Xhd+HE3Nxb1uqVIWeTGwB3NQKMjP2E+xqwo7yDQasQK9mscdu9Ujl6/Pzbz&#10;XwAAAP//AwBQSwMEFAAGAAgAAAAhAIZbh9XYAAAABQEAAA8AAABkcnMvZG93bnJldi54bWxMj0FL&#10;w0AQhe9C/8Mygje7axEpMZsihfZQpdC0vW+zYxLMzsbsNl3/vVMR9DLM4w1vvpcvkuvEiENoPWl4&#10;mCoQSJW3LdUaDvvV/RxEiIas6Tyhhi8MsCgmN7nJrL/QDscy1oJDKGRGQxNjn0kZqgadCVPfI7H3&#10;7gdnIsuhlnYwFw53nZwp9SSdaYk/NKbHZYPVR3l2Go7bdrP5nL+tlzGtX2fb5Mdy96j13W16eQYR&#10;McW/Y7jiMzoUzHTyZ7JBdBq4SPyZV08plqffRRa5/E9ffAMAAP//AwBQSwECLQAUAAYACAAAACEA&#10;toM4kv4AAADhAQAAEwAAAAAAAAAAAAAAAAAAAAAAW0NvbnRlbnRfVHlwZXNdLnhtbFBLAQItABQA&#10;BgAIAAAAIQA4/SH/1gAAAJQBAAALAAAAAAAAAAAAAAAAAC8BAABfcmVscy8ucmVsc1BLAQItABQA&#10;BgAIAAAAIQDHUEYTWwIAALQEAAAOAAAAAAAAAAAAAAAAAC4CAABkcnMvZTJvRG9jLnhtbFBLAQIt&#10;ABQABgAIAAAAIQCGW4fV2AAAAAUBAAAPAAAAAAAAAAAAAAAAALUEAABkcnMvZG93bnJldi54bWxQ&#10;SwUGAAAAAAQABADzAAAAugUAAAAA&#10;" filled="f" stroked="f">
              <o:lock v:ext="edit" aspectratio="t" selection="t"/>
            </v:rect>
          </w:pict>
        </mc:Fallback>
      </mc:AlternateContent>
    </w:r>
    <w:r>
      <w:rPr>
        <w:noProof/>
        <w:lang w:eastAsia="zh-CN"/>
      </w:rPr>
      <w:drawing>
        <wp:anchor distT="0" distB="0" distL="114300" distR="114300" simplePos="0" relativeHeight="251623424" behindDoc="1" locked="0" layoutInCell="0" allowOverlap="1" wp14:anchorId="2788841A" wp14:editId="3B40B010">
          <wp:simplePos x="0" y="0"/>
          <wp:positionH relativeFrom="page">
            <wp:align>left</wp:align>
          </wp:positionH>
          <wp:positionV relativeFrom="page">
            <wp:align>top</wp:align>
          </wp:positionV>
          <wp:extent cx="7560310" cy="6985000"/>
          <wp:effectExtent l="0" t="0" r="2540" b="6350"/>
          <wp:wrapNone/>
          <wp:docPr id="141" name="Picture 141"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pic:spPr>
              </pic:pic>
            </a:graphicData>
          </a:graphic>
          <wp14:sizeRelH relativeFrom="page">
            <wp14:pctWidth>0</wp14:pctWidth>
          </wp14:sizeRelH>
          <wp14:sizeRelV relativeFrom="page">
            <wp14:pctHeight>0</wp14:pctHeight>
          </wp14:sizeRelV>
        </wp:anchor>
      </w:drawing>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98D" w:rsidRDefault="006D598D">
    <w:pPr>
      <w:pStyle w:val="Header"/>
    </w:pPr>
    <w:r>
      <w:rPr>
        <w:noProof/>
        <w:lang w:eastAsia="zh-CN"/>
      </w:rPr>
      <mc:AlternateContent>
        <mc:Choice Requires="wps">
          <w:drawing>
            <wp:anchor distT="0" distB="0" distL="114300" distR="114300" simplePos="0" relativeHeight="251600896" behindDoc="0" locked="0" layoutInCell="1" allowOverlap="1" wp14:anchorId="3BAF2EC1" wp14:editId="4AA16CE4">
              <wp:simplePos x="0" y="0"/>
              <wp:positionH relativeFrom="column">
                <wp:posOffset>0</wp:posOffset>
              </wp:positionH>
              <wp:positionV relativeFrom="paragraph">
                <wp:posOffset>0</wp:posOffset>
              </wp:positionV>
              <wp:extent cx="635000" cy="635000"/>
              <wp:effectExtent l="0" t="0" r="3175" b="3175"/>
              <wp:wrapNone/>
              <wp:docPr id="17422" name="Rectangle 1742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A311E3E" id="Rectangle 17422" o:spid="_x0000_s1026" style="position:absolute;margin-left:0;margin-top:0;width:50pt;height:50pt;z-index:25160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BmYWwIAALQEAAAOAAAAZHJzL2Uyb0RvYy54bWysVMlu2zAQvRfoPxC8O5IcxUmEyEFgxUWB&#10;LkHTfgBNURZRicMOactp0X/vkLJdp7kURX2gOQvfLG9GN7e7vmNbhU6DKXl2lnKmjIRam3XJv3xe&#10;Tq44c16YWnRgVMmflOO389evbgZbqCm00NUKGYEYVwy25K33tkgSJ1vVC3cGVhkyNoC98CTiOqlR&#10;DITed8k0TWfJAFhbBKmcI201Gvk84jeNkv5j0zjlWVdyys3HE+O5CmcyvxHFGoVttdynIf4hi15o&#10;Q0GPUJXwgm1Qv4DqtURw0PgzCX0CTaOlijVQNVn6RzWPrbAq1kLNcfbYJvf/YOWH7QMyXRN3l/l0&#10;ypkRPdH0iRonzLpTbK9udV2rwHDo2GBdQQ8f7QOGmp19B/KrYwYeVUcPgxcJi5YQ1J2zL1SIMLRK&#10;1FRHxEueAQbBETRbDe+hpmTExkNs7q7BPgSktrFd5PDpyKHaeSZJOTu/SFNiWpJpf6eME1EcHlt0&#10;/o2CnoVLyZGyi+Bi+8750fXgEmIZWOqui2NCIcglKEOwyO6P6/T6/ur+Kp/k09n9JE+ranK3XOST&#10;2TK7vKjOq8Wiyn4G/Cwvxh4GuMOkZfnfMbmf+XFGjrPmoNN1gAspOVyvFh2yraBJX8ZfoIoKP3FL&#10;nqcRzVTL4T9WF8kI/R95XkH9RFwgUK+orbTqdGkBv3M20NqU3H3bCFScdW8N8Xmd5XnYsyjkF5dT&#10;EvDUsjq1CCMJquSes/G68ONubizqdUuRssiNgTuagUZHfsJ8jFlR3kGg1YgV7Nc47N6pHL1+f2zm&#10;vwAAAP//AwBQSwMEFAAGAAgAAAAhAIZbh9XYAAAABQEAAA8AAABkcnMvZG93bnJldi54bWxMj0FL&#10;w0AQhe9C/8Mygje7axEpMZsihfZQpdC0vW+zYxLMzsbsNl3/vVMR9DLM4w1vvpcvkuvEiENoPWl4&#10;mCoQSJW3LdUaDvvV/RxEiIas6Tyhhi8MsCgmN7nJrL/QDscy1oJDKGRGQxNjn0kZqgadCVPfI7H3&#10;7gdnIsuhlnYwFw53nZwp9SSdaYk/NKbHZYPVR3l2Go7bdrP5nL+tlzGtX2fb5Mdy96j13W16eQYR&#10;McW/Y7jiMzoUzHTyZ7JBdBq4SPyZV08plqffRRa5/E9ffAMAAP//AwBQSwECLQAUAAYACAAAACEA&#10;toM4kv4AAADhAQAAEwAAAAAAAAAAAAAAAAAAAAAAW0NvbnRlbnRfVHlwZXNdLnhtbFBLAQItABQA&#10;BgAIAAAAIQA4/SH/1gAAAJQBAAALAAAAAAAAAAAAAAAAAC8BAABfcmVscy8ucmVsc1BLAQItABQA&#10;BgAIAAAAIQBtZBmYWwIAALQEAAAOAAAAAAAAAAAAAAAAAC4CAABkcnMvZTJvRG9jLnhtbFBLAQIt&#10;ABQABgAIAAAAIQCGW4fV2AAAAAUBAAAPAAAAAAAAAAAAAAAAALUEAABkcnMvZG93bnJldi54bWxQ&#10;SwUGAAAAAAQABADzAAAAugUAAAAA&#10;" filled="f" stroked="f">
              <o:lock v:ext="edit" aspectratio="t" selection="t"/>
            </v:rect>
          </w:pict>
        </mc:Fallback>
      </mc:AlternateContent>
    </w:r>
    <w:r>
      <w:rPr>
        <w:noProof/>
        <w:lang w:eastAsia="zh-CN"/>
      </w:rPr>
      <w:drawing>
        <wp:anchor distT="0" distB="0" distL="114300" distR="114300" simplePos="0" relativeHeight="251622400" behindDoc="1" locked="0" layoutInCell="0" allowOverlap="1" wp14:anchorId="2DDB4B4F" wp14:editId="50E4DF6E">
          <wp:simplePos x="0" y="0"/>
          <wp:positionH relativeFrom="page">
            <wp:align>left</wp:align>
          </wp:positionH>
          <wp:positionV relativeFrom="page">
            <wp:align>top</wp:align>
          </wp:positionV>
          <wp:extent cx="7560310" cy="6985000"/>
          <wp:effectExtent l="0" t="0" r="2540" b="6350"/>
          <wp:wrapNone/>
          <wp:docPr id="142" name="Picture 142"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pic:spPr>
              </pic:pic>
            </a:graphicData>
          </a:graphic>
          <wp14:sizeRelH relativeFrom="page">
            <wp14:pctWidth>0</wp14:pctWidth>
          </wp14:sizeRelH>
          <wp14:sizeRelV relativeFrom="page">
            <wp14:pctHeight>0</wp14:pctHeight>
          </wp14:sizeRelV>
        </wp:anchor>
      </w:drawing>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98D" w:rsidRDefault="006D598D">
    <w:pPr>
      <w:pStyle w:val="Header"/>
    </w:pPr>
    <w:r>
      <w:rPr>
        <w:noProof/>
        <w:lang w:eastAsia="zh-CN"/>
      </w:rPr>
      <mc:AlternateContent>
        <mc:Choice Requires="wps">
          <w:drawing>
            <wp:anchor distT="0" distB="0" distL="114300" distR="114300" simplePos="0" relativeHeight="251601920" behindDoc="0" locked="0" layoutInCell="1" allowOverlap="1" wp14:anchorId="775C4E9B" wp14:editId="2B4093BC">
              <wp:simplePos x="0" y="0"/>
              <wp:positionH relativeFrom="column">
                <wp:posOffset>0</wp:posOffset>
              </wp:positionH>
              <wp:positionV relativeFrom="paragraph">
                <wp:posOffset>0</wp:posOffset>
              </wp:positionV>
              <wp:extent cx="635000" cy="635000"/>
              <wp:effectExtent l="0" t="0" r="3175" b="3175"/>
              <wp:wrapNone/>
              <wp:docPr id="17432" name="Rectangle 1743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99C1596" id="Rectangle 17432" o:spid="_x0000_s1026" style="position:absolute;margin-left:0;margin-top:0;width:50pt;height:50pt;z-index:25160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iWRWwIAALQEAAAOAAAAZHJzL2Uyb0RvYy54bWysVMlu2zAQvRfoPxC8O5IcxUmEyEFgxUWB&#10;LkHTfgBNURZRicMOactp0X/vkLJdp7kURX2gOQvfLG9GN7e7vmNbhU6DKXl2lnKmjIRam3XJv3xe&#10;Tq44c16YWnRgVMmflOO389evbgZbqCm00NUKGYEYVwy25K33tkgSJ1vVC3cGVhkyNoC98CTiOqlR&#10;DITed8k0TWfJAFhbBKmcI201Gvk84jeNkv5j0zjlWVdyys3HE+O5CmcyvxHFGoVttdynIf4hi15o&#10;Q0GPUJXwgm1Qv4DqtURw0PgzCX0CTaOlijVQNVn6RzWPrbAq1kLNcfbYJvf/YOWH7QMyXRN3l/n5&#10;lDMjeqLpEzVOmHWn2F7d6rpWgeHQscG6gh4+2gcMNTv7DuRXxww8qo4eBi8SFi0hqDtnX6gQYWiV&#10;qKmOiJc8AwyCI2i2Gt5DTcmIjYfY3F2DfQhIbWO7yOHTkUO180yScnZ+kabEtCTT/k4ZJ6I4PLbo&#10;/BsFPQuXkiNlF8HF9p3zo+vBJcQysNRdF8eEQpBLUIZgkd0f1+n1/dX9VT7Jp7P7SZ5W1eRuucgn&#10;s2V2eVGdV4tFlf0M+FlejD0McIdJy/K/Y3I/8+OMHGfNQafrABdScrheLTpkW0GTvoy/QBUVfuKW&#10;PE8jmqmWw3+sLpIR+j/yvIL6ibhAoF5RW2nV6dICfudsoLUpufu2Eag4694a4vM6y/OwZ1HILy6n&#10;JOCpZXVqEUYSVMk9Z+N14cfd3FjU65YiZZEbA3c0A42O/IT5GLOivINAqxEr2K9x2L1TOXr9/tjM&#10;fwEAAP//AwBQSwMEFAAGAAgAAAAhAIZbh9XYAAAABQEAAA8AAABkcnMvZG93bnJldi54bWxMj0FL&#10;w0AQhe9C/8Mygje7axEpMZsihfZQpdC0vW+zYxLMzsbsNl3/vVMR9DLM4w1vvpcvkuvEiENoPWl4&#10;mCoQSJW3LdUaDvvV/RxEiIas6Tyhhi8MsCgmN7nJrL/QDscy1oJDKGRGQxNjn0kZqgadCVPfI7H3&#10;7gdnIsuhlnYwFw53nZwp9SSdaYk/NKbHZYPVR3l2Go7bdrP5nL+tlzGtX2fb5Mdy96j13W16eQYR&#10;McW/Y7jiMzoUzHTyZ7JBdBq4SPyZV08plqffRRa5/E9ffAMAAP//AwBQSwECLQAUAAYACAAAACEA&#10;toM4kv4AAADhAQAAEwAAAAAAAAAAAAAAAAAAAAAAW0NvbnRlbnRfVHlwZXNdLnhtbFBLAQItABQA&#10;BgAIAAAAIQA4/SH/1gAAAJQBAAALAAAAAAAAAAAAAAAAAC8BAABfcmVscy8ucmVsc1BLAQItABQA&#10;BgAIAAAAIQAyYiWRWwIAALQEAAAOAAAAAAAAAAAAAAAAAC4CAABkcnMvZTJvRG9jLnhtbFBLAQIt&#10;ABQABgAIAAAAIQCGW4fV2AAAAAUBAAAPAAAAAAAAAAAAAAAAALUEAABkcnMvZG93bnJldi54bWxQ&#10;SwUGAAAAAAQABADzAAAAugUAAAAA&#10;" filled="f" stroked="f">
              <o:lock v:ext="edit" aspectratio="t" selection="t"/>
            </v:rect>
          </w:pict>
        </mc:Fallback>
      </mc:AlternateContent>
    </w:r>
    <w:r>
      <w:rPr>
        <w:noProof/>
        <w:lang w:eastAsia="zh-CN"/>
      </w:rPr>
      <w:drawing>
        <wp:anchor distT="0" distB="0" distL="114300" distR="114300" simplePos="0" relativeHeight="251627520" behindDoc="1" locked="0" layoutInCell="0" allowOverlap="1" wp14:anchorId="67705DB3" wp14:editId="5CC78407">
          <wp:simplePos x="0" y="0"/>
          <wp:positionH relativeFrom="page">
            <wp:align>left</wp:align>
          </wp:positionH>
          <wp:positionV relativeFrom="page">
            <wp:align>top</wp:align>
          </wp:positionV>
          <wp:extent cx="7560310" cy="6985000"/>
          <wp:effectExtent l="0" t="0" r="2540" b="6350"/>
          <wp:wrapNone/>
          <wp:docPr id="143" name="Picture 143"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pic:spPr>
              </pic:pic>
            </a:graphicData>
          </a:graphic>
          <wp14:sizeRelH relativeFrom="page">
            <wp14:pctWidth>0</wp14:pctWidth>
          </wp14:sizeRelH>
          <wp14:sizeRelV relativeFrom="page">
            <wp14:pctHeight>0</wp14:pctHeight>
          </wp14:sizeRelV>
        </wp:anchor>
      </w:drawing>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98D" w:rsidRDefault="006D598D">
    <w:pPr>
      <w:pStyle w:val="Header"/>
    </w:pPr>
    <w:r>
      <w:rPr>
        <w:noProof/>
        <w:lang w:eastAsia="zh-CN"/>
      </w:rPr>
      <mc:AlternateContent>
        <mc:Choice Requires="wps">
          <w:drawing>
            <wp:anchor distT="0" distB="0" distL="114300" distR="114300" simplePos="0" relativeHeight="251602944" behindDoc="0" locked="0" layoutInCell="1" allowOverlap="1" wp14:anchorId="6D20DEE0" wp14:editId="21132B84">
              <wp:simplePos x="0" y="0"/>
              <wp:positionH relativeFrom="column">
                <wp:posOffset>0</wp:posOffset>
              </wp:positionH>
              <wp:positionV relativeFrom="paragraph">
                <wp:posOffset>0</wp:posOffset>
              </wp:positionV>
              <wp:extent cx="635000" cy="635000"/>
              <wp:effectExtent l="0" t="0" r="3175" b="3175"/>
              <wp:wrapNone/>
              <wp:docPr id="17430" name="Rectangle 1743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1710481" id="Rectangle 17430" o:spid="_x0000_s1026" style="position:absolute;margin-left:0;margin-top:0;width:50pt;height:50pt;z-index:25160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MBeWwIAALQEAAAOAAAAZHJzL2Uyb0RvYy54bWysVMlu2zAQvRfoPxC8O5IcxUmEyEFgxUWB&#10;LkHTfgBNURZRicMOactp0X/vkLJdp7kURX2gOQvfLG9GN7e7vmNbhU6DKXl2lnKmjIRam3XJv3xe&#10;Tq44c16YWnRgVMmflOO389evbgZbqCm00NUKGYEYVwy25K33tkgSJ1vVC3cGVhkyNoC98CTiOqlR&#10;DITed8k0TWfJAFhbBKmcI201Gvk84jeNkv5j0zjlWVdyys3HE+O5CmcyvxHFGoVttdynIf4hi15o&#10;Q0GPUJXwgm1Qv4DqtURw0PgzCX0CTaOlijVQNVn6RzWPrbAq1kLNcfbYJvf/YOWH7QMyXRN3l/k5&#10;dciInmj6RI0TZt0ptle3uq5VYDh0bLCuoIeP9gFDzc6+A/nVMQOPqqOHwYuERUsI6s7ZFypEGFol&#10;aqoj4iXPAIPgCJqthvdQUzJi4yE2d9dgHwJS29gucvh05FDtPJOknJ1fpCnVIcm0v1PGiSgOjy06&#10;/0ZBz8Kl5EjZRXCxfef86HpwCbEMLHXXxTGhEOQSlCFYZPfHdXp9f3V/lU/y6ex+kqdVNblbLvLJ&#10;bJldXlTn1WJRZT8DfpYXYw8D3GHSsvzvmNzP/Dgjx1lz0Ok6wIWUHK5Xiw7ZVtCkL+MvUEWFn7gl&#10;z9OIZqrl8B+ri2SE/o88r6B+Ii4QqFfUVlp1urSA3zkbaG1K7r5tBCrOureG+LzO8jzsWRTyi8sp&#10;CXhqWZ1ahJEEVXLP2Xhd+HE3Nxb1uqVIWeTGwB3NQKMjP2E+xqwo7yDQasQK9mscdu9Ujl6/Pzbz&#10;XwAAAP//AwBQSwMEFAAGAAgAAAAhAIZbh9XYAAAABQEAAA8AAABkcnMvZG93bnJldi54bWxMj0FL&#10;w0AQhe9C/8Mygje7axEpMZsihfZQpdC0vW+zYxLMzsbsNl3/vVMR9DLM4w1vvpcvkuvEiENoPWl4&#10;mCoQSJW3LdUaDvvV/RxEiIas6Tyhhi8MsCgmN7nJrL/QDscy1oJDKGRGQxNjn0kZqgadCVPfI7H3&#10;7gdnIsuhlnYwFw53nZwp9SSdaYk/NKbHZYPVR3l2Go7bdrP5nL+tlzGtX2fb5Mdy96j13W16eQYR&#10;McW/Y7jiMzoUzHTyZ7JBdBq4SPyZV08plqffRRa5/E9ffAMAAP//AwBQSwECLQAUAAYACAAAACEA&#10;toM4kv4AAADhAQAAEwAAAAAAAAAAAAAAAAAAAAAAW0NvbnRlbnRfVHlwZXNdLnhtbFBLAQItABQA&#10;BgAIAAAAIQA4/SH/1gAAAJQBAAALAAAAAAAAAAAAAAAAAC8BAABfcmVscy8ucmVsc1BLAQItABQA&#10;BgAIAAAAIQBrjMBeWwIAALQEAAAOAAAAAAAAAAAAAAAAAC4CAABkcnMvZTJvRG9jLnhtbFBLAQIt&#10;ABQABgAIAAAAIQCGW4fV2AAAAAUBAAAPAAAAAAAAAAAAAAAAALUEAABkcnMvZG93bnJldi54bWxQ&#10;SwUGAAAAAAQABADzAAAAugUAAAAA&#10;" filled="f" stroked="f">
              <o:lock v:ext="edit" aspectratio="t" selection="t"/>
            </v:rect>
          </w:pict>
        </mc:Fallback>
      </mc:AlternateContent>
    </w:r>
    <w:r>
      <w:rPr>
        <w:noProof/>
        <w:lang w:eastAsia="zh-CN"/>
      </w:rPr>
      <w:drawing>
        <wp:anchor distT="0" distB="0" distL="114300" distR="114300" simplePos="0" relativeHeight="251626496" behindDoc="1" locked="0" layoutInCell="0" allowOverlap="1" wp14:anchorId="77792F42" wp14:editId="7F16DBAD">
          <wp:simplePos x="0" y="0"/>
          <wp:positionH relativeFrom="page">
            <wp:align>left</wp:align>
          </wp:positionH>
          <wp:positionV relativeFrom="page">
            <wp:align>top</wp:align>
          </wp:positionV>
          <wp:extent cx="7560310" cy="6985000"/>
          <wp:effectExtent l="0" t="0" r="2540" b="6350"/>
          <wp:wrapNone/>
          <wp:docPr id="144" name="Picture 144"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pic:spPr>
              </pic:pic>
            </a:graphicData>
          </a:graphic>
          <wp14:sizeRelH relativeFrom="page">
            <wp14:pctWidth>0</wp14:pctWidth>
          </wp14:sizeRelH>
          <wp14:sizeRelV relativeFrom="page">
            <wp14:pctHeight>0</wp14:pctHeight>
          </wp14:sizeRelV>
        </wp:anchor>
      </w:drawing>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98D" w:rsidRDefault="006D598D">
    <w:pPr>
      <w:pStyle w:val="Header"/>
    </w:pPr>
    <w:r>
      <w:rPr>
        <w:noProof/>
        <w:lang w:eastAsia="zh-CN"/>
      </w:rPr>
      <mc:AlternateContent>
        <mc:Choice Requires="wps">
          <w:drawing>
            <wp:anchor distT="0" distB="0" distL="114300" distR="114300" simplePos="0" relativeHeight="251603968" behindDoc="0" locked="0" layoutInCell="1" allowOverlap="1" wp14:anchorId="2AF680D9" wp14:editId="4DB9C831">
              <wp:simplePos x="0" y="0"/>
              <wp:positionH relativeFrom="column">
                <wp:posOffset>0</wp:posOffset>
              </wp:positionH>
              <wp:positionV relativeFrom="paragraph">
                <wp:posOffset>0</wp:posOffset>
              </wp:positionV>
              <wp:extent cx="635000" cy="635000"/>
              <wp:effectExtent l="0" t="0" r="3175" b="3175"/>
              <wp:wrapNone/>
              <wp:docPr id="17428" name="Rectangle 1742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AC6A7E8" id="Rectangle 17428" o:spid="_x0000_s1026" style="position:absolute;margin-left:0;margin-top:0;width:50pt;height:50pt;z-index:25160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4neWwIAALQEAAAOAAAAZHJzL2Uyb0RvYy54bWysVMlu2zAQvRfoPxC8O5IcxUmEyEFgxUWB&#10;LkHTfgBNURZRicMOactp0X/vkLJdp7kURX2gOQvfLG9GN7e7vmNbhU6DKXl2lnKmjIRam3XJv3xe&#10;Tq44c16YWnRgVMmflOO389evbgZbqCm00NUKGYEYVwy25K33tkgSJ1vVC3cGVhkyNoC98CTiOqlR&#10;DITed8k0TWfJAFhbBKmcI201Gvk84jeNkv5j0zjlWVdyys3HE+O5CmcyvxHFGoVttdynIf4hi15o&#10;Q0GPUJXwgm1Qv4DqtURw0PgzCX0CTaOlijVQNVn6RzWPrbAq1kLNcfbYJvf/YOWH7QMyXRN3l/mU&#10;yDKiJ5o+UeOEWXeK7dWtrmsVGA4dG6wr6OGjfcBQs7PvQH51zMCj6uhh8CJh0RKCunP2hQoRhlaJ&#10;muqIeMkzwCA4gmar4T3UlIzYeIjN3TXYh4DUNraLHD4dOVQ7zyQpZ+cXaUpMSzLt75RxIorDY4vO&#10;v1HQs3ApOVJ2EVxs3zk/uh5cQiwDS911cUwoBLkEZQgW2f1xnV7fX91f5ZN8Oruf5GlVTe6Wi3wy&#10;W2aXF9V5tVhU2c+An+XF2MMAd5i0LP87JvczP87IcdYcdLoOcCElh+vVokO2FTTpy/gLVFHhJ27J&#10;8zSimWo5/MfqIhmh/yPPK6ifiAsE6hW1lVadLi3gd84GWpuSu28bgYqz7q0hPq+zPA97FoX84nJK&#10;Ap5aVqcWYSRBldxzNl4XftzNjUW9bilSFrkxcEcz0OjIT5iPMSvKOwi0GrGC/RqH3TuVo9fvj838&#10;FwAAAP//AwBQSwMEFAAGAAgAAAAhAIZbh9XYAAAABQEAAA8AAABkcnMvZG93bnJldi54bWxMj0FL&#10;w0AQhe9C/8Mygje7axEpMZsihfZQpdC0vW+zYxLMzsbsNl3/vVMR9DLM4w1vvpcvkuvEiENoPWl4&#10;mCoQSJW3LdUaDvvV/RxEiIas6Tyhhi8MsCgmN7nJrL/QDscy1oJDKGRGQxNjn0kZqgadCVPfI7H3&#10;7gdnIsuhlnYwFw53nZwp9SSdaYk/NKbHZYPVR3l2Go7bdrP5nL+tlzGtX2fb5Mdy96j13W16eQYR&#10;McW/Y7jiMzoUzHTyZ7JBdBq4SPyZV08plqffRRa5/E9ffAMAAP//AwBQSwECLQAUAAYACAAAACEA&#10;toM4kv4AAADhAQAAEwAAAAAAAAAAAAAAAAAAAAAAW0NvbnRlbnRfVHlwZXNdLnhtbFBLAQItABQA&#10;BgAIAAAAIQA4/SH/1gAAAJQBAAALAAAAAAAAAAAAAAAAAC8BAABfcmVscy8ucmVsc1BLAQItABQA&#10;BgAIAAAAIQDSP4neWwIAALQEAAAOAAAAAAAAAAAAAAAAAC4CAABkcnMvZTJvRG9jLnhtbFBLAQIt&#10;ABQABgAIAAAAIQCGW4fV2AAAAAUBAAAPAAAAAAAAAAAAAAAAALUEAABkcnMvZG93bnJldi54bWxQ&#10;SwUGAAAAAAQABADzAAAAugUAAAAA&#10;" filled="f" stroked="f">
              <o:lock v:ext="edit" aspectratio="t" selection="t"/>
            </v:rect>
          </w:pict>
        </mc:Fallback>
      </mc:AlternateContent>
    </w:r>
    <w:r>
      <w:rPr>
        <w:noProof/>
        <w:lang w:eastAsia="zh-CN"/>
      </w:rPr>
      <w:drawing>
        <wp:anchor distT="0" distB="0" distL="114300" distR="114300" simplePos="0" relativeHeight="251625472" behindDoc="1" locked="0" layoutInCell="0" allowOverlap="1" wp14:anchorId="6B41E4F4" wp14:editId="59F946B8">
          <wp:simplePos x="0" y="0"/>
          <wp:positionH relativeFrom="page">
            <wp:align>left</wp:align>
          </wp:positionH>
          <wp:positionV relativeFrom="page">
            <wp:align>top</wp:align>
          </wp:positionV>
          <wp:extent cx="7560310" cy="6985000"/>
          <wp:effectExtent l="0" t="0" r="2540" b="6350"/>
          <wp:wrapNone/>
          <wp:docPr id="145" name="Picture 145"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pic:spPr>
              </pic:pic>
            </a:graphicData>
          </a:graphic>
          <wp14:sizeRelH relativeFrom="page">
            <wp14:pctWidth>0</wp14:pctWidth>
          </wp14:sizeRelH>
          <wp14:sizeRelV relativeFrom="page">
            <wp14:pctHeight>0</wp14:pctHeight>
          </wp14:sizeRelV>
        </wp:anchor>
      </w:drawing>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98D" w:rsidRDefault="006D598D">
    <w:pPr>
      <w:pStyle w:val="Header"/>
    </w:pPr>
    <w:r>
      <w:rPr>
        <w:noProof/>
        <w:lang w:eastAsia="zh-CN"/>
      </w:rPr>
      <mc:AlternateContent>
        <mc:Choice Requires="wps">
          <w:drawing>
            <wp:anchor distT="0" distB="0" distL="114300" distR="114300" simplePos="0" relativeHeight="251666432" behindDoc="0" locked="0" layoutInCell="1" allowOverlap="1" wp14:anchorId="4B1AF834" wp14:editId="64B0CA4A">
              <wp:simplePos x="0" y="0"/>
              <wp:positionH relativeFrom="column">
                <wp:posOffset>0</wp:posOffset>
              </wp:positionH>
              <wp:positionV relativeFrom="paragraph">
                <wp:posOffset>0</wp:posOffset>
              </wp:positionV>
              <wp:extent cx="635000" cy="635000"/>
              <wp:effectExtent l="0" t="0" r="3175" b="3175"/>
              <wp:wrapNone/>
              <wp:docPr id="32" name="AutoShape 15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D134006" id="AutoShape 150"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e8XWAIAAK8EAAAOAAAAZHJzL2Uyb0RvYy54bWysVMGO2jAQvVfqP1i+QxI2sBBtWK3IUlXa&#10;tivRfoBxnMRq4nFtQ6BV/71jByjbvVRVOQSPZ/LmzbyZ3N0fupbshbESVE6TcUyJUBxKqeqcfvm8&#10;Hs0psY6pkrWgRE6PwtL75ds3d73OxAQaaEthCIIom/U6p41zOosiyxvRMTsGLRQ6KzAdc2iaOioN&#10;6xG9a6NJHM+iHkypDXBhLd4Wg5MuA35VCe4+VZUVjrQ5RW4uPE14bv0zWt6xrDZMN5KfaLB/YNEx&#10;qTDpBapgjpGdka+gOskNWKjcmEMXQVVJLkINWE0S/1HNpmFahFqwOVZf2mT/Hyz/uH82RJY5vZlQ&#10;oliHGj3sHITUJJlizxpZlsKL65vVa5vhOxv9bHy5Vj8B/2qJgo1osdk+Co1Vw1QtHqx+dWUM9I1g&#10;JZYQ8KIXgN6wCE22/QcokQpDKqGvh8p0PiF2jByCfMeLfOLgCMfL2c00jpEwR9fpjIwjlp1f1sa6&#10;dwI64g85NcgugLP9k3VD6DnE51Kwlm0bJgRTYIi/9MmCsD8W8eJx/jhPR+lk9jhK46IYPaxX6Wi2&#10;Tm6nxU2xWhXJT4+fpNnQQw93HrIk/TsRT+M+jMdlzCy0svRwnpI19XbVGrJnOOTr8PNSYeFXYdFL&#10;GsGNtZz/Q3VBDN//QectlEfUwgD2CtuKW46HBsx3SnrcmJzabztmBCXte4V6LpI09SsWjHR6O0HD&#10;XHu21x6mOELl1FEyHFduWMudNrJuMFMStFHgx7GSQR8/HwMr5O0N3IpQwWmD/dpd2yHq93dm+Qs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BLEe8XWAIAAK8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lang w:eastAsia="zh-CN"/>
      </w:rPr>
      <w:drawing>
        <wp:anchor distT="0" distB="0" distL="114300" distR="114300" simplePos="0" relativeHeight="251710464" behindDoc="1" locked="0" layoutInCell="0" allowOverlap="1" wp14:anchorId="6D4D6C32" wp14:editId="4E3CA8E8">
          <wp:simplePos x="0" y="0"/>
          <wp:positionH relativeFrom="page">
            <wp:align>left</wp:align>
          </wp:positionH>
          <wp:positionV relativeFrom="page">
            <wp:align>top</wp:align>
          </wp:positionV>
          <wp:extent cx="7560310" cy="6985000"/>
          <wp:effectExtent l="0" t="0" r="2540" b="6350"/>
          <wp:wrapNone/>
          <wp:docPr id="146" name="Picture 146"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pic:spPr>
              </pic:pic>
            </a:graphicData>
          </a:graphic>
          <wp14:sizeRelH relativeFrom="page">
            <wp14:pctWidth>0</wp14:pctWidth>
          </wp14:sizeRelH>
          <wp14:sizeRelV relativeFrom="page">
            <wp14:pctHeight>0</wp14:pctHeight>
          </wp14:sizeRelV>
        </wp:anchor>
      </w:drawing>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98D" w:rsidRDefault="006D598D">
    <w:pPr>
      <w:pStyle w:val="Header"/>
    </w:pPr>
    <w:r>
      <w:rPr>
        <w:noProof/>
        <w:lang w:eastAsia="zh-CN"/>
      </w:rPr>
      <mc:AlternateContent>
        <mc:Choice Requires="wps">
          <w:drawing>
            <wp:anchor distT="0" distB="0" distL="114300" distR="114300" simplePos="0" relativeHeight="251667456" behindDoc="0" locked="0" layoutInCell="1" allowOverlap="1" wp14:anchorId="0828B7F5" wp14:editId="1D25E628">
              <wp:simplePos x="0" y="0"/>
              <wp:positionH relativeFrom="column">
                <wp:posOffset>0</wp:posOffset>
              </wp:positionH>
              <wp:positionV relativeFrom="paragraph">
                <wp:posOffset>0</wp:posOffset>
              </wp:positionV>
              <wp:extent cx="635000" cy="635000"/>
              <wp:effectExtent l="0" t="0" r="3175" b="3175"/>
              <wp:wrapNone/>
              <wp:docPr id="30" name="AutoShape 1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AFCBBC7" id="AutoShape 149"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mX2WAIAAK8EAAAOAAAAZHJzL2Uyb0RvYy54bWysVMGO2jAQvVfqP1i+QxLIshBtWCGyVJW2&#10;7UrbfoBxnMRqYrtjQ6BV/71jByjbvVRVOQSPZ/LmzbyZ3N0fupbsBVipVU6TcUyJUFyXUtU5/fJ5&#10;M5pTYh1TJWu1Ejk9Ckvvl2/f3PUmExPd6LYUQBBE2aw3OW2cM1kUWd6IjtmxNkKhs9LQMYcm1FEJ&#10;rEf0ro0mcTyLeg2lAc2FtXhbDE66DPhVJbj7VFVWONLmFLm58ITw3PpntLxjWQ3MNJKfaLB/YNEx&#10;qTDpBapgjpEdyFdQneSgra7cmOsu0lUluQg1YDVJ/Ec1zw0zItSCzbHm0ib7/2D5x/0TEFnmdIrt&#10;UaxDjVY7p0NqkqQLShpZlsKL65vVG5vhO8/mCXy51jxq/tUSpZ9Fi832UWisG6ZqsbLm1RWA7hvB&#10;Siwh4EUvAL1hEZps+w+6RCoMqYS+HirofELsGDkE+Y4X+cTBEY6Xs+lNHGMVHF2nMzKOWHZ+2YB1&#10;74TuiD/kFJBdAGf7R+uG0HOIz6X0RrZtmBBMgSH+0icLwv5YxIuH+cM8HaWT2cMojYtitNqs09Fs&#10;k9zeFNNivS6Snx4/SbOhhx7uPGRJ+ncinsZ9GI/LmFndytLDeUoW6u26BbJnOOSb8PNSYeFXYdFL&#10;GsGNtZz/Q3VBDN//QeetLo+oBWjsFbYVtxwPjYbvlPS4MTm133YMBCXte4V6LpI09SsWjPTmdoIG&#10;XHu21x6mOELl1FEyHNduWMudAVk3mCkJ2ijtx7GSQR8/HwMr5O0N3IpQwWmD/dpd2yHq93dm+Qs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C5ymX2WAIAAK8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lang w:eastAsia="zh-CN"/>
      </w:rPr>
      <w:drawing>
        <wp:anchor distT="0" distB="0" distL="114300" distR="114300" simplePos="0" relativeHeight="251709440" behindDoc="1" locked="0" layoutInCell="0" allowOverlap="1" wp14:anchorId="51FB5031" wp14:editId="31404277">
          <wp:simplePos x="0" y="0"/>
          <wp:positionH relativeFrom="page">
            <wp:align>left</wp:align>
          </wp:positionH>
          <wp:positionV relativeFrom="page">
            <wp:align>top</wp:align>
          </wp:positionV>
          <wp:extent cx="7560310" cy="6985000"/>
          <wp:effectExtent l="0" t="0" r="2540" b="6350"/>
          <wp:wrapNone/>
          <wp:docPr id="147" name="Picture 147"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pic:spPr>
              </pic:pic>
            </a:graphicData>
          </a:graphic>
          <wp14:sizeRelH relativeFrom="page">
            <wp14:pctWidth>0</wp14:pctWidth>
          </wp14:sizeRelH>
          <wp14:sizeRelV relativeFrom="page">
            <wp14:pctHeight>0</wp14:pctHeight>
          </wp14:sizeRelV>
        </wp:anchor>
      </w:drawing>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98D" w:rsidRDefault="006D598D">
    <w:pPr>
      <w:pStyle w:val="Header"/>
    </w:pPr>
    <w:r>
      <w:rPr>
        <w:noProof/>
        <w:lang w:eastAsia="zh-CN"/>
      </w:rPr>
      <mc:AlternateContent>
        <mc:Choice Requires="wps">
          <w:drawing>
            <wp:anchor distT="0" distB="0" distL="114300" distR="114300" simplePos="0" relativeHeight="251668480" behindDoc="0" locked="0" layoutInCell="1" allowOverlap="1" wp14:anchorId="0942A0D5" wp14:editId="5C20B76F">
              <wp:simplePos x="0" y="0"/>
              <wp:positionH relativeFrom="column">
                <wp:posOffset>0</wp:posOffset>
              </wp:positionH>
              <wp:positionV relativeFrom="paragraph">
                <wp:posOffset>0</wp:posOffset>
              </wp:positionV>
              <wp:extent cx="635000" cy="635000"/>
              <wp:effectExtent l="0" t="0" r="3175" b="3175"/>
              <wp:wrapNone/>
              <wp:docPr id="28" name="AutoShape 14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5EE7661" id="AutoShape 148"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IhbWAIAAK8EAAAOAAAAZHJzL2Uyb0RvYy54bWysVMFu2zAMvQ/YPwi6p7ZTN22NOkURN8OA&#10;bivQ7QMUWY6F2aJGKXG6Yf8+Sk6ydL0Mw3JwRJF+fOQjfXO76zu2Veg0mJJnZylnykiotVmX/Mvn&#10;5eSKM+eFqUUHRpX8WTl+O3/75mawhZpCC12tkBGIccVgS956b4skcbJVvXBnYJUhZwPYC08mrpMa&#10;xUDofZdM03SWDIC1RZDKObqtRiefR/ymUdJ/ahqnPOtKTtx8fGJ8rsIzmd+IYo3CtlruaYh/YNEL&#10;bSjpEaoSXrAN6ldQvZYIDhp/JqFPoGm0VLEGqiZL/6jmqRVWxVqoOc4e2+T+H6z8uH1EpuuST0kp&#10;I3rS6G7jIaZmWU6Xra5rFcQNzRqsK+idJ/uIoVxnH0B+dczAk+qo2SGKjEUrzFrdOfvqChGGVoma&#10;Soh4yQvAYDiCZqvhA9RERRCV2Nddg31ISB1juyjf81E+tfNM0uXs/CJNSWRJrv2ZGCeiOLxs0fl3&#10;CnoWDiVHYhfBxfbB+TH0EBJyGVjqrosTQikoJFyGZFHYH9fp9f3V/VU+yaez+0meVtXkbrnIJ7Nl&#10;dnlRnVeLRZX9DPhZXow9DHCHIcvyvxNxP+7jeBzHzEGn6wAXKDlcrxYdsq2gIV/GX5CKCj8JS17S&#10;iG6q5fAfq4tihP6POq+gfiYtEKhX1Fbacjq0gN85G2hjSu6+bQQqzrr3hvS8zvI8rFg08ovLKRl4&#10;6lmdeoSRBFVyz9l4XPhxLTcW9bqlTFnUxkAYx0ZHfcJ8jKyIdzBoK2IF+w0Oa3dqx6jf35n5LwA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DDdIhbWAIAAK8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lang w:eastAsia="zh-CN"/>
      </w:rPr>
      <w:drawing>
        <wp:anchor distT="0" distB="0" distL="114300" distR="114300" simplePos="0" relativeHeight="251708416" behindDoc="1" locked="0" layoutInCell="0" allowOverlap="1" wp14:anchorId="6E2A1608" wp14:editId="5F9C22A5">
          <wp:simplePos x="0" y="0"/>
          <wp:positionH relativeFrom="page">
            <wp:align>left</wp:align>
          </wp:positionH>
          <wp:positionV relativeFrom="page">
            <wp:align>top</wp:align>
          </wp:positionV>
          <wp:extent cx="7560310" cy="6985000"/>
          <wp:effectExtent l="0" t="0" r="2540" b="6350"/>
          <wp:wrapNone/>
          <wp:docPr id="148" name="Picture 148"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98D" w:rsidRDefault="006D598D">
    <w:pPr>
      <w:pStyle w:val="Header"/>
    </w:pPr>
    <w:r>
      <w:rPr>
        <w:noProof/>
        <w:lang w:eastAsia="zh-CN"/>
      </w:rPr>
      <mc:AlternateContent>
        <mc:Choice Requires="wps">
          <w:drawing>
            <wp:anchor distT="0" distB="0" distL="114300" distR="114300" simplePos="0" relativeHeight="251643904" behindDoc="0" locked="0" layoutInCell="1" allowOverlap="1" wp14:anchorId="612153EB" wp14:editId="569D5A14">
              <wp:simplePos x="0" y="0"/>
              <wp:positionH relativeFrom="column">
                <wp:posOffset>0</wp:posOffset>
              </wp:positionH>
              <wp:positionV relativeFrom="paragraph">
                <wp:posOffset>0</wp:posOffset>
              </wp:positionV>
              <wp:extent cx="635000" cy="635000"/>
              <wp:effectExtent l="0" t="0" r="3175" b="3175"/>
              <wp:wrapNone/>
              <wp:docPr id="58" name="AutoShape 17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D68B2E4" id="AutoShape 172" o:spid="_x0000_s1026" style="position:absolute;margin-left:0;margin-top:0;width:50pt;height:50pt;z-index:25164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ZSWQIAAK8EAAAOAAAAZHJzL2Uyb0RvYy54bWysVNtu2zAMfR+wfxD0nthOnUuNOkURJ8OA&#10;bivQ7QMUWbaF2aImKXGyYf8+Sk6ydH0ZhuXBEUX68JCH9N39oWvJXhgrQeU0GceUCMWhlKrO6ZfP&#10;m9GCEuuYKlkLSuT0KCy9X759c9frTEyggbYUhiCIslmvc9o4p7MosrwRHbNj0EKhswLTMYemqaPS&#10;sB7RuzaaxPEs6sGU2gAX1uJtMTjpMuBXleDuU1VZ4UibU+TmwtOE59Y/o+Udy2rDdCP5iQb7BxYd&#10;kwqTXqAK5hjZGfkKqpPcgIXKjTl0EVSV5CLUgNUk8R/VPDdMi1ALNsfqS5vs/4PlH/dPhsgyp1NU&#10;SrEONXrYOQipSTKfUNLIshReXN+sXtsM33nWT8aXa/Uj8K+WKHgWLTbbR6GxapiqxYPVr66Mgb4R&#10;rMQSAl70AtAbFqHJtv8AJVJhSCX09VCZzifEjpFDkO94kU8cHOF4ObuZxjGKzNF1OiPjiGXnl7Wx&#10;7p2AjvhDTg2yC+Bs/2jdEHoO8bkUbGTbhgnBFBjiL32yIOyP2/h2vVgv0lE6ma1HaVwUo4fNKh3N&#10;Nsl8WtwUq1WR/PT4SZoNPfRw5yFL0r8T8TTuw3hcxsxCK0sP5ylZU29XrSF7hkO+CT8vFRZ+FRa9&#10;pBHcWMv5P1QXxPD9H3TeQnlELQxgr7CtuOV4aMB8p6THjcmp/bZjRlDSvleo522Spn7FgpFO5xM0&#10;zLVne+1hiiNUTh0lw3HlhrXcaSPrBjMlQRsFfhwrGfTx8zGwQt7ewK0IFZw22K/dtR2ifn9nlr8A&#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fuMGUlkCAACvBAAADgAAAAAAAAAAAAAAAAAuAgAAZHJzL2Uyb0RvYy54bWxQSwECLQAU&#10;AAYACAAAACEAhluH1dgAAAAFAQAADwAAAAAAAAAAAAAAAACzBAAAZHJzL2Rvd25yZXYueG1sUEsF&#10;BgAAAAAEAAQA8wAAALgFAAAAAA==&#10;" filled="f" stroked="f">
              <o:lock v:ext="edit" aspectratio="t" selection="t"/>
            </v:rect>
          </w:pict>
        </mc:Fallback>
      </mc:AlternateContent>
    </w:r>
    <w:r>
      <w:rPr>
        <w:noProof/>
        <w:lang w:eastAsia="zh-CN"/>
      </w:rPr>
      <w:drawing>
        <wp:anchor distT="0" distB="0" distL="114300" distR="114300" simplePos="0" relativeHeight="251687936" behindDoc="1" locked="0" layoutInCell="0" allowOverlap="1" wp14:anchorId="6D9586D5" wp14:editId="1C6283DB">
          <wp:simplePos x="0" y="0"/>
          <wp:positionH relativeFrom="page">
            <wp:align>left</wp:align>
          </wp:positionH>
          <wp:positionV relativeFrom="page">
            <wp:align>top</wp:align>
          </wp:positionV>
          <wp:extent cx="7560310" cy="6985000"/>
          <wp:effectExtent l="0" t="0" r="2540" b="6350"/>
          <wp:wrapNone/>
          <wp:docPr id="25" name="Picture 25"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pic:spPr>
              </pic:pic>
            </a:graphicData>
          </a:graphic>
          <wp14:sizeRelH relativeFrom="page">
            <wp14:pctWidth>0</wp14:pctWidth>
          </wp14:sizeRelH>
          <wp14:sizeRelV relativeFrom="page">
            <wp14:pctHeight>0</wp14:pctHeight>
          </wp14:sizeRelV>
        </wp:anchor>
      </w:drawing>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98D" w:rsidRDefault="006D598D">
    <w:pPr>
      <w:pStyle w:val="Header"/>
    </w:pPr>
    <w:r>
      <w:rPr>
        <w:noProof/>
        <w:lang w:eastAsia="zh-CN"/>
      </w:rPr>
      <mc:AlternateContent>
        <mc:Choice Requires="wps">
          <w:drawing>
            <wp:anchor distT="0" distB="0" distL="114300" distR="114300" simplePos="0" relativeHeight="251604992" behindDoc="0" locked="0" layoutInCell="1" allowOverlap="1" wp14:anchorId="03EA09CF" wp14:editId="4486F2F6">
              <wp:simplePos x="0" y="0"/>
              <wp:positionH relativeFrom="column">
                <wp:posOffset>0</wp:posOffset>
              </wp:positionH>
              <wp:positionV relativeFrom="paragraph">
                <wp:posOffset>0</wp:posOffset>
              </wp:positionV>
              <wp:extent cx="635000" cy="635000"/>
              <wp:effectExtent l="0" t="0" r="3175" b="3175"/>
              <wp:wrapNone/>
              <wp:docPr id="17438" name="Rectangle 1743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4D7BCE5" id="Rectangle 17438" o:spid="_x0000_s1026" style="position:absolute;margin-left:0;margin-top:0;width:50pt;height:50pt;z-index:25160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bXXWwIAALQEAAAOAAAAZHJzL2Uyb0RvYy54bWysVMlu2zAQvRfoPxC8O5IcxUmEyEFgxUWB&#10;LkHTfgBNURZRicMOactp0X/vkLJdp7kURX2gOQvfLG9GN7e7vmNbhU6DKXl2lnKmjIRam3XJv3xe&#10;Tq44c16YWnRgVMmflOO389evbgZbqCm00NUKGYEYVwy25K33tkgSJ1vVC3cGVhkyNoC98CTiOqlR&#10;DITed8k0TWfJAFhbBKmcI201Gvk84jeNkv5j0zjlWVdyys3HE+O5CmcyvxHFGoVttdynIf4hi15o&#10;Q0GPUJXwgm1Qv4DqtURw0PgzCX0CTaOlijVQNVn6RzWPrbAq1kLNcfbYJvf/YOWH7QMyXRN3l/k5&#10;kWVETzR9osYJs+4U26tbXdcqMBw6NlhX0MNH+4ChZmffgfzqmIFH1dHD4EXCoiUEdefsCxUiDK0S&#10;NdUR8ZJngEFwBM1Ww3uoKRmx8RCbu2uwDwGpbWwXOXw6cqh2nklSzs4v0pSYlmTa3ynjRBSHxxad&#10;f6OgZ+FScqTsIrjYvnN+dD24hFgGlrrr4phQCHIJyhAssvvjOr2+v7q/yif5dHY/ydOqmtwtF/lk&#10;tswuL6rzarGosp8BP8uLsYcB7jBpWf53TO5nfpyR46w56HQd4EJKDterRYdsK2jSl/EXqKLCT9yS&#10;52lEM9Vy+I/VRTJC/0eeV1A/ERcI1CtqK606XVrA75wNtDYld982AhVn3VtDfF5neR72LAr5xeWU&#10;BDy1rE4twkiCKrnnbLwu/LibG4t63VKkLHJj4I5moNGRnzAfY1aUdxBoNWIF+zUOu3cqR6/fH5v5&#10;LwAAAP//AwBQSwMEFAAGAAgAAAAhAIZbh9XYAAAABQEAAA8AAABkcnMvZG93bnJldi54bWxMj0FL&#10;w0AQhe9C/8Mygje7axEpMZsihfZQpdC0vW+zYxLMzsbsNl3/vVMR9DLM4w1vvpcvkuvEiENoPWl4&#10;mCoQSJW3LdUaDvvV/RxEiIas6Tyhhi8MsCgmN7nJrL/QDscy1oJDKGRGQxNjn0kZqgadCVPfI7H3&#10;7gdnIsuhlnYwFw53nZwp9SSdaYk/NKbHZYPVR3l2Go7bdrP5nL+tlzGtX2fb5Mdy96j13W16eQYR&#10;McW/Y7jiMzoUzHTyZ7JBdBq4SPyZV08plqffRRa5/E9ffAMAAP//AwBQSwECLQAUAAYACAAAACEA&#10;toM4kv4AAADhAQAAEwAAAAAAAAAAAAAAAAAAAAAAW0NvbnRlbnRfVHlwZXNdLnhtbFBLAQItABQA&#10;BgAIAAAAIQA4/SH/1gAAAJQBAAALAAAAAAAAAAAAAAAAAC8BAABfcmVscy8ucmVsc1BLAQItABQA&#10;BgAIAAAAIQCNObXXWwIAALQEAAAOAAAAAAAAAAAAAAAAAC4CAABkcnMvZTJvRG9jLnhtbFBLAQIt&#10;ABQABgAIAAAAIQCGW4fV2AAAAAUBAAAPAAAAAAAAAAAAAAAAALUEAABkcnMvZG93bnJldi54bWxQ&#10;SwUGAAAAAAQABADzAAAAugUAAAAA&#10;" filled="f" stroked="f">
              <o:lock v:ext="edit" aspectratio="t" selection="t"/>
            </v:rect>
          </w:pict>
        </mc:Fallback>
      </mc:AlternateContent>
    </w:r>
    <w:r>
      <w:rPr>
        <w:noProof/>
        <w:lang w:eastAsia="zh-CN"/>
      </w:rPr>
      <w:drawing>
        <wp:anchor distT="0" distB="0" distL="114300" distR="114300" simplePos="0" relativeHeight="251630592" behindDoc="1" locked="0" layoutInCell="0" allowOverlap="1" wp14:anchorId="08239A04" wp14:editId="58D84C57">
          <wp:simplePos x="0" y="0"/>
          <wp:positionH relativeFrom="page">
            <wp:align>left</wp:align>
          </wp:positionH>
          <wp:positionV relativeFrom="page">
            <wp:align>top</wp:align>
          </wp:positionV>
          <wp:extent cx="7560310" cy="6985000"/>
          <wp:effectExtent l="0" t="0" r="2540" b="6350"/>
          <wp:wrapNone/>
          <wp:docPr id="149" name="Picture 149"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pic:spPr>
              </pic:pic>
            </a:graphicData>
          </a:graphic>
          <wp14:sizeRelH relativeFrom="page">
            <wp14:pctWidth>0</wp14:pctWidth>
          </wp14:sizeRelH>
          <wp14:sizeRelV relativeFrom="page">
            <wp14:pctHeight>0</wp14:pctHeight>
          </wp14:sizeRelV>
        </wp:anchor>
      </w:drawing>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98D" w:rsidRDefault="006D598D">
    <w:pPr>
      <w:pStyle w:val="Header"/>
    </w:pPr>
    <w:r>
      <w:rPr>
        <w:noProof/>
        <w:lang w:eastAsia="zh-CN"/>
      </w:rPr>
      <mc:AlternateContent>
        <mc:Choice Requires="wps">
          <w:drawing>
            <wp:anchor distT="0" distB="0" distL="114300" distR="114300" simplePos="0" relativeHeight="251606016" behindDoc="0" locked="0" layoutInCell="1" allowOverlap="1" wp14:anchorId="7CF58AFB" wp14:editId="72E1B62B">
              <wp:simplePos x="0" y="0"/>
              <wp:positionH relativeFrom="column">
                <wp:posOffset>0</wp:posOffset>
              </wp:positionH>
              <wp:positionV relativeFrom="paragraph">
                <wp:posOffset>0</wp:posOffset>
              </wp:positionV>
              <wp:extent cx="635000" cy="635000"/>
              <wp:effectExtent l="0" t="0" r="3175" b="3175"/>
              <wp:wrapNone/>
              <wp:docPr id="17436" name="Rectangle 1743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6965EC4" id="Rectangle 17436" o:spid="_x0000_s1026" style="position:absolute;margin-left:0;margin-top:0;width:50pt;height:50pt;z-index:25160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J/VWwIAALQEAAAOAAAAZHJzL2Uyb0RvYy54bWysVMlu2zAQvRfoPxC8O5IcxUmEyEFgxUWB&#10;LkHTfgBNURZRicMOactp0X/vkLJdp7kURX2gOQvfLG9GN7e7vmNbhU6DKXl2lnKmjIRam3XJv3xe&#10;Tq44c16YWnRgVMmflOO389evbgZbqCm00NUKGYEYVwy25K33tkgSJ1vVC3cGVhkyNoC98CTiOqlR&#10;DITed8k0TWfJAFhbBKmcI201Gvk84jeNkv5j0zjlWVdyys3HE+O5CmcyvxHFGoVttdynIf4hi15o&#10;Q0GPUJXwgm1Qv4DqtURw0PgzCX0CTaOlijVQNVn6RzWPrbAq1kLNcfbYJvf/YOWH7QMyXRN3l/n5&#10;jDMjeqLpEzVOmHWn2F7d6rpWgeHQscG6gh4+2gcMNTv7DuRXxww8qo4eBi8SFi0hqDtnX6gQYWiV&#10;qKmOiJc8AwyCI2i2Gt5DTcmIjYfY3F2DfQhIbWO7yOHTkUO180yScnZ+kabEtCTT/k4ZJ6I4PLbo&#10;/BsFPQuXkiNlF8HF9p3zo+vBJcQysNRdF8eEQpBLUIZgkd0f1+n1/dX9VT7Jp7P7SZ5W1eRuucgn&#10;s2V2eVGdV4tFlf0M+FlejD0McIdJy/K/Y3I/8+OMHGfNQafrABdScrheLTpkW0GTvoy/QBUVfuKW&#10;PE8jmqmWw3+sLpIR+j/yvIL6ibhAoF5RW2nV6dICfudsoLUpufu2Eag4694a4vM6y/OwZ1HILy6n&#10;JOCpZXVqEUYSVMk9Z+N14cfd3FjU65YiZZEbA3c0A42O/IT5GLOivINAqxEr2K9x2L1TOXr9/tjM&#10;fwEAAP//AwBQSwMEFAAGAAgAAAAhAIZbh9XYAAAABQEAAA8AAABkcnMvZG93bnJldi54bWxMj0FL&#10;w0AQhe9C/8Mygje7axEpMZsihfZQpdC0vW+zYxLMzsbsNl3/vVMR9DLM4w1vvpcvkuvEiENoPWl4&#10;mCoQSJW3LdUaDvvV/RxEiIas6Tyhhi8MsCgmN7nJrL/QDscy1oJDKGRGQxNjn0kZqgadCVPfI7H3&#10;7gdnIsuhlnYwFw53nZwp9SSdaYk/NKbHZYPVR3l2Go7bdrP5nL+tlzGtX2fb5Mdy96j13W16eQYR&#10;McW/Y7jiMzoUzHTyZ7JBdBq4SPyZV08plqffRRa5/E9ffAMAAP//AwBQSwECLQAUAAYACAAAACEA&#10;toM4kv4AAADhAQAAEwAAAAAAAAAAAAAAAAAAAAAAW0NvbnRlbnRfVHlwZXNdLnhtbFBLAQItABQA&#10;BgAIAAAAIQA4/SH/1gAAAJQBAAALAAAAAAAAAAAAAAAAAC8BAABfcmVscy8ucmVsc1BLAQItABQA&#10;BgAIAAAAIQDBuJ/VWwIAALQEAAAOAAAAAAAAAAAAAAAAAC4CAABkcnMvZTJvRG9jLnhtbFBLAQIt&#10;ABQABgAIAAAAIQCGW4fV2AAAAAUBAAAPAAAAAAAAAAAAAAAAALUEAABkcnMvZG93bnJldi54bWxQ&#10;SwUGAAAAAAQABADzAAAAugUAAAAA&#10;" filled="f" stroked="f">
              <o:lock v:ext="edit" aspectratio="t" selection="t"/>
            </v:rect>
          </w:pict>
        </mc:Fallback>
      </mc:AlternateContent>
    </w:r>
    <w:r>
      <w:rPr>
        <w:noProof/>
        <w:lang w:eastAsia="zh-CN"/>
      </w:rPr>
      <w:drawing>
        <wp:anchor distT="0" distB="0" distL="114300" distR="114300" simplePos="0" relativeHeight="251629568" behindDoc="1" locked="0" layoutInCell="0" allowOverlap="1" wp14:anchorId="58167A8B" wp14:editId="71680820">
          <wp:simplePos x="0" y="0"/>
          <wp:positionH relativeFrom="page">
            <wp:align>left</wp:align>
          </wp:positionH>
          <wp:positionV relativeFrom="page">
            <wp:align>top</wp:align>
          </wp:positionV>
          <wp:extent cx="7560310" cy="6985000"/>
          <wp:effectExtent l="0" t="0" r="2540" b="6350"/>
          <wp:wrapNone/>
          <wp:docPr id="150" name="Picture 150"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pic:spPr>
              </pic:pic>
            </a:graphicData>
          </a:graphic>
          <wp14:sizeRelH relativeFrom="page">
            <wp14:pctWidth>0</wp14:pctWidth>
          </wp14:sizeRelH>
          <wp14:sizeRelV relativeFrom="page">
            <wp14:pctHeight>0</wp14:pctHeight>
          </wp14:sizeRelV>
        </wp:anchor>
      </w:drawing>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98D" w:rsidRDefault="006D598D">
    <w:pPr>
      <w:pStyle w:val="Header"/>
    </w:pPr>
    <w:r>
      <w:rPr>
        <w:noProof/>
        <w:lang w:eastAsia="zh-CN"/>
      </w:rPr>
      <mc:AlternateContent>
        <mc:Choice Requires="wps">
          <w:drawing>
            <wp:anchor distT="0" distB="0" distL="114300" distR="114300" simplePos="0" relativeHeight="251607040" behindDoc="0" locked="0" layoutInCell="1" allowOverlap="1" wp14:anchorId="3F0CA777" wp14:editId="63815306">
              <wp:simplePos x="0" y="0"/>
              <wp:positionH relativeFrom="column">
                <wp:posOffset>0</wp:posOffset>
              </wp:positionH>
              <wp:positionV relativeFrom="paragraph">
                <wp:posOffset>0</wp:posOffset>
              </wp:positionV>
              <wp:extent cx="635000" cy="635000"/>
              <wp:effectExtent l="0" t="0" r="3175" b="3175"/>
              <wp:wrapNone/>
              <wp:docPr id="17434" name="Rectangle 1743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5D48546" id="Rectangle 17434" o:spid="_x0000_s1026" style="position:absolute;margin-left:0;margin-top:0;width:50pt;height:50pt;z-index:25160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noaWwIAALQEAAAOAAAAZHJzL2Uyb0RvYy54bWysVMlu2zAQvRfoPxC8O5IcxUmEyEFgxUWB&#10;LkHTfgBNURZRicMOactp0X/vkLJdp7kURX2gOQvfLG9GN7e7vmNbhU6DKXl2lnKmjIRam3XJv3xe&#10;Tq44c16YWnRgVMmflOO389evbgZbqCm00NUKGYEYVwy25K33tkgSJ1vVC3cGVhkyNoC98CTiOqlR&#10;DITed8k0TWfJAFhbBKmcI201Gvk84jeNkv5j0zjlWVdyys3HE+O5CmcyvxHFGoVttdynIf4hi15o&#10;Q0GPUJXwgm1Qv4DqtURw0PgzCX0CTaOlijVQNVn6RzWPrbAq1kLNcfbYJvf/YOWH7QMyXRN3l/l5&#10;zpkRPdH0iRonzLpTbK9udV2rwHDo2GBdQQ8f7QOGmp19B/KrYwYeVUcPgxcJi5YQ1J2zL1SIMLRK&#10;1FRHxEueAQbBETRbDe+hpmTExkNs7q7BPgSktrFd5PDpyKHaeSZJOTu/SFNiWpJpf6eME1EcHlt0&#10;/o2CnoVLyZGyi+Bi+8750fXgEmIZWOqui2NCIcglKEOwyO6P6/T6/ur+Kp/k09n9JE+ranK3XOST&#10;2TK7vKjOq8Wiyn4G/Cwvxh4GuMOkZfnfMbmf+XFGjrPmoNN1gAspOVyvFh2yraBJX8ZfoIoKP3FL&#10;nqcRzVTL4T9WF8kI/R95XkH9RFwgUK+orbTqdGkBv3M20NqU3H3bCFScdW8N8Xmd5XnYsyjkF5dT&#10;EvDUsjq1CCMJquSes/G68ONubizqdUuRssiNgTuagUZHfsJ8jFlR3kGg1YgV7Nc47N6pHL1+f2zm&#10;vwAAAP//AwBQSwMEFAAGAAgAAAAhAIZbh9XYAAAABQEAAA8AAABkcnMvZG93bnJldi54bWxMj0FL&#10;w0AQhe9C/8Mygje7axEpMZsihfZQpdC0vW+zYxLMzsbsNl3/vVMR9DLM4w1vvpcvkuvEiENoPWl4&#10;mCoQSJW3LdUaDvvV/RxEiIas6Tyhhi8MsCgmN7nJrL/QDscy1oJDKGRGQxNjn0kZqgadCVPfI7H3&#10;7gdnIsuhlnYwFw53nZwp9SSdaYk/NKbHZYPVR3l2Go7bdrP5nL+tlzGtX2fb5Mdy96j13W16eQYR&#10;McW/Y7jiMzoUzHTyZ7JBdBq4SPyZV08plqffRRa5/E9ffAMAAP//AwBQSwECLQAUAAYACAAAACEA&#10;toM4kv4AAADhAQAAEwAAAAAAAAAAAAAAAAAAAAAAW0NvbnRlbnRfVHlwZXNdLnhtbFBLAQItABQA&#10;BgAIAAAAIQA4/SH/1gAAAJQBAAALAAAAAAAAAAAAAAAAAC8BAABfcmVscy8ucmVsc1BLAQItABQA&#10;BgAIAAAAIQCYVnoaWwIAALQEAAAOAAAAAAAAAAAAAAAAAC4CAABkcnMvZTJvRG9jLnhtbFBLAQIt&#10;ABQABgAIAAAAIQCGW4fV2AAAAAUBAAAPAAAAAAAAAAAAAAAAALUEAABkcnMvZG93bnJldi54bWxQ&#10;SwUGAAAAAAQABADzAAAAugUAAAAA&#10;" filled="f" stroked="f">
              <o:lock v:ext="edit" aspectratio="t" selection="t"/>
            </v:rect>
          </w:pict>
        </mc:Fallback>
      </mc:AlternateContent>
    </w:r>
    <w:r>
      <w:rPr>
        <w:noProof/>
        <w:lang w:eastAsia="zh-CN"/>
      </w:rPr>
      <w:drawing>
        <wp:anchor distT="0" distB="0" distL="114300" distR="114300" simplePos="0" relativeHeight="251628544" behindDoc="1" locked="0" layoutInCell="0" allowOverlap="1" wp14:anchorId="735B025D" wp14:editId="0576AD4A">
          <wp:simplePos x="0" y="0"/>
          <wp:positionH relativeFrom="page">
            <wp:align>left</wp:align>
          </wp:positionH>
          <wp:positionV relativeFrom="page">
            <wp:align>top</wp:align>
          </wp:positionV>
          <wp:extent cx="7560310" cy="6985000"/>
          <wp:effectExtent l="0" t="0" r="2540" b="6350"/>
          <wp:wrapNone/>
          <wp:docPr id="151" name="Picture 151"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pic:spPr>
              </pic:pic>
            </a:graphicData>
          </a:graphic>
          <wp14:sizeRelH relativeFrom="page">
            <wp14:pctWidth>0</wp14:pctWidth>
          </wp14:sizeRelH>
          <wp14:sizeRelV relativeFrom="page">
            <wp14:pctHeight>0</wp14:pctHeight>
          </wp14:sizeRelV>
        </wp:anchor>
      </w:drawing>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98D" w:rsidRDefault="006D598D">
    <w:pPr>
      <w:pStyle w:val="Header"/>
    </w:pPr>
    <w:r>
      <w:rPr>
        <w:noProof/>
        <w:lang w:eastAsia="zh-CN"/>
      </w:rPr>
      <mc:AlternateContent>
        <mc:Choice Requires="wps">
          <w:drawing>
            <wp:anchor distT="0" distB="0" distL="114300" distR="114300" simplePos="0" relativeHeight="251608064" behindDoc="0" locked="0" layoutInCell="1" allowOverlap="1" wp14:anchorId="34E29AF8" wp14:editId="745FE093">
              <wp:simplePos x="0" y="0"/>
              <wp:positionH relativeFrom="column">
                <wp:posOffset>0</wp:posOffset>
              </wp:positionH>
              <wp:positionV relativeFrom="paragraph">
                <wp:posOffset>0</wp:posOffset>
              </wp:positionV>
              <wp:extent cx="635000" cy="635000"/>
              <wp:effectExtent l="0" t="0" r="3175" b="3175"/>
              <wp:wrapNone/>
              <wp:docPr id="17444" name="Rectangle 1744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A925D96" id="Rectangle 17444" o:spid="_x0000_s1026" style="position:absolute;margin-left:0;margin-top:0;width:50pt;height:50pt;z-index:25160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c4lWwIAALQEAAAOAAAAZHJzL2Uyb0RvYy54bWysVMlu2zAQvRfoPxC8O5IcxUmEyEFgxUWB&#10;LkHTfgBNURZRicMOactp0X/vkLJdp7kURX2gOQvfLG9GN7e7vmNbhU6DKXl2lnKmjIRam3XJv3xe&#10;Tq44c16YWnRgVMmflOO389evbgZbqCm00NUKGYEYVwy25K33tkgSJ1vVC3cGVhkyNoC98CTiOqlR&#10;DITed8k0TWfJAFhbBKmcI201Gvk84jeNkv5j0zjlWVdyys3HE+O5CmcyvxHFGoVttdynIf4hi15o&#10;Q0GPUJXwgm1Qv4DqtURw0PgzCX0CTaOlijVQNVn6RzWPrbAq1kLNcfbYJvf/YOWH7QMyXRN3l3me&#10;c2ZETzR9osYJs+4U26tbXdcqMBw6NlhX0MNH+4ChZmffgfzqmIFH1dHD4EXCoiUEdefsCxUiDK0S&#10;NdUR8ZJngEFwBM1Ww3uoKRmx8RCbu2uwDwGpbWwXOXw6cqh2nklSzs4v0pSYlmTa3ynjRBSHxxad&#10;f6OgZ+FScqTsIrjYvnN+dD24hFgGlrrr4phQCHIJyhAssvvjOr2+v7q/yif5dHY/ydOqmtwtF/lk&#10;tswuL6rzarGosp8BP8uLsYcB7jBpWf53TO5nfpyR46w56HQd4EJKDterRYdsK2jSl/EXqKLCT9yS&#10;52lEM9Vy+I/VRTJC/0eeV1A/ERcI1CtqK606XVrA75wNtDYld982AhVn3VtDfF5neR72LAr5xeWU&#10;BDy1rE4twkiCKrnnbLwu/LibG4t63VKkLHJj4I5moNGRnzAfY1aUdxBoNWIF+zUOu3cqR6/fH5v5&#10;LwAAAP//AwBQSwMEFAAGAAgAAAAhAIZbh9XYAAAABQEAAA8AAABkcnMvZG93bnJldi54bWxMj0FL&#10;w0AQhe9C/8Mygje7axEpMZsihfZQpdC0vW+zYxLMzsbsNl3/vVMR9DLM4w1vvpcvkuvEiENoPWl4&#10;mCoQSJW3LdUaDvvV/RxEiIas6Tyhhi8MsCgmN7nJrL/QDscy1oJDKGRGQxNjn0kZqgadCVPfI7H3&#10;7gdnIsuhlnYwFw53nZwp9SSdaYk/NKbHZYPVR3l2Go7bdrP5nL+tlzGtX2fb5Mdy96j13W16eQYR&#10;McW/Y7jiMzoUzHTyZ7JBdBq4SPyZV08plqffRRa5/E9ffAMAAP//AwBQSwECLQAUAAYACAAAACEA&#10;toM4kv4AAADhAQAAEwAAAAAAAAAAAAAAAAAAAAAAW0NvbnRlbnRfVHlwZXNdLnhtbFBLAQItABQA&#10;BgAIAAAAIQA4/SH/1gAAAJQBAAALAAAAAAAAAAAAAAAAAC8BAABfcmVscy8ucmVsc1BLAQItABQA&#10;BgAIAAAAIQAFRc4lWwIAALQEAAAOAAAAAAAAAAAAAAAAAC4CAABkcnMvZTJvRG9jLnhtbFBLAQIt&#10;ABQABgAIAAAAIQCGW4fV2AAAAAUBAAAPAAAAAAAAAAAAAAAAALUEAABkcnMvZG93bnJldi54bWxQ&#10;SwUGAAAAAAQABADzAAAAugUAAAAA&#10;" filled="f" stroked="f">
              <o:lock v:ext="edit" aspectratio="t" selection="t"/>
            </v:rect>
          </w:pict>
        </mc:Fallback>
      </mc:AlternateContent>
    </w:r>
    <w:r>
      <w:rPr>
        <w:noProof/>
        <w:lang w:eastAsia="zh-CN"/>
      </w:rPr>
      <w:drawing>
        <wp:anchor distT="0" distB="0" distL="114300" distR="114300" simplePos="0" relativeHeight="251633664" behindDoc="1" locked="0" layoutInCell="0" allowOverlap="1" wp14:anchorId="1D37685B" wp14:editId="71AB35C2">
          <wp:simplePos x="0" y="0"/>
          <wp:positionH relativeFrom="page">
            <wp:align>left</wp:align>
          </wp:positionH>
          <wp:positionV relativeFrom="page">
            <wp:align>top</wp:align>
          </wp:positionV>
          <wp:extent cx="7560310" cy="6985000"/>
          <wp:effectExtent l="0" t="0" r="2540" b="6350"/>
          <wp:wrapNone/>
          <wp:docPr id="152" name="Picture 152"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pic:spPr>
              </pic:pic>
            </a:graphicData>
          </a:graphic>
          <wp14:sizeRelH relativeFrom="page">
            <wp14:pctWidth>0</wp14:pctWidth>
          </wp14:sizeRelH>
          <wp14:sizeRelV relativeFrom="page">
            <wp14:pctHeight>0</wp14:pctHeight>
          </wp14:sizeRelV>
        </wp:anchor>
      </w:drawing>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98D" w:rsidRDefault="006D598D">
    <w:pPr>
      <w:pStyle w:val="Header"/>
    </w:pPr>
    <w:r>
      <w:rPr>
        <w:noProof/>
        <w:lang w:eastAsia="zh-CN"/>
      </w:rPr>
      <mc:AlternateContent>
        <mc:Choice Requires="wps">
          <w:drawing>
            <wp:anchor distT="0" distB="0" distL="114300" distR="114300" simplePos="0" relativeHeight="251609088" behindDoc="0" locked="0" layoutInCell="1" allowOverlap="1" wp14:anchorId="503A575A" wp14:editId="6935E58B">
              <wp:simplePos x="0" y="0"/>
              <wp:positionH relativeFrom="column">
                <wp:posOffset>0</wp:posOffset>
              </wp:positionH>
              <wp:positionV relativeFrom="paragraph">
                <wp:posOffset>0</wp:posOffset>
              </wp:positionV>
              <wp:extent cx="635000" cy="635000"/>
              <wp:effectExtent l="0" t="0" r="3175" b="3175"/>
              <wp:wrapNone/>
              <wp:docPr id="17442" name="Rectangle 1744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93C6580" id="Rectangle 17442" o:spid="_x0000_s1026" style="position:absolute;margin-left:0;margin-top:0;width:50pt;height:50pt;z-index:25160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ZGuWwIAALQEAAAOAAAAZHJzL2Uyb0RvYy54bWysVMlu2zAQvRfoPxC8O5IcxUmEyEFgxUWB&#10;LkHTfgBNURZRicMOactp0X/vkLJdp7kURX2gOQvfLG9GN7e7vmNbhU6DKXl2lnKmjIRam3XJv3xe&#10;Tq44c16YWnRgVMmflOO389evbgZbqCm00NUKGYEYVwy25K33tkgSJ1vVC3cGVhkyNoC98CTiOqlR&#10;DITed8k0TWfJAFhbBKmcI201Gvk84jeNkv5j0zjlWVdyys3HE+O5CmcyvxHFGoVttdynIf4hi15o&#10;Q0GPUJXwgm1Qv4DqtURw0PgzCX0CTaOlijVQNVn6RzWPrbAq1kLNcfbYJvf/YOWH7QMyXRN3l3k+&#10;5cyInmj6RI0TZt0ptle3uq5VYDh0bLCuoIeP9gFDzc6+A/nVMQOPqqOHwYuERUsI6s7ZFypEGFol&#10;aqoj4iXPAIPgCJqthvdQUzJi4yE2d9dgHwJS29gucvh05FDtPJOknJ1fpCkxLcm0v1PGiSgOjy06&#10;/0ZBz8Kl5EjZRXCxfef86HpwCbEMLHXXxTGhEOQSlCFYZPfHdXp9f3V/lU/y6ex+kqdVNblbLvLJ&#10;bJldXlTn1WJRZT8DfpYXYw8D3GHSsvzvmNzP/Dgjx1lz0Ok6wIWUHK5Xiw7ZVtCkL+MvUEWFn7gl&#10;z9OIZqrl8B+ri2SE/o88r6B+Ii4QqFfUVlp1urSA3zkbaG1K7r5tBCrOureG+LzO8jzsWRTyi8sp&#10;CXhqWZ1ahJEEVXLP2Xhd+HE3Nxb1uqVIWeTGwB3NQKMjP2E+xqwo7yDQasQK9mscdu9Ujl6/Pzbz&#10;XwAAAP//AwBQSwMEFAAGAAgAAAAhAIZbh9XYAAAABQEAAA8AAABkcnMvZG93bnJldi54bWxMj0FL&#10;w0AQhe9C/8Mygje7axEpMZsihfZQpdC0vW+zYxLMzsbsNl3/vVMR9DLM4w1vvpcvkuvEiENoPWl4&#10;mCoQSJW3LdUaDvvV/RxEiIas6Tyhhi8MsCgmN7nJrL/QDscy1oJDKGRGQxNjn0kZqgadCVPfI7H3&#10;7gdnIsuhlnYwFw53nZwp9SSdaYk/NKbHZYPVR3l2Go7bdrP5nL+tlzGtX2fb5Mdy96j13W16eQYR&#10;McW/Y7jiMzoUzHTyZ7JBdBq4SPyZV08plqffRRa5/E9ffAMAAP//AwBQSwECLQAUAAYACAAAACEA&#10;toM4kv4AAADhAQAAEwAAAAAAAAAAAAAAAAAAAAAAW0NvbnRlbnRfVHlwZXNdLnhtbFBLAQItABQA&#10;BgAIAAAAIQA4/SH/1gAAAJQBAAALAAAAAAAAAAAAAAAAAC8BAABfcmVscy8ucmVsc1BLAQItABQA&#10;BgAIAAAAIQCvcZGuWwIAALQEAAAOAAAAAAAAAAAAAAAAAC4CAABkcnMvZTJvRG9jLnhtbFBLAQIt&#10;ABQABgAIAAAAIQCGW4fV2AAAAAUBAAAPAAAAAAAAAAAAAAAAALUEAABkcnMvZG93bnJldi54bWxQ&#10;SwUGAAAAAAQABADzAAAAugUAAAAA&#10;" filled="f" stroked="f">
              <o:lock v:ext="edit" aspectratio="t" selection="t"/>
            </v:rect>
          </w:pict>
        </mc:Fallback>
      </mc:AlternateContent>
    </w:r>
    <w:r>
      <w:rPr>
        <w:noProof/>
        <w:lang w:eastAsia="zh-CN"/>
      </w:rPr>
      <w:drawing>
        <wp:anchor distT="0" distB="0" distL="114300" distR="114300" simplePos="0" relativeHeight="251632640" behindDoc="1" locked="0" layoutInCell="0" allowOverlap="1" wp14:anchorId="53B3FB22" wp14:editId="3AB627EF">
          <wp:simplePos x="0" y="0"/>
          <wp:positionH relativeFrom="page">
            <wp:align>left</wp:align>
          </wp:positionH>
          <wp:positionV relativeFrom="page">
            <wp:align>top</wp:align>
          </wp:positionV>
          <wp:extent cx="7560310" cy="6985000"/>
          <wp:effectExtent l="0" t="0" r="2540" b="6350"/>
          <wp:wrapNone/>
          <wp:docPr id="153" name="Picture 153"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pic:spPr>
              </pic:pic>
            </a:graphicData>
          </a:graphic>
          <wp14:sizeRelH relativeFrom="page">
            <wp14:pctWidth>0</wp14:pctWidth>
          </wp14:sizeRelH>
          <wp14:sizeRelV relativeFrom="page">
            <wp14:pctHeight>0</wp14:pctHeight>
          </wp14:sizeRelV>
        </wp:anchor>
      </w:drawing>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98D" w:rsidRDefault="006D598D">
    <w:pPr>
      <w:pStyle w:val="Header"/>
    </w:pPr>
    <w:r>
      <w:rPr>
        <w:noProof/>
        <w:lang w:eastAsia="zh-CN"/>
      </w:rPr>
      <mc:AlternateContent>
        <mc:Choice Requires="wps">
          <w:drawing>
            <wp:anchor distT="0" distB="0" distL="114300" distR="114300" simplePos="0" relativeHeight="251610112" behindDoc="0" locked="0" layoutInCell="1" allowOverlap="1" wp14:anchorId="7926DAD5" wp14:editId="62A60381">
              <wp:simplePos x="0" y="0"/>
              <wp:positionH relativeFrom="column">
                <wp:posOffset>0</wp:posOffset>
              </wp:positionH>
              <wp:positionV relativeFrom="paragraph">
                <wp:posOffset>0</wp:posOffset>
              </wp:positionV>
              <wp:extent cx="635000" cy="635000"/>
              <wp:effectExtent l="0" t="0" r="3175" b="3175"/>
              <wp:wrapNone/>
              <wp:docPr id="17440" name="Rectangle 1744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7F8311B" id="Rectangle 17440" o:spid="_x0000_s1026" style="position:absolute;margin-left:0;margin-top:0;width:50pt;height:50pt;z-index:25161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3RhWgIAALQEAAAOAAAAZHJzL2Uyb0RvYy54bWysVMlu2zAQvRfoPxC8O5IcxUmEyEFgxUWB&#10;LkHTfgBNURZRicMOactp0X/vkLJdp7kURX2gOQvfLG9GN7e7vmNbhU6DKXl2lnKmjIRam3XJv3xe&#10;Tq44c16YWnRgVMmflOO389evbgZbqCm00NUKGYEYVwy25K33tkgSJ1vVC3cGVhkyNoC98CTiOqlR&#10;DITed8k0TWfJAFhbBKmcI201Gvk84jeNkv5j0zjlWVdyys3HE+O5CmcyvxHFGoVttdynIf4hi15o&#10;Q0GPUJXwgm1Qv4DqtURw0PgzCX0CTaOlijVQNVn6RzWPrbAq1kLNcfbYJvf/YOWH7QMyXRN3l3lO&#10;HTKiJ5o+UeOEWXeK7dWtrmsVGA4dG6wr6OGjfcBQs7PvQH51zMCj6uhh8CJh0RKCunP2hQoRhlaJ&#10;muqIeMkzwCA4gmar4T3UlIzYeIjN3TXYh4DUNraLHD4dOVQ7zyQpZ+cXaUp1SDLt75RxIorDY4vO&#10;v1HQs3ApOVJ2EVxs3zk/uh5cQiwDS911cUwoBLkEZQgW2f1xnV7fX91f5ZN8Oruf5GlVTe6Wi3wy&#10;W2aXF9V5tVhU2c+An+XF2MMAd5i0LP87JvczP87IcdYcdLoOcCElh+vVokO2FTTpy/gLVFHhJ27J&#10;8zSimWo5/MfqIhmh/yPPK6ifiAsE6hW1lVadLi3gd84GWpuSu28bgYqz7q0hPq+zOEU+CvnF5ZTe&#10;4KlldWoRRhJUyT1n43Xhx93cWNTrliJlkRsDdzQDjY78hPkYs6K8g0CrESvYr3HYvVM5ev3+2Mx/&#10;AQAA//8DAFBLAwQUAAYACAAAACEAhluH1dgAAAAFAQAADwAAAGRycy9kb3ducmV2LnhtbEyPQUvD&#10;QBCF70L/wzKCN7trESkxmyKF9lCl0LS9b7NjEszOxuw2Xf+9UxH0MszjDW++ly+S68SIQ2g9aXiY&#10;KhBIlbct1RoO+9X9HESIhqzpPKGGLwywKCY3ucmsv9AOxzLWgkMoZEZDE2OfSRmqBp0JU98jsffu&#10;B2ciy6GWdjAXDnednCn1JJ1piT80psdlg9VHeXYajtt2s/mcv62XMa1fZ9vkx3L3qPXdbXp5BhEx&#10;xb9juOIzOhTMdPJnskF0GrhI/JlXTymWp99FFrn8T198AwAA//8DAFBLAQItABQABgAIAAAAIQC2&#10;gziS/gAAAOEBAAATAAAAAAAAAAAAAAAAAAAAAABbQ29udGVudF9UeXBlc10ueG1sUEsBAi0AFAAG&#10;AAgAAAAhADj9If/WAAAAlAEAAAsAAAAAAAAAAAAAAAAALwEAAF9yZWxzLy5yZWxzUEsBAi0AFAAG&#10;AAgAAAAhAPafdGFaAgAAtAQAAA4AAAAAAAAAAAAAAAAALgIAAGRycy9lMm9Eb2MueG1sUEsBAi0A&#10;FAAGAAgAAAAhAIZbh9XYAAAABQEAAA8AAAAAAAAAAAAAAAAAtAQAAGRycy9kb3ducmV2LnhtbFBL&#10;BQYAAAAABAAEAPMAAAC5BQAAAAA=&#10;" filled="f" stroked="f">
              <o:lock v:ext="edit" aspectratio="t" selection="t"/>
            </v:rect>
          </w:pict>
        </mc:Fallback>
      </mc:AlternateContent>
    </w:r>
    <w:r>
      <w:rPr>
        <w:noProof/>
        <w:lang w:eastAsia="zh-CN"/>
      </w:rPr>
      <w:drawing>
        <wp:anchor distT="0" distB="0" distL="114300" distR="114300" simplePos="0" relativeHeight="251631616" behindDoc="1" locked="0" layoutInCell="0" allowOverlap="1" wp14:anchorId="15E15BE2" wp14:editId="018EB5C9">
          <wp:simplePos x="0" y="0"/>
          <wp:positionH relativeFrom="page">
            <wp:align>left</wp:align>
          </wp:positionH>
          <wp:positionV relativeFrom="page">
            <wp:align>top</wp:align>
          </wp:positionV>
          <wp:extent cx="7560310" cy="6985000"/>
          <wp:effectExtent l="0" t="0" r="2540" b="6350"/>
          <wp:wrapNone/>
          <wp:docPr id="154" name="Picture 154"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pic:spPr>
              </pic:pic>
            </a:graphicData>
          </a:graphic>
          <wp14:sizeRelH relativeFrom="page">
            <wp14:pctWidth>0</wp14:pctWidth>
          </wp14:sizeRelH>
          <wp14:sizeRelV relativeFrom="page">
            <wp14:pctHeight>0</wp14:pctHeight>
          </wp14:sizeRelV>
        </wp:anchor>
      </w:drawing>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98D" w:rsidRDefault="006D598D">
    <w:pPr>
      <w:pStyle w:val="Header"/>
    </w:pPr>
    <w:r>
      <w:rPr>
        <w:noProof/>
        <w:lang w:eastAsia="zh-CN"/>
      </w:rPr>
      <mc:AlternateContent>
        <mc:Choice Requires="wps">
          <w:drawing>
            <wp:anchor distT="0" distB="0" distL="114300" distR="114300" simplePos="0" relativeHeight="251611136" behindDoc="0" locked="0" layoutInCell="1" allowOverlap="1" wp14:anchorId="5AE09AD6" wp14:editId="75A0F422">
              <wp:simplePos x="0" y="0"/>
              <wp:positionH relativeFrom="column">
                <wp:posOffset>0</wp:posOffset>
              </wp:positionH>
              <wp:positionV relativeFrom="paragraph">
                <wp:posOffset>0</wp:posOffset>
              </wp:positionV>
              <wp:extent cx="635000" cy="635000"/>
              <wp:effectExtent l="0" t="0" r="3175" b="3175"/>
              <wp:wrapNone/>
              <wp:docPr id="17450" name="Rectangle 1745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E9CEE2C" id="Rectangle 17450" o:spid="_x0000_s1026" style="position:absolute;margin-left:0;margin-top:0;width:50pt;height:50pt;z-index:25161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UhoWgIAALQEAAAOAAAAZHJzL2Uyb0RvYy54bWysVN1u2jAUvp+0d7B8D0looG3UUCEC06Ru&#10;q9btAYzjJNYS2zs2BFbt3XfsAKPrzTSNC+Pz4+/8fOfk7n7ftWQnwEqtcpqMY0qE4rqUqs7p1y/r&#10;0Q0l1jFVslYrkdODsPR+/vbNXW8yMdGNbksBBEGUzXqT08Y5k0WR5Y3omB1rIxQaKw0dcyhCHZXA&#10;ekTv2mgSx7Oo11Aa0FxYi9piMNJ5wK8qwd2nqrLCkTanmJsLJ4Rz489ofseyGphpJD+mwf4hi45J&#10;hUHPUAVzjGxBvoLqJAdtdeXGXHeRrirJRagBq0niP6p5apgRoRZsjjXnNtn/B8s/7h6ByBK5u06n&#10;2CHFOqTpMzaOqboV5KhuZFkKz7DvWG9shg+fzCP4mq150PybJUo/iRYfei8Ulg0iiIU1r1QAum8E&#10;K7GOgBe9APSCRWiy6T/oEpNhW6dDc/cVdD4gto3sA4eHM4di7whH5exqGsdYB0fT8Y4ZRyw7PTZg&#10;3TuhO+IvOQXMLoCz3YN1g+vJxcdSei3bNowJhkAXr/TBArvPt/Ht6mZ1k47SyWw1SuOiGC3Wy3Q0&#10;WyfX0+KqWC6L5KfHT9Js6KGHO01akv4dk8eZH2bkPGtWt7L0cD4lC/Vm2QLZMZz0dfh5qrDwC7fo&#10;ZRrBjLWc/kN1gQzf/4HnjS4PyAVo7BW2FVcdL42GH5T0uDY5td+3DAQl7XuFfN4maer3LAjp9HqC&#10;AlxaNpcWpjhC5dRRMlyXbtjNrQFZNxgpCdwovcAZqGTgx8/HkBXm7QVcjVDBcY397l3Kwev3x2b+&#10;CwAA//8DAFBLAwQUAAYACAAAACEAhluH1dgAAAAFAQAADwAAAGRycy9kb3ducmV2LnhtbEyPQUvD&#10;QBCF70L/wzKCN7trESkxmyKF9lCl0LS9b7NjEszOxuw2Xf+9UxH0MszjDW++ly+S68SIQ2g9aXiY&#10;KhBIlbct1RoO+9X9HESIhqzpPKGGLwywKCY3ucmsv9AOxzLWgkMoZEZDE2OfSRmqBp0JU98jsffu&#10;B2ciy6GWdjAXDnednCn1JJ1piT80psdlg9VHeXYajtt2s/mcv62XMa1fZ9vkx3L3qPXdbXp5BhEx&#10;xb9juOIzOhTMdPJnskF0GrhI/JlXTymWp99FFrn8T198AwAA//8DAFBLAQItABQABgAIAAAAIQC2&#10;gziS/gAAAOEBAAATAAAAAAAAAAAAAAAAAAAAAABbQ29udGVudF9UeXBlc10ueG1sUEsBAi0AFAAG&#10;AAgAAAAhADj9If/WAAAAlAEAAAsAAAAAAAAAAAAAAAAALwEAAF9yZWxzLy5yZWxzUEsBAi0AFAAG&#10;AAgAAAAhAKmZSGhaAgAAtAQAAA4AAAAAAAAAAAAAAAAALgIAAGRycy9lMm9Eb2MueG1sUEsBAi0A&#10;FAAGAAgAAAAhAIZbh9XYAAAABQEAAA8AAAAAAAAAAAAAAAAAtAQAAGRycy9kb3ducmV2LnhtbFBL&#10;BQYAAAAABAAEAPMAAAC5BQAAAAA=&#10;" filled="f" stroked="f">
              <o:lock v:ext="edit" aspectratio="t" selection="t"/>
            </v:rect>
          </w:pict>
        </mc:Fallback>
      </mc:AlternateContent>
    </w:r>
    <w:r>
      <w:rPr>
        <w:noProof/>
        <w:lang w:eastAsia="zh-CN"/>
      </w:rPr>
      <w:drawing>
        <wp:anchor distT="0" distB="0" distL="114300" distR="114300" simplePos="0" relativeHeight="251636736" behindDoc="1" locked="0" layoutInCell="0" allowOverlap="1" wp14:anchorId="3AC2B357" wp14:editId="5A66D52A">
          <wp:simplePos x="0" y="0"/>
          <wp:positionH relativeFrom="page">
            <wp:align>left</wp:align>
          </wp:positionH>
          <wp:positionV relativeFrom="page">
            <wp:align>top</wp:align>
          </wp:positionV>
          <wp:extent cx="7560310" cy="6985000"/>
          <wp:effectExtent l="0" t="0" r="2540" b="6350"/>
          <wp:wrapNone/>
          <wp:docPr id="155" name="Picture 155"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pic:spPr>
              </pic:pic>
            </a:graphicData>
          </a:graphic>
          <wp14:sizeRelH relativeFrom="page">
            <wp14:pctWidth>0</wp14:pctWidth>
          </wp14:sizeRelH>
          <wp14:sizeRelV relativeFrom="page">
            <wp14:pctHeight>0</wp14:pctHeight>
          </wp14:sizeRelV>
        </wp:anchor>
      </w:drawing>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98D" w:rsidRDefault="006D598D">
    <w:pPr>
      <w:pStyle w:val="Header"/>
    </w:pPr>
    <w:r>
      <w:rPr>
        <w:noProof/>
        <w:lang w:eastAsia="zh-CN"/>
      </w:rPr>
      <mc:AlternateContent>
        <mc:Choice Requires="wps">
          <w:drawing>
            <wp:anchor distT="0" distB="0" distL="114300" distR="114300" simplePos="0" relativeHeight="251612160" behindDoc="0" locked="0" layoutInCell="1" allowOverlap="1" wp14:anchorId="360C8DD1" wp14:editId="1AA95170">
              <wp:simplePos x="0" y="0"/>
              <wp:positionH relativeFrom="column">
                <wp:posOffset>0</wp:posOffset>
              </wp:positionH>
              <wp:positionV relativeFrom="paragraph">
                <wp:posOffset>0</wp:posOffset>
              </wp:positionV>
              <wp:extent cx="635000" cy="635000"/>
              <wp:effectExtent l="0" t="0" r="3175" b="3175"/>
              <wp:wrapNone/>
              <wp:docPr id="17448" name="Rectangle 1744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9253EF2" id="Rectangle 17448" o:spid="_x0000_s1026" style="position:absolute;margin-left:0;margin-top:0;width:50pt;height:50pt;z-index:25161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gHoWgIAALQEAAAOAAAAZHJzL2Uyb0RvYy54bWysVMlu2zAQvRfoPxC8O5IcxUmEyEFgxUWB&#10;LkHTfgBNURZRicMOactp0X/vkLJdp7kURX2gOQvfLG9GN7e7vmNbhU6DKXl2lnKmjIRam3XJv3xe&#10;Tq44c16YWnRgVMmflOO389evbgZbqCm00NUKGYEYVwy25K33tkgSJ1vVC3cGVhkyNoC98CTiOqlR&#10;DITed8k0TWfJAFhbBKmcI201Gvk84jeNkv5j0zjlWVdyys3HE+O5CmcyvxHFGoVttdynIf4hi15o&#10;Q0GPUJXwgm1Qv4DqtURw0PgzCX0CTaOlijVQNVn6RzWPrbAq1kLNcfbYJvf/YOWH7QMyXRN3l3lO&#10;ZBnRE02fqHHCrDvF9upW17UKDIeODdYV9PDRPmCo2dl3IL86ZuBRdfQweJGwaAlB3Tn7QoUIQ6tE&#10;TXVEvOQZYBAcQbPV8B5qSkZsPMTm7hrsQ0BqG9tFDp+OHKqdZ5KUs/OLNCWmJZn2d8o4EcXhsUXn&#10;3yjoWbiUHCm7CC6275wfXQ8uIZaBpe66OCYUglyCMgSL7P64Tq/vr+6v8kk+nd1P8rSqJnfLRT6Z&#10;LbPLi+q8Wiyq7GfAz/Ji7GGAO0xalv8dk/uZH2fkOGsOOl0HuJCSw/Vq0SHbCpr0ZfwFqqjwE7fk&#10;eRrRTLUc/mN1kYzQ/5HnFdRPxAUC9YraSqtOlxbwO2cDrU3J3beNQMVZ99YQn9dZnoc9i0J+cTkl&#10;AU8tq1OLMJKgSu45G68LP+7mxqJetxQpi9wYuKMZaHTkJ8zHmBXlHQRajVjBfo3D7p3K0ev3x2b+&#10;CwAA//8DAFBLAwQUAAYACAAAACEAhluH1dgAAAAFAQAADwAAAGRycy9kb3ducmV2LnhtbEyPQUvD&#10;QBCF70L/wzKCN7trESkxmyKF9lCl0LS9b7NjEszOxuw2Xf+9UxH0MszjDW++ly+S68SIQ2g9aXiY&#10;KhBIlbct1RoO+9X9HESIhqzpPKGGLwywKCY3ucmsv9AOxzLWgkMoZEZDE2OfSRmqBp0JU98jsffu&#10;B2ciy6GWdjAXDnednCn1JJ1piT80psdlg9VHeXYajtt2s/mcv62XMa1fZ9vkx3L3qPXdbXp5BhEx&#10;xb9juOIzOhTMdPJnskF0GrhI/JlXTymWp99FFrn8T198AwAA//8DAFBLAQItABQABgAIAAAAIQC2&#10;gziS/gAAAOEBAAATAAAAAAAAAAAAAAAAAAAAAABbQ29udGVudF9UeXBlc10ueG1sUEsBAi0AFAAG&#10;AAgAAAAhADj9If/WAAAAlAEAAAsAAAAAAAAAAAAAAAAALwEAAF9yZWxzLy5yZWxzUEsBAi0AFAAG&#10;AAgAAAAhABAqAehaAgAAtAQAAA4AAAAAAAAAAAAAAAAALgIAAGRycy9lMm9Eb2MueG1sUEsBAi0A&#10;FAAGAAgAAAAhAIZbh9XYAAAABQEAAA8AAAAAAAAAAAAAAAAAtAQAAGRycy9kb3ducmV2LnhtbFBL&#10;BQYAAAAABAAEAPMAAAC5BQAAAAA=&#10;" filled="f" stroked="f">
              <o:lock v:ext="edit" aspectratio="t" selection="t"/>
            </v:rect>
          </w:pict>
        </mc:Fallback>
      </mc:AlternateContent>
    </w:r>
    <w:r>
      <w:rPr>
        <w:noProof/>
        <w:lang w:eastAsia="zh-CN"/>
      </w:rPr>
      <w:drawing>
        <wp:anchor distT="0" distB="0" distL="114300" distR="114300" simplePos="0" relativeHeight="251635712" behindDoc="1" locked="0" layoutInCell="0" allowOverlap="1" wp14:anchorId="6CA5E63D" wp14:editId="337EA6F9">
          <wp:simplePos x="0" y="0"/>
          <wp:positionH relativeFrom="page">
            <wp:align>left</wp:align>
          </wp:positionH>
          <wp:positionV relativeFrom="page">
            <wp:align>top</wp:align>
          </wp:positionV>
          <wp:extent cx="7560310" cy="6985000"/>
          <wp:effectExtent l="0" t="0" r="2540" b="6350"/>
          <wp:wrapNone/>
          <wp:docPr id="156" name="Picture 156"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pic:spPr>
              </pic:pic>
            </a:graphicData>
          </a:graphic>
          <wp14:sizeRelH relativeFrom="page">
            <wp14:pctWidth>0</wp14:pctWidth>
          </wp14:sizeRelH>
          <wp14:sizeRelV relativeFrom="page">
            <wp14:pctHeight>0</wp14:pctHeight>
          </wp14:sizeRelV>
        </wp:anchor>
      </w:drawing>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98D" w:rsidRDefault="006D598D">
    <w:pPr>
      <w:pStyle w:val="Header"/>
    </w:pPr>
    <w:r>
      <w:rPr>
        <w:noProof/>
        <w:lang w:eastAsia="zh-CN"/>
      </w:rPr>
      <mc:AlternateContent>
        <mc:Choice Requires="wps">
          <w:drawing>
            <wp:anchor distT="0" distB="0" distL="114300" distR="114300" simplePos="0" relativeHeight="251613184" behindDoc="0" locked="0" layoutInCell="1" allowOverlap="1" wp14:anchorId="1CD87F31" wp14:editId="38944162">
              <wp:simplePos x="0" y="0"/>
              <wp:positionH relativeFrom="column">
                <wp:posOffset>0</wp:posOffset>
              </wp:positionH>
              <wp:positionV relativeFrom="paragraph">
                <wp:posOffset>0</wp:posOffset>
              </wp:positionV>
              <wp:extent cx="635000" cy="635000"/>
              <wp:effectExtent l="0" t="0" r="3175" b="3175"/>
              <wp:wrapNone/>
              <wp:docPr id="17446" name="Rectangle 1744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DF64F14" id="Rectangle 17446" o:spid="_x0000_s1026" style="position:absolute;margin-left:0;margin-top:0;width:50pt;height:50pt;z-index:25161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yvqWwIAALQEAAAOAAAAZHJzL2Uyb0RvYy54bWysVMlu2zAQvRfoPxC8O5IcxUmEyEFgxUWB&#10;LkHTfgBNURZRicMOactp0X/vkLJdp7kURX2gOQvfLG9GN7e7vmNbhU6DKXl2lnKmjIRam3XJv3xe&#10;Tq44c16YWnRgVMmflOO389evbgZbqCm00NUKGYEYVwy25K33tkgSJ1vVC3cGVhkyNoC98CTiOqlR&#10;DITed8k0TWfJAFhbBKmcI201Gvk84jeNkv5j0zjlWVdyys3HE+O5CmcyvxHFGoVttdynIf4hi15o&#10;Q0GPUJXwgm1Qv4DqtURw0PgzCX0CTaOlijVQNVn6RzWPrbAq1kLNcfbYJvf/YOWH7QMyXRN3l3k+&#10;48yInmj6RI0TZt0ptle3uq5VYDh0bLCuoIeP9gFDzc6+A/nVMQOPqqOHwYuERUsI6s7ZFypEGFol&#10;aqoj4iXPAIPgCJqthvdQUzJi4yE2d9dgHwJS29gucvh05FDtPJOknJ1fpCkxLcm0v1PGiSgOjy06&#10;/0ZBz8Kl5EjZRXCxfef86HpwCbEMLHXXxTGhEOQSlCFYZPfHdXp9f3V/lU/y6ex+kqdVNblbLvLJ&#10;bJldXlTn1WJRZT8DfpYXYw8D3GHSsvzvmNzP/Dgjx1lz0Ok6wIWUHK5Xiw7ZVtCkL+MvUEWFn7gl&#10;z9OIZqrl8B+ri2SE/o88r6B+Ii4QqFfUVlp1urSA3zkbaG1K7r5tBCrOureG+LzO8jzsWRTyi8sp&#10;CXhqWZ1ahJEEVXLP2Xhd+HE3Nxb1uqVIWeTGwB3NQKMjP2E+xqwo7yDQasQK9mscdu9Ujl6/Pzbz&#10;XwAAAP//AwBQSwMEFAAGAAgAAAAhAIZbh9XYAAAABQEAAA8AAABkcnMvZG93bnJldi54bWxMj0FL&#10;w0AQhe9C/8Mygje7axEpMZsihfZQpdC0vW+zYxLMzsbsNl3/vVMR9DLM4w1vvpcvkuvEiENoPWl4&#10;mCoQSJW3LdUaDvvV/RxEiIas6Tyhhi8MsCgmN7nJrL/QDscy1oJDKGRGQxNjn0kZqgadCVPfI7H3&#10;7gdnIsuhlnYwFw53nZwp9SSdaYk/NKbHZYPVR3l2Go7bdrP5nL+tlzGtX2fb5Mdy96j13W16eQYR&#10;McW/Y7jiMzoUzHTyZ7JBdBq4SPyZV08plqffRRa5/E9ffAMAAP//AwBQSwECLQAUAAYACAAAACEA&#10;toM4kv4AAADhAQAAEwAAAAAAAAAAAAAAAAAAAAAAW0NvbnRlbnRfVHlwZXNdLnhtbFBLAQItABQA&#10;BgAIAAAAIQA4/SH/1gAAAJQBAAALAAAAAAAAAAAAAAAAAC8BAABfcmVscy8ucmVsc1BLAQItABQA&#10;BgAIAAAAIQBcqyvqWwIAALQEAAAOAAAAAAAAAAAAAAAAAC4CAABkcnMvZTJvRG9jLnhtbFBLAQIt&#10;ABQABgAIAAAAIQCGW4fV2AAAAAUBAAAPAAAAAAAAAAAAAAAAALUEAABkcnMvZG93bnJldi54bWxQ&#10;SwUGAAAAAAQABADzAAAAugUAAAAA&#10;" filled="f" stroked="f">
              <o:lock v:ext="edit" aspectratio="t" selection="t"/>
            </v:rect>
          </w:pict>
        </mc:Fallback>
      </mc:AlternateContent>
    </w:r>
    <w:r>
      <w:rPr>
        <w:noProof/>
        <w:lang w:eastAsia="zh-CN"/>
      </w:rPr>
      <w:drawing>
        <wp:anchor distT="0" distB="0" distL="114300" distR="114300" simplePos="0" relativeHeight="251634688" behindDoc="1" locked="0" layoutInCell="0" allowOverlap="1" wp14:anchorId="2A9D2A7D" wp14:editId="6A73C7BD">
          <wp:simplePos x="0" y="0"/>
          <wp:positionH relativeFrom="page">
            <wp:align>left</wp:align>
          </wp:positionH>
          <wp:positionV relativeFrom="page">
            <wp:align>top</wp:align>
          </wp:positionV>
          <wp:extent cx="7560310" cy="6985000"/>
          <wp:effectExtent l="0" t="0" r="2540" b="6350"/>
          <wp:wrapNone/>
          <wp:docPr id="157" name="Picture 157"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pic:spPr>
              </pic:pic>
            </a:graphicData>
          </a:graphic>
          <wp14:sizeRelH relativeFrom="page">
            <wp14:pctWidth>0</wp14:pctWidth>
          </wp14:sizeRelH>
          <wp14:sizeRelV relativeFrom="page">
            <wp14:pctHeight>0</wp14:pctHeight>
          </wp14:sizeRelV>
        </wp:anchor>
      </w:drawing>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98D" w:rsidRDefault="006D598D">
    <w:pPr>
      <w:pStyle w:val="Header"/>
    </w:pPr>
    <w:r>
      <w:rPr>
        <w:noProof/>
        <w:lang w:eastAsia="zh-CN"/>
      </w:rPr>
      <mc:AlternateContent>
        <mc:Choice Requires="wps">
          <w:drawing>
            <wp:anchor distT="0" distB="0" distL="114300" distR="114300" simplePos="0" relativeHeight="251669504" behindDoc="0" locked="0" layoutInCell="1" allowOverlap="1" wp14:anchorId="0E7E56D3" wp14:editId="1FD5A14A">
              <wp:simplePos x="0" y="0"/>
              <wp:positionH relativeFrom="column">
                <wp:posOffset>0</wp:posOffset>
              </wp:positionH>
              <wp:positionV relativeFrom="paragraph">
                <wp:posOffset>0</wp:posOffset>
              </wp:positionV>
              <wp:extent cx="635000" cy="635000"/>
              <wp:effectExtent l="0" t="0" r="3175" b="3175"/>
              <wp:wrapNone/>
              <wp:docPr id="26" name="AutoShape 1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E9F0E50" id="AutoShape 147"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pwvWQIAAK8EAAAOAAAAZHJzL2Uyb0RvYy54bWysVMFu2zAMvQ/YPwi6p7ZTN22NOkURN8OA&#10;bivQ7QMUWY6F2aJGKXG6Yf8+Sk6ydL0Mw3JwRJF+fOQjfXO76zu2Veg0mJJnZylnykiotVmX/Mvn&#10;5eSKM+eFqUUHRpX8WTl+O3/75mawhZpCC12tkBGIccVgS956b4skcbJVvXBnYJUhZwPYC08mrpMa&#10;xUDofZdM03SWDIC1RZDKObqtRiefR/ymUdJ/ahqnPOtKTtx8fGJ8rsIzmd+IYo3CtlruaYh/YNEL&#10;bSjpEaoSXrAN6ldQvZYIDhp/JqFPoGm0VLEGqiZL/6jmqRVWxVqoOc4e2+T+H6z8uH1EpuuST2ec&#10;GdGTRncbDzE1y/JLzlpd1yqIG5o1WFfQO0/2EUO5zj6A/OqYgSfVUbNDFBmLVpi1unP21RUiDK0S&#10;NZUQ8ZIXgMFwBM1WwweoiYogKrGvuwb7kJA6xnZRvuejfGrnmaTL2flFmpLIklz7MzFORHF42aLz&#10;7xT0LBxKjsQugovtg/Nj6CEk5DKw1F0XJ4RSUEi4DMmisD+u0+v7q/urfJJPZ/eTPK2qyd1ykU9m&#10;y+zyojqvFosq+xnws7wYexjgDkOW5X8n4n7cx/E4jpmDTtcBLlByuF4tOmRbQUO+jL8gFRV+Epa8&#10;pBHdVMvhP1YXxQj9H3VeQf1MWiBQr6ittOV0aAG/czbQxpTcfdsIVJx17w3peZ3leVixaOQXl1My&#10;8NSzOvUIIwmq5J6z8bjw41puLOp1S5myqI2BMI6NjvqE+RhZEe9g0FbECvYbHNbu1I5Rv78z818A&#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6nacL1kCAACvBAAADgAAAAAAAAAAAAAAAAAuAgAAZHJzL2Uyb0RvYy54bWxQSwECLQAU&#10;AAYACAAAACEAhluH1dgAAAAFAQAADwAAAAAAAAAAAAAAAACzBAAAZHJzL2Rvd25yZXYueG1sUEsF&#10;BgAAAAAEAAQA8wAAALgFAAAAAA==&#10;" filled="f" stroked="f">
              <o:lock v:ext="edit" aspectratio="t" selection="t"/>
            </v:rect>
          </w:pict>
        </mc:Fallback>
      </mc:AlternateContent>
    </w:r>
    <w:r>
      <w:rPr>
        <w:noProof/>
        <w:lang w:eastAsia="zh-CN"/>
      </w:rPr>
      <w:drawing>
        <wp:anchor distT="0" distB="0" distL="114300" distR="114300" simplePos="0" relativeHeight="251713536" behindDoc="1" locked="0" layoutInCell="0" allowOverlap="1" wp14:anchorId="6199560B" wp14:editId="5286CCBF">
          <wp:simplePos x="0" y="0"/>
          <wp:positionH relativeFrom="page">
            <wp:align>left</wp:align>
          </wp:positionH>
          <wp:positionV relativeFrom="page">
            <wp:align>top</wp:align>
          </wp:positionV>
          <wp:extent cx="7560310" cy="6985000"/>
          <wp:effectExtent l="0" t="0" r="2540" b="6350"/>
          <wp:wrapNone/>
          <wp:docPr id="158" name="Picture 158"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98D" w:rsidRDefault="006D598D">
    <w:pPr>
      <w:pStyle w:val="Header"/>
    </w:pPr>
    <w:r>
      <w:rPr>
        <w:noProof/>
        <w:lang w:eastAsia="zh-CN"/>
      </w:rPr>
      <mc:AlternateContent>
        <mc:Choice Requires="wps">
          <w:drawing>
            <wp:anchor distT="0" distB="0" distL="114300" distR="114300" simplePos="0" relativeHeight="251644928" behindDoc="0" locked="0" layoutInCell="1" allowOverlap="1" wp14:anchorId="0A692062" wp14:editId="7E0C0F70">
              <wp:simplePos x="0" y="0"/>
              <wp:positionH relativeFrom="column">
                <wp:posOffset>0</wp:posOffset>
              </wp:positionH>
              <wp:positionV relativeFrom="paragraph">
                <wp:posOffset>0</wp:posOffset>
              </wp:positionV>
              <wp:extent cx="635000" cy="635000"/>
              <wp:effectExtent l="0" t="0" r="3175" b="3175"/>
              <wp:wrapNone/>
              <wp:docPr id="56" name="AutoShape 1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AF7BE3C" id="AutoShape 171" o:spid="_x0000_s1026" style="position:absolute;margin-left:0;margin-top:0;width:50pt;height:50pt;z-index:25164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nwWQIAAK8EAAAOAAAAZHJzL2Uyb0RvYy54bWysVNtu2zAMfR+wfxD0nthOnUuNOkURJ8OA&#10;bivQ7QMUWbaF2aImKXGyYf8+Sk6ydH0ZhuXBEUX68JCH9N39oWvJXhgrQeU0GceUCMWhlKrO6ZfP&#10;m9GCEuuYKlkLSuT0KCy9X759c9frTEyggbYUhiCIslmvc9o4p7MosrwRHbNj0EKhswLTMYemqaPS&#10;sB7RuzaaxPEs6sGU2gAX1uJtMTjpMuBXleDuU1VZ4UibU+TmwtOE59Y/o+Udy2rDdCP5iQb7BxYd&#10;kwqTXqAK5hjZGfkKqpPcgIXKjTl0EVSV5CLUgNUk8R/VPDdMi1ALNsfqS5vs/4PlH/dPhsgyp9MZ&#10;JYp1qNHDzkFITZJ5Qkkjy1J4cX2zem0zfOdZPxlfrtWPwL9aouBZtNhsH4XGqmGqFg9Wv7oyBvpG&#10;sBJLCHjRC0BvWIQm2/4DlEiFIZXQ10NlOp8QO0YOQb7jRT5xcITj5exmGscoMkfX6YyMI5adX9bG&#10;uncCOuIPOTXILoCz/aN1Q+g5xOdSsJFtGyYEU2CIv/TJgrA/buPb9WK9SEfpZLYepXFRjB42q3Q0&#10;2yTzaXFTrFZF8tPjJ2k29NDDnYcsSf9OxNO4D+NxGTMLrSw9nKdkTb1dtYbsGQ75Jvy8VFj4VVj0&#10;kkZwYy3n/1BdEMP3f9B5C+URtTCAvcK24pbjoQHznZIeNyan9tuOGUFJ+16hnrdJmvoVC0Y6nU/Q&#10;MNee7bWHKY5QOXWUDMeVG9Zyp42sG8yUBG0U+HGsZNDHz8fACnl7A7ciVHDaYL9213aI+v2dWf4C&#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1v/J8FkCAACvBAAADgAAAAAAAAAAAAAAAAAuAgAAZHJzL2Uyb0RvYy54bWxQSwECLQAU&#10;AAYACAAAACEAhluH1dgAAAAFAQAADwAAAAAAAAAAAAAAAACzBAAAZHJzL2Rvd25yZXYueG1sUEsF&#10;BgAAAAAEAAQA8wAAALgFAAAAAA==&#10;" filled="f" stroked="f">
              <o:lock v:ext="edit" aspectratio="t" selection="t"/>
            </v:rect>
          </w:pict>
        </mc:Fallback>
      </mc:AlternateContent>
    </w:r>
    <w:r>
      <w:rPr>
        <w:noProof/>
        <w:lang w:eastAsia="zh-CN"/>
      </w:rPr>
      <w:drawing>
        <wp:anchor distT="0" distB="0" distL="114300" distR="114300" simplePos="0" relativeHeight="251686912" behindDoc="1" locked="0" layoutInCell="0" allowOverlap="1" wp14:anchorId="2FB9329A" wp14:editId="6ED6FB9C">
          <wp:simplePos x="0" y="0"/>
          <wp:positionH relativeFrom="page">
            <wp:align>left</wp:align>
          </wp:positionH>
          <wp:positionV relativeFrom="page">
            <wp:align>top</wp:align>
          </wp:positionV>
          <wp:extent cx="7560310" cy="6985000"/>
          <wp:effectExtent l="0" t="0" r="2540" b="6350"/>
          <wp:wrapNone/>
          <wp:docPr id="27" name="Picture 27"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pic:spPr>
              </pic:pic>
            </a:graphicData>
          </a:graphic>
          <wp14:sizeRelH relativeFrom="page">
            <wp14:pctWidth>0</wp14:pctWidth>
          </wp14:sizeRelH>
          <wp14:sizeRelV relativeFrom="page">
            <wp14:pctHeight>0</wp14:pctHeight>
          </wp14:sizeRelV>
        </wp:anchor>
      </w:drawing>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98D" w:rsidRDefault="006D598D">
    <w:pPr>
      <w:pStyle w:val="Header"/>
    </w:pPr>
    <w:r>
      <w:rPr>
        <w:noProof/>
        <w:lang w:eastAsia="zh-CN"/>
      </w:rPr>
      <mc:AlternateContent>
        <mc:Choice Requires="wps">
          <w:drawing>
            <wp:anchor distT="0" distB="0" distL="114300" distR="114300" simplePos="0" relativeHeight="251670528" behindDoc="0" locked="0" layoutInCell="1" allowOverlap="1" wp14:anchorId="186992AE" wp14:editId="252CE824">
              <wp:simplePos x="0" y="0"/>
              <wp:positionH relativeFrom="column">
                <wp:posOffset>0</wp:posOffset>
              </wp:positionH>
              <wp:positionV relativeFrom="paragraph">
                <wp:posOffset>0</wp:posOffset>
              </wp:positionV>
              <wp:extent cx="635000" cy="635000"/>
              <wp:effectExtent l="0" t="0" r="3175" b="3175"/>
              <wp:wrapNone/>
              <wp:docPr id="24" name="AutoShape 14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E93271F" id="AutoShape 146"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L+WQIAAK8EAAAOAAAAZHJzL2Uyb0RvYy54bWysVMFu2zAMvQ/YPwi6p7ZTN22NOkURN8OA&#10;bivQ7QMUWY6F2aJGKXG6Yf8+Sk6ydL0Mw3JwRJF+fOQjfXO76zu2Veg0mJJnZylnykiotVmX/Mvn&#10;5eSKM+eFqUUHRpX8WTl+O3/75mawhZpCC12tkBGIccVgS956b4skcbJVvXBnYJUhZwPYC08mrpMa&#10;xUDofZdM03SWDIC1RZDKObqtRiefR/ymUdJ/ahqnPOtKTtx8fGJ8rsIzmd+IYo3CtlruaYh/YNEL&#10;bSjpEaoSXrAN6ldQvZYIDhp/JqFPoGm0VLEGqiZL/6jmqRVWxVqoOc4e2+T+H6z8uH1EpuuST3PO&#10;jOhJo7uNh5iaZfmMs1bXtQrihmYN1hX0zpN9xFCusw8gvzpm4El11OwQRcaiFWat7px9dYUIQ6tE&#10;TSVEvOQFYDAcQbPV8AFqoiKISuzrrsE+JKSOsV2U7/kon9p5Julydn6RpiSyJNf+TIwTURxetuj8&#10;OwU9C4eSI7GL4GL74PwYeggJuQwsddfFCaEUFBIuQ7Io7I/r9Pr+6v4qn+TT2f0kT6tqcrdc5JPZ&#10;Mru8qM6rxaLKfgb8LC/GHga4w5Bl+d+JuB/3cTyOY+ag03WAC5QcrleLDtlW0JAv4y9IRYWfhCUv&#10;aUQ31XL4j9VFMUL/R51XUD+TFgjUK2orbTkdWsDvnA20MSV33zYCFWfde0N6Xmd5HlYsGvnF5ZQM&#10;PPWsTj3CSIIquedsPC78uJYbi3rdUqYsamMgjGOjoz5hPkZWxDsYtBWxgv0Gh7U7tWPU7+/M/BcA&#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P3Ii/lkCAACvBAAADgAAAAAAAAAAAAAAAAAuAgAAZHJzL2Uyb0RvYy54bWxQSwECLQAU&#10;AAYACAAAACEAhluH1dgAAAAFAQAADwAAAAAAAAAAAAAAAACzBAAAZHJzL2Rvd25yZXYueG1sUEsF&#10;BgAAAAAEAAQA8wAAALgFAAAAAA==&#10;" filled="f" stroked="f">
              <o:lock v:ext="edit" aspectratio="t" selection="t"/>
            </v:rect>
          </w:pict>
        </mc:Fallback>
      </mc:AlternateContent>
    </w:r>
    <w:r>
      <w:rPr>
        <w:noProof/>
        <w:lang w:eastAsia="zh-CN"/>
      </w:rPr>
      <w:drawing>
        <wp:anchor distT="0" distB="0" distL="114300" distR="114300" simplePos="0" relativeHeight="251712512" behindDoc="1" locked="0" layoutInCell="0" allowOverlap="1" wp14:anchorId="46D27921" wp14:editId="137DCED8">
          <wp:simplePos x="0" y="0"/>
          <wp:positionH relativeFrom="page">
            <wp:align>left</wp:align>
          </wp:positionH>
          <wp:positionV relativeFrom="page">
            <wp:align>top</wp:align>
          </wp:positionV>
          <wp:extent cx="7560310" cy="6985000"/>
          <wp:effectExtent l="0" t="0" r="2540" b="6350"/>
          <wp:wrapNone/>
          <wp:docPr id="159" name="Picture 159"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pic:spPr>
              </pic:pic>
            </a:graphicData>
          </a:graphic>
          <wp14:sizeRelH relativeFrom="page">
            <wp14:pctWidth>0</wp14:pctWidth>
          </wp14:sizeRelH>
          <wp14:sizeRelV relativeFrom="page">
            <wp14:pctHeight>0</wp14:pctHeight>
          </wp14:sizeRelV>
        </wp:anchor>
      </w:drawing>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98D" w:rsidRDefault="006D598D">
    <w:pPr>
      <w:pStyle w:val="Header"/>
    </w:pPr>
    <w:r>
      <w:rPr>
        <w:noProof/>
        <w:lang w:eastAsia="zh-CN"/>
      </w:rPr>
      <mc:AlternateContent>
        <mc:Choice Requires="wps">
          <w:drawing>
            <wp:anchor distT="0" distB="0" distL="114300" distR="114300" simplePos="0" relativeHeight="251671552" behindDoc="0" locked="0" layoutInCell="1" allowOverlap="1" wp14:anchorId="5C74DE81" wp14:editId="0A88D0E2">
              <wp:simplePos x="0" y="0"/>
              <wp:positionH relativeFrom="column">
                <wp:posOffset>0</wp:posOffset>
              </wp:positionH>
              <wp:positionV relativeFrom="paragraph">
                <wp:posOffset>0</wp:posOffset>
              </wp:positionV>
              <wp:extent cx="635000" cy="635000"/>
              <wp:effectExtent l="0" t="0" r="3175" b="3175"/>
              <wp:wrapNone/>
              <wp:docPr id="23" name="AutoShape 1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81DCAEA" id="AutoShape 145"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ZrNWQIAAK8EAAAOAAAAZHJzL2Uyb0RvYy54bWysVMGO2jAQvVfqP1i+QxI2sBBtWK3IUlXa&#10;tivRfoBxnMRq4nFtQ6BV/71jByjbvVRVOQSPZ/LmzbyZ3N0fupbshbESVE6TcUyJUBxKqeqcfvm8&#10;Hs0psY6pkrWgRE6PwtL75ds3d73OxAQaaEthCIIom/U6p41zOosiyxvRMTsGLRQ6KzAdc2iaOioN&#10;6xG9a6NJHM+iHkypDXBhLd4Wg5MuA35VCe4+VZUVjrQ5RW4uPE14bv0zWt6xrDZMN5KfaLB/YNEx&#10;qTDpBapgjpGdka+gOskNWKjcmEMXQVVJLkINWE0S/1HNpmFahFqwOVZf2mT/Hyz/uH82RJY5ndxQ&#10;oliHGj3sHITUJEmnlDSyLIUX1zer1zbDdzb62fhyrX4C/tUSBRvRYrN9FBqrhqlaPFj96soY6BvB&#10;Siwh4EUvAL1hEZps+w9QIhWGVEJfD5XpfELsGDkE+Y4X+cTBEY6Xs5tpHKPIHF2nMzKOWHZ+WRvr&#10;3gnoiD/k1CC7AM72T9YNoecQn0vBWrZtmBBMgSH+0icLwv5YxIvH+eM8HaWT2eMojYti9LBepaPZ&#10;OrmdFjfFalUkPz1+kmZDDz3ceciS9O9EPI37MB6XMbPQytLDeUrW1NtVa8ie4ZCvw89LhYVfhUUv&#10;aQQ31nL+D9UFMXz/B523UB5RCwPYK2wrbjkeGjDfKelxY3Jqv+2YEZS07xXquUjS1K9YMNLp7QQN&#10;c+3ZXnuY4giVU0fJcFy5YS132si6wUxJ0EaBH8dKBn38fAyskLc3cCtCBacN9mt3bYeo39+Z5S8A&#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QzmazVkCAACvBAAADgAAAAAAAAAAAAAAAAAuAgAAZHJzL2Uyb0RvYy54bWxQSwECLQAU&#10;AAYACAAAACEAhluH1dgAAAAFAQAADwAAAAAAAAAAAAAAAACzBAAAZHJzL2Rvd25yZXYueG1sUEsF&#10;BgAAAAAEAAQA8wAAALgFAAAAAA==&#10;" filled="f" stroked="f">
              <o:lock v:ext="edit" aspectratio="t" selection="t"/>
            </v:rect>
          </w:pict>
        </mc:Fallback>
      </mc:AlternateContent>
    </w:r>
    <w:r>
      <w:rPr>
        <w:noProof/>
        <w:lang w:eastAsia="zh-CN"/>
      </w:rPr>
      <w:drawing>
        <wp:anchor distT="0" distB="0" distL="114300" distR="114300" simplePos="0" relativeHeight="251711488" behindDoc="1" locked="0" layoutInCell="0" allowOverlap="1" wp14:anchorId="3DC235A9" wp14:editId="5E9159C7">
          <wp:simplePos x="0" y="0"/>
          <wp:positionH relativeFrom="page">
            <wp:align>left</wp:align>
          </wp:positionH>
          <wp:positionV relativeFrom="page">
            <wp:align>top</wp:align>
          </wp:positionV>
          <wp:extent cx="7560310" cy="6985000"/>
          <wp:effectExtent l="0" t="0" r="2540" b="6350"/>
          <wp:wrapNone/>
          <wp:docPr id="17408" name="Picture 17408"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pic:spPr>
              </pic:pic>
            </a:graphicData>
          </a:graphic>
          <wp14:sizeRelH relativeFrom="page">
            <wp14:pctWidth>0</wp14:pctWidth>
          </wp14:sizeRelH>
          <wp14:sizeRelV relativeFrom="page">
            <wp14:pctHeight>0</wp14:pctHeight>
          </wp14:sizeRelV>
        </wp:anchor>
      </w:drawing>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98D" w:rsidRDefault="006D598D">
    <w:pPr>
      <w:pStyle w:val="Header"/>
    </w:pPr>
    <w:r>
      <w:rPr>
        <w:noProof/>
        <w:lang w:eastAsia="zh-CN"/>
      </w:rPr>
      <mc:AlternateContent>
        <mc:Choice Requires="wps">
          <w:drawing>
            <wp:anchor distT="0" distB="0" distL="114300" distR="114300" simplePos="0" relativeHeight="251672576" behindDoc="0" locked="0" layoutInCell="1" allowOverlap="1" wp14:anchorId="04193C75" wp14:editId="5731026F">
              <wp:simplePos x="0" y="0"/>
              <wp:positionH relativeFrom="column">
                <wp:posOffset>0</wp:posOffset>
              </wp:positionH>
              <wp:positionV relativeFrom="paragraph">
                <wp:posOffset>0</wp:posOffset>
              </wp:positionV>
              <wp:extent cx="635000" cy="635000"/>
              <wp:effectExtent l="0" t="0" r="3175" b="3175"/>
              <wp:wrapNone/>
              <wp:docPr id="22" name="AutoShape 14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B1C2CC0" id="AutoShape 144"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hpWAIAAK8EAAAOAAAAZHJzL2Uyb0RvYy54bWysVMFu2zAMvQ/YPwi6p7ZTN22NOkURN8OA&#10;bivQ7QMUWY6F2aJGKXG6Yf8+Sk6ydL0Mw3JwRJF+fOQjfXO76zu2Veg0mJJnZylnykiotVmX/Mvn&#10;5eSKM+eFqUUHRpX8WTl+O3/75mawhZpCC12tkBGIccVgS956b4skcbJVvXBnYJUhZwPYC08mrpMa&#10;xUDofZdM03SWDIC1RZDKObqtRiefR/ymUdJ/ahqnPOtKTtx8fGJ8rsIzmd+IYo3CtlruaYh/YNEL&#10;bSjpEaoSXrAN6ldQvZYIDhp/JqFPoGm0VLEGqiZL/6jmqRVWxVqoOc4e2+T+H6z8uH1EpuuST6ec&#10;GdGTRncbDzE1y/Kcs1bXtQrihmYN1hX0zpN9xFCusw8gvzpm4El11OwQRcaiFWat7px9dYUIQ6tE&#10;TSVEvOQFYDAcQbPV8AFqoiKISuzrrsE+JKSOsV2U7/kon9p5Julydn6RpiSyJNf+TIwTURxetuj8&#10;OwU9C4eSI7GL4GL74PwYeggJuQwsddfFCaEUFBIuQ7Io7I/r9Pr+6v4qn+TT2f0kT6tqcrdc5JPZ&#10;Mru8qM6rxaLKfgb8LC/GHga4w5Bl+d+JuB/3cTyOY+ag03WAC5QcrleLDtlW0JAv4y9IRYWfhCUv&#10;aUQ31XL4j9VFMUL/R51XUD+TFgjUK2orbTkdWsDvnA20MSV33zYCFWfde0N6XtO0hBWLRn5xOSUD&#10;Tz2rU48wkqBK7jkbjws/ruXGol63lCmL2hgI49joqE+Yj5EV8Q4GbUWsYL/BYe1O7Rj1+zsz/wU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AR+0hpWAIAAK8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lang w:eastAsia="zh-CN"/>
      </w:rPr>
      <w:drawing>
        <wp:anchor distT="0" distB="0" distL="114300" distR="114300" simplePos="0" relativeHeight="251716608" behindDoc="1" locked="0" layoutInCell="0" allowOverlap="1" wp14:anchorId="0E37436E" wp14:editId="79228409">
          <wp:simplePos x="0" y="0"/>
          <wp:positionH relativeFrom="page">
            <wp:align>left</wp:align>
          </wp:positionH>
          <wp:positionV relativeFrom="page">
            <wp:align>top</wp:align>
          </wp:positionV>
          <wp:extent cx="7560310" cy="6985000"/>
          <wp:effectExtent l="0" t="0" r="2540" b="6350"/>
          <wp:wrapNone/>
          <wp:docPr id="17410" name="Picture 17410"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pic:spPr>
              </pic:pic>
            </a:graphicData>
          </a:graphic>
          <wp14:sizeRelH relativeFrom="page">
            <wp14:pctWidth>0</wp14:pctWidth>
          </wp14:sizeRelH>
          <wp14:sizeRelV relativeFrom="page">
            <wp14:pctHeight>0</wp14:pctHeight>
          </wp14:sizeRelV>
        </wp:anchor>
      </w:drawing>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4A0" w:firstRow="1" w:lastRow="0" w:firstColumn="1" w:lastColumn="0" w:noHBand="0" w:noVBand="1"/>
    </w:tblPr>
    <w:tblGrid>
      <w:gridCol w:w="4253"/>
      <w:gridCol w:w="5034"/>
    </w:tblGrid>
    <w:tr w:rsidR="001046FB">
      <w:trPr>
        <w:cantSplit/>
        <w:trHeight w:hRule="exact" w:val="400"/>
      </w:trPr>
      <w:tc>
        <w:tcPr>
          <w:tcW w:w="4253" w:type="dxa"/>
        </w:tcPr>
        <w:p w:rsidR="001046FB" w:rsidRDefault="001046FB">
          <w:pPr>
            <w:pStyle w:val="Referenz"/>
          </w:pPr>
        </w:p>
      </w:tc>
      <w:tc>
        <w:tcPr>
          <w:tcW w:w="5034" w:type="dxa"/>
        </w:tcPr>
        <w:p w:rsidR="001046FB" w:rsidRDefault="001046FB">
          <w:pPr>
            <w:pStyle w:val="Klassifizierung"/>
          </w:pPr>
        </w:p>
      </w:tc>
    </w:tr>
  </w:tbl>
  <w:p w:rsidR="001046FB" w:rsidRDefault="001046FB">
    <w:pPr>
      <w:pStyle w:val="Header"/>
    </w:pPr>
    <w:r>
      <w:rPr>
        <w:noProof/>
        <w:lang w:eastAsia="zh-CN"/>
      </w:rPr>
      <mc:AlternateContent>
        <mc:Choice Requires="wps">
          <w:drawing>
            <wp:anchor distT="0" distB="0" distL="114300" distR="114300" simplePos="0" relativeHeight="251673600" behindDoc="0" locked="0" layoutInCell="1" allowOverlap="1" wp14:anchorId="719F68C7" wp14:editId="0B83873E">
              <wp:simplePos x="0" y="0"/>
              <wp:positionH relativeFrom="column">
                <wp:posOffset>0</wp:posOffset>
              </wp:positionH>
              <wp:positionV relativeFrom="paragraph">
                <wp:posOffset>0</wp:posOffset>
              </wp:positionV>
              <wp:extent cx="635000" cy="635000"/>
              <wp:effectExtent l="0" t="0" r="3175" b="3175"/>
              <wp:wrapNone/>
              <wp:docPr id="21" name="AutoShape 1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9AF8B00" id="AutoShape 143"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yikWQIAAK8EAAAOAAAAZHJzL2Uyb0RvYy54bWysVMFu2zAMvQ/YPwi6p7ZTN22NOkURN8OA&#10;bivQ7QMUWY6F2aJGKXG6Yf8+Sk6ydL0Mw3JwRJF+fOQjfXO76zu2Veg0mJJnZylnykiotVmX/Mvn&#10;5eSKM+eFqUUHRpX8WTl+O3/75mawhZpCC12tkBGIccVgS956b4skcbJVvXBnYJUhZwPYC08mrpMa&#10;xUDofZdM03SWDIC1RZDKObqtRiefR/ymUdJ/ahqnPOtKTtx8fGJ8rsIzmd+IYo3CtlruaYh/YNEL&#10;bSjpEaoSXrAN6ldQvZYIDhp/JqFPoGm0VLEGqiZL/6jmqRVWxVqoOc4e2+T+H6z8uH1EpuuSTzPO&#10;jOhJo7uNh5iaZfk5Z62uaxXEDc0arCvonSf7iKFcZx9AfnXMwJPqqNkhioxFK8xa3Tn76goRhlaJ&#10;mkqIeMkLwGA4gmar4QPUREUQldjXXYN9SEgdY7so3/NRPrXzTNLl7PwiTUlkSa79mRgnoji8bNH5&#10;dwp6Fg4lR2IXwcX2wfkx9BASchlY6q6LE0IpKCRchmRR2B/X6fX91f1VPsmns/tJnlbV5G65yCez&#10;ZXZ5UZ1Xi0WV/Qz4WV6MPQxwhyHL8r8TcT/u43gcx8xBp+sAFyg5XK8WHbKtoCFfxl+Qigo/CUte&#10;0ohuquXwH6uLYoT+jzqvoH4mLRCoV9RW2nI6tIDfORtoY0ruvm0EKs6694b0vM7yPKxYNPKLyykZ&#10;eOpZnXqEkQRVcs/ZeFz4cS03FvW6pUxZ1MZAGMdGR33CfIysiHcwaCtiBfsNDmt3aseo39+Z+S8A&#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5rMopFkCAACvBAAADgAAAAAAAAAAAAAAAAAuAgAAZHJzL2Uyb0RvYy54bWxQSwECLQAU&#10;AAYACAAAACEAhluH1dgAAAAFAQAADwAAAAAAAAAAAAAAAACzBAAAZHJzL2Rvd25yZXYueG1sUEsF&#10;BgAAAAAEAAQA8wAAALgFAAAAAA==&#10;" filled="f" stroked="f">
              <o:lock v:ext="edit" aspectratio="t" selection="t"/>
            </v:rect>
          </w:pict>
        </mc:Fallback>
      </mc:AlternateContent>
    </w:r>
    <w:r>
      <w:rPr>
        <w:noProof/>
        <w:lang w:eastAsia="zh-CN"/>
      </w:rPr>
      <w:drawing>
        <wp:anchor distT="0" distB="0" distL="114300" distR="114300" simplePos="0" relativeHeight="251714560" behindDoc="1" locked="0" layoutInCell="0" allowOverlap="1" wp14:anchorId="4FE80D0B" wp14:editId="14494FB1">
          <wp:simplePos x="0" y="0"/>
          <wp:positionH relativeFrom="page">
            <wp:align>left</wp:align>
          </wp:positionH>
          <wp:positionV relativeFrom="page">
            <wp:align>top</wp:align>
          </wp:positionV>
          <wp:extent cx="7560310" cy="6985000"/>
          <wp:effectExtent l="0" t="0" r="2540" b="6350"/>
          <wp:wrapNone/>
          <wp:docPr id="17412" name="Picture 17412"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pic:spPr>
              </pic:pic>
            </a:graphicData>
          </a:graphic>
          <wp14:sizeRelH relativeFrom="page">
            <wp14:pctWidth>0</wp14:pctWidth>
          </wp14:sizeRelH>
          <wp14:sizeRelV relativeFrom="page">
            <wp14:pctHeight>0</wp14:pctHeight>
          </wp14:sizeRelV>
        </wp:anchor>
      </w:drawing>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98D" w:rsidRPr="00C16BCA" w:rsidRDefault="006D598D">
    <w:pPr>
      <w:pStyle w:val="Header"/>
      <w:rPr>
        <w:lang w:val="en-US"/>
      </w:rPr>
    </w:pPr>
    <w:r>
      <w:rPr>
        <w:noProof/>
        <w:lang w:eastAsia="zh-CN"/>
      </w:rPr>
      <mc:AlternateContent>
        <mc:Choice Requires="wps">
          <w:drawing>
            <wp:anchor distT="0" distB="0" distL="114300" distR="114300" simplePos="0" relativeHeight="251674624" behindDoc="0" locked="0" layoutInCell="1" allowOverlap="1" wp14:anchorId="20644DB0" wp14:editId="4305243E">
              <wp:simplePos x="0" y="0"/>
              <wp:positionH relativeFrom="column">
                <wp:posOffset>0</wp:posOffset>
              </wp:positionH>
              <wp:positionV relativeFrom="paragraph">
                <wp:posOffset>0</wp:posOffset>
              </wp:positionV>
              <wp:extent cx="635000" cy="635000"/>
              <wp:effectExtent l="0" t="0" r="3175" b="3175"/>
              <wp:wrapNone/>
              <wp:docPr id="20" name="AutoShape 14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7A8F19F" id="AutoShape 142"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foAWAIAAK8EAAAOAAAAZHJzL2Uyb0RvYy54bWysVMFu2zAMvQ/YPwi6p7ZTN22NOkURN8OA&#10;bivQ7QMUWY6F2aJGKXG6Yf8+Sk6ydL0Mw3JwRJF+fOQjfXO76zu2Veg0mJJnZylnykiotVmX/Mvn&#10;5eSKM+eFqUUHRpX8WTl+O3/75mawhZpCC12tkBGIccVgS956b4skcbJVvXBnYJUhZwPYC08mrpMa&#10;xUDofZdM03SWDIC1RZDKObqtRiefR/ymUdJ/ahqnPOtKTtx8fGJ8rsIzmd+IYo3CtlruaYh/YNEL&#10;bSjpEaoSXrAN6ldQvZYIDhp/JqFPoGm0VLEGqiZL/6jmqRVWxVqoOc4e2+T+H6z8uH1EpuuST6k9&#10;RvSk0d3GQ0zNsnzKWavrWgVxQ7MG6wp658k+YijX2QeQXx0z8KQ6anaIImPRCrNWd86+ukKEoVWi&#10;phIiXvICMBiOoNlq+AA1URFEJfZ112AfElLH2C7K93yUT+08k3Q5O79IU6pCkmt/JsaJKA4vW3T+&#10;nYKehUPJkdhFcLF9cH4MPYSEXAaWuuvihFAKCgmXIVkU9sd1en1/dX+VT/Lp7H6Sp1U1uVsu8sls&#10;mV1eVOfVYlFlPwN+lhdjDwPcYciy/O9E3I/7OB7HMXPQ6TrABUoO16tFh2wraMiX8RekosJPwpKX&#10;NKKbajn8x+qiGKH/o84rqJ9JCwTqFbWVtpwOLeB3zgbamJK7bxuBirPuvSE9r7M8DysWjfziMgwU&#10;nnpWpx5hJEGV3HM2Hhd+XMuNRb1uKVMWtTEQxrHRUZ8wHyMr4h0M2opYwX6Dw9qd2jHq93dm/gs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C0cfoAWAIAAK8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lang w:eastAsia="zh-CN"/>
      </w:rPr>
      <w:drawing>
        <wp:anchor distT="0" distB="0" distL="114300" distR="114300" simplePos="0" relativeHeight="251715584" behindDoc="1" locked="0" layoutInCell="0" allowOverlap="1" wp14:anchorId="374C270E" wp14:editId="7F831754">
          <wp:simplePos x="0" y="0"/>
          <wp:positionH relativeFrom="page">
            <wp:align>left</wp:align>
          </wp:positionH>
          <wp:positionV relativeFrom="page">
            <wp:align>top</wp:align>
          </wp:positionV>
          <wp:extent cx="7560310" cy="6985000"/>
          <wp:effectExtent l="0" t="0" r="2540" b="6350"/>
          <wp:wrapNone/>
          <wp:docPr id="17415" name="Picture 17415"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pic:spPr>
              </pic:pic>
            </a:graphicData>
          </a:graphic>
          <wp14:sizeRelH relativeFrom="page">
            <wp14:pctWidth>0</wp14:pctWidth>
          </wp14:sizeRelH>
          <wp14:sizeRelV relativeFrom="page">
            <wp14:pctHeight>0</wp14:pctHeight>
          </wp14:sizeRelV>
        </wp:anchor>
      </w:drawing>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98D" w:rsidRDefault="006D598D">
    <w:pPr>
      <w:pStyle w:val="Header"/>
    </w:pPr>
    <w:r>
      <w:rPr>
        <w:noProof/>
        <w:lang w:eastAsia="zh-CN"/>
      </w:rPr>
      <mc:AlternateContent>
        <mc:Choice Requires="wps">
          <w:drawing>
            <wp:anchor distT="0" distB="0" distL="114300" distR="114300" simplePos="0" relativeHeight="251614208" behindDoc="0" locked="0" layoutInCell="1" allowOverlap="1" wp14:anchorId="7FEE84E6" wp14:editId="7C6D7066">
              <wp:simplePos x="0" y="0"/>
              <wp:positionH relativeFrom="column">
                <wp:posOffset>0</wp:posOffset>
              </wp:positionH>
              <wp:positionV relativeFrom="paragraph">
                <wp:posOffset>0</wp:posOffset>
              </wp:positionV>
              <wp:extent cx="635000" cy="635000"/>
              <wp:effectExtent l="0" t="0" r="3175" b="3175"/>
              <wp:wrapNone/>
              <wp:docPr id="17454" name="Rectangle 1745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DEBE4B8" id="Rectangle 17454" o:spid="_x0000_s1026" style="position:absolute;margin-left:0;margin-top:0;width:50pt;height:50pt;z-index:25161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IsWwIAALQEAAAOAAAAZHJzL2Uyb0RvYy54bWysVN1u2jAUvp+0d7B8D0looG3UUCEC06Ru&#10;q9btAYzjJNYS2zs2BFbt3XfsAKPrzTSNC+Pz4+/8fOfk7n7ftWQnwEqtcpqMY0qE4rqUqs7p1y/r&#10;0Q0l1jFVslYrkdODsPR+/vbNXW8yMdGNbksBBEGUzXqT08Y5k0WR5Y3omB1rIxQaKw0dcyhCHZXA&#10;ekTv2mgSx7Oo11Aa0FxYi9piMNJ5wK8qwd2nqrLCkTanmJsLJ4Rz489ofseyGphpJD+mwf4hi45J&#10;hUHPUAVzjGxBvoLqJAdtdeXGXHeRrirJRagBq0niP6p5apgRoRZsjjXnNtn/B8s/7h6ByBK5u06n&#10;KSWKdUjTZ2wcU3UryFHdyLIUnmHfsd7YDB8+mUfwNVvzoPk3S5R+Ei0+9F4oLBtEEAtrXqkAdN8I&#10;VmIdAS96AegFi9Bk03/QJSbDtk6H5u4r6HxAbBvZBw4PZw7F3hGOytnVNI6RaY6m4x0zjlh2emzA&#10;undCd8RfcgqYXQBnuwfrBteTi4+l9Fq2bRgTDIEuXumDBXafb+Pb1c3qJh2lk9lqlMZFMVqsl+lo&#10;tk6up8VVsVwWyU+Pn6TZ0EMPd5q0JP07Jo8zP8zIedasbmXp4XxKFurNsgWyYzjp6/DzVGHhF27R&#10;yzSCGWs5/YfqAhm+/wPPG10ekAvQ2CtsK646XhoNPyjpcW1yar9vGQhK2vcK+bxN0tTvWRDS6fUE&#10;Bbi0bC4tTHGEyqmjZLgu3bCbWwOybjBSErhReoEzUMnAj5+PISvM2wu4GqGC4xr73buUg9fvj838&#10;FwAAAP//AwBQSwMEFAAGAAgAAAAhAIZbh9XYAAAABQEAAA8AAABkcnMvZG93bnJldi54bWxMj0FL&#10;w0AQhe9C/8Mygje7axEpMZsihfZQpdC0vW+zYxLMzsbsNl3/vVMR9DLM4w1vvpcvkuvEiENoPWl4&#10;mCoQSJW3LdUaDvvV/RxEiIas6Tyhhi8MsCgmN7nJrL/QDscy1oJDKGRGQxNjn0kZqgadCVPfI7H3&#10;7gdnIsuhlnYwFw53nZwp9SSdaYk/NKbHZYPVR3l2Go7bdrP5nL+tlzGtX2fb5Mdy96j13W16eQYR&#10;McW/Y7jiMzoUzHTyZ7JBdBq4SPyZV08plqffRRa5/E9ffAMAAP//AwBQSwECLQAUAAYACAAAACEA&#10;toM4kv4AAADhAQAAEwAAAAAAAAAAAAAAAAAAAAAAW0NvbnRlbnRfVHlwZXNdLnhtbFBLAQItABQA&#10;BgAIAAAAIQA4/SH/1gAAAJQBAAALAAAAAAAAAAAAAAAAAC8BAABfcmVscy8ucmVsc1BLAQItABQA&#10;BgAIAAAAIQBaQ/IsWwIAALQEAAAOAAAAAAAAAAAAAAAAAC4CAABkcnMvZTJvRG9jLnhtbFBLAQIt&#10;ABQABgAIAAAAIQCGW4fV2AAAAAUBAAAPAAAAAAAAAAAAAAAAALUEAABkcnMvZG93bnJldi54bWxQ&#10;SwUGAAAAAAQABADzAAAAugUAAAAA&#10;" filled="f" stroked="f">
              <o:lock v:ext="edit" aspectratio="t" selection="t"/>
            </v:rect>
          </w:pict>
        </mc:Fallback>
      </mc:AlternateContent>
    </w:r>
    <w:r>
      <w:rPr>
        <w:noProof/>
        <w:lang w:eastAsia="zh-CN"/>
      </w:rPr>
      <w:drawing>
        <wp:anchor distT="0" distB="0" distL="114300" distR="114300" simplePos="0" relativeHeight="251638784" behindDoc="1" locked="0" layoutInCell="0" allowOverlap="1" wp14:anchorId="0D7DFB35" wp14:editId="351AE75D">
          <wp:simplePos x="0" y="0"/>
          <wp:positionH relativeFrom="page">
            <wp:align>left</wp:align>
          </wp:positionH>
          <wp:positionV relativeFrom="page">
            <wp:align>top</wp:align>
          </wp:positionV>
          <wp:extent cx="7560310" cy="6985000"/>
          <wp:effectExtent l="0" t="0" r="2540" b="6350"/>
          <wp:wrapNone/>
          <wp:docPr id="17417" name="Picture 17417"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pic:spPr>
              </pic:pic>
            </a:graphicData>
          </a:graphic>
          <wp14:sizeRelH relativeFrom="page">
            <wp14:pctWidth>0</wp14:pctWidth>
          </wp14:sizeRelH>
          <wp14:sizeRelV relativeFrom="page">
            <wp14:pctHeight>0</wp14:pctHeight>
          </wp14:sizeRelV>
        </wp:anchor>
      </w:drawing>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98D" w:rsidRDefault="006D598D">
    <w:pPr>
      <w:pStyle w:val="Header"/>
    </w:pPr>
    <w:r>
      <w:rPr>
        <w:noProof/>
        <w:lang w:eastAsia="zh-CN"/>
      </w:rPr>
      <mc:AlternateContent>
        <mc:Choice Requires="wps">
          <w:drawing>
            <wp:anchor distT="0" distB="0" distL="114300" distR="114300" simplePos="0" relativeHeight="251615232" behindDoc="0" locked="0" layoutInCell="1" allowOverlap="1" wp14:anchorId="642A9CB8" wp14:editId="51CB390D">
              <wp:simplePos x="0" y="0"/>
              <wp:positionH relativeFrom="column">
                <wp:posOffset>0</wp:posOffset>
              </wp:positionH>
              <wp:positionV relativeFrom="paragraph">
                <wp:posOffset>0</wp:posOffset>
              </wp:positionV>
              <wp:extent cx="635000" cy="635000"/>
              <wp:effectExtent l="0" t="0" r="3175" b="3175"/>
              <wp:wrapNone/>
              <wp:docPr id="17452" name="Rectangle 1745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B090DBB" id="Rectangle 17452" o:spid="_x0000_s1026" style="position:absolute;margin-left:0;margin-top:0;width:50pt;height:50pt;z-index:25161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62nWwIAALQEAAAOAAAAZHJzL2Uyb0RvYy54bWysVN1u2jAUvp+0d7B8D0looG3UUCEC06Ru&#10;q9btAYzjJNYS2zs2BFbt3XfsAKPrzTSNC+Pz4+/8fOfk7n7ftWQnwEqtcpqMY0qE4rqUqs7p1y/r&#10;0Q0l1jFVslYrkdODsPR+/vbNXW8yMdGNbksBBEGUzXqT08Y5k0WR5Y3omB1rIxQaKw0dcyhCHZXA&#10;ekTv2mgSx7Oo11Aa0FxYi9piMNJ5wK8qwd2nqrLCkTanmJsLJ4Rz489ofseyGphpJD+mwf4hi45J&#10;hUHPUAVzjGxBvoLqJAdtdeXGXHeRrirJRagBq0niP6p5apgRoRZsjjXnNtn/B8s/7h6ByBK5u06n&#10;E0oU65Cmz9g4pupWkKO6kWUpPMO+Y72xGT58Mo/ga7bmQfNvlij9JFp86L1QWDaIIBbWvFIB6L4R&#10;rMQ6Al70AtALFqHJpv+gS0yGbZ0Ozd1X0PmA2DayDxwezhyKvSMclbOraRwj0xxNxztmHLHs9NiA&#10;de+E7oi/5BQwuwDOdg/WDa4nFx9L6bVs2zAmGAJdvNIHC+w+38a3q5vVTTpKJ7PVKI2LYrRYL9PR&#10;bJ1cT4urYrkskp8eP0mzoYce7jRpSfp3TB5nfpiR86xZ3crSw/mULNSbZQtkx3DS1+HnqcLCL9yi&#10;l2kEM9Zy+g/VBTJ8/weeN7o8IBegsVfYVlx1vDQaflDS49rk1H7fMhCUtO8V8nmbpKnfsyCk0+sJ&#10;CnBp2VxamOIIlVNHyXBdumE3twZk3WCkJHCj9AJnoJKBHz8fQ1aYtxdwNUIFxzX2u3cpB6/fH5v5&#10;LwAAAP//AwBQSwMEFAAGAAgAAAAhAIZbh9XYAAAABQEAAA8AAABkcnMvZG93bnJldi54bWxMj0FL&#10;w0AQhe9C/8Mygje7axEpMZsihfZQpdC0vW+zYxLMzsbsNl3/vVMR9DLM4w1vvpcvkuvEiENoPWl4&#10;mCoQSJW3LdUaDvvV/RxEiIas6Tyhhi8MsCgmN7nJrL/QDscy1oJDKGRGQxNjn0kZqgadCVPfI7H3&#10;7gdnIsuhlnYwFw53nZwp9SSdaYk/NKbHZYPVR3l2Go7bdrP5nL+tlzGtX2fb5Mdy96j13W16eQYR&#10;McW/Y7jiMzoUzHTyZ7JBdBq4SPyZV08plqffRRa5/E9ffAMAAP//AwBQSwECLQAUAAYACAAAACEA&#10;toM4kv4AAADhAQAAEwAAAAAAAAAAAAAAAAAAAAAAW0NvbnRlbnRfVHlwZXNdLnhtbFBLAQItABQA&#10;BgAIAAAAIQA4/SH/1gAAAJQBAAALAAAAAAAAAAAAAAAAAC8BAABfcmVscy8ucmVsc1BLAQItABQA&#10;BgAIAAAAIQDwd62nWwIAALQEAAAOAAAAAAAAAAAAAAAAAC4CAABkcnMvZTJvRG9jLnhtbFBLAQIt&#10;ABQABgAIAAAAIQCGW4fV2AAAAAUBAAAPAAAAAAAAAAAAAAAAALUEAABkcnMvZG93bnJldi54bWxQ&#10;SwUGAAAAAAQABADzAAAAugUAAAAA&#10;" filled="f" stroked="f">
              <o:lock v:ext="edit" aspectratio="t" selection="t"/>
            </v:rect>
          </w:pict>
        </mc:Fallback>
      </mc:AlternateContent>
    </w:r>
    <w:r>
      <w:rPr>
        <w:noProof/>
        <w:lang w:eastAsia="zh-CN"/>
      </w:rPr>
      <w:drawing>
        <wp:anchor distT="0" distB="0" distL="114300" distR="114300" simplePos="0" relativeHeight="251637760" behindDoc="1" locked="0" layoutInCell="0" allowOverlap="1" wp14:anchorId="7C588B60" wp14:editId="6BE7D20A">
          <wp:simplePos x="0" y="0"/>
          <wp:positionH relativeFrom="page">
            <wp:align>left</wp:align>
          </wp:positionH>
          <wp:positionV relativeFrom="page">
            <wp:align>top</wp:align>
          </wp:positionV>
          <wp:extent cx="7560310" cy="6985000"/>
          <wp:effectExtent l="0" t="0" r="2540" b="6350"/>
          <wp:wrapNone/>
          <wp:docPr id="17419" name="Picture 17419"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pic:spPr>
              </pic:pic>
            </a:graphicData>
          </a:graphic>
          <wp14:sizeRelH relativeFrom="page">
            <wp14:pctWidth>0</wp14:pctWidth>
          </wp14:sizeRelH>
          <wp14:sizeRelV relativeFrom="page">
            <wp14:pctHeight>0</wp14:pctHeight>
          </wp14:sizeRelV>
        </wp:anchor>
      </w:drawing>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98D" w:rsidRDefault="006D598D">
    <w:pPr>
      <w:pStyle w:val="Header"/>
    </w:pPr>
    <w:r>
      <w:rPr>
        <w:noProof/>
        <w:lang w:eastAsia="zh-CN"/>
      </w:rPr>
      <mc:AlternateContent>
        <mc:Choice Requires="wps">
          <w:drawing>
            <wp:anchor distT="0" distB="0" distL="114300" distR="114300" simplePos="0" relativeHeight="251675648" behindDoc="0" locked="0" layoutInCell="1" allowOverlap="1" wp14:anchorId="3771C6B0" wp14:editId="22E02DEC">
              <wp:simplePos x="0" y="0"/>
              <wp:positionH relativeFrom="column">
                <wp:posOffset>0</wp:posOffset>
              </wp:positionH>
              <wp:positionV relativeFrom="paragraph">
                <wp:posOffset>0</wp:posOffset>
              </wp:positionV>
              <wp:extent cx="635000" cy="635000"/>
              <wp:effectExtent l="0" t="0" r="3175" b="3175"/>
              <wp:wrapNone/>
              <wp:docPr id="18" name="AutoShape 1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EBDC313" id="AutoShape 141"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kU7WAIAAK8EAAAOAAAAZHJzL2Uyb0RvYy54bWysVMFu2zAMvQ/YPwi6p7ZTN22NOkURN8OA&#10;bivQ7QMUWY6F2aJGKXG6Yf8+Sk6ydL0Mw3JwRJF+fOQjfXO76zu2Veg0mJJnZylnykiotVmX/Mvn&#10;5eSKM+eFqUUHRpX8WTl+O3/75mawhZpCC12tkBGIccVgS956b4skcbJVvXBnYJUhZwPYC08mrpMa&#10;xUDofZdM03SWDIC1RZDKObqtRiefR/ymUdJ/ahqnPOtKTtx8fGJ8rsIzmd+IYo3CtlruaYh/YNEL&#10;bSjpEaoSXrAN6ldQvZYIDhp/JqFPoGm0VLEGqiZL/6jmqRVWxVqoOc4e2+T+H6z8uH1EpmvSjpQy&#10;oieN7jYeYmqW5Rlnra5rFcQNzRqsK+idJ/uIoVxnH0B+dczAk+qo2SGKjEUrzFrdOfvqChGGVoma&#10;Soh4yQvAYDiCZqvhA9RERRCV2Nddg31ISB1juyjf81E+tfNM0uXs/CJNSWRJrv2ZGCeiOLxs0fl3&#10;CnoWDiVHYhfBxfbB+TH0EBJyGVjqrosTQikoJFyGZFHYH9fp9f3V/VU+yaez+0meVtXkbrnIJ7Nl&#10;dnlRnVeLRZX9DPhZXow9DHCHIcvyvxNxP+7jeBzHzEGn6wAXKDlcrxYdsq2gIV/GX5CKCj8JS17S&#10;iG6q5fAfq4tihP6POq+gfiYtEKhX1Fbacjq0gN85G2hjSu6+bQQqzrr3hvS8zvI8rFg08ovLKRl4&#10;6lmdeoSRBFVyz9l4XPhxLTcW9bqlTFnUxkAYx0ZHfcJ8jKyIdzBoK2IF+w0Oa3dqx6jf35n5LwA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BXmkU7WAIAAK8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lang w:eastAsia="zh-CN"/>
      </w:rPr>
      <w:drawing>
        <wp:anchor distT="0" distB="0" distL="114300" distR="114300" simplePos="0" relativeHeight="251719680" behindDoc="1" locked="0" layoutInCell="0" allowOverlap="1" wp14:anchorId="0D4E845D" wp14:editId="18389E28">
          <wp:simplePos x="0" y="0"/>
          <wp:positionH relativeFrom="page">
            <wp:align>left</wp:align>
          </wp:positionH>
          <wp:positionV relativeFrom="page">
            <wp:align>top</wp:align>
          </wp:positionV>
          <wp:extent cx="7560310" cy="6985000"/>
          <wp:effectExtent l="0" t="0" r="2540" b="6350"/>
          <wp:wrapNone/>
          <wp:docPr id="17421" name="Picture 15"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pic:spPr>
              </pic:pic>
            </a:graphicData>
          </a:graphic>
          <wp14:sizeRelH relativeFrom="page">
            <wp14:pctWidth>0</wp14:pctWidth>
          </wp14:sizeRelH>
          <wp14:sizeRelV relativeFrom="page">
            <wp14:pctHeight>0</wp14:pctHeight>
          </wp14:sizeRelV>
        </wp:anchor>
      </w:drawing>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98D" w:rsidRDefault="006D598D">
    <w:pPr>
      <w:pStyle w:val="Header"/>
    </w:pPr>
    <w:r>
      <w:rPr>
        <w:noProof/>
        <w:lang w:eastAsia="zh-CN"/>
      </w:rPr>
      <mc:AlternateContent>
        <mc:Choice Requires="wps">
          <w:drawing>
            <wp:anchor distT="0" distB="0" distL="114300" distR="114300" simplePos="0" relativeHeight="251676672" behindDoc="0" locked="0" layoutInCell="1" allowOverlap="1" wp14:anchorId="4F182B1D" wp14:editId="6D3AD56B">
              <wp:simplePos x="0" y="0"/>
              <wp:positionH relativeFrom="column">
                <wp:posOffset>0</wp:posOffset>
              </wp:positionH>
              <wp:positionV relativeFrom="paragraph">
                <wp:posOffset>0</wp:posOffset>
              </wp:positionV>
              <wp:extent cx="635000" cy="635000"/>
              <wp:effectExtent l="0" t="0" r="3175" b="3175"/>
              <wp:wrapNone/>
              <wp:docPr id="15" name="AutoShape 14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9AA1547" id="AutoShape 140"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FWRVwIAAK8EAAAOAAAAZHJzL2Uyb0RvYy54bWysVMGO2jAQvVfqP1i+QxI2sBARVohAVWnb&#10;rkT7AcZxiNXE49qGsK367x07QNnuparKIXg8kzdv5s1k/nBqG3IUxkpQOU2GMSVCcSil2uf0y+fN&#10;YEqJdUyVrAElcvosLH1YvH0z73QmRlBDUwpDEETZrNM5rZ3TWRRZXouW2SFoodBZgWmZQ9Pso9Kw&#10;DtHbJhrF8STqwJTaABfW4m3RO+ki4FeV4O5TVVnhSJNT5ObC04Tnzj+jxZxle8N0LfmZBvsHFi2T&#10;CpNeoQrmGDkY+QqqldyAhcoNObQRVJXkItSA1STxH9Vsa6ZFqAWbY/W1Tfb/wfKPxydDZInajSlR&#10;rEWNlgcHITVJUuxZLctSeHF9szptM3xnq5+ML9fqR+BfLVGwFQ0220ehsaqZ2oul1a+ujIGuFqzE&#10;EgJe9ALQGxahya77ACVSYUgl9PVUmdYnxI6RU5Dv+SqfODnC8XJyN45jJMzRdT4j44hll5e1se6d&#10;gJb4Q04Nsgvg7PhoXR96CfG5FGxk04QJwRQY4i99siDsj1k8W0/X03SQjibrQRoXxWC5WaWDySa5&#10;Hxd3xWpVJD89fpJmfQ893GXIkvTvRDyPez8e1zGz0MjSw3lK1ux3q8aQI8Mh34SflwoLvwmLXtII&#10;bqzl8h+qC2L4/vc676B8Ri0MYK+wrbjleKjBfKekw43Jqf12YEZQ0rxXqOcsSf24uGCk4/sRGubW&#10;s7v1MMURKqeOkv64cv1aHrSR+xozJUEbBX4cKxn08fPRs0Le3sCtCBWcN9iv3a0don5/Zxa/AAAA&#10;//8DAFBLAwQUAAYACAAAACEAhluH1dgAAAAFAQAADwAAAGRycy9kb3ducmV2LnhtbEyPQUvDQBCF&#10;70L/wzKCN7trESkxmyKF9lCl0LS9b7NjEszOxuw2Xf+9UxH0MszjDW++ly+S68SIQ2g9aXiYKhBI&#10;lbct1RoO+9X9HESIhqzpPKGGLwywKCY3ucmsv9AOxzLWgkMoZEZDE2OfSRmqBp0JU98jsffuB2ci&#10;y6GWdjAXDnednCn1JJ1piT80psdlg9VHeXYajtt2s/mcv62XMa1fZ9vkx3L3qPXdbXp5BhExxb9j&#10;uOIzOhTMdPJnskF0GrhI/JlXTymWp99FFrn8T198AwAA//8DAFBLAQItABQABgAIAAAAIQC2gziS&#10;/gAAAOEBAAATAAAAAAAAAAAAAAAAAAAAAABbQ29udGVudF9UeXBlc10ueG1sUEsBAi0AFAAGAAgA&#10;AAAhADj9If/WAAAAlAEAAAsAAAAAAAAAAAAAAAAALwEAAF9yZWxzLy5yZWxzUEsBAi0AFAAGAAgA&#10;AAAhAFhEVZFXAgAArwQAAA4AAAAAAAAAAAAAAAAALgIAAGRycy9lMm9Eb2MueG1sUEsBAi0AFAAG&#10;AAgAAAAhAIZbh9XYAAAABQEAAA8AAAAAAAAAAAAAAAAAsQQAAGRycy9kb3ducmV2LnhtbFBLBQYA&#10;AAAABAAEAPMAAAC2BQAAAAA=&#10;" filled="f" stroked="f">
              <o:lock v:ext="edit" aspectratio="t" selection="t"/>
            </v:rect>
          </w:pict>
        </mc:Fallback>
      </mc:AlternateContent>
    </w:r>
    <w:r>
      <w:rPr>
        <w:noProof/>
        <w:lang w:eastAsia="zh-CN"/>
      </w:rPr>
      <w:drawing>
        <wp:anchor distT="0" distB="0" distL="114300" distR="114300" simplePos="0" relativeHeight="251718656" behindDoc="1" locked="0" layoutInCell="0" allowOverlap="1" wp14:anchorId="051A5A91" wp14:editId="5F112758">
          <wp:simplePos x="0" y="0"/>
          <wp:positionH relativeFrom="page">
            <wp:align>left</wp:align>
          </wp:positionH>
          <wp:positionV relativeFrom="page">
            <wp:align>top</wp:align>
          </wp:positionV>
          <wp:extent cx="7560310" cy="6985000"/>
          <wp:effectExtent l="0" t="0" r="2540" b="6350"/>
          <wp:wrapNone/>
          <wp:docPr id="17423" name="Picture 17423"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pic:spPr>
              </pic:pic>
            </a:graphicData>
          </a:graphic>
          <wp14:sizeRelH relativeFrom="page">
            <wp14:pctWidth>0</wp14:pctWidth>
          </wp14:sizeRelH>
          <wp14:sizeRelV relativeFrom="page">
            <wp14:pctHeight>0</wp14:pctHeight>
          </wp14:sizeRelV>
        </wp:anchor>
      </w:drawing>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98D" w:rsidRDefault="006D598D">
    <w:pPr>
      <w:pStyle w:val="Header"/>
    </w:pPr>
    <w:r>
      <w:rPr>
        <w:noProof/>
        <w:lang w:eastAsia="zh-CN"/>
      </w:rPr>
      <mc:AlternateContent>
        <mc:Choice Requires="wps">
          <w:drawing>
            <wp:anchor distT="0" distB="0" distL="114300" distR="114300" simplePos="0" relativeHeight="251677696" behindDoc="0" locked="0" layoutInCell="1" allowOverlap="1" wp14:anchorId="301F3D6D" wp14:editId="39844C00">
              <wp:simplePos x="0" y="0"/>
              <wp:positionH relativeFrom="column">
                <wp:posOffset>0</wp:posOffset>
              </wp:positionH>
              <wp:positionV relativeFrom="paragraph">
                <wp:posOffset>0</wp:posOffset>
              </wp:positionV>
              <wp:extent cx="635000" cy="635000"/>
              <wp:effectExtent l="0" t="0" r="3175" b="3175"/>
              <wp:wrapNone/>
              <wp:docPr id="14" name="AutoShape 1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93DEFC0" id="AutoShape 139"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YdIWAIAAK8EAAAOAAAAZHJzL2Uyb0RvYy54bWysVMGO2jAQvVfqP1i+s0kgsBARVohAVWnb&#10;rkT7AcZxiNXE49qGsK367x07QNnuparKIXg8kzdv5s1k/nBqG3IUxkpQOU3uYkqE4lBKtc/pl8+b&#10;wZQS65gqWQNK5PRZWPqwePtm3ulMDKGGphSGIIiyWadzWjunsyiyvBYts3eghUJnBaZlDk2zj0rD&#10;OkRvm2gYx5OoA1NqA1xYi7dF76SLgF9VgrtPVWWFI01OkZsLTxOeO/+MFnOW7Q3TteRnGuwfWLRM&#10;Kkx6hSqYY+Rg5CuoVnIDFip3x6GNoKokF6EGrCaJ/6hmWzMtQi3YHKuvbbL/D5Z/PD4ZIkvULqVE&#10;sRY1Wh4chNQkGc0oqWVZCi+ub1anbYbvbPWT8eVa/Qj8qyUKtqLBZvsoNFY1U3uxtPrVlTHQ1YKV&#10;WELAi14AesMiNNl1H6BEKgyphL6eKtP6hNgxcgryPV/lEydHOF5ORuM4RpE5us5nZByx7PKyNta9&#10;E9ASf8ipQXYBnB0fretDLyE+l4KNbJowIZgCQ/ylTxaE/TGLZ+vpepoO0uFkPUjjohgsN6t0MNkk&#10;9+NiVKxWRfLT4ydp1vfQw12GLEn/TsTzuPfjcR0zC40sPZynZM1+t2oMOTIc8k34eamw8Juw6CWN&#10;4MZaLv+huiCG73+v8w7KZ9TCAPYK24pbjocazHdKOtyYnNpvB2YEJc17hXrOkjT1KxaMdHw/RMPc&#10;ena3HqY4QuXUUdIfV65fy4M2cl9jpiRoo8CPYyWDPn4+elbI2xu4FaGC8wb7tbu1Q9Tv78ziFwA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B57YdIWAIAAK8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lang w:eastAsia="zh-CN"/>
      </w:rPr>
      <w:drawing>
        <wp:anchor distT="0" distB="0" distL="114300" distR="114300" simplePos="0" relativeHeight="251717632" behindDoc="1" locked="0" layoutInCell="0" allowOverlap="1" wp14:anchorId="236467D4" wp14:editId="5DF002F6">
          <wp:simplePos x="0" y="0"/>
          <wp:positionH relativeFrom="page">
            <wp:align>left</wp:align>
          </wp:positionH>
          <wp:positionV relativeFrom="page">
            <wp:align>top</wp:align>
          </wp:positionV>
          <wp:extent cx="7560310" cy="6985000"/>
          <wp:effectExtent l="0" t="0" r="2540" b="6350"/>
          <wp:wrapNone/>
          <wp:docPr id="17425" name="Picture 17425"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98D" w:rsidRDefault="006D598D">
    <w:pPr>
      <w:pStyle w:val="Header"/>
    </w:pPr>
    <w:r>
      <w:rPr>
        <w:noProof/>
        <w:lang w:eastAsia="zh-CN"/>
      </w:rPr>
      <mc:AlternateContent>
        <mc:Choice Requires="wps">
          <w:drawing>
            <wp:anchor distT="0" distB="0" distL="114300" distR="114300" simplePos="0" relativeHeight="251645952" behindDoc="0" locked="0" layoutInCell="1" allowOverlap="1" wp14:anchorId="487F7C51" wp14:editId="5DD117CD">
              <wp:simplePos x="0" y="0"/>
              <wp:positionH relativeFrom="column">
                <wp:posOffset>0</wp:posOffset>
              </wp:positionH>
              <wp:positionV relativeFrom="paragraph">
                <wp:posOffset>0</wp:posOffset>
              </wp:positionV>
              <wp:extent cx="635000" cy="635000"/>
              <wp:effectExtent l="0" t="0" r="3175" b="3175"/>
              <wp:wrapNone/>
              <wp:docPr id="54" name="AutoShape 17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8540F46" id="AutoShape 170" o:spid="_x0000_s1026" style="position:absolute;margin-left:0;margin-top:0;width:50pt;height:50pt;z-index:25164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chWQIAAK8EAAAOAAAAZHJzL2Uyb0RvYy54bWysVNtu2zAMfR+wfxD0nthOnUuNOkURJ8OA&#10;bivQ7QMUWbaF2ZJGKXGyYf8+Sk6ydH0ZhuXBEUX68JCH9N39oWvJXoCVWuU0GceUCMV1KVWd0y+f&#10;N6MFJdYxVbJWK5HTo7D0fvn2zV1vMjHRjW5LAQRBlM16k9PGOZNFkeWN6JgdayMUOisNHXNoQh2V&#10;wHpE79poEsezqNdQGtBcWIu3xeCky4BfVYK7T1VlhSNtTpGbC08Iz61/Rss7ltXATCP5iQb7BxYd&#10;kwqTXqAK5hjZgXwF1UkO2urKjbnuIl1VkotQA1aTxH9U89wwI0It2BxrLm2y/w+Wf9w/AZFlTqcp&#10;JYp1qNHDzumQmiRz7Fkjy1J4cX2zemMzfOfZPIEv15pHzb9aovSzaLHZPgqNVcNULR6seXUFoPtG&#10;sBJLCHjRC0BvWIQm2/6DLpEKQyqhr4cKOp8QO0YOQb7jRT5xcITj5exmGsdImKPrdEbGEcvOLxuw&#10;7p3QHfGHnAKyC+Bs/2jdEHoO8bmU3si2DROCKTDEX/pkQdgft/HterFepKN0MluP0rgoRg+bVTqa&#10;bZL5tLgpVqsi+enxkzQbeujhzkOWpH8n4mnch/G4jJnVrSw9nKdkod6uWiB7hkO+CT8vFRZ+FRa9&#10;pBHcWMv5P1QXxPD9H3Te6vKIWoDGXmFbccvx0Gj4TkmPG5NT+23HQFDSvleo522Spn7FgpFO5xM0&#10;4NqzvfYwxREqp46S4bhyw1ruDMi6wUxJ0EZpP46VDPr4+RhYIW9v4FaECk4b7Nfu2g5Rv78zy18A&#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A/t3IVkCAACvBAAADgAAAAAAAAAAAAAAAAAuAgAAZHJzL2Uyb0RvYy54bWxQSwECLQAU&#10;AAYACAAAACEAhluH1dgAAAAFAQAADwAAAAAAAAAAAAAAAACzBAAAZHJzL2Rvd25yZXYueG1sUEsF&#10;BgAAAAAEAAQA8wAAALgFAAAAAA==&#10;" filled="f" stroked="f">
              <o:lock v:ext="edit" aspectratio="t" selection="t"/>
            </v:rect>
          </w:pict>
        </mc:Fallback>
      </mc:AlternateContent>
    </w:r>
    <w:r>
      <w:rPr>
        <w:noProof/>
        <w:lang w:eastAsia="zh-CN"/>
      </w:rPr>
      <w:drawing>
        <wp:anchor distT="0" distB="0" distL="114300" distR="114300" simplePos="0" relativeHeight="251685888" behindDoc="1" locked="0" layoutInCell="0" allowOverlap="1" wp14:anchorId="398AEE49" wp14:editId="21E4460E">
          <wp:simplePos x="0" y="0"/>
          <wp:positionH relativeFrom="page">
            <wp:align>left</wp:align>
          </wp:positionH>
          <wp:positionV relativeFrom="page">
            <wp:align>top</wp:align>
          </wp:positionV>
          <wp:extent cx="7560310" cy="6985000"/>
          <wp:effectExtent l="0" t="0" r="2540" b="6350"/>
          <wp:wrapNone/>
          <wp:docPr id="29" name="Picture 29"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pic:spPr>
              </pic:pic>
            </a:graphicData>
          </a:graphic>
          <wp14:sizeRelH relativeFrom="page">
            <wp14:pctWidth>0</wp14:pctWidth>
          </wp14:sizeRelH>
          <wp14:sizeRelV relativeFrom="page">
            <wp14:pctHeight>0</wp14:pctHeight>
          </wp14:sizeRelV>
        </wp:anchor>
      </w:drawing>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98D" w:rsidRDefault="006D598D">
    <w:pPr>
      <w:pStyle w:val="Header"/>
    </w:pPr>
    <w:r>
      <w:rPr>
        <w:noProof/>
        <w:lang w:eastAsia="zh-CN"/>
      </w:rPr>
      <mc:AlternateContent>
        <mc:Choice Requires="wps">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 name="AutoShape 13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242FF78" id="AutoShape 138"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owGWAIAAK8EAAAOAAAAZHJzL2Uyb0RvYy54bWysVMGO2jAQvVfqP1i+QxIILBttWK0IVJW2&#10;7UrbfoBxnMRq4nFtQ6BV/71jByjbvVRVOQSPZ/LmzbyZ3N0fupbshbESVE6TcUyJUBxKqeqcfvm8&#10;GS0osY6pkrWgRE6PwtL75ds3d73OxAQaaEthCIIom/U6p41zOosiyxvRMTsGLRQ6KzAdc2iaOioN&#10;6xG9a6NJHM+jHkypDXBhLd4Wg5MuA35VCe4+VZUVjrQ5RW4uPE14bv0zWt6xrDZMN5KfaLB/YNEx&#10;qTDpBapgjpGdka+gOskNWKjcmEMXQVVJLkINWE0S/1HNc8O0CLVgc6y+tMn+P1j+cf9kiCxRuykl&#10;inWo0cPOQUhNkinK18iyFF5c36xe2wzfedZPxpdr9SPwr5YoeBYtNttHobFqmKrFg9WvroyBvhGs&#10;xBICXvQC0BsWocm2/wAlUmFIJfT1UJnOJ8SOkUOQ73iRTxwc4Xg5n87iGEXm6DqdkXHEsvPL2lj3&#10;TkBH/CGnBtkFcLZ/tG4IPYf4XAo2sm3DhGAKDPGXPlkQ9sdtfLterBfpKJ3M16M0LorRw2aVjuab&#10;5GZWTIvVqkh+evwkzYYeerjzkCXp34l4GvdhPC5jZqGVpYfzlKypt6vWkD3DId+En5cKC78Ki17S&#10;CG6s5fwfqgti+P4POm+hPKIWBrBX2Fbccjw0YL5T0uPG5NR+2zEjKGnfK9TzNklTv2LBSGc3EzTM&#10;tWd77WGKI1ROHSXDceWGtdxpI+sGMyVBGwV+HCsZ9PHzMbBC3t7ArQgVnDbYr921HaJ+f2eWvwA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AloowGWAIAAK8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lang w:eastAsia="zh-CN"/>
      </w:rPr>
      <w:drawing>
        <wp:anchor distT="0" distB="0" distL="114300" distR="114300" simplePos="0" relativeHeight="251722752" behindDoc="1" locked="0" layoutInCell="0" allowOverlap="1">
          <wp:simplePos x="0" y="0"/>
          <wp:positionH relativeFrom="page">
            <wp:align>left</wp:align>
          </wp:positionH>
          <wp:positionV relativeFrom="page">
            <wp:align>top</wp:align>
          </wp:positionV>
          <wp:extent cx="7560310" cy="6985000"/>
          <wp:effectExtent l="0" t="0" r="2540" b="6350"/>
          <wp:wrapNone/>
          <wp:docPr id="12" name="Picture 3"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pic:spPr>
              </pic:pic>
            </a:graphicData>
          </a:graphic>
          <wp14:sizeRelH relativeFrom="page">
            <wp14:pctWidth>0</wp14:pctWidth>
          </wp14:sizeRelH>
          <wp14:sizeRelV relativeFrom="page">
            <wp14:pctHeight>0</wp14:pctHeight>
          </wp14:sizeRelV>
        </wp:anchor>
      </w:drawing>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98D" w:rsidRPr="006D598D" w:rsidRDefault="006D598D" w:rsidP="006D598D">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98D" w:rsidRDefault="006D598D">
    <w:pPr>
      <w:pStyle w:val="Header"/>
    </w:pPr>
    <w:r>
      <w:rPr>
        <w:noProof/>
        <w:lang w:eastAsia="zh-CN"/>
      </w:rPr>
      <mc:AlternateContent>
        <mc:Choice Requires="wps">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 name="AutoShape 13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FF68432" id="AutoShape 136"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WjgWAIAAK4EAAAOAAAAZHJzL2Uyb0RvYy54bWysVMFu2zAMvQ/YPwi6p7ZTN22NOkURN8OA&#10;bivQ7QMUWY6F2aJGKXG6Yf8+Sk6ydL0Mw3JwRJF+fOQjfXO76zu2Veg0mJJnZylnykiotVmX/Mvn&#10;5eSKM+eFqUUHRpX8WTl+O3/75mawhZpCC12tkBGIccVgS956b4skcbJVvXBnYJUhZwPYC08mrpMa&#10;xUDofZdM03SWDIC1RZDKObqtRiefR/ymUdJ/ahqnPOtKTtx8fGJ8rsIzmd+IYo3CtlruaYh/YNEL&#10;bSjpEaoSXrAN6ldQvZYIDhp/JqFPoGm0VLEGqiZL/6jmqRVWxVqoOc4e2+T+H6z8uH1EpuuSTzkz&#10;oieJ7jYeYmaWnc84a3Vdq6Bt6NVgXUGvPNlHDNU6+wDyq2MGnlRHvQ5RZCxaYdbqztlXV4gwtErU&#10;VEHES14ABsMRNFsNH6AmKoKoxLbuGuxDQmoY20X1no/qqZ1nki5n5xdpShpLcu3PxDgRxeFli86/&#10;U9CzcCg5ErsILrYPzo+hh5CQy8BSd10cEEpBIeEyJIu6/rhOr++v7q/yST6d3U/ytKomd8tFPpkt&#10;s8uL6rxaLKrsZ8DP8mLsYYA7zFiW/52G+2kfp+M4ZQ46XQe4QMnherXokG0Fzfgy/oJUVPhJWPKS&#10;RnRTLYf/WF0UI/R/1HkF9TNpgUC9orbSktOhBfzO2UALU3L3bSNQcda9N6TndZbnYcOikV9cTsnA&#10;U8/q1COMJKiSe87G48KPW7mxqNctZcqiNgbCODY66hPmY2RFvINBSxEr2C9w2LpTO0b9/szMfwE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BOeWjgWAIAAK4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lang w:eastAsia="zh-CN"/>
      </w:rPr>
      <w:drawing>
        <wp:anchor distT="0" distB="0" distL="114300" distR="114300" simplePos="0" relativeHeight="251720704" behindDoc="1" locked="0" layoutInCell="0" allowOverlap="1">
          <wp:simplePos x="0" y="0"/>
          <wp:positionH relativeFrom="page">
            <wp:align>left</wp:align>
          </wp:positionH>
          <wp:positionV relativeFrom="page">
            <wp:align>top</wp:align>
          </wp:positionV>
          <wp:extent cx="7560310" cy="6985000"/>
          <wp:effectExtent l="0" t="0" r="2540" b="6350"/>
          <wp:wrapNone/>
          <wp:docPr id="1" name="Picture 7"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98D" w:rsidRDefault="006D598D">
    <w:pPr>
      <w:pStyle w:val="Header"/>
    </w:pPr>
    <w:r>
      <w:rPr>
        <w:noProof/>
        <w:lang w:eastAsia="zh-CN"/>
      </w:rPr>
      <mc:AlternateContent>
        <mc:Choice Requires="wps">
          <w:drawing>
            <wp:anchor distT="0" distB="0" distL="114300" distR="114300" simplePos="0" relativeHeight="251646976" behindDoc="0" locked="0" layoutInCell="1" allowOverlap="1" wp14:anchorId="4FE11365" wp14:editId="08B1F2EE">
              <wp:simplePos x="0" y="0"/>
              <wp:positionH relativeFrom="column">
                <wp:posOffset>0</wp:posOffset>
              </wp:positionH>
              <wp:positionV relativeFrom="paragraph">
                <wp:posOffset>0</wp:posOffset>
              </wp:positionV>
              <wp:extent cx="635000" cy="635000"/>
              <wp:effectExtent l="0" t="0" r="3175" b="3175"/>
              <wp:wrapNone/>
              <wp:docPr id="53" name="AutoShape 1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95B0315" id="AutoShape 169" o:spid="_x0000_s1026" style="position:absolute;margin-left:0;margin-top:0;width:50pt;height:50pt;z-index:25164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0hfWQIAAK8EAAAOAAAAZHJzL2Uyb0RvYy54bWysVMGO2jAQvVfqP1i+s0kgsBBtWK0IVJW2&#10;7Uq0H2AcJ7Ga2O7YELZV/71jByjbvVRVOQSPZ/LmzbyZ3N0fu5YcBFipVU6Tm5gSobgupapz+uXz&#10;ZjSnxDqmStZqJXL6LCy9X759c9ebTIx1o9tSAEEQZbPe5LRxzmRRZHkjOmZvtBEKnZWGjjk0oY5K&#10;YD2id200juNZ1GsoDWgurMXbYnDSZcCvKsHdp6qywpE2p8jNhSeE584/o+Udy2pgppH8RIP9A4uO&#10;SYVJL1AFc4zsQb6C6iQHbXXlbrjuIl1VkotQA1aTxH9Us22YEaEWbI41lzbZ/wfLPx6egMgyp9MJ&#10;JYp1qNHD3umQmiSzBSWNLEvhxfXN6o3N8J2teQJfrjWPmn+1ROmtaLHZPgqNVcNULR6seXUFoPtG&#10;sBJLCHjRC0BvWIQmu/6DLpEKQyqhr8cKOp8QO0aOQb7ni3zi6AjHy9lkGscoMkfX6YyMI5adXzZg&#10;3TuhO+IPOQVkF8DZ4dG6IfQc4nMpvZFtGyYEU2CIv/TJgrA/FvFiPV/P01E6nq1HaVwUo4fNKh3N&#10;NsnttJgUq1WR/PT4SZoNPfRw5yFL0r8T8TTuw3hcxszqVpYezlOyUO9WLZADwyHfhJ+XCgu/Cote&#10;0ghurOX8H6oLYvj+DzrvdPmMWoDGXmFbccvx0Gj4TkmPG5NT+23PQFDSvleo5yJJU79iwUint2M0&#10;4Nqzu/YwxREqp46S4bhyw1ruDci6wUxJ0EZpP46VDPr4+RhYIW9v4FaECk4b7Nfu2g5Rv78zy18A&#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eGtIX1kCAACvBAAADgAAAAAAAAAAAAAAAAAuAgAAZHJzL2Uyb0RvYy54bWxQSwECLQAU&#10;AAYACAAAACEAhluH1dgAAAAFAQAADwAAAAAAAAAAAAAAAACzBAAAZHJzL2Rvd25yZXYueG1sUEsF&#10;BgAAAAAEAAQA8wAAALgFAAAAAA==&#10;" filled="f" stroked="f">
              <o:lock v:ext="edit" aspectratio="t" selection="t"/>
            </v:rect>
          </w:pict>
        </mc:Fallback>
      </mc:AlternateContent>
    </w:r>
    <w:r>
      <w:rPr>
        <w:noProof/>
        <w:lang w:eastAsia="zh-CN"/>
      </w:rPr>
      <w:drawing>
        <wp:anchor distT="0" distB="0" distL="114300" distR="114300" simplePos="0" relativeHeight="251692032" behindDoc="1" locked="0" layoutInCell="0" allowOverlap="1" wp14:anchorId="2DC1488A" wp14:editId="6B0892D3">
          <wp:simplePos x="0" y="0"/>
          <wp:positionH relativeFrom="page">
            <wp:align>left</wp:align>
          </wp:positionH>
          <wp:positionV relativeFrom="page">
            <wp:align>top</wp:align>
          </wp:positionV>
          <wp:extent cx="7560310" cy="6985000"/>
          <wp:effectExtent l="0" t="0" r="2540" b="6350"/>
          <wp:wrapNone/>
          <wp:docPr id="115" name="Picture 115"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pic:spPr>
              </pic:pic>
            </a:graphicData>
          </a:graphic>
          <wp14:sizeRelH relativeFrom="page">
            <wp14:pctWidth>0</wp14:pctWidth>
          </wp14:sizeRelH>
          <wp14:sizeRelV relativeFrom="page">
            <wp14:pctHeight>0</wp14:pctHeight>
          </wp14:sizeRelV>
        </wp:anchor>
      </w:drawing>
    </w:r>
  </w:p>
  <w:p w:rsidR="006D598D" w:rsidRDefault="006D598D"/>
  <w:p w:rsidR="006D598D" w:rsidRDefault="006D598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r>
      <w:rPr>
        <w:noProof/>
        <w:lang w:eastAsia="zh-CN"/>
      </w:rPr>
      <mc:AlternateContent>
        <mc:Choice Requires="wps">
          <w:drawing>
            <wp:anchor distT="0" distB="0" distL="114300" distR="114300" simplePos="0" relativeHeight="251648000" behindDoc="0" locked="0" layoutInCell="1" allowOverlap="1" wp14:anchorId="42F58770" wp14:editId="6059A4FC">
              <wp:simplePos x="0" y="0"/>
              <wp:positionH relativeFrom="column">
                <wp:posOffset>0</wp:posOffset>
              </wp:positionH>
              <wp:positionV relativeFrom="paragraph">
                <wp:posOffset>0</wp:posOffset>
              </wp:positionV>
              <wp:extent cx="635000" cy="635000"/>
              <wp:effectExtent l="0" t="0" r="3175" b="3175"/>
              <wp:wrapNone/>
              <wp:docPr id="52" name="AutoShape 16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302A56F" id="AutoShape 168" o:spid="_x0000_s1026" style="position:absolute;margin-left:0;margin-top:0;width:50pt;height:50pt;z-index:25164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Zr7WAIAAK8EAAAOAAAAZHJzL2Uyb0RvYy54bWysVMGO2jAQvVfqP1i+QxI2sBARVohAVWnb&#10;rkT7AcZxiNXEdseGsK367x07QNnuparKIXg8kzdv5s1k/nBqG3IUYKVWOU2GMSVCcV1Ktc/pl8+b&#10;wZQS65gqWaOVyOmzsPRh8fbNvDOZGOlaN6UAgiDKZp3Jae2cyaLI8lq0zA61EQqdlYaWOTRhH5XA&#10;OkRvm2gUx5Oo01Aa0FxYi7dF76SLgF9VgrtPVWWFI01OkZsLTwjPnX9GiznL9sBMLfmZBvsHFi2T&#10;CpNeoQrmGDmAfAXVSg7a6soNuW4jXVWSi1ADVpPEf1SzrZkRoRZsjjXXNtn/B8s/Hp+AyDKn4xEl&#10;irWo0fLgdEhNkgnKV8uyFF5c36zO2Azf2Zon8OVa86j5V0uU3ooGm+2j0FjVTO3F0ppXVwC6qwUr&#10;sYSAF70A9IZFaLLrPugSqTCkEvp6qqD1CbFj5BTke77KJ06OcLyc3I3jGEXm6DqfkXHEssvLBqx7&#10;J3RL/CGngOwCODs+WteHXkJ8LqU3smnChGAKDPGXPlkQ9scsnq2n62k6SEeT9SCNi2Kw3KzSwWST&#10;3I+Lu2K1KpKfHj9Js76HHu4yZEn6dyKex70fj+uYWd3I0sN5Shb2u1UD5MhwyDfh56XCwm/Copc0&#10;ghtrufyH6oIYvv+9zjtdPqMWoLFX2FbccjzUGr5T0uHG5NR+OzAQlDTvFeo5S9LUr1gw0vH9CA24&#10;9exuPUxxhMqpo6Q/rly/lgcDcl9jpiRoo7Qfx0oGffx89KyQtzdwK0IF5w32a3drh6jf35nFLwA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AqqZr7WAIAAK8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lang w:eastAsia="zh-CN"/>
      </w:rPr>
      <w:drawing>
        <wp:anchor distT="0" distB="0" distL="114300" distR="114300" simplePos="0" relativeHeight="251688960" behindDoc="1" locked="0" layoutInCell="0" allowOverlap="1" wp14:anchorId="6A1B3475" wp14:editId="30B84F56">
          <wp:simplePos x="0" y="0"/>
          <wp:positionH relativeFrom="page">
            <wp:align>left</wp:align>
          </wp:positionH>
          <wp:positionV relativeFrom="page">
            <wp:align>top</wp:align>
          </wp:positionV>
          <wp:extent cx="7560310" cy="6985000"/>
          <wp:effectExtent l="0" t="0" r="2540" b="6350"/>
          <wp:wrapNone/>
          <wp:docPr id="121" name="Picture 121"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pic:spPr>
              </pic:pic>
            </a:graphicData>
          </a:graphic>
          <wp14:sizeRelH relativeFrom="page">
            <wp14:pctWidth>0</wp14:pctWidth>
          </wp14:sizeRelH>
          <wp14:sizeRelV relativeFrom="page">
            <wp14:pctHeight>0</wp14:pctHeight>
          </wp14:sizeRelV>
        </wp:anchor>
      </w:drawing>
    </w:r>
  </w:p>
  <w:p w:rsidR="006D598D" w:rsidRDefault="006D598D">
    <w:pPr>
      <w:pStyle w:val="Header"/>
      <w:ind w:right="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98D" w:rsidRDefault="006D598D">
    <w:pPr>
      <w:pStyle w:val="Header"/>
      <w:ind w:right="360"/>
    </w:pPr>
    <w:r>
      <w:rPr>
        <w:noProof/>
        <w:lang w:eastAsia="zh-CN"/>
      </w:rPr>
      <mc:AlternateContent>
        <mc:Choice Requires="wps">
          <w:drawing>
            <wp:anchor distT="0" distB="0" distL="114300" distR="114300" simplePos="0" relativeHeight="251649024" behindDoc="0" locked="0" layoutInCell="1" allowOverlap="1" wp14:anchorId="29C86020" wp14:editId="071C62DA">
              <wp:simplePos x="0" y="0"/>
              <wp:positionH relativeFrom="column">
                <wp:posOffset>0</wp:posOffset>
              </wp:positionH>
              <wp:positionV relativeFrom="paragraph">
                <wp:posOffset>0</wp:posOffset>
              </wp:positionV>
              <wp:extent cx="635000" cy="635000"/>
              <wp:effectExtent l="0" t="0" r="3175" b="3175"/>
              <wp:wrapNone/>
              <wp:docPr id="51" name="AutoShape 1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CF808AB" id="AutoShape 167" o:spid="_x0000_s1026" style="position:absolute;margin-left:0;margin-top:0;width:50pt;height:50pt;z-index:25164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0cbWQIAAK8EAAAOAAAAZHJzL2Uyb0RvYy54bWysVNtu2zAMfR+wfxD0nthOnUuNOkURJ8OA&#10;bivQ7QMUWbaF2aImKXGyYf8+Sk6ydH0ZhuXBEUX68JCH9N39oWvJXhgrQeU0GceUCMWhlKrO6ZfP&#10;m9GCEuuYKlkLSuT0KCy9X759c9frTEyggbYUhiCIslmvc9o4p7MosrwRHbNj0EKhswLTMYemqaPS&#10;sB7RuzaaxPEs6sGU2gAX1uJtMTjpMuBXleDuU1VZ4UibU+TmwtOE59Y/o+Udy2rDdCP5iQb7BxYd&#10;kwqTXqAK5hjZGfkKqpPcgIXKjTl0EVSV5CLUgNUk8R/VPDdMi1ALNsfqS5vs/4PlH/dPhsgyp9OE&#10;EsU61Ohh5yCkJslsTkkjy1J4cX2zem0zfOdZPxlfrtWPwL9aouBZtNhsH4XGqmGqFg9Wv7oyBvpG&#10;sBJLCHjRC0BvWIQm2/4DlEiFIZXQ10NlOp8QO0YOQb7jRT5xcITj5exmGscoMkfX6YyMI5adX9bG&#10;uncCOuIPOTXILoCz/aN1Q+g5xOdSsJFtGyYEU2CIv/TJgrA/buPb9WK9SEfpZLYepXFRjB42q3Q0&#10;2yTzaXFTrFZF8tPjJ2k29NDDnYcsSf9OxNO4D+NxGTMLrSw9nKdkTb1dtYbsGQ75Jvy8VFj4VVj0&#10;kkZwYy3n/1BdEMP3f9B5C+URtTCAvcK24pbjoQHznZIeNyan9tuOGUFJ+16hnrdJmvoVC0Y6nU/Q&#10;MNee7bWHKY5QOXWUDMeVG9Zyp42sG8yUBG0U+HGsZNDHz8fACnl7A7ciVHDaYL9213aI+v2dWf4C&#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HPdHG1kCAACvBAAADgAAAAAAAAAAAAAAAAAuAgAAZHJzL2Uyb0RvYy54bWxQSwECLQAU&#10;AAYACAAAACEAhluH1dgAAAAFAQAADwAAAAAAAAAAAAAAAACzBAAAZHJzL2Rvd25yZXYueG1sUEsF&#10;BgAAAAAEAAQA8wAAALgFAAAAAA==&#10;" filled="f" stroked="f">
              <o:lock v:ext="edit" aspectratio="t" selection="t"/>
            </v:rect>
          </w:pict>
        </mc:Fallback>
      </mc:AlternateContent>
    </w:r>
    <w:r>
      <w:rPr>
        <w:noProof/>
        <w:lang w:eastAsia="zh-CN"/>
      </w:rPr>
      <w:drawing>
        <wp:anchor distT="0" distB="0" distL="114300" distR="114300" simplePos="0" relativeHeight="251689984" behindDoc="1" locked="0" layoutInCell="0" allowOverlap="1" wp14:anchorId="6708F3A6" wp14:editId="5D7818D2">
          <wp:simplePos x="0" y="0"/>
          <wp:positionH relativeFrom="page">
            <wp:posOffset>371475</wp:posOffset>
          </wp:positionH>
          <wp:positionV relativeFrom="page">
            <wp:posOffset>94615</wp:posOffset>
          </wp:positionV>
          <wp:extent cx="7560310" cy="6985000"/>
          <wp:effectExtent l="0" t="0" r="2540" b="6350"/>
          <wp:wrapNone/>
          <wp:docPr id="119" name="Picture 119"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98D" w:rsidRDefault="006D598D">
    <w:pPr>
      <w:pStyle w:val="Header"/>
    </w:pPr>
    <w:r>
      <w:rPr>
        <w:noProof/>
        <w:lang w:eastAsia="zh-CN"/>
      </w:rPr>
      <mc:AlternateContent>
        <mc:Choice Requires="wps">
          <w:drawing>
            <wp:anchor distT="0" distB="0" distL="114300" distR="114300" simplePos="0" relativeHeight="251650048" behindDoc="0" locked="0" layoutInCell="1" allowOverlap="1" wp14:anchorId="635D113F" wp14:editId="046B7961">
              <wp:simplePos x="0" y="0"/>
              <wp:positionH relativeFrom="column">
                <wp:posOffset>0</wp:posOffset>
              </wp:positionH>
              <wp:positionV relativeFrom="paragraph">
                <wp:posOffset>0</wp:posOffset>
              </wp:positionV>
              <wp:extent cx="635000" cy="635000"/>
              <wp:effectExtent l="0" t="0" r="3175" b="3175"/>
              <wp:wrapNone/>
              <wp:docPr id="50" name="AutoShape 16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815FBE7" id="AutoShape 166" o:spid="_x0000_s1026" style="position:absolute;margin-left:0;margin-top:0;width:50pt;height:50pt;z-index:25165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ZW/WAIAAK8EAAAOAAAAZHJzL2Uyb0RvYy54bWysVMGO2jAQvVfqP1i+QxI2sBARVohAVWnb&#10;rkT7AcZxiNXE49qGsK367x07QNnuparKIXg8kzdv5s1k/nBqG3IUxkpQOU2GMSVCcSil2uf0y+fN&#10;YEqJdUyVrAElcvosLH1YvH0z73QmRlBDUwpDEETZrNM5rZ3TWRRZXouW2SFoodBZgWmZQ9Pso9Kw&#10;DtHbJhrF8STqwJTaABfW4m3RO+ki4FeV4O5TVVnhSJNT5ObC04Tnzj+jxZxle8N0LfmZBvsHFi2T&#10;CpNeoQrmGDkY+QqqldyAhcoNObQRVJXkItSA1STxH9Vsa6ZFqAWbY/W1Tfb/wfKPxydDZJnTMbZH&#10;sRY1Wh4chNQkmUwoqWVZCi+ub1anbYbvbPWT8eVa/Qj8qyUKtqLBZvsoNFY1U3uxtPrVlTHQ1YKV&#10;WELAi14AesMiNNl1H6BEKgyphL6eKtP6hNgxcgryPV/lEydHOF5O7sZxjFVwdJ3PyDhi2eVlbax7&#10;J6Al/pBTg+wCODs+WteHXkJ8LgUb2TRhQjAFhvhLnywI+2MWz9bT9TQdpKPJepDGRTFYblbpYLJJ&#10;7sfFXbFaFclPj5+kWd9DD3cZsiT9OxHP496Px3XMLDSy9HCekjX73aox5MhwyDfh56XCwm/Copc0&#10;ghtrufyH6oIYvv+9zjson1ELA9grbCtuOR5qMN8p6XBjcmq/HZgRlDTvFeo5S9LUr1gw0vH9CA1z&#10;69ndepjiCJVTR0l/XLl+LQ/ayH2NmZKgjQI/jpUM+vj56Fkhb2/gVoQKzhvs1+7WDlG/vzOLXwA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BONZW/WAIAAK8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lang w:eastAsia="zh-CN"/>
      </w:rPr>
      <w:drawing>
        <wp:anchor distT="0" distB="0" distL="114300" distR="114300" simplePos="0" relativeHeight="251691008" behindDoc="1" locked="0" layoutInCell="0" allowOverlap="1" wp14:anchorId="2A1C2966" wp14:editId="156CF983">
          <wp:simplePos x="0" y="0"/>
          <wp:positionH relativeFrom="page">
            <wp:align>left</wp:align>
          </wp:positionH>
          <wp:positionV relativeFrom="page">
            <wp:align>top</wp:align>
          </wp:positionV>
          <wp:extent cx="7560310" cy="6985000"/>
          <wp:effectExtent l="0" t="0" r="2540" b="6350"/>
          <wp:wrapNone/>
          <wp:docPr id="117" name="Picture 117"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8.85pt;height:8.85pt" o:bullet="t">
        <v:imagedata r:id="rId1" o:title="j0115844"/>
      </v:shape>
    </w:pict>
  </w:numPicBullet>
  <w:abstractNum w:abstractNumId="0">
    <w:nsid w:val="00000001"/>
    <w:multiLevelType w:val="singleLevel"/>
    <w:tmpl w:val="00000001"/>
    <w:name w:val="WW8Num6"/>
    <w:lvl w:ilvl="0">
      <w:start w:val="1"/>
      <w:numFmt w:val="bullet"/>
      <w:lvlText w:val=""/>
      <w:lvlJc w:val="left"/>
      <w:pPr>
        <w:tabs>
          <w:tab w:val="num" w:pos="0"/>
        </w:tabs>
        <w:ind w:left="720" w:hanging="360"/>
      </w:pPr>
      <w:rPr>
        <w:rFonts w:ascii="Symbol" w:hAnsi="Symbol" w:cs="Symbol" w:hint="default"/>
      </w:rPr>
    </w:lvl>
  </w:abstractNum>
  <w:abstractNum w:abstractNumId="1">
    <w:nsid w:val="016E7B65"/>
    <w:multiLevelType w:val="hybridMultilevel"/>
    <w:tmpl w:val="154C4E78"/>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
    <w:nsid w:val="02471D0A"/>
    <w:multiLevelType w:val="hybridMultilevel"/>
    <w:tmpl w:val="A4AA95A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055237D4"/>
    <w:multiLevelType w:val="hybridMultilevel"/>
    <w:tmpl w:val="51A46B6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nsid w:val="06D018EF"/>
    <w:multiLevelType w:val="hybridMultilevel"/>
    <w:tmpl w:val="87AC372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091D51D5"/>
    <w:multiLevelType w:val="hybridMultilevel"/>
    <w:tmpl w:val="2708A2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AD07E58"/>
    <w:multiLevelType w:val="hybridMultilevel"/>
    <w:tmpl w:val="E62CA6DA"/>
    <w:lvl w:ilvl="0" w:tplc="D28C050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B2E1E9D"/>
    <w:multiLevelType w:val="hybridMultilevel"/>
    <w:tmpl w:val="3EEE9BE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0B963045"/>
    <w:multiLevelType w:val="multilevel"/>
    <w:tmpl w:val="83FA927A"/>
    <w:lvl w:ilvl="0">
      <w:start w:val="1"/>
      <w:numFmt w:val="decimal"/>
      <w:lvlText w:val="%1."/>
      <w:lvlJc w:val="left"/>
      <w:pPr>
        <w:ind w:left="720" w:hanging="360"/>
      </w:pPr>
      <w:rPr>
        <w:b/>
        <w:bCs/>
        <w:color w:val="auto"/>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9">
    <w:nsid w:val="0C4611FE"/>
    <w:multiLevelType w:val="hybridMultilevel"/>
    <w:tmpl w:val="D022201E"/>
    <w:lvl w:ilvl="0" w:tplc="4A84FF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F072FCF"/>
    <w:multiLevelType w:val="hybridMultilevel"/>
    <w:tmpl w:val="90BC1E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70F4F17"/>
    <w:multiLevelType w:val="hybridMultilevel"/>
    <w:tmpl w:val="E5442652"/>
    <w:lvl w:ilvl="0" w:tplc="7020F13E">
      <w:start w:val="1"/>
      <w:numFmt w:val="bullet"/>
      <w:lvlText w:val=""/>
      <w:lvlJc w:val="left"/>
      <w:pPr>
        <w:ind w:left="418" w:hanging="420"/>
      </w:pPr>
      <w:rPr>
        <w:rFonts w:ascii="Wingdings" w:hAnsi="Wingdings" w:hint="default"/>
      </w:rPr>
    </w:lvl>
    <w:lvl w:ilvl="1" w:tplc="0409000B" w:tentative="1">
      <w:start w:val="1"/>
      <w:numFmt w:val="bullet"/>
      <w:lvlText w:val=""/>
      <w:lvlJc w:val="left"/>
      <w:pPr>
        <w:ind w:left="838" w:hanging="420"/>
      </w:pPr>
      <w:rPr>
        <w:rFonts w:ascii="Wingdings" w:hAnsi="Wingdings" w:hint="default"/>
      </w:rPr>
    </w:lvl>
    <w:lvl w:ilvl="2" w:tplc="0409000D" w:tentative="1">
      <w:start w:val="1"/>
      <w:numFmt w:val="bullet"/>
      <w:lvlText w:val=""/>
      <w:lvlJc w:val="left"/>
      <w:pPr>
        <w:ind w:left="1258" w:hanging="420"/>
      </w:pPr>
      <w:rPr>
        <w:rFonts w:ascii="Wingdings" w:hAnsi="Wingdings" w:hint="default"/>
      </w:rPr>
    </w:lvl>
    <w:lvl w:ilvl="3" w:tplc="04090001" w:tentative="1">
      <w:start w:val="1"/>
      <w:numFmt w:val="bullet"/>
      <w:lvlText w:val=""/>
      <w:lvlJc w:val="left"/>
      <w:pPr>
        <w:ind w:left="1678" w:hanging="420"/>
      </w:pPr>
      <w:rPr>
        <w:rFonts w:ascii="Wingdings" w:hAnsi="Wingdings" w:hint="default"/>
      </w:rPr>
    </w:lvl>
    <w:lvl w:ilvl="4" w:tplc="0409000B" w:tentative="1">
      <w:start w:val="1"/>
      <w:numFmt w:val="bullet"/>
      <w:lvlText w:val=""/>
      <w:lvlJc w:val="left"/>
      <w:pPr>
        <w:ind w:left="2098" w:hanging="420"/>
      </w:pPr>
      <w:rPr>
        <w:rFonts w:ascii="Wingdings" w:hAnsi="Wingdings" w:hint="default"/>
      </w:rPr>
    </w:lvl>
    <w:lvl w:ilvl="5" w:tplc="0409000D" w:tentative="1">
      <w:start w:val="1"/>
      <w:numFmt w:val="bullet"/>
      <w:lvlText w:val=""/>
      <w:lvlJc w:val="left"/>
      <w:pPr>
        <w:ind w:left="2518" w:hanging="420"/>
      </w:pPr>
      <w:rPr>
        <w:rFonts w:ascii="Wingdings" w:hAnsi="Wingdings" w:hint="default"/>
      </w:rPr>
    </w:lvl>
    <w:lvl w:ilvl="6" w:tplc="04090001" w:tentative="1">
      <w:start w:val="1"/>
      <w:numFmt w:val="bullet"/>
      <w:lvlText w:val=""/>
      <w:lvlJc w:val="left"/>
      <w:pPr>
        <w:ind w:left="2938" w:hanging="420"/>
      </w:pPr>
      <w:rPr>
        <w:rFonts w:ascii="Wingdings" w:hAnsi="Wingdings" w:hint="default"/>
      </w:rPr>
    </w:lvl>
    <w:lvl w:ilvl="7" w:tplc="0409000B" w:tentative="1">
      <w:start w:val="1"/>
      <w:numFmt w:val="bullet"/>
      <w:lvlText w:val=""/>
      <w:lvlJc w:val="left"/>
      <w:pPr>
        <w:ind w:left="3358" w:hanging="420"/>
      </w:pPr>
      <w:rPr>
        <w:rFonts w:ascii="Wingdings" w:hAnsi="Wingdings" w:hint="default"/>
      </w:rPr>
    </w:lvl>
    <w:lvl w:ilvl="8" w:tplc="0409000D" w:tentative="1">
      <w:start w:val="1"/>
      <w:numFmt w:val="bullet"/>
      <w:lvlText w:val=""/>
      <w:lvlJc w:val="left"/>
      <w:pPr>
        <w:ind w:left="3778" w:hanging="420"/>
      </w:pPr>
      <w:rPr>
        <w:rFonts w:ascii="Wingdings" w:hAnsi="Wingdings" w:hint="default"/>
      </w:rPr>
    </w:lvl>
  </w:abstractNum>
  <w:abstractNum w:abstractNumId="12">
    <w:nsid w:val="194226F5"/>
    <w:multiLevelType w:val="hybridMultilevel"/>
    <w:tmpl w:val="6C0A1D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1CE00407"/>
    <w:multiLevelType w:val="hybridMultilevel"/>
    <w:tmpl w:val="58B22A2C"/>
    <w:lvl w:ilvl="0" w:tplc="4F4EBBD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D3C3A10"/>
    <w:multiLevelType w:val="hybridMultilevel"/>
    <w:tmpl w:val="98FA1F9A"/>
    <w:lvl w:ilvl="0" w:tplc="82D22278">
      <w:start w:val="2"/>
      <w:numFmt w:val="bullet"/>
      <w:lvlText w:val="-"/>
      <w:lvlJc w:val="left"/>
      <w:pPr>
        <w:ind w:left="720" w:hanging="360"/>
      </w:pPr>
      <w:rPr>
        <w:rFonts w:ascii="Verdana" w:eastAsia="Times New Roman"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ECC2935"/>
    <w:multiLevelType w:val="hybridMultilevel"/>
    <w:tmpl w:val="826041D2"/>
    <w:lvl w:ilvl="0" w:tplc="96C0A97E">
      <w:start w:val="5"/>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065019B"/>
    <w:multiLevelType w:val="multilevel"/>
    <w:tmpl w:val="E57690A6"/>
    <w:lvl w:ilvl="0">
      <w:start w:val="1"/>
      <w:numFmt w:val="decimal"/>
      <w:lvlText w:val="%1."/>
      <w:lvlJc w:val="left"/>
      <w:pPr>
        <w:tabs>
          <w:tab w:val="num" w:pos="360"/>
        </w:tabs>
        <w:ind w:left="360" w:hanging="360"/>
      </w:pPr>
    </w:lvl>
    <w:lvl w:ilvl="1">
      <w:start w:val="1"/>
      <w:numFmt w:val="decimal"/>
      <w:pStyle w:val="DraftTextnumbering"/>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7">
    <w:nsid w:val="22EA24C9"/>
    <w:multiLevelType w:val="hybridMultilevel"/>
    <w:tmpl w:val="56BE1B7C"/>
    <w:lvl w:ilvl="0" w:tplc="B75CD9A6">
      <w:start w:val="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25BF565F"/>
    <w:multiLevelType w:val="hybridMultilevel"/>
    <w:tmpl w:val="669626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6CB75FB"/>
    <w:multiLevelType w:val="multilevel"/>
    <w:tmpl w:val="7D303E92"/>
    <w:lvl w:ilvl="0">
      <w:start w:val="5"/>
      <w:numFmt w:val="decimal"/>
      <w:lvlText w:val="%1"/>
      <w:lvlJc w:val="left"/>
      <w:pPr>
        <w:ind w:left="360" w:hanging="360"/>
      </w:pPr>
      <w:rPr>
        <w:rFonts w:hint="default"/>
      </w:rPr>
    </w:lvl>
    <w:lvl w:ilv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F306E8F"/>
    <w:multiLevelType w:val="hybridMultilevel"/>
    <w:tmpl w:val="84BA3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0E33DC9"/>
    <w:multiLevelType w:val="hybridMultilevel"/>
    <w:tmpl w:val="1B1A2DD2"/>
    <w:lvl w:ilvl="0" w:tplc="D28C050C">
      <w:numFmt w:val="bullet"/>
      <w:lvlText w:val="-"/>
      <w:lvlJc w:val="left"/>
      <w:pPr>
        <w:ind w:left="420" w:hanging="420"/>
      </w:pPr>
      <w:rPr>
        <w:rFonts w:ascii="Calibri" w:eastAsiaTheme="minorHAnsi" w:hAnsi="Calibri" w:cs="Calibri"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nsid w:val="35693A6C"/>
    <w:multiLevelType w:val="hybridMultilevel"/>
    <w:tmpl w:val="B144F566"/>
    <w:lvl w:ilvl="0" w:tplc="812A9092">
      <w:start w:val="1"/>
      <w:numFmt w:val="bullet"/>
      <w:pStyle w:val="MarkiertDreieck"/>
      <w:lvlText w:val=""/>
      <w:lvlPicBulletId w:val="0"/>
      <w:lvlJc w:val="left"/>
      <w:pPr>
        <w:tabs>
          <w:tab w:val="num" w:pos="34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5790E3B"/>
    <w:multiLevelType w:val="hybridMultilevel"/>
    <w:tmpl w:val="540CE9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41D48CF"/>
    <w:multiLevelType w:val="hybridMultilevel"/>
    <w:tmpl w:val="F7AE56B6"/>
    <w:lvl w:ilvl="0" w:tplc="08090001">
      <w:start w:val="1"/>
      <w:numFmt w:val="bullet"/>
      <w:lvlText w:val=""/>
      <w:lvlJc w:val="left"/>
      <w:pPr>
        <w:tabs>
          <w:tab w:val="num" w:pos="360"/>
        </w:tabs>
        <w:ind w:left="360" w:hanging="360"/>
      </w:pPr>
      <w:rPr>
        <w:rFonts w:ascii="Symbol" w:hAnsi="Symbol" w:hint="default"/>
      </w:rPr>
    </w:lvl>
    <w:lvl w:ilvl="1" w:tplc="53147FDE">
      <w:start w:val="1"/>
      <w:numFmt w:val="bullet"/>
      <w:lvlText w:val=""/>
      <w:lvlJc w:val="left"/>
      <w:pPr>
        <w:tabs>
          <w:tab w:val="num" w:pos="720"/>
        </w:tabs>
        <w:ind w:left="720" w:firstLine="0"/>
      </w:pPr>
      <w:rPr>
        <w:rFonts w:ascii="Symbol" w:hAnsi="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5">
    <w:nsid w:val="459C2A04"/>
    <w:multiLevelType w:val="hybridMultilevel"/>
    <w:tmpl w:val="34B80414"/>
    <w:lvl w:ilvl="0" w:tplc="7020F13E">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6">
    <w:nsid w:val="47136C68"/>
    <w:multiLevelType w:val="hybridMultilevel"/>
    <w:tmpl w:val="381261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49410394"/>
    <w:multiLevelType w:val="hybridMultilevel"/>
    <w:tmpl w:val="DF2A0B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4A293D73"/>
    <w:multiLevelType w:val="hybridMultilevel"/>
    <w:tmpl w:val="31247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BD3244F"/>
    <w:multiLevelType w:val="multilevel"/>
    <w:tmpl w:val="FFFFFFFF"/>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0">
    <w:nsid w:val="4D29726B"/>
    <w:multiLevelType w:val="hybridMultilevel"/>
    <w:tmpl w:val="6DB64B14"/>
    <w:lvl w:ilvl="0" w:tplc="B826152C">
      <w:start w:val="8"/>
      <w:numFmt w:val="bullet"/>
      <w:lvlText w:val="-"/>
      <w:lvlJc w:val="left"/>
      <w:pPr>
        <w:ind w:left="1080" w:hanging="360"/>
      </w:pPr>
      <w:rPr>
        <w:rFonts w:ascii="Verdana" w:eastAsia="Times New Roman" w:hAnsi="Verdana"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4D835DC8"/>
    <w:multiLevelType w:val="hybridMultilevel"/>
    <w:tmpl w:val="3562565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nsid w:val="59E911DE"/>
    <w:multiLevelType w:val="hybridMultilevel"/>
    <w:tmpl w:val="692428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5A524F2E"/>
    <w:multiLevelType w:val="hybridMultilevel"/>
    <w:tmpl w:val="CBF65A6E"/>
    <w:lvl w:ilvl="0" w:tplc="8E18C20C">
      <w:start w:val="1"/>
      <w:numFmt w:val="upp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5DA72013"/>
    <w:multiLevelType w:val="hybridMultilevel"/>
    <w:tmpl w:val="509E23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5EE12395"/>
    <w:multiLevelType w:val="multilevel"/>
    <w:tmpl w:val="8C366D26"/>
    <w:lvl w:ilvl="0">
      <w:start w:val="1"/>
      <w:numFmt w:val="decimal"/>
      <w:lvlText w:val="%1."/>
      <w:lvlJc w:val="left"/>
      <w:pPr>
        <w:tabs>
          <w:tab w:val="num" w:pos="360"/>
        </w:tabs>
        <w:ind w:left="360" w:hanging="360"/>
      </w:pPr>
      <w:rPr>
        <w:rFonts w:hint="default"/>
        <w:b/>
        <w:lang w:val="en-US"/>
      </w:rPr>
    </w:lvl>
    <w:lvl w:ilvl="1">
      <w:start w:val="1"/>
      <w:numFmt w:val="decimal"/>
      <w:lvlText w:val="%1.%2."/>
      <w:lvlJc w:val="left"/>
      <w:pPr>
        <w:tabs>
          <w:tab w:val="num" w:pos="574"/>
        </w:tabs>
        <w:ind w:left="574" w:hanging="432"/>
      </w:pPr>
      <w:rPr>
        <w:rFonts w:hint="default"/>
        <w:b/>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6">
    <w:nsid w:val="620D60C0"/>
    <w:multiLevelType w:val="hybridMultilevel"/>
    <w:tmpl w:val="D9F06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E72B02"/>
    <w:multiLevelType w:val="hybridMultilevel"/>
    <w:tmpl w:val="6DE20D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6ABE4A66"/>
    <w:multiLevelType w:val="hybridMultilevel"/>
    <w:tmpl w:val="033A3FA0"/>
    <w:lvl w:ilvl="0" w:tplc="04090001">
      <w:start w:val="1"/>
      <w:numFmt w:val="bullet"/>
      <w:lvlText w:val=""/>
      <w:lvlJc w:val="left"/>
      <w:pPr>
        <w:ind w:left="418" w:hanging="420"/>
      </w:pPr>
      <w:rPr>
        <w:rFonts w:ascii="Wingdings" w:hAnsi="Wingdings" w:hint="default"/>
      </w:rPr>
    </w:lvl>
    <w:lvl w:ilvl="1" w:tplc="0409000B" w:tentative="1">
      <w:start w:val="1"/>
      <w:numFmt w:val="bullet"/>
      <w:lvlText w:val=""/>
      <w:lvlJc w:val="left"/>
      <w:pPr>
        <w:ind w:left="838" w:hanging="420"/>
      </w:pPr>
      <w:rPr>
        <w:rFonts w:ascii="Wingdings" w:hAnsi="Wingdings" w:hint="default"/>
      </w:rPr>
    </w:lvl>
    <w:lvl w:ilvl="2" w:tplc="0409000D" w:tentative="1">
      <w:start w:val="1"/>
      <w:numFmt w:val="bullet"/>
      <w:lvlText w:val=""/>
      <w:lvlJc w:val="left"/>
      <w:pPr>
        <w:ind w:left="1258" w:hanging="420"/>
      </w:pPr>
      <w:rPr>
        <w:rFonts w:ascii="Wingdings" w:hAnsi="Wingdings" w:hint="default"/>
      </w:rPr>
    </w:lvl>
    <w:lvl w:ilvl="3" w:tplc="04090001" w:tentative="1">
      <w:start w:val="1"/>
      <w:numFmt w:val="bullet"/>
      <w:lvlText w:val=""/>
      <w:lvlJc w:val="left"/>
      <w:pPr>
        <w:ind w:left="1678" w:hanging="420"/>
      </w:pPr>
      <w:rPr>
        <w:rFonts w:ascii="Wingdings" w:hAnsi="Wingdings" w:hint="default"/>
      </w:rPr>
    </w:lvl>
    <w:lvl w:ilvl="4" w:tplc="0409000B" w:tentative="1">
      <w:start w:val="1"/>
      <w:numFmt w:val="bullet"/>
      <w:lvlText w:val=""/>
      <w:lvlJc w:val="left"/>
      <w:pPr>
        <w:ind w:left="2098" w:hanging="420"/>
      </w:pPr>
      <w:rPr>
        <w:rFonts w:ascii="Wingdings" w:hAnsi="Wingdings" w:hint="default"/>
      </w:rPr>
    </w:lvl>
    <w:lvl w:ilvl="5" w:tplc="0409000D" w:tentative="1">
      <w:start w:val="1"/>
      <w:numFmt w:val="bullet"/>
      <w:lvlText w:val=""/>
      <w:lvlJc w:val="left"/>
      <w:pPr>
        <w:ind w:left="2518" w:hanging="420"/>
      </w:pPr>
      <w:rPr>
        <w:rFonts w:ascii="Wingdings" w:hAnsi="Wingdings" w:hint="default"/>
      </w:rPr>
    </w:lvl>
    <w:lvl w:ilvl="6" w:tplc="04090001" w:tentative="1">
      <w:start w:val="1"/>
      <w:numFmt w:val="bullet"/>
      <w:lvlText w:val=""/>
      <w:lvlJc w:val="left"/>
      <w:pPr>
        <w:ind w:left="2938" w:hanging="420"/>
      </w:pPr>
      <w:rPr>
        <w:rFonts w:ascii="Wingdings" w:hAnsi="Wingdings" w:hint="default"/>
      </w:rPr>
    </w:lvl>
    <w:lvl w:ilvl="7" w:tplc="0409000B" w:tentative="1">
      <w:start w:val="1"/>
      <w:numFmt w:val="bullet"/>
      <w:lvlText w:val=""/>
      <w:lvlJc w:val="left"/>
      <w:pPr>
        <w:ind w:left="3358" w:hanging="420"/>
      </w:pPr>
      <w:rPr>
        <w:rFonts w:ascii="Wingdings" w:hAnsi="Wingdings" w:hint="default"/>
      </w:rPr>
    </w:lvl>
    <w:lvl w:ilvl="8" w:tplc="0409000D" w:tentative="1">
      <w:start w:val="1"/>
      <w:numFmt w:val="bullet"/>
      <w:lvlText w:val=""/>
      <w:lvlJc w:val="left"/>
      <w:pPr>
        <w:ind w:left="3778" w:hanging="420"/>
      </w:pPr>
      <w:rPr>
        <w:rFonts w:ascii="Wingdings" w:hAnsi="Wingdings" w:hint="default"/>
      </w:rPr>
    </w:lvl>
  </w:abstractNum>
  <w:abstractNum w:abstractNumId="39">
    <w:nsid w:val="6D92513C"/>
    <w:multiLevelType w:val="hybridMultilevel"/>
    <w:tmpl w:val="C1A45590"/>
    <w:lvl w:ilvl="0" w:tplc="E9EC99AC">
      <w:start w:val="6"/>
      <w:numFmt w:val="bullet"/>
      <w:lvlText w:val="-"/>
      <w:lvlJc w:val="left"/>
      <w:pPr>
        <w:ind w:left="360" w:hanging="360"/>
      </w:pPr>
      <w:rPr>
        <w:rFonts w:ascii="Arial" w:eastAsia="MS Mincho" w:hAnsi="Arial" w:cs="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nsid w:val="6DE369A2"/>
    <w:multiLevelType w:val="hybridMultilevel"/>
    <w:tmpl w:val="830A9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0857C74"/>
    <w:multiLevelType w:val="hybridMultilevel"/>
    <w:tmpl w:val="897E1234"/>
    <w:lvl w:ilvl="0" w:tplc="C05C2F20">
      <w:start w:val="1"/>
      <w:numFmt w:val="decimal"/>
      <w:lvlText w:val="(%1)"/>
      <w:lvlJc w:val="left"/>
      <w:pPr>
        <w:ind w:left="420" w:hanging="4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42">
    <w:nsid w:val="713A1C72"/>
    <w:multiLevelType w:val="hybridMultilevel"/>
    <w:tmpl w:val="13EA57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nsid w:val="71D55AEA"/>
    <w:multiLevelType w:val="multilevel"/>
    <w:tmpl w:val="0BC6193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44">
    <w:nsid w:val="721976DC"/>
    <w:multiLevelType w:val="hybridMultilevel"/>
    <w:tmpl w:val="3BB63396"/>
    <w:lvl w:ilvl="0" w:tplc="04090001">
      <w:start w:val="1"/>
      <w:numFmt w:val="bullet"/>
      <w:lvlText w:val=""/>
      <w:lvlJc w:val="left"/>
      <w:pPr>
        <w:ind w:left="418" w:hanging="420"/>
      </w:pPr>
      <w:rPr>
        <w:rFonts w:ascii="Wingdings" w:hAnsi="Wingdings" w:hint="default"/>
      </w:rPr>
    </w:lvl>
    <w:lvl w:ilvl="1" w:tplc="0409000B" w:tentative="1">
      <w:start w:val="1"/>
      <w:numFmt w:val="bullet"/>
      <w:lvlText w:val=""/>
      <w:lvlJc w:val="left"/>
      <w:pPr>
        <w:ind w:left="838" w:hanging="420"/>
      </w:pPr>
      <w:rPr>
        <w:rFonts w:ascii="Wingdings" w:hAnsi="Wingdings" w:hint="default"/>
      </w:rPr>
    </w:lvl>
    <w:lvl w:ilvl="2" w:tplc="0409000D" w:tentative="1">
      <w:start w:val="1"/>
      <w:numFmt w:val="bullet"/>
      <w:lvlText w:val=""/>
      <w:lvlJc w:val="left"/>
      <w:pPr>
        <w:ind w:left="1258" w:hanging="420"/>
      </w:pPr>
      <w:rPr>
        <w:rFonts w:ascii="Wingdings" w:hAnsi="Wingdings" w:hint="default"/>
      </w:rPr>
    </w:lvl>
    <w:lvl w:ilvl="3" w:tplc="04090001" w:tentative="1">
      <w:start w:val="1"/>
      <w:numFmt w:val="bullet"/>
      <w:lvlText w:val=""/>
      <w:lvlJc w:val="left"/>
      <w:pPr>
        <w:ind w:left="1678" w:hanging="420"/>
      </w:pPr>
      <w:rPr>
        <w:rFonts w:ascii="Wingdings" w:hAnsi="Wingdings" w:hint="default"/>
      </w:rPr>
    </w:lvl>
    <w:lvl w:ilvl="4" w:tplc="0409000B" w:tentative="1">
      <w:start w:val="1"/>
      <w:numFmt w:val="bullet"/>
      <w:lvlText w:val=""/>
      <w:lvlJc w:val="left"/>
      <w:pPr>
        <w:ind w:left="2098" w:hanging="420"/>
      </w:pPr>
      <w:rPr>
        <w:rFonts w:ascii="Wingdings" w:hAnsi="Wingdings" w:hint="default"/>
      </w:rPr>
    </w:lvl>
    <w:lvl w:ilvl="5" w:tplc="0409000D" w:tentative="1">
      <w:start w:val="1"/>
      <w:numFmt w:val="bullet"/>
      <w:lvlText w:val=""/>
      <w:lvlJc w:val="left"/>
      <w:pPr>
        <w:ind w:left="2518" w:hanging="420"/>
      </w:pPr>
      <w:rPr>
        <w:rFonts w:ascii="Wingdings" w:hAnsi="Wingdings" w:hint="default"/>
      </w:rPr>
    </w:lvl>
    <w:lvl w:ilvl="6" w:tplc="04090001" w:tentative="1">
      <w:start w:val="1"/>
      <w:numFmt w:val="bullet"/>
      <w:lvlText w:val=""/>
      <w:lvlJc w:val="left"/>
      <w:pPr>
        <w:ind w:left="2938" w:hanging="420"/>
      </w:pPr>
      <w:rPr>
        <w:rFonts w:ascii="Wingdings" w:hAnsi="Wingdings" w:hint="default"/>
      </w:rPr>
    </w:lvl>
    <w:lvl w:ilvl="7" w:tplc="0409000B" w:tentative="1">
      <w:start w:val="1"/>
      <w:numFmt w:val="bullet"/>
      <w:lvlText w:val=""/>
      <w:lvlJc w:val="left"/>
      <w:pPr>
        <w:ind w:left="3358" w:hanging="420"/>
      </w:pPr>
      <w:rPr>
        <w:rFonts w:ascii="Wingdings" w:hAnsi="Wingdings" w:hint="default"/>
      </w:rPr>
    </w:lvl>
    <w:lvl w:ilvl="8" w:tplc="0409000D" w:tentative="1">
      <w:start w:val="1"/>
      <w:numFmt w:val="bullet"/>
      <w:lvlText w:val=""/>
      <w:lvlJc w:val="left"/>
      <w:pPr>
        <w:ind w:left="3778" w:hanging="420"/>
      </w:pPr>
      <w:rPr>
        <w:rFonts w:ascii="Wingdings" w:hAnsi="Wingdings" w:hint="default"/>
      </w:rPr>
    </w:lvl>
  </w:abstractNum>
  <w:abstractNum w:abstractNumId="45">
    <w:nsid w:val="73A00341"/>
    <w:multiLevelType w:val="multilevel"/>
    <w:tmpl w:val="7BE0AA66"/>
    <w:lvl w:ilvl="0">
      <w:start w:val="2"/>
      <w:numFmt w:val="decimal"/>
      <w:lvlText w:val="%1"/>
      <w:lvlJc w:val="left"/>
      <w:pPr>
        <w:ind w:left="0" w:firstLine="0"/>
      </w:pPr>
      <w:rPr>
        <w:rFonts w:hint="default"/>
      </w:rPr>
    </w:lvl>
    <w:lvl w:ilvl="1">
      <w:start w:val="1"/>
      <w:numFmt w:val="decimal"/>
      <w:lvlText w:val="%1.%2"/>
      <w:lvlJc w:val="left"/>
      <w:pPr>
        <w:ind w:left="576" w:firstLine="0"/>
      </w:pPr>
      <w:rPr>
        <w:rFonts w:hint="default"/>
      </w:rPr>
    </w:lvl>
    <w:lvl w:ilvl="2">
      <w:start w:val="1"/>
      <w:numFmt w:val="decimal"/>
      <w:lvlText w:val="%1.%2.%3"/>
      <w:lvlJc w:val="left"/>
      <w:pPr>
        <w:ind w:left="720" w:firstLine="0"/>
      </w:pPr>
      <w:rPr>
        <w:rFonts w:hint="default"/>
      </w:rPr>
    </w:lvl>
    <w:lvl w:ilvl="3">
      <w:start w:val="1"/>
      <w:numFmt w:val="decimal"/>
      <w:lvlText w:val="%1.%2.%3.%4"/>
      <w:lvlJc w:val="left"/>
      <w:pPr>
        <w:ind w:left="864" w:firstLine="0"/>
      </w:pPr>
      <w:rPr>
        <w:rFonts w:hint="default"/>
      </w:rPr>
    </w:lvl>
    <w:lvl w:ilvl="4">
      <w:start w:val="1"/>
      <w:numFmt w:val="decimal"/>
      <w:lvlText w:val="%1.%2.%3.%4.%5"/>
      <w:lvlJc w:val="left"/>
      <w:pPr>
        <w:ind w:left="1008" w:firstLine="0"/>
      </w:pPr>
      <w:rPr>
        <w:rFonts w:hint="default"/>
      </w:rPr>
    </w:lvl>
    <w:lvl w:ilvl="5">
      <w:start w:val="1"/>
      <w:numFmt w:val="decimal"/>
      <w:lvlText w:val="%1.%2.%3.%4.%5.%6"/>
      <w:lvlJc w:val="left"/>
      <w:pPr>
        <w:ind w:left="1152" w:firstLine="0"/>
      </w:pPr>
      <w:rPr>
        <w:rFonts w:hint="default"/>
      </w:rPr>
    </w:lvl>
    <w:lvl w:ilvl="6">
      <w:start w:val="1"/>
      <w:numFmt w:val="decimal"/>
      <w:lvlText w:val="%1.%2.%3.%4.%5.%6.%7"/>
      <w:lvlJc w:val="left"/>
      <w:pPr>
        <w:ind w:left="1296" w:firstLine="0"/>
      </w:pPr>
      <w:rPr>
        <w:rFonts w:hint="default"/>
      </w:rPr>
    </w:lvl>
    <w:lvl w:ilvl="7">
      <w:start w:val="1"/>
      <w:numFmt w:val="decimal"/>
      <w:lvlText w:val="%1.%2.%3.%4.%5.%6.%7.%8"/>
      <w:lvlJc w:val="left"/>
      <w:pPr>
        <w:ind w:left="1440" w:firstLine="0"/>
      </w:pPr>
      <w:rPr>
        <w:rFonts w:hint="default"/>
      </w:rPr>
    </w:lvl>
    <w:lvl w:ilvl="8">
      <w:start w:val="1"/>
      <w:numFmt w:val="decimal"/>
      <w:lvlText w:val="%1.%2.%3.%4.%5.%6.%7.%8.%9"/>
      <w:lvlJc w:val="left"/>
      <w:pPr>
        <w:ind w:left="1584" w:firstLine="0"/>
      </w:pPr>
      <w:rPr>
        <w:rFonts w:hint="default"/>
      </w:rPr>
    </w:lvl>
  </w:abstractNum>
  <w:abstractNum w:abstractNumId="46">
    <w:nsid w:val="75E76FDF"/>
    <w:multiLevelType w:val="hybridMultilevel"/>
    <w:tmpl w:val="F93E85BE"/>
    <w:lvl w:ilvl="0" w:tplc="0C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7">
    <w:nsid w:val="77234FF6"/>
    <w:multiLevelType w:val="hybridMultilevel"/>
    <w:tmpl w:val="6B3C62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5"/>
  </w:num>
  <w:num w:numId="2">
    <w:abstractNumId w:val="23"/>
  </w:num>
  <w:num w:numId="3">
    <w:abstractNumId w:val="19"/>
  </w:num>
  <w:num w:numId="4">
    <w:abstractNumId w:val="16"/>
  </w:num>
  <w:num w:numId="5">
    <w:abstractNumId w:val="47"/>
  </w:num>
  <w:num w:numId="6">
    <w:abstractNumId w:val="29"/>
  </w:num>
  <w:num w:numId="7">
    <w:abstractNumId w:val="5"/>
  </w:num>
  <w:num w:numId="8">
    <w:abstractNumId w:val="42"/>
  </w:num>
  <w:num w:numId="9">
    <w:abstractNumId w:val="4"/>
  </w:num>
  <w:num w:numId="10">
    <w:abstractNumId w:val="1"/>
  </w:num>
  <w:num w:numId="11">
    <w:abstractNumId w:val="41"/>
  </w:num>
  <w:num w:numId="12">
    <w:abstractNumId w:val="25"/>
  </w:num>
  <w:num w:numId="13">
    <w:abstractNumId w:val="17"/>
  </w:num>
  <w:num w:numId="14">
    <w:abstractNumId w:val="7"/>
  </w:num>
  <w:num w:numId="15">
    <w:abstractNumId w:val="31"/>
  </w:num>
  <w:num w:numId="16">
    <w:abstractNumId w:val="2"/>
  </w:num>
  <w:num w:numId="17">
    <w:abstractNumId w:val="33"/>
  </w:num>
  <w:num w:numId="18">
    <w:abstractNumId w:val="44"/>
  </w:num>
  <w:num w:numId="19">
    <w:abstractNumId w:val="38"/>
  </w:num>
  <w:num w:numId="20">
    <w:abstractNumId w:val="39"/>
  </w:num>
  <w:num w:numId="21">
    <w:abstractNumId w:val="43"/>
  </w:num>
  <w:num w:numId="22">
    <w:abstractNumId w:val="18"/>
  </w:num>
  <w:num w:numId="23">
    <w:abstractNumId w:val="34"/>
  </w:num>
  <w:num w:numId="24">
    <w:abstractNumId w:val="22"/>
  </w:num>
  <w:num w:numId="25">
    <w:abstractNumId w:val="3"/>
  </w:num>
  <w:num w:numId="26">
    <w:abstractNumId w:val="24"/>
  </w:num>
  <w:num w:numId="27">
    <w:abstractNumId w:val="32"/>
  </w:num>
  <w:num w:numId="28">
    <w:abstractNumId w:val="26"/>
  </w:num>
  <w:num w:numId="29">
    <w:abstractNumId w:val="12"/>
  </w:num>
  <w:num w:numId="30">
    <w:abstractNumId w:val="27"/>
  </w:num>
  <w:num w:numId="31">
    <w:abstractNumId w:val="14"/>
  </w:num>
  <w:num w:numId="32">
    <w:abstractNumId w:val="15"/>
  </w:num>
  <w:num w:numId="33">
    <w:abstractNumId w:val="30"/>
  </w:num>
  <w:num w:numId="34">
    <w:abstractNumId w:val="6"/>
  </w:num>
  <w:num w:numId="35">
    <w:abstractNumId w:val="36"/>
  </w:num>
  <w:num w:numId="36">
    <w:abstractNumId w:val="40"/>
  </w:num>
  <w:num w:numId="37">
    <w:abstractNumId w:val="46"/>
  </w:num>
  <w:num w:numId="38">
    <w:abstractNumId w:val="0"/>
  </w:num>
  <w:num w:numId="39">
    <w:abstractNumId w:val="45"/>
  </w:num>
  <w:num w:numId="40">
    <w:abstractNumId w:val="28"/>
  </w:num>
  <w:num w:numId="41">
    <w:abstractNumId w:val="10"/>
  </w:num>
  <w:num w:numId="42">
    <w:abstractNumId w:val="37"/>
  </w:num>
  <w:num w:numId="43">
    <w:abstractNumId w:val="5"/>
  </w:num>
  <w:num w:numId="44">
    <w:abstractNumId w:val="8"/>
  </w:num>
  <w:num w:numId="45">
    <w:abstractNumId w:val="13"/>
  </w:num>
  <w:num w:numId="46">
    <w:abstractNumId w:val="21"/>
  </w:num>
  <w:num w:numId="47">
    <w:abstractNumId w:val="20"/>
  </w:num>
  <w:num w:numId="48">
    <w:abstractNumId w:val="11"/>
  </w:num>
  <w:num w:numId="49">
    <w:abstractNumId w:val="9"/>
  </w:num>
  <w:numIdMacAtCleanup w:val="4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cCourt, Karen">
    <w15:presenceInfo w15:providerId="AD" w15:userId="S-1-5-21-2128879824-1264389938-942999124-573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6402"/>
    <w:rsid w:val="000047DC"/>
    <w:rsid w:val="0001557A"/>
    <w:rsid w:val="00023F45"/>
    <w:rsid w:val="00024487"/>
    <w:rsid w:val="00033C91"/>
    <w:rsid w:val="00034582"/>
    <w:rsid w:val="00065976"/>
    <w:rsid w:val="000664FB"/>
    <w:rsid w:val="000779FA"/>
    <w:rsid w:val="0008353E"/>
    <w:rsid w:val="00083A67"/>
    <w:rsid w:val="00087186"/>
    <w:rsid w:val="00096402"/>
    <w:rsid w:val="000C2413"/>
    <w:rsid w:val="000D094F"/>
    <w:rsid w:val="000D11FA"/>
    <w:rsid w:val="000D213B"/>
    <w:rsid w:val="000D6C02"/>
    <w:rsid w:val="000E0273"/>
    <w:rsid w:val="000E47D9"/>
    <w:rsid w:val="000E49A3"/>
    <w:rsid w:val="000F62F9"/>
    <w:rsid w:val="000F7F21"/>
    <w:rsid w:val="001046FB"/>
    <w:rsid w:val="001104D7"/>
    <w:rsid w:val="00114FC7"/>
    <w:rsid w:val="00131922"/>
    <w:rsid w:val="0015746C"/>
    <w:rsid w:val="00177608"/>
    <w:rsid w:val="0019235C"/>
    <w:rsid w:val="001950D4"/>
    <w:rsid w:val="00197B06"/>
    <w:rsid w:val="001B50DD"/>
    <w:rsid w:val="001D6A8C"/>
    <w:rsid w:val="001E1053"/>
    <w:rsid w:val="001E16F7"/>
    <w:rsid w:val="001F002E"/>
    <w:rsid w:val="001F21C6"/>
    <w:rsid w:val="00201DDC"/>
    <w:rsid w:val="00203F35"/>
    <w:rsid w:val="002176C0"/>
    <w:rsid w:val="00230F8F"/>
    <w:rsid w:val="0024663F"/>
    <w:rsid w:val="00250669"/>
    <w:rsid w:val="00273E60"/>
    <w:rsid w:val="00275557"/>
    <w:rsid w:val="002825D8"/>
    <w:rsid w:val="002B1164"/>
    <w:rsid w:val="002B5C79"/>
    <w:rsid w:val="002C21E5"/>
    <w:rsid w:val="002C2244"/>
    <w:rsid w:val="002E2282"/>
    <w:rsid w:val="002E5166"/>
    <w:rsid w:val="002F1048"/>
    <w:rsid w:val="0030020E"/>
    <w:rsid w:val="0031556F"/>
    <w:rsid w:val="003221D2"/>
    <w:rsid w:val="003349EC"/>
    <w:rsid w:val="00343F00"/>
    <w:rsid w:val="00344C24"/>
    <w:rsid w:val="003655CA"/>
    <w:rsid w:val="0038456D"/>
    <w:rsid w:val="00391F75"/>
    <w:rsid w:val="003950D8"/>
    <w:rsid w:val="003A27BA"/>
    <w:rsid w:val="003B6850"/>
    <w:rsid w:val="003C0939"/>
    <w:rsid w:val="003D162D"/>
    <w:rsid w:val="003D506B"/>
    <w:rsid w:val="003D6A0C"/>
    <w:rsid w:val="003E2ED3"/>
    <w:rsid w:val="003F1B72"/>
    <w:rsid w:val="003F6413"/>
    <w:rsid w:val="00402B4F"/>
    <w:rsid w:val="0040326D"/>
    <w:rsid w:val="004038E1"/>
    <w:rsid w:val="00411673"/>
    <w:rsid w:val="004149F6"/>
    <w:rsid w:val="00433788"/>
    <w:rsid w:val="004356EB"/>
    <w:rsid w:val="00441EF9"/>
    <w:rsid w:val="00463312"/>
    <w:rsid w:val="00471B77"/>
    <w:rsid w:val="0048450D"/>
    <w:rsid w:val="00494AB9"/>
    <w:rsid w:val="004954F9"/>
    <w:rsid w:val="004B27DB"/>
    <w:rsid w:val="004C17F5"/>
    <w:rsid w:val="004C7BA2"/>
    <w:rsid w:val="004D0A8F"/>
    <w:rsid w:val="004E3133"/>
    <w:rsid w:val="004E3446"/>
    <w:rsid w:val="00506DC0"/>
    <w:rsid w:val="0051140A"/>
    <w:rsid w:val="00512A66"/>
    <w:rsid w:val="0053246C"/>
    <w:rsid w:val="00535C38"/>
    <w:rsid w:val="005549B7"/>
    <w:rsid w:val="005646B3"/>
    <w:rsid w:val="00565A2E"/>
    <w:rsid w:val="0057292D"/>
    <w:rsid w:val="005864A0"/>
    <w:rsid w:val="005A357D"/>
    <w:rsid w:val="005A7920"/>
    <w:rsid w:val="005C1961"/>
    <w:rsid w:val="005D7748"/>
    <w:rsid w:val="005E0F5B"/>
    <w:rsid w:val="005E64FA"/>
    <w:rsid w:val="0061116E"/>
    <w:rsid w:val="00611E6F"/>
    <w:rsid w:val="0061201D"/>
    <w:rsid w:val="00624B89"/>
    <w:rsid w:val="00631055"/>
    <w:rsid w:val="00655B2D"/>
    <w:rsid w:val="00672D5C"/>
    <w:rsid w:val="00675795"/>
    <w:rsid w:val="00677953"/>
    <w:rsid w:val="00683395"/>
    <w:rsid w:val="00683594"/>
    <w:rsid w:val="00685FEA"/>
    <w:rsid w:val="006B2337"/>
    <w:rsid w:val="006C7E06"/>
    <w:rsid w:val="006D2887"/>
    <w:rsid w:val="006D582E"/>
    <w:rsid w:val="006D598D"/>
    <w:rsid w:val="007112CA"/>
    <w:rsid w:val="00714230"/>
    <w:rsid w:val="007145A7"/>
    <w:rsid w:val="0073685C"/>
    <w:rsid w:val="00777BC9"/>
    <w:rsid w:val="007A7E25"/>
    <w:rsid w:val="007C1C7D"/>
    <w:rsid w:val="007C1D4D"/>
    <w:rsid w:val="007C357D"/>
    <w:rsid w:val="007D5476"/>
    <w:rsid w:val="007E0D99"/>
    <w:rsid w:val="007E14FF"/>
    <w:rsid w:val="00800A29"/>
    <w:rsid w:val="0080624C"/>
    <w:rsid w:val="00810D5E"/>
    <w:rsid w:val="0081193F"/>
    <w:rsid w:val="00815C05"/>
    <w:rsid w:val="00843055"/>
    <w:rsid w:val="00860EA2"/>
    <w:rsid w:val="008617DE"/>
    <w:rsid w:val="00861B86"/>
    <w:rsid w:val="00871C22"/>
    <w:rsid w:val="0087342B"/>
    <w:rsid w:val="00873A13"/>
    <w:rsid w:val="0088166A"/>
    <w:rsid w:val="00887AC3"/>
    <w:rsid w:val="008D4495"/>
    <w:rsid w:val="008D5D4E"/>
    <w:rsid w:val="008E1B39"/>
    <w:rsid w:val="008E3351"/>
    <w:rsid w:val="008E7CCB"/>
    <w:rsid w:val="008F4244"/>
    <w:rsid w:val="0091346E"/>
    <w:rsid w:val="00916735"/>
    <w:rsid w:val="0091683B"/>
    <w:rsid w:val="009254DB"/>
    <w:rsid w:val="009265F5"/>
    <w:rsid w:val="00934A12"/>
    <w:rsid w:val="00947955"/>
    <w:rsid w:val="009651E2"/>
    <w:rsid w:val="009714AD"/>
    <w:rsid w:val="00974791"/>
    <w:rsid w:val="00975643"/>
    <w:rsid w:val="00986F45"/>
    <w:rsid w:val="0099242F"/>
    <w:rsid w:val="009B13AB"/>
    <w:rsid w:val="009C1398"/>
    <w:rsid w:val="009E5946"/>
    <w:rsid w:val="00A02F14"/>
    <w:rsid w:val="00A04F4E"/>
    <w:rsid w:val="00A31C99"/>
    <w:rsid w:val="00A40380"/>
    <w:rsid w:val="00A404E9"/>
    <w:rsid w:val="00A42F5D"/>
    <w:rsid w:val="00A509FA"/>
    <w:rsid w:val="00A54359"/>
    <w:rsid w:val="00A56A22"/>
    <w:rsid w:val="00A62D7A"/>
    <w:rsid w:val="00A8267F"/>
    <w:rsid w:val="00A947A9"/>
    <w:rsid w:val="00A97585"/>
    <w:rsid w:val="00AA25B6"/>
    <w:rsid w:val="00AB18BF"/>
    <w:rsid w:val="00AD051D"/>
    <w:rsid w:val="00AD1B93"/>
    <w:rsid w:val="00AD7AA4"/>
    <w:rsid w:val="00AE3F27"/>
    <w:rsid w:val="00AF036F"/>
    <w:rsid w:val="00B012FA"/>
    <w:rsid w:val="00B039A7"/>
    <w:rsid w:val="00B16DBD"/>
    <w:rsid w:val="00B16FF2"/>
    <w:rsid w:val="00B21168"/>
    <w:rsid w:val="00B35EBB"/>
    <w:rsid w:val="00B51B5B"/>
    <w:rsid w:val="00B56F32"/>
    <w:rsid w:val="00B57682"/>
    <w:rsid w:val="00B6437F"/>
    <w:rsid w:val="00B64E89"/>
    <w:rsid w:val="00B70A61"/>
    <w:rsid w:val="00B9266A"/>
    <w:rsid w:val="00B93CCE"/>
    <w:rsid w:val="00B94018"/>
    <w:rsid w:val="00BB006B"/>
    <w:rsid w:val="00BB7EC1"/>
    <w:rsid w:val="00BC1C83"/>
    <w:rsid w:val="00BC4220"/>
    <w:rsid w:val="00BF7796"/>
    <w:rsid w:val="00C01C28"/>
    <w:rsid w:val="00C02D9E"/>
    <w:rsid w:val="00C068D9"/>
    <w:rsid w:val="00C226AB"/>
    <w:rsid w:val="00C54EFF"/>
    <w:rsid w:val="00C561BD"/>
    <w:rsid w:val="00C63BA8"/>
    <w:rsid w:val="00C67063"/>
    <w:rsid w:val="00C763C6"/>
    <w:rsid w:val="00CA7EA4"/>
    <w:rsid w:val="00CC4ED6"/>
    <w:rsid w:val="00CD0495"/>
    <w:rsid w:val="00CD58C9"/>
    <w:rsid w:val="00CE7DB1"/>
    <w:rsid w:val="00D04C1D"/>
    <w:rsid w:val="00D1088F"/>
    <w:rsid w:val="00D11BB3"/>
    <w:rsid w:val="00D129CD"/>
    <w:rsid w:val="00D14E73"/>
    <w:rsid w:val="00D2553C"/>
    <w:rsid w:val="00D37471"/>
    <w:rsid w:val="00D457D4"/>
    <w:rsid w:val="00D61E1C"/>
    <w:rsid w:val="00D627B9"/>
    <w:rsid w:val="00D644A6"/>
    <w:rsid w:val="00D80010"/>
    <w:rsid w:val="00D81C59"/>
    <w:rsid w:val="00D83317"/>
    <w:rsid w:val="00D931F8"/>
    <w:rsid w:val="00DC23CB"/>
    <w:rsid w:val="00DC2BFA"/>
    <w:rsid w:val="00DD1544"/>
    <w:rsid w:val="00DD3D53"/>
    <w:rsid w:val="00DE0144"/>
    <w:rsid w:val="00DE0A87"/>
    <w:rsid w:val="00DE1CF9"/>
    <w:rsid w:val="00DE652D"/>
    <w:rsid w:val="00E0648C"/>
    <w:rsid w:val="00E10EB6"/>
    <w:rsid w:val="00E214DF"/>
    <w:rsid w:val="00E314F0"/>
    <w:rsid w:val="00E40214"/>
    <w:rsid w:val="00E43FD1"/>
    <w:rsid w:val="00E45027"/>
    <w:rsid w:val="00E47ABA"/>
    <w:rsid w:val="00E65CBC"/>
    <w:rsid w:val="00E7183F"/>
    <w:rsid w:val="00E71CB9"/>
    <w:rsid w:val="00E82A41"/>
    <w:rsid w:val="00E85FBF"/>
    <w:rsid w:val="00E9069B"/>
    <w:rsid w:val="00EA043E"/>
    <w:rsid w:val="00EA104D"/>
    <w:rsid w:val="00EA2884"/>
    <w:rsid w:val="00EA315C"/>
    <w:rsid w:val="00EA69CA"/>
    <w:rsid w:val="00EC4056"/>
    <w:rsid w:val="00ED4EDA"/>
    <w:rsid w:val="00EE2023"/>
    <w:rsid w:val="00EE21E0"/>
    <w:rsid w:val="00EE2DDE"/>
    <w:rsid w:val="00EF3D5A"/>
    <w:rsid w:val="00EF3EEB"/>
    <w:rsid w:val="00F040B2"/>
    <w:rsid w:val="00F040C1"/>
    <w:rsid w:val="00F100EB"/>
    <w:rsid w:val="00F1773D"/>
    <w:rsid w:val="00F20466"/>
    <w:rsid w:val="00F232EA"/>
    <w:rsid w:val="00F249D2"/>
    <w:rsid w:val="00F46F4D"/>
    <w:rsid w:val="00F62734"/>
    <w:rsid w:val="00F705AF"/>
    <w:rsid w:val="00F8029F"/>
    <w:rsid w:val="00F82EF6"/>
    <w:rsid w:val="00F850B2"/>
    <w:rsid w:val="00F90BFE"/>
    <w:rsid w:val="00F90D18"/>
    <w:rsid w:val="00F93630"/>
    <w:rsid w:val="00F936C5"/>
    <w:rsid w:val="00F93D6F"/>
    <w:rsid w:val="00F95A14"/>
    <w:rsid w:val="00FA79A4"/>
    <w:rsid w:val="00FB41B5"/>
    <w:rsid w:val="00FB5F38"/>
    <w:rsid w:val="00FB6505"/>
    <w:rsid w:val="00FB7E34"/>
    <w:rsid w:val="00FC0643"/>
    <w:rsid w:val="00FC16E4"/>
    <w:rsid w:val="00FC5208"/>
    <w:rsid w:val="00FD4291"/>
    <w:rsid w:val="00FE27B7"/>
    <w:rsid w:val="00FE3A5F"/>
    <w:rsid w:val="00FF32B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815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Date" w:uiPriority="0"/>
    <w:lsdException w:name="Body Text 2" w:uiPriority="0"/>
    <w:lsdException w:name="Body Text 3"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annotation subject" w:uiPriority="0"/>
    <w:lsdException w:name="Table Grid 8"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6402"/>
    <w:pPr>
      <w:spacing w:after="0" w:line="240" w:lineRule="auto"/>
    </w:pPr>
    <w:rPr>
      <w:rFonts w:ascii="Times New Roman" w:eastAsia="Times New Roman" w:hAnsi="Times New Roman" w:cs="Times New Roman"/>
      <w:sz w:val="24"/>
      <w:szCs w:val="24"/>
      <w:lang w:val="en-GB" w:eastAsia="en-US"/>
    </w:rPr>
  </w:style>
  <w:style w:type="paragraph" w:styleId="Heading1">
    <w:name w:val="heading 1"/>
    <w:basedOn w:val="Normal"/>
    <w:next w:val="Normal"/>
    <w:link w:val="Heading1Char"/>
    <w:uiPriority w:val="9"/>
    <w:qFormat/>
    <w:rsid w:val="003B6850"/>
    <w:pPr>
      <w:keepNext/>
      <w:keepLines/>
      <w:spacing w:before="48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B6850"/>
    <w:pPr>
      <w:keepNext/>
      <w:keepLines/>
      <w:spacing w:before="20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D457D4"/>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qFormat/>
    <w:rsid w:val="007C357D"/>
    <w:pPr>
      <w:keepNext/>
      <w:tabs>
        <w:tab w:val="left" w:pos="720"/>
      </w:tabs>
      <w:spacing w:after="240" w:line="360" w:lineRule="auto"/>
      <w:jc w:val="center"/>
      <w:outlineLvl w:val="3"/>
    </w:pPr>
    <w:rPr>
      <w:rFonts w:ascii="Arial" w:hAnsi="Arial"/>
      <w:b/>
      <w:bCs/>
      <w:sz w:val="22"/>
      <w:szCs w:val="22"/>
    </w:rPr>
  </w:style>
  <w:style w:type="paragraph" w:styleId="Heading5">
    <w:name w:val="heading 5"/>
    <w:basedOn w:val="Normal"/>
    <w:next w:val="Normal"/>
    <w:link w:val="Heading5Char"/>
    <w:uiPriority w:val="9"/>
    <w:unhideWhenUsed/>
    <w:qFormat/>
    <w:rsid w:val="00E40214"/>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6850"/>
    <w:rPr>
      <w:rFonts w:ascii="Verdana" w:eastAsiaTheme="majorEastAsia" w:hAnsi="Verdana"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B6850"/>
    <w:rPr>
      <w:rFonts w:ascii="Verdana" w:eastAsiaTheme="majorEastAsia" w:hAnsi="Verdana" w:cstheme="majorBidi"/>
      <w:b/>
      <w:bCs/>
      <w:color w:val="4F81BD" w:themeColor="accent1"/>
      <w:sz w:val="26"/>
      <w:szCs w:val="26"/>
    </w:rPr>
  </w:style>
  <w:style w:type="character" w:customStyle="1" w:styleId="Heading3Char">
    <w:name w:val="Heading 3 Char"/>
    <w:basedOn w:val="DefaultParagraphFont"/>
    <w:link w:val="Heading3"/>
    <w:uiPriority w:val="9"/>
    <w:semiHidden/>
    <w:rsid w:val="00D457D4"/>
    <w:rPr>
      <w:rFonts w:asciiTheme="majorHAnsi" w:eastAsiaTheme="majorEastAsia" w:hAnsiTheme="majorHAnsi" w:cstheme="majorBidi"/>
      <w:b/>
      <w:bCs/>
      <w:color w:val="4F81BD" w:themeColor="accent1"/>
      <w:sz w:val="24"/>
      <w:szCs w:val="24"/>
      <w:lang w:val="en-GB" w:eastAsia="en-US"/>
    </w:rPr>
  </w:style>
  <w:style w:type="character" w:customStyle="1" w:styleId="Heading4Char">
    <w:name w:val="Heading 4 Char"/>
    <w:basedOn w:val="DefaultParagraphFont"/>
    <w:link w:val="Heading4"/>
    <w:rsid w:val="007C357D"/>
    <w:rPr>
      <w:rFonts w:ascii="Arial" w:eastAsia="Times New Roman" w:hAnsi="Arial" w:cs="Times New Roman"/>
      <w:b/>
      <w:bCs/>
      <w:lang w:val="en-GB" w:eastAsia="en-US"/>
    </w:rPr>
  </w:style>
  <w:style w:type="paragraph" w:styleId="Header">
    <w:name w:val="header"/>
    <w:basedOn w:val="Normal"/>
    <w:link w:val="HeaderChar"/>
    <w:unhideWhenUsed/>
    <w:rsid w:val="003E2ED3"/>
    <w:pPr>
      <w:tabs>
        <w:tab w:val="center" w:pos="4680"/>
        <w:tab w:val="right" w:pos="9360"/>
      </w:tabs>
    </w:pPr>
  </w:style>
  <w:style w:type="character" w:customStyle="1" w:styleId="HeaderChar">
    <w:name w:val="Header Char"/>
    <w:basedOn w:val="DefaultParagraphFont"/>
    <w:link w:val="Header"/>
    <w:rsid w:val="003E2ED3"/>
  </w:style>
  <w:style w:type="paragraph" w:styleId="Footer">
    <w:name w:val="footer"/>
    <w:basedOn w:val="Normal"/>
    <w:link w:val="FooterChar"/>
    <w:uiPriority w:val="99"/>
    <w:unhideWhenUsed/>
    <w:rsid w:val="003E2ED3"/>
    <w:pPr>
      <w:tabs>
        <w:tab w:val="center" w:pos="4680"/>
        <w:tab w:val="right" w:pos="9360"/>
      </w:tabs>
    </w:pPr>
  </w:style>
  <w:style w:type="character" w:customStyle="1" w:styleId="FooterChar">
    <w:name w:val="Footer Char"/>
    <w:basedOn w:val="DefaultParagraphFont"/>
    <w:link w:val="Footer"/>
    <w:uiPriority w:val="99"/>
    <w:rsid w:val="003E2ED3"/>
  </w:style>
  <w:style w:type="paragraph" w:styleId="Title">
    <w:name w:val="Title"/>
    <w:basedOn w:val="Normal"/>
    <w:next w:val="Normal"/>
    <w:link w:val="TitleChar"/>
    <w:uiPriority w:val="10"/>
    <w:qFormat/>
    <w:rsid w:val="003B6850"/>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B6850"/>
    <w:rPr>
      <w:rFonts w:ascii="Verdana" w:eastAsiaTheme="majorEastAsia" w:hAnsi="Verdana" w:cstheme="majorBidi"/>
      <w:color w:val="17365D" w:themeColor="text2" w:themeShade="BF"/>
      <w:spacing w:val="5"/>
      <w:kern w:val="28"/>
      <w:sz w:val="52"/>
      <w:szCs w:val="52"/>
    </w:rPr>
  </w:style>
  <w:style w:type="paragraph" w:styleId="Subtitle">
    <w:name w:val="Subtitle"/>
    <w:basedOn w:val="Normal"/>
    <w:next w:val="Normal"/>
    <w:link w:val="SubtitleChar"/>
    <w:qFormat/>
    <w:rsid w:val="003B6850"/>
    <w:pPr>
      <w:numPr>
        <w:ilvl w:val="1"/>
      </w:numPr>
    </w:pPr>
    <w:rPr>
      <w:rFonts w:eastAsiaTheme="majorEastAsia" w:cstheme="majorBidi"/>
      <w:i/>
      <w:iCs/>
      <w:color w:val="4F81BD" w:themeColor="accent1"/>
      <w:spacing w:val="15"/>
    </w:rPr>
  </w:style>
  <w:style w:type="character" w:customStyle="1" w:styleId="SubtitleChar">
    <w:name w:val="Subtitle Char"/>
    <w:basedOn w:val="DefaultParagraphFont"/>
    <w:link w:val="Subtitle"/>
    <w:uiPriority w:val="11"/>
    <w:rsid w:val="003B6850"/>
    <w:rPr>
      <w:rFonts w:ascii="Verdana" w:eastAsiaTheme="majorEastAsia" w:hAnsi="Verdana" w:cstheme="majorBidi"/>
      <w:i/>
      <w:iCs/>
      <w:color w:val="4F81BD" w:themeColor="accent1"/>
      <w:spacing w:val="15"/>
      <w:sz w:val="24"/>
      <w:szCs w:val="24"/>
    </w:rPr>
  </w:style>
  <w:style w:type="character" w:styleId="PageNumber">
    <w:name w:val="page number"/>
    <w:basedOn w:val="DefaultParagraphFont"/>
    <w:rsid w:val="00096402"/>
  </w:style>
  <w:style w:type="paragraph" w:customStyle="1" w:styleId="Listecouleur-Accent1">
    <w:name w:val="Liste couleur - Accent 1"/>
    <w:basedOn w:val="Normal"/>
    <w:uiPriority w:val="99"/>
    <w:qFormat/>
    <w:rsid w:val="00096402"/>
    <w:pPr>
      <w:spacing w:after="200" w:line="276" w:lineRule="auto"/>
      <w:ind w:left="720"/>
      <w:contextualSpacing/>
    </w:pPr>
    <w:rPr>
      <w:rFonts w:ascii="Calibri" w:hAnsi="Calibri"/>
      <w:sz w:val="22"/>
      <w:szCs w:val="22"/>
      <w:lang w:val="en-US"/>
    </w:rPr>
  </w:style>
  <w:style w:type="paragraph" w:styleId="FootnoteText">
    <w:name w:val="footnote text"/>
    <w:basedOn w:val="Normal"/>
    <w:link w:val="FootnoteTextChar"/>
    <w:rsid w:val="00096402"/>
    <w:rPr>
      <w:sz w:val="20"/>
      <w:szCs w:val="20"/>
      <w:lang w:eastAsia="en-GB"/>
    </w:rPr>
  </w:style>
  <w:style w:type="character" w:customStyle="1" w:styleId="FootnoteTextChar">
    <w:name w:val="Footnote Text Char"/>
    <w:basedOn w:val="DefaultParagraphFont"/>
    <w:link w:val="FootnoteText"/>
    <w:rsid w:val="00096402"/>
    <w:rPr>
      <w:rFonts w:ascii="Times New Roman" w:eastAsia="Times New Roman" w:hAnsi="Times New Roman" w:cs="Times New Roman"/>
      <w:sz w:val="20"/>
      <w:szCs w:val="20"/>
      <w:lang w:val="en-GB" w:eastAsia="en-GB"/>
    </w:rPr>
  </w:style>
  <w:style w:type="character" w:styleId="FootnoteReference">
    <w:name w:val="footnote reference"/>
    <w:rsid w:val="00096402"/>
    <w:rPr>
      <w:vertAlign w:val="superscript"/>
    </w:rPr>
  </w:style>
  <w:style w:type="paragraph" w:styleId="ListParagraph">
    <w:name w:val="List Paragraph"/>
    <w:basedOn w:val="Normal"/>
    <w:uiPriority w:val="34"/>
    <w:qFormat/>
    <w:rsid w:val="00096402"/>
    <w:pPr>
      <w:ind w:left="720"/>
      <w:contextualSpacing/>
      <w:jc w:val="both"/>
    </w:pPr>
    <w:rPr>
      <w:rFonts w:ascii="Arial" w:hAnsi="Arial" w:cs="Arial"/>
      <w:sz w:val="22"/>
      <w:szCs w:val="20"/>
    </w:rPr>
  </w:style>
  <w:style w:type="paragraph" w:styleId="NormalWeb">
    <w:name w:val="Normal (Web)"/>
    <w:basedOn w:val="Normal"/>
    <w:uiPriority w:val="99"/>
    <w:unhideWhenUsed/>
    <w:rsid w:val="00E43FD1"/>
    <w:pPr>
      <w:spacing w:before="100" w:beforeAutospacing="1" w:after="100" w:afterAutospacing="1"/>
    </w:pPr>
    <w:rPr>
      <w:lang w:val="en-US" w:eastAsia="zh-CN"/>
    </w:rPr>
  </w:style>
  <w:style w:type="paragraph" w:styleId="BalloonText">
    <w:name w:val="Balloon Text"/>
    <w:basedOn w:val="Normal"/>
    <w:link w:val="BalloonTextChar"/>
    <w:uiPriority w:val="99"/>
    <w:semiHidden/>
    <w:unhideWhenUsed/>
    <w:rsid w:val="001E16F7"/>
    <w:rPr>
      <w:rFonts w:ascii="Tahoma" w:hAnsi="Tahoma" w:cs="Tahoma"/>
      <w:sz w:val="16"/>
      <w:szCs w:val="16"/>
    </w:rPr>
  </w:style>
  <w:style w:type="character" w:customStyle="1" w:styleId="BalloonTextChar">
    <w:name w:val="Balloon Text Char"/>
    <w:basedOn w:val="DefaultParagraphFont"/>
    <w:link w:val="BalloonText"/>
    <w:uiPriority w:val="99"/>
    <w:semiHidden/>
    <w:rsid w:val="001E16F7"/>
    <w:rPr>
      <w:rFonts w:ascii="Tahoma" w:eastAsia="Times New Roman" w:hAnsi="Tahoma" w:cs="Tahoma"/>
      <w:sz w:val="16"/>
      <w:szCs w:val="16"/>
      <w:lang w:val="en-GB" w:eastAsia="en-US"/>
    </w:rPr>
  </w:style>
  <w:style w:type="character" w:styleId="CommentReference">
    <w:name w:val="annotation reference"/>
    <w:basedOn w:val="DefaultParagraphFont"/>
    <w:semiHidden/>
    <w:unhideWhenUsed/>
    <w:rsid w:val="003C0939"/>
    <w:rPr>
      <w:sz w:val="16"/>
      <w:szCs w:val="16"/>
    </w:rPr>
  </w:style>
  <w:style w:type="paragraph" w:styleId="CommentText">
    <w:name w:val="annotation text"/>
    <w:basedOn w:val="Normal"/>
    <w:link w:val="CommentTextChar"/>
    <w:semiHidden/>
    <w:unhideWhenUsed/>
    <w:rsid w:val="003C0939"/>
    <w:rPr>
      <w:sz w:val="20"/>
      <w:szCs w:val="20"/>
    </w:rPr>
  </w:style>
  <w:style w:type="character" w:customStyle="1" w:styleId="CommentTextChar">
    <w:name w:val="Comment Text Char"/>
    <w:basedOn w:val="DefaultParagraphFont"/>
    <w:link w:val="CommentText"/>
    <w:uiPriority w:val="99"/>
    <w:semiHidden/>
    <w:rsid w:val="003C0939"/>
    <w:rPr>
      <w:rFonts w:ascii="Times New Roman" w:eastAsia="Times New Roman" w:hAnsi="Times New Roman" w:cs="Times New Roman"/>
      <w:sz w:val="20"/>
      <w:szCs w:val="20"/>
      <w:lang w:val="en-GB" w:eastAsia="en-US"/>
    </w:rPr>
  </w:style>
  <w:style w:type="paragraph" w:styleId="CommentSubject">
    <w:name w:val="annotation subject"/>
    <w:basedOn w:val="CommentText"/>
    <w:next w:val="CommentText"/>
    <w:link w:val="CommentSubjectChar"/>
    <w:semiHidden/>
    <w:unhideWhenUsed/>
    <w:rsid w:val="003C0939"/>
    <w:rPr>
      <w:b/>
      <w:bCs/>
    </w:rPr>
  </w:style>
  <w:style w:type="character" w:customStyle="1" w:styleId="CommentSubjectChar">
    <w:name w:val="Comment Subject Char"/>
    <w:basedOn w:val="CommentTextChar"/>
    <w:link w:val="CommentSubject"/>
    <w:uiPriority w:val="99"/>
    <w:semiHidden/>
    <w:rsid w:val="003C0939"/>
    <w:rPr>
      <w:rFonts w:ascii="Times New Roman" w:eastAsia="Times New Roman" w:hAnsi="Times New Roman" w:cs="Times New Roman"/>
      <w:b/>
      <w:bCs/>
      <w:sz w:val="20"/>
      <w:szCs w:val="20"/>
      <w:lang w:val="en-GB" w:eastAsia="en-US"/>
    </w:rPr>
  </w:style>
  <w:style w:type="character" w:customStyle="1" w:styleId="apple-converted-space">
    <w:name w:val="apple-converted-space"/>
    <w:basedOn w:val="DefaultParagraphFont"/>
    <w:rsid w:val="00034582"/>
  </w:style>
  <w:style w:type="character" w:styleId="Hyperlink">
    <w:name w:val="Hyperlink"/>
    <w:uiPriority w:val="99"/>
    <w:rsid w:val="00034582"/>
    <w:rPr>
      <w:color w:val="0000FF"/>
      <w:u w:val="single"/>
    </w:rPr>
  </w:style>
  <w:style w:type="character" w:customStyle="1" w:styleId="im">
    <w:name w:val="im"/>
    <w:basedOn w:val="DefaultParagraphFont"/>
    <w:rsid w:val="007C1C7D"/>
  </w:style>
  <w:style w:type="character" w:customStyle="1" w:styleId="go">
    <w:name w:val="go"/>
    <w:basedOn w:val="DefaultParagraphFont"/>
    <w:rsid w:val="00D457D4"/>
  </w:style>
  <w:style w:type="paragraph" w:styleId="BodyText">
    <w:name w:val="Body Text"/>
    <w:basedOn w:val="Normal"/>
    <w:link w:val="BodyTextChar"/>
    <w:rsid w:val="007C357D"/>
    <w:pPr>
      <w:spacing w:line="360" w:lineRule="auto"/>
      <w:jc w:val="both"/>
    </w:pPr>
    <w:rPr>
      <w:rFonts w:ascii="Arial" w:eastAsia="SimSun" w:hAnsi="Arial" w:cs="Arial"/>
      <w:color w:val="000000"/>
      <w:sz w:val="22"/>
      <w:szCs w:val="22"/>
      <w:lang w:eastAsia="zh-CN"/>
    </w:rPr>
  </w:style>
  <w:style w:type="character" w:customStyle="1" w:styleId="BodyTextChar">
    <w:name w:val="Body Text Char"/>
    <w:basedOn w:val="DefaultParagraphFont"/>
    <w:link w:val="BodyText"/>
    <w:rsid w:val="007C357D"/>
    <w:rPr>
      <w:rFonts w:ascii="Arial" w:eastAsia="SimSun" w:hAnsi="Arial" w:cs="Arial"/>
      <w:color w:val="000000"/>
      <w:lang w:val="en-GB"/>
    </w:rPr>
  </w:style>
  <w:style w:type="paragraph" w:styleId="BodyText2">
    <w:name w:val="Body Text 2"/>
    <w:basedOn w:val="Normal"/>
    <w:link w:val="BodyText2Char"/>
    <w:rsid w:val="007C357D"/>
    <w:pPr>
      <w:tabs>
        <w:tab w:val="left" w:pos="1134"/>
      </w:tabs>
      <w:spacing w:line="360" w:lineRule="auto"/>
      <w:jc w:val="both"/>
    </w:pPr>
    <w:rPr>
      <w:rFonts w:ascii="Arial" w:eastAsia="SimSun" w:hAnsi="Arial"/>
      <w:sz w:val="22"/>
      <w:lang w:eastAsia="zh-CN"/>
    </w:rPr>
  </w:style>
  <w:style w:type="character" w:customStyle="1" w:styleId="BodyText2Char">
    <w:name w:val="Body Text 2 Char"/>
    <w:basedOn w:val="DefaultParagraphFont"/>
    <w:link w:val="BodyText2"/>
    <w:rsid w:val="007C357D"/>
    <w:rPr>
      <w:rFonts w:ascii="Arial" w:eastAsia="SimSun" w:hAnsi="Arial" w:cs="Times New Roman"/>
      <w:szCs w:val="24"/>
      <w:lang w:val="en-GB"/>
    </w:rPr>
  </w:style>
  <w:style w:type="paragraph" w:customStyle="1" w:styleId="DraftTextnumbering">
    <w:name w:val="Draft Text numbering"/>
    <w:basedOn w:val="Heading2"/>
    <w:rsid w:val="007C357D"/>
    <w:pPr>
      <w:keepLines w:val="0"/>
      <w:numPr>
        <w:ilvl w:val="1"/>
        <w:numId w:val="4"/>
      </w:numPr>
      <w:tabs>
        <w:tab w:val="clear" w:pos="1080"/>
        <w:tab w:val="num" w:pos="-1418"/>
      </w:tabs>
      <w:spacing w:before="240" w:after="60"/>
      <w:ind w:left="0" w:firstLine="0"/>
    </w:pPr>
    <w:rPr>
      <w:rFonts w:ascii="Arial" w:eastAsia="Times New Roman" w:hAnsi="Arial" w:cs="Times New Roman"/>
      <w:b w:val="0"/>
      <w:bCs w:val="0"/>
      <w:color w:val="auto"/>
      <w:sz w:val="22"/>
      <w:szCs w:val="22"/>
    </w:rPr>
  </w:style>
  <w:style w:type="paragraph" w:styleId="BodyText3">
    <w:name w:val="Body Text 3"/>
    <w:basedOn w:val="Normal"/>
    <w:link w:val="BodyText3Char"/>
    <w:rsid w:val="007C357D"/>
    <w:pPr>
      <w:tabs>
        <w:tab w:val="left" w:pos="550"/>
        <w:tab w:val="left" w:pos="1985"/>
        <w:tab w:val="left" w:pos="2209"/>
        <w:tab w:val="left" w:pos="2880"/>
      </w:tabs>
      <w:suppressAutoHyphens/>
      <w:jc w:val="both"/>
    </w:pPr>
    <w:rPr>
      <w:rFonts w:ascii="Arial" w:eastAsia="SimSun" w:hAnsi="Arial"/>
      <w:iCs/>
      <w:spacing w:val="-2"/>
      <w:sz w:val="22"/>
      <w:lang w:eastAsia="zh-CN"/>
    </w:rPr>
  </w:style>
  <w:style w:type="character" w:customStyle="1" w:styleId="BodyText3Char">
    <w:name w:val="Body Text 3 Char"/>
    <w:basedOn w:val="DefaultParagraphFont"/>
    <w:link w:val="BodyText3"/>
    <w:rsid w:val="007C357D"/>
    <w:rPr>
      <w:rFonts w:ascii="Arial" w:eastAsia="SimSun" w:hAnsi="Arial" w:cs="Times New Roman"/>
      <w:iCs/>
      <w:spacing w:val="-2"/>
      <w:szCs w:val="24"/>
      <w:lang w:val="en-GB"/>
    </w:rPr>
  </w:style>
  <w:style w:type="paragraph" w:styleId="Caption">
    <w:name w:val="caption"/>
    <w:basedOn w:val="Normal"/>
    <w:next w:val="Normal"/>
    <w:qFormat/>
    <w:rsid w:val="007C357D"/>
    <w:pPr>
      <w:spacing w:before="120" w:after="120"/>
    </w:pPr>
    <w:rPr>
      <w:rFonts w:ascii="Arial" w:eastAsia="SimSun" w:hAnsi="Arial"/>
      <w:b/>
      <w:bCs/>
      <w:sz w:val="20"/>
      <w:szCs w:val="20"/>
      <w:lang w:eastAsia="zh-CN"/>
    </w:rPr>
  </w:style>
  <w:style w:type="paragraph" w:styleId="PlainText">
    <w:name w:val="Plain Text"/>
    <w:basedOn w:val="Normal"/>
    <w:link w:val="PlainTextChar"/>
    <w:rsid w:val="007C357D"/>
    <w:pPr>
      <w:spacing w:after="240"/>
      <w:jc w:val="both"/>
    </w:pPr>
    <w:rPr>
      <w:rFonts w:ascii="Courier New" w:hAnsi="Courier New"/>
      <w:sz w:val="20"/>
      <w:szCs w:val="20"/>
      <w:lang w:eastAsia="zh-CN"/>
    </w:rPr>
  </w:style>
  <w:style w:type="character" w:customStyle="1" w:styleId="PlainTextChar">
    <w:name w:val="Plain Text Char"/>
    <w:basedOn w:val="DefaultParagraphFont"/>
    <w:link w:val="PlainText"/>
    <w:rsid w:val="007C357D"/>
    <w:rPr>
      <w:rFonts w:ascii="Courier New" w:eastAsia="Times New Roman" w:hAnsi="Courier New" w:cs="Times New Roman"/>
      <w:sz w:val="20"/>
      <w:szCs w:val="20"/>
      <w:lang w:val="en-GB"/>
    </w:rPr>
  </w:style>
  <w:style w:type="paragraph" w:customStyle="1" w:styleId="CharCharCharChar">
    <w:name w:val="Char Char Char Char"/>
    <w:basedOn w:val="Normal"/>
    <w:rsid w:val="007C357D"/>
    <w:rPr>
      <w:lang w:val="pl-PL" w:eastAsia="pl-PL"/>
    </w:rPr>
  </w:style>
  <w:style w:type="paragraph" w:customStyle="1" w:styleId="1">
    <w:name w:val="Знак Знак1"/>
    <w:basedOn w:val="Normal"/>
    <w:next w:val="Normal"/>
    <w:rsid w:val="007C357D"/>
    <w:pPr>
      <w:spacing w:after="160" w:line="240" w:lineRule="exact"/>
    </w:pPr>
    <w:rPr>
      <w:rFonts w:ascii="Tahoma" w:hAnsi="Tahoma"/>
      <w:szCs w:val="20"/>
      <w:lang w:val="en-US"/>
    </w:rPr>
  </w:style>
  <w:style w:type="paragraph" w:customStyle="1" w:styleId="Char1CharCharCarCar">
    <w:name w:val="Char1 Char Char Car Car"/>
    <w:basedOn w:val="Normal"/>
    <w:rsid w:val="007C357D"/>
    <w:rPr>
      <w:lang w:val="pl-PL" w:eastAsia="pl-PL"/>
    </w:rPr>
  </w:style>
  <w:style w:type="paragraph" w:customStyle="1" w:styleId="Car">
    <w:name w:val="Car"/>
    <w:basedOn w:val="Normal"/>
    <w:rsid w:val="007C357D"/>
    <w:rPr>
      <w:lang w:val="pl-PL" w:eastAsia="pl-PL"/>
    </w:rPr>
  </w:style>
  <w:style w:type="paragraph" w:styleId="Date">
    <w:name w:val="Date"/>
    <w:basedOn w:val="Normal"/>
    <w:next w:val="Normal"/>
    <w:link w:val="DateChar"/>
    <w:rsid w:val="007C357D"/>
    <w:rPr>
      <w:rFonts w:ascii="Arial" w:hAnsi="Arial"/>
      <w:sz w:val="22"/>
      <w:szCs w:val="22"/>
    </w:rPr>
  </w:style>
  <w:style w:type="character" w:customStyle="1" w:styleId="DateChar">
    <w:name w:val="Date Char"/>
    <w:basedOn w:val="DefaultParagraphFont"/>
    <w:link w:val="Date"/>
    <w:rsid w:val="007C357D"/>
    <w:rPr>
      <w:rFonts w:ascii="Arial" w:eastAsia="Times New Roman" w:hAnsi="Arial" w:cs="Times New Roman"/>
      <w:lang w:val="en-GB" w:eastAsia="en-US"/>
    </w:rPr>
  </w:style>
  <w:style w:type="character" w:styleId="Strong">
    <w:name w:val="Strong"/>
    <w:qFormat/>
    <w:rsid w:val="007C357D"/>
    <w:rPr>
      <w:b/>
      <w:bCs/>
    </w:rPr>
  </w:style>
  <w:style w:type="paragraph" w:customStyle="1" w:styleId="Style0">
    <w:name w:val="Style0"/>
    <w:rsid w:val="007C357D"/>
    <w:pPr>
      <w:autoSpaceDE w:val="0"/>
      <w:autoSpaceDN w:val="0"/>
      <w:adjustRightInd w:val="0"/>
      <w:spacing w:after="0" w:line="240" w:lineRule="auto"/>
    </w:pPr>
    <w:rPr>
      <w:rFonts w:ascii="Arial" w:eastAsia="Times New Roman" w:hAnsi="Arial" w:cs="Times New Roman"/>
      <w:sz w:val="24"/>
      <w:szCs w:val="24"/>
      <w:lang w:eastAsia="en-US"/>
    </w:rPr>
  </w:style>
  <w:style w:type="character" w:customStyle="1" w:styleId="apple-style-span">
    <w:name w:val="apple-style-span"/>
    <w:basedOn w:val="DefaultParagraphFont"/>
    <w:rsid w:val="007C357D"/>
  </w:style>
  <w:style w:type="character" w:customStyle="1" w:styleId="DocumentMapChar">
    <w:name w:val="Document Map Char"/>
    <w:basedOn w:val="DefaultParagraphFont"/>
    <w:link w:val="DocumentMap"/>
    <w:semiHidden/>
    <w:rsid w:val="007C357D"/>
    <w:rPr>
      <w:rFonts w:ascii="Tahoma" w:eastAsia="Times New Roman" w:hAnsi="Tahoma" w:cs="Tahoma"/>
      <w:sz w:val="20"/>
      <w:szCs w:val="20"/>
      <w:shd w:val="clear" w:color="auto" w:fill="000080"/>
      <w:lang w:val="en-GB" w:eastAsia="en-US"/>
    </w:rPr>
  </w:style>
  <w:style w:type="paragraph" w:styleId="DocumentMap">
    <w:name w:val="Document Map"/>
    <w:basedOn w:val="Normal"/>
    <w:link w:val="DocumentMapChar"/>
    <w:semiHidden/>
    <w:rsid w:val="007C357D"/>
    <w:pPr>
      <w:shd w:val="clear" w:color="auto" w:fill="000080"/>
    </w:pPr>
    <w:rPr>
      <w:rFonts w:ascii="Tahoma" w:hAnsi="Tahoma" w:cs="Tahoma"/>
      <w:sz w:val="20"/>
      <w:szCs w:val="20"/>
    </w:rPr>
  </w:style>
  <w:style w:type="paragraph" w:customStyle="1" w:styleId="ECBodyText">
    <w:name w:val="EC_BodyText"/>
    <w:basedOn w:val="Normal"/>
    <w:link w:val="ECBodyTextChar"/>
    <w:rsid w:val="007C357D"/>
    <w:pPr>
      <w:tabs>
        <w:tab w:val="left" w:pos="1080"/>
      </w:tabs>
      <w:spacing w:before="240"/>
      <w:jc w:val="both"/>
    </w:pPr>
    <w:rPr>
      <w:rFonts w:ascii="Arial" w:eastAsia="MS Mincho" w:hAnsi="Arial" w:cs="Arial"/>
      <w:sz w:val="22"/>
      <w:szCs w:val="22"/>
    </w:rPr>
  </w:style>
  <w:style w:type="character" w:customStyle="1" w:styleId="ECBodyTextChar">
    <w:name w:val="EC_BodyText Char"/>
    <w:link w:val="ECBodyText"/>
    <w:rsid w:val="007C357D"/>
    <w:rPr>
      <w:rFonts w:ascii="Arial" w:eastAsia="MS Mincho" w:hAnsi="Arial" w:cs="Arial"/>
      <w:lang w:val="en-GB" w:eastAsia="en-US"/>
    </w:rPr>
  </w:style>
  <w:style w:type="character" w:styleId="Emphasis">
    <w:name w:val="Emphasis"/>
    <w:qFormat/>
    <w:rsid w:val="007C357D"/>
    <w:rPr>
      <w:i/>
      <w:iCs/>
    </w:rPr>
  </w:style>
  <w:style w:type="paragraph" w:customStyle="1" w:styleId="Normal1">
    <w:name w:val="Normal1"/>
    <w:rsid w:val="007C357D"/>
    <w:pPr>
      <w:spacing w:after="0"/>
    </w:pPr>
    <w:rPr>
      <w:rFonts w:ascii="Arial" w:eastAsia="Times New Roman" w:hAnsi="Arial" w:cs="Arial"/>
      <w:color w:val="000000"/>
      <w:lang w:eastAsia="en-US"/>
    </w:rPr>
  </w:style>
  <w:style w:type="paragraph" w:customStyle="1" w:styleId="WMOBodyText">
    <w:name w:val="WMO_BodyText"/>
    <w:basedOn w:val="Normal"/>
    <w:link w:val="WMOBodyTextCharChar"/>
    <w:rsid w:val="007C357D"/>
    <w:pPr>
      <w:tabs>
        <w:tab w:val="left" w:pos="1134"/>
      </w:tabs>
      <w:spacing w:before="240"/>
    </w:pPr>
    <w:rPr>
      <w:rFonts w:ascii="Arial" w:eastAsia="Arial" w:hAnsi="Arial" w:cs="Arial"/>
      <w:sz w:val="22"/>
      <w:szCs w:val="22"/>
      <w:lang w:eastAsia="zh-TW"/>
    </w:rPr>
  </w:style>
  <w:style w:type="character" w:customStyle="1" w:styleId="WMOBodyTextCharChar">
    <w:name w:val="WMO_BodyText Char Char"/>
    <w:link w:val="WMOBodyText"/>
    <w:rsid w:val="007C357D"/>
    <w:rPr>
      <w:rFonts w:ascii="Arial" w:eastAsia="Arial" w:hAnsi="Arial" w:cs="Arial"/>
      <w:lang w:val="en-GB" w:eastAsia="zh-TW"/>
    </w:rPr>
  </w:style>
  <w:style w:type="character" w:customStyle="1" w:styleId="formw1">
    <w:name w:val="formw1"/>
    <w:basedOn w:val="DefaultParagraphFont"/>
    <w:rsid w:val="007C357D"/>
  </w:style>
  <w:style w:type="character" w:customStyle="1" w:styleId="shorttext">
    <w:name w:val="short_text"/>
    <w:basedOn w:val="DefaultParagraphFont"/>
    <w:rsid w:val="007C357D"/>
  </w:style>
  <w:style w:type="paragraph" w:customStyle="1" w:styleId="Body0AltbxkeinLeerraum">
    <w:name w:val="Body 0 (Alt bx) kein Leerraum"/>
    <w:basedOn w:val="Normal"/>
    <w:qFormat/>
    <w:rsid w:val="007C357D"/>
    <w:pPr>
      <w:spacing w:line="260" w:lineRule="atLeast"/>
    </w:pPr>
    <w:rPr>
      <w:rFonts w:ascii="Arial" w:hAnsi="Arial"/>
      <w:sz w:val="20"/>
      <w:szCs w:val="20"/>
      <w:lang w:val="de-CH" w:eastAsia="de-CH"/>
    </w:rPr>
  </w:style>
  <w:style w:type="paragraph" w:customStyle="1" w:styleId="StadardText">
    <w:name w:val="StadardText"/>
    <w:basedOn w:val="Normal"/>
    <w:rsid w:val="007C357D"/>
    <w:rPr>
      <w:rFonts w:ascii="Arial" w:eastAsia="Times" w:hAnsi="Arial"/>
      <w:sz w:val="22"/>
      <w:szCs w:val="20"/>
    </w:rPr>
  </w:style>
  <w:style w:type="paragraph" w:customStyle="1" w:styleId="MarkiertDreieck">
    <w:name w:val="MarkiertDreieck"/>
    <w:basedOn w:val="Normal"/>
    <w:rsid w:val="007C357D"/>
    <w:pPr>
      <w:numPr>
        <w:numId w:val="24"/>
      </w:numPr>
      <w:spacing w:before="120"/>
    </w:pPr>
    <w:rPr>
      <w:rFonts w:ascii="Arial" w:eastAsia="Times" w:hAnsi="Arial"/>
      <w:sz w:val="22"/>
      <w:szCs w:val="20"/>
      <w:lang w:val="de-DE"/>
    </w:rPr>
  </w:style>
  <w:style w:type="character" w:customStyle="1" w:styleId="A1">
    <w:name w:val="A1"/>
    <w:uiPriority w:val="99"/>
    <w:rsid w:val="007C357D"/>
    <w:rPr>
      <w:rFonts w:cs="Stone Sans ITC"/>
      <w:color w:val="000000"/>
      <w:sz w:val="20"/>
      <w:szCs w:val="20"/>
    </w:rPr>
  </w:style>
  <w:style w:type="character" w:customStyle="1" w:styleId="st1">
    <w:name w:val="st1"/>
    <w:basedOn w:val="DefaultParagraphFont"/>
    <w:rsid w:val="007D5476"/>
  </w:style>
  <w:style w:type="paragraph" w:customStyle="1" w:styleId="TableText">
    <w:name w:val="Table Text"/>
    <w:link w:val="TableTextChar"/>
    <w:uiPriority w:val="99"/>
    <w:qFormat/>
    <w:rsid w:val="007D5476"/>
    <w:pPr>
      <w:spacing w:after="120" w:line="300" w:lineRule="auto"/>
    </w:pPr>
    <w:rPr>
      <w:rFonts w:eastAsia="Times New Roman" w:cs="Times New Roman"/>
      <w:sz w:val="20"/>
      <w:lang w:eastAsia="de-CH"/>
    </w:rPr>
  </w:style>
  <w:style w:type="character" w:customStyle="1" w:styleId="TableTextChar">
    <w:name w:val="Table Text Char"/>
    <w:link w:val="TableText"/>
    <w:uiPriority w:val="99"/>
    <w:rsid w:val="007D5476"/>
    <w:rPr>
      <w:rFonts w:eastAsia="Times New Roman" w:cs="Times New Roman"/>
      <w:sz w:val="20"/>
      <w:lang w:eastAsia="de-CH"/>
    </w:rPr>
  </w:style>
  <w:style w:type="paragraph" w:styleId="TOC1">
    <w:name w:val="toc 1"/>
    <w:aliases w:val="Header 1,Project"/>
    <w:basedOn w:val="Normal"/>
    <w:next w:val="Heading1"/>
    <w:link w:val="TOC1Char"/>
    <w:autoRedefine/>
    <w:uiPriority w:val="39"/>
    <w:unhideWhenUsed/>
    <w:qFormat/>
    <w:rsid w:val="00FC16E4"/>
    <w:pPr>
      <w:tabs>
        <w:tab w:val="left" w:pos="426"/>
        <w:tab w:val="right" w:pos="9639"/>
      </w:tabs>
      <w:spacing w:line="276" w:lineRule="auto"/>
      <w:ind w:left="426" w:hanging="426"/>
      <w:outlineLvl w:val="0"/>
    </w:pPr>
    <w:rPr>
      <w:rFonts w:ascii="Verdana" w:eastAsiaTheme="minorEastAsia" w:hAnsi="Verdana" w:cstheme="minorBidi"/>
      <w:noProof/>
      <w:sz w:val="21"/>
      <w:szCs w:val="21"/>
      <w:lang w:val="en-US" w:eastAsia="ja-JP"/>
    </w:rPr>
  </w:style>
  <w:style w:type="character" w:customStyle="1" w:styleId="TOC1Char">
    <w:name w:val="TOC 1 Char"/>
    <w:aliases w:val="Header 1 Char,Project Char"/>
    <w:basedOn w:val="DefaultParagraphFont"/>
    <w:link w:val="TOC1"/>
    <w:uiPriority w:val="39"/>
    <w:rsid w:val="00FC16E4"/>
    <w:rPr>
      <w:rFonts w:ascii="Verdana" w:hAnsi="Verdana"/>
      <w:noProof/>
      <w:sz w:val="21"/>
      <w:szCs w:val="21"/>
      <w:lang w:eastAsia="ja-JP"/>
    </w:rPr>
  </w:style>
  <w:style w:type="table" w:styleId="TableGrid">
    <w:name w:val="Table Grid"/>
    <w:basedOn w:val="TableNormal"/>
    <w:uiPriority w:val="59"/>
    <w:rsid w:val="005A357D"/>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8">
    <w:name w:val="Table Grid 8"/>
    <w:basedOn w:val="TableNormal"/>
    <w:rsid w:val="005A357D"/>
    <w:pPr>
      <w:spacing w:after="0" w:line="240" w:lineRule="auto"/>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KopfzeileDepartement">
    <w:name w:val="KopfzeileDepartement"/>
    <w:basedOn w:val="Header"/>
    <w:next w:val="Header"/>
    <w:uiPriority w:val="99"/>
    <w:rsid w:val="00F95A14"/>
    <w:pPr>
      <w:tabs>
        <w:tab w:val="clear" w:pos="4680"/>
        <w:tab w:val="clear" w:pos="9360"/>
        <w:tab w:val="right" w:pos="9659"/>
      </w:tabs>
      <w:spacing w:after="100" w:line="200" w:lineRule="atLeast"/>
    </w:pPr>
    <w:rPr>
      <w:rFonts w:ascii="Arial" w:hAnsi="Arial"/>
      <w:iCs/>
      <w:sz w:val="15"/>
      <w:szCs w:val="15"/>
      <w:lang w:val="en-US" w:bidi="he-IL"/>
    </w:rPr>
  </w:style>
  <w:style w:type="paragraph" w:customStyle="1" w:styleId="KopfzeileFett">
    <w:name w:val="KopfzeileFett"/>
    <w:basedOn w:val="Header"/>
    <w:next w:val="Header"/>
    <w:uiPriority w:val="99"/>
    <w:rsid w:val="00F95A14"/>
    <w:pPr>
      <w:tabs>
        <w:tab w:val="clear" w:pos="4680"/>
        <w:tab w:val="clear" w:pos="9360"/>
        <w:tab w:val="right" w:pos="9659"/>
      </w:tabs>
      <w:spacing w:line="200" w:lineRule="atLeast"/>
    </w:pPr>
    <w:rPr>
      <w:rFonts w:ascii="Arial" w:hAnsi="Arial"/>
      <w:b/>
      <w:iCs/>
      <w:sz w:val="15"/>
      <w:szCs w:val="15"/>
      <w:lang w:val="en-US" w:bidi="he-IL"/>
    </w:rPr>
  </w:style>
  <w:style w:type="paragraph" w:customStyle="1" w:styleId="Klassifizierung">
    <w:name w:val="Klassifizierung"/>
    <w:basedOn w:val="Normal"/>
    <w:rsid w:val="00F95A14"/>
    <w:pPr>
      <w:spacing w:line="260" w:lineRule="atLeast"/>
      <w:jc w:val="right"/>
    </w:pPr>
    <w:rPr>
      <w:rFonts w:ascii="Arial" w:hAnsi="Arial"/>
      <w:b/>
      <w:sz w:val="20"/>
      <w:szCs w:val="20"/>
      <w:lang w:val="en-US" w:eastAsia="fr-CH" w:bidi="he-IL"/>
    </w:rPr>
  </w:style>
  <w:style w:type="paragraph" w:customStyle="1" w:styleId="Referenz">
    <w:name w:val="Referenz"/>
    <w:basedOn w:val="Normal"/>
    <w:rsid w:val="00F95A14"/>
    <w:pPr>
      <w:spacing w:line="200" w:lineRule="atLeast"/>
    </w:pPr>
    <w:rPr>
      <w:rFonts w:ascii="Arial" w:hAnsi="Arial"/>
      <w:sz w:val="15"/>
      <w:szCs w:val="20"/>
      <w:lang w:val="en-US" w:eastAsia="fr-CH" w:bidi="he-IL"/>
    </w:rPr>
  </w:style>
  <w:style w:type="paragraph" w:customStyle="1" w:styleId="Standard">
    <w:name w:val="Standard"/>
    <w:rsid w:val="00F95A14"/>
    <w:pPr>
      <w:widowControl w:val="0"/>
      <w:suppressAutoHyphens/>
      <w:autoSpaceDN w:val="0"/>
      <w:spacing w:after="0" w:line="240" w:lineRule="auto"/>
      <w:textAlignment w:val="baseline"/>
    </w:pPr>
    <w:rPr>
      <w:rFonts w:ascii="Liberation Serif" w:eastAsia="Droid Sans Fallback" w:hAnsi="Liberation Serif" w:cs="Droid Sans Devanagari"/>
      <w:kern w:val="3"/>
      <w:sz w:val="24"/>
      <w:szCs w:val="24"/>
      <w:lang w:val="en-GB" w:bidi="hi-IN"/>
    </w:rPr>
  </w:style>
  <w:style w:type="paragraph" w:styleId="TOC3">
    <w:name w:val="toc 3"/>
    <w:basedOn w:val="Normal"/>
    <w:next w:val="Normal"/>
    <w:autoRedefine/>
    <w:uiPriority w:val="39"/>
    <w:unhideWhenUsed/>
    <w:rsid w:val="000047DC"/>
    <w:pPr>
      <w:spacing w:after="100"/>
      <w:ind w:left="480"/>
    </w:pPr>
  </w:style>
  <w:style w:type="paragraph" w:styleId="TOC2">
    <w:name w:val="toc 2"/>
    <w:basedOn w:val="Normal"/>
    <w:next w:val="Normal"/>
    <w:autoRedefine/>
    <w:uiPriority w:val="39"/>
    <w:unhideWhenUsed/>
    <w:rsid w:val="000047DC"/>
    <w:pPr>
      <w:spacing w:after="100"/>
      <w:ind w:left="240"/>
    </w:pPr>
  </w:style>
  <w:style w:type="paragraph" w:styleId="TOCHeading">
    <w:name w:val="TOC Heading"/>
    <w:basedOn w:val="Heading1"/>
    <w:next w:val="Normal"/>
    <w:uiPriority w:val="39"/>
    <w:unhideWhenUsed/>
    <w:qFormat/>
    <w:rsid w:val="000047DC"/>
    <w:pPr>
      <w:outlineLvl w:val="9"/>
    </w:pPr>
    <w:rPr>
      <w:rFonts w:asciiTheme="majorHAnsi" w:hAnsiTheme="majorHAnsi"/>
    </w:rPr>
  </w:style>
  <w:style w:type="paragraph" w:styleId="TOC4">
    <w:name w:val="toc 4"/>
    <w:basedOn w:val="Normal"/>
    <w:next w:val="Normal"/>
    <w:autoRedefine/>
    <w:uiPriority w:val="39"/>
    <w:unhideWhenUsed/>
    <w:rsid w:val="00CC4ED6"/>
    <w:pPr>
      <w:spacing w:after="100" w:line="276" w:lineRule="auto"/>
      <w:ind w:left="660"/>
    </w:pPr>
    <w:rPr>
      <w:rFonts w:asciiTheme="minorHAnsi" w:eastAsiaTheme="minorEastAsia" w:hAnsiTheme="minorHAnsi" w:cstheme="minorBidi"/>
      <w:sz w:val="22"/>
      <w:szCs w:val="22"/>
      <w:lang w:val="en-US" w:eastAsia="zh-CN"/>
    </w:rPr>
  </w:style>
  <w:style w:type="paragraph" w:styleId="TOC5">
    <w:name w:val="toc 5"/>
    <w:basedOn w:val="Normal"/>
    <w:next w:val="Normal"/>
    <w:autoRedefine/>
    <w:uiPriority w:val="39"/>
    <w:unhideWhenUsed/>
    <w:rsid w:val="00CC4ED6"/>
    <w:pPr>
      <w:spacing w:after="100" w:line="276" w:lineRule="auto"/>
      <w:ind w:left="880"/>
    </w:pPr>
    <w:rPr>
      <w:rFonts w:asciiTheme="minorHAnsi" w:eastAsiaTheme="minorEastAsia" w:hAnsiTheme="minorHAnsi" w:cstheme="minorBidi"/>
      <w:sz w:val="22"/>
      <w:szCs w:val="22"/>
      <w:lang w:val="en-US" w:eastAsia="zh-CN"/>
    </w:rPr>
  </w:style>
  <w:style w:type="paragraph" w:styleId="TOC6">
    <w:name w:val="toc 6"/>
    <w:basedOn w:val="Normal"/>
    <w:next w:val="Normal"/>
    <w:autoRedefine/>
    <w:uiPriority w:val="39"/>
    <w:unhideWhenUsed/>
    <w:rsid w:val="00CC4ED6"/>
    <w:pPr>
      <w:spacing w:after="100" w:line="276" w:lineRule="auto"/>
      <w:ind w:left="1100"/>
    </w:pPr>
    <w:rPr>
      <w:rFonts w:asciiTheme="minorHAnsi" w:eastAsiaTheme="minorEastAsia" w:hAnsiTheme="minorHAnsi" w:cstheme="minorBidi"/>
      <w:sz w:val="22"/>
      <w:szCs w:val="22"/>
      <w:lang w:val="en-US" w:eastAsia="zh-CN"/>
    </w:rPr>
  </w:style>
  <w:style w:type="paragraph" w:styleId="TOC7">
    <w:name w:val="toc 7"/>
    <w:basedOn w:val="Normal"/>
    <w:next w:val="Normal"/>
    <w:autoRedefine/>
    <w:uiPriority w:val="39"/>
    <w:unhideWhenUsed/>
    <w:rsid w:val="00CC4ED6"/>
    <w:pPr>
      <w:spacing w:after="100" w:line="276" w:lineRule="auto"/>
      <w:ind w:left="1320"/>
    </w:pPr>
    <w:rPr>
      <w:rFonts w:asciiTheme="minorHAnsi" w:eastAsiaTheme="minorEastAsia" w:hAnsiTheme="minorHAnsi" w:cstheme="minorBidi"/>
      <w:sz w:val="22"/>
      <w:szCs w:val="22"/>
      <w:lang w:val="en-US" w:eastAsia="zh-CN"/>
    </w:rPr>
  </w:style>
  <w:style w:type="paragraph" w:styleId="TOC8">
    <w:name w:val="toc 8"/>
    <w:basedOn w:val="Normal"/>
    <w:next w:val="Normal"/>
    <w:autoRedefine/>
    <w:uiPriority w:val="39"/>
    <w:unhideWhenUsed/>
    <w:rsid w:val="00CC4ED6"/>
    <w:pPr>
      <w:spacing w:after="100" w:line="276" w:lineRule="auto"/>
      <w:ind w:left="1540"/>
    </w:pPr>
    <w:rPr>
      <w:rFonts w:asciiTheme="minorHAnsi" w:eastAsiaTheme="minorEastAsia" w:hAnsiTheme="minorHAnsi" w:cstheme="minorBidi"/>
      <w:sz w:val="22"/>
      <w:szCs w:val="22"/>
      <w:lang w:val="en-US" w:eastAsia="zh-CN"/>
    </w:rPr>
  </w:style>
  <w:style w:type="paragraph" w:styleId="TOC9">
    <w:name w:val="toc 9"/>
    <w:basedOn w:val="Normal"/>
    <w:next w:val="Normal"/>
    <w:autoRedefine/>
    <w:uiPriority w:val="39"/>
    <w:unhideWhenUsed/>
    <w:rsid w:val="00CC4ED6"/>
    <w:pPr>
      <w:spacing w:after="100" w:line="276" w:lineRule="auto"/>
      <w:ind w:left="1760"/>
    </w:pPr>
    <w:rPr>
      <w:rFonts w:asciiTheme="minorHAnsi" w:eastAsiaTheme="minorEastAsia" w:hAnsiTheme="minorHAnsi" w:cstheme="minorBidi"/>
      <w:sz w:val="22"/>
      <w:szCs w:val="22"/>
      <w:lang w:val="en-US" w:eastAsia="zh-CN"/>
    </w:rPr>
  </w:style>
  <w:style w:type="character" w:styleId="FollowedHyperlink">
    <w:name w:val="FollowedHyperlink"/>
    <w:basedOn w:val="DefaultParagraphFont"/>
    <w:uiPriority w:val="99"/>
    <w:semiHidden/>
    <w:unhideWhenUsed/>
    <w:rsid w:val="00FC16E4"/>
    <w:rPr>
      <w:color w:val="800080" w:themeColor="followedHyperlink"/>
      <w:u w:val="single"/>
    </w:rPr>
  </w:style>
  <w:style w:type="character" w:customStyle="1" w:styleId="Heading5Char">
    <w:name w:val="Heading 5 Char"/>
    <w:basedOn w:val="DefaultParagraphFont"/>
    <w:link w:val="Heading5"/>
    <w:uiPriority w:val="9"/>
    <w:rsid w:val="00E40214"/>
    <w:rPr>
      <w:rFonts w:asciiTheme="majorHAnsi" w:eastAsiaTheme="majorEastAsia" w:hAnsiTheme="majorHAnsi" w:cstheme="majorBidi"/>
      <w:color w:val="243F60" w:themeColor="accent1" w:themeShade="7F"/>
      <w:sz w:val="24"/>
      <w:szCs w:val="24"/>
      <w:lang w:val="en-GB" w:eastAsia="en-US"/>
    </w:rPr>
  </w:style>
  <w:style w:type="paragraph" w:customStyle="1" w:styleId="ECBodyText-Centred">
    <w:name w:val="EC_BodyText-Centred"/>
    <w:basedOn w:val="WMOBodyText"/>
    <w:next w:val="WMOBodyText"/>
    <w:rsid w:val="00A42F5D"/>
    <w:pPr>
      <w:jc w:val="center"/>
    </w:pPr>
    <w:rPr>
      <w:rFonts w:ascii="Verdana" w:hAnsi="Verdana"/>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Date" w:uiPriority="0"/>
    <w:lsdException w:name="Body Text 2" w:uiPriority="0"/>
    <w:lsdException w:name="Body Text 3"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annotation subject" w:uiPriority="0"/>
    <w:lsdException w:name="Table Grid 8"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6402"/>
    <w:pPr>
      <w:spacing w:after="0" w:line="240" w:lineRule="auto"/>
    </w:pPr>
    <w:rPr>
      <w:rFonts w:ascii="Times New Roman" w:eastAsia="Times New Roman" w:hAnsi="Times New Roman" w:cs="Times New Roman"/>
      <w:sz w:val="24"/>
      <w:szCs w:val="24"/>
      <w:lang w:val="en-GB" w:eastAsia="en-US"/>
    </w:rPr>
  </w:style>
  <w:style w:type="paragraph" w:styleId="Heading1">
    <w:name w:val="heading 1"/>
    <w:basedOn w:val="Normal"/>
    <w:next w:val="Normal"/>
    <w:link w:val="Heading1Char"/>
    <w:uiPriority w:val="9"/>
    <w:qFormat/>
    <w:rsid w:val="003B6850"/>
    <w:pPr>
      <w:keepNext/>
      <w:keepLines/>
      <w:spacing w:before="48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B6850"/>
    <w:pPr>
      <w:keepNext/>
      <w:keepLines/>
      <w:spacing w:before="20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D457D4"/>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qFormat/>
    <w:rsid w:val="007C357D"/>
    <w:pPr>
      <w:keepNext/>
      <w:tabs>
        <w:tab w:val="left" w:pos="720"/>
      </w:tabs>
      <w:spacing w:after="240" w:line="360" w:lineRule="auto"/>
      <w:jc w:val="center"/>
      <w:outlineLvl w:val="3"/>
    </w:pPr>
    <w:rPr>
      <w:rFonts w:ascii="Arial" w:hAnsi="Arial"/>
      <w:b/>
      <w:bCs/>
      <w:sz w:val="22"/>
      <w:szCs w:val="22"/>
    </w:rPr>
  </w:style>
  <w:style w:type="paragraph" w:styleId="Heading5">
    <w:name w:val="heading 5"/>
    <w:basedOn w:val="Normal"/>
    <w:next w:val="Normal"/>
    <w:link w:val="Heading5Char"/>
    <w:uiPriority w:val="9"/>
    <w:unhideWhenUsed/>
    <w:qFormat/>
    <w:rsid w:val="00E40214"/>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6850"/>
    <w:rPr>
      <w:rFonts w:ascii="Verdana" w:eastAsiaTheme="majorEastAsia" w:hAnsi="Verdana"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B6850"/>
    <w:rPr>
      <w:rFonts w:ascii="Verdana" w:eastAsiaTheme="majorEastAsia" w:hAnsi="Verdana" w:cstheme="majorBidi"/>
      <w:b/>
      <w:bCs/>
      <w:color w:val="4F81BD" w:themeColor="accent1"/>
      <w:sz w:val="26"/>
      <w:szCs w:val="26"/>
    </w:rPr>
  </w:style>
  <w:style w:type="character" w:customStyle="1" w:styleId="Heading3Char">
    <w:name w:val="Heading 3 Char"/>
    <w:basedOn w:val="DefaultParagraphFont"/>
    <w:link w:val="Heading3"/>
    <w:uiPriority w:val="9"/>
    <w:semiHidden/>
    <w:rsid w:val="00D457D4"/>
    <w:rPr>
      <w:rFonts w:asciiTheme="majorHAnsi" w:eastAsiaTheme="majorEastAsia" w:hAnsiTheme="majorHAnsi" w:cstheme="majorBidi"/>
      <w:b/>
      <w:bCs/>
      <w:color w:val="4F81BD" w:themeColor="accent1"/>
      <w:sz w:val="24"/>
      <w:szCs w:val="24"/>
      <w:lang w:val="en-GB" w:eastAsia="en-US"/>
    </w:rPr>
  </w:style>
  <w:style w:type="character" w:customStyle="1" w:styleId="Heading4Char">
    <w:name w:val="Heading 4 Char"/>
    <w:basedOn w:val="DefaultParagraphFont"/>
    <w:link w:val="Heading4"/>
    <w:rsid w:val="007C357D"/>
    <w:rPr>
      <w:rFonts w:ascii="Arial" w:eastAsia="Times New Roman" w:hAnsi="Arial" w:cs="Times New Roman"/>
      <w:b/>
      <w:bCs/>
      <w:lang w:val="en-GB" w:eastAsia="en-US"/>
    </w:rPr>
  </w:style>
  <w:style w:type="paragraph" w:styleId="Header">
    <w:name w:val="header"/>
    <w:basedOn w:val="Normal"/>
    <w:link w:val="HeaderChar"/>
    <w:unhideWhenUsed/>
    <w:rsid w:val="003E2ED3"/>
    <w:pPr>
      <w:tabs>
        <w:tab w:val="center" w:pos="4680"/>
        <w:tab w:val="right" w:pos="9360"/>
      </w:tabs>
    </w:pPr>
  </w:style>
  <w:style w:type="character" w:customStyle="1" w:styleId="HeaderChar">
    <w:name w:val="Header Char"/>
    <w:basedOn w:val="DefaultParagraphFont"/>
    <w:link w:val="Header"/>
    <w:rsid w:val="003E2ED3"/>
  </w:style>
  <w:style w:type="paragraph" w:styleId="Footer">
    <w:name w:val="footer"/>
    <w:basedOn w:val="Normal"/>
    <w:link w:val="FooterChar"/>
    <w:uiPriority w:val="99"/>
    <w:unhideWhenUsed/>
    <w:rsid w:val="003E2ED3"/>
    <w:pPr>
      <w:tabs>
        <w:tab w:val="center" w:pos="4680"/>
        <w:tab w:val="right" w:pos="9360"/>
      </w:tabs>
    </w:pPr>
  </w:style>
  <w:style w:type="character" w:customStyle="1" w:styleId="FooterChar">
    <w:name w:val="Footer Char"/>
    <w:basedOn w:val="DefaultParagraphFont"/>
    <w:link w:val="Footer"/>
    <w:uiPriority w:val="99"/>
    <w:rsid w:val="003E2ED3"/>
  </w:style>
  <w:style w:type="paragraph" w:styleId="Title">
    <w:name w:val="Title"/>
    <w:basedOn w:val="Normal"/>
    <w:next w:val="Normal"/>
    <w:link w:val="TitleChar"/>
    <w:uiPriority w:val="10"/>
    <w:qFormat/>
    <w:rsid w:val="003B6850"/>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B6850"/>
    <w:rPr>
      <w:rFonts w:ascii="Verdana" w:eastAsiaTheme="majorEastAsia" w:hAnsi="Verdana" w:cstheme="majorBidi"/>
      <w:color w:val="17365D" w:themeColor="text2" w:themeShade="BF"/>
      <w:spacing w:val="5"/>
      <w:kern w:val="28"/>
      <w:sz w:val="52"/>
      <w:szCs w:val="52"/>
    </w:rPr>
  </w:style>
  <w:style w:type="paragraph" w:styleId="Subtitle">
    <w:name w:val="Subtitle"/>
    <w:basedOn w:val="Normal"/>
    <w:next w:val="Normal"/>
    <w:link w:val="SubtitleChar"/>
    <w:qFormat/>
    <w:rsid w:val="003B6850"/>
    <w:pPr>
      <w:numPr>
        <w:ilvl w:val="1"/>
      </w:numPr>
    </w:pPr>
    <w:rPr>
      <w:rFonts w:eastAsiaTheme="majorEastAsia" w:cstheme="majorBidi"/>
      <w:i/>
      <w:iCs/>
      <w:color w:val="4F81BD" w:themeColor="accent1"/>
      <w:spacing w:val="15"/>
    </w:rPr>
  </w:style>
  <w:style w:type="character" w:customStyle="1" w:styleId="SubtitleChar">
    <w:name w:val="Subtitle Char"/>
    <w:basedOn w:val="DefaultParagraphFont"/>
    <w:link w:val="Subtitle"/>
    <w:uiPriority w:val="11"/>
    <w:rsid w:val="003B6850"/>
    <w:rPr>
      <w:rFonts w:ascii="Verdana" w:eastAsiaTheme="majorEastAsia" w:hAnsi="Verdana" w:cstheme="majorBidi"/>
      <w:i/>
      <w:iCs/>
      <w:color w:val="4F81BD" w:themeColor="accent1"/>
      <w:spacing w:val="15"/>
      <w:sz w:val="24"/>
      <w:szCs w:val="24"/>
    </w:rPr>
  </w:style>
  <w:style w:type="character" w:styleId="PageNumber">
    <w:name w:val="page number"/>
    <w:basedOn w:val="DefaultParagraphFont"/>
    <w:rsid w:val="00096402"/>
  </w:style>
  <w:style w:type="paragraph" w:customStyle="1" w:styleId="Listecouleur-Accent1">
    <w:name w:val="Liste couleur - Accent 1"/>
    <w:basedOn w:val="Normal"/>
    <w:uiPriority w:val="99"/>
    <w:qFormat/>
    <w:rsid w:val="00096402"/>
    <w:pPr>
      <w:spacing w:after="200" w:line="276" w:lineRule="auto"/>
      <w:ind w:left="720"/>
      <w:contextualSpacing/>
    </w:pPr>
    <w:rPr>
      <w:rFonts w:ascii="Calibri" w:hAnsi="Calibri"/>
      <w:sz w:val="22"/>
      <w:szCs w:val="22"/>
      <w:lang w:val="en-US"/>
    </w:rPr>
  </w:style>
  <w:style w:type="paragraph" w:styleId="FootnoteText">
    <w:name w:val="footnote text"/>
    <w:basedOn w:val="Normal"/>
    <w:link w:val="FootnoteTextChar"/>
    <w:rsid w:val="00096402"/>
    <w:rPr>
      <w:sz w:val="20"/>
      <w:szCs w:val="20"/>
      <w:lang w:eastAsia="en-GB"/>
    </w:rPr>
  </w:style>
  <w:style w:type="character" w:customStyle="1" w:styleId="FootnoteTextChar">
    <w:name w:val="Footnote Text Char"/>
    <w:basedOn w:val="DefaultParagraphFont"/>
    <w:link w:val="FootnoteText"/>
    <w:rsid w:val="00096402"/>
    <w:rPr>
      <w:rFonts w:ascii="Times New Roman" w:eastAsia="Times New Roman" w:hAnsi="Times New Roman" w:cs="Times New Roman"/>
      <w:sz w:val="20"/>
      <w:szCs w:val="20"/>
      <w:lang w:val="en-GB" w:eastAsia="en-GB"/>
    </w:rPr>
  </w:style>
  <w:style w:type="character" w:styleId="FootnoteReference">
    <w:name w:val="footnote reference"/>
    <w:rsid w:val="00096402"/>
    <w:rPr>
      <w:vertAlign w:val="superscript"/>
    </w:rPr>
  </w:style>
  <w:style w:type="paragraph" w:styleId="ListParagraph">
    <w:name w:val="List Paragraph"/>
    <w:basedOn w:val="Normal"/>
    <w:uiPriority w:val="34"/>
    <w:qFormat/>
    <w:rsid w:val="00096402"/>
    <w:pPr>
      <w:ind w:left="720"/>
      <w:contextualSpacing/>
      <w:jc w:val="both"/>
    </w:pPr>
    <w:rPr>
      <w:rFonts w:ascii="Arial" w:hAnsi="Arial" w:cs="Arial"/>
      <w:sz w:val="22"/>
      <w:szCs w:val="20"/>
    </w:rPr>
  </w:style>
  <w:style w:type="paragraph" w:styleId="NormalWeb">
    <w:name w:val="Normal (Web)"/>
    <w:basedOn w:val="Normal"/>
    <w:uiPriority w:val="99"/>
    <w:unhideWhenUsed/>
    <w:rsid w:val="00E43FD1"/>
    <w:pPr>
      <w:spacing w:before="100" w:beforeAutospacing="1" w:after="100" w:afterAutospacing="1"/>
    </w:pPr>
    <w:rPr>
      <w:lang w:val="en-US" w:eastAsia="zh-CN"/>
    </w:rPr>
  </w:style>
  <w:style w:type="paragraph" w:styleId="BalloonText">
    <w:name w:val="Balloon Text"/>
    <w:basedOn w:val="Normal"/>
    <w:link w:val="BalloonTextChar"/>
    <w:uiPriority w:val="99"/>
    <w:semiHidden/>
    <w:unhideWhenUsed/>
    <w:rsid w:val="001E16F7"/>
    <w:rPr>
      <w:rFonts w:ascii="Tahoma" w:hAnsi="Tahoma" w:cs="Tahoma"/>
      <w:sz w:val="16"/>
      <w:szCs w:val="16"/>
    </w:rPr>
  </w:style>
  <w:style w:type="character" w:customStyle="1" w:styleId="BalloonTextChar">
    <w:name w:val="Balloon Text Char"/>
    <w:basedOn w:val="DefaultParagraphFont"/>
    <w:link w:val="BalloonText"/>
    <w:uiPriority w:val="99"/>
    <w:semiHidden/>
    <w:rsid w:val="001E16F7"/>
    <w:rPr>
      <w:rFonts w:ascii="Tahoma" w:eastAsia="Times New Roman" w:hAnsi="Tahoma" w:cs="Tahoma"/>
      <w:sz w:val="16"/>
      <w:szCs w:val="16"/>
      <w:lang w:val="en-GB" w:eastAsia="en-US"/>
    </w:rPr>
  </w:style>
  <w:style w:type="character" w:styleId="CommentReference">
    <w:name w:val="annotation reference"/>
    <w:basedOn w:val="DefaultParagraphFont"/>
    <w:semiHidden/>
    <w:unhideWhenUsed/>
    <w:rsid w:val="003C0939"/>
    <w:rPr>
      <w:sz w:val="16"/>
      <w:szCs w:val="16"/>
    </w:rPr>
  </w:style>
  <w:style w:type="paragraph" w:styleId="CommentText">
    <w:name w:val="annotation text"/>
    <w:basedOn w:val="Normal"/>
    <w:link w:val="CommentTextChar"/>
    <w:semiHidden/>
    <w:unhideWhenUsed/>
    <w:rsid w:val="003C0939"/>
    <w:rPr>
      <w:sz w:val="20"/>
      <w:szCs w:val="20"/>
    </w:rPr>
  </w:style>
  <w:style w:type="character" w:customStyle="1" w:styleId="CommentTextChar">
    <w:name w:val="Comment Text Char"/>
    <w:basedOn w:val="DefaultParagraphFont"/>
    <w:link w:val="CommentText"/>
    <w:uiPriority w:val="99"/>
    <w:semiHidden/>
    <w:rsid w:val="003C0939"/>
    <w:rPr>
      <w:rFonts w:ascii="Times New Roman" w:eastAsia="Times New Roman" w:hAnsi="Times New Roman" w:cs="Times New Roman"/>
      <w:sz w:val="20"/>
      <w:szCs w:val="20"/>
      <w:lang w:val="en-GB" w:eastAsia="en-US"/>
    </w:rPr>
  </w:style>
  <w:style w:type="paragraph" w:styleId="CommentSubject">
    <w:name w:val="annotation subject"/>
    <w:basedOn w:val="CommentText"/>
    <w:next w:val="CommentText"/>
    <w:link w:val="CommentSubjectChar"/>
    <w:semiHidden/>
    <w:unhideWhenUsed/>
    <w:rsid w:val="003C0939"/>
    <w:rPr>
      <w:b/>
      <w:bCs/>
    </w:rPr>
  </w:style>
  <w:style w:type="character" w:customStyle="1" w:styleId="CommentSubjectChar">
    <w:name w:val="Comment Subject Char"/>
    <w:basedOn w:val="CommentTextChar"/>
    <w:link w:val="CommentSubject"/>
    <w:uiPriority w:val="99"/>
    <w:semiHidden/>
    <w:rsid w:val="003C0939"/>
    <w:rPr>
      <w:rFonts w:ascii="Times New Roman" w:eastAsia="Times New Roman" w:hAnsi="Times New Roman" w:cs="Times New Roman"/>
      <w:b/>
      <w:bCs/>
      <w:sz w:val="20"/>
      <w:szCs w:val="20"/>
      <w:lang w:val="en-GB" w:eastAsia="en-US"/>
    </w:rPr>
  </w:style>
  <w:style w:type="character" w:customStyle="1" w:styleId="apple-converted-space">
    <w:name w:val="apple-converted-space"/>
    <w:basedOn w:val="DefaultParagraphFont"/>
    <w:rsid w:val="00034582"/>
  </w:style>
  <w:style w:type="character" w:styleId="Hyperlink">
    <w:name w:val="Hyperlink"/>
    <w:uiPriority w:val="99"/>
    <w:rsid w:val="00034582"/>
    <w:rPr>
      <w:color w:val="0000FF"/>
      <w:u w:val="single"/>
    </w:rPr>
  </w:style>
  <w:style w:type="character" w:customStyle="1" w:styleId="im">
    <w:name w:val="im"/>
    <w:basedOn w:val="DefaultParagraphFont"/>
    <w:rsid w:val="007C1C7D"/>
  </w:style>
  <w:style w:type="character" w:customStyle="1" w:styleId="go">
    <w:name w:val="go"/>
    <w:basedOn w:val="DefaultParagraphFont"/>
    <w:rsid w:val="00D457D4"/>
  </w:style>
  <w:style w:type="paragraph" w:styleId="BodyText">
    <w:name w:val="Body Text"/>
    <w:basedOn w:val="Normal"/>
    <w:link w:val="BodyTextChar"/>
    <w:rsid w:val="007C357D"/>
    <w:pPr>
      <w:spacing w:line="360" w:lineRule="auto"/>
      <w:jc w:val="both"/>
    </w:pPr>
    <w:rPr>
      <w:rFonts w:ascii="Arial" w:eastAsia="SimSun" w:hAnsi="Arial" w:cs="Arial"/>
      <w:color w:val="000000"/>
      <w:sz w:val="22"/>
      <w:szCs w:val="22"/>
      <w:lang w:eastAsia="zh-CN"/>
    </w:rPr>
  </w:style>
  <w:style w:type="character" w:customStyle="1" w:styleId="BodyTextChar">
    <w:name w:val="Body Text Char"/>
    <w:basedOn w:val="DefaultParagraphFont"/>
    <w:link w:val="BodyText"/>
    <w:rsid w:val="007C357D"/>
    <w:rPr>
      <w:rFonts w:ascii="Arial" w:eastAsia="SimSun" w:hAnsi="Arial" w:cs="Arial"/>
      <w:color w:val="000000"/>
      <w:lang w:val="en-GB"/>
    </w:rPr>
  </w:style>
  <w:style w:type="paragraph" w:styleId="BodyText2">
    <w:name w:val="Body Text 2"/>
    <w:basedOn w:val="Normal"/>
    <w:link w:val="BodyText2Char"/>
    <w:rsid w:val="007C357D"/>
    <w:pPr>
      <w:tabs>
        <w:tab w:val="left" w:pos="1134"/>
      </w:tabs>
      <w:spacing w:line="360" w:lineRule="auto"/>
      <w:jc w:val="both"/>
    </w:pPr>
    <w:rPr>
      <w:rFonts w:ascii="Arial" w:eastAsia="SimSun" w:hAnsi="Arial"/>
      <w:sz w:val="22"/>
      <w:lang w:eastAsia="zh-CN"/>
    </w:rPr>
  </w:style>
  <w:style w:type="character" w:customStyle="1" w:styleId="BodyText2Char">
    <w:name w:val="Body Text 2 Char"/>
    <w:basedOn w:val="DefaultParagraphFont"/>
    <w:link w:val="BodyText2"/>
    <w:rsid w:val="007C357D"/>
    <w:rPr>
      <w:rFonts w:ascii="Arial" w:eastAsia="SimSun" w:hAnsi="Arial" w:cs="Times New Roman"/>
      <w:szCs w:val="24"/>
      <w:lang w:val="en-GB"/>
    </w:rPr>
  </w:style>
  <w:style w:type="paragraph" w:customStyle="1" w:styleId="DraftTextnumbering">
    <w:name w:val="Draft Text numbering"/>
    <w:basedOn w:val="Heading2"/>
    <w:rsid w:val="007C357D"/>
    <w:pPr>
      <w:keepLines w:val="0"/>
      <w:numPr>
        <w:ilvl w:val="1"/>
        <w:numId w:val="4"/>
      </w:numPr>
      <w:tabs>
        <w:tab w:val="clear" w:pos="1080"/>
        <w:tab w:val="num" w:pos="-1418"/>
      </w:tabs>
      <w:spacing w:before="240" w:after="60"/>
      <w:ind w:left="0" w:firstLine="0"/>
    </w:pPr>
    <w:rPr>
      <w:rFonts w:ascii="Arial" w:eastAsia="Times New Roman" w:hAnsi="Arial" w:cs="Times New Roman"/>
      <w:b w:val="0"/>
      <w:bCs w:val="0"/>
      <w:color w:val="auto"/>
      <w:sz w:val="22"/>
      <w:szCs w:val="22"/>
    </w:rPr>
  </w:style>
  <w:style w:type="paragraph" w:styleId="BodyText3">
    <w:name w:val="Body Text 3"/>
    <w:basedOn w:val="Normal"/>
    <w:link w:val="BodyText3Char"/>
    <w:rsid w:val="007C357D"/>
    <w:pPr>
      <w:tabs>
        <w:tab w:val="left" w:pos="550"/>
        <w:tab w:val="left" w:pos="1985"/>
        <w:tab w:val="left" w:pos="2209"/>
        <w:tab w:val="left" w:pos="2880"/>
      </w:tabs>
      <w:suppressAutoHyphens/>
      <w:jc w:val="both"/>
    </w:pPr>
    <w:rPr>
      <w:rFonts w:ascii="Arial" w:eastAsia="SimSun" w:hAnsi="Arial"/>
      <w:iCs/>
      <w:spacing w:val="-2"/>
      <w:sz w:val="22"/>
      <w:lang w:eastAsia="zh-CN"/>
    </w:rPr>
  </w:style>
  <w:style w:type="character" w:customStyle="1" w:styleId="BodyText3Char">
    <w:name w:val="Body Text 3 Char"/>
    <w:basedOn w:val="DefaultParagraphFont"/>
    <w:link w:val="BodyText3"/>
    <w:rsid w:val="007C357D"/>
    <w:rPr>
      <w:rFonts w:ascii="Arial" w:eastAsia="SimSun" w:hAnsi="Arial" w:cs="Times New Roman"/>
      <w:iCs/>
      <w:spacing w:val="-2"/>
      <w:szCs w:val="24"/>
      <w:lang w:val="en-GB"/>
    </w:rPr>
  </w:style>
  <w:style w:type="paragraph" w:styleId="Caption">
    <w:name w:val="caption"/>
    <w:basedOn w:val="Normal"/>
    <w:next w:val="Normal"/>
    <w:qFormat/>
    <w:rsid w:val="007C357D"/>
    <w:pPr>
      <w:spacing w:before="120" w:after="120"/>
    </w:pPr>
    <w:rPr>
      <w:rFonts w:ascii="Arial" w:eastAsia="SimSun" w:hAnsi="Arial"/>
      <w:b/>
      <w:bCs/>
      <w:sz w:val="20"/>
      <w:szCs w:val="20"/>
      <w:lang w:eastAsia="zh-CN"/>
    </w:rPr>
  </w:style>
  <w:style w:type="paragraph" w:styleId="PlainText">
    <w:name w:val="Plain Text"/>
    <w:basedOn w:val="Normal"/>
    <w:link w:val="PlainTextChar"/>
    <w:rsid w:val="007C357D"/>
    <w:pPr>
      <w:spacing w:after="240"/>
      <w:jc w:val="both"/>
    </w:pPr>
    <w:rPr>
      <w:rFonts w:ascii="Courier New" w:hAnsi="Courier New"/>
      <w:sz w:val="20"/>
      <w:szCs w:val="20"/>
      <w:lang w:eastAsia="zh-CN"/>
    </w:rPr>
  </w:style>
  <w:style w:type="character" w:customStyle="1" w:styleId="PlainTextChar">
    <w:name w:val="Plain Text Char"/>
    <w:basedOn w:val="DefaultParagraphFont"/>
    <w:link w:val="PlainText"/>
    <w:rsid w:val="007C357D"/>
    <w:rPr>
      <w:rFonts w:ascii="Courier New" w:eastAsia="Times New Roman" w:hAnsi="Courier New" w:cs="Times New Roman"/>
      <w:sz w:val="20"/>
      <w:szCs w:val="20"/>
      <w:lang w:val="en-GB"/>
    </w:rPr>
  </w:style>
  <w:style w:type="paragraph" w:customStyle="1" w:styleId="CharCharCharChar">
    <w:name w:val="Char Char Char Char"/>
    <w:basedOn w:val="Normal"/>
    <w:rsid w:val="007C357D"/>
    <w:rPr>
      <w:lang w:val="pl-PL" w:eastAsia="pl-PL"/>
    </w:rPr>
  </w:style>
  <w:style w:type="paragraph" w:customStyle="1" w:styleId="1">
    <w:name w:val="Знак Знак1"/>
    <w:basedOn w:val="Normal"/>
    <w:next w:val="Normal"/>
    <w:rsid w:val="007C357D"/>
    <w:pPr>
      <w:spacing w:after="160" w:line="240" w:lineRule="exact"/>
    </w:pPr>
    <w:rPr>
      <w:rFonts w:ascii="Tahoma" w:hAnsi="Tahoma"/>
      <w:szCs w:val="20"/>
      <w:lang w:val="en-US"/>
    </w:rPr>
  </w:style>
  <w:style w:type="paragraph" w:customStyle="1" w:styleId="Char1CharCharCarCar">
    <w:name w:val="Char1 Char Char Car Car"/>
    <w:basedOn w:val="Normal"/>
    <w:rsid w:val="007C357D"/>
    <w:rPr>
      <w:lang w:val="pl-PL" w:eastAsia="pl-PL"/>
    </w:rPr>
  </w:style>
  <w:style w:type="paragraph" w:customStyle="1" w:styleId="Car">
    <w:name w:val="Car"/>
    <w:basedOn w:val="Normal"/>
    <w:rsid w:val="007C357D"/>
    <w:rPr>
      <w:lang w:val="pl-PL" w:eastAsia="pl-PL"/>
    </w:rPr>
  </w:style>
  <w:style w:type="paragraph" w:styleId="Date">
    <w:name w:val="Date"/>
    <w:basedOn w:val="Normal"/>
    <w:next w:val="Normal"/>
    <w:link w:val="DateChar"/>
    <w:rsid w:val="007C357D"/>
    <w:rPr>
      <w:rFonts w:ascii="Arial" w:hAnsi="Arial"/>
      <w:sz w:val="22"/>
      <w:szCs w:val="22"/>
    </w:rPr>
  </w:style>
  <w:style w:type="character" w:customStyle="1" w:styleId="DateChar">
    <w:name w:val="Date Char"/>
    <w:basedOn w:val="DefaultParagraphFont"/>
    <w:link w:val="Date"/>
    <w:rsid w:val="007C357D"/>
    <w:rPr>
      <w:rFonts w:ascii="Arial" w:eastAsia="Times New Roman" w:hAnsi="Arial" w:cs="Times New Roman"/>
      <w:lang w:val="en-GB" w:eastAsia="en-US"/>
    </w:rPr>
  </w:style>
  <w:style w:type="character" w:styleId="Strong">
    <w:name w:val="Strong"/>
    <w:qFormat/>
    <w:rsid w:val="007C357D"/>
    <w:rPr>
      <w:b/>
      <w:bCs/>
    </w:rPr>
  </w:style>
  <w:style w:type="paragraph" w:customStyle="1" w:styleId="Style0">
    <w:name w:val="Style0"/>
    <w:rsid w:val="007C357D"/>
    <w:pPr>
      <w:autoSpaceDE w:val="0"/>
      <w:autoSpaceDN w:val="0"/>
      <w:adjustRightInd w:val="0"/>
      <w:spacing w:after="0" w:line="240" w:lineRule="auto"/>
    </w:pPr>
    <w:rPr>
      <w:rFonts w:ascii="Arial" w:eastAsia="Times New Roman" w:hAnsi="Arial" w:cs="Times New Roman"/>
      <w:sz w:val="24"/>
      <w:szCs w:val="24"/>
      <w:lang w:eastAsia="en-US"/>
    </w:rPr>
  </w:style>
  <w:style w:type="character" w:customStyle="1" w:styleId="apple-style-span">
    <w:name w:val="apple-style-span"/>
    <w:basedOn w:val="DefaultParagraphFont"/>
    <w:rsid w:val="007C357D"/>
  </w:style>
  <w:style w:type="character" w:customStyle="1" w:styleId="DocumentMapChar">
    <w:name w:val="Document Map Char"/>
    <w:basedOn w:val="DefaultParagraphFont"/>
    <w:link w:val="DocumentMap"/>
    <w:semiHidden/>
    <w:rsid w:val="007C357D"/>
    <w:rPr>
      <w:rFonts w:ascii="Tahoma" w:eastAsia="Times New Roman" w:hAnsi="Tahoma" w:cs="Tahoma"/>
      <w:sz w:val="20"/>
      <w:szCs w:val="20"/>
      <w:shd w:val="clear" w:color="auto" w:fill="000080"/>
      <w:lang w:val="en-GB" w:eastAsia="en-US"/>
    </w:rPr>
  </w:style>
  <w:style w:type="paragraph" w:styleId="DocumentMap">
    <w:name w:val="Document Map"/>
    <w:basedOn w:val="Normal"/>
    <w:link w:val="DocumentMapChar"/>
    <w:semiHidden/>
    <w:rsid w:val="007C357D"/>
    <w:pPr>
      <w:shd w:val="clear" w:color="auto" w:fill="000080"/>
    </w:pPr>
    <w:rPr>
      <w:rFonts w:ascii="Tahoma" w:hAnsi="Tahoma" w:cs="Tahoma"/>
      <w:sz w:val="20"/>
      <w:szCs w:val="20"/>
    </w:rPr>
  </w:style>
  <w:style w:type="paragraph" w:customStyle="1" w:styleId="ECBodyText">
    <w:name w:val="EC_BodyText"/>
    <w:basedOn w:val="Normal"/>
    <w:link w:val="ECBodyTextChar"/>
    <w:rsid w:val="007C357D"/>
    <w:pPr>
      <w:tabs>
        <w:tab w:val="left" w:pos="1080"/>
      </w:tabs>
      <w:spacing w:before="240"/>
      <w:jc w:val="both"/>
    </w:pPr>
    <w:rPr>
      <w:rFonts w:ascii="Arial" w:eastAsia="MS Mincho" w:hAnsi="Arial" w:cs="Arial"/>
      <w:sz w:val="22"/>
      <w:szCs w:val="22"/>
    </w:rPr>
  </w:style>
  <w:style w:type="character" w:customStyle="1" w:styleId="ECBodyTextChar">
    <w:name w:val="EC_BodyText Char"/>
    <w:link w:val="ECBodyText"/>
    <w:rsid w:val="007C357D"/>
    <w:rPr>
      <w:rFonts w:ascii="Arial" w:eastAsia="MS Mincho" w:hAnsi="Arial" w:cs="Arial"/>
      <w:lang w:val="en-GB" w:eastAsia="en-US"/>
    </w:rPr>
  </w:style>
  <w:style w:type="character" w:styleId="Emphasis">
    <w:name w:val="Emphasis"/>
    <w:qFormat/>
    <w:rsid w:val="007C357D"/>
    <w:rPr>
      <w:i/>
      <w:iCs/>
    </w:rPr>
  </w:style>
  <w:style w:type="paragraph" w:customStyle="1" w:styleId="Normal1">
    <w:name w:val="Normal1"/>
    <w:rsid w:val="007C357D"/>
    <w:pPr>
      <w:spacing w:after="0"/>
    </w:pPr>
    <w:rPr>
      <w:rFonts w:ascii="Arial" w:eastAsia="Times New Roman" w:hAnsi="Arial" w:cs="Arial"/>
      <w:color w:val="000000"/>
      <w:lang w:eastAsia="en-US"/>
    </w:rPr>
  </w:style>
  <w:style w:type="paragraph" w:customStyle="1" w:styleId="WMOBodyText">
    <w:name w:val="WMO_BodyText"/>
    <w:basedOn w:val="Normal"/>
    <w:link w:val="WMOBodyTextCharChar"/>
    <w:rsid w:val="007C357D"/>
    <w:pPr>
      <w:tabs>
        <w:tab w:val="left" w:pos="1134"/>
      </w:tabs>
      <w:spacing w:before="240"/>
    </w:pPr>
    <w:rPr>
      <w:rFonts w:ascii="Arial" w:eastAsia="Arial" w:hAnsi="Arial" w:cs="Arial"/>
      <w:sz w:val="22"/>
      <w:szCs w:val="22"/>
      <w:lang w:eastAsia="zh-TW"/>
    </w:rPr>
  </w:style>
  <w:style w:type="character" w:customStyle="1" w:styleId="WMOBodyTextCharChar">
    <w:name w:val="WMO_BodyText Char Char"/>
    <w:link w:val="WMOBodyText"/>
    <w:rsid w:val="007C357D"/>
    <w:rPr>
      <w:rFonts w:ascii="Arial" w:eastAsia="Arial" w:hAnsi="Arial" w:cs="Arial"/>
      <w:lang w:val="en-GB" w:eastAsia="zh-TW"/>
    </w:rPr>
  </w:style>
  <w:style w:type="character" w:customStyle="1" w:styleId="formw1">
    <w:name w:val="formw1"/>
    <w:basedOn w:val="DefaultParagraphFont"/>
    <w:rsid w:val="007C357D"/>
  </w:style>
  <w:style w:type="character" w:customStyle="1" w:styleId="shorttext">
    <w:name w:val="short_text"/>
    <w:basedOn w:val="DefaultParagraphFont"/>
    <w:rsid w:val="007C357D"/>
  </w:style>
  <w:style w:type="paragraph" w:customStyle="1" w:styleId="Body0AltbxkeinLeerraum">
    <w:name w:val="Body 0 (Alt bx) kein Leerraum"/>
    <w:basedOn w:val="Normal"/>
    <w:qFormat/>
    <w:rsid w:val="007C357D"/>
    <w:pPr>
      <w:spacing w:line="260" w:lineRule="atLeast"/>
    </w:pPr>
    <w:rPr>
      <w:rFonts w:ascii="Arial" w:hAnsi="Arial"/>
      <w:sz w:val="20"/>
      <w:szCs w:val="20"/>
      <w:lang w:val="de-CH" w:eastAsia="de-CH"/>
    </w:rPr>
  </w:style>
  <w:style w:type="paragraph" w:customStyle="1" w:styleId="StadardText">
    <w:name w:val="StadardText"/>
    <w:basedOn w:val="Normal"/>
    <w:rsid w:val="007C357D"/>
    <w:rPr>
      <w:rFonts w:ascii="Arial" w:eastAsia="Times" w:hAnsi="Arial"/>
      <w:sz w:val="22"/>
      <w:szCs w:val="20"/>
    </w:rPr>
  </w:style>
  <w:style w:type="paragraph" w:customStyle="1" w:styleId="MarkiertDreieck">
    <w:name w:val="MarkiertDreieck"/>
    <w:basedOn w:val="Normal"/>
    <w:rsid w:val="007C357D"/>
    <w:pPr>
      <w:numPr>
        <w:numId w:val="24"/>
      </w:numPr>
      <w:spacing w:before="120"/>
    </w:pPr>
    <w:rPr>
      <w:rFonts w:ascii="Arial" w:eastAsia="Times" w:hAnsi="Arial"/>
      <w:sz w:val="22"/>
      <w:szCs w:val="20"/>
      <w:lang w:val="de-DE"/>
    </w:rPr>
  </w:style>
  <w:style w:type="character" w:customStyle="1" w:styleId="A1">
    <w:name w:val="A1"/>
    <w:uiPriority w:val="99"/>
    <w:rsid w:val="007C357D"/>
    <w:rPr>
      <w:rFonts w:cs="Stone Sans ITC"/>
      <w:color w:val="000000"/>
      <w:sz w:val="20"/>
      <w:szCs w:val="20"/>
    </w:rPr>
  </w:style>
  <w:style w:type="character" w:customStyle="1" w:styleId="st1">
    <w:name w:val="st1"/>
    <w:basedOn w:val="DefaultParagraphFont"/>
    <w:rsid w:val="007D5476"/>
  </w:style>
  <w:style w:type="paragraph" w:customStyle="1" w:styleId="TableText">
    <w:name w:val="Table Text"/>
    <w:link w:val="TableTextChar"/>
    <w:uiPriority w:val="99"/>
    <w:qFormat/>
    <w:rsid w:val="007D5476"/>
    <w:pPr>
      <w:spacing w:after="120" w:line="300" w:lineRule="auto"/>
    </w:pPr>
    <w:rPr>
      <w:rFonts w:eastAsia="Times New Roman" w:cs="Times New Roman"/>
      <w:sz w:val="20"/>
      <w:lang w:eastAsia="de-CH"/>
    </w:rPr>
  </w:style>
  <w:style w:type="character" w:customStyle="1" w:styleId="TableTextChar">
    <w:name w:val="Table Text Char"/>
    <w:link w:val="TableText"/>
    <w:uiPriority w:val="99"/>
    <w:rsid w:val="007D5476"/>
    <w:rPr>
      <w:rFonts w:eastAsia="Times New Roman" w:cs="Times New Roman"/>
      <w:sz w:val="20"/>
      <w:lang w:eastAsia="de-CH"/>
    </w:rPr>
  </w:style>
  <w:style w:type="paragraph" w:styleId="TOC1">
    <w:name w:val="toc 1"/>
    <w:aliases w:val="Header 1,Project"/>
    <w:basedOn w:val="Normal"/>
    <w:next w:val="Heading1"/>
    <w:link w:val="TOC1Char"/>
    <w:autoRedefine/>
    <w:uiPriority w:val="39"/>
    <w:unhideWhenUsed/>
    <w:qFormat/>
    <w:rsid w:val="00FC16E4"/>
    <w:pPr>
      <w:tabs>
        <w:tab w:val="left" w:pos="426"/>
        <w:tab w:val="right" w:pos="9639"/>
      </w:tabs>
      <w:spacing w:line="276" w:lineRule="auto"/>
      <w:ind w:left="426" w:hanging="426"/>
      <w:outlineLvl w:val="0"/>
    </w:pPr>
    <w:rPr>
      <w:rFonts w:ascii="Verdana" w:eastAsiaTheme="minorEastAsia" w:hAnsi="Verdana" w:cstheme="minorBidi"/>
      <w:noProof/>
      <w:sz w:val="21"/>
      <w:szCs w:val="21"/>
      <w:lang w:val="en-US" w:eastAsia="ja-JP"/>
    </w:rPr>
  </w:style>
  <w:style w:type="character" w:customStyle="1" w:styleId="TOC1Char">
    <w:name w:val="TOC 1 Char"/>
    <w:aliases w:val="Header 1 Char,Project Char"/>
    <w:basedOn w:val="DefaultParagraphFont"/>
    <w:link w:val="TOC1"/>
    <w:uiPriority w:val="39"/>
    <w:rsid w:val="00FC16E4"/>
    <w:rPr>
      <w:rFonts w:ascii="Verdana" w:hAnsi="Verdana"/>
      <w:noProof/>
      <w:sz w:val="21"/>
      <w:szCs w:val="21"/>
      <w:lang w:eastAsia="ja-JP"/>
    </w:rPr>
  </w:style>
  <w:style w:type="table" w:styleId="TableGrid">
    <w:name w:val="Table Grid"/>
    <w:basedOn w:val="TableNormal"/>
    <w:uiPriority w:val="59"/>
    <w:rsid w:val="005A357D"/>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8">
    <w:name w:val="Table Grid 8"/>
    <w:basedOn w:val="TableNormal"/>
    <w:rsid w:val="005A357D"/>
    <w:pPr>
      <w:spacing w:after="0" w:line="240" w:lineRule="auto"/>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KopfzeileDepartement">
    <w:name w:val="KopfzeileDepartement"/>
    <w:basedOn w:val="Header"/>
    <w:next w:val="Header"/>
    <w:uiPriority w:val="99"/>
    <w:rsid w:val="00F95A14"/>
    <w:pPr>
      <w:tabs>
        <w:tab w:val="clear" w:pos="4680"/>
        <w:tab w:val="clear" w:pos="9360"/>
        <w:tab w:val="right" w:pos="9659"/>
      </w:tabs>
      <w:spacing w:after="100" w:line="200" w:lineRule="atLeast"/>
    </w:pPr>
    <w:rPr>
      <w:rFonts w:ascii="Arial" w:hAnsi="Arial"/>
      <w:iCs/>
      <w:sz w:val="15"/>
      <w:szCs w:val="15"/>
      <w:lang w:val="en-US" w:bidi="he-IL"/>
    </w:rPr>
  </w:style>
  <w:style w:type="paragraph" w:customStyle="1" w:styleId="KopfzeileFett">
    <w:name w:val="KopfzeileFett"/>
    <w:basedOn w:val="Header"/>
    <w:next w:val="Header"/>
    <w:uiPriority w:val="99"/>
    <w:rsid w:val="00F95A14"/>
    <w:pPr>
      <w:tabs>
        <w:tab w:val="clear" w:pos="4680"/>
        <w:tab w:val="clear" w:pos="9360"/>
        <w:tab w:val="right" w:pos="9659"/>
      </w:tabs>
      <w:spacing w:line="200" w:lineRule="atLeast"/>
    </w:pPr>
    <w:rPr>
      <w:rFonts w:ascii="Arial" w:hAnsi="Arial"/>
      <w:b/>
      <w:iCs/>
      <w:sz w:val="15"/>
      <w:szCs w:val="15"/>
      <w:lang w:val="en-US" w:bidi="he-IL"/>
    </w:rPr>
  </w:style>
  <w:style w:type="paragraph" w:customStyle="1" w:styleId="Klassifizierung">
    <w:name w:val="Klassifizierung"/>
    <w:basedOn w:val="Normal"/>
    <w:rsid w:val="00F95A14"/>
    <w:pPr>
      <w:spacing w:line="260" w:lineRule="atLeast"/>
      <w:jc w:val="right"/>
    </w:pPr>
    <w:rPr>
      <w:rFonts w:ascii="Arial" w:hAnsi="Arial"/>
      <w:b/>
      <w:sz w:val="20"/>
      <w:szCs w:val="20"/>
      <w:lang w:val="en-US" w:eastAsia="fr-CH" w:bidi="he-IL"/>
    </w:rPr>
  </w:style>
  <w:style w:type="paragraph" w:customStyle="1" w:styleId="Referenz">
    <w:name w:val="Referenz"/>
    <w:basedOn w:val="Normal"/>
    <w:rsid w:val="00F95A14"/>
    <w:pPr>
      <w:spacing w:line="200" w:lineRule="atLeast"/>
    </w:pPr>
    <w:rPr>
      <w:rFonts w:ascii="Arial" w:hAnsi="Arial"/>
      <w:sz w:val="15"/>
      <w:szCs w:val="20"/>
      <w:lang w:val="en-US" w:eastAsia="fr-CH" w:bidi="he-IL"/>
    </w:rPr>
  </w:style>
  <w:style w:type="paragraph" w:customStyle="1" w:styleId="Standard">
    <w:name w:val="Standard"/>
    <w:rsid w:val="00F95A14"/>
    <w:pPr>
      <w:widowControl w:val="0"/>
      <w:suppressAutoHyphens/>
      <w:autoSpaceDN w:val="0"/>
      <w:spacing w:after="0" w:line="240" w:lineRule="auto"/>
      <w:textAlignment w:val="baseline"/>
    </w:pPr>
    <w:rPr>
      <w:rFonts w:ascii="Liberation Serif" w:eastAsia="Droid Sans Fallback" w:hAnsi="Liberation Serif" w:cs="Droid Sans Devanagari"/>
      <w:kern w:val="3"/>
      <w:sz w:val="24"/>
      <w:szCs w:val="24"/>
      <w:lang w:val="en-GB" w:bidi="hi-IN"/>
    </w:rPr>
  </w:style>
  <w:style w:type="paragraph" w:styleId="TOC3">
    <w:name w:val="toc 3"/>
    <w:basedOn w:val="Normal"/>
    <w:next w:val="Normal"/>
    <w:autoRedefine/>
    <w:uiPriority w:val="39"/>
    <w:unhideWhenUsed/>
    <w:rsid w:val="000047DC"/>
    <w:pPr>
      <w:spacing w:after="100"/>
      <w:ind w:left="480"/>
    </w:pPr>
  </w:style>
  <w:style w:type="paragraph" w:styleId="TOC2">
    <w:name w:val="toc 2"/>
    <w:basedOn w:val="Normal"/>
    <w:next w:val="Normal"/>
    <w:autoRedefine/>
    <w:uiPriority w:val="39"/>
    <w:unhideWhenUsed/>
    <w:rsid w:val="000047DC"/>
    <w:pPr>
      <w:spacing w:after="100"/>
      <w:ind w:left="240"/>
    </w:pPr>
  </w:style>
  <w:style w:type="paragraph" w:styleId="TOCHeading">
    <w:name w:val="TOC Heading"/>
    <w:basedOn w:val="Heading1"/>
    <w:next w:val="Normal"/>
    <w:uiPriority w:val="39"/>
    <w:unhideWhenUsed/>
    <w:qFormat/>
    <w:rsid w:val="000047DC"/>
    <w:pPr>
      <w:outlineLvl w:val="9"/>
    </w:pPr>
    <w:rPr>
      <w:rFonts w:asciiTheme="majorHAnsi" w:hAnsiTheme="majorHAnsi"/>
    </w:rPr>
  </w:style>
  <w:style w:type="paragraph" w:styleId="TOC4">
    <w:name w:val="toc 4"/>
    <w:basedOn w:val="Normal"/>
    <w:next w:val="Normal"/>
    <w:autoRedefine/>
    <w:uiPriority w:val="39"/>
    <w:unhideWhenUsed/>
    <w:rsid w:val="00CC4ED6"/>
    <w:pPr>
      <w:spacing w:after="100" w:line="276" w:lineRule="auto"/>
      <w:ind w:left="660"/>
    </w:pPr>
    <w:rPr>
      <w:rFonts w:asciiTheme="minorHAnsi" w:eastAsiaTheme="minorEastAsia" w:hAnsiTheme="minorHAnsi" w:cstheme="minorBidi"/>
      <w:sz w:val="22"/>
      <w:szCs w:val="22"/>
      <w:lang w:val="en-US" w:eastAsia="zh-CN"/>
    </w:rPr>
  </w:style>
  <w:style w:type="paragraph" w:styleId="TOC5">
    <w:name w:val="toc 5"/>
    <w:basedOn w:val="Normal"/>
    <w:next w:val="Normal"/>
    <w:autoRedefine/>
    <w:uiPriority w:val="39"/>
    <w:unhideWhenUsed/>
    <w:rsid w:val="00CC4ED6"/>
    <w:pPr>
      <w:spacing w:after="100" w:line="276" w:lineRule="auto"/>
      <w:ind w:left="880"/>
    </w:pPr>
    <w:rPr>
      <w:rFonts w:asciiTheme="minorHAnsi" w:eastAsiaTheme="minorEastAsia" w:hAnsiTheme="minorHAnsi" w:cstheme="minorBidi"/>
      <w:sz w:val="22"/>
      <w:szCs w:val="22"/>
      <w:lang w:val="en-US" w:eastAsia="zh-CN"/>
    </w:rPr>
  </w:style>
  <w:style w:type="paragraph" w:styleId="TOC6">
    <w:name w:val="toc 6"/>
    <w:basedOn w:val="Normal"/>
    <w:next w:val="Normal"/>
    <w:autoRedefine/>
    <w:uiPriority w:val="39"/>
    <w:unhideWhenUsed/>
    <w:rsid w:val="00CC4ED6"/>
    <w:pPr>
      <w:spacing w:after="100" w:line="276" w:lineRule="auto"/>
      <w:ind w:left="1100"/>
    </w:pPr>
    <w:rPr>
      <w:rFonts w:asciiTheme="minorHAnsi" w:eastAsiaTheme="minorEastAsia" w:hAnsiTheme="minorHAnsi" w:cstheme="minorBidi"/>
      <w:sz w:val="22"/>
      <w:szCs w:val="22"/>
      <w:lang w:val="en-US" w:eastAsia="zh-CN"/>
    </w:rPr>
  </w:style>
  <w:style w:type="paragraph" w:styleId="TOC7">
    <w:name w:val="toc 7"/>
    <w:basedOn w:val="Normal"/>
    <w:next w:val="Normal"/>
    <w:autoRedefine/>
    <w:uiPriority w:val="39"/>
    <w:unhideWhenUsed/>
    <w:rsid w:val="00CC4ED6"/>
    <w:pPr>
      <w:spacing w:after="100" w:line="276" w:lineRule="auto"/>
      <w:ind w:left="1320"/>
    </w:pPr>
    <w:rPr>
      <w:rFonts w:asciiTheme="minorHAnsi" w:eastAsiaTheme="minorEastAsia" w:hAnsiTheme="minorHAnsi" w:cstheme="minorBidi"/>
      <w:sz w:val="22"/>
      <w:szCs w:val="22"/>
      <w:lang w:val="en-US" w:eastAsia="zh-CN"/>
    </w:rPr>
  </w:style>
  <w:style w:type="paragraph" w:styleId="TOC8">
    <w:name w:val="toc 8"/>
    <w:basedOn w:val="Normal"/>
    <w:next w:val="Normal"/>
    <w:autoRedefine/>
    <w:uiPriority w:val="39"/>
    <w:unhideWhenUsed/>
    <w:rsid w:val="00CC4ED6"/>
    <w:pPr>
      <w:spacing w:after="100" w:line="276" w:lineRule="auto"/>
      <w:ind w:left="1540"/>
    </w:pPr>
    <w:rPr>
      <w:rFonts w:asciiTheme="minorHAnsi" w:eastAsiaTheme="minorEastAsia" w:hAnsiTheme="minorHAnsi" w:cstheme="minorBidi"/>
      <w:sz w:val="22"/>
      <w:szCs w:val="22"/>
      <w:lang w:val="en-US" w:eastAsia="zh-CN"/>
    </w:rPr>
  </w:style>
  <w:style w:type="paragraph" w:styleId="TOC9">
    <w:name w:val="toc 9"/>
    <w:basedOn w:val="Normal"/>
    <w:next w:val="Normal"/>
    <w:autoRedefine/>
    <w:uiPriority w:val="39"/>
    <w:unhideWhenUsed/>
    <w:rsid w:val="00CC4ED6"/>
    <w:pPr>
      <w:spacing w:after="100" w:line="276" w:lineRule="auto"/>
      <w:ind w:left="1760"/>
    </w:pPr>
    <w:rPr>
      <w:rFonts w:asciiTheme="minorHAnsi" w:eastAsiaTheme="minorEastAsia" w:hAnsiTheme="minorHAnsi" w:cstheme="minorBidi"/>
      <w:sz w:val="22"/>
      <w:szCs w:val="22"/>
      <w:lang w:val="en-US" w:eastAsia="zh-CN"/>
    </w:rPr>
  </w:style>
  <w:style w:type="character" w:styleId="FollowedHyperlink">
    <w:name w:val="FollowedHyperlink"/>
    <w:basedOn w:val="DefaultParagraphFont"/>
    <w:uiPriority w:val="99"/>
    <w:semiHidden/>
    <w:unhideWhenUsed/>
    <w:rsid w:val="00FC16E4"/>
    <w:rPr>
      <w:color w:val="800080" w:themeColor="followedHyperlink"/>
      <w:u w:val="single"/>
    </w:rPr>
  </w:style>
  <w:style w:type="character" w:customStyle="1" w:styleId="Heading5Char">
    <w:name w:val="Heading 5 Char"/>
    <w:basedOn w:val="DefaultParagraphFont"/>
    <w:link w:val="Heading5"/>
    <w:uiPriority w:val="9"/>
    <w:rsid w:val="00E40214"/>
    <w:rPr>
      <w:rFonts w:asciiTheme="majorHAnsi" w:eastAsiaTheme="majorEastAsia" w:hAnsiTheme="majorHAnsi" w:cstheme="majorBidi"/>
      <w:color w:val="243F60" w:themeColor="accent1" w:themeShade="7F"/>
      <w:sz w:val="24"/>
      <w:szCs w:val="24"/>
      <w:lang w:val="en-GB" w:eastAsia="en-US"/>
    </w:rPr>
  </w:style>
  <w:style w:type="paragraph" w:customStyle="1" w:styleId="ECBodyText-Centred">
    <w:name w:val="EC_BodyText-Centred"/>
    <w:basedOn w:val="WMOBodyText"/>
    <w:next w:val="WMOBodyText"/>
    <w:rsid w:val="00A42F5D"/>
    <w:pPr>
      <w:jc w:val="center"/>
    </w:pPr>
    <w:rPr>
      <w:rFonts w:ascii="Verdana" w:hAnsi="Verdana"/>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166142">
      <w:bodyDiv w:val="1"/>
      <w:marLeft w:val="0"/>
      <w:marRight w:val="0"/>
      <w:marTop w:val="0"/>
      <w:marBottom w:val="0"/>
      <w:divBdr>
        <w:top w:val="none" w:sz="0" w:space="0" w:color="auto"/>
        <w:left w:val="none" w:sz="0" w:space="0" w:color="auto"/>
        <w:bottom w:val="none" w:sz="0" w:space="0" w:color="auto"/>
        <w:right w:val="none" w:sz="0" w:space="0" w:color="auto"/>
      </w:divBdr>
    </w:div>
    <w:div w:id="1175146217">
      <w:bodyDiv w:val="1"/>
      <w:marLeft w:val="0"/>
      <w:marRight w:val="0"/>
      <w:marTop w:val="0"/>
      <w:marBottom w:val="0"/>
      <w:divBdr>
        <w:top w:val="none" w:sz="0" w:space="0" w:color="auto"/>
        <w:left w:val="none" w:sz="0" w:space="0" w:color="auto"/>
        <w:bottom w:val="none" w:sz="0" w:space="0" w:color="auto"/>
        <w:right w:val="none" w:sz="0" w:space="0" w:color="auto"/>
      </w:divBdr>
      <w:divsChild>
        <w:div w:id="1466969128">
          <w:marLeft w:val="446"/>
          <w:marRight w:val="0"/>
          <w:marTop w:val="0"/>
          <w:marBottom w:val="0"/>
          <w:divBdr>
            <w:top w:val="none" w:sz="0" w:space="0" w:color="auto"/>
            <w:left w:val="none" w:sz="0" w:space="0" w:color="auto"/>
            <w:bottom w:val="none" w:sz="0" w:space="0" w:color="auto"/>
            <w:right w:val="none" w:sz="0" w:space="0" w:color="auto"/>
          </w:divBdr>
        </w:div>
        <w:div w:id="1958676502">
          <w:marLeft w:val="446"/>
          <w:marRight w:val="0"/>
          <w:marTop w:val="0"/>
          <w:marBottom w:val="0"/>
          <w:divBdr>
            <w:top w:val="none" w:sz="0" w:space="0" w:color="auto"/>
            <w:left w:val="none" w:sz="0" w:space="0" w:color="auto"/>
            <w:bottom w:val="none" w:sz="0" w:space="0" w:color="auto"/>
            <w:right w:val="none" w:sz="0" w:space="0" w:color="auto"/>
          </w:divBdr>
        </w:div>
      </w:divsChild>
    </w:div>
    <w:div w:id="1725368663">
      <w:bodyDiv w:val="1"/>
      <w:marLeft w:val="0"/>
      <w:marRight w:val="0"/>
      <w:marTop w:val="0"/>
      <w:marBottom w:val="0"/>
      <w:divBdr>
        <w:top w:val="none" w:sz="0" w:space="0" w:color="auto"/>
        <w:left w:val="none" w:sz="0" w:space="0" w:color="auto"/>
        <w:bottom w:val="none" w:sz="0" w:space="0" w:color="auto"/>
        <w:right w:val="none" w:sz="0" w:space="0" w:color="auto"/>
      </w:divBdr>
    </w:div>
    <w:div w:id="1732577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header" Target="header12.xml"/><Relationship Id="rId39" Type="http://schemas.openxmlformats.org/officeDocument/2006/relationships/hyperlink" Target="http://www.gfz-potsdam.de1" TargetMode="External"/><Relationship Id="rId21" Type="http://schemas.openxmlformats.org/officeDocument/2006/relationships/header" Target="header7.xml"/><Relationship Id="rId34" Type="http://schemas.openxmlformats.org/officeDocument/2006/relationships/header" Target="header20.xml"/><Relationship Id="rId42" Type="http://schemas.openxmlformats.org/officeDocument/2006/relationships/header" Target="header27.xml"/><Relationship Id="rId47" Type="http://schemas.openxmlformats.org/officeDocument/2006/relationships/header" Target="header32.xml"/><Relationship Id="rId50" Type="http://schemas.openxmlformats.org/officeDocument/2006/relationships/header" Target="header35.xml"/><Relationship Id="rId55" Type="http://schemas.openxmlformats.org/officeDocument/2006/relationships/header" Target="header40.xml"/><Relationship Id="rId63" Type="http://schemas.openxmlformats.org/officeDocument/2006/relationships/header" Target="header48.xml"/><Relationship Id="rId68" Type="http://schemas.openxmlformats.org/officeDocument/2006/relationships/header" Target="header53.xml"/><Relationship Id="rId76" Type="http://schemas.openxmlformats.org/officeDocument/2006/relationships/image" Target="media/image8.jpeg"/><Relationship Id="rId84" Type="http://schemas.openxmlformats.org/officeDocument/2006/relationships/image" Target="media/image10.png"/><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header" Target="header15.xml"/><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header" Target="header18.xml"/><Relationship Id="rId37" Type="http://schemas.openxmlformats.org/officeDocument/2006/relationships/header" Target="header23.xml"/><Relationship Id="rId40" Type="http://schemas.openxmlformats.org/officeDocument/2006/relationships/header" Target="header25.xml"/><Relationship Id="rId45" Type="http://schemas.openxmlformats.org/officeDocument/2006/relationships/header" Target="header30.xml"/><Relationship Id="rId53" Type="http://schemas.openxmlformats.org/officeDocument/2006/relationships/header" Target="header38.xml"/><Relationship Id="rId58" Type="http://schemas.openxmlformats.org/officeDocument/2006/relationships/header" Target="header43.xml"/><Relationship Id="rId66" Type="http://schemas.openxmlformats.org/officeDocument/2006/relationships/header" Target="header51.xml"/><Relationship Id="rId74" Type="http://schemas.openxmlformats.org/officeDocument/2006/relationships/image" Target="media/image6.png"/><Relationship Id="rId79" Type="http://schemas.openxmlformats.org/officeDocument/2006/relationships/header" Target="header56.xml"/><Relationship Id="rId87" Type="http://schemas.openxmlformats.org/officeDocument/2006/relationships/header" Target="header62.xml"/><Relationship Id="rId5" Type="http://schemas.openxmlformats.org/officeDocument/2006/relationships/settings" Target="settings.xml"/><Relationship Id="rId61" Type="http://schemas.openxmlformats.org/officeDocument/2006/relationships/header" Target="header46.xml"/><Relationship Id="rId82" Type="http://schemas.openxmlformats.org/officeDocument/2006/relationships/header" Target="header58.xml"/><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header" Target="header21.xml"/><Relationship Id="rId43" Type="http://schemas.openxmlformats.org/officeDocument/2006/relationships/header" Target="header28.xml"/><Relationship Id="rId48" Type="http://schemas.openxmlformats.org/officeDocument/2006/relationships/header" Target="header33.xml"/><Relationship Id="rId56" Type="http://schemas.openxmlformats.org/officeDocument/2006/relationships/header" Target="header41.xml"/><Relationship Id="rId64" Type="http://schemas.openxmlformats.org/officeDocument/2006/relationships/header" Target="header49.xml"/><Relationship Id="rId69" Type="http://schemas.openxmlformats.org/officeDocument/2006/relationships/footer" Target="footer6.xml"/><Relationship Id="rId77" Type="http://schemas.openxmlformats.org/officeDocument/2006/relationships/header" Target="header55.xml"/><Relationship Id="rId8" Type="http://schemas.openxmlformats.org/officeDocument/2006/relationships/endnotes" Target="endnotes.xml"/><Relationship Id="rId51" Type="http://schemas.openxmlformats.org/officeDocument/2006/relationships/header" Target="header36.xml"/><Relationship Id="rId72" Type="http://schemas.openxmlformats.org/officeDocument/2006/relationships/image" Target="media/image4.png"/><Relationship Id="rId80" Type="http://schemas.openxmlformats.org/officeDocument/2006/relationships/image" Target="media/image9.png"/><Relationship Id="rId85" Type="http://schemas.openxmlformats.org/officeDocument/2006/relationships/header" Target="header60.xml"/><Relationship Id="rId93" Type="http://schemas.microsoft.com/office/2011/relationships/people" Target="people.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3.xml"/><Relationship Id="rId25" Type="http://schemas.openxmlformats.org/officeDocument/2006/relationships/header" Target="header11.xml"/><Relationship Id="rId33" Type="http://schemas.openxmlformats.org/officeDocument/2006/relationships/header" Target="header19.xml"/><Relationship Id="rId38" Type="http://schemas.openxmlformats.org/officeDocument/2006/relationships/header" Target="header24.xml"/><Relationship Id="rId46" Type="http://schemas.openxmlformats.org/officeDocument/2006/relationships/header" Target="header31.xml"/><Relationship Id="rId59" Type="http://schemas.openxmlformats.org/officeDocument/2006/relationships/header" Target="header44.xml"/><Relationship Id="rId67" Type="http://schemas.openxmlformats.org/officeDocument/2006/relationships/header" Target="header52.xml"/><Relationship Id="rId20" Type="http://schemas.openxmlformats.org/officeDocument/2006/relationships/header" Target="header6.xml"/><Relationship Id="rId41" Type="http://schemas.openxmlformats.org/officeDocument/2006/relationships/header" Target="header26.xml"/><Relationship Id="rId54" Type="http://schemas.openxmlformats.org/officeDocument/2006/relationships/header" Target="header39.xml"/><Relationship Id="rId62" Type="http://schemas.openxmlformats.org/officeDocument/2006/relationships/header" Target="header47.xml"/><Relationship Id="rId70" Type="http://schemas.openxmlformats.org/officeDocument/2006/relationships/header" Target="header54.xml"/><Relationship Id="rId75" Type="http://schemas.openxmlformats.org/officeDocument/2006/relationships/image" Target="media/image7.png"/><Relationship Id="rId83" Type="http://schemas.openxmlformats.org/officeDocument/2006/relationships/header" Target="header59.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header" Target="header22.xml"/><Relationship Id="rId49" Type="http://schemas.openxmlformats.org/officeDocument/2006/relationships/header" Target="header34.xml"/><Relationship Id="rId57" Type="http://schemas.openxmlformats.org/officeDocument/2006/relationships/header" Target="header42.xml"/><Relationship Id="rId10" Type="http://schemas.openxmlformats.org/officeDocument/2006/relationships/footer" Target="footer1.xml"/><Relationship Id="rId31" Type="http://schemas.openxmlformats.org/officeDocument/2006/relationships/header" Target="header17.xml"/><Relationship Id="rId44" Type="http://schemas.openxmlformats.org/officeDocument/2006/relationships/header" Target="header29.xml"/><Relationship Id="rId52" Type="http://schemas.openxmlformats.org/officeDocument/2006/relationships/header" Target="header37.xml"/><Relationship Id="rId60" Type="http://schemas.openxmlformats.org/officeDocument/2006/relationships/header" Target="header45.xml"/><Relationship Id="rId65" Type="http://schemas.openxmlformats.org/officeDocument/2006/relationships/header" Target="header50.xml"/><Relationship Id="rId73" Type="http://schemas.openxmlformats.org/officeDocument/2006/relationships/image" Target="media/image5.png"/><Relationship Id="rId78" Type="http://schemas.openxmlformats.org/officeDocument/2006/relationships/footer" Target="footer8.xml"/><Relationship Id="rId81" Type="http://schemas.openxmlformats.org/officeDocument/2006/relationships/header" Target="header57.xml"/><Relationship Id="rId86" Type="http://schemas.openxmlformats.org/officeDocument/2006/relationships/header" Target="header6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3.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3.png"/></Relationships>
</file>

<file path=word/_rels/header16.xml.rels><?xml version="1.0" encoding="UTF-8" standalone="yes"?>
<Relationships xmlns="http://schemas.openxmlformats.org/package/2006/relationships"><Relationship Id="rId1" Type="http://schemas.openxmlformats.org/officeDocument/2006/relationships/image" Target="media/image3.png"/></Relationships>
</file>

<file path=word/_rels/header17.xml.rels><?xml version="1.0" encoding="UTF-8" standalone="yes"?>
<Relationships xmlns="http://schemas.openxmlformats.org/package/2006/relationships"><Relationship Id="rId1" Type="http://schemas.openxmlformats.org/officeDocument/2006/relationships/image" Target="media/image3.png"/></Relationships>
</file>

<file path=word/_rels/header18.xml.rels><?xml version="1.0" encoding="UTF-8" standalone="yes"?>
<Relationships xmlns="http://schemas.openxmlformats.org/package/2006/relationships"><Relationship Id="rId1" Type="http://schemas.openxmlformats.org/officeDocument/2006/relationships/image" Target="media/image3.png"/></Relationships>
</file>

<file path=word/_rels/header19.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20.xml.rels><?xml version="1.0" encoding="UTF-8" standalone="yes"?>
<Relationships xmlns="http://schemas.openxmlformats.org/package/2006/relationships"><Relationship Id="rId1" Type="http://schemas.openxmlformats.org/officeDocument/2006/relationships/image" Target="media/image3.png"/></Relationships>
</file>

<file path=word/_rels/header21.xml.rels><?xml version="1.0" encoding="UTF-8" standalone="yes"?>
<Relationships xmlns="http://schemas.openxmlformats.org/package/2006/relationships"><Relationship Id="rId1" Type="http://schemas.openxmlformats.org/officeDocument/2006/relationships/image" Target="media/image3.png"/></Relationships>
</file>

<file path=word/_rels/header22.xml.rels><?xml version="1.0" encoding="UTF-8" standalone="yes"?>
<Relationships xmlns="http://schemas.openxmlformats.org/package/2006/relationships"><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1" Type="http://schemas.openxmlformats.org/officeDocument/2006/relationships/image" Target="media/image3.png"/></Relationships>
</file>

<file path=word/_rels/header24.xml.rels><?xml version="1.0" encoding="UTF-8" standalone="yes"?>
<Relationships xmlns="http://schemas.openxmlformats.org/package/2006/relationships"><Relationship Id="rId1" Type="http://schemas.openxmlformats.org/officeDocument/2006/relationships/image" Target="media/image3.png"/></Relationships>
</file>

<file path=word/_rels/header25.xml.rels><?xml version="1.0" encoding="UTF-8" standalone="yes"?>
<Relationships xmlns="http://schemas.openxmlformats.org/package/2006/relationships"><Relationship Id="rId1" Type="http://schemas.openxmlformats.org/officeDocument/2006/relationships/image" Target="media/image3.png"/></Relationships>
</file>

<file path=word/_rels/header26.xml.rels><?xml version="1.0" encoding="UTF-8" standalone="yes"?>
<Relationships xmlns="http://schemas.openxmlformats.org/package/2006/relationships"><Relationship Id="rId1" Type="http://schemas.openxmlformats.org/officeDocument/2006/relationships/image" Target="media/image3.png"/></Relationships>
</file>

<file path=word/_rels/header27.xml.rels><?xml version="1.0" encoding="UTF-8" standalone="yes"?>
<Relationships xmlns="http://schemas.openxmlformats.org/package/2006/relationships"><Relationship Id="rId1" Type="http://schemas.openxmlformats.org/officeDocument/2006/relationships/image" Target="media/image3.png"/></Relationships>
</file>

<file path=word/_rels/header28.xml.rels><?xml version="1.0" encoding="UTF-8" standalone="yes"?>
<Relationships xmlns="http://schemas.openxmlformats.org/package/2006/relationships"><Relationship Id="rId1" Type="http://schemas.openxmlformats.org/officeDocument/2006/relationships/image" Target="media/image3.png"/></Relationships>
</file>

<file path=word/_rels/header29.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30.xml.rels><?xml version="1.0" encoding="UTF-8" standalone="yes"?>
<Relationships xmlns="http://schemas.openxmlformats.org/package/2006/relationships"><Relationship Id="rId1" Type="http://schemas.openxmlformats.org/officeDocument/2006/relationships/image" Target="media/image3.png"/></Relationships>
</file>

<file path=word/_rels/header31.xml.rels><?xml version="1.0" encoding="UTF-8" standalone="yes"?>
<Relationships xmlns="http://schemas.openxmlformats.org/package/2006/relationships"><Relationship Id="rId1" Type="http://schemas.openxmlformats.org/officeDocument/2006/relationships/image" Target="media/image3.png"/></Relationships>
</file>

<file path=word/_rels/header32.xml.rels><?xml version="1.0" encoding="UTF-8" standalone="yes"?>
<Relationships xmlns="http://schemas.openxmlformats.org/package/2006/relationships"><Relationship Id="rId1" Type="http://schemas.openxmlformats.org/officeDocument/2006/relationships/image" Target="media/image3.png"/></Relationships>
</file>

<file path=word/_rels/header33.xml.rels><?xml version="1.0" encoding="UTF-8" standalone="yes"?>
<Relationships xmlns="http://schemas.openxmlformats.org/package/2006/relationships"><Relationship Id="rId1" Type="http://schemas.openxmlformats.org/officeDocument/2006/relationships/image" Target="media/image3.png"/></Relationships>
</file>

<file path=word/_rels/header34.xml.rels><?xml version="1.0" encoding="UTF-8" standalone="yes"?>
<Relationships xmlns="http://schemas.openxmlformats.org/package/2006/relationships"><Relationship Id="rId1" Type="http://schemas.openxmlformats.org/officeDocument/2006/relationships/image" Target="media/image3.png"/></Relationships>
</file>

<file path=word/_rels/header35.xml.rels><?xml version="1.0" encoding="UTF-8" standalone="yes"?>
<Relationships xmlns="http://schemas.openxmlformats.org/package/2006/relationships"><Relationship Id="rId1" Type="http://schemas.openxmlformats.org/officeDocument/2006/relationships/image" Target="media/image3.png"/></Relationships>
</file>

<file path=word/_rels/header36.xml.rels><?xml version="1.0" encoding="UTF-8" standalone="yes"?>
<Relationships xmlns="http://schemas.openxmlformats.org/package/2006/relationships"><Relationship Id="rId1" Type="http://schemas.openxmlformats.org/officeDocument/2006/relationships/image" Target="media/image3.png"/></Relationships>
</file>

<file path=word/_rels/header37.xml.rels><?xml version="1.0" encoding="UTF-8" standalone="yes"?>
<Relationships xmlns="http://schemas.openxmlformats.org/package/2006/relationships"><Relationship Id="rId1" Type="http://schemas.openxmlformats.org/officeDocument/2006/relationships/image" Target="media/image3.png"/></Relationships>
</file>

<file path=word/_rels/header38.xml.rels><?xml version="1.0" encoding="UTF-8" standalone="yes"?>
<Relationships xmlns="http://schemas.openxmlformats.org/package/2006/relationships"><Relationship Id="rId1" Type="http://schemas.openxmlformats.org/officeDocument/2006/relationships/image" Target="media/image3.png"/></Relationships>
</file>

<file path=word/_rels/header39.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40.xml.rels><?xml version="1.0" encoding="UTF-8" standalone="yes"?>
<Relationships xmlns="http://schemas.openxmlformats.org/package/2006/relationships"><Relationship Id="rId1" Type="http://schemas.openxmlformats.org/officeDocument/2006/relationships/image" Target="media/image3.png"/></Relationships>
</file>

<file path=word/_rels/header41.xml.rels><?xml version="1.0" encoding="UTF-8" standalone="yes"?>
<Relationships xmlns="http://schemas.openxmlformats.org/package/2006/relationships"><Relationship Id="rId1" Type="http://schemas.openxmlformats.org/officeDocument/2006/relationships/image" Target="media/image3.png"/></Relationships>
</file>

<file path=word/_rels/header42.xml.rels><?xml version="1.0" encoding="UTF-8" standalone="yes"?>
<Relationships xmlns="http://schemas.openxmlformats.org/package/2006/relationships"><Relationship Id="rId1" Type="http://schemas.openxmlformats.org/officeDocument/2006/relationships/image" Target="media/image3.png"/></Relationships>
</file>

<file path=word/_rels/header43.xml.rels><?xml version="1.0" encoding="UTF-8" standalone="yes"?>
<Relationships xmlns="http://schemas.openxmlformats.org/package/2006/relationships"><Relationship Id="rId1" Type="http://schemas.openxmlformats.org/officeDocument/2006/relationships/image" Target="media/image3.png"/></Relationships>
</file>

<file path=word/_rels/header44.xml.rels><?xml version="1.0" encoding="UTF-8" standalone="yes"?>
<Relationships xmlns="http://schemas.openxmlformats.org/package/2006/relationships"><Relationship Id="rId1" Type="http://schemas.openxmlformats.org/officeDocument/2006/relationships/image" Target="media/image3.png"/></Relationships>
</file>

<file path=word/_rels/header45.xml.rels><?xml version="1.0" encoding="UTF-8" standalone="yes"?>
<Relationships xmlns="http://schemas.openxmlformats.org/package/2006/relationships"><Relationship Id="rId1" Type="http://schemas.openxmlformats.org/officeDocument/2006/relationships/image" Target="media/image3.png"/></Relationships>
</file>

<file path=word/_rels/header46.xml.rels><?xml version="1.0" encoding="UTF-8" standalone="yes"?>
<Relationships xmlns="http://schemas.openxmlformats.org/package/2006/relationships"><Relationship Id="rId1" Type="http://schemas.openxmlformats.org/officeDocument/2006/relationships/image" Target="media/image3.png"/></Relationships>
</file>

<file path=word/_rels/header47.xml.rels><?xml version="1.0" encoding="UTF-8" standalone="yes"?>
<Relationships xmlns="http://schemas.openxmlformats.org/package/2006/relationships"><Relationship Id="rId1" Type="http://schemas.openxmlformats.org/officeDocument/2006/relationships/image" Target="media/image3.png"/></Relationships>
</file>

<file path=word/_rels/header48.xml.rels><?xml version="1.0" encoding="UTF-8" standalone="yes"?>
<Relationships xmlns="http://schemas.openxmlformats.org/package/2006/relationships"><Relationship Id="rId1" Type="http://schemas.openxmlformats.org/officeDocument/2006/relationships/image" Target="media/image3.png"/></Relationships>
</file>

<file path=word/_rels/header49.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50.xml.rels><?xml version="1.0" encoding="UTF-8" standalone="yes"?>
<Relationships xmlns="http://schemas.openxmlformats.org/package/2006/relationships"><Relationship Id="rId1" Type="http://schemas.openxmlformats.org/officeDocument/2006/relationships/image" Target="media/image3.png"/></Relationships>
</file>

<file path=word/_rels/header51.xml.rels><?xml version="1.0" encoding="UTF-8" standalone="yes"?>
<Relationships xmlns="http://schemas.openxmlformats.org/package/2006/relationships"><Relationship Id="rId1" Type="http://schemas.openxmlformats.org/officeDocument/2006/relationships/image" Target="media/image3.png"/></Relationships>
</file>

<file path=word/_rels/header52.xml.rels><?xml version="1.0" encoding="UTF-8" standalone="yes"?>
<Relationships xmlns="http://schemas.openxmlformats.org/package/2006/relationships"><Relationship Id="rId1" Type="http://schemas.openxmlformats.org/officeDocument/2006/relationships/image" Target="media/image3.png"/></Relationships>
</file>

<file path=word/_rels/header53.xml.rels><?xml version="1.0" encoding="UTF-8" standalone="yes"?>
<Relationships xmlns="http://schemas.openxmlformats.org/package/2006/relationships"><Relationship Id="rId1" Type="http://schemas.openxmlformats.org/officeDocument/2006/relationships/image" Target="media/image3.png"/></Relationships>
</file>

<file path=word/_rels/header54.xml.rels><?xml version="1.0" encoding="UTF-8" standalone="yes"?>
<Relationships xmlns="http://schemas.openxmlformats.org/package/2006/relationships"><Relationship Id="rId1" Type="http://schemas.openxmlformats.org/officeDocument/2006/relationships/image" Target="media/image3.png"/></Relationships>
</file>

<file path=word/_rels/header55.xml.rels><?xml version="1.0" encoding="UTF-8" standalone="yes"?>
<Relationships xmlns="http://schemas.openxmlformats.org/package/2006/relationships"><Relationship Id="rId1" Type="http://schemas.openxmlformats.org/officeDocument/2006/relationships/image" Target="media/image3.png"/></Relationships>
</file>

<file path=word/_rels/header56.xml.rels><?xml version="1.0" encoding="UTF-8" standalone="yes"?>
<Relationships xmlns="http://schemas.openxmlformats.org/package/2006/relationships"><Relationship Id="rId1" Type="http://schemas.openxmlformats.org/officeDocument/2006/relationships/image" Target="media/image3.png"/></Relationships>
</file>

<file path=word/_rels/header57.xml.rels><?xml version="1.0" encoding="UTF-8" standalone="yes"?>
<Relationships xmlns="http://schemas.openxmlformats.org/package/2006/relationships"><Relationship Id="rId1" Type="http://schemas.openxmlformats.org/officeDocument/2006/relationships/image" Target="media/image3.png"/></Relationships>
</file>

<file path=word/_rels/header58.xml.rels><?xml version="1.0" encoding="UTF-8" standalone="yes"?>
<Relationships xmlns="http://schemas.openxmlformats.org/package/2006/relationships"><Relationship Id="rId1" Type="http://schemas.openxmlformats.org/officeDocument/2006/relationships/image" Target="media/image3.png"/></Relationships>
</file>

<file path=word/_rels/header59.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60.xml.rels><?xml version="1.0" encoding="UTF-8" standalone="yes"?>
<Relationships xmlns="http://schemas.openxmlformats.org/package/2006/relationships"><Relationship Id="rId1" Type="http://schemas.openxmlformats.org/officeDocument/2006/relationships/image" Target="media/image3.png"/></Relationships>
</file>

<file path=word/_rels/header62.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r="http://schemas.openxmlformats.org/officeDocument/2006/relationships"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14="http://schemas.microsoft.com/office/word/2010/wordprocessingDrawing" xmlns:ns32="http://schemas.openxmlformats.org/drawingml/2006/compatibility" xmlns:ns33="http://schemas.openxmlformats.org/drawingml/2006/lockedCanvas" SelectedStyle="\APA.XSL" StyleName="APA"/>
</file>

<file path=customXml/itemProps1.xml><?xml version="1.0" encoding="utf-8"?>
<ds:datastoreItem xmlns:ds="http://schemas.openxmlformats.org/officeDocument/2006/customXml" ds:itemID="{08DCC200-B0E1-481A-AE03-D1B508D0D5C8}">
  <ds:schemaRefs>
    <ds:schemaRef ds:uri="http://schemas.openxmlformats.org/officeDocument/2006/relationships"/>
    <ds:schemaRef ds:uri="http://schemas.openxmlformats.org/wordprocessingml/2006/main"/>
    <ds:schemaRef ds:uri="http://schemas.microsoft.com/office/word/2012/wordml"/>
    <ds:schemaRef ds:uri="http://schemas.openxmlformats.org/officeDocument/2006/math"/>
    <ds:schemaRef ds:uri="http://schemas.microsoft.com/office/word/2010/wordml"/>
    <ds:schemaRef ds:uri="http://schemas.openxmlformats.org/drawingml/2006/wordprocessingDrawing"/>
    <ds:schemaRef ds:uri="http://schemas.openxmlformats.org/drawingml/2006/main"/>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0/wordprocessingDrawing"/>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56</Pages>
  <Words>19757</Words>
  <Characters>112617</Characters>
  <Application>Microsoft Office Word</Application>
  <DocSecurity>0</DocSecurity>
  <Lines>938</Lines>
  <Paragraphs>264</Paragraphs>
  <ScaleCrop>false</ScaleCrop>
  <HeadingPairs>
    <vt:vector size="2" baseType="variant">
      <vt:variant>
        <vt:lpstr>Title</vt:lpstr>
      </vt:variant>
      <vt:variant>
        <vt:i4>1</vt:i4>
      </vt:variant>
    </vt:vector>
  </HeadingPairs>
  <TitlesOfParts>
    <vt:vector size="1" baseType="lpstr">
      <vt:lpstr/>
    </vt:vector>
  </TitlesOfParts>
  <Company>World Meteorological Organization</Company>
  <LinksUpToDate>false</LinksUpToDate>
  <CharactersWithSpaces>132110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Lina Sjaavik</dc:creator>
  <cp:lastModifiedBy>Yoshiro Tanaka</cp:lastModifiedBy>
  <cp:revision>9</cp:revision>
  <cp:lastPrinted>2018-08-15T16:25:00Z</cp:lastPrinted>
  <dcterms:created xsi:type="dcterms:W3CDTF">2018-08-15T16:04:00Z</dcterms:created>
  <dcterms:modified xsi:type="dcterms:W3CDTF">2018-08-16T07:14:00Z</dcterms:modified>
</cp:coreProperties>
</file>